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A8AB5A9" w14:textId="279A83A7" w:rsidR="00374F5C" w:rsidRDefault="00153487" w:rsidP="00820073">
      <w:pPr>
        <w:jc w:val="center"/>
        <w:rPr>
          <w:b/>
          <w:bCs/>
          <w:sz w:val="32"/>
          <w:szCs w:val="32"/>
        </w:rPr>
      </w:pPr>
      <w:r w:rsidRPr="00153487">
        <w:rPr>
          <w:b/>
          <w:bCs/>
          <w:sz w:val="32"/>
          <w:szCs w:val="32"/>
        </w:rPr>
        <w:t>Parental Leave Guidance for Wales Foundation Doctors</w:t>
      </w:r>
    </w:p>
    <w:p w14:paraId="7672ED01" w14:textId="49823FB0" w:rsidR="00AB5B18" w:rsidRPr="000C0F06" w:rsidRDefault="00AB5B18" w:rsidP="000C0F06">
      <w:pPr>
        <w:rPr>
          <w:sz w:val="24"/>
          <w:szCs w:val="24"/>
        </w:rPr>
      </w:pPr>
      <w:r>
        <w:rPr>
          <w:sz w:val="24"/>
          <w:szCs w:val="24"/>
        </w:rPr>
        <w:t xml:space="preserve">This document </w:t>
      </w:r>
      <w:r w:rsidR="000863D0">
        <w:rPr>
          <w:sz w:val="24"/>
          <w:szCs w:val="24"/>
        </w:rPr>
        <w:t xml:space="preserve">provides guidance on taking </w:t>
      </w:r>
      <w:r>
        <w:rPr>
          <w:sz w:val="24"/>
          <w:szCs w:val="24"/>
        </w:rPr>
        <w:t>parental leave</w:t>
      </w:r>
      <w:r w:rsidR="000863D0">
        <w:rPr>
          <w:sz w:val="24"/>
          <w:szCs w:val="24"/>
        </w:rPr>
        <w:t xml:space="preserve"> as a Foundation Doctor with regards to </w:t>
      </w:r>
      <w:r>
        <w:rPr>
          <w:sz w:val="24"/>
          <w:szCs w:val="24"/>
        </w:rPr>
        <w:t>Foundation training</w:t>
      </w:r>
      <w:r w:rsidR="000863D0">
        <w:rPr>
          <w:sz w:val="24"/>
          <w:szCs w:val="24"/>
        </w:rPr>
        <w:t xml:space="preserve"> only. </w:t>
      </w:r>
      <w:r w:rsidR="00A61530">
        <w:rPr>
          <w:sz w:val="24"/>
          <w:szCs w:val="24"/>
        </w:rPr>
        <w:t>Employment related queries should be directed to</w:t>
      </w:r>
      <w:r w:rsidR="00FE4ADF">
        <w:rPr>
          <w:sz w:val="24"/>
          <w:szCs w:val="24"/>
        </w:rPr>
        <w:t xml:space="preserve"> the NHS Wales Shared Services Partnership (NWSSP) on </w:t>
      </w:r>
      <w:r w:rsidR="00A61530" w:rsidRPr="00A61530">
        <w:rPr>
          <w:sz w:val="24"/>
          <w:szCs w:val="24"/>
        </w:rPr>
        <w:t>NWSSPSLE.Foundation@wales.nhs.uk</w:t>
      </w:r>
      <w:r w:rsidR="00A61530">
        <w:rPr>
          <w:sz w:val="24"/>
          <w:szCs w:val="24"/>
        </w:rPr>
        <w:t>.</w:t>
      </w:r>
    </w:p>
    <w:p w14:paraId="39E08F0A" w14:textId="06931441" w:rsidR="00153487" w:rsidRPr="00F30C6B" w:rsidRDefault="00153487" w:rsidP="00153487">
      <w:pPr>
        <w:ind w:right="95"/>
        <w:jc w:val="both"/>
        <w:rPr>
          <w:b/>
          <w:sz w:val="24"/>
          <w:szCs w:val="24"/>
        </w:rPr>
      </w:pPr>
      <w:r w:rsidRPr="00F30C6B">
        <w:rPr>
          <w:b/>
          <w:sz w:val="24"/>
          <w:szCs w:val="24"/>
        </w:rPr>
        <w:t xml:space="preserve">Who do I need to inform I am </w:t>
      </w:r>
      <w:r>
        <w:rPr>
          <w:b/>
          <w:sz w:val="24"/>
          <w:szCs w:val="24"/>
        </w:rPr>
        <w:t>planning on taking Parental Leave</w:t>
      </w:r>
      <w:r w:rsidRPr="00F30C6B">
        <w:rPr>
          <w:b/>
          <w:sz w:val="24"/>
          <w:szCs w:val="24"/>
        </w:rPr>
        <w:t>?</w:t>
      </w:r>
    </w:p>
    <w:p w14:paraId="55B47AEE" w14:textId="39D4697E" w:rsidR="00FE4ADF" w:rsidRDefault="00FE4ADF" w:rsidP="00153487">
      <w:pPr>
        <w:ind w:right="95"/>
        <w:jc w:val="both"/>
        <w:rPr>
          <w:sz w:val="24"/>
          <w:szCs w:val="24"/>
        </w:rPr>
      </w:pPr>
      <w:r>
        <w:rPr>
          <w:sz w:val="24"/>
          <w:szCs w:val="24"/>
        </w:rPr>
        <w:t xml:space="preserve">The </w:t>
      </w:r>
      <w:hyperlink r:id="rId11" w:history="1">
        <w:r w:rsidRPr="00FE4ADF">
          <w:rPr>
            <w:rStyle w:val="Hyperlink"/>
            <w:sz w:val="24"/>
            <w:szCs w:val="24"/>
          </w:rPr>
          <w:t>GMC guidance</w:t>
        </w:r>
      </w:hyperlink>
      <w:r>
        <w:rPr>
          <w:sz w:val="24"/>
          <w:szCs w:val="24"/>
        </w:rPr>
        <w:t xml:space="preserve"> allows for up to 20 days of absence, when the Foundation Doctor would normally be at work, within each of the F1 or F2 years, without an impact on their Foundation training. </w:t>
      </w:r>
      <w:r w:rsidR="006611B8">
        <w:rPr>
          <w:sz w:val="24"/>
          <w:szCs w:val="24"/>
        </w:rPr>
        <w:t>Therefore,</w:t>
      </w:r>
      <w:r>
        <w:rPr>
          <w:sz w:val="24"/>
          <w:szCs w:val="24"/>
        </w:rPr>
        <w:t xml:space="preserve"> if you are intending to </w:t>
      </w:r>
      <w:r w:rsidR="078284F2" w:rsidRPr="7AD85579">
        <w:rPr>
          <w:sz w:val="24"/>
          <w:szCs w:val="24"/>
        </w:rPr>
        <w:t xml:space="preserve">take </w:t>
      </w:r>
      <w:r>
        <w:rPr>
          <w:sz w:val="24"/>
          <w:szCs w:val="24"/>
        </w:rPr>
        <w:t>less than 20 days of parental leave</w:t>
      </w:r>
      <w:r w:rsidR="001917A2">
        <w:rPr>
          <w:sz w:val="24"/>
          <w:szCs w:val="24"/>
        </w:rPr>
        <w:t>,</w:t>
      </w:r>
      <w:r>
        <w:rPr>
          <w:sz w:val="24"/>
          <w:szCs w:val="24"/>
        </w:rPr>
        <w:t xml:space="preserve"> the Foundation School do</w:t>
      </w:r>
      <w:r w:rsidR="00D43CC4">
        <w:rPr>
          <w:sz w:val="24"/>
          <w:szCs w:val="24"/>
        </w:rPr>
        <w:t>es</w:t>
      </w:r>
      <w:r>
        <w:rPr>
          <w:sz w:val="24"/>
          <w:szCs w:val="24"/>
        </w:rPr>
        <w:t xml:space="preserve"> not need to be notified in advance</w:t>
      </w:r>
      <w:r w:rsidR="00D43CC4">
        <w:rPr>
          <w:sz w:val="24"/>
          <w:szCs w:val="24"/>
        </w:rPr>
        <w:t>, however we would recommend letting your Educational/Clinical Supervisors and Foundation Programme Director know</w:t>
      </w:r>
      <w:r w:rsidR="00734A44">
        <w:rPr>
          <w:sz w:val="24"/>
          <w:szCs w:val="24"/>
        </w:rPr>
        <w:t xml:space="preserve"> as early as possible. </w:t>
      </w:r>
    </w:p>
    <w:p w14:paraId="76DC4221" w14:textId="6B87FF59" w:rsidR="00153487" w:rsidRDefault="00153487" w:rsidP="00153487">
      <w:pPr>
        <w:ind w:right="95"/>
        <w:jc w:val="both"/>
        <w:rPr>
          <w:sz w:val="24"/>
          <w:szCs w:val="24"/>
        </w:rPr>
      </w:pPr>
      <w:r w:rsidRPr="008B007E">
        <w:rPr>
          <w:sz w:val="24"/>
          <w:szCs w:val="24"/>
        </w:rPr>
        <w:t xml:space="preserve">If you </w:t>
      </w:r>
      <w:r>
        <w:rPr>
          <w:sz w:val="24"/>
          <w:szCs w:val="24"/>
        </w:rPr>
        <w:t>plan to take</w:t>
      </w:r>
      <w:r w:rsidR="00004682">
        <w:rPr>
          <w:sz w:val="24"/>
          <w:szCs w:val="24"/>
        </w:rPr>
        <w:t xml:space="preserve"> more than 20 days of</w:t>
      </w:r>
      <w:r>
        <w:rPr>
          <w:sz w:val="24"/>
          <w:szCs w:val="24"/>
        </w:rPr>
        <w:t xml:space="preserve"> parental leave</w:t>
      </w:r>
      <w:r w:rsidRPr="008B007E">
        <w:rPr>
          <w:sz w:val="24"/>
          <w:szCs w:val="24"/>
        </w:rPr>
        <w:t xml:space="preserve">, we advise that you notify </w:t>
      </w:r>
      <w:r>
        <w:rPr>
          <w:sz w:val="24"/>
          <w:szCs w:val="24"/>
        </w:rPr>
        <w:t xml:space="preserve">the </w:t>
      </w:r>
      <w:r w:rsidRPr="008B007E">
        <w:rPr>
          <w:sz w:val="24"/>
          <w:szCs w:val="24"/>
        </w:rPr>
        <w:t>Foundation School</w:t>
      </w:r>
      <w:r>
        <w:rPr>
          <w:sz w:val="24"/>
          <w:szCs w:val="24"/>
        </w:rPr>
        <w:t xml:space="preserve"> </w:t>
      </w:r>
      <w:r w:rsidRPr="008B007E">
        <w:rPr>
          <w:sz w:val="24"/>
          <w:szCs w:val="24"/>
        </w:rPr>
        <w:t>as soon as possible.</w:t>
      </w:r>
      <w:r>
        <w:rPr>
          <w:sz w:val="24"/>
          <w:szCs w:val="24"/>
        </w:rPr>
        <w:t xml:space="preserve">  </w:t>
      </w:r>
      <w:r w:rsidR="00D25D83">
        <w:rPr>
          <w:sz w:val="24"/>
          <w:szCs w:val="24"/>
        </w:rPr>
        <w:t>You will then be guided on</w:t>
      </w:r>
      <w:r w:rsidRPr="008B007E">
        <w:rPr>
          <w:sz w:val="24"/>
          <w:szCs w:val="24"/>
        </w:rPr>
        <w:t xml:space="preserve"> the process and the training options available to you</w:t>
      </w:r>
      <w:r w:rsidR="3A4171AE" w:rsidRPr="6B3DC761">
        <w:rPr>
          <w:sz w:val="24"/>
          <w:szCs w:val="24"/>
        </w:rPr>
        <w:t>.</w:t>
      </w:r>
    </w:p>
    <w:p w14:paraId="2479A022" w14:textId="31E6CEC0" w:rsidR="00004682" w:rsidRPr="00CC72EB" w:rsidRDefault="00004682" w:rsidP="00004682">
      <w:pPr>
        <w:ind w:right="95"/>
        <w:jc w:val="both"/>
        <w:rPr>
          <w:i/>
          <w:iCs/>
          <w:sz w:val="24"/>
          <w:szCs w:val="24"/>
        </w:rPr>
      </w:pPr>
      <w:r>
        <w:rPr>
          <w:i/>
          <w:iCs/>
          <w:sz w:val="24"/>
          <w:szCs w:val="24"/>
        </w:rPr>
        <w:t>Please note that you will always need to inform your Host Organisation/Department and NWSSP in line with the deadlines requested by the Single Lead Employer (</w:t>
      </w:r>
      <w:hyperlink r:id="rId12" w:history="1">
        <w:r w:rsidR="0081592E" w:rsidRPr="0081592E">
          <w:rPr>
            <w:rStyle w:val="Hyperlink"/>
            <w:i/>
            <w:iCs/>
            <w:sz w:val="24"/>
            <w:szCs w:val="24"/>
          </w:rPr>
          <w:t>see the Trainee Hub for more information</w:t>
        </w:r>
      </w:hyperlink>
      <w:r>
        <w:rPr>
          <w:i/>
          <w:iCs/>
          <w:sz w:val="24"/>
          <w:szCs w:val="24"/>
        </w:rPr>
        <w:t xml:space="preserve">). </w:t>
      </w:r>
      <w:r w:rsidR="00825828">
        <w:rPr>
          <w:i/>
          <w:iCs/>
          <w:sz w:val="24"/>
          <w:szCs w:val="24"/>
        </w:rPr>
        <w:t xml:space="preserve">Once your parental leave plans have been finalised, NWSSP will confirm this information to the Foundation School. </w:t>
      </w:r>
    </w:p>
    <w:p w14:paraId="49DBF5D3" w14:textId="5A2CE618" w:rsidR="00153487" w:rsidRDefault="00833621" w:rsidP="00153487">
      <w:pPr>
        <w:ind w:right="95"/>
        <w:jc w:val="both"/>
        <w:rPr>
          <w:b/>
          <w:bCs/>
          <w:sz w:val="24"/>
          <w:szCs w:val="24"/>
        </w:rPr>
      </w:pPr>
      <w:r>
        <w:rPr>
          <w:b/>
          <w:bCs/>
          <w:sz w:val="24"/>
          <w:szCs w:val="24"/>
        </w:rPr>
        <w:t>How much parental leave am I entitled to?</w:t>
      </w:r>
      <w:r w:rsidR="00153487" w:rsidRPr="00F30C6B">
        <w:rPr>
          <w:b/>
          <w:bCs/>
          <w:sz w:val="24"/>
          <w:szCs w:val="24"/>
        </w:rPr>
        <w:t xml:space="preserve"> </w:t>
      </w:r>
    </w:p>
    <w:p w14:paraId="16728AF4" w14:textId="1BC5CB35" w:rsidR="00153487" w:rsidRDefault="00833621" w:rsidP="00153487">
      <w:pPr>
        <w:ind w:right="95"/>
        <w:jc w:val="both"/>
        <w:rPr>
          <w:sz w:val="24"/>
          <w:szCs w:val="24"/>
        </w:rPr>
      </w:pPr>
      <w:r>
        <w:rPr>
          <w:sz w:val="24"/>
          <w:szCs w:val="24"/>
        </w:rPr>
        <w:t>Foundation Doctors</w:t>
      </w:r>
      <w:r w:rsidRPr="008B007E">
        <w:rPr>
          <w:sz w:val="24"/>
          <w:szCs w:val="24"/>
        </w:rPr>
        <w:t xml:space="preserve"> </w:t>
      </w:r>
      <w:r w:rsidR="00153487" w:rsidRPr="008B007E">
        <w:rPr>
          <w:sz w:val="24"/>
          <w:szCs w:val="24"/>
        </w:rPr>
        <w:t xml:space="preserve">can take </w:t>
      </w:r>
      <w:r w:rsidRPr="008B007E">
        <w:rPr>
          <w:sz w:val="24"/>
          <w:szCs w:val="24"/>
        </w:rPr>
        <w:t>any</w:t>
      </w:r>
      <w:r>
        <w:rPr>
          <w:sz w:val="24"/>
          <w:szCs w:val="24"/>
        </w:rPr>
        <w:t xml:space="preserve"> amount of parental leave up </w:t>
      </w:r>
      <w:r w:rsidR="005B3D43">
        <w:rPr>
          <w:sz w:val="24"/>
          <w:szCs w:val="24"/>
        </w:rPr>
        <w:t xml:space="preserve">to </w:t>
      </w:r>
      <w:r w:rsidR="005B3D43" w:rsidRPr="008B007E">
        <w:rPr>
          <w:sz w:val="24"/>
          <w:szCs w:val="24"/>
        </w:rPr>
        <w:t>12</w:t>
      </w:r>
      <w:r w:rsidR="00153487" w:rsidRPr="008B007E">
        <w:rPr>
          <w:sz w:val="24"/>
          <w:szCs w:val="24"/>
        </w:rPr>
        <w:t xml:space="preserve"> </w:t>
      </w:r>
      <w:r w:rsidR="00C11C37">
        <w:rPr>
          <w:sz w:val="24"/>
          <w:szCs w:val="24"/>
        </w:rPr>
        <w:t>calendar</w:t>
      </w:r>
      <w:r>
        <w:rPr>
          <w:sz w:val="24"/>
          <w:szCs w:val="24"/>
        </w:rPr>
        <w:t xml:space="preserve"> </w:t>
      </w:r>
      <w:r w:rsidR="00153487" w:rsidRPr="008B007E">
        <w:rPr>
          <w:sz w:val="24"/>
          <w:szCs w:val="24"/>
        </w:rPr>
        <w:t>months</w:t>
      </w:r>
      <w:r w:rsidR="007E63F7">
        <w:rPr>
          <w:sz w:val="24"/>
          <w:szCs w:val="24"/>
        </w:rPr>
        <w:t xml:space="preserve"> (not including any accrued annual leave entitlement)</w:t>
      </w:r>
      <w:r w:rsidR="00D837A7">
        <w:rPr>
          <w:sz w:val="24"/>
          <w:szCs w:val="24"/>
        </w:rPr>
        <w:t xml:space="preserve">, </w:t>
      </w:r>
      <w:proofErr w:type="gramStart"/>
      <w:r w:rsidR="00D837A7">
        <w:rPr>
          <w:sz w:val="24"/>
          <w:szCs w:val="24"/>
        </w:rPr>
        <w:t>in order for</w:t>
      </w:r>
      <w:proofErr w:type="gramEnd"/>
      <w:r w:rsidR="00D837A7">
        <w:rPr>
          <w:sz w:val="24"/>
          <w:szCs w:val="24"/>
        </w:rPr>
        <w:t xml:space="preserve"> a</w:t>
      </w:r>
      <w:r w:rsidR="00153487" w:rsidRPr="008B007E">
        <w:rPr>
          <w:sz w:val="24"/>
          <w:szCs w:val="24"/>
        </w:rPr>
        <w:t xml:space="preserve"> place </w:t>
      </w:r>
      <w:r w:rsidR="00D837A7">
        <w:rPr>
          <w:sz w:val="24"/>
          <w:szCs w:val="24"/>
        </w:rPr>
        <w:t>within</w:t>
      </w:r>
      <w:r w:rsidR="00153487" w:rsidRPr="008B007E">
        <w:rPr>
          <w:sz w:val="24"/>
          <w:szCs w:val="24"/>
        </w:rPr>
        <w:t xml:space="preserve"> the </w:t>
      </w:r>
      <w:r w:rsidR="00D837A7">
        <w:rPr>
          <w:sz w:val="24"/>
          <w:szCs w:val="24"/>
        </w:rPr>
        <w:t xml:space="preserve">Wales </w:t>
      </w:r>
      <w:r w:rsidR="00153487" w:rsidRPr="008B007E">
        <w:rPr>
          <w:sz w:val="24"/>
          <w:szCs w:val="24"/>
        </w:rPr>
        <w:t>Foundation School</w:t>
      </w:r>
      <w:r w:rsidR="00D837A7">
        <w:rPr>
          <w:sz w:val="24"/>
          <w:szCs w:val="24"/>
        </w:rPr>
        <w:t xml:space="preserve"> to be</w:t>
      </w:r>
      <w:r w:rsidR="007E4E85">
        <w:rPr>
          <w:sz w:val="24"/>
          <w:szCs w:val="24"/>
        </w:rPr>
        <w:t xml:space="preserve"> maintained</w:t>
      </w:r>
      <w:r w:rsidR="00153487" w:rsidRPr="008B007E">
        <w:rPr>
          <w:sz w:val="24"/>
          <w:szCs w:val="24"/>
        </w:rPr>
        <w:t xml:space="preserve">. </w:t>
      </w:r>
      <w:r w:rsidR="00153487">
        <w:rPr>
          <w:sz w:val="24"/>
          <w:szCs w:val="24"/>
        </w:rPr>
        <w:t xml:space="preserve"> </w:t>
      </w:r>
    </w:p>
    <w:p w14:paraId="6BCD3C77" w14:textId="50566F14" w:rsidR="007E63F7" w:rsidRDefault="00674CF1" w:rsidP="7AD85579">
      <w:pPr>
        <w:spacing w:after="120"/>
        <w:jc w:val="both"/>
        <w:rPr>
          <w:rFonts w:ascii="Calibri" w:eastAsia="Calibri" w:hAnsi="Calibri" w:cs="Calibri"/>
          <w:i/>
          <w:iCs/>
          <w:sz w:val="24"/>
          <w:szCs w:val="24"/>
        </w:rPr>
      </w:pPr>
      <w:r w:rsidRPr="7AD85579">
        <w:rPr>
          <w:sz w:val="24"/>
          <w:szCs w:val="24"/>
        </w:rPr>
        <w:t xml:space="preserve"> </w:t>
      </w:r>
      <w:r w:rsidR="00D41887" w:rsidRPr="7AD85579">
        <w:rPr>
          <w:sz w:val="24"/>
          <w:szCs w:val="24"/>
        </w:rPr>
        <w:t xml:space="preserve">It is preferred that Foundation Doctors return to training </w:t>
      </w:r>
      <w:r w:rsidR="005D629E" w:rsidRPr="7AD85579">
        <w:rPr>
          <w:sz w:val="24"/>
          <w:szCs w:val="24"/>
        </w:rPr>
        <w:t>at the start of the August, December or April placements w</w:t>
      </w:r>
      <w:r w:rsidR="1CE36BA1" w:rsidRPr="7AD85579">
        <w:rPr>
          <w:sz w:val="24"/>
          <w:szCs w:val="24"/>
        </w:rPr>
        <w:t>h</w:t>
      </w:r>
      <w:r w:rsidR="3306516C" w:rsidRPr="7AD85579">
        <w:rPr>
          <w:sz w:val="24"/>
          <w:szCs w:val="24"/>
        </w:rPr>
        <w:t xml:space="preserve">ere at all possible. </w:t>
      </w:r>
      <w:r w:rsidR="42353255" w:rsidRPr="7AD85579">
        <w:rPr>
          <w:rFonts w:ascii="Calibri" w:eastAsia="Calibri" w:hAnsi="Calibri" w:cs="Calibri"/>
          <w:i/>
          <w:iCs/>
          <w:sz w:val="24"/>
          <w:szCs w:val="24"/>
        </w:rPr>
        <w:t xml:space="preserve">For your individual leave and pay entitlements under your employment contract, please consult </w:t>
      </w:r>
      <w:hyperlink r:id="rId13" w:history="1">
        <w:r w:rsidR="42353255" w:rsidRPr="7AD85579">
          <w:rPr>
            <w:rStyle w:val="Hyperlink"/>
            <w:rFonts w:ascii="Calibri" w:eastAsia="Calibri" w:hAnsi="Calibri" w:cs="Calibri"/>
            <w:i/>
            <w:iCs/>
            <w:sz w:val="24"/>
            <w:szCs w:val="24"/>
          </w:rPr>
          <w:t>the Trainee Hub</w:t>
        </w:r>
      </w:hyperlink>
      <w:r w:rsidR="42353255" w:rsidRPr="7AD85579">
        <w:rPr>
          <w:rFonts w:ascii="Calibri" w:eastAsia="Calibri" w:hAnsi="Calibri" w:cs="Calibri"/>
          <w:i/>
          <w:iCs/>
          <w:sz w:val="24"/>
          <w:szCs w:val="24"/>
        </w:rPr>
        <w:t>.</w:t>
      </w:r>
    </w:p>
    <w:p w14:paraId="2D48BBBA" w14:textId="0DCD6D9B" w:rsidR="00153487" w:rsidRPr="008B007E" w:rsidRDefault="00153487" w:rsidP="00153487">
      <w:pPr>
        <w:ind w:right="95"/>
        <w:jc w:val="both"/>
        <w:rPr>
          <w:b/>
          <w:sz w:val="24"/>
          <w:szCs w:val="24"/>
        </w:rPr>
      </w:pPr>
      <w:r w:rsidRPr="008B007E">
        <w:rPr>
          <w:b/>
          <w:sz w:val="24"/>
          <w:szCs w:val="24"/>
        </w:rPr>
        <w:t xml:space="preserve"> </w:t>
      </w:r>
      <w:r w:rsidR="00F3756D">
        <w:rPr>
          <w:b/>
          <w:sz w:val="24"/>
          <w:szCs w:val="24"/>
        </w:rPr>
        <w:t>What will be the impact to my training?</w:t>
      </w:r>
      <w:r w:rsidRPr="008B007E">
        <w:rPr>
          <w:b/>
          <w:sz w:val="24"/>
          <w:szCs w:val="24"/>
        </w:rPr>
        <w:t xml:space="preserve"> </w:t>
      </w:r>
    </w:p>
    <w:p w14:paraId="5B63249A" w14:textId="18A326A0" w:rsidR="00F863F4" w:rsidRDefault="00CF4E24" w:rsidP="00F863F4">
      <w:pPr>
        <w:ind w:right="95"/>
        <w:jc w:val="both"/>
        <w:rPr>
          <w:sz w:val="24"/>
          <w:szCs w:val="24"/>
        </w:rPr>
      </w:pPr>
      <w:r>
        <w:rPr>
          <w:sz w:val="24"/>
          <w:szCs w:val="24"/>
        </w:rPr>
        <w:t xml:space="preserve">It is the intention of the Foundation School that no Foundation Doctors are disadvantaged due to taking parental leave. </w:t>
      </w:r>
      <w:r w:rsidR="0027159D">
        <w:rPr>
          <w:sz w:val="24"/>
          <w:szCs w:val="24"/>
        </w:rPr>
        <w:t>However, as the Foundation Programme is time and competency based, any absences over 20 days will trigger a review</w:t>
      </w:r>
      <w:r w:rsidR="00F173C2">
        <w:rPr>
          <w:sz w:val="24"/>
          <w:szCs w:val="24"/>
        </w:rPr>
        <w:t xml:space="preserve"> of the intended </w:t>
      </w:r>
      <w:r w:rsidR="00192691">
        <w:rPr>
          <w:sz w:val="24"/>
          <w:szCs w:val="24"/>
        </w:rPr>
        <w:t xml:space="preserve">training programme and additional placements may be </w:t>
      </w:r>
      <w:r w:rsidR="00A448A7">
        <w:rPr>
          <w:sz w:val="24"/>
          <w:szCs w:val="24"/>
        </w:rPr>
        <w:t>arranged</w:t>
      </w:r>
      <w:r w:rsidR="00192691">
        <w:rPr>
          <w:sz w:val="24"/>
          <w:szCs w:val="24"/>
        </w:rPr>
        <w:t xml:space="preserve"> </w:t>
      </w:r>
      <w:proofErr w:type="gramStart"/>
      <w:r w:rsidR="00192691">
        <w:rPr>
          <w:sz w:val="24"/>
          <w:szCs w:val="24"/>
        </w:rPr>
        <w:t>in order for</w:t>
      </w:r>
      <w:proofErr w:type="gramEnd"/>
      <w:r w:rsidR="00192691">
        <w:rPr>
          <w:sz w:val="24"/>
          <w:szCs w:val="24"/>
        </w:rPr>
        <w:t xml:space="preserve"> the Foundation Doctor to </w:t>
      </w:r>
      <w:r w:rsidR="00A448A7">
        <w:rPr>
          <w:sz w:val="24"/>
          <w:szCs w:val="24"/>
        </w:rPr>
        <w:t xml:space="preserve">meet the training time requirements. </w:t>
      </w:r>
    </w:p>
    <w:p w14:paraId="5C59984A" w14:textId="623EBE20" w:rsidR="00A448A7" w:rsidRDefault="00B97ACE" w:rsidP="00F863F4">
      <w:pPr>
        <w:ind w:right="95"/>
        <w:jc w:val="both"/>
        <w:rPr>
          <w:sz w:val="24"/>
          <w:szCs w:val="24"/>
        </w:rPr>
      </w:pPr>
      <w:r>
        <w:rPr>
          <w:sz w:val="24"/>
          <w:szCs w:val="24"/>
        </w:rPr>
        <w:t xml:space="preserve">Whilst the Foundation School will be able to confirm any changes to the F1 and/or F2 end date of the Foundation Doctor </w:t>
      </w:r>
      <w:r w:rsidR="00B26823">
        <w:rPr>
          <w:sz w:val="24"/>
          <w:szCs w:val="24"/>
        </w:rPr>
        <w:t xml:space="preserve">within a short time frame in most cases, it is possible that any additional placements will not be confirmed until </w:t>
      </w:r>
      <w:r w:rsidR="00DE1985">
        <w:rPr>
          <w:sz w:val="24"/>
          <w:szCs w:val="24"/>
        </w:rPr>
        <w:t>6</w:t>
      </w:r>
      <w:r w:rsidR="00BC09AF">
        <w:rPr>
          <w:sz w:val="24"/>
          <w:szCs w:val="24"/>
        </w:rPr>
        <w:t xml:space="preserve"> weeks prior to your</w:t>
      </w:r>
      <w:r w:rsidR="00911E4B">
        <w:rPr>
          <w:sz w:val="24"/>
          <w:szCs w:val="24"/>
        </w:rPr>
        <w:t xml:space="preserve"> return date. </w:t>
      </w:r>
    </w:p>
    <w:p w14:paraId="3224009F" w14:textId="4184FAD9" w:rsidR="00911E4B" w:rsidRDefault="00EF35EF" w:rsidP="00F863F4">
      <w:pPr>
        <w:ind w:right="95"/>
        <w:jc w:val="both"/>
        <w:rPr>
          <w:sz w:val="24"/>
          <w:szCs w:val="24"/>
        </w:rPr>
      </w:pPr>
      <w:r>
        <w:rPr>
          <w:sz w:val="24"/>
          <w:szCs w:val="24"/>
        </w:rPr>
        <w:t>Unfortunately, the Foundation School cannot guarantee that the placements</w:t>
      </w:r>
      <w:r w:rsidR="00D24046">
        <w:rPr>
          <w:sz w:val="24"/>
          <w:szCs w:val="24"/>
        </w:rPr>
        <w:t xml:space="preserve"> allocated to the Foundation Doctor during the recruitment process</w:t>
      </w:r>
      <w:r>
        <w:rPr>
          <w:sz w:val="24"/>
          <w:szCs w:val="24"/>
        </w:rPr>
        <w:t xml:space="preserve"> will </w:t>
      </w:r>
      <w:r w:rsidR="00D24046">
        <w:rPr>
          <w:sz w:val="24"/>
          <w:szCs w:val="24"/>
        </w:rPr>
        <w:t xml:space="preserve">still be available </w:t>
      </w:r>
      <w:r w:rsidR="009C610E">
        <w:rPr>
          <w:sz w:val="24"/>
          <w:szCs w:val="24"/>
        </w:rPr>
        <w:t>upon their return from parental leave</w:t>
      </w:r>
      <w:r w:rsidR="006806E9">
        <w:rPr>
          <w:sz w:val="24"/>
          <w:szCs w:val="24"/>
        </w:rPr>
        <w:t>, however any additional placements will meet the requirements of the generic Foundation training programme</w:t>
      </w:r>
      <w:r w:rsidR="00140CAC">
        <w:rPr>
          <w:sz w:val="24"/>
          <w:szCs w:val="24"/>
        </w:rPr>
        <w:t>.</w:t>
      </w:r>
      <w:r w:rsidR="006806E9">
        <w:rPr>
          <w:sz w:val="24"/>
          <w:szCs w:val="24"/>
        </w:rPr>
        <w:t xml:space="preserve"> </w:t>
      </w:r>
    </w:p>
    <w:p w14:paraId="13C7CC7C" w14:textId="6F97EB10" w:rsidR="00153487" w:rsidRPr="008B007E" w:rsidRDefault="00153487" w:rsidP="00153487">
      <w:pPr>
        <w:ind w:right="95"/>
        <w:jc w:val="both"/>
        <w:rPr>
          <w:b/>
          <w:sz w:val="24"/>
          <w:szCs w:val="24"/>
        </w:rPr>
      </w:pPr>
      <w:r>
        <w:rPr>
          <w:b/>
          <w:sz w:val="24"/>
          <w:szCs w:val="24"/>
        </w:rPr>
        <w:t>Can I return on a less than full time (LTFT) basis?</w:t>
      </w:r>
      <w:r w:rsidRPr="008B007E">
        <w:rPr>
          <w:b/>
          <w:sz w:val="24"/>
          <w:szCs w:val="24"/>
        </w:rPr>
        <w:t xml:space="preserve"> </w:t>
      </w:r>
    </w:p>
    <w:p w14:paraId="72FC7F1F" w14:textId="63352EEA" w:rsidR="00153487" w:rsidRDefault="002B1834" w:rsidP="00153487">
      <w:pPr>
        <w:rPr>
          <w:sz w:val="24"/>
          <w:szCs w:val="24"/>
        </w:rPr>
      </w:pPr>
      <w:r>
        <w:rPr>
          <w:sz w:val="24"/>
          <w:szCs w:val="24"/>
        </w:rPr>
        <w:t xml:space="preserve">Yes. The procedure for requesting to work LTFT can be found on the </w:t>
      </w:r>
      <w:hyperlink r:id="rId14" w:history="1">
        <w:r w:rsidRPr="00921FB2">
          <w:rPr>
            <w:rStyle w:val="Hyperlink"/>
            <w:sz w:val="24"/>
            <w:szCs w:val="24"/>
          </w:rPr>
          <w:t>LTFT webpages</w:t>
        </w:r>
      </w:hyperlink>
      <w:r>
        <w:rPr>
          <w:sz w:val="24"/>
          <w:szCs w:val="24"/>
        </w:rPr>
        <w:t xml:space="preserve">. </w:t>
      </w:r>
      <w:r w:rsidR="00642A89">
        <w:rPr>
          <w:sz w:val="24"/>
          <w:szCs w:val="24"/>
        </w:rPr>
        <w:t xml:space="preserve">Please note that </w:t>
      </w:r>
      <w:r w:rsidR="0013684F">
        <w:rPr>
          <w:sz w:val="24"/>
          <w:szCs w:val="24"/>
        </w:rPr>
        <w:t>the application windows are in August (for the following February to July) and February (for the following August to January)</w:t>
      </w:r>
      <w:r w:rsidR="0096466C">
        <w:rPr>
          <w:sz w:val="24"/>
          <w:szCs w:val="24"/>
        </w:rPr>
        <w:t>, and applications are welcome to be submitted earlier if possible</w:t>
      </w:r>
      <w:r w:rsidR="000D153D">
        <w:rPr>
          <w:sz w:val="24"/>
          <w:szCs w:val="24"/>
        </w:rPr>
        <w:t>.</w:t>
      </w:r>
      <w:r w:rsidR="0096466C">
        <w:rPr>
          <w:sz w:val="24"/>
          <w:szCs w:val="24"/>
        </w:rPr>
        <w:t xml:space="preserve"> </w:t>
      </w:r>
      <w:r>
        <w:rPr>
          <w:sz w:val="24"/>
          <w:szCs w:val="24"/>
        </w:rPr>
        <w:t xml:space="preserve"> </w:t>
      </w:r>
      <w:r w:rsidR="00153487">
        <w:rPr>
          <w:sz w:val="24"/>
          <w:szCs w:val="24"/>
        </w:rPr>
        <w:t xml:space="preserve"> </w:t>
      </w:r>
    </w:p>
    <w:p w14:paraId="4FC1ABB7" w14:textId="7971B0B8" w:rsidR="00153487" w:rsidRPr="00F30C6B" w:rsidRDefault="00153487" w:rsidP="00153487">
      <w:pPr>
        <w:ind w:right="95"/>
        <w:jc w:val="both"/>
        <w:rPr>
          <w:b/>
          <w:bCs/>
          <w:sz w:val="24"/>
          <w:szCs w:val="24"/>
        </w:rPr>
      </w:pPr>
      <w:r w:rsidRPr="00F30C6B">
        <w:rPr>
          <w:b/>
          <w:bCs/>
          <w:sz w:val="24"/>
          <w:szCs w:val="24"/>
        </w:rPr>
        <w:t>Is there anything I need to do before I return to work?</w:t>
      </w:r>
    </w:p>
    <w:p w14:paraId="53E570A2" w14:textId="4611ED94" w:rsidR="00153487" w:rsidRDefault="001F7208" w:rsidP="00153487">
      <w:pPr>
        <w:ind w:right="95"/>
        <w:jc w:val="both"/>
        <w:rPr>
          <w:sz w:val="24"/>
          <w:szCs w:val="24"/>
        </w:rPr>
      </w:pPr>
      <w:r>
        <w:rPr>
          <w:sz w:val="24"/>
          <w:szCs w:val="24"/>
        </w:rPr>
        <w:t xml:space="preserve">The Foundation School will be in touch around 3 months prior to your intended return date to confirm that this is still correct. </w:t>
      </w:r>
      <w:r w:rsidR="00AE7967">
        <w:rPr>
          <w:sz w:val="24"/>
          <w:szCs w:val="24"/>
        </w:rPr>
        <w:t xml:space="preserve">Please let us know as soon as possible if your plans change during your parental leave. </w:t>
      </w:r>
    </w:p>
    <w:p w14:paraId="340E553A" w14:textId="289CD19F" w:rsidR="00AE7967" w:rsidRDefault="00AE7967" w:rsidP="00153487">
      <w:pPr>
        <w:ind w:right="95"/>
        <w:jc w:val="both"/>
        <w:rPr>
          <w:sz w:val="24"/>
          <w:szCs w:val="24"/>
        </w:rPr>
      </w:pPr>
      <w:r>
        <w:rPr>
          <w:sz w:val="24"/>
          <w:szCs w:val="24"/>
        </w:rPr>
        <w:t xml:space="preserve">Finally, </w:t>
      </w:r>
      <w:r w:rsidR="006611B8">
        <w:rPr>
          <w:sz w:val="24"/>
          <w:szCs w:val="24"/>
        </w:rPr>
        <w:t xml:space="preserve">it is important that we have an </w:t>
      </w:r>
      <w:r w:rsidR="009617E7">
        <w:rPr>
          <w:sz w:val="24"/>
          <w:szCs w:val="24"/>
        </w:rPr>
        <w:t>up-to-date</w:t>
      </w:r>
      <w:r w:rsidR="006611B8">
        <w:rPr>
          <w:sz w:val="24"/>
          <w:szCs w:val="24"/>
        </w:rPr>
        <w:t xml:space="preserve"> contact email address for you to cover the duration of your parental leave. </w:t>
      </w:r>
    </w:p>
    <w:p w14:paraId="241ED8EF" w14:textId="77777777" w:rsidR="00153487" w:rsidRDefault="00153487" w:rsidP="00153487">
      <w:pPr>
        <w:ind w:right="95"/>
        <w:jc w:val="both"/>
        <w:rPr>
          <w:sz w:val="24"/>
          <w:szCs w:val="24"/>
        </w:rPr>
      </w:pPr>
    </w:p>
    <w:p w14:paraId="4E7519BF" w14:textId="77777777" w:rsidR="00153487" w:rsidRDefault="00153487" w:rsidP="00153487">
      <w:pPr>
        <w:ind w:right="95"/>
        <w:jc w:val="both"/>
        <w:rPr>
          <w:sz w:val="24"/>
          <w:szCs w:val="24"/>
        </w:rPr>
      </w:pPr>
    </w:p>
    <w:p w14:paraId="7D6994D1" w14:textId="77777777" w:rsidR="00153487" w:rsidRDefault="00153487" w:rsidP="00153487">
      <w:pPr>
        <w:ind w:right="95"/>
        <w:jc w:val="both"/>
        <w:rPr>
          <w:sz w:val="24"/>
          <w:szCs w:val="24"/>
        </w:rPr>
      </w:pPr>
    </w:p>
    <w:p w14:paraId="567F0D5C" w14:textId="77777777" w:rsidR="00153487" w:rsidRDefault="00153487" w:rsidP="00153487">
      <w:pPr>
        <w:ind w:right="95"/>
        <w:jc w:val="both"/>
        <w:rPr>
          <w:sz w:val="24"/>
          <w:szCs w:val="24"/>
        </w:rPr>
      </w:pPr>
    </w:p>
    <w:p w14:paraId="4B83B096" w14:textId="77777777" w:rsidR="00153487" w:rsidRPr="00153487" w:rsidRDefault="00153487" w:rsidP="00820073">
      <w:pPr>
        <w:jc w:val="center"/>
        <w:rPr>
          <w:b/>
          <w:bCs/>
          <w:sz w:val="28"/>
          <w:szCs w:val="28"/>
        </w:rPr>
      </w:pPr>
    </w:p>
    <w:p w14:paraId="29216C55" w14:textId="77777777" w:rsidR="00153487" w:rsidRPr="00153487" w:rsidRDefault="00153487" w:rsidP="00820073">
      <w:pPr>
        <w:jc w:val="center"/>
        <w:rPr>
          <w:b/>
          <w:bCs/>
          <w:sz w:val="44"/>
          <w:szCs w:val="44"/>
        </w:rPr>
      </w:pPr>
    </w:p>
    <w:p w14:paraId="632081C9" w14:textId="77777777" w:rsidR="00820073" w:rsidRDefault="00820073" w:rsidP="00820073">
      <w:pPr>
        <w:jc w:val="center"/>
        <w:rPr>
          <w:b/>
          <w:bCs/>
          <w:sz w:val="56"/>
          <w:szCs w:val="56"/>
        </w:rPr>
      </w:pPr>
    </w:p>
    <w:sectPr w:rsidR="00820073" w:rsidSect="00E06E6A">
      <w:headerReference w:type="default" r:id="rId15"/>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45401D" w14:textId="77777777" w:rsidR="008A4025" w:rsidRDefault="008A4025" w:rsidP="00687673">
      <w:pPr>
        <w:spacing w:after="0" w:line="240" w:lineRule="auto"/>
      </w:pPr>
      <w:r>
        <w:separator/>
      </w:r>
    </w:p>
  </w:endnote>
  <w:endnote w:type="continuationSeparator" w:id="0">
    <w:p w14:paraId="6A0CAE10" w14:textId="77777777" w:rsidR="008A4025" w:rsidRDefault="008A4025" w:rsidP="00687673">
      <w:pPr>
        <w:spacing w:after="0" w:line="240" w:lineRule="auto"/>
      </w:pPr>
      <w:r>
        <w:continuationSeparator/>
      </w:r>
    </w:p>
  </w:endnote>
  <w:endnote w:type="continuationNotice" w:id="1">
    <w:p w14:paraId="2A81DF25" w14:textId="77777777" w:rsidR="008A4025" w:rsidRDefault="008A40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681372" w14:textId="5163DD75" w:rsidR="00820073" w:rsidRDefault="00153487" w:rsidP="00153487">
    <w:pPr>
      <w:pStyle w:val="Footer"/>
    </w:pPr>
    <w:r>
      <w:t xml:space="preserve">Version </w:t>
    </w:r>
    <w:r w:rsidR="00AB5B18">
      <w:t>2</w:t>
    </w:r>
    <w:r>
      <w:t xml:space="preserve"> – </w:t>
    </w:r>
    <w:r w:rsidR="00AB5B18">
      <w:t>December 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E21BCBE" w14:textId="77777777" w:rsidR="008A4025" w:rsidRDefault="008A4025" w:rsidP="00687673">
      <w:pPr>
        <w:spacing w:after="0" w:line="240" w:lineRule="auto"/>
      </w:pPr>
      <w:r>
        <w:separator/>
      </w:r>
    </w:p>
  </w:footnote>
  <w:footnote w:type="continuationSeparator" w:id="0">
    <w:p w14:paraId="535FAB18" w14:textId="77777777" w:rsidR="008A4025" w:rsidRDefault="008A4025" w:rsidP="00687673">
      <w:pPr>
        <w:spacing w:after="0" w:line="240" w:lineRule="auto"/>
      </w:pPr>
      <w:r>
        <w:continuationSeparator/>
      </w:r>
    </w:p>
  </w:footnote>
  <w:footnote w:type="continuationNotice" w:id="1">
    <w:p w14:paraId="104F4B00" w14:textId="77777777" w:rsidR="008A4025" w:rsidRDefault="008A402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479499" w14:textId="3EB55E50" w:rsidR="00687673" w:rsidRDefault="00C66ABC" w:rsidP="006E0229">
    <w:pPr>
      <w:pStyle w:val="Header"/>
      <w:jc w:val="right"/>
    </w:pPr>
    <w:r>
      <w:rPr>
        <w:noProof/>
      </w:rPr>
      <w:drawing>
        <wp:inline distT="0" distB="0" distL="0" distR="0" wp14:anchorId="71CE62EC" wp14:editId="43D9F91B">
          <wp:extent cx="2774315" cy="653682"/>
          <wp:effectExtent l="0" t="0" r="698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38351" cy="668770"/>
                  </a:xfrm>
                  <a:prstGeom prst="rect">
                    <a:avLst/>
                  </a:prstGeom>
                  <a:noFill/>
                </pic:spPr>
              </pic:pic>
            </a:graphicData>
          </a:graphic>
        </wp:inline>
      </w:drawing>
    </w:r>
  </w:p>
  <w:p w14:paraId="291CA7AC" w14:textId="77777777" w:rsidR="00687673" w:rsidRDefault="00687673" w:rsidP="00687673">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5A6734"/>
    <w:multiLevelType w:val="hybridMultilevel"/>
    <w:tmpl w:val="56320EBE"/>
    <w:lvl w:ilvl="0" w:tplc="EF227F5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7A8480E"/>
    <w:multiLevelType w:val="hybridMultilevel"/>
    <w:tmpl w:val="DF50A886"/>
    <w:lvl w:ilvl="0" w:tplc="7266462E">
      <w:start w:val="1"/>
      <w:numFmt w:val="bullet"/>
      <w:lvlText w:val="-"/>
      <w:lvlJc w:val="left"/>
      <w:pPr>
        <w:ind w:left="1440" w:hanging="360"/>
      </w:pPr>
      <w:rPr>
        <w:rFonts w:ascii="Verdana" w:eastAsiaTheme="minorHAnsi" w:hAnsi="Verdana" w:cstheme="minorBid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1D655472"/>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F617B0C"/>
    <w:multiLevelType w:val="hybridMultilevel"/>
    <w:tmpl w:val="9508BD64"/>
    <w:lvl w:ilvl="0" w:tplc="3E0E057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49823D7"/>
    <w:multiLevelType w:val="hybridMultilevel"/>
    <w:tmpl w:val="0FF6C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6427D87"/>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28AC111A"/>
    <w:multiLevelType w:val="hybridMultilevel"/>
    <w:tmpl w:val="5CE05BC8"/>
    <w:lvl w:ilvl="0" w:tplc="4EE05676">
      <w:start w:val="1"/>
      <w:numFmt w:val="lowerRoman"/>
      <w:lvlText w:val="%1."/>
      <w:lvlJc w:val="left"/>
      <w:pPr>
        <w:ind w:left="1080" w:hanging="7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9E16695"/>
    <w:multiLevelType w:val="hybridMultilevel"/>
    <w:tmpl w:val="DBDE6C8C"/>
    <w:lvl w:ilvl="0" w:tplc="F5E614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465F9A"/>
    <w:multiLevelType w:val="hybridMultilevel"/>
    <w:tmpl w:val="CBECCBCE"/>
    <w:lvl w:ilvl="0" w:tplc="0809001B">
      <w:start w:val="1"/>
      <w:numFmt w:val="lowerRoman"/>
      <w:lvlText w:val="%1."/>
      <w:lvlJc w:val="righ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CDC26C1"/>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CF86F60"/>
    <w:multiLevelType w:val="hybridMultilevel"/>
    <w:tmpl w:val="1A707C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D886D16"/>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2E064F52"/>
    <w:multiLevelType w:val="hybridMultilevel"/>
    <w:tmpl w:val="796EF5DA"/>
    <w:lvl w:ilvl="0" w:tplc="389624AE">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1651F7A"/>
    <w:multiLevelType w:val="hybridMultilevel"/>
    <w:tmpl w:val="ECE009AC"/>
    <w:lvl w:ilvl="0" w:tplc="B380B26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2C31C4A"/>
    <w:multiLevelType w:val="hybridMultilevel"/>
    <w:tmpl w:val="0FF6C2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4FD0A9C"/>
    <w:multiLevelType w:val="hybridMultilevel"/>
    <w:tmpl w:val="61069788"/>
    <w:lvl w:ilvl="0" w:tplc="F0E088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6AA49C3"/>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9E260A9"/>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A423EA8"/>
    <w:multiLevelType w:val="hybridMultilevel"/>
    <w:tmpl w:val="0FF6C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B556991"/>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3CE268F8"/>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417A2590"/>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1BB5726"/>
    <w:multiLevelType w:val="hybridMultilevel"/>
    <w:tmpl w:val="65140AC8"/>
    <w:lvl w:ilvl="0" w:tplc="165647F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204565A"/>
    <w:multiLevelType w:val="hybridMultilevel"/>
    <w:tmpl w:val="28221EC0"/>
    <w:lvl w:ilvl="0" w:tplc="F86603B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5581033"/>
    <w:multiLevelType w:val="hybridMultilevel"/>
    <w:tmpl w:val="AAF63D62"/>
    <w:lvl w:ilvl="0" w:tplc="4A2876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6236732"/>
    <w:multiLevelType w:val="hybridMultilevel"/>
    <w:tmpl w:val="73B20750"/>
    <w:lvl w:ilvl="0" w:tplc="526A332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4D2C5B02"/>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4F8F64DA"/>
    <w:multiLevelType w:val="hybridMultilevel"/>
    <w:tmpl w:val="DA9297DA"/>
    <w:lvl w:ilvl="0" w:tplc="3AFADF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6E42732"/>
    <w:multiLevelType w:val="hybridMultilevel"/>
    <w:tmpl w:val="0FF6C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61BA6F46"/>
    <w:multiLevelType w:val="hybridMultilevel"/>
    <w:tmpl w:val="386E41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4FB4C9B"/>
    <w:multiLevelType w:val="hybridMultilevel"/>
    <w:tmpl w:val="5164F1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ABE3611"/>
    <w:multiLevelType w:val="hybridMultilevel"/>
    <w:tmpl w:val="0FF6C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6E2E26D9"/>
    <w:multiLevelType w:val="hybridMultilevel"/>
    <w:tmpl w:val="0FF6C228"/>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702041F1"/>
    <w:multiLevelType w:val="hybridMultilevel"/>
    <w:tmpl w:val="12A2317A"/>
    <w:lvl w:ilvl="0" w:tplc="565EB9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1A17CD8"/>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7FB33B28"/>
    <w:multiLevelType w:val="hybridMultilevel"/>
    <w:tmpl w:val="A59E27A0"/>
    <w:lvl w:ilvl="0" w:tplc="A7C4B42C">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448858059">
    <w:abstractNumId w:val="12"/>
  </w:num>
  <w:num w:numId="2" w16cid:durableId="1768958403">
    <w:abstractNumId w:val="11"/>
  </w:num>
  <w:num w:numId="3" w16cid:durableId="1104157388">
    <w:abstractNumId w:val="8"/>
  </w:num>
  <w:num w:numId="4" w16cid:durableId="1274441522">
    <w:abstractNumId w:val="2"/>
  </w:num>
  <w:num w:numId="5" w16cid:durableId="1002321885">
    <w:abstractNumId w:val="15"/>
  </w:num>
  <w:num w:numId="6" w16cid:durableId="983461086">
    <w:abstractNumId w:val="20"/>
  </w:num>
  <w:num w:numId="7" w16cid:durableId="1316911402">
    <w:abstractNumId w:val="3"/>
  </w:num>
  <w:num w:numId="8" w16cid:durableId="733044039">
    <w:abstractNumId w:val="17"/>
  </w:num>
  <w:num w:numId="9" w16cid:durableId="1776511939">
    <w:abstractNumId w:val="23"/>
  </w:num>
  <w:num w:numId="10" w16cid:durableId="2100254391">
    <w:abstractNumId w:val="33"/>
  </w:num>
  <w:num w:numId="11" w16cid:durableId="426779409">
    <w:abstractNumId w:val="35"/>
  </w:num>
  <w:num w:numId="12" w16cid:durableId="527522067">
    <w:abstractNumId w:val="27"/>
  </w:num>
  <w:num w:numId="13" w16cid:durableId="2019769891">
    <w:abstractNumId w:val="9"/>
  </w:num>
  <w:num w:numId="14" w16cid:durableId="1868177733">
    <w:abstractNumId w:val="24"/>
  </w:num>
  <w:num w:numId="15" w16cid:durableId="77556244">
    <w:abstractNumId w:val="21"/>
  </w:num>
  <w:num w:numId="16" w16cid:durableId="568152476">
    <w:abstractNumId w:val="6"/>
  </w:num>
  <w:num w:numId="17" w16cid:durableId="446851124">
    <w:abstractNumId w:val="1"/>
  </w:num>
  <w:num w:numId="18" w16cid:durableId="1574003994">
    <w:abstractNumId w:val="5"/>
  </w:num>
  <w:num w:numId="19" w16cid:durableId="1383366026">
    <w:abstractNumId w:val="0"/>
  </w:num>
  <w:num w:numId="20" w16cid:durableId="1198935203">
    <w:abstractNumId w:val="19"/>
  </w:num>
  <w:num w:numId="21" w16cid:durableId="1392314130">
    <w:abstractNumId w:val="22"/>
  </w:num>
  <w:num w:numId="22" w16cid:durableId="1296183554">
    <w:abstractNumId w:val="16"/>
  </w:num>
  <w:num w:numId="23" w16cid:durableId="212809974">
    <w:abstractNumId w:val="13"/>
  </w:num>
  <w:num w:numId="24" w16cid:durableId="1571379754">
    <w:abstractNumId w:val="26"/>
  </w:num>
  <w:num w:numId="25" w16cid:durableId="921530791">
    <w:abstractNumId w:val="7"/>
  </w:num>
  <w:num w:numId="26" w16cid:durableId="1526989301">
    <w:abstractNumId w:val="34"/>
  </w:num>
  <w:num w:numId="27" w16cid:durableId="1163157097">
    <w:abstractNumId w:val="30"/>
  </w:num>
  <w:num w:numId="28" w16cid:durableId="1689212809">
    <w:abstractNumId w:val="29"/>
  </w:num>
  <w:num w:numId="29" w16cid:durableId="720443675">
    <w:abstractNumId w:val="25"/>
  </w:num>
  <w:num w:numId="30" w16cid:durableId="764349670">
    <w:abstractNumId w:val="14"/>
  </w:num>
  <w:num w:numId="31" w16cid:durableId="855537471">
    <w:abstractNumId w:val="10"/>
  </w:num>
  <w:num w:numId="32" w16cid:durableId="1731539795">
    <w:abstractNumId w:val="28"/>
  </w:num>
  <w:num w:numId="33" w16cid:durableId="2071027286">
    <w:abstractNumId w:val="18"/>
  </w:num>
  <w:num w:numId="34" w16cid:durableId="665086690">
    <w:abstractNumId w:val="4"/>
  </w:num>
  <w:num w:numId="35" w16cid:durableId="201595661">
    <w:abstractNumId w:val="32"/>
  </w:num>
  <w:num w:numId="36" w16cid:durableId="203071483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7673"/>
    <w:rsid w:val="000015D8"/>
    <w:rsid w:val="00004682"/>
    <w:rsid w:val="0000522F"/>
    <w:rsid w:val="000176F8"/>
    <w:rsid w:val="000353BD"/>
    <w:rsid w:val="00047B95"/>
    <w:rsid w:val="000561ED"/>
    <w:rsid w:val="00072246"/>
    <w:rsid w:val="000863D0"/>
    <w:rsid w:val="00086CD4"/>
    <w:rsid w:val="00094EE5"/>
    <w:rsid w:val="000A2254"/>
    <w:rsid w:val="000A6360"/>
    <w:rsid w:val="000A66BB"/>
    <w:rsid w:val="000B2F18"/>
    <w:rsid w:val="000B3979"/>
    <w:rsid w:val="000B69E9"/>
    <w:rsid w:val="000C08A1"/>
    <w:rsid w:val="000C0F06"/>
    <w:rsid w:val="000D153D"/>
    <w:rsid w:val="000D7171"/>
    <w:rsid w:val="000F16A8"/>
    <w:rsid w:val="0011333B"/>
    <w:rsid w:val="0013684F"/>
    <w:rsid w:val="00140CAC"/>
    <w:rsid w:val="00144A03"/>
    <w:rsid w:val="00150166"/>
    <w:rsid w:val="00152407"/>
    <w:rsid w:val="00152908"/>
    <w:rsid w:val="00152AC0"/>
    <w:rsid w:val="00153487"/>
    <w:rsid w:val="00155DD8"/>
    <w:rsid w:val="001917A2"/>
    <w:rsid w:val="00192691"/>
    <w:rsid w:val="001C3030"/>
    <w:rsid w:val="001C6F3F"/>
    <w:rsid w:val="001D0383"/>
    <w:rsid w:val="001E2E14"/>
    <w:rsid w:val="001E4017"/>
    <w:rsid w:val="001F4100"/>
    <w:rsid w:val="001F7208"/>
    <w:rsid w:val="001F7E77"/>
    <w:rsid w:val="00203672"/>
    <w:rsid w:val="00203EAF"/>
    <w:rsid w:val="00217413"/>
    <w:rsid w:val="00220390"/>
    <w:rsid w:val="00251EA8"/>
    <w:rsid w:val="00253E50"/>
    <w:rsid w:val="0027159D"/>
    <w:rsid w:val="002715F2"/>
    <w:rsid w:val="0028121C"/>
    <w:rsid w:val="00282873"/>
    <w:rsid w:val="002B1834"/>
    <w:rsid w:val="002B20CC"/>
    <w:rsid w:val="002B3A0D"/>
    <w:rsid w:val="002B40C4"/>
    <w:rsid w:val="002D3A23"/>
    <w:rsid w:val="002E44A9"/>
    <w:rsid w:val="002E6A64"/>
    <w:rsid w:val="002F0F58"/>
    <w:rsid w:val="00311BA0"/>
    <w:rsid w:val="00311D37"/>
    <w:rsid w:val="0031303F"/>
    <w:rsid w:val="003163E1"/>
    <w:rsid w:val="00320D5F"/>
    <w:rsid w:val="00320E6E"/>
    <w:rsid w:val="003251B7"/>
    <w:rsid w:val="00326449"/>
    <w:rsid w:val="00347E88"/>
    <w:rsid w:val="003510BF"/>
    <w:rsid w:val="00351C46"/>
    <w:rsid w:val="003540BA"/>
    <w:rsid w:val="003559E7"/>
    <w:rsid w:val="00356BD8"/>
    <w:rsid w:val="0036560E"/>
    <w:rsid w:val="00374F5C"/>
    <w:rsid w:val="003863FD"/>
    <w:rsid w:val="003924B5"/>
    <w:rsid w:val="003925A9"/>
    <w:rsid w:val="0039308D"/>
    <w:rsid w:val="003B2500"/>
    <w:rsid w:val="003D1770"/>
    <w:rsid w:val="004047EC"/>
    <w:rsid w:val="00414F10"/>
    <w:rsid w:val="00420F33"/>
    <w:rsid w:val="0042177E"/>
    <w:rsid w:val="00441ED5"/>
    <w:rsid w:val="00445796"/>
    <w:rsid w:val="0044767D"/>
    <w:rsid w:val="00471EF5"/>
    <w:rsid w:val="004B3C3D"/>
    <w:rsid w:val="004B4B50"/>
    <w:rsid w:val="004B7591"/>
    <w:rsid w:val="004C23BC"/>
    <w:rsid w:val="004C76B1"/>
    <w:rsid w:val="004E1EB5"/>
    <w:rsid w:val="004F3106"/>
    <w:rsid w:val="004F4402"/>
    <w:rsid w:val="004F5DA2"/>
    <w:rsid w:val="00513351"/>
    <w:rsid w:val="00515F1F"/>
    <w:rsid w:val="00527980"/>
    <w:rsid w:val="00533790"/>
    <w:rsid w:val="00570229"/>
    <w:rsid w:val="005A3961"/>
    <w:rsid w:val="005B3D43"/>
    <w:rsid w:val="005B4DF5"/>
    <w:rsid w:val="005B57B4"/>
    <w:rsid w:val="005C0B95"/>
    <w:rsid w:val="005C4EBA"/>
    <w:rsid w:val="005D629E"/>
    <w:rsid w:val="005E1961"/>
    <w:rsid w:val="005E45F8"/>
    <w:rsid w:val="005E725A"/>
    <w:rsid w:val="006102E9"/>
    <w:rsid w:val="006139E2"/>
    <w:rsid w:val="00616A1F"/>
    <w:rsid w:val="00617EDB"/>
    <w:rsid w:val="0062155D"/>
    <w:rsid w:val="00623FB6"/>
    <w:rsid w:val="00642A89"/>
    <w:rsid w:val="00645087"/>
    <w:rsid w:val="00645F21"/>
    <w:rsid w:val="00652625"/>
    <w:rsid w:val="00655688"/>
    <w:rsid w:val="006611B8"/>
    <w:rsid w:val="00666467"/>
    <w:rsid w:val="00670DF0"/>
    <w:rsid w:val="00674CF1"/>
    <w:rsid w:val="00674FC2"/>
    <w:rsid w:val="00675A03"/>
    <w:rsid w:val="006806E9"/>
    <w:rsid w:val="00684757"/>
    <w:rsid w:val="00686F61"/>
    <w:rsid w:val="00687673"/>
    <w:rsid w:val="006A058C"/>
    <w:rsid w:val="006B0BB1"/>
    <w:rsid w:val="006B7301"/>
    <w:rsid w:val="006C568F"/>
    <w:rsid w:val="006C71CF"/>
    <w:rsid w:val="006D25CA"/>
    <w:rsid w:val="006E0229"/>
    <w:rsid w:val="00707BA0"/>
    <w:rsid w:val="0071583E"/>
    <w:rsid w:val="00727679"/>
    <w:rsid w:val="00734A44"/>
    <w:rsid w:val="00741452"/>
    <w:rsid w:val="0076375A"/>
    <w:rsid w:val="0076540D"/>
    <w:rsid w:val="00770376"/>
    <w:rsid w:val="007878C8"/>
    <w:rsid w:val="00794E1D"/>
    <w:rsid w:val="007957F1"/>
    <w:rsid w:val="007C1F8B"/>
    <w:rsid w:val="007C7A41"/>
    <w:rsid w:val="007D3517"/>
    <w:rsid w:val="007E4E85"/>
    <w:rsid w:val="007E63F7"/>
    <w:rsid w:val="007F5A8E"/>
    <w:rsid w:val="00806B09"/>
    <w:rsid w:val="0081592E"/>
    <w:rsid w:val="00820073"/>
    <w:rsid w:val="00825828"/>
    <w:rsid w:val="00826C4E"/>
    <w:rsid w:val="00833621"/>
    <w:rsid w:val="00844C36"/>
    <w:rsid w:val="00850E7C"/>
    <w:rsid w:val="008532F2"/>
    <w:rsid w:val="008866E9"/>
    <w:rsid w:val="008936CC"/>
    <w:rsid w:val="00894804"/>
    <w:rsid w:val="008A4025"/>
    <w:rsid w:val="008C16E3"/>
    <w:rsid w:val="008C31E7"/>
    <w:rsid w:val="008D1B17"/>
    <w:rsid w:val="008D1F7B"/>
    <w:rsid w:val="008E1EBE"/>
    <w:rsid w:val="00904B85"/>
    <w:rsid w:val="0091052C"/>
    <w:rsid w:val="00911E4B"/>
    <w:rsid w:val="00921FB2"/>
    <w:rsid w:val="009256DF"/>
    <w:rsid w:val="00932E56"/>
    <w:rsid w:val="00944751"/>
    <w:rsid w:val="009617E7"/>
    <w:rsid w:val="0096466C"/>
    <w:rsid w:val="0097313E"/>
    <w:rsid w:val="00974680"/>
    <w:rsid w:val="009A4845"/>
    <w:rsid w:val="009B3A22"/>
    <w:rsid w:val="009C610E"/>
    <w:rsid w:val="009D04A3"/>
    <w:rsid w:val="009F2758"/>
    <w:rsid w:val="009F77B3"/>
    <w:rsid w:val="00A03F05"/>
    <w:rsid w:val="00A04450"/>
    <w:rsid w:val="00A045E6"/>
    <w:rsid w:val="00A16B2C"/>
    <w:rsid w:val="00A25B4B"/>
    <w:rsid w:val="00A27A88"/>
    <w:rsid w:val="00A33A5A"/>
    <w:rsid w:val="00A41F0C"/>
    <w:rsid w:val="00A448A7"/>
    <w:rsid w:val="00A61530"/>
    <w:rsid w:val="00A73950"/>
    <w:rsid w:val="00A8479C"/>
    <w:rsid w:val="00A94C43"/>
    <w:rsid w:val="00AA386F"/>
    <w:rsid w:val="00AB406F"/>
    <w:rsid w:val="00AB5B18"/>
    <w:rsid w:val="00AE7967"/>
    <w:rsid w:val="00AF0197"/>
    <w:rsid w:val="00AF4F5D"/>
    <w:rsid w:val="00B05A9C"/>
    <w:rsid w:val="00B072C8"/>
    <w:rsid w:val="00B133F4"/>
    <w:rsid w:val="00B13824"/>
    <w:rsid w:val="00B25833"/>
    <w:rsid w:val="00B26823"/>
    <w:rsid w:val="00B30CF1"/>
    <w:rsid w:val="00B37681"/>
    <w:rsid w:val="00B44F8F"/>
    <w:rsid w:val="00B51C55"/>
    <w:rsid w:val="00B72979"/>
    <w:rsid w:val="00B97ACE"/>
    <w:rsid w:val="00BA3661"/>
    <w:rsid w:val="00BA44C8"/>
    <w:rsid w:val="00BA6EAA"/>
    <w:rsid w:val="00BB27DD"/>
    <w:rsid w:val="00BC09AF"/>
    <w:rsid w:val="00BC47E9"/>
    <w:rsid w:val="00BE480B"/>
    <w:rsid w:val="00BF447E"/>
    <w:rsid w:val="00BF7676"/>
    <w:rsid w:val="00C11C37"/>
    <w:rsid w:val="00C12347"/>
    <w:rsid w:val="00C26395"/>
    <w:rsid w:val="00C3792C"/>
    <w:rsid w:val="00C6257E"/>
    <w:rsid w:val="00C66ABC"/>
    <w:rsid w:val="00C7156F"/>
    <w:rsid w:val="00C77BE0"/>
    <w:rsid w:val="00C80586"/>
    <w:rsid w:val="00C811B4"/>
    <w:rsid w:val="00C82788"/>
    <w:rsid w:val="00C943A3"/>
    <w:rsid w:val="00CA0679"/>
    <w:rsid w:val="00CA2AE8"/>
    <w:rsid w:val="00CB7062"/>
    <w:rsid w:val="00CC49D8"/>
    <w:rsid w:val="00CC51D8"/>
    <w:rsid w:val="00CD4369"/>
    <w:rsid w:val="00CD6F10"/>
    <w:rsid w:val="00CE13F1"/>
    <w:rsid w:val="00CE7BD8"/>
    <w:rsid w:val="00CF4E24"/>
    <w:rsid w:val="00CF4E74"/>
    <w:rsid w:val="00D02792"/>
    <w:rsid w:val="00D04A0C"/>
    <w:rsid w:val="00D216E6"/>
    <w:rsid w:val="00D24046"/>
    <w:rsid w:val="00D25D83"/>
    <w:rsid w:val="00D41887"/>
    <w:rsid w:val="00D43CC4"/>
    <w:rsid w:val="00D66CA9"/>
    <w:rsid w:val="00D837A7"/>
    <w:rsid w:val="00DA2681"/>
    <w:rsid w:val="00DA6CCD"/>
    <w:rsid w:val="00DD2BAD"/>
    <w:rsid w:val="00DD40CA"/>
    <w:rsid w:val="00DD469C"/>
    <w:rsid w:val="00DE1985"/>
    <w:rsid w:val="00DF09F3"/>
    <w:rsid w:val="00E06E6A"/>
    <w:rsid w:val="00E25BB8"/>
    <w:rsid w:val="00E601F5"/>
    <w:rsid w:val="00E66369"/>
    <w:rsid w:val="00E70678"/>
    <w:rsid w:val="00E7565E"/>
    <w:rsid w:val="00E806FD"/>
    <w:rsid w:val="00E814D2"/>
    <w:rsid w:val="00E96F2A"/>
    <w:rsid w:val="00EB2791"/>
    <w:rsid w:val="00ED2C8C"/>
    <w:rsid w:val="00ED3430"/>
    <w:rsid w:val="00EF35EF"/>
    <w:rsid w:val="00F173C2"/>
    <w:rsid w:val="00F257F0"/>
    <w:rsid w:val="00F26B16"/>
    <w:rsid w:val="00F3756D"/>
    <w:rsid w:val="00F51203"/>
    <w:rsid w:val="00F75757"/>
    <w:rsid w:val="00F831B3"/>
    <w:rsid w:val="00F84107"/>
    <w:rsid w:val="00F863F4"/>
    <w:rsid w:val="00F947A0"/>
    <w:rsid w:val="00FC21C1"/>
    <w:rsid w:val="00FC2D47"/>
    <w:rsid w:val="00FD4168"/>
    <w:rsid w:val="00FD454D"/>
    <w:rsid w:val="00FE372E"/>
    <w:rsid w:val="00FE4ADF"/>
    <w:rsid w:val="00FF7E46"/>
    <w:rsid w:val="078284F2"/>
    <w:rsid w:val="1057EBBA"/>
    <w:rsid w:val="1CE36BA1"/>
    <w:rsid w:val="232D58AA"/>
    <w:rsid w:val="290FBCEC"/>
    <w:rsid w:val="3306516C"/>
    <w:rsid w:val="3A4171AE"/>
    <w:rsid w:val="42353255"/>
    <w:rsid w:val="4A5E3210"/>
    <w:rsid w:val="662C02D9"/>
    <w:rsid w:val="6B3DC761"/>
    <w:rsid w:val="7AD855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8F6006"/>
  <w15:chartTrackingRefBased/>
  <w15:docId w15:val="{8C26D5EC-B376-4DD5-A48D-69873B376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6876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87673"/>
  </w:style>
  <w:style w:type="paragraph" w:styleId="Footer">
    <w:name w:val="footer"/>
    <w:basedOn w:val="Normal"/>
    <w:link w:val="FooterChar"/>
    <w:uiPriority w:val="99"/>
    <w:unhideWhenUsed/>
    <w:rsid w:val="006876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87673"/>
  </w:style>
  <w:style w:type="paragraph" w:styleId="ListParagraph">
    <w:name w:val="List Paragraph"/>
    <w:basedOn w:val="Normal"/>
    <w:uiPriority w:val="34"/>
    <w:qFormat/>
    <w:rsid w:val="00687673"/>
    <w:pPr>
      <w:ind w:left="720"/>
      <w:contextualSpacing/>
    </w:pPr>
  </w:style>
  <w:style w:type="table" w:styleId="TableGrid">
    <w:name w:val="Table Grid"/>
    <w:basedOn w:val="TableNormal"/>
    <w:uiPriority w:val="39"/>
    <w:rsid w:val="00FE37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7E7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7E77"/>
    <w:rPr>
      <w:rFonts w:ascii="Segoe UI" w:hAnsi="Segoe UI" w:cs="Segoe UI"/>
      <w:sz w:val="18"/>
      <w:szCs w:val="18"/>
    </w:rPr>
  </w:style>
  <w:style w:type="character" w:styleId="CommentReference">
    <w:name w:val="annotation reference"/>
    <w:basedOn w:val="DefaultParagraphFont"/>
    <w:uiPriority w:val="99"/>
    <w:semiHidden/>
    <w:unhideWhenUsed/>
    <w:rsid w:val="006C568F"/>
    <w:rPr>
      <w:sz w:val="16"/>
      <w:szCs w:val="16"/>
    </w:rPr>
  </w:style>
  <w:style w:type="paragraph" w:styleId="CommentText">
    <w:name w:val="annotation text"/>
    <w:basedOn w:val="Normal"/>
    <w:link w:val="CommentTextChar"/>
    <w:uiPriority w:val="99"/>
    <w:unhideWhenUsed/>
    <w:rsid w:val="006C568F"/>
    <w:pPr>
      <w:spacing w:line="240" w:lineRule="auto"/>
    </w:pPr>
    <w:rPr>
      <w:sz w:val="20"/>
      <w:szCs w:val="20"/>
    </w:rPr>
  </w:style>
  <w:style w:type="character" w:customStyle="1" w:styleId="CommentTextChar">
    <w:name w:val="Comment Text Char"/>
    <w:basedOn w:val="DefaultParagraphFont"/>
    <w:link w:val="CommentText"/>
    <w:uiPriority w:val="99"/>
    <w:rsid w:val="006C568F"/>
    <w:rPr>
      <w:sz w:val="20"/>
      <w:szCs w:val="20"/>
    </w:rPr>
  </w:style>
  <w:style w:type="paragraph" w:styleId="CommentSubject">
    <w:name w:val="annotation subject"/>
    <w:basedOn w:val="CommentText"/>
    <w:next w:val="CommentText"/>
    <w:link w:val="CommentSubjectChar"/>
    <w:uiPriority w:val="99"/>
    <w:semiHidden/>
    <w:unhideWhenUsed/>
    <w:rsid w:val="006C568F"/>
    <w:rPr>
      <w:b/>
      <w:bCs/>
    </w:rPr>
  </w:style>
  <w:style w:type="character" w:customStyle="1" w:styleId="CommentSubjectChar">
    <w:name w:val="Comment Subject Char"/>
    <w:basedOn w:val="CommentTextChar"/>
    <w:link w:val="CommentSubject"/>
    <w:uiPriority w:val="99"/>
    <w:semiHidden/>
    <w:rsid w:val="006C568F"/>
    <w:rPr>
      <w:b/>
      <w:bCs/>
      <w:sz w:val="20"/>
      <w:szCs w:val="20"/>
    </w:rPr>
  </w:style>
  <w:style w:type="character" w:styleId="Hyperlink">
    <w:name w:val="Hyperlink"/>
    <w:basedOn w:val="DefaultParagraphFont"/>
    <w:uiPriority w:val="99"/>
    <w:unhideWhenUsed/>
    <w:rsid w:val="002715F2"/>
    <w:rPr>
      <w:color w:val="0563C1" w:themeColor="hyperlink"/>
      <w:u w:val="single"/>
    </w:rPr>
  </w:style>
  <w:style w:type="character" w:styleId="UnresolvedMention">
    <w:name w:val="Unresolved Mention"/>
    <w:basedOn w:val="DefaultParagraphFont"/>
    <w:uiPriority w:val="99"/>
    <w:semiHidden/>
    <w:unhideWhenUsed/>
    <w:rsid w:val="002715F2"/>
    <w:rPr>
      <w:color w:val="605E5C"/>
      <w:shd w:val="clear" w:color="auto" w:fill="E1DFDD"/>
    </w:rPr>
  </w:style>
  <w:style w:type="paragraph" w:styleId="Revision">
    <w:name w:val="Revision"/>
    <w:hidden/>
    <w:uiPriority w:val="99"/>
    <w:semiHidden/>
    <w:rsid w:val="00AB5B1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216868">
      <w:bodyDiv w:val="1"/>
      <w:marLeft w:val="0"/>
      <w:marRight w:val="0"/>
      <w:marTop w:val="0"/>
      <w:marBottom w:val="0"/>
      <w:divBdr>
        <w:top w:val="none" w:sz="0" w:space="0" w:color="auto"/>
        <w:left w:val="none" w:sz="0" w:space="0" w:color="auto"/>
        <w:bottom w:val="none" w:sz="0" w:space="0" w:color="auto"/>
        <w:right w:val="none" w:sz="0" w:space="0" w:color="auto"/>
      </w:divBdr>
    </w:div>
    <w:div w:id="1074930734">
      <w:bodyDiv w:val="1"/>
      <w:marLeft w:val="0"/>
      <w:marRight w:val="0"/>
      <w:marTop w:val="0"/>
      <w:marBottom w:val="0"/>
      <w:divBdr>
        <w:top w:val="none" w:sz="0" w:space="0" w:color="auto"/>
        <w:left w:val="none" w:sz="0" w:space="0" w:color="auto"/>
        <w:bottom w:val="none" w:sz="0" w:space="0" w:color="auto"/>
        <w:right w:val="none" w:sz="0" w:space="0" w:color="auto"/>
      </w:divBdr>
    </w:div>
    <w:div w:id="19968407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SSP_Intranet_POD/SitePages/Maternity,-Paternity,-Adoption,-Parental-%26-Shared-Parental-Leave.aspx?xsdata=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%3D%3D&amp;sdata=LzZMMWtzR3VEZm5VUU5WZDI4b2RvSnZWQVVnOEM4a250SGIrN3BKc3Jmaz0%3D&amp;ovuser=bb5628b8-e328-4082-a856-433c9edc8fae%2CJoanne.Huish%40wales.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sites/SSP_Intranet_POD/SitePages/Maternity,-Paternity,-Adoption,-Parental-%26-Shared-Parental-Leave.aspx"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media/documents/absence-from-training-in-the-foundation-programme-jun-13_pdf-52344411.pdf"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support/ltf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1D9BBF78070343825AC322C150D363" ma:contentTypeVersion="15" ma:contentTypeDescription="Create a new document." ma:contentTypeScope="" ma:versionID="63efe976eff714573cc15c49d825a0fb">
  <xsd:schema xmlns:xsd="http://www.w3.org/2001/XMLSchema" xmlns:xs="http://www.w3.org/2001/XMLSchema" xmlns:p="http://schemas.microsoft.com/office/2006/metadata/properties" xmlns:ns2="7eacf8fe-a9ce-4374-92f5-581b210b570f" xmlns:ns3="93534921-1956-43a9-9498-463b2729836f" targetNamespace="http://schemas.microsoft.com/office/2006/metadata/properties" ma:root="true" ma:fieldsID="c65102d65512e1cf7cafe55762e6f3ab" ns2:_="" ns3:_="">
    <xsd:import namespace="7eacf8fe-a9ce-4374-92f5-581b210b570f"/>
    <xsd:import namespace="93534921-1956-43a9-9498-463b2729836f"/>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eacf8fe-a9ce-4374-92f5-581b210b57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3534921-1956-43a9-9498-463b2729836f"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0d981bf-af7a-4709-ab7e-e3b14146c9a6}" ma:internalName="TaxCatchAll" ma:showField="CatchAllData" ma:web="93534921-1956-43a9-9498-463b2729836f">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3534921-1956-43a9-9498-463b2729836f" xsi:nil="true"/>
    <lcf76f155ced4ddcb4097134ff3c332f xmlns="7eacf8fe-a9ce-4374-92f5-581b210b570f">
      <Terms xmlns="http://schemas.microsoft.com/office/infopath/2007/PartnerControls"/>
    </lcf76f155ced4ddcb4097134ff3c332f>
    <SharedWithUsers xmlns="93534921-1956-43a9-9498-463b2729836f">
      <UserInfo>
        <DisplayName>Joanne Huish (HEIW)</DisplayName>
        <AccountId>17</AccountId>
        <AccountType/>
      </UserInfo>
      <UserInfo>
        <DisplayName>Sioned Edwards (HEIW)</DisplayName>
        <AccountId>15</AccountId>
        <AccountType/>
      </UserInfo>
      <UserInfo>
        <DisplayName>Sarah Edwards (HEIW)</DisplayName>
        <AccountId>16</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37D01-66A0-413A-8D4B-BCD03506B7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eacf8fe-a9ce-4374-92f5-581b210b570f"/>
    <ds:schemaRef ds:uri="93534921-1956-43a9-9498-463b2729836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699A283-A4A4-40AA-81EF-02AB1B47BD31}">
  <ds:schemaRefs>
    <ds:schemaRef ds:uri="http://schemas.microsoft.com/sharepoint/v3/contenttype/forms"/>
  </ds:schemaRefs>
</ds:datastoreItem>
</file>

<file path=customXml/itemProps3.xml><?xml version="1.0" encoding="utf-8"?>
<ds:datastoreItem xmlns:ds="http://schemas.openxmlformats.org/officeDocument/2006/customXml" ds:itemID="{8AD60CC7-F6FB-4E58-8B60-023258719D8E}">
  <ds:schemaRefs>
    <ds:schemaRef ds:uri="http://schemas.microsoft.com/office/2006/metadata/properties"/>
    <ds:schemaRef ds:uri="http://schemas.microsoft.com/office/infopath/2007/PartnerControls"/>
    <ds:schemaRef ds:uri="93534921-1956-43a9-9498-463b2729836f"/>
    <ds:schemaRef ds:uri="7eacf8fe-a9ce-4374-92f5-581b210b570f"/>
  </ds:schemaRefs>
</ds:datastoreItem>
</file>

<file path=customXml/itemProps4.xml><?xml version="1.0" encoding="utf-8"?>
<ds:datastoreItem xmlns:ds="http://schemas.openxmlformats.org/officeDocument/2006/customXml" ds:itemID="{5CEAADD6-8750-451E-B266-C341A11C36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Pages>
  <Words>726</Words>
  <Characters>4142</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4859</CharactersWithSpaces>
  <SharedDoc>false</SharedDoc>
  <HLinks>
    <vt:vector size="24" baseType="variant">
      <vt:variant>
        <vt:i4>4915290</vt:i4>
      </vt:variant>
      <vt:variant>
        <vt:i4>9</vt:i4>
      </vt:variant>
      <vt:variant>
        <vt:i4>0</vt:i4>
      </vt:variant>
      <vt:variant>
        <vt:i4>5</vt:i4>
      </vt:variant>
      <vt:variant>
        <vt:lpwstr>https://heiw.nhs.wales/support/ltft/</vt:lpwstr>
      </vt:variant>
      <vt:variant>
        <vt:lpwstr/>
      </vt:variant>
      <vt:variant>
        <vt:i4>2031619</vt:i4>
      </vt:variant>
      <vt:variant>
        <vt:i4>6</vt:i4>
      </vt:variant>
      <vt:variant>
        <vt:i4>0</vt:i4>
      </vt:variant>
      <vt:variant>
        <vt:i4>5</vt:i4>
      </vt:variant>
      <vt:variant>
        <vt:lpwstr>https://nhswales365.sharepoint.com/sites/SSP_Intranet_POD/SitePages/Maternity,-Paternity,-Adoption,-Parental-%26-Shared-Parental-Leave.aspx?xsdata=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%3D%3D&amp;sdata=LzZMMWtzR3VEZm5VUU5WZDI4b2RvSnZWQVVnOEM4a250SGIrN3BKc3Jmaz0%3D&amp;ovuser=bb5628b8-e328-4082-a856-433c9edc8fae%2CJoanne.Huish%40wales.nhs.uk</vt:lpwstr>
      </vt:variant>
      <vt:variant>
        <vt:lpwstr/>
      </vt:variant>
      <vt:variant>
        <vt:i4>5308491</vt:i4>
      </vt:variant>
      <vt:variant>
        <vt:i4>3</vt:i4>
      </vt:variant>
      <vt:variant>
        <vt:i4>0</vt:i4>
      </vt:variant>
      <vt:variant>
        <vt:i4>5</vt:i4>
      </vt:variant>
      <vt:variant>
        <vt:lpwstr>https://nhswales365.sharepoint.com/sites/SSP_Intranet_POD/SitePages/Maternity,-Paternity,-Adoption,-Parental-%26-Shared-Parental-Leave.aspx</vt:lpwstr>
      </vt:variant>
      <vt:variant>
        <vt:lpwstr/>
      </vt:variant>
      <vt:variant>
        <vt:i4>4456506</vt:i4>
      </vt:variant>
      <vt:variant>
        <vt:i4>0</vt:i4>
      </vt:variant>
      <vt:variant>
        <vt:i4>0</vt:i4>
      </vt:variant>
      <vt:variant>
        <vt:i4>5</vt:i4>
      </vt:variant>
      <vt:variant>
        <vt:lpwstr>https://www.gmc-uk.org/-/media/documents/absence-from-training-in-the-foundation-programme-jun-13_pdf-52344411.pdf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 Edwards (HEIW)</dc:creator>
  <cp:keywords/>
  <dc:description/>
  <cp:lastModifiedBy>Sarah Edwards (HEIW)</cp:lastModifiedBy>
  <cp:revision>29</cp:revision>
  <cp:lastPrinted>2021-03-23T06:46:00Z</cp:lastPrinted>
  <dcterms:created xsi:type="dcterms:W3CDTF">2023-12-28T02:51:00Z</dcterms:created>
  <dcterms:modified xsi:type="dcterms:W3CDTF">2024-09-03T20:44:00Z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0x010100AB1D9BBF78070343825AC322C150D363</vt:lpwstr>
  </property>
  <property fmtid="{D5CDD505-2E9C-101B-9397-08002B2CF9AE}" pid="3" name="_ExtendedDescription">
    <vt:lpwstr/>
  </property>
  <property fmtid="{D5CDD505-2E9C-101B-9397-08002B2CF9AE}" pid="4" name="MediaServiceImageTags">
    <vt:lpwstr/>
  </property>
  <property fmtid="{D5CDD505-2E9C-101B-9397-08002B2CF9AE}" pid="5" name="xd_ProgID">
    <vt:lpwstr/>
  </property>
  <property fmtid="{D5CDD505-2E9C-101B-9397-08002B2CF9AE}" pid="6" name="ComplianceAssetId">
    <vt:lpwstr/>
  </property>
  <property fmtid="{D5CDD505-2E9C-101B-9397-08002B2CF9AE}" pid="7" name="TemplateUrl">
    <vt:lpwstr/>
  </property>
  <property fmtid="{D5CDD505-2E9C-101B-9397-08002B2CF9AE}" pid="8" name="TriggerFlowInfo">
    <vt:lpwstr/>
  </property>
  <property fmtid="{D5CDD505-2E9C-101B-9397-08002B2CF9AE}" pid="9" name="xd_Signature">
    <vt:bool>false</vt:bool>
  </property>
</Properties>
</file>