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80410C" w14:textId="77777777" w:rsidR="00FA2D19" w:rsidRDefault="00FA2D19" w:rsidP="00FA2D19">
      <w:r>
        <w:t>With respect to patients from ethnic minority backgrounds, there are certain factors that contribute to health inequities and poorer outcomes. Some of these are attributable to cultural socio-economic and lived experiences. The other side of the health inequities equation fall under the umbrella of institutional racism. Raising awareness of these issues through sharing patient stories is important in order to improve outcome. Ascertaining what matters to the individual patient is important, even more so when you have limited experience of that patient's influencing culture and beliefs.</w:t>
      </w:r>
    </w:p>
    <w:p w14:paraId="683E42A8" w14:textId="77777777" w:rsidR="00B25C2F" w:rsidRDefault="00B25C2F" w:rsidP="009624F8">
      <w:r>
        <w:t>T</w:t>
      </w:r>
      <w:r w:rsidR="009624F8">
        <w:t>here is a need to listen better and be more proactive about follow-up as there are often underlying reasons why patients miss subsequent appointments</w:t>
      </w:r>
      <w:r>
        <w:t>. D</w:t>
      </w:r>
      <w:r w:rsidR="009624F8">
        <w:t>omestic power dynamics in patriarchal cultures translate to women being unable to voice out concerns</w:t>
      </w:r>
      <w:r>
        <w:t>. I</w:t>
      </w:r>
      <w:r w:rsidR="009624F8">
        <w:t>f there is domestic violence involved</w:t>
      </w:r>
      <w:r>
        <w:t xml:space="preserve">, </w:t>
      </w:r>
      <w:r w:rsidR="009624F8">
        <w:t>there is fear and a sense of hopelessness that feeds the conspiracy of silence</w:t>
      </w:r>
      <w:r>
        <w:t xml:space="preserve">. </w:t>
      </w:r>
    </w:p>
    <w:p w14:paraId="14D809FB" w14:textId="471F29FB" w:rsidR="009624F8" w:rsidRDefault="00B25C2F" w:rsidP="009624F8">
      <w:r>
        <w:t>W</w:t>
      </w:r>
      <w:r w:rsidR="009624F8">
        <w:t>ith respect to symptom reporting</w:t>
      </w:r>
      <w:r>
        <w:t>,</w:t>
      </w:r>
      <w:r w:rsidR="009624F8">
        <w:t xml:space="preserve"> it takes a lot for patients from ethnic minority communities to admit and acknowledge there is a problem</w:t>
      </w:r>
      <w:r>
        <w:t>. F</w:t>
      </w:r>
      <w:r w:rsidR="009624F8">
        <w:t>or example</w:t>
      </w:r>
      <w:r>
        <w:t>,</w:t>
      </w:r>
      <w:r w:rsidR="009624F8">
        <w:t xml:space="preserve"> if someone is telling you that their pain level is say level 4 know that in reality it is a level 10 and should be taken seriously there's cultural conditioning that demands that black women especially should be strong and keep it together for their families no matter what don't complain don't make it first i will now share a couple of stories and instances in which religious beliefs have an impact on the decisions that people make there's a muslim woman in her 70s who came to the gp during the ramadan fast she was told to go for a blood test because she thought the blood test would disrupt her fast she delayed going for the test until the period of fasting ended this same woman also initially refused the covid19 vaccine due to misinformation about ethnic minorities being used for medical experimentation how muslims pairs of similar ages took the same view her children had to put pressure on her and highlight the dangers of not being vaccinated before she gave in there are also christians who initially thought that they would be sinning if they took the vaccine because they believed that the vaccine was made for from aborted fetuses in fact there was a middle-aged christian woman who thought she would go to hell if she took the vaccine</w:t>
      </w:r>
    </w:p>
    <w:p w14:paraId="3F039210" w14:textId="77777777" w:rsidR="009624F8" w:rsidRDefault="009624F8" w:rsidP="009624F8"/>
    <w:p w14:paraId="073BEA03" w14:textId="77777777" w:rsidR="00B25C2F" w:rsidRDefault="00B25C2F" w:rsidP="00B25C2F">
      <w:r>
        <w:t>Points to remember:</w:t>
      </w:r>
    </w:p>
    <w:p w14:paraId="208D2D23" w14:textId="426F9C7D" w:rsidR="00B25C2F" w:rsidRPr="00694170" w:rsidRDefault="00B25C2F" w:rsidP="00B25C2F">
      <w:pPr>
        <w:rPr>
          <w:b/>
          <w:bCs/>
        </w:rPr>
      </w:pPr>
      <w:r>
        <w:rPr>
          <w:b/>
          <w:bCs/>
        </w:rPr>
        <w:t>General practice</w:t>
      </w:r>
    </w:p>
    <w:p w14:paraId="63096C75" w14:textId="77777777" w:rsidR="00B25C2F" w:rsidRDefault="00B25C2F" w:rsidP="00B25C2F">
      <w:r>
        <w:t>Deficit of darker skin tones in medical literature</w:t>
      </w:r>
    </w:p>
    <w:p w14:paraId="7B92AF0C" w14:textId="77777777" w:rsidR="00B25C2F" w:rsidRDefault="00B25C2F" w:rsidP="00B25C2F">
      <w:r>
        <w:t xml:space="preserve">Be aware of what matters to patients with respect to skin issues </w:t>
      </w:r>
    </w:p>
    <w:p w14:paraId="45526ACD" w14:textId="77777777" w:rsidR="00B25C2F" w:rsidRDefault="00B25C2F" w:rsidP="00B25C2F">
      <w:r>
        <w:t>There is a need for better understanding on how skin problems present in darker skin.</w:t>
      </w:r>
    </w:p>
    <w:p w14:paraId="070757C8" w14:textId="2AA496DA" w:rsidR="002C093E" w:rsidRDefault="002C093E" w:rsidP="00B25C2F"/>
    <w:sectPr w:rsidR="002C093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4F8"/>
    <w:rsid w:val="002C093E"/>
    <w:rsid w:val="009624F8"/>
    <w:rsid w:val="00B25C2F"/>
    <w:rsid w:val="00FA2D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120DFF"/>
  <w15:chartTrackingRefBased/>
  <w15:docId w15:val="{12C3FC09-6B68-4264-BF6A-6510D0F00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Calibr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80687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391</Words>
  <Characters>2230</Characters>
  <Application>Microsoft Office Word</Application>
  <DocSecurity>0</DocSecurity>
  <Lines>18</Lines>
  <Paragraphs>5</Paragraphs>
  <ScaleCrop>false</ScaleCrop>
  <Company/>
  <LinksUpToDate>false</LinksUpToDate>
  <CharactersWithSpaces>2616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Jessica Tippins (HEIW)</cp:lastModifiedBy>
  <cp:revision>3</cp:revision>
  <dcterms:created xsi:type="dcterms:W3CDTF">2021-10-04T14:11:00Z</dcterms:created>
  <dcterms:modified xsi:type="dcterms:W3CDTF">2021-10-04T14:43:00Z</dcterms:modified>
</cp:coreProperties>
</file>