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90FEAE" w14:textId="2667199E" w:rsidR="00383260" w:rsidRPr="00383260" w:rsidRDefault="00383260" w:rsidP="00383260">
      <w:pPr>
        <w:jc w:val="center"/>
        <w:rPr>
          <w:b/>
          <w:bCs/>
        </w:rPr>
      </w:pPr>
      <w:r>
        <w:rPr>
          <w:b/>
          <w:bCs/>
        </w:rPr>
        <w:t>QISTmas</w:t>
      </w:r>
      <w:r w:rsidRPr="00383260">
        <w:rPr>
          <w:b/>
          <w:bCs/>
        </w:rPr>
        <w:t xml:space="preserve"> Conference </w:t>
      </w:r>
      <w:r>
        <w:rPr>
          <w:b/>
          <w:bCs/>
        </w:rPr>
        <w:t>Friday</w:t>
      </w:r>
      <w:r w:rsidRPr="00383260">
        <w:rPr>
          <w:b/>
          <w:bCs/>
        </w:rPr>
        <w:t xml:space="preserve"> </w:t>
      </w:r>
      <w:r>
        <w:rPr>
          <w:b/>
          <w:bCs/>
        </w:rPr>
        <w:t>13</w:t>
      </w:r>
      <w:r w:rsidRPr="00383260">
        <w:rPr>
          <w:b/>
          <w:bCs/>
          <w:vertAlign w:val="superscript"/>
        </w:rPr>
        <w:t>th</w:t>
      </w:r>
      <w:r>
        <w:rPr>
          <w:b/>
          <w:bCs/>
        </w:rPr>
        <w:t xml:space="preserve"> December</w:t>
      </w:r>
      <w:r w:rsidRPr="00383260">
        <w:rPr>
          <w:b/>
          <w:bCs/>
        </w:rPr>
        <w:t xml:space="preserve"> 2024</w:t>
      </w:r>
    </w:p>
    <w:p w14:paraId="5987458E" w14:textId="0F873646" w:rsidR="00383260" w:rsidRPr="00383260" w:rsidRDefault="004E0A0D" w:rsidP="00383260">
      <w:pPr>
        <w:jc w:val="center"/>
        <w:rPr>
          <w:b/>
          <w:bCs/>
        </w:rPr>
      </w:pPr>
      <w:r>
        <w:rPr>
          <w:b/>
          <w:bCs/>
        </w:rPr>
        <w:t>Plenary</w:t>
      </w:r>
      <w:r w:rsidR="00383260">
        <w:rPr>
          <w:b/>
          <w:bCs/>
        </w:rPr>
        <w:t xml:space="preserve"> Sessions: Synopses</w:t>
      </w:r>
      <w:r w:rsidR="00383260" w:rsidRPr="00383260">
        <w:rPr>
          <w:b/>
          <w:bCs/>
        </w:rPr>
        <w:t xml:space="preserve"> and Facilitator Profiles</w:t>
      </w:r>
    </w:p>
    <w:p w14:paraId="40B723CE" w14:textId="5BFEABD1" w:rsidR="00745384" w:rsidRPr="00A664E4" w:rsidRDefault="00745384" w:rsidP="00745384">
      <w:pPr>
        <w:rPr>
          <w:b/>
          <w:bCs/>
        </w:rPr>
      </w:pPr>
      <w:r w:rsidRPr="00386FA8">
        <w:rPr>
          <w:b/>
          <w:bCs/>
        </w:rPr>
        <w:t>Alex Howells</w:t>
      </w:r>
      <w:r w:rsidR="00914AA9">
        <w:rPr>
          <w:b/>
          <w:bCs/>
        </w:rPr>
        <w:t xml:space="preserve"> </w:t>
      </w:r>
      <w:r w:rsidRPr="00A664E4">
        <w:rPr>
          <w:b/>
          <w:bCs/>
        </w:rPr>
        <w:t>Chief Executive, HEIW</w:t>
      </w:r>
    </w:p>
    <w:p w14:paraId="4CE57213" w14:textId="77777777" w:rsidR="00745384" w:rsidRDefault="00745384" w:rsidP="00745384">
      <w:r>
        <w:t>Alex.Howells@wales.nhs.uk</w:t>
      </w:r>
    </w:p>
    <w:p w14:paraId="18BEA982" w14:textId="77777777" w:rsidR="00745384" w:rsidRDefault="00745384" w:rsidP="00745384">
      <w:r>
        <w:t xml:space="preserve">Currently Chief Executive of Health Education and Improvement Wales (HEIW), a Special Health Authority responsible for the strategic development of the NHS workforce including statutory responsibilities for education and training. </w:t>
      </w:r>
    </w:p>
    <w:p w14:paraId="657994E6" w14:textId="77777777" w:rsidR="00745384" w:rsidRDefault="00745384" w:rsidP="00745384">
      <w:r>
        <w:t>Alex started working in the NHS as a graduate management trainee in 1990 and has held a number of senior management, director and deputy CEO roles across south Wales over the last 34 years spanning operational management, project and programme management, and strategic planning. This has included nine years as Director of Planning for Gwent Healthcare NHS Trust and nine years as Director of Primary, Community and Mental Health Services/ Chief Operating Officer in Abertawe Bro Morgannwg University Health Board (predecessor to Swansea Bay UHB).</w:t>
      </w:r>
    </w:p>
    <w:p w14:paraId="2FE1ECA4" w14:textId="04522FFF" w:rsidR="00937E79" w:rsidRDefault="00745384" w:rsidP="00745384">
      <w:r>
        <w:t>Following a year as Interim Chief Executive Officer at ABMU Health Board, Alex was appointed CEO of HEIW in February 2018 to establish and launch the new organisation.</w:t>
      </w:r>
    </w:p>
    <w:p w14:paraId="5EECCEC9" w14:textId="4EF62D98" w:rsidR="00B95C1C" w:rsidRPr="00B95C1C" w:rsidRDefault="00B95C1C" w:rsidP="00B95C1C">
      <w:pPr>
        <w:rPr>
          <w:b/>
          <w:bCs/>
        </w:rPr>
      </w:pPr>
      <w:r w:rsidRPr="00B95C1C">
        <w:rPr>
          <w:b/>
          <w:bCs/>
        </w:rPr>
        <w:t>Dr. Gethin Pugh BSc. MB BCh FRCA FFICM</w:t>
      </w:r>
      <w:r>
        <w:rPr>
          <w:b/>
          <w:bCs/>
        </w:rPr>
        <w:t>,</w:t>
      </w:r>
      <w:r w:rsidRPr="00B95C1C">
        <w:rPr>
          <w:b/>
          <w:bCs/>
        </w:rPr>
        <w:tab/>
        <w:t>Director of Educational Improvement for Health Education Improvement Wales</w:t>
      </w:r>
      <w:r>
        <w:rPr>
          <w:b/>
          <w:bCs/>
        </w:rPr>
        <w:t xml:space="preserve">, </w:t>
      </w:r>
      <w:r w:rsidRPr="00B95C1C">
        <w:rPr>
          <w:b/>
          <w:bCs/>
        </w:rPr>
        <w:t>HEIW</w:t>
      </w:r>
    </w:p>
    <w:p w14:paraId="68DCDCBF" w14:textId="77777777" w:rsidR="00B95C1C" w:rsidRPr="00B95C1C" w:rsidRDefault="00B95C1C" w:rsidP="00B95C1C">
      <w:r w:rsidRPr="00B95C1C">
        <w:t xml:space="preserve">Dr. Gethin Pugh is a Consultant in Anaesthesia &amp; Intensive Care Medicine in Wales.  </w:t>
      </w:r>
    </w:p>
    <w:p w14:paraId="2C890A5C" w14:textId="77777777" w:rsidR="00B95C1C" w:rsidRPr="00B95C1C" w:rsidRDefault="00B95C1C" w:rsidP="00B95C1C">
      <w:r w:rsidRPr="00B95C1C">
        <w:t xml:space="preserve">Gethin is Director of Educational Improvement for Health Education Improvement Wales (HEIW) and lead for the HEIW Quality Improvement Skills Training (QIST) Programme.  Gethin has also held a number of national leadership roles in the arenas of education, training and QI. </w:t>
      </w:r>
    </w:p>
    <w:p w14:paraId="7FBD865B" w14:textId="77777777" w:rsidR="00B95C1C" w:rsidRPr="00B95C1C" w:rsidRDefault="00B95C1C" w:rsidP="00B95C1C">
      <w:r w:rsidRPr="00B95C1C">
        <w:t xml:space="preserve">Gethin is the Lead Faculty for the Improvement Cymru National Advanced QI Programme: QI Advisor Cymru (QIAC), previously known as ScIL Wales, delivered in partnership with NHS Education for Scotland (NES).  Since 2017, Gethin has served as a judge for the NHS Wales Awards. </w:t>
      </w:r>
    </w:p>
    <w:p w14:paraId="19F1863E" w14:textId="77777777" w:rsidR="00B95C1C" w:rsidRPr="00B95C1C" w:rsidRDefault="00B95C1C" w:rsidP="00B95C1C">
      <w:r w:rsidRPr="00B95C1C">
        <w:t xml:space="preserve">Gethin is also the Immediate Past-Chair of the Royal College of Anaesthetists (RCoA) Anaesthetic Curriculum Development Group (ACDAG).  Prior to this he was Chair and Deputy-Chair of the Curriculum Development Group between 2021-2024. </w:t>
      </w:r>
    </w:p>
    <w:p w14:paraId="3290ED4E" w14:textId="62F17842" w:rsidR="00B95C1C" w:rsidRPr="00B95C1C" w:rsidRDefault="00B95C1C" w:rsidP="00B95C1C">
      <w:r w:rsidRPr="00B95C1C">
        <w:t>He is also the lead for the RCoA Quality Network in Wales and a member of the RCoA QI Working Group.</w:t>
      </w:r>
    </w:p>
    <w:p w14:paraId="3BB87EC1" w14:textId="1FDF39AE" w:rsidR="00F54D02" w:rsidRPr="00F54D02" w:rsidRDefault="00D02E71" w:rsidP="00F54D02">
      <w:pPr>
        <w:rPr>
          <w:color w:val="FF0000"/>
        </w:rPr>
      </w:pPr>
      <w:r w:rsidRPr="00C413BD">
        <w:rPr>
          <w:color w:val="FF0000"/>
        </w:rPr>
        <w:t>Penny Pereira</w:t>
      </w:r>
      <w:r w:rsidR="00914AA9">
        <w:rPr>
          <w:color w:val="FF0000"/>
        </w:rPr>
        <w:t xml:space="preserve"> </w:t>
      </w:r>
      <w:r w:rsidR="00F54D02" w:rsidRPr="00F54D02">
        <w:rPr>
          <w:color w:val="FF0000"/>
        </w:rPr>
        <w:t>Q Managing Director, the Health Foundation</w:t>
      </w:r>
    </w:p>
    <w:p w14:paraId="48CD322E" w14:textId="77777777" w:rsidR="00F54D02" w:rsidRPr="00F54D02" w:rsidRDefault="00F54D02" w:rsidP="00F54D02">
      <w:r w:rsidRPr="00F54D02">
        <w:t xml:space="preserve">Penny leads Q: a community of thousands of people across the UK and Ireland, collaborating to improve the safety and quality of health and care.  Q includes a participatory grant funding programme, Q Exchange and Q Labs, bringing people together to make progress on complex challenges. We also generate insight through the community on key issues. Q is working in partnership with NHS Confed and the Health Foundation on a programme supporting learning and improvement across systems.      </w:t>
      </w:r>
    </w:p>
    <w:p w14:paraId="030AF8AA" w14:textId="77777777" w:rsidR="00F54D02" w:rsidRPr="00F54D02" w:rsidRDefault="00F54D02" w:rsidP="00F54D02">
      <w:r w:rsidRPr="00F54D02">
        <w:lastRenderedPageBreak/>
        <w:t>Penny previously led the Foundation’s work on patient safety; improving flow, leadership development and achieving change through networks. She’s co-author of the Foundation’s reports on the challenge and potential of whole system flow and on developing learning health systems in the UK.</w:t>
      </w:r>
    </w:p>
    <w:p w14:paraId="1E15F9C7" w14:textId="56F23F17" w:rsidR="00F54D02" w:rsidRPr="001A2C95" w:rsidRDefault="00F54D02" w:rsidP="00F54D02">
      <w:r w:rsidRPr="00F54D02">
        <w:t xml:space="preserve">Before joining the Health Foundation, Penny was the Director of Strategy and Service Improvement at Newham University Hospital NHS Trust. Penny has spent her career leading improvement work at local and national level in the NHS, with particular expertise </w:t>
      </w:r>
      <w:r w:rsidRPr="001A2C95">
        <w:t>in process and system redesign and leading strategic change across organisations.</w:t>
      </w:r>
    </w:p>
    <w:p w14:paraId="2B78349B" w14:textId="4CAFDFD6" w:rsidR="002B3229" w:rsidRPr="00186AAD" w:rsidRDefault="002B3229" w:rsidP="00383260">
      <w:pPr>
        <w:rPr>
          <w:b/>
          <w:bCs/>
        </w:rPr>
      </w:pPr>
      <w:r w:rsidRPr="00186AAD">
        <w:rPr>
          <w:b/>
          <w:bCs/>
        </w:rPr>
        <w:t xml:space="preserve">Sid Beech </w:t>
      </w:r>
      <w:r w:rsidR="00914AA9" w:rsidRPr="00186AAD">
        <w:rPr>
          <w:b/>
          <w:bCs/>
        </w:rPr>
        <w:t>Associate Director, NHS Elect</w:t>
      </w:r>
    </w:p>
    <w:p w14:paraId="5ECCFEFF" w14:textId="77777777" w:rsidR="00333A36" w:rsidRPr="00333A36" w:rsidRDefault="00333A36" w:rsidP="00333A36">
      <w:r w:rsidRPr="00333A36">
        <w:t>Sid joined NHS Elect in 2023 and has worked in both Acute and Community settings in the NHS in a range of roles including insights, patient safety, quality improvement and education. Sid is a member of the QI Faculty at NHS Elect and delivers a range of quality improvement training, workshops, strategy development and more.</w:t>
      </w:r>
    </w:p>
    <w:p w14:paraId="795F768B" w14:textId="77777777" w:rsidR="00333A36" w:rsidRPr="00333A36" w:rsidRDefault="00333A36" w:rsidP="00333A36">
      <w:r w:rsidRPr="00333A36">
        <w:t>Some of Sid’s recent accomplishments include leading on the national co-design of the Quality Coach Development Programme in partnership with 43 other healthcare leaders from across the UK and Ireland. This programme provides a national benchmark for QI coach capability building, and has been adopted throughout the country. Prior to this, Sid set up and delivered the first Master’s degree programme for Quality Improvement and Patient Safety in England, delivered jointly by Northampton General Hospital and the University of Northampton. As well as a Senior Lecturer for this programme, Sid also acted as a Visiting Lecturer to the Leicester Medical School for the Patient Safety Curriculum.</w:t>
      </w:r>
    </w:p>
    <w:p w14:paraId="50BC5590" w14:textId="5E53A0A4" w:rsidR="00333A36" w:rsidRPr="00333A36" w:rsidRDefault="00333A36" w:rsidP="00333A36">
      <w:r w:rsidRPr="00333A36">
        <w:t>Sid has a passion for systems improvement and is currently leading on a national project to co-create a Systems Improvement Practitioner programme. This work builds on the significant demand for support around systems improvement across the UK and is supported by the Health Foundation’s Q Exchange programme 2024.</w:t>
      </w:r>
    </w:p>
    <w:p w14:paraId="44AECD8F" w14:textId="3508B3A7" w:rsidR="00D02E71" w:rsidRDefault="00591933" w:rsidP="00383260">
      <w:pPr>
        <w:rPr>
          <w:color w:val="FF0000"/>
        </w:rPr>
      </w:pPr>
      <w:r w:rsidRPr="00C413BD">
        <w:rPr>
          <w:color w:val="FF0000"/>
        </w:rPr>
        <w:t>Aidan Fowler</w:t>
      </w:r>
      <w:r w:rsidR="00792B7F">
        <w:rPr>
          <w:color w:val="FF0000"/>
        </w:rPr>
        <w:t xml:space="preserve"> </w:t>
      </w:r>
      <w:r w:rsidR="00792B7F" w:rsidRPr="00792B7F">
        <w:rPr>
          <w:color w:val="FF0000"/>
        </w:rPr>
        <w:t>National Director of Patient Safety in England and a DCMO at DHSC</w:t>
      </w:r>
    </w:p>
    <w:p w14:paraId="2824A66D" w14:textId="3A923C84" w:rsidR="009C5FB5" w:rsidRPr="009C5FB5" w:rsidRDefault="009C5FB5" w:rsidP="009C5FB5">
      <w:r w:rsidRPr="009C5FB5">
        <w:t xml:space="preserve">Aidan Fowler was previously the Director of NHS Quality Improvement and Patient Safety and Director of the 1000 Lives Improvement Service for NHS Wales. He had responsibility for QI/PS across the Welsh NHS and was a board member of Public Health Wales. </w:t>
      </w:r>
    </w:p>
    <w:p w14:paraId="58B5A3AE" w14:textId="7BBB7039" w:rsidR="00792B7F" w:rsidRPr="009C5FB5" w:rsidRDefault="009C5FB5" w:rsidP="009C5FB5">
      <w:r w:rsidRPr="009C5FB5">
        <w:t>Aidan was a Consultant Colorectal Surgeon in Gloucestershire for ten years and Chief of Service for Surgery for four before entering the NHS Leadership Academy Fast Track Executive Training Programme during which he worked as an executive at University Hospitals Bristol and subsequently worked briefly as a Medical Director in Mental Health and Community care in Worcestershire. Aidan trained as an Improvement Adviser</w:t>
      </w:r>
      <w:r w:rsidR="00F35DDC">
        <w:t xml:space="preserve"> </w:t>
      </w:r>
      <w:r w:rsidRPr="009C5FB5">
        <w:t xml:space="preserve">(IA) with the IHI in Boston and was IA to the South West Safer Patient Programme and has worked on Patient Safety with WEAHSN. He has also worked as faculty with the IHI in the peri-operative safety domain in Qatar, infection reduction in Portugal and teaching improvement and safety in the UK and internationally. Aidan's surgical training was in the South </w:t>
      </w:r>
      <w:r w:rsidR="00F35DDC" w:rsidRPr="009C5FB5">
        <w:t>West,</w:t>
      </w:r>
      <w:r w:rsidRPr="009C5FB5">
        <w:t xml:space="preserve"> but he graduated in medicine from University College London.</w:t>
      </w:r>
    </w:p>
    <w:p w14:paraId="191542FB" w14:textId="46B364C2" w:rsidR="0068537B" w:rsidRPr="00842F6C" w:rsidRDefault="00842F6C" w:rsidP="00383260">
      <w:pPr>
        <w:rPr>
          <w:b/>
          <w:bCs/>
        </w:rPr>
      </w:pPr>
      <w:r w:rsidRPr="00842F6C">
        <w:rPr>
          <w:b/>
          <w:bCs/>
        </w:rPr>
        <w:t>Dr Kathryn Speedy</w:t>
      </w:r>
    </w:p>
    <w:p w14:paraId="28705086" w14:textId="50235F25" w:rsidR="00842F6C" w:rsidRDefault="00842F6C" w:rsidP="00842F6C">
      <w:r>
        <w:t xml:space="preserve">Dr Kathryn Speedy is in the final year of her higher specialty training in Child and Adolescent Mental Health, and is currently Acting Up as a Consultant at Ty Llidiard Tier 4 Inpatient CAMHS </w:t>
      </w:r>
      <w:r>
        <w:lastRenderedPageBreak/>
        <w:t>Unit, Princess of Wales Hospital, Bridgend. Kathryn completed her undergraduate degree at Cardiff University and has remained in Wales for both Foundation and Core Psychiatry Training. Kathryn has been a member of the HEIW Trainee Think Tank since 2017 and is passionate about improving training programmes and healthcare delivery in Wales.</w:t>
      </w:r>
    </w:p>
    <w:p w14:paraId="41EF5643" w14:textId="77CDF0A7" w:rsidR="00842F6C" w:rsidRDefault="00842F6C" w:rsidP="00842F6C">
      <w:r>
        <w:t>Kathryn is a Sustainability Fellow at HEIW. Her fellowship has focused on education, training and raising awareness within postgraduate medical training in Wales. As part of her fellowship, Kathryn hosts and produces the podcast "Climate Smart Conversations".   Kathryn is trained as a facilitator with the Centre of Sustainable Healthcare and is also a member of Green Health Wales, where she is an honorary lead for mental health and coordinates meetings of Greener Mental Health Wales. In 2020, Kathryn was an RCPsych Green Scholar, and continues to be a member of the RCPsych Planetary Health and Sustainability Committee and RCPsych EcoCAMHS group.</w:t>
      </w:r>
    </w:p>
    <w:p w14:paraId="4B6D4AE3" w14:textId="77777777" w:rsidR="00B5536A" w:rsidRPr="00B5536A" w:rsidRDefault="00B5536A" w:rsidP="00B5536A">
      <w:pPr>
        <w:rPr>
          <w:b/>
          <w:bCs/>
        </w:rPr>
      </w:pPr>
      <w:r w:rsidRPr="00B5536A">
        <w:rPr>
          <w:b/>
          <w:bCs/>
        </w:rPr>
        <w:t>Aims and objectives:</w:t>
      </w:r>
    </w:p>
    <w:p w14:paraId="3ADED1FD" w14:textId="77777777" w:rsidR="00B5536A" w:rsidRDefault="00B5536A" w:rsidP="00B5536A">
      <w:pPr>
        <w:ind w:left="720" w:hanging="720"/>
      </w:pPr>
      <w:r>
        <w:t>•</w:t>
      </w:r>
      <w:r>
        <w:tab/>
        <w:t>To be able to describe the effects of climate change on health, including how healthcare contributes to the global carbon footprint.</w:t>
      </w:r>
    </w:p>
    <w:p w14:paraId="14E3ACE2" w14:textId="112AA37D" w:rsidR="00842F6C" w:rsidRDefault="00B5536A" w:rsidP="00B5536A">
      <w:r>
        <w:t>•</w:t>
      </w:r>
      <w:r>
        <w:tab/>
        <w:t>To be aware of the principles of sustainable development</w:t>
      </w:r>
    </w:p>
    <w:p w14:paraId="50C26BB4" w14:textId="77777777" w:rsidR="00A664E4" w:rsidRPr="00A664E4" w:rsidRDefault="00A664E4" w:rsidP="00A664E4">
      <w:pPr>
        <w:rPr>
          <w:b/>
          <w:bCs/>
        </w:rPr>
      </w:pPr>
      <w:r w:rsidRPr="00A664E4">
        <w:rPr>
          <w:b/>
          <w:bCs/>
        </w:rPr>
        <w:t xml:space="preserve">Yvette Powe BDS, </w:t>
      </w:r>
    </w:p>
    <w:p w14:paraId="6E4D9E68" w14:textId="261362CF" w:rsidR="00A664E4" w:rsidRPr="00A664E4" w:rsidRDefault="00A664E4" w:rsidP="00A664E4">
      <w:pPr>
        <w:rPr>
          <w:b/>
          <w:bCs/>
        </w:rPr>
      </w:pPr>
      <w:r w:rsidRPr="00A664E4">
        <w:rPr>
          <w:b/>
          <w:bCs/>
        </w:rPr>
        <w:t xml:space="preserve">General Dental Practitioner, GCG Dental Practice </w:t>
      </w:r>
    </w:p>
    <w:p w14:paraId="32C2F790" w14:textId="77777777" w:rsidR="00A664E4" w:rsidRPr="00A664E4" w:rsidRDefault="00A664E4" w:rsidP="00A664E4">
      <w:r w:rsidRPr="00A664E4">
        <w:t xml:space="preserve">Yvie studied in Cardiff University, graduating in 2019 with honours. She joined Gwaun Cae Gurwen Dental Practice in 2020, where she now undertakes all aspects of general dentistry for her patients. </w:t>
      </w:r>
    </w:p>
    <w:p w14:paraId="7CA02BD8" w14:textId="77777777" w:rsidR="00A664E4" w:rsidRPr="00A664E4" w:rsidRDefault="00A664E4" w:rsidP="00A664E4">
      <w:r w:rsidRPr="00A664E4">
        <w:t xml:space="preserve">Yvie is passionate about sustainability and is the sustainability lead at the practice. She is always striving for a greener approach to dentistry, and has led a quality improvement initiative looking to reduce clinical waste. Her efforts have been recognised in the 2024 NHS sustainability Wales Awards, and also HEIW Improvement prize for 23/24. </w:t>
      </w:r>
    </w:p>
    <w:p w14:paraId="27BF0A30" w14:textId="77777777" w:rsidR="00A664E4" w:rsidRPr="00A664E4" w:rsidRDefault="00A664E4" w:rsidP="00A664E4">
      <w:r w:rsidRPr="00A664E4">
        <w:t xml:space="preserve">She also sits as dental lead for Cwmtawe and Upper Valley clusters, working for improved inter-professional working within the NHS. </w:t>
      </w:r>
    </w:p>
    <w:p w14:paraId="1B5A8868" w14:textId="77777777" w:rsidR="00A664E4" w:rsidRPr="00ED1415" w:rsidRDefault="00A664E4" w:rsidP="00A664E4">
      <w:pPr>
        <w:rPr>
          <w:b/>
          <w:bCs/>
        </w:rPr>
      </w:pPr>
      <w:r w:rsidRPr="00ED1415">
        <w:rPr>
          <w:b/>
          <w:bCs/>
        </w:rPr>
        <w:t xml:space="preserve">Aims/Objectives: </w:t>
      </w:r>
    </w:p>
    <w:p w14:paraId="7B2FB599" w14:textId="77777777" w:rsidR="00A664E4" w:rsidRPr="00A664E4" w:rsidRDefault="00A664E4" w:rsidP="00A664E4">
      <w:r w:rsidRPr="00A664E4">
        <w:t>•</w:t>
      </w:r>
      <w:r w:rsidRPr="00A664E4">
        <w:tab/>
        <w:t>To consider sustainable changes in primary dental care</w:t>
      </w:r>
    </w:p>
    <w:p w14:paraId="7056BB25" w14:textId="77777777" w:rsidR="00A664E4" w:rsidRPr="00A664E4" w:rsidRDefault="00A664E4" w:rsidP="00A664E4">
      <w:r w:rsidRPr="00A664E4">
        <w:t>•</w:t>
      </w:r>
      <w:r w:rsidRPr="00A664E4">
        <w:tab/>
        <w:t xml:space="preserve">To show how quality improvement tools can be used in a project </w:t>
      </w:r>
    </w:p>
    <w:p w14:paraId="14B1D8E4" w14:textId="4A56715A" w:rsidR="00C413BD" w:rsidRPr="00A664E4" w:rsidRDefault="00A664E4" w:rsidP="00A664E4">
      <w:r w:rsidRPr="00A664E4">
        <w:t>•</w:t>
      </w:r>
      <w:r w:rsidRPr="00A664E4">
        <w:tab/>
        <w:t>To show how correct data and measures can link to outcomes</w:t>
      </w:r>
    </w:p>
    <w:sectPr w:rsidR="00C413BD" w:rsidRPr="00A664E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ABA429F"/>
    <w:multiLevelType w:val="hybridMultilevel"/>
    <w:tmpl w:val="1AC0A2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096168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260"/>
    <w:rsid w:val="000C24C8"/>
    <w:rsid w:val="00110646"/>
    <w:rsid w:val="00137F0C"/>
    <w:rsid w:val="00186AAD"/>
    <w:rsid w:val="001A2C95"/>
    <w:rsid w:val="002B3229"/>
    <w:rsid w:val="002B6CDB"/>
    <w:rsid w:val="002D3BC1"/>
    <w:rsid w:val="00333A36"/>
    <w:rsid w:val="003633CE"/>
    <w:rsid w:val="003675F7"/>
    <w:rsid w:val="00383260"/>
    <w:rsid w:val="003856FD"/>
    <w:rsid w:val="00386FA8"/>
    <w:rsid w:val="00474443"/>
    <w:rsid w:val="004E0A0D"/>
    <w:rsid w:val="004F3C93"/>
    <w:rsid w:val="00536D9B"/>
    <w:rsid w:val="00591933"/>
    <w:rsid w:val="005E579A"/>
    <w:rsid w:val="00620C90"/>
    <w:rsid w:val="0064570E"/>
    <w:rsid w:val="0068537B"/>
    <w:rsid w:val="0069193D"/>
    <w:rsid w:val="00745384"/>
    <w:rsid w:val="0076497D"/>
    <w:rsid w:val="00790E4D"/>
    <w:rsid w:val="00792B7F"/>
    <w:rsid w:val="0081548D"/>
    <w:rsid w:val="00842F6C"/>
    <w:rsid w:val="008C6C0E"/>
    <w:rsid w:val="00914AA9"/>
    <w:rsid w:val="00937E79"/>
    <w:rsid w:val="009861E5"/>
    <w:rsid w:val="009C5FB5"/>
    <w:rsid w:val="009F2DE2"/>
    <w:rsid w:val="00A40735"/>
    <w:rsid w:val="00A664E4"/>
    <w:rsid w:val="00B5536A"/>
    <w:rsid w:val="00B84B76"/>
    <w:rsid w:val="00B95C1C"/>
    <w:rsid w:val="00BD3BDD"/>
    <w:rsid w:val="00BF45F8"/>
    <w:rsid w:val="00C03C3A"/>
    <w:rsid w:val="00C209A1"/>
    <w:rsid w:val="00C413BD"/>
    <w:rsid w:val="00D02E71"/>
    <w:rsid w:val="00D14D95"/>
    <w:rsid w:val="00DE2479"/>
    <w:rsid w:val="00EA2024"/>
    <w:rsid w:val="00EC743B"/>
    <w:rsid w:val="00ED1415"/>
    <w:rsid w:val="00EE6D00"/>
    <w:rsid w:val="00F308B8"/>
    <w:rsid w:val="00F35DDC"/>
    <w:rsid w:val="00F54D02"/>
    <w:rsid w:val="00FC145D"/>
    <w:rsid w:val="00FD420B"/>
    <w:rsid w:val="00FD77B6"/>
    <w:rsid w:val="3D663C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94A5F"/>
  <w15:chartTrackingRefBased/>
  <w15:docId w15:val="{76E6112A-84FA-4776-9DCD-75F6A47645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832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832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8326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8326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8326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8326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8326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8326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8326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326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8326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8326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8326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8326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8326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8326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8326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83260"/>
    <w:rPr>
      <w:rFonts w:eastAsiaTheme="majorEastAsia" w:cstheme="majorBidi"/>
      <w:color w:val="272727" w:themeColor="text1" w:themeTint="D8"/>
    </w:rPr>
  </w:style>
  <w:style w:type="paragraph" w:styleId="Title">
    <w:name w:val="Title"/>
    <w:basedOn w:val="Normal"/>
    <w:next w:val="Normal"/>
    <w:link w:val="TitleChar"/>
    <w:uiPriority w:val="10"/>
    <w:qFormat/>
    <w:rsid w:val="003832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8326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8326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8326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83260"/>
    <w:pPr>
      <w:spacing w:before="160"/>
      <w:jc w:val="center"/>
    </w:pPr>
    <w:rPr>
      <w:i/>
      <w:iCs/>
      <w:color w:val="404040" w:themeColor="text1" w:themeTint="BF"/>
    </w:rPr>
  </w:style>
  <w:style w:type="character" w:customStyle="1" w:styleId="QuoteChar">
    <w:name w:val="Quote Char"/>
    <w:basedOn w:val="DefaultParagraphFont"/>
    <w:link w:val="Quote"/>
    <w:uiPriority w:val="29"/>
    <w:rsid w:val="00383260"/>
    <w:rPr>
      <w:i/>
      <w:iCs/>
      <w:color w:val="404040" w:themeColor="text1" w:themeTint="BF"/>
    </w:rPr>
  </w:style>
  <w:style w:type="paragraph" w:styleId="ListParagraph">
    <w:name w:val="List Paragraph"/>
    <w:basedOn w:val="Normal"/>
    <w:uiPriority w:val="34"/>
    <w:qFormat/>
    <w:rsid w:val="00383260"/>
    <w:pPr>
      <w:ind w:left="720"/>
      <w:contextualSpacing/>
    </w:pPr>
  </w:style>
  <w:style w:type="character" w:styleId="IntenseEmphasis">
    <w:name w:val="Intense Emphasis"/>
    <w:basedOn w:val="DefaultParagraphFont"/>
    <w:uiPriority w:val="21"/>
    <w:qFormat/>
    <w:rsid w:val="00383260"/>
    <w:rPr>
      <w:i/>
      <w:iCs/>
      <w:color w:val="0F4761" w:themeColor="accent1" w:themeShade="BF"/>
    </w:rPr>
  </w:style>
  <w:style w:type="paragraph" w:styleId="IntenseQuote">
    <w:name w:val="Intense Quote"/>
    <w:basedOn w:val="Normal"/>
    <w:next w:val="Normal"/>
    <w:link w:val="IntenseQuoteChar"/>
    <w:uiPriority w:val="30"/>
    <w:qFormat/>
    <w:rsid w:val="003832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83260"/>
    <w:rPr>
      <w:i/>
      <w:iCs/>
      <w:color w:val="0F4761" w:themeColor="accent1" w:themeShade="BF"/>
    </w:rPr>
  </w:style>
  <w:style w:type="character" w:styleId="IntenseReference">
    <w:name w:val="Intense Reference"/>
    <w:basedOn w:val="DefaultParagraphFont"/>
    <w:uiPriority w:val="32"/>
    <w:qFormat/>
    <w:rsid w:val="00383260"/>
    <w:rPr>
      <w:b/>
      <w:bCs/>
      <w:smallCaps/>
      <w:color w:val="0F4761" w:themeColor="accent1" w:themeShade="BF"/>
      <w:spacing w:val="5"/>
    </w:rPr>
  </w:style>
  <w:style w:type="table" w:styleId="TableGrid">
    <w:name w:val="Table Grid"/>
    <w:basedOn w:val="TableNormal"/>
    <w:uiPriority w:val="39"/>
    <w:rsid w:val="00536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110646"/>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110646"/>
  </w:style>
  <w:style w:type="character" w:customStyle="1" w:styleId="eop">
    <w:name w:val="eop"/>
    <w:basedOn w:val="DefaultParagraphFont"/>
    <w:rsid w:val="001106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4311015">
      <w:bodyDiv w:val="1"/>
      <w:marLeft w:val="0"/>
      <w:marRight w:val="0"/>
      <w:marTop w:val="0"/>
      <w:marBottom w:val="0"/>
      <w:divBdr>
        <w:top w:val="none" w:sz="0" w:space="0" w:color="auto"/>
        <w:left w:val="none" w:sz="0" w:space="0" w:color="auto"/>
        <w:bottom w:val="none" w:sz="0" w:space="0" w:color="auto"/>
        <w:right w:val="none" w:sz="0" w:space="0" w:color="auto"/>
      </w:divBdr>
      <w:divsChild>
        <w:div w:id="1683164642">
          <w:marLeft w:val="0"/>
          <w:marRight w:val="0"/>
          <w:marTop w:val="0"/>
          <w:marBottom w:val="0"/>
          <w:divBdr>
            <w:top w:val="none" w:sz="0" w:space="0" w:color="auto"/>
            <w:left w:val="none" w:sz="0" w:space="0" w:color="auto"/>
            <w:bottom w:val="none" w:sz="0" w:space="0" w:color="auto"/>
            <w:right w:val="none" w:sz="0" w:space="0" w:color="auto"/>
          </w:divBdr>
        </w:div>
        <w:div w:id="446240896">
          <w:marLeft w:val="0"/>
          <w:marRight w:val="0"/>
          <w:marTop w:val="0"/>
          <w:marBottom w:val="0"/>
          <w:divBdr>
            <w:top w:val="none" w:sz="0" w:space="0" w:color="auto"/>
            <w:left w:val="none" w:sz="0" w:space="0" w:color="auto"/>
            <w:bottom w:val="none" w:sz="0" w:space="0" w:color="auto"/>
            <w:right w:val="none" w:sz="0" w:space="0" w:color="auto"/>
          </w:divBdr>
        </w:div>
        <w:div w:id="1784688071">
          <w:marLeft w:val="0"/>
          <w:marRight w:val="0"/>
          <w:marTop w:val="0"/>
          <w:marBottom w:val="0"/>
          <w:divBdr>
            <w:top w:val="none" w:sz="0" w:space="0" w:color="auto"/>
            <w:left w:val="none" w:sz="0" w:space="0" w:color="auto"/>
            <w:bottom w:val="none" w:sz="0" w:space="0" w:color="auto"/>
            <w:right w:val="none" w:sz="0" w:space="0" w:color="auto"/>
          </w:divBdr>
        </w:div>
        <w:div w:id="1183474223">
          <w:marLeft w:val="0"/>
          <w:marRight w:val="0"/>
          <w:marTop w:val="0"/>
          <w:marBottom w:val="0"/>
          <w:divBdr>
            <w:top w:val="none" w:sz="0" w:space="0" w:color="auto"/>
            <w:left w:val="none" w:sz="0" w:space="0" w:color="auto"/>
            <w:bottom w:val="none" w:sz="0" w:space="0" w:color="auto"/>
            <w:right w:val="none" w:sz="0" w:space="0" w:color="auto"/>
          </w:divBdr>
        </w:div>
        <w:div w:id="1238906101">
          <w:marLeft w:val="0"/>
          <w:marRight w:val="0"/>
          <w:marTop w:val="0"/>
          <w:marBottom w:val="0"/>
          <w:divBdr>
            <w:top w:val="none" w:sz="0" w:space="0" w:color="auto"/>
            <w:left w:val="none" w:sz="0" w:space="0" w:color="auto"/>
            <w:bottom w:val="none" w:sz="0" w:space="0" w:color="auto"/>
            <w:right w:val="none" w:sz="0" w:space="0" w:color="auto"/>
          </w:divBdr>
        </w:div>
        <w:div w:id="593052807">
          <w:marLeft w:val="0"/>
          <w:marRight w:val="0"/>
          <w:marTop w:val="0"/>
          <w:marBottom w:val="0"/>
          <w:divBdr>
            <w:top w:val="none" w:sz="0" w:space="0" w:color="auto"/>
            <w:left w:val="none" w:sz="0" w:space="0" w:color="auto"/>
            <w:bottom w:val="none" w:sz="0" w:space="0" w:color="auto"/>
            <w:right w:val="none" w:sz="0" w:space="0" w:color="auto"/>
          </w:divBdr>
        </w:div>
        <w:div w:id="499582689">
          <w:marLeft w:val="0"/>
          <w:marRight w:val="0"/>
          <w:marTop w:val="0"/>
          <w:marBottom w:val="0"/>
          <w:divBdr>
            <w:top w:val="none" w:sz="0" w:space="0" w:color="auto"/>
            <w:left w:val="none" w:sz="0" w:space="0" w:color="auto"/>
            <w:bottom w:val="none" w:sz="0" w:space="0" w:color="auto"/>
            <w:right w:val="none" w:sz="0" w:space="0" w:color="auto"/>
          </w:divBdr>
        </w:div>
        <w:div w:id="1969892861">
          <w:marLeft w:val="0"/>
          <w:marRight w:val="0"/>
          <w:marTop w:val="0"/>
          <w:marBottom w:val="0"/>
          <w:divBdr>
            <w:top w:val="none" w:sz="0" w:space="0" w:color="auto"/>
            <w:left w:val="none" w:sz="0" w:space="0" w:color="auto"/>
            <w:bottom w:val="none" w:sz="0" w:space="0" w:color="auto"/>
            <w:right w:val="none" w:sz="0" w:space="0" w:color="auto"/>
          </w:divBdr>
        </w:div>
        <w:div w:id="1223911362">
          <w:marLeft w:val="0"/>
          <w:marRight w:val="0"/>
          <w:marTop w:val="0"/>
          <w:marBottom w:val="0"/>
          <w:divBdr>
            <w:top w:val="none" w:sz="0" w:space="0" w:color="auto"/>
            <w:left w:val="none" w:sz="0" w:space="0" w:color="auto"/>
            <w:bottom w:val="none" w:sz="0" w:space="0" w:color="auto"/>
            <w:right w:val="none" w:sz="0" w:space="0" w:color="auto"/>
          </w:divBdr>
        </w:div>
        <w:div w:id="805858717">
          <w:marLeft w:val="0"/>
          <w:marRight w:val="0"/>
          <w:marTop w:val="0"/>
          <w:marBottom w:val="0"/>
          <w:divBdr>
            <w:top w:val="none" w:sz="0" w:space="0" w:color="auto"/>
            <w:left w:val="none" w:sz="0" w:space="0" w:color="auto"/>
            <w:bottom w:val="none" w:sz="0" w:space="0" w:color="auto"/>
            <w:right w:val="none" w:sz="0" w:space="0" w:color="auto"/>
          </w:divBdr>
        </w:div>
        <w:div w:id="1251885885">
          <w:marLeft w:val="0"/>
          <w:marRight w:val="0"/>
          <w:marTop w:val="0"/>
          <w:marBottom w:val="0"/>
          <w:divBdr>
            <w:top w:val="none" w:sz="0" w:space="0" w:color="auto"/>
            <w:left w:val="none" w:sz="0" w:space="0" w:color="auto"/>
            <w:bottom w:val="none" w:sz="0" w:space="0" w:color="auto"/>
            <w:right w:val="none" w:sz="0" w:space="0" w:color="auto"/>
          </w:divBdr>
        </w:div>
      </w:divsChild>
    </w:div>
    <w:div w:id="1592085121">
      <w:bodyDiv w:val="1"/>
      <w:marLeft w:val="0"/>
      <w:marRight w:val="0"/>
      <w:marTop w:val="0"/>
      <w:marBottom w:val="0"/>
      <w:divBdr>
        <w:top w:val="none" w:sz="0" w:space="0" w:color="auto"/>
        <w:left w:val="none" w:sz="0" w:space="0" w:color="auto"/>
        <w:bottom w:val="none" w:sz="0" w:space="0" w:color="auto"/>
        <w:right w:val="none" w:sz="0" w:space="0" w:color="auto"/>
      </w:divBdr>
      <w:divsChild>
        <w:div w:id="1386417559">
          <w:marLeft w:val="0"/>
          <w:marRight w:val="0"/>
          <w:marTop w:val="0"/>
          <w:marBottom w:val="0"/>
          <w:divBdr>
            <w:top w:val="none" w:sz="0" w:space="0" w:color="auto"/>
            <w:left w:val="none" w:sz="0" w:space="0" w:color="auto"/>
            <w:bottom w:val="none" w:sz="0" w:space="0" w:color="auto"/>
            <w:right w:val="none" w:sz="0" w:space="0" w:color="auto"/>
          </w:divBdr>
        </w:div>
        <w:div w:id="1408454408">
          <w:marLeft w:val="0"/>
          <w:marRight w:val="0"/>
          <w:marTop w:val="0"/>
          <w:marBottom w:val="0"/>
          <w:divBdr>
            <w:top w:val="none" w:sz="0" w:space="0" w:color="auto"/>
            <w:left w:val="none" w:sz="0" w:space="0" w:color="auto"/>
            <w:bottom w:val="none" w:sz="0" w:space="0" w:color="auto"/>
            <w:right w:val="none" w:sz="0" w:space="0" w:color="auto"/>
          </w:divBdr>
        </w:div>
        <w:div w:id="272827894">
          <w:marLeft w:val="0"/>
          <w:marRight w:val="0"/>
          <w:marTop w:val="0"/>
          <w:marBottom w:val="0"/>
          <w:divBdr>
            <w:top w:val="none" w:sz="0" w:space="0" w:color="auto"/>
            <w:left w:val="none" w:sz="0" w:space="0" w:color="auto"/>
            <w:bottom w:val="none" w:sz="0" w:space="0" w:color="auto"/>
            <w:right w:val="none" w:sz="0" w:space="0" w:color="auto"/>
          </w:divBdr>
        </w:div>
        <w:div w:id="776564255">
          <w:marLeft w:val="0"/>
          <w:marRight w:val="0"/>
          <w:marTop w:val="0"/>
          <w:marBottom w:val="0"/>
          <w:divBdr>
            <w:top w:val="none" w:sz="0" w:space="0" w:color="auto"/>
            <w:left w:val="none" w:sz="0" w:space="0" w:color="auto"/>
            <w:bottom w:val="none" w:sz="0" w:space="0" w:color="auto"/>
            <w:right w:val="none" w:sz="0" w:space="0" w:color="auto"/>
          </w:divBdr>
        </w:div>
        <w:div w:id="909198908">
          <w:marLeft w:val="0"/>
          <w:marRight w:val="0"/>
          <w:marTop w:val="0"/>
          <w:marBottom w:val="0"/>
          <w:divBdr>
            <w:top w:val="none" w:sz="0" w:space="0" w:color="auto"/>
            <w:left w:val="none" w:sz="0" w:space="0" w:color="auto"/>
            <w:bottom w:val="none" w:sz="0" w:space="0" w:color="auto"/>
            <w:right w:val="none" w:sz="0" w:space="0" w:color="auto"/>
          </w:divBdr>
        </w:div>
        <w:div w:id="174076720">
          <w:marLeft w:val="0"/>
          <w:marRight w:val="0"/>
          <w:marTop w:val="0"/>
          <w:marBottom w:val="0"/>
          <w:divBdr>
            <w:top w:val="none" w:sz="0" w:space="0" w:color="auto"/>
            <w:left w:val="none" w:sz="0" w:space="0" w:color="auto"/>
            <w:bottom w:val="none" w:sz="0" w:space="0" w:color="auto"/>
            <w:right w:val="none" w:sz="0" w:space="0" w:color="auto"/>
          </w:divBdr>
        </w:div>
      </w:divsChild>
    </w:div>
    <w:div w:id="1877430871">
      <w:bodyDiv w:val="1"/>
      <w:marLeft w:val="0"/>
      <w:marRight w:val="0"/>
      <w:marTop w:val="0"/>
      <w:marBottom w:val="0"/>
      <w:divBdr>
        <w:top w:val="none" w:sz="0" w:space="0" w:color="auto"/>
        <w:left w:val="none" w:sz="0" w:space="0" w:color="auto"/>
        <w:bottom w:val="none" w:sz="0" w:space="0" w:color="auto"/>
        <w:right w:val="none" w:sz="0" w:space="0" w:color="auto"/>
      </w:divBdr>
      <w:divsChild>
        <w:div w:id="897932515">
          <w:marLeft w:val="0"/>
          <w:marRight w:val="0"/>
          <w:marTop w:val="0"/>
          <w:marBottom w:val="0"/>
          <w:divBdr>
            <w:top w:val="none" w:sz="0" w:space="0" w:color="auto"/>
            <w:left w:val="none" w:sz="0" w:space="0" w:color="auto"/>
            <w:bottom w:val="none" w:sz="0" w:space="0" w:color="auto"/>
            <w:right w:val="none" w:sz="0" w:space="0" w:color="auto"/>
          </w:divBdr>
        </w:div>
        <w:div w:id="3068597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479a6cc-7fec-4826-92a2-de013c8578e8">
      <Terms xmlns="http://schemas.microsoft.com/office/infopath/2007/PartnerControls"/>
    </lcf76f155ced4ddcb4097134ff3c332f>
    <TaxCatchAll xmlns="6a484cfe-5ba1-422c-87c4-f1b6b240315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AF92DCA4D17FE4181B613AA21AEEF79" ma:contentTypeVersion="20" ma:contentTypeDescription="Create a new document." ma:contentTypeScope="" ma:versionID="9a1038c9898fc27ad8e0fda07e736573">
  <xsd:schema xmlns:xsd="http://www.w3.org/2001/XMLSchema" xmlns:xs="http://www.w3.org/2001/XMLSchema" xmlns:p="http://schemas.microsoft.com/office/2006/metadata/properties" xmlns:ns2="2479a6cc-7fec-4826-92a2-de013c8578e8" xmlns:ns3="6a484cfe-5ba1-422c-87c4-f1b6b2403152" targetNamespace="http://schemas.microsoft.com/office/2006/metadata/properties" ma:root="true" ma:fieldsID="9074fd116b5c2e9328d55f7cc85f5a77" ns2:_="" ns3:_="">
    <xsd:import namespace="2479a6cc-7fec-4826-92a2-de013c8578e8"/>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79a6cc-7fec-4826-92a2-de013c8578e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cd95ed7d-cafc-48e9-880d-e21fad1946f2}" ma:internalName="TaxCatchAll" ma:showField="CatchAllData" ma:web="6a484cfe-5ba1-422c-87c4-f1b6b24031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B36282C-154F-4F80-B08B-330D6796F80C}">
  <ds:schemaRefs>
    <ds:schemaRef ds:uri="http://schemas.microsoft.com/sharepoint/v3/contenttype/forms"/>
  </ds:schemaRefs>
</ds:datastoreItem>
</file>

<file path=customXml/itemProps2.xml><?xml version="1.0" encoding="utf-8"?>
<ds:datastoreItem xmlns:ds="http://schemas.openxmlformats.org/officeDocument/2006/customXml" ds:itemID="{A58149C8-113A-4D46-AF97-AE2DCDC4A7BC}">
  <ds:schemaRefs>
    <ds:schemaRef ds:uri="http://schemas.microsoft.com/office/2006/metadata/properties"/>
    <ds:schemaRef ds:uri="http://schemas.microsoft.com/office/infopath/2007/PartnerControls"/>
    <ds:schemaRef ds:uri="2479a6cc-7fec-4826-92a2-de013c8578e8"/>
    <ds:schemaRef ds:uri="6a484cfe-5ba1-422c-87c4-f1b6b2403152"/>
  </ds:schemaRefs>
</ds:datastoreItem>
</file>

<file path=customXml/itemProps3.xml><?xml version="1.0" encoding="utf-8"?>
<ds:datastoreItem xmlns:ds="http://schemas.openxmlformats.org/officeDocument/2006/customXml" ds:itemID="{48000152-83C9-44BE-BA37-5929ED4B95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79a6cc-7fec-4826-92a2-de013c8578e8"/>
    <ds:schemaRef ds:uri="6a484cfe-5ba1-422c-87c4-f1b6b24031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3</Pages>
  <Words>1238</Words>
  <Characters>7062</Characters>
  <Application>Microsoft Office Word</Application>
  <DocSecurity>0</DocSecurity>
  <Lines>58</Lines>
  <Paragraphs>16</Paragraphs>
  <ScaleCrop>false</ScaleCrop>
  <Company/>
  <LinksUpToDate>false</LinksUpToDate>
  <CharactersWithSpaces>8284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Rees (HEIW)</dc:creator>
  <cp:keywords/>
  <dc:description/>
  <cp:lastModifiedBy>Jane Rees (HEIW)</cp:lastModifiedBy>
  <cp:revision>26</cp:revision>
  <dcterms:created xsi:type="dcterms:W3CDTF">2024-10-28T17:07:00Z</dcterms:created>
  <dcterms:modified xsi:type="dcterms:W3CDTF">2024-12-09T14:10:00Z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0x0101003AF92DCA4D17FE4181B613AA21AEEF79</vt:lpwstr>
  </property>
  <property fmtid="{D5CDD505-2E9C-101B-9397-08002B2CF9AE}" pid="3" name="MediaServiceImageTags">
    <vt:lpwstr/>
  </property>
</Properties>
</file>