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AAD6" w14:textId="77777777" w:rsidR="00BC3C8C" w:rsidRDefault="00BC3C8C">
      <w:pPr>
        <w:pStyle w:val="BodyText"/>
        <w:spacing w:before="543"/>
        <w:rPr>
          <w:rFonts w:ascii="Times New Roman"/>
          <w:sz w:val="49"/>
        </w:rPr>
      </w:pPr>
    </w:p>
    <w:p w14:paraId="41B1AAD7" w14:textId="77777777" w:rsidR="00BC3C8C" w:rsidRDefault="00C13577">
      <w:pPr>
        <w:ind w:left="986" w:right="565"/>
        <w:jc w:val="center"/>
        <w:rPr>
          <w:b/>
          <w:i/>
          <w:sz w:val="49"/>
        </w:rPr>
      </w:pPr>
      <w:r>
        <w:rPr>
          <w:b/>
          <w:i/>
          <w:sz w:val="49"/>
        </w:rPr>
        <w:t>“NHS</w:t>
      </w:r>
      <w:r>
        <w:rPr>
          <w:b/>
          <w:i/>
          <w:spacing w:val="-13"/>
          <w:sz w:val="49"/>
        </w:rPr>
        <w:t xml:space="preserve"> </w:t>
      </w:r>
      <w:proofErr w:type="spellStart"/>
      <w:r>
        <w:rPr>
          <w:b/>
          <w:i/>
          <w:spacing w:val="-2"/>
          <w:sz w:val="49"/>
        </w:rPr>
        <w:t>Organisation</w:t>
      </w:r>
      <w:proofErr w:type="spellEnd"/>
      <w:r>
        <w:rPr>
          <w:b/>
          <w:i/>
          <w:spacing w:val="-2"/>
          <w:sz w:val="49"/>
        </w:rPr>
        <w:t>”</w:t>
      </w:r>
    </w:p>
    <w:p w14:paraId="41B1AAD8" w14:textId="77777777" w:rsidR="00BC3C8C" w:rsidRDefault="00C13577">
      <w:pPr>
        <w:pStyle w:val="Title"/>
      </w:pPr>
      <w:r>
        <w:t>Recruitment</w:t>
      </w:r>
      <w:r>
        <w:rPr>
          <w:spacing w:val="-29"/>
        </w:rPr>
        <w:t xml:space="preserve"> </w:t>
      </w:r>
      <w:r>
        <w:t>&amp;</w:t>
      </w:r>
      <w:r>
        <w:rPr>
          <w:spacing w:val="-26"/>
        </w:rPr>
        <w:t xml:space="preserve"> </w:t>
      </w:r>
      <w:r>
        <w:t>Retention Payment Protocol</w:t>
      </w:r>
    </w:p>
    <w:p w14:paraId="41B1AAD9" w14:textId="77777777" w:rsidR="00BC3C8C" w:rsidRDefault="00BC3C8C">
      <w:pPr>
        <w:pStyle w:val="BodyText"/>
        <w:rPr>
          <w:b/>
          <w:sz w:val="49"/>
        </w:rPr>
      </w:pPr>
    </w:p>
    <w:p w14:paraId="41B1AADA" w14:textId="77777777" w:rsidR="00BC3C8C" w:rsidRDefault="00BC3C8C">
      <w:pPr>
        <w:pStyle w:val="BodyText"/>
        <w:rPr>
          <w:b/>
          <w:sz w:val="49"/>
        </w:rPr>
      </w:pPr>
    </w:p>
    <w:p w14:paraId="41B1AADB" w14:textId="77777777" w:rsidR="00BC3C8C" w:rsidRDefault="00BC3C8C">
      <w:pPr>
        <w:pStyle w:val="BodyText"/>
        <w:rPr>
          <w:b/>
          <w:sz w:val="49"/>
        </w:rPr>
      </w:pPr>
    </w:p>
    <w:p w14:paraId="41B1AADC" w14:textId="77777777" w:rsidR="00BC3C8C" w:rsidRDefault="00BC3C8C">
      <w:pPr>
        <w:pStyle w:val="BodyText"/>
        <w:rPr>
          <w:b/>
          <w:sz w:val="49"/>
        </w:rPr>
      </w:pPr>
    </w:p>
    <w:p w14:paraId="41B1AADD" w14:textId="77777777" w:rsidR="00BC3C8C" w:rsidRDefault="00BC3C8C">
      <w:pPr>
        <w:pStyle w:val="BodyText"/>
        <w:rPr>
          <w:b/>
          <w:sz w:val="49"/>
        </w:rPr>
      </w:pPr>
    </w:p>
    <w:p w14:paraId="41B1AADE" w14:textId="77777777" w:rsidR="00BC3C8C" w:rsidRDefault="00BC3C8C">
      <w:pPr>
        <w:pStyle w:val="BodyText"/>
        <w:rPr>
          <w:b/>
          <w:sz w:val="49"/>
        </w:rPr>
      </w:pPr>
    </w:p>
    <w:p w14:paraId="41B1AADF" w14:textId="77777777" w:rsidR="00BC3C8C" w:rsidRDefault="00BC3C8C">
      <w:pPr>
        <w:pStyle w:val="BodyText"/>
        <w:spacing w:before="210"/>
        <w:rPr>
          <w:b/>
          <w:sz w:val="49"/>
        </w:rPr>
      </w:pPr>
    </w:p>
    <w:p w14:paraId="41B1AAE0" w14:textId="77777777" w:rsidR="00BC3C8C" w:rsidRDefault="00C13577">
      <w:pPr>
        <w:tabs>
          <w:tab w:val="left" w:pos="2956"/>
        </w:tabs>
        <w:spacing w:line="494" w:lineRule="auto"/>
        <w:ind w:left="927" w:right="3538"/>
        <w:rPr>
          <w:b/>
        </w:rPr>
      </w:pPr>
      <w:r>
        <w:rPr>
          <w:b/>
        </w:rPr>
        <w:t>Approved by:</w:t>
      </w:r>
      <w:r>
        <w:rPr>
          <w:b/>
        </w:rPr>
        <w:tab/>
        <w:t>Welsh Partnership Forum Issue Date:</w:t>
      </w:r>
      <w:r>
        <w:rPr>
          <w:b/>
        </w:rPr>
        <w:tab/>
      </w:r>
      <w:r>
        <w:rPr>
          <w:b/>
          <w:spacing w:val="-61"/>
        </w:rPr>
        <w:t xml:space="preserve"> </w:t>
      </w:r>
      <w:r>
        <w:rPr>
          <w:b/>
        </w:rPr>
        <w:t>December 2020</w:t>
      </w:r>
    </w:p>
    <w:p w14:paraId="41B1AAE1" w14:textId="77777777" w:rsidR="00BC3C8C" w:rsidRDefault="00C13577">
      <w:pPr>
        <w:tabs>
          <w:tab w:val="left" w:pos="2958"/>
        </w:tabs>
        <w:spacing w:line="250" w:lineRule="exact"/>
        <w:ind w:left="927"/>
        <w:rPr>
          <w:b/>
        </w:rPr>
      </w:pPr>
      <w:r>
        <w:rPr>
          <w:b/>
        </w:rPr>
        <w:t>Review</w:t>
      </w:r>
      <w:r>
        <w:rPr>
          <w:b/>
          <w:spacing w:val="17"/>
        </w:rPr>
        <w:t xml:space="preserve"> </w:t>
      </w:r>
      <w:r>
        <w:rPr>
          <w:b/>
          <w:spacing w:val="-2"/>
        </w:rPr>
        <w:t>Date:</w:t>
      </w:r>
      <w:r>
        <w:rPr>
          <w:b/>
        </w:rPr>
        <w:tab/>
        <w:t>December</w:t>
      </w:r>
      <w:r>
        <w:rPr>
          <w:b/>
          <w:spacing w:val="23"/>
        </w:rPr>
        <w:t xml:space="preserve"> </w:t>
      </w:r>
      <w:r>
        <w:rPr>
          <w:b/>
          <w:spacing w:val="-4"/>
        </w:rPr>
        <w:t>2023</w:t>
      </w:r>
    </w:p>
    <w:p w14:paraId="02C91964" w14:textId="77777777" w:rsidR="00BC3C8C" w:rsidRDefault="00BC3C8C">
      <w:pPr>
        <w:spacing w:line="250" w:lineRule="exact"/>
      </w:pPr>
    </w:p>
    <w:p w14:paraId="36EDD08C" w14:textId="77777777" w:rsidR="00C13577" w:rsidRPr="00C13577" w:rsidRDefault="00C13577" w:rsidP="00C13577">
      <w:pPr>
        <w:ind w:left="927"/>
      </w:pPr>
      <w:r w:rsidRPr="00C13577">
        <w:rPr>
          <w:rStyle w:val="Strong"/>
          <w:color w:val="212529"/>
          <w:shd w:val="clear" w:color="auto" w:fill="FFFFFF"/>
        </w:rPr>
        <w:t>This is an All Wales Policy, approved by the Welsh Partnership Forum and remains extant</w:t>
      </w:r>
      <w:r w:rsidRPr="00C13577">
        <w:rPr>
          <w:color w:val="212529"/>
          <w:shd w:val="clear" w:color="auto" w:fill="FFFFFF"/>
        </w:rPr>
        <w:t>.</w:t>
      </w:r>
    </w:p>
    <w:p w14:paraId="41B1AAE2" w14:textId="77777777" w:rsidR="00C13577" w:rsidRDefault="00C13577">
      <w:pPr>
        <w:spacing w:line="250" w:lineRule="exact"/>
        <w:sectPr w:rsidR="00C13577">
          <w:footerReference w:type="default" r:id="rId7"/>
          <w:type w:val="continuous"/>
          <w:pgSz w:w="12240" w:h="15840"/>
          <w:pgMar w:top="1820" w:right="1720" w:bottom="1320" w:left="1280" w:header="0" w:footer="1121" w:gutter="0"/>
          <w:pgNumType w:start="1"/>
          <w:cols w:space="720"/>
        </w:sectPr>
      </w:pPr>
    </w:p>
    <w:p w14:paraId="41B1AAE3" w14:textId="77777777" w:rsidR="00BC3C8C" w:rsidRDefault="00C13577">
      <w:pPr>
        <w:spacing w:before="72"/>
        <w:ind w:left="992" w:right="562"/>
        <w:jc w:val="center"/>
        <w:rPr>
          <w:b/>
        </w:rPr>
      </w:pPr>
      <w:r>
        <w:rPr>
          <w:b/>
          <w:u w:val="single"/>
        </w:rPr>
        <w:lastRenderedPageBreak/>
        <w:t>C</w:t>
      </w:r>
      <w:r>
        <w:rPr>
          <w:b/>
          <w:spacing w:val="4"/>
          <w:u w:val="single"/>
        </w:rPr>
        <w:t xml:space="preserve"> </w:t>
      </w:r>
      <w:r>
        <w:rPr>
          <w:b/>
          <w:u w:val="single"/>
        </w:rPr>
        <w:t>O</w:t>
      </w:r>
      <w:r>
        <w:rPr>
          <w:b/>
          <w:spacing w:val="4"/>
          <w:u w:val="single"/>
        </w:rPr>
        <w:t xml:space="preserve"> </w:t>
      </w:r>
      <w:r>
        <w:rPr>
          <w:b/>
          <w:u w:val="single"/>
        </w:rPr>
        <w:t>N</w:t>
      </w:r>
      <w:r>
        <w:rPr>
          <w:b/>
          <w:spacing w:val="4"/>
          <w:u w:val="single"/>
        </w:rPr>
        <w:t xml:space="preserve"> </w:t>
      </w:r>
      <w:r>
        <w:rPr>
          <w:b/>
          <w:u w:val="single"/>
        </w:rPr>
        <w:t>T</w:t>
      </w:r>
      <w:r>
        <w:rPr>
          <w:b/>
          <w:spacing w:val="4"/>
          <w:u w:val="single"/>
        </w:rPr>
        <w:t xml:space="preserve"> </w:t>
      </w:r>
      <w:r>
        <w:rPr>
          <w:b/>
          <w:u w:val="single"/>
        </w:rPr>
        <w:t>E</w:t>
      </w:r>
      <w:r>
        <w:rPr>
          <w:b/>
          <w:spacing w:val="5"/>
          <w:u w:val="single"/>
        </w:rPr>
        <w:t xml:space="preserve"> </w:t>
      </w:r>
      <w:r>
        <w:rPr>
          <w:b/>
          <w:u w:val="single"/>
        </w:rPr>
        <w:t>N</w:t>
      </w:r>
      <w:r>
        <w:rPr>
          <w:b/>
          <w:spacing w:val="2"/>
          <w:u w:val="single"/>
        </w:rPr>
        <w:t xml:space="preserve"> </w:t>
      </w:r>
      <w:r>
        <w:rPr>
          <w:b/>
          <w:u w:val="single"/>
        </w:rPr>
        <w:t>T</w:t>
      </w:r>
      <w:r>
        <w:rPr>
          <w:b/>
          <w:spacing w:val="9"/>
          <w:u w:val="single"/>
        </w:rPr>
        <w:t xml:space="preserve"> </w:t>
      </w:r>
      <w:r>
        <w:rPr>
          <w:b/>
          <w:spacing w:val="-10"/>
          <w:u w:val="single"/>
        </w:rPr>
        <w:t>S</w:t>
      </w:r>
    </w:p>
    <w:p w14:paraId="41B1AAE4" w14:textId="77777777" w:rsidR="00BC3C8C" w:rsidRDefault="00BC3C8C">
      <w:pPr>
        <w:pStyle w:val="BodyText"/>
        <w:rPr>
          <w:b/>
        </w:rPr>
      </w:pPr>
    </w:p>
    <w:p w14:paraId="41B1AAE5" w14:textId="77777777" w:rsidR="00BC3C8C" w:rsidRDefault="00BC3C8C">
      <w:pPr>
        <w:pStyle w:val="BodyText"/>
        <w:spacing w:before="18"/>
        <w:rPr>
          <w:b/>
        </w:rPr>
      </w:pPr>
    </w:p>
    <w:p w14:paraId="41B1AAE6" w14:textId="77777777" w:rsidR="00BC3C8C" w:rsidRDefault="00C13577">
      <w:pPr>
        <w:pStyle w:val="ListParagraph"/>
        <w:numPr>
          <w:ilvl w:val="0"/>
          <w:numId w:val="3"/>
        </w:numPr>
        <w:tabs>
          <w:tab w:val="left" w:pos="1605"/>
        </w:tabs>
        <w:ind w:hanging="339"/>
      </w:pPr>
      <w:r>
        <w:rPr>
          <w:spacing w:val="-2"/>
        </w:rPr>
        <w:t>Introduction</w:t>
      </w:r>
    </w:p>
    <w:p w14:paraId="41B1AAE7" w14:textId="77777777" w:rsidR="00BC3C8C" w:rsidRDefault="00BC3C8C">
      <w:pPr>
        <w:pStyle w:val="BodyText"/>
        <w:spacing w:before="13"/>
      </w:pPr>
    </w:p>
    <w:p w14:paraId="41B1AAE8" w14:textId="77777777" w:rsidR="00BC3C8C" w:rsidRDefault="00C13577">
      <w:pPr>
        <w:pStyle w:val="ListParagraph"/>
        <w:numPr>
          <w:ilvl w:val="0"/>
          <w:numId w:val="3"/>
        </w:numPr>
        <w:tabs>
          <w:tab w:val="left" w:pos="1605"/>
        </w:tabs>
        <w:ind w:hanging="339"/>
      </w:pPr>
      <w:r>
        <w:t>Purpose</w:t>
      </w:r>
      <w:r>
        <w:rPr>
          <w:spacing w:val="11"/>
        </w:rPr>
        <w:t xml:space="preserve"> </w:t>
      </w:r>
      <w:r>
        <w:t>of</w:t>
      </w:r>
      <w:r>
        <w:rPr>
          <w:spacing w:val="6"/>
        </w:rPr>
        <w:t xml:space="preserve"> </w:t>
      </w:r>
      <w:r>
        <w:t>this</w:t>
      </w:r>
      <w:r>
        <w:rPr>
          <w:spacing w:val="11"/>
        </w:rPr>
        <w:t xml:space="preserve"> </w:t>
      </w:r>
      <w:r>
        <w:rPr>
          <w:spacing w:val="-2"/>
        </w:rPr>
        <w:t>Protocol</w:t>
      </w:r>
    </w:p>
    <w:p w14:paraId="41B1AAE9" w14:textId="77777777" w:rsidR="00BC3C8C" w:rsidRDefault="00BC3C8C">
      <w:pPr>
        <w:pStyle w:val="BodyText"/>
        <w:spacing w:before="12"/>
      </w:pPr>
    </w:p>
    <w:p w14:paraId="41B1AAEA" w14:textId="77777777" w:rsidR="00BC3C8C" w:rsidRDefault="00C13577">
      <w:pPr>
        <w:pStyle w:val="ListParagraph"/>
        <w:numPr>
          <w:ilvl w:val="0"/>
          <w:numId w:val="3"/>
        </w:numPr>
        <w:tabs>
          <w:tab w:val="left" w:pos="1605"/>
        </w:tabs>
        <w:ind w:hanging="339"/>
      </w:pPr>
      <w:r>
        <w:rPr>
          <w:spacing w:val="-2"/>
        </w:rPr>
        <w:t>Scope</w:t>
      </w:r>
    </w:p>
    <w:p w14:paraId="41B1AAEB" w14:textId="77777777" w:rsidR="00BC3C8C" w:rsidRDefault="00BC3C8C">
      <w:pPr>
        <w:pStyle w:val="BodyText"/>
        <w:spacing w:before="13"/>
      </w:pPr>
    </w:p>
    <w:p w14:paraId="41B1AAEC" w14:textId="77777777" w:rsidR="00BC3C8C" w:rsidRDefault="00C13577">
      <w:pPr>
        <w:pStyle w:val="ListParagraph"/>
        <w:numPr>
          <w:ilvl w:val="0"/>
          <w:numId w:val="3"/>
        </w:numPr>
        <w:tabs>
          <w:tab w:val="left" w:pos="1605"/>
        </w:tabs>
        <w:ind w:hanging="339"/>
      </w:pPr>
      <w:r>
        <w:t>Definitions</w:t>
      </w:r>
      <w:r>
        <w:rPr>
          <w:spacing w:val="10"/>
        </w:rPr>
        <w:t xml:space="preserve"> </w:t>
      </w:r>
      <w:r>
        <w:t>/</w:t>
      </w:r>
      <w:r>
        <w:rPr>
          <w:spacing w:val="12"/>
        </w:rPr>
        <w:t xml:space="preserve"> </w:t>
      </w:r>
      <w:r>
        <w:rPr>
          <w:spacing w:val="-2"/>
        </w:rPr>
        <w:t>Glossary</w:t>
      </w:r>
    </w:p>
    <w:p w14:paraId="41B1AAED" w14:textId="77777777" w:rsidR="00BC3C8C" w:rsidRDefault="00BC3C8C">
      <w:pPr>
        <w:pStyle w:val="BodyText"/>
        <w:spacing w:before="14"/>
      </w:pPr>
    </w:p>
    <w:p w14:paraId="41B1AAEE" w14:textId="77777777" w:rsidR="00BC3C8C" w:rsidRDefault="00C13577">
      <w:pPr>
        <w:pStyle w:val="ListParagraph"/>
        <w:numPr>
          <w:ilvl w:val="0"/>
          <w:numId w:val="3"/>
        </w:numPr>
        <w:tabs>
          <w:tab w:val="left" w:pos="1605"/>
        </w:tabs>
        <w:spacing w:before="1"/>
        <w:ind w:hanging="339"/>
      </w:pPr>
      <w:r>
        <w:t>Standards</w:t>
      </w:r>
      <w:r>
        <w:rPr>
          <w:spacing w:val="13"/>
        </w:rPr>
        <w:t xml:space="preserve"> </w:t>
      </w:r>
      <w:r>
        <w:t>and</w:t>
      </w:r>
      <w:r>
        <w:rPr>
          <w:spacing w:val="16"/>
        </w:rPr>
        <w:t xml:space="preserve"> </w:t>
      </w:r>
      <w:r>
        <w:rPr>
          <w:spacing w:val="-2"/>
        </w:rPr>
        <w:t>Practice</w:t>
      </w:r>
    </w:p>
    <w:p w14:paraId="41B1AAEF" w14:textId="77777777" w:rsidR="00BC3C8C" w:rsidRDefault="00BC3C8C">
      <w:pPr>
        <w:pStyle w:val="BodyText"/>
        <w:spacing w:before="12"/>
      </w:pPr>
    </w:p>
    <w:p w14:paraId="41B1AAF0" w14:textId="77777777" w:rsidR="00BC3C8C" w:rsidRDefault="00C13577">
      <w:pPr>
        <w:pStyle w:val="ListParagraph"/>
        <w:numPr>
          <w:ilvl w:val="0"/>
          <w:numId w:val="3"/>
        </w:numPr>
        <w:tabs>
          <w:tab w:val="left" w:pos="1605"/>
        </w:tabs>
        <w:ind w:hanging="339"/>
      </w:pPr>
      <w:r>
        <w:rPr>
          <w:spacing w:val="-2"/>
        </w:rPr>
        <w:t>Monitoring</w:t>
      </w:r>
    </w:p>
    <w:p w14:paraId="41B1AAF1" w14:textId="77777777" w:rsidR="00BC3C8C" w:rsidRDefault="00BC3C8C">
      <w:pPr>
        <w:pStyle w:val="BodyText"/>
        <w:spacing w:before="12"/>
      </w:pPr>
    </w:p>
    <w:p w14:paraId="41B1AAF2" w14:textId="77777777" w:rsidR="00BC3C8C" w:rsidRDefault="00C13577">
      <w:pPr>
        <w:pStyle w:val="BodyText"/>
        <w:spacing w:line="244" w:lineRule="auto"/>
        <w:ind w:left="1604" w:right="613"/>
      </w:pPr>
      <w:r>
        <w:t>Appendix A – Outline Business Case for a Recruitment &amp; Retention Payment (RRP)</w:t>
      </w:r>
    </w:p>
    <w:p w14:paraId="41B1AAF3" w14:textId="77777777" w:rsidR="00BC3C8C" w:rsidRDefault="00BC3C8C">
      <w:pPr>
        <w:spacing w:line="244" w:lineRule="auto"/>
        <w:sectPr w:rsidR="00BC3C8C">
          <w:pgSz w:w="12240" w:h="15840"/>
          <w:pgMar w:top="1020" w:right="1720" w:bottom="1320" w:left="1280" w:header="0" w:footer="1121" w:gutter="0"/>
          <w:cols w:space="720"/>
        </w:sectPr>
      </w:pPr>
    </w:p>
    <w:p w14:paraId="41B1AAF4" w14:textId="77777777" w:rsidR="00BC3C8C" w:rsidRDefault="00C13577">
      <w:pPr>
        <w:pStyle w:val="ListParagraph"/>
        <w:numPr>
          <w:ilvl w:val="0"/>
          <w:numId w:val="2"/>
        </w:numPr>
        <w:tabs>
          <w:tab w:val="left" w:pos="661"/>
        </w:tabs>
        <w:spacing w:before="73"/>
        <w:ind w:hanging="535"/>
        <w:jc w:val="left"/>
        <w:rPr>
          <w:b/>
        </w:rPr>
      </w:pPr>
      <w:r>
        <w:rPr>
          <w:b/>
          <w:spacing w:val="-2"/>
          <w:u w:val="single"/>
        </w:rPr>
        <w:lastRenderedPageBreak/>
        <w:t>Introduction</w:t>
      </w:r>
    </w:p>
    <w:p w14:paraId="41B1AAF5" w14:textId="77777777" w:rsidR="00BC3C8C" w:rsidRDefault="00BC3C8C">
      <w:pPr>
        <w:pStyle w:val="BodyText"/>
        <w:spacing w:before="12"/>
        <w:rPr>
          <w:b/>
        </w:rPr>
      </w:pPr>
    </w:p>
    <w:p w14:paraId="41B1AAF6" w14:textId="77777777" w:rsidR="00BC3C8C" w:rsidRDefault="00C13577">
      <w:pPr>
        <w:pStyle w:val="ListParagraph"/>
        <w:numPr>
          <w:ilvl w:val="1"/>
          <w:numId w:val="2"/>
        </w:numPr>
        <w:tabs>
          <w:tab w:val="left" w:pos="1060"/>
          <w:tab w:val="left" w:pos="1062"/>
        </w:tabs>
        <w:spacing w:line="247" w:lineRule="auto"/>
        <w:ind w:right="543"/>
      </w:pPr>
      <w:r>
        <w:t>The NHS pay system is predicated on the basis that employees will receive equal pay for work of equal value. However, it is accepted that market forces will apply to some jobs and some geographical areas. These market forces can be addressed by the payment of a local Recruitment &amp; Retention</w:t>
      </w:r>
      <w:r>
        <w:rPr>
          <w:spacing w:val="40"/>
        </w:rPr>
        <w:t xml:space="preserve"> </w:t>
      </w:r>
      <w:r>
        <w:t>Payment (RRP).</w:t>
      </w:r>
    </w:p>
    <w:p w14:paraId="41B1AAF7" w14:textId="77777777" w:rsidR="00BC3C8C" w:rsidRDefault="00C13577">
      <w:pPr>
        <w:pStyle w:val="ListParagraph"/>
        <w:numPr>
          <w:ilvl w:val="1"/>
          <w:numId w:val="2"/>
        </w:numPr>
        <w:tabs>
          <w:tab w:val="left" w:pos="1040"/>
          <w:tab w:val="left" w:pos="1062"/>
        </w:tabs>
        <w:spacing w:before="252" w:line="244" w:lineRule="auto"/>
        <w:ind w:right="592"/>
      </w:pPr>
      <w:r>
        <w:t>The principles and rules in respect of the payment of a RRP are laid down in section 5</w:t>
      </w:r>
      <w:r>
        <w:rPr>
          <w:spacing w:val="27"/>
        </w:rPr>
        <w:t xml:space="preserve"> </w:t>
      </w:r>
      <w:r>
        <w:t>and annex 10</w:t>
      </w:r>
      <w:r>
        <w:rPr>
          <w:spacing w:val="27"/>
        </w:rPr>
        <w:t xml:space="preserve"> </w:t>
      </w:r>
      <w:r>
        <w:t>of the NHS</w:t>
      </w:r>
      <w:r>
        <w:rPr>
          <w:spacing w:val="30"/>
        </w:rPr>
        <w:t xml:space="preserve"> </w:t>
      </w:r>
      <w:r>
        <w:t xml:space="preserve">Terms &amp; Conditions of Service </w:t>
      </w:r>
      <w:r>
        <w:rPr>
          <w:spacing w:val="-2"/>
        </w:rPr>
        <w:t>Handbook.</w:t>
      </w:r>
    </w:p>
    <w:p w14:paraId="41B1AAF8" w14:textId="77777777" w:rsidR="00BC3C8C" w:rsidRDefault="00BC3C8C">
      <w:pPr>
        <w:pStyle w:val="BodyText"/>
        <w:spacing w:before="10"/>
      </w:pPr>
    </w:p>
    <w:p w14:paraId="41B1AAF9" w14:textId="77777777" w:rsidR="00BC3C8C" w:rsidRDefault="00C13577">
      <w:pPr>
        <w:pStyle w:val="ListParagraph"/>
        <w:numPr>
          <w:ilvl w:val="1"/>
          <w:numId w:val="2"/>
        </w:numPr>
        <w:tabs>
          <w:tab w:val="left" w:pos="1038"/>
          <w:tab w:val="left" w:pos="1062"/>
        </w:tabs>
        <w:spacing w:line="244" w:lineRule="auto"/>
        <w:ind w:right="831"/>
      </w:pPr>
      <w:r>
        <w:t xml:space="preserve">Where </w:t>
      </w:r>
      <w:proofErr w:type="spellStart"/>
      <w:r>
        <w:t>organisations</w:t>
      </w:r>
      <w:proofErr w:type="spellEnd"/>
      <w:r>
        <w:t xml:space="preserve"> wish to introduce an RRP, the implementation of this protocol must be undertaken in partnership.</w:t>
      </w:r>
    </w:p>
    <w:p w14:paraId="41B1AAFA" w14:textId="77777777" w:rsidR="00BC3C8C" w:rsidRDefault="00BC3C8C">
      <w:pPr>
        <w:pStyle w:val="BodyText"/>
        <w:spacing w:before="11"/>
      </w:pPr>
    </w:p>
    <w:p w14:paraId="41B1AAFB" w14:textId="77777777" w:rsidR="00BC3C8C" w:rsidRDefault="00C13577">
      <w:pPr>
        <w:pStyle w:val="ListParagraph"/>
        <w:numPr>
          <w:ilvl w:val="0"/>
          <w:numId w:val="2"/>
        </w:numPr>
        <w:tabs>
          <w:tab w:val="left" w:pos="661"/>
        </w:tabs>
        <w:ind w:hanging="535"/>
        <w:jc w:val="left"/>
        <w:rPr>
          <w:b/>
        </w:rPr>
      </w:pPr>
      <w:r>
        <w:rPr>
          <w:b/>
          <w:u w:val="single"/>
        </w:rPr>
        <w:t>Purpose</w:t>
      </w:r>
      <w:r>
        <w:rPr>
          <w:b/>
          <w:spacing w:val="12"/>
          <w:u w:val="single"/>
        </w:rPr>
        <w:t xml:space="preserve"> </w:t>
      </w:r>
      <w:r>
        <w:rPr>
          <w:b/>
          <w:u w:val="single"/>
        </w:rPr>
        <w:t>of</w:t>
      </w:r>
      <w:r>
        <w:rPr>
          <w:b/>
          <w:spacing w:val="10"/>
          <w:u w:val="single"/>
        </w:rPr>
        <w:t xml:space="preserve"> </w:t>
      </w:r>
      <w:r>
        <w:rPr>
          <w:b/>
          <w:u w:val="single"/>
        </w:rPr>
        <w:t>this</w:t>
      </w:r>
      <w:r>
        <w:rPr>
          <w:b/>
          <w:spacing w:val="10"/>
          <w:u w:val="single"/>
        </w:rPr>
        <w:t xml:space="preserve"> </w:t>
      </w:r>
      <w:r>
        <w:rPr>
          <w:b/>
          <w:spacing w:val="-2"/>
          <w:u w:val="single"/>
        </w:rPr>
        <w:t>Protocol</w:t>
      </w:r>
    </w:p>
    <w:p w14:paraId="41B1AAFC" w14:textId="77777777" w:rsidR="00BC3C8C" w:rsidRDefault="00BC3C8C">
      <w:pPr>
        <w:pStyle w:val="BodyText"/>
        <w:spacing w:before="12"/>
        <w:rPr>
          <w:b/>
        </w:rPr>
      </w:pPr>
    </w:p>
    <w:p w14:paraId="41B1AAFD" w14:textId="77777777" w:rsidR="00BC3C8C" w:rsidRDefault="00C13577">
      <w:pPr>
        <w:pStyle w:val="BodyText"/>
        <w:spacing w:line="244" w:lineRule="auto"/>
        <w:ind w:left="661" w:right="613"/>
      </w:pPr>
      <w:r>
        <w:t xml:space="preserve">The aim of the protocol is to provide information, </w:t>
      </w:r>
      <w:proofErr w:type="gramStart"/>
      <w:r>
        <w:t>advice</w:t>
      </w:r>
      <w:proofErr w:type="gramEnd"/>
      <w:r>
        <w:t xml:space="preserve"> and guidance on the process for determining an RRP and the process for consulting on the proposed RRP prior to implementation.</w:t>
      </w:r>
    </w:p>
    <w:p w14:paraId="41B1AAFE" w14:textId="77777777" w:rsidR="00BC3C8C" w:rsidRDefault="00BC3C8C">
      <w:pPr>
        <w:pStyle w:val="BodyText"/>
        <w:spacing w:before="10"/>
      </w:pPr>
    </w:p>
    <w:p w14:paraId="41B1AAFF" w14:textId="77777777" w:rsidR="00BC3C8C" w:rsidRDefault="00C13577">
      <w:pPr>
        <w:pStyle w:val="ListParagraph"/>
        <w:numPr>
          <w:ilvl w:val="0"/>
          <w:numId w:val="2"/>
        </w:numPr>
        <w:tabs>
          <w:tab w:val="left" w:pos="661"/>
        </w:tabs>
        <w:ind w:hanging="535"/>
        <w:jc w:val="left"/>
        <w:rPr>
          <w:b/>
        </w:rPr>
      </w:pPr>
      <w:r>
        <w:rPr>
          <w:b/>
          <w:spacing w:val="-2"/>
          <w:u w:val="single"/>
        </w:rPr>
        <w:t>Scope</w:t>
      </w:r>
    </w:p>
    <w:p w14:paraId="41B1AB00" w14:textId="77777777" w:rsidR="00BC3C8C" w:rsidRDefault="00BC3C8C">
      <w:pPr>
        <w:pStyle w:val="BodyText"/>
        <w:spacing w:before="12"/>
        <w:rPr>
          <w:b/>
        </w:rPr>
      </w:pPr>
    </w:p>
    <w:p w14:paraId="41B1AB01" w14:textId="77777777" w:rsidR="00BC3C8C" w:rsidRDefault="00C13577">
      <w:pPr>
        <w:pStyle w:val="BodyText"/>
        <w:spacing w:before="1" w:line="247" w:lineRule="auto"/>
        <w:ind w:left="661" w:right="613"/>
      </w:pPr>
      <w:r>
        <w:t>The policy is applicable to NHS Terms and Conditions of Service (</w:t>
      </w:r>
      <w:proofErr w:type="spellStart"/>
      <w:r>
        <w:t>AfC</w:t>
      </w:r>
      <w:proofErr w:type="spellEnd"/>
      <w:r>
        <w:t xml:space="preserve">) posts where market pressures would otherwise prevent the </w:t>
      </w:r>
      <w:proofErr w:type="spellStart"/>
      <w:r>
        <w:t>Organisation</w:t>
      </w:r>
      <w:proofErr w:type="spellEnd"/>
      <w:r>
        <w:t xml:space="preserve"> from being able to recruit and retain staff in sufficient numbers (for the posts concerned) at the normal salary for the job.</w:t>
      </w:r>
    </w:p>
    <w:p w14:paraId="41B1AB02" w14:textId="77777777" w:rsidR="00BC3C8C" w:rsidRDefault="00BC3C8C">
      <w:pPr>
        <w:pStyle w:val="BodyText"/>
        <w:spacing w:before="3"/>
      </w:pPr>
    </w:p>
    <w:p w14:paraId="41B1AB03" w14:textId="77777777" w:rsidR="00BC3C8C" w:rsidRDefault="00C13577">
      <w:pPr>
        <w:pStyle w:val="ListParagraph"/>
        <w:numPr>
          <w:ilvl w:val="0"/>
          <w:numId w:val="2"/>
        </w:numPr>
        <w:tabs>
          <w:tab w:val="left" w:pos="661"/>
        </w:tabs>
        <w:ind w:hanging="535"/>
        <w:jc w:val="left"/>
        <w:rPr>
          <w:b/>
        </w:rPr>
      </w:pPr>
      <w:r>
        <w:rPr>
          <w:b/>
          <w:u w:val="single"/>
        </w:rPr>
        <w:t>Definitions</w:t>
      </w:r>
      <w:r>
        <w:rPr>
          <w:b/>
          <w:spacing w:val="12"/>
          <w:u w:val="single"/>
        </w:rPr>
        <w:t xml:space="preserve"> </w:t>
      </w:r>
      <w:r>
        <w:rPr>
          <w:b/>
          <w:u w:val="single"/>
        </w:rPr>
        <w:t>/</w:t>
      </w:r>
      <w:r>
        <w:rPr>
          <w:b/>
          <w:spacing w:val="16"/>
          <w:u w:val="single"/>
        </w:rPr>
        <w:t xml:space="preserve"> </w:t>
      </w:r>
      <w:r>
        <w:rPr>
          <w:b/>
          <w:spacing w:val="-2"/>
          <w:u w:val="single"/>
        </w:rPr>
        <w:t>Glossary</w:t>
      </w:r>
    </w:p>
    <w:p w14:paraId="41B1AB04" w14:textId="77777777" w:rsidR="00BC3C8C" w:rsidRDefault="00BC3C8C">
      <w:pPr>
        <w:pStyle w:val="BodyText"/>
        <w:spacing w:before="12"/>
        <w:rPr>
          <w:b/>
        </w:rPr>
      </w:pPr>
    </w:p>
    <w:p w14:paraId="41B1AB05" w14:textId="77777777" w:rsidR="00BC3C8C" w:rsidRDefault="00C13577">
      <w:pPr>
        <w:pStyle w:val="BodyText"/>
        <w:spacing w:line="244" w:lineRule="auto"/>
        <w:ind w:left="661" w:right="495"/>
        <w:jc w:val="both"/>
      </w:pPr>
      <w:r>
        <w:rPr>
          <w:b/>
          <w:i/>
        </w:rPr>
        <w:t xml:space="preserve">Recruitment and Retention Payment (RRP) </w:t>
      </w:r>
      <w:r>
        <w:t>– are additions to the pay of a post or group of similar posts where market pressures would otherwise prevent the employer from being able to recruit or retain staff in sufficient numbers at the normal salary for jobs of that weight.</w:t>
      </w:r>
    </w:p>
    <w:p w14:paraId="41B1AB06" w14:textId="77777777" w:rsidR="00BC3C8C" w:rsidRDefault="00BC3C8C">
      <w:pPr>
        <w:pStyle w:val="BodyText"/>
        <w:spacing w:before="13"/>
      </w:pPr>
    </w:p>
    <w:p w14:paraId="41B1AB07" w14:textId="77777777" w:rsidR="00BC3C8C" w:rsidRDefault="00C13577">
      <w:pPr>
        <w:pStyle w:val="BodyText"/>
        <w:spacing w:line="244" w:lineRule="auto"/>
        <w:ind w:left="661" w:right="498"/>
        <w:jc w:val="both"/>
      </w:pPr>
      <w:r>
        <w:rPr>
          <w:b/>
          <w:i/>
        </w:rPr>
        <w:t xml:space="preserve">Short-term RRP </w:t>
      </w:r>
      <w:r>
        <w:t xml:space="preserve">– will apply where the </w:t>
      </w:r>
      <w:proofErr w:type="spellStart"/>
      <w:r>
        <w:t>labour</w:t>
      </w:r>
      <w:proofErr w:type="spellEnd"/>
      <w:r>
        <w:t xml:space="preserve"> market conditions giving rise to recruitment and retention problems are expected to be short-term and where the need for the</w:t>
      </w:r>
      <w:r>
        <w:rPr>
          <w:spacing w:val="-3"/>
        </w:rPr>
        <w:t xml:space="preserve"> </w:t>
      </w:r>
      <w:r>
        <w:t>premium</w:t>
      </w:r>
      <w:r>
        <w:rPr>
          <w:spacing w:val="2"/>
        </w:rPr>
        <w:t xml:space="preserve"> </w:t>
      </w:r>
      <w:r>
        <w:t>is</w:t>
      </w:r>
      <w:r>
        <w:rPr>
          <w:spacing w:val="-1"/>
        </w:rPr>
        <w:t xml:space="preserve"> </w:t>
      </w:r>
      <w:r>
        <w:t>expected</w:t>
      </w:r>
      <w:r>
        <w:rPr>
          <w:spacing w:val="-1"/>
        </w:rPr>
        <w:t xml:space="preserve"> </w:t>
      </w:r>
      <w:r>
        <w:t>to disappear or</w:t>
      </w:r>
      <w:r>
        <w:rPr>
          <w:spacing w:val="-2"/>
        </w:rPr>
        <w:t xml:space="preserve"> </w:t>
      </w:r>
      <w:r>
        <w:t>reduce in</w:t>
      </w:r>
      <w:r>
        <w:rPr>
          <w:spacing w:val="1"/>
        </w:rPr>
        <w:t xml:space="preserve"> </w:t>
      </w:r>
      <w:r>
        <w:t>the</w:t>
      </w:r>
      <w:r>
        <w:rPr>
          <w:spacing w:val="1"/>
        </w:rPr>
        <w:t xml:space="preserve"> </w:t>
      </w:r>
      <w:r>
        <w:t xml:space="preserve">foreseeable </w:t>
      </w:r>
      <w:r>
        <w:rPr>
          <w:spacing w:val="-2"/>
        </w:rPr>
        <w:t>future.</w:t>
      </w:r>
    </w:p>
    <w:p w14:paraId="41B1AB08" w14:textId="77777777" w:rsidR="00BC3C8C" w:rsidRDefault="00BC3C8C">
      <w:pPr>
        <w:pStyle w:val="BodyText"/>
        <w:spacing w:before="10"/>
      </w:pPr>
    </w:p>
    <w:p w14:paraId="41B1AB09" w14:textId="77777777" w:rsidR="00BC3C8C" w:rsidRDefault="00C13577">
      <w:pPr>
        <w:pStyle w:val="BodyText"/>
        <w:spacing w:line="244" w:lineRule="auto"/>
        <w:ind w:left="661" w:right="498"/>
        <w:jc w:val="both"/>
      </w:pPr>
      <w:r>
        <w:rPr>
          <w:b/>
          <w:i/>
        </w:rPr>
        <w:t xml:space="preserve">Long-term RRP </w:t>
      </w:r>
      <w:r>
        <w:t>– will apply where</w:t>
      </w:r>
      <w:r>
        <w:rPr>
          <w:spacing w:val="-1"/>
        </w:rPr>
        <w:t xml:space="preserve"> </w:t>
      </w:r>
      <w:r>
        <w:t xml:space="preserve">the relevant </w:t>
      </w:r>
      <w:proofErr w:type="spellStart"/>
      <w:r>
        <w:t>labour</w:t>
      </w:r>
      <w:proofErr w:type="spellEnd"/>
      <w:r>
        <w:t xml:space="preserve"> market conditions</w:t>
      </w:r>
      <w:r>
        <w:rPr>
          <w:spacing w:val="-1"/>
        </w:rPr>
        <w:t xml:space="preserve"> </w:t>
      </w:r>
      <w:r>
        <w:t>are</w:t>
      </w:r>
      <w:r>
        <w:rPr>
          <w:spacing w:val="-3"/>
        </w:rPr>
        <w:t xml:space="preserve"> </w:t>
      </w:r>
      <w:proofErr w:type="gramStart"/>
      <w:r>
        <w:t>more deep</w:t>
      </w:r>
      <w:proofErr w:type="gramEnd"/>
      <w:r>
        <w:t xml:space="preserve"> rooted and the need for the premium is not expected to vary significantly in the foreseeable future.</w:t>
      </w:r>
    </w:p>
    <w:p w14:paraId="41B1AB0A" w14:textId="77777777" w:rsidR="00BC3C8C" w:rsidRDefault="00BC3C8C">
      <w:pPr>
        <w:pStyle w:val="BodyText"/>
        <w:spacing w:before="10"/>
      </w:pPr>
    </w:p>
    <w:p w14:paraId="41B1AB0B" w14:textId="77777777" w:rsidR="00BC3C8C" w:rsidRDefault="00C13577">
      <w:pPr>
        <w:pStyle w:val="ListParagraph"/>
        <w:numPr>
          <w:ilvl w:val="0"/>
          <w:numId w:val="2"/>
        </w:numPr>
        <w:tabs>
          <w:tab w:val="left" w:pos="661"/>
        </w:tabs>
        <w:ind w:hanging="535"/>
        <w:jc w:val="left"/>
        <w:rPr>
          <w:b/>
        </w:rPr>
      </w:pPr>
      <w:r>
        <w:rPr>
          <w:b/>
          <w:u w:val="single"/>
        </w:rPr>
        <w:t>Standards</w:t>
      </w:r>
      <w:r>
        <w:rPr>
          <w:b/>
          <w:spacing w:val="14"/>
          <w:u w:val="single"/>
        </w:rPr>
        <w:t xml:space="preserve"> </w:t>
      </w:r>
      <w:r>
        <w:rPr>
          <w:b/>
          <w:u w:val="single"/>
        </w:rPr>
        <w:t>and</w:t>
      </w:r>
      <w:r>
        <w:rPr>
          <w:b/>
          <w:spacing w:val="20"/>
          <w:u w:val="single"/>
        </w:rPr>
        <w:t xml:space="preserve"> </w:t>
      </w:r>
      <w:r>
        <w:rPr>
          <w:b/>
          <w:spacing w:val="-2"/>
          <w:u w:val="single"/>
        </w:rPr>
        <w:t>Practice</w:t>
      </w:r>
    </w:p>
    <w:p w14:paraId="41B1AB0C" w14:textId="77777777" w:rsidR="00BC3C8C" w:rsidRDefault="00BC3C8C">
      <w:pPr>
        <w:pStyle w:val="BodyText"/>
        <w:spacing w:before="15"/>
        <w:rPr>
          <w:b/>
        </w:rPr>
      </w:pPr>
    </w:p>
    <w:p w14:paraId="41B1AB0D" w14:textId="77777777" w:rsidR="00BC3C8C" w:rsidRDefault="00C13577">
      <w:pPr>
        <w:pStyle w:val="ListParagraph"/>
        <w:numPr>
          <w:ilvl w:val="1"/>
          <w:numId w:val="2"/>
        </w:numPr>
        <w:tabs>
          <w:tab w:val="left" w:pos="1036"/>
        </w:tabs>
        <w:ind w:left="1036" w:hanging="374"/>
        <w:rPr>
          <w:b/>
        </w:rPr>
      </w:pPr>
      <w:r>
        <w:rPr>
          <w:b/>
        </w:rPr>
        <w:t>Types</w:t>
      </w:r>
      <w:r>
        <w:rPr>
          <w:b/>
          <w:spacing w:val="14"/>
        </w:rPr>
        <w:t xml:space="preserve"> </w:t>
      </w:r>
      <w:r>
        <w:rPr>
          <w:b/>
        </w:rPr>
        <w:t>of</w:t>
      </w:r>
      <w:r>
        <w:rPr>
          <w:b/>
          <w:spacing w:val="19"/>
        </w:rPr>
        <w:t xml:space="preserve"> </w:t>
      </w:r>
      <w:r>
        <w:rPr>
          <w:b/>
        </w:rPr>
        <w:t>recruitment</w:t>
      </w:r>
      <w:r>
        <w:rPr>
          <w:b/>
          <w:spacing w:val="12"/>
        </w:rPr>
        <w:t xml:space="preserve"> </w:t>
      </w:r>
      <w:r>
        <w:rPr>
          <w:b/>
        </w:rPr>
        <w:t>and</w:t>
      </w:r>
      <w:r>
        <w:rPr>
          <w:b/>
          <w:spacing w:val="18"/>
        </w:rPr>
        <w:t xml:space="preserve"> </w:t>
      </w:r>
      <w:r>
        <w:rPr>
          <w:b/>
        </w:rPr>
        <w:t>Retention</w:t>
      </w:r>
      <w:r>
        <w:rPr>
          <w:b/>
          <w:spacing w:val="13"/>
        </w:rPr>
        <w:t xml:space="preserve"> </w:t>
      </w:r>
      <w:r>
        <w:rPr>
          <w:b/>
          <w:spacing w:val="-2"/>
        </w:rPr>
        <w:t>Payment</w:t>
      </w:r>
    </w:p>
    <w:p w14:paraId="41B1AB0E" w14:textId="77777777" w:rsidR="00BC3C8C" w:rsidRDefault="00C13577">
      <w:pPr>
        <w:pStyle w:val="BodyText"/>
        <w:spacing w:before="6" w:line="244" w:lineRule="auto"/>
        <w:ind w:left="1062" w:right="613"/>
      </w:pPr>
      <w:r>
        <w:t>There are two types of Recruitment and Retention Payment (RRP) currently available for consideration. They include locally agreed long-term RRP and locally agreed short-term RRP.</w:t>
      </w:r>
      <w:r>
        <w:rPr>
          <w:spacing w:val="40"/>
        </w:rPr>
        <w:t xml:space="preserve"> </w:t>
      </w:r>
      <w:r>
        <w:t>Employers should decide in partnership with local staff representatives whether the problem is likely to be resolved in the foreseeable future (in which case any premiums should be short term) or</w:t>
      </w:r>
    </w:p>
    <w:p w14:paraId="41B1AB0F" w14:textId="77777777" w:rsidR="00BC3C8C" w:rsidRDefault="00BC3C8C">
      <w:pPr>
        <w:spacing w:line="244" w:lineRule="auto"/>
        <w:sectPr w:rsidR="00BC3C8C">
          <w:pgSz w:w="12240" w:h="15840"/>
          <w:pgMar w:top="700" w:right="1720" w:bottom="1320" w:left="1280" w:header="0" w:footer="1121" w:gutter="0"/>
          <w:cols w:space="720"/>
        </w:sectPr>
      </w:pPr>
    </w:p>
    <w:p w14:paraId="41B1AB10" w14:textId="77777777" w:rsidR="00BC3C8C" w:rsidRDefault="00C13577">
      <w:pPr>
        <w:pStyle w:val="BodyText"/>
        <w:spacing w:before="73" w:line="244" w:lineRule="auto"/>
        <w:ind w:left="1062" w:right="613"/>
      </w:pPr>
      <w:r>
        <w:lastRenderedPageBreak/>
        <w:t>whether it is likely to continue indefinitely (in which case any premium should be long term).</w:t>
      </w:r>
    </w:p>
    <w:p w14:paraId="41B1AB11" w14:textId="77777777" w:rsidR="00BC3C8C" w:rsidRDefault="00BC3C8C">
      <w:pPr>
        <w:pStyle w:val="BodyText"/>
        <w:spacing w:before="9"/>
      </w:pPr>
    </w:p>
    <w:p w14:paraId="41B1AB12" w14:textId="77777777" w:rsidR="00BC3C8C" w:rsidRDefault="00C13577">
      <w:pPr>
        <w:pStyle w:val="BodyText"/>
        <w:ind w:left="1062"/>
      </w:pPr>
      <w:r>
        <w:t>All</w:t>
      </w:r>
      <w:r>
        <w:rPr>
          <w:spacing w:val="7"/>
        </w:rPr>
        <w:t xml:space="preserve"> </w:t>
      </w:r>
      <w:r>
        <w:t>National</w:t>
      </w:r>
      <w:r>
        <w:rPr>
          <w:spacing w:val="10"/>
        </w:rPr>
        <w:t xml:space="preserve"> </w:t>
      </w:r>
      <w:r>
        <w:t>RRPs</w:t>
      </w:r>
      <w:r>
        <w:rPr>
          <w:spacing w:val="10"/>
        </w:rPr>
        <w:t xml:space="preserve"> </w:t>
      </w:r>
      <w:r>
        <w:t>ceased</w:t>
      </w:r>
      <w:r>
        <w:rPr>
          <w:spacing w:val="11"/>
        </w:rPr>
        <w:t xml:space="preserve"> </w:t>
      </w:r>
      <w:r>
        <w:t>on</w:t>
      </w:r>
      <w:r>
        <w:rPr>
          <w:spacing w:val="11"/>
        </w:rPr>
        <w:t xml:space="preserve"> </w:t>
      </w:r>
      <w:r>
        <w:t>1</w:t>
      </w:r>
      <w:r>
        <w:rPr>
          <w:spacing w:val="9"/>
        </w:rPr>
        <w:t xml:space="preserve"> </w:t>
      </w:r>
      <w:r>
        <w:t>April</w:t>
      </w:r>
      <w:r>
        <w:rPr>
          <w:spacing w:val="9"/>
        </w:rPr>
        <w:t xml:space="preserve"> </w:t>
      </w:r>
      <w:r>
        <w:rPr>
          <w:spacing w:val="-4"/>
        </w:rPr>
        <w:t>2013.</w:t>
      </w:r>
    </w:p>
    <w:p w14:paraId="41B1AB13" w14:textId="77777777" w:rsidR="00BC3C8C" w:rsidRDefault="00BC3C8C">
      <w:pPr>
        <w:pStyle w:val="BodyText"/>
      </w:pPr>
    </w:p>
    <w:p w14:paraId="41B1AB14" w14:textId="77777777" w:rsidR="00BC3C8C" w:rsidRDefault="00BC3C8C">
      <w:pPr>
        <w:pStyle w:val="BodyText"/>
        <w:spacing w:before="18"/>
      </w:pPr>
    </w:p>
    <w:p w14:paraId="41B1AB15" w14:textId="77777777" w:rsidR="00BC3C8C" w:rsidRDefault="00C13577">
      <w:pPr>
        <w:pStyle w:val="ListParagraph"/>
        <w:numPr>
          <w:ilvl w:val="1"/>
          <w:numId w:val="2"/>
        </w:numPr>
        <w:tabs>
          <w:tab w:val="left" w:pos="1039"/>
        </w:tabs>
        <w:spacing w:before="1"/>
        <w:ind w:left="1039" w:hanging="378"/>
        <w:rPr>
          <w:b/>
        </w:rPr>
      </w:pPr>
      <w:r>
        <w:rPr>
          <w:b/>
        </w:rPr>
        <w:t>Determining</w:t>
      </w:r>
      <w:r>
        <w:rPr>
          <w:b/>
          <w:spacing w:val="9"/>
        </w:rPr>
        <w:t xml:space="preserve"> </w:t>
      </w:r>
      <w:r>
        <w:rPr>
          <w:b/>
        </w:rPr>
        <w:t>the</w:t>
      </w:r>
      <w:r>
        <w:rPr>
          <w:b/>
          <w:spacing w:val="13"/>
        </w:rPr>
        <w:t xml:space="preserve"> </w:t>
      </w:r>
      <w:r>
        <w:rPr>
          <w:b/>
        </w:rPr>
        <w:t>need</w:t>
      </w:r>
      <w:r>
        <w:rPr>
          <w:b/>
          <w:spacing w:val="14"/>
        </w:rPr>
        <w:t xml:space="preserve"> </w:t>
      </w:r>
      <w:r>
        <w:rPr>
          <w:b/>
        </w:rPr>
        <w:t>for</w:t>
      </w:r>
      <w:r>
        <w:rPr>
          <w:b/>
          <w:spacing w:val="13"/>
        </w:rPr>
        <w:t xml:space="preserve"> </w:t>
      </w:r>
      <w:r>
        <w:rPr>
          <w:b/>
        </w:rPr>
        <w:t>Local</w:t>
      </w:r>
      <w:r>
        <w:rPr>
          <w:b/>
          <w:spacing w:val="13"/>
        </w:rPr>
        <w:t xml:space="preserve"> </w:t>
      </w:r>
      <w:r>
        <w:rPr>
          <w:b/>
          <w:spacing w:val="-5"/>
        </w:rPr>
        <w:t>RRP</w:t>
      </w:r>
    </w:p>
    <w:p w14:paraId="41B1AB16" w14:textId="77777777" w:rsidR="00BC3C8C" w:rsidRDefault="00BC3C8C">
      <w:pPr>
        <w:pStyle w:val="BodyText"/>
        <w:spacing w:before="12"/>
        <w:rPr>
          <w:b/>
        </w:rPr>
      </w:pPr>
    </w:p>
    <w:p w14:paraId="41B1AB17" w14:textId="77777777" w:rsidR="00BC3C8C" w:rsidRDefault="00C13577">
      <w:pPr>
        <w:pStyle w:val="ListParagraph"/>
        <w:numPr>
          <w:ilvl w:val="2"/>
          <w:numId w:val="2"/>
        </w:numPr>
        <w:tabs>
          <w:tab w:val="left" w:pos="1589"/>
          <w:tab w:val="left" w:pos="1592"/>
        </w:tabs>
        <w:spacing w:line="244" w:lineRule="auto"/>
        <w:ind w:right="562"/>
      </w:pPr>
      <w:r>
        <w:t>The case for payment of an RRP must be robust enough to resist the challenge of an Equal Pay / Equal Value claim, i.e. that the payment is made</w:t>
      </w:r>
      <w:r>
        <w:rPr>
          <w:spacing w:val="31"/>
        </w:rPr>
        <w:t xml:space="preserve"> </w:t>
      </w:r>
      <w:proofErr w:type="gramStart"/>
      <w:r>
        <w:t>as</w:t>
      </w:r>
      <w:r>
        <w:rPr>
          <w:spacing w:val="27"/>
        </w:rPr>
        <w:t xml:space="preserve"> </w:t>
      </w:r>
      <w:r>
        <w:t>a</w:t>
      </w:r>
      <w:r>
        <w:rPr>
          <w:spacing w:val="29"/>
        </w:rPr>
        <w:t xml:space="preserve"> </w:t>
      </w:r>
      <w:r>
        <w:t>consequence</w:t>
      </w:r>
      <w:r>
        <w:rPr>
          <w:spacing w:val="27"/>
        </w:rPr>
        <w:t xml:space="preserve"> </w:t>
      </w:r>
      <w:r>
        <w:t>of</w:t>
      </w:r>
      <w:proofErr w:type="gramEnd"/>
      <w:r>
        <w:rPr>
          <w:spacing w:val="27"/>
        </w:rPr>
        <w:t xml:space="preserve"> </w:t>
      </w:r>
      <w:r>
        <w:t>a</w:t>
      </w:r>
      <w:r>
        <w:rPr>
          <w:spacing w:val="26"/>
        </w:rPr>
        <w:t xml:space="preserve"> </w:t>
      </w:r>
      <w:r>
        <w:t>material</w:t>
      </w:r>
      <w:r>
        <w:rPr>
          <w:spacing w:val="27"/>
        </w:rPr>
        <w:t xml:space="preserve"> </w:t>
      </w:r>
      <w:r>
        <w:t>factor</w:t>
      </w:r>
      <w:r>
        <w:rPr>
          <w:spacing w:val="24"/>
        </w:rPr>
        <w:t xml:space="preserve"> </w:t>
      </w:r>
      <w:r>
        <w:t>which,</w:t>
      </w:r>
      <w:r>
        <w:rPr>
          <w:spacing w:val="27"/>
        </w:rPr>
        <w:t xml:space="preserve"> </w:t>
      </w:r>
      <w:r>
        <w:t>if</w:t>
      </w:r>
      <w:r>
        <w:rPr>
          <w:spacing w:val="31"/>
        </w:rPr>
        <w:t xml:space="preserve"> </w:t>
      </w:r>
      <w:r>
        <w:t>applicable,</w:t>
      </w:r>
      <w:r>
        <w:rPr>
          <w:spacing w:val="27"/>
        </w:rPr>
        <w:t xml:space="preserve"> </w:t>
      </w:r>
      <w:r>
        <w:t xml:space="preserve">can be objectively justified. </w:t>
      </w:r>
      <w:proofErr w:type="gramStart"/>
      <w:r>
        <w:t>Thus</w:t>
      </w:r>
      <w:proofErr w:type="gramEnd"/>
      <w:r>
        <w:t xml:space="preserve"> as a general principle, NHS </w:t>
      </w:r>
      <w:proofErr w:type="spellStart"/>
      <w:r>
        <w:t>Organisations</w:t>
      </w:r>
      <w:proofErr w:type="spellEnd"/>
      <w:r>
        <w:t xml:space="preserve"> should demonstrate that they have exhausted all practical non-pay measures to resolve a recruitment and/or retention problem before considering</w:t>
      </w:r>
      <w:r>
        <w:rPr>
          <w:spacing w:val="26"/>
        </w:rPr>
        <w:t xml:space="preserve"> </w:t>
      </w:r>
      <w:r>
        <w:t>payment</w:t>
      </w:r>
      <w:r>
        <w:rPr>
          <w:spacing w:val="23"/>
        </w:rPr>
        <w:t xml:space="preserve"> </w:t>
      </w:r>
      <w:r>
        <w:t>of</w:t>
      </w:r>
      <w:r>
        <w:rPr>
          <w:spacing w:val="30"/>
        </w:rPr>
        <w:t xml:space="preserve"> </w:t>
      </w:r>
      <w:r>
        <w:t>an</w:t>
      </w:r>
      <w:r>
        <w:rPr>
          <w:spacing w:val="26"/>
        </w:rPr>
        <w:t xml:space="preserve"> </w:t>
      </w:r>
      <w:r>
        <w:t>RRP</w:t>
      </w:r>
      <w:r>
        <w:rPr>
          <w:spacing w:val="27"/>
        </w:rPr>
        <w:t xml:space="preserve"> </w:t>
      </w:r>
      <w:r>
        <w:rPr>
          <w:b/>
          <w:u w:val="single"/>
        </w:rPr>
        <w:t>and</w:t>
      </w:r>
      <w:r>
        <w:rPr>
          <w:b/>
          <w:spacing w:val="27"/>
        </w:rPr>
        <w:t xml:space="preserve"> </w:t>
      </w:r>
      <w:r>
        <w:t>that</w:t>
      </w:r>
      <w:r>
        <w:rPr>
          <w:spacing w:val="25"/>
        </w:rPr>
        <w:t xml:space="preserve"> </w:t>
      </w:r>
      <w:r>
        <w:t>the</w:t>
      </w:r>
      <w:r>
        <w:rPr>
          <w:spacing w:val="23"/>
        </w:rPr>
        <w:t xml:space="preserve"> </w:t>
      </w:r>
      <w:r>
        <w:t>payment</w:t>
      </w:r>
      <w:r>
        <w:rPr>
          <w:spacing w:val="20"/>
        </w:rPr>
        <w:t xml:space="preserve"> </w:t>
      </w:r>
      <w:r>
        <w:t>of</w:t>
      </w:r>
      <w:r>
        <w:rPr>
          <w:spacing w:val="23"/>
        </w:rPr>
        <w:t xml:space="preserve"> </w:t>
      </w:r>
      <w:r>
        <w:t>a</w:t>
      </w:r>
      <w:r>
        <w:rPr>
          <w:spacing w:val="30"/>
        </w:rPr>
        <w:t xml:space="preserve"> </w:t>
      </w:r>
      <w:r>
        <w:t>RRP</w:t>
      </w:r>
      <w:r>
        <w:rPr>
          <w:spacing w:val="26"/>
        </w:rPr>
        <w:t xml:space="preserve"> </w:t>
      </w:r>
      <w:r>
        <w:t>is likely to resolve the issue.</w:t>
      </w:r>
    </w:p>
    <w:p w14:paraId="41B1AB18" w14:textId="77777777" w:rsidR="00BC3C8C" w:rsidRDefault="00BC3C8C">
      <w:pPr>
        <w:pStyle w:val="BodyText"/>
        <w:spacing w:before="18"/>
      </w:pPr>
    </w:p>
    <w:p w14:paraId="41B1AB19" w14:textId="77777777" w:rsidR="00BC3C8C" w:rsidRDefault="00C13577">
      <w:pPr>
        <w:pStyle w:val="ListParagraph"/>
        <w:numPr>
          <w:ilvl w:val="2"/>
          <w:numId w:val="2"/>
        </w:numPr>
        <w:tabs>
          <w:tab w:val="left" w:pos="1590"/>
          <w:tab w:val="left" w:pos="1592"/>
        </w:tabs>
        <w:spacing w:line="244" w:lineRule="auto"/>
        <w:ind w:right="565"/>
      </w:pPr>
      <w:r>
        <w:t>The main factors that will indicate</w:t>
      </w:r>
      <w:r>
        <w:rPr>
          <w:spacing w:val="28"/>
        </w:rPr>
        <w:t xml:space="preserve"> </w:t>
      </w:r>
      <w:r>
        <w:t>a</w:t>
      </w:r>
      <w:r>
        <w:rPr>
          <w:spacing w:val="25"/>
        </w:rPr>
        <w:t xml:space="preserve"> </w:t>
      </w:r>
      <w:r>
        <w:rPr>
          <w:i/>
        </w:rPr>
        <w:t>prima-facie</w:t>
      </w:r>
      <w:r>
        <w:rPr>
          <w:i/>
          <w:spacing w:val="30"/>
        </w:rPr>
        <w:t xml:space="preserve"> </w:t>
      </w:r>
      <w:r>
        <w:t xml:space="preserve">case for consideration of a RRP are a consistent failure to recruit to a specific post(s) and/or a high level of staff turnover in a specific post(s). </w:t>
      </w:r>
      <w:proofErr w:type="gramStart"/>
      <w:r>
        <w:t>Thus</w:t>
      </w:r>
      <w:proofErr w:type="gramEnd"/>
      <w:r>
        <w:t xml:space="preserve"> in determining whether an RRP is appropriate, the following evidence should be gathered at departmental level in consultation with other appropriate departments e.g. finance, planning for inclusion in the outline business case (and in line with Annex 10 of the NHS Terms and Conditions of Service Handbook):</w:t>
      </w:r>
    </w:p>
    <w:p w14:paraId="41B1AB1A" w14:textId="77777777" w:rsidR="00BC3C8C" w:rsidRDefault="00C13577">
      <w:pPr>
        <w:pStyle w:val="ListParagraph"/>
        <w:numPr>
          <w:ilvl w:val="3"/>
          <w:numId w:val="2"/>
        </w:numPr>
        <w:tabs>
          <w:tab w:val="left" w:pos="2267"/>
        </w:tabs>
        <w:spacing w:before="11" w:line="244" w:lineRule="auto"/>
        <w:ind w:right="965" w:hanging="339"/>
      </w:pPr>
      <w:r>
        <w:t xml:space="preserve">evidence that all the new vacancies have been advertised in relevant local, regional, national and/or professional </w:t>
      </w:r>
      <w:proofErr w:type="gramStart"/>
      <w:r>
        <w:t>media</w:t>
      </w:r>
      <w:proofErr w:type="gramEnd"/>
    </w:p>
    <w:p w14:paraId="41B1AB1B" w14:textId="77777777" w:rsidR="00BC3C8C" w:rsidRDefault="00C13577">
      <w:pPr>
        <w:pStyle w:val="ListParagraph"/>
        <w:numPr>
          <w:ilvl w:val="3"/>
          <w:numId w:val="2"/>
        </w:numPr>
        <w:tabs>
          <w:tab w:val="left" w:pos="2267"/>
        </w:tabs>
        <w:spacing w:before="2" w:line="244" w:lineRule="auto"/>
        <w:ind w:right="613" w:hanging="339"/>
      </w:pPr>
      <w:r>
        <w:t xml:space="preserve">evidence that recent adverts have produced insufficient suitable applications to fill all </w:t>
      </w:r>
      <w:proofErr w:type="gramStart"/>
      <w:r>
        <w:t>vacancies</w:t>
      </w:r>
      <w:proofErr w:type="gramEnd"/>
    </w:p>
    <w:p w14:paraId="41B1AB1C" w14:textId="77777777" w:rsidR="00BC3C8C" w:rsidRDefault="00C13577">
      <w:pPr>
        <w:pStyle w:val="ListParagraph"/>
        <w:numPr>
          <w:ilvl w:val="3"/>
          <w:numId w:val="2"/>
        </w:numPr>
        <w:tabs>
          <w:tab w:val="left" w:pos="2267"/>
        </w:tabs>
        <w:spacing w:before="3" w:line="242" w:lineRule="auto"/>
        <w:ind w:right="892" w:hanging="339"/>
      </w:pPr>
      <w:r>
        <w:t>where recent adverts have produced insufficient suitable applications, the following information should be ascertained:</w:t>
      </w:r>
    </w:p>
    <w:p w14:paraId="41B1AB1D" w14:textId="77777777" w:rsidR="00BC3C8C" w:rsidRDefault="00C13577">
      <w:pPr>
        <w:pStyle w:val="ListParagraph"/>
        <w:numPr>
          <w:ilvl w:val="4"/>
          <w:numId w:val="2"/>
        </w:numPr>
        <w:tabs>
          <w:tab w:val="left" w:pos="2943"/>
        </w:tabs>
        <w:spacing w:before="3"/>
        <w:ind w:left="2943" w:hanging="338"/>
      </w:pPr>
      <w:r>
        <w:t>the</w:t>
      </w:r>
      <w:r>
        <w:rPr>
          <w:spacing w:val="9"/>
        </w:rPr>
        <w:t xml:space="preserve"> </w:t>
      </w:r>
      <w:r>
        <w:t>media</w:t>
      </w:r>
      <w:r>
        <w:rPr>
          <w:spacing w:val="11"/>
        </w:rPr>
        <w:t xml:space="preserve"> </w:t>
      </w:r>
      <w:proofErr w:type="gramStart"/>
      <w:r>
        <w:rPr>
          <w:spacing w:val="-4"/>
        </w:rPr>
        <w:t>used</w:t>
      </w:r>
      <w:proofErr w:type="gramEnd"/>
    </w:p>
    <w:p w14:paraId="41B1AB1E" w14:textId="77777777" w:rsidR="00BC3C8C" w:rsidRDefault="00C13577">
      <w:pPr>
        <w:pStyle w:val="ListParagraph"/>
        <w:numPr>
          <w:ilvl w:val="4"/>
          <w:numId w:val="2"/>
        </w:numPr>
        <w:tabs>
          <w:tab w:val="left" w:pos="2943"/>
        </w:tabs>
        <w:spacing w:before="6"/>
        <w:ind w:left="2943" w:hanging="338"/>
      </w:pPr>
      <w:r>
        <w:t>number</w:t>
      </w:r>
      <w:r>
        <w:rPr>
          <w:spacing w:val="11"/>
        </w:rPr>
        <w:t xml:space="preserve"> </w:t>
      </w:r>
      <w:r>
        <w:t>of</w:t>
      </w:r>
      <w:r>
        <w:rPr>
          <w:spacing w:val="17"/>
        </w:rPr>
        <w:t xml:space="preserve"> </w:t>
      </w:r>
      <w:r>
        <w:t>application</w:t>
      </w:r>
      <w:r>
        <w:rPr>
          <w:spacing w:val="15"/>
        </w:rPr>
        <w:t xml:space="preserve"> </w:t>
      </w:r>
      <w:r>
        <w:t>packs</w:t>
      </w:r>
      <w:r>
        <w:rPr>
          <w:spacing w:val="14"/>
        </w:rPr>
        <w:t xml:space="preserve"> </w:t>
      </w:r>
      <w:proofErr w:type="gramStart"/>
      <w:r>
        <w:rPr>
          <w:spacing w:val="-2"/>
        </w:rPr>
        <w:t>requested</w:t>
      </w:r>
      <w:proofErr w:type="gramEnd"/>
    </w:p>
    <w:p w14:paraId="41B1AB1F" w14:textId="77777777" w:rsidR="00BC3C8C" w:rsidRDefault="00C13577">
      <w:pPr>
        <w:pStyle w:val="ListParagraph"/>
        <w:numPr>
          <w:ilvl w:val="4"/>
          <w:numId w:val="2"/>
        </w:numPr>
        <w:tabs>
          <w:tab w:val="left" w:pos="2943"/>
        </w:tabs>
        <w:spacing w:before="6"/>
        <w:ind w:left="2943" w:hanging="338"/>
      </w:pPr>
      <w:r>
        <w:t>number</w:t>
      </w:r>
      <w:r>
        <w:rPr>
          <w:spacing w:val="12"/>
        </w:rPr>
        <w:t xml:space="preserve"> </w:t>
      </w:r>
      <w:r>
        <w:t>of</w:t>
      </w:r>
      <w:r>
        <w:rPr>
          <w:spacing w:val="19"/>
        </w:rPr>
        <w:t xml:space="preserve"> </w:t>
      </w:r>
      <w:r>
        <w:t>applications</w:t>
      </w:r>
      <w:r>
        <w:rPr>
          <w:spacing w:val="12"/>
        </w:rPr>
        <w:t xml:space="preserve"> </w:t>
      </w:r>
      <w:proofErr w:type="gramStart"/>
      <w:r>
        <w:rPr>
          <w:spacing w:val="-2"/>
        </w:rPr>
        <w:t>returned</w:t>
      </w:r>
      <w:proofErr w:type="gramEnd"/>
    </w:p>
    <w:p w14:paraId="41B1AB20" w14:textId="77777777" w:rsidR="00BC3C8C" w:rsidRDefault="00C13577">
      <w:pPr>
        <w:pStyle w:val="ListParagraph"/>
        <w:numPr>
          <w:ilvl w:val="4"/>
          <w:numId w:val="2"/>
        </w:numPr>
        <w:tabs>
          <w:tab w:val="left" w:pos="2943"/>
        </w:tabs>
        <w:spacing w:before="6"/>
        <w:ind w:left="2943" w:hanging="338"/>
      </w:pPr>
      <w:r>
        <w:t>reasons</w:t>
      </w:r>
      <w:r>
        <w:rPr>
          <w:spacing w:val="8"/>
        </w:rPr>
        <w:t xml:space="preserve"> </w:t>
      </w:r>
      <w:r>
        <w:t>why</w:t>
      </w:r>
      <w:r>
        <w:rPr>
          <w:spacing w:val="11"/>
        </w:rPr>
        <w:t xml:space="preserve"> </w:t>
      </w:r>
      <w:r>
        <w:t>those</w:t>
      </w:r>
      <w:r>
        <w:rPr>
          <w:spacing w:val="12"/>
        </w:rPr>
        <w:t xml:space="preserve"> </w:t>
      </w:r>
      <w:r>
        <w:t>who</w:t>
      </w:r>
      <w:r>
        <w:rPr>
          <w:spacing w:val="11"/>
        </w:rPr>
        <w:t xml:space="preserve"> </w:t>
      </w:r>
      <w:r>
        <w:t>applied</w:t>
      </w:r>
      <w:r>
        <w:rPr>
          <w:spacing w:val="11"/>
        </w:rPr>
        <w:t xml:space="preserve"> </w:t>
      </w:r>
      <w:r>
        <w:t>were</w:t>
      </w:r>
      <w:r>
        <w:rPr>
          <w:spacing w:val="15"/>
        </w:rPr>
        <w:t xml:space="preserve"> </w:t>
      </w:r>
      <w:r>
        <w:t>not</w:t>
      </w:r>
      <w:r>
        <w:rPr>
          <w:spacing w:val="11"/>
        </w:rPr>
        <w:t xml:space="preserve"> </w:t>
      </w:r>
      <w:proofErr w:type="gramStart"/>
      <w:r>
        <w:rPr>
          <w:spacing w:val="-2"/>
        </w:rPr>
        <w:t>suitable</w:t>
      </w:r>
      <w:proofErr w:type="gramEnd"/>
    </w:p>
    <w:p w14:paraId="41B1AB21" w14:textId="77777777" w:rsidR="00BC3C8C" w:rsidRDefault="00C13577">
      <w:pPr>
        <w:pStyle w:val="ListParagraph"/>
        <w:numPr>
          <w:ilvl w:val="4"/>
          <w:numId w:val="2"/>
        </w:numPr>
        <w:tabs>
          <w:tab w:val="left" w:pos="2944"/>
        </w:tabs>
        <w:spacing w:before="7" w:line="244" w:lineRule="auto"/>
        <w:ind w:right="1089"/>
      </w:pPr>
      <w:r>
        <w:t xml:space="preserve">the quality of recruitment documentation (advert, job description, person specification </w:t>
      </w:r>
      <w:proofErr w:type="spellStart"/>
      <w:r>
        <w:t>etc</w:t>
      </w:r>
      <w:proofErr w:type="spellEnd"/>
      <w:r>
        <w:t xml:space="preserve">) should be </w:t>
      </w:r>
      <w:proofErr w:type="spellStart"/>
      <w:proofErr w:type="gramStart"/>
      <w:r>
        <w:rPr>
          <w:spacing w:val="-2"/>
        </w:rPr>
        <w:t>scrutinised</w:t>
      </w:r>
      <w:proofErr w:type="spellEnd"/>
      <w:proofErr w:type="gramEnd"/>
    </w:p>
    <w:p w14:paraId="41B1AB22" w14:textId="77777777" w:rsidR="00BC3C8C" w:rsidRDefault="00C13577">
      <w:pPr>
        <w:pStyle w:val="ListParagraph"/>
        <w:numPr>
          <w:ilvl w:val="4"/>
          <w:numId w:val="2"/>
        </w:numPr>
        <w:tabs>
          <w:tab w:val="left" w:pos="2944"/>
        </w:tabs>
        <w:spacing w:before="6" w:line="244" w:lineRule="auto"/>
        <w:ind w:right="814"/>
      </w:pPr>
      <w:r>
        <w:t xml:space="preserve">consideration should be given to surveying people who requested application packages but did not submit for </w:t>
      </w:r>
      <w:proofErr w:type="gramStart"/>
      <w:r>
        <w:rPr>
          <w:spacing w:val="-2"/>
        </w:rPr>
        <w:t>applications</w:t>
      </w:r>
      <w:proofErr w:type="gramEnd"/>
    </w:p>
    <w:p w14:paraId="41B1AB23" w14:textId="77777777" w:rsidR="00BC3C8C" w:rsidRDefault="00C13577">
      <w:pPr>
        <w:pStyle w:val="ListParagraph"/>
        <w:numPr>
          <w:ilvl w:val="4"/>
          <w:numId w:val="2"/>
        </w:numPr>
        <w:tabs>
          <w:tab w:val="left" w:pos="2944"/>
        </w:tabs>
        <w:spacing w:before="3" w:line="244" w:lineRule="auto"/>
        <w:ind w:right="640"/>
      </w:pPr>
      <w:r>
        <w:t xml:space="preserve">where an applicant(s) was offered a position but rejected the offer, the reasons for not accepting the </w:t>
      </w:r>
      <w:proofErr w:type="gramStart"/>
      <w:r>
        <w:t>position</w:t>
      </w:r>
      <w:proofErr w:type="gramEnd"/>
    </w:p>
    <w:p w14:paraId="41B1AB24" w14:textId="77777777" w:rsidR="00BC3C8C" w:rsidRDefault="00C13577">
      <w:pPr>
        <w:pStyle w:val="ListParagraph"/>
        <w:numPr>
          <w:ilvl w:val="4"/>
          <w:numId w:val="2"/>
        </w:numPr>
        <w:tabs>
          <w:tab w:val="left" w:pos="2943"/>
        </w:tabs>
        <w:spacing w:before="2"/>
        <w:ind w:left="2943" w:hanging="338"/>
      </w:pPr>
      <w:r>
        <w:t>relevant</w:t>
      </w:r>
      <w:r>
        <w:rPr>
          <w:spacing w:val="15"/>
        </w:rPr>
        <w:t xml:space="preserve"> </w:t>
      </w:r>
      <w:r>
        <w:t>national</w:t>
      </w:r>
      <w:r>
        <w:rPr>
          <w:spacing w:val="19"/>
        </w:rPr>
        <w:t xml:space="preserve"> </w:t>
      </w:r>
      <w:r>
        <w:t>vacancy</w:t>
      </w:r>
      <w:r>
        <w:rPr>
          <w:spacing w:val="16"/>
        </w:rPr>
        <w:t xml:space="preserve"> </w:t>
      </w:r>
      <w:r>
        <w:rPr>
          <w:spacing w:val="-4"/>
        </w:rPr>
        <w:t>data</w:t>
      </w:r>
    </w:p>
    <w:p w14:paraId="41B1AB25" w14:textId="77777777" w:rsidR="00BC3C8C" w:rsidRDefault="00C13577">
      <w:pPr>
        <w:pStyle w:val="ListParagraph"/>
        <w:numPr>
          <w:ilvl w:val="4"/>
          <w:numId w:val="2"/>
        </w:numPr>
        <w:tabs>
          <w:tab w:val="left" w:pos="2943"/>
        </w:tabs>
        <w:spacing w:before="7"/>
        <w:ind w:left="2943" w:hanging="338"/>
      </w:pPr>
      <w:r>
        <w:t>local</w:t>
      </w:r>
      <w:r>
        <w:rPr>
          <w:spacing w:val="13"/>
        </w:rPr>
        <w:t xml:space="preserve"> </w:t>
      </w:r>
      <w:proofErr w:type="spellStart"/>
      <w:r>
        <w:t>labour</w:t>
      </w:r>
      <w:proofErr w:type="spellEnd"/>
      <w:r>
        <w:rPr>
          <w:spacing w:val="10"/>
        </w:rPr>
        <w:t xml:space="preserve"> </w:t>
      </w:r>
      <w:r>
        <w:t>market</w:t>
      </w:r>
      <w:r>
        <w:rPr>
          <w:spacing w:val="17"/>
        </w:rPr>
        <w:t xml:space="preserve"> </w:t>
      </w:r>
      <w:r>
        <w:rPr>
          <w:spacing w:val="-2"/>
        </w:rPr>
        <w:t>information</w:t>
      </w:r>
    </w:p>
    <w:p w14:paraId="41B1AB26" w14:textId="77777777" w:rsidR="00BC3C8C" w:rsidRDefault="00C13577">
      <w:pPr>
        <w:pStyle w:val="ListParagraph"/>
        <w:numPr>
          <w:ilvl w:val="4"/>
          <w:numId w:val="2"/>
        </w:numPr>
        <w:tabs>
          <w:tab w:val="left" w:pos="2944"/>
        </w:tabs>
        <w:spacing w:before="6" w:line="244" w:lineRule="auto"/>
        <w:ind w:right="801"/>
      </w:pPr>
      <w:r>
        <w:t>any expected increase in the supply of staff suitable for the post (e.g. new trainees).</w:t>
      </w:r>
    </w:p>
    <w:p w14:paraId="41B1AB27" w14:textId="77777777" w:rsidR="00BC3C8C" w:rsidRDefault="00C13577">
      <w:pPr>
        <w:pStyle w:val="ListParagraph"/>
        <w:numPr>
          <w:ilvl w:val="3"/>
          <w:numId w:val="2"/>
        </w:numPr>
        <w:tabs>
          <w:tab w:val="left" w:pos="2260"/>
        </w:tabs>
        <w:spacing w:before="4"/>
        <w:ind w:left="2260" w:hanging="336"/>
        <w:jc w:val="both"/>
      </w:pPr>
      <w:r>
        <w:t>length</w:t>
      </w:r>
      <w:r>
        <w:rPr>
          <w:spacing w:val="10"/>
        </w:rPr>
        <w:t xml:space="preserve"> </w:t>
      </w:r>
      <w:r>
        <w:t>of</w:t>
      </w:r>
      <w:r>
        <w:rPr>
          <w:spacing w:val="9"/>
        </w:rPr>
        <w:t xml:space="preserve"> </w:t>
      </w:r>
      <w:r>
        <w:rPr>
          <w:spacing w:val="-2"/>
        </w:rPr>
        <w:t>vacancy</w:t>
      </w:r>
    </w:p>
    <w:p w14:paraId="41B1AB28" w14:textId="77777777" w:rsidR="00BC3C8C" w:rsidRDefault="00C13577">
      <w:pPr>
        <w:pStyle w:val="ListParagraph"/>
        <w:numPr>
          <w:ilvl w:val="3"/>
          <w:numId w:val="2"/>
        </w:numPr>
        <w:tabs>
          <w:tab w:val="left" w:pos="2259"/>
          <w:tab w:val="left" w:pos="2262"/>
        </w:tabs>
        <w:spacing w:before="7" w:line="244" w:lineRule="auto"/>
        <w:ind w:left="2262" w:right="872" w:hanging="339"/>
        <w:jc w:val="both"/>
      </w:pPr>
      <w:r>
        <w:t xml:space="preserve">the turnover rates for the staff group concerned (has turnover risen sharply recently after a long period of stability? Is it only recently appointed staff who leave </w:t>
      </w:r>
      <w:proofErr w:type="spellStart"/>
      <w:r>
        <w:t>etc</w:t>
      </w:r>
      <w:proofErr w:type="spellEnd"/>
      <w:r>
        <w:t>?)</w:t>
      </w:r>
    </w:p>
    <w:p w14:paraId="41B1AB29" w14:textId="77777777" w:rsidR="00BC3C8C" w:rsidRDefault="00C13577">
      <w:pPr>
        <w:pStyle w:val="ListParagraph"/>
        <w:numPr>
          <w:ilvl w:val="3"/>
          <w:numId w:val="2"/>
        </w:numPr>
        <w:tabs>
          <w:tab w:val="left" w:pos="2259"/>
          <w:tab w:val="left" w:pos="2262"/>
        </w:tabs>
        <w:spacing w:before="3" w:line="242" w:lineRule="auto"/>
        <w:ind w:left="2262" w:right="861" w:hanging="339"/>
        <w:jc w:val="both"/>
      </w:pPr>
      <w:r>
        <w:t xml:space="preserve">where possible, local turnover rates should be compared with national </w:t>
      </w:r>
      <w:proofErr w:type="gramStart"/>
      <w:r>
        <w:t>rates</w:t>
      </w:r>
      <w:proofErr w:type="gramEnd"/>
    </w:p>
    <w:p w14:paraId="41B1AB2A" w14:textId="77777777" w:rsidR="00BC3C8C" w:rsidRDefault="00BC3C8C">
      <w:pPr>
        <w:spacing w:line="242" w:lineRule="auto"/>
        <w:jc w:val="both"/>
        <w:sectPr w:rsidR="00BC3C8C">
          <w:pgSz w:w="12240" w:h="15840"/>
          <w:pgMar w:top="440" w:right="1720" w:bottom="1320" w:left="1280" w:header="0" w:footer="1121" w:gutter="0"/>
          <w:cols w:space="720"/>
        </w:sectPr>
      </w:pPr>
    </w:p>
    <w:p w14:paraId="41B1AB2B" w14:textId="77777777" w:rsidR="00BC3C8C" w:rsidRDefault="00C13577">
      <w:pPr>
        <w:pStyle w:val="ListParagraph"/>
        <w:numPr>
          <w:ilvl w:val="3"/>
          <w:numId w:val="2"/>
        </w:numPr>
        <w:tabs>
          <w:tab w:val="left" w:pos="2262"/>
        </w:tabs>
        <w:spacing w:before="93" w:line="244" w:lineRule="auto"/>
        <w:ind w:left="2262" w:right="610" w:hanging="339"/>
      </w:pPr>
      <w:r>
        <w:lastRenderedPageBreak/>
        <w:t xml:space="preserve">leaver questionnaires should be </w:t>
      </w:r>
      <w:proofErr w:type="spellStart"/>
      <w:r>
        <w:t>analysed</w:t>
      </w:r>
      <w:proofErr w:type="spellEnd"/>
      <w:r>
        <w:t xml:space="preserve"> and ideally exit interviews should be held to assess how far pay is a factor in an employee’s decision to leave the </w:t>
      </w:r>
      <w:proofErr w:type="spellStart"/>
      <w:proofErr w:type="gramStart"/>
      <w:r>
        <w:t>organisation</w:t>
      </w:r>
      <w:proofErr w:type="spellEnd"/>
      <w:proofErr w:type="gramEnd"/>
    </w:p>
    <w:p w14:paraId="41B1AB2C" w14:textId="77777777" w:rsidR="00BC3C8C" w:rsidRDefault="00C13577">
      <w:pPr>
        <w:pStyle w:val="ListParagraph"/>
        <w:numPr>
          <w:ilvl w:val="3"/>
          <w:numId w:val="2"/>
        </w:numPr>
        <w:tabs>
          <w:tab w:val="left" w:pos="2262"/>
        </w:tabs>
        <w:spacing w:before="1" w:line="244" w:lineRule="auto"/>
        <w:ind w:left="2262" w:right="581" w:hanging="339"/>
      </w:pPr>
      <w:r>
        <w:t xml:space="preserve">the position of </w:t>
      </w:r>
      <w:proofErr w:type="spellStart"/>
      <w:r>
        <w:t>neighbouring</w:t>
      </w:r>
      <w:proofErr w:type="spellEnd"/>
      <w:r>
        <w:t xml:space="preserve"> </w:t>
      </w:r>
      <w:proofErr w:type="spellStart"/>
      <w:r>
        <w:t>Organisations</w:t>
      </w:r>
      <w:proofErr w:type="spellEnd"/>
      <w:r>
        <w:t xml:space="preserve"> in relation to recruitment and/or retention of the staff group concerned (where </w:t>
      </w:r>
      <w:proofErr w:type="spellStart"/>
      <w:r>
        <w:t>neighbouring</w:t>
      </w:r>
      <w:proofErr w:type="spellEnd"/>
      <w:r>
        <w:t xml:space="preserve"> </w:t>
      </w:r>
      <w:proofErr w:type="spellStart"/>
      <w:r>
        <w:t>organisations</w:t>
      </w:r>
      <w:proofErr w:type="spellEnd"/>
      <w:r>
        <w:t xml:space="preserve"> employ the staff group concerned </w:t>
      </w:r>
      <w:r>
        <w:rPr>
          <w:spacing w:val="-2"/>
        </w:rPr>
        <w:t>only)</w:t>
      </w:r>
    </w:p>
    <w:p w14:paraId="41B1AB2D" w14:textId="77777777" w:rsidR="00BC3C8C" w:rsidRDefault="00C13577">
      <w:pPr>
        <w:pStyle w:val="ListParagraph"/>
        <w:numPr>
          <w:ilvl w:val="3"/>
          <w:numId w:val="2"/>
        </w:numPr>
        <w:tabs>
          <w:tab w:val="left" w:pos="2261"/>
        </w:tabs>
        <w:spacing w:before="5"/>
        <w:ind w:left="2261" w:hanging="337"/>
      </w:pPr>
      <w:r>
        <w:t>external</w:t>
      </w:r>
      <w:r>
        <w:rPr>
          <w:spacing w:val="6"/>
        </w:rPr>
        <w:t xml:space="preserve"> </w:t>
      </w:r>
      <w:proofErr w:type="gramStart"/>
      <w:r>
        <w:t>non</w:t>
      </w:r>
      <w:r>
        <w:rPr>
          <w:spacing w:val="10"/>
        </w:rPr>
        <w:t xml:space="preserve"> </w:t>
      </w:r>
      <w:r>
        <w:t>NHS</w:t>
      </w:r>
      <w:proofErr w:type="gramEnd"/>
      <w:r>
        <w:rPr>
          <w:spacing w:val="13"/>
        </w:rPr>
        <w:t xml:space="preserve"> </w:t>
      </w:r>
      <w:r>
        <w:t>rates</w:t>
      </w:r>
      <w:r>
        <w:rPr>
          <w:spacing w:val="9"/>
        </w:rPr>
        <w:t xml:space="preserve"> </w:t>
      </w:r>
      <w:r>
        <w:t>of</w:t>
      </w:r>
      <w:r>
        <w:rPr>
          <w:spacing w:val="12"/>
        </w:rPr>
        <w:t xml:space="preserve"> </w:t>
      </w:r>
      <w:r>
        <w:rPr>
          <w:spacing w:val="-5"/>
        </w:rPr>
        <w:t>pay</w:t>
      </w:r>
    </w:p>
    <w:p w14:paraId="41B1AB2E" w14:textId="77777777" w:rsidR="00BC3C8C" w:rsidRDefault="00BC3C8C">
      <w:pPr>
        <w:pStyle w:val="BodyText"/>
        <w:spacing w:before="12"/>
      </w:pPr>
    </w:p>
    <w:p w14:paraId="41B1AB2F" w14:textId="77777777" w:rsidR="00BC3C8C" w:rsidRDefault="00C13577">
      <w:pPr>
        <w:pStyle w:val="BodyText"/>
        <w:spacing w:before="1" w:line="244" w:lineRule="auto"/>
        <w:ind w:left="1592" w:right="613"/>
      </w:pPr>
      <w:r>
        <w:t>NOTE: Some evidence should be provided against all the key bullet points above or, if it is not possible to provide evidence, an explanation as to why the evidence cannot be provided should be documented (e.g.</w:t>
      </w:r>
      <w:r>
        <w:rPr>
          <w:spacing w:val="80"/>
        </w:rPr>
        <w:t xml:space="preserve"> </w:t>
      </w:r>
      <w:r>
        <w:t>it</w:t>
      </w:r>
      <w:r>
        <w:rPr>
          <w:spacing w:val="27"/>
        </w:rPr>
        <w:t xml:space="preserve"> </w:t>
      </w:r>
      <w:r>
        <w:t>is</w:t>
      </w:r>
      <w:r>
        <w:rPr>
          <w:spacing w:val="27"/>
        </w:rPr>
        <w:t xml:space="preserve"> </w:t>
      </w:r>
      <w:r>
        <w:t>not</w:t>
      </w:r>
      <w:r>
        <w:rPr>
          <w:spacing w:val="20"/>
        </w:rPr>
        <w:t xml:space="preserve"> </w:t>
      </w:r>
      <w:r>
        <w:t>possible</w:t>
      </w:r>
      <w:r>
        <w:rPr>
          <w:spacing w:val="23"/>
        </w:rPr>
        <w:t xml:space="preserve"> </w:t>
      </w:r>
      <w:r>
        <w:t>to</w:t>
      </w:r>
      <w:r>
        <w:rPr>
          <w:spacing w:val="20"/>
        </w:rPr>
        <w:t xml:space="preserve"> </w:t>
      </w:r>
      <w:r>
        <w:t>detail</w:t>
      </w:r>
      <w:r>
        <w:rPr>
          <w:spacing w:val="23"/>
        </w:rPr>
        <w:t xml:space="preserve"> </w:t>
      </w:r>
      <w:r>
        <w:t>turnover</w:t>
      </w:r>
      <w:r>
        <w:rPr>
          <w:spacing w:val="27"/>
        </w:rPr>
        <w:t xml:space="preserve"> </w:t>
      </w:r>
      <w:r>
        <w:t>rates</w:t>
      </w:r>
      <w:r>
        <w:rPr>
          <w:spacing w:val="23"/>
        </w:rPr>
        <w:t xml:space="preserve"> </w:t>
      </w:r>
      <w:r>
        <w:t>because</w:t>
      </w:r>
      <w:r>
        <w:rPr>
          <w:spacing w:val="24"/>
        </w:rPr>
        <w:t xml:space="preserve"> </w:t>
      </w:r>
      <w:r>
        <w:t>it</w:t>
      </w:r>
      <w:r>
        <w:rPr>
          <w:spacing w:val="24"/>
        </w:rPr>
        <w:t xml:space="preserve"> </w:t>
      </w:r>
      <w:r>
        <w:t>is</w:t>
      </w:r>
      <w:r>
        <w:rPr>
          <w:spacing w:val="20"/>
        </w:rPr>
        <w:t xml:space="preserve"> </w:t>
      </w:r>
      <w:r>
        <w:t>a</w:t>
      </w:r>
      <w:r>
        <w:rPr>
          <w:spacing w:val="27"/>
        </w:rPr>
        <w:t xml:space="preserve"> </w:t>
      </w:r>
      <w:r>
        <w:t>newly developed post or role etc.).</w:t>
      </w:r>
    </w:p>
    <w:p w14:paraId="41B1AB30" w14:textId="77777777" w:rsidR="00BC3C8C" w:rsidRDefault="00BC3C8C">
      <w:pPr>
        <w:pStyle w:val="BodyText"/>
        <w:spacing w:before="11"/>
      </w:pPr>
    </w:p>
    <w:p w14:paraId="41B1AB31" w14:textId="77777777" w:rsidR="00BC3C8C" w:rsidRDefault="00C13577">
      <w:pPr>
        <w:pStyle w:val="ListParagraph"/>
        <w:numPr>
          <w:ilvl w:val="2"/>
          <w:numId w:val="2"/>
        </w:numPr>
        <w:tabs>
          <w:tab w:val="left" w:pos="1592"/>
          <w:tab w:val="left" w:pos="1623"/>
        </w:tabs>
        <w:spacing w:before="1" w:line="244" w:lineRule="auto"/>
        <w:ind w:right="872"/>
      </w:pPr>
      <w:r>
        <w:rPr>
          <w:b/>
        </w:rPr>
        <w:tab/>
      </w:r>
      <w:r>
        <w:t>The department seeking payment of an RRP will complete Sections</w:t>
      </w:r>
      <w:r>
        <w:rPr>
          <w:spacing w:val="40"/>
        </w:rPr>
        <w:t xml:space="preserve"> </w:t>
      </w:r>
      <w:r>
        <w:t xml:space="preserve">1 – 6 of the attached Outline Business Case for a Recruitment and Retention Payment pro-forma (appendix A), which outlines the </w:t>
      </w:r>
      <w:proofErr w:type="gramStart"/>
      <w:r>
        <w:t>case</w:t>
      </w:r>
      <w:proofErr w:type="gramEnd"/>
    </w:p>
    <w:p w14:paraId="41B1AB32" w14:textId="77777777" w:rsidR="00BC3C8C" w:rsidRDefault="00C13577">
      <w:pPr>
        <w:pStyle w:val="BodyText"/>
        <w:spacing w:before="3" w:line="247" w:lineRule="auto"/>
        <w:ind w:left="1592" w:right="613"/>
      </w:pPr>
      <w:r>
        <w:t>and evidence base for the RRP. The pro-forma will be submitted to the Director of Workforce &amp; OD.</w:t>
      </w:r>
    </w:p>
    <w:p w14:paraId="41B1AB33" w14:textId="77777777" w:rsidR="00BC3C8C" w:rsidRDefault="00BC3C8C">
      <w:pPr>
        <w:pStyle w:val="BodyText"/>
        <w:spacing w:before="6"/>
      </w:pPr>
    </w:p>
    <w:p w14:paraId="41B1AB34" w14:textId="77777777" w:rsidR="00BC3C8C" w:rsidRDefault="00C13577">
      <w:pPr>
        <w:pStyle w:val="ListParagraph"/>
        <w:numPr>
          <w:ilvl w:val="2"/>
          <w:numId w:val="2"/>
        </w:numPr>
        <w:tabs>
          <w:tab w:val="left" w:pos="1590"/>
          <w:tab w:val="left" w:pos="1592"/>
        </w:tabs>
        <w:spacing w:line="244" w:lineRule="auto"/>
        <w:ind w:right="513"/>
      </w:pPr>
      <w:r>
        <w:t xml:space="preserve">The </w:t>
      </w:r>
      <w:proofErr w:type="spellStart"/>
      <w:r>
        <w:t>organisation’s</w:t>
      </w:r>
      <w:proofErr w:type="spellEnd"/>
      <w:r>
        <w:t xml:space="preserve"> Workforce &amp; OD Department will establish a panel comprising a balance of Management (Senior Manager(s) together with</w:t>
      </w:r>
      <w:r>
        <w:rPr>
          <w:spacing w:val="80"/>
        </w:rPr>
        <w:t xml:space="preserve"> </w:t>
      </w:r>
      <w:r>
        <w:t xml:space="preserve">a representative from Workforce &amp; OD) and TU Representatives (from trades union not involved in the application). It is recommended that the minimum panel should consist of two management and two trade union representatives who should be sourced from within the </w:t>
      </w:r>
      <w:proofErr w:type="spellStart"/>
      <w:r>
        <w:t>organisation</w:t>
      </w:r>
      <w:proofErr w:type="spellEnd"/>
      <w:r>
        <w:t xml:space="preserve"> but who have no connection with the managerial area or trade union representing the staff group submitting the application.</w:t>
      </w:r>
    </w:p>
    <w:p w14:paraId="41B1AB35" w14:textId="77777777" w:rsidR="00BC3C8C" w:rsidRDefault="00BC3C8C">
      <w:pPr>
        <w:pStyle w:val="BodyText"/>
        <w:spacing w:before="15"/>
      </w:pPr>
    </w:p>
    <w:p w14:paraId="41B1AB36" w14:textId="77777777" w:rsidR="00BC3C8C" w:rsidRDefault="00C13577">
      <w:pPr>
        <w:pStyle w:val="ListParagraph"/>
        <w:numPr>
          <w:ilvl w:val="2"/>
          <w:numId w:val="2"/>
        </w:numPr>
        <w:tabs>
          <w:tab w:val="left" w:pos="1561"/>
          <w:tab w:val="left" w:pos="1592"/>
        </w:tabs>
        <w:spacing w:before="1" w:line="244" w:lineRule="auto"/>
        <w:ind w:right="528"/>
      </w:pPr>
      <w:r>
        <w:t>The panel should meet to review the evidence gathered and, if it deems</w:t>
      </w:r>
      <w:r>
        <w:rPr>
          <w:spacing w:val="80"/>
        </w:rPr>
        <w:t xml:space="preserve"> </w:t>
      </w:r>
      <w:r>
        <w:t>it</w:t>
      </w:r>
      <w:r>
        <w:rPr>
          <w:spacing w:val="40"/>
        </w:rPr>
        <w:t xml:space="preserve"> </w:t>
      </w:r>
      <w:r>
        <w:t>appropriate,</w:t>
      </w:r>
      <w:r>
        <w:rPr>
          <w:spacing w:val="40"/>
        </w:rPr>
        <w:t xml:space="preserve"> </w:t>
      </w:r>
      <w:r>
        <w:t>may</w:t>
      </w:r>
      <w:r>
        <w:rPr>
          <w:spacing w:val="40"/>
        </w:rPr>
        <w:t xml:space="preserve"> </w:t>
      </w:r>
      <w:r>
        <w:t>ask</w:t>
      </w:r>
      <w:r>
        <w:rPr>
          <w:spacing w:val="38"/>
        </w:rPr>
        <w:t xml:space="preserve"> </w:t>
      </w:r>
      <w:r>
        <w:t>representatives</w:t>
      </w:r>
      <w:r>
        <w:rPr>
          <w:spacing w:val="38"/>
        </w:rPr>
        <w:t xml:space="preserve"> </w:t>
      </w:r>
      <w:r>
        <w:t>from</w:t>
      </w:r>
      <w:r>
        <w:rPr>
          <w:spacing w:val="40"/>
        </w:rPr>
        <w:t xml:space="preserve"> </w:t>
      </w:r>
      <w:r>
        <w:t>the</w:t>
      </w:r>
      <w:r>
        <w:rPr>
          <w:spacing w:val="40"/>
        </w:rPr>
        <w:t xml:space="preserve"> </w:t>
      </w:r>
      <w:r>
        <w:t>management area/staff group concerned to attend a meeting with the panel so that clarification regarding the detail of the application can be sought.</w:t>
      </w:r>
    </w:p>
    <w:p w14:paraId="41B1AB37" w14:textId="77777777" w:rsidR="00BC3C8C" w:rsidRDefault="00BC3C8C">
      <w:pPr>
        <w:pStyle w:val="BodyText"/>
        <w:spacing w:before="10"/>
      </w:pPr>
    </w:p>
    <w:p w14:paraId="41B1AB38" w14:textId="77777777" w:rsidR="00BC3C8C" w:rsidRDefault="00C13577">
      <w:pPr>
        <w:pStyle w:val="ListParagraph"/>
        <w:numPr>
          <w:ilvl w:val="2"/>
          <w:numId w:val="2"/>
        </w:numPr>
        <w:tabs>
          <w:tab w:val="left" w:pos="1561"/>
          <w:tab w:val="left" w:pos="1592"/>
        </w:tabs>
        <w:spacing w:line="247" w:lineRule="auto"/>
        <w:ind w:right="566"/>
      </w:pPr>
      <w:r>
        <w:t>The panel will need to determine whether an RRP is appropriate and if</w:t>
      </w:r>
      <w:r>
        <w:rPr>
          <w:spacing w:val="40"/>
        </w:rPr>
        <w:t xml:space="preserve"> </w:t>
      </w:r>
      <w:r>
        <w:t>so</w:t>
      </w:r>
      <w:r>
        <w:rPr>
          <w:spacing w:val="20"/>
        </w:rPr>
        <w:t xml:space="preserve"> </w:t>
      </w:r>
      <w:r>
        <w:t>the</w:t>
      </w:r>
      <w:r>
        <w:rPr>
          <w:spacing w:val="20"/>
        </w:rPr>
        <w:t xml:space="preserve"> </w:t>
      </w:r>
      <w:r>
        <w:t>type</w:t>
      </w:r>
      <w:r>
        <w:rPr>
          <w:spacing w:val="20"/>
        </w:rPr>
        <w:t xml:space="preserve"> </w:t>
      </w:r>
      <w:r>
        <w:t>of</w:t>
      </w:r>
      <w:r>
        <w:rPr>
          <w:spacing w:val="24"/>
        </w:rPr>
        <w:t xml:space="preserve"> </w:t>
      </w:r>
      <w:r>
        <w:t>RRP</w:t>
      </w:r>
      <w:r>
        <w:rPr>
          <w:spacing w:val="20"/>
        </w:rPr>
        <w:t xml:space="preserve"> </w:t>
      </w:r>
      <w:r>
        <w:t>needed</w:t>
      </w:r>
      <w:r>
        <w:rPr>
          <w:spacing w:val="21"/>
        </w:rPr>
        <w:t xml:space="preserve"> </w:t>
      </w:r>
      <w:r>
        <w:t>(short or</w:t>
      </w:r>
      <w:r>
        <w:rPr>
          <w:spacing w:val="20"/>
        </w:rPr>
        <w:t xml:space="preserve"> </w:t>
      </w:r>
      <w:r>
        <w:t>long</w:t>
      </w:r>
      <w:r>
        <w:rPr>
          <w:spacing w:val="21"/>
        </w:rPr>
        <w:t xml:space="preserve"> </w:t>
      </w:r>
      <w:r>
        <w:t>term) together</w:t>
      </w:r>
      <w:r>
        <w:rPr>
          <w:spacing w:val="20"/>
        </w:rPr>
        <w:t xml:space="preserve"> </w:t>
      </w:r>
      <w:r>
        <w:t>with</w:t>
      </w:r>
      <w:r>
        <w:rPr>
          <w:spacing w:val="20"/>
        </w:rPr>
        <w:t xml:space="preserve"> </w:t>
      </w:r>
      <w:r>
        <w:t>the</w:t>
      </w:r>
      <w:r>
        <w:rPr>
          <w:spacing w:val="20"/>
        </w:rPr>
        <w:t xml:space="preserve"> </w:t>
      </w:r>
      <w:r>
        <w:t>level of</w:t>
      </w:r>
      <w:r>
        <w:rPr>
          <w:spacing w:val="25"/>
        </w:rPr>
        <w:t xml:space="preserve"> </w:t>
      </w:r>
      <w:r>
        <w:t>any</w:t>
      </w:r>
      <w:r>
        <w:rPr>
          <w:spacing w:val="21"/>
        </w:rPr>
        <w:t xml:space="preserve"> </w:t>
      </w:r>
      <w:r>
        <w:t>such</w:t>
      </w:r>
      <w:r>
        <w:rPr>
          <w:spacing w:val="21"/>
        </w:rPr>
        <w:t xml:space="preserve"> </w:t>
      </w:r>
      <w:r>
        <w:t>RRP</w:t>
      </w:r>
      <w:r>
        <w:rPr>
          <w:spacing w:val="25"/>
        </w:rPr>
        <w:t xml:space="preserve"> </w:t>
      </w:r>
      <w:r>
        <w:t>(refer</w:t>
      </w:r>
      <w:r>
        <w:rPr>
          <w:spacing w:val="21"/>
        </w:rPr>
        <w:t xml:space="preserve"> </w:t>
      </w:r>
      <w:r>
        <w:t>to</w:t>
      </w:r>
      <w:r>
        <w:rPr>
          <w:spacing w:val="21"/>
        </w:rPr>
        <w:t xml:space="preserve"> </w:t>
      </w:r>
      <w:r>
        <w:t>section</w:t>
      </w:r>
      <w:r>
        <w:rPr>
          <w:spacing w:val="20"/>
        </w:rPr>
        <w:t xml:space="preserve"> </w:t>
      </w:r>
      <w:r>
        <w:t>5</w:t>
      </w:r>
      <w:r>
        <w:rPr>
          <w:spacing w:val="22"/>
        </w:rPr>
        <w:t xml:space="preserve"> </w:t>
      </w:r>
      <w:r>
        <w:t>of</w:t>
      </w:r>
      <w:r>
        <w:rPr>
          <w:spacing w:val="25"/>
        </w:rPr>
        <w:t xml:space="preserve"> </w:t>
      </w:r>
      <w:r>
        <w:t>the</w:t>
      </w:r>
      <w:r>
        <w:rPr>
          <w:spacing w:val="25"/>
        </w:rPr>
        <w:t xml:space="preserve"> </w:t>
      </w:r>
      <w:r>
        <w:t>AFC</w:t>
      </w:r>
      <w:r>
        <w:rPr>
          <w:spacing w:val="18"/>
        </w:rPr>
        <w:t xml:space="preserve"> </w:t>
      </w:r>
      <w:r>
        <w:t>Terms</w:t>
      </w:r>
      <w:r>
        <w:rPr>
          <w:spacing w:val="21"/>
        </w:rPr>
        <w:t xml:space="preserve"> </w:t>
      </w:r>
      <w:r>
        <w:t>and</w:t>
      </w:r>
      <w:r>
        <w:rPr>
          <w:spacing w:val="22"/>
        </w:rPr>
        <w:t xml:space="preserve"> </w:t>
      </w:r>
      <w:r>
        <w:t>Conditions of Service Handbook). The first test will always be, from the evidence gathered, can the recruitment and/or retention problem be resolved by the application of non-pay measures? It may be necessary for potential non-pay solutions</w:t>
      </w:r>
      <w:r>
        <w:rPr>
          <w:spacing w:val="29"/>
        </w:rPr>
        <w:t xml:space="preserve"> </w:t>
      </w:r>
      <w:r>
        <w:t>to be</w:t>
      </w:r>
      <w:r>
        <w:rPr>
          <w:spacing w:val="33"/>
        </w:rPr>
        <w:t xml:space="preserve"> </w:t>
      </w:r>
      <w:r>
        <w:t>applied</w:t>
      </w:r>
      <w:r>
        <w:rPr>
          <w:spacing w:val="29"/>
        </w:rPr>
        <w:t xml:space="preserve"> </w:t>
      </w:r>
      <w:r>
        <w:t>and the</w:t>
      </w:r>
      <w:r>
        <w:rPr>
          <w:spacing w:val="33"/>
        </w:rPr>
        <w:t xml:space="preserve"> </w:t>
      </w:r>
      <w:r>
        <w:t>impact</w:t>
      </w:r>
      <w:r>
        <w:rPr>
          <w:spacing w:val="30"/>
        </w:rPr>
        <w:t xml:space="preserve"> </w:t>
      </w:r>
      <w:r>
        <w:t>of</w:t>
      </w:r>
      <w:r>
        <w:rPr>
          <w:spacing w:val="30"/>
        </w:rPr>
        <w:t xml:space="preserve"> </w:t>
      </w:r>
      <w:r>
        <w:t>these</w:t>
      </w:r>
      <w:r>
        <w:rPr>
          <w:spacing w:val="33"/>
        </w:rPr>
        <w:t xml:space="preserve"> </w:t>
      </w:r>
      <w:proofErr w:type="spellStart"/>
      <w:r>
        <w:t>analysed</w:t>
      </w:r>
      <w:proofErr w:type="spellEnd"/>
      <w:r>
        <w:t xml:space="preserve"> before making a final determination on the application of an RRP.</w:t>
      </w:r>
    </w:p>
    <w:p w14:paraId="41B1AB39" w14:textId="77777777" w:rsidR="00BC3C8C" w:rsidRDefault="00BC3C8C">
      <w:pPr>
        <w:pStyle w:val="BodyText"/>
      </w:pPr>
    </w:p>
    <w:p w14:paraId="41B1AB3A" w14:textId="77777777" w:rsidR="00BC3C8C" w:rsidRDefault="00BC3C8C">
      <w:pPr>
        <w:pStyle w:val="BodyText"/>
        <w:spacing w:before="4"/>
      </w:pPr>
    </w:p>
    <w:p w14:paraId="41B1AB3B" w14:textId="77777777" w:rsidR="00BC3C8C" w:rsidRDefault="00C13577">
      <w:pPr>
        <w:pStyle w:val="ListParagraph"/>
        <w:numPr>
          <w:ilvl w:val="1"/>
          <w:numId w:val="2"/>
        </w:numPr>
        <w:tabs>
          <w:tab w:val="left" w:pos="1192"/>
        </w:tabs>
        <w:ind w:left="1192" w:hanging="531"/>
        <w:rPr>
          <w:b/>
        </w:rPr>
      </w:pPr>
      <w:r>
        <w:rPr>
          <w:b/>
        </w:rPr>
        <w:t>Consultation</w:t>
      </w:r>
      <w:r>
        <w:rPr>
          <w:b/>
          <w:spacing w:val="27"/>
        </w:rPr>
        <w:t xml:space="preserve"> </w:t>
      </w:r>
      <w:r>
        <w:rPr>
          <w:b/>
          <w:spacing w:val="-2"/>
        </w:rPr>
        <w:t>Process</w:t>
      </w:r>
    </w:p>
    <w:p w14:paraId="41B1AB3C" w14:textId="77777777" w:rsidR="00BC3C8C" w:rsidRDefault="00BC3C8C">
      <w:pPr>
        <w:pStyle w:val="BodyText"/>
        <w:spacing w:before="13"/>
        <w:rPr>
          <w:b/>
        </w:rPr>
      </w:pPr>
    </w:p>
    <w:p w14:paraId="41B1AB3D" w14:textId="77777777" w:rsidR="00BC3C8C" w:rsidRDefault="00C13577">
      <w:pPr>
        <w:pStyle w:val="ListParagraph"/>
        <w:numPr>
          <w:ilvl w:val="2"/>
          <w:numId w:val="2"/>
        </w:numPr>
        <w:tabs>
          <w:tab w:val="left" w:pos="1592"/>
          <w:tab w:val="left" w:pos="1623"/>
        </w:tabs>
        <w:spacing w:line="247" w:lineRule="auto"/>
        <w:ind w:right="825"/>
      </w:pPr>
      <w:r>
        <w:rPr>
          <w:b/>
        </w:rPr>
        <w:tab/>
      </w:r>
      <w:r>
        <w:t xml:space="preserve">Once an NHS </w:t>
      </w:r>
      <w:proofErr w:type="spellStart"/>
      <w:r>
        <w:t>Organisation</w:t>
      </w:r>
      <w:proofErr w:type="spellEnd"/>
      <w:r>
        <w:t xml:space="preserve"> has decided that a recruitment and/or retention problem can best be resolved through payment of an RRP, there is a requirement to consult with </w:t>
      </w:r>
      <w:proofErr w:type="spellStart"/>
      <w:r>
        <w:t>neighbouring</w:t>
      </w:r>
      <w:proofErr w:type="spellEnd"/>
      <w:r>
        <w:t xml:space="preserve"> employers, staff side </w:t>
      </w:r>
      <w:proofErr w:type="spellStart"/>
      <w:r>
        <w:t>organisations</w:t>
      </w:r>
      <w:proofErr w:type="spellEnd"/>
      <w:r>
        <w:t>, and other stakeholders before implementing any premium. This section aims to provide a consistent method and timescale for conducting this consultation.</w:t>
      </w:r>
    </w:p>
    <w:p w14:paraId="41B1AB3E" w14:textId="77777777" w:rsidR="00BC3C8C" w:rsidRDefault="00BC3C8C">
      <w:pPr>
        <w:spacing w:line="247" w:lineRule="auto"/>
        <w:sectPr w:rsidR="00BC3C8C">
          <w:pgSz w:w="12240" w:h="15840"/>
          <w:pgMar w:top="420" w:right="1720" w:bottom="1320" w:left="1280" w:header="0" w:footer="1121" w:gutter="0"/>
          <w:cols w:space="720"/>
        </w:sectPr>
      </w:pPr>
    </w:p>
    <w:p w14:paraId="41B1AB3F" w14:textId="77777777" w:rsidR="00BC3C8C" w:rsidRDefault="00C13577">
      <w:pPr>
        <w:pStyle w:val="ListParagraph"/>
        <w:numPr>
          <w:ilvl w:val="2"/>
          <w:numId w:val="2"/>
        </w:numPr>
        <w:tabs>
          <w:tab w:val="left" w:pos="1592"/>
          <w:tab w:val="left" w:pos="1623"/>
        </w:tabs>
        <w:spacing w:before="73" w:line="244" w:lineRule="auto"/>
        <w:ind w:right="753"/>
      </w:pPr>
      <w:r>
        <w:rPr>
          <w:b/>
        </w:rPr>
        <w:lastRenderedPageBreak/>
        <w:tab/>
      </w:r>
      <w:r>
        <w:t xml:space="preserve">The NHS </w:t>
      </w:r>
      <w:proofErr w:type="spellStart"/>
      <w:r>
        <w:t>Organisation</w:t>
      </w:r>
      <w:proofErr w:type="spellEnd"/>
      <w:r>
        <w:t xml:space="preserve"> seeking payment of an RRP will amend and complete the Outline Business Case Pro-forma, </w:t>
      </w:r>
      <w:proofErr w:type="gramStart"/>
      <w:r>
        <w:t>with the exception of</w:t>
      </w:r>
      <w:proofErr w:type="gramEnd"/>
      <w:r>
        <w:t xml:space="preserve"> Section 7, and in particular should ensure that other stakeholders are clearly identified in Section 6.</w:t>
      </w:r>
    </w:p>
    <w:p w14:paraId="41B1AB40" w14:textId="77777777" w:rsidR="00BC3C8C" w:rsidRDefault="00BC3C8C">
      <w:pPr>
        <w:pStyle w:val="BodyText"/>
        <w:spacing w:before="10"/>
      </w:pPr>
    </w:p>
    <w:p w14:paraId="41B1AB41" w14:textId="77777777" w:rsidR="00BC3C8C" w:rsidRDefault="00C13577">
      <w:pPr>
        <w:pStyle w:val="ListParagraph"/>
        <w:numPr>
          <w:ilvl w:val="2"/>
          <w:numId w:val="2"/>
        </w:numPr>
        <w:tabs>
          <w:tab w:val="left" w:pos="1592"/>
          <w:tab w:val="left" w:pos="1623"/>
        </w:tabs>
        <w:spacing w:line="244" w:lineRule="auto"/>
        <w:ind w:right="511"/>
      </w:pPr>
      <w:r>
        <w:rPr>
          <w:b/>
        </w:rPr>
        <w:tab/>
      </w:r>
      <w:r>
        <w:t xml:space="preserve">NHS </w:t>
      </w:r>
      <w:proofErr w:type="spellStart"/>
      <w:r>
        <w:t>organisations</w:t>
      </w:r>
      <w:proofErr w:type="spellEnd"/>
      <w:r>
        <w:t xml:space="preserve"> will submit the completed pro-forma to NHS Wales Employers (NWE). NWE will then</w:t>
      </w:r>
      <w:r>
        <w:rPr>
          <w:spacing w:val="40"/>
        </w:rPr>
        <w:t xml:space="preserve"> </w:t>
      </w:r>
      <w:r>
        <w:t>simultaneously circulate</w:t>
      </w:r>
      <w:r>
        <w:rPr>
          <w:spacing w:val="40"/>
        </w:rPr>
        <w:t xml:space="preserve"> </w:t>
      </w:r>
      <w:r>
        <w:t>the</w:t>
      </w:r>
      <w:r>
        <w:rPr>
          <w:spacing w:val="40"/>
        </w:rPr>
        <w:t xml:space="preserve"> </w:t>
      </w:r>
      <w:r>
        <w:t>completed pro-forma to the Joint Chairs the Local Partnership Fora of</w:t>
      </w:r>
      <w:r>
        <w:rPr>
          <w:spacing w:val="80"/>
        </w:rPr>
        <w:t xml:space="preserve"> </w:t>
      </w:r>
      <w:r>
        <w:t xml:space="preserve">the </w:t>
      </w:r>
      <w:proofErr w:type="spellStart"/>
      <w:r>
        <w:t>neighbouring</w:t>
      </w:r>
      <w:proofErr w:type="spellEnd"/>
      <w:r>
        <w:t xml:space="preserve"> </w:t>
      </w:r>
      <w:proofErr w:type="spellStart"/>
      <w:r>
        <w:t>organisations</w:t>
      </w:r>
      <w:proofErr w:type="spellEnd"/>
      <w:r>
        <w:t>, and any other stakeholders identified in Section 6 of the outline business case.</w:t>
      </w:r>
    </w:p>
    <w:p w14:paraId="41B1AB42" w14:textId="77777777" w:rsidR="00BC3C8C" w:rsidRDefault="00BC3C8C">
      <w:pPr>
        <w:pStyle w:val="BodyText"/>
        <w:spacing w:before="12"/>
      </w:pPr>
    </w:p>
    <w:p w14:paraId="41B1AB43" w14:textId="77777777" w:rsidR="00BC3C8C" w:rsidRDefault="00C13577">
      <w:pPr>
        <w:pStyle w:val="ListParagraph"/>
        <w:numPr>
          <w:ilvl w:val="2"/>
          <w:numId w:val="2"/>
        </w:numPr>
        <w:tabs>
          <w:tab w:val="left" w:pos="1590"/>
          <w:tab w:val="left" w:pos="1592"/>
        </w:tabs>
        <w:spacing w:line="244" w:lineRule="auto"/>
        <w:ind w:right="529"/>
      </w:pPr>
      <w:r>
        <w:t xml:space="preserve">Once circulated the </w:t>
      </w:r>
      <w:proofErr w:type="spellStart"/>
      <w:r>
        <w:t>organisations</w:t>
      </w:r>
      <w:proofErr w:type="spellEnd"/>
      <w:r>
        <w:t>/individuals will have 21 days in which to respond with comments to NHS Wales Employers.</w:t>
      </w:r>
    </w:p>
    <w:p w14:paraId="41B1AB44" w14:textId="77777777" w:rsidR="00BC3C8C" w:rsidRDefault="00BC3C8C">
      <w:pPr>
        <w:pStyle w:val="BodyText"/>
        <w:spacing w:before="9"/>
      </w:pPr>
    </w:p>
    <w:p w14:paraId="41B1AB45" w14:textId="77777777" w:rsidR="00BC3C8C" w:rsidRDefault="00C13577">
      <w:pPr>
        <w:pStyle w:val="ListParagraph"/>
        <w:numPr>
          <w:ilvl w:val="2"/>
          <w:numId w:val="2"/>
        </w:numPr>
        <w:tabs>
          <w:tab w:val="left" w:pos="1590"/>
          <w:tab w:val="left" w:pos="1592"/>
        </w:tabs>
        <w:spacing w:line="247" w:lineRule="auto"/>
        <w:ind w:right="611"/>
      </w:pPr>
      <w:r>
        <w:t xml:space="preserve">At the end of the consultation period, the panel constituted by the NHS </w:t>
      </w:r>
      <w:proofErr w:type="spellStart"/>
      <w:r>
        <w:t>Organisation</w:t>
      </w:r>
      <w:proofErr w:type="spellEnd"/>
      <w:r>
        <w:t xml:space="preserve"> to consider the RRP will be re-convened to review the</w:t>
      </w:r>
      <w:r>
        <w:rPr>
          <w:spacing w:val="40"/>
        </w:rPr>
        <w:t xml:space="preserve"> </w:t>
      </w:r>
      <w:r>
        <w:t xml:space="preserve">RRP </w:t>
      </w:r>
      <w:proofErr w:type="gramStart"/>
      <w:r>
        <w:t>in light of</w:t>
      </w:r>
      <w:proofErr w:type="gramEnd"/>
      <w:r>
        <w:t xml:space="preserve"> the comments received. A written report will be</w:t>
      </w:r>
      <w:r>
        <w:rPr>
          <w:spacing w:val="40"/>
        </w:rPr>
        <w:t xml:space="preserve"> </w:t>
      </w:r>
      <w:r>
        <w:t>presented by NWE in order that Section 7 of the pro forma can be completed. If any changes</w:t>
      </w:r>
      <w:r>
        <w:rPr>
          <w:spacing w:val="25"/>
        </w:rPr>
        <w:t xml:space="preserve"> </w:t>
      </w:r>
      <w:r>
        <w:t>are made to the proposed</w:t>
      </w:r>
      <w:r>
        <w:rPr>
          <w:spacing w:val="22"/>
        </w:rPr>
        <w:t xml:space="preserve"> </w:t>
      </w:r>
      <w:r>
        <w:t xml:space="preserve">RRP </w:t>
      </w:r>
      <w:proofErr w:type="gramStart"/>
      <w:r>
        <w:t>as</w:t>
      </w:r>
      <w:r>
        <w:rPr>
          <w:spacing w:val="23"/>
        </w:rPr>
        <w:t xml:space="preserve"> </w:t>
      </w:r>
      <w:r>
        <w:t>a result</w:t>
      </w:r>
      <w:r>
        <w:rPr>
          <w:spacing w:val="40"/>
        </w:rPr>
        <w:t xml:space="preserve"> </w:t>
      </w:r>
      <w:r>
        <w:t>of</w:t>
      </w:r>
      <w:proofErr w:type="gramEnd"/>
      <w:r>
        <w:t xml:space="preserve"> these comments, NWE will inform those involved in the consultation process of the final recommendation.</w:t>
      </w:r>
    </w:p>
    <w:p w14:paraId="41B1AB46" w14:textId="77777777" w:rsidR="00BC3C8C" w:rsidRDefault="00C13577">
      <w:pPr>
        <w:pStyle w:val="ListParagraph"/>
        <w:numPr>
          <w:ilvl w:val="2"/>
          <w:numId w:val="2"/>
        </w:numPr>
        <w:tabs>
          <w:tab w:val="left" w:pos="1590"/>
          <w:tab w:val="left" w:pos="1592"/>
        </w:tabs>
        <w:spacing w:before="252" w:line="247" w:lineRule="auto"/>
        <w:ind w:right="840"/>
      </w:pPr>
      <w:r>
        <w:t xml:space="preserve">NHS Wales Employers will receive the final recommendation (with supporting evidence) and submit this to Welsh Partnership Forum Business Committee (or a designated </w:t>
      </w:r>
      <w:proofErr w:type="spellStart"/>
      <w:r>
        <w:t>sub committee</w:t>
      </w:r>
      <w:proofErr w:type="spellEnd"/>
      <w:r>
        <w:t xml:space="preserve">) for a final decision (the committee will also confirm the </w:t>
      </w:r>
      <w:proofErr w:type="gramStart"/>
      <w:r>
        <w:t>period of time</w:t>
      </w:r>
      <w:proofErr w:type="gramEnd"/>
      <w:r>
        <w:t xml:space="preserve"> for which the RRP will apply).</w:t>
      </w:r>
    </w:p>
    <w:p w14:paraId="41B1AB47" w14:textId="77777777" w:rsidR="00BC3C8C" w:rsidRDefault="00BC3C8C">
      <w:pPr>
        <w:pStyle w:val="BodyText"/>
        <w:spacing w:before="2"/>
      </w:pPr>
    </w:p>
    <w:p w14:paraId="41B1AB48" w14:textId="77777777" w:rsidR="00BC3C8C" w:rsidRDefault="00C13577">
      <w:pPr>
        <w:pStyle w:val="BodyText"/>
        <w:ind w:right="360"/>
        <w:jc w:val="center"/>
      </w:pPr>
      <w:r>
        <w:t>The</w:t>
      </w:r>
      <w:r>
        <w:rPr>
          <w:spacing w:val="12"/>
        </w:rPr>
        <w:t xml:space="preserve"> </w:t>
      </w:r>
      <w:r>
        <w:t>above</w:t>
      </w:r>
      <w:r>
        <w:rPr>
          <w:spacing w:val="13"/>
        </w:rPr>
        <w:t xml:space="preserve"> </w:t>
      </w:r>
      <w:r>
        <w:t>activities</w:t>
      </w:r>
      <w:r>
        <w:rPr>
          <w:spacing w:val="13"/>
        </w:rPr>
        <w:t xml:space="preserve"> </w:t>
      </w:r>
      <w:r>
        <w:t>are</w:t>
      </w:r>
      <w:r>
        <w:rPr>
          <w:spacing w:val="13"/>
        </w:rPr>
        <w:t xml:space="preserve"> </w:t>
      </w:r>
      <w:proofErr w:type="spellStart"/>
      <w:r>
        <w:t>summarised</w:t>
      </w:r>
      <w:proofErr w:type="spellEnd"/>
      <w:r>
        <w:rPr>
          <w:spacing w:val="17"/>
        </w:rPr>
        <w:t xml:space="preserve"> </w:t>
      </w:r>
      <w:r>
        <w:t>in</w:t>
      </w:r>
      <w:r>
        <w:rPr>
          <w:spacing w:val="11"/>
        </w:rPr>
        <w:t xml:space="preserve"> </w:t>
      </w:r>
      <w:r>
        <w:t>the</w:t>
      </w:r>
      <w:r>
        <w:rPr>
          <w:spacing w:val="17"/>
        </w:rPr>
        <w:t xml:space="preserve"> </w:t>
      </w:r>
      <w:r>
        <w:t>process</w:t>
      </w:r>
      <w:r>
        <w:rPr>
          <w:spacing w:val="10"/>
        </w:rPr>
        <w:t xml:space="preserve"> </w:t>
      </w:r>
      <w:r>
        <w:t>pathway</w:t>
      </w:r>
      <w:r>
        <w:rPr>
          <w:spacing w:val="9"/>
        </w:rPr>
        <w:t xml:space="preserve"> </w:t>
      </w:r>
      <w:r>
        <w:rPr>
          <w:spacing w:val="-2"/>
        </w:rPr>
        <w:t>below:</w:t>
      </w:r>
    </w:p>
    <w:p w14:paraId="41B1AB49" w14:textId="77777777" w:rsidR="00BC3C8C" w:rsidRDefault="00C13577">
      <w:pPr>
        <w:pStyle w:val="BodyText"/>
        <w:spacing w:before="6"/>
        <w:rPr>
          <w:sz w:val="20"/>
        </w:rPr>
      </w:pPr>
      <w:r>
        <w:rPr>
          <w:noProof/>
        </w:rPr>
        <mc:AlternateContent>
          <mc:Choice Requires="wpg">
            <w:drawing>
              <wp:anchor distT="0" distB="0" distL="0" distR="0" simplePos="0" relativeHeight="487587840" behindDoc="1" locked="0" layoutInCell="1" allowOverlap="1" wp14:anchorId="41B1ABB5" wp14:editId="41B1ABB6">
                <wp:simplePos x="0" y="0"/>
                <wp:positionH relativeFrom="page">
                  <wp:posOffset>1572006</wp:posOffset>
                </wp:positionH>
                <wp:positionV relativeFrom="paragraph">
                  <wp:posOffset>165341</wp:posOffset>
                </wp:positionV>
                <wp:extent cx="4791075" cy="351917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1075" cy="3519170"/>
                          <a:chOff x="0" y="0"/>
                          <a:chExt cx="4791075" cy="3519170"/>
                        </a:xfrm>
                      </wpg:grpSpPr>
                      <wps:wsp>
                        <wps:cNvPr id="4" name="Graphic 4"/>
                        <wps:cNvSpPr/>
                        <wps:spPr>
                          <a:xfrm>
                            <a:off x="2079485" y="495299"/>
                            <a:ext cx="140335" cy="2853055"/>
                          </a:xfrm>
                          <a:custGeom>
                            <a:avLst/>
                            <a:gdLst/>
                            <a:ahLst/>
                            <a:cxnLst/>
                            <a:rect l="l" t="t" r="r" b="b"/>
                            <a:pathLst>
                              <a:path w="140335" h="2853055">
                                <a:moveTo>
                                  <a:pt x="71628" y="1281684"/>
                                </a:moveTo>
                                <a:lnTo>
                                  <a:pt x="41148" y="1281684"/>
                                </a:lnTo>
                                <a:lnTo>
                                  <a:pt x="41148" y="1011936"/>
                                </a:lnTo>
                                <a:lnTo>
                                  <a:pt x="32004" y="1011936"/>
                                </a:lnTo>
                                <a:lnTo>
                                  <a:pt x="32004" y="1281684"/>
                                </a:lnTo>
                                <a:lnTo>
                                  <a:pt x="0" y="1281684"/>
                                </a:lnTo>
                                <a:lnTo>
                                  <a:pt x="36576" y="1353312"/>
                                </a:lnTo>
                                <a:lnTo>
                                  <a:pt x="66408" y="1292352"/>
                                </a:lnTo>
                                <a:lnTo>
                                  <a:pt x="71628" y="1281684"/>
                                </a:lnTo>
                                <a:close/>
                              </a:path>
                              <a:path w="140335" h="2853055">
                                <a:moveTo>
                                  <a:pt x="140220" y="2781300"/>
                                </a:moveTo>
                                <a:lnTo>
                                  <a:pt x="108216" y="2781300"/>
                                </a:lnTo>
                                <a:lnTo>
                                  <a:pt x="108216" y="2511552"/>
                                </a:lnTo>
                                <a:lnTo>
                                  <a:pt x="99072" y="2511552"/>
                                </a:lnTo>
                                <a:lnTo>
                                  <a:pt x="99072" y="2781300"/>
                                </a:lnTo>
                                <a:lnTo>
                                  <a:pt x="68592" y="2781300"/>
                                </a:lnTo>
                                <a:lnTo>
                                  <a:pt x="103644" y="2852928"/>
                                </a:lnTo>
                                <a:lnTo>
                                  <a:pt x="133985" y="2793492"/>
                                </a:lnTo>
                                <a:lnTo>
                                  <a:pt x="140220" y="2781300"/>
                                </a:lnTo>
                                <a:close/>
                              </a:path>
                              <a:path w="140335" h="2853055">
                                <a:moveTo>
                                  <a:pt x="140220" y="2110740"/>
                                </a:moveTo>
                                <a:lnTo>
                                  <a:pt x="108216" y="2110740"/>
                                </a:lnTo>
                                <a:lnTo>
                                  <a:pt x="108216" y="1842516"/>
                                </a:lnTo>
                                <a:lnTo>
                                  <a:pt x="99072" y="1842516"/>
                                </a:lnTo>
                                <a:lnTo>
                                  <a:pt x="99072" y="2110740"/>
                                </a:lnTo>
                                <a:lnTo>
                                  <a:pt x="68592" y="2110740"/>
                                </a:lnTo>
                                <a:lnTo>
                                  <a:pt x="103644" y="2182368"/>
                                </a:lnTo>
                                <a:lnTo>
                                  <a:pt x="133985" y="2122932"/>
                                </a:lnTo>
                                <a:lnTo>
                                  <a:pt x="140220" y="2110740"/>
                                </a:lnTo>
                                <a:close/>
                              </a:path>
                              <a:path w="140335" h="2853055">
                                <a:moveTo>
                                  <a:pt x="140220" y="268224"/>
                                </a:moveTo>
                                <a:lnTo>
                                  <a:pt x="108216" y="268224"/>
                                </a:lnTo>
                                <a:lnTo>
                                  <a:pt x="108216" y="0"/>
                                </a:lnTo>
                                <a:lnTo>
                                  <a:pt x="99072" y="0"/>
                                </a:lnTo>
                                <a:lnTo>
                                  <a:pt x="99072" y="268224"/>
                                </a:lnTo>
                                <a:lnTo>
                                  <a:pt x="68592" y="268224"/>
                                </a:lnTo>
                                <a:lnTo>
                                  <a:pt x="103644" y="339852"/>
                                </a:lnTo>
                                <a:lnTo>
                                  <a:pt x="133985" y="280416"/>
                                </a:lnTo>
                                <a:lnTo>
                                  <a:pt x="140220" y="268224"/>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2285" y="838961"/>
                            <a:ext cx="4786630" cy="665480"/>
                          </a:xfrm>
                          <a:prstGeom prst="rect">
                            <a:avLst/>
                          </a:prstGeom>
                          <a:ln w="4571">
                            <a:solidFill>
                              <a:srgbClr val="000000"/>
                            </a:solidFill>
                            <a:prstDash val="solid"/>
                          </a:ln>
                        </wps:spPr>
                        <wps:txbx>
                          <w:txbxContent>
                            <w:p w14:paraId="41B1ABC4" w14:textId="77777777" w:rsidR="00BC3C8C" w:rsidRDefault="00C13577">
                              <w:pPr>
                                <w:spacing w:before="7"/>
                                <w:ind w:left="97"/>
                                <w:rPr>
                                  <w:b/>
                                </w:rPr>
                              </w:pPr>
                              <w:r>
                                <w:rPr>
                                  <w:b/>
                                </w:rPr>
                                <w:t>Stage</w:t>
                              </w:r>
                              <w:r>
                                <w:rPr>
                                  <w:b/>
                                  <w:spacing w:val="14"/>
                                </w:rPr>
                                <w:t xml:space="preserve"> </w:t>
                              </w:r>
                              <w:r>
                                <w:rPr>
                                  <w:b/>
                                  <w:spacing w:val="-10"/>
                                </w:rPr>
                                <w:t>2</w:t>
                              </w:r>
                            </w:p>
                            <w:p w14:paraId="41B1ABC5" w14:textId="77777777" w:rsidR="00BC3C8C" w:rsidRDefault="00C13577">
                              <w:pPr>
                                <w:spacing w:before="6" w:line="244" w:lineRule="auto"/>
                                <w:ind w:left="97"/>
                              </w:pPr>
                              <w:r>
                                <w:t>Departmental head fully explores and considers all potential non-pay improvements and prevailing market conditions, before recommending application ore recruitment premium.</w:t>
                              </w:r>
                            </w:p>
                          </w:txbxContent>
                        </wps:txbx>
                        <wps:bodyPr wrap="square" lIns="0" tIns="0" rIns="0" bIns="0" rtlCol="0">
                          <a:noAutofit/>
                        </wps:bodyPr>
                      </wps:wsp>
                      <wps:wsp>
                        <wps:cNvPr id="6" name="Textbox 6"/>
                        <wps:cNvSpPr txBox="1"/>
                        <wps:spPr>
                          <a:xfrm>
                            <a:off x="2285" y="2285"/>
                            <a:ext cx="4786630" cy="501650"/>
                          </a:xfrm>
                          <a:prstGeom prst="rect">
                            <a:avLst/>
                          </a:prstGeom>
                          <a:ln w="4571">
                            <a:solidFill>
                              <a:srgbClr val="000000"/>
                            </a:solidFill>
                            <a:prstDash val="solid"/>
                          </a:ln>
                        </wps:spPr>
                        <wps:txbx>
                          <w:txbxContent>
                            <w:p w14:paraId="41B1ABC6" w14:textId="77777777" w:rsidR="00BC3C8C" w:rsidRDefault="00C13577">
                              <w:pPr>
                                <w:spacing w:before="7"/>
                                <w:ind w:left="97"/>
                                <w:rPr>
                                  <w:b/>
                                </w:rPr>
                              </w:pPr>
                              <w:r>
                                <w:rPr>
                                  <w:b/>
                                </w:rPr>
                                <w:t>Stage</w:t>
                              </w:r>
                              <w:r>
                                <w:rPr>
                                  <w:b/>
                                  <w:spacing w:val="14"/>
                                </w:rPr>
                                <w:t xml:space="preserve"> </w:t>
                              </w:r>
                              <w:r>
                                <w:rPr>
                                  <w:b/>
                                  <w:spacing w:val="-10"/>
                                </w:rPr>
                                <w:t>1</w:t>
                              </w:r>
                            </w:p>
                            <w:p w14:paraId="41B1ABC7" w14:textId="77777777" w:rsidR="00BC3C8C" w:rsidRDefault="00C13577">
                              <w:pPr>
                                <w:spacing w:before="6" w:line="244" w:lineRule="auto"/>
                                <w:ind w:left="97" w:right="305"/>
                              </w:pPr>
                              <w:r>
                                <w:t>Having followed full and thorough recruitment process, the department</w:t>
                              </w:r>
                              <w:r>
                                <w:rPr>
                                  <w:spacing w:val="40"/>
                                </w:rPr>
                                <w:t xml:space="preserve"> </w:t>
                              </w:r>
                              <w:r>
                                <w:t xml:space="preserve">has been unsuccessful in recruiting to a particular </w:t>
                              </w:r>
                              <w:proofErr w:type="gramStart"/>
                              <w:r>
                                <w:t>post, or</w:t>
                              </w:r>
                              <w:proofErr w:type="gramEnd"/>
                              <w:r>
                                <w:t xml:space="preserve"> retaining staff.</w:t>
                              </w:r>
                            </w:p>
                          </w:txbxContent>
                        </wps:txbx>
                        <wps:bodyPr wrap="square" lIns="0" tIns="0" rIns="0" bIns="0" rtlCol="0">
                          <a:noAutofit/>
                        </wps:bodyPr>
                      </wps:wsp>
                      <wps:wsp>
                        <wps:cNvPr id="7" name="Textbox 7"/>
                        <wps:cNvSpPr txBox="1"/>
                        <wps:spPr>
                          <a:xfrm>
                            <a:off x="2285" y="2674619"/>
                            <a:ext cx="4786630" cy="335280"/>
                          </a:xfrm>
                          <a:prstGeom prst="rect">
                            <a:avLst/>
                          </a:prstGeom>
                          <a:ln w="4571">
                            <a:solidFill>
                              <a:srgbClr val="000000"/>
                            </a:solidFill>
                            <a:prstDash val="solid"/>
                          </a:ln>
                        </wps:spPr>
                        <wps:txbx>
                          <w:txbxContent>
                            <w:p w14:paraId="41B1ABC8" w14:textId="77777777" w:rsidR="00BC3C8C" w:rsidRDefault="00C13577">
                              <w:pPr>
                                <w:spacing w:before="6"/>
                                <w:ind w:left="97"/>
                                <w:rPr>
                                  <w:b/>
                                </w:rPr>
                              </w:pPr>
                              <w:r>
                                <w:rPr>
                                  <w:b/>
                                </w:rPr>
                                <w:t>Stage</w:t>
                              </w:r>
                              <w:r>
                                <w:rPr>
                                  <w:b/>
                                  <w:spacing w:val="14"/>
                                </w:rPr>
                                <w:t xml:space="preserve"> </w:t>
                              </w:r>
                              <w:r>
                                <w:rPr>
                                  <w:b/>
                                  <w:spacing w:val="-10"/>
                                </w:rPr>
                                <w:t>4</w:t>
                              </w:r>
                            </w:p>
                            <w:p w14:paraId="41B1ABC9" w14:textId="77777777" w:rsidR="00BC3C8C" w:rsidRDefault="00C13577">
                              <w:pPr>
                                <w:spacing w:before="6"/>
                                <w:ind w:left="97"/>
                              </w:pPr>
                              <w:proofErr w:type="spellStart"/>
                              <w:r>
                                <w:t>Organisational</w:t>
                              </w:r>
                              <w:proofErr w:type="spellEnd"/>
                              <w:r>
                                <w:rPr>
                                  <w:spacing w:val="12"/>
                                </w:rPr>
                                <w:t xml:space="preserve"> </w:t>
                              </w:r>
                              <w:r>
                                <w:t>panel</w:t>
                              </w:r>
                              <w:r>
                                <w:rPr>
                                  <w:spacing w:val="14"/>
                                </w:rPr>
                                <w:t xml:space="preserve"> </w:t>
                              </w:r>
                              <w:r>
                                <w:t>is</w:t>
                              </w:r>
                              <w:r>
                                <w:rPr>
                                  <w:spacing w:val="15"/>
                                </w:rPr>
                                <w:t xml:space="preserve"> </w:t>
                              </w:r>
                              <w:r>
                                <w:t>convened</w:t>
                              </w:r>
                              <w:r>
                                <w:rPr>
                                  <w:spacing w:val="16"/>
                                </w:rPr>
                                <w:t xml:space="preserve"> </w:t>
                              </w:r>
                              <w:r>
                                <w:t>to</w:t>
                              </w:r>
                              <w:r>
                                <w:rPr>
                                  <w:spacing w:val="15"/>
                                </w:rPr>
                                <w:t xml:space="preserve"> </w:t>
                              </w:r>
                              <w:r>
                                <w:t>consider</w:t>
                              </w:r>
                              <w:r>
                                <w:rPr>
                                  <w:spacing w:val="12"/>
                                </w:rPr>
                                <w:t xml:space="preserve"> </w:t>
                              </w:r>
                              <w:r>
                                <w:t>the</w:t>
                              </w:r>
                              <w:r>
                                <w:rPr>
                                  <w:spacing w:val="13"/>
                                </w:rPr>
                                <w:t xml:space="preserve"> </w:t>
                              </w:r>
                              <w:r>
                                <w:t>business</w:t>
                              </w:r>
                              <w:r>
                                <w:rPr>
                                  <w:spacing w:val="13"/>
                                </w:rPr>
                                <w:t xml:space="preserve"> </w:t>
                              </w:r>
                              <w:r>
                                <w:rPr>
                                  <w:spacing w:val="-2"/>
                                </w:rPr>
                                <w:t>case.</w:t>
                              </w:r>
                            </w:p>
                          </w:txbxContent>
                        </wps:txbx>
                        <wps:bodyPr wrap="square" lIns="0" tIns="0" rIns="0" bIns="0" rtlCol="0">
                          <a:noAutofit/>
                        </wps:bodyPr>
                      </wps:wsp>
                      <wps:wsp>
                        <wps:cNvPr id="8" name="Textbox 8"/>
                        <wps:cNvSpPr txBox="1"/>
                        <wps:spPr>
                          <a:xfrm>
                            <a:off x="2285" y="1839467"/>
                            <a:ext cx="4786630" cy="500380"/>
                          </a:xfrm>
                          <a:prstGeom prst="rect">
                            <a:avLst/>
                          </a:prstGeom>
                          <a:ln w="4571">
                            <a:solidFill>
                              <a:srgbClr val="000000"/>
                            </a:solidFill>
                            <a:prstDash val="solid"/>
                          </a:ln>
                        </wps:spPr>
                        <wps:txbx>
                          <w:txbxContent>
                            <w:p w14:paraId="41B1ABCA" w14:textId="77777777" w:rsidR="00BC3C8C" w:rsidRDefault="00C13577">
                              <w:pPr>
                                <w:spacing w:before="6"/>
                                <w:ind w:left="97"/>
                                <w:rPr>
                                  <w:b/>
                                </w:rPr>
                              </w:pPr>
                              <w:r>
                                <w:rPr>
                                  <w:b/>
                                </w:rPr>
                                <w:t>Stage</w:t>
                              </w:r>
                              <w:r>
                                <w:rPr>
                                  <w:b/>
                                  <w:spacing w:val="14"/>
                                </w:rPr>
                                <w:t xml:space="preserve"> </w:t>
                              </w:r>
                              <w:r>
                                <w:rPr>
                                  <w:b/>
                                  <w:spacing w:val="-10"/>
                                </w:rPr>
                                <w:t>3</w:t>
                              </w:r>
                            </w:p>
                            <w:p w14:paraId="41B1ABCB" w14:textId="77777777" w:rsidR="00BC3C8C" w:rsidRDefault="00C13577">
                              <w:pPr>
                                <w:spacing w:before="5" w:line="244" w:lineRule="auto"/>
                                <w:ind w:left="97"/>
                              </w:pPr>
                              <w:r>
                                <w:t>Departmental head, in partnership, completes outline business case (at appendix A).</w:t>
                              </w:r>
                            </w:p>
                          </w:txbxContent>
                        </wps:txbx>
                        <wps:bodyPr wrap="square" lIns="0" tIns="0" rIns="0" bIns="0" rtlCol="0">
                          <a:noAutofit/>
                        </wps:bodyPr>
                      </wps:wsp>
                      <wps:wsp>
                        <wps:cNvPr id="9" name="Textbox 9"/>
                        <wps:cNvSpPr txBox="1"/>
                        <wps:spPr>
                          <a:xfrm>
                            <a:off x="2285" y="3344417"/>
                            <a:ext cx="4786630" cy="172720"/>
                          </a:xfrm>
                          <a:prstGeom prst="rect">
                            <a:avLst/>
                          </a:prstGeom>
                          <a:ln w="4571">
                            <a:solidFill>
                              <a:srgbClr val="000000"/>
                            </a:solidFill>
                            <a:prstDash val="solid"/>
                          </a:ln>
                        </wps:spPr>
                        <wps:txbx>
                          <w:txbxContent>
                            <w:p w14:paraId="41B1ABCC" w14:textId="77777777" w:rsidR="00BC3C8C" w:rsidRDefault="00C13577">
                              <w:pPr>
                                <w:spacing w:before="9"/>
                                <w:ind w:left="97"/>
                                <w:rPr>
                                  <w:b/>
                                </w:rPr>
                              </w:pPr>
                              <w:r>
                                <w:rPr>
                                  <w:b/>
                                </w:rPr>
                                <w:t>Stage</w:t>
                              </w:r>
                              <w:r>
                                <w:rPr>
                                  <w:b/>
                                  <w:spacing w:val="14"/>
                                </w:rPr>
                                <w:t xml:space="preserve"> </w:t>
                              </w:r>
                              <w:r>
                                <w:rPr>
                                  <w:b/>
                                  <w:spacing w:val="-10"/>
                                </w:rPr>
                                <w:t>5</w:t>
                              </w:r>
                            </w:p>
                          </w:txbxContent>
                        </wps:txbx>
                        <wps:bodyPr wrap="square" lIns="0" tIns="0" rIns="0" bIns="0" rtlCol="0">
                          <a:noAutofit/>
                        </wps:bodyPr>
                      </wps:wsp>
                    </wpg:wgp>
                  </a:graphicData>
                </a:graphic>
              </wp:anchor>
            </w:drawing>
          </mc:Choice>
          <mc:Fallback>
            <w:pict>
              <v:group w14:anchorId="41B1ABB5" id="Group 3" o:spid="_x0000_s1026" style="position:absolute;margin-left:123.8pt;margin-top:13pt;width:377.25pt;height:277.1pt;z-index:-15728640;mso-wrap-distance-left:0;mso-wrap-distance-right:0;mso-position-horizontal-relative:page" coordsize="47910,3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">
                <v:shape id="Graphic 4" o:spid="_x0000_s1027" style="position:absolute;left:20794;top:4952;width:1404;height:28531;visibility:visible;mso-wrap-style:square;v-text-anchor:top" coordsize="140335,285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" path="m71628,1281684r-30480,l41148,1011936r-9144,l32004,1281684r-32004,l36576,1353312r29832,-60960l71628,1281684xem140220,2781300r-32004,l108216,2511552r-9144,l99072,2781300r-30480,l103644,2852928r30341,-59436l140220,2781300xem140220,2110740r-32004,l108216,1842516r-9144,l99072,2110740r-30480,l103644,2182368r30341,-59436l140220,2110740xem140220,268224r-32004,l108216,,99072,r,268224l68592,268224r35052,71628l133985,280416r6235,-12192xe" fillcolor="black" stroked="f">
                  <v:path arrowok="t"/>
                </v:shape>
                <v:shapetype id="_x0000_t202" coordsize="21600,21600" o:spt="202" path="m,l,21600r21600,l21600,xe">
                  <v:stroke joinstyle="miter"/>
                  <v:path gradientshapeok="t" o:connecttype="rect"/>
                </v:shapetype>
                <v:shape id="Textbox 5" o:spid="_x0000_s1028" type="#_x0000_t202" style="position:absolute;left:22;top:8389;width:4786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" filled="f" strokeweight=".127mm">
                  <v:textbox inset="0,0,0,0">
                    <w:txbxContent>
                      <w:p w14:paraId="41B1ABC4" w14:textId="77777777" w:rsidR="00BC3C8C" w:rsidRDefault="00C13577">
                        <w:pPr>
                          <w:spacing w:before="7"/>
                          <w:ind w:left="97"/>
                          <w:rPr>
                            <w:b/>
                          </w:rPr>
                        </w:pPr>
                        <w:r>
                          <w:rPr>
                            <w:b/>
                          </w:rPr>
                          <w:t>Stage</w:t>
                        </w:r>
                        <w:r>
                          <w:rPr>
                            <w:b/>
                            <w:spacing w:val="14"/>
                          </w:rPr>
                          <w:t xml:space="preserve"> </w:t>
                        </w:r>
                        <w:r>
                          <w:rPr>
                            <w:b/>
                            <w:spacing w:val="-10"/>
                          </w:rPr>
                          <w:t>2</w:t>
                        </w:r>
                      </w:p>
                      <w:p w14:paraId="41B1ABC5" w14:textId="77777777" w:rsidR="00BC3C8C" w:rsidRDefault="00C13577">
                        <w:pPr>
                          <w:spacing w:before="6" w:line="244" w:lineRule="auto"/>
                          <w:ind w:left="97"/>
                        </w:pPr>
                        <w:r>
                          <w:t>Departmental head fully explores and considers all potential non-pay improvements and prevailing market conditions, before recommending application ore recruitment premium.</w:t>
                        </w:r>
                      </w:p>
                    </w:txbxContent>
                  </v:textbox>
                </v:shape>
                <v:shape id="Textbox 6" o:spid="_x0000_s1029" type="#_x0000_t202" style="position:absolute;left:22;top:22;width:47867;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" filled="f" strokeweight=".127mm">
                  <v:textbox inset="0,0,0,0">
                    <w:txbxContent>
                      <w:p w14:paraId="41B1ABC6" w14:textId="77777777" w:rsidR="00BC3C8C" w:rsidRDefault="00C13577">
                        <w:pPr>
                          <w:spacing w:before="7"/>
                          <w:ind w:left="97"/>
                          <w:rPr>
                            <w:b/>
                          </w:rPr>
                        </w:pPr>
                        <w:r>
                          <w:rPr>
                            <w:b/>
                          </w:rPr>
                          <w:t>Stage</w:t>
                        </w:r>
                        <w:r>
                          <w:rPr>
                            <w:b/>
                            <w:spacing w:val="14"/>
                          </w:rPr>
                          <w:t xml:space="preserve"> </w:t>
                        </w:r>
                        <w:r>
                          <w:rPr>
                            <w:b/>
                            <w:spacing w:val="-10"/>
                          </w:rPr>
                          <w:t>1</w:t>
                        </w:r>
                      </w:p>
                      <w:p w14:paraId="41B1ABC7" w14:textId="77777777" w:rsidR="00BC3C8C" w:rsidRDefault="00C13577">
                        <w:pPr>
                          <w:spacing w:before="6" w:line="244" w:lineRule="auto"/>
                          <w:ind w:left="97" w:right="305"/>
                        </w:pPr>
                        <w:r>
                          <w:t>Having followed full and thorough recruitment process, the department</w:t>
                        </w:r>
                        <w:r>
                          <w:rPr>
                            <w:spacing w:val="40"/>
                          </w:rPr>
                          <w:t xml:space="preserve"> </w:t>
                        </w:r>
                        <w:r>
                          <w:t xml:space="preserve">has been unsuccessful in recruiting to a particular </w:t>
                        </w:r>
                        <w:proofErr w:type="gramStart"/>
                        <w:r>
                          <w:t>post, or</w:t>
                        </w:r>
                        <w:proofErr w:type="gramEnd"/>
                        <w:r>
                          <w:t xml:space="preserve"> retaining staff.</w:t>
                        </w:r>
                      </w:p>
                    </w:txbxContent>
                  </v:textbox>
                </v:shape>
                <v:shape id="Textbox 7" o:spid="_x0000_s1030" type="#_x0000_t202" style="position:absolute;left:22;top:26746;width:47867;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" filled="f" strokeweight=".127mm">
                  <v:textbox inset="0,0,0,0">
                    <w:txbxContent>
                      <w:p w14:paraId="41B1ABC8" w14:textId="77777777" w:rsidR="00BC3C8C" w:rsidRDefault="00C13577">
                        <w:pPr>
                          <w:spacing w:before="6"/>
                          <w:ind w:left="97"/>
                          <w:rPr>
                            <w:b/>
                          </w:rPr>
                        </w:pPr>
                        <w:r>
                          <w:rPr>
                            <w:b/>
                          </w:rPr>
                          <w:t>Stage</w:t>
                        </w:r>
                        <w:r>
                          <w:rPr>
                            <w:b/>
                            <w:spacing w:val="14"/>
                          </w:rPr>
                          <w:t xml:space="preserve"> </w:t>
                        </w:r>
                        <w:r>
                          <w:rPr>
                            <w:b/>
                            <w:spacing w:val="-10"/>
                          </w:rPr>
                          <w:t>4</w:t>
                        </w:r>
                      </w:p>
                      <w:p w14:paraId="41B1ABC9" w14:textId="77777777" w:rsidR="00BC3C8C" w:rsidRDefault="00C13577">
                        <w:pPr>
                          <w:spacing w:before="6"/>
                          <w:ind w:left="97"/>
                        </w:pPr>
                        <w:proofErr w:type="spellStart"/>
                        <w:r>
                          <w:t>Organisational</w:t>
                        </w:r>
                        <w:proofErr w:type="spellEnd"/>
                        <w:r>
                          <w:rPr>
                            <w:spacing w:val="12"/>
                          </w:rPr>
                          <w:t xml:space="preserve"> </w:t>
                        </w:r>
                        <w:r>
                          <w:t>panel</w:t>
                        </w:r>
                        <w:r>
                          <w:rPr>
                            <w:spacing w:val="14"/>
                          </w:rPr>
                          <w:t xml:space="preserve"> </w:t>
                        </w:r>
                        <w:r>
                          <w:t>is</w:t>
                        </w:r>
                        <w:r>
                          <w:rPr>
                            <w:spacing w:val="15"/>
                          </w:rPr>
                          <w:t xml:space="preserve"> </w:t>
                        </w:r>
                        <w:r>
                          <w:t>convened</w:t>
                        </w:r>
                        <w:r>
                          <w:rPr>
                            <w:spacing w:val="16"/>
                          </w:rPr>
                          <w:t xml:space="preserve"> </w:t>
                        </w:r>
                        <w:r>
                          <w:t>to</w:t>
                        </w:r>
                        <w:r>
                          <w:rPr>
                            <w:spacing w:val="15"/>
                          </w:rPr>
                          <w:t xml:space="preserve"> </w:t>
                        </w:r>
                        <w:r>
                          <w:t>consider</w:t>
                        </w:r>
                        <w:r>
                          <w:rPr>
                            <w:spacing w:val="12"/>
                          </w:rPr>
                          <w:t xml:space="preserve"> </w:t>
                        </w:r>
                        <w:r>
                          <w:t>the</w:t>
                        </w:r>
                        <w:r>
                          <w:rPr>
                            <w:spacing w:val="13"/>
                          </w:rPr>
                          <w:t xml:space="preserve"> </w:t>
                        </w:r>
                        <w:r>
                          <w:t>business</w:t>
                        </w:r>
                        <w:r>
                          <w:rPr>
                            <w:spacing w:val="13"/>
                          </w:rPr>
                          <w:t xml:space="preserve"> </w:t>
                        </w:r>
                        <w:r>
                          <w:rPr>
                            <w:spacing w:val="-2"/>
                          </w:rPr>
                          <w:t>case.</w:t>
                        </w:r>
                      </w:p>
                    </w:txbxContent>
                  </v:textbox>
                </v:shape>
                <v:shape id="Textbox 8" o:spid="_x0000_s1031" type="#_x0000_t202" style="position:absolute;left:22;top:18394;width:4786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" filled="f" strokeweight=".127mm">
                  <v:textbox inset="0,0,0,0">
                    <w:txbxContent>
                      <w:p w14:paraId="41B1ABCA" w14:textId="77777777" w:rsidR="00BC3C8C" w:rsidRDefault="00C13577">
                        <w:pPr>
                          <w:spacing w:before="6"/>
                          <w:ind w:left="97"/>
                          <w:rPr>
                            <w:b/>
                          </w:rPr>
                        </w:pPr>
                        <w:r>
                          <w:rPr>
                            <w:b/>
                          </w:rPr>
                          <w:t>Stage</w:t>
                        </w:r>
                        <w:r>
                          <w:rPr>
                            <w:b/>
                            <w:spacing w:val="14"/>
                          </w:rPr>
                          <w:t xml:space="preserve"> </w:t>
                        </w:r>
                        <w:r>
                          <w:rPr>
                            <w:b/>
                            <w:spacing w:val="-10"/>
                          </w:rPr>
                          <w:t>3</w:t>
                        </w:r>
                      </w:p>
                      <w:p w14:paraId="41B1ABCB" w14:textId="77777777" w:rsidR="00BC3C8C" w:rsidRDefault="00C13577">
                        <w:pPr>
                          <w:spacing w:before="5" w:line="244" w:lineRule="auto"/>
                          <w:ind w:left="97"/>
                        </w:pPr>
                        <w:r>
                          <w:t>Departmental head, in partnership, completes outline business case (at appendix A).</w:t>
                        </w:r>
                      </w:p>
                    </w:txbxContent>
                  </v:textbox>
                </v:shape>
                <v:shape id="Textbox 9" o:spid="_x0000_s1032" type="#_x0000_t202" style="position:absolute;left:22;top:33444;width:47867;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" filled="f" strokeweight=".127mm">
                  <v:textbox inset="0,0,0,0">
                    <w:txbxContent>
                      <w:p w14:paraId="41B1ABCC" w14:textId="77777777" w:rsidR="00BC3C8C" w:rsidRDefault="00C13577">
                        <w:pPr>
                          <w:spacing w:before="9"/>
                          <w:ind w:left="97"/>
                          <w:rPr>
                            <w:b/>
                          </w:rPr>
                        </w:pPr>
                        <w:r>
                          <w:rPr>
                            <w:b/>
                          </w:rPr>
                          <w:t>Stage</w:t>
                        </w:r>
                        <w:r>
                          <w:rPr>
                            <w:b/>
                            <w:spacing w:val="14"/>
                          </w:rPr>
                          <w:t xml:space="preserve"> </w:t>
                        </w:r>
                        <w:r>
                          <w:rPr>
                            <w:b/>
                            <w:spacing w:val="-10"/>
                          </w:rPr>
                          <w:t>5</w:t>
                        </w:r>
                      </w:p>
                    </w:txbxContent>
                  </v:textbox>
                </v:shape>
                <w10:wrap type="topAndBottom" anchorx="page"/>
              </v:group>
            </w:pict>
          </mc:Fallback>
        </mc:AlternateContent>
      </w:r>
    </w:p>
    <w:p w14:paraId="41B1AB4A" w14:textId="77777777" w:rsidR="00BC3C8C" w:rsidRDefault="00BC3C8C">
      <w:pPr>
        <w:rPr>
          <w:sz w:val="20"/>
        </w:rPr>
        <w:sectPr w:rsidR="00BC3C8C">
          <w:pgSz w:w="12240" w:h="15840"/>
          <w:pgMar w:top="700" w:right="1720" w:bottom="1320" w:left="1280" w:header="0" w:footer="1121" w:gutter="0"/>
          <w:cols w:space="720"/>
        </w:sectPr>
      </w:pPr>
    </w:p>
    <w:p w14:paraId="41B1AB4B" w14:textId="77777777" w:rsidR="00BC3C8C" w:rsidRDefault="00C13577">
      <w:pPr>
        <w:pStyle w:val="BodyText"/>
        <w:ind w:left="1195"/>
        <w:rPr>
          <w:sz w:val="20"/>
        </w:rPr>
      </w:pPr>
      <w:r>
        <w:rPr>
          <w:noProof/>
          <w:sz w:val="20"/>
        </w:rPr>
        <w:lastRenderedPageBreak/>
        <mc:AlternateContent>
          <mc:Choice Requires="wpg">
            <w:drawing>
              <wp:inline distT="0" distB="0" distL="0" distR="0" wp14:anchorId="41B1ABB7" wp14:editId="41B1ABB8">
                <wp:extent cx="4791075" cy="2505075"/>
                <wp:effectExtent l="9525"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1075" cy="2505075"/>
                          <a:chOff x="0" y="0"/>
                          <a:chExt cx="4791075" cy="2505075"/>
                        </a:xfrm>
                      </wpg:grpSpPr>
                      <wps:wsp>
                        <wps:cNvPr id="11" name="Graphic 11"/>
                        <wps:cNvSpPr/>
                        <wps:spPr>
                          <a:xfrm>
                            <a:off x="2100833" y="495299"/>
                            <a:ext cx="139065" cy="1193800"/>
                          </a:xfrm>
                          <a:custGeom>
                            <a:avLst/>
                            <a:gdLst/>
                            <a:ahLst/>
                            <a:cxnLst/>
                            <a:rect l="l" t="t" r="r" b="b"/>
                            <a:pathLst>
                              <a:path w="139065" h="1193800">
                                <a:moveTo>
                                  <a:pt x="71628" y="1121676"/>
                                </a:moveTo>
                                <a:lnTo>
                                  <a:pt x="39624" y="1121676"/>
                                </a:lnTo>
                                <a:lnTo>
                                  <a:pt x="39624" y="853452"/>
                                </a:lnTo>
                                <a:lnTo>
                                  <a:pt x="30480" y="853452"/>
                                </a:lnTo>
                                <a:lnTo>
                                  <a:pt x="30480" y="1121676"/>
                                </a:lnTo>
                                <a:lnTo>
                                  <a:pt x="0" y="1121676"/>
                                </a:lnTo>
                                <a:lnTo>
                                  <a:pt x="35052" y="1193304"/>
                                </a:lnTo>
                                <a:lnTo>
                                  <a:pt x="65392" y="1133868"/>
                                </a:lnTo>
                                <a:lnTo>
                                  <a:pt x="71628" y="1121676"/>
                                </a:lnTo>
                                <a:close/>
                              </a:path>
                              <a:path w="139065" h="1193800">
                                <a:moveTo>
                                  <a:pt x="138671" y="268224"/>
                                </a:moveTo>
                                <a:lnTo>
                                  <a:pt x="106667" y="268224"/>
                                </a:lnTo>
                                <a:lnTo>
                                  <a:pt x="106667" y="0"/>
                                </a:lnTo>
                                <a:lnTo>
                                  <a:pt x="97523" y="0"/>
                                </a:lnTo>
                                <a:lnTo>
                                  <a:pt x="97523" y="268224"/>
                                </a:lnTo>
                                <a:lnTo>
                                  <a:pt x="67043" y="268224"/>
                                </a:lnTo>
                                <a:lnTo>
                                  <a:pt x="102095" y="339852"/>
                                </a:lnTo>
                                <a:lnTo>
                                  <a:pt x="132448" y="280416"/>
                                </a:lnTo>
                                <a:lnTo>
                                  <a:pt x="138671" y="268224"/>
                                </a:lnTo>
                                <a:close/>
                              </a:path>
                            </a:pathLst>
                          </a:custGeom>
                          <a:solidFill>
                            <a:srgbClr val="000000"/>
                          </a:solidFill>
                        </wps:spPr>
                        <wps:bodyPr wrap="square" lIns="0" tIns="0" rIns="0" bIns="0" rtlCol="0">
                          <a:prstTxWarp prst="textNoShape">
                            <a:avLst/>
                          </a:prstTxWarp>
                          <a:noAutofit/>
                        </wps:bodyPr>
                      </wps:wsp>
                      <wps:wsp>
                        <wps:cNvPr id="12" name="Textbox 12"/>
                        <wps:cNvSpPr txBox="1"/>
                        <wps:spPr>
                          <a:xfrm>
                            <a:off x="2285" y="837437"/>
                            <a:ext cx="4786630" cy="500380"/>
                          </a:xfrm>
                          <a:prstGeom prst="rect">
                            <a:avLst/>
                          </a:prstGeom>
                          <a:ln w="4571">
                            <a:solidFill>
                              <a:srgbClr val="000000"/>
                            </a:solidFill>
                            <a:prstDash val="solid"/>
                          </a:ln>
                        </wps:spPr>
                        <wps:txbx>
                          <w:txbxContent>
                            <w:p w14:paraId="41B1ABCD" w14:textId="77777777" w:rsidR="00BC3C8C" w:rsidRDefault="00C13577">
                              <w:pPr>
                                <w:spacing w:before="7"/>
                                <w:ind w:left="97"/>
                                <w:rPr>
                                  <w:b/>
                                </w:rPr>
                              </w:pPr>
                              <w:r>
                                <w:rPr>
                                  <w:b/>
                                </w:rPr>
                                <w:t>Stage</w:t>
                              </w:r>
                              <w:r>
                                <w:rPr>
                                  <w:b/>
                                  <w:spacing w:val="14"/>
                                </w:rPr>
                                <w:t xml:space="preserve"> </w:t>
                              </w:r>
                              <w:r>
                                <w:rPr>
                                  <w:b/>
                                  <w:spacing w:val="-10"/>
                                </w:rPr>
                                <w:t>6</w:t>
                              </w:r>
                            </w:p>
                            <w:p w14:paraId="41B1ABCE" w14:textId="77777777" w:rsidR="00BC3C8C" w:rsidRDefault="00C13577">
                              <w:pPr>
                                <w:spacing w:before="4" w:line="244" w:lineRule="auto"/>
                                <w:ind w:left="97" w:right="305"/>
                              </w:pPr>
                              <w:r>
                                <w:t xml:space="preserve">The </w:t>
                              </w:r>
                              <w:proofErr w:type="spellStart"/>
                              <w:r>
                                <w:t>organisational</w:t>
                              </w:r>
                              <w:proofErr w:type="spellEnd"/>
                              <w:r>
                                <w:t xml:space="preserve"> panel is reconvened to consider a report from NHS Wales Employers and to confirm their final recommendation.</w:t>
                              </w:r>
                            </w:p>
                          </w:txbxContent>
                        </wps:txbx>
                        <wps:bodyPr wrap="square" lIns="0" tIns="0" rIns="0" bIns="0" rtlCol="0">
                          <a:noAutofit/>
                        </wps:bodyPr>
                      </wps:wsp>
                      <wps:wsp>
                        <wps:cNvPr id="13" name="Textbox 13"/>
                        <wps:cNvSpPr txBox="1"/>
                        <wps:spPr>
                          <a:xfrm>
                            <a:off x="2285" y="2285"/>
                            <a:ext cx="4786630" cy="500380"/>
                          </a:xfrm>
                          <a:prstGeom prst="rect">
                            <a:avLst/>
                          </a:prstGeom>
                          <a:ln w="4571">
                            <a:solidFill>
                              <a:srgbClr val="000000"/>
                            </a:solidFill>
                            <a:prstDash val="solid"/>
                          </a:ln>
                        </wps:spPr>
                        <wps:txbx>
                          <w:txbxContent>
                            <w:p w14:paraId="41B1ABCF" w14:textId="77777777" w:rsidR="00BC3C8C" w:rsidRDefault="00C13577">
                              <w:pPr>
                                <w:spacing w:before="6" w:line="244" w:lineRule="auto"/>
                                <w:ind w:left="97" w:right="305"/>
                              </w:pPr>
                              <w:r>
                                <w:t>If the decision of the panel is that a RRP premium is required, NHS</w:t>
                              </w:r>
                              <w:r>
                                <w:rPr>
                                  <w:spacing w:val="40"/>
                                </w:rPr>
                                <w:t xml:space="preserve"> </w:t>
                              </w:r>
                              <w:r>
                                <w:t xml:space="preserve">Wales Employers will lead engagement with </w:t>
                              </w:r>
                              <w:proofErr w:type="spellStart"/>
                              <w:r>
                                <w:t>neighbouring</w:t>
                              </w:r>
                              <w:proofErr w:type="spellEnd"/>
                              <w:r>
                                <w:t xml:space="preserve"> </w:t>
                              </w:r>
                              <w:proofErr w:type="spellStart"/>
                              <w:r>
                                <w:t>organisations</w:t>
                              </w:r>
                              <w:proofErr w:type="spellEnd"/>
                              <w:r>
                                <w:t xml:space="preserve"> and other stakeholders.</w:t>
                              </w:r>
                            </w:p>
                          </w:txbxContent>
                        </wps:txbx>
                        <wps:bodyPr wrap="square" lIns="0" tIns="0" rIns="0" bIns="0" rtlCol="0">
                          <a:noAutofit/>
                        </wps:bodyPr>
                      </wps:wsp>
                      <wps:wsp>
                        <wps:cNvPr id="14" name="Textbox 14"/>
                        <wps:cNvSpPr txBox="1"/>
                        <wps:spPr>
                          <a:xfrm>
                            <a:off x="2285" y="1672589"/>
                            <a:ext cx="4786630" cy="829944"/>
                          </a:xfrm>
                          <a:prstGeom prst="rect">
                            <a:avLst/>
                          </a:prstGeom>
                          <a:ln w="4571">
                            <a:solidFill>
                              <a:srgbClr val="000000"/>
                            </a:solidFill>
                            <a:prstDash val="solid"/>
                          </a:ln>
                        </wps:spPr>
                        <wps:txbx>
                          <w:txbxContent>
                            <w:p w14:paraId="41B1ABD0" w14:textId="77777777" w:rsidR="00BC3C8C" w:rsidRDefault="00C13577">
                              <w:pPr>
                                <w:spacing w:before="7"/>
                                <w:ind w:left="97"/>
                                <w:rPr>
                                  <w:b/>
                                </w:rPr>
                              </w:pPr>
                              <w:r>
                                <w:rPr>
                                  <w:b/>
                                </w:rPr>
                                <w:t>Stage</w:t>
                              </w:r>
                              <w:r>
                                <w:rPr>
                                  <w:b/>
                                  <w:spacing w:val="14"/>
                                </w:rPr>
                                <w:t xml:space="preserve"> </w:t>
                              </w:r>
                              <w:r>
                                <w:rPr>
                                  <w:b/>
                                  <w:spacing w:val="-10"/>
                                </w:rPr>
                                <w:t>7</w:t>
                              </w:r>
                            </w:p>
                            <w:p w14:paraId="41B1ABD1" w14:textId="77777777" w:rsidR="00BC3C8C" w:rsidRDefault="00C13577">
                              <w:pPr>
                                <w:spacing w:before="6" w:line="244" w:lineRule="auto"/>
                                <w:ind w:left="97" w:right="305"/>
                              </w:pPr>
                              <w:r>
                                <w:t xml:space="preserve">Recommendation is submitted to the Welsh Partnership Forum Business Committee (or a designated </w:t>
                              </w:r>
                              <w:proofErr w:type="spellStart"/>
                              <w:r>
                                <w:t>sub committee</w:t>
                              </w:r>
                              <w:proofErr w:type="spellEnd"/>
                              <w:r>
                                <w:t xml:space="preserve">) for a final decision (the committee will also confirm the </w:t>
                              </w:r>
                              <w:proofErr w:type="gramStart"/>
                              <w:r>
                                <w:t>period of time</w:t>
                              </w:r>
                              <w:proofErr w:type="gramEnd"/>
                              <w:r>
                                <w:t xml:space="preserve"> for which the RRP will</w:t>
                              </w:r>
                              <w:r>
                                <w:rPr>
                                  <w:spacing w:val="40"/>
                                </w:rPr>
                                <w:t xml:space="preserve"> </w:t>
                              </w:r>
                              <w:r>
                                <w:rPr>
                                  <w:spacing w:val="-2"/>
                                </w:rPr>
                                <w:t>apply).</w:t>
                              </w:r>
                            </w:p>
                          </w:txbxContent>
                        </wps:txbx>
                        <wps:bodyPr wrap="square" lIns="0" tIns="0" rIns="0" bIns="0" rtlCol="0">
                          <a:noAutofit/>
                        </wps:bodyPr>
                      </wps:wsp>
                    </wpg:wgp>
                  </a:graphicData>
                </a:graphic>
              </wp:inline>
            </w:drawing>
          </mc:Choice>
          <mc:Fallback>
            <w:pict>
              <v:group w14:anchorId="41B1ABB7" id="Group 10" o:spid="_x0000_s1033" style="width:377.25pt;height:197.25pt;mso-position-horizontal-relative:char;mso-position-vertical-relative:line" coordsize="47910,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">
                <v:shape id="Graphic 11" o:spid="_x0000_s1034" style="position:absolute;left:21008;top:4952;width:1390;height:11938;visibility:visible;mso-wrap-style:square;v-text-anchor:top" coordsize="139065,119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" path="m71628,1121676r-32004,l39624,853452r-9144,l30480,1121676r-30480,l35052,1193304r30340,-59436l71628,1121676xem138671,268224r-32004,l106667,,97523,r,268224l67043,268224r35052,71628l132448,280416r6223,-12192xe" fillcolor="black" stroked="f">
                  <v:path arrowok="t"/>
                </v:shape>
                <v:shape id="Textbox 12" o:spid="_x0000_s1035" type="#_x0000_t202" style="position:absolute;left:22;top:8374;width:4786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" filled="f" strokeweight=".127mm">
                  <v:textbox inset="0,0,0,0">
                    <w:txbxContent>
                      <w:p w14:paraId="41B1ABCD" w14:textId="77777777" w:rsidR="00BC3C8C" w:rsidRDefault="00C13577">
                        <w:pPr>
                          <w:spacing w:before="7"/>
                          <w:ind w:left="97"/>
                          <w:rPr>
                            <w:b/>
                          </w:rPr>
                        </w:pPr>
                        <w:r>
                          <w:rPr>
                            <w:b/>
                          </w:rPr>
                          <w:t>Stage</w:t>
                        </w:r>
                        <w:r>
                          <w:rPr>
                            <w:b/>
                            <w:spacing w:val="14"/>
                          </w:rPr>
                          <w:t xml:space="preserve"> </w:t>
                        </w:r>
                        <w:r>
                          <w:rPr>
                            <w:b/>
                            <w:spacing w:val="-10"/>
                          </w:rPr>
                          <w:t>6</w:t>
                        </w:r>
                      </w:p>
                      <w:p w14:paraId="41B1ABCE" w14:textId="77777777" w:rsidR="00BC3C8C" w:rsidRDefault="00C13577">
                        <w:pPr>
                          <w:spacing w:before="4" w:line="244" w:lineRule="auto"/>
                          <w:ind w:left="97" w:right="305"/>
                        </w:pPr>
                        <w:r>
                          <w:t xml:space="preserve">The </w:t>
                        </w:r>
                        <w:proofErr w:type="spellStart"/>
                        <w:r>
                          <w:t>organisational</w:t>
                        </w:r>
                        <w:proofErr w:type="spellEnd"/>
                        <w:r>
                          <w:t xml:space="preserve"> panel is reconvened to consider a report from NHS Wales Employers and to confirm their final recommendation.</w:t>
                        </w:r>
                      </w:p>
                    </w:txbxContent>
                  </v:textbox>
                </v:shape>
                <v:shape id="Textbox 13" o:spid="_x0000_s1036" type="#_x0000_t202" style="position:absolute;left:22;top:22;width:4786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" filled="f" strokeweight=".127mm">
                  <v:textbox inset="0,0,0,0">
                    <w:txbxContent>
                      <w:p w14:paraId="41B1ABCF" w14:textId="77777777" w:rsidR="00BC3C8C" w:rsidRDefault="00C13577">
                        <w:pPr>
                          <w:spacing w:before="6" w:line="244" w:lineRule="auto"/>
                          <w:ind w:left="97" w:right="305"/>
                        </w:pPr>
                        <w:r>
                          <w:t>If the decision of the panel is that a RRP premium is required, NHS</w:t>
                        </w:r>
                        <w:r>
                          <w:rPr>
                            <w:spacing w:val="40"/>
                          </w:rPr>
                          <w:t xml:space="preserve"> </w:t>
                        </w:r>
                        <w:r>
                          <w:t xml:space="preserve">Wales Employers will lead engagement with </w:t>
                        </w:r>
                        <w:proofErr w:type="spellStart"/>
                        <w:r>
                          <w:t>neighbouring</w:t>
                        </w:r>
                        <w:proofErr w:type="spellEnd"/>
                        <w:r>
                          <w:t xml:space="preserve"> </w:t>
                        </w:r>
                        <w:proofErr w:type="spellStart"/>
                        <w:r>
                          <w:t>organisations</w:t>
                        </w:r>
                        <w:proofErr w:type="spellEnd"/>
                        <w:r>
                          <w:t xml:space="preserve"> and other stakeholders.</w:t>
                        </w:r>
                      </w:p>
                    </w:txbxContent>
                  </v:textbox>
                </v:shape>
                <v:shape id="Textbox 14" o:spid="_x0000_s1037" type="#_x0000_t202" style="position:absolute;left:22;top:16725;width:47867;height:8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" filled="f" strokeweight=".127mm">
                  <v:textbox inset="0,0,0,0">
                    <w:txbxContent>
                      <w:p w14:paraId="41B1ABD0" w14:textId="77777777" w:rsidR="00BC3C8C" w:rsidRDefault="00C13577">
                        <w:pPr>
                          <w:spacing w:before="7"/>
                          <w:ind w:left="97"/>
                          <w:rPr>
                            <w:b/>
                          </w:rPr>
                        </w:pPr>
                        <w:r>
                          <w:rPr>
                            <w:b/>
                          </w:rPr>
                          <w:t>Stage</w:t>
                        </w:r>
                        <w:r>
                          <w:rPr>
                            <w:b/>
                            <w:spacing w:val="14"/>
                          </w:rPr>
                          <w:t xml:space="preserve"> </w:t>
                        </w:r>
                        <w:r>
                          <w:rPr>
                            <w:b/>
                            <w:spacing w:val="-10"/>
                          </w:rPr>
                          <w:t>7</w:t>
                        </w:r>
                      </w:p>
                      <w:p w14:paraId="41B1ABD1" w14:textId="77777777" w:rsidR="00BC3C8C" w:rsidRDefault="00C13577">
                        <w:pPr>
                          <w:spacing w:before="6" w:line="244" w:lineRule="auto"/>
                          <w:ind w:left="97" w:right="305"/>
                        </w:pPr>
                        <w:r>
                          <w:t xml:space="preserve">Recommendation is submitted to the Welsh Partnership Forum Business Committee (or a designated </w:t>
                        </w:r>
                        <w:proofErr w:type="spellStart"/>
                        <w:r>
                          <w:t>sub committee</w:t>
                        </w:r>
                        <w:proofErr w:type="spellEnd"/>
                        <w:r>
                          <w:t xml:space="preserve">) for a final decision (the committee will also confirm the </w:t>
                        </w:r>
                        <w:proofErr w:type="gramStart"/>
                        <w:r>
                          <w:t>period of time</w:t>
                        </w:r>
                        <w:proofErr w:type="gramEnd"/>
                        <w:r>
                          <w:t xml:space="preserve"> for which the RRP will</w:t>
                        </w:r>
                        <w:r>
                          <w:rPr>
                            <w:spacing w:val="40"/>
                          </w:rPr>
                          <w:t xml:space="preserve"> </w:t>
                        </w:r>
                        <w:r>
                          <w:rPr>
                            <w:spacing w:val="-2"/>
                          </w:rPr>
                          <w:t>apply).</w:t>
                        </w:r>
                      </w:p>
                    </w:txbxContent>
                  </v:textbox>
                </v:shape>
                <w10:anchorlock/>
              </v:group>
            </w:pict>
          </mc:Fallback>
        </mc:AlternateContent>
      </w:r>
    </w:p>
    <w:p w14:paraId="41B1AB4C" w14:textId="77777777" w:rsidR="00BC3C8C" w:rsidRDefault="00BC3C8C">
      <w:pPr>
        <w:pStyle w:val="BodyText"/>
        <w:spacing w:before="236"/>
      </w:pPr>
    </w:p>
    <w:p w14:paraId="41B1AB4D" w14:textId="77777777" w:rsidR="00BC3C8C" w:rsidRDefault="00C13577">
      <w:pPr>
        <w:pStyle w:val="ListParagraph"/>
        <w:numPr>
          <w:ilvl w:val="2"/>
          <w:numId w:val="2"/>
        </w:numPr>
        <w:tabs>
          <w:tab w:val="left" w:pos="1492"/>
        </w:tabs>
        <w:spacing w:before="1" w:line="244" w:lineRule="auto"/>
        <w:ind w:left="927" w:right="527" w:firstLine="0"/>
      </w:pPr>
      <w:r>
        <w:t xml:space="preserve">Any extensions to the length of time for which a RRP will apply will also need to be </w:t>
      </w:r>
      <w:proofErr w:type="gramStart"/>
      <w:r>
        <w:t>agreed</w:t>
      </w:r>
      <w:proofErr w:type="gramEnd"/>
      <w:r>
        <w:t xml:space="preserve"> by the Welsh Partnership Forum Business Committee (or a designated</w:t>
      </w:r>
      <w:r>
        <w:rPr>
          <w:spacing w:val="36"/>
        </w:rPr>
        <w:t xml:space="preserve"> </w:t>
      </w:r>
      <w:r>
        <w:t>subcommittee).</w:t>
      </w:r>
      <w:r>
        <w:rPr>
          <w:spacing w:val="32"/>
        </w:rPr>
        <w:t xml:space="preserve"> </w:t>
      </w:r>
      <w:r>
        <w:t>A</w:t>
      </w:r>
      <w:r>
        <w:rPr>
          <w:spacing w:val="36"/>
        </w:rPr>
        <w:t xml:space="preserve"> </w:t>
      </w:r>
      <w:r>
        <w:t>review</w:t>
      </w:r>
      <w:r>
        <w:rPr>
          <w:spacing w:val="35"/>
        </w:rPr>
        <w:t xml:space="preserve"> </w:t>
      </w:r>
      <w:r>
        <w:t>process</w:t>
      </w:r>
      <w:r>
        <w:rPr>
          <w:spacing w:val="32"/>
        </w:rPr>
        <w:t xml:space="preserve"> </w:t>
      </w:r>
      <w:r>
        <w:t>will</w:t>
      </w:r>
      <w:r>
        <w:rPr>
          <w:spacing w:val="32"/>
        </w:rPr>
        <w:t xml:space="preserve"> </w:t>
      </w:r>
      <w:r>
        <w:t>be</w:t>
      </w:r>
      <w:r>
        <w:rPr>
          <w:spacing w:val="36"/>
        </w:rPr>
        <w:t xml:space="preserve"> </w:t>
      </w:r>
      <w:r>
        <w:t>initiated</w:t>
      </w:r>
      <w:r>
        <w:rPr>
          <w:spacing w:val="35"/>
        </w:rPr>
        <w:t xml:space="preserve"> </w:t>
      </w:r>
      <w:r>
        <w:t>12</w:t>
      </w:r>
      <w:r>
        <w:rPr>
          <w:spacing w:val="36"/>
        </w:rPr>
        <w:t xml:space="preserve"> </w:t>
      </w:r>
      <w:r>
        <w:t>months before the expiry date of the RRP. The RRP will cease once expired unless</w:t>
      </w:r>
    </w:p>
    <w:p w14:paraId="41B1AB4E" w14:textId="77777777" w:rsidR="00BC3C8C" w:rsidRDefault="00C13577">
      <w:pPr>
        <w:pStyle w:val="BodyText"/>
        <w:spacing w:before="7"/>
        <w:ind w:left="927"/>
      </w:pPr>
      <w:r>
        <w:t>re-submitted</w:t>
      </w:r>
      <w:r>
        <w:rPr>
          <w:spacing w:val="9"/>
        </w:rPr>
        <w:t xml:space="preserve"> </w:t>
      </w:r>
      <w:r>
        <w:t>to</w:t>
      </w:r>
      <w:r>
        <w:rPr>
          <w:spacing w:val="12"/>
        </w:rPr>
        <w:t xml:space="preserve"> </w:t>
      </w:r>
      <w:r>
        <w:t>the</w:t>
      </w:r>
      <w:r>
        <w:rPr>
          <w:spacing w:val="12"/>
        </w:rPr>
        <w:t xml:space="preserve"> </w:t>
      </w:r>
      <w:r>
        <w:t>committee</w:t>
      </w:r>
      <w:r>
        <w:rPr>
          <w:spacing w:val="10"/>
        </w:rPr>
        <w:t xml:space="preserve"> </w:t>
      </w:r>
      <w:r>
        <w:t>for</w:t>
      </w:r>
      <w:r>
        <w:rPr>
          <w:spacing w:val="14"/>
        </w:rPr>
        <w:t xml:space="preserve"> </w:t>
      </w:r>
      <w:r>
        <w:t>an</w:t>
      </w:r>
      <w:r>
        <w:rPr>
          <w:spacing w:val="12"/>
        </w:rPr>
        <w:t xml:space="preserve"> </w:t>
      </w:r>
      <w:r>
        <w:rPr>
          <w:spacing w:val="-2"/>
        </w:rPr>
        <w:t>extension.</w:t>
      </w:r>
    </w:p>
    <w:p w14:paraId="41B1AB4F" w14:textId="77777777" w:rsidR="00BC3C8C" w:rsidRDefault="00BC3C8C">
      <w:pPr>
        <w:pStyle w:val="BodyText"/>
        <w:spacing w:before="12"/>
      </w:pPr>
    </w:p>
    <w:p w14:paraId="41B1AB50" w14:textId="77777777" w:rsidR="00BC3C8C" w:rsidRDefault="00C13577">
      <w:pPr>
        <w:pStyle w:val="ListParagraph"/>
        <w:numPr>
          <w:ilvl w:val="0"/>
          <w:numId w:val="2"/>
        </w:numPr>
        <w:tabs>
          <w:tab w:val="left" w:pos="1242"/>
        </w:tabs>
        <w:ind w:left="1242" w:hanging="315"/>
        <w:jc w:val="left"/>
        <w:rPr>
          <w:b/>
        </w:rPr>
      </w:pPr>
      <w:r>
        <w:rPr>
          <w:b/>
          <w:spacing w:val="-2"/>
        </w:rPr>
        <w:t>Monitoring</w:t>
      </w:r>
    </w:p>
    <w:p w14:paraId="41B1AB51" w14:textId="77777777" w:rsidR="00BC3C8C" w:rsidRDefault="00BC3C8C">
      <w:pPr>
        <w:pStyle w:val="BodyText"/>
        <w:spacing w:before="12"/>
        <w:rPr>
          <w:b/>
        </w:rPr>
      </w:pPr>
    </w:p>
    <w:p w14:paraId="41B1AB52" w14:textId="77777777" w:rsidR="00BC3C8C" w:rsidRDefault="00C13577">
      <w:pPr>
        <w:pStyle w:val="BodyText"/>
        <w:spacing w:line="244" w:lineRule="auto"/>
        <w:ind w:left="927" w:right="694"/>
      </w:pPr>
      <w:r>
        <w:t xml:space="preserve">The NHS </w:t>
      </w:r>
      <w:proofErr w:type="spellStart"/>
      <w:r>
        <w:t>Organisation</w:t>
      </w:r>
      <w:proofErr w:type="spellEnd"/>
      <w:r>
        <w:t xml:space="preserve"> should monitor the awarding of any new RRPs to ensure compliance with the Equality Act 2010 by avoiding direct or indirect discrimination in respect of a protected characteristic as specified in that Act, in particular gender, and by meeting the public sector equality duty’.</w:t>
      </w:r>
    </w:p>
    <w:p w14:paraId="41B1AB53" w14:textId="77777777" w:rsidR="00BC3C8C" w:rsidRDefault="00BC3C8C">
      <w:pPr>
        <w:spacing w:line="244" w:lineRule="auto"/>
        <w:sectPr w:rsidR="00BC3C8C">
          <w:pgSz w:w="12240" w:h="15840"/>
          <w:pgMar w:top="500" w:right="1720" w:bottom="1320" w:left="1280" w:header="0" w:footer="1121" w:gutter="0"/>
          <w:cols w:space="720"/>
        </w:sectPr>
      </w:pPr>
    </w:p>
    <w:p w14:paraId="41B1AB54" w14:textId="77777777" w:rsidR="00BC3C8C" w:rsidRDefault="00C13577">
      <w:pPr>
        <w:spacing w:before="73"/>
        <w:ind w:left="182" w:right="562"/>
        <w:jc w:val="center"/>
        <w:rPr>
          <w:b/>
        </w:rPr>
      </w:pPr>
      <w:r>
        <w:rPr>
          <w:b/>
        </w:rPr>
        <w:lastRenderedPageBreak/>
        <w:t>Appendix</w:t>
      </w:r>
      <w:r>
        <w:rPr>
          <w:b/>
          <w:spacing w:val="15"/>
        </w:rPr>
        <w:t xml:space="preserve"> </w:t>
      </w:r>
      <w:r>
        <w:rPr>
          <w:b/>
        </w:rPr>
        <w:t>A</w:t>
      </w:r>
      <w:r>
        <w:rPr>
          <w:b/>
          <w:spacing w:val="13"/>
        </w:rPr>
        <w:t xml:space="preserve"> </w:t>
      </w:r>
      <w:r>
        <w:rPr>
          <w:b/>
        </w:rPr>
        <w:t>–</w:t>
      </w:r>
      <w:r>
        <w:rPr>
          <w:b/>
          <w:spacing w:val="16"/>
        </w:rPr>
        <w:t xml:space="preserve"> </w:t>
      </w:r>
      <w:r>
        <w:rPr>
          <w:b/>
        </w:rPr>
        <w:t>Proposal</w:t>
      </w:r>
      <w:r>
        <w:rPr>
          <w:b/>
          <w:spacing w:val="10"/>
        </w:rPr>
        <w:t xml:space="preserve"> </w:t>
      </w:r>
      <w:r>
        <w:rPr>
          <w:b/>
        </w:rPr>
        <w:t>for</w:t>
      </w:r>
      <w:r>
        <w:rPr>
          <w:b/>
          <w:spacing w:val="14"/>
        </w:rPr>
        <w:t xml:space="preserve"> </w:t>
      </w:r>
      <w:r>
        <w:rPr>
          <w:b/>
        </w:rPr>
        <w:t>a</w:t>
      </w:r>
      <w:r>
        <w:rPr>
          <w:b/>
          <w:spacing w:val="13"/>
        </w:rPr>
        <w:t xml:space="preserve"> </w:t>
      </w:r>
      <w:r>
        <w:rPr>
          <w:b/>
        </w:rPr>
        <w:t>Recruitment</w:t>
      </w:r>
      <w:r>
        <w:rPr>
          <w:b/>
          <w:spacing w:val="13"/>
        </w:rPr>
        <w:t xml:space="preserve"> </w:t>
      </w:r>
      <w:r>
        <w:rPr>
          <w:b/>
        </w:rPr>
        <w:t>and</w:t>
      </w:r>
      <w:r>
        <w:rPr>
          <w:b/>
          <w:spacing w:val="12"/>
        </w:rPr>
        <w:t xml:space="preserve"> </w:t>
      </w:r>
      <w:r>
        <w:rPr>
          <w:b/>
        </w:rPr>
        <w:t>Retention</w:t>
      </w:r>
      <w:r>
        <w:rPr>
          <w:b/>
          <w:spacing w:val="12"/>
        </w:rPr>
        <w:t xml:space="preserve"> </w:t>
      </w:r>
      <w:r>
        <w:rPr>
          <w:b/>
        </w:rPr>
        <w:t>Payment</w:t>
      </w:r>
      <w:r>
        <w:rPr>
          <w:b/>
          <w:spacing w:val="16"/>
        </w:rPr>
        <w:t xml:space="preserve"> </w:t>
      </w:r>
      <w:r>
        <w:rPr>
          <w:b/>
          <w:spacing w:val="-2"/>
        </w:rPr>
        <w:t>(RRP)</w:t>
      </w:r>
    </w:p>
    <w:p w14:paraId="41B1AB55" w14:textId="77777777" w:rsidR="00BC3C8C" w:rsidRDefault="00BC3C8C">
      <w:pPr>
        <w:pStyle w:val="BodyText"/>
        <w:spacing w:before="13"/>
        <w:rPr>
          <w:b/>
        </w:rPr>
      </w:pPr>
    </w:p>
    <w:p w14:paraId="41B1AB56" w14:textId="77777777" w:rsidR="00BC3C8C" w:rsidRDefault="00C13577">
      <w:pPr>
        <w:ind w:right="370"/>
        <w:jc w:val="center"/>
        <w:rPr>
          <w:b/>
        </w:rPr>
      </w:pPr>
      <w:r>
        <w:rPr>
          <w:b/>
        </w:rPr>
        <w:t>NHS</w:t>
      </w:r>
      <w:r>
        <w:rPr>
          <w:b/>
          <w:spacing w:val="8"/>
        </w:rPr>
        <w:t xml:space="preserve"> </w:t>
      </w:r>
      <w:r>
        <w:rPr>
          <w:b/>
          <w:spacing w:val="-2"/>
        </w:rPr>
        <w:t>Wales</w:t>
      </w:r>
    </w:p>
    <w:p w14:paraId="41B1AB57" w14:textId="77777777" w:rsidR="00BC3C8C" w:rsidRDefault="00C13577">
      <w:pPr>
        <w:spacing w:before="6"/>
        <w:ind w:left="183" w:right="562"/>
        <w:jc w:val="center"/>
        <w:rPr>
          <w:b/>
        </w:rPr>
      </w:pPr>
      <w:r>
        <w:rPr>
          <w:b/>
        </w:rPr>
        <w:t>Outline</w:t>
      </w:r>
      <w:r>
        <w:rPr>
          <w:b/>
          <w:spacing w:val="13"/>
        </w:rPr>
        <w:t xml:space="preserve"> </w:t>
      </w:r>
      <w:r>
        <w:rPr>
          <w:b/>
        </w:rPr>
        <w:t>business</w:t>
      </w:r>
      <w:r>
        <w:rPr>
          <w:b/>
          <w:spacing w:val="13"/>
        </w:rPr>
        <w:t xml:space="preserve"> </w:t>
      </w:r>
      <w:r>
        <w:rPr>
          <w:b/>
        </w:rPr>
        <w:t>case</w:t>
      </w:r>
      <w:r>
        <w:rPr>
          <w:b/>
          <w:spacing w:val="14"/>
        </w:rPr>
        <w:t xml:space="preserve"> </w:t>
      </w:r>
      <w:r>
        <w:rPr>
          <w:b/>
        </w:rPr>
        <w:t>for</w:t>
      </w:r>
      <w:r>
        <w:rPr>
          <w:b/>
          <w:spacing w:val="15"/>
        </w:rPr>
        <w:t xml:space="preserve"> </w:t>
      </w:r>
      <w:r>
        <w:rPr>
          <w:b/>
        </w:rPr>
        <w:t>a</w:t>
      </w:r>
      <w:r>
        <w:rPr>
          <w:b/>
          <w:spacing w:val="16"/>
        </w:rPr>
        <w:t xml:space="preserve"> </w:t>
      </w:r>
      <w:r>
        <w:rPr>
          <w:b/>
        </w:rPr>
        <w:t>recruitment</w:t>
      </w:r>
      <w:r>
        <w:rPr>
          <w:b/>
          <w:spacing w:val="14"/>
        </w:rPr>
        <w:t xml:space="preserve"> </w:t>
      </w:r>
      <w:r>
        <w:rPr>
          <w:b/>
        </w:rPr>
        <w:t>and</w:t>
      </w:r>
      <w:r>
        <w:rPr>
          <w:b/>
          <w:spacing w:val="17"/>
        </w:rPr>
        <w:t xml:space="preserve"> </w:t>
      </w:r>
      <w:r>
        <w:rPr>
          <w:b/>
        </w:rPr>
        <w:t>retention</w:t>
      </w:r>
      <w:r>
        <w:rPr>
          <w:b/>
          <w:spacing w:val="14"/>
        </w:rPr>
        <w:t xml:space="preserve"> </w:t>
      </w:r>
      <w:r>
        <w:rPr>
          <w:b/>
        </w:rPr>
        <w:t>payment</w:t>
      </w:r>
      <w:r>
        <w:rPr>
          <w:b/>
          <w:spacing w:val="12"/>
        </w:rPr>
        <w:t xml:space="preserve"> </w:t>
      </w:r>
      <w:r>
        <w:rPr>
          <w:b/>
          <w:spacing w:val="-2"/>
        </w:rPr>
        <w:t>(RRP)</w:t>
      </w:r>
    </w:p>
    <w:p w14:paraId="41B1AB58" w14:textId="77777777" w:rsidR="00BC3C8C" w:rsidRDefault="00BC3C8C">
      <w:pPr>
        <w:pStyle w:val="BodyText"/>
        <w:spacing w:before="12"/>
        <w:rPr>
          <w:b/>
        </w:rPr>
      </w:pPr>
    </w:p>
    <w:p w14:paraId="41B1AB59" w14:textId="77777777" w:rsidR="00BC3C8C" w:rsidRDefault="00C13577">
      <w:pPr>
        <w:pStyle w:val="BodyText"/>
        <w:tabs>
          <w:tab w:val="left" w:pos="3477"/>
          <w:tab w:val="left" w:pos="4985"/>
          <w:tab w:val="left" w:pos="7833"/>
        </w:tabs>
        <w:ind w:left="126"/>
        <w:rPr>
          <w:rFonts w:ascii="Times New Roman"/>
        </w:rPr>
      </w:pPr>
      <w:r>
        <w:rPr>
          <w:spacing w:val="-4"/>
        </w:rPr>
        <w:t>Ref:</w:t>
      </w:r>
      <w:r>
        <w:rPr>
          <w:rFonts w:ascii="Times New Roman"/>
          <w:u w:val="single"/>
        </w:rPr>
        <w:tab/>
      </w:r>
      <w:r>
        <w:rPr>
          <w:rFonts w:ascii="Times New Roman"/>
        </w:rPr>
        <w:tab/>
      </w:r>
      <w:r>
        <w:rPr>
          <w:spacing w:val="-2"/>
        </w:rPr>
        <w:t>Date:</w:t>
      </w:r>
      <w:r>
        <w:rPr>
          <w:rFonts w:ascii="Times New Roman"/>
          <w:u w:val="single"/>
        </w:rPr>
        <w:tab/>
      </w:r>
    </w:p>
    <w:p w14:paraId="41B1AB5A" w14:textId="77777777" w:rsidR="00BC3C8C" w:rsidRDefault="00BC3C8C">
      <w:pPr>
        <w:pStyle w:val="BodyText"/>
        <w:spacing w:before="31"/>
        <w:rPr>
          <w:rFonts w:ascii="Times New Roman"/>
          <w:sz w:val="20"/>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2"/>
      </w:tblGrid>
      <w:tr w:rsidR="00BC3C8C" w14:paraId="41B1AB5C" w14:textId="77777777">
        <w:trPr>
          <w:trHeight w:val="258"/>
        </w:trPr>
        <w:tc>
          <w:tcPr>
            <w:tcW w:w="8032" w:type="dxa"/>
          </w:tcPr>
          <w:p w14:paraId="41B1AB5B" w14:textId="77777777" w:rsidR="00BC3C8C" w:rsidRDefault="00C13577">
            <w:pPr>
              <w:pStyle w:val="TableParagraph"/>
              <w:spacing w:before="4" w:line="234" w:lineRule="exact"/>
              <w:rPr>
                <w:b/>
              </w:rPr>
            </w:pPr>
            <w:r>
              <w:rPr>
                <w:b/>
              </w:rPr>
              <w:t>Section</w:t>
            </w:r>
            <w:r>
              <w:rPr>
                <w:b/>
                <w:spacing w:val="18"/>
              </w:rPr>
              <w:t xml:space="preserve"> </w:t>
            </w:r>
            <w:r>
              <w:rPr>
                <w:b/>
                <w:spacing w:val="-10"/>
              </w:rPr>
              <w:t>1</w:t>
            </w:r>
          </w:p>
        </w:tc>
      </w:tr>
      <w:tr w:rsidR="00BC3C8C" w14:paraId="41B1AB61" w14:textId="77777777">
        <w:trPr>
          <w:trHeight w:val="3889"/>
        </w:trPr>
        <w:tc>
          <w:tcPr>
            <w:tcW w:w="8032" w:type="dxa"/>
          </w:tcPr>
          <w:p w14:paraId="41B1AB5D" w14:textId="77777777" w:rsidR="00BC3C8C" w:rsidRDefault="00BC3C8C">
            <w:pPr>
              <w:pStyle w:val="TableParagraph"/>
              <w:spacing w:before="10"/>
              <w:ind w:left="0"/>
              <w:rPr>
                <w:rFonts w:ascii="Times New Roman"/>
              </w:rPr>
            </w:pPr>
          </w:p>
          <w:p w14:paraId="41B1AB5E" w14:textId="77777777" w:rsidR="00BC3C8C" w:rsidRDefault="00C13577">
            <w:pPr>
              <w:pStyle w:val="TableParagraph"/>
              <w:tabs>
                <w:tab w:val="left" w:pos="7788"/>
                <w:tab w:val="left" w:pos="7826"/>
              </w:tabs>
              <w:spacing w:before="1" w:line="491" w:lineRule="auto"/>
              <w:ind w:right="147"/>
            </w:pPr>
            <w:r>
              <w:t xml:space="preserve">NHS </w:t>
            </w:r>
            <w:proofErr w:type="spellStart"/>
            <w:r>
              <w:t>organisation</w:t>
            </w:r>
            <w:proofErr w:type="spellEnd"/>
            <w:r>
              <w:t xml:space="preserve"> </w:t>
            </w:r>
            <w:r>
              <w:rPr>
                <w:rFonts w:ascii="Times New Roman"/>
                <w:u w:val="single"/>
              </w:rPr>
              <w:tab/>
            </w:r>
            <w:proofErr w:type="gramStart"/>
            <w:r>
              <w:rPr>
                <w:rFonts w:ascii="Times New Roman"/>
                <w:u w:val="single"/>
              </w:rPr>
              <w:tab/>
            </w:r>
            <w:r>
              <w:rPr>
                <w:rFonts w:ascii="Times New Roman"/>
                <w:spacing w:val="-27"/>
                <w:u w:val="single"/>
              </w:rPr>
              <w:t xml:space="preserve"> </w:t>
            </w:r>
            <w:r>
              <w:rPr>
                <w:rFonts w:ascii="Times New Roman"/>
              </w:rPr>
              <w:t xml:space="preserve"> </w:t>
            </w:r>
            <w:r>
              <w:t>Department</w:t>
            </w:r>
            <w:proofErr w:type="gramEnd"/>
            <w:r>
              <w:t xml:space="preserve"> </w:t>
            </w:r>
            <w:r>
              <w:rPr>
                <w:rFonts w:ascii="Times New Roman"/>
                <w:u w:val="single"/>
              </w:rPr>
              <w:tab/>
            </w:r>
            <w:r>
              <w:rPr>
                <w:rFonts w:ascii="Times New Roman"/>
              </w:rPr>
              <w:t xml:space="preserve"> </w:t>
            </w:r>
            <w:r>
              <w:rPr>
                <w:spacing w:val="-2"/>
              </w:rPr>
              <w:t>Contact</w:t>
            </w:r>
            <w:r>
              <w:rPr>
                <w:rFonts w:ascii="Times New Roman"/>
                <w:u w:val="single"/>
              </w:rPr>
              <w:tab/>
            </w:r>
            <w:r>
              <w:rPr>
                <w:rFonts w:ascii="Times New Roman"/>
                <w:u w:val="single"/>
              </w:rPr>
              <w:tab/>
            </w:r>
            <w:r>
              <w:rPr>
                <w:rFonts w:ascii="Times New Roman"/>
              </w:rPr>
              <w:t xml:space="preserve"> </w:t>
            </w:r>
            <w:r>
              <w:t>RRP Application being considered for the following staff group:</w:t>
            </w:r>
          </w:p>
          <w:p w14:paraId="41B1AB5F" w14:textId="77777777" w:rsidR="00BC3C8C" w:rsidRDefault="00C13577">
            <w:pPr>
              <w:pStyle w:val="TableParagraph"/>
              <w:tabs>
                <w:tab w:val="left" w:pos="7900"/>
              </w:tabs>
              <w:spacing w:before="1" w:line="491" w:lineRule="auto"/>
              <w:ind w:right="83"/>
              <w:rPr>
                <w:rFonts w:ascii="Times New Roman"/>
              </w:rPr>
            </w:pPr>
            <w:r>
              <w:t>Post(s) affected:</w:t>
            </w:r>
            <w:proofErr w:type="gramStart"/>
            <w:r>
              <w:rPr>
                <w:rFonts w:ascii="Times New Roman"/>
                <w:u w:val="single"/>
              </w:rPr>
              <w:tab/>
            </w:r>
            <w:r>
              <w:rPr>
                <w:rFonts w:ascii="Times New Roman"/>
                <w:spacing w:val="-37"/>
                <w:u w:val="single"/>
              </w:rPr>
              <w:t xml:space="preserve"> </w:t>
            </w:r>
            <w:r>
              <w:rPr>
                <w:rFonts w:ascii="Times New Roman"/>
              </w:rPr>
              <w:t xml:space="preserve"> </w:t>
            </w:r>
            <w:r>
              <w:t>Pay</w:t>
            </w:r>
            <w:proofErr w:type="gramEnd"/>
            <w:r>
              <w:t xml:space="preserve"> Band: </w:t>
            </w:r>
            <w:r>
              <w:rPr>
                <w:rFonts w:ascii="Times New Roman"/>
                <w:u w:val="single"/>
              </w:rPr>
              <w:tab/>
            </w:r>
          </w:p>
          <w:p w14:paraId="41B1AB60" w14:textId="77777777" w:rsidR="00BC3C8C" w:rsidRDefault="00C13577">
            <w:pPr>
              <w:pStyle w:val="TableParagraph"/>
              <w:tabs>
                <w:tab w:val="left" w:pos="7950"/>
              </w:tabs>
              <w:spacing w:before="2"/>
              <w:rPr>
                <w:rFonts w:ascii="Times New Roman"/>
              </w:rPr>
            </w:pPr>
            <w:r>
              <w:t>Number</w:t>
            </w:r>
            <w:r>
              <w:rPr>
                <w:spacing w:val="15"/>
              </w:rPr>
              <w:t xml:space="preserve"> </w:t>
            </w:r>
            <w:r>
              <w:t>of</w:t>
            </w:r>
            <w:r>
              <w:rPr>
                <w:spacing w:val="15"/>
              </w:rPr>
              <w:t xml:space="preserve"> </w:t>
            </w:r>
            <w:r>
              <w:t>posts:</w:t>
            </w:r>
            <w:r>
              <w:rPr>
                <w:spacing w:val="21"/>
              </w:rPr>
              <w:t xml:space="preserve"> </w:t>
            </w:r>
            <w:r>
              <w:rPr>
                <w:rFonts w:ascii="Times New Roman"/>
                <w:u w:val="single"/>
              </w:rPr>
              <w:tab/>
            </w:r>
          </w:p>
        </w:tc>
      </w:tr>
      <w:tr w:rsidR="00BC3C8C" w14:paraId="41B1AB63" w14:textId="77777777">
        <w:trPr>
          <w:trHeight w:val="258"/>
        </w:trPr>
        <w:tc>
          <w:tcPr>
            <w:tcW w:w="8032" w:type="dxa"/>
          </w:tcPr>
          <w:p w14:paraId="41B1AB62" w14:textId="77777777" w:rsidR="00BC3C8C" w:rsidRDefault="00C13577">
            <w:pPr>
              <w:pStyle w:val="TableParagraph"/>
              <w:spacing w:before="4" w:line="234" w:lineRule="exact"/>
              <w:rPr>
                <w:b/>
              </w:rPr>
            </w:pPr>
            <w:r>
              <w:rPr>
                <w:b/>
              </w:rPr>
              <w:t>Section</w:t>
            </w:r>
            <w:r>
              <w:rPr>
                <w:b/>
                <w:spacing w:val="18"/>
              </w:rPr>
              <w:t xml:space="preserve"> </w:t>
            </w:r>
            <w:r>
              <w:rPr>
                <w:b/>
                <w:spacing w:val="-10"/>
              </w:rPr>
              <w:t>2</w:t>
            </w:r>
          </w:p>
        </w:tc>
      </w:tr>
      <w:tr w:rsidR="00BC3C8C" w14:paraId="41B1AB73" w14:textId="77777777">
        <w:trPr>
          <w:trHeight w:val="7523"/>
        </w:trPr>
        <w:tc>
          <w:tcPr>
            <w:tcW w:w="8032" w:type="dxa"/>
          </w:tcPr>
          <w:p w14:paraId="41B1AB64" w14:textId="77777777" w:rsidR="00BC3C8C" w:rsidRDefault="00BC3C8C">
            <w:pPr>
              <w:pStyle w:val="TableParagraph"/>
              <w:spacing w:before="10"/>
              <w:ind w:left="0"/>
              <w:rPr>
                <w:rFonts w:ascii="Times New Roman"/>
              </w:rPr>
            </w:pPr>
          </w:p>
          <w:p w14:paraId="41B1AB65" w14:textId="77777777" w:rsidR="00BC3C8C" w:rsidRDefault="00C13577">
            <w:pPr>
              <w:pStyle w:val="TableParagraph"/>
              <w:spacing w:before="1"/>
            </w:pPr>
            <w:r>
              <w:rPr>
                <w:b/>
                <w:u w:val="single"/>
              </w:rPr>
              <w:t>RRP</w:t>
            </w:r>
            <w:r>
              <w:rPr>
                <w:b/>
                <w:spacing w:val="12"/>
                <w:u w:val="single"/>
              </w:rPr>
              <w:t xml:space="preserve"> </w:t>
            </w:r>
            <w:r>
              <w:rPr>
                <w:b/>
                <w:u w:val="single"/>
              </w:rPr>
              <w:t>Proposed</w:t>
            </w:r>
            <w:r>
              <w:t>:</w:t>
            </w:r>
            <w:r>
              <w:rPr>
                <w:spacing w:val="13"/>
              </w:rPr>
              <w:t xml:space="preserve"> </w:t>
            </w:r>
            <w:r>
              <w:t>tick</w:t>
            </w:r>
            <w:r>
              <w:rPr>
                <w:spacing w:val="8"/>
              </w:rPr>
              <w:t xml:space="preserve"> </w:t>
            </w:r>
            <w:r>
              <w:t>as</w:t>
            </w:r>
            <w:r>
              <w:rPr>
                <w:spacing w:val="13"/>
              </w:rPr>
              <w:t xml:space="preserve"> </w:t>
            </w:r>
            <w:proofErr w:type="gramStart"/>
            <w:r>
              <w:rPr>
                <w:spacing w:val="-2"/>
              </w:rPr>
              <w:t>appropriate</w:t>
            </w:r>
            <w:proofErr w:type="gramEnd"/>
          </w:p>
          <w:p w14:paraId="41B1AB66" w14:textId="77777777" w:rsidR="00BC3C8C" w:rsidRDefault="00BC3C8C">
            <w:pPr>
              <w:pStyle w:val="TableParagraph"/>
              <w:spacing w:before="14"/>
              <w:ind w:left="0"/>
              <w:rPr>
                <w:rFonts w:ascii="Times New Roman"/>
              </w:rPr>
            </w:pPr>
          </w:p>
          <w:p w14:paraId="41B1AB67" w14:textId="77777777" w:rsidR="00BC3C8C" w:rsidRDefault="00C13577">
            <w:pPr>
              <w:pStyle w:val="TableParagraph"/>
              <w:numPr>
                <w:ilvl w:val="0"/>
                <w:numId w:val="1"/>
              </w:numPr>
              <w:tabs>
                <w:tab w:val="left" w:pos="363"/>
              </w:tabs>
              <w:ind w:left="363" w:hanging="263"/>
            </w:pPr>
            <w:r>
              <w:t>New</w:t>
            </w:r>
            <w:r>
              <w:rPr>
                <w:spacing w:val="12"/>
              </w:rPr>
              <w:t xml:space="preserve"> </w:t>
            </w:r>
            <w:r>
              <w:rPr>
                <w:spacing w:val="-5"/>
              </w:rPr>
              <w:t>RRP</w:t>
            </w:r>
          </w:p>
          <w:p w14:paraId="41B1AB68" w14:textId="77777777" w:rsidR="00BC3C8C" w:rsidRDefault="00BC3C8C">
            <w:pPr>
              <w:pStyle w:val="TableParagraph"/>
              <w:spacing w:before="13"/>
              <w:ind w:left="0"/>
              <w:rPr>
                <w:rFonts w:ascii="Times New Roman"/>
              </w:rPr>
            </w:pPr>
          </w:p>
          <w:p w14:paraId="41B1AB69" w14:textId="77777777" w:rsidR="00BC3C8C" w:rsidRDefault="00C13577">
            <w:pPr>
              <w:pStyle w:val="TableParagraph"/>
              <w:numPr>
                <w:ilvl w:val="0"/>
                <w:numId w:val="1"/>
              </w:numPr>
              <w:tabs>
                <w:tab w:val="left" w:pos="363"/>
              </w:tabs>
              <w:ind w:left="363" w:hanging="263"/>
            </w:pPr>
            <w:r>
              <w:t>Review</w:t>
            </w:r>
            <w:r>
              <w:rPr>
                <w:spacing w:val="12"/>
              </w:rPr>
              <w:t xml:space="preserve"> </w:t>
            </w:r>
            <w:r>
              <w:t>of</w:t>
            </w:r>
            <w:r>
              <w:rPr>
                <w:spacing w:val="10"/>
              </w:rPr>
              <w:t xml:space="preserve"> </w:t>
            </w:r>
            <w:r>
              <w:t>existing</w:t>
            </w:r>
            <w:r>
              <w:rPr>
                <w:spacing w:val="17"/>
              </w:rPr>
              <w:t xml:space="preserve"> </w:t>
            </w:r>
            <w:r>
              <w:rPr>
                <w:spacing w:val="-5"/>
              </w:rPr>
              <w:t>RRP</w:t>
            </w:r>
          </w:p>
          <w:p w14:paraId="41B1AB6A" w14:textId="77777777" w:rsidR="00BC3C8C" w:rsidRDefault="00BC3C8C">
            <w:pPr>
              <w:pStyle w:val="TableParagraph"/>
              <w:spacing w:before="12"/>
              <w:ind w:left="0"/>
              <w:rPr>
                <w:rFonts w:ascii="Times New Roman"/>
              </w:rPr>
            </w:pPr>
          </w:p>
          <w:p w14:paraId="41B1AB6B" w14:textId="77777777" w:rsidR="00BC3C8C" w:rsidRDefault="00C13577">
            <w:pPr>
              <w:pStyle w:val="TableParagraph"/>
              <w:numPr>
                <w:ilvl w:val="0"/>
                <w:numId w:val="1"/>
              </w:numPr>
              <w:tabs>
                <w:tab w:val="left" w:pos="363"/>
                <w:tab w:val="left" w:pos="7900"/>
              </w:tabs>
              <w:ind w:left="363" w:hanging="263"/>
              <w:rPr>
                <w:rFonts w:ascii="Times New Roman" w:hAnsi="Times New Roman"/>
              </w:rPr>
            </w:pPr>
            <w:r>
              <w:t>Short</w:t>
            </w:r>
            <w:r>
              <w:rPr>
                <w:spacing w:val="10"/>
              </w:rPr>
              <w:t xml:space="preserve"> </w:t>
            </w:r>
            <w:r>
              <w:t>Term</w:t>
            </w:r>
            <w:r>
              <w:rPr>
                <w:spacing w:val="15"/>
              </w:rPr>
              <w:t xml:space="preserve"> </w:t>
            </w:r>
            <w:r>
              <w:t>RRP</w:t>
            </w:r>
            <w:r>
              <w:rPr>
                <w:spacing w:val="8"/>
              </w:rPr>
              <w:t xml:space="preserve"> </w:t>
            </w:r>
            <w:r>
              <w:t>–</w:t>
            </w:r>
            <w:r>
              <w:rPr>
                <w:spacing w:val="11"/>
              </w:rPr>
              <w:t xml:space="preserve"> </w:t>
            </w:r>
            <w:r>
              <w:t>Length</w:t>
            </w:r>
            <w:r>
              <w:rPr>
                <w:spacing w:val="10"/>
              </w:rPr>
              <w:t xml:space="preserve"> </w:t>
            </w:r>
            <w:r>
              <w:t>of</w:t>
            </w:r>
            <w:r>
              <w:rPr>
                <w:spacing w:val="14"/>
              </w:rPr>
              <w:t xml:space="preserve"> </w:t>
            </w:r>
            <w:r>
              <w:t>time:</w:t>
            </w:r>
            <w:r>
              <w:rPr>
                <w:spacing w:val="9"/>
              </w:rPr>
              <w:t xml:space="preserve"> </w:t>
            </w:r>
            <w:r>
              <w:rPr>
                <w:rFonts w:ascii="Times New Roman" w:hAnsi="Times New Roman"/>
                <w:u w:val="single"/>
              </w:rPr>
              <w:tab/>
            </w:r>
          </w:p>
          <w:p w14:paraId="41B1AB6C" w14:textId="77777777" w:rsidR="00BC3C8C" w:rsidRDefault="00BC3C8C">
            <w:pPr>
              <w:pStyle w:val="TableParagraph"/>
              <w:spacing w:before="13"/>
              <w:ind w:left="0"/>
              <w:rPr>
                <w:rFonts w:ascii="Times New Roman"/>
              </w:rPr>
            </w:pPr>
          </w:p>
          <w:p w14:paraId="41B1AB6D" w14:textId="77777777" w:rsidR="00BC3C8C" w:rsidRDefault="00C13577">
            <w:pPr>
              <w:pStyle w:val="TableParagraph"/>
              <w:numPr>
                <w:ilvl w:val="0"/>
                <w:numId w:val="1"/>
              </w:numPr>
              <w:tabs>
                <w:tab w:val="left" w:pos="363"/>
                <w:tab w:val="left" w:pos="7861"/>
              </w:tabs>
              <w:spacing w:line="491" w:lineRule="auto"/>
              <w:ind w:right="156" w:firstLine="0"/>
              <w:jc w:val="both"/>
            </w:pPr>
            <w:r>
              <w:t xml:space="preserve">Long Term RRP – Length of time: </w:t>
            </w:r>
            <w:r>
              <w:rPr>
                <w:rFonts w:ascii="Times New Roman" w:hAnsi="Times New Roman"/>
                <w:u w:val="single"/>
              </w:rPr>
              <w:tab/>
            </w:r>
            <w:r>
              <w:rPr>
                <w:rFonts w:ascii="Times New Roman" w:hAnsi="Times New Roman"/>
              </w:rPr>
              <w:t xml:space="preserve"> </w:t>
            </w:r>
            <w:r>
              <w:t xml:space="preserve">Proposed value: </w:t>
            </w:r>
            <w:r>
              <w:rPr>
                <w:rFonts w:ascii="Times New Roman" w:hAnsi="Times New Roman"/>
                <w:u w:val="single"/>
              </w:rPr>
              <w:tab/>
            </w:r>
            <w:r>
              <w:rPr>
                <w:rFonts w:ascii="Times New Roman" w:hAnsi="Times New Roman"/>
              </w:rPr>
              <w:t xml:space="preserve"> </w:t>
            </w:r>
            <w:r>
              <w:t>Is this due to:</w:t>
            </w:r>
          </w:p>
          <w:p w14:paraId="41B1AB6E" w14:textId="77777777" w:rsidR="00BC3C8C" w:rsidRDefault="00C13577">
            <w:pPr>
              <w:pStyle w:val="TableParagraph"/>
              <w:numPr>
                <w:ilvl w:val="0"/>
                <w:numId w:val="1"/>
              </w:numPr>
              <w:tabs>
                <w:tab w:val="left" w:pos="363"/>
              </w:tabs>
              <w:spacing w:before="2"/>
              <w:ind w:left="363" w:hanging="263"/>
            </w:pPr>
            <w:r>
              <w:t>Difficulties</w:t>
            </w:r>
            <w:r>
              <w:rPr>
                <w:spacing w:val="14"/>
              </w:rPr>
              <w:t xml:space="preserve"> </w:t>
            </w:r>
            <w:r>
              <w:t>in</w:t>
            </w:r>
            <w:r>
              <w:rPr>
                <w:spacing w:val="15"/>
              </w:rPr>
              <w:t xml:space="preserve"> </w:t>
            </w:r>
            <w:r>
              <w:t>recruiting</w:t>
            </w:r>
            <w:r>
              <w:rPr>
                <w:spacing w:val="16"/>
              </w:rPr>
              <w:t xml:space="preserve"> </w:t>
            </w:r>
            <w:r>
              <w:rPr>
                <w:spacing w:val="-4"/>
              </w:rPr>
              <w:t>staff</w:t>
            </w:r>
          </w:p>
          <w:p w14:paraId="41B1AB6F" w14:textId="77777777" w:rsidR="00BC3C8C" w:rsidRDefault="00BC3C8C">
            <w:pPr>
              <w:pStyle w:val="TableParagraph"/>
              <w:spacing w:before="12"/>
              <w:ind w:left="0"/>
              <w:rPr>
                <w:rFonts w:ascii="Times New Roman"/>
              </w:rPr>
            </w:pPr>
          </w:p>
          <w:p w14:paraId="41B1AB70" w14:textId="77777777" w:rsidR="00BC3C8C" w:rsidRDefault="00C13577">
            <w:pPr>
              <w:pStyle w:val="TableParagraph"/>
              <w:numPr>
                <w:ilvl w:val="0"/>
                <w:numId w:val="1"/>
              </w:numPr>
              <w:tabs>
                <w:tab w:val="left" w:pos="363"/>
              </w:tabs>
              <w:ind w:left="363" w:hanging="263"/>
            </w:pPr>
            <w:r>
              <w:t>Difficulties</w:t>
            </w:r>
            <w:r>
              <w:rPr>
                <w:spacing w:val="13"/>
              </w:rPr>
              <w:t xml:space="preserve"> </w:t>
            </w:r>
            <w:r>
              <w:t>in</w:t>
            </w:r>
            <w:r>
              <w:rPr>
                <w:spacing w:val="13"/>
              </w:rPr>
              <w:t xml:space="preserve"> </w:t>
            </w:r>
            <w:r>
              <w:t>retaining</w:t>
            </w:r>
            <w:r>
              <w:rPr>
                <w:spacing w:val="15"/>
              </w:rPr>
              <w:t xml:space="preserve"> </w:t>
            </w:r>
            <w:proofErr w:type="gramStart"/>
            <w:r>
              <w:rPr>
                <w:spacing w:val="-2"/>
              </w:rPr>
              <w:t>staff</w:t>
            </w:r>
            <w:proofErr w:type="gramEnd"/>
          </w:p>
          <w:p w14:paraId="41B1AB71" w14:textId="77777777" w:rsidR="00BC3C8C" w:rsidRDefault="00BC3C8C">
            <w:pPr>
              <w:pStyle w:val="TableParagraph"/>
              <w:spacing w:before="12"/>
              <w:ind w:left="0"/>
              <w:rPr>
                <w:rFonts w:ascii="Times New Roman"/>
              </w:rPr>
            </w:pPr>
          </w:p>
          <w:p w14:paraId="41B1AB72" w14:textId="77777777" w:rsidR="00BC3C8C" w:rsidRDefault="00C13577">
            <w:pPr>
              <w:pStyle w:val="TableParagraph"/>
              <w:numPr>
                <w:ilvl w:val="0"/>
                <w:numId w:val="1"/>
              </w:numPr>
              <w:tabs>
                <w:tab w:val="left" w:pos="363"/>
              </w:tabs>
              <w:ind w:left="363" w:hanging="263"/>
            </w:pPr>
            <w:r>
              <w:rPr>
                <w:spacing w:val="-4"/>
              </w:rPr>
              <w:t>Both</w:t>
            </w:r>
          </w:p>
        </w:tc>
      </w:tr>
    </w:tbl>
    <w:p w14:paraId="41B1AB74" w14:textId="77777777" w:rsidR="00BC3C8C" w:rsidRDefault="00BC3C8C">
      <w:pPr>
        <w:sectPr w:rsidR="00BC3C8C">
          <w:pgSz w:w="12240" w:h="15840"/>
          <w:pgMar w:top="440" w:right="1720" w:bottom="1320" w:left="1280" w:header="0" w:footer="1121" w:gutter="0"/>
          <w:cols w:space="720"/>
        </w:sectPr>
      </w:pPr>
    </w:p>
    <w:p w14:paraId="41B1AB75" w14:textId="77777777" w:rsidR="00BC3C8C" w:rsidRDefault="00BC3C8C">
      <w:pPr>
        <w:pStyle w:val="BodyText"/>
        <w:spacing w:before="4"/>
        <w:rPr>
          <w:rFonts w:ascii="Times New Roman"/>
          <w:sz w:val="2"/>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2"/>
      </w:tblGrid>
      <w:tr w:rsidR="00BC3C8C" w14:paraId="41B1AB77" w14:textId="77777777">
        <w:trPr>
          <w:trHeight w:val="257"/>
        </w:trPr>
        <w:tc>
          <w:tcPr>
            <w:tcW w:w="8032" w:type="dxa"/>
          </w:tcPr>
          <w:p w14:paraId="41B1AB76" w14:textId="77777777" w:rsidR="00BC3C8C" w:rsidRDefault="00C13577">
            <w:pPr>
              <w:pStyle w:val="TableParagraph"/>
              <w:spacing w:before="6" w:line="232" w:lineRule="exact"/>
              <w:rPr>
                <w:b/>
              </w:rPr>
            </w:pPr>
            <w:r>
              <w:rPr>
                <w:b/>
              </w:rPr>
              <w:t>Section</w:t>
            </w:r>
            <w:r>
              <w:rPr>
                <w:b/>
                <w:spacing w:val="15"/>
              </w:rPr>
              <w:t xml:space="preserve"> </w:t>
            </w:r>
            <w:r>
              <w:rPr>
                <w:b/>
              </w:rPr>
              <w:t>3</w:t>
            </w:r>
            <w:r>
              <w:rPr>
                <w:b/>
                <w:spacing w:val="18"/>
              </w:rPr>
              <w:t xml:space="preserve"> </w:t>
            </w:r>
            <w:r>
              <w:rPr>
                <w:b/>
              </w:rPr>
              <w:t>(Please</w:t>
            </w:r>
            <w:r>
              <w:rPr>
                <w:b/>
                <w:spacing w:val="16"/>
              </w:rPr>
              <w:t xml:space="preserve"> </w:t>
            </w:r>
            <w:r>
              <w:rPr>
                <w:b/>
              </w:rPr>
              <w:t>provide</w:t>
            </w:r>
            <w:r>
              <w:rPr>
                <w:b/>
                <w:spacing w:val="16"/>
              </w:rPr>
              <w:t xml:space="preserve"> </w:t>
            </w:r>
            <w:r>
              <w:rPr>
                <w:b/>
              </w:rPr>
              <w:t>documented</w:t>
            </w:r>
            <w:r>
              <w:rPr>
                <w:b/>
                <w:spacing w:val="19"/>
              </w:rPr>
              <w:t xml:space="preserve"> </w:t>
            </w:r>
            <w:r>
              <w:rPr>
                <w:b/>
                <w:spacing w:val="-2"/>
              </w:rPr>
              <w:t>evidence)</w:t>
            </w:r>
          </w:p>
        </w:tc>
      </w:tr>
      <w:tr w:rsidR="00BC3C8C" w14:paraId="41B1AB79" w14:textId="77777777">
        <w:trPr>
          <w:trHeight w:val="5965"/>
        </w:trPr>
        <w:tc>
          <w:tcPr>
            <w:tcW w:w="8032" w:type="dxa"/>
          </w:tcPr>
          <w:p w14:paraId="41B1AB78" w14:textId="77777777" w:rsidR="00BC3C8C" w:rsidRDefault="00C13577">
            <w:pPr>
              <w:pStyle w:val="TableParagraph"/>
              <w:spacing w:before="7" w:line="244" w:lineRule="auto"/>
            </w:pPr>
            <w:r>
              <w:t xml:space="preserve">Statement of need and evidence – factors to </w:t>
            </w:r>
            <w:proofErr w:type="gramStart"/>
            <w:r>
              <w:t>include:</w:t>
            </w:r>
            <w:proofErr w:type="gramEnd"/>
            <w:r>
              <w:t xml:space="preserve"> results of exit interviews, response to adverts, information on market rates, turnover, external non NHS rates of pay, etc.</w:t>
            </w:r>
          </w:p>
        </w:tc>
      </w:tr>
      <w:tr w:rsidR="00BC3C8C" w14:paraId="41B1AB7B" w14:textId="77777777">
        <w:trPr>
          <w:trHeight w:val="258"/>
        </w:trPr>
        <w:tc>
          <w:tcPr>
            <w:tcW w:w="8032" w:type="dxa"/>
          </w:tcPr>
          <w:p w14:paraId="41B1AB7A" w14:textId="77777777" w:rsidR="00BC3C8C" w:rsidRDefault="00C13577">
            <w:pPr>
              <w:pStyle w:val="TableParagraph"/>
              <w:spacing w:before="7" w:line="232" w:lineRule="exact"/>
              <w:rPr>
                <w:b/>
              </w:rPr>
            </w:pPr>
            <w:r>
              <w:rPr>
                <w:b/>
              </w:rPr>
              <w:t>Section</w:t>
            </w:r>
            <w:r>
              <w:rPr>
                <w:b/>
                <w:spacing w:val="16"/>
              </w:rPr>
              <w:t xml:space="preserve"> </w:t>
            </w:r>
            <w:r>
              <w:rPr>
                <w:b/>
              </w:rPr>
              <w:t>4</w:t>
            </w:r>
            <w:r>
              <w:rPr>
                <w:b/>
                <w:spacing w:val="16"/>
              </w:rPr>
              <w:t xml:space="preserve"> </w:t>
            </w:r>
            <w:r>
              <w:rPr>
                <w:b/>
              </w:rPr>
              <w:t>(Please</w:t>
            </w:r>
            <w:r>
              <w:rPr>
                <w:b/>
                <w:spacing w:val="16"/>
              </w:rPr>
              <w:t xml:space="preserve"> </w:t>
            </w:r>
            <w:r>
              <w:rPr>
                <w:b/>
              </w:rPr>
              <w:t>provide</w:t>
            </w:r>
            <w:r>
              <w:rPr>
                <w:b/>
                <w:spacing w:val="16"/>
              </w:rPr>
              <w:t xml:space="preserve"> </w:t>
            </w:r>
            <w:r>
              <w:rPr>
                <w:b/>
              </w:rPr>
              <w:t>documented</w:t>
            </w:r>
            <w:r>
              <w:rPr>
                <w:b/>
                <w:spacing w:val="19"/>
              </w:rPr>
              <w:t xml:space="preserve"> </w:t>
            </w:r>
            <w:r>
              <w:rPr>
                <w:b/>
                <w:spacing w:val="-2"/>
              </w:rPr>
              <w:t>evidence)</w:t>
            </w:r>
          </w:p>
        </w:tc>
      </w:tr>
      <w:tr w:rsidR="00BC3C8C" w14:paraId="41B1AB7E" w14:textId="77777777">
        <w:trPr>
          <w:trHeight w:val="7264"/>
        </w:trPr>
        <w:tc>
          <w:tcPr>
            <w:tcW w:w="8032" w:type="dxa"/>
          </w:tcPr>
          <w:p w14:paraId="41B1AB7C" w14:textId="77777777" w:rsidR="00BC3C8C" w:rsidRDefault="00C13577">
            <w:pPr>
              <w:pStyle w:val="TableParagraph"/>
              <w:spacing w:before="4"/>
            </w:pPr>
            <w:r>
              <w:t>Summary</w:t>
            </w:r>
            <w:r>
              <w:rPr>
                <w:spacing w:val="12"/>
              </w:rPr>
              <w:t xml:space="preserve"> </w:t>
            </w:r>
            <w:r>
              <w:t>of</w:t>
            </w:r>
            <w:r>
              <w:rPr>
                <w:spacing w:val="13"/>
              </w:rPr>
              <w:t xml:space="preserve"> </w:t>
            </w:r>
            <w:r>
              <w:t>other</w:t>
            </w:r>
            <w:r>
              <w:rPr>
                <w:spacing w:val="15"/>
              </w:rPr>
              <w:t xml:space="preserve"> </w:t>
            </w:r>
            <w:r>
              <w:t>measures</w:t>
            </w:r>
            <w:r>
              <w:rPr>
                <w:spacing w:val="16"/>
              </w:rPr>
              <w:t xml:space="preserve"> </w:t>
            </w:r>
            <w:r>
              <w:t>(and</w:t>
            </w:r>
            <w:r>
              <w:rPr>
                <w:spacing w:val="19"/>
              </w:rPr>
              <w:t xml:space="preserve"> </w:t>
            </w:r>
            <w:r>
              <w:t>outcomes)</w:t>
            </w:r>
            <w:r>
              <w:rPr>
                <w:spacing w:val="15"/>
              </w:rPr>
              <w:t xml:space="preserve"> </w:t>
            </w:r>
            <w:r>
              <w:t>already</w:t>
            </w:r>
            <w:r>
              <w:rPr>
                <w:spacing w:val="18"/>
              </w:rPr>
              <w:t xml:space="preserve"> </w:t>
            </w:r>
            <w:r>
              <w:t>considered/carried</w:t>
            </w:r>
            <w:r>
              <w:rPr>
                <w:spacing w:val="18"/>
              </w:rPr>
              <w:t xml:space="preserve"> </w:t>
            </w:r>
            <w:r>
              <w:t>out</w:t>
            </w:r>
            <w:r>
              <w:rPr>
                <w:spacing w:val="17"/>
              </w:rPr>
              <w:t xml:space="preserve"> </w:t>
            </w:r>
            <w:r>
              <w:rPr>
                <w:spacing w:val="-10"/>
              </w:rPr>
              <w:t>–</w:t>
            </w:r>
          </w:p>
          <w:p w14:paraId="41B1AB7D" w14:textId="77777777" w:rsidR="00BC3C8C" w:rsidRDefault="00C13577">
            <w:pPr>
              <w:pStyle w:val="TableParagraph"/>
              <w:spacing w:before="9"/>
            </w:pPr>
            <w:r>
              <w:t>e.g.</w:t>
            </w:r>
            <w:r>
              <w:rPr>
                <w:spacing w:val="14"/>
              </w:rPr>
              <w:t xml:space="preserve"> </w:t>
            </w:r>
            <w:r>
              <w:t>flexible</w:t>
            </w:r>
            <w:r>
              <w:rPr>
                <w:spacing w:val="15"/>
              </w:rPr>
              <w:t xml:space="preserve"> </w:t>
            </w:r>
            <w:r>
              <w:t>working,</w:t>
            </w:r>
            <w:r>
              <w:rPr>
                <w:spacing w:val="13"/>
              </w:rPr>
              <w:t xml:space="preserve"> </w:t>
            </w:r>
            <w:r>
              <w:t>training,</w:t>
            </w:r>
            <w:r>
              <w:rPr>
                <w:spacing w:val="10"/>
              </w:rPr>
              <w:t xml:space="preserve"> </w:t>
            </w:r>
            <w:r>
              <w:t>and</w:t>
            </w:r>
            <w:r>
              <w:rPr>
                <w:spacing w:val="18"/>
              </w:rPr>
              <w:t xml:space="preserve"> </w:t>
            </w:r>
            <w:r>
              <w:t>recruitment</w:t>
            </w:r>
            <w:r>
              <w:rPr>
                <w:spacing w:val="13"/>
              </w:rPr>
              <w:t xml:space="preserve"> </w:t>
            </w:r>
            <w:r>
              <w:rPr>
                <w:spacing w:val="-2"/>
              </w:rPr>
              <w:t>initiatives.</w:t>
            </w:r>
          </w:p>
        </w:tc>
      </w:tr>
    </w:tbl>
    <w:p w14:paraId="41B1AB7F" w14:textId="77777777" w:rsidR="00BC3C8C" w:rsidRDefault="00BC3C8C">
      <w:pPr>
        <w:sectPr w:rsidR="00BC3C8C">
          <w:pgSz w:w="12240" w:h="15840"/>
          <w:pgMar w:top="480" w:right="1720" w:bottom="1320" w:left="1280" w:header="0" w:footer="1121" w:gutter="0"/>
          <w:cols w:space="720"/>
        </w:sectPr>
      </w:pPr>
    </w:p>
    <w:p w14:paraId="41B1AB80" w14:textId="77777777" w:rsidR="00BC3C8C" w:rsidRDefault="00BC3C8C">
      <w:pPr>
        <w:pStyle w:val="BodyText"/>
        <w:spacing w:before="4"/>
        <w:rPr>
          <w:rFonts w:ascii="Times New Roman"/>
          <w:sz w:val="2"/>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2"/>
      </w:tblGrid>
      <w:tr w:rsidR="00BC3C8C" w14:paraId="41B1AB82" w14:textId="77777777">
        <w:trPr>
          <w:trHeight w:val="257"/>
        </w:trPr>
        <w:tc>
          <w:tcPr>
            <w:tcW w:w="8032" w:type="dxa"/>
          </w:tcPr>
          <w:p w14:paraId="41B1AB81" w14:textId="77777777" w:rsidR="00BC3C8C" w:rsidRDefault="00C13577">
            <w:pPr>
              <w:pStyle w:val="TableParagraph"/>
              <w:spacing w:before="6" w:line="232" w:lineRule="exact"/>
              <w:rPr>
                <w:b/>
              </w:rPr>
            </w:pPr>
            <w:r>
              <w:rPr>
                <w:b/>
              </w:rPr>
              <w:t>Section</w:t>
            </w:r>
            <w:r>
              <w:rPr>
                <w:b/>
                <w:spacing w:val="16"/>
              </w:rPr>
              <w:t xml:space="preserve"> </w:t>
            </w:r>
            <w:r>
              <w:rPr>
                <w:b/>
              </w:rPr>
              <w:t>5</w:t>
            </w:r>
            <w:r>
              <w:rPr>
                <w:b/>
                <w:spacing w:val="16"/>
              </w:rPr>
              <w:t xml:space="preserve"> </w:t>
            </w:r>
            <w:r>
              <w:rPr>
                <w:b/>
              </w:rPr>
              <w:t>(Please</w:t>
            </w:r>
            <w:r>
              <w:rPr>
                <w:b/>
                <w:spacing w:val="16"/>
              </w:rPr>
              <w:t xml:space="preserve"> </w:t>
            </w:r>
            <w:r>
              <w:rPr>
                <w:b/>
              </w:rPr>
              <w:t>provide</w:t>
            </w:r>
            <w:r>
              <w:rPr>
                <w:b/>
                <w:spacing w:val="16"/>
              </w:rPr>
              <w:t xml:space="preserve"> </w:t>
            </w:r>
            <w:r>
              <w:rPr>
                <w:b/>
              </w:rPr>
              <w:t>documented</w:t>
            </w:r>
            <w:r>
              <w:rPr>
                <w:b/>
                <w:spacing w:val="19"/>
              </w:rPr>
              <w:t xml:space="preserve"> </w:t>
            </w:r>
            <w:r>
              <w:rPr>
                <w:b/>
                <w:spacing w:val="-2"/>
              </w:rPr>
              <w:t>evidence)</w:t>
            </w:r>
          </w:p>
        </w:tc>
      </w:tr>
      <w:tr w:rsidR="00BC3C8C" w14:paraId="41B1AB84" w14:textId="77777777">
        <w:trPr>
          <w:trHeight w:val="6226"/>
        </w:trPr>
        <w:tc>
          <w:tcPr>
            <w:tcW w:w="8032" w:type="dxa"/>
          </w:tcPr>
          <w:p w14:paraId="41B1AB83" w14:textId="77777777" w:rsidR="00BC3C8C" w:rsidRDefault="00C13577">
            <w:pPr>
              <w:pStyle w:val="TableParagraph"/>
              <w:spacing w:before="7"/>
            </w:pPr>
            <w:r>
              <w:t>Expected</w:t>
            </w:r>
            <w:r>
              <w:rPr>
                <w:spacing w:val="22"/>
              </w:rPr>
              <w:t xml:space="preserve"> </w:t>
            </w:r>
            <w:r>
              <w:t>measurable</w:t>
            </w:r>
            <w:r>
              <w:rPr>
                <w:spacing w:val="22"/>
              </w:rPr>
              <w:t xml:space="preserve"> </w:t>
            </w:r>
            <w:r>
              <w:rPr>
                <w:spacing w:val="-2"/>
              </w:rPr>
              <w:t>benefits</w:t>
            </w:r>
          </w:p>
        </w:tc>
      </w:tr>
      <w:tr w:rsidR="00BC3C8C" w14:paraId="41B1AB86" w14:textId="77777777">
        <w:trPr>
          <w:trHeight w:val="257"/>
        </w:trPr>
        <w:tc>
          <w:tcPr>
            <w:tcW w:w="8032" w:type="dxa"/>
          </w:tcPr>
          <w:p w14:paraId="41B1AB85" w14:textId="77777777" w:rsidR="00BC3C8C" w:rsidRDefault="00C13577">
            <w:pPr>
              <w:pStyle w:val="TableParagraph"/>
              <w:spacing w:before="6" w:line="232" w:lineRule="exact"/>
              <w:rPr>
                <w:b/>
              </w:rPr>
            </w:pPr>
            <w:r>
              <w:rPr>
                <w:b/>
              </w:rPr>
              <w:t>Section</w:t>
            </w:r>
            <w:r>
              <w:rPr>
                <w:b/>
                <w:spacing w:val="16"/>
              </w:rPr>
              <w:t xml:space="preserve"> </w:t>
            </w:r>
            <w:r>
              <w:rPr>
                <w:b/>
              </w:rPr>
              <w:t>6</w:t>
            </w:r>
            <w:r>
              <w:rPr>
                <w:b/>
                <w:spacing w:val="16"/>
              </w:rPr>
              <w:t xml:space="preserve"> </w:t>
            </w:r>
            <w:r>
              <w:rPr>
                <w:b/>
              </w:rPr>
              <w:t>(Please</w:t>
            </w:r>
            <w:r>
              <w:rPr>
                <w:b/>
                <w:spacing w:val="16"/>
              </w:rPr>
              <w:t xml:space="preserve"> </w:t>
            </w:r>
            <w:r>
              <w:rPr>
                <w:b/>
              </w:rPr>
              <w:t>provide</w:t>
            </w:r>
            <w:r>
              <w:rPr>
                <w:b/>
                <w:spacing w:val="16"/>
              </w:rPr>
              <w:t xml:space="preserve"> </w:t>
            </w:r>
            <w:r>
              <w:rPr>
                <w:b/>
              </w:rPr>
              <w:t>documented</w:t>
            </w:r>
            <w:r>
              <w:rPr>
                <w:b/>
                <w:spacing w:val="19"/>
              </w:rPr>
              <w:t xml:space="preserve"> </w:t>
            </w:r>
            <w:r>
              <w:rPr>
                <w:b/>
                <w:spacing w:val="-2"/>
              </w:rPr>
              <w:t>evidence)</w:t>
            </w:r>
          </w:p>
        </w:tc>
      </w:tr>
      <w:tr w:rsidR="00BC3C8C" w14:paraId="41B1AB88" w14:textId="77777777">
        <w:trPr>
          <w:trHeight w:val="7005"/>
        </w:trPr>
        <w:tc>
          <w:tcPr>
            <w:tcW w:w="8032" w:type="dxa"/>
          </w:tcPr>
          <w:p w14:paraId="41B1AB87" w14:textId="77777777" w:rsidR="00BC3C8C" w:rsidRDefault="00C13577">
            <w:pPr>
              <w:pStyle w:val="TableParagraph"/>
              <w:spacing w:before="7" w:line="244" w:lineRule="auto"/>
              <w:ind w:right="147"/>
            </w:pPr>
            <w:r>
              <w:t>Health economy implications – who else could be affected by this application and what stakeholders should be consulted over this application?</w:t>
            </w:r>
          </w:p>
        </w:tc>
      </w:tr>
    </w:tbl>
    <w:p w14:paraId="41B1AB89" w14:textId="77777777" w:rsidR="00BC3C8C" w:rsidRDefault="00BC3C8C">
      <w:pPr>
        <w:spacing w:line="244" w:lineRule="auto"/>
        <w:sectPr w:rsidR="00BC3C8C">
          <w:pgSz w:w="12240" w:h="15840"/>
          <w:pgMar w:top="480" w:right="1720" w:bottom="1320" w:left="1280" w:header="0" w:footer="1121" w:gutter="0"/>
          <w:cols w:space="720"/>
        </w:sectPr>
      </w:pPr>
    </w:p>
    <w:p w14:paraId="41B1AB8A" w14:textId="77777777" w:rsidR="00BC3C8C" w:rsidRDefault="00BC3C8C">
      <w:pPr>
        <w:pStyle w:val="BodyText"/>
        <w:spacing w:before="4"/>
        <w:rPr>
          <w:rFonts w:ascii="Times New Roman"/>
          <w:sz w:val="2"/>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2"/>
      </w:tblGrid>
      <w:tr w:rsidR="00BC3C8C" w14:paraId="41B1AB8C" w14:textId="77777777">
        <w:trPr>
          <w:trHeight w:val="257"/>
        </w:trPr>
        <w:tc>
          <w:tcPr>
            <w:tcW w:w="8032" w:type="dxa"/>
          </w:tcPr>
          <w:p w14:paraId="41B1AB8B" w14:textId="77777777" w:rsidR="00BC3C8C" w:rsidRDefault="00C13577">
            <w:pPr>
              <w:pStyle w:val="TableParagraph"/>
              <w:spacing w:before="6" w:line="232" w:lineRule="exact"/>
              <w:rPr>
                <w:b/>
              </w:rPr>
            </w:pPr>
            <w:r>
              <w:rPr>
                <w:b/>
              </w:rPr>
              <w:t>Section</w:t>
            </w:r>
            <w:r>
              <w:rPr>
                <w:b/>
                <w:spacing w:val="18"/>
              </w:rPr>
              <w:t xml:space="preserve"> </w:t>
            </w:r>
            <w:r>
              <w:rPr>
                <w:b/>
                <w:spacing w:val="-10"/>
              </w:rPr>
              <w:t>7</w:t>
            </w:r>
          </w:p>
        </w:tc>
      </w:tr>
      <w:tr w:rsidR="00BC3C8C" w14:paraId="41B1AB8E" w14:textId="77777777">
        <w:trPr>
          <w:trHeight w:val="6745"/>
        </w:trPr>
        <w:tc>
          <w:tcPr>
            <w:tcW w:w="8032" w:type="dxa"/>
          </w:tcPr>
          <w:p w14:paraId="41B1AB8D" w14:textId="77777777" w:rsidR="00BC3C8C" w:rsidRDefault="00C13577">
            <w:pPr>
              <w:pStyle w:val="TableParagraph"/>
              <w:spacing w:before="7" w:line="244" w:lineRule="auto"/>
            </w:pPr>
            <w:r>
              <w:t xml:space="preserve">Comments from the wider health economy (to be completed following </w:t>
            </w:r>
            <w:r>
              <w:rPr>
                <w:spacing w:val="-2"/>
              </w:rPr>
              <w:t>engagement)</w:t>
            </w:r>
          </w:p>
        </w:tc>
      </w:tr>
      <w:tr w:rsidR="00BC3C8C" w14:paraId="41B1AB90" w14:textId="77777777">
        <w:trPr>
          <w:trHeight w:val="257"/>
        </w:trPr>
        <w:tc>
          <w:tcPr>
            <w:tcW w:w="8032" w:type="dxa"/>
          </w:tcPr>
          <w:p w14:paraId="41B1AB8F" w14:textId="77777777" w:rsidR="00BC3C8C" w:rsidRDefault="00C13577">
            <w:pPr>
              <w:pStyle w:val="TableParagraph"/>
              <w:spacing w:before="4" w:line="233" w:lineRule="exact"/>
              <w:rPr>
                <w:b/>
              </w:rPr>
            </w:pPr>
            <w:r>
              <w:rPr>
                <w:b/>
              </w:rPr>
              <w:t>Section</w:t>
            </w:r>
            <w:r>
              <w:rPr>
                <w:b/>
                <w:spacing w:val="15"/>
              </w:rPr>
              <w:t xml:space="preserve"> </w:t>
            </w:r>
            <w:r>
              <w:rPr>
                <w:b/>
              </w:rPr>
              <w:t>8</w:t>
            </w:r>
            <w:r>
              <w:rPr>
                <w:b/>
                <w:spacing w:val="18"/>
              </w:rPr>
              <w:t xml:space="preserve"> </w:t>
            </w:r>
            <w:r>
              <w:rPr>
                <w:b/>
              </w:rPr>
              <w:t>(Please</w:t>
            </w:r>
            <w:r>
              <w:rPr>
                <w:b/>
                <w:spacing w:val="16"/>
              </w:rPr>
              <w:t xml:space="preserve"> </w:t>
            </w:r>
            <w:r>
              <w:rPr>
                <w:b/>
              </w:rPr>
              <w:t>provide</w:t>
            </w:r>
            <w:r>
              <w:rPr>
                <w:b/>
                <w:spacing w:val="16"/>
              </w:rPr>
              <w:t xml:space="preserve"> </w:t>
            </w:r>
            <w:r>
              <w:rPr>
                <w:b/>
              </w:rPr>
              <w:t>documented</w:t>
            </w:r>
            <w:r>
              <w:rPr>
                <w:b/>
                <w:spacing w:val="19"/>
              </w:rPr>
              <w:t xml:space="preserve"> </w:t>
            </w:r>
            <w:r>
              <w:rPr>
                <w:b/>
                <w:spacing w:val="-2"/>
              </w:rPr>
              <w:t>evidence)</w:t>
            </w:r>
          </w:p>
        </w:tc>
      </w:tr>
      <w:tr w:rsidR="00BC3C8C" w14:paraId="41B1AB96" w14:textId="77777777">
        <w:trPr>
          <w:trHeight w:val="1815"/>
        </w:trPr>
        <w:tc>
          <w:tcPr>
            <w:tcW w:w="8032" w:type="dxa"/>
          </w:tcPr>
          <w:p w14:paraId="41B1AB91" w14:textId="77777777" w:rsidR="00BC3C8C" w:rsidRDefault="00BC3C8C">
            <w:pPr>
              <w:pStyle w:val="TableParagraph"/>
              <w:spacing w:before="12"/>
              <w:ind w:left="0"/>
              <w:rPr>
                <w:rFonts w:ascii="Times New Roman"/>
              </w:rPr>
            </w:pPr>
          </w:p>
          <w:p w14:paraId="41B1AB92" w14:textId="77777777" w:rsidR="00BC3C8C" w:rsidRDefault="00C13577">
            <w:pPr>
              <w:pStyle w:val="TableParagraph"/>
              <w:tabs>
                <w:tab w:val="left" w:pos="5603"/>
              </w:tabs>
              <w:rPr>
                <w:rFonts w:ascii="Arial Narrow" w:hAnsi="Arial Narrow"/>
              </w:rPr>
            </w:pPr>
            <w:r>
              <w:rPr>
                <w:noProof/>
              </w:rPr>
              <mc:AlternateContent>
                <mc:Choice Requires="wpg">
                  <w:drawing>
                    <wp:anchor distT="0" distB="0" distL="0" distR="0" simplePos="0" relativeHeight="487409664" behindDoc="1" locked="0" layoutInCell="1" allowOverlap="1" wp14:anchorId="41B1ABB9" wp14:editId="41B1ABBA">
                      <wp:simplePos x="0" y="0"/>
                      <wp:positionH relativeFrom="column">
                        <wp:posOffset>3464052</wp:posOffset>
                      </wp:positionH>
                      <wp:positionV relativeFrom="paragraph">
                        <wp:posOffset>22832</wp:posOffset>
                      </wp:positionV>
                      <wp:extent cx="1568450" cy="90995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8450" cy="909955"/>
                                <a:chOff x="0" y="0"/>
                                <a:chExt cx="1568450" cy="909955"/>
                              </a:xfrm>
                            </wpg:grpSpPr>
                            <wps:wsp>
                              <wps:cNvPr id="16" name="Graphic 16"/>
                              <wps:cNvSpPr/>
                              <wps:spPr>
                                <a:xfrm>
                                  <a:off x="4572" y="4572"/>
                                  <a:ext cx="1559560" cy="901065"/>
                                </a:xfrm>
                                <a:custGeom>
                                  <a:avLst/>
                                  <a:gdLst/>
                                  <a:ahLst/>
                                  <a:cxnLst/>
                                  <a:rect l="l" t="t" r="r" b="b"/>
                                  <a:pathLst>
                                    <a:path w="1559560" h="901065">
                                      <a:moveTo>
                                        <a:pt x="0" y="0"/>
                                      </a:moveTo>
                                      <a:lnTo>
                                        <a:pt x="1559051" y="0"/>
                                      </a:lnTo>
                                      <a:lnTo>
                                        <a:pt x="1559051" y="269748"/>
                                      </a:lnTo>
                                      <a:lnTo>
                                        <a:pt x="0" y="269748"/>
                                      </a:lnTo>
                                      <a:lnTo>
                                        <a:pt x="0" y="0"/>
                                      </a:lnTo>
                                      <a:close/>
                                    </a:path>
                                    <a:path w="1559560" h="901065">
                                      <a:moveTo>
                                        <a:pt x="0" y="320039"/>
                                      </a:moveTo>
                                      <a:lnTo>
                                        <a:pt x="1559051" y="320039"/>
                                      </a:lnTo>
                                      <a:lnTo>
                                        <a:pt x="1559051" y="589787"/>
                                      </a:lnTo>
                                      <a:lnTo>
                                        <a:pt x="0" y="589787"/>
                                      </a:lnTo>
                                      <a:lnTo>
                                        <a:pt x="0" y="320039"/>
                                      </a:lnTo>
                                      <a:close/>
                                    </a:path>
                                    <a:path w="1559560" h="901065">
                                      <a:moveTo>
                                        <a:pt x="0" y="630935"/>
                                      </a:moveTo>
                                      <a:lnTo>
                                        <a:pt x="1559051" y="630935"/>
                                      </a:lnTo>
                                      <a:lnTo>
                                        <a:pt x="1559051" y="900683"/>
                                      </a:lnTo>
                                      <a:lnTo>
                                        <a:pt x="0" y="900683"/>
                                      </a:lnTo>
                                      <a:lnTo>
                                        <a:pt x="0" y="63093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7A53B9" id="Group 15" o:spid="_x0000_s1026" style="position:absolute;margin-left:272.75pt;margin-top:1.8pt;width:123.5pt;height:71.65pt;z-index:-15906816;mso-wrap-distance-left:0;mso-wrap-distance-right:0" coordsize="15684,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">
                      <v:shape id="Graphic 16" o:spid="_x0000_s1027" style="position:absolute;left:45;top:45;width:15596;height:9011;visibility:visible;mso-wrap-style:square;v-text-anchor:top" coordsize="1559560,90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" path="m,l1559051,r,269748l,269748,,xem,320039r1559051,l1559051,589787,,589787,,320039xem,630935r1559051,l1559051,900683,,900683,,630935xe" filled="f" strokeweight=".72pt">
                        <v:path arrowok="t"/>
                      </v:shape>
                    </v:group>
                  </w:pict>
                </mc:Fallback>
              </mc:AlternateContent>
            </w:r>
            <w:r>
              <w:t>Suggested</w:t>
            </w:r>
            <w:r>
              <w:rPr>
                <w:spacing w:val="11"/>
              </w:rPr>
              <w:t xml:space="preserve"> </w:t>
            </w:r>
            <w:r>
              <w:t>value</w:t>
            </w:r>
            <w:r>
              <w:rPr>
                <w:spacing w:val="8"/>
              </w:rPr>
              <w:t xml:space="preserve"> </w:t>
            </w:r>
            <w:r>
              <w:t>or</w:t>
            </w:r>
            <w:r>
              <w:rPr>
                <w:spacing w:val="11"/>
              </w:rPr>
              <w:t xml:space="preserve"> </w:t>
            </w:r>
            <w:r>
              <w:t>RRP</w:t>
            </w:r>
            <w:r>
              <w:rPr>
                <w:spacing w:val="14"/>
              </w:rPr>
              <w:t xml:space="preserve"> </w:t>
            </w:r>
            <w:r>
              <w:t>(per</w:t>
            </w:r>
            <w:r>
              <w:rPr>
                <w:spacing w:val="10"/>
              </w:rPr>
              <w:t xml:space="preserve"> </w:t>
            </w:r>
            <w:r>
              <w:t>full</w:t>
            </w:r>
            <w:r>
              <w:rPr>
                <w:spacing w:val="11"/>
              </w:rPr>
              <w:t xml:space="preserve"> </w:t>
            </w:r>
            <w:r>
              <w:t>time</w:t>
            </w:r>
            <w:r>
              <w:rPr>
                <w:spacing w:val="9"/>
              </w:rPr>
              <w:t xml:space="preserve"> </w:t>
            </w:r>
            <w:r>
              <w:rPr>
                <w:spacing w:val="-4"/>
              </w:rPr>
              <w:t>post)</w:t>
            </w:r>
            <w:r>
              <w:tab/>
            </w:r>
            <w:r>
              <w:rPr>
                <w:rFonts w:ascii="Arial Narrow" w:hAnsi="Arial Narrow"/>
                <w:spacing w:val="-10"/>
                <w:position w:val="-11"/>
              </w:rPr>
              <w:t>£</w:t>
            </w:r>
          </w:p>
          <w:p w14:paraId="41B1AB93" w14:textId="77777777" w:rsidR="00BC3C8C" w:rsidRDefault="00C13577">
            <w:pPr>
              <w:pStyle w:val="TableParagraph"/>
              <w:spacing w:before="146"/>
            </w:pPr>
            <w:r>
              <w:t>Number</w:t>
            </w:r>
            <w:r>
              <w:rPr>
                <w:spacing w:val="11"/>
              </w:rPr>
              <w:t xml:space="preserve"> </w:t>
            </w:r>
            <w:r>
              <w:t>of</w:t>
            </w:r>
            <w:r>
              <w:rPr>
                <w:spacing w:val="12"/>
              </w:rPr>
              <w:t xml:space="preserve"> </w:t>
            </w:r>
            <w:r>
              <w:rPr>
                <w:spacing w:val="-2"/>
              </w:rPr>
              <w:t>employees</w:t>
            </w:r>
          </w:p>
          <w:p w14:paraId="41B1AB94" w14:textId="77777777" w:rsidR="00BC3C8C" w:rsidRDefault="00BC3C8C">
            <w:pPr>
              <w:pStyle w:val="TableParagraph"/>
              <w:spacing w:before="12"/>
              <w:ind w:left="0"/>
              <w:rPr>
                <w:rFonts w:ascii="Times New Roman"/>
              </w:rPr>
            </w:pPr>
          </w:p>
          <w:p w14:paraId="41B1AB95" w14:textId="77777777" w:rsidR="00BC3C8C" w:rsidRDefault="00C13577">
            <w:pPr>
              <w:pStyle w:val="TableParagraph"/>
              <w:tabs>
                <w:tab w:val="left" w:pos="5603"/>
              </w:tabs>
              <w:rPr>
                <w:rFonts w:ascii="Arial Narrow" w:hAnsi="Arial Narrow"/>
              </w:rPr>
            </w:pPr>
            <w:r>
              <w:t>Total</w:t>
            </w:r>
            <w:r>
              <w:rPr>
                <w:spacing w:val="12"/>
              </w:rPr>
              <w:t xml:space="preserve"> </w:t>
            </w:r>
            <w:r>
              <w:rPr>
                <w:spacing w:val="-4"/>
              </w:rPr>
              <w:t>cost</w:t>
            </w:r>
            <w:r>
              <w:tab/>
            </w:r>
            <w:r>
              <w:rPr>
                <w:rFonts w:ascii="Arial Narrow" w:hAnsi="Arial Narrow"/>
                <w:spacing w:val="-10"/>
                <w:position w:val="-7"/>
              </w:rPr>
              <w:t>£</w:t>
            </w:r>
          </w:p>
        </w:tc>
      </w:tr>
      <w:tr w:rsidR="00BC3C8C" w14:paraId="41B1AB98" w14:textId="77777777">
        <w:trPr>
          <w:trHeight w:val="258"/>
        </w:trPr>
        <w:tc>
          <w:tcPr>
            <w:tcW w:w="8032" w:type="dxa"/>
          </w:tcPr>
          <w:p w14:paraId="41B1AB97" w14:textId="77777777" w:rsidR="00BC3C8C" w:rsidRDefault="00C13577">
            <w:pPr>
              <w:pStyle w:val="TableParagraph"/>
              <w:spacing w:before="4" w:line="234" w:lineRule="exact"/>
              <w:rPr>
                <w:b/>
              </w:rPr>
            </w:pPr>
            <w:r>
              <w:rPr>
                <w:b/>
              </w:rPr>
              <w:t>Section</w:t>
            </w:r>
            <w:r>
              <w:rPr>
                <w:b/>
                <w:spacing w:val="18"/>
              </w:rPr>
              <w:t xml:space="preserve"> </w:t>
            </w:r>
            <w:r>
              <w:rPr>
                <w:b/>
                <w:spacing w:val="-10"/>
              </w:rPr>
              <w:t>9</w:t>
            </w:r>
          </w:p>
        </w:tc>
      </w:tr>
      <w:tr w:rsidR="00BC3C8C" w14:paraId="41B1AB9C" w14:textId="77777777">
        <w:trPr>
          <w:trHeight w:val="4408"/>
        </w:trPr>
        <w:tc>
          <w:tcPr>
            <w:tcW w:w="8032" w:type="dxa"/>
          </w:tcPr>
          <w:p w14:paraId="41B1AB99" w14:textId="77777777" w:rsidR="00BC3C8C" w:rsidRDefault="00BC3C8C">
            <w:pPr>
              <w:pStyle w:val="TableParagraph"/>
              <w:spacing w:before="10"/>
              <w:ind w:left="0"/>
              <w:rPr>
                <w:rFonts w:ascii="Times New Roman"/>
              </w:rPr>
            </w:pPr>
          </w:p>
          <w:p w14:paraId="41B1AB9A" w14:textId="77777777" w:rsidR="00BC3C8C" w:rsidRDefault="00C13577">
            <w:pPr>
              <w:pStyle w:val="TableParagraph"/>
              <w:tabs>
                <w:tab w:val="left" w:pos="4377"/>
                <w:tab w:val="left" w:pos="7760"/>
                <w:tab w:val="left" w:pos="7874"/>
                <w:tab w:val="left" w:pos="7925"/>
              </w:tabs>
              <w:spacing w:before="1" w:line="491" w:lineRule="auto"/>
              <w:ind w:right="94"/>
              <w:rPr>
                <w:rFonts w:ascii="Times New Roman"/>
              </w:rPr>
            </w:pPr>
            <w:r>
              <w:t>Expected Review Date:</w:t>
            </w:r>
            <w:r>
              <w:rPr>
                <w:rFonts w:ascii="Times New Roman"/>
                <w:u w:val="single"/>
              </w:rPr>
              <w:tab/>
            </w:r>
            <w:r>
              <w:rPr>
                <w:rFonts w:ascii="Times New Roman"/>
                <w:u w:val="single"/>
              </w:rPr>
              <w:tab/>
            </w:r>
            <w:r>
              <w:rPr>
                <w:rFonts w:ascii="Times New Roman"/>
              </w:rPr>
              <w:t xml:space="preserve"> </w:t>
            </w:r>
            <w:r>
              <w:t xml:space="preserve">Name of proposing manager: </w:t>
            </w:r>
            <w:r>
              <w:rPr>
                <w:rFonts w:ascii="Times New Roman"/>
                <w:u w:val="single"/>
              </w:rPr>
              <w:tab/>
            </w:r>
            <w:r>
              <w:rPr>
                <w:rFonts w:ascii="Times New Roman"/>
                <w:u w:val="single"/>
              </w:rPr>
              <w:tab/>
            </w:r>
            <w:proofErr w:type="gramStart"/>
            <w:r>
              <w:rPr>
                <w:rFonts w:ascii="Times New Roman"/>
                <w:u w:val="single"/>
              </w:rPr>
              <w:tab/>
            </w:r>
            <w:r>
              <w:rPr>
                <w:rFonts w:ascii="Times New Roman"/>
                <w:spacing w:val="-30"/>
                <w:u w:val="single"/>
              </w:rPr>
              <w:t xml:space="preserve"> </w:t>
            </w:r>
            <w:r>
              <w:rPr>
                <w:rFonts w:ascii="Times New Roman"/>
              </w:rPr>
              <w:t xml:space="preserve"> </w:t>
            </w:r>
            <w:r>
              <w:t>Post</w:t>
            </w:r>
            <w:proofErr w:type="gramEnd"/>
            <w: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 xml:space="preserve">Signature: </w:t>
            </w:r>
            <w:r>
              <w:rPr>
                <w:rFonts w:ascii="Times New Roman"/>
                <w:u w:val="single"/>
              </w:rPr>
              <w:tab/>
            </w:r>
            <w:r>
              <w:t xml:space="preserve">Date: </w:t>
            </w:r>
            <w:r>
              <w:rPr>
                <w:rFonts w:ascii="Times New Roman"/>
                <w:u w:val="single"/>
              </w:rPr>
              <w:tab/>
            </w:r>
            <w:r>
              <w:rPr>
                <w:rFonts w:ascii="Times New Roman"/>
                <w:u w:val="single"/>
              </w:rPr>
              <w:tab/>
            </w:r>
            <w:r>
              <w:rPr>
                <w:rFonts w:ascii="Times New Roman"/>
                <w:u w:val="single"/>
              </w:rPr>
              <w:tab/>
            </w:r>
            <w:r>
              <w:rPr>
                <w:rFonts w:ascii="Times New Roman"/>
              </w:rPr>
              <w:t xml:space="preserve"> </w:t>
            </w:r>
            <w:r>
              <w:t xml:space="preserve">Workforce &amp; OD Director signature: </w:t>
            </w:r>
            <w:r>
              <w:rPr>
                <w:rFonts w:ascii="Times New Roman"/>
                <w:u w:val="single"/>
              </w:rPr>
              <w:tab/>
            </w:r>
            <w:r>
              <w:rPr>
                <w:rFonts w:ascii="Times New Roman"/>
                <w:u w:val="single"/>
              </w:rPr>
              <w:tab/>
            </w:r>
            <w:r>
              <w:rPr>
                <w:rFonts w:ascii="Times New Roman"/>
                <w:u w:val="single"/>
              </w:rPr>
              <w:tab/>
            </w:r>
            <w:r>
              <w:rPr>
                <w:rFonts w:ascii="Times New Roman"/>
                <w:spacing w:val="-32"/>
                <w:u w:val="single"/>
              </w:rPr>
              <w:t xml:space="preserve"> </w:t>
            </w:r>
            <w:r>
              <w:rPr>
                <w:rFonts w:ascii="Times New Roman"/>
              </w:rPr>
              <w:t xml:space="preserve"> </w:t>
            </w:r>
            <w:r>
              <w:t xml:space="preserve">Date: </w:t>
            </w:r>
            <w:r>
              <w:rPr>
                <w:rFonts w:ascii="Times New Roman"/>
                <w:u w:val="single"/>
              </w:rPr>
              <w:tab/>
            </w:r>
            <w:r>
              <w:rPr>
                <w:rFonts w:ascii="Times New Roman"/>
                <w:u w:val="single"/>
              </w:rPr>
              <w:tab/>
            </w:r>
            <w:r>
              <w:rPr>
                <w:rFonts w:ascii="Times New Roman"/>
                <w:u w:val="single"/>
              </w:rPr>
              <w:tab/>
            </w:r>
            <w:r>
              <w:rPr>
                <w:rFonts w:ascii="Times New Roman"/>
                <w:spacing w:val="-30"/>
                <w:u w:val="single"/>
              </w:rPr>
              <w:t xml:space="preserve"> </w:t>
            </w:r>
            <w:r>
              <w:rPr>
                <w:rFonts w:ascii="Times New Roman"/>
              </w:rPr>
              <w:t xml:space="preserve"> </w:t>
            </w:r>
            <w:r>
              <w:t>Finance Director signature:</w:t>
            </w:r>
            <w:r>
              <w:rPr>
                <w:rFonts w:ascii="Times New Roman"/>
                <w:u w:val="single"/>
              </w:rPr>
              <w:tab/>
            </w:r>
            <w:r>
              <w:rPr>
                <w:rFonts w:ascii="Times New Roman"/>
                <w:u w:val="single"/>
              </w:rPr>
              <w:tab/>
            </w:r>
            <w:r>
              <w:rPr>
                <w:rFonts w:ascii="Times New Roman"/>
                <w:u w:val="single"/>
              </w:rPr>
              <w:tab/>
            </w:r>
          </w:p>
          <w:p w14:paraId="41B1AB9B" w14:textId="77777777" w:rsidR="00BC3C8C" w:rsidRDefault="00C13577">
            <w:pPr>
              <w:pStyle w:val="TableParagraph"/>
              <w:tabs>
                <w:tab w:val="left" w:pos="7840"/>
              </w:tabs>
              <w:spacing w:before="3"/>
              <w:rPr>
                <w:rFonts w:ascii="Times New Roman"/>
              </w:rPr>
            </w:pPr>
            <w:r>
              <w:rPr>
                <w:spacing w:val="-2"/>
              </w:rPr>
              <w:t>Date:</w:t>
            </w:r>
            <w:r>
              <w:rPr>
                <w:rFonts w:ascii="Times New Roman"/>
                <w:u w:val="single"/>
              </w:rPr>
              <w:tab/>
            </w:r>
          </w:p>
        </w:tc>
      </w:tr>
    </w:tbl>
    <w:p w14:paraId="41B1AB9D" w14:textId="77777777" w:rsidR="00BC3C8C" w:rsidRDefault="00BC3C8C">
      <w:pPr>
        <w:rPr>
          <w:rFonts w:ascii="Times New Roman"/>
        </w:rPr>
        <w:sectPr w:rsidR="00BC3C8C">
          <w:pgSz w:w="12240" w:h="15840"/>
          <w:pgMar w:top="480" w:right="1720" w:bottom="1320" w:left="1280" w:header="0" w:footer="1121" w:gutter="0"/>
          <w:cols w:space="720"/>
        </w:sectPr>
      </w:pPr>
    </w:p>
    <w:p w14:paraId="41B1AB9E" w14:textId="77777777" w:rsidR="00BC3C8C" w:rsidRDefault="00BC3C8C">
      <w:pPr>
        <w:pStyle w:val="BodyText"/>
        <w:spacing w:before="5"/>
        <w:rPr>
          <w:rFonts w:ascii="Times New Roman"/>
          <w:sz w:val="2"/>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2"/>
      </w:tblGrid>
      <w:tr w:rsidR="00BC3C8C" w14:paraId="41B1ABA2" w14:textId="77777777">
        <w:trPr>
          <w:trHeight w:val="1036"/>
        </w:trPr>
        <w:tc>
          <w:tcPr>
            <w:tcW w:w="8032" w:type="dxa"/>
          </w:tcPr>
          <w:p w14:paraId="41B1AB9F" w14:textId="77777777" w:rsidR="00BC3C8C" w:rsidRDefault="00C13577">
            <w:pPr>
              <w:pStyle w:val="TableParagraph"/>
              <w:tabs>
                <w:tab w:val="left" w:pos="7890"/>
              </w:tabs>
              <w:spacing w:before="6"/>
              <w:rPr>
                <w:rFonts w:ascii="Times New Roman"/>
              </w:rPr>
            </w:pPr>
            <w:r>
              <w:t>Staff Side</w:t>
            </w:r>
            <w:r>
              <w:rPr>
                <w:spacing w:val="17"/>
              </w:rPr>
              <w:t xml:space="preserve"> </w:t>
            </w:r>
            <w:r>
              <w:t>signature:</w:t>
            </w:r>
            <w:r>
              <w:rPr>
                <w:spacing w:val="17"/>
              </w:rPr>
              <w:t xml:space="preserve"> </w:t>
            </w:r>
            <w:r>
              <w:rPr>
                <w:rFonts w:ascii="Times New Roman"/>
                <w:u w:val="single"/>
              </w:rPr>
              <w:tab/>
            </w:r>
          </w:p>
          <w:p w14:paraId="41B1ABA0" w14:textId="77777777" w:rsidR="00BC3C8C" w:rsidRDefault="00BC3C8C">
            <w:pPr>
              <w:pStyle w:val="TableParagraph"/>
              <w:spacing w:before="12"/>
              <w:ind w:left="0"/>
              <w:rPr>
                <w:rFonts w:ascii="Times New Roman"/>
              </w:rPr>
            </w:pPr>
          </w:p>
          <w:p w14:paraId="41B1ABA1" w14:textId="77777777" w:rsidR="00BC3C8C" w:rsidRDefault="00C13577">
            <w:pPr>
              <w:pStyle w:val="TableParagraph"/>
              <w:tabs>
                <w:tab w:val="left" w:pos="7898"/>
              </w:tabs>
              <w:rPr>
                <w:rFonts w:ascii="Times New Roman"/>
              </w:rPr>
            </w:pPr>
            <w:r>
              <w:t xml:space="preserve">Date: </w:t>
            </w:r>
            <w:r>
              <w:rPr>
                <w:rFonts w:ascii="Times New Roman"/>
                <w:u w:val="single"/>
              </w:rPr>
              <w:tab/>
            </w:r>
          </w:p>
        </w:tc>
      </w:tr>
    </w:tbl>
    <w:p w14:paraId="41B1ABA3" w14:textId="77777777" w:rsidR="00BC3C8C" w:rsidRDefault="00BC3C8C">
      <w:pPr>
        <w:pStyle w:val="BodyText"/>
        <w:rPr>
          <w:rFonts w:ascii="Times New Roman"/>
        </w:rPr>
      </w:pPr>
    </w:p>
    <w:p w14:paraId="41B1ABA4" w14:textId="77777777" w:rsidR="00BC3C8C" w:rsidRDefault="00BC3C8C">
      <w:pPr>
        <w:pStyle w:val="BodyText"/>
        <w:rPr>
          <w:rFonts w:ascii="Times New Roman"/>
        </w:rPr>
      </w:pPr>
    </w:p>
    <w:p w14:paraId="41B1ABA5" w14:textId="77777777" w:rsidR="00BC3C8C" w:rsidRDefault="00BC3C8C">
      <w:pPr>
        <w:pStyle w:val="BodyText"/>
        <w:spacing w:before="24"/>
        <w:rPr>
          <w:rFonts w:ascii="Times New Roman"/>
        </w:rPr>
      </w:pPr>
    </w:p>
    <w:p w14:paraId="41B1ABA6" w14:textId="77777777" w:rsidR="00BC3C8C" w:rsidRDefault="00C13577">
      <w:pPr>
        <w:ind w:left="126"/>
        <w:rPr>
          <w:b/>
        </w:rPr>
      </w:pPr>
      <w:r>
        <w:rPr>
          <w:b/>
        </w:rPr>
        <w:t>For</w:t>
      </w:r>
      <w:r>
        <w:rPr>
          <w:b/>
          <w:spacing w:val="9"/>
        </w:rPr>
        <w:t xml:space="preserve"> </w:t>
      </w:r>
      <w:r>
        <w:rPr>
          <w:b/>
        </w:rPr>
        <w:t>Office</w:t>
      </w:r>
      <w:r>
        <w:rPr>
          <w:b/>
          <w:spacing w:val="13"/>
        </w:rPr>
        <w:t xml:space="preserve"> </w:t>
      </w:r>
      <w:r>
        <w:rPr>
          <w:b/>
        </w:rPr>
        <w:t>Use</w:t>
      </w:r>
      <w:r>
        <w:rPr>
          <w:b/>
          <w:spacing w:val="11"/>
        </w:rPr>
        <w:t xml:space="preserve"> </w:t>
      </w:r>
      <w:proofErr w:type="gramStart"/>
      <w:r>
        <w:rPr>
          <w:b/>
          <w:spacing w:val="-2"/>
        </w:rPr>
        <w:t>Only:-</w:t>
      </w:r>
      <w:proofErr w:type="gramEnd"/>
    </w:p>
    <w:p w14:paraId="41B1ABA7" w14:textId="77777777" w:rsidR="00BC3C8C" w:rsidRDefault="00BC3C8C">
      <w:pPr>
        <w:pStyle w:val="BodyText"/>
        <w:rPr>
          <w:b/>
        </w:rPr>
      </w:pPr>
    </w:p>
    <w:p w14:paraId="41B1ABA8" w14:textId="77777777" w:rsidR="00BC3C8C" w:rsidRDefault="00BC3C8C">
      <w:pPr>
        <w:pStyle w:val="BodyText"/>
        <w:spacing w:before="18"/>
        <w:rPr>
          <w:b/>
        </w:rPr>
      </w:pPr>
    </w:p>
    <w:p w14:paraId="41B1ABA9" w14:textId="77777777" w:rsidR="00BC3C8C" w:rsidRDefault="00C13577">
      <w:pPr>
        <w:pStyle w:val="BodyText"/>
        <w:tabs>
          <w:tab w:val="left" w:pos="8553"/>
        </w:tabs>
        <w:spacing w:before="1"/>
        <w:ind w:left="126"/>
        <w:rPr>
          <w:rFonts w:ascii="Times New Roman"/>
        </w:rPr>
      </w:pPr>
      <w:r>
        <w:t>Date</w:t>
      </w:r>
      <w:r>
        <w:rPr>
          <w:spacing w:val="16"/>
        </w:rPr>
        <w:t xml:space="preserve"> </w:t>
      </w:r>
      <w:r>
        <w:t>Business</w:t>
      </w:r>
      <w:r>
        <w:rPr>
          <w:spacing w:val="13"/>
        </w:rPr>
        <w:t xml:space="preserve"> </w:t>
      </w:r>
      <w:r>
        <w:t>Case</w:t>
      </w:r>
      <w:r>
        <w:rPr>
          <w:spacing w:val="13"/>
        </w:rPr>
        <w:t xml:space="preserve"> </w:t>
      </w:r>
      <w:r>
        <w:rPr>
          <w:spacing w:val="-2"/>
        </w:rPr>
        <w:t>Received:</w:t>
      </w:r>
      <w:r>
        <w:rPr>
          <w:rFonts w:ascii="Times New Roman"/>
          <w:u w:val="single"/>
        </w:rPr>
        <w:tab/>
      </w:r>
    </w:p>
    <w:p w14:paraId="41B1ABAA" w14:textId="77777777" w:rsidR="00BC3C8C" w:rsidRDefault="00BC3C8C">
      <w:pPr>
        <w:pStyle w:val="BodyText"/>
        <w:spacing w:before="14"/>
        <w:rPr>
          <w:rFonts w:ascii="Times New Roman"/>
        </w:rPr>
      </w:pPr>
    </w:p>
    <w:p w14:paraId="41B1ABAB" w14:textId="77777777" w:rsidR="00BC3C8C" w:rsidRDefault="00C13577">
      <w:pPr>
        <w:pStyle w:val="BodyText"/>
        <w:tabs>
          <w:tab w:val="left" w:pos="8651"/>
        </w:tabs>
        <w:spacing w:before="1"/>
        <w:ind w:left="126"/>
        <w:rPr>
          <w:rFonts w:ascii="Times New Roman"/>
        </w:rPr>
      </w:pPr>
      <w:r>
        <w:t>Date</w:t>
      </w:r>
      <w:r>
        <w:rPr>
          <w:spacing w:val="12"/>
        </w:rPr>
        <w:t xml:space="preserve"> </w:t>
      </w:r>
      <w:r>
        <w:t>Circulated</w:t>
      </w:r>
      <w:r>
        <w:rPr>
          <w:spacing w:val="9"/>
        </w:rPr>
        <w:t xml:space="preserve"> </w:t>
      </w:r>
      <w:r>
        <w:t>and</w:t>
      </w:r>
      <w:r>
        <w:rPr>
          <w:spacing w:val="9"/>
        </w:rPr>
        <w:t xml:space="preserve"> </w:t>
      </w:r>
      <w:r>
        <w:t>List</w:t>
      </w:r>
      <w:r>
        <w:rPr>
          <w:spacing w:val="13"/>
        </w:rPr>
        <w:t xml:space="preserve"> </w:t>
      </w:r>
      <w:r>
        <w:t>of</w:t>
      </w:r>
      <w:r>
        <w:rPr>
          <w:spacing w:val="12"/>
        </w:rPr>
        <w:t xml:space="preserve"> </w:t>
      </w:r>
      <w:r>
        <w:rPr>
          <w:spacing w:val="-2"/>
        </w:rPr>
        <w:t>Recipients:</w:t>
      </w:r>
      <w:r>
        <w:rPr>
          <w:rFonts w:ascii="Times New Roman"/>
          <w:u w:val="single"/>
        </w:rPr>
        <w:tab/>
      </w:r>
    </w:p>
    <w:p w14:paraId="41B1ABAC" w14:textId="77777777" w:rsidR="00BC3C8C" w:rsidRDefault="00BC3C8C">
      <w:pPr>
        <w:pStyle w:val="BodyText"/>
        <w:rPr>
          <w:rFonts w:ascii="Times New Roman"/>
          <w:sz w:val="20"/>
        </w:rPr>
      </w:pPr>
    </w:p>
    <w:p w14:paraId="41B1ABAD" w14:textId="77777777" w:rsidR="00BC3C8C" w:rsidRDefault="00C13577">
      <w:pPr>
        <w:pStyle w:val="BodyText"/>
        <w:spacing w:before="52"/>
        <w:rPr>
          <w:rFonts w:ascii="Times New Roman"/>
          <w:sz w:val="20"/>
        </w:rPr>
      </w:pPr>
      <w:r>
        <w:rPr>
          <w:noProof/>
        </w:rPr>
        <mc:AlternateContent>
          <mc:Choice Requires="wps">
            <w:drawing>
              <wp:anchor distT="0" distB="0" distL="0" distR="0" simplePos="0" relativeHeight="487589376" behindDoc="1" locked="0" layoutInCell="1" allowOverlap="1" wp14:anchorId="41B1ABBB" wp14:editId="41B1ABBC">
                <wp:simplePos x="0" y="0"/>
                <wp:positionH relativeFrom="page">
                  <wp:posOffset>876300</wp:posOffset>
                </wp:positionH>
                <wp:positionV relativeFrom="paragraph">
                  <wp:posOffset>194573</wp:posOffset>
                </wp:positionV>
                <wp:extent cx="5504815" cy="1714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4815" cy="17145"/>
                        </a:xfrm>
                        <a:custGeom>
                          <a:avLst/>
                          <a:gdLst/>
                          <a:ahLst/>
                          <a:cxnLst/>
                          <a:rect l="l" t="t" r="r" b="b"/>
                          <a:pathLst>
                            <a:path w="5504815" h="17145">
                              <a:moveTo>
                                <a:pt x="5504687" y="16764"/>
                              </a:moveTo>
                              <a:lnTo>
                                <a:pt x="0" y="16764"/>
                              </a:lnTo>
                              <a:lnTo>
                                <a:pt x="0" y="0"/>
                              </a:lnTo>
                              <a:lnTo>
                                <a:pt x="5504687" y="0"/>
                              </a:lnTo>
                              <a:lnTo>
                                <a:pt x="5504687" y="1676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8D6B5A" id="Graphic 17" o:spid="_x0000_s1026" style="position:absolute;margin-left:69pt;margin-top:15.3pt;width:433.45pt;height:1.35pt;z-index:-15727104;visibility:visible;mso-wrap-style:square;mso-wrap-distance-left:0;mso-wrap-distance-top:0;mso-wrap-distance-right:0;mso-wrap-distance-bottom:0;mso-position-horizontal:absolute;mso-position-horizontal-relative:page;mso-position-vertical:absolute;mso-position-vertical-relative:text;v-text-anchor:top" coordsize="550481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" path="m5504687,16764l,16764,,,5504687,r,16764xe" fillcolor="black" stroked="f">
                <v:path arrowok="t"/>
                <w10:wrap type="topAndBottom" anchorx="page"/>
              </v:shape>
            </w:pict>
          </mc:Fallback>
        </mc:AlternateContent>
      </w:r>
    </w:p>
    <w:p w14:paraId="41B1ABAE" w14:textId="77777777" w:rsidR="00BC3C8C" w:rsidRDefault="00BC3C8C">
      <w:pPr>
        <w:pStyle w:val="BodyText"/>
        <w:spacing w:before="15"/>
        <w:rPr>
          <w:rFonts w:ascii="Times New Roman"/>
        </w:rPr>
      </w:pPr>
    </w:p>
    <w:p w14:paraId="41B1ABAF" w14:textId="77777777" w:rsidR="00BC3C8C" w:rsidRDefault="00C13577">
      <w:pPr>
        <w:pStyle w:val="BodyText"/>
        <w:tabs>
          <w:tab w:val="left" w:pos="8692"/>
        </w:tabs>
        <w:spacing w:before="1"/>
        <w:ind w:left="126"/>
        <w:rPr>
          <w:rFonts w:ascii="Times New Roman"/>
        </w:rPr>
      </w:pPr>
      <w:r>
        <w:t>Comments</w:t>
      </w:r>
      <w:r>
        <w:rPr>
          <w:spacing w:val="20"/>
        </w:rPr>
        <w:t xml:space="preserve"> </w:t>
      </w:r>
      <w:r>
        <w:t>received</w:t>
      </w:r>
      <w:r>
        <w:rPr>
          <w:spacing w:val="21"/>
        </w:rPr>
        <w:t xml:space="preserve"> </w:t>
      </w:r>
      <w:r>
        <w:rPr>
          <w:spacing w:val="-5"/>
        </w:rPr>
        <w:t>by:</w:t>
      </w:r>
      <w:r>
        <w:rPr>
          <w:rFonts w:ascii="Times New Roman"/>
          <w:u w:val="single"/>
        </w:rPr>
        <w:tab/>
      </w:r>
    </w:p>
    <w:p w14:paraId="41B1ABB0" w14:textId="77777777" w:rsidR="00BC3C8C" w:rsidRDefault="00BC3C8C">
      <w:pPr>
        <w:pStyle w:val="BodyText"/>
        <w:rPr>
          <w:rFonts w:ascii="Times New Roman"/>
          <w:sz w:val="20"/>
        </w:rPr>
      </w:pPr>
    </w:p>
    <w:p w14:paraId="41B1ABB1" w14:textId="77777777" w:rsidR="00BC3C8C" w:rsidRDefault="00C13577">
      <w:pPr>
        <w:pStyle w:val="BodyText"/>
        <w:spacing w:before="50"/>
        <w:rPr>
          <w:rFonts w:ascii="Times New Roman"/>
          <w:sz w:val="20"/>
        </w:rPr>
      </w:pPr>
      <w:r>
        <w:rPr>
          <w:noProof/>
        </w:rPr>
        <mc:AlternateContent>
          <mc:Choice Requires="wps">
            <w:drawing>
              <wp:anchor distT="0" distB="0" distL="0" distR="0" simplePos="0" relativeHeight="487589888" behindDoc="1" locked="0" layoutInCell="1" allowOverlap="1" wp14:anchorId="41B1ABBD" wp14:editId="41B1ABBE">
                <wp:simplePos x="0" y="0"/>
                <wp:positionH relativeFrom="page">
                  <wp:posOffset>876300</wp:posOffset>
                </wp:positionH>
                <wp:positionV relativeFrom="paragraph">
                  <wp:posOffset>193079</wp:posOffset>
                </wp:positionV>
                <wp:extent cx="5504815" cy="1841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4815" cy="18415"/>
                        </a:xfrm>
                        <a:custGeom>
                          <a:avLst/>
                          <a:gdLst/>
                          <a:ahLst/>
                          <a:cxnLst/>
                          <a:rect l="l" t="t" r="r" b="b"/>
                          <a:pathLst>
                            <a:path w="5504815" h="18415">
                              <a:moveTo>
                                <a:pt x="5504687" y="18288"/>
                              </a:moveTo>
                              <a:lnTo>
                                <a:pt x="0" y="18288"/>
                              </a:lnTo>
                              <a:lnTo>
                                <a:pt x="0" y="0"/>
                              </a:lnTo>
                              <a:lnTo>
                                <a:pt x="5504687" y="0"/>
                              </a:lnTo>
                              <a:lnTo>
                                <a:pt x="5504687" y="1828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4F7813" id="Graphic 18" o:spid="_x0000_s1026" style="position:absolute;margin-left:69pt;margin-top:15.2pt;width:433.45pt;height:1.45pt;z-index:-15726592;visibility:visible;mso-wrap-style:square;mso-wrap-distance-left:0;mso-wrap-distance-top:0;mso-wrap-distance-right:0;mso-wrap-distance-bottom:0;mso-position-horizontal:absolute;mso-position-horizontal-relative:page;mso-position-vertical:absolute;mso-position-vertical-relative:text;v-text-anchor:top" coordsize="550481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" path="m5504687,18288l,18288,,,5504687,r,18288xe" fillcolor="black" stroked="f">
                <v:path arrowok="t"/>
                <w10:wrap type="topAndBottom" anchorx="page"/>
              </v:shape>
            </w:pict>
          </mc:Fallback>
        </mc:AlternateContent>
      </w:r>
    </w:p>
    <w:p w14:paraId="41B1ABB2" w14:textId="77777777" w:rsidR="00BC3C8C" w:rsidRDefault="00BC3C8C">
      <w:pPr>
        <w:pStyle w:val="BodyText"/>
        <w:rPr>
          <w:rFonts w:ascii="Times New Roman"/>
        </w:rPr>
      </w:pPr>
    </w:p>
    <w:p w14:paraId="41B1ABB3" w14:textId="77777777" w:rsidR="00BC3C8C" w:rsidRDefault="00BC3C8C">
      <w:pPr>
        <w:pStyle w:val="BodyText"/>
        <w:spacing w:before="19"/>
        <w:rPr>
          <w:rFonts w:ascii="Times New Roman"/>
        </w:rPr>
      </w:pPr>
    </w:p>
    <w:p w14:paraId="41B1ABB4" w14:textId="77777777" w:rsidR="00BC3C8C" w:rsidRDefault="00C13577">
      <w:pPr>
        <w:pStyle w:val="BodyText"/>
        <w:tabs>
          <w:tab w:val="left" w:pos="8701"/>
        </w:tabs>
        <w:ind w:left="126"/>
        <w:rPr>
          <w:rFonts w:ascii="Times New Roman"/>
        </w:rPr>
      </w:pPr>
      <w:r>
        <w:t>Date</w:t>
      </w:r>
      <w:r>
        <w:rPr>
          <w:spacing w:val="20"/>
        </w:rPr>
        <w:t xml:space="preserve"> </w:t>
      </w:r>
      <w:r>
        <w:t>recommendation</w:t>
      </w:r>
      <w:r>
        <w:rPr>
          <w:spacing w:val="18"/>
        </w:rPr>
        <w:t xml:space="preserve"> </w:t>
      </w:r>
      <w:r>
        <w:t>submitted</w:t>
      </w:r>
      <w:r>
        <w:rPr>
          <w:spacing w:val="16"/>
        </w:rPr>
        <w:t xml:space="preserve"> </w:t>
      </w:r>
      <w:r>
        <w:t>to</w:t>
      </w:r>
      <w:r>
        <w:rPr>
          <w:spacing w:val="16"/>
        </w:rPr>
        <w:t xml:space="preserve"> </w:t>
      </w:r>
      <w:r>
        <w:t>WPF</w:t>
      </w:r>
      <w:r>
        <w:rPr>
          <w:spacing w:val="14"/>
        </w:rPr>
        <w:t xml:space="preserve"> </w:t>
      </w:r>
      <w:r>
        <w:t>Business</w:t>
      </w:r>
      <w:r>
        <w:rPr>
          <w:spacing w:val="15"/>
        </w:rPr>
        <w:t xml:space="preserve"> </w:t>
      </w:r>
      <w:r>
        <w:rPr>
          <w:spacing w:val="-2"/>
        </w:rPr>
        <w:t>Committee:</w:t>
      </w:r>
      <w:r>
        <w:rPr>
          <w:rFonts w:ascii="Times New Roman"/>
          <w:u w:val="single"/>
        </w:rPr>
        <w:tab/>
      </w:r>
    </w:p>
    <w:sectPr w:rsidR="00BC3C8C">
      <w:pgSz w:w="12240" w:h="15840"/>
      <w:pgMar w:top="480" w:right="1720" w:bottom="1320" w:left="1280" w:header="0" w:footer="11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ABC4" w14:textId="77777777" w:rsidR="00C13577" w:rsidRDefault="00C13577">
      <w:r>
        <w:separator/>
      </w:r>
    </w:p>
  </w:endnote>
  <w:endnote w:type="continuationSeparator" w:id="0">
    <w:p w14:paraId="41B1ABC6" w14:textId="77777777" w:rsidR="00C13577" w:rsidRDefault="00C1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ABBF" w14:textId="77777777" w:rsidR="00BC3C8C" w:rsidRDefault="00C13577">
    <w:pPr>
      <w:pStyle w:val="BodyText"/>
      <w:spacing w:line="14" w:lineRule="auto"/>
      <w:rPr>
        <w:sz w:val="20"/>
      </w:rPr>
    </w:pPr>
    <w:r>
      <w:rPr>
        <w:noProof/>
      </w:rPr>
      <mc:AlternateContent>
        <mc:Choice Requires="wps">
          <w:drawing>
            <wp:anchor distT="0" distB="0" distL="0" distR="0" simplePos="0" relativeHeight="487408640" behindDoc="1" locked="0" layoutInCell="1" allowOverlap="1" wp14:anchorId="41B1ABC0" wp14:editId="41B1ABC1">
              <wp:simplePos x="0" y="0"/>
              <wp:positionH relativeFrom="page">
                <wp:posOffset>959612</wp:posOffset>
              </wp:positionH>
              <wp:positionV relativeFrom="page">
                <wp:posOffset>9206744</wp:posOffset>
              </wp:positionV>
              <wp:extent cx="2299970" cy="29718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9970" cy="297180"/>
                      </a:xfrm>
                      <a:prstGeom prst="rect">
                        <a:avLst/>
                      </a:prstGeom>
                    </wps:spPr>
                    <wps:txbx>
                      <w:txbxContent>
                        <w:p w14:paraId="41B1ABD2" w14:textId="77777777" w:rsidR="00BC3C8C" w:rsidRDefault="00C13577">
                          <w:pPr>
                            <w:spacing w:before="20" w:line="254" w:lineRule="auto"/>
                            <w:ind w:left="20" w:right="19"/>
                            <w:rPr>
                              <w:sz w:val="18"/>
                            </w:rPr>
                          </w:pPr>
                          <w:r>
                            <w:rPr>
                              <w:w w:val="105"/>
                              <w:sz w:val="18"/>
                            </w:rPr>
                            <w:t>Recruitment</w:t>
                          </w:r>
                          <w:r>
                            <w:rPr>
                              <w:spacing w:val="-14"/>
                              <w:w w:val="105"/>
                              <w:sz w:val="18"/>
                            </w:rPr>
                            <w:t xml:space="preserve"> </w:t>
                          </w:r>
                          <w:r>
                            <w:rPr>
                              <w:w w:val="105"/>
                              <w:sz w:val="18"/>
                            </w:rPr>
                            <w:t>&amp;</w:t>
                          </w:r>
                          <w:r>
                            <w:rPr>
                              <w:spacing w:val="-13"/>
                              <w:w w:val="105"/>
                              <w:sz w:val="18"/>
                            </w:rPr>
                            <w:t xml:space="preserve"> </w:t>
                          </w:r>
                          <w:r>
                            <w:rPr>
                              <w:w w:val="105"/>
                              <w:sz w:val="18"/>
                            </w:rPr>
                            <w:t>Retention</w:t>
                          </w:r>
                          <w:r>
                            <w:rPr>
                              <w:spacing w:val="-13"/>
                              <w:w w:val="105"/>
                              <w:sz w:val="18"/>
                            </w:rPr>
                            <w:t xml:space="preserve"> </w:t>
                          </w:r>
                          <w:r>
                            <w:rPr>
                              <w:w w:val="105"/>
                              <w:sz w:val="18"/>
                            </w:rPr>
                            <w:t>Payment</w:t>
                          </w:r>
                          <w:r>
                            <w:rPr>
                              <w:spacing w:val="-13"/>
                              <w:w w:val="105"/>
                              <w:sz w:val="18"/>
                            </w:rPr>
                            <w:t xml:space="preserve"> </w:t>
                          </w:r>
                          <w:r>
                            <w:rPr>
                              <w:w w:val="105"/>
                              <w:sz w:val="18"/>
                            </w:rPr>
                            <w:t>Protocol Nov 2020</w:t>
                          </w:r>
                        </w:p>
                      </w:txbxContent>
                    </wps:txbx>
                    <wps:bodyPr wrap="square" lIns="0" tIns="0" rIns="0" bIns="0" rtlCol="0">
                      <a:noAutofit/>
                    </wps:bodyPr>
                  </wps:wsp>
                </a:graphicData>
              </a:graphic>
            </wp:anchor>
          </w:drawing>
        </mc:Choice>
        <mc:Fallback>
          <w:pict>
            <v:shapetype w14:anchorId="41B1ABC0" id="_x0000_t202" coordsize="21600,21600" o:spt="202" path="m,l,21600r21600,l21600,xe">
              <v:stroke joinstyle="miter"/>
              <v:path gradientshapeok="t" o:connecttype="rect"/>
            </v:shapetype>
            <v:shape id="Textbox 1" o:spid="_x0000_s1038" type="#_x0000_t202" style="position:absolute;margin-left:75.55pt;margin-top:724.95pt;width:181.1pt;height:23.4pt;z-index:-15907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" filled="f" stroked="f">
              <v:textbox inset="0,0,0,0">
                <w:txbxContent>
                  <w:p w14:paraId="41B1ABD2" w14:textId="77777777" w:rsidR="00BC3C8C" w:rsidRDefault="00C13577">
                    <w:pPr>
                      <w:spacing w:before="20" w:line="254" w:lineRule="auto"/>
                      <w:ind w:left="20" w:right="19"/>
                      <w:rPr>
                        <w:sz w:val="18"/>
                      </w:rPr>
                    </w:pPr>
                    <w:r>
                      <w:rPr>
                        <w:w w:val="105"/>
                        <w:sz w:val="18"/>
                      </w:rPr>
                      <w:t>Recruitment</w:t>
                    </w:r>
                    <w:r>
                      <w:rPr>
                        <w:spacing w:val="-14"/>
                        <w:w w:val="105"/>
                        <w:sz w:val="18"/>
                      </w:rPr>
                      <w:t xml:space="preserve"> </w:t>
                    </w:r>
                    <w:r>
                      <w:rPr>
                        <w:w w:val="105"/>
                        <w:sz w:val="18"/>
                      </w:rPr>
                      <w:t>&amp;</w:t>
                    </w:r>
                    <w:r>
                      <w:rPr>
                        <w:spacing w:val="-13"/>
                        <w:w w:val="105"/>
                        <w:sz w:val="18"/>
                      </w:rPr>
                      <w:t xml:space="preserve"> </w:t>
                    </w:r>
                    <w:r>
                      <w:rPr>
                        <w:w w:val="105"/>
                        <w:sz w:val="18"/>
                      </w:rPr>
                      <w:t>Retention</w:t>
                    </w:r>
                    <w:r>
                      <w:rPr>
                        <w:spacing w:val="-13"/>
                        <w:w w:val="105"/>
                        <w:sz w:val="18"/>
                      </w:rPr>
                      <w:t xml:space="preserve"> </w:t>
                    </w:r>
                    <w:r>
                      <w:rPr>
                        <w:w w:val="105"/>
                        <w:sz w:val="18"/>
                      </w:rPr>
                      <w:t>Payment</w:t>
                    </w:r>
                    <w:r>
                      <w:rPr>
                        <w:spacing w:val="-13"/>
                        <w:w w:val="105"/>
                        <w:sz w:val="18"/>
                      </w:rPr>
                      <w:t xml:space="preserve"> </w:t>
                    </w:r>
                    <w:r>
                      <w:rPr>
                        <w:w w:val="105"/>
                        <w:sz w:val="18"/>
                      </w:rPr>
                      <w:t>Protocol Nov 2020</w:t>
                    </w:r>
                  </w:p>
                </w:txbxContent>
              </v:textbox>
              <w10:wrap anchorx="page" anchory="page"/>
            </v:shape>
          </w:pict>
        </mc:Fallback>
      </mc:AlternateContent>
    </w:r>
    <w:r>
      <w:rPr>
        <w:noProof/>
      </w:rPr>
      <mc:AlternateContent>
        <mc:Choice Requires="wps">
          <w:drawing>
            <wp:anchor distT="0" distB="0" distL="0" distR="0" simplePos="0" relativeHeight="487409152" behindDoc="1" locked="0" layoutInCell="1" allowOverlap="1" wp14:anchorId="41B1ABC2" wp14:editId="41B1ABC3">
              <wp:simplePos x="0" y="0"/>
              <wp:positionH relativeFrom="page">
                <wp:posOffset>3775886</wp:posOffset>
              </wp:positionH>
              <wp:positionV relativeFrom="page">
                <wp:posOffset>9345428</wp:posOffset>
              </wp:positionV>
              <wp:extent cx="220345" cy="1581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 cy="158115"/>
                      </a:xfrm>
                      <a:prstGeom prst="rect">
                        <a:avLst/>
                      </a:prstGeom>
                    </wps:spPr>
                    <wps:txbx>
                      <w:txbxContent>
                        <w:p w14:paraId="41B1ABD3" w14:textId="77777777" w:rsidR="00BC3C8C" w:rsidRDefault="00C13577">
                          <w:pPr>
                            <w:spacing w:before="20"/>
                            <w:ind w:left="60"/>
                            <w:rPr>
                              <w:sz w:val="18"/>
                            </w:rPr>
                          </w:pPr>
                          <w:r>
                            <w:rPr>
                              <w:spacing w:val="-5"/>
                              <w:w w:val="105"/>
                              <w:sz w:val="18"/>
                            </w:rPr>
                            <w:fldChar w:fldCharType="begin"/>
                          </w:r>
                          <w:r>
                            <w:rPr>
                              <w:spacing w:val="-5"/>
                              <w:w w:val="105"/>
                              <w:sz w:val="18"/>
                            </w:rPr>
                            <w:instrText xml:space="preserve"> PAGE </w:instrText>
                          </w:r>
                          <w:r>
                            <w:rPr>
                              <w:spacing w:val="-5"/>
                              <w:w w:val="105"/>
                              <w:sz w:val="18"/>
                            </w:rPr>
                            <w:fldChar w:fldCharType="separate"/>
                          </w:r>
                          <w:r>
                            <w:rPr>
                              <w:spacing w:val="-5"/>
                              <w:w w:val="105"/>
                              <w:sz w:val="18"/>
                            </w:rPr>
                            <w:t>10</w:t>
                          </w:r>
                          <w:r>
                            <w:rPr>
                              <w:spacing w:val="-5"/>
                              <w:w w:val="105"/>
                              <w:sz w:val="18"/>
                            </w:rPr>
                            <w:fldChar w:fldCharType="end"/>
                          </w:r>
                        </w:p>
                      </w:txbxContent>
                    </wps:txbx>
                    <wps:bodyPr wrap="square" lIns="0" tIns="0" rIns="0" bIns="0" rtlCol="0">
                      <a:noAutofit/>
                    </wps:bodyPr>
                  </wps:wsp>
                </a:graphicData>
              </a:graphic>
            </wp:anchor>
          </w:drawing>
        </mc:Choice>
        <mc:Fallback>
          <w:pict>
            <v:shape w14:anchorId="41B1ABC2" id="Textbox 2" o:spid="_x0000_s1039" type="#_x0000_t202" style="position:absolute;margin-left:297.3pt;margin-top:735.85pt;width:17.35pt;height:12.45pt;z-index:-1590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" filled="f" stroked="f">
              <v:textbox inset="0,0,0,0">
                <w:txbxContent>
                  <w:p w14:paraId="41B1ABD3" w14:textId="77777777" w:rsidR="00BC3C8C" w:rsidRDefault="00C13577">
                    <w:pPr>
                      <w:spacing w:before="20"/>
                      <w:ind w:left="60"/>
                      <w:rPr>
                        <w:sz w:val="18"/>
                      </w:rPr>
                    </w:pPr>
                    <w:r>
                      <w:rPr>
                        <w:spacing w:val="-5"/>
                        <w:w w:val="105"/>
                        <w:sz w:val="18"/>
                      </w:rPr>
                      <w:fldChar w:fldCharType="begin"/>
                    </w:r>
                    <w:r>
                      <w:rPr>
                        <w:spacing w:val="-5"/>
                        <w:w w:val="105"/>
                        <w:sz w:val="18"/>
                      </w:rPr>
                      <w:instrText xml:space="preserve"> PAGE </w:instrText>
                    </w:r>
                    <w:r>
                      <w:rPr>
                        <w:spacing w:val="-5"/>
                        <w:w w:val="105"/>
                        <w:sz w:val="18"/>
                      </w:rPr>
                      <w:fldChar w:fldCharType="separate"/>
                    </w:r>
                    <w:r>
                      <w:rPr>
                        <w:spacing w:val="-5"/>
                        <w:w w:val="105"/>
                        <w:sz w:val="18"/>
                      </w:rPr>
                      <w:t>10</w:t>
                    </w:r>
                    <w:r>
                      <w:rPr>
                        <w:spacing w:val="-5"/>
                        <w:w w:val="10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ABC0" w14:textId="77777777" w:rsidR="00C13577" w:rsidRDefault="00C13577">
      <w:r>
        <w:separator/>
      </w:r>
    </w:p>
  </w:footnote>
  <w:footnote w:type="continuationSeparator" w:id="0">
    <w:p w14:paraId="41B1ABC2" w14:textId="77777777" w:rsidR="00C13577" w:rsidRDefault="00C13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F1B"/>
    <w:multiLevelType w:val="multilevel"/>
    <w:tmpl w:val="5DE811A0"/>
    <w:lvl w:ilvl="0">
      <w:start w:val="1"/>
      <w:numFmt w:val="decimal"/>
      <w:lvlText w:val="%1."/>
      <w:lvlJc w:val="left"/>
      <w:pPr>
        <w:ind w:left="661" w:hanging="536"/>
        <w:jc w:val="right"/>
      </w:pPr>
      <w:rPr>
        <w:rFonts w:ascii="Arial" w:eastAsia="Arial" w:hAnsi="Arial" w:cs="Arial" w:hint="default"/>
        <w:b/>
        <w:bCs/>
        <w:i w:val="0"/>
        <w:iCs w:val="0"/>
        <w:spacing w:val="0"/>
        <w:w w:val="102"/>
        <w:sz w:val="22"/>
        <w:szCs w:val="22"/>
        <w:lang w:val="en-US" w:eastAsia="en-US" w:bidi="ar-SA"/>
      </w:rPr>
    </w:lvl>
    <w:lvl w:ilvl="1">
      <w:start w:val="1"/>
      <w:numFmt w:val="decimal"/>
      <w:lvlText w:val="%1.%2"/>
      <w:lvlJc w:val="left"/>
      <w:pPr>
        <w:ind w:left="1062" w:hanging="401"/>
      </w:pPr>
      <w:rPr>
        <w:rFonts w:ascii="Arial" w:eastAsia="Arial" w:hAnsi="Arial" w:cs="Arial" w:hint="default"/>
        <w:b/>
        <w:bCs/>
        <w:i w:val="0"/>
        <w:iCs w:val="0"/>
        <w:spacing w:val="0"/>
        <w:w w:val="102"/>
        <w:sz w:val="22"/>
        <w:szCs w:val="22"/>
        <w:lang w:val="en-US" w:eastAsia="en-US" w:bidi="ar-SA"/>
      </w:rPr>
    </w:lvl>
    <w:lvl w:ilvl="2">
      <w:start w:val="1"/>
      <w:numFmt w:val="decimal"/>
      <w:lvlText w:val="%1.%2.%3"/>
      <w:lvlJc w:val="left"/>
      <w:pPr>
        <w:ind w:left="1592" w:hanging="531"/>
      </w:pPr>
      <w:rPr>
        <w:rFonts w:ascii="Arial" w:eastAsia="Arial" w:hAnsi="Arial" w:cs="Arial" w:hint="default"/>
        <w:b/>
        <w:bCs/>
        <w:i w:val="0"/>
        <w:iCs w:val="0"/>
        <w:spacing w:val="-2"/>
        <w:w w:val="99"/>
        <w:sz w:val="22"/>
        <w:szCs w:val="22"/>
        <w:lang w:val="en-US" w:eastAsia="en-US" w:bidi="ar-SA"/>
      </w:rPr>
    </w:lvl>
    <w:lvl w:ilvl="3">
      <w:numFmt w:val="bullet"/>
      <w:lvlText w:val=""/>
      <w:lvlJc w:val="left"/>
      <w:pPr>
        <w:ind w:left="2267" w:hanging="338"/>
      </w:pPr>
      <w:rPr>
        <w:rFonts w:ascii="Symbol" w:eastAsia="Symbol" w:hAnsi="Symbol" w:cs="Symbol" w:hint="default"/>
        <w:b w:val="0"/>
        <w:bCs w:val="0"/>
        <w:i w:val="0"/>
        <w:iCs w:val="0"/>
        <w:spacing w:val="0"/>
        <w:w w:val="102"/>
        <w:sz w:val="22"/>
        <w:szCs w:val="22"/>
        <w:lang w:val="en-US" w:eastAsia="en-US" w:bidi="ar-SA"/>
      </w:rPr>
    </w:lvl>
    <w:lvl w:ilvl="4">
      <w:numFmt w:val="bullet"/>
      <w:lvlText w:val="-"/>
      <w:lvlJc w:val="left"/>
      <w:pPr>
        <w:ind w:left="2944" w:hanging="339"/>
      </w:pPr>
      <w:rPr>
        <w:rFonts w:ascii="Arial" w:eastAsia="Arial" w:hAnsi="Arial" w:cs="Arial" w:hint="default"/>
        <w:b w:val="0"/>
        <w:bCs w:val="0"/>
        <w:i w:val="0"/>
        <w:iCs w:val="0"/>
        <w:spacing w:val="0"/>
        <w:w w:val="102"/>
        <w:sz w:val="22"/>
        <w:szCs w:val="22"/>
        <w:lang w:val="en-US" w:eastAsia="en-US" w:bidi="ar-SA"/>
      </w:rPr>
    </w:lvl>
    <w:lvl w:ilvl="5">
      <w:numFmt w:val="bullet"/>
      <w:lvlText w:val="•"/>
      <w:lvlJc w:val="left"/>
      <w:pPr>
        <w:ind w:left="2940" w:hanging="339"/>
      </w:pPr>
      <w:rPr>
        <w:rFonts w:hint="default"/>
        <w:lang w:val="en-US" w:eastAsia="en-US" w:bidi="ar-SA"/>
      </w:rPr>
    </w:lvl>
    <w:lvl w:ilvl="6">
      <w:numFmt w:val="bullet"/>
      <w:lvlText w:val="•"/>
      <w:lvlJc w:val="left"/>
      <w:pPr>
        <w:ind w:left="4200" w:hanging="339"/>
      </w:pPr>
      <w:rPr>
        <w:rFonts w:hint="default"/>
        <w:lang w:val="en-US" w:eastAsia="en-US" w:bidi="ar-SA"/>
      </w:rPr>
    </w:lvl>
    <w:lvl w:ilvl="7">
      <w:numFmt w:val="bullet"/>
      <w:lvlText w:val="•"/>
      <w:lvlJc w:val="left"/>
      <w:pPr>
        <w:ind w:left="5460" w:hanging="339"/>
      </w:pPr>
      <w:rPr>
        <w:rFonts w:hint="default"/>
        <w:lang w:val="en-US" w:eastAsia="en-US" w:bidi="ar-SA"/>
      </w:rPr>
    </w:lvl>
    <w:lvl w:ilvl="8">
      <w:numFmt w:val="bullet"/>
      <w:lvlText w:val="•"/>
      <w:lvlJc w:val="left"/>
      <w:pPr>
        <w:ind w:left="6720" w:hanging="339"/>
      </w:pPr>
      <w:rPr>
        <w:rFonts w:hint="default"/>
        <w:lang w:val="en-US" w:eastAsia="en-US" w:bidi="ar-SA"/>
      </w:rPr>
    </w:lvl>
  </w:abstractNum>
  <w:abstractNum w:abstractNumId="1" w15:restartNumberingAfterBreak="0">
    <w:nsid w:val="57F23A5F"/>
    <w:multiLevelType w:val="hybridMultilevel"/>
    <w:tmpl w:val="029A0A7E"/>
    <w:lvl w:ilvl="0" w:tplc="043CCDCA">
      <w:numFmt w:val="bullet"/>
      <w:lvlText w:val=""/>
      <w:lvlJc w:val="left"/>
      <w:pPr>
        <w:ind w:left="100" w:hanging="265"/>
      </w:pPr>
      <w:rPr>
        <w:rFonts w:ascii="Wingdings" w:eastAsia="Wingdings" w:hAnsi="Wingdings" w:cs="Wingdings" w:hint="default"/>
        <w:b w:val="0"/>
        <w:bCs w:val="0"/>
        <w:i w:val="0"/>
        <w:iCs w:val="0"/>
        <w:spacing w:val="0"/>
        <w:w w:val="102"/>
        <w:sz w:val="22"/>
        <w:szCs w:val="22"/>
        <w:lang w:val="en-US" w:eastAsia="en-US" w:bidi="ar-SA"/>
      </w:rPr>
    </w:lvl>
    <w:lvl w:ilvl="1" w:tplc="3A10C900">
      <w:numFmt w:val="bullet"/>
      <w:lvlText w:val="•"/>
      <w:lvlJc w:val="left"/>
      <w:pPr>
        <w:ind w:left="892" w:hanging="265"/>
      </w:pPr>
      <w:rPr>
        <w:rFonts w:hint="default"/>
        <w:lang w:val="en-US" w:eastAsia="en-US" w:bidi="ar-SA"/>
      </w:rPr>
    </w:lvl>
    <w:lvl w:ilvl="2" w:tplc="B6463682">
      <w:numFmt w:val="bullet"/>
      <w:lvlText w:val="•"/>
      <w:lvlJc w:val="left"/>
      <w:pPr>
        <w:ind w:left="1684" w:hanging="265"/>
      </w:pPr>
      <w:rPr>
        <w:rFonts w:hint="default"/>
        <w:lang w:val="en-US" w:eastAsia="en-US" w:bidi="ar-SA"/>
      </w:rPr>
    </w:lvl>
    <w:lvl w:ilvl="3" w:tplc="6FDEFEF2">
      <w:numFmt w:val="bullet"/>
      <w:lvlText w:val="•"/>
      <w:lvlJc w:val="left"/>
      <w:pPr>
        <w:ind w:left="2476" w:hanging="265"/>
      </w:pPr>
      <w:rPr>
        <w:rFonts w:hint="default"/>
        <w:lang w:val="en-US" w:eastAsia="en-US" w:bidi="ar-SA"/>
      </w:rPr>
    </w:lvl>
    <w:lvl w:ilvl="4" w:tplc="3B94E554">
      <w:numFmt w:val="bullet"/>
      <w:lvlText w:val="•"/>
      <w:lvlJc w:val="left"/>
      <w:pPr>
        <w:ind w:left="3268" w:hanging="265"/>
      </w:pPr>
      <w:rPr>
        <w:rFonts w:hint="default"/>
        <w:lang w:val="en-US" w:eastAsia="en-US" w:bidi="ar-SA"/>
      </w:rPr>
    </w:lvl>
    <w:lvl w:ilvl="5" w:tplc="6F3E22A0">
      <w:numFmt w:val="bullet"/>
      <w:lvlText w:val="•"/>
      <w:lvlJc w:val="left"/>
      <w:pPr>
        <w:ind w:left="4061" w:hanging="265"/>
      </w:pPr>
      <w:rPr>
        <w:rFonts w:hint="default"/>
        <w:lang w:val="en-US" w:eastAsia="en-US" w:bidi="ar-SA"/>
      </w:rPr>
    </w:lvl>
    <w:lvl w:ilvl="6" w:tplc="DD7C8552">
      <w:numFmt w:val="bullet"/>
      <w:lvlText w:val="•"/>
      <w:lvlJc w:val="left"/>
      <w:pPr>
        <w:ind w:left="4853" w:hanging="265"/>
      </w:pPr>
      <w:rPr>
        <w:rFonts w:hint="default"/>
        <w:lang w:val="en-US" w:eastAsia="en-US" w:bidi="ar-SA"/>
      </w:rPr>
    </w:lvl>
    <w:lvl w:ilvl="7" w:tplc="0B307C4A">
      <w:numFmt w:val="bullet"/>
      <w:lvlText w:val="•"/>
      <w:lvlJc w:val="left"/>
      <w:pPr>
        <w:ind w:left="5645" w:hanging="265"/>
      </w:pPr>
      <w:rPr>
        <w:rFonts w:hint="default"/>
        <w:lang w:val="en-US" w:eastAsia="en-US" w:bidi="ar-SA"/>
      </w:rPr>
    </w:lvl>
    <w:lvl w:ilvl="8" w:tplc="A56CD0DE">
      <w:numFmt w:val="bullet"/>
      <w:lvlText w:val="•"/>
      <w:lvlJc w:val="left"/>
      <w:pPr>
        <w:ind w:left="6437" w:hanging="265"/>
      </w:pPr>
      <w:rPr>
        <w:rFonts w:hint="default"/>
        <w:lang w:val="en-US" w:eastAsia="en-US" w:bidi="ar-SA"/>
      </w:rPr>
    </w:lvl>
  </w:abstractNum>
  <w:abstractNum w:abstractNumId="2" w15:restartNumberingAfterBreak="0">
    <w:nsid w:val="706B00AD"/>
    <w:multiLevelType w:val="hybridMultilevel"/>
    <w:tmpl w:val="2EF870FC"/>
    <w:lvl w:ilvl="0" w:tplc="112647C2">
      <w:start w:val="1"/>
      <w:numFmt w:val="decimal"/>
      <w:lvlText w:val="%1."/>
      <w:lvlJc w:val="left"/>
      <w:pPr>
        <w:ind w:left="1605" w:hanging="340"/>
      </w:pPr>
      <w:rPr>
        <w:rFonts w:ascii="Arial" w:eastAsia="Arial" w:hAnsi="Arial" w:cs="Arial" w:hint="default"/>
        <w:b w:val="0"/>
        <w:bCs w:val="0"/>
        <w:i w:val="0"/>
        <w:iCs w:val="0"/>
        <w:spacing w:val="0"/>
        <w:w w:val="102"/>
        <w:sz w:val="22"/>
        <w:szCs w:val="22"/>
        <w:lang w:val="en-US" w:eastAsia="en-US" w:bidi="ar-SA"/>
      </w:rPr>
    </w:lvl>
    <w:lvl w:ilvl="1" w:tplc="63CAA6A4">
      <w:numFmt w:val="bullet"/>
      <w:lvlText w:val="•"/>
      <w:lvlJc w:val="left"/>
      <w:pPr>
        <w:ind w:left="2364" w:hanging="340"/>
      </w:pPr>
      <w:rPr>
        <w:rFonts w:hint="default"/>
        <w:lang w:val="en-US" w:eastAsia="en-US" w:bidi="ar-SA"/>
      </w:rPr>
    </w:lvl>
    <w:lvl w:ilvl="2" w:tplc="6F906B5C">
      <w:numFmt w:val="bullet"/>
      <w:lvlText w:val="•"/>
      <w:lvlJc w:val="left"/>
      <w:pPr>
        <w:ind w:left="3128" w:hanging="340"/>
      </w:pPr>
      <w:rPr>
        <w:rFonts w:hint="default"/>
        <w:lang w:val="en-US" w:eastAsia="en-US" w:bidi="ar-SA"/>
      </w:rPr>
    </w:lvl>
    <w:lvl w:ilvl="3" w:tplc="4902480C">
      <w:numFmt w:val="bullet"/>
      <w:lvlText w:val="•"/>
      <w:lvlJc w:val="left"/>
      <w:pPr>
        <w:ind w:left="3892" w:hanging="340"/>
      </w:pPr>
      <w:rPr>
        <w:rFonts w:hint="default"/>
        <w:lang w:val="en-US" w:eastAsia="en-US" w:bidi="ar-SA"/>
      </w:rPr>
    </w:lvl>
    <w:lvl w:ilvl="4" w:tplc="6BD2E0B2">
      <w:numFmt w:val="bullet"/>
      <w:lvlText w:val="•"/>
      <w:lvlJc w:val="left"/>
      <w:pPr>
        <w:ind w:left="4656" w:hanging="340"/>
      </w:pPr>
      <w:rPr>
        <w:rFonts w:hint="default"/>
        <w:lang w:val="en-US" w:eastAsia="en-US" w:bidi="ar-SA"/>
      </w:rPr>
    </w:lvl>
    <w:lvl w:ilvl="5" w:tplc="CDC486F6">
      <w:numFmt w:val="bullet"/>
      <w:lvlText w:val="•"/>
      <w:lvlJc w:val="left"/>
      <w:pPr>
        <w:ind w:left="5420" w:hanging="340"/>
      </w:pPr>
      <w:rPr>
        <w:rFonts w:hint="default"/>
        <w:lang w:val="en-US" w:eastAsia="en-US" w:bidi="ar-SA"/>
      </w:rPr>
    </w:lvl>
    <w:lvl w:ilvl="6" w:tplc="33CA3D84">
      <w:numFmt w:val="bullet"/>
      <w:lvlText w:val="•"/>
      <w:lvlJc w:val="left"/>
      <w:pPr>
        <w:ind w:left="6184" w:hanging="340"/>
      </w:pPr>
      <w:rPr>
        <w:rFonts w:hint="default"/>
        <w:lang w:val="en-US" w:eastAsia="en-US" w:bidi="ar-SA"/>
      </w:rPr>
    </w:lvl>
    <w:lvl w:ilvl="7" w:tplc="474EFF6E">
      <w:numFmt w:val="bullet"/>
      <w:lvlText w:val="•"/>
      <w:lvlJc w:val="left"/>
      <w:pPr>
        <w:ind w:left="6948" w:hanging="340"/>
      </w:pPr>
      <w:rPr>
        <w:rFonts w:hint="default"/>
        <w:lang w:val="en-US" w:eastAsia="en-US" w:bidi="ar-SA"/>
      </w:rPr>
    </w:lvl>
    <w:lvl w:ilvl="8" w:tplc="BAAE3892">
      <w:numFmt w:val="bullet"/>
      <w:lvlText w:val="•"/>
      <w:lvlJc w:val="left"/>
      <w:pPr>
        <w:ind w:left="7712" w:hanging="340"/>
      </w:pPr>
      <w:rPr>
        <w:rFonts w:hint="default"/>
        <w:lang w:val="en-US" w:eastAsia="en-US" w:bidi="ar-SA"/>
      </w:rPr>
    </w:lvl>
  </w:abstractNum>
  <w:num w:numId="1" w16cid:durableId="1685667869">
    <w:abstractNumId w:val="1"/>
  </w:num>
  <w:num w:numId="2" w16cid:durableId="968048472">
    <w:abstractNumId w:val="0"/>
  </w:num>
  <w:num w:numId="3" w16cid:durableId="127856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C3C8C"/>
    <w:rsid w:val="00BC3C8C"/>
    <w:rsid w:val="00C13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AAD6"/>
  <w15:docId w15:val="{B21BD094-1100-4706-84F3-E3E1FC54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60"/>
      <w:ind w:left="986" w:right="562"/>
      <w:jc w:val="center"/>
    </w:pPr>
    <w:rPr>
      <w:b/>
      <w:bCs/>
      <w:sz w:val="49"/>
      <w:szCs w:val="49"/>
    </w:rPr>
  </w:style>
  <w:style w:type="paragraph" w:styleId="ListParagraph">
    <w:name w:val="List Paragraph"/>
    <w:basedOn w:val="Normal"/>
    <w:uiPriority w:val="1"/>
    <w:qFormat/>
    <w:pPr>
      <w:ind w:left="1592" w:hanging="339"/>
    </w:pPr>
  </w:style>
  <w:style w:type="paragraph" w:customStyle="1" w:styleId="TableParagraph">
    <w:name w:val="Table Paragraph"/>
    <w:basedOn w:val="Normal"/>
    <w:uiPriority w:val="1"/>
    <w:qFormat/>
    <w:pPr>
      <w:ind w:left="100"/>
    </w:pPr>
  </w:style>
  <w:style w:type="character" w:styleId="Strong">
    <w:name w:val="Strong"/>
    <w:basedOn w:val="DefaultParagraphFont"/>
    <w:uiPriority w:val="22"/>
    <w:qFormat/>
    <w:rsid w:val="00C13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1779</Words>
  <Characters>10142</Characters>
  <Application>Microsoft Office Word</Application>
  <DocSecurity>0</DocSecurity>
  <Lines>84</Lines>
  <Paragraphs>23</Paragraphs>
  <ScaleCrop>false</ScaleCrop>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 Wales Recruitment and Retention Payment Protocol Nov 20 Clean copy</dc:title>
  <dc:creator>andrewd</dc:creator>
  <cp:lastModifiedBy>Thomas Dorey (HEIW)</cp:lastModifiedBy>
  <cp:revision>2</cp:revision>
  <dcterms:created xsi:type="dcterms:W3CDTF">2024-01-09T09:54:00Z</dcterms:created>
  <dcterms:modified xsi:type="dcterms:W3CDTF">2024-01-09T10:25:00Z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2024-01-09T00:00:00Z</vt:filetime>
  </property>
  <property fmtid="{D5CDD505-2E9C-101B-9397-08002B2CF9AE}" pid="4" name="Producer">
    <vt:lpwstr>Microsoft: Print To PDF</vt:lpwstr>
  </property>
</Properties>
</file>