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73556E" w14:textId="3B5ED707" w:rsidR="00C762BA" w:rsidRDefault="00C762BA" w:rsidP="00CD6369">
      <w:pPr>
        <w:spacing w:after="0"/>
        <w:jc w:val="center"/>
        <w:rPr>
          <w:rFonts w:ascii="Arial" w:hAnsi="Arial" w:cs="Arial"/>
          <w:b/>
          <w:sz w:val="24"/>
          <w:szCs w:val="24"/>
        </w:rPr>
      </w:pPr>
    </w:p>
    <w:p w14:paraId="406C0979" w14:textId="0BB4504F" w:rsidR="00BD6459" w:rsidRDefault="00BD6459" w:rsidP="00CD6369">
      <w:pPr>
        <w:spacing w:after="0"/>
        <w:jc w:val="center"/>
        <w:rPr>
          <w:rFonts w:ascii="Arial" w:hAnsi="Arial" w:cs="Arial"/>
          <w:b/>
          <w:sz w:val="24"/>
          <w:szCs w:val="24"/>
        </w:rPr>
      </w:pPr>
      <w:r w:rsidRPr="00A71240">
        <w:rPr>
          <w:noProof/>
        </w:rPr>
        <w:drawing>
          <wp:inline distT="0" distB="0" distL="0" distR="0" wp14:anchorId="1F79A903" wp14:editId="0F682ECC">
            <wp:extent cx="3327400" cy="781050"/>
            <wp:effectExtent l="0" t="0" r="6350" b="0"/>
            <wp:docPr id="64" name="Picture 64"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descr="Logo Health Education and Improvement Wal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27400" cy="781050"/>
                    </a:xfrm>
                    <a:prstGeom prst="rect">
                      <a:avLst/>
                    </a:prstGeom>
                    <a:noFill/>
                    <a:ln>
                      <a:noFill/>
                    </a:ln>
                  </pic:spPr>
                </pic:pic>
              </a:graphicData>
            </a:graphic>
          </wp:inline>
        </w:drawing>
      </w:r>
    </w:p>
    <w:p w14:paraId="6421B1C8" w14:textId="77777777" w:rsidR="00EF71EB" w:rsidRDefault="00EF71EB" w:rsidP="00CD6369">
      <w:pPr>
        <w:spacing w:after="0"/>
        <w:jc w:val="center"/>
        <w:rPr>
          <w:rFonts w:ascii="Arial" w:hAnsi="Arial" w:cs="Arial"/>
          <w:b/>
          <w:sz w:val="24"/>
          <w:szCs w:val="24"/>
        </w:rPr>
      </w:pPr>
    </w:p>
    <w:p w14:paraId="3E4E44C0" w14:textId="77777777" w:rsidR="00EF71EB" w:rsidRDefault="00EF71EB" w:rsidP="00CD6369">
      <w:pPr>
        <w:spacing w:after="0"/>
        <w:jc w:val="center"/>
        <w:rPr>
          <w:rFonts w:ascii="Arial" w:hAnsi="Arial" w:cs="Arial"/>
          <w:b/>
          <w:sz w:val="24"/>
          <w:szCs w:val="24"/>
        </w:rPr>
      </w:pPr>
    </w:p>
    <w:p w14:paraId="57F5E728" w14:textId="77777777" w:rsidR="00EF71EB" w:rsidRDefault="00EF71EB" w:rsidP="00CD6369">
      <w:pPr>
        <w:spacing w:after="0"/>
        <w:jc w:val="center"/>
        <w:rPr>
          <w:rFonts w:ascii="Arial" w:hAnsi="Arial" w:cs="Arial"/>
          <w:b/>
          <w:sz w:val="24"/>
          <w:szCs w:val="24"/>
        </w:rPr>
      </w:pPr>
    </w:p>
    <w:p w14:paraId="05EF851B" w14:textId="77777777" w:rsidR="00EF71EB" w:rsidRDefault="00EF71EB" w:rsidP="00CD6369">
      <w:pPr>
        <w:spacing w:after="0"/>
        <w:jc w:val="center"/>
        <w:rPr>
          <w:rFonts w:ascii="Arial" w:hAnsi="Arial" w:cs="Arial"/>
          <w:b/>
          <w:sz w:val="24"/>
          <w:szCs w:val="24"/>
        </w:rPr>
      </w:pPr>
    </w:p>
    <w:p w14:paraId="1036F443" w14:textId="77777777" w:rsidR="00EF71EB" w:rsidRDefault="00EF71EB" w:rsidP="00CD6369">
      <w:pPr>
        <w:spacing w:after="0"/>
        <w:jc w:val="center"/>
        <w:rPr>
          <w:rFonts w:ascii="Arial" w:hAnsi="Arial" w:cs="Arial"/>
          <w:b/>
          <w:sz w:val="24"/>
          <w:szCs w:val="24"/>
        </w:rPr>
      </w:pPr>
    </w:p>
    <w:p w14:paraId="621F7F53" w14:textId="77777777" w:rsidR="00EF71EB" w:rsidRDefault="00EF71EB" w:rsidP="00CD6369">
      <w:pPr>
        <w:spacing w:after="0"/>
        <w:jc w:val="center"/>
        <w:rPr>
          <w:rFonts w:ascii="Arial" w:hAnsi="Arial" w:cs="Arial"/>
          <w:b/>
          <w:sz w:val="24"/>
          <w:szCs w:val="24"/>
        </w:rPr>
      </w:pPr>
    </w:p>
    <w:p w14:paraId="1751D143" w14:textId="0FA628AF" w:rsidR="00EF71EB" w:rsidRDefault="00BD6459" w:rsidP="00EF71EB">
      <w:pPr>
        <w:jc w:val="center"/>
        <w:rPr>
          <w:rFonts w:ascii="Arial" w:hAnsi="Arial" w:cs="Arial"/>
          <w:b/>
          <w:i/>
          <w:sz w:val="52"/>
          <w:szCs w:val="52"/>
        </w:rPr>
      </w:pPr>
      <w:r>
        <w:rPr>
          <w:rFonts w:ascii="Arial" w:hAnsi="Arial" w:cs="Arial"/>
          <w:b/>
          <w:i/>
          <w:sz w:val="52"/>
          <w:szCs w:val="52"/>
        </w:rPr>
        <w:t>Health Education &amp; Improvement Wales</w:t>
      </w:r>
    </w:p>
    <w:p w14:paraId="38D5C138" w14:textId="77777777" w:rsidR="00EF71EB" w:rsidRDefault="00EF71EB" w:rsidP="00EF71EB">
      <w:pPr>
        <w:jc w:val="center"/>
        <w:rPr>
          <w:rFonts w:ascii="Arial" w:hAnsi="Arial" w:cs="Arial"/>
          <w:b/>
          <w:i/>
          <w:sz w:val="52"/>
          <w:szCs w:val="52"/>
        </w:rPr>
      </w:pPr>
    </w:p>
    <w:p w14:paraId="7B625EED" w14:textId="04C4F546" w:rsidR="00EF71EB" w:rsidRDefault="00EF71EB" w:rsidP="00EF71EB">
      <w:pPr>
        <w:jc w:val="center"/>
        <w:rPr>
          <w:rFonts w:ascii="Arial" w:hAnsi="Arial" w:cs="Arial"/>
          <w:b/>
          <w:sz w:val="52"/>
          <w:szCs w:val="52"/>
        </w:rPr>
      </w:pPr>
      <w:r>
        <w:rPr>
          <w:rFonts w:ascii="Arial" w:hAnsi="Arial" w:cs="Arial"/>
          <w:b/>
          <w:sz w:val="52"/>
          <w:szCs w:val="52"/>
        </w:rPr>
        <w:t>Dignity at Work Process</w:t>
      </w:r>
    </w:p>
    <w:p w14:paraId="07E0A549" w14:textId="77777777" w:rsidR="00EF71EB" w:rsidRDefault="00EF71EB" w:rsidP="00EF71EB">
      <w:pPr>
        <w:jc w:val="center"/>
        <w:rPr>
          <w:rFonts w:ascii="Arial" w:hAnsi="Arial" w:cs="Arial"/>
          <w:sz w:val="24"/>
          <w:szCs w:val="24"/>
        </w:rPr>
      </w:pPr>
    </w:p>
    <w:p w14:paraId="130222A0" w14:textId="77777777" w:rsidR="00EF71EB" w:rsidRDefault="00EF71EB" w:rsidP="00EF71EB">
      <w:pPr>
        <w:jc w:val="center"/>
        <w:rPr>
          <w:rFonts w:ascii="Arial" w:hAnsi="Arial" w:cs="Arial"/>
          <w:sz w:val="24"/>
          <w:szCs w:val="24"/>
        </w:rPr>
      </w:pPr>
    </w:p>
    <w:p w14:paraId="53F6FD56" w14:textId="77777777" w:rsidR="00EF71EB" w:rsidRDefault="00EF71EB" w:rsidP="00EF71EB">
      <w:pPr>
        <w:jc w:val="center"/>
        <w:rPr>
          <w:rFonts w:ascii="Arial" w:hAnsi="Arial" w:cs="Arial"/>
          <w:sz w:val="24"/>
          <w:szCs w:val="24"/>
        </w:rPr>
      </w:pPr>
    </w:p>
    <w:p w14:paraId="42626F48" w14:textId="77777777" w:rsidR="00EF71EB" w:rsidRDefault="00EF71EB" w:rsidP="00EF71EB">
      <w:pPr>
        <w:jc w:val="center"/>
        <w:rPr>
          <w:rFonts w:ascii="Arial" w:hAnsi="Arial" w:cs="Arial"/>
          <w:sz w:val="24"/>
          <w:szCs w:val="24"/>
        </w:rPr>
      </w:pPr>
    </w:p>
    <w:p w14:paraId="4561A256" w14:textId="77777777" w:rsidR="00EF71EB" w:rsidRDefault="00EF71EB" w:rsidP="00EF71EB">
      <w:pPr>
        <w:jc w:val="center"/>
        <w:rPr>
          <w:rFonts w:ascii="Arial" w:hAnsi="Arial" w:cs="Arial"/>
          <w:sz w:val="24"/>
          <w:szCs w:val="24"/>
        </w:rPr>
      </w:pPr>
    </w:p>
    <w:p w14:paraId="4D9D8BC4" w14:textId="77777777" w:rsidR="00EF71EB" w:rsidRDefault="00EF71EB" w:rsidP="00EF71EB">
      <w:pPr>
        <w:jc w:val="center"/>
        <w:rPr>
          <w:rFonts w:ascii="Arial" w:hAnsi="Arial" w:cs="Arial"/>
          <w:sz w:val="24"/>
          <w:szCs w:val="24"/>
        </w:rPr>
      </w:pPr>
    </w:p>
    <w:p w14:paraId="5553F678" w14:textId="6DECF446" w:rsidR="00EF71EB" w:rsidRDefault="00EF71EB" w:rsidP="00EF71EB">
      <w:pPr>
        <w:rPr>
          <w:rFonts w:ascii="Arial" w:hAnsi="Arial" w:cs="Arial"/>
          <w:b/>
          <w:sz w:val="24"/>
          <w:szCs w:val="24"/>
        </w:rPr>
      </w:pPr>
      <w:r>
        <w:rPr>
          <w:rFonts w:ascii="Arial" w:hAnsi="Arial" w:cs="Arial"/>
          <w:b/>
          <w:sz w:val="24"/>
          <w:szCs w:val="24"/>
        </w:rPr>
        <w:t>Approved by:</w:t>
      </w:r>
      <w:r>
        <w:rPr>
          <w:rFonts w:ascii="Arial" w:hAnsi="Arial" w:cs="Arial"/>
          <w:b/>
          <w:sz w:val="24"/>
          <w:szCs w:val="24"/>
        </w:rPr>
        <w:tab/>
        <w:t>Welsh Partnership Forum</w:t>
      </w:r>
    </w:p>
    <w:p w14:paraId="116FD8DB" w14:textId="366409E1" w:rsidR="00EF71EB" w:rsidRDefault="00EF71EB" w:rsidP="00EF71EB">
      <w:pPr>
        <w:rPr>
          <w:rFonts w:ascii="Arial" w:hAnsi="Arial" w:cs="Arial"/>
          <w:b/>
          <w:sz w:val="24"/>
          <w:szCs w:val="24"/>
        </w:rPr>
      </w:pPr>
      <w:r>
        <w:rPr>
          <w:rFonts w:ascii="Arial" w:hAnsi="Arial" w:cs="Arial"/>
          <w:b/>
          <w:sz w:val="24"/>
          <w:szCs w:val="24"/>
        </w:rPr>
        <w:t>Issue Date:</w:t>
      </w:r>
      <w:r>
        <w:rPr>
          <w:rFonts w:ascii="Arial" w:hAnsi="Arial" w:cs="Arial"/>
          <w:b/>
          <w:sz w:val="24"/>
          <w:szCs w:val="24"/>
        </w:rPr>
        <w:tab/>
      </w:r>
      <w:r>
        <w:rPr>
          <w:rFonts w:ascii="Arial" w:hAnsi="Arial" w:cs="Arial"/>
          <w:b/>
          <w:sz w:val="24"/>
          <w:szCs w:val="24"/>
        </w:rPr>
        <w:tab/>
        <w:t>September 2015</w:t>
      </w:r>
    </w:p>
    <w:p w14:paraId="2B3BAA4D" w14:textId="747368AF" w:rsidR="00EF71EB" w:rsidRDefault="00EF71EB" w:rsidP="00EF71EB">
      <w:pPr>
        <w:rPr>
          <w:rFonts w:ascii="Arial" w:hAnsi="Arial" w:cs="Arial"/>
          <w:b/>
          <w:sz w:val="24"/>
          <w:szCs w:val="24"/>
        </w:rPr>
      </w:pPr>
      <w:r>
        <w:rPr>
          <w:rFonts w:ascii="Arial" w:hAnsi="Arial" w:cs="Arial"/>
          <w:b/>
          <w:sz w:val="24"/>
          <w:szCs w:val="24"/>
        </w:rPr>
        <w:t>Review Date:</w:t>
      </w:r>
      <w:r>
        <w:rPr>
          <w:rFonts w:ascii="Arial" w:hAnsi="Arial" w:cs="Arial"/>
          <w:sz w:val="24"/>
          <w:szCs w:val="24"/>
        </w:rPr>
        <w:tab/>
      </w:r>
      <w:r w:rsidRPr="00EF71EB">
        <w:rPr>
          <w:rFonts w:ascii="Arial" w:hAnsi="Arial" w:cs="Arial"/>
          <w:b/>
          <w:sz w:val="24"/>
          <w:szCs w:val="24"/>
        </w:rPr>
        <w:t>September 2017</w:t>
      </w:r>
    </w:p>
    <w:p w14:paraId="456ADB45" w14:textId="42C7D73B" w:rsidR="00BD6459" w:rsidRDefault="00BD6459" w:rsidP="00EF71EB">
      <w:pPr>
        <w:rPr>
          <w:rFonts w:ascii="Arial" w:hAnsi="Arial" w:cs="Arial"/>
          <w:b/>
          <w:sz w:val="24"/>
          <w:szCs w:val="24"/>
        </w:rPr>
      </w:pPr>
      <w:r>
        <w:rPr>
          <w:rFonts w:ascii="Arial" w:hAnsi="Arial" w:cs="Arial"/>
          <w:b/>
          <w:sz w:val="24"/>
          <w:szCs w:val="24"/>
        </w:rPr>
        <w:t>Adopted by:</w:t>
      </w:r>
      <w:r>
        <w:rPr>
          <w:rFonts w:ascii="Arial" w:hAnsi="Arial" w:cs="Arial"/>
          <w:b/>
          <w:sz w:val="24"/>
          <w:szCs w:val="24"/>
        </w:rPr>
        <w:tab/>
      </w:r>
      <w:r>
        <w:rPr>
          <w:rFonts w:ascii="Arial" w:hAnsi="Arial" w:cs="Arial"/>
          <w:b/>
          <w:sz w:val="24"/>
          <w:szCs w:val="24"/>
        </w:rPr>
        <w:tab/>
        <w:t>Health Education &amp; Improvement Wales</w:t>
      </w:r>
    </w:p>
    <w:p w14:paraId="151C7C1A" w14:textId="31CFC446" w:rsidR="00BD6459" w:rsidRPr="008C5D2B" w:rsidRDefault="00BD6459" w:rsidP="00EF71EB">
      <w:pPr>
        <w:rPr>
          <w:rFonts w:ascii="Arial" w:hAnsi="Arial" w:cs="Arial"/>
          <w:b/>
          <w:sz w:val="24"/>
          <w:szCs w:val="24"/>
        </w:rPr>
      </w:pPr>
      <w:r>
        <w:rPr>
          <w:rFonts w:ascii="Arial" w:hAnsi="Arial" w:cs="Arial"/>
          <w:b/>
          <w:sz w:val="24"/>
          <w:szCs w:val="24"/>
        </w:rPr>
        <w:t>Dated:</w:t>
      </w:r>
    </w:p>
    <w:p w14:paraId="6BB43311" w14:textId="77777777" w:rsidR="00EF71EB" w:rsidRDefault="00EF71EB" w:rsidP="00CD6369">
      <w:pPr>
        <w:spacing w:after="0"/>
        <w:jc w:val="center"/>
        <w:rPr>
          <w:rFonts w:ascii="Arial" w:hAnsi="Arial" w:cs="Arial"/>
          <w:b/>
          <w:sz w:val="24"/>
          <w:szCs w:val="24"/>
        </w:rPr>
      </w:pPr>
    </w:p>
    <w:p w14:paraId="0577933D" w14:textId="77777777" w:rsidR="00EF71EB" w:rsidRDefault="00EF71EB" w:rsidP="00CD6369">
      <w:pPr>
        <w:spacing w:after="0"/>
        <w:jc w:val="center"/>
        <w:rPr>
          <w:rFonts w:ascii="Arial" w:hAnsi="Arial" w:cs="Arial"/>
          <w:b/>
          <w:sz w:val="24"/>
          <w:szCs w:val="24"/>
        </w:rPr>
      </w:pPr>
    </w:p>
    <w:p w14:paraId="06818759" w14:textId="77777777" w:rsidR="00EF71EB" w:rsidRDefault="00EF71EB" w:rsidP="00CD6369">
      <w:pPr>
        <w:spacing w:after="0"/>
        <w:jc w:val="center"/>
        <w:rPr>
          <w:rFonts w:ascii="Arial" w:hAnsi="Arial" w:cs="Arial"/>
          <w:b/>
          <w:sz w:val="24"/>
          <w:szCs w:val="24"/>
        </w:rPr>
      </w:pPr>
    </w:p>
    <w:p w14:paraId="32291CC8" w14:textId="77777777" w:rsidR="00EF71EB" w:rsidRDefault="00EF71EB" w:rsidP="00CD6369">
      <w:pPr>
        <w:spacing w:after="0"/>
        <w:jc w:val="center"/>
        <w:rPr>
          <w:rFonts w:ascii="Arial" w:hAnsi="Arial" w:cs="Arial"/>
          <w:b/>
          <w:sz w:val="24"/>
          <w:szCs w:val="24"/>
        </w:rPr>
      </w:pPr>
    </w:p>
    <w:p w14:paraId="33DA3C7C" w14:textId="77777777" w:rsidR="00EF71EB" w:rsidRDefault="00EF71EB" w:rsidP="00CD6369">
      <w:pPr>
        <w:spacing w:after="0"/>
        <w:jc w:val="center"/>
        <w:rPr>
          <w:rFonts w:ascii="Arial" w:hAnsi="Arial" w:cs="Arial"/>
          <w:b/>
          <w:sz w:val="24"/>
          <w:szCs w:val="24"/>
        </w:rPr>
      </w:pPr>
    </w:p>
    <w:p w14:paraId="5F913AE9" w14:textId="77777777" w:rsidR="00EF71EB" w:rsidRDefault="00EF71EB" w:rsidP="00CD6369">
      <w:pPr>
        <w:spacing w:after="0"/>
        <w:jc w:val="center"/>
        <w:rPr>
          <w:rFonts w:ascii="Arial" w:hAnsi="Arial" w:cs="Arial"/>
          <w:b/>
          <w:sz w:val="24"/>
          <w:szCs w:val="24"/>
        </w:rPr>
      </w:pPr>
    </w:p>
    <w:p w14:paraId="7889393F" w14:textId="77777777" w:rsidR="00EF71EB" w:rsidRDefault="00EF71EB" w:rsidP="00CD6369">
      <w:pPr>
        <w:spacing w:after="0"/>
        <w:jc w:val="center"/>
        <w:rPr>
          <w:rFonts w:ascii="Arial" w:hAnsi="Arial" w:cs="Arial"/>
          <w:b/>
          <w:sz w:val="24"/>
          <w:szCs w:val="24"/>
        </w:rPr>
      </w:pPr>
    </w:p>
    <w:p w14:paraId="2711CFD5" w14:textId="77777777" w:rsidR="00EF71EB" w:rsidRDefault="00EF71EB" w:rsidP="00CD6369">
      <w:pPr>
        <w:spacing w:after="0"/>
        <w:jc w:val="center"/>
        <w:rPr>
          <w:rFonts w:ascii="Arial" w:hAnsi="Arial" w:cs="Arial"/>
          <w:b/>
          <w:sz w:val="24"/>
          <w:szCs w:val="24"/>
        </w:rPr>
      </w:pPr>
    </w:p>
    <w:p w14:paraId="6C38341B" w14:textId="77777777" w:rsidR="00EF71EB" w:rsidRDefault="00EF71EB" w:rsidP="00CD6369">
      <w:pPr>
        <w:spacing w:after="0"/>
        <w:jc w:val="center"/>
        <w:rPr>
          <w:rFonts w:ascii="Arial" w:hAnsi="Arial" w:cs="Arial"/>
          <w:b/>
          <w:sz w:val="24"/>
          <w:szCs w:val="24"/>
        </w:rPr>
      </w:pPr>
    </w:p>
    <w:p w14:paraId="622E7032" w14:textId="77777777" w:rsidR="00EF71EB" w:rsidRDefault="00EF71EB" w:rsidP="00CD6369">
      <w:pPr>
        <w:spacing w:after="0"/>
        <w:jc w:val="center"/>
        <w:rPr>
          <w:rFonts w:ascii="Arial" w:hAnsi="Arial" w:cs="Arial"/>
          <w:b/>
          <w:sz w:val="24"/>
          <w:szCs w:val="24"/>
        </w:rPr>
      </w:pPr>
    </w:p>
    <w:p w14:paraId="12BA4332" w14:textId="77777777" w:rsidR="0063600C" w:rsidRDefault="00B84678" w:rsidP="00CD6369">
      <w:pPr>
        <w:spacing w:after="0"/>
        <w:jc w:val="center"/>
        <w:rPr>
          <w:rFonts w:ascii="Arial" w:hAnsi="Arial" w:cs="Arial"/>
          <w:b/>
          <w:sz w:val="24"/>
          <w:szCs w:val="24"/>
        </w:rPr>
      </w:pPr>
      <w:r w:rsidRPr="00B84678">
        <w:rPr>
          <w:rFonts w:ascii="Arial" w:hAnsi="Arial" w:cs="Arial"/>
          <w:b/>
          <w:sz w:val="24"/>
          <w:szCs w:val="24"/>
        </w:rPr>
        <w:t>Dignity at Work Process</w:t>
      </w:r>
    </w:p>
    <w:p w14:paraId="5311F9B4" w14:textId="77777777" w:rsidR="00CD6369" w:rsidRPr="00815B3D" w:rsidRDefault="00CD6369" w:rsidP="00CD6369">
      <w:pPr>
        <w:spacing w:after="0"/>
        <w:jc w:val="center"/>
        <w:rPr>
          <w:rFonts w:ascii="Arial" w:hAnsi="Arial" w:cs="Arial"/>
          <w:b/>
          <w:sz w:val="24"/>
          <w:szCs w:val="24"/>
        </w:rPr>
      </w:pPr>
    </w:p>
    <w:p w14:paraId="12BA4333" w14:textId="77777777" w:rsidR="0024205F" w:rsidRPr="00815B3D" w:rsidRDefault="00B84678" w:rsidP="00CD6369">
      <w:pPr>
        <w:spacing w:after="0"/>
        <w:jc w:val="center"/>
        <w:rPr>
          <w:rFonts w:ascii="Arial" w:hAnsi="Arial" w:cs="Arial"/>
          <w:b/>
          <w:sz w:val="24"/>
          <w:szCs w:val="24"/>
        </w:rPr>
      </w:pPr>
      <w:r w:rsidRPr="00B84678">
        <w:rPr>
          <w:rFonts w:ascii="Arial" w:hAnsi="Arial" w:cs="Arial"/>
          <w:b/>
          <w:sz w:val="24"/>
          <w:szCs w:val="24"/>
        </w:rPr>
        <w:t>A process to manage complaints of bullying and harassment in the workplace</w:t>
      </w:r>
    </w:p>
    <w:p w14:paraId="12BA4334" w14:textId="77777777" w:rsidR="00B84678" w:rsidRDefault="00B84678" w:rsidP="00CD6369">
      <w:pPr>
        <w:spacing w:after="0"/>
        <w:ind w:hanging="284"/>
        <w:jc w:val="both"/>
        <w:rPr>
          <w:rFonts w:ascii="Arial" w:hAnsi="Arial" w:cs="Arial"/>
          <w:b/>
        </w:rPr>
      </w:pPr>
    </w:p>
    <w:p w14:paraId="12BA4335" w14:textId="77777777" w:rsidR="00B84678" w:rsidRDefault="008C3F14" w:rsidP="008C5C8A">
      <w:pPr>
        <w:pStyle w:val="Heading1"/>
      </w:pPr>
      <w:r w:rsidRPr="00E03F8A">
        <w:t>Introduction</w:t>
      </w:r>
    </w:p>
    <w:p w14:paraId="64179EF6" w14:textId="77777777" w:rsidR="00CD6369" w:rsidRDefault="00CD6369" w:rsidP="00CD6369">
      <w:pPr>
        <w:pStyle w:val="ListParagraph"/>
        <w:spacing w:after="0"/>
        <w:ind w:left="-284"/>
        <w:jc w:val="both"/>
        <w:rPr>
          <w:rFonts w:ascii="Arial" w:hAnsi="Arial" w:cs="Arial"/>
          <w:b/>
          <w:u w:val="single"/>
        </w:rPr>
      </w:pPr>
    </w:p>
    <w:p w14:paraId="12BA4336" w14:textId="03CBE1A3" w:rsidR="00C01746" w:rsidRPr="00CD6369" w:rsidRDefault="00BD6459" w:rsidP="00CD6369">
      <w:pPr>
        <w:pStyle w:val="ListParagraph"/>
        <w:numPr>
          <w:ilvl w:val="1"/>
          <w:numId w:val="6"/>
        </w:numPr>
        <w:spacing w:after="0" w:line="240" w:lineRule="auto"/>
        <w:jc w:val="both"/>
        <w:rPr>
          <w:rFonts w:ascii="Arial" w:hAnsi="Arial" w:cs="Arial"/>
        </w:rPr>
      </w:pPr>
      <w:r>
        <w:rPr>
          <w:rFonts w:ascii="Arial" w:hAnsi="Arial" w:cs="Arial"/>
        </w:rPr>
        <w:t>HEIW</w:t>
      </w:r>
      <w:r w:rsidR="00C01746" w:rsidRPr="00CD6369">
        <w:rPr>
          <w:rFonts w:ascii="Arial" w:hAnsi="Arial" w:cs="Arial"/>
        </w:rPr>
        <w:t xml:space="preserve"> is committed to providing a working environment free from harassment and bullying and ensuring all staff are treated, and treat others, with dignity and respect.</w:t>
      </w:r>
    </w:p>
    <w:p w14:paraId="60F9BD4F" w14:textId="77777777" w:rsidR="00CD6369" w:rsidRPr="00CD6369" w:rsidRDefault="00CD6369" w:rsidP="00CD6369">
      <w:pPr>
        <w:pStyle w:val="ListParagraph"/>
        <w:spacing w:after="0" w:line="240" w:lineRule="auto"/>
        <w:ind w:left="106"/>
        <w:jc w:val="both"/>
        <w:rPr>
          <w:rFonts w:ascii="Arial" w:hAnsi="Arial" w:cs="Arial"/>
          <w:i/>
        </w:rPr>
      </w:pPr>
    </w:p>
    <w:p w14:paraId="625BF6F6" w14:textId="14FE758F" w:rsidR="00CD6369" w:rsidRPr="00BD6459" w:rsidRDefault="00BD6459" w:rsidP="00BD6459">
      <w:pPr>
        <w:pStyle w:val="ListParagraph"/>
        <w:numPr>
          <w:ilvl w:val="1"/>
          <w:numId w:val="6"/>
        </w:numPr>
        <w:spacing w:after="0" w:line="240" w:lineRule="auto"/>
        <w:jc w:val="both"/>
        <w:rPr>
          <w:rFonts w:ascii="Arial" w:hAnsi="Arial" w:cs="Arial"/>
        </w:rPr>
      </w:pPr>
      <w:r>
        <w:rPr>
          <w:rFonts w:ascii="Arial" w:hAnsi="Arial" w:cs="Arial"/>
        </w:rPr>
        <w:t>HEIW</w:t>
      </w:r>
      <w:r w:rsidR="007A7ECE" w:rsidRPr="00CD6369">
        <w:rPr>
          <w:rFonts w:ascii="Arial" w:hAnsi="Arial" w:cs="Arial"/>
        </w:rPr>
        <w:t xml:space="preserve"> will not tolerate any form of bullying and harassment</w:t>
      </w:r>
      <w:r w:rsidR="007E4C7C" w:rsidRPr="00CD6369">
        <w:rPr>
          <w:rFonts w:ascii="Arial" w:hAnsi="Arial" w:cs="Arial"/>
        </w:rPr>
        <w:t xml:space="preserve"> which occurs at work and out of the workplace, such as on business trips</w:t>
      </w:r>
      <w:r w:rsidR="00E03F8A" w:rsidRPr="00CD6369">
        <w:rPr>
          <w:rFonts w:ascii="Arial" w:hAnsi="Arial" w:cs="Arial"/>
        </w:rPr>
        <w:t>,</w:t>
      </w:r>
      <w:r w:rsidR="007E4C7C" w:rsidRPr="00CD6369">
        <w:rPr>
          <w:rFonts w:ascii="Arial" w:hAnsi="Arial" w:cs="Arial"/>
        </w:rPr>
        <w:t xml:space="preserve"> at work-related events</w:t>
      </w:r>
      <w:r w:rsidR="00E03F8A" w:rsidRPr="00CD6369">
        <w:rPr>
          <w:rFonts w:ascii="Arial" w:hAnsi="Arial" w:cs="Arial"/>
        </w:rPr>
        <w:t>, or on social media</w:t>
      </w:r>
      <w:r w:rsidR="00B73D82" w:rsidRPr="00CD6369">
        <w:rPr>
          <w:rFonts w:ascii="Arial" w:hAnsi="Arial" w:cs="Arial"/>
        </w:rPr>
        <w:t xml:space="preserve"> </w:t>
      </w:r>
      <w:r w:rsidR="007A7ECE" w:rsidRPr="00CD6369">
        <w:rPr>
          <w:rFonts w:ascii="Arial" w:hAnsi="Arial" w:cs="Arial"/>
        </w:rPr>
        <w:t xml:space="preserve">and will take all practicable steps to avoid and eliminate this. Behaviour which may be described as bullying and/or harassment is not conducive to the provision of effective healthcare services and can undermine the confidence and performance of employees. It can also affect their physical and mental health and wellbeing and lead to absenteeism. The effects of poor relations between individuals can be felt across </w:t>
      </w:r>
      <w:r>
        <w:rPr>
          <w:rFonts w:ascii="Arial" w:hAnsi="Arial" w:cs="Arial"/>
        </w:rPr>
        <w:t>HEIW</w:t>
      </w:r>
      <w:r w:rsidR="007A7ECE" w:rsidRPr="00BD6459">
        <w:rPr>
          <w:rFonts w:ascii="Arial" w:hAnsi="Arial" w:cs="Arial"/>
        </w:rPr>
        <w:t xml:space="preserve"> and ultimately can have an impact on the care provided to patients. </w:t>
      </w:r>
    </w:p>
    <w:p w14:paraId="12BA4337" w14:textId="7D1E21F1" w:rsidR="00EB3F5C" w:rsidRPr="00CD6369" w:rsidRDefault="00543D22" w:rsidP="00CD6369">
      <w:pPr>
        <w:pStyle w:val="ListParagraph"/>
        <w:spacing w:after="0" w:line="240" w:lineRule="auto"/>
        <w:ind w:left="106"/>
        <w:jc w:val="both"/>
        <w:rPr>
          <w:rFonts w:ascii="Arial" w:hAnsi="Arial" w:cs="Arial"/>
        </w:rPr>
      </w:pPr>
      <w:r w:rsidRPr="00CD6369">
        <w:rPr>
          <w:rFonts w:ascii="Arial" w:hAnsi="Arial" w:cs="Arial"/>
        </w:rPr>
        <w:t xml:space="preserve"> </w:t>
      </w:r>
    </w:p>
    <w:p w14:paraId="12BA4338" w14:textId="6A2D3648" w:rsidR="007C74EE" w:rsidRPr="00CD6369" w:rsidRDefault="007C74EE" w:rsidP="00CD6369">
      <w:pPr>
        <w:pStyle w:val="ListParagraph"/>
        <w:numPr>
          <w:ilvl w:val="1"/>
          <w:numId w:val="6"/>
        </w:numPr>
        <w:spacing w:after="0" w:line="240" w:lineRule="auto"/>
        <w:jc w:val="both"/>
        <w:rPr>
          <w:rFonts w:ascii="Arial" w:hAnsi="Arial" w:cs="Arial"/>
        </w:rPr>
      </w:pPr>
      <w:r w:rsidRPr="00CD6369">
        <w:rPr>
          <w:rFonts w:ascii="Arial" w:hAnsi="Arial" w:cs="Arial"/>
        </w:rPr>
        <w:t>Harassment is defined in the Equality Act 2010 as:</w:t>
      </w:r>
    </w:p>
    <w:p w14:paraId="12BA4339" w14:textId="77777777" w:rsidR="00B84678" w:rsidRDefault="00B84678" w:rsidP="00CD6369">
      <w:pPr>
        <w:spacing w:after="0" w:line="240" w:lineRule="auto"/>
        <w:ind w:left="-284"/>
        <w:jc w:val="both"/>
        <w:rPr>
          <w:rFonts w:ascii="Arial" w:hAnsi="Arial" w:cs="Arial"/>
        </w:rPr>
      </w:pPr>
    </w:p>
    <w:p w14:paraId="12BA433A" w14:textId="77777777" w:rsidR="00B84678" w:rsidRDefault="007C74EE" w:rsidP="00CD6369">
      <w:pPr>
        <w:spacing w:after="0" w:line="240" w:lineRule="auto"/>
        <w:ind w:left="142"/>
        <w:jc w:val="both"/>
        <w:rPr>
          <w:rFonts w:ascii="Arial" w:hAnsi="Arial" w:cs="Arial"/>
        </w:rPr>
      </w:pPr>
      <w:r>
        <w:rPr>
          <w:rFonts w:ascii="Arial" w:hAnsi="Arial" w:cs="Arial"/>
          <w:i/>
        </w:rPr>
        <w:t>Unwanted conduct related to a relevant protected characteristic, which has the purpose or effect of violating an individual’s dignity or creating an intimidating, hostile, degrading, humiliating or offensive environment for that individual.</w:t>
      </w:r>
    </w:p>
    <w:p w14:paraId="12BA433B" w14:textId="77777777" w:rsidR="00B84678" w:rsidRDefault="00B84678" w:rsidP="00CD6369">
      <w:pPr>
        <w:spacing w:after="0" w:line="240" w:lineRule="auto"/>
        <w:ind w:left="142"/>
        <w:jc w:val="both"/>
        <w:rPr>
          <w:rFonts w:ascii="Arial" w:hAnsi="Arial" w:cs="Arial"/>
        </w:rPr>
      </w:pPr>
    </w:p>
    <w:p w14:paraId="12BA433C" w14:textId="77777777" w:rsidR="00B84678" w:rsidRDefault="007C74EE" w:rsidP="00CD6369">
      <w:pPr>
        <w:spacing w:after="0" w:line="240" w:lineRule="auto"/>
        <w:ind w:left="142"/>
        <w:jc w:val="both"/>
        <w:rPr>
          <w:rFonts w:ascii="Arial" w:hAnsi="Arial" w:cs="Arial"/>
        </w:rPr>
      </w:pPr>
      <w:r>
        <w:rPr>
          <w:rFonts w:ascii="Arial" w:hAnsi="Arial" w:cs="Arial"/>
        </w:rPr>
        <w:t xml:space="preserve">The relevant protected characteristics are age, disability, gender reassignment, race, religion or belief, sex, and sexual orientation.  </w:t>
      </w:r>
    </w:p>
    <w:p w14:paraId="12BA433D" w14:textId="77777777" w:rsidR="00B84678" w:rsidRDefault="00B84678" w:rsidP="00CD6369">
      <w:pPr>
        <w:spacing w:after="0" w:line="240" w:lineRule="auto"/>
        <w:ind w:left="142"/>
        <w:jc w:val="both"/>
        <w:rPr>
          <w:rFonts w:ascii="Arial" w:hAnsi="Arial" w:cs="Arial"/>
        </w:rPr>
      </w:pPr>
    </w:p>
    <w:p w14:paraId="45C5D694" w14:textId="77777777" w:rsidR="00CD6369" w:rsidRDefault="007C74EE" w:rsidP="00CD6369">
      <w:pPr>
        <w:spacing w:after="0" w:line="240" w:lineRule="auto"/>
        <w:ind w:left="142"/>
        <w:jc w:val="both"/>
        <w:rPr>
          <w:rFonts w:ascii="Arial" w:hAnsi="Arial" w:cs="Arial"/>
        </w:rPr>
      </w:pPr>
      <w:r>
        <w:rPr>
          <w:rFonts w:ascii="Arial" w:hAnsi="Arial" w:cs="Arial"/>
        </w:rPr>
        <w:t>Harassment is unacceptable even if it does</w:t>
      </w:r>
      <w:r w:rsidR="0024205F">
        <w:rPr>
          <w:rFonts w:ascii="Arial" w:hAnsi="Arial" w:cs="Arial"/>
        </w:rPr>
        <w:t xml:space="preserve"> not</w:t>
      </w:r>
      <w:r>
        <w:rPr>
          <w:rFonts w:ascii="Arial" w:hAnsi="Arial" w:cs="Arial"/>
        </w:rPr>
        <w:t xml:space="preserve"> fall within any of these categories.  </w:t>
      </w:r>
    </w:p>
    <w:p w14:paraId="2C62AFA9" w14:textId="77777777" w:rsidR="00CD6369" w:rsidRDefault="00CD6369" w:rsidP="00CD6369">
      <w:pPr>
        <w:spacing w:after="0" w:line="240" w:lineRule="auto"/>
        <w:ind w:left="142"/>
        <w:jc w:val="both"/>
        <w:rPr>
          <w:rFonts w:ascii="Arial" w:hAnsi="Arial" w:cs="Arial"/>
        </w:rPr>
      </w:pPr>
    </w:p>
    <w:p w14:paraId="12BA4340" w14:textId="51C5CD52" w:rsidR="00B84678" w:rsidRDefault="001D5027" w:rsidP="00CD6369">
      <w:pPr>
        <w:spacing w:after="0" w:line="240" w:lineRule="auto"/>
        <w:ind w:left="142"/>
        <w:jc w:val="both"/>
        <w:rPr>
          <w:rFonts w:ascii="Arial" w:hAnsi="Arial" w:cs="Arial"/>
        </w:rPr>
      </w:pPr>
      <w:r>
        <w:rPr>
          <w:rFonts w:ascii="Arial" w:hAnsi="Arial" w:cs="Arial"/>
        </w:rPr>
        <w:t>Bullying may be characterised as:</w:t>
      </w:r>
    </w:p>
    <w:p w14:paraId="12BA4341" w14:textId="77777777" w:rsidR="00B84678" w:rsidRDefault="00B84678" w:rsidP="00CD6369">
      <w:pPr>
        <w:spacing w:after="0" w:line="240" w:lineRule="auto"/>
        <w:ind w:left="142"/>
        <w:jc w:val="both"/>
        <w:rPr>
          <w:rFonts w:ascii="Arial" w:hAnsi="Arial" w:cs="Arial"/>
        </w:rPr>
      </w:pPr>
    </w:p>
    <w:p w14:paraId="12BA4342" w14:textId="16294998" w:rsidR="00B84678" w:rsidRDefault="001D5027" w:rsidP="00CD6369">
      <w:pPr>
        <w:spacing w:after="0" w:line="240" w:lineRule="auto"/>
        <w:ind w:left="142"/>
        <w:jc w:val="both"/>
        <w:rPr>
          <w:rFonts w:ascii="Arial" w:hAnsi="Arial" w:cs="Arial"/>
          <w:i/>
        </w:rPr>
      </w:pPr>
      <w:r>
        <w:rPr>
          <w:rFonts w:ascii="Arial" w:hAnsi="Arial" w:cs="Arial"/>
          <w:i/>
        </w:rPr>
        <w:t xml:space="preserve">Offensive, intimidating, malicious or insulting </w:t>
      </w:r>
      <w:r w:rsidR="00E46ABD">
        <w:rPr>
          <w:rFonts w:ascii="Arial" w:hAnsi="Arial" w:cs="Arial"/>
          <w:i/>
        </w:rPr>
        <w:t>behaviour</w:t>
      </w:r>
      <w:r>
        <w:rPr>
          <w:rFonts w:ascii="Arial" w:hAnsi="Arial" w:cs="Arial"/>
          <w:i/>
        </w:rPr>
        <w:t xml:space="preserve"> involving the misuse of power that</w:t>
      </w:r>
      <w:r w:rsidR="0024205F">
        <w:rPr>
          <w:rFonts w:ascii="Arial" w:hAnsi="Arial" w:cs="Arial"/>
          <w:i/>
        </w:rPr>
        <w:t xml:space="preserve"> can make a person feel vulnerable, upset, humiliated, undermined or threatened.  Power does not always mean being in a position of authority, but can include both personal strength and the power to coerce through fear or intimidation.</w:t>
      </w:r>
    </w:p>
    <w:p w14:paraId="12BA4343" w14:textId="77777777" w:rsidR="00B84678" w:rsidRDefault="00B84678" w:rsidP="00CD6369">
      <w:pPr>
        <w:spacing w:after="0" w:line="240" w:lineRule="auto"/>
        <w:ind w:left="142"/>
        <w:jc w:val="both"/>
        <w:rPr>
          <w:rFonts w:ascii="Arial" w:hAnsi="Arial" w:cs="Arial"/>
          <w:i/>
        </w:rPr>
      </w:pPr>
    </w:p>
    <w:p w14:paraId="12BA4344" w14:textId="77777777" w:rsidR="00B84678" w:rsidRDefault="005449AA" w:rsidP="00CD6369">
      <w:pPr>
        <w:spacing w:after="0" w:line="240" w:lineRule="auto"/>
        <w:ind w:left="142"/>
        <w:jc w:val="both"/>
        <w:rPr>
          <w:rFonts w:ascii="Arial" w:hAnsi="Arial" w:cs="Arial"/>
        </w:rPr>
      </w:pPr>
      <w:r>
        <w:rPr>
          <w:rFonts w:ascii="Arial" w:hAnsi="Arial" w:cs="Arial"/>
        </w:rPr>
        <w:t>For further information and examples of bullying and harassment, please see Appendix 1.</w:t>
      </w:r>
    </w:p>
    <w:p w14:paraId="12BA4345" w14:textId="77777777" w:rsidR="00B84678" w:rsidRDefault="00B84678" w:rsidP="00CD6369">
      <w:pPr>
        <w:spacing w:after="0" w:line="240" w:lineRule="auto"/>
        <w:ind w:left="142"/>
        <w:jc w:val="both"/>
        <w:rPr>
          <w:rFonts w:ascii="Arial" w:hAnsi="Arial" w:cs="Arial"/>
          <w:i/>
        </w:rPr>
      </w:pPr>
    </w:p>
    <w:p w14:paraId="12BA4346" w14:textId="77777777" w:rsidR="00B84678" w:rsidRDefault="00EB3F5C" w:rsidP="00CD6369">
      <w:pPr>
        <w:spacing w:after="0" w:line="240" w:lineRule="auto"/>
        <w:ind w:left="142"/>
        <w:jc w:val="both"/>
        <w:rPr>
          <w:rFonts w:ascii="Arial" w:hAnsi="Arial"/>
        </w:rPr>
      </w:pPr>
      <w:r w:rsidRPr="00831208">
        <w:rPr>
          <w:rFonts w:ascii="Arial" w:hAnsi="Arial"/>
        </w:rPr>
        <w:t>Bullying and harassment may also occur on a collective basis e.g. where a</w:t>
      </w:r>
      <w:r>
        <w:rPr>
          <w:rFonts w:ascii="Arial" w:hAnsi="Arial"/>
        </w:rPr>
        <w:t xml:space="preserve"> group of </w:t>
      </w:r>
      <w:r w:rsidRPr="00831208">
        <w:rPr>
          <w:rFonts w:ascii="Arial" w:hAnsi="Arial"/>
        </w:rPr>
        <w:t>employees feel the impact of the actions of an individual</w:t>
      </w:r>
      <w:r w:rsidR="008E1B70">
        <w:rPr>
          <w:rFonts w:ascii="Arial" w:hAnsi="Arial"/>
        </w:rPr>
        <w:t>, or where a group of individuals</w:t>
      </w:r>
      <w:r w:rsidR="005A1C0C">
        <w:rPr>
          <w:rFonts w:ascii="Arial" w:hAnsi="Arial"/>
        </w:rPr>
        <w:t>’</w:t>
      </w:r>
      <w:r w:rsidR="008E1B70">
        <w:rPr>
          <w:rFonts w:ascii="Arial" w:hAnsi="Arial"/>
        </w:rPr>
        <w:t xml:space="preserve"> actions impact on an individual.</w:t>
      </w:r>
      <w:r w:rsidRPr="00831208">
        <w:rPr>
          <w:rFonts w:ascii="Arial" w:hAnsi="Arial"/>
        </w:rPr>
        <w:t xml:space="preserve">  Patterns may also occur in relation to bullying and harassment by an individual.  E</w:t>
      </w:r>
      <w:r>
        <w:rPr>
          <w:rFonts w:ascii="Arial" w:hAnsi="Arial"/>
        </w:rPr>
        <w:t xml:space="preserve">ffective monitoring will be </w:t>
      </w:r>
      <w:r w:rsidRPr="00831208">
        <w:rPr>
          <w:rFonts w:ascii="Arial" w:hAnsi="Arial"/>
        </w:rPr>
        <w:t xml:space="preserve">essential in identifying and acting upon these instances, on an ongoing </w:t>
      </w:r>
      <w:r>
        <w:rPr>
          <w:rFonts w:ascii="Arial" w:hAnsi="Arial"/>
        </w:rPr>
        <w:t>b</w:t>
      </w:r>
      <w:r w:rsidRPr="00831208">
        <w:rPr>
          <w:rFonts w:ascii="Arial" w:hAnsi="Arial"/>
        </w:rPr>
        <w:t>asis and should not wait until cases are closed.</w:t>
      </w:r>
    </w:p>
    <w:p w14:paraId="12BA4347" w14:textId="77777777" w:rsidR="00B84678" w:rsidRDefault="00B84678" w:rsidP="00CD6369">
      <w:pPr>
        <w:spacing w:after="0" w:line="240" w:lineRule="auto"/>
        <w:ind w:left="-284"/>
        <w:jc w:val="both"/>
        <w:rPr>
          <w:rFonts w:ascii="Arial" w:hAnsi="Arial" w:cs="Arial"/>
        </w:rPr>
      </w:pPr>
    </w:p>
    <w:p w14:paraId="12BA4348" w14:textId="61E3E228" w:rsidR="00B84678" w:rsidRPr="00CD6369" w:rsidRDefault="00773F4D" w:rsidP="00CD6369">
      <w:pPr>
        <w:pStyle w:val="ListParagraph"/>
        <w:numPr>
          <w:ilvl w:val="1"/>
          <w:numId w:val="6"/>
        </w:numPr>
        <w:spacing w:after="0" w:line="240" w:lineRule="auto"/>
        <w:jc w:val="both"/>
        <w:rPr>
          <w:rFonts w:ascii="Arial" w:hAnsi="Arial" w:cs="Arial"/>
        </w:rPr>
      </w:pPr>
      <w:r w:rsidRPr="00CD6369">
        <w:rPr>
          <w:rFonts w:ascii="Arial" w:hAnsi="Arial" w:cs="Arial"/>
        </w:rPr>
        <w:t xml:space="preserve">This </w:t>
      </w:r>
      <w:r w:rsidR="0024205F" w:rsidRPr="00CD6369">
        <w:rPr>
          <w:rFonts w:ascii="Arial" w:hAnsi="Arial" w:cs="Arial"/>
        </w:rPr>
        <w:t xml:space="preserve">process </w:t>
      </w:r>
      <w:r w:rsidRPr="00CD6369">
        <w:rPr>
          <w:rFonts w:ascii="Arial" w:hAnsi="Arial" w:cs="Arial"/>
        </w:rPr>
        <w:t xml:space="preserve">applies to all staff working within </w:t>
      </w:r>
      <w:r w:rsidR="00BD6459">
        <w:rPr>
          <w:rFonts w:ascii="Arial" w:hAnsi="Arial" w:cs="Arial"/>
        </w:rPr>
        <w:t>HEIW</w:t>
      </w:r>
      <w:r w:rsidRPr="00CD6369">
        <w:rPr>
          <w:rFonts w:ascii="Arial" w:hAnsi="Arial" w:cs="Arial"/>
        </w:rPr>
        <w:t xml:space="preserve">. This includes contractors, students, volunteers, non-executive and independent members and staff from other organisations working on </w:t>
      </w:r>
      <w:r w:rsidR="00BD6459">
        <w:rPr>
          <w:rFonts w:ascii="Arial" w:hAnsi="Arial" w:cs="Arial"/>
        </w:rPr>
        <w:t>HEIW</w:t>
      </w:r>
      <w:r w:rsidR="00BD6459" w:rsidRPr="00CD6369">
        <w:rPr>
          <w:rFonts w:ascii="Arial" w:hAnsi="Arial" w:cs="Arial"/>
        </w:rPr>
        <w:t xml:space="preserve"> </w:t>
      </w:r>
      <w:r w:rsidRPr="00CD6369">
        <w:rPr>
          <w:rFonts w:ascii="Arial" w:hAnsi="Arial" w:cs="Arial"/>
        </w:rPr>
        <w:t>premises.  The process</w:t>
      </w:r>
      <w:r w:rsidRPr="00CD6369">
        <w:rPr>
          <w:rFonts w:ascii="Arial" w:hAnsi="Arial" w:cs="Arial"/>
          <w:b/>
        </w:rPr>
        <w:t xml:space="preserve"> </w:t>
      </w:r>
      <w:r w:rsidRPr="00CD6369">
        <w:rPr>
          <w:rFonts w:ascii="Arial" w:hAnsi="Arial" w:cs="Arial"/>
        </w:rPr>
        <w:t>will not address cases where</w:t>
      </w:r>
      <w:r w:rsidRPr="00CD6369">
        <w:rPr>
          <w:rFonts w:ascii="Arial" w:hAnsi="Arial" w:cs="Arial"/>
          <w:b/>
        </w:rPr>
        <w:t xml:space="preserve"> </w:t>
      </w:r>
      <w:r w:rsidRPr="00CD6369">
        <w:rPr>
          <w:rFonts w:ascii="Arial" w:hAnsi="Arial" w:cs="Arial"/>
        </w:rPr>
        <w:t xml:space="preserve">a member of staff feels that they are being bullied or harassed by a patient, relative, carer or any other member of the public. However, </w:t>
      </w:r>
      <w:r w:rsidR="0024205F" w:rsidRPr="00CD6369">
        <w:rPr>
          <w:rFonts w:ascii="Arial" w:hAnsi="Arial" w:cs="Arial"/>
        </w:rPr>
        <w:t xml:space="preserve">in those circumstances, </w:t>
      </w:r>
      <w:r w:rsidRPr="00CD6369">
        <w:rPr>
          <w:rFonts w:ascii="Arial" w:hAnsi="Arial" w:cs="Arial"/>
        </w:rPr>
        <w:t>staff are encouraged to inform their manager immediately for advice and support. Prompt action will be taken to deal with the matter</w:t>
      </w:r>
      <w:r w:rsidR="00442C00" w:rsidRPr="00CD6369">
        <w:rPr>
          <w:rFonts w:ascii="Arial" w:hAnsi="Arial" w:cs="Arial"/>
        </w:rPr>
        <w:t xml:space="preserve"> and although timescales are not specified, it is expected that any issues will be dealt with within a reasonable time</w:t>
      </w:r>
      <w:r w:rsidR="005A1C0C" w:rsidRPr="00CD6369">
        <w:rPr>
          <w:rFonts w:ascii="Arial" w:hAnsi="Arial" w:cs="Arial"/>
        </w:rPr>
        <w:t xml:space="preserve"> </w:t>
      </w:r>
      <w:r w:rsidR="00442C00" w:rsidRPr="00CD6369">
        <w:rPr>
          <w:rFonts w:ascii="Arial" w:hAnsi="Arial" w:cs="Arial"/>
        </w:rPr>
        <w:t>frame and treated in confidence as appropriate</w:t>
      </w:r>
      <w:r w:rsidRPr="00CD6369">
        <w:rPr>
          <w:rFonts w:ascii="Arial" w:hAnsi="Arial" w:cs="Arial"/>
        </w:rPr>
        <w:t>.</w:t>
      </w:r>
      <w:r w:rsidR="00442C00" w:rsidRPr="00CD6369">
        <w:rPr>
          <w:rFonts w:ascii="Arial" w:hAnsi="Arial" w:cs="Arial"/>
        </w:rPr>
        <w:t xml:space="preserve"> </w:t>
      </w:r>
      <w:r w:rsidRPr="00CD6369">
        <w:rPr>
          <w:rFonts w:ascii="Arial" w:hAnsi="Arial" w:cs="Arial"/>
        </w:rPr>
        <w:t xml:space="preserve">Action must be taken to ensure that the </w:t>
      </w:r>
      <w:r w:rsidR="006600EB" w:rsidRPr="00CD6369">
        <w:rPr>
          <w:rFonts w:ascii="Arial" w:hAnsi="Arial" w:cs="Arial"/>
        </w:rPr>
        <w:t>member of staff</w:t>
      </w:r>
      <w:r w:rsidRPr="00CD6369">
        <w:rPr>
          <w:rFonts w:ascii="Arial" w:hAnsi="Arial" w:cs="Arial"/>
        </w:rPr>
        <w:t xml:space="preserve"> making the complaint is not placed in a position where further incidents may occur. In these circumstances </w:t>
      </w:r>
      <w:r w:rsidR="00BD6459">
        <w:rPr>
          <w:rFonts w:ascii="Arial" w:hAnsi="Arial" w:cs="Arial"/>
        </w:rPr>
        <w:t>HEIW</w:t>
      </w:r>
      <w:r w:rsidRPr="00CD6369">
        <w:rPr>
          <w:rFonts w:ascii="Arial" w:hAnsi="Arial" w:cs="Arial"/>
        </w:rPr>
        <w:t>’s other appropriate policies e.g. staff charter, violence and aggression against staff will apply.</w:t>
      </w:r>
    </w:p>
    <w:p w14:paraId="0ED254CE" w14:textId="77777777" w:rsidR="00CD6369" w:rsidRPr="00CD6369" w:rsidRDefault="00CD6369" w:rsidP="00CD6369">
      <w:pPr>
        <w:pStyle w:val="ListParagraph"/>
        <w:spacing w:after="0" w:line="240" w:lineRule="auto"/>
        <w:ind w:left="106"/>
        <w:jc w:val="both"/>
        <w:rPr>
          <w:rFonts w:ascii="Arial" w:hAnsi="Arial" w:cs="Arial"/>
        </w:rPr>
      </w:pPr>
    </w:p>
    <w:p w14:paraId="12BA4349" w14:textId="5A2E386C" w:rsidR="00B84678" w:rsidRDefault="00B9466D" w:rsidP="00CD6369">
      <w:pPr>
        <w:pStyle w:val="ListParagraph"/>
        <w:numPr>
          <w:ilvl w:val="1"/>
          <w:numId w:val="6"/>
        </w:numPr>
        <w:spacing w:after="0" w:line="240" w:lineRule="auto"/>
        <w:jc w:val="both"/>
        <w:rPr>
          <w:rFonts w:ascii="Arial" w:hAnsi="Arial" w:cs="Arial"/>
        </w:rPr>
      </w:pPr>
      <w:r w:rsidRPr="00CD6369">
        <w:rPr>
          <w:rFonts w:ascii="Arial" w:hAnsi="Arial" w:cs="Arial"/>
        </w:rPr>
        <w:t xml:space="preserve">This procedure for handling conflict in the workplace is aimed at both managers and </w:t>
      </w:r>
      <w:r w:rsidR="006600EB" w:rsidRPr="00CD6369">
        <w:rPr>
          <w:rFonts w:ascii="Arial" w:hAnsi="Arial" w:cs="Arial"/>
        </w:rPr>
        <w:t>staff</w:t>
      </w:r>
      <w:r w:rsidRPr="00CD6369">
        <w:rPr>
          <w:rFonts w:ascii="Arial" w:hAnsi="Arial" w:cs="Arial"/>
        </w:rPr>
        <w:t xml:space="preserve">. </w:t>
      </w:r>
      <w:r w:rsidR="001B5058" w:rsidRPr="00CD6369">
        <w:rPr>
          <w:rFonts w:ascii="Arial" w:hAnsi="Arial" w:cs="Arial"/>
        </w:rPr>
        <w:t>A procedure such as this is constantly under revie</w:t>
      </w:r>
      <w:r w:rsidR="00543D22" w:rsidRPr="00CD6369">
        <w:rPr>
          <w:rFonts w:ascii="Arial" w:hAnsi="Arial" w:cs="Arial"/>
        </w:rPr>
        <w:t>w and its revision</w:t>
      </w:r>
      <w:r w:rsidR="001B5058" w:rsidRPr="00CD6369">
        <w:rPr>
          <w:rFonts w:ascii="Arial" w:hAnsi="Arial" w:cs="Arial"/>
        </w:rPr>
        <w:t xml:space="preserve"> is positioned within a wider project which has the working title of the “common principles project”.  </w:t>
      </w:r>
      <w:r w:rsidR="006600EB" w:rsidRPr="00CD6369">
        <w:rPr>
          <w:rFonts w:ascii="Arial" w:hAnsi="Arial" w:cs="Arial"/>
        </w:rPr>
        <w:t>This is a</w:t>
      </w:r>
      <w:r w:rsidR="001B5058" w:rsidRPr="00CD6369">
        <w:rPr>
          <w:rFonts w:ascii="Arial" w:hAnsi="Arial" w:cs="Arial"/>
        </w:rPr>
        <w:t xml:space="preserve"> diff</w:t>
      </w:r>
      <w:r w:rsidR="00474C2A" w:rsidRPr="00CD6369">
        <w:rPr>
          <w:rFonts w:ascii="Arial" w:hAnsi="Arial" w:cs="Arial"/>
        </w:rPr>
        <w:t>erent approach with a focus on how organisations</w:t>
      </w:r>
      <w:r w:rsidR="001B5058" w:rsidRPr="00CD6369">
        <w:rPr>
          <w:rFonts w:ascii="Arial" w:hAnsi="Arial" w:cs="Arial"/>
        </w:rPr>
        <w:t xml:space="preserve"> en</w:t>
      </w:r>
      <w:r w:rsidR="008E1B70" w:rsidRPr="00CD6369">
        <w:rPr>
          <w:rFonts w:ascii="Arial" w:hAnsi="Arial" w:cs="Arial"/>
        </w:rPr>
        <w:t>able</w:t>
      </w:r>
      <w:r w:rsidR="001B5058" w:rsidRPr="00CD6369">
        <w:rPr>
          <w:rFonts w:ascii="Arial" w:hAnsi="Arial" w:cs="Arial"/>
        </w:rPr>
        <w:t xml:space="preserve"> difficult conversations </w:t>
      </w:r>
      <w:r w:rsidR="008E1B70" w:rsidRPr="00CD6369">
        <w:rPr>
          <w:rFonts w:ascii="Arial" w:hAnsi="Arial" w:cs="Arial"/>
        </w:rPr>
        <w:t>to take place</w:t>
      </w:r>
      <w:r w:rsidR="001B5058" w:rsidRPr="00CD6369">
        <w:rPr>
          <w:rFonts w:ascii="Arial" w:hAnsi="Arial" w:cs="Arial"/>
        </w:rPr>
        <w:t xml:space="preserve"> and where concerns </w:t>
      </w:r>
      <w:r w:rsidR="008E1B70" w:rsidRPr="00CD6369">
        <w:rPr>
          <w:rFonts w:ascii="Arial" w:hAnsi="Arial" w:cs="Arial"/>
        </w:rPr>
        <w:t>which are</w:t>
      </w:r>
      <w:r w:rsidR="001B5058" w:rsidRPr="00CD6369">
        <w:rPr>
          <w:rFonts w:ascii="Arial" w:hAnsi="Arial" w:cs="Arial"/>
        </w:rPr>
        <w:t xml:space="preserve"> held can be raised as a matter of course and through the normal communication processes. Above all the focus will be on development and support for line managers to ensure that the right environment is in place so that staff feel that issues and concerns can be raised and that they will </w:t>
      </w:r>
      <w:r w:rsidR="00974E4E" w:rsidRPr="00CD6369">
        <w:rPr>
          <w:rFonts w:ascii="Arial" w:hAnsi="Arial" w:cs="Arial"/>
        </w:rPr>
        <w:t>be listened</w:t>
      </w:r>
      <w:r w:rsidR="001B5058" w:rsidRPr="00CD6369">
        <w:rPr>
          <w:rFonts w:ascii="Arial" w:hAnsi="Arial" w:cs="Arial"/>
        </w:rPr>
        <w:t xml:space="preserve"> to. The project is also looking at how conflict management in general is currently addressed </w:t>
      </w:r>
      <w:proofErr w:type="gramStart"/>
      <w:r w:rsidR="001B5058" w:rsidRPr="00CD6369">
        <w:rPr>
          <w:rFonts w:ascii="Arial" w:hAnsi="Arial" w:cs="Arial"/>
        </w:rPr>
        <w:t>so as to</w:t>
      </w:r>
      <w:proofErr w:type="gramEnd"/>
      <w:r w:rsidR="001B5058" w:rsidRPr="00CD6369">
        <w:rPr>
          <w:rFonts w:ascii="Arial" w:hAnsi="Arial" w:cs="Arial"/>
        </w:rPr>
        <w:t xml:space="preserve"> avoid unnecessary escalation with less focus on the process and more on achieving satisfactory outcomes.</w:t>
      </w:r>
    </w:p>
    <w:p w14:paraId="4F194049" w14:textId="77777777" w:rsidR="00CD6369" w:rsidRPr="00CD6369" w:rsidRDefault="00CD6369" w:rsidP="00CD6369">
      <w:pPr>
        <w:pStyle w:val="ListParagraph"/>
        <w:rPr>
          <w:rFonts w:ascii="Arial" w:hAnsi="Arial" w:cs="Arial"/>
        </w:rPr>
      </w:pPr>
    </w:p>
    <w:p w14:paraId="12BA434A" w14:textId="517EEC1B" w:rsidR="00B84678" w:rsidRPr="00CD6369" w:rsidRDefault="001B5058" w:rsidP="00CD6369">
      <w:pPr>
        <w:pStyle w:val="ListParagraph"/>
        <w:numPr>
          <w:ilvl w:val="1"/>
          <w:numId w:val="6"/>
        </w:numPr>
        <w:spacing w:after="0" w:line="240" w:lineRule="auto"/>
        <w:jc w:val="both"/>
        <w:rPr>
          <w:rFonts w:ascii="Arial" w:hAnsi="Arial" w:cs="Arial"/>
        </w:rPr>
      </w:pPr>
      <w:r w:rsidRPr="00CD6369">
        <w:rPr>
          <w:rFonts w:ascii="Arial" w:hAnsi="Arial" w:cs="Arial"/>
        </w:rPr>
        <w:t xml:space="preserve">A partnership review group has been set up with a view to developing some common NHS Wales wide principles with a view to shifting the emphasis of workforce policies in general from the current procedural approach to one of creating a more facilitative environment and culture based on certain values and principles. </w:t>
      </w:r>
    </w:p>
    <w:p w14:paraId="229330BD" w14:textId="77777777" w:rsidR="00CD6369" w:rsidRPr="00CD6369" w:rsidRDefault="00CD6369" w:rsidP="00CD6369">
      <w:pPr>
        <w:pStyle w:val="ListParagraph"/>
        <w:rPr>
          <w:rFonts w:ascii="Arial" w:hAnsi="Arial" w:cs="Arial"/>
        </w:rPr>
      </w:pPr>
    </w:p>
    <w:p w14:paraId="12BA434B" w14:textId="494D751B" w:rsidR="00B84678" w:rsidRDefault="003C3E9C" w:rsidP="00CD6369">
      <w:pPr>
        <w:pStyle w:val="ListParagraph"/>
        <w:numPr>
          <w:ilvl w:val="1"/>
          <w:numId w:val="6"/>
        </w:numPr>
        <w:spacing w:after="0"/>
        <w:jc w:val="both"/>
        <w:rPr>
          <w:rFonts w:ascii="Arial" w:hAnsi="Arial" w:cs="Arial"/>
        </w:rPr>
      </w:pPr>
      <w:r w:rsidRPr="00CD6369">
        <w:rPr>
          <w:rFonts w:ascii="Arial" w:hAnsi="Arial" w:cs="Arial"/>
        </w:rPr>
        <w:t>Accordingly, this p</w:t>
      </w:r>
      <w:r w:rsidR="007E4C7C" w:rsidRPr="00CD6369">
        <w:rPr>
          <w:rFonts w:ascii="Arial" w:hAnsi="Arial" w:cs="Arial"/>
        </w:rPr>
        <w:t>rocess</w:t>
      </w:r>
      <w:r w:rsidRPr="00CD6369">
        <w:rPr>
          <w:rFonts w:ascii="Arial" w:hAnsi="Arial" w:cs="Arial"/>
        </w:rPr>
        <w:t xml:space="preserve"> does not form part of any</w:t>
      </w:r>
      <w:r w:rsidR="006600EB" w:rsidRPr="00CD6369">
        <w:rPr>
          <w:rFonts w:ascii="Arial" w:hAnsi="Arial" w:cs="Arial"/>
        </w:rPr>
        <w:t xml:space="preserve"> </w:t>
      </w:r>
      <w:r w:rsidRPr="00CD6369">
        <w:rPr>
          <w:rFonts w:ascii="Arial" w:hAnsi="Arial" w:cs="Arial"/>
        </w:rPr>
        <w:t>contract of employment and it may be amended and/or withdrawn at any time.</w:t>
      </w:r>
    </w:p>
    <w:p w14:paraId="2CA40C5E" w14:textId="19431EC9" w:rsidR="00CD6369" w:rsidRPr="00BD6459" w:rsidRDefault="00D11EF2" w:rsidP="00BD6459">
      <w:pPr>
        <w:spacing w:after="0"/>
        <w:jc w:val="both"/>
        <w:rPr>
          <w:rFonts w:ascii="Arial" w:hAnsi="Arial" w:cs="Arial"/>
        </w:rPr>
      </w:pPr>
      <w:r>
        <w:rPr>
          <w:rFonts w:ascii="Arial" w:hAnsi="Arial" w:cs="Arial"/>
        </w:rPr>
        <w:t>The process will be reviewed on a regular basis as defined by the Welsh Partnership F</w:t>
      </w:r>
      <w:r w:rsidR="00BD6459">
        <w:rPr>
          <w:rFonts w:ascii="Arial" w:hAnsi="Arial" w:cs="Arial"/>
        </w:rPr>
        <w:t>orum.</w:t>
      </w:r>
    </w:p>
    <w:p w14:paraId="537D198B" w14:textId="77777777" w:rsidR="00CD6369" w:rsidRDefault="00CD6369" w:rsidP="00CD6369">
      <w:pPr>
        <w:spacing w:after="0"/>
        <w:ind w:left="-284"/>
        <w:jc w:val="both"/>
        <w:rPr>
          <w:rFonts w:ascii="Arial" w:hAnsi="Arial" w:cs="Arial"/>
          <w:b/>
        </w:rPr>
      </w:pPr>
    </w:p>
    <w:p w14:paraId="2C975248" w14:textId="4FF7B69E" w:rsidR="00CD6369" w:rsidRDefault="00CD6369" w:rsidP="00BD6459">
      <w:pPr>
        <w:spacing w:after="0"/>
        <w:jc w:val="both"/>
        <w:rPr>
          <w:rFonts w:ascii="Arial" w:hAnsi="Arial" w:cs="Arial"/>
          <w:b/>
        </w:rPr>
      </w:pPr>
    </w:p>
    <w:p w14:paraId="12BA4359" w14:textId="77777777" w:rsidR="00B84678" w:rsidRDefault="008E1B70" w:rsidP="008C5C8A">
      <w:pPr>
        <w:pStyle w:val="Heading1"/>
      </w:pPr>
      <w:r w:rsidRPr="00E03F8A">
        <w:t>Process</w:t>
      </w:r>
    </w:p>
    <w:p w14:paraId="6BD9AC0D" w14:textId="77777777" w:rsidR="00CD6369" w:rsidRDefault="00CD6369" w:rsidP="00CD6369">
      <w:pPr>
        <w:pStyle w:val="ListParagraph"/>
        <w:spacing w:after="0"/>
        <w:ind w:left="-284"/>
        <w:jc w:val="both"/>
        <w:rPr>
          <w:rFonts w:ascii="Arial" w:hAnsi="Arial" w:cs="Arial"/>
          <w:b/>
          <w:u w:val="single"/>
        </w:rPr>
      </w:pPr>
    </w:p>
    <w:p w14:paraId="67C8CEB0" w14:textId="58456244" w:rsidR="00CD6369" w:rsidRPr="00CD6369" w:rsidRDefault="00EB3F5C" w:rsidP="00482443">
      <w:pPr>
        <w:pStyle w:val="ListParagraph"/>
        <w:numPr>
          <w:ilvl w:val="1"/>
          <w:numId w:val="6"/>
        </w:numPr>
        <w:spacing w:after="0"/>
        <w:jc w:val="both"/>
        <w:rPr>
          <w:rFonts w:ascii="Arial" w:hAnsi="Arial" w:cs="Arial"/>
          <w:b/>
        </w:rPr>
      </w:pPr>
      <w:r w:rsidRPr="00CD6369">
        <w:rPr>
          <w:rFonts w:ascii="Arial" w:hAnsi="Arial" w:cs="Arial"/>
          <w:b/>
        </w:rPr>
        <w:t>S</w:t>
      </w:r>
      <w:r w:rsidR="005E08C6" w:rsidRPr="00CD6369">
        <w:rPr>
          <w:rFonts w:ascii="Arial" w:hAnsi="Arial" w:cs="Arial"/>
          <w:b/>
        </w:rPr>
        <w:t>tep 1</w:t>
      </w:r>
    </w:p>
    <w:p w14:paraId="12BA435B" w14:textId="77777777" w:rsidR="00B9466D" w:rsidRDefault="00CA0ABC" w:rsidP="00CD6369">
      <w:pPr>
        <w:spacing w:after="0"/>
        <w:ind w:left="-284"/>
        <w:jc w:val="both"/>
        <w:rPr>
          <w:rFonts w:ascii="Arial" w:hAnsi="Arial" w:cs="Arial"/>
        </w:rPr>
      </w:pPr>
      <w:r>
        <w:rPr>
          <w:rFonts w:ascii="Arial" w:hAnsi="Arial" w:cs="Arial"/>
        </w:rPr>
        <w:t>It is important that all</w:t>
      </w:r>
      <w:r w:rsidR="00B9466D">
        <w:rPr>
          <w:rFonts w:ascii="Arial" w:hAnsi="Arial" w:cs="Arial"/>
        </w:rPr>
        <w:t xml:space="preserve"> parties understand their responsibility to find an acceptable resolution to the situation that allows them to continue to work together.</w:t>
      </w:r>
    </w:p>
    <w:p w14:paraId="5EC8F084" w14:textId="77777777" w:rsidR="00CD6369" w:rsidRDefault="00CD6369" w:rsidP="00CD6369">
      <w:pPr>
        <w:spacing w:after="0"/>
        <w:ind w:left="-284"/>
        <w:jc w:val="both"/>
        <w:rPr>
          <w:rFonts w:ascii="Arial" w:hAnsi="Arial" w:cs="Arial"/>
        </w:rPr>
      </w:pPr>
    </w:p>
    <w:p w14:paraId="5F28FD26" w14:textId="77777777" w:rsidR="00CD6369" w:rsidRDefault="005E08C6" w:rsidP="00CD6369">
      <w:pPr>
        <w:spacing w:after="0"/>
        <w:ind w:left="-284"/>
        <w:jc w:val="both"/>
        <w:rPr>
          <w:rFonts w:ascii="Arial" w:hAnsi="Arial" w:cs="Arial"/>
        </w:rPr>
      </w:pPr>
      <w:r>
        <w:rPr>
          <w:rFonts w:ascii="Arial" w:hAnsi="Arial" w:cs="Arial"/>
        </w:rPr>
        <w:lastRenderedPageBreak/>
        <w:t>If an individual</w:t>
      </w:r>
      <w:r w:rsidR="00A91E48">
        <w:rPr>
          <w:rFonts w:ascii="Arial" w:hAnsi="Arial" w:cs="Arial"/>
        </w:rPr>
        <w:t xml:space="preserve"> </w:t>
      </w:r>
      <w:r>
        <w:rPr>
          <w:rFonts w:ascii="Arial" w:hAnsi="Arial" w:cs="Arial"/>
        </w:rPr>
        <w:t xml:space="preserve">feels that they have been </w:t>
      </w:r>
      <w:r w:rsidR="00CA32F8">
        <w:rPr>
          <w:rFonts w:ascii="Arial" w:hAnsi="Arial" w:cs="Arial"/>
        </w:rPr>
        <w:t>harassed or bullied</w:t>
      </w:r>
      <w:r w:rsidR="00B9466D">
        <w:rPr>
          <w:rFonts w:ascii="Arial" w:hAnsi="Arial" w:cs="Arial"/>
        </w:rPr>
        <w:t>, it may b</w:t>
      </w:r>
      <w:r w:rsidR="00EB3F5C">
        <w:rPr>
          <w:rFonts w:ascii="Arial" w:hAnsi="Arial" w:cs="Arial"/>
        </w:rPr>
        <w:t>e appropriate for them</w:t>
      </w:r>
      <w:r w:rsidR="00B9466D">
        <w:rPr>
          <w:rFonts w:ascii="Arial" w:hAnsi="Arial" w:cs="Arial"/>
        </w:rPr>
        <w:t xml:space="preserve"> to approach the</w:t>
      </w:r>
      <w:r w:rsidR="00974E4E">
        <w:rPr>
          <w:rFonts w:ascii="Arial" w:hAnsi="Arial" w:cs="Arial"/>
        </w:rPr>
        <w:t xml:space="preserve"> person or persons</w:t>
      </w:r>
      <w:r w:rsidR="00B9466D">
        <w:rPr>
          <w:rFonts w:ascii="Arial" w:hAnsi="Arial" w:cs="Arial"/>
        </w:rPr>
        <w:t xml:space="preserve"> </w:t>
      </w:r>
      <w:r w:rsidR="00CA32F8">
        <w:rPr>
          <w:rFonts w:ascii="Arial" w:hAnsi="Arial" w:cs="Arial"/>
        </w:rPr>
        <w:t>responsible</w:t>
      </w:r>
      <w:r w:rsidR="00B9466D">
        <w:rPr>
          <w:rFonts w:ascii="Arial" w:hAnsi="Arial" w:cs="Arial"/>
        </w:rPr>
        <w:t xml:space="preserve">. </w:t>
      </w:r>
      <w:r w:rsidR="00CA32F8">
        <w:rPr>
          <w:rFonts w:ascii="Arial" w:hAnsi="Arial" w:cs="Arial"/>
        </w:rPr>
        <w:t>The individual</w:t>
      </w:r>
      <w:r w:rsidR="00A91E48">
        <w:rPr>
          <w:rFonts w:ascii="Arial" w:hAnsi="Arial" w:cs="Arial"/>
        </w:rPr>
        <w:t xml:space="preserve"> </w:t>
      </w:r>
      <w:r w:rsidR="00F96D2A">
        <w:rPr>
          <w:rFonts w:ascii="Arial" w:hAnsi="Arial" w:cs="Arial"/>
        </w:rPr>
        <w:t>should explain clearly to</w:t>
      </w:r>
      <w:r w:rsidR="00CA32F8">
        <w:rPr>
          <w:rFonts w:ascii="Arial" w:hAnsi="Arial" w:cs="Arial"/>
        </w:rPr>
        <w:t xml:space="preserve"> them that their behaviour is</w:t>
      </w:r>
      <w:r w:rsidR="00B9466D">
        <w:rPr>
          <w:rFonts w:ascii="Arial" w:hAnsi="Arial" w:cs="Arial"/>
        </w:rPr>
        <w:t xml:space="preserve"> </w:t>
      </w:r>
      <w:r w:rsidR="00CA32F8">
        <w:rPr>
          <w:rFonts w:ascii="Arial" w:hAnsi="Arial" w:cs="Arial"/>
        </w:rPr>
        <w:t>not welcome or makes the individual</w:t>
      </w:r>
      <w:r w:rsidR="00A91E48">
        <w:rPr>
          <w:rFonts w:ascii="Arial" w:hAnsi="Arial" w:cs="Arial"/>
        </w:rPr>
        <w:t xml:space="preserve"> </w:t>
      </w:r>
      <w:r w:rsidR="00CA32F8">
        <w:rPr>
          <w:rFonts w:ascii="Arial" w:hAnsi="Arial" w:cs="Arial"/>
        </w:rPr>
        <w:t>uncomfortable</w:t>
      </w:r>
      <w:r w:rsidR="00F96D2A">
        <w:rPr>
          <w:rFonts w:ascii="Arial" w:hAnsi="Arial" w:cs="Arial"/>
        </w:rPr>
        <w:t>.</w:t>
      </w:r>
    </w:p>
    <w:p w14:paraId="12BA435C" w14:textId="42847CA9" w:rsidR="00F96D2A" w:rsidRDefault="00F96D2A" w:rsidP="00CD6369">
      <w:pPr>
        <w:spacing w:after="0"/>
        <w:ind w:left="-284"/>
        <w:jc w:val="both"/>
        <w:rPr>
          <w:rFonts w:ascii="Arial" w:hAnsi="Arial" w:cs="Arial"/>
        </w:rPr>
      </w:pPr>
      <w:r>
        <w:rPr>
          <w:rFonts w:ascii="Arial" w:hAnsi="Arial" w:cs="Arial"/>
        </w:rPr>
        <w:t xml:space="preserve">  </w:t>
      </w:r>
    </w:p>
    <w:p w14:paraId="12BA435D" w14:textId="77777777" w:rsidR="00D37CF1" w:rsidRDefault="00F96D2A" w:rsidP="00CD6369">
      <w:pPr>
        <w:spacing w:after="0"/>
        <w:ind w:left="-284"/>
        <w:jc w:val="both"/>
        <w:rPr>
          <w:rFonts w:ascii="Arial" w:hAnsi="Arial" w:cs="Arial"/>
        </w:rPr>
      </w:pPr>
      <w:r>
        <w:rPr>
          <w:rFonts w:ascii="Arial" w:hAnsi="Arial" w:cs="Arial"/>
        </w:rPr>
        <w:t>If this is too difficult or embarrassing or this approach is not successful, the individual</w:t>
      </w:r>
      <w:r w:rsidR="00A91E48">
        <w:rPr>
          <w:rFonts w:ascii="Arial" w:hAnsi="Arial" w:cs="Arial"/>
        </w:rPr>
        <w:t xml:space="preserve"> </w:t>
      </w:r>
      <w:r w:rsidR="005E08C6">
        <w:rPr>
          <w:rFonts w:ascii="Arial" w:hAnsi="Arial" w:cs="Arial"/>
        </w:rPr>
        <w:t>should approach their line manager in the first instance</w:t>
      </w:r>
      <w:r w:rsidR="00BF01FF">
        <w:rPr>
          <w:rFonts w:ascii="Arial" w:hAnsi="Arial" w:cs="Arial"/>
        </w:rPr>
        <w:t xml:space="preserve"> (even </w:t>
      </w:r>
      <w:r w:rsidR="00366372">
        <w:rPr>
          <w:rFonts w:ascii="Arial" w:hAnsi="Arial" w:cs="Arial"/>
        </w:rPr>
        <w:t>if the issue is with an individual from another team</w:t>
      </w:r>
      <w:r w:rsidR="00D37CF1">
        <w:rPr>
          <w:rFonts w:ascii="Arial" w:hAnsi="Arial" w:cs="Arial"/>
        </w:rPr>
        <w:t>)</w:t>
      </w:r>
      <w:r w:rsidR="005E08C6">
        <w:rPr>
          <w:rFonts w:ascii="Arial" w:hAnsi="Arial" w:cs="Arial"/>
        </w:rPr>
        <w:t>.</w:t>
      </w:r>
      <w:r w:rsidR="00D37CF1">
        <w:rPr>
          <w:rFonts w:ascii="Arial" w:hAnsi="Arial" w:cs="Arial"/>
        </w:rPr>
        <w:t xml:space="preserve">  If the issue is with an individual from another team, </w:t>
      </w:r>
      <w:r w:rsidR="00366372">
        <w:rPr>
          <w:rFonts w:ascii="Arial" w:hAnsi="Arial" w:cs="Arial"/>
        </w:rPr>
        <w:t>the two line managers should</w:t>
      </w:r>
      <w:r w:rsidR="00D37CF1">
        <w:rPr>
          <w:rFonts w:ascii="Arial" w:hAnsi="Arial" w:cs="Arial"/>
        </w:rPr>
        <w:t xml:space="preserve"> liaise and agree who will lead</w:t>
      </w:r>
      <w:r w:rsidR="00366372">
        <w:rPr>
          <w:rFonts w:ascii="Arial" w:hAnsi="Arial" w:cs="Arial"/>
        </w:rPr>
        <w:t>.</w:t>
      </w:r>
      <w:r w:rsidR="005E08C6">
        <w:rPr>
          <w:rFonts w:ascii="Arial" w:hAnsi="Arial" w:cs="Arial"/>
        </w:rPr>
        <w:t xml:space="preserve"> </w:t>
      </w:r>
      <w:r w:rsidR="00D37CF1">
        <w:rPr>
          <w:rFonts w:ascii="Arial" w:hAnsi="Arial" w:cs="Arial"/>
        </w:rPr>
        <w:t xml:space="preserve"> If the individual</w:t>
      </w:r>
      <w:r w:rsidR="00B710A5">
        <w:rPr>
          <w:rFonts w:ascii="Arial" w:hAnsi="Arial" w:cs="Arial"/>
        </w:rPr>
        <w:t xml:space="preserve"> </w:t>
      </w:r>
      <w:r w:rsidR="00D37CF1">
        <w:rPr>
          <w:rFonts w:ascii="Arial" w:hAnsi="Arial" w:cs="Arial"/>
        </w:rPr>
        <w:t>has</w:t>
      </w:r>
      <w:r w:rsidR="00B710A5">
        <w:rPr>
          <w:rFonts w:ascii="Arial" w:hAnsi="Arial" w:cs="Arial"/>
        </w:rPr>
        <w:t xml:space="preserve"> </w:t>
      </w:r>
      <w:r w:rsidR="00D37CF1">
        <w:rPr>
          <w:rFonts w:ascii="Arial" w:hAnsi="Arial" w:cs="Arial"/>
        </w:rPr>
        <w:t xml:space="preserve">concerns with their line manager, </w:t>
      </w:r>
      <w:r w:rsidR="005E08C6">
        <w:rPr>
          <w:rFonts w:ascii="Arial" w:hAnsi="Arial" w:cs="Arial"/>
        </w:rPr>
        <w:t xml:space="preserve">they should contact the next </w:t>
      </w:r>
      <w:r w:rsidR="00974E4E">
        <w:rPr>
          <w:rFonts w:ascii="Arial" w:hAnsi="Arial" w:cs="Arial"/>
        </w:rPr>
        <w:t>line manager in the hierarchy</w:t>
      </w:r>
      <w:r w:rsidR="00D37CF1">
        <w:rPr>
          <w:rFonts w:ascii="Arial" w:hAnsi="Arial" w:cs="Arial"/>
        </w:rPr>
        <w:t>.  The manager</w:t>
      </w:r>
      <w:r w:rsidR="005A1C0C">
        <w:rPr>
          <w:rFonts w:ascii="Arial" w:hAnsi="Arial" w:cs="Arial"/>
        </w:rPr>
        <w:t xml:space="preserve"> contacted </w:t>
      </w:r>
      <w:r w:rsidR="00D37CF1">
        <w:rPr>
          <w:rFonts w:ascii="Arial" w:hAnsi="Arial" w:cs="Arial"/>
        </w:rPr>
        <w:t xml:space="preserve">should arrange an informal meeting with the individual </w:t>
      </w:r>
      <w:r w:rsidR="005E08C6">
        <w:rPr>
          <w:rFonts w:ascii="Arial" w:hAnsi="Arial" w:cs="Arial"/>
        </w:rPr>
        <w:t>to clarify the issue and try to resolve it.</w:t>
      </w:r>
      <w:r w:rsidR="00CA0ABC">
        <w:rPr>
          <w:rFonts w:ascii="Arial" w:hAnsi="Arial" w:cs="Arial"/>
        </w:rPr>
        <w:t xml:space="preserve">  </w:t>
      </w:r>
      <w:r w:rsidR="00D37CF1">
        <w:rPr>
          <w:rFonts w:ascii="Arial" w:hAnsi="Arial" w:cs="Arial"/>
        </w:rPr>
        <w:t>Managers</w:t>
      </w:r>
      <w:r w:rsidR="00974E4E">
        <w:rPr>
          <w:rFonts w:ascii="Arial" w:hAnsi="Arial" w:cs="Arial"/>
        </w:rPr>
        <w:t xml:space="preserve"> are advised to keep notes of discussions/actions at these informal </w:t>
      </w:r>
      <w:proofErr w:type="gramStart"/>
      <w:r w:rsidR="00974E4E">
        <w:rPr>
          <w:rFonts w:ascii="Arial" w:hAnsi="Arial" w:cs="Arial"/>
        </w:rPr>
        <w:t>meetings, but</w:t>
      </w:r>
      <w:proofErr w:type="gramEnd"/>
      <w:r w:rsidR="00974E4E">
        <w:rPr>
          <w:rFonts w:ascii="Arial" w:hAnsi="Arial" w:cs="Arial"/>
        </w:rPr>
        <w:t xml:space="preserve"> need to be aware that a copy may be requested</w:t>
      </w:r>
      <w:r w:rsidR="00D37CF1">
        <w:rPr>
          <w:rFonts w:ascii="Arial" w:hAnsi="Arial" w:cs="Arial"/>
        </w:rPr>
        <w:t>.</w:t>
      </w:r>
    </w:p>
    <w:p w14:paraId="50EDCCE3" w14:textId="77777777" w:rsidR="00CD6369" w:rsidRDefault="00CD6369" w:rsidP="00CD6369">
      <w:pPr>
        <w:spacing w:after="0"/>
        <w:ind w:left="-284"/>
        <w:jc w:val="both"/>
        <w:rPr>
          <w:rFonts w:ascii="Arial" w:hAnsi="Arial" w:cs="Arial"/>
        </w:rPr>
      </w:pPr>
    </w:p>
    <w:p w14:paraId="6FAABA61" w14:textId="77777777" w:rsidR="00CD6369" w:rsidRDefault="00D37CF1" w:rsidP="00CD6369">
      <w:pPr>
        <w:spacing w:after="0"/>
        <w:ind w:left="-142" w:hanging="142"/>
        <w:jc w:val="both"/>
        <w:rPr>
          <w:rFonts w:ascii="Arial" w:hAnsi="Arial" w:cs="Arial"/>
        </w:rPr>
      </w:pPr>
      <w:r>
        <w:rPr>
          <w:rFonts w:ascii="Arial" w:hAnsi="Arial" w:cs="Arial"/>
        </w:rPr>
        <w:t>The outcome of this meeting may be as follows:-</w:t>
      </w:r>
      <w:r w:rsidR="005E08C6">
        <w:rPr>
          <w:rFonts w:ascii="Arial" w:hAnsi="Arial" w:cs="Arial"/>
        </w:rPr>
        <w:t xml:space="preserve"> </w:t>
      </w:r>
    </w:p>
    <w:p w14:paraId="12BA435E" w14:textId="03BD1201" w:rsidR="00B84678" w:rsidRDefault="005E08C6" w:rsidP="00CD6369">
      <w:pPr>
        <w:spacing w:after="0"/>
        <w:ind w:left="-142" w:hanging="142"/>
        <w:jc w:val="both"/>
        <w:rPr>
          <w:rFonts w:ascii="Arial" w:hAnsi="Arial" w:cs="Arial"/>
        </w:rPr>
      </w:pPr>
      <w:r>
        <w:rPr>
          <w:rFonts w:ascii="Arial" w:hAnsi="Arial" w:cs="Arial"/>
        </w:rPr>
        <w:t xml:space="preserve"> </w:t>
      </w:r>
    </w:p>
    <w:p w14:paraId="12BA435F" w14:textId="77777777" w:rsidR="00D37CF1" w:rsidRPr="00A435DB" w:rsidRDefault="005E08C6" w:rsidP="00CD6369">
      <w:pPr>
        <w:pStyle w:val="ListParagraph"/>
        <w:numPr>
          <w:ilvl w:val="0"/>
          <w:numId w:val="4"/>
        </w:numPr>
        <w:spacing w:after="0" w:line="240" w:lineRule="auto"/>
        <w:jc w:val="both"/>
        <w:rPr>
          <w:rFonts w:ascii="Arial" w:hAnsi="Arial" w:cs="Arial"/>
        </w:rPr>
      </w:pPr>
      <w:r w:rsidRPr="00A435DB">
        <w:rPr>
          <w:rFonts w:ascii="Arial" w:hAnsi="Arial" w:cs="Arial"/>
        </w:rPr>
        <w:t>It may be that the issue is resolved at this meeting and no further action is needed (or it may be that some suppo</w:t>
      </w:r>
      <w:r w:rsidR="00D37CF1" w:rsidRPr="00A435DB">
        <w:rPr>
          <w:rFonts w:ascii="Arial" w:hAnsi="Arial" w:cs="Arial"/>
        </w:rPr>
        <w:t>rt, e.g. counselling</w:t>
      </w:r>
      <w:r w:rsidR="00974E4E">
        <w:rPr>
          <w:rFonts w:ascii="Arial" w:hAnsi="Arial" w:cs="Arial"/>
        </w:rPr>
        <w:t xml:space="preserve"> </w:t>
      </w:r>
      <w:r w:rsidR="00D37CF1" w:rsidRPr="00A435DB">
        <w:rPr>
          <w:rFonts w:ascii="Arial" w:hAnsi="Arial" w:cs="Arial"/>
        </w:rPr>
        <w:t>is made available</w:t>
      </w:r>
      <w:r w:rsidR="00974E4E">
        <w:rPr>
          <w:rFonts w:ascii="Arial" w:hAnsi="Arial" w:cs="Arial"/>
        </w:rPr>
        <w:t>.  T</w:t>
      </w:r>
      <w:r w:rsidR="0047460B" w:rsidRPr="00A435DB">
        <w:rPr>
          <w:rFonts w:ascii="Arial" w:hAnsi="Arial" w:cs="Arial"/>
        </w:rPr>
        <w:t xml:space="preserve">he parties </w:t>
      </w:r>
      <w:r w:rsidR="00974E4E">
        <w:rPr>
          <w:rFonts w:ascii="Arial" w:hAnsi="Arial" w:cs="Arial"/>
        </w:rPr>
        <w:t>will be</w:t>
      </w:r>
      <w:r w:rsidR="0047460B" w:rsidRPr="00A435DB">
        <w:rPr>
          <w:rFonts w:ascii="Arial" w:hAnsi="Arial" w:cs="Arial"/>
        </w:rPr>
        <w:t xml:space="preserve"> reminded of the</w:t>
      </w:r>
      <w:r w:rsidR="00366372" w:rsidRPr="00A435DB">
        <w:rPr>
          <w:rFonts w:ascii="Arial" w:hAnsi="Arial" w:cs="Arial"/>
        </w:rPr>
        <w:t xml:space="preserve"> agreed workplace rules setting out the expected standards of behaviour in the workplace</w:t>
      </w:r>
      <w:r w:rsidR="00636320" w:rsidRPr="00A435DB">
        <w:rPr>
          <w:rFonts w:ascii="Arial" w:hAnsi="Arial" w:cs="Arial"/>
        </w:rPr>
        <w:t>).</w:t>
      </w:r>
      <w:r w:rsidR="00366372" w:rsidRPr="00A435DB">
        <w:rPr>
          <w:rFonts w:ascii="Arial" w:hAnsi="Arial" w:cs="Arial"/>
        </w:rPr>
        <w:t xml:space="preserve"> </w:t>
      </w:r>
    </w:p>
    <w:p w14:paraId="12BA4360" w14:textId="77777777" w:rsidR="00B84678" w:rsidRDefault="00A435DB" w:rsidP="00CD6369">
      <w:pPr>
        <w:numPr>
          <w:ilvl w:val="0"/>
          <w:numId w:val="5"/>
        </w:numPr>
        <w:spacing w:after="0" w:line="240" w:lineRule="auto"/>
        <w:jc w:val="both"/>
        <w:rPr>
          <w:rFonts w:ascii="Arial" w:eastAsia="Times New Roman" w:hAnsi="Arial" w:cs="Arial"/>
        </w:rPr>
      </w:pPr>
      <w:r>
        <w:rPr>
          <w:rFonts w:ascii="Arial" w:eastAsia="Times New Roman" w:hAnsi="Arial" w:cs="Arial"/>
        </w:rPr>
        <w:t xml:space="preserve">It may also be that the issue is identified as sufficiently serious to invoke the appropriate </w:t>
      </w:r>
      <w:r w:rsidR="00652D2E">
        <w:rPr>
          <w:rFonts w:ascii="Arial" w:eastAsia="Times New Roman" w:hAnsi="Arial" w:cs="Arial"/>
        </w:rPr>
        <w:t>disciplinary procedure</w:t>
      </w:r>
      <w:r>
        <w:rPr>
          <w:rFonts w:ascii="Arial" w:eastAsia="Times New Roman" w:hAnsi="Arial" w:cs="Arial"/>
        </w:rPr>
        <w:t xml:space="preserve">, i.e. move to the initial assessment stage of the disciplinary procedure (N.B. this could happen at any step in the process).  If following initial assessment, and in accordance with the </w:t>
      </w:r>
      <w:r w:rsidR="005A1C0C">
        <w:rPr>
          <w:rFonts w:ascii="Arial" w:eastAsia="Times New Roman" w:hAnsi="Arial" w:cs="Arial"/>
        </w:rPr>
        <w:t xml:space="preserve">appropriate </w:t>
      </w:r>
      <w:r w:rsidR="00652D2E">
        <w:rPr>
          <w:rFonts w:ascii="Arial" w:eastAsia="Times New Roman" w:hAnsi="Arial" w:cs="Arial"/>
        </w:rPr>
        <w:t>disciplinary p</w:t>
      </w:r>
      <w:r>
        <w:rPr>
          <w:rFonts w:ascii="Arial" w:eastAsia="Times New Roman" w:hAnsi="Arial" w:cs="Arial"/>
        </w:rPr>
        <w:t>rocedure, the issue is not deemed serious enough to warrant a disciplinary investigation, then the issue should be referred</w:t>
      </w:r>
      <w:r w:rsidR="00652D2E">
        <w:rPr>
          <w:rFonts w:ascii="Arial" w:eastAsia="Times New Roman" w:hAnsi="Arial" w:cs="Arial"/>
        </w:rPr>
        <w:t xml:space="preserve"> back</w:t>
      </w:r>
      <w:r>
        <w:rPr>
          <w:rFonts w:ascii="Arial" w:eastAsia="Times New Roman" w:hAnsi="Arial" w:cs="Arial"/>
        </w:rPr>
        <w:t xml:space="preserve"> to step 2 below.  </w:t>
      </w:r>
    </w:p>
    <w:p w14:paraId="12BA4361" w14:textId="77777777" w:rsidR="00B84678" w:rsidRDefault="00A435DB" w:rsidP="00CD6369">
      <w:pPr>
        <w:pStyle w:val="ListParagraph"/>
        <w:numPr>
          <w:ilvl w:val="0"/>
          <w:numId w:val="4"/>
        </w:numPr>
        <w:spacing w:after="0" w:line="240" w:lineRule="auto"/>
        <w:ind w:left="714" w:hanging="357"/>
        <w:jc w:val="both"/>
        <w:rPr>
          <w:rFonts w:ascii="Arial" w:eastAsia="Times New Roman" w:hAnsi="Arial" w:cs="Arial"/>
        </w:rPr>
      </w:pPr>
      <w:proofErr w:type="gramStart"/>
      <w:r w:rsidRPr="00F43B8F">
        <w:rPr>
          <w:rFonts w:ascii="Arial" w:eastAsia="Times New Roman" w:hAnsi="Arial" w:cs="Arial"/>
        </w:rPr>
        <w:t>If</w:t>
      </w:r>
      <w:proofErr w:type="gramEnd"/>
      <w:r w:rsidRPr="00F43B8F">
        <w:rPr>
          <w:rFonts w:ascii="Arial" w:eastAsia="Times New Roman" w:hAnsi="Arial" w:cs="Arial"/>
        </w:rPr>
        <w:t xml:space="preserve"> however, the issue is deemed to be sufficiently serious, then the matter should be addressed through the </w:t>
      </w:r>
      <w:r w:rsidR="00652D2E" w:rsidRPr="00F43B8F">
        <w:rPr>
          <w:rFonts w:ascii="Arial" w:eastAsia="Times New Roman" w:hAnsi="Arial" w:cs="Arial"/>
        </w:rPr>
        <w:t>appropriate d</w:t>
      </w:r>
      <w:r w:rsidRPr="00F43B8F">
        <w:rPr>
          <w:rFonts w:ascii="Arial" w:eastAsia="Times New Roman" w:hAnsi="Arial" w:cs="Arial"/>
        </w:rPr>
        <w:t xml:space="preserve">isciplinary </w:t>
      </w:r>
      <w:r w:rsidR="00652D2E" w:rsidRPr="00F43B8F">
        <w:rPr>
          <w:rFonts w:ascii="Arial" w:eastAsia="Times New Roman" w:hAnsi="Arial" w:cs="Arial"/>
        </w:rPr>
        <w:t>p</w:t>
      </w:r>
      <w:r w:rsidRPr="00F43B8F">
        <w:rPr>
          <w:rFonts w:ascii="Arial" w:eastAsia="Times New Roman" w:hAnsi="Arial" w:cs="Arial"/>
        </w:rPr>
        <w:t>rocedure. </w:t>
      </w:r>
      <w:proofErr w:type="gramStart"/>
      <w:r w:rsidRPr="00F43B8F">
        <w:rPr>
          <w:rFonts w:ascii="Arial" w:eastAsia="Times New Roman" w:hAnsi="Arial" w:cs="Arial"/>
        </w:rPr>
        <w:t>In the event that</w:t>
      </w:r>
      <w:proofErr w:type="gramEnd"/>
      <w:r w:rsidRPr="00F43B8F">
        <w:rPr>
          <w:rFonts w:ascii="Arial" w:eastAsia="Times New Roman" w:hAnsi="Arial" w:cs="Arial"/>
        </w:rPr>
        <w:t xml:space="preserve"> the matter results in the issuing of a disciplinary sanction then this will not be disclosed to the complainant. In order to manage expectations, the complainant will be advised that the allegation(s) are deemed to be sufficiently serious at this stage to invoke the disciplinary process and that they </w:t>
      </w:r>
      <w:r w:rsidR="00652D2E" w:rsidRPr="00F43B8F">
        <w:rPr>
          <w:rFonts w:ascii="Arial" w:eastAsia="Times New Roman" w:hAnsi="Arial" w:cs="Arial"/>
        </w:rPr>
        <w:t xml:space="preserve">may be called to provide evidence in that process. The complainant </w:t>
      </w:r>
      <w:r w:rsidRPr="00F43B8F">
        <w:rPr>
          <w:rFonts w:ascii="Arial" w:eastAsia="Times New Roman" w:hAnsi="Arial" w:cs="Arial"/>
        </w:rPr>
        <w:t xml:space="preserve">will be informed once the matter has been concluded, noting that they will not be informed of the level of any sanction applied.  </w:t>
      </w:r>
    </w:p>
    <w:p w14:paraId="077DA34C" w14:textId="77777777" w:rsidR="00CD6369" w:rsidRPr="00F43B8F" w:rsidRDefault="00CD6369" w:rsidP="00CD6369">
      <w:pPr>
        <w:pStyle w:val="ListParagraph"/>
        <w:spacing w:after="0" w:line="240" w:lineRule="auto"/>
        <w:ind w:left="714"/>
        <w:jc w:val="both"/>
        <w:rPr>
          <w:rFonts w:ascii="Arial" w:eastAsia="Times New Roman" w:hAnsi="Arial" w:cs="Arial"/>
        </w:rPr>
      </w:pPr>
    </w:p>
    <w:p w14:paraId="12BA4362" w14:textId="771DF52B" w:rsidR="00B84678" w:rsidRDefault="00FB4352" w:rsidP="00CD6369">
      <w:pPr>
        <w:pStyle w:val="ListParagraph"/>
        <w:numPr>
          <w:ilvl w:val="1"/>
          <w:numId w:val="6"/>
        </w:numPr>
        <w:spacing w:after="0"/>
        <w:jc w:val="both"/>
        <w:rPr>
          <w:rFonts w:ascii="Arial" w:hAnsi="Arial" w:cs="Arial"/>
          <w:b/>
        </w:rPr>
      </w:pPr>
      <w:r w:rsidRPr="00CD6369">
        <w:rPr>
          <w:rFonts w:ascii="Arial" w:hAnsi="Arial" w:cs="Arial"/>
          <w:b/>
        </w:rPr>
        <w:t>Step 2</w:t>
      </w:r>
    </w:p>
    <w:p w14:paraId="12BA4363" w14:textId="77777777" w:rsidR="00FB4352" w:rsidRDefault="00A05CDD" w:rsidP="00EF71EB">
      <w:pPr>
        <w:spacing w:after="0" w:line="240" w:lineRule="auto"/>
        <w:ind w:left="-284"/>
        <w:jc w:val="both"/>
        <w:rPr>
          <w:rFonts w:ascii="Arial" w:hAnsi="Arial" w:cs="Arial"/>
        </w:rPr>
      </w:pPr>
      <w:r>
        <w:rPr>
          <w:rFonts w:ascii="Arial" w:hAnsi="Arial" w:cs="Arial"/>
        </w:rPr>
        <w:t>The manager should arrange further</w:t>
      </w:r>
      <w:r w:rsidR="006A651E">
        <w:rPr>
          <w:rFonts w:ascii="Arial" w:hAnsi="Arial" w:cs="Arial"/>
        </w:rPr>
        <w:t xml:space="preserve"> separate</w:t>
      </w:r>
      <w:r>
        <w:rPr>
          <w:rFonts w:ascii="Arial" w:hAnsi="Arial" w:cs="Arial"/>
        </w:rPr>
        <w:t xml:space="preserve"> discussions with the individual</w:t>
      </w:r>
      <w:r w:rsidR="00974E4E">
        <w:rPr>
          <w:rFonts w:ascii="Arial" w:hAnsi="Arial" w:cs="Arial"/>
        </w:rPr>
        <w:t>(s)</w:t>
      </w:r>
      <w:r w:rsidR="00FB4352">
        <w:rPr>
          <w:rFonts w:ascii="Arial" w:hAnsi="Arial" w:cs="Arial"/>
        </w:rPr>
        <w:t xml:space="preserve"> to explore how the issue can be resolved.  </w:t>
      </w:r>
    </w:p>
    <w:p w14:paraId="4F442E42" w14:textId="77777777" w:rsidR="00CD6369" w:rsidRDefault="00CD6369" w:rsidP="00CD6369">
      <w:pPr>
        <w:spacing w:after="0"/>
        <w:jc w:val="both"/>
        <w:rPr>
          <w:rFonts w:ascii="Arial" w:hAnsi="Arial" w:cs="Arial"/>
        </w:rPr>
      </w:pPr>
    </w:p>
    <w:p w14:paraId="12BA4364" w14:textId="77777777" w:rsidR="00897F6B" w:rsidRDefault="00897F6B" w:rsidP="00EF71EB">
      <w:pPr>
        <w:spacing w:after="0" w:line="240" w:lineRule="auto"/>
        <w:ind w:left="-284"/>
        <w:jc w:val="both"/>
        <w:rPr>
          <w:rFonts w:ascii="Arial" w:hAnsi="Arial" w:cs="Arial"/>
        </w:rPr>
      </w:pPr>
      <w:r>
        <w:rPr>
          <w:rFonts w:ascii="Arial" w:hAnsi="Arial" w:cs="Arial"/>
        </w:rPr>
        <w:t xml:space="preserve">If at </w:t>
      </w:r>
      <w:r w:rsidR="00652D2E">
        <w:rPr>
          <w:rFonts w:ascii="Arial" w:hAnsi="Arial" w:cs="Arial"/>
        </w:rPr>
        <w:t xml:space="preserve">Step </w:t>
      </w:r>
      <w:r>
        <w:rPr>
          <w:rFonts w:ascii="Arial" w:hAnsi="Arial" w:cs="Arial"/>
        </w:rPr>
        <w:t xml:space="preserve">2 or any subsequent stage, an issue is uncovered that needs further investigation, the manager will be offered support by an independent person </w:t>
      </w:r>
      <w:r w:rsidR="00652D2E">
        <w:rPr>
          <w:rFonts w:ascii="Arial" w:hAnsi="Arial" w:cs="Arial"/>
        </w:rPr>
        <w:t>(appointed by the manager</w:t>
      </w:r>
      <w:r w:rsidR="00167FB9">
        <w:rPr>
          <w:rFonts w:ascii="Arial" w:hAnsi="Arial" w:cs="Arial"/>
        </w:rPr>
        <w:t xml:space="preserve"> dealing with the issue</w:t>
      </w:r>
      <w:r w:rsidR="00652D2E">
        <w:rPr>
          <w:rFonts w:ascii="Arial" w:hAnsi="Arial" w:cs="Arial"/>
        </w:rPr>
        <w:t xml:space="preserve">) </w:t>
      </w:r>
      <w:r>
        <w:rPr>
          <w:rFonts w:ascii="Arial" w:hAnsi="Arial" w:cs="Arial"/>
        </w:rPr>
        <w:t>to gather information and a decision will be taken as to whether to apply the appropriate disciplinary procedure.</w:t>
      </w:r>
    </w:p>
    <w:p w14:paraId="2D8D9B95" w14:textId="77777777" w:rsidR="00CD6369" w:rsidRDefault="00CD6369" w:rsidP="00CD6369">
      <w:pPr>
        <w:spacing w:after="0"/>
        <w:jc w:val="both"/>
        <w:rPr>
          <w:rFonts w:ascii="Arial" w:hAnsi="Arial" w:cs="Arial"/>
        </w:rPr>
      </w:pPr>
    </w:p>
    <w:p w14:paraId="12BA4365" w14:textId="77777777" w:rsidR="00B84678" w:rsidRDefault="00167FB9" w:rsidP="00EF71EB">
      <w:pPr>
        <w:spacing w:after="0" w:line="240" w:lineRule="auto"/>
        <w:ind w:left="-284"/>
        <w:jc w:val="both"/>
        <w:rPr>
          <w:rFonts w:ascii="Arial" w:hAnsi="Arial" w:cs="Arial"/>
        </w:rPr>
      </w:pPr>
      <w:r>
        <w:rPr>
          <w:rFonts w:ascii="Arial" w:hAnsi="Arial" w:cs="Arial"/>
        </w:rPr>
        <w:t xml:space="preserve">In this context, independent means not previously involved in this issue. The independent person could be a member of the Workforce &amp; OD function, or a manager from a different department. </w:t>
      </w:r>
    </w:p>
    <w:p w14:paraId="40871236" w14:textId="77777777" w:rsidR="00CD6369" w:rsidRDefault="00CD6369" w:rsidP="00CD6369">
      <w:pPr>
        <w:spacing w:after="0"/>
        <w:jc w:val="both"/>
        <w:rPr>
          <w:rFonts w:ascii="Arial" w:hAnsi="Arial" w:cs="Arial"/>
          <w:b/>
        </w:rPr>
      </w:pPr>
    </w:p>
    <w:p w14:paraId="12BA4366" w14:textId="0ED6134F" w:rsidR="00B84678" w:rsidRPr="00CD6369" w:rsidRDefault="00FB4352" w:rsidP="00CD6369">
      <w:pPr>
        <w:pStyle w:val="ListParagraph"/>
        <w:numPr>
          <w:ilvl w:val="1"/>
          <w:numId w:val="6"/>
        </w:numPr>
        <w:spacing w:after="0"/>
        <w:jc w:val="both"/>
        <w:rPr>
          <w:rFonts w:ascii="Arial" w:hAnsi="Arial" w:cs="Arial"/>
          <w:b/>
        </w:rPr>
      </w:pPr>
      <w:r w:rsidRPr="00CD6369">
        <w:rPr>
          <w:rFonts w:ascii="Arial" w:hAnsi="Arial" w:cs="Arial"/>
          <w:b/>
        </w:rPr>
        <w:t>Step 3</w:t>
      </w:r>
    </w:p>
    <w:p w14:paraId="12BA4367" w14:textId="41914C3B" w:rsidR="005B0ED4" w:rsidRDefault="005B0ED4" w:rsidP="00EF71EB">
      <w:pPr>
        <w:spacing w:after="0" w:line="240" w:lineRule="auto"/>
        <w:ind w:left="-284"/>
        <w:jc w:val="both"/>
        <w:rPr>
          <w:rFonts w:ascii="Arial" w:hAnsi="Arial" w:cs="Arial"/>
        </w:rPr>
      </w:pPr>
      <w:r>
        <w:rPr>
          <w:rFonts w:ascii="Arial" w:hAnsi="Arial" w:cs="Arial"/>
        </w:rPr>
        <w:t xml:space="preserve">If resolution is not achieved, the manager should suggest a meeting where he/she will facilitate an informal discussion between both parties.  The manager will facilitate a meeting between all parties </w:t>
      </w:r>
      <w:r>
        <w:rPr>
          <w:rFonts w:ascii="Arial" w:hAnsi="Arial" w:cs="Arial"/>
        </w:rPr>
        <w:lastRenderedPageBreak/>
        <w:t xml:space="preserve">taking advice from W&amp;OD departments as required. </w:t>
      </w:r>
      <w:r w:rsidR="009B2D29">
        <w:rPr>
          <w:rFonts w:ascii="Arial" w:hAnsi="Arial" w:cs="Arial"/>
        </w:rPr>
        <w:t xml:space="preserve">Potential outcomes may include </w:t>
      </w:r>
      <w:r w:rsidR="009B2D29" w:rsidRPr="009B2D29">
        <w:rPr>
          <w:rFonts w:ascii="Arial" w:hAnsi="Arial" w:cs="Arial"/>
        </w:rPr>
        <w:t xml:space="preserve">transfer, change of hours, coaching, </w:t>
      </w:r>
      <w:r w:rsidR="00E46ABD">
        <w:rPr>
          <w:rFonts w:ascii="Arial" w:hAnsi="Arial" w:cs="Arial"/>
        </w:rPr>
        <w:t>counselling</w:t>
      </w:r>
      <w:r w:rsidR="009B2D29">
        <w:rPr>
          <w:rFonts w:ascii="Arial" w:hAnsi="Arial" w:cs="Arial"/>
        </w:rPr>
        <w:t xml:space="preserve"> etc. It should be noted that if any outcome involves a change to te</w:t>
      </w:r>
      <w:r w:rsidR="009B2D29" w:rsidRPr="009B2D29">
        <w:rPr>
          <w:rFonts w:ascii="Arial" w:hAnsi="Arial" w:cs="Arial"/>
        </w:rPr>
        <w:t>rms and conditions, the</w:t>
      </w:r>
      <w:r w:rsidR="009B2D29">
        <w:rPr>
          <w:rFonts w:ascii="Arial" w:hAnsi="Arial" w:cs="Arial"/>
        </w:rPr>
        <w:t>n these will need to be mutually agreed with the member</w:t>
      </w:r>
      <w:r w:rsidR="008F0639">
        <w:rPr>
          <w:rFonts w:ascii="Arial" w:hAnsi="Arial" w:cs="Arial"/>
        </w:rPr>
        <w:t xml:space="preserve">s of staff concerned and </w:t>
      </w:r>
      <w:r w:rsidR="00E46ABD">
        <w:rPr>
          <w:rFonts w:ascii="Arial" w:hAnsi="Arial" w:cs="Arial"/>
        </w:rPr>
        <w:t xml:space="preserve">appropriate records maintained.  </w:t>
      </w:r>
      <w:r>
        <w:rPr>
          <w:rFonts w:ascii="Arial" w:hAnsi="Arial" w:cs="Arial"/>
        </w:rPr>
        <w:t xml:space="preserve">The outcome of the informal discussion will be confirmed </w:t>
      </w:r>
      <w:r w:rsidR="00974E4E">
        <w:rPr>
          <w:rFonts w:ascii="Arial" w:hAnsi="Arial" w:cs="Arial"/>
        </w:rPr>
        <w:t xml:space="preserve">by the manager </w:t>
      </w:r>
      <w:r>
        <w:rPr>
          <w:rFonts w:ascii="Arial" w:hAnsi="Arial" w:cs="Arial"/>
        </w:rPr>
        <w:t xml:space="preserve">in writing to all parties. </w:t>
      </w:r>
    </w:p>
    <w:p w14:paraId="1933FAFB" w14:textId="77777777" w:rsidR="00CD6369" w:rsidRDefault="00CD6369" w:rsidP="00CD6369">
      <w:pPr>
        <w:spacing w:after="0"/>
        <w:jc w:val="both"/>
        <w:rPr>
          <w:rFonts w:ascii="Arial" w:hAnsi="Arial" w:cs="Arial"/>
        </w:rPr>
      </w:pPr>
    </w:p>
    <w:p w14:paraId="12BA4368" w14:textId="7DCC81D8" w:rsidR="00B84678" w:rsidRPr="00CD6369" w:rsidRDefault="00243E4A" w:rsidP="00CD6369">
      <w:pPr>
        <w:pStyle w:val="ListParagraph"/>
        <w:numPr>
          <w:ilvl w:val="1"/>
          <w:numId w:val="6"/>
        </w:numPr>
        <w:spacing w:after="0"/>
        <w:jc w:val="both"/>
        <w:rPr>
          <w:rFonts w:ascii="Arial" w:hAnsi="Arial" w:cs="Arial"/>
          <w:b/>
        </w:rPr>
      </w:pPr>
      <w:r w:rsidRPr="00CD6369">
        <w:rPr>
          <w:rFonts w:ascii="Arial" w:hAnsi="Arial" w:cs="Arial"/>
          <w:b/>
        </w:rPr>
        <w:t>Step 4</w:t>
      </w:r>
    </w:p>
    <w:p w14:paraId="12BA4369" w14:textId="77777777" w:rsidR="005B0ED4" w:rsidRDefault="005B0ED4" w:rsidP="00EF71EB">
      <w:pPr>
        <w:spacing w:after="0"/>
        <w:ind w:left="-284"/>
        <w:jc w:val="both"/>
        <w:rPr>
          <w:rFonts w:ascii="Arial" w:hAnsi="Arial" w:cs="Arial"/>
        </w:rPr>
      </w:pPr>
      <w:r>
        <w:rPr>
          <w:rFonts w:ascii="Arial" w:hAnsi="Arial" w:cs="Arial"/>
        </w:rPr>
        <w:t>If resolution is not achieved at step 3, the manager will arrange for all parties to receive an informed explanation of the benefits of mediation, the principles underpinning it and the process, from a trained mediator</w:t>
      </w:r>
      <w:r w:rsidR="00E72C82">
        <w:rPr>
          <w:rFonts w:ascii="Arial" w:hAnsi="Arial" w:cs="Arial"/>
        </w:rPr>
        <w:t>,</w:t>
      </w:r>
      <w:r>
        <w:rPr>
          <w:rFonts w:ascii="Arial" w:hAnsi="Arial" w:cs="Arial"/>
        </w:rPr>
        <w:t xml:space="preserve"> if possible.  The manager will set out the implications if the breakdown in the working relationship remains unresolved.</w:t>
      </w:r>
    </w:p>
    <w:p w14:paraId="05CF111D" w14:textId="77777777" w:rsidR="00CD6369" w:rsidRDefault="00CD6369" w:rsidP="00CD6369">
      <w:pPr>
        <w:spacing w:after="0"/>
        <w:jc w:val="both"/>
        <w:rPr>
          <w:rFonts w:ascii="Arial" w:hAnsi="Arial" w:cs="Arial"/>
        </w:rPr>
      </w:pPr>
    </w:p>
    <w:p w14:paraId="12BA436A" w14:textId="77777777" w:rsidR="00243E4A" w:rsidRDefault="00BF01FF" w:rsidP="00EF71EB">
      <w:pPr>
        <w:spacing w:after="0"/>
        <w:ind w:left="-284"/>
        <w:jc w:val="both"/>
        <w:rPr>
          <w:rFonts w:ascii="Arial" w:hAnsi="Arial" w:cs="Arial"/>
        </w:rPr>
      </w:pPr>
      <w:r>
        <w:rPr>
          <w:rFonts w:ascii="Arial" w:hAnsi="Arial" w:cs="Arial"/>
        </w:rPr>
        <w:t xml:space="preserve">The expectation will be </w:t>
      </w:r>
      <w:r w:rsidR="00474C2A">
        <w:rPr>
          <w:rFonts w:ascii="Arial" w:hAnsi="Arial" w:cs="Arial"/>
        </w:rPr>
        <w:t>that all</w:t>
      </w:r>
      <w:r w:rsidR="00EB19EB">
        <w:rPr>
          <w:rFonts w:ascii="Arial" w:hAnsi="Arial" w:cs="Arial"/>
        </w:rPr>
        <w:t xml:space="preserve"> parties </w:t>
      </w:r>
      <w:r>
        <w:rPr>
          <w:rFonts w:ascii="Arial" w:hAnsi="Arial" w:cs="Arial"/>
        </w:rPr>
        <w:t xml:space="preserve">will </w:t>
      </w:r>
      <w:r w:rsidR="00EB19EB">
        <w:rPr>
          <w:rFonts w:ascii="Arial" w:hAnsi="Arial" w:cs="Arial"/>
        </w:rPr>
        <w:t>agree to enter into the initial stages of the mediation process</w:t>
      </w:r>
      <w:r>
        <w:rPr>
          <w:rFonts w:ascii="Arial" w:hAnsi="Arial" w:cs="Arial"/>
        </w:rPr>
        <w:t xml:space="preserve"> </w:t>
      </w:r>
      <w:r w:rsidR="008C3F14">
        <w:rPr>
          <w:rFonts w:ascii="Arial" w:hAnsi="Arial" w:cs="Arial"/>
        </w:rPr>
        <w:t>(</w:t>
      </w:r>
      <w:r>
        <w:rPr>
          <w:rFonts w:ascii="Arial" w:hAnsi="Arial" w:cs="Arial"/>
        </w:rPr>
        <w:t>i.e. the individual</w:t>
      </w:r>
      <w:r w:rsidR="00A05CDD">
        <w:rPr>
          <w:rFonts w:ascii="Arial" w:hAnsi="Arial" w:cs="Arial"/>
        </w:rPr>
        <w:t>s</w:t>
      </w:r>
      <w:r>
        <w:rPr>
          <w:rFonts w:ascii="Arial" w:hAnsi="Arial" w:cs="Arial"/>
        </w:rPr>
        <w:t xml:space="preserve"> meeting with the mediator</w:t>
      </w:r>
      <w:r w:rsidR="00474C2A">
        <w:rPr>
          <w:rFonts w:ascii="Arial" w:hAnsi="Arial" w:cs="Arial"/>
        </w:rPr>
        <w:t>(</w:t>
      </w:r>
      <w:r>
        <w:rPr>
          <w:rFonts w:ascii="Arial" w:hAnsi="Arial" w:cs="Arial"/>
        </w:rPr>
        <w:t>s</w:t>
      </w:r>
      <w:r w:rsidR="00474C2A">
        <w:rPr>
          <w:rFonts w:ascii="Arial" w:hAnsi="Arial" w:cs="Arial"/>
        </w:rPr>
        <w:t>)</w:t>
      </w:r>
      <w:r w:rsidR="00974E4E">
        <w:rPr>
          <w:rFonts w:ascii="Arial" w:hAnsi="Arial" w:cs="Arial"/>
        </w:rPr>
        <w:t>, separately in the first instance</w:t>
      </w:r>
      <w:r>
        <w:rPr>
          <w:rFonts w:ascii="Arial" w:hAnsi="Arial" w:cs="Arial"/>
        </w:rPr>
        <w:t>)</w:t>
      </w:r>
      <w:r w:rsidR="00243E4A">
        <w:rPr>
          <w:rFonts w:ascii="Arial" w:hAnsi="Arial" w:cs="Arial"/>
        </w:rPr>
        <w:t xml:space="preserve">.  </w:t>
      </w:r>
    </w:p>
    <w:p w14:paraId="25226588" w14:textId="77777777" w:rsidR="00EF71EB" w:rsidRDefault="00EF71EB" w:rsidP="00CD6369">
      <w:pPr>
        <w:spacing w:after="0"/>
        <w:jc w:val="both"/>
        <w:rPr>
          <w:rFonts w:ascii="Arial" w:hAnsi="Arial" w:cs="Arial"/>
        </w:rPr>
      </w:pPr>
    </w:p>
    <w:p w14:paraId="12BA436B" w14:textId="77777777" w:rsidR="00243E4A" w:rsidRDefault="00BF01FF" w:rsidP="00EF71EB">
      <w:pPr>
        <w:spacing w:after="0"/>
        <w:ind w:left="-284"/>
        <w:jc w:val="both"/>
        <w:rPr>
          <w:rFonts w:ascii="Arial" w:hAnsi="Arial" w:cs="Arial"/>
        </w:rPr>
      </w:pPr>
      <w:r>
        <w:rPr>
          <w:rFonts w:ascii="Arial" w:hAnsi="Arial" w:cs="Arial"/>
        </w:rPr>
        <w:t xml:space="preserve">If </w:t>
      </w:r>
      <w:r w:rsidR="00474C2A">
        <w:rPr>
          <w:rFonts w:ascii="Arial" w:hAnsi="Arial" w:cs="Arial"/>
        </w:rPr>
        <w:t>mediation is successful and all</w:t>
      </w:r>
      <w:r>
        <w:rPr>
          <w:rFonts w:ascii="Arial" w:hAnsi="Arial" w:cs="Arial"/>
        </w:rPr>
        <w:t xml:space="preserve"> parties are satisfied with the outcome an action plan will be written at the end of the joint meeting which is agreed by, and confidential to, the parties unless actions by others are required and/or the parties agree to this being shared.  The process is then closed.</w:t>
      </w:r>
      <w:r w:rsidR="00243E4A">
        <w:rPr>
          <w:rFonts w:ascii="Arial" w:hAnsi="Arial" w:cs="Arial"/>
        </w:rPr>
        <w:t xml:space="preserve">  </w:t>
      </w:r>
    </w:p>
    <w:p w14:paraId="00DFEEDC" w14:textId="77777777" w:rsidR="00CD6369" w:rsidRDefault="00CD6369" w:rsidP="00CD6369">
      <w:pPr>
        <w:spacing w:after="0"/>
        <w:jc w:val="both"/>
        <w:rPr>
          <w:rFonts w:ascii="Arial" w:hAnsi="Arial" w:cs="Arial"/>
        </w:rPr>
      </w:pPr>
    </w:p>
    <w:p w14:paraId="12BA436C" w14:textId="77777777" w:rsidR="0047460B" w:rsidRDefault="00243E4A" w:rsidP="00EF71EB">
      <w:pPr>
        <w:spacing w:after="0"/>
        <w:ind w:left="-284"/>
        <w:jc w:val="both"/>
        <w:rPr>
          <w:rFonts w:ascii="Arial" w:hAnsi="Arial" w:cs="Arial"/>
        </w:rPr>
      </w:pPr>
      <w:r>
        <w:rPr>
          <w:rFonts w:ascii="Arial" w:hAnsi="Arial" w:cs="Arial"/>
        </w:rPr>
        <w:t xml:space="preserve">If </w:t>
      </w:r>
      <w:r w:rsidR="00BF01FF">
        <w:rPr>
          <w:rFonts w:ascii="Arial" w:hAnsi="Arial" w:cs="Arial"/>
        </w:rPr>
        <w:t xml:space="preserve">the issue(s) is/are considered to be unsuitable for </w:t>
      </w:r>
      <w:r>
        <w:rPr>
          <w:rFonts w:ascii="Arial" w:hAnsi="Arial" w:cs="Arial"/>
        </w:rPr>
        <w:t>mediation</w:t>
      </w:r>
      <w:r w:rsidR="008C3F14">
        <w:rPr>
          <w:rFonts w:ascii="Arial" w:hAnsi="Arial" w:cs="Arial"/>
        </w:rPr>
        <w:t xml:space="preserve"> by the mediators or</w:t>
      </w:r>
      <w:r w:rsidR="00A05CDD">
        <w:rPr>
          <w:rFonts w:ascii="Arial" w:hAnsi="Arial" w:cs="Arial"/>
        </w:rPr>
        <w:t xml:space="preserve"> if</w:t>
      </w:r>
      <w:r w:rsidR="008C3F14">
        <w:rPr>
          <w:rFonts w:ascii="Arial" w:hAnsi="Arial" w:cs="Arial"/>
        </w:rPr>
        <w:t xml:space="preserve"> </w:t>
      </w:r>
      <w:r w:rsidR="00BF01FF">
        <w:rPr>
          <w:rFonts w:ascii="Arial" w:hAnsi="Arial" w:cs="Arial"/>
        </w:rPr>
        <w:t>the joint mediation session</w:t>
      </w:r>
      <w:r>
        <w:rPr>
          <w:rFonts w:ascii="Arial" w:hAnsi="Arial" w:cs="Arial"/>
        </w:rPr>
        <w:t xml:space="preserve"> fails to resolve the matter, the issue will be referred back to t</w:t>
      </w:r>
      <w:r w:rsidR="00BF01FF">
        <w:rPr>
          <w:rFonts w:ascii="Arial" w:hAnsi="Arial" w:cs="Arial"/>
        </w:rPr>
        <w:t xml:space="preserve">he line manager who will hold </w:t>
      </w:r>
      <w:r>
        <w:rPr>
          <w:rFonts w:ascii="Arial" w:hAnsi="Arial" w:cs="Arial"/>
        </w:rPr>
        <w:t>meeting</w:t>
      </w:r>
      <w:r w:rsidR="00BF01FF">
        <w:rPr>
          <w:rFonts w:ascii="Arial" w:hAnsi="Arial" w:cs="Arial"/>
        </w:rPr>
        <w:t>s</w:t>
      </w:r>
      <w:r w:rsidR="00474C2A">
        <w:rPr>
          <w:rFonts w:ascii="Arial" w:hAnsi="Arial" w:cs="Arial"/>
        </w:rPr>
        <w:t xml:space="preserve"> with all</w:t>
      </w:r>
      <w:r w:rsidR="00BF01FF">
        <w:rPr>
          <w:rFonts w:ascii="Arial" w:hAnsi="Arial" w:cs="Arial"/>
        </w:rPr>
        <w:t xml:space="preserve"> parties</w:t>
      </w:r>
      <w:r w:rsidR="00A05CDD">
        <w:rPr>
          <w:rFonts w:ascii="Arial" w:hAnsi="Arial" w:cs="Arial"/>
        </w:rPr>
        <w:t xml:space="preserve"> to re</w:t>
      </w:r>
      <w:r w:rsidR="006A5B59">
        <w:rPr>
          <w:rFonts w:ascii="Arial" w:hAnsi="Arial" w:cs="Arial"/>
        </w:rPr>
        <w:t xml:space="preserve">consider the </w:t>
      </w:r>
      <w:r w:rsidR="00A05CDD">
        <w:rPr>
          <w:rFonts w:ascii="Arial" w:hAnsi="Arial" w:cs="Arial"/>
        </w:rPr>
        <w:t>allegations (staff side representatives may also attend)</w:t>
      </w:r>
      <w:r w:rsidR="00BF01FF">
        <w:rPr>
          <w:rFonts w:ascii="Arial" w:hAnsi="Arial" w:cs="Arial"/>
        </w:rPr>
        <w:t xml:space="preserve">.  </w:t>
      </w:r>
    </w:p>
    <w:p w14:paraId="34E6B7F8" w14:textId="77777777" w:rsidR="00CD6369" w:rsidRDefault="00CD6369" w:rsidP="00CD6369">
      <w:pPr>
        <w:spacing w:after="0"/>
        <w:jc w:val="both"/>
        <w:rPr>
          <w:rFonts w:ascii="Arial" w:hAnsi="Arial" w:cs="Arial"/>
        </w:rPr>
      </w:pPr>
    </w:p>
    <w:p w14:paraId="12BA436D" w14:textId="77777777" w:rsidR="00B84678" w:rsidRDefault="00BF01FF" w:rsidP="00EF71EB">
      <w:pPr>
        <w:spacing w:after="0"/>
        <w:ind w:left="-284"/>
        <w:jc w:val="both"/>
        <w:rPr>
          <w:rFonts w:ascii="Arial" w:hAnsi="Arial" w:cs="Arial"/>
        </w:rPr>
      </w:pPr>
      <w:r>
        <w:rPr>
          <w:rFonts w:ascii="Arial" w:hAnsi="Arial" w:cs="Arial"/>
        </w:rPr>
        <w:t>The outcome of these</w:t>
      </w:r>
      <w:r w:rsidR="00243E4A">
        <w:rPr>
          <w:rFonts w:ascii="Arial" w:hAnsi="Arial" w:cs="Arial"/>
        </w:rPr>
        <w:t xml:space="preserve"> meeting</w:t>
      </w:r>
      <w:r>
        <w:rPr>
          <w:rFonts w:ascii="Arial" w:hAnsi="Arial" w:cs="Arial"/>
        </w:rPr>
        <w:t>s</w:t>
      </w:r>
      <w:r w:rsidR="00A05CDD">
        <w:rPr>
          <w:rFonts w:ascii="Arial" w:hAnsi="Arial" w:cs="Arial"/>
        </w:rPr>
        <w:t xml:space="preserve"> may</w:t>
      </w:r>
      <w:r w:rsidR="00243E4A">
        <w:rPr>
          <w:rFonts w:ascii="Arial" w:hAnsi="Arial" w:cs="Arial"/>
        </w:rPr>
        <w:t xml:space="preserve"> be appropriate management action (</w:t>
      </w:r>
      <w:r w:rsidR="00CA0ABC">
        <w:rPr>
          <w:rFonts w:ascii="Arial" w:hAnsi="Arial" w:cs="Arial"/>
        </w:rPr>
        <w:t>supported by W&amp;OD representatives</w:t>
      </w:r>
      <w:r w:rsidR="00243E4A">
        <w:rPr>
          <w:rFonts w:ascii="Arial" w:hAnsi="Arial" w:cs="Arial"/>
        </w:rPr>
        <w:t>)</w:t>
      </w:r>
      <w:r w:rsidR="007B300E">
        <w:rPr>
          <w:rFonts w:ascii="Arial" w:hAnsi="Arial" w:cs="Arial"/>
        </w:rPr>
        <w:t xml:space="preserve">, e.g. </w:t>
      </w:r>
      <w:r w:rsidR="00A05CDD">
        <w:rPr>
          <w:rFonts w:ascii="Arial" w:hAnsi="Arial" w:cs="Arial"/>
        </w:rPr>
        <w:t xml:space="preserve">the temporary </w:t>
      </w:r>
      <w:r w:rsidR="007B300E">
        <w:rPr>
          <w:rFonts w:ascii="Arial" w:hAnsi="Arial" w:cs="Arial"/>
        </w:rPr>
        <w:t>transfer of either party to another team/department</w:t>
      </w:r>
      <w:r w:rsidR="00366372">
        <w:rPr>
          <w:rFonts w:ascii="Arial" w:hAnsi="Arial" w:cs="Arial"/>
        </w:rPr>
        <w:t xml:space="preserve"> if reasonable and practicable</w:t>
      </w:r>
      <w:r w:rsidR="007B300E">
        <w:rPr>
          <w:rFonts w:ascii="Arial" w:hAnsi="Arial" w:cs="Arial"/>
        </w:rPr>
        <w:t>, change of hours</w:t>
      </w:r>
      <w:r w:rsidR="00A05CDD">
        <w:rPr>
          <w:rFonts w:ascii="Arial" w:hAnsi="Arial" w:cs="Arial"/>
        </w:rPr>
        <w:t xml:space="preserve"> (to minimis</w:t>
      </w:r>
      <w:r w:rsidR="00366372">
        <w:rPr>
          <w:rFonts w:ascii="Arial" w:hAnsi="Arial" w:cs="Arial"/>
        </w:rPr>
        <w:t>e contact between both partie</w:t>
      </w:r>
      <w:r w:rsidR="00A05CDD">
        <w:rPr>
          <w:rFonts w:ascii="Arial" w:hAnsi="Arial" w:cs="Arial"/>
        </w:rPr>
        <w:t xml:space="preserve">s), coaching, counselling, </w:t>
      </w:r>
      <w:r w:rsidR="00974E4E">
        <w:rPr>
          <w:rFonts w:ascii="Arial" w:hAnsi="Arial" w:cs="Arial"/>
        </w:rPr>
        <w:t xml:space="preserve">clarification of </w:t>
      </w:r>
      <w:r w:rsidR="00A05CDD">
        <w:rPr>
          <w:rFonts w:ascii="Arial" w:hAnsi="Arial" w:cs="Arial"/>
        </w:rPr>
        <w:t>work</w:t>
      </w:r>
      <w:r w:rsidR="00366372">
        <w:rPr>
          <w:rFonts w:ascii="Arial" w:hAnsi="Arial" w:cs="Arial"/>
        </w:rPr>
        <w:t>place rules in respect of expected standards of behaviour.</w:t>
      </w:r>
    </w:p>
    <w:p w14:paraId="3EC0BFB8" w14:textId="77777777" w:rsidR="00CD6369" w:rsidRDefault="00CD6369" w:rsidP="00CD6369">
      <w:pPr>
        <w:spacing w:after="0"/>
        <w:jc w:val="both"/>
        <w:rPr>
          <w:rFonts w:ascii="Arial" w:hAnsi="Arial" w:cs="Arial"/>
        </w:rPr>
      </w:pPr>
    </w:p>
    <w:p w14:paraId="12BA436E" w14:textId="77777777" w:rsidR="00B84678" w:rsidRDefault="007B300E" w:rsidP="00EF71EB">
      <w:pPr>
        <w:spacing w:after="0"/>
        <w:ind w:left="-284"/>
        <w:jc w:val="both"/>
        <w:rPr>
          <w:rFonts w:ascii="Arial" w:hAnsi="Arial" w:cs="Arial"/>
        </w:rPr>
      </w:pPr>
      <w:r>
        <w:rPr>
          <w:rFonts w:ascii="Arial" w:hAnsi="Arial" w:cs="Arial"/>
        </w:rPr>
        <w:t>Documented f</w:t>
      </w:r>
      <w:r w:rsidR="00474C2A">
        <w:rPr>
          <w:rFonts w:ascii="Arial" w:hAnsi="Arial" w:cs="Arial"/>
        </w:rPr>
        <w:t>eedback will be provided to all</w:t>
      </w:r>
      <w:r>
        <w:rPr>
          <w:rFonts w:ascii="Arial" w:hAnsi="Arial" w:cs="Arial"/>
        </w:rPr>
        <w:t xml:space="preserve"> parties.</w:t>
      </w:r>
      <w:r w:rsidR="0047460B" w:rsidRPr="0047460B">
        <w:rPr>
          <w:rFonts w:ascii="Arial" w:hAnsi="Arial" w:cs="Arial"/>
          <w:color w:val="00B050"/>
        </w:rPr>
        <w:t xml:space="preserve"> </w:t>
      </w:r>
      <w:r w:rsidR="0047460B" w:rsidRPr="004B05A4">
        <w:rPr>
          <w:rFonts w:ascii="Arial" w:hAnsi="Arial" w:cs="Arial"/>
        </w:rPr>
        <w:t>The process will be deemed to be completed.</w:t>
      </w:r>
    </w:p>
    <w:p w14:paraId="00981869" w14:textId="77777777" w:rsidR="00EF71EB" w:rsidRDefault="00EF71EB" w:rsidP="00CD6369">
      <w:pPr>
        <w:spacing w:after="0"/>
        <w:jc w:val="both"/>
        <w:rPr>
          <w:rFonts w:ascii="Arial" w:hAnsi="Arial" w:cs="Arial"/>
        </w:rPr>
      </w:pPr>
    </w:p>
    <w:p w14:paraId="12BA436F" w14:textId="2C31EEA6" w:rsidR="00B84678" w:rsidRDefault="0047460B" w:rsidP="00EF71EB">
      <w:pPr>
        <w:spacing w:after="0"/>
        <w:ind w:left="-284"/>
        <w:jc w:val="both"/>
        <w:rPr>
          <w:rFonts w:ascii="Arial" w:hAnsi="Arial" w:cs="Arial"/>
        </w:rPr>
      </w:pPr>
      <w:r>
        <w:rPr>
          <w:rFonts w:ascii="Arial" w:hAnsi="Arial" w:cs="Arial"/>
        </w:rPr>
        <w:t xml:space="preserve">Where informal attempts to resolve the matter have failed, or are inappropriate because of the particular circumstances, the individual may raise the matter formally </w:t>
      </w:r>
      <w:r w:rsidRPr="00E72C82">
        <w:rPr>
          <w:rFonts w:ascii="Arial" w:hAnsi="Arial" w:cs="Arial"/>
        </w:rPr>
        <w:t xml:space="preserve">under </w:t>
      </w:r>
      <w:r w:rsidR="00BD6459">
        <w:rPr>
          <w:rFonts w:ascii="Arial" w:hAnsi="Arial" w:cs="Arial"/>
        </w:rPr>
        <w:t>HEIW</w:t>
      </w:r>
      <w:r w:rsidRPr="00E72C82">
        <w:rPr>
          <w:rFonts w:ascii="Arial" w:hAnsi="Arial" w:cs="Arial"/>
          <w:i/>
        </w:rPr>
        <w:t>’s</w:t>
      </w:r>
      <w:r w:rsidRPr="00E72C82">
        <w:rPr>
          <w:rFonts w:ascii="Arial" w:hAnsi="Arial" w:cs="Arial"/>
        </w:rPr>
        <w:t xml:space="preserve"> Grievance Procedure</w:t>
      </w:r>
      <w:r w:rsidR="00DF1561">
        <w:rPr>
          <w:rFonts w:ascii="Arial" w:hAnsi="Arial" w:cs="Arial"/>
        </w:rPr>
        <w:t xml:space="preserve"> </w:t>
      </w:r>
      <w:r w:rsidR="00D654D8">
        <w:rPr>
          <w:rFonts w:ascii="Arial" w:hAnsi="Arial" w:cs="Arial"/>
        </w:rPr>
        <w:t xml:space="preserve">where applicable </w:t>
      </w:r>
      <w:r w:rsidR="00DF1561">
        <w:rPr>
          <w:rFonts w:ascii="Arial" w:hAnsi="Arial" w:cs="Arial"/>
        </w:rPr>
        <w:t>at Stage 2</w:t>
      </w:r>
      <w:r w:rsidRPr="00E72C82">
        <w:rPr>
          <w:rFonts w:ascii="Arial" w:hAnsi="Arial" w:cs="Arial"/>
        </w:rPr>
        <w:t>.</w:t>
      </w:r>
      <w:r>
        <w:rPr>
          <w:rFonts w:ascii="Arial" w:hAnsi="Arial" w:cs="Arial"/>
        </w:rPr>
        <w:t xml:space="preserve">   In those circumstances, the manager will decide whether any steps are necessary to manage any ongoing relationship between the parties.</w:t>
      </w:r>
    </w:p>
    <w:p w14:paraId="36FE7A3C" w14:textId="77777777" w:rsidR="00CD6369" w:rsidRDefault="00CD6369" w:rsidP="00CD6369">
      <w:pPr>
        <w:spacing w:after="0"/>
        <w:jc w:val="both"/>
        <w:rPr>
          <w:rFonts w:ascii="Arial" w:hAnsi="Arial" w:cs="Arial"/>
        </w:rPr>
      </w:pPr>
    </w:p>
    <w:p w14:paraId="218390B2" w14:textId="39FB02A8" w:rsidR="00EF71EB" w:rsidRDefault="00A935FE" w:rsidP="00EF71EB">
      <w:pPr>
        <w:spacing w:after="0"/>
        <w:ind w:left="-284"/>
        <w:jc w:val="both"/>
        <w:rPr>
          <w:rFonts w:ascii="Arial" w:hAnsi="Arial" w:cs="Arial"/>
        </w:rPr>
      </w:pPr>
      <w:r>
        <w:rPr>
          <w:rFonts w:ascii="Arial" w:hAnsi="Arial" w:cs="Arial"/>
        </w:rPr>
        <w:t xml:space="preserve">The </w:t>
      </w:r>
      <w:r w:rsidR="004B05A4">
        <w:rPr>
          <w:rFonts w:ascii="Arial" w:hAnsi="Arial" w:cs="Arial"/>
        </w:rPr>
        <w:t>process</w:t>
      </w:r>
      <w:r>
        <w:rPr>
          <w:rFonts w:ascii="Arial" w:hAnsi="Arial" w:cs="Arial"/>
        </w:rPr>
        <w:t xml:space="preserve"> also applies to issues raised by a group of individuals against a particular person.</w:t>
      </w:r>
    </w:p>
    <w:p w14:paraId="2D15D78D" w14:textId="77777777" w:rsidR="00EF71EB" w:rsidRDefault="00EF71EB" w:rsidP="00EF71EB">
      <w:pPr>
        <w:spacing w:after="0"/>
        <w:ind w:left="-284"/>
        <w:jc w:val="both"/>
        <w:rPr>
          <w:rFonts w:ascii="Arial" w:hAnsi="Arial" w:cs="Arial"/>
          <w:b/>
          <w:u w:val="single"/>
        </w:rPr>
      </w:pPr>
    </w:p>
    <w:p w14:paraId="12BA4373" w14:textId="1D035049" w:rsidR="00B84678" w:rsidRDefault="00CD6369" w:rsidP="00CD6369">
      <w:pPr>
        <w:spacing w:after="0"/>
        <w:ind w:left="-284" w:hanging="567"/>
        <w:jc w:val="both"/>
        <w:rPr>
          <w:rFonts w:ascii="Arial" w:hAnsi="Arial" w:cs="Arial"/>
          <w:b/>
          <w:u w:val="single"/>
        </w:rPr>
      </w:pPr>
      <w:proofErr w:type="spellStart"/>
      <w:r w:rsidRPr="00BD6459">
        <w:rPr>
          <w:rFonts w:ascii="Arial" w:hAnsi="Arial" w:cs="Arial"/>
          <w:b/>
        </w:rPr>
        <w:t>A</w:t>
      </w:r>
      <w:proofErr w:type="spellEnd"/>
      <w:r w:rsidR="00BD6459">
        <w:rPr>
          <w:rFonts w:ascii="Arial" w:hAnsi="Arial" w:cs="Arial"/>
          <w:b/>
        </w:rPr>
        <w:tab/>
      </w:r>
      <w:r w:rsidR="00BD6459" w:rsidRPr="00BD6459">
        <w:rPr>
          <w:rFonts w:ascii="Arial" w:hAnsi="Arial" w:cs="Arial"/>
          <w:b/>
          <w:u w:val="single"/>
        </w:rPr>
        <w:t>Ap</w:t>
      </w:r>
      <w:r w:rsidR="007A7ECE" w:rsidRPr="00BD6459">
        <w:rPr>
          <w:rFonts w:ascii="Arial" w:hAnsi="Arial" w:cs="Arial"/>
          <w:b/>
          <w:u w:val="single"/>
        </w:rPr>
        <w:t>pendix</w:t>
      </w:r>
      <w:r w:rsidR="00D81770" w:rsidRPr="00BD6459">
        <w:rPr>
          <w:rFonts w:ascii="Arial" w:hAnsi="Arial" w:cs="Arial"/>
          <w:b/>
          <w:u w:val="single"/>
        </w:rPr>
        <w:t xml:space="preserve"> 1</w:t>
      </w:r>
    </w:p>
    <w:p w14:paraId="26F144D0" w14:textId="77777777" w:rsidR="00CD6369" w:rsidRDefault="00CD6369" w:rsidP="00CD6369">
      <w:pPr>
        <w:spacing w:after="0"/>
        <w:ind w:left="-284" w:hanging="567"/>
        <w:jc w:val="both"/>
        <w:rPr>
          <w:rFonts w:ascii="Arial" w:hAnsi="Arial" w:cs="Arial"/>
          <w:b/>
          <w:u w:val="single"/>
        </w:rPr>
      </w:pPr>
    </w:p>
    <w:p w14:paraId="12BA4374" w14:textId="77777777" w:rsidR="00B84678" w:rsidRDefault="007A7ECE" w:rsidP="00CD6369">
      <w:pPr>
        <w:spacing w:after="0"/>
        <w:ind w:left="-284" w:firstLine="284"/>
        <w:jc w:val="both"/>
        <w:rPr>
          <w:rFonts w:ascii="Arial" w:hAnsi="Arial" w:cs="Arial"/>
          <w:b/>
          <w:u w:val="single"/>
        </w:rPr>
      </w:pPr>
      <w:r w:rsidRPr="007A7ECE">
        <w:rPr>
          <w:rFonts w:ascii="Arial" w:hAnsi="Arial" w:cs="Arial"/>
          <w:b/>
          <w:u w:val="single"/>
        </w:rPr>
        <w:t>What is bullying and harassment?</w:t>
      </w:r>
    </w:p>
    <w:p w14:paraId="3C393732" w14:textId="77777777" w:rsidR="00CD6369" w:rsidRDefault="00CD6369" w:rsidP="00CD6369">
      <w:pPr>
        <w:spacing w:after="0"/>
        <w:ind w:left="-284" w:firstLine="284"/>
        <w:jc w:val="both"/>
        <w:rPr>
          <w:rFonts w:ascii="Arial" w:hAnsi="Arial" w:cs="Arial"/>
          <w:b/>
          <w:u w:val="single"/>
        </w:rPr>
      </w:pPr>
    </w:p>
    <w:p w14:paraId="12BA4376" w14:textId="28005A6C" w:rsidR="00B84678" w:rsidRDefault="0000769E" w:rsidP="00CD6369">
      <w:pPr>
        <w:spacing w:after="0"/>
        <w:jc w:val="both"/>
        <w:rPr>
          <w:rFonts w:ascii="Arial" w:hAnsi="Arial"/>
        </w:rPr>
      </w:pPr>
      <w:r w:rsidRPr="0000769E">
        <w:rPr>
          <w:rFonts w:ascii="Arial" w:hAnsi="Arial"/>
        </w:rPr>
        <w:t>Bullying is harder to define than harassment, as there is no specific legal definition or prohibition.</w:t>
      </w:r>
      <w:r w:rsidR="00BD6459">
        <w:rPr>
          <w:rFonts w:ascii="Arial" w:hAnsi="Arial"/>
        </w:rPr>
        <w:t xml:space="preserve">  </w:t>
      </w:r>
      <w:r w:rsidR="00356537">
        <w:rPr>
          <w:rFonts w:ascii="Arial" w:hAnsi="Arial"/>
        </w:rPr>
        <w:t xml:space="preserve">The process should try and address all kinds of abuse or intimidation, not just abuse of a subordinate by a manager or supervisor. </w:t>
      </w:r>
      <w:r w:rsidRPr="0000769E">
        <w:rPr>
          <w:rFonts w:ascii="Arial" w:hAnsi="Arial"/>
        </w:rPr>
        <w:t xml:space="preserve"> </w:t>
      </w:r>
    </w:p>
    <w:p w14:paraId="496025BF" w14:textId="77777777" w:rsidR="00CD6369" w:rsidRDefault="00CD6369" w:rsidP="00CD6369">
      <w:pPr>
        <w:spacing w:after="0"/>
        <w:jc w:val="both"/>
        <w:rPr>
          <w:rFonts w:ascii="Arial" w:hAnsi="Arial"/>
        </w:rPr>
      </w:pPr>
    </w:p>
    <w:p w14:paraId="12BA4377" w14:textId="77777777" w:rsidR="007A7ECE" w:rsidRDefault="007A7ECE" w:rsidP="00CD6369">
      <w:pPr>
        <w:spacing w:after="0"/>
        <w:ind w:left="1440" w:hanging="1440"/>
        <w:jc w:val="both"/>
        <w:rPr>
          <w:rFonts w:ascii="Arial" w:hAnsi="Arial"/>
        </w:rPr>
      </w:pPr>
      <w:r w:rsidRPr="007A7ECE">
        <w:rPr>
          <w:rFonts w:ascii="Arial" w:hAnsi="Arial"/>
        </w:rPr>
        <w:t>There are many different definitions of bullying and harassment e.g.</w:t>
      </w:r>
    </w:p>
    <w:p w14:paraId="3748CD8C" w14:textId="77777777" w:rsidR="00CD6369" w:rsidRPr="007A7ECE" w:rsidRDefault="00CD6369" w:rsidP="00CD6369">
      <w:pPr>
        <w:spacing w:after="0"/>
        <w:ind w:left="1440" w:hanging="1440"/>
        <w:jc w:val="both"/>
        <w:rPr>
          <w:rFonts w:ascii="Arial" w:hAnsi="Arial"/>
        </w:rPr>
      </w:pPr>
    </w:p>
    <w:p w14:paraId="12BA4378" w14:textId="77777777" w:rsidR="007A7ECE" w:rsidRDefault="007A7ECE" w:rsidP="00CD6369">
      <w:pPr>
        <w:spacing w:after="0" w:line="240" w:lineRule="auto"/>
        <w:jc w:val="both"/>
        <w:rPr>
          <w:rFonts w:ascii="Arial" w:hAnsi="Arial" w:cs="Arial"/>
          <w:iCs/>
        </w:rPr>
      </w:pPr>
      <w:r w:rsidRPr="007A7ECE">
        <w:rPr>
          <w:rFonts w:ascii="Arial" w:hAnsi="Arial"/>
          <w:b/>
          <w:bCs/>
        </w:rPr>
        <w:t xml:space="preserve">Bullying </w:t>
      </w:r>
      <w:r w:rsidRPr="007A7ECE">
        <w:rPr>
          <w:rFonts w:ascii="Arial" w:hAnsi="Arial"/>
        </w:rPr>
        <w:t xml:space="preserve">is generally defined as a pattern of persistent, offensive, abusive, intimidating, malicious or insulting behaviour, abuse of power or unfair sanctions, which makes the recipient feel upset, threatened, humiliated or vulnerable, which undermines their </w:t>
      </w:r>
      <w:r w:rsidR="00EB3F5C" w:rsidRPr="007A7ECE">
        <w:rPr>
          <w:rFonts w:ascii="Arial" w:hAnsi="Arial"/>
        </w:rPr>
        <w:t>self-confidence</w:t>
      </w:r>
      <w:r w:rsidRPr="007A7ECE">
        <w:rPr>
          <w:rFonts w:ascii="Arial" w:hAnsi="Arial"/>
        </w:rPr>
        <w:t xml:space="preserve"> and which may cause them to suffer stress.  </w:t>
      </w:r>
      <w:r w:rsidRPr="007A7ECE">
        <w:rPr>
          <w:rFonts w:ascii="Arial" w:hAnsi="Arial" w:cs="Arial"/>
          <w:iCs/>
        </w:rPr>
        <w:t>It is the impact on the individual and not the intention of the perpetrator which determines whether the individual feels that bullying has occurred.</w:t>
      </w:r>
      <w:r w:rsidR="005F19E0">
        <w:rPr>
          <w:rFonts w:ascii="Arial" w:hAnsi="Arial" w:cs="Arial"/>
          <w:iCs/>
        </w:rPr>
        <w:t xml:space="preserve">  Bullying is commonly associated with an abuse of power and can involve not just one person but also a group.</w:t>
      </w:r>
    </w:p>
    <w:p w14:paraId="45633D27" w14:textId="77777777" w:rsidR="00350382" w:rsidRDefault="00350382" w:rsidP="00CD6369">
      <w:pPr>
        <w:spacing w:after="0" w:line="240" w:lineRule="auto"/>
        <w:jc w:val="both"/>
        <w:rPr>
          <w:rFonts w:ascii="Arial" w:hAnsi="Arial" w:cs="Arial"/>
          <w:iCs/>
        </w:rPr>
      </w:pPr>
    </w:p>
    <w:p w14:paraId="12BA4379" w14:textId="77777777" w:rsidR="00B84678" w:rsidRDefault="0000769E" w:rsidP="00CD6369">
      <w:pPr>
        <w:pStyle w:val="NormalWeb"/>
        <w:spacing w:before="0" w:beforeAutospacing="0" w:after="0" w:afterAutospacing="0"/>
        <w:jc w:val="both"/>
        <w:rPr>
          <w:rFonts w:ascii="Arial" w:hAnsi="Arial" w:cs="Arial"/>
          <w:sz w:val="22"/>
          <w:szCs w:val="22"/>
        </w:rPr>
      </w:pPr>
      <w:bookmarkStart w:id="0" w:name="a219729"/>
      <w:bookmarkStart w:id="1" w:name="a169205"/>
      <w:bookmarkStart w:id="2" w:name="a699674"/>
      <w:bookmarkStart w:id="3" w:name="a832936"/>
      <w:bookmarkStart w:id="4" w:name="a886836"/>
      <w:bookmarkEnd w:id="0"/>
      <w:bookmarkEnd w:id="1"/>
      <w:bookmarkEnd w:id="2"/>
      <w:bookmarkEnd w:id="3"/>
      <w:bookmarkEnd w:id="4"/>
      <w:r w:rsidRPr="005A705B">
        <w:rPr>
          <w:rFonts w:ascii="Arial" w:hAnsi="Arial" w:cs="Arial"/>
          <w:sz w:val="22"/>
          <w:szCs w:val="22"/>
        </w:rPr>
        <w:t>Bullying can take the form of physical, verbal and non-verbal conduct. Bullying may include, by way of example:</w:t>
      </w:r>
    </w:p>
    <w:p w14:paraId="12BA437A" w14:textId="57AA20BC" w:rsidR="00B84678" w:rsidRDefault="0000769E" w:rsidP="00CD6369">
      <w:pPr>
        <w:pStyle w:val="NormalWeb"/>
        <w:numPr>
          <w:ilvl w:val="0"/>
          <w:numId w:val="12"/>
        </w:numPr>
        <w:spacing w:before="0" w:beforeAutospacing="0" w:after="0" w:afterAutospacing="0"/>
        <w:jc w:val="both"/>
        <w:rPr>
          <w:rFonts w:ascii="Arial" w:hAnsi="Arial" w:cs="Arial"/>
          <w:sz w:val="22"/>
          <w:szCs w:val="22"/>
        </w:rPr>
      </w:pPr>
      <w:r w:rsidRPr="005A705B">
        <w:rPr>
          <w:rFonts w:ascii="Arial" w:hAnsi="Arial" w:cs="Arial"/>
          <w:sz w:val="22"/>
          <w:szCs w:val="22"/>
        </w:rPr>
        <w:t>physical or psychological threats;</w:t>
      </w:r>
    </w:p>
    <w:p w14:paraId="12BA437B" w14:textId="13CAE486" w:rsidR="00B84678" w:rsidRDefault="0000769E" w:rsidP="00CD6369">
      <w:pPr>
        <w:pStyle w:val="NormalWeb"/>
        <w:numPr>
          <w:ilvl w:val="0"/>
          <w:numId w:val="12"/>
        </w:numPr>
        <w:spacing w:before="0" w:beforeAutospacing="0" w:after="0" w:afterAutospacing="0"/>
        <w:jc w:val="both"/>
        <w:rPr>
          <w:rFonts w:ascii="Arial" w:hAnsi="Arial" w:cs="Arial"/>
          <w:sz w:val="22"/>
          <w:szCs w:val="22"/>
        </w:rPr>
      </w:pPr>
      <w:r w:rsidRPr="005A705B">
        <w:rPr>
          <w:rFonts w:ascii="Arial" w:hAnsi="Arial" w:cs="Arial"/>
          <w:sz w:val="22"/>
          <w:szCs w:val="22"/>
        </w:rPr>
        <w:t>overbearing and intimidating levels of supervision;</w:t>
      </w:r>
    </w:p>
    <w:p w14:paraId="12BA437C" w14:textId="782CBF46" w:rsidR="00B84678" w:rsidRDefault="0000769E" w:rsidP="00CD6369">
      <w:pPr>
        <w:pStyle w:val="NormalWeb"/>
        <w:numPr>
          <w:ilvl w:val="0"/>
          <w:numId w:val="12"/>
        </w:numPr>
        <w:spacing w:before="0" w:beforeAutospacing="0" w:after="0" w:afterAutospacing="0"/>
        <w:jc w:val="both"/>
        <w:rPr>
          <w:rFonts w:ascii="Arial" w:hAnsi="Arial" w:cs="Arial"/>
          <w:sz w:val="22"/>
          <w:szCs w:val="22"/>
        </w:rPr>
      </w:pPr>
      <w:r w:rsidRPr="005A705B">
        <w:rPr>
          <w:rFonts w:ascii="Arial" w:hAnsi="Arial" w:cs="Arial"/>
          <w:sz w:val="22"/>
          <w:szCs w:val="22"/>
        </w:rPr>
        <w:t>inappropriate derogatory remarks about someone's performance;</w:t>
      </w:r>
    </w:p>
    <w:p w14:paraId="559B644A" w14:textId="77777777" w:rsidR="00350382" w:rsidRDefault="00350382" w:rsidP="00CD6369">
      <w:pPr>
        <w:pStyle w:val="NormalWeb"/>
        <w:spacing w:before="0" w:beforeAutospacing="0" w:after="0" w:afterAutospacing="0"/>
        <w:jc w:val="both"/>
        <w:rPr>
          <w:rFonts w:ascii="Arial" w:hAnsi="Arial" w:cs="Arial"/>
          <w:sz w:val="22"/>
          <w:szCs w:val="22"/>
        </w:rPr>
      </w:pPr>
    </w:p>
    <w:p w14:paraId="12BA437D" w14:textId="77777777" w:rsidR="00B84678" w:rsidRDefault="0000769E" w:rsidP="00CD6369">
      <w:pPr>
        <w:pStyle w:val="NormalWeb"/>
        <w:spacing w:before="0" w:beforeAutospacing="0" w:after="0" w:afterAutospacing="0"/>
        <w:jc w:val="both"/>
        <w:rPr>
          <w:rFonts w:ascii="Arial" w:hAnsi="Arial" w:cs="Arial"/>
          <w:sz w:val="22"/>
          <w:szCs w:val="22"/>
        </w:rPr>
      </w:pPr>
      <w:r w:rsidRPr="005A705B">
        <w:rPr>
          <w:rFonts w:ascii="Arial" w:hAnsi="Arial" w:cs="Arial"/>
          <w:sz w:val="22"/>
          <w:szCs w:val="22"/>
        </w:rPr>
        <w:t>Legitimate, reasonable and constructive criticism of a worker's performance or behaviour, or reasonable instructions given to workers in the course of their employment, will not amount to bullying on their own.</w:t>
      </w:r>
    </w:p>
    <w:p w14:paraId="50F069C2" w14:textId="77777777" w:rsidR="00CD6369" w:rsidRDefault="00CD6369" w:rsidP="00CD6369">
      <w:pPr>
        <w:pStyle w:val="NormalWeb"/>
        <w:spacing w:before="0" w:beforeAutospacing="0" w:after="0" w:afterAutospacing="0"/>
        <w:jc w:val="both"/>
        <w:rPr>
          <w:rFonts w:ascii="Arial" w:hAnsi="Arial" w:cs="Arial"/>
          <w:sz w:val="22"/>
          <w:szCs w:val="22"/>
        </w:rPr>
      </w:pPr>
    </w:p>
    <w:p w14:paraId="12BA437E" w14:textId="77777777" w:rsidR="000829FE" w:rsidRPr="000829FE" w:rsidRDefault="00B84678" w:rsidP="00CD6369">
      <w:pPr>
        <w:spacing w:after="0"/>
        <w:jc w:val="both"/>
        <w:rPr>
          <w:rFonts w:ascii="Arial" w:hAnsi="Arial"/>
        </w:rPr>
      </w:pPr>
      <w:bookmarkStart w:id="5" w:name="a824277"/>
      <w:bookmarkStart w:id="6" w:name="a807048"/>
      <w:bookmarkEnd w:id="5"/>
      <w:bookmarkEnd w:id="6"/>
      <w:r w:rsidRPr="00B84678">
        <w:rPr>
          <w:rFonts w:ascii="Arial" w:hAnsi="Arial"/>
          <w:b/>
        </w:rPr>
        <w:t>Harassment</w:t>
      </w:r>
      <w:r w:rsidR="000829FE" w:rsidRPr="000829FE">
        <w:rPr>
          <w:rFonts w:ascii="Arial" w:hAnsi="Arial"/>
        </w:rPr>
        <w:t xml:space="preserve"> is unwanted conduct related to relevant protected characteristics, which are sex, gender reassignment, race (which includes colour, nationality and ethnic or national origins), disability, sexual orientation, religion or belief and age, that:</w:t>
      </w:r>
    </w:p>
    <w:p w14:paraId="12BA437F" w14:textId="77777777" w:rsidR="007E02D8" w:rsidRDefault="00B84678" w:rsidP="00CD6369">
      <w:pPr>
        <w:pStyle w:val="ListParagraph"/>
        <w:numPr>
          <w:ilvl w:val="0"/>
          <w:numId w:val="10"/>
        </w:numPr>
        <w:spacing w:after="0"/>
        <w:jc w:val="both"/>
        <w:rPr>
          <w:rFonts w:ascii="Arial" w:hAnsi="Arial"/>
        </w:rPr>
      </w:pPr>
      <w:r w:rsidRPr="00B84678">
        <w:rPr>
          <w:rFonts w:ascii="Arial" w:hAnsi="Arial"/>
        </w:rPr>
        <w:t>has the purpose of violating a person's dignity or creating an intimidating, hostile, degrading, humiliating or offensive environment for that person; or</w:t>
      </w:r>
    </w:p>
    <w:p w14:paraId="12BA4380" w14:textId="77777777" w:rsidR="007E02D8" w:rsidRDefault="00B84678" w:rsidP="00CD6369">
      <w:pPr>
        <w:pStyle w:val="ListParagraph"/>
        <w:numPr>
          <w:ilvl w:val="0"/>
          <w:numId w:val="10"/>
        </w:numPr>
        <w:spacing w:after="0"/>
        <w:jc w:val="both"/>
        <w:rPr>
          <w:rFonts w:ascii="Arial" w:hAnsi="Arial"/>
        </w:rPr>
      </w:pPr>
      <w:r w:rsidRPr="00B84678">
        <w:rPr>
          <w:rFonts w:ascii="Arial" w:hAnsi="Arial"/>
        </w:rPr>
        <w:t>is reasonably considered by that person to have the effect of violating his/her dignity or of creating an intimidating, hostile, degrading, humiliating or offensive environment for him/her, even if this effect was not intended by the person responsible for the conduct.</w:t>
      </w:r>
    </w:p>
    <w:p w14:paraId="446807EA" w14:textId="77777777" w:rsidR="00CD6369" w:rsidRDefault="00CD6369" w:rsidP="00CD6369">
      <w:pPr>
        <w:pStyle w:val="ListParagraph"/>
        <w:spacing w:after="0"/>
        <w:ind w:left="862"/>
        <w:jc w:val="both"/>
        <w:rPr>
          <w:rFonts w:ascii="Arial" w:hAnsi="Arial"/>
        </w:rPr>
      </w:pPr>
    </w:p>
    <w:p w14:paraId="12BA4382" w14:textId="1F22EA99" w:rsidR="00EE24D3" w:rsidRPr="00350382" w:rsidRDefault="00EE24D3" w:rsidP="00CD6369">
      <w:pPr>
        <w:spacing w:after="0"/>
        <w:jc w:val="both"/>
        <w:rPr>
          <w:rFonts w:ascii="Arial" w:hAnsi="Arial"/>
          <w:b/>
          <w:i/>
        </w:rPr>
      </w:pPr>
      <w:r w:rsidRPr="00EE24D3">
        <w:rPr>
          <w:rFonts w:ascii="Arial" w:hAnsi="Arial"/>
          <w:b/>
          <w:i/>
        </w:rPr>
        <w:t>Sexual harassment</w:t>
      </w:r>
      <w:r w:rsidR="00350382">
        <w:rPr>
          <w:rFonts w:ascii="Arial" w:hAnsi="Arial"/>
          <w:b/>
          <w:i/>
        </w:rPr>
        <w:t xml:space="preserve"> </w:t>
      </w:r>
      <w:r w:rsidRPr="00EE24D3">
        <w:rPr>
          <w:rFonts w:ascii="Arial" w:hAnsi="Arial"/>
        </w:rPr>
        <w:t xml:space="preserve">occurs when a person engages in unwanted conduct as defined earlier and which is of a sexual nature. Conduct ‘of a sexual nature’ can cover verbal, non-verbal or physical conduct including unwelcome sexual advances, touching, forms of sexual assault, sexual jokes, displaying pornographic photographs or drawings or sending emails with material of a sexual nature. </w:t>
      </w:r>
    </w:p>
    <w:p w14:paraId="24AB00A1" w14:textId="77777777" w:rsidR="00CD6369" w:rsidRPr="00EE24D3" w:rsidRDefault="00CD6369" w:rsidP="00CD6369">
      <w:pPr>
        <w:spacing w:after="0"/>
        <w:jc w:val="both"/>
        <w:rPr>
          <w:rFonts w:ascii="Arial" w:hAnsi="Arial"/>
        </w:rPr>
      </w:pPr>
    </w:p>
    <w:p w14:paraId="12BA4383" w14:textId="77777777" w:rsidR="00EE24D3" w:rsidRPr="00EE24D3" w:rsidRDefault="00EE24D3" w:rsidP="00CD6369">
      <w:pPr>
        <w:spacing w:after="0"/>
        <w:jc w:val="both"/>
        <w:rPr>
          <w:rFonts w:ascii="Arial" w:hAnsi="Arial"/>
          <w:b/>
          <w:i/>
        </w:rPr>
      </w:pPr>
      <w:r w:rsidRPr="00EE24D3">
        <w:rPr>
          <w:rFonts w:ascii="Arial" w:hAnsi="Arial"/>
          <w:b/>
          <w:i/>
        </w:rPr>
        <w:t xml:space="preserve">Less favourable treatment for rejecting or submitting to unwanted conduct </w:t>
      </w:r>
    </w:p>
    <w:p w14:paraId="12BA4384" w14:textId="2B3D5B0F" w:rsidR="00EE24D3" w:rsidRDefault="00EE24D3" w:rsidP="00CD6369">
      <w:pPr>
        <w:spacing w:after="0"/>
        <w:jc w:val="both"/>
        <w:rPr>
          <w:rFonts w:ascii="Arial" w:hAnsi="Arial"/>
        </w:rPr>
      </w:pPr>
      <w:r w:rsidRPr="00EE24D3">
        <w:rPr>
          <w:rFonts w:ascii="Arial" w:hAnsi="Arial"/>
        </w:rPr>
        <w:t>The third type of harassment occurs when a worker is treated less favourably by their employer because that worker submitted to, or rejected unwanted conduct of a sexual nature, or unwanted conduct which is related to sex or to gender reassignment, and the unwanted conduct creates for them any of the circumstances as defined earlier.</w:t>
      </w:r>
    </w:p>
    <w:p w14:paraId="2D86E649" w14:textId="77777777" w:rsidR="00CD6369" w:rsidRPr="00EE24D3" w:rsidRDefault="00CD6369" w:rsidP="00CD6369">
      <w:pPr>
        <w:spacing w:after="0"/>
        <w:jc w:val="both"/>
        <w:rPr>
          <w:rFonts w:ascii="Arial" w:hAnsi="Arial"/>
        </w:rPr>
      </w:pPr>
    </w:p>
    <w:p w14:paraId="12BA4385" w14:textId="21DC1A33" w:rsidR="005A705B" w:rsidRDefault="005A705B" w:rsidP="00CD6369">
      <w:pPr>
        <w:spacing w:after="0"/>
        <w:jc w:val="both"/>
        <w:rPr>
          <w:rFonts w:ascii="Arial" w:hAnsi="Arial"/>
        </w:rPr>
      </w:pPr>
      <w:r w:rsidRPr="005A705B">
        <w:rPr>
          <w:rFonts w:ascii="Arial" w:hAnsi="Arial"/>
        </w:rPr>
        <w:t xml:space="preserve">Unlawful harassment may involve conduct of a sexual nature (sexual harassment), or it may be related to age, disability, gender reassignment, marital or civil partner status, pregnancy or maternity, race, colour, nationality, ethnic or national origin, religion or belief, sex or sexual orientation. </w:t>
      </w:r>
      <w:r w:rsidRPr="007A7ECE">
        <w:rPr>
          <w:rFonts w:ascii="Arial" w:hAnsi="Arial"/>
        </w:rPr>
        <w:t xml:space="preserve">The harassment may be persistent or relate to an isolated incident. The essential </w:t>
      </w:r>
      <w:r w:rsidRPr="007A7ECE">
        <w:rPr>
          <w:rFonts w:ascii="Arial" w:hAnsi="Arial"/>
        </w:rPr>
        <w:lastRenderedPageBreak/>
        <w:t>feature of harassment is that it is behaviour that the recipient feels is inappropriate to him/her and he/she regards it as personally offensive</w:t>
      </w:r>
      <w:r w:rsidR="00356537">
        <w:rPr>
          <w:rFonts w:ascii="Arial" w:hAnsi="Arial"/>
        </w:rPr>
        <w:t xml:space="preserve"> (</w:t>
      </w:r>
      <w:r w:rsidR="00E46ABD">
        <w:rPr>
          <w:rFonts w:ascii="Arial" w:hAnsi="Arial"/>
        </w:rPr>
        <w:t>i.e.</w:t>
      </w:r>
      <w:r w:rsidR="00356537">
        <w:rPr>
          <w:rFonts w:ascii="Arial" w:hAnsi="Arial"/>
        </w:rPr>
        <w:t xml:space="preserve"> a subjective test)</w:t>
      </w:r>
      <w:r w:rsidRPr="007A7ECE">
        <w:rPr>
          <w:rFonts w:ascii="Arial" w:hAnsi="Arial"/>
        </w:rPr>
        <w:t xml:space="preserve">. </w:t>
      </w:r>
      <w:proofErr w:type="gramStart"/>
      <w:r w:rsidRPr="007A7ECE">
        <w:rPr>
          <w:rFonts w:ascii="Arial" w:hAnsi="Arial"/>
        </w:rPr>
        <w:t>However</w:t>
      </w:r>
      <w:proofErr w:type="gramEnd"/>
      <w:r w:rsidRPr="007A7ECE">
        <w:rPr>
          <w:rFonts w:ascii="Arial" w:hAnsi="Arial"/>
        </w:rPr>
        <w:t xml:space="preserve"> this must be weighed against what is generally regarded as reasonable </w:t>
      </w:r>
      <w:r w:rsidR="00E72C82" w:rsidRPr="007A7ECE">
        <w:rPr>
          <w:rFonts w:ascii="Arial" w:hAnsi="Arial"/>
        </w:rPr>
        <w:t>behavio</w:t>
      </w:r>
      <w:r w:rsidR="008F0639">
        <w:rPr>
          <w:rFonts w:ascii="Arial" w:hAnsi="Arial"/>
        </w:rPr>
        <w:t>u</w:t>
      </w:r>
      <w:r w:rsidR="00E72C82" w:rsidRPr="007A7ECE">
        <w:rPr>
          <w:rFonts w:ascii="Arial" w:hAnsi="Arial"/>
        </w:rPr>
        <w:t>r</w:t>
      </w:r>
      <w:r w:rsidR="00356537">
        <w:rPr>
          <w:rFonts w:ascii="Arial" w:hAnsi="Arial"/>
        </w:rPr>
        <w:t xml:space="preserve"> (</w:t>
      </w:r>
      <w:r w:rsidR="00E46ABD">
        <w:rPr>
          <w:rFonts w:ascii="Arial" w:hAnsi="Arial"/>
        </w:rPr>
        <w:t>i.e.</w:t>
      </w:r>
      <w:r w:rsidR="00356537">
        <w:rPr>
          <w:rFonts w:ascii="Arial" w:hAnsi="Arial"/>
        </w:rPr>
        <w:t xml:space="preserve"> an objective test).</w:t>
      </w:r>
      <w:r w:rsidRPr="007A7ECE">
        <w:rPr>
          <w:rFonts w:ascii="Arial" w:hAnsi="Arial"/>
        </w:rPr>
        <w:t xml:space="preserve"> </w:t>
      </w:r>
    </w:p>
    <w:p w14:paraId="45EFF6CE" w14:textId="77777777" w:rsidR="00CD6369" w:rsidRPr="007A7ECE" w:rsidRDefault="00CD6369" w:rsidP="00CD6369">
      <w:pPr>
        <w:spacing w:after="0"/>
        <w:jc w:val="both"/>
        <w:rPr>
          <w:rFonts w:ascii="Arial" w:hAnsi="Arial"/>
        </w:rPr>
      </w:pPr>
    </w:p>
    <w:p w14:paraId="12BA4386" w14:textId="782327A3" w:rsidR="005A705B" w:rsidRDefault="005A705B" w:rsidP="00CD6369">
      <w:pPr>
        <w:shd w:val="clear" w:color="auto" w:fill="FFFFFF"/>
        <w:spacing w:after="0"/>
        <w:jc w:val="both"/>
        <w:rPr>
          <w:rFonts w:ascii="Arial" w:hAnsi="Arial" w:cs="Arial"/>
        </w:rPr>
      </w:pPr>
      <w:r w:rsidRPr="007A7ECE">
        <w:rPr>
          <w:rFonts w:ascii="Arial" w:hAnsi="Arial" w:cs="Arial"/>
        </w:rPr>
        <w:t xml:space="preserve">The term ‘related to’ is given a broad meaning in the Equality Act 2010 </w:t>
      </w:r>
      <w:r>
        <w:rPr>
          <w:rFonts w:ascii="Arial" w:hAnsi="Arial" w:cs="Arial"/>
        </w:rPr>
        <w:t xml:space="preserve">and </w:t>
      </w:r>
      <w:r w:rsidRPr="007A7ECE">
        <w:rPr>
          <w:rFonts w:ascii="Arial" w:hAnsi="Arial" w:cs="Arial"/>
        </w:rPr>
        <w:t>provides that employees can complain of unwanted cond</w:t>
      </w:r>
      <w:r>
        <w:rPr>
          <w:rFonts w:ascii="Arial" w:hAnsi="Arial" w:cs="Arial"/>
        </w:rPr>
        <w:t xml:space="preserve">uct related to a relevant </w:t>
      </w:r>
      <w:r w:rsidRPr="007A7ECE">
        <w:rPr>
          <w:rFonts w:ascii="Arial" w:hAnsi="Arial" w:cs="Arial"/>
        </w:rPr>
        <w:t>protected characteristic that they find offensive even if i</w:t>
      </w:r>
      <w:r>
        <w:rPr>
          <w:rFonts w:ascii="Arial" w:hAnsi="Arial" w:cs="Arial"/>
        </w:rPr>
        <w:t xml:space="preserve">t is not directed at them </w:t>
      </w:r>
      <w:r w:rsidRPr="007A7ECE">
        <w:rPr>
          <w:rFonts w:ascii="Arial" w:hAnsi="Arial" w:cs="Arial"/>
        </w:rPr>
        <w:t>personally. The Act also provides protection to work</w:t>
      </w:r>
      <w:r>
        <w:rPr>
          <w:rFonts w:ascii="Arial" w:hAnsi="Arial" w:cs="Arial"/>
        </w:rPr>
        <w:t xml:space="preserve">ers who may be associated </w:t>
      </w:r>
      <w:r w:rsidRPr="007A7ECE">
        <w:rPr>
          <w:rFonts w:ascii="Arial" w:hAnsi="Arial" w:cs="Arial"/>
        </w:rPr>
        <w:t>with someone who has a protected</w:t>
      </w:r>
      <w:r>
        <w:rPr>
          <w:rFonts w:ascii="Arial" w:hAnsi="Arial" w:cs="Arial"/>
        </w:rPr>
        <w:t xml:space="preserve"> characteristic.</w:t>
      </w:r>
    </w:p>
    <w:p w14:paraId="6DC9F75A" w14:textId="77777777" w:rsidR="00CD6369" w:rsidRPr="007A7ECE" w:rsidRDefault="00CD6369" w:rsidP="00CD6369">
      <w:pPr>
        <w:shd w:val="clear" w:color="auto" w:fill="FFFFFF"/>
        <w:spacing w:after="0"/>
        <w:jc w:val="both"/>
        <w:rPr>
          <w:rFonts w:ascii="Arial" w:hAnsi="Arial" w:cs="Arial"/>
        </w:rPr>
      </w:pPr>
    </w:p>
    <w:p w14:paraId="12BA4387" w14:textId="777D4F11" w:rsidR="00B84678" w:rsidRDefault="005A705B" w:rsidP="00CD6369">
      <w:pPr>
        <w:spacing w:after="0"/>
        <w:jc w:val="both"/>
        <w:rPr>
          <w:rFonts w:ascii="Arial" w:hAnsi="Arial"/>
        </w:rPr>
      </w:pPr>
      <w:r w:rsidRPr="005A705B">
        <w:rPr>
          <w:rFonts w:ascii="Arial" w:hAnsi="Arial"/>
        </w:rPr>
        <w:t>Harassment is unacceptable even if it does not fall within any of these categories.</w:t>
      </w:r>
    </w:p>
    <w:p w14:paraId="36DDD691" w14:textId="77777777" w:rsidR="00CD6369" w:rsidRDefault="00CD6369" w:rsidP="00CD6369">
      <w:pPr>
        <w:spacing w:after="0"/>
        <w:jc w:val="both"/>
        <w:rPr>
          <w:rFonts w:ascii="Arial" w:hAnsi="Arial"/>
        </w:rPr>
      </w:pPr>
    </w:p>
    <w:p w14:paraId="12BA4388" w14:textId="77777777" w:rsidR="00B84678" w:rsidRDefault="005A705B" w:rsidP="00CD6369">
      <w:pPr>
        <w:spacing w:after="0"/>
        <w:jc w:val="both"/>
        <w:rPr>
          <w:rFonts w:ascii="Arial" w:hAnsi="Arial"/>
        </w:rPr>
      </w:pPr>
      <w:bookmarkStart w:id="7" w:name="a753741"/>
      <w:bookmarkEnd w:id="7"/>
      <w:r w:rsidRPr="005A705B">
        <w:rPr>
          <w:rFonts w:ascii="Arial" w:hAnsi="Arial"/>
        </w:rPr>
        <w:t>Harassment may include, for example:</w:t>
      </w:r>
    </w:p>
    <w:p w14:paraId="12BA4389" w14:textId="7BB1C13C" w:rsidR="00B84678" w:rsidRPr="00CD6369" w:rsidRDefault="005A705B" w:rsidP="00CD6369">
      <w:pPr>
        <w:pStyle w:val="ListParagraph"/>
        <w:numPr>
          <w:ilvl w:val="0"/>
          <w:numId w:val="11"/>
        </w:numPr>
        <w:spacing w:after="0"/>
        <w:jc w:val="both"/>
        <w:rPr>
          <w:rFonts w:ascii="Arial" w:hAnsi="Arial"/>
        </w:rPr>
      </w:pPr>
      <w:bookmarkStart w:id="8" w:name="a468059"/>
      <w:bookmarkEnd w:id="8"/>
      <w:r w:rsidRPr="00CD6369">
        <w:rPr>
          <w:rFonts w:ascii="Arial" w:hAnsi="Arial"/>
        </w:rPr>
        <w:t>unwanted physical conduct or "horseplay", including touching, pinching, pushing and grabbing;</w:t>
      </w:r>
    </w:p>
    <w:p w14:paraId="12BA438A" w14:textId="1673A792" w:rsidR="00B84678" w:rsidRPr="00CD6369" w:rsidRDefault="005A705B" w:rsidP="00CD6369">
      <w:pPr>
        <w:pStyle w:val="ListParagraph"/>
        <w:numPr>
          <w:ilvl w:val="0"/>
          <w:numId w:val="11"/>
        </w:numPr>
        <w:spacing w:after="0"/>
        <w:jc w:val="both"/>
        <w:rPr>
          <w:rFonts w:ascii="Arial" w:hAnsi="Arial"/>
        </w:rPr>
      </w:pPr>
      <w:bookmarkStart w:id="9" w:name="a322598"/>
      <w:bookmarkEnd w:id="9"/>
      <w:r w:rsidRPr="00CD6369">
        <w:rPr>
          <w:rFonts w:ascii="Arial" w:hAnsi="Arial"/>
        </w:rPr>
        <w:t xml:space="preserve">continued suggestions for social activity after it has been made clear that such suggestions are unwelcome; </w:t>
      </w:r>
    </w:p>
    <w:p w14:paraId="12BA438B" w14:textId="4914CA30" w:rsidR="00B84678" w:rsidRPr="00CD6369" w:rsidRDefault="005A705B" w:rsidP="00CD6369">
      <w:pPr>
        <w:pStyle w:val="ListParagraph"/>
        <w:numPr>
          <w:ilvl w:val="0"/>
          <w:numId w:val="11"/>
        </w:numPr>
        <w:spacing w:after="0"/>
        <w:jc w:val="both"/>
        <w:rPr>
          <w:rFonts w:ascii="Arial" w:hAnsi="Arial"/>
        </w:rPr>
      </w:pPr>
      <w:bookmarkStart w:id="10" w:name="a146384"/>
      <w:bookmarkEnd w:id="10"/>
      <w:r w:rsidRPr="00CD6369">
        <w:rPr>
          <w:rFonts w:ascii="Arial" w:hAnsi="Arial"/>
        </w:rPr>
        <w:t>sending or displaying material that is pornographic or that some people may find offensive (including e-mails, text messages, video clips and images sent by mobile phone or posted on the internet);</w:t>
      </w:r>
    </w:p>
    <w:p w14:paraId="12BA438C" w14:textId="0BFCB5D8" w:rsidR="00B84678" w:rsidRPr="00CD6369" w:rsidRDefault="005A705B" w:rsidP="00CD6369">
      <w:pPr>
        <w:pStyle w:val="ListParagraph"/>
        <w:numPr>
          <w:ilvl w:val="0"/>
          <w:numId w:val="11"/>
        </w:numPr>
        <w:spacing w:after="0"/>
        <w:jc w:val="both"/>
        <w:rPr>
          <w:rFonts w:ascii="Arial" w:hAnsi="Arial"/>
        </w:rPr>
      </w:pPr>
      <w:bookmarkStart w:id="11" w:name="a509833"/>
      <w:bookmarkEnd w:id="11"/>
      <w:r w:rsidRPr="00CD6369">
        <w:rPr>
          <w:rFonts w:ascii="Arial" w:hAnsi="Arial"/>
        </w:rPr>
        <w:t>unwelcome sexual advances or suggestive behaviour (which the harasser may perceive as harmless);</w:t>
      </w:r>
    </w:p>
    <w:p w14:paraId="12BA438D" w14:textId="5B8B3219" w:rsidR="00B84678" w:rsidRPr="00CD6369" w:rsidRDefault="005A705B" w:rsidP="00CD6369">
      <w:pPr>
        <w:pStyle w:val="ListParagraph"/>
        <w:numPr>
          <w:ilvl w:val="0"/>
          <w:numId w:val="11"/>
        </w:numPr>
        <w:spacing w:after="0"/>
        <w:jc w:val="both"/>
        <w:rPr>
          <w:rFonts w:ascii="Arial" w:hAnsi="Arial"/>
        </w:rPr>
      </w:pPr>
      <w:bookmarkStart w:id="12" w:name="a648062"/>
      <w:bookmarkEnd w:id="12"/>
      <w:r w:rsidRPr="00CD6369">
        <w:rPr>
          <w:rFonts w:ascii="Arial" w:hAnsi="Arial"/>
        </w:rPr>
        <w:t>racist, sexist, homophobic or ageist jokes, or derogatory or stereotypical remarks about a particular ethnic or religious group or gender;</w:t>
      </w:r>
    </w:p>
    <w:p w14:paraId="12BA438E" w14:textId="682B1BA7" w:rsidR="00B84678" w:rsidRPr="00CD6369" w:rsidRDefault="005A705B" w:rsidP="00CD6369">
      <w:pPr>
        <w:pStyle w:val="ListParagraph"/>
        <w:numPr>
          <w:ilvl w:val="0"/>
          <w:numId w:val="11"/>
        </w:numPr>
        <w:spacing w:after="0"/>
        <w:jc w:val="both"/>
        <w:rPr>
          <w:rFonts w:ascii="Arial" w:hAnsi="Arial"/>
        </w:rPr>
      </w:pPr>
      <w:bookmarkStart w:id="13" w:name="a852778"/>
      <w:bookmarkEnd w:id="13"/>
      <w:r w:rsidRPr="00CD6369">
        <w:rPr>
          <w:rFonts w:ascii="Arial" w:hAnsi="Arial"/>
        </w:rPr>
        <w:t>outing or threatening to out someone as gay or lesbian;</w:t>
      </w:r>
    </w:p>
    <w:p w14:paraId="12BA438F" w14:textId="1405074F" w:rsidR="005A705B" w:rsidRPr="00CD6369" w:rsidRDefault="005A705B" w:rsidP="00CD6369">
      <w:pPr>
        <w:pStyle w:val="ListParagraph"/>
        <w:numPr>
          <w:ilvl w:val="0"/>
          <w:numId w:val="11"/>
        </w:numPr>
        <w:spacing w:after="0"/>
        <w:jc w:val="both"/>
        <w:rPr>
          <w:rFonts w:ascii="Arial" w:hAnsi="Arial"/>
        </w:rPr>
      </w:pPr>
      <w:bookmarkStart w:id="14" w:name="a342301"/>
      <w:bookmarkEnd w:id="14"/>
      <w:r w:rsidRPr="00CD6369">
        <w:rPr>
          <w:rFonts w:ascii="Arial" w:hAnsi="Arial"/>
        </w:rPr>
        <w:t>offensive e-mails, text messages or social media content; or</w:t>
      </w:r>
    </w:p>
    <w:p w14:paraId="12BA4390" w14:textId="393E18A9" w:rsidR="005A705B" w:rsidRDefault="005A705B" w:rsidP="00CD6369">
      <w:pPr>
        <w:pStyle w:val="ListParagraph"/>
        <w:numPr>
          <w:ilvl w:val="0"/>
          <w:numId w:val="11"/>
        </w:numPr>
        <w:spacing w:after="0"/>
        <w:jc w:val="both"/>
        <w:rPr>
          <w:rFonts w:ascii="Arial" w:hAnsi="Arial"/>
        </w:rPr>
      </w:pPr>
      <w:bookmarkStart w:id="15" w:name="a638649"/>
      <w:bookmarkEnd w:id="15"/>
      <w:r w:rsidRPr="00CD6369">
        <w:rPr>
          <w:rFonts w:ascii="Arial" w:hAnsi="Arial"/>
        </w:rPr>
        <w:t>mocking, mimicking or belittling a person's disability.</w:t>
      </w:r>
    </w:p>
    <w:p w14:paraId="60690DAA" w14:textId="77777777" w:rsidR="00CD6369" w:rsidRPr="00CD6369" w:rsidRDefault="00CD6369" w:rsidP="00CD6369">
      <w:pPr>
        <w:pStyle w:val="ListParagraph"/>
        <w:spacing w:after="0"/>
        <w:jc w:val="both"/>
        <w:rPr>
          <w:rFonts w:ascii="Arial" w:hAnsi="Arial"/>
        </w:rPr>
      </w:pPr>
    </w:p>
    <w:p w14:paraId="12BA4391" w14:textId="77777777" w:rsidR="00B84678" w:rsidRDefault="005A705B" w:rsidP="00CD6369">
      <w:pPr>
        <w:spacing w:after="0"/>
        <w:ind w:left="142"/>
        <w:jc w:val="both"/>
        <w:rPr>
          <w:rFonts w:ascii="Arial" w:hAnsi="Arial"/>
        </w:rPr>
      </w:pPr>
      <w:bookmarkStart w:id="16" w:name="a734235"/>
      <w:bookmarkEnd w:id="16"/>
      <w:r w:rsidRPr="005A705B">
        <w:rPr>
          <w:rFonts w:ascii="Arial" w:hAnsi="Arial"/>
        </w:rPr>
        <w:t>A person may be harassed even if they were not the intended "target". For example, a person may be harassed by racist jokes about a different ethnic group if the jokes create an offensive environment.</w:t>
      </w:r>
    </w:p>
    <w:p w14:paraId="034F4E1A" w14:textId="77777777" w:rsidR="00CD6369" w:rsidRDefault="00CD6369" w:rsidP="00CD6369">
      <w:pPr>
        <w:spacing w:after="0"/>
        <w:ind w:left="142"/>
        <w:jc w:val="both"/>
        <w:rPr>
          <w:rFonts w:ascii="Arial" w:hAnsi="Arial"/>
        </w:rPr>
      </w:pPr>
    </w:p>
    <w:p w14:paraId="12BA4392" w14:textId="45855D65" w:rsidR="00B84678" w:rsidRDefault="007A7ECE" w:rsidP="00CD6369">
      <w:pPr>
        <w:spacing w:after="0"/>
        <w:ind w:left="142"/>
        <w:jc w:val="both"/>
        <w:rPr>
          <w:rFonts w:ascii="Arial" w:hAnsi="Arial"/>
        </w:rPr>
      </w:pPr>
      <w:r w:rsidRPr="007A7ECE">
        <w:rPr>
          <w:rFonts w:ascii="Arial" w:hAnsi="Arial" w:cs="Arial"/>
        </w:rPr>
        <w:t xml:space="preserve">Bullying and harassment are often </w:t>
      </w:r>
      <w:r w:rsidRPr="007A7ECE">
        <w:rPr>
          <w:rFonts w:ascii="Arial" w:hAnsi="Arial"/>
        </w:rPr>
        <w:t>hard to recognise, as beh</w:t>
      </w:r>
      <w:r w:rsidR="003E31CB">
        <w:rPr>
          <w:rFonts w:ascii="Arial" w:hAnsi="Arial"/>
        </w:rPr>
        <w:t xml:space="preserve">aviour that is considered to be </w:t>
      </w:r>
      <w:r w:rsidRPr="007A7ECE">
        <w:rPr>
          <w:rFonts w:ascii="Arial" w:hAnsi="Arial"/>
        </w:rPr>
        <w:t>bullying and/or harassment by one person may be considered ‘firm management’ by another. Most people will agree on extreme cases, but it is often the ‘grey’ areas that are difficult to define, and to consider how this has impacted on the indi</w:t>
      </w:r>
      <w:r w:rsidR="00CD6369">
        <w:rPr>
          <w:rFonts w:ascii="Arial" w:hAnsi="Arial"/>
        </w:rPr>
        <w:t>vidual.</w:t>
      </w:r>
    </w:p>
    <w:p w14:paraId="198EA89B" w14:textId="77777777" w:rsidR="00350382" w:rsidRDefault="00350382" w:rsidP="00CD6369">
      <w:pPr>
        <w:spacing w:after="0"/>
        <w:ind w:left="142"/>
        <w:jc w:val="both"/>
        <w:rPr>
          <w:rFonts w:ascii="Arial" w:hAnsi="Arial"/>
        </w:rPr>
      </w:pPr>
    </w:p>
    <w:p w14:paraId="12BA4393" w14:textId="77777777" w:rsidR="00B84678" w:rsidRDefault="007A7ECE" w:rsidP="00CD6369">
      <w:pPr>
        <w:spacing w:after="0"/>
        <w:ind w:left="142"/>
        <w:jc w:val="both"/>
        <w:rPr>
          <w:rFonts w:ascii="Arial" w:hAnsi="Arial"/>
        </w:rPr>
      </w:pPr>
      <w:r w:rsidRPr="007A7ECE">
        <w:rPr>
          <w:rFonts w:ascii="Arial" w:hAnsi="Arial"/>
        </w:rPr>
        <w:t xml:space="preserve">It is therefore important to identify examples of unacceptable behaviour that may constitute bullying and/or harassment in the workplace. </w:t>
      </w:r>
    </w:p>
    <w:p w14:paraId="164DDA27" w14:textId="77777777" w:rsidR="00CD6369" w:rsidRDefault="00CD6369" w:rsidP="00CD6369">
      <w:pPr>
        <w:spacing w:after="0"/>
        <w:ind w:left="142"/>
        <w:jc w:val="both"/>
        <w:rPr>
          <w:rFonts w:ascii="Arial" w:hAnsi="Arial"/>
        </w:rPr>
      </w:pPr>
    </w:p>
    <w:p w14:paraId="12BA4394" w14:textId="77777777" w:rsidR="00B84678" w:rsidRDefault="007A7ECE" w:rsidP="00CD6369">
      <w:pPr>
        <w:spacing w:after="0"/>
        <w:ind w:left="284" w:hanging="142"/>
        <w:jc w:val="both"/>
        <w:rPr>
          <w:rFonts w:ascii="Arial" w:hAnsi="Arial"/>
        </w:rPr>
      </w:pPr>
      <w:r w:rsidRPr="007A7ECE">
        <w:rPr>
          <w:rFonts w:ascii="Arial" w:hAnsi="Arial"/>
        </w:rPr>
        <w:t>Examples of unacceptable/inappropriate behaviour in the workplace:</w:t>
      </w:r>
    </w:p>
    <w:p w14:paraId="10E6FE8E" w14:textId="77777777" w:rsidR="00350382" w:rsidRDefault="00350382" w:rsidP="00CD6369">
      <w:pPr>
        <w:spacing w:after="0"/>
        <w:ind w:left="284" w:hanging="142"/>
        <w:jc w:val="both"/>
        <w:rPr>
          <w:rFonts w:ascii="Arial" w:hAnsi="Arial"/>
        </w:rPr>
      </w:pPr>
    </w:p>
    <w:p w14:paraId="12BA4395" w14:textId="10EA84C6" w:rsidR="00B84678" w:rsidRDefault="007A7ECE" w:rsidP="00CD6369">
      <w:pPr>
        <w:shd w:val="clear" w:color="auto" w:fill="FFFFFF"/>
        <w:spacing w:after="0"/>
        <w:ind w:left="142"/>
        <w:jc w:val="both"/>
        <w:rPr>
          <w:rFonts w:ascii="Arial" w:hAnsi="Arial"/>
        </w:rPr>
      </w:pPr>
      <w:r w:rsidRPr="007A7ECE">
        <w:rPr>
          <w:rFonts w:ascii="Arial" w:hAnsi="Arial"/>
        </w:rPr>
        <w:t xml:space="preserve">The following list is not intended to be exhaustive but to provide some examples of bullying behaviour and harassment which </w:t>
      </w:r>
      <w:r w:rsidR="00BD6459">
        <w:rPr>
          <w:rFonts w:ascii="Arial" w:hAnsi="Arial" w:cs="Arial"/>
        </w:rPr>
        <w:t>HEIW</w:t>
      </w:r>
      <w:r w:rsidRPr="007A7ECE">
        <w:rPr>
          <w:rFonts w:ascii="Arial" w:hAnsi="Arial"/>
        </w:rPr>
        <w:t xml:space="preserve"> deems to be unacceptable / inappropriate.</w:t>
      </w:r>
    </w:p>
    <w:p w14:paraId="12BA4396"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lastRenderedPageBreak/>
        <w:t>Spreading malicious rumours, or insulting someone (particularly on the grounds of age, race, sex, gender reassignment, disability, sexual orientation and religion or belief).</w:t>
      </w:r>
    </w:p>
    <w:p w14:paraId="12BA4397" w14:textId="77777777" w:rsidR="00B84678" w:rsidRDefault="00CC5D1D" w:rsidP="00CD6369">
      <w:pPr>
        <w:numPr>
          <w:ilvl w:val="0"/>
          <w:numId w:val="1"/>
        </w:numPr>
        <w:tabs>
          <w:tab w:val="clear" w:pos="2880"/>
        </w:tabs>
        <w:spacing w:after="0" w:line="240" w:lineRule="auto"/>
        <w:ind w:left="709" w:hanging="425"/>
        <w:jc w:val="both"/>
        <w:rPr>
          <w:rFonts w:ascii="Arial" w:hAnsi="Arial" w:cs="Arial"/>
        </w:rPr>
      </w:pPr>
      <w:r>
        <w:rPr>
          <w:rFonts w:ascii="Arial" w:hAnsi="Arial" w:cs="Arial"/>
        </w:rPr>
        <w:t>Anonymous abuse by and against staff using social media (sometimes known as trolling).</w:t>
      </w:r>
    </w:p>
    <w:p w14:paraId="12BA4398"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Copying memos or emails that are critical about someone to others who do not need to know</w:t>
      </w:r>
    </w:p>
    <w:p w14:paraId="12BA4399"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Ridiculing or demeaning someone - picking on them or setting them up to fail</w:t>
      </w:r>
    </w:p>
    <w:p w14:paraId="12BA439A"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Overbearing supervision or other misuse of power or position</w:t>
      </w:r>
    </w:p>
    <w:p w14:paraId="12BA439B"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 xml:space="preserve">Unwelcome sexual advances, including lewd or suggestive remarks, touching, standing too close, display of offensive materials, asking for sexual favours, making decisions </w:t>
      </w:r>
      <w:proofErr w:type="gramStart"/>
      <w:r w:rsidRPr="007A7ECE">
        <w:rPr>
          <w:rFonts w:ascii="Arial" w:hAnsi="Arial" w:cs="Arial"/>
        </w:rPr>
        <w:t>on the basis of</w:t>
      </w:r>
      <w:proofErr w:type="gramEnd"/>
      <w:r w:rsidRPr="007A7ECE">
        <w:rPr>
          <w:rFonts w:ascii="Arial" w:hAnsi="Arial" w:cs="Arial"/>
        </w:rPr>
        <w:t xml:space="preserve"> sexual advances being accepted or rejected.</w:t>
      </w:r>
    </w:p>
    <w:p w14:paraId="12BA439C"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Making threats or comments about job security without foundation.</w:t>
      </w:r>
    </w:p>
    <w:p w14:paraId="12BA439D"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Deliberately undermining a competent worker by overloading and constant criticism, and/or conversely removing duties from an individual’s day to day workload without good reason or explanation.</w:t>
      </w:r>
    </w:p>
    <w:p w14:paraId="12BA439E"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Preventing individuals progressing by intentionally blocking promotion or training opportunities.</w:t>
      </w:r>
    </w:p>
    <w:p w14:paraId="12BA439F"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rPr>
        <w:t>Unwanted or inappropriate physical contact, ranging from touching to serious assault.</w:t>
      </w:r>
    </w:p>
    <w:p w14:paraId="12BA43A0"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color w:val="000000"/>
        </w:rPr>
        <w:t>Intimidation, deliberate exclusion or victimising behaviour.</w:t>
      </w:r>
    </w:p>
    <w:p w14:paraId="12BA43A1" w14:textId="50FE0601"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color w:val="000000"/>
        </w:rPr>
        <w:t xml:space="preserve">Isolation or </w:t>
      </w:r>
      <w:proofErr w:type="spellStart"/>
      <w:r w:rsidR="00CD6369">
        <w:rPr>
          <w:rFonts w:ascii="Arial" w:hAnsi="Arial" w:cs="Arial"/>
          <w:color w:val="000000"/>
        </w:rPr>
        <w:t xml:space="preserve">non </w:t>
      </w:r>
      <w:r w:rsidR="00CD6369" w:rsidRPr="007A7ECE">
        <w:rPr>
          <w:rFonts w:ascii="Arial" w:hAnsi="Arial" w:cs="Arial"/>
          <w:color w:val="000000"/>
        </w:rPr>
        <w:t>co-operation</w:t>
      </w:r>
      <w:proofErr w:type="spellEnd"/>
      <w:r w:rsidRPr="007A7ECE">
        <w:rPr>
          <w:rFonts w:ascii="Arial" w:hAnsi="Arial" w:cs="Arial"/>
          <w:color w:val="000000"/>
        </w:rPr>
        <w:t xml:space="preserve"> at work, exclusion from social activities.</w:t>
      </w:r>
    </w:p>
    <w:p w14:paraId="12BA43A2"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color w:val="000000"/>
        </w:rPr>
        <w:t>Intrusion by pestering, spying, stalking etc.</w:t>
      </w:r>
    </w:p>
    <w:p w14:paraId="12BA43A3" w14:textId="77777777" w:rsidR="00B84678" w:rsidRDefault="007A7ECE" w:rsidP="00CD6369">
      <w:pPr>
        <w:numPr>
          <w:ilvl w:val="0"/>
          <w:numId w:val="1"/>
        </w:numPr>
        <w:tabs>
          <w:tab w:val="clear" w:pos="2880"/>
        </w:tabs>
        <w:spacing w:after="0" w:line="240" w:lineRule="auto"/>
        <w:ind w:left="709" w:hanging="425"/>
        <w:jc w:val="both"/>
        <w:rPr>
          <w:rFonts w:ascii="Arial" w:hAnsi="Arial" w:cs="Arial"/>
        </w:rPr>
      </w:pPr>
      <w:r w:rsidRPr="007A7ECE">
        <w:rPr>
          <w:rFonts w:ascii="Arial" w:hAnsi="Arial" w:cs="Arial"/>
          <w:color w:val="000000"/>
        </w:rPr>
        <w:t>Persistent pressure to produce work in unrealistic time-scales or to produce information without adequate resources or training etc.</w:t>
      </w:r>
    </w:p>
    <w:p w14:paraId="12BA43A4" w14:textId="77777777" w:rsidR="00B84678" w:rsidRDefault="00B84678" w:rsidP="00CD6369">
      <w:pPr>
        <w:spacing w:after="0"/>
        <w:ind w:left="284"/>
        <w:jc w:val="both"/>
        <w:rPr>
          <w:rFonts w:ascii="Arial" w:hAnsi="Arial" w:cs="Arial"/>
          <w:color w:val="000000"/>
        </w:rPr>
      </w:pPr>
    </w:p>
    <w:p w14:paraId="12BA43A5" w14:textId="77777777" w:rsidR="00B84678" w:rsidRDefault="007A7ECE" w:rsidP="00CD6369">
      <w:pPr>
        <w:spacing w:after="0"/>
        <w:jc w:val="both"/>
        <w:rPr>
          <w:rFonts w:ascii="Arial" w:hAnsi="Arial" w:cs="Arial"/>
        </w:rPr>
      </w:pPr>
      <w:r w:rsidRPr="007A7ECE">
        <w:rPr>
          <w:rFonts w:ascii="Arial" w:hAnsi="Arial" w:cs="Arial"/>
        </w:rPr>
        <w:t>Unacceptable/inappropriate behaviour in the workplace can also include conduct at work-related social events and other ‘out of hours’ conduct that reflects on the employment relationship.</w:t>
      </w:r>
      <w:r w:rsidR="00243E4A" w:rsidRPr="007A7ECE">
        <w:rPr>
          <w:rFonts w:ascii="Arial" w:hAnsi="Arial" w:cs="Arial"/>
        </w:rPr>
        <w:t xml:space="preserve"> </w:t>
      </w:r>
    </w:p>
    <w:sectPr w:rsidR="00B84678" w:rsidSect="0063600C">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FAE0FB" w14:textId="77777777" w:rsidR="00536CEC" w:rsidRDefault="00536CEC" w:rsidP="005E08C6">
      <w:pPr>
        <w:spacing w:after="0" w:line="240" w:lineRule="auto"/>
      </w:pPr>
      <w:r>
        <w:separator/>
      </w:r>
    </w:p>
  </w:endnote>
  <w:endnote w:type="continuationSeparator" w:id="0">
    <w:p w14:paraId="453445C0" w14:textId="77777777" w:rsidR="00536CEC" w:rsidRDefault="00536CEC" w:rsidP="005E08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BFFEE" w14:textId="77777777" w:rsidR="00525370" w:rsidRDefault="002731AA">
    <w:pPr>
      <w:pStyle w:val="Footer"/>
      <w:rPr>
        <w:rFonts w:ascii="Arial" w:hAnsi="Arial" w:cs="Arial"/>
        <w:sz w:val="20"/>
        <w:szCs w:val="20"/>
      </w:rPr>
    </w:pPr>
    <w:r w:rsidRPr="002731AA">
      <w:rPr>
        <w:rFonts w:ascii="Arial" w:hAnsi="Arial" w:cs="Arial"/>
        <w:sz w:val="20"/>
        <w:szCs w:val="20"/>
      </w:rPr>
      <w:t>Dignity</w:t>
    </w:r>
    <w:r>
      <w:rPr>
        <w:rFonts w:ascii="Arial" w:hAnsi="Arial" w:cs="Arial"/>
        <w:sz w:val="20"/>
        <w:szCs w:val="20"/>
      </w:rPr>
      <w:t xml:space="preserve"> at Work Process</w:t>
    </w:r>
  </w:p>
  <w:p w14:paraId="12BA43AB" w14:textId="7E9DE112" w:rsidR="00474C2A" w:rsidRPr="002731AA" w:rsidRDefault="00525370">
    <w:pPr>
      <w:pStyle w:val="Footer"/>
      <w:rPr>
        <w:rFonts w:ascii="Arial" w:hAnsi="Arial" w:cs="Arial"/>
        <w:sz w:val="20"/>
        <w:szCs w:val="20"/>
      </w:rPr>
    </w:pPr>
    <w:r>
      <w:rPr>
        <w:rFonts w:ascii="Arial" w:hAnsi="Arial" w:cs="Arial"/>
        <w:sz w:val="20"/>
        <w:szCs w:val="20"/>
      </w:rPr>
      <w:t>September 2015</w:t>
    </w:r>
    <w:r w:rsidR="002731AA" w:rsidRPr="002731AA">
      <w:rPr>
        <w:rFonts w:ascii="Arial" w:hAnsi="Arial" w:cs="Arial"/>
        <w:sz w:val="20"/>
        <w:szCs w:val="20"/>
      </w:rPr>
      <w:ptab w:relativeTo="margin" w:alignment="center" w:leader="none"/>
    </w:r>
    <w:r w:rsidR="002731AA" w:rsidRPr="002731AA">
      <w:rPr>
        <w:rFonts w:ascii="Arial" w:hAnsi="Arial" w:cs="Arial"/>
        <w:sz w:val="20"/>
        <w:szCs w:val="20"/>
      </w:rPr>
      <w:ptab w:relativeTo="margin" w:alignment="right" w:leader="none"/>
    </w:r>
    <w:r w:rsidR="002731AA" w:rsidRPr="002731AA">
      <w:rPr>
        <w:rFonts w:ascii="Arial" w:hAnsi="Arial" w:cs="Arial"/>
        <w:sz w:val="20"/>
        <w:szCs w:val="20"/>
      </w:rPr>
      <w:fldChar w:fldCharType="begin"/>
    </w:r>
    <w:r w:rsidR="002731AA" w:rsidRPr="002731AA">
      <w:rPr>
        <w:rFonts w:ascii="Arial" w:hAnsi="Arial" w:cs="Arial"/>
        <w:sz w:val="20"/>
        <w:szCs w:val="20"/>
      </w:rPr>
      <w:instrText xml:space="preserve"> PAGE  \* Arabic  \* MERGEFORMAT </w:instrText>
    </w:r>
    <w:r w:rsidR="002731AA" w:rsidRPr="002731AA">
      <w:rPr>
        <w:rFonts w:ascii="Arial" w:hAnsi="Arial" w:cs="Arial"/>
        <w:sz w:val="20"/>
        <w:szCs w:val="20"/>
      </w:rPr>
      <w:fldChar w:fldCharType="separate"/>
    </w:r>
    <w:r w:rsidR="0008790F">
      <w:rPr>
        <w:rFonts w:ascii="Arial" w:hAnsi="Arial" w:cs="Arial"/>
        <w:noProof/>
        <w:sz w:val="20"/>
        <w:szCs w:val="20"/>
      </w:rPr>
      <w:t>8</w:t>
    </w:r>
    <w:r w:rsidR="002731AA" w:rsidRPr="002731AA">
      <w:rP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F1E288" w14:textId="77777777" w:rsidR="00536CEC" w:rsidRDefault="00536CEC" w:rsidP="005E08C6">
      <w:pPr>
        <w:spacing w:after="0" w:line="240" w:lineRule="auto"/>
      </w:pPr>
      <w:r>
        <w:separator/>
      </w:r>
    </w:p>
  </w:footnote>
  <w:footnote w:type="continuationSeparator" w:id="0">
    <w:p w14:paraId="4B66164C" w14:textId="77777777" w:rsidR="00536CEC" w:rsidRDefault="00536CEC" w:rsidP="005E08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4569A1"/>
    <w:multiLevelType w:val="hybridMultilevel"/>
    <w:tmpl w:val="41E8D45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 w15:restartNumberingAfterBreak="0">
    <w:nsid w:val="0A882D08"/>
    <w:multiLevelType w:val="hybridMultilevel"/>
    <w:tmpl w:val="7AFEFAF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570447"/>
    <w:multiLevelType w:val="hybridMultilevel"/>
    <w:tmpl w:val="8752B8F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520570"/>
    <w:multiLevelType w:val="hybridMultilevel"/>
    <w:tmpl w:val="7BB090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F7A1192"/>
    <w:multiLevelType w:val="multilevel"/>
    <w:tmpl w:val="7CF09C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3A630D"/>
    <w:multiLevelType w:val="multilevel"/>
    <w:tmpl w:val="7B90B490"/>
    <w:lvl w:ilvl="0">
      <w:start w:val="6"/>
      <w:numFmt w:val="decimal"/>
      <w:lvlText w:val="%1"/>
      <w:lvlJc w:val="left"/>
      <w:pPr>
        <w:tabs>
          <w:tab w:val="num" w:pos="360"/>
        </w:tabs>
        <w:ind w:left="360" w:hanging="360"/>
      </w:pPr>
      <w:rPr>
        <w:rFonts w:hint="default"/>
        <w:b/>
      </w:rPr>
    </w:lvl>
    <w:lvl w:ilvl="1">
      <w:start w:val="1"/>
      <w:numFmt w:val="decimal"/>
      <w:lvlText w:val="%1.%2"/>
      <w:lvlJc w:val="left"/>
      <w:pPr>
        <w:tabs>
          <w:tab w:val="num" w:pos="76"/>
        </w:tabs>
        <w:ind w:left="76" w:hanging="360"/>
      </w:pPr>
      <w:rPr>
        <w:rFonts w:hint="default"/>
        <w:b/>
      </w:rPr>
    </w:lvl>
    <w:lvl w:ilvl="2">
      <w:start w:val="1"/>
      <w:numFmt w:val="decimal"/>
      <w:lvlText w:val="%1.%2.%3"/>
      <w:lvlJc w:val="left"/>
      <w:pPr>
        <w:tabs>
          <w:tab w:val="num" w:pos="152"/>
        </w:tabs>
        <w:ind w:left="152" w:hanging="720"/>
      </w:pPr>
      <w:rPr>
        <w:rFonts w:hint="default"/>
        <w:b/>
      </w:rPr>
    </w:lvl>
    <w:lvl w:ilvl="3">
      <w:start w:val="1"/>
      <w:numFmt w:val="decimal"/>
      <w:lvlText w:val="%1.%2.%3.%4"/>
      <w:lvlJc w:val="left"/>
      <w:pPr>
        <w:tabs>
          <w:tab w:val="num" w:pos="228"/>
        </w:tabs>
        <w:ind w:left="228" w:hanging="1080"/>
      </w:pPr>
      <w:rPr>
        <w:rFonts w:hint="default"/>
        <w:b/>
      </w:rPr>
    </w:lvl>
    <w:lvl w:ilvl="4">
      <w:start w:val="1"/>
      <w:numFmt w:val="decimal"/>
      <w:lvlText w:val="%1.%2.%3.%4.%5"/>
      <w:lvlJc w:val="left"/>
      <w:pPr>
        <w:tabs>
          <w:tab w:val="num" w:pos="-56"/>
        </w:tabs>
        <w:ind w:left="-56" w:hanging="1080"/>
      </w:pPr>
      <w:rPr>
        <w:rFonts w:hint="default"/>
        <w:b/>
      </w:rPr>
    </w:lvl>
    <w:lvl w:ilvl="5">
      <w:start w:val="1"/>
      <w:numFmt w:val="decimal"/>
      <w:lvlText w:val="%1.%2.%3.%4.%5.%6"/>
      <w:lvlJc w:val="left"/>
      <w:pPr>
        <w:tabs>
          <w:tab w:val="num" w:pos="20"/>
        </w:tabs>
        <w:ind w:left="20" w:hanging="1440"/>
      </w:pPr>
      <w:rPr>
        <w:rFonts w:hint="default"/>
        <w:b/>
      </w:rPr>
    </w:lvl>
    <w:lvl w:ilvl="6">
      <w:start w:val="1"/>
      <w:numFmt w:val="decimal"/>
      <w:lvlText w:val="%1.%2.%3.%4.%5.%6.%7"/>
      <w:lvlJc w:val="left"/>
      <w:pPr>
        <w:tabs>
          <w:tab w:val="num" w:pos="-264"/>
        </w:tabs>
        <w:ind w:left="-264" w:hanging="1440"/>
      </w:pPr>
      <w:rPr>
        <w:rFonts w:hint="default"/>
        <w:b/>
      </w:rPr>
    </w:lvl>
    <w:lvl w:ilvl="7">
      <w:start w:val="1"/>
      <w:numFmt w:val="decimal"/>
      <w:lvlText w:val="%1.%2.%3.%4.%5.%6.%7.%8"/>
      <w:lvlJc w:val="left"/>
      <w:pPr>
        <w:tabs>
          <w:tab w:val="num" w:pos="-188"/>
        </w:tabs>
        <w:ind w:left="-188" w:hanging="1800"/>
      </w:pPr>
      <w:rPr>
        <w:rFonts w:hint="default"/>
        <w:b/>
      </w:rPr>
    </w:lvl>
    <w:lvl w:ilvl="8">
      <w:start w:val="1"/>
      <w:numFmt w:val="decimal"/>
      <w:lvlText w:val="%1.%2.%3.%4.%5.%6.%7.%8.%9"/>
      <w:lvlJc w:val="left"/>
      <w:pPr>
        <w:tabs>
          <w:tab w:val="num" w:pos="-472"/>
        </w:tabs>
        <w:ind w:left="-472" w:hanging="1800"/>
      </w:pPr>
      <w:rPr>
        <w:rFonts w:hint="default"/>
        <w:b/>
      </w:rPr>
    </w:lvl>
  </w:abstractNum>
  <w:abstractNum w:abstractNumId="6" w15:restartNumberingAfterBreak="0">
    <w:nsid w:val="380973CD"/>
    <w:multiLevelType w:val="hybridMultilevel"/>
    <w:tmpl w:val="D1B0D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882FA3"/>
    <w:multiLevelType w:val="hybridMultilevel"/>
    <w:tmpl w:val="0E701BBC"/>
    <w:lvl w:ilvl="0" w:tplc="04090001">
      <w:start w:val="1"/>
      <w:numFmt w:val="bullet"/>
      <w:lvlText w:val=""/>
      <w:lvlJc w:val="left"/>
      <w:pPr>
        <w:tabs>
          <w:tab w:val="num" w:pos="2880"/>
        </w:tabs>
        <w:ind w:left="2880" w:hanging="360"/>
      </w:pPr>
      <w:rPr>
        <w:rFonts w:ascii="Symbol" w:hAnsi="Symbol" w:hint="default"/>
      </w:rPr>
    </w:lvl>
    <w:lvl w:ilvl="1" w:tplc="04090003">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3D407DF1"/>
    <w:multiLevelType w:val="multilevel"/>
    <w:tmpl w:val="90F0B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00578D"/>
    <w:multiLevelType w:val="multilevel"/>
    <w:tmpl w:val="275C8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2311149"/>
    <w:multiLevelType w:val="multilevel"/>
    <w:tmpl w:val="51C43420"/>
    <w:lvl w:ilvl="0">
      <w:start w:val="1"/>
      <w:numFmt w:val="decimal"/>
      <w:lvlText w:val="%1."/>
      <w:lvlJc w:val="left"/>
      <w:pPr>
        <w:ind w:left="76" w:hanging="360"/>
      </w:pPr>
      <w:rPr>
        <w:rFonts w:hint="default"/>
      </w:rPr>
    </w:lvl>
    <w:lvl w:ilvl="1">
      <w:start w:val="1"/>
      <w:numFmt w:val="decimal"/>
      <w:isLgl/>
      <w:lvlText w:val="%1.%2"/>
      <w:lvlJc w:val="left"/>
      <w:pPr>
        <w:ind w:left="106" w:hanging="390"/>
      </w:pPr>
      <w:rPr>
        <w:rFonts w:hint="default"/>
      </w:rPr>
    </w:lvl>
    <w:lvl w:ilvl="2">
      <w:start w:val="1"/>
      <w:numFmt w:val="decimal"/>
      <w:isLgl/>
      <w:lvlText w:val="%1.%2.%3"/>
      <w:lvlJc w:val="left"/>
      <w:pPr>
        <w:ind w:left="436" w:hanging="720"/>
      </w:pPr>
      <w:rPr>
        <w:rFonts w:hint="default"/>
      </w:rPr>
    </w:lvl>
    <w:lvl w:ilvl="3">
      <w:start w:val="1"/>
      <w:numFmt w:val="decimal"/>
      <w:isLgl/>
      <w:lvlText w:val="%1.%2.%3.%4"/>
      <w:lvlJc w:val="left"/>
      <w:pPr>
        <w:ind w:left="436" w:hanging="720"/>
      </w:pPr>
      <w:rPr>
        <w:rFonts w:hint="default"/>
      </w:rPr>
    </w:lvl>
    <w:lvl w:ilvl="4">
      <w:start w:val="1"/>
      <w:numFmt w:val="decimal"/>
      <w:isLgl/>
      <w:lvlText w:val="%1.%2.%3.%4.%5"/>
      <w:lvlJc w:val="left"/>
      <w:pPr>
        <w:ind w:left="796" w:hanging="1080"/>
      </w:pPr>
      <w:rPr>
        <w:rFonts w:hint="default"/>
      </w:rPr>
    </w:lvl>
    <w:lvl w:ilvl="5">
      <w:start w:val="1"/>
      <w:numFmt w:val="decimal"/>
      <w:isLgl/>
      <w:lvlText w:val="%1.%2.%3.%4.%5.%6"/>
      <w:lvlJc w:val="left"/>
      <w:pPr>
        <w:ind w:left="796" w:hanging="1080"/>
      </w:pPr>
      <w:rPr>
        <w:rFonts w:hint="default"/>
      </w:rPr>
    </w:lvl>
    <w:lvl w:ilvl="6">
      <w:start w:val="1"/>
      <w:numFmt w:val="decimal"/>
      <w:isLgl/>
      <w:lvlText w:val="%1.%2.%3.%4.%5.%6.%7"/>
      <w:lvlJc w:val="left"/>
      <w:pPr>
        <w:ind w:left="1156" w:hanging="1440"/>
      </w:pPr>
      <w:rPr>
        <w:rFonts w:hint="default"/>
      </w:rPr>
    </w:lvl>
    <w:lvl w:ilvl="7">
      <w:start w:val="1"/>
      <w:numFmt w:val="decimal"/>
      <w:isLgl/>
      <w:lvlText w:val="%1.%2.%3.%4.%5.%6.%7.%8"/>
      <w:lvlJc w:val="left"/>
      <w:pPr>
        <w:ind w:left="1156" w:hanging="1440"/>
      </w:pPr>
      <w:rPr>
        <w:rFonts w:hint="default"/>
      </w:rPr>
    </w:lvl>
    <w:lvl w:ilvl="8">
      <w:start w:val="1"/>
      <w:numFmt w:val="decimal"/>
      <w:isLgl/>
      <w:lvlText w:val="%1.%2.%3.%4.%5.%6.%7.%8.%9"/>
      <w:lvlJc w:val="left"/>
      <w:pPr>
        <w:ind w:left="1516" w:hanging="1800"/>
      </w:pPr>
      <w:rPr>
        <w:rFonts w:hint="default"/>
      </w:rPr>
    </w:lvl>
  </w:abstractNum>
  <w:abstractNum w:abstractNumId="11" w15:restartNumberingAfterBreak="0">
    <w:nsid w:val="74652547"/>
    <w:multiLevelType w:val="multilevel"/>
    <w:tmpl w:val="7E342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
  </w:num>
  <w:num w:numId="3">
    <w:abstractNumId w:val="5"/>
  </w:num>
  <w:num w:numId="4">
    <w:abstractNumId w:val="6"/>
  </w:num>
  <w:num w:numId="5">
    <w:abstractNumId w:val="4"/>
  </w:num>
  <w:num w:numId="6">
    <w:abstractNumId w:val="10"/>
  </w:num>
  <w:num w:numId="7">
    <w:abstractNumId w:val="8"/>
  </w:num>
  <w:num w:numId="8">
    <w:abstractNumId w:val="9"/>
  </w:num>
  <w:num w:numId="9">
    <w:abstractNumId w:val="11"/>
  </w:num>
  <w:num w:numId="10">
    <w:abstractNumId w:val="0"/>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B08"/>
    <w:rsid w:val="0000769E"/>
    <w:rsid w:val="00012D4B"/>
    <w:rsid w:val="00063DC5"/>
    <w:rsid w:val="000829FE"/>
    <w:rsid w:val="0008790F"/>
    <w:rsid w:val="000A5745"/>
    <w:rsid w:val="000A7BAC"/>
    <w:rsid w:val="000E31CF"/>
    <w:rsid w:val="0012714C"/>
    <w:rsid w:val="00156107"/>
    <w:rsid w:val="00167FB9"/>
    <w:rsid w:val="001A386C"/>
    <w:rsid w:val="001B5058"/>
    <w:rsid w:val="001D5027"/>
    <w:rsid w:val="0024205F"/>
    <w:rsid w:val="00243E4A"/>
    <w:rsid w:val="002578A3"/>
    <w:rsid w:val="00272867"/>
    <w:rsid w:val="002731AA"/>
    <w:rsid w:val="0027495E"/>
    <w:rsid w:val="00281A34"/>
    <w:rsid w:val="002A5C0E"/>
    <w:rsid w:val="002E6193"/>
    <w:rsid w:val="002F6FEC"/>
    <w:rsid w:val="0030345F"/>
    <w:rsid w:val="00307A23"/>
    <w:rsid w:val="00314AAB"/>
    <w:rsid w:val="003230D6"/>
    <w:rsid w:val="003469E5"/>
    <w:rsid w:val="00350382"/>
    <w:rsid w:val="00356537"/>
    <w:rsid w:val="00365061"/>
    <w:rsid w:val="00366372"/>
    <w:rsid w:val="00383E86"/>
    <w:rsid w:val="00392EDF"/>
    <w:rsid w:val="003A61AC"/>
    <w:rsid w:val="003C3E9C"/>
    <w:rsid w:val="003E31CB"/>
    <w:rsid w:val="003E79C3"/>
    <w:rsid w:val="00437E0C"/>
    <w:rsid w:val="00442C00"/>
    <w:rsid w:val="0047460B"/>
    <w:rsid w:val="00474C2A"/>
    <w:rsid w:val="00482505"/>
    <w:rsid w:val="004B05A4"/>
    <w:rsid w:val="004D63BB"/>
    <w:rsid w:val="005110C7"/>
    <w:rsid w:val="00525370"/>
    <w:rsid w:val="005255CF"/>
    <w:rsid w:val="00536CEC"/>
    <w:rsid w:val="00543D22"/>
    <w:rsid w:val="005449AA"/>
    <w:rsid w:val="0054786F"/>
    <w:rsid w:val="00550EE8"/>
    <w:rsid w:val="005A1C0C"/>
    <w:rsid w:val="005A705B"/>
    <w:rsid w:val="005B0ED4"/>
    <w:rsid w:val="005D3E73"/>
    <w:rsid w:val="005E08C6"/>
    <w:rsid w:val="005F19E0"/>
    <w:rsid w:val="005F5D01"/>
    <w:rsid w:val="006354B2"/>
    <w:rsid w:val="0063600C"/>
    <w:rsid w:val="00636320"/>
    <w:rsid w:val="00652D2E"/>
    <w:rsid w:val="006600EB"/>
    <w:rsid w:val="006757E8"/>
    <w:rsid w:val="00682257"/>
    <w:rsid w:val="00685AAB"/>
    <w:rsid w:val="006A5B59"/>
    <w:rsid w:val="006A651E"/>
    <w:rsid w:val="00706851"/>
    <w:rsid w:val="00725048"/>
    <w:rsid w:val="00726CEA"/>
    <w:rsid w:val="0073349E"/>
    <w:rsid w:val="00773F4D"/>
    <w:rsid w:val="007A7ECE"/>
    <w:rsid w:val="007B300E"/>
    <w:rsid w:val="007C74EE"/>
    <w:rsid w:val="007E02D8"/>
    <w:rsid w:val="007E4C7C"/>
    <w:rsid w:val="008054EC"/>
    <w:rsid w:val="00815B3D"/>
    <w:rsid w:val="00831208"/>
    <w:rsid w:val="00872568"/>
    <w:rsid w:val="00897F6B"/>
    <w:rsid w:val="008A06BC"/>
    <w:rsid w:val="008C3F14"/>
    <w:rsid w:val="008C5C8A"/>
    <w:rsid w:val="008D39D5"/>
    <w:rsid w:val="008E1B70"/>
    <w:rsid w:val="008E532F"/>
    <w:rsid w:val="008F0639"/>
    <w:rsid w:val="00974E4E"/>
    <w:rsid w:val="009B2D29"/>
    <w:rsid w:val="009B37D1"/>
    <w:rsid w:val="009C3BD0"/>
    <w:rsid w:val="009D47C3"/>
    <w:rsid w:val="00A05CDD"/>
    <w:rsid w:val="00A21B08"/>
    <w:rsid w:val="00A35667"/>
    <w:rsid w:val="00A435DB"/>
    <w:rsid w:val="00A91E48"/>
    <w:rsid w:val="00A9327A"/>
    <w:rsid w:val="00A935FE"/>
    <w:rsid w:val="00AE6C9F"/>
    <w:rsid w:val="00AF7AD0"/>
    <w:rsid w:val="00B33867"/>
    <w:rsid w:val="00B710A5"/>
    <w:rsid w:val="00B73D82"/>
    <w:rsid w:val="00B84678"/>
    <w:rsid w:val="00B9466D"/>
    <w:rsid w:val="00B95B32"/>
    <w:rsid w:val="00BA415B"/>
    <w:rsid w:val="00BB5071"/>
    <w:rsid w:val="00BD6459"/>
    <w:rsid w:val="00BE3E9C"/>
    <w:rsid w:val="00BF01FF"/>
    <w:rsid w:val="00C01099"/>
    <w:rsid w:val="00C01746"/>
    <w:rsid w:val="00C671BD"/>
    <w:rsid w:val="00C762BA"/>
    <w:rsid w:val="00CA0ABC"/>
    <w:rsid w:val="00CA32F8"/>
    <w:rsid w:val="00CC5D1D"/>
    <w:rsid w:val="00CD6369"/>
    <w:rsid w:val="00D11EF2"/>
    <w:rsid w:val="00D37CF1"/>
    <w:rsid w:val="00D41B40"/>
    <w:rsid w:val="00D53B9F"/>
    <w:rsid w:val="00D542E1"/>
    <w:rsid w:val="00D55ED4"/>
    <w:rsid w:val="00D654D8"/>
    <w:rsid w:val="00D81770"/>
    <w:rsid w:val="00D90D8F"/>
    <w:rsid w:val="00DF1561"/>
    <w:rsid w:val="00E03F8A"/>
    <w:rsid w:val="00E279FB"/>
    <w:rsid w:val="00E46ABD"/>
    <w:rsid w:val="00E72C82"/>
    <w:rsid w:val="00EB19EB"/>
    <w:rsid w:val="00EB3F5C"/>
    <w:rsid w:val="00EC63EA"/>
    <w:rsid w:val="00EE24D3"/>
    <w:rsid w:val="00EF01A1"/>
    <w:rsid w:val="00EF06F2"/>
    <w:rsid w:val="00EF1B36"/>
    <w:rsid w:val="00EF71EB"/>
    <w:rsid w:val="00F43B8F"/>
    <w:rsid w:val="00F47AEE"/>
    <w:rsid w:val="00F50E8F"/>
    <w:rsid w:val="00F96D2A"/>
    <w:rsid w:val="00FB4352"/>
    <w:rsid w:val="00FC27A0"/>
    <w:rsid w:val="00FF1CB1"/>
    <w:rsid w:val="00FF39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BA4331"/>
  <w15:docId w15:val="{107D2EF4-FE02-45CB-B164-19E745CDD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5C8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link w:val="Heading4Char"/>
    <w:uiPriority w:val="9"/>
    <w:qFormat/>
    <w:rsid w:val="0073349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08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08C6"/>
  </w:style>
  <w:style w:type="paragraph" w:styleId="Footer">
    <w:name w:val="footer"/>
    <w:basedOn w:val="Normal"/>
    <w:link w:val="FooterChar"/>
    <w:uiPriority w:val="99"/>
    <w:unhideWhenUsed/>
    <w:rsid w:val="005E08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08C6"/>
  </w:style>
  <w:style w:type="paragraph" w:styleId="ListParagraph">
    <w:name w:val="List Paragraph"/>
    <w:basedOn w:val="Normal"/>
    <w:uiPriority w:val="34"/>
    <w:qFormat/>
    <w:rsid w:val="00D37CF1"/>
    <w:pPr>
      <w:ind w:left="720"/>
      <w:contextualSpacing/>
    </w:pPr>
  </w:style>
  <w:style w:type="character" w:styleId="CommentReference">
    <w:name w:val="annotation reference"/>
    <w:basedOn w:val="DefaultParagraphFont"/>
    <w:uiPriority w:val="99"/>
    <w:semiHidden/>
    <w:unhideWhenUsed/>
    <w:rsid w:val="003E79C3"/>
    <w:rPr>
      <w:sz w:val="16"/>
      <w:szCs w:val="16"/>
    </w:rPr>
  </w:style>
  <w:style w:type="paragraph" w:styleId="CommentText">
    <w:name w:val="annotation text"/>
    <w:basedOn w:val="Normal"/>
    <w:link w:val="CommentTextChar"/>
    <w:uiPriority w:val="99"/>
    <w:semiHidden/>
    <w:unhideWhenUsed/>
    <w:rsid w:val="003E79C3"/>
    <w:pPr>
      <w:spacing w:line="240" w:lineRule="auto"/>
    </w:pPr>
    <w:rPr>
      <w:sz w:val="20"/>
      <w:szCs w:val="20"/>
    </w:rPr>
  </w:style>
  <w:style w:type="character" w:customStyle="1" w:styleId="CommentTextChar">
    <w:name w:val="Comment Text Char"/>
    <w:basedOn w:val="DefaultParagraphFont"/>
    <w:link w:val="CommentText"/>
    <w:uiPriority w:val="99"/>
    <w:semiHidden/>
    <w:rsid w:val="003E79C3"/>
    <w:rPr>
      <w:sz w:val="20"/>
      <w:szCs w:val="20"/>
    </w:rPr>
  </w:style>
  <w:style w:type="paragraph" w:styleId="CommentSubject">
    <w:name w:val="annotation subject"/>
    <w:basedOn w:val="CommentText"/>
    <w:next w:val="CommentText"/>
    <w:link w:val="CommentSubjectChar"/>
    <w:uiPriority w:val="99"/>
    <w:semiHidden/>
    <w:unhideWhenUsed/>
    <w:rsid w:val="003E79C3"/>
    <w:rPr>
      <w:b/>
      <w:bCs/>
    </w:rPr>
  </w:style>
  <w:style w:type="character" w:customStyle="1" w:styleId="CommentSubjectChar">
    <w:name w:val="Comment Subject Char"/>
    <w:basedOn w:val="CommentTextChar"/>
    <w:link w:val="CommentSubject"/>
    <w:uiPriority w:val="99"/>
    <w:semiHidden/>
    <w:rsid w:val="003E79C3"/>
    <w:rPr>
      <w:b/>
      <w:bCs/>
      <w:sz w:val="20"/>
      <w:szCs w:val="20"/>
    </w:rPr>
  </w:style>
  <w:style w:type="paragraph" w:styleId="BalloonText">
    <w:name w:val="Balloon Text"/>
    <w:basedOn w:val="Normal"/>
    <w:link w:val="BalloonTextChar"/>
    <w:uiPriority w:val="99"/>
    <w:semiHidden/>
    <w:unhideWhenUsed/>
    <w:rsid w:val="003E79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9C3"/>
    <w:rPr>
      <w:rFonts w:ascii="Tahoma" w:hAnsi="Tahoma" w:cs="Tahoma"/>
      <w:sz w:val="16"/>
      <w:szCs w:val="16"/>
    </w:rPr>
  </w:style>
  <w:style w:type="paragraph" w:styleId="NormalWeb">
    <w:name w:val="Normal (Web)"/>
    <w:basedOn w:val="Normal"/>
    <w:uiPriority w:val="99"/>
    <w:semiHidden/>
    <w:unhideWhenUsed/>
    <w:rsid w:val="000076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archword1">
    <w:name w:val="searchword1"/>
    <w:basedOn w:val="DefaultParagraphFont"/>
    <w:rsid w:val="0000769E"/>
    <w:rPr>
      <w:shd w:val="clear" w:color="auto" w:fill="FFFF00"/>
    </w:rPr>
  </w:style>
  <w:style w:type="character" w:customStyle="1" w:styleId="searchword2">
    <w:name w:val="searchword2"/>
    <w:basedOn w:val="DefaultParagraphFont"/>
    <w:rsid w:val="0000769E"/>
    <w:rPr>
      <w:shd w:val="clear" w:color="auto" w:fill="FFFF00"/>
    </w:rPr>
  </w:style>
  <w:style w:type="character" w:customStyle="1" w:styleId="Heading4Char">
    <w:name w:val="Heading 4 Char"/>
    <w:basedOn w:val="DefaultParagraphFont"/>
    <w:link w:val="Heading4"/>
    <w:uiPriority w:val="9"/>
    <w:rsid w:val="0073349E"/>
    <w:rPr>
      <w:rFonts w:ascii="Times New Roman" w:eastAsia="Times New Roman" w:hAnsi="Times New Roman" w:cs="Times New Roman"/>
      <w:b/>
      <w:bCs/>
      <w:sz w:val="24"/>
      <w:szCs w:val="24"/>
      <w:lang w:val="en-GB" w:eastAsia="en-GB"/>
    </w:rPr>
  </w:style>
  <w:style w:type="character" w:styleId="Hyperlink">
    <w:name w:val="Hyperlink"/>
    <w:basedOn w:val="DefaultParagraphFont"/>
    <w:uiPriority w:val="99"/>
    <w:semiHidden/>
    <w:unhideWhenUsed/>
    <w:rsid w:val="0073349E"/>
    <w:rPr>
      <w:strike w:val="0"/>
      <w:dstrike w:val="0"/>
      <w:color w:val="005A84"/>
      <w:u w:val="none"/>
      <w:effect w:val="none"/>
    </w:rPr>
  </w:style>
  <w:style w:type="character" w:styleId="Emphasis">
    <w:name w:val="Emphasis"/>
    <w:basedOn w:val="DefaultParagraphFont"/>
    <w:uiPriority w:val="20"/>
    <w:qFormat/>
    <w:rsid w:val="0073349E"/>
    <w:rPr>
      <w:i/>
      <w:iCs/>
    </w:rPr>
  </w:style>
  <w:style w:type="character" w:styleId="Strong">
    <w:name w:val="Strong"/>
    <w:basedOn w:val="DefaultParagraphFont"/>
    <w:uiPriority w:val="22"/>
    <w:qFormat/>
    <w:rsid w:val="0073349E"/>
    <w:rPr>
      <w:b/>
      <w:bCs/>
    </w:rPr>
  </w:style>
  <w:style w:type="character" w:customStyle="1" w:styleId="printlink1">
    <w:name w:val="printlink1"/>
    <w:basedOn w:val="DefaultParagraphFont"/>
    <w:rsid w:val="0073349E"/>
    <w:rPr>
      <w:vanish/>
      <w:webHidden w:val="0"/>
      <w:specVanish w:val="0"/>
    </w:rPr>
  </w:style>
  <w:style w:type="character" w:customStyle="1" w:styleId="Heading1Char">
    <w:name w:val="Heading 1 Char"/>
    <w:basedOn w:val="DefaultParagraphFont"/>
    <w:link w:val="Heading1"/>
    <w:uiPriority w:val="9"/>
    <w:rsid w:val="008C5C8A"/>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57326">
      <w:marLeft w:val="0"/>
      <w:marRight w:val="0"/>
      <w:marTop w:val="0"/>
      <w:marBottom w:val="0"/>
      <w:divBdr>
        <w:top w:val="none" w:sz="0" w:space="0" w:color="auto"/>
        <w:left w:val="none" w:sz="0" w:space="0" w:color="auto"/>
        <w:bottom w:val="none" w:sz="0" w:space="0" w:color="auto"/>
        <w:right w:val="none" w:sz="0" w:space="0" w:color="auto"/>
      </w:divBdr>
    </w:div>
    <w:div w:id="13657709">
      <w:marLeft w:val="0"/>
      <w:marRight w:val="0"/>
      <w:marTop w:val="0"/>
      <w:marBottom w:val="0"/>
      <w:divBdr>
        <w:top w:val="none" w:sz="0" w:space="0" w:color="auto"/>
        <w:left w:val="none" w:sz="0" w:space="0" w:color="auto"/>
        <w:bottom w:val="none" w:sz="0" w:space="0" w:color="auto"/>
        <w:right w:val="none" w:sz="0" w:space="0" w:color="auto"/>
      </w:divBdr>
    </w:div>
    <w:div w:id="30963475">
      <w:marLeft w:val="0"/>
      <w:marRight w:val="0"/>
      <w:marTop w:val="0"/>
      <w:marBottom w:val="0"/>
      <w:divBdr>
        <w:top w:val="none" w:sz="0" w:space="0" w:color="auto"/>
        <w:left w:val="none" w:sz="0" w:space="0" w:color="auto"/>
        <w:bottom w:val="none" w:sz="0" w:space="0" w:color="auto"/>
        <w:right w:val="none" w:sz="0" w:space="0" w:color="auto"/>
      </w:divBdr>
    </w:div>
    <w:div w:id="101151415">
      <w:marLeft w:val="0"/>
      <w:marRight w:val="0"/>
      <w:marTop w:val="0"/>
      <w:marBottom w:val="0"/>
      <w:divBdr>
        <w:top w:val="none" w:sz="0" w:space="0" w:color="auto"/>
        <w:left w:val="none" w:sz="0" w:space="0" w:color="auto"/>
        <w:bottom w:val="none" w:sz="0" w:space="0" w:color="auto"/>
        <w:right w:val="none" w:sz="0" w:space="0" w:color="auto"/>
      </w:divBdr>
    </w:div>
    <w:div w:id="193353777">
      <w:marLeft w:val="0"/>
      <w:marRight w:val="0"/>
      <w:marTop w:val="0"/>
      <w:marBottom w:val="0"/>
      <w:divBdr>
        <w:top w:val="none" w:sz="0" w:space="0" w:color="auto"/>
        <w:left w:val="none" w:sz="0" w:space="0" w:color="auto"/>
        <w:bottom w:val="none" w:sz="0" w:space="0" w:color="auto"/>
        <w:right w:val="none" w:sz="0" w:space="0" w:color="auto"/>
      </w:divBdr>
    </w:div>
    <w:div w:id="328826717">
      <w:marLeft w:val="0"/>
      <w:marRight w:val="0"/>
      <w:marTop w:val="0"/>
      <w:marBottom w:val="0"/>
      <w:divBdr>
        <w:top w:val="none" w:sz="0" w:space="0" w:color="auto"/>
        <w:left w:val="none" w:sz="0" w:space="0" w:color="auto"/>
        <w:bottom w:val="none" w:sz="0" w:space="0" w:color="auto"/>
        <w:right w:val="none" w:sz="0" w:space="0" w:color="auto"/>
      </w:divBdr>
    </w:div>
    <w:div w:id="486359786">
      <w:marLeft w:val="0"/>
      <w:marRight w:val="0"/>
      <w:marTop w:val="0"/>
      <w:marBottom w:val="0"/>
      <w:divBdr>
        <w:top w:val="none" w:sz="0" w:space="0" w:color="auto"/>
        <w:left w:val="none" w:sz="0" w:space="0" w:color="auto"/>
        <w:bottom w:val="none" w:sz="0" w:space="0" w:color="auto"/>
        <w:right w:val="none" w:sz="0" w:space="0" w:color="auto"/>
      </w:divBdr>
    </w:div>
    <w:div w:id="637608669">
      <w:marLeft w:val="0"/>
      <w:marRight w:val="0"/>
      <w:marTop w:val="0"/>
      <w:marBottom w:val="0"/>
      <w:divBdr>
        <w:top w:val="none" w:sz="0" w:space="0" w:color="auto"/>
        <w:left w:val="none" w:sz="0" w:space="0" w:color="auto"/>
        <w:bottom w:val="none" w:sz="0" w:space="0" w:color="auto"/>
        <w:right w:val="none" w:sz="0" w:space="0" w:color="auto"/>
      </w:divBdr>
    </w:div>
    <w:div w:id="652487943">
      <w:marLeft w:val="0"/>
      <w:marRight w:val="0"/>
      <w:marTop w:val="0"/>
      <w:marBottom w:val="0"/>
      <w:divBdr>
        <w:top w:val="none" w:sz="0" w:space="0" w:color="auto"/>
        <w:left w:val="none" w:sz="0" w:space="0" w:color="auto"/>
        <w:bottom w:val="none" w:sz="0" w:space="0" w:color="auto"/>
        <w:right w:val="none" w:sz="0" w:space="0" w:color="auto"/>
      </w:divBdr>
    </w:div>
    <w:div w:id="671109368">
      <w:bodyDiv w:val="1"/>
      <w:marLeft w:val="0"/>
      <w:marRight w:val="0"/>
      <w:marTop w:val="0"/>
      <w:marBottom w:val="0"/>
      <w:divBdr>
        <w:top w:val="none" w:sz="0" w:space="0" w:color="auto"/>
        <w:left w:val="none" w:sz="0" w:space="0" w:color="auto"/>
        <w:bottom w:val="none" w:sz="0" w:space="0" w:color="auto"/>
        <w:right w:val="none" w:sz="0" w:space="0" w:color="auto"/>
      </w:divBdr>
    </w:div>
    <w:div w:id="765469232">
      <w:marLeft w:val="0"/>
      <w:marRight w:val="0"/>
      <w:marTop w:val="0"/>
      <w:marBottom w:val="0"/>
      <w:divBdr>
        <w:top w:val="none" w:sz="0" w:space="0" w:color="auto"/>
        <w:left w:val="none" w:sz="0" w:space="0" w:color="auto"/>
        <w:bottom w:val="none" w:sz="0" w:space="0" w:color="auto"/>
        <w:right w:val="none" w:sz="0" w:space="0" w:color="auto"/>
      </w:divBdr>
    </w:div>
    <w:div w:id="853955338">
      <w:bodyDiv w:val="1"/>
      <w:marLeft w:val="0"/>
      <w:marRight w:val="0"/>
      <w:marTop w:val="0"/>
      <w:marBottom w:val="0"/>
      <w:divBdr>
        <w:top w:val="none" w:sz="0" w:space="0" w:color="auto"/>
        <w:left w:val="none" w:sz="0" w:space="0" w:color="auto"/>
        <w:bottom w:val="none" w:sz="0" w:space="0" w:color="auto"/>
        <w:right w:val="none" w:sz="0" w:space="0" w:color="auto"/>
      </w:divBdr>
    </w:div>
    <w:div w:id="860122711">
      <w:marLeft w:val="0"/>
      <w:marRight w:val="0"/>
      <w:marTop w:val="0"/>
      <w:marBottom w:val="0"/>
      <w:divBdr>
        <w:top w:val="none" w:sz="0" w:space="0" w:color="auto"/>
        <w:left w:val="none" w:sz="0" w:space="0" w:color="auto"/>
        <w:bottom w:val="none" w:sz="0" w:space="0" w:color="auto"/>
        <w:right w:val="none" w:sz="0" w:space="0" w:color="auto"/>
      </w:divBdr>
    </w:div>
    <w:div w:id="986200930">
      <w:marLeft w:val="0"/>
      <w:marRight w:val="0"/>
      <w:marTop w:val="0"/>
      <w:marBottom w:val="0"/>
      <w:divBdr>
        <w:top w:val="none" w:sz="0" w:space="0" w:color="auto"/>
        <w:left w:val="none" w:sz="0" w:space="0" w:color="auto"/>
        <w:bottom w:val="none" w:sz="0" w:space="0" w:color="auto"/>
        <w:right w:val="none" w:sz="0" w:space="0" w:color="auto"/>
      </w:divBdr>
    </w:div>
    <w:div w:id="1054353995">
      <w:marLeft w:val="0"/>
      <w:marRight w:val="0"/>
      <w:marTop w:val="0"/>
      <w:marBottom w:val="0"/>
      <w:divBdr>
        <w:top w:val="none" w:sz="0" w:space="0" w:color="auto"/>
        <w:left w:val="none" w:sz="0" w:space="0" w:color="auto"/>
        <w:bottom w:val="none" w:sz="0" w:space="0" w:color="auto"/>
        <w:right w:val="none" w:sz="0" w:space="0" w:color="auto"/>
      </w:divBdr>
    </w:div>
    <w:div w:id="1241211327">
      <w:marLeft w:val="0"/>
      <w:marRight w:val="0"/>
      <w:marTop w:val="0"/>
      <w:marBottom w:val="0"/>
      <w:divBdr>
        <w:top w:val="none" w:sz="0" w:space="0" w:color="auto"/>
        <w:left w:val="none" w:sz="0" w:space="0" w:color="auto"/>
        <w:bottom w:val="none" w:sz="0" w:space="0" w:color="auto"/>
        <w:right w:val="none" w:sz="0" w:space="0" w:color="auto"/>
      </w:divBdr>
    </w:div>
    <w:div w:id="1446315437">
      <w:marLeft w:val="0"/>
      <w:marRight w:val="0"/>
      <w:marTop w:val="0"/>
      <w:marBottom w:val="0"/>
      <w:divBdr>
        <w:top w:val="none" w:sz="0" w:space="0" w:color="auto"/>
        <w:left w:val="none" w:sz="0" w:space="0" w:color="auto"/>
        <w:bottom w:val="none" w:sz="0" w:space="0" w:color="auto"/>
        <w:right w:val="none" w:sz="0" w:space="0" w:color="auto"/>
      </w:divBdr>
    </w:div>
    <w:div w:id="1660452842">
      <w:bodyDiv w:val="1"/>
      <w:marLeft w:val="0"/>
      <w:marRight w:val="0"/>
      <w:marTop w:val="0"/>
      <w:marBottom w:val="0"/>
      <w:divBdr>
        <w:top w:val="none" w:sz="0" w:space="0" w:color="auto"/>
        <w:left w:val="none" w:sz="0" w:space="0" w:color="auto"/>
        <w:bottom w:val="none" w:sz="0" w:space="0" w:color="auto"/>
        <w:right w:val="none" w:sz="0" w:space="0" w:color="auto"/>
      </w:divBdr>
    </w:div>
    <w:div w:id="1853647256">
      <w:marLeft w:val="0"/>
      <w:marRight w:val="0"/>
      <w:marTop w:val="0"/>
      <w:marBottom w:val="0"/>
      <w:divBdr>
        <w:top w:val="none" w:sz="0" w:space="0" w:color="auto"/>
        <w:left w:val="none" w:sz="0" w:space="0" w:color="auto"/>
        <w:bottom w:val="none" w:sz="0" w:space="0" w:color="auto"/>
        <w:right w:val="none" w:sz="0" w:space="0" w:color="auto"/>
      </w:divBdr>
    </w:div>
    <w:div w:id="1866821977">
      <w:marLeft w:val="0"/>
      <w:marRight w:val="0"/>
      <w:marTop w:val="0"/>
      <w:marBottom w:val="0"/>
      <w:divBdr>
        <w:top w:val="none" w:sz="0" w:space="0" w:color="auto"/>
        <w:left w:val="none" w:sz="0" w:space="0" w:color="auto"/>
        <w:bottom w:val="none" w:sz="0" w:space="0" w:color="auto"/>
        <w:right w:val="none" w:sz="0" w:space="0" w:color="auto"/>
      </w:divBdr>
    </w:div>
    <w:div w:id="1875264503">
      <w:marLeft w:val="0"/>
      <w:marRight w:val="0"/>
      <w:marTop w:val="0"/>
      <w:marBottom w:val="0"/>
      <w:divBdr>
        <w:top w:val="none" w:sz="0" w:space="0" w:color="auto"/>
        <w:left w:val="none" w:sz="0" w:space="0" w:color="auto"/>
        <w:bottom w:val="none" w:sz="0" w:space="0" w:color="auto"/>
        <w:right w:val="none" w:sz="0" w:space="0" w:color="auto"/>
      </w:divBdr>
    </w:div>
    <w:div w:id="1991933299">
      <w:marLeft w:val="0"/>
      <w:marRight w:val="0"/>
      <w:marTop w:val="0"/>
      <w:marBottom w:val="0"/>
      <w:divBdr>
        <w:top w:val="none" w:sz="0" w:space="0" w:color="auto"/>
        <w:left w:val="none" w:sz="0" w:space="0" w:color="auto"/>
        <w:bottom w:val="none" w:sz="0" w:space="0" w:color="auto"/>
        <w:right w:val="none" w:sz="0" w:space="0" w:color="auto"/>
      </w:divBdr>
    </w:div>
    <w:div w:id="2017229198">
      <w:marLeft w:val="0"/>
      <w:marRight w:val="0"/>
      <w:marTop w:val="0"/>
      <w:marBottom w:val="0"/>
      <w:divBdr>
        <w:top w:val="none" w:sz="0" w:space="0" w:color="auto"/>
        <w:left w:val="none" w:sz="0" w:space="0" w:color="auto"/>
        <w:bottom w:val="none" w:sz="0" w:space="0" w:color="auto"/>
        <w:right w:val="none" w:sz="0" w:space="0" w:color="auto"/>
      </w:divBdr>
    </w:div>
    <w:div w:id="2025740187">
      <w:marLeft w:val="0"/>
      <w:marRight w:val="0"/>
      <w:marTop w:val="0"/>
      <w:marBottom w:val="0"/>
      <w:divBdr>
        <w:top w:val="none" w:sz="0" w:space="0" w:color="auto"/>
        <w:left w:val="none" w:sz="0" w:space="0" w:color="auto"/>
        <w:bottom w:val="none" w:sz="0" w:space="0" w:color="auto"/>
        <w:right w:val="none" w:sz="0" w:space="0" w:color="auto"/>
      </w:divBdr>
    </w:div>
    <w:div w:id="20880669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pc="http://schemas.microsoft.com/office/infopath/2007/PartnerControls" xmlns:xsi="http://www.w3.org/2001/XMLSchema-instance">
  <documentManagement>
    <SharedWithUsers xmlns="9b0ca71c-210a-4371-a9c7-9f929c6d7f37">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e04247864c6339973225a9a26c75c070">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8c96adcac6c6d9f0f2b089f243532e4d"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82D77B-763B-4DAF-85B5-32AAC6A6261B}">
  <ds:schemaRefs>
    <ds:schemaRef ds:uri="http://schemas.microsoft.com/office/2006/metadata/properties"/>
    <ds:schemaRef ds:uri="http://schemas.microsoft.com/office/infopath/2007/PartnerControls"/>
    <ds:schemaRef ds:uri="9b0ca71c-210a-4371-a9c7-9f929c6d7f37"/>
  </ds:schemaRefs>
</ds:datastoreItem>
</file>

<file path=customXml/itemProps2.xml><?xml version="1.0" encoding="utf-8"?>
<ds:datastoreItem xmlns:ds="http://schemas.openxmlformats.org/officeDocument/2006/customXml" ds:itemID="{63E4C05B-310E-403A-B02F-C13E66F13A4D}">
  <ds:schemaRefs>
    <ds:schemaRef ds:uri="http://schemas.microsoft.com/sharepoint/v3/contenttype/forms"/>
  </ds:schemaRefs>
</ds:datastoreItem>
</file>

<file path=customXml/itemProps3.xml><?xml version="1.0" encoding="utf-8"?>
<ds:datastoreItem xmlns:ds="http://schemas.openxmlformats.org/officeDocument/2006/customXml" ds:itemID="{8E06DD18-946E-4930-AC39-D85DDF7623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f5b5-ed48-4798-aa56-7150f5dda7a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FB5AD3-74E1-4025-8BBB-6FBFCEBF7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2759</Words>
  <Characters>15727</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18450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andrewd</dc:creator>
  <cp:lastModifiedBy>Farid Zouheir (HEIW)</cp:lastModifiedBy>
  <cp:revision>4</cp:revision>
  <dcterms:created xsi:type="dcterms:W3CDTF">2018-09-05T13:22:00Z</dcterms:created>
  <dcterms:modified xsi:type="dcterms:W3CDTF">2021-01-22T11:50:00Z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0x01010010CC06676BBB3C42A52E1A66654670D6</vt:lpwstr>
  </property>
  <property fmtid="{D5CDD505-2E9C-101B-9397-08002B2CF9AE}" pid="3" name="Objective-Id">
    <vt:lpwstr>A11696330</vt:lpwstr>
  </property>
  <property fmtid="{D5CDD505-2E9C-101B-9397-08002B2CF9AE}" pid="4" name="Objective-Title">
    <vt:lpwstr>Agenda Item 4 - Draft Dignity at Work Process</vt:lpwstr>
  </property>
  <property fmtid="{D5CDD505-2E9C-101B-9397-08002B2CF9AE}" pid="5" name="Objective-Comment">
    <vt:lpwstr/>
  </property>
  <property fmtid="{D5CDD505-2E9C-101B-9397-08002B2CF9AE}" pid="6" name="Objective-CreationStamp">
    <vt:filetime>2015-08-20T10:41:10Z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2015-08-20T10:41:27Z</vt:filetime>
  </property>
  <property fmtid="{D5CDD505-2E9C-101B-9397-08002B2CF9AE}" pid="10" name="Objective-ModificationStamp">
    <vt:filetime>2015-08-20T10:41:21Z</vt:filetime>
  </property>
  <property fmtid="{D5CDD505-2E9C-101B-9397-08002B2CF9AE}" pid="11" name="Objective-Owner">
    <vt:lpwstr>Batten, Ralph (DHSS - Workforce &amp; OD)</vt:lpwstr>
  </property>
  <property fmtid="{D5CDD505-2E9C-101B-9397-08002B2CF9AE}" pid="12" name="Objective-Path">
    <vt:lpwstr>Objective Global Folder:Corporate File Plan:WORKING WITH STAKEHOLDERS:Working with Stakeholders - Public Sector Organisations:Working with Stakeholders - Public Sector - National Health Service (NHS) Bodies - Non EU Funded:Welsh Partnership Forum - 2015 -</vt:lpwstr>
  </property>
  <property fmtid="{D5CDD505-2E9C-101B-9397-08002B2CF9AE}" pid="13" name="Objective-Parent">
    <vt:lpwstr>WPF BC Meeting - (15/08/27) August</vt:lpwstr>
  </property>
  <property fmtid="{D5CDD505-2E9C-101B-9397-08002B2CF9AE}" pid="14" name="Objective-State">
    <vt:lpwstr>Published</vt:lpwstr>
  </property>
  <property fmtid="{D5CDD505-2E9C-101B-9397-08002B2CF9AE}" pid="15" name="Objective-Version">
    <vt:lpwstr>1.0</vt:lpwstr>
  </property>
  <property fmtid="{D5CDD505-2E9C-101B-9397-08002B2CF9AE}" pid="16" name="Objective-VersionNumber">
    <vt:r8>2</vt:r8>
  </property>
  <property fmtid="{D5CDD505-2E9C-101B-9397-08002B2CF9AE}" pid="17" name="Objective-VersionComment">
    <vt:lpwstr>Version 2</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2015-08-19T23:00:00Z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Created By">
    <vt:lpwstr>i:0#.f|membership|nesta.lloyd_jones@welshconfed.org</vt:lpwstr>
  </property>
  <property fmtid="{D5CDD505-2E9C-101B-9397-08002B2CF9AE}" pid="26" name="Modified By">
    <vt:lpwstr>i:0#.f|membership|nesta.lloyd_jones@welshconfed.org</vt:lpwstr>
  </property>
  <property fmtid="{D5CDD505-2E9C-101B-9397-08002B2CF9AE}" pid="27" name="FileLeafRef">
    <vt:lpwstr>Final Dignity at Work Process Sep 15.docx</vt:lpwstr>
  </property>
  <property fmtid="{D5CDD505-2E9C-101B-9397-08002B2CF9AE}" pid="28" name="Order">
    <vt:r8>2500</vt:r8>
  </property>
  <property fmtid="{D5CDD505-2E9C-101B-9397-08002B2CF9AE}" pid="29" name="xd_Signature">
    <vt:bool>false</vt:bool>
  </property>
  <property fmtid="{D5CDD505-2E9C-101B-9397-08002B2CF9AE}" pid="30" name="xd_ProgID">
    <vt:lpwstr/>
  </property>
  <property fmtid="{D5CDD505-2E9C-101B-9397-08002B2CF9AE}" pid="31" name="_SourceUrl">
    <vt:lpwstr/>
  </property>
  <property fmtid="{D5CDD505-2E9C-101B-9397-08002B2CF9AE}" pid="32" name="_SharedFileIndex">
    <vt:lpwstr/>
  </property>
  <property fmtid="{D5CDD505-2E9C-101B-9397-08002B2CF9AE}" pid="33" name="ComplianceAssetId">
    <vt:lpwstr/>
  </property>
  <property fmtid="{D5CDD505-2E9C-101B-9397-08002B2CF9AE}" pid="34" name="TemplateUrl">
    <vt:lpwstr/>
  </property>
</Properties>
</file>