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100CCC" w14:textId="572F2222" w:rsidR="00515514" w:rsidRDefault="00515514" w:rsidP="00515514">
      <w:pPr>
        <w:pStyle w:val="BodyText"/>
        <w:rPr>
          <w:rFonts w:ascii="Times New Roman"/>
          <w:sz w:val="20"/>
        </w:rPr>
      </w:pPr>
      <w:r>
        <w:rPr>
          <w:noProof/>
          <w:color w:val="2B579A"/>
          <w:sz w:val="56"/>
          <w:shd w:val="clear" w:color="auto" w:fill="E6E6E6"/>
        </w:rPr>
        <mc:AlternateContent>
          <mc:Choice Requires="wpg">
            <w:drawing>
              <wp:anchor distT="0" distB="0" distL="114300" distR="114300" simplePos="0" relativeHeight="251658241" behindDoc="1" locked="0" layoutInCell="1" allowOverlap="1" wp14:anchorId="6BC5385C" wp14:editId="2D4F47B3">
                <wp:simplePos x="0" y="0"/>
                <wp:positionH relativeFrom="page">
                  <wp:posOffset>0</wp:posOffset>
                </wp:positionH>
                <wp:positionV relativeFrom="page">
                  <wp:posOffset>0</wp:posOffset>
                </wp:positionV>
                <wp:extent cx="7562850" cy="10696575"/>
                <wp:effectExtent l="0" t="0" r="0" b="0"/>
                <wp:wrapNone/>
                <wp:docPr id="486324615" name="Group 4863246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2850" cy="10696575"/>
                          <a:chOff x="0" y="0"/>
                          <a:chExt cx="11910" cy="16845"/>
                        </a:xfrm>
                      </wpg:grpSpPr>
                      <pic:pic xmlns:pic="http://schemas.openxmlformats.org/drawingml/2006/picture">
                        <pic:nvPicPr>
                          <pic:cNvPr id="486324616" name="Picture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632" y="0"/>
                            <a:ext cx="9278" cy="116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7" name="Picture 3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3434"/>
                            <a:ext cx="11910" cy="134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8" name="Picture 3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1081"/>
                            <a:ext cx="8113" cy="14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9" name="Picture 3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08" cy="85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0" name="Picture 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957" y="14832"/>
                            <a:ext cx="5255" cy="12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1" name="Picture 3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12528"/>
                            <a:ext cx="4984" cy="431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2" name="Picture 3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10025"/>
                            <a:ext cx="4522" cy="682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D7E12F4" id="Group 486324615" o:spid="_x0000_s1026" style="position:absolute;margin-left:0;margin-top:0;width:595.5pt;height:842.25pt;z-index:-251658239;mso-position-horizontal-relative:page;mso-position-vertical-relative:page" coordsize="11910,168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 o:spid="_x0000_s1027" type="#_x0000_t75" style="position:absolute;left:2632;width:9278;height:116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">
                  <v:imagedata r:id="rId18" o:title=""/>
                </v:shape>
                <v:shape id="Picture 31" o:spid="_x0000_s1028" type="#_x0000_t75" style="position:absolute;top:3434;width:11910;height:13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">
                  <v:imagedata r:id="rId19" o:title=""/>
                </v:shape>
                <v:shape id="Picture 32" o:spid="_x0000_s1029" type="#_x0000_t75" style="position:absolute;top:1081;width:8113;height:140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">
                  <v:imagedata r:id="rId20" o:title=""/>
                </v:shape>
                <v:shape id="Picture 33" o:spid="_x0000_s1030" type="#_x0000_t75" style="position:absolute;width:10508;height:8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">
                  <v:imagedata r:id="rId21" o:title=""/>
                </v:shape>
                <v:shape id="Picture 34" o:spid="_x0000_s1031" type="#_x0000_t75" style="position:absolute;left:5957;top:14832;width:5255;height:1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">
                  <v:imagedata r:id="rId22" o:title=""/>
                </v:shape>
                <v:shape id="Picture 35" o:spid="_x0000_s1032" type="#_x0000_t75" style="position:absolute;top:12528;width:4984;height:4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">
                  <v:imagedata r:id="rId23" o:title=""/>
                </v:shape>
                <v:shape id="Picture 36" o:spid="_x0000_s1033" type="#_x0000_t75" style="position:absolute;top:10025;width:4522;height:6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">
                  <v:imagedata r:id="rId24" o:title=""/>
                </v:shape>
                <w10:wrap anchorx="page" anchory="page"/>
              </v:group>
            </w:pict>
          </mc:Fallback>
        </mc:AlternateContent>
      </w:r>
    </w:p>
    <w:p w14:paraId="6AC7ACD2" w14:textId="77777777" w:rsidR="00515514" w:rsidRDefault="00515514" w:rsidP="00515514">
      <w:pPr>
        <w:pStyle w:val="BodyText"/>
        <w:rPr>
          <w:rFonts w:ascii="Times New Roman"/>
          <w:sz w:val="20"/>
        </w:rPr>
      </w:pPr>
    </w:p>
    <w:p w14:paraId="093DF5C5" w14:textId="77777777" w:rsidR="00515514" w:rsidRDefault="00515514" w:rsidP="00515514">
      <w:pPr>
        <w:pStyle w:val="BodyText"/>
        <w:rPr>
          <w:rFonts w:ascii="Times New Roman"/>
          <w:sz w:val="20"/>
        </w:rPr>
      </w:pPr>
    </w:p>
    <w:p w14:paraId="290A3540" w14:textId="77777777" w:rsidR="00515514" w:rsidRDefault="00515514" w:rsidP="00515514">
      <w:pPr>
        <w:pStyle w:val="BodyText"/>
        <w:rPr>
          <w:rFonts w:ascii="Times New Roman"/>
          <w:sz w:val="20"/>
        </w:rPr>
      </w:pPr>
    </w:p>
    <w:p w14:paraId="07A991F3" w14:textId="77777777" w:rsidR="00515514" w:rsidRDefault="00515514" w:rsidP="00515514">
      <w:pPr>
        <w:pStyle w:val="BodyText"/>
        <w:rPr>
          <w:rFonts w:ascii="Times New Roman"/>
          <w:sz w:val="20"/>
        </w:rPr>
      </w:pPr>
    </w:p>
    <w:p w14:paraId="0F50C583" w14:textId="77777777" w:rsidR="00515514" w:rsidRDefault="00515514" w:rsidP="00515514">
      <w:pPr>
        <w:pStyle w:val="BodyText"/>
        <w:rPr>
          <w:rFonts w:ascii="Times New Roman"/>
          <w:sz w:val="20"/>
        </w:rPr>
      </w:pPr>
    </w:p>
    <w:p w14:paraId="28B5E8D7" w14:textId="77777777" w:rsidR="00515514" w:rsidRDefault="00515514" w:rsidP="00515514">
      <w:pPr>
        <w:pStyle w:val="BodyText"/>
        <w:rPr>
          <w:rFonts w:ascii="Times New Roman"/>
          <w:sz w:val="20"/>
        </w:rPr>
      </w:pPr>
    </w:p>
    <w:p w14:paraId="65B24710" w14:textId="77777777" w:rsidR="00515514" w:rsidRDefault="00515514" w:rsidP="00515514">
      <w:pPr>
        <w:pStyle w:val="BodyText"/>
        <w:rPr>
          <w:rFonts w:ascii="Times New Roman"/>
          <w:sz w:val="20"/>
        </w:rPr>
      </w:pPr>
    </w:p>
    <w:p w14:paraId="035D0B2E" w14:textId="77777777" w:rsidR="00515514" w:rsidRDefault="00515514" w:rsidP="00515514">
      <w:pPr>
        <w:pStyle w:val="BodyText"/>
        <w:rPr>
          <w:rFonts w:ascii="Times New Roman"/>
          <w:sz w:val="20"/>
        </w:rPr>
      </w:pPr>
    </w:p>
    <w:p w14:paraId="23829970" w14:textId="77777777" w:rsidR="00515514" w:rsidRDefault="00515514" w:rsidP="00515514">
      <w:pPr>
        <w:pStyle w:val="BodyText"/>
        <w:rPr>
          <w:rFonts w:ascii="Times New Roman"/>
          <w:sz w:val="20"/>
        </w:rPr>
      </w:pPr>
    </w:p>
    <w:p w14:paraId="64451A3A" w14:textId="77777777" w:rsidR="00515514" w:rsidRDefault="00515514" w:rsidP="00515514">
      <w:pPr>
        <w:pStyle w:val="BodyText"/>
        <w:spacing w:before="5"/>
        <w:rPr>
          <w:rFonts w:ascii="Times New Roman"/>
          <w:sz w:val="22"/>
        </w:rPr>
      </w:pPr>
    </w:p>
    <w:p w14:paraId="4A0C1A48" w14:textId="77777777" w:rsidR="00515514" w:rsidRDefault="00515514" w:rsidP="00515514">
      <w:pPr>
        <w:pStyle w:val="BodyText"/>
        <w:spacing w:before="82" w:line="247" w:lineRule="auto"/>
        <w:ind w:left="948" w:right="2227"/>
      </w:pPr>
      <w:r>
        <w:rPr>
          <w:color w:val="489CC8"/>
        </w:rPr>
        <w:t>Health Education and Improvement Wales</w:t>
      </w:r>
    </w:p>
    <w:p w14:paraId="4D59159F" w14:textId="77777777" w:rsidR="00515514" w:rsidRPr="00AC622C" w:rsidRDefault="00515514" w:rsidP="00515514">
      <w:pPr>
        <w:pStyle w:val="Title"/>
        <w:rPr>
          <w:color w:val="2F4E81"/>
        </w:rPr>
      </w:pPr>
      <w:r w:rsidRPr="2C06330C">
        <w:rPr>
          <w:color w:val="2F4E81"/>
        </w:rPr>
        <w:t>Annual Plan</w:t>
      </w:r>
    </w:p>
    <w:p w14:paraId="6D9F49F4" w14:textId="37E8330F" w:rsidR="00515514" w:rsidRPr="00AC622C" w:rsidRDefault="00515514" w:rsidP="569C5C7E">
      <w:pPr>
        <w:spacing w:before="44"/>
        <w:ind w:left="948"/>
        <w:rPr>
          <w:b/>
          <w:bCs/>
          <w:color w:val="2F4E81"/>
          <w:sz w:val="64"/>
          <w:szCs w:val="64"/>
        </w:rPr>
      </w:pPr>
      <w:r w:rsidRPr="569C5C7E">
        <w:rPr>
          <w:b/>
          <w:bCs/>
          <w:color w:val="2F4E81"/>
          <w:sz w:val="64"/>
          <w:szCs w:val="64"/>
        </w:rPr>
        <w:t>2021</w:t>
      </w:r>
      <w:r w:rsidR="006252A3" w:rsidRPr="569C5C7E">
        <w:rPr>
          <w:b/>
          <w:bCs/>
          <w:color w:val="2F4E81"/>
          <w:sz w:val="64"/>
          <w:szCs w:val="64"/>
        </w:rPr>
        <w:t>/</w:t>
      </w:r>
      <w:r w:rsidRPr="569C5C7E">
        <w:rPr>
          <w:b/>
          <w:bCs/>
          <w:color w:val="2F4E81"/>
          <w:sz w:val="64"/>
          <w:szCs w:val="64"/>
        </w:rPr>
        <w:t>22</w:t>
      </w:r>
    </w:p>
    <w:p w14:paraId="6B765632" w14:textId="77777777" w:rsidR="00E319D5" w:rsidRDefault="00E319D5" w:rsidP="001D1357">
      <w:pPr>
        <w:rPr>
          <w:rFonts w:ascii="Arial" w:hAnsi="Arial" w:cs="Arial"/>
          <w:bCs/>
          <w:sz w:val="28"/>
          <w:szCs w:val="28"/>
        </w:rPr>
      </w:pPr>
    </w:p>
    <w:p w14:paraId="79825388" w14:textId="77777777" w:rsidR="00232CBD" w:rsidRDefault="00232CBD" w:rsidP="001D1357">
      <w:pPr>
        <w:rPr>
          <w:rFonts w:ascii="Arial" w:hAnsi="Arial" w:cs="Arial"/>
          <w:bCs/>
          <w:sz w:val="28"/>
          <w:szCs w:val="28"/>
        </w:rPr>
      </w:pPr>
    </w:p>
    <w:p w14:paraId="76FC9224" w14:textId="77777777" w:rsidR="00232CBD" w:rsidRDefault="00232CBD" w:rsidP="001D1357">
      <w:pPr>
        <w:rPr>
          <w:rFonts w:ascii="Arial" w:hAnsi="Arial" w:cs="Arial"/>
          <w:bCs/>
          <w:sz w:val="28"/>
          <w:szCs w:val="28"/>
        </w:rPr>
      </w:pPr>
    </w:p>
    <w:p w14:paraId="79CF3DA9" w14:textId="77777777" w:rsidR="00232CBD" w:rsidRDefault="00232CBD" w:rsidP="001D1357">
      <w:pPr>
        <w:rPr>
          <w:rFonts w:ascii="Arial" w:hAnsi="Arial" w:cs="Arial"/>
          <w:bCs/>
          <w:sz w:val="28"/>
          <w:szCs w:val="28"/>
        </w:rPr>
      </w:pPr>
    </w:p>
    <w:p w14:paraId="7904CBBB" w14:textId="527F543B" w:rsidR="00232CBD" w:rsidRPr="00E319D5" w:rsidRDefault="00232CBD" w:rsidP="001D1357">
      <w:pPr>
        <w:rPr>
          <w:rFonts w:ascii="Arial" w:hAnsi="Arial" w:cs="Arial"/>
          <w:bCs/>
          <w:sz w:val="28"/>
          <w:szCs w:val="28"/>
        </w:rPr>
        <w:sectPr w:rsidR="00232CBD" w:rsidRPr="00E319D5" w:rsidSect="00D74BA9">
          <w:footerReference w:type="default" r:id="rId25"/>
          <w:pgSz w:w="11906" w:h="16838"/>
          <w:pgMar w:top="1134" w:right="1134" w:bottom="1134" w:left="1134" w:header="709" w:footer="709" w:gutter="0"/>
          <w:cols w:space="708"/>
          <w:docGrid w:linePitch="360"/>
        </w:sectPr>
      </w:pPr>
    </w:p>
    <w:p w14:paraId="3A362FDF" w14:textId="7F7D3DF1" w:rsidR="00424D23" w:rsidRPr="000D44CC" w:rsidRDefault="009577D2" w:rsidP="001D1357">
      <w:pPr>
        <w:rPr>
          <w:rFonts w:ascii="Arial" w:hAnsi="Arial" w:cs="Arial"/>
          <w:b/>
          <w:sz w:val="28"/>
          <w:szCs w:val="28"/>
        </w:rPr>
      </w:pPr>
      <w:r w:rsidRPr="000D44CC">
        <w:rPr>
          <w:rFonts w:ascii="Arial" w:hAnsi="Arial" w:cs="Arial"/>
          <w:b/>
          <w:sz w:val="28"/>
          <w:szCs w:val="28"/>
        </w:rPr>
        <w:lastRenderedPageBreak/>
        <w:t>Contents</w:t>
      </w:r>
    </w:p>
    <w:p w14:paraId="4BD75E98" w14:textId="125CED7C" w:rsidR="009577D2" w:rsidRPr="002659FE" w:rsidRDefault="009577D2" w:rsidP="001D1357">
      <w:pPr>
        <w:rPr>
          <w:rFonts w:ascii="Arial" w:hAnsi="Arial" w:cs="Arial"/>
          <w:sz w:val="24"/>
          <w:szCs w:val="24"/>
        </w:rPr>
      </w:pPr>
    </w:p>
    <w:p w14:paraId="19617DCE" w14:textId="1FECBAC2" w:rsidR="0049440F" w:rsidRPr="002659FE" w:rsidRDefault="00BE207A" w:rsidP="008F5574">
      <w:pPr>
        <w:tabs>
          <w:tab w:val="left" w:pos="567"/>
          <w:tab w:val="left" w:leader="underscore" w:pos="9356"/>
        </w:tabs>
        <w:rPr>
          <w:rFonts w:ascii="Arial" w:hAnsi="Arial" w:cs="Arial"/>
          <w:sz w:val="24"/>
          <w:szCs w:val="24"/>
        </w:rPr>
      </w:pPr>
      <w:r w:rsidRPr="002659FE">
        <w:rPr>
          <w:rFonts w:ascii="Arial" w:hAnsi="Arial" w:cs="Arial"/>
          <w:b/>
          <w:sz w:val="24"/>
          <w:szCs w:val="24"/>
        </w:rPr>
        <w:t>Foreword from the Chair and Chief Executive</w:t>
      </w:r>
      <w:r w:rsidR="00034502">
        <w:rPr>
          <w:rFonts w:ascii="Arial" w:hAnsi="Arial" w:cs="Arial"/>
          <w:sz w:val="24"/>
          <w:szCs w:val="24"/>
        </w:rPr>
        <w:tab/>
      </w:r>
    </w:p>
    <w:p w14:paraId="15E753AB" w14:textId="0FE16830" w:rsidR="001825EC" w:rsidRDefault="009577D2" w:rsidP="008F5574">
      <w:pPr>
        <w:tabs>
          <w:tab w:val="left" w:pos="567"/>
          <w:tab w:val="left" w:leader="underscore" w:pos="9356"/>
        </w:tabs>
        <w:rPr>
          <w:rFonts w:ascii="Arial" w:hAnsi="Arial" w:cs="Arial"/>
          <w:sz w:val="24"/>
          <w:szCs w:val="24"/>
        </w:rPr>
      </w:pPr>
      <w:r w:rsidRPr="002659FE">
        <w:rPr>
          <w:rFonts w:ascii="Arial" w:hAnsi="Arial" w:cs="Arial"/>
          <w:b/>
          <w:sz w:val="24"/>
          <w:szCs w:val="24"/>
        </w:rPr>
        <w:t>Executive Summary</w:t>
      </w:r>
      <w:r w:rsidR="00034502">
        <w:rPr>
          <w:rFonts w:ascii="Arial" w:hAnsi="Arial" w:cs="Arial"/>
          <w:sz w:val="24"/>
          <w:szCs w:val="24"/>
        </w:rPr>
        <w:tab/>
      </w:r>
    </w:p>
    <w:p w14:paraId="5B35667A" w14:textId="42EB06A7" w:rsidR="00BE207A" w:rsidRPr="002659FE" w:rsidRDefault="001825EC" w:rsidP="008F5574">
      <w:pPr>
        <w:tabs>
          <w:tab w:val="left" w:pos="567"/>
          <w:tab w:val="left" w:leader="underscore" w:pos="9356"/>
        </w:tabs>
        <w:rPr>
          <w:rFonts w:ascii="Arial" w:hAnsi="Arial" w:cs="Arial"/>
          <w:sz w:val="24"/>
          <w:szCs w:val="24"/>
        </w:rPr>
      </w:pPr>
      <w:r w:rsidRPr="001825EC">
        <w:rPr>
          <w:rFonts w:ascii="Arial" w:hAnsi="Arial" w:cs="Arial"/>
          <w:b/>
          <w:bCs/>
          <w:sz w:val="24"/>
          <w:szCs w:val="24"/>
        </w:rPr>
        <w:t>Plan on a Page</w:t>
      </w:r>
      <w:r w:rsidR="00034502">
        <w:rPr>
          <w:rFonts w:ascii="Arial" w:hAnsi="Arial" w:cs="Arial"/>
          <w:sz w:val="24"/>
          <w:szCs w:val="24"/>
        </w:rPr>
        <w:tab/>
      </w:r>
    </w:p>
    <w:p w14:paraId="2CBCCD58" w14:textId="77777777" w:rsidR="00756AB4" w:rsidRPr="00756AB4" w:rsidRDefault="00756AB4" w:rsidP="008F5574">
      <w:pPr>
        <w:tabs>
          <w:tab w:val="left" w:pos="567"/>
          <w:tab w:val="left" w:leader="underscore" w:pos="9356"/>
        </w:tabs>
        <w:rPr>
          <w:rFonts w:ascii="Arial" w:hAnsi="Arial" w:cs="Arial"/>
          <w:bCs/>
          <w:sz w:val="24"/>
          <w:szCs w:val="24"/>
        </w:rPr>
      </w:pPr>
    </w:p>
    <w:p w14:paraId="3C61A726" w14:textId="56E30370" w:rsidR="00301545" w:rsidRPr="002659FE" w:rsidRDefault="00BE207A" w:rsidP="008F5574">
      <w:pPr>
        <w:tabs>
          <w:tab w:val="left" w:pos="567"/>
          <w:tab w:val="left" w:leader="underscore" w:pos="9356"/>
        </w:tabs>
        <w:rPr>
          <w:rFonts w:ascii="Arial" w:hAnsi="Arial" w:cs="Arial"/>
          <w:sz w:val="24"/>
          <w:szCs w:val="24"/>
        </w:rPr>
      </w:pPr>
      <w:r w:rsidRPr="002659FE">
        <w:rPr>
          <w:rFonts w:ascii="Arial" w:hAnsi="Arial" w:cs="Arial"/>
          <w:b/>
          <w:sz w:val="24"/>
          <w:szCs w:val="24"/>
        </w:rPr>
        <w:t xml:space="preserve">Chapter </w:t>
      </w:r>
      <w:r w:rsidR="009577D2" w:rsidRPr="002659FE">
        <w:rPr>
          <w:rFonts w:ascii="Arial" w:hAnsi="Arial" w:cs="Arial"/>
          <w:b/>
          <w:sz w:val="24"/>
          <w:szCs w:val="24"/>
        </w:rPr>
        <w:t>1</w:t>
      </w:r>
      <w:r w:rsidRPr="002659FE">
        <w:rPr>
          <w:rFonts w:ascii="Arial" w:hAnsi="Arial" w:cs="Arial"/>
          <w:b/>
          <w:sz w:val="24"/>
          <w:szCs w:val="24"/>
        </w:rPr>
        <w:t xml:space="preserve"> – </w:t>
      </w:r>
      <w:r w:rsidR="003A5694" w:rsidRPr="002659FE">
        <w:rPr>
          <w:rFonts w:ascii="Arial" w:hAnsi="Arial" w:cs="Arial"/>
          <w:b/>
          <w:sz w:val="24"/>
          <w:szCs w:val="24"/>
        </w:rPr>
        <w:t>Organisational profile and reflections on 20</w:t>
      </w:r>
      <w:r w:rsidR="00D30132">
        <w:rPr>
          <w:rFonts w:ascii="Arial" w:hAnsi="Arial" w:cs="Arial"/>
          <w:b/>
          <w:sz w:val="24"/>
          <w:szCs w:val="24"/>
        </w:rPr>
        <w:t>20</w:t>
      </w:r>
      <w:r w:rsidR="00544238">
        <w:rPr>
          <w:rFonts w:ascii="Arial" w:hAnsi="Arial" w:cs="Arial"/>
          <w:b/>
          <w:sz w:val="24"/>
          <w:szCs w:val="24"/>
        </w:rPr>
        <w:t>/</w:t>
      </w:r>
      <w:r w:rsidR="003A5694" w:rsidRPr="002659FE">
        <w:rPr>
          <w:rFonts w:ascii="Arial" w:hAnsi="Arial" w:cs="Arial"/>
          <w:b/>
          <w:sz w:val="24"/>
          <w:szCs w:val="24"/>
        </w:rPr>
        <w:t>2</w:t>
      </w:r>
      <w:r w:rsidR="00D30132">
        <w:rPr>
          <w:rFonts w:ascii="Arial" w:hAnsi="Arial" w:cs="Arial"/>
          <w:b/>
          <w:sz w:val="24"/>
          <w:szCs w:val="24"/>
        </w:rPr>
        <w:t>1</w:t>
      </w:r>
    </w:p>
    <w:p w14:paraId="6CF80C83" w14:textId="68BB6C73" w:rsidR="00DF16F4" w:rsidRPr="002659FE" w:rsidRDefault="00624AF5" w:rsidP="00D767DA">
      <w:pPr>
        <w:tabs>
          <w:tab w:val="left" w:pos="709"/>
          <w:tab w:val="left" w:leader="underscore" w:pos="9356"/>
        </w:tabs>
        <w:jc w:val="both"/>
        <w:rPr>
          <w:rFonts w:ascii="Arial" w:hAnsi="Arial" w:cs="Arial"/>
          <w:sz w:val="24"/>
          <w:szCs w:val="24"/>
        </w:rPr>
      </w:pPr>
      <w:r w:rsidRPr="002659FE">
        <w:rPr>
          <w:rFonts w:ascii="Arial" w:hAnsi="Arial" w:cs="Arial"/>
          <w:sz w:val="24"/>
          <w:szCs w:val="24"/>
        </w:rPr>
        <w:t>1</w:t>
      </w:r>
      <w:r w:rsidR="00DF16F4" w:rsidRPr="002659FE">
        <w:rPr>
          <w:rFonts w:ascii="Arial" w:hAnsi="Arial" w:cs="Arial"/>
          <w:sz w:val="24"/>
          <w:szCs w:val="24"/>
        </w:rPr>
        <w:t>.1</w:t>
      </w:r>
      <w:r w:rsidR="00BE5497" w:rsidRPr="002659FE">
        <w:rPr>
          <w:rFonts w:ascii="Arial" w:hAnsi="Arial" w:cs="Arial"/>
          <w:sz w:val="24"/>
          <w:szCs w:val="24"/>
        </w:rPr>
        <w:tab/>
      </w:r>
      <w:r w:rsidR="003D699D">
        <w:rPr>
          <w:rFonts w:ascii="Arial" w:hAnsi="Arial" w:cs="Arial"/>
          <w:sz w:val="24"/>
          <w:szCs w:val="24"/>
        </w:rPr>
        <w:t xml:space="preserve">HEIW </w:t>
      </w:r>
      <w:r w:rsidR="004F0D06" w:rsidRPr="002659FE">
        <w:rPr>
          <w:rFonts w:ascii="Arial" w:hAnsi="Arial" w:cs="Arial"/>
          <w:sz w:val="24"/>
          <w:szCs w:val="24"/>
        </w:rPr>
        <w:t>Vision</w:t>
      </w:r>
      <w:r w:rsidR="004A4EB8">
        <w:rPr>
          <w:rFonts w:ascii="Arial" w:hAnsi="Arial" w:cs="Arial"/>
          <w:sz w:val="24"/>
          <w:szCs w:val="24"/>
        </w:rPr>
        <w:tab/>
      </w:r>
    </w:p>
    <w:p w14:paraId="1884DAE3" w14:textId="6D7626CD" w:rsidR="004F0D06" w:rsidRPr="002659FE" w:rsidRDefault="00624AF5" w:rsidP="00D767DA">
      <w:pPr>
        <w:tabs>
          <w:tab w:val="left" w:pos="709"/>
          <w:tab w:val="left" w:leader="underscore" w:pos="9356"/>
        </w:tabs>
        <w:rPr>
          <w:rFonts w:ascii="Arial" w:hAnsi="Arial" w:cs="Arial"/>
          <w:sz w:val="24"/>
          <w:szCs w:val="24"/>
        </w:rPr>
      </w:pPr>
      <w:r w:rsidRPr="002659FE">
        <w:rPr>
          <w:rFonts w:ascii="Arial" w:hAnsi="Arial" w:cs="Arial"/>
          <w:sz w:val="24"/>
          <w:szCs w:val="24"/>
        </w:rPr>
        <w:t>1</w:t>
      </w:r>
      <w:r w:rsidR="00C90761" w:rsidRPr="002659FE">
        <w:rPr>
          <w:rFonts w:ascii="Arial" w:hAnsi="Arial" w:cs="Arial"/>
          <w:sz w:val="24"/>
          <w:szCs w:val="24"/>
        </w:rPr>
        <w:t>.2</w:t>
      </w:r>
      <w:r w:rsidR="002C30E8" w:rsidRPr="002659FE">
        <w:rPr>
          <w:rFonts w:ascii="Arial" w:hAnsi="Arial" w:cs="Arial"/>
          <w:sz w:val="24"/>
          <w:szCs w:val="24"/>
        </w:rPr>
        <w:tab/>
      </w:r>
      <w:r w:rsidR="004F0D06" w:rsidRPr="002659FE">
        <w:rPr>
          <w:rFonts w:ascii="Arial" w:hAnsi="Arial" w:cs="Arial"/>
          <w:sz w:val="24"/>
          <w:szCs w:val="24"/>
        </w:rPr>
        <w:t>Purpose</w:t>
      </w:r>
      <w:r w:rsidR="004A4EB8">
        <w:rPr>
          <w:rFonts w:ascii="Arial" w:hAnsi="Arial" w:cs="Arial"/>
          <w:sz w:val="24"/>
          <w:szCs w:val="24"/>
        </w:rPr>
        <w:tab/>
      </w:r>
    </w:p>
    <w:p w14:paraId="3B530901" w14:textId="65D31269" w:rsidR="004F0D06" w:rsidRPr="002659FE" w:rsidRDefault="004F0D06" w:rsidP="00D767DA">
      <w:pPr>
        <w:tabs>
          <w:tab w:val="left" w:pos="709"/>
          <w:tab w:val="left" w:leader="underscore" w:pos="9356"/>
        </w:tabs>
        <w:rPr>
          <w:rFonts w:ascii="Arial" w:hAnsi="Arial" w:cs="Arial"/>
          <w:sz w:val="24"/>
          <w:szCs w:val="24"/>
        </w:rPr>
      </w:pPr>
      <w:r w:rsidRPr="002659FE">
        <w:rPr>
          <w:rFonts w:ascii="Arial" w:hAnsi="Arial" w:cs="Arial"/>
          <w:sz w:val="24"/>
          <w:szCs w:val="24"/>
        </w:rPr>
        <w:t>1.3</w:t>
      </w:r>
      <w:r w:rsidRPr="002659FE">
        <w:rPr>
          <w:rFonts w:ascii="Arial" w:hAnsi="Arial" w:cs="Arial"/>
          <w:sz w:val="24"/>
          <w:szCs w:val="24"/>
        </w:rPr>
        <w:tab/>
        <w:t>Functions</w:t>
      </w:r>
      <w:r w:rsidR="004A4EB8">
        <w:rPr>
          <w:rFonts w:ascii="Arial" w:hAnsi="Arial" w:cs="Arial"/>
          <w:sz w:val="24"/>
          <w:szCs w:val="24"/>
        </w:rPr>
        <w:tab/>
      </w:r>
    </w:p>
    <w:p w14:paraId="68E551FB" w14:textId="1C9D0B73" w:rsidR="004F0D06" w:rsidRPr="002659FE" w:rsidRDefault="004F0D06" w:rsidP="004D046A">
      <w:pPr>
        <w:tabs>
          <w:tab w:val="left" w:pos="709"/>
          <w:tab w:val="left" w:leader="underscore" w:pos="9356"/>
        </w:tabs>
        <w:rPr>
          <w:rFonts w:ascii="Arial" w:hAnsi="Arial" w:cs="Arial"/>
          <w:sz w:val="24"/>
          <w:szCs w:val="24"/>
        </w:rPr>
      </w:pPr>
      <w:r w:rsidRPr="002659FE">
        <w:rPr>
          <w:rFonts w:ascii="Arial" w:hAnsi="Arial" w:cs="Arial"/>
          <w:sz w:val="24"/>
          <w:szCs w:val="24"/>
        </w:rPr>
        <w:t>1.4</w:t>
      </w:r>
      <w:r w:rsidRPr="002659FE">
        <w:rPr>
          <w:rFonts w:ascii="Arial" w:hAnsi="Arial" w:cs="Arial"/>
          <w:sz w:val="24"/>
          <w:szCs w:val="24"/>
        </w:rPr>
        <w:tab/>
      </w:r>
      <w:r w:rsidR="00E319A9">
        <w:rPr>
          <w:rFonts w:ascii="Arial" w:hAnsi="Arial" w:cs="Arial"/>
          <w:sz w:val="24"/>
          <w:szCs w:val="24"/>
        </w:rPr>
        <w:t xml:space="preserve">Our </w:t>
      </w:r>
      <w:r w:rsidR="0042489F">
        <w:rPr>
          <w:rFonts w:ascii="Arial" w:hAnsi="Arial" w:cs="Arial"/>
          <w:sz w:val="24"/>
          <w:szCs w:val="24"/>
        </w:rPr>
        <w:t>Culture, v</w:t>
      </w:r>
      <w:r w:rsidRPr="002659FE">
        <w:rPr>
          <w:rFonts w:ascii="Arial" w:hAnsi="Arial" w:cs="Arial"/>
          <w:sz w:val="24"/>
          <w:szCs w:val="24"/>
        </w:rPr>
        <w:t>alues and behaviours</w:t>
      </w:r>
      <w:r w:rsidR="004A4EB8">
        <w:rPr>
          <w:rFonts w:ascii="Arial" w:hAnsi="Arial" w:cs="Arial"/>
          <w:sz w:val="24"/>
          <w:szCs w:val="24"/>
        </w:rPr>
        <w:tab/>
      </w:r>
    </w:p>
    <w:p w14:paraId="66EF41C2" w14:textId="41333D9F" w:rsidR="00751633" w:rsidRDefault="004F0D06" w:rsidP="004D046A">
      <w:pPr>
        <w:tabs>
          <w:tab w:val="left" w:pos="709"/>
          <w:tab w:val="left" w:leader="underscore" w:pos="9356"/>
        </w:tabs>
        <w:rPr>
          <w:rFonts w:ascii="Arial" w:hAnsi="Arial" w:cs="Arial"/>
          <w:sz w:val="24"/>
          <w:szCs w:val="24"/>
        </w:rPr>
      </w:pPr>
      <w:r w:rsidRPr="002659FE">
        <w:rPr>
          <w:rFonts w:ascii="Arial" w:hAnsi="Arial" w:cs="Arial"/>
          <w:sz w:val="24"/>
          <w:szCs w:val="24"/>
        </w:rPr>
        <w:t>1.</w:t>
      </w:r>
      <w:r w:rsidR="002412CA">
        <w:rPr>
          <w:rFonts w:ascii="Arial" w:hAnsi="Arial" w:cs="Arial"/>
          <w:sz w:val="24"/>
          <w:szCs w:val="24"/>
        </w:rPr>
        <w:t>5</w:t>
      </w:r>
      <w:r w:rsidRPr="002659FE">
        <w:rPr>
          <w:rFonts w:ascii="Arial" w:hAnsi="Arial" w:cs="Arial"/>
          <w:sz w:val="24"/>
          <w:szCs w:val="24"/>
        </w:rPr>
        <w:tab/>
        <w:t xml:space="preserve">Organisational and </w:t>
      </w:r>
      <w:r w:rsidR="004A0E14">
        <w:rPr>
          <w:rFonts w:ascii="Arial" w:hAnsi="Arial" w:cs="Arial"/>
          <w:sz w:val="24"/>
          <w:szCs w:val="24"/>
        </w:rPr>
        <w:t>G</w:t>
      </w:r>
      <w:r w:rsidRPr="002659FE">
        <w:rPr>
          <w:rFonts w:ascii="Arial" w:hAnsi="Arial" w:cs="Arial"/>
          <w:sz w:val="24"/>
          <w:szCs w:val="24"/>
        </w:rPr>
        <w:t>overnance structures</w:t>
      </w:r>
      <w:r w:rsidR="00E97139">
        <w:rPr>
          <w:rFonts w:ascii="Arial" w:hAnsi="Arial" w:cs="Arial"/>
          <w:sz w:val="24"/>
          <w:szCs w:val="24"/>
        </w:rPr>
        <w:t xml:space="preserve"> for planning and delivery</w:t>
      </w:r>
      <w:r w:rsidR="004A4EB8">
        <w:rPr>
          <w:rFonts w:ascii="Arial" w:hAnsi="Arial" w:cs="Arial"/>
          <w:sz w:val="24"/>
          <w:szCs w:val="24"/>
        </w:rPr>
        <w:tab/>
      </w:r>
    </w:p>
    <w:p w14:paraId="679F049C" w14:textId="6058A688" w:rsidR="00E31C06" w:rsidRPr="002659FE" w:rsidRDefault="00E31C06" w:rsidP="004D046A">
      <w:pPr>
        <w:tabs>
          <w:tab w:val="left" w:pos="709"/>
          <w:tab w:val="left" w:leader="underscore" w:pos="9356"/>
        </w:tabs>
        <w:rPr>
          <w:rFonts w:ascii="Arial" w:hAnsi="Arial" w:cs="Arial"/>
          <w:sz w:val="24"/>
          <w:szCs w:val="24"/>
        </w:rPr>
      </w:pPr>
      <w:r>
        <w:rPr>
          <w:rFonts w:ascii="Arial" w:hAnsi="Arial" w:cs="Arial"/>
          <w:sz w:val="24"/>
          <w:szCs w:val="24"/>
        </w:rPr>
        <w:t>1.</w:t>
      </w:r>
      <w:r w:rsidR="00F60DBD">
        <w:rPr>
          <w:rFonts w:ascii="Arial" w:hAnsi="Arial" w:cs="Arial"/>
          <w:sz w:val="24"/>
          <w:szCs w:val="24"/>
        </w:rPr>
        <w:t>6</w:t>
      </w:r>
      <w:r>
        <w:rPr>
          <w:rFonts w:ascii="Arial" w:hAnsi="Arial" w:cs="Arial"/>
          <w:sz w:val="24"/>
          <w:szCs w:val="24"/>
        </w:rPr>
        <w:tab/>
        <w:t>Capacity and Capability to deliver</w:t>
      </w:r>
      <w:r w:rsidR="004A4EB8">
        <w:rPr>
          <w:rFonts w:ascii="Arial" w:hAnsi="Arial" w:cs="Arial"/>
          <w:sz w:val="24"/>
          <w:szCs w:val="24"/>
        </w:rPr>
        <w:tab/>
      </w:r>
    </w:p>
    <w:p w14:paraId="032A70A7" w14:textId="6A2B98CA" w:rsidR="00BE207A" w:rsidRPr="002659FE" w:rsidRDefault="00BE207A" w:rsidP="00EB5556">
      <w:pPr>
        <w:tabs>
          <w:tab w:val="left" w:pos="567"/>
          <w:tab w:val="left" w:leader="underscore" w:pos="9356"/>
        </w:tabs>
        <w:spacing w:before="120"/>
        <w:rPr>
          <w:rFonts w:ascii="Arial" w:hAnsi="Arial" w:cs="Arial"/>
          <w:sz w:val="24"/>
          <w:szCs w:val="24"/>
        </w:rPr>
      </w:pPr>
      <w:r w:rsidRPr="002659FE">
        <w:rPr>
          <w:rFonts w:ascii="Arial" w:hAnsi="Arial" w:cs="Arial"/>
          <w:b/>
          <w:sz w:val="24"/>
          <w:szCs w:val="24"/>
        </w:rPr>
        <w:t>Chapter 2 –</w:t>
      </w:r>
      <w:r w:rsidR="000D4FE4" w:rsidRPr="002659FE">
        <w:rPr>
          <w:rFonts w:ascii="Arial" w:hAnsi="Arial" w:cs="Arial"/>
          <w:b/>
          <w:sz w:val="24"/>
          <w:szCs w:val="24"/>
        </w:rPr>
        <w:t xml:space="preserve"> </w:t>
      </w:r>
      <w:r w:rsidR="00642CEA">
        <w:rPr>
          <w:rFonts w:ascii="Arial" w:hAnsi="Arial" w:cs="Arial"/>
          <w:b/>
          <w:sz w:val="24"/>
          <w:szCs w:val="24"/>
        </w:rPr>
        <w:t>Progress in 2020</w:t>
      </w:r>
      <w:r w:rsidR="00544238">
        <w:rPr>
          <w:rFonts w:ascii="Arial" w:hAnsi="Arial" w:cs="Arial"/>
          <w:b/>
          <w:sz w:val="24"/>
          <w:szCs w:val="24"/>
        </w:rPr>
        <w:t>/</w:t>
      </w:r>
      <w:r w:rsidR="00642CEA">
        <w:rPr>
          <w:rFonts w:ascii="Arial" w:hAnsi="Arial" w:cs="Arial"/>
          <w:b/>
          <w:sz w:val="24"/>
          <w:szCs w:val="24"/>
        </w:rPr>
        <w:t>21</w:t>
      </w:r>
    </w:p>
    <w:p w14:paraId="2DACD87F" w14:textId="77777777" w:rsidR="009F16E1" w:rsidRDefault="00C8603A" w:rsidP="004D046A">
      <w:pPr>
        <w:tabs>
          <w:tab w:val="left" w:pos="709"/>
          <w:tab w:val="left" w:leader="underscore" w:pos="9356"/>
        </w:tabs>
        <w:ind w:right="424"/>
        <w:rPr>
          <w:rFonts w:ascii="Arial" w:hAnsi="Arial" w:cs="Arial"/>
          <w:sz w:val="24"/>
          <w:szCs w:val="24"/>
        </w:rPr>
      </w:pPr>
      <w:r>
        <w:rPr>
          <w:rFonts w:ascii="Arial" w:hAnsi="Arial" w:cs="Arial"/>
          <w:sz w:val="24"/>
          <w:szCs w:val="24"/>
        </w:rPr>
        <w:t>2.1</w:t>
      </w:r>
      <w:r>
        <w:rPr>
          <w:rFonts w:ascii="Arial" w:hAnsi="Arial" w:cs="Arial"/>
          <w:sz w:val="24"/>
          <w:szCs w:val="24"/>
        </w:rPr>
        <w:tab/>
      </w:r>
      <w:r w:rsidR="008B5EF6">
        <w:rPr>
          <w:rFonts w:ascii="Arial" w:hAnsi="Arial" w:cs="Arial"/>
          <w:sz w:val="24"/>
          <w:szCs w:val="24"/>
        </w:rPr>
        <w:t>Response to the COVID-19 pandemic and new ways of working</w:t>
      </w:r>
      <w:r>
        <w:rPr>
          <w:rFonts w:ascii="Arial" w:hAnsi="Arial" w:cs="Arial"/>
          <w:sz w:val="24"/>
          <w:szCs w:val="24"/>
        </w:rPr>
        <w:tab/>
      </w:r>
      <w:r w:rsidR="00791EE3" w:rsidRPr="00791EE3">
        <w:rPr>
          <w:rFonts w:ascii="Arial" w:hAnsi="Arial" w:cs="Arial"/>
          <w:sz w:val="24"/>
          <w:szCs w:val="24"/>
        </w:rPr>
        <w:tab/>
      </w:r>
    </w:p>
    <w:p w14:paraId="47FC3B7D" w14:textId="0C34AE1F" w:rsidR="009F16E1" w:rsidRDefault="009F16E1" w:rsidP="004D046A">
      <w:pPr>
        <w:tabs>
          <w:tab w:val="left" w:pos="709"/>
          <w:tab w:val="left" w:leader="underscore" w:pos="9356"/>
        </w:tabs>
        <w:ind w:right="424"/>
        <w:rPr>
          <w:rFonts w:ascii="Arial" w:hAnsi="Arial" w:cs="Arial"/>
          <w:sz w:val="24"/>
          <w:szCs w:val="24"/>
        </w:rPr>
      </w:pPr>
      <w:r>
        <w:rPr>
          <w:rFonts w:ascii="Arial" w:hAnsi="Arial" w:cs="Arial"/>
          <w:sz w:val="24"/>
          <w:szCs w:val="24"/>
        </w:rPr>
        <w:t>2.2</w:t>
      </w:r>
      <w:r>
        <w:rPr>
          <w:rFonts w:ascii="Arial" w:hAnsi="Arial" w:cs="Arial"/>
          <w:sz w:val="24"/>
          <w:szCs w:val="24"/>
        </w:rPr>
        <w:tab/>
      </w:r>
      <w:r w:rsidR="009922AC">
        <w:rPr>
          <w:rFonts w:ascii="Arial" w:hAnsi="Arial" w:cs="Arial"/>
          <w:sz w:val="24"/>
          <w:szCs w:val="24"/>
        </w:rPr>
        <w:t>The Workforce Strategy for Health and Social Care</w:t>
      </w:r>
      <w:r w:rsidR="009922AC">
        <w:rPr>
          <w:rFonts w:ascii="Arial" w:hAnsi="Arial" w:cs="Arial"/>
          <w:sz w:val="24"/>
          <w:szCs w:val="24"/>
        </w:rPr>
        <w:tab/>
      </w:r>
    </w:p>
    <w:p w14:paraId="56FB9A2C" w14:textId="40E32441" w:rsidR="005026D1" w:rsidRDefault="005026D1" w:rsidP="004D046A">
      <w:pPr>
        <w:tabs>
          <w:tab w:val="left" w:pos="709"/>
          <w:tab w:val="left" w:leader="underscore" w:pos="9356"/>
        </w:tabs>
        <w:ind w:right="424"/>
        <w:rPr>
          <w:rFonts w:ascii="Arial" w:hAnsi="Arial" w:cs="Arial"/>
          <w:sz w:val="24"/>
          <w:szCs w:val="24"/>
        </w:rPr>
      </w:pPr>
      <w:r>
        <w:rPr>
          <w:rFonts w:ascii="Arial" w:hAnsi="Arial" w:cs="Arial"/>
          <w:sz w:val="24"/>
          <w:szCs w:val="24"/>
        </w:rPr>
        <w:t>2.3</w:t>
      </w:r>
      <w:r>
        <w:rPr>
          <w:rFonts w:ascii="Arial" w:hAnsi="Arial" w:cs="Arial"/>
          <w:sz w:val="24"/>
          <w:szCs w:val="24"/>
        </w:rPr>
        <w:tab/>
      </w:r>
      <w:r w:rsidR="00F53056">
        <w:rPr>
          <w:rFonts w:ascii="Arial" w:hAnsi="Arial" w:cs="Arial"/>
          <w:sz w:val="24"/>
          <w:szCs w:val="24"/>
        </w:rPr>
        <w:t xml:space="preserve">Key </w:t>
      </w:r>
      <w:r w:rsidR="00424F5A">
        <w:rPr>
          <w:rFonts w:ascii="Arial" w:hAnsi="Arial" w:cs="Arial"/>
          <w:sz w:val="24"/>
          <w:szCs w:val="24"/>
        </w:rPr>
        <w:t xml:space="preserve">Achievements </w:t>
      </w:r>
      <w:r w:rsidR="000B13CB">
        <w:rPr>
          <w:rFonts w:ascii="Arial" w:hAnsi="Arial" w:cs="Arial"/>
          <w:sz w:val="24"/>
          <w:szCs w:val="24"/>
        </w:rPr>
        <w:t xml:space="preserve">and progress </w:t>
      </w:r>
      <w:r w:rsidR="00424F5A">
        <w:rPr>
          <w:rFonts w:ascii="Arial" w:hAnsi="Arial" w:cs="Arial"/>
          <w:sz w:val="24"/>
          <w:szCs w:val="24"/>
        </w:rPr>
        <w:t xml:space="preserve">in </w:t>
      </w:r>
      <w:r w:rsidR="00E726B9">
        <w:rPr>
          <w:rFonts w:ascii="Arial" w:hAnsi="Arial" w:cs="Arial"/>
          <w:sz w:val="24"/>
          <w:szCs w:val="24"/>
        </w:rPr>
        <w:t>2020</w:t>
      </w:r>
      <w:r w:rsidR="004D6FB5">
        <w:rPr>
          <w:rFonts w:ascii="Arial" w:hAnsi="Arial" w:cs="Arial"/>
          <w:sz w:val="24"/>
          <w:szCs w:val="24"/>
        </w:rPr>
        <w:t>-</w:t>
      </w:r>
      <w:r w:rsidR="00E726B9">
        <w:rPr>
          <w:rFonts w:ascii="Arial" w:hAnsi="Arial" w:cs="Arial"/>
          <w:sz w:val="24"/>
          <w:szCs w:val="24"/>
        </w:rPr>
        <w:t>21</w:t>
      </w:r>
      <w:r w:rsidR="00E726B9">
        <w:rPr>
          <w:rFonts w:ascii="Arial" w:hAnsi="Arial" w:cs="Arial"/>
          <w:sz w:val="24"/>
          <w:szCs w:val="24"/>
        </w:rPr>
        <w:tab/>
      </w:r>
    </w:p>
    <w:p w14:paraId="52C353C0" w14:textId="2B9ED4D8" w:rsidR="002B6962" w:rsidRDefault="002B6962" w:rsidP="004D046A">
      <w:pPr>
        <w:tabs>
          <w:tab w:val="left" w:pos="709"/>
          <w:tab w:val="left" w:leader="underscore" w:pos="9356"/>
        </w:tabs>
        <w:ind w:right="424"/>
        <w:rPr>
          <w:rFonts w:ascii="Arial" w:hAnsi="Arial" w:cs="Arial"/>
          <w:sz w:val="24"/>
          <w:szCs w:val="24"/>
        </w:rPr>
      </w:pPr>
      <w:r>
        <w:rPr>
          <w:rFonts w:ascii="Arial" w:hAnsi="Arial" w:cs="Arial"/>
          <w:sz w:val="24"/>
          <w:szCs w:val="24"/>
        </w:rPr>
        <w:t>2.4</w:t>
      </w:r>
      <w:r>
        <w:rPr>
          <w:rFonts w:ascii="Arial" w:hAnsi="Arial" w:cs="Arial"/>
          <w:sz w:val="24"/>
          <w:szCs w:val="24"/>
        </w:rPr>
        <w:tab/>
        <w:t>Awards for Excellence in 2020</w:t>
      </w:r>
      <w:r w:rsidR="004D6FB5">
        <w:rPr>
          <w:rFonts w:ascii="Arial" w:hAnsi="Arial" w:cs="Arial"/>
          <w:sz w:val="24"/>
          <w:szCs w:val="24"/>
        </w:rPr>
        <w:t>-</w:t>
      </w:r>
      <w:r>
        <w:rPr>
          <w:rFonts w:ascii="Arial" w:hAnsi="Arial" w:cs="Arial"/>
          <w:sz w:val="24"/>
          <w:szCs w:val="24"/>
        </w:rPr>
        <w:t>21</w:t>
      </w:r>
      <w:r>
        <w:rPr>
          <w:rFonts w:ascii="Arial" w:hAnsi="Arial" w:cs="Arial"/>
          <w:sz w:val="24"/>
          <w:szCs w:val="24"/>
        </w:rPr>
        <w:tab/>
      </w:r>
    </w:p>
    <w:p w14:paraId="6E7203B0" w14:textId="1A915BCA" w:rsidR="00AC7588" w:rsidRPr="002659FE" w:rsidRDefault="00AC7588" w:rsidP="00EB5556">
      <w:pPr>
        <w:tabs>
          <w:tab w:val="left" w:pos="567"/>
          <w:tab w:val="left" w:leader="underscore" w:pos="9356"/>
        </w:tabs>
        <w:spacing w:before="120"/>
        <w:rPr>
          <w:rFonts w:ascii="Arial" w:hAnsi="Arial" w:cs="Arial"/>
          <w:sz w:val="24"/>
          <w:szCs w:val="24"/>
        </w:rPr>
      </w:pPr>
      <w:r w:rsidRPr="0BEEF403">
        <w:rPr>
          <w:rFonts w:ascii="Arial" w:hAnsi="Arial" w:cs="Arial"/>
          <w:b/>
          <w:bCs/>
          <w:sz w:val="24"/>
          <w:szCs w:val="24"/>
        </w:rPr>
        <w:t xml:space="preserve">Chapter 3 – </w:t>
      </w:r>
      <w:r w:rsidR="000A772C">
        <w:rPr>
          <w:rFonts w:ascii="Arial" w:hAnsi="Arial" w:cs="Arial"/>
          <w:b/>
          <w:bCs/>
          <w:sz w:val="24"/>
          <w:szCs w:val="24"/>
        </w:rPr>
        <w:t>Strategic Context</w:t>
      </w:r>
    </w:p>
    <w:p w14:paraId="2644084B" w14:textId="0BEB7806" w:rsidR="008076B7" w:rsidRPr="008076B7" w:rsidRDefault="00AC7588" w:rsidP="009813B6">
      <w:pPr>
        <w:tabs>
          <w:tab w:val="left" w:pos="709"/>
          <w:tab w:val="left" w:leader="underscore" w:pos="9356"/>
        </w:tabs>
        <w:rPr>
          <w:rFonts w:ascii="Arial" w:hAnsi="Arial" w:cs="Arial"/>
          <w:sz w:val="24"/>
          <w:szCs w:val="24"/>
        </w:rPr>
      </w:pPr>
      <w:r>
        <w:rPr>
          <w:rFonts w:ascii="Arial" w:hAnsi="Arial" w:cs="Arial"/>
          <w:sz w:val="24"/>
          <w:szCs w:val="24"/>
        </w:rPr>
        <w:t>3</w:t>
      </w:r>
      <w:r w:rsidRPr="002659FE">
        <w:rPr>
          <w:rFonts w:ascii="Arial" w:hAnsi="Arial" w:cs="Arial"/>
          <w:sz w:val="24"/>
          <w:szCs w:val="24"/>
        </w:rPr>
        <w:t>.1</w:t>
      </w:r>
      <w:r w:rsidRPr="002659FE">
        <w:rPr>
          <w:rFonts w:ascii="Arial" w:hAnsi="Arial" w:cs="Arial"/>
          <w:sz w:val="24"/>
          <w:szCs w:val="24"/>
        </w:rPr>
        <w:tab/>
      </w:r>
      <w:r w:rsidR="00C12964" w:rsidRPr="00C12964">
        <w:rPr>
          <w:rFonts w:ascii="Arial" w:hAnsi="Arial" w:cs="Arial"/>
          <w:sz w:val="24"/>
          <w:szCs w:val="24"/>
        </w:rPr>
        <w:t>Strategic Context – PESTLE Analysis</w:t>
      </w:r>
      <w:r w:rsidR="008076B7" w:rsidRPr="008076B7">
        <w:rPr>
          <w:rFonts w:ascii="Arial" w:hAnsi="Arial" w:cs="Arial"/>
          <w:sz w:val="24"/>
          <w:szCs w:val="24"/>
        </w:rPr>
        <w:tab/>
      </w:r>
    </w:p>
    <w:p w14:paraId="1AFEEC0E" w14:textId="59283795" w:rsidR="008076B7" w:rsidRPr="008076B7" w:rsidRDefault="003C08D4" w:rsidP="0040586E">
      <w:pPr>
        <w:tabs>
          <w:tab w:val="left" w:pos="709"/>
          <w:tab w:val="left" w:leader="underscore" w:pos="9356"/>
        </w:tabs>
        <w:ind w:right="282"/>
        <w:rPr>
          <w:rFonts w:ascii="Arial" w:hAnsi="Arial" w:cs="Arial"/>
          <w:sz w:val="24"/>
          <w:szCs w:val="24"/>
        </w:rPr>
      </w:pPr>
      <w:r>
        <w:rPr>
          <w:rFonts w:ascii="Arial" w:hAnsi="Arial" w:cs="Arial"/>
          <w:sz w:val="24"/>
          <w:szCs w:val="24"/>
        </w:rPr>
        <w:t>3</w:t>
      </w:r>
      <w:r w:rsidR="008076B7" w:rsidRPr="008076B7">
        <w:rPr>
          <w:rFonts w:ascii="Arial" w:hAnsi="Arial" w:cs="Arial"/>
          <w:sz w:val="24"/>
          <w:szCs w:val="24"/>
        </w:rPr>
        <w:t>.2</w:t>
      </w:r>
      <w:r w:rsidR="008076B7" w:rsidRPr="008076B7">
        <w:rPr>
          <w:rFonts w:ascii="Arial" w:hAnsi="Arial" w:cs="Arial"/>
          <w:sz w:val="24"/>
          <w:szCs w:val="24"/>
        </w:rPr>
        <w:tab/>
      </w:r>
      <w:r w:rsidR="00C12964" w:rsidRPr="00C12964">
        <w:rPr>
          <w:rFonts w:ascii="Arial" w:hAnsi="Arial" w:cs="Arial"/>
          <w:sz w:val="24"/>
          <w:szCs w:val="24"/>
        </w:rPr>
        <w:t>Stakeholder and Staff Engagement in the Development of the Annual Plan</w:t>
      </w:r>
      <w:r w:rsidR="008076B7" w:rsidRPr="008076B7">
        <w:rPr>
          <w:rFonts w:ascii="Arial" w:hAnsi="Arial" w:cs="Arial"/>
          <w:sz w:val="24"/>
          <w:szCs w:val="24"/>
        </w:rPr>
        <w:tab/>
      </w:r>
    </w:p>
    <w:p w14:paraId="6BCF6D00" w14:textId="48646248" w:rsidR="00C12964" w:rsidRDefault="00C12964" w:rsidP="00501D21">
      <w:pPr>
        <w:tabs>
          <w:tab w:val="left" w:pos="709"/>
          <w:tab w:val="left" w:leader="underscore" w:pos="9356"/>
        </w:tabs>
        <w:rPr>
          <w:rFonts w:ascii="Arial" w:hAnsi="Arial" w:cs="Arial"/>
          <w:sz w:val="24"/>
          <w:szCs w:val="24"/>
        </w:rPr>
      </w:pPr>
      <w:r>
        <w:rPr>
          <w:rFonts w:ascii="Arial" w:hAnsi="Arial" w:cs="Arial"/>
          <w:sz w:val="24"/>
          <w:szCs w:val="24"/>
        </w:rPr>
        <w:t>3.2.1</w:t>
      </w:r>
      <w:r w:rsidR="007F2ADF">
        <w:rPr>
          <w:rFonts w:ascii="Arial" w:hAnsi="Arial" w:cs="Arial"/>
          <w:sz w:val="24"/>
          <w:szCs w:val="24"/>
        </w:rPr>
        <w:tab/>
      </w:r>
      <w:r w:rsidR="00C014CC">
        <w:rPr>
          <w:rFonts w:ascii="Arial" w:hAnsi="Arial" w:cs="Arial"/>
          <w:sz w:val="24"/>
          <w:szCs w:val="24"/>
        </w:rPr>
        <w:t>Stakeholder Engagement</w:t>
      </w:r>
      <w:r w:rsidR="004A4EB8">
        <w:rPr>
          <w:rFonts w:ascii="Arial" w:hAnsi="Arial" w:cs="Arial"/>
          <w:sz w:val="24"/>
          <w:szCs w:val="24"/>
        </w:rPr>
        <w:tab/>
      </w:r>
    </w:p>
    <w:p w14:paraId="1849E5DF" w14:textId="22CB0F43" w:rsidR="00C014CC" w:rsidRPr="008076B7" w:rsidRDefault="00C014CC" w:rsidP="0040586E">
      <w:pPr>
        <w:tabs>
          <w:tab w:val="left" w:pos="709"/>
          <w:tab w:val="left" w:leader="underscore" w:pos="9356"/>
        </w:tabs>
        <w:rPr>
          <w:rFonts w:ascii="Arial" w:hAnsi="Arial" w:cs="Arial"/>
          <w:sz w:val="24"/>
          <w:szCs w:val="24"/>
        </w:rPr>
      </w:pPr>
      <w:r>
        <w:rPr>
          <w:rFonts w:ascii="Arial" w:hAnsi="Arial" w:cs="Arial"/>
          <w:sz w:val="24"/>
          <w:szCs w:val="24"/>
        </w:rPr>
        <w:t>3.2.2</w:t>
      </w:r>
      <w:r w:rsidR="007F2ADF">
        <w:rPr>
          <w:rFonts w:ascii="Arial" w:hAnsi="Arial" w:cs="Arial"/>
          <w:sz w:val="24"/>
          <w:szCs w:val="24"/>
        </w:rPr>
        <w:tab/>
      </w:r>
      <w:r w:rsidR="0019730F">
        <w:rPr>
          <w:rFonts w:ascii="Arial" w:hAnsi="Arial" w:cs="Arial"/>
          <w:sz w:val="24"/>
          <w:szCs w:val="24"/>
        </w:rPr>
        <w:t>Staff Engagement</w:t>
      </w:r>
      <w:r w:rsidR="004A4EB8">
        <w:rPr>
          <w:rFonts w:ascii="Arial" w:hAnsi="Arial" w:cs="Arial"/>
          <w:sz w:val="24"/>
          <w:szCs w:val="24"/>
        </w:rPr>
        <w:tab/>
      </w:r>
    </w:p>
    <w:p w14:paraId="40B2A183" w14:textId="06BE6BE4" w:rsidR="008076B7" w:rsidRPr="008076B7" w:rsidRDefault="003C08D4" w:rsidP="00501D21">
      <w:pPr>
        <w:tabs>
          <w:tab w:val="left" w:pos="709"/>
          <w:tab w:val="left" w:leader="underscore" w:pos="9356"/>
        </w:tabs>
        <w:rPr>
          <w:rFonts w:ascii="Arial" w:hAnsi="Arial" w:cs="Arial"/>
          <w:sz w:val="24"/>
          <w:szCs w:val="24"/>
        </w:rPr>
      </w:pPr>
      <w:r>
        <w:rPr>
          <w:rFonts w:ascii="Arial" w:hAnsi="Arial" w:cs="Arial"/>
          <w:sz w:val="24"/>
          <w:szCs w:val="24"/>
        </w:rPr>
        <w:t>3</w:t>
      </w:r>
      <w:r w:rsidR="008076B7" w:rsidRPr="008076B7">
        <w:rPr>
          <w:rFonts w:ascii="Arial" w:hAnsi="Arial" w:cs="Arial"/>
          <w:sz w:val="24"/>
          <w:szCs w:val="24"/>
        </w:rPr>
        <w:t>.3</w:t>
      </w:r>
      <w:r w:rsidR="008076B7" w:rsidRPr="008076B7">
        <w:rPr>
          <w:rFonts w:ascii="Arial" w:hAnsi="Arial" w:cs="Arial"/>
          <w:sz w:val="24"/>
          <w:szCs w:val="24"/>
        </w:rPr>
        <w:tab/>
      </w:r>
      <w:r w:rsidR="00F1672D" w:rsidRPr="00F1672D">
        <w:rPr>
          <w:rFonts w:ascii="Arial" w:hAnsi="Arial" w:cs="Arial"/>
          <w:sz w:val="24"/>
          <w:szCs w:val="24"/>
        </w:rPr>
        <w:t>Organisational Strategic Framework</w:t>
      </w:r>
      <w:r w:rsidR="004A4EB8">
        <w:rPr>
          <w:rFonts w:ascii="Arial" w:hAnsi="Arial" w:cs="Arial"/>
          <w:sz w:val="24"/>
          <w:szCs w:val="24"/>
        </w:rPr>
        <w:tab/>
      </w:r>
    </w:p>
    <w:p w14:paraId="0B180E92" w14:textId="6E4DBC8B" w:rsidR="00BE207A" w:rsidRPr="002659FE" w:rsidRDefault="00F1672D" w:rsidP="00501D21">
      <w:pPr>
        <w:tabs>
          <w:tab w:val="left" w:pos="709"/>
          <w:tab w:val="left" w:leader="underscore" w:pos="9356"/>
        </w:tabs>
        <w:rPr>
          <w:rFonts w:ascii="Arial" w:hAnsi="Arial" w:cs="Arial"/>
          <w:sz w:val="24"/>
          <w:szCs w:val="24"/>
        </w:rPr>
      </w:pPr>
      <w:r>
        <w:rPr>
          <w:rFonts w:ascii="Arial" w:hAnsi="Arial" w:cs="Arial"/>
          <w:sz w:val="24"/>
          <w:szCs w:val="24"/>
        </w:rPr>
        <w:t>3.3.1</w:t>
      </w:r>
      <w:r w:rsidR="007F2ADF">
        <w:rPr>
          <w:rFonts w:ascii="Arial" w:hAnsi="Arial" w:cs="Arial"/>
          <w:sz w:val="24"/>
          <w:szCs w:val="24"/>
        </w:rPr>
        <w:tab/>
      </w:r>
      <w:r w:rsidRPr="00F1672D">
        <w:rPr>
          <w:rFonts w:ascii="Arial" w:hAnsi="Arial" w:cs="Arial"/>
          <w:sz w:val="24"/>
          <w:szCs w:val="24"/>
        </w:rPr>
        <w:t>COVID-19 Response and Recovery</w:t>
      </w:r>
      <w:r w:rsidR="004A4EB8">
        <w:rPr>
          <w:rFonts w:ascii="Arial" w:hAnsi="Arial" w:cs="Arial"/>
          <w:sz w:val="24"/>
          <w:szCs w:val="24"/>
        </w:rPr>
        <w:tab/>
      </w:r>
    </w:p>
    <w:p w14:paraId="19E3B73B" w14:textId="20F25EC4" w:rsidR="00F1672D" w:rsidRDefault="00F1672D" w:rsidP="004039B4">
      <w:pPr>
        <w:tabs>
          <w:tab w:val="left" w:pos="709"/>
          <w:tab w:val="left" w:leader="underscore" w:pos="9356"/>
        </w:tabs>
        <w:rPr>
          <w:rFonts w:ascii="Arial" w:hAnsi="Arial" w:cs="Arial"/>
          <w:sz w:val="24"/>
          <w:szCs w:val="24"/>
        </w:rPr>
      </w:pPr>
      <w:r>
        <w:rPr>
          <w:rFonts w:ascii="Arial" w:hAnsi="Arial" w:cs="Arial"/>
          <w:sz w:val="24"/>
          <w:szCs w:val="24"/>
        </w:rPr>
        <w:t>3.3.2</w:t>
      </w:r>
      <w:r w:rsidR="007F2ADF">
        <w:rPr>
          <w:rFonts w:ascii="Arial" w:hAnsi="Arial" w:cs="Arial"/>
          <w:sz w:val="24"/>
          <w:szCs w:val="24"/>
        </w:rPr>
        <w:tab/>
      </w:r>
      <w:r>
        <w:rPr>
          <w:rFonts w:ascii="Arial" w:hAnsi="Arial" w:cs="Arial"/>
          <w:sz w:val="24"/>
          <w:szCs w:val="24"/>
        </w:rPr>
        <w:t>Our Strategic Framework</w:t>
      </w:r>
      <w:r w:rsidR="004A4EB8">
        <w:rPr>
          <w:rFonts w:ascii="Arial" w:hAnsi="Arial" w:cs="Arial"/>
          <w:sz w:val="24"/>
          <w:szCs w:val="24"/>
        </w:rPr>
        <w:tab/>
      </w:r>
    </w:p>
    <w:p w14:paraId="15146AB5" w14:textId="2F94712E" w:rsidR="00F1672D" w:rsidRDefault="00F1672D" w:rsidP="005156AA">
      <w:pPr>
        <w:tabs>
          <w:tab w:val="left" w:pos="709"/>
          <w:tab w:val="left" w:leader="underscore" w:pos="9356"/>
        </w:tabs>
        <w:ind w:left="709" w:hanging="709"/>
        <w:rPr>
          <w:rFonts w:ascii="Arial" w:hAnsi="Arial" w:cs="Arial"/>
          <w:sz w:val="24"/>
          <w:szCs w:val="24"/>
        </w:rPr>
      </w:pPr>
      <w:r>
        <w:rPr>
          <w:rFonts w:ascii="Arial" w:hAnsi="Arial" w:cs="Arial"/>
          <w:sz w:val="24"/>
          <w:szCs w:val="24"/>
        </w:rPr>
        <w:t>3.3.3</w:t>
      </w:r>
      <w:r w:rsidR="007F2ADF">
        <w:rPr>
          <w:rFonts w:ascii="Arial" w:hAnsi="Arial" w:cs="Arial"/>
          <w:sz w:val="24"/>
          <w:szCs w:val="24"/>
        </w:rPr>
        <w:tab/>
      </w:r>
      <w:r w:rsidRPr="00F1672D">
        <w:rPr>
          <w:rFonts w:ascii="Arial" w:hAnsi="Arial" w:cs="Arial"/>
          <w:sz w:val="24"/>
          <w:szCs w:val="24"/>
        </w:rPr>
        <w:t>Alignment with A Healthier Wales, the Wellbeing of Future Generations Act (WBFGA) and the Ministerial Priorities</w:t>
      </w:r>
      <w:r w:rsidR="004A4EB8">
        <w:rPr>
          <w:rFonts w:ascii="Arial" w:hAnsi="Arial" w:cs="Arial"/>
          <w:sz w:val="24"/>
          <w:szCs w:val="24"/>
        </w:rPr>
        <w:tab/>
      </w:r>
    </w:p>
    <w:p w14:paraId="229B139E" w14:textId="7B13E387" w:rsidR="00BA7FC8" w:rsidRPr="002659FE" w:rsidRDefault="00AE0218" w:rsidP="00EB5556">
      <w:pPr>
        <w:tabs>
          <w:tab w:val="left" w:leader="underscore" w:pos="9356"/>
        </w:tabs>
        <w:spacing w:before="120"/>
        <w:rPr>
          <w:rFonts w:ascii="Arial" w:hAnsi="Arial" w:cs="Arial"/>
          <w:b/>
          <w:sz w:val="24"/>
          <w:szCs w:val="24"/>
        </w:rPr>
      </w:pPr>
      <w:r w:rsidRPr="002659FE">
        <w:rPr>
          <w:rFonts w:ascii="Arial" w:hAnsi="Arial" w:cs="Arial"/>
          <w:b/>
          <w:sz w:val="24"/>
          <w:szCs w:val="24"/>
        </w:rPr>
        <w:t xml:space="preserve">Chapter </w:t>
      </w:r>
      <w:r w:rsidR="00884711">
        <w:rPr>
          <w:rFonts w:ascii="Arial" w:hAnsi="Arial" w:cs="Arial"/>
          <w:b/>
          <w:sz w:val="24"/>
          <w:szCs w:val="24"/>
        </w:rPr>
        <w:t>4</w:t>
      </w:r>
      <w:r w:rsidR="001C5CAC" w:rsidRPr="002659FE">
        <w:rPr>
          <w:rFonts w:ascii="Arial" w:hAnsi="Arial" w:cs="Arial"/>
          <w:b/>
          <w:sz w:val="24"/>
          <w:szCs w:val="24"/>
        </w:rPr>
        <w:t xml:space="preserve"> - </w:t>
      </w:r>
      <w:r w:rsidR="00BA7FC8" w:rsidRPr="002659FE">
        <w:rPr>
          <w:rFonts w:ascii="Arial" w:hAnsi="Arial" w:cs="Arial"/>
          <w:b/>
          <w:sz w:val="24"/>
          <w:szCs w:val="24"/>
        </w:rPr>
        <w:t xml:space="preserve">Strategic </w:t>
      </w:r>
      <w:r w:rsidR="00884711">
        <w:rPr>
          <w:rFonts w:ascii="Arial" w:hAnsi="Arial" w:cs="Arial"/>
          <w:b/>
          <w:sz w:val="24"/>
          <w:szCs w:val="24"/>
        </w:rPr>
        <w:t xml:space="preserve">Aims </w:t>
      </w:r>
      <w:r w:rsidR="00544238">
        <w:rPr>
          <w:rFonts w:ascii="Arial" w:hAnsi="Arial" w:cs="Arial"/>
          <w:b/>
          <w:sz w:val="24"/>
          <w:szCs w:val="24"/>
        </w:rPr>
        <w:t>and</w:t>
      </w:r>
      <w:r w:rsidR="00884711">
        <w:rPr>
          <w:rFonts w:ascii="Arial" w:hAnsi="Arial" w:cs="Arial"/>
          <w:b/>
          <w:sz w:val="24"/>
          <w:szCs w:val="24"/>
        </w:rPr>
        <w:t xml:space="preserve"> </w:t>
      </w:r>
      <w:r w:rsidR="00BA7FC8" w:rsidRPr="002659FE">
        <w:rPr>
          <w:rFonts w:ascii="Arial" w:hAnsi="Arial" w:cs="Arial"/>
          <w:b/>
          <w:sz w:val="24"/>
          <w:szCs w:val="24"/>
        </w:rPr>
        <w:t>Objectives</w:t>
      </w:r>
    </w:p>
    <w:p w14:paraId="2283BC34" w14:textId="760741A5" w:rsidR="00FA3019" w:rsidRPr="002659FE" w:rsidRDefault="00AB329C"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.1</w:t>
      </w:r>
      <w:r w:rsidR="00BA7FC8" w:rsidRPr="002659FE">
        <w:rPr>
          <w:rFonts w:ascii="Arial" w:hAnsi="Arial" w:cs="Arial"/>
          <w:sz w:val="24"/>
          <w:szCs w:val="24"/>
        </w:rPr>
        <w:tab/>
      </w:r>
      <w:r w:rsidR="00FD5D8E" w:rsidRPr="002659FE">
        <w:rPr>
          <w:rFonts w:ascii="Arial" w:hAnsi="Arial" w:cs="Arial"/>
          <w:sz w:val="24"/>
          <w:szCs w:val="24"/>
        </w:rPr>
        <w:t>Development and wellbeing of a sustainable and flexible workforce</w:t>
      </w:r>
      <w:r w:rsidR="00942AB5" w:rsidRPr="002659FE">
        <w:rPr>
          <w:rFonts w:ascii="Arial" w:hAnsi="Arial" w:cs="Arial"/>
          <w:sz w:val="24"/>
          <w:szCs w:val="24"/>
        </w:rPr>
        <w:tab/>
      </w:r>
    </w:p>
    <w:p w14:paraId="1BE18033" w14:textId="68ED31B0" w:rsidR="00FA3019" w:rsidRPr="002659FE" w:rsidRDefault="005A1526"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.2</w:t>
      </w:r>
      <w:r w:rsidR="00BA7FC8" w:rsidRPr="002659FE">
        <w:rPr>
          <w:rFonts w:ascii="Arial" w:hAnsi="Arial" w:cs="Arial"/>
          <w:sz w:val="24"/>
          <w:szCs w:val="24"/>
        </w:rPr>
        <w:tab/>
      </w:r>
      <w:r w:rsidR="00723A2F" w:rsidRPr="002659FE">
        <w:rPr>
          <w:rFonts w:ascii="Arial" w:hAnsi="Arial" w:cs="Arial"/>
          <w:sz w:val="24"/>
          <w:szCs w:val="24"/>
        </w:rPr>
        <w:t>Quality and accessibility of education and training</w:t>
      </w:r>
      <w:r w:rsidR="005A65F0" w:rsidRPr="002659FE">
        <w:rPr>
          <w:rFonts w:ascii="Arial" w:hAnsi="Arial" w:cs="Arial"/>
          <w:sz w:val="24"/>
          <w:szCs w:val="24"/>
        </w:rPr>
        <w:tab/>
      </w:r>
    </w:p>
    <w:p w14:paraId="614F4E57" w14:textId="5A206844" w:rsidR="00FA3019" w:rsidRPr="002659FE" w:rsidRDefault="005A1526"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.3</w:t>
      </w:r>
      <w:r w:rsidR="00BA7FC8" w:rsidRPr="002659FE">
        <w:rPr>
          <w:rFonts w:ascii="Arial" w:hAnsi="Arial" w:cs="Arial"/>
          <w:sz w:val="24"/>
          <w:szCs w:val="24"/>
        </w:rPr>
        <w:tab/>
      </w:r>
      <w:r w:rsidR="0005486E" w:rsidRPr="002659FE">
        <w:rPr>
          <w:rFonts w:ascii="Arial" w:hAnsi="Arial" w:cs="Arial"/>
          <w:sz w:val="24"/>
          <w:szCs w:val="24"/>
        </w:rPr>
        <w:t>C</w:t>
      </w:r>
      <w:r w:rsidR="00FA3019" w:rsidRPr="002659FE">
        <w:rPr>
          <w:rFonts w:ascii="Arial" w:hAnsi="Arial" w:cs="Arial"/>
          <w:sz w:val="24"/>
          <w:szCs w:val="24"/>
        </w:rPr>
        <w:t>ollective leadership capacity in the NHS</w:t>
      </w:r>
      <w:r w:rsidR="005A65F0" w:rsidRPr="002659FE">
        <w:rPr>
          <w:rFonts w:ascii="Arial" w:hAnsi="Arial" w:cs="Arial"/>
          <w:sz w:val="24"/>
          <w:szCs w:val="24"/>
        </w:rPr>
        <w:tab/>
      </w:r>
    </w:p>
    <w:p w14:paraId="196D0A38" w14:textId="25D43491" w:rsidR="00FA3019" w:rsidRPr="002659FE" w:rsidRDefault="005A1526"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.4</w:t>
      </w:r>
      <w:r w:rsidR="00BA7FC8" w:rsidRPr="002659FE">
        <w:rPr>
          <w:rFonts w:ascii="Arial" w:hAnsi="Arial" w:cs="Arial"/>
          <w:sz w:val="24"/>
          <w:szCs w:val="24"/>
        </w:rPr>
        <w:tab/>
      </w:r>
      <w:r w:rsidR="00723A2F" w:rsidRPr="002659FE">
        <w:rPr>
          <w:rFonts w:ascii="Arial" w:hAnsi="Arial" w:cs="Arial"/>
          <w:sz w:val="24"/>
          <w:szCs w:val="24"/>
        </w:rPr>
        <w:t>Transformation of the workforce in line with national priorities</w:t>
      </w:r>
      <w:r w:rsidR="005A65F0" w:rsidRPr="002659FE">
        <w:rPr>
          <w:rFonts w:ascii="Arial" w:hAnsi="Arial" w:cs="Arial"/>
          <w:sz w:val="24"/>
          <w:szCs w:val="24"/>
        </w:rPr>
        <w:tab/>
      </w:r>
    </w:p>
    <w:p w14:paraId="7F806ADF" w14:textId="4098496C" w:rsidR="00E656E3" w:rsidRPr="002659FE" w:rsidRDefault="005A1526"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.5</w:t>
      </w:r>
      <w:r w:rsidR="00BA7FC8" w:rsidRPr="002659FE">
        <w:rPr>
          <w:rFonts w:ascii="Arial" w:hAnsi="Arial" w:cs="Arial"/>
          <w:sz w:val="24"/>
          <w:szCs w:val="24"/>
        </w:rPr>
        <w:tab/>
      </w:r>
      <w:r w:rsidR="00444E04" w:rsidRPr="002659FE">
        <w:rPr>
          <w:rFonts w:ascii="Arial" w:hAnsi="Arial" w:cs="Arial"/>
          <w:sz w:val="24"/>
          <w:szCs w:val="24"/>
        </w:rPr>
        <w:t>E</w:t>
      </w:r>
      <w:r w:rsidR="00E656E3" w:rsidRPr="002659FE">
        <w:rPr>
          <w:rFonts w:ascii="Arial" w:hAnsi="Arial" w:cs="Arial"/>
          <w:sz w:val="24"/>
          <w:szCs w:val="24"/>
        </w:rPr>
        <w:t>x</w:t>
      </w:r>
      <w:r w:rsidR="00BE2A75" w:rsidRPr="002659FE">
        <w:rPr>
          <w:rFonts w:ascii="Arial" w:hAnsi="Arial" w:cs="Arial"/>
          <w:sz w:val="24"/>
          <w:szCs w:val="24"/>
        </w:rPr>
        <w:t xml:space="preserve">emplar </w:t>
      </w:r>
      <w:r w:rsidR="00E656E3" w:rsidRPr="002659FE">
        <w:rPr>
          <w:rFonts w:ascii="Arial" w:hAnsi="Arial" w:cs="Arial"/>
          <w:sz w:val="24"/>
          <w:szCs w:val="24"/>
        </w:rPr>
        <w:t>employer and a great organisation to work for</w:t>
      </w:r>
      <w:r w:rsidR="005A65F0" w:rsidRPr="002659FE">
        <w:rPr>
          <w:rFonts w:ascii="Arial" w:hAnsi="Arial" w:cs="Arial"/>
          <w:sz w:val="24"/>
          <w:szCs w:val="24"/>
        </w:rPr>
        <w:tab/>
      </w:r>
    </w:p>
    <w:p w14:paraId="52EB26A7" w14:textId="6DA1606C" w:rsidR="00E656E3" w:rsidRPr="002659FE" w:rsidRDefault="005A1526" w:rsidP="00215EF6">
      <w:pPr>
        <w:tabs>
          <w:tab w:val="left" w:pos="709"/>
          <w:tab w:val="left" w:leader="underscore" w:pos="9356"/>
        </w:tabs>
        <w:rPr>
          <w:rFonts w:ascii="Arial" w:hAnsi="Arial" w:cs="Arial"/>
          <w:sz w:val="24"/>
          <w:szCs w:val="24"/>
        </w:rPr>
      </w:pPr>
      <w:r>
        <w:rPr>
          <w:rFonts w:ascii="Arial" w:hAnsi="Arial" w:cs="Arial"/>
          <w:sz w:val="24"/>
          <w:szCs w:val="24"/>
        </w:rPr>
        <w:t>4</w:t>
      </w:r>
      <w:r w:rsidR="00BA7FC8" w:rsidRPr="002659FE">
        <w:rPr>
          <w:rFonts w:ascii="Arial" w:hAnsi="Arial" w:cs="Arial"/>
          <w:sz w:val="24"/>
          <w:szCs w:val="24"/>
        </w:rPr>
        <w:t>.6</w:t>
      </w:r>
      <w:r w:rsidR="00BA7FC8" w:rsidRPr="002659FE">
        <w:rPr>
          <w:rFonts w:ascii="Arial" w:hAnsi="Arial" w:cs="Arial"/>
          <w:sz w:val="24"/>
          <w:szCs w:val="24"/>
        </w:rPr>
        <w:tab/>
      </w:r>
      <w:r w:rsidR="00FD4DB4" w:rsidRPr="002659FE">
        <w:rPr>
          <w:rFonts w:ascii="Arial" w:hAnsi="Arial" w:cs="Arial"/>
          <w:sz w:val="24"/>
          <w:szCs w:val="24"/>
        </w:rPr>
        <w:t>E</w:t>
      </w:r>
      <w:r w:rsidR="00E656E3" w:rsidRPr="002659FE">
        <w:rPr>
          <w:rFonts w:ascii="Arial" w:hAnsi="Arial" w:cs="Arial"/>
          <w:sz w:val="24"/>
          <w:szCs w:val="24"/>
        </w:rPr>
        <w:t>xcellent partner, influencer and leader</w:t>
      </w:r>
      <w:r w:rsidR="005A65F0" w:rsidRPr="002659FE">
        <w:rPr>
          <w:rFonts w:ascii="Arial" w:hAnsi="Arial" w:cs="Arial"/>
          <w:sz w:val="24"/>
          <w:szCs w:val="24"/>
        </w:rPr>
        <w:tab/>
      </w:r>
    </w:p>
    <w:p w14:paraId="0BAD510C" w14:textId="33A64E0D" w:rsidR="001674FE" w:rsidRPr="002659FE" w:rsidRDefault="001674FE" w:rsidP="00EB5556">
      <w:pPr>
        <w:tabs>
          <w:tab w:val="left" w:leader="underscore" w:pos="9356"/>
        </w:tabs>
        <w:spacing w:before="120"/>
        <w:rPr>
          <w:rFonts w:ascii="Arial" w:hAnsi="Arial" w:cs="Arial"/>
          <w:b/>
          <w:sz w:val="24"/>
          <w:szCs w:val="24"/>
        </w:rPr>
      </w:pPr>
      <w:r w:rsidRPr="002659FE">
        <w:rPr>
          <w:rFonts w:ascii="Arial" w:hAnsi="Arial" w:cs="Arial"/>
          <w:b/>
          <w:sz w:val="24"/>
          <w:szCs w:val="24"/>
        </w:rPr>
        <w:t xml:space="preserve">Chapter </w:t>
      </w:r>
      <w:r w:rsidR="008D2098">
        <w:rPr>
          <w:rFonts w:ascii="Arial" w:hAnsi="Arial" w:cs="Arial"/>
          <w:b/>
          <w:sz w:val="24"/>
          <w:szCs w:val="24"/>
        </w:rPr>
        <w:t>5</w:t>
      </w:r>
      <w:r w:rsidRPr="002659FE">
        <w:rPr>
          <w:rFonts w:ascii="Arial" w:hAnsi="Arial" w:cs="Arial"/>
          <w:b/>
          <w:sz w:val="24"/>
          <w:szCs w:val="24"/>
        </w:rPr>
        <w:t xml:space="preserve"> – Professional and Occupational Perspectives</w:t>
      </w:r>
    </w:p>
    <w:p w14:paraId="197A5E93" w14:textId="1BC50748" w:rsidR="008E2963" w:rsidRDefault="008E2963" w:rsidP="00215EF6">
      <w:pPr>
        <w:tabs>
          <w:tab w:val="left" w:pos="709"/>
          <w:tab w:val="left" w:leader="underscore" w:pos="9356"/>
        </w:tabs>
        <w:rPr>
          <w:rFonts w:ascii="Arial" w:hAnsi="Arial" w:cs="Arial"/>
          <w:sz w:val="24"/>
          <w:szCs w:val="24"/>
        </w:rPr>
      </w:pPr>
      <w:r>
        <w:rPr>
          <w:rFonts w:ascii="Arial" w:hAnsi="Arial" w:cs="Arial"/>
          <w:sz w:val="24"/>
          <w:szCs w:val="24"/>
        </w:rPr>
        <w:t>5.1</w:t>
      </w:r>
      <w:r w:rsidR="0096675E">
        <w:rPr>
          <w:rFonts w:ascii="Arial" w:hAnsi="Arial" w:cs="Arial"/>
          <w:sz w:val="24"/>
          <w:szCs w:val="24"/>
        </w:rPr>
        <w:tab/>
      </w:r>
      <w:r w:rsidR="005159D6">
        <w:rPr>
          <w:rFonts w:ascii="Arial" w:hAnsi="Arial" w:cs="Arial"/>
          <w:sz w:val="24"/>
          <w:szCs w:val="24"/>
        </w:rPr>
        <w:t xml:space="preserve">Multi Professional </w:t>
      </w:r>
      <w:r>
        <w:rPr>
          <w:rFonts w:ascii="Arial" w:hAnsi="Arial" w:cs="Arial"/>
          <w:sz w:val="24"/>
          <w:szCs w:val="24"/>
        </w:rPr>
        <w:t>Workforce Transformation</w:t>
      </w:r>
      <w:r w:rsidR="005159D6">
        <w:rPr>
          <w:rFonts w:ascii="Arial" w:hAnsi="Arial" w:cs="Arial"/>
          <w:sz w:val="24"/>
          <w:szCs w:val="24"/>
        </w:rPr>
        <w:t xml:space="preserve"> and Support__________________</w:t>
      </w:r>
    </w:p>
    <w:p w14:paraId="130B0078" w14:textId="03790A68"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A21D53">
        <w:rPr>
          <w:rFonts w:ascii="Arial" w:hAnsi="Arial" w:cs="Arial"/>
          <w:sz w:val="24"/>
          <w:szCs w:val="24"/>
        </w:rPr>
        <w:t>2</w:t>
      </w:r>
      <w:r w:rsidR="001674FE" w:rsidRPr="002659FE">
        <w:rPr>
          <w:rFonts w:ascii="Arial" w:hAnsi="Arial" w:cs="Arial"/>
          <w:sz w:val="24"/>
          <w:szCs w:val="24"/>
        </w:rPr>
        <w:tab/>
      </w:r>
      <w:r w:rsidR="005159D6">
        <w:rPr>
          <w:rFonts w:ascii="Arial" w:hAnsi="Arial" w:cs="Arial"/>
          <w:sz w:val="24"/>
          <w:szCs w:val="24"/>
        </w:rPr>
        <w:t>Allied Health Professionals</w:t>
      </w:r>
      <w:r w:rsidR="001674FE" w:rsidRPr="002659FE">
        <w:rPr>
          <w:rFonts w:ascii="Arial" w:hAnsi="Arial" w:cs="Arial"/>
          <w:sz w:val="24"/>
          <w:szCs w:val="24"/>
        </w:rPr>
        <w:tab/>
      </w:r>
    </w:p>
    <w:p w14:paraId="1B98EBD0" w14:textId="425C648C" w:rsidR="00791D16"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791D16">
        <w:rPr>
          <w:rFonts w:ascii="Arial" w:hAnsi="Arial" w:cs="Arial"/>
          <w:sz w:val="24"/>
          <w:szCs w:val="24"/>
        </w:rPr>
        <w:t>.</w:t>
      </w:r>
      <w:r w:rsidR="00A21D53">
        <w:rPr>
          <w:rFonts w:ascii="Arial" w:hAnsi="Arial" w:cs="Arial"/>
          <w:sz w:val="24"/>
          <w:szCs w:val="24"/>
        </w:rPr>
        <w:t>3</w:t>
      </w:r>
      <w:r w:rsidR="00791D16">
        <w:rPr>
          <w:rFonts w:ascii="Arial" w:hAnsi="Arial" w:cs="Arial"/>
          <w:sz w:val="24"/>
          <w:szCs w:val="24"/>
        </w:rPr>
        <w:tab/>
      </w:r>
      <w:r w:rsidR="00670BDE">
        <w:rPr>
          <w:rFonts w:ascii="Arial" w:hAnsi="Arial" w:cs="Arial"/>
          <w:sz w:val="24"/>
          <w:szCs w:val="24"/>
        </w:rPr>
        <w:t>Healthcare Scientists</w:t>
      </w:r>
      <w:r w:rsidR="0096675E">
        <w:rPr>
          <w:rFonts w:ascii="Arial" w:hAnsi="Arial" w:cs="Arial"/>
          <w:sz w:val="24"/>
          <w:szCs w:val="24"/>
        </w:rPr>
        <w:tab/>
      </w:r>
    </w:p>
    <w:p w14:paraId="17FCDE41" w14:textId="7E42CE53"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A21D53">
        <w:rPr>
          <w:rFonts w:ascii="Arial" w:hAnsi="Arial" w:cs="Arial"/>
          <w:sz w:val="24"/>
          <w:szCs w:val="24"/>
        </w:rPr>
        <w:t>4</w:t>
      </w:r>
      <w:r w:rsidR="001674FE" w:rsidRPr="002659FE">
        <w:rPr>
          <w:rFonts w:ascii="Arial" w:hAnsi="Arial" w:cs="Arial"/>
          <w:sz w:val="24"/>
          <w:szCs w:val="24"/>
        </w:rPr>
        <w:tab/>
      </w:r>
      <w:r w:rsidR="00670BDE">
        <w:rPr>
          <w:rFonts w:ascii="Arial" w:hAnsi="Arial" w:cs="Arial"/>
          <w:sz w:val="24"/>
          <w:szCs w:val="24"/>
        </w:rPr>
        <w:t>Paramedics</w:t>
      </w:r>
      <w:r w:rsidR="001674FE" w:rsidRPr="002659FE">
        <w:rPr>
          <w:rFonts w:ascii="Arial" w:hAnsi="Arial" w:cs="Arial"/>
          <w:sz w:val="24"/>
          <w:szCs w:val="24"/>
        </w:rPr>
        <w:tab/>
      </w:r>
    </w:p>
    <w:p w14:paraId="1A0A9C6B" w14:textId="5E87F991" w:rsidR="00B55D91" w:rsidRDefault="00B55D91" w:rsidP="00215EF6">
      <w:pPr>
        <w:tabs>
          <w:tab w:val="left" w:pos="709"/>
          <w:tab w:val="left" w:leader="underscore" w:pos="9356"/>
        </w:tabs>
        <w:rPr>
          <w:rFonts w:ascii="Arial" w:hAnsi="Arial" w:cs="Arial"/>
          <w:sz w:val="24"/>
          <w:szCs w:val="24"/>
        </w:rPr>
      </w:pPr>
      <w:r>
        <w:rPr>
          <w:rFonts w:ascii="Arial" w:hAnsi="Arial" w:cs="Arial"/>
          <w:sz w:val="24"/>
          <w:szCs w:val="24"/>
        </w:rPr>
        <w:t>5.</w:t>
      </w:r>
      <w:r w:rsidR="00483368">
        <w:rPr>
          <w:rFonts w:ascii="Arial" w:hAnsi="Arial" w:cs="Arial"/>
          <w:sz w:val="24"/>
          <w:szCs w:val="24"/>
        </w:rPr>
        <w:t>5</w:t>
      </w:r>
      <w:r w:rsidR="00102D67">
        <w:rPr>
          <w:rFonts w:ascii="Arial" w:hAnsi="Arial" w:cs="Arial"/>
          <w:sz w:val="24"/>
          <w:szCs w:val="24"/>
        </w:rPr>
        <w:tab/>
      </w:r>
      <w:r w:rsidR="00670BDE">
        <w:rPr>
          <w:rFonts w:ascii="Arial" w:hAnsi="Arial" w:cs="Arial"/>
          <w:sz w:val="24"/>
          <w:szCs w:val="24"/>
        </w:rPr>
        <w:t>Nurses</w:t>
      </w:r>
      <w:r w:rsidR="004A4EB8">
        <w:rPr>
          <w:rFonts w:ascii="Arial" w:hAnsi="Arial" w:cs="Arial"/>
          <w:sz w:val="24"/>
          <w:szCs w:val="24"/>
        </w:rPr>
        <w:tab/>
      </w:r>
    </w:p>
    <w:p w14:paraId="67C44408" w14:textId="7BAFF994" w:rsidR="00B55D91" w:rsidRDefault="00102D67" w:rsidP="00215EF6">
      <w:pPr>
        <w:tabs>
          <w:tab w:val="left" w:pos="709"/>
          <w:tab w:val="left" w:leader="underscore" w:pos="9356"/>
        </w:tabs>
        <w:rPr>
          <w:rFonts w:ascii="Arial" w:hAnsi="Arial" w:cs="Arial"/>
          <w:sz w:val="24"/>
          <w:szCs w:val="24"/>
        </w:rPr>
      </w:pPr>
      <w:r>
        <w:rPr>
          <w:rFonts w:ascii="Arial" w:hAnsi="Arial" w:cs="Arial"/>
          <w:sz w:val="24"/>
          <w:szCs w:val="24"/>
        </w:rPr>
        <w:t>5.</w:t>
      </w:r>
      <w:r w:rsidR="00483368">
        <w:rPr>
          <w:rFonts w:ascii="Arial" w:hAnsi="Arial" w:cs="Arial"/>
          <w:sz w:val="24"/>
          <w:szCs w:val="24"/>
        </w:rPr>
        <w:t>6</w:t>
      </w:r>
      <w:r>
        <w:rPr>
          <w:rFonts w:ascii="Arial" w:hAnsi="Arial" w:cs="Arial"/>
          <w:sz w:val="24"/>
          <w:szCs w:val="24"/>
        </w:rPr>
        <w:tab/>
      </w:r>
      <w:r w:rsidR="00670BDE">
        <w:rPr>
          <w:rFonts w:ascii="Arial" w:hAnsi="Arial" w:cs="Arial"/>
          <w:sz w:val="24"/>
          <w:szCs w:val="24"/>
        </w:rPr>
        <w:t>Midwives</w:t>
      </w:r>
      <w:r w:rsidR="004A4EB8">
        <w:rPr>
          <w:rFonts w:ascii="Arial" w:hAnsi="Arial" w:cs="Arial"/>
          <w:sz w:val="24"/>
          <w:szCs w:val="24"/>
        </w:rPr>
        <w:tab/>
      </w:r>
    </w:p>
    <w:p w14:paraId="5AE720E7" w14:textId="08130C87"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ED2768">
        <w:rPr>
          <w:rFonts w:ascii="Arial" w:hAnsi="Arial" w:cs="Arial"/>
          <w:sz w:val="24"/>
          <w:szCs w:val="24"/>
        </w:rPr>
        <w:t>7</w:t>
      </w:r>
      <w:r w:rsidR="001674FE" w:rsidRPr="002659FE">
        <w:rPr>
          <w:rFonts w:ascii="Arial" w:hAnsi="Arial" w:cs="Arial"/>
          <w:sz w:val="24"/>
          <w:szCs w:val="24"/>
        </w:rPr>
        <w:tab/>
      </w:r>
      <w:r w:rsidR="00670BDE">
        <w:rPr>
          <w:rFonts w:ascii="Arial" w:hAnsi="Arial" w:cs="Arial"/>
          <w:sz w:val="24"/>
          <w:szCs w:val="24"/>
        </w:rPr>
        <w:t>Healthcare Support Workers</w:t>
      </w:r>
      <w:r w:rsidR="001674FE" w:rsidRPr="002659FE">
        <w:rPr>
          <w:rFonts w:ascii="Arial" w:hAnsi="Arial" w:cs="Arial"/>
          <w:sz w:val="24"/>
          <w:szCs w:val="24"/>
        </w:rPr>
        <w:tab/>
      </w:r>
    </w:p>
    <w:p w14:paraId="6FE62E15" w14:textId="095C9C8A" w:rsidR="001674FE" w:rsidRPr="002659FE" w:rsidRDefault="001674FE" w:rsidP="00215EF6">
      <w:pPr>
        <w:tabs>
          <w:tab w:val="left" w:pos="709"/>
          <w:tab w:val="left" w:leader="underscore" w:pos="9356"/>
        </w:tabs>
        <w:rPr>
          <w:rFonts w:ascii="Arial" w:hAnsi="Arial" w:cs="Arial"/>
          <w:sz w:val="24"/>
          <w:szCs w:val="24"/>
        </w:rPr>
      </w:pPr>
      <w:r w:rsidRPr="002659FE">
        <w:rPr>
          <w:rFonts w:ascii="Arial" w:hAnsi="Arial" w:cs="Arial"/>
          <w:sz w:val="24"/>
          <w:szCs w:val="24"/>
        </w:rPr>
        <w:t>5.</w:t>
      </w:r>
      <w:r w:rsidR="00ED2768">
        <w:rPr>
          <w:rFonts w:ascii="Arial" w:hAnsi="Arial" w:cs="Arial"/>
          <w:sz w:val="24"/>
          <w:szCs w:val="24"/>
        </w:rPr>
        <w:t>8</w:t>
      </w:r>
      <w:r w:rsidRPr="002659FE">
        <w:rPr>
          <w:rFonts w:ascii="Arial" w:hAnsi="Arial" w:cs="Arial"/>
          <w:sz w:val="24"/>
          <w:szCs w:val="24"/>
        </w:rPr>
        <w:tab/>
        <w:t>D</w:t>
      </w:r>
      <w:r w:rsidR="00ED2768">
        <w:rPr>
          <w:rFonts w:ascii="Arial" w:hAnsi="Arial" w:cs="Arial"/>
          <w:sz w:val="24"/>
          <w:szCs w:val="24"/>
        </w:rPr>
        <w:t>octors</w:t>
      </w:r>
      <w:r w:rsidRPr="002659FE">
        <w:rPr>
          <w:rFonts w:ascii="Arial" w:hAnsi="Arial" w:cs="Arial"/>
          <w:sz w:val="24"/>
          <w:szCs w:val="24"/>
        </w:rPr>
        <w:tab/>
      </w:r>
    </w:p>
    <w:p w14:paraId="6C82D89B" w14:textId="480941DC"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ED2768">
        <w:rPr>
          <w:rFonts w:ascii="Arial" w:hAnsi="Arial" w:cs="Arial"/>
          <w:sz w:val="24"/>
          <w:szCs w:val="24"/>
        </w:rPr>
        <w:t>9</w:t>
      </w:r>
      <w:r w:rsidR="001674FE" w:rsidRPr="002659FE">
        <w:rPr>
          <w:rFonts w:ascii="Arial" w:hAnsi="Arial" w:cs="Arial"/>
          <w:sz w:val="24"/>
          <w:szCs w:val="24"/>
        </w:rPr>
        <w:tab/>
      </w:r>
      <w:r w:rsidR="00ED2768">
        <w:rPr>
          <w:rFonts w:ascii="Arial" w:hAnsi="Arial" w:cs="Arial"/>
          <w:sz w:val="24"/>
          <w:szCs w:val="24"/>
        </w:rPr>
        <w:t>Physician Associates</w:t>
      </w:r>
      <w:r w:rsidR="001674FE" w:rsidRPr="002659FE">
        <w:rPr>
          <w:rFonts w:ascii="Arial" w:hAnsi="Arial" w:cs="Arial"/>
          <w:sz w:val="24"/>
          <w:szCs w:val="24"/>
        </w:rPr>
        <w:tab/>
      </w:r>
    </w:p>
    <w:p w14:paraId="72BCB19C" w14:textId="1899E6F4"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102D67">
        <w:rPr>
          <w:rFonts w:ascii="Arial" w:hAnsi="Arial" w:cs="Arial"/>
          <w:sz w:val="24"/>
          <w:szCs w:val="24"/>
        </w:rPr>
        <w:t>1</w:t>
      </w:r>
      <w:r w:rsidR="00ED2768">
        <w:rPr>
          <w:rFonts w:ascii="Arial" w:hAnsi="Arial" w:cs="Arial"/>
          <w:sz w:val="24"/>
          <w:szCs w:val="24"/>
        </w:rPr>
        <w:t>0</w:t>
      </w:r>
      <w:r w:rsidR="001674FE" w:rsidRPr="002659FE">
        <w:rPr>
          <w:rFonts w:ascii="Arial" w:hAnsi="Arial" w:cs="Arial"/>
          <w:sz w:val="24"/>
          <w:szCs w:val="24"/>
        </w:rPr>
        <w:tab/>
      </w:r>
      <w:r w:rsidR="00ED2768">
        <w:rPr>
          <w:rFonts w:ascii="Arial" w:hAnsi="Arial" w:cs="Arial"/>
          <w:sz w:val="24"/>
          <w:szCs w:val="24"/>
        </w:rPr>
        <w:t>Anaesthetic Associates</w:t>
      </w:r>
      <w:r w:rsidR="001674FE" w:rsidRPr="002659FE">
        <w:rPr>
          <w:rFonts w:ascii="Arial" w:hAnsi="Arial" w:cs="Arial"/>
          <w:sz w:val="24"/>
          <w:szCs w:val="24"/>
        </w:rPr>
        <w:tab/>
      </w:r>
    </w:p>
    <w:p w14:paraId="4BF69EE3" w14:textId="77BB11A1" w:rsidR="001674FE" w:rsidRPr="002659FE" w:rsidRDefault="00F12AAE" w:rsidP="00215EF6">
      <w:pPr>
        <w:tabs>
          <w:tab w:val="left" w:pos="709"/>
          <w:tab w:val="left" w:leader="underscore" w:pos="9356"/>
        </w:tabs>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A21D53">
        <w:rPr>
          <w:rFonts w:ascii="Arial" w:hAnsi="Arial" w:cs="Arial"/>
          <w:sz w:val="24"/>
          <w:szCs w:val="24"/>
        </w:rPr>
        <w:t>1</w:t>
      </w:r>
      <w:r w:rsidR="00ED2768">
        <w:rPr>
          <w:rFonts w:ascii="Arial" w:hAnsi="Arial" w:cs="Arial"/>
          <w:sz w:val="24"/>
          <w:szCs w:val="24"/>
        </w:rPr>
        <w:t>1</w:t>
      </w:r>
      <w:r w:rsidR="001674FE" w:rsidRPr="002659FE">
        <w:rPr>
          <w:rFonts w:ascii="Arial" w:hAnsi="Arial" w:cs="Arial"/>
          <w:sz w:val="24"/>
          <w:szCs w:val="24"/>
        </w:rPr>
        <w:tab/>
      </w:r>
      <w:r w:rsidR="00C213DC">
        <w:rPr>
          <w:rFonts w:ascii="Arial" w:hAnsi="Arial" w:cs="Arial"/>
          <w:sz w:val="24"/>
          <w:szCs w:val="24"/>
        </w:rPr>
        <w:t>Pharmacists</w:t>
      </w:r>
      <w:r w:rsidR="001674FE" w:rsidRPr="002659FE">
        <w:rPr>
          <w:rFonts w:ascii="Arial" w:hAnsi="Arial" w:cs="Arial"/>
          <w:sz w:val="24"/>
          <w:szCs w:val="24"/>
        </w:rPr>
        <w:tab/>
      </w:r>
    </w:p>
    <w:p w14:paraId="4F3A55FD" w14:textId="1C4850CB" w:rsidR="001674FE" w:rsidRPr="002659FE" w:rsidRDefault="00F12AAE" w:rsidP="00215EF6">
      <w:pPr>
        <w:tabs>
          <w:tab w:val="left" w:pos="709"/>
          <w:tab w:val="left" w:leader="underscore" w:pos="9356"/>
        </w:tabs>
        <w:ind w:right="-143"/>
        <w:rPr>
          <w:rFonts w:ascii="Arial" w:hAnsi="Arial" w:cs="Arial"/>
          <w:sz w:val="24"/>
          <w:szCs w:val="24"/>
        </w:rPr>
      </w:pPr>
      <w:r>
        <w:rPr>
          <w:rFonts w:ascii="Arial" w:hAnsi="Arial" w:cs="Arial"/>
          <w:sz w:val="24"/>
          <w:szCs w:val="24"/>
        </w:rPr>
        <w:t>5</w:t>
      </w:r>
      <w:r w:rsidR="001674FE" w:rsidRPr="002659FE">
        <w:rPr>
          <w:rFonts w:ascii="Arial" w:hAnsi="Arial" w:cs="Arial"/>
          <w:sz w:val="24"/>
          <w:szCs w:val="24"/>
        </w:rPr>
        <w:t>.</w:t>
      </w:r>
      <w:r w:rsidR="00791D16">
        <w:rPr>
          <w:rFonts w:ascii="Arial" w:hAnsi="Arial" w:cs="Arial"/>
          <w:sz w:val="24"/>
          <w:szCs w:val="24"/>
        </w:rPr>
        <w:t>1</w:t>
      </w:r>
      <w:r w:rsidR="00C213DC">
        <w:rPr>
          <w:rFonts w:ascii="Arial" w:hAnsi="Arial" w:cs="Arial"/>
          <w:sz w:val="24"/>
          <w:szCs w:val="24"/>
        </w:rPr>
        <w:t>2</w:t>
      </w:r>
      <w:r w:rsidR="001674FE" w:rsidRPr="002659FE">
        <w:rPr>
          <w:rFonts w:ascii="Arial" w:hAnsi="Arial" w:cs="Arial"/>
          <w:sz w:val="24"/>
          <w:szCs w:val="24"/>
        </w:rPr>
        <w:tab/>
      </w:r>
      <w:r w:rsidR="00C213DC">
        <w:rPr>
          <w:rFonts w:ascii="Arial" w:hAnsi="Arial" w:cs="Arial"/>
          <w:sz w:val="24"/>
          <w:szCs w:val="24"/>
        </w:rPr>
        <w:t>Dentists</w:t>
      </w:r>
      <w:r w:rsidR="004A4EB8">
        <w:rPr>
          <w:rFonts w:ascii="Arial" w:hAnsi="Arial" w:cs="Arial"/>
          <w:sz w:val="24"/>
          <w:szCs w:val="24"/>
        </w:rPr>
        <w:tab/>
      </w:r>
    </w:p>
    <w:p w14:paraId="4BE4292C" w14:textId="758A9CBE" w:rsidR="008D5AFA" w:rsidRDefault="00C213DC" w:rsidP="008D5AFA">
      <w:pPr>
        <w:tabs>
          <w:tab w:val="left" w:pos="567"/>
          <w:tab w:val="left" w:leader="underscore" w:pos="9356"/>
        </w:tabs>
        <w:rPr>
          <w:rFonts w:ascii="Arial" w:hAnsi="Arial" w:cs="Arial"/>
          <w:sz w:val="24"/>
          <w:szCs w:val="24"/>
        </w:rPr>
      </w:pPr>
      <w:r>
        <w:rPr>
          <w:rFonts w:ascii="Arial" w:hAnsi="Arial" w:cs="Arial"/>
          <w:sz w:val="24"/>
          <w:szCs w:val="24"/>
        </w:rPr>
        <w:t>5.13   Optometrists______________________________________________________</w:t>
      </w:r>
    </w:p>
    <w:p w14:paraId="201AC210" w14:textId="2DB03E4F" w:rsidR="00C213DC" w:rsidRPr="008D5AFA" w:rsidRDefault="00C213DC" w:rsidP="008D5AFA">
      <w:pPr>
        <w:tabs>
          <w:tab w:val="left" w:pos="567"/>
          <w:tab w:val="left" w:leader="underscore" w:pos="9356"/>
        </w:tabs>
        <w:rPr>
          <w:rFonts w:ascii="Arial" w:hAnsi="Arial" w:cs="Arial"/>
          <w:sz w:val="24"/>
          <w:szCs w:val="24"/>
        </w:rPr>
      </w:pPr>
      <w:r>
        <w:rPr>
          <w:rFonts w:ascii="Arial" w:hAnsi="Arial" w:cs="Arial"/>
          <w:sz w:val="24"/>
          <w:szCs w:val="24"/>
        </w:rPr>
        <w:t>5.</w:t>
      </w:r>
      <w:r w:rsidR="0000241A">
        <w:rPr>
          <w:rFonts w:ascii="Arial" w:hAnsi="Arial" w:cs="Arial"/>
          <w:sz w:val="24"/>
          <w:szCs w:val="24"/>
        </w:rPr>
        <w:t>14   NHS Managers____________________________________________________</w:t>
      </w:r>
    </w:p>
    <w:p w14:paraId="23B64936" w14:textId="77777777" w:rsidR="00935AF2" w:rsidRDefault="008F1990" w:rsidP="00935AF2">
      <w:pPr>
        <w:tabs>
          <w:tab w:val="left" w:pos="567"/>
          <w:tab w:val="left" w:leader="underscore" w:pos="9356"/>
        </w:tabs>
        <w:rPr>
          <w:rFonts w:ascii="Arial" w:hAnsi="Arial" w:cs="Arial"/>
          <w:b/>
          <w:sz w:val="24"/>
          <w:szCs w:val="24"/>
        </w:rPr>
      </w:pPr>
      <w:r w:rsidRPr="002659FE">
        <w:rPr>
          <w:rFonts w:ascii="Arial" w:hAnsi="Arial" w:cs="Arial"/>
          <w:b/>
          <w:sz w:val="24"/>
          <w:szCs w:val="24"/>
        </w:rPr>
        <w:lastRenderedPageBreak/>
        <w:t xml:space="preserve">Chapter </w:t>
      </w:r>
      <w:r w:rsidR="00DF2386">
        <w:rPr>
          <w:rFonts w:ascii="Arial" w:hAnsi="Arial" w:cs="Arial"/>
          <w:b/>
          <w:sz w:val="24"/>
          <w:szCs w:val="24"/>
        </w:rPr>
        <w:t>6</w:t>
      </w:r>
      <w:r w:rsidRPr="002659FE">
        <w:rPr>
          <w:rFonts w:ascii="Arial" w:hAnsi="Arial" w:cs="Arial"/>
          <w:b/>
          <w:sz w:val="24"/>
          <w:szCs w:val="24"/>
        </w:rPr>
        <w:t xml:space="preserve"> – </w:t>
      </w:r>
      <w:r w:rsidR="00935AF2" w:rsidRPr="00935AF2">
        <w:rPr>
          <w:rFonts w:ascii="Arial" w:hAnsi="Arial" w:cs="Arial"/>
          <w:b/>
          <w:sz w:val="24"/>
          <w:szCs w:val="24"/>
        </w:rPr>
        <w:t xml:space="preserve">Education and Training Commissioning and Delivery </w:t>
      </w:r>
    </w:p>
    <w:p w14:paraId="7F7F0B05" w14:textId="521576E8" w:rsidR="008F1990" w:rsidRDefault="004E4DF5" w:rsidP="00215EF6">
      <w:pPr>
        <w:tabs>
          <w:tab w:val="left" w:pos="709"/>
          <w:tab w:val="left" w:leader="underscore" w:pos="9356"/>
        </w:tabs>
        <w:rPr>
          <w:rFonts w:ascii="Arial" w:hAnsi="Arial" w:cs="Arial"/>
          <w:sz w:val="24"/>
          <w:szCs w:val="24"/>
        </w:rPr>
      </w:pPr>
      <w:r>
        <w:rPr>
          <w:rFonts w:ascii="Arial" w:hAnsi="Arial" w:cs="Arial"/>
          <w:sz w:val="24"/>
          <w:szCs w:val="24"/>
        </w:rPr>
        <w:t>6</w:t>
      </w:r>
      <w:r w:rsidR="008F1990" w:rsidRPr="002659FE">
        <w:rPr>
          <w:rFonts w:ascii="Arial" w:hAnsi="Arial" w:cs="Arial"/>
          <w:sz w:val="24"/>
          <w:szCs w:val="24"/>
        </w:rPr>
        <w:t>.1</w:t>
      </w:r>
      <w:r w:rsidR="008F1990" w:rsidRPr="002659FE">
        <w:rPr>
          <w:rFonts w:ascii="Arial" w:hAnsi="Arial" w:cs="Arial"/>
          <w:sz w:val="24"/>
          <w:szCs w:val="24"/>
        </w:rPr>
        <w:tab/>
      </w:r>
      <w:r w:rsidR="00B62005">
        <w:rPr>
          <w:rFonts w:ascii="Arial" w:hAnsi="Arial" w:cs="Arial"/>
          <w:sz w:val="24"/>
          <w:szCs w:val="24"/>
        </w:rPr>
        <w:t>Introduction</w:t>
      </w:r>
      <w:r w:rsidR="008F1990" w:rsidRPr="002659FE">
        <w:rPr>
          <w:rFonts w:ascii="Arial" w:hAnsi="Arial" w:cs="Arial"/>
          <w:sz w:val="24"/>
          <w:szCs w:val="24"/>
        </w:rPr>
        <w:tab/>
      </w:r>
    </w:p>
    <w:p w14:paraId="78E0A8A9" w14:textId="30D7CACD" w:rsidR="008450B0"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8450B0">
        <w:rPr>
          <w:rFonts w:ascii="Arial" w:hAnsi="Arial" w:cs="Arial"/>
          <w:sz w:val="24"/>
          <w:szCs w:val="24"/>
        </w:rPr>
        <w:t>.2</w:t>
      </w:r>
      <w:r w:rsidR="008450B0">
        <w:rPr>
          <w:rFonts w:ascii="Arial" w:hAnsi="Arial" w:cs="Arial"/>
          <w:sz w:val="24"/>
          <w:szCs w:val="24"/>
        </w:rPr>
        <w:tab/>
      </w:r>
      <w:r w:rsidR="006057CE">
        <w:rPr>
          <w:rFonts w:ascii="Arial" w:hAnsi="Arial" w:cs="Arial"/>
          <w:sz w:val="24"/>
          <w:szCs w:val="24"/>
        </w:rPr>
        <w:t>Progress in 2020-2021</w:t>
      </w:r>
      <w:r w:rsidR="008450B0">
        <w:rPr>
          <w:rFonts w:ascii="Arial" w:hAnsi="Arial" w:cs="Arial"/>
          <w:sz w:val="24"/>
          <w:szCs w:val="24"/>
        </w:rPr>
        <w:tab/>
      </w:r>
    </w:p>
    <w:p w14:paraId="0B90A7FC" w14:textId="352A2A5F" w:rsidR="007F584B"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7F584B">
        <w:rPr>
          <w:rFonts w:ascii="Arial" w:hAnsi="Arial" w:cs="Arial"/>
          <w:sz w:val="24"/>
          <w:szCs w:val="24"/>
        </w:rPr>
        <w:t>.</w:t>
      </w:r>
      <w:r w:rsidR="006057CE">
        <w:rPr>
          <w:rFonts w:ascii="Arial" w:hAnsi="Arial" w:cs="Arial"/>
          <w:sz w:val="24"/>
          <w:szCs w:val="24"/>
        </w:rPr>
        <w:t>3</w:t>
      </w:r>
      <w:r w:rsidR="007F584B">
        <w:rPr>
          <w:rFonts w:ascii="Arial" w:hAnsi="Arial" w:cs="Arial"/>
          <w:sz w:val="24"/>
          <w:szCs w:val="24"/>
        </w:rPr>
        <w:tab/>
        <w:t>Education Co</w:t>
      </w:r>
      <w:r w:rsidR="00D626F4">
        <w:rPr>
          <w:rFonts w:ascii="Arial" w:hAnsi="Arial" w:cs="Arial"/>
          <w:sz w:val="24"/>
          <w:szCs w:val="24"/>
        </w:rPr>
        <w:t>mmissioning Plans for 202</w:t>
      </w:r>
      <w:r w:rsidR="00D30132">
        <w:rPr>
          <w:rFonts w:ascii="Arial" w:hAnsi="Arial" w:cs="Arial"/>
          <w:sz w:val="24"/>
          <w:szCs w:val="24"/>
        </w:rPr>
        <w:t>1</w:t>
      </w:r>
      <w:r w:rsidR="00E337A2">
        <w:rPr>
          <w:rFonts w:ascii="Arial" w:hAnsi="Arial" w:cs="Arial"/>
          <w:sz w:val="24"/>
          <w:szCs w:val="24"/>
        </w:rPr>
        <w:t>-</w:t>
      </w:r>
      <w:r w:rsidR="00D626F4">
        <w:rPr>
          <w:rFonts w:ascii="Arial" w:hAnsi="Arial" w:cs="Arial"/>
          <w:sz w:val="24"/>
          <w:szCs w:val="24"/>
        </w:rPr>
        <w:t>2</w:t>
      </w:r>
      <w:r w:rsidR="00D30132">
        <w:rPr>
          <w:rFonts w:ascii="Arial" w:hAnsi="Arial" w:cs="Arial"/>
          <w:sz w:val="24"/>
          <w:szCs w:val="24"/>
        </w:rPr>
        <w:t>2</w:t>
      </w:r>
      <w:r w:rsidR="00D626F4">
        <w:rPr>
          <w:rFonts w:ascii="Arial" w:hAnsi="Arial" w:cs="Arial"/>
          <w:sz w:val="24"/>
          <w:szCs w:val="24"/>
        </w:rPr>
        <w:tab/>
      </w:r>
    </w:p>
    <w:p w14:paraId="260C2B64" w14:textId="0D55FD7E" w:rsidR="003F07FF"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3F07FF">
        <w:rPr>
          <w:rFonts w:ascii="Arial" w:hAnsi="Arial" w:cs="Arial"/>
          <w:sz w:val="24"/>
          <w:szCs w:val="24"/>
        </w:rPr>
        <w:t>.3.1</w:t>
      </w:r>
      <w:r w:rsidR="00215EF6">
        <w:rPr>
          <w:rFonts w:ascii="Arial" w:hAnsi="Arial" w:cs="Arial"/>
          <w:sz w:val="24"/>
          <w:szCs w:val="24"/>
        </w:rPr>
        <w:tab/>
      </w:r>
      <w:r w:rsidR="00B63568">
        <w:rPr>
          <w:rFonts w:ascii="Arial" w:hAnsi="Arial" w:cs="Arial"/>
          <w:sz w:val="24"/>
          <w:szCs w:val="24"/>
        </w:rPr>
        <w:t>Health Professional Education</w:t>
      </w:r>
      <w:r w:rsidR="004A4EB8">
        <w:rPr>
          <w:rFonts w:ascii="Arial" w:hAnsi="Arial" w:cs="Arial"/>
          <w:sz w:val="24"/>
          <w:szCs w:val="24"/>
        </w:rPr>
        <w:tab/>
      </w:r>
    </w:p>
    <w:p w14:paraId="5EFB8A21" w14:textId="179A581E" w:rsidR="00B63568"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B63568">
        <w:rPr>
          <w:rFonts w:ascii="Arial" w:hAnsi="Arial" w:cs="Arial"/>
          <w:sz w:val="24"/>
          <w:szCs w:val="24"/>
        </w:rPr>
        <w:t>.</w:t>
      </w:r>
      <w:r w:rsidR="0032647E">
        <w:rPr>
          <w:rFonts w:ascii="Arial" w:hAnsi="Arial" w:cs="Arial"/>
          <w:sz w:val="24"/>
          <w:szCs w:val="24"/>
        </w:rPr>
        <w:t>3.2</w:t>
      </w:r>
      <w:r w:rsidR="00215EF6">
        <w:rPr>
          <w:rFonts w:ascii="Arial" w:hAnsi="Arial" w:cs="Arial"/>
          <w:sz w:val="24"/>
          <w:szCs w:val="24"/>
        </w:rPr>
        <w:tab/>
      </w:r>
      <w:r w:rsidR="0032647E">
        <w:rPr>
          <w:rFonts w:ascii="Arial" w:hAnsi="Arial" w:cs="Arial"/>
          <w:sz w:val="24"/>
          <w:szCs w:val="24"/>
        </w:rPr>
        <w:t>Postgraduate Medical Educatio</w:t>
      </w:r>
      <w:r w:rsidR="004A4EB8">
        <w:rPr>
          <w:rFonts w:ascii="Arial" w:hAnsi="Arial" w:cs="Arial"/>
          <w:sz w:val="24"/>
          <w:szCs w:val="24"/>
        </w:rPr>
        <w:t>n</w:t>
      </w:r>
      <w:r w:rsidR="004A4EB8">
        <w:rPr>
          <w:rFonts w:ascii="Arial" w:hAnsi="Arial" w:cs="Arial"/>
          <w:sz w:val="24"/>
          <w:szCs w:val="24"/>
        </w:rPr>
        <w:tab/>
      </w:r>
    </w:p>
    <w:p w14:paraId="18030DAE" w14:textId="0AFF5DFC" w:rsidR="0032647E"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831D55">
        <w:rPr>
          <w:rFonts w:ascii="Arial" w:hAnsi="Arial" w:cs="Arial"/>
          <w:sz w:val="24"/>
          <w:szCs w:val="24"/>
        </w:rPr>
        <w:t>.3.3</w:t>
      </w:r>
      <w:r w:rsidR="00215EF6">
        <w:rPr>
          <w:rFonts w:ascii="Arial" w:hAnsi="Arial" w:cs="Arial"/>
          <w:sz w:val="24"/>
          <w:szCs w:val="24"/>
        </w:rPr>
        <w:tab/>
      </w:r>
      <w:r w:rsidR="00A020CA">
        <w:rPr>
          <w:rFonts w:ascii="Arial" w:hAnsi="Arial" w:cs="Arial"/>
          <w:sz w:val="24"/>
          <w:szCs w:val="24"/>
        </w:rPr>
        <w:t>Dental</w:t>
      </w:r>
      <w:r w:rsidR="004A4EB8">
        <w:rPr>
          <w:rFonts w:ascii="Arial" w:hAnsi="Arial" w:cs="Arial"/>
          <w:sz w:val="24"/>
          <w:szCs w:val="24"/>
        </w:rPr>
        <w:tab/>
      </w:r>
    </w:p>
    <w:p w14:paraId="79393174" w14:textId="73BB46E0" w:rsidR="00A020CA" w:rsidRDefault="005523A2"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A020CA">
        <w:rPr>
          <w:rFonts w:ascii="Arial" w:hAnsi="Arial" w:cs="Arial"/>
          <w:sz w:val="24"/>
          <w:szCs w:val="24"/>
        </w:rPr>
        <w:t>.3.4</w:t>
      </w:r>
      <w:r w:rsidR="00215EF6">
        <w:rPr>
          <w:rFonts w:ascii="Arial" w:hAnsi="Arial" w:cs="Arial"/>
          <w:sz w:val="24"/>
          <w:szCs w:val="24"/>
        </w:rPr>
        <w:tab/>
      </w:r>
      <w:r w:rsidR="00A020CA">
        <w:rPr>
          <w:rFonts w:ascii="Arial" w:hAnsi="Arial" w:cs="Arial"/>
          <w:sz w:val="24"/>
          <w:szCs w:val="24"/>
        </w:rPr>
        <w:t>Pharmacy</w:t>
      </w:r>
      <w:r w:rsidR="004A4EB8">
        <w:rPr>
          <w:rFonts w:ascii="Arial" w:hAnsi="Arial" w:cs="Arial"/>
          <w:sz w:val="24"/>
          <w:szCs w:val="24"/>
        </w:rPr>
        <w:tab/>
      </w:r>
    </w:p>
    <w:p w14:paraId="5E5B1901" w14:textId="47B82EEE" w:rsidR="006048F3" w:rsidRPr="00F95838" w:rsidRDefault="006048F3" w:rsidP="00EB5556">
      <w:pPr>
        <w:spacing w:before="120"/>
        <w:rPr>
          <w:rFonts w:ascii="Arial" w:hAnsi="Arial" w:cs="Arial"/>
          <w:b/>
          <w:sz w:val="24"/>
          <w:szCs w:val="24"/>
        </w:rPr>
      </w:pPr>
      <w:r w:rsidRPr="00F95838">
        <w:rPr>
          <w:rFonts w:ascii="Arial" w:hAnsi="Arial" w:cs="Arial"/>
          <w:b/>
          <w:sz w:val="24"/>
          <w:szCs w:val="24"/>
        </w:rPr>
        <w:t xml:space="preserve">Chapter </w:t>
      </w:r>
      <w:r w:rsidR="00756AB4">
        <w:rPr>
          <w:rFonts w:ascii="Arial" w:hAnsi="Arial" w:cs="Arial"/>
          <w:b/>
          <w:sz w:val="24"/>
          <w:szCs w:val="24"/>
        </w:rPr>
        <w:t>7</w:t>
      </w:r>
      <w:r w:rsidRPr="00F95838">
        <w:rPr>
          <w:rFonts w:ascii="Arial" w:hAnsi="Arial" w:cs="Arial"/>
          <w:b/>
          <w:sz w:val="24"/>
          <w:szCs w:val="24"/>
        </w:rPr>
        <w:t xml:space="preserve"> – The HEIW Workforce</w:t>
      </w:r>
    </w:p>
    <w:p w14:paraId="5E38D5FD" w14:textId="2890E849" w:rsidR="006048F3" w:rsidRPr="00F95838" w:rsidRDefault="00495911"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.1</w:t>
      </w:r>
      <w:r w:rsidR="006048F3" w:rsidRPr="00F95838">
        <w:rPr>
          <w:rFonts w:ascii="Arial" w:hAnsi="Arial" w:cs="Arial"/>
          <w:sz w:val="24"/>
          <w:szCs w:val="24"/>
        </w:rPr>
        <w:tab/>
        <w:t>Developing our People and organisation</w:t>
      </w:r>
      <w:r w:rsidR="00010D61" w:rsidRPr="00F95838">
        <w:rPr>
          <w:rFonts w:ascii="Arial" w:hAnsi="Arial" w:cs="Arial"/>
          <w:sz w:val="24"/>
          <w:szCs w:val="24"/>
        </w:rPr>
        <w:tab/>
      </w:r>
    </w:p>
    <w:p w14:paraId="4576293F" w14:textId="67F44327" w:rsidR="006048F3" w:rsidRPr="00F95838" w:rsidRDefault="00495911"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.2</w:t>
      </w:r>
      <w:r w:rsidR="006048F3" w:rsidRPr="00F95838">
        <w:rPr>
          <w:rFonts w:ascii="Arial" w:hAnsi="Arial" w:cs="Arial"/>
          <w:sz w:val="24"/>
          <w:szCs w:val="24"/>
        </w:rPr>
        <w:tab/>
        <w:t>Shape of our workforce</w:t>
      </w:r>
      <w:r w:rsidR="00010D61" w:rsidRPr="00F95838">
        <w:rPr>
          <w:rFonts w:ascii="Arial" w:hAnsi="Arial" w:cs="Arial"/>
          <w:sz w:val="24"/>
          <w:szCs w:val="24"/>
        </w:rPr>
        <w:tab/>
      </w:r>
    </w:p>
    <w:p w14:paraId="611923A9" w14:textId="2AAE2A71" w:rsidR="006048F3" w:rsidRPr="00F95838" w:rsidRDefault="00495911"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.3</w:t>
      </w:r>
      <w:r w:rsidR="006048F3" w:rsidRPr="00F95838">
        <w:rPr>
          <w:rFonts w:ascii="Arial" w:hAnsi="Arial" w:cs="Arial"/>
          <w:sz w:val="24"/>
          <w:szCs w:val="24"/>
        </w:rPr>
        <w:tab/>
        <w:t>Workforce Measures</w:t>
      </w:r>
      <w:r w:rsidR="00010D61" w:rsidRPr="00F95838">
        <w:rPr>
          <w:rFonts w:ascii="Arial" w:hAnsi="Arial" w:cs="Arial"/>
          <w:sz w:val="24"/>
          <w:szCs w:val="24"/>
        </w:rPr>
        <w:tab/>
      </w:r>
    </w:p>
    <w:p w14:paraId="1C79F911" w14:textId="4A2A6FC6" w:rsidR="006048F3" w:rsidRPr="00F95838" w:rsidRDefault="00495911"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.4</w:t>
      </w:r>
      <w:r w:rsidR="006048F3" w:rsidRPr="00F95838">
        <w:rPr>
          <w:rFonts w:ascii="Arial" w:hAnsi="Arial" w:cs="Arial"/>
          <w:sz w:val="24"/>
          <w:szCs w:val="24"/>
        </w:rPr>
        <w:tab/>
        <w:t>Future Priorities</w:t>
      </w:r>
      <w:r w:rsidR="00010D61" w:rsidRPr="00F95838">
        <w:rPr>
          <w:rFonts w:ascii="Arial" w:hAnsi="Arial" w:cs="Arial"/>
          <w:sz w:val="24"/>
          <w:szCs w:val="24"/>
        </w:rPr>
        <w:tab/>
      </w:r>
    </w:p>
    <w:p w14:paraId="0E54BF85" w14:textId="292614AC" w:rsidR="006048F3" w:rsidRPr="00F95838" w:rsidRDefault="00495911"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.5</w:t>
      </w:r>
      <w:r w:rsidR="006048F3" w:rsidRPr="00F95838">
        <w:rPr>
          <w:rFonts w:ascii="Arial" w:hAnsi="Arial" w:cs="Arial"/>
          <w:sz w:val="24"/>
          <w:szCs w:val="24"/>
        </w:rPr>
        <w:tab/>
        <w:t>Attraction, recruitment and selection</w:t>
      </w:r>
      <w:r w:rsidR="00010D61" w:rsidRPr="00F95838">
        <w:rPr>
          <w:rFonts w:ascii="Arial" w:hAnsi="Arial" w:cs="Arial"/>
          <w:sz w:val="24"/>
          <w:szCs w:val="24"/>
        </w:rPr>
        <w:tab/>
      </w:r>
    </w:p>
    <w:p w14:paraId="64440996" w14:textId="08AB36EF" w:rsidR="006048F3" w:rsidRDefault="00495911" w:rsidP="00215EF6">
      <w:pPr>
        <w:tabs>
          <w:tab w:val="left" w:pos="709"/>
          <w:tab w:val="left" w:leader="underscore" w:pos="9356"/>
        </w:tabs>
        <w:ind w:right="-285"/>
        <w:rPr>
          <w:rFonts w:ascii="Arial" w:hAnsi="Arial" w:cs="Arial"/>
          <w:sz w:val="24"/>
          <w:szCs w:val="24"/>
        </w:rPr>
      </w:pPr>
      <w:r>
        <w:rPr>
          <w:rFonts w:ascii="Arial" w:hAnsi="Arial" w:cs="Arial"/>
          <w:sz w:val="24"/>
          <w:szCs w:val="24"/>
        </w:rPr>
        <w:t>7</w:t>
      </w:r>
      <w:r w:rsidR="006048F3" w:rsidRPr="00F95838">
        <w:rPr>
          <w:rFonts w:ascii="Arial" w:hAnsi="Arial" w:cs="Arial"/>
          <w:sz w:val="24"/>
          <w:szCs w:val="24"/>
        </w:rPr>
        <w:t>.6</w:t>
      </w:r>
      <w:r w:rsidR="006048F3" w:rsidRPr="00F95838">
        <w:rPr>
          <w:rFonts w:ascii="Arial" w:hAnsi="Arial" w:cs="Arial"/>
          <w:sz w:val="24"/>
          <w:szCs w:val="24"/>
        </w:rPr>
        <w:tab/>
      </w:r>
      <w:r w:rsidR="00E96D64" w:rsidRPr="00E96D64">
        <w:rPr>
          <w:rFonts w:ascii="Arial" w:hAnsi="Arial" w:cs="Arial"/>
          <w:sz w:val="24"/>
          <w:szCs w:val="24"/>
        </w:rPr>
        <w:t>Equality, Diversity and Inclusion</w:t>
      </w:r>
      <w:r w:rsidR="00010D61" w:rsidRPr="00F95838">
        <w:rPr>
          <w:rFonts w:ascii="Arial" w:hAnsi="Arial" w:cs="Arial"/>
          <w:sz w:val="24"/>
          <w:szCs w:val="24"/>
        </w:rPr>
        <w:tab/>
      </w:r>
    </w:p>
    <w:p w14:paraId="028C822A" w14:textId="79B09C4F" w:rsidR="000D5608" w:rsidRPr="00F95838" w:rsidRDefault="00495911" w:rsidP="00215EF6">
      <w:pPr>
        <w:tabs>
          <w:tab w:val="left" w:pos="709"/>
          <w:tab w:val="left" w:leader="underscore" w:pos="9356"/>
        </w:tabs>
        <w:ind w:right="-285"/>
        <w:rPr>
          <w:rFonts w:ascii="Arial" w:hAnsi="Arial" w:cs="Arial"/>
          <w:sz w:val="24"/>
          <w:szCs w:val="24"/>
        </w:rPr>
      </w:pPr>
      <w:r>
        <w:rPr>
          <w:rFonts w:ascii="Arial" w:hAnsi="Arial" w:cs="Arial"/>
          <w:sz w:val="24"/>
          <w:szCs w:val="24"/>
        </w:rPr>
        <w:t>7</w:t>
      </w:r>
      <w:r w:rsidR="000D5608">
        <w:rPr>
          <w:rFonts w:ascii="Arial" w:hAnsi="Arial" w:cs="Arial"/>
          <w:sz w:val="24"/>
          <w:szCs w:val="24"/>
        </w:rPr>
        <w:t>.7</w:t>
      </w:r>
      <w:r w:rsidR="00D25513">
        <w:rPr>
          <w:rFonts w:ascii="Arial" w:hAnsi="Arial" w:cs="Arial"/>
          <w:sz w:val="24"/>
          <w:szCs w:val="24"/>
        </w:rPr>
        <w:tab/>
      </w:r>
      <w:r w:rsidR="000D5608" w:rsidRPr="000D5608">
        <w:rPr>
          <w:rFonts w:ascii="Arial" w:hAnsi="Arial" w:cs="Arial"/>
          <w:sz w:val="24"/>
          <w:szCs w:val="24"/>
        </w:rPr>
        <w:t>HEIW workforce: communications and engagement</w:t>
      </w:r>
      <w:r w:rsidR="004A4EB8">
        <w:rPr>
          <w:rFonts w:ascii="Arial" w:hAnsi="Arial" w:cs="Arial"/>
          <w:sz w:val="24"/>
          <w:szCs w:val="24"/>
        </w:rPr>
        <w:tab/>
      </w:r>
    </w:p>
    <w:p w14:paraId="28E5754B" w14:textId="18F877F2" w:rsidR="00F95838" w:rsidRPr="00F95838" w:rsidRDefault="00F95838" w:rsidP="00EB5556">
      <w:pPr>
        <w:tabs>
          <w:tab w:val="left" w:pos="567"/>
          <w:tab w:val="left" w:leader="underscore" w:pos="9356"/>
        </w:tabs>
        <w:spacing w:before="120"/>
        <w:rPr>
          <w:rFonts w:ascii="Arial" w:hAnsi="Arial" w:cs="Arial"/>
          <w:b/>
          <w:sz w:val="24"/>
          <w:szCs w:val="24"/>
        </w:rPr>
      </w:pPr>
      <w:r w:rsidRPr="00F95838">
        <w:rPr>
          <w:rFonts w:ascii="Arial" w:hAnsi="Arial" w:cs="Arial"/>
          <w:b/>
          <w:sz w:val="24"/>
          <w:szCs w:val="24"/>
        </w:rPr>
        <w:t xml:space="preserve">Chapter </w:t>
      </w:r>
      <w:r w:rsidR="00E560BB">
        <w:rPr>
          <w:rFonts w:ascii="Arial" w:hAnsi="Arial" w:cs="Arial"/>
          <w:b/>
          <w:sz w:val="24"/>
          <w:szCs w:val="24"/>
        </w:rPr>
        <w:t>8</w:t>
      </w:r>
      <w:r w:rsidRPr="00F95838">
        <w:rPr>
          <w:rFonts w:ascii="Arial" w:hAnsi="Arial" w:cs="Arial"/>
          <w:b/>
          <w:sz w:val="24"/>
          <w:szCs w:val="24"/>
        </w:rPr>
        <w:t xml:space="preserve"> – </w:t>
      </w:r>
      <w:r w:rsidR="009C58C8" w:rsidRPr="009C58C8">
        <w:rPr>
          <w:rFonts w:ascii="Arial" w:hAnsi="Arial" w:cs="Arial"/>
          <w:b/>
          <w:sz w:val="24"/>
          <w:szCs w:val="24"/>
        </w:rPr>
        <w:t>Our enabling and support functions, risk and governance</w:t>
      </w:r>
    </w:p>
    <w:p w14:paraId="53ECBF5D" w14:textId="45BBE2C8" w:rsidR="00F95838" w:rsidRPr="00F95838" w:rsidRDefault="0048570A"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8</w:t>
      </w:r>
      <w:r w:rsidR="00F95838" w:rsidRPr="00F95838">
        <w:rPr>
          <w:rFonts w:ascii="Arial" w:hAnsi="Arial" w:cs="Arial"/>
          <w:sz w:val="24"/>
          <w:szCs w:val="24"/>
        </w:rPr>
        <w:t>.1</w:t>
      </w:r>
      <w:r w:rsidR="00F95838" w:rsidRPr="00F95838">
        <w:rPr>
          <w:rFonts w:ascii="Arial" w:hAnsi="Arial" w:cs="Arial"/>
          <w:sz w:val="24"/>
          <w:szCs w:val="24"/>
        </w:rPr>
        <w:tab/>
        <w:t>Communicating effectively with people, partners and the public</w:t>
      </w:r>
      <w:r w:rsidR="00F95838">
        <w:rPr>
          <w:rFonts w:ascii="Arial" w:hAnsi="Arial" w:cs="Arial"/>
          <w:sz w:val="24"/>
          <w:szCs w:val="24"/>
        </w:rPr>
        <w:tab/>
      </w:r>
    </w:p>
    <w:p w14:paraId="3C762E59" w14:textId="66C03242" w:rsidR="00F95838" w:rsidRPr="00F95838" w:rsidRDefault="0048570A"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8</w:t>
      </w:r>
      <w:r w:rsidR="00F95838" w:rsidRPr="00F95838">
        <w:rPr>
          <w:rFonts w:ascii="Arial" w:hAnsi="Arial" w:cs="Arial"/>
          <w:sz w:val="24"/>
          <w:szCs w:val="24"/>
        </w:rPr>
        <w:t>.2</w:t>
      </w:r>
      <w:r w:rsidR="00F95838" w:rsidRPr="00F95838">
        <w:rPr>
          <w:rFonts w:ascii="Arial" w:hAnsi="Arial" w:cs="Arial"/>
          <w:sz w:val="24"/>
          <w:szCs w:val="24"/>
        </w:rPr>
        <w:tab/>
        <w:t>Data analytics and intelligence</w:t>
      </w:r>
      <w:r w:rsidR="00F95838">
        <w:rPr>
          <w:rFonts w:ascii="Arial" w:hAnsi="Arial" w:cs="Arial"/>
          <w:sz w:val="24"/>
          <w:szCs w:val="24"/>
        </w:rPr>
        <w:tab/>
      </w:r>
    </w:p>
    <w:p w14:paraId="1CDCE4D3" w14:textId="7F936FFC" w:rsidR="00F95838" w:rsidRPr="00F95838" w:rsidRDefault="0048570A"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8</w:t>
      </w:r>
      <w:r w:rsidR="00F95838" w:rsidRPr="00F95838">
        <w:rPr>
          <w:rFonts w:ascii="Arial" w:hAnsi="Arial" w:cs="Arial"/>
          <w:sz w:val="24"/>
          <w:szCs w:val="24"/>
        </w:rPr>
        <w:t>.3</w:t>
      </w:r>
      <w:r w:rsidR="00F95838" w:rsidRPr="00F95838">
        <w:rPr>
          <w:rFonts w:ascii="Arial" w:hAnsi="Arial" w:cs="Arial"/>
          <w:sz w:val="24"/>
          <w:szCs w:val="24"/>
        </w:rPr>
        <w:tab/>
        <w:t>Digital and information systems</w:t>
      </w:r>
      <w:r w:rsidR="00006ACD">
        <w:rPr>
          <w:rFonts w:ascii="Arial" w:hAnsi="Arial" w:cs="Arial"/>
          <w:sz w:val="24"/>
          <w:szCs w:val="24"/>
        </w:rPr>
        <w:tab/>
      </w:r>
    </w:p>
    <w:p w14:paraId="614339FB" w14:textId="2EA85B1F" w:rsidR="00F95838" w:rsidRPr="00F95838" w:rsidRDefault="0048570A" w:rsidP="00215EF6">
      <w:pPr>
        <w:tabs>
          <w:tab w:val="left" w:pos="709"/>
          <w:tab w:val="left" w:leader="underscore" w:pos="9356"/>
        </w:tabs>
        <w:ind w:left="720" w:right="-285" w:hanging="720"/>
        <w:jc w:val="both"/>
        <w:rPr>
          <w:rFonts w:ascii="Arial" w:hAnsi="Arial" w:cs="Arial"/>
          <w:sz w:val="24"/>
          <w:szCs w:val="24"/>
        </w:rPr>
      </w:pPr>
      <w:r>
        <w:rPr>
          <w:rFonts w:ascii="Arial" w:hAnsi="Arial" w:cs="Arial"/>
          <w:sz w:val="24"/>
          <w:szCs w:val="24"/>
        </w:rPr>
        <w:t>8</w:t>
      </w:r>
      <w:r w:rsidR="00F95838" w:rsidRPr="00F95838">
        <w:rPr>
          <w:rFonts w:ascii="Arial" w:hAnsi="Arial" w:cs="Arial"/>
          <w:sz w:val="24"/>
          <w:szCs w:val="24"/>
        </w:rPr>
        <w:t>.4</w:t>
      </w:r>
      <w:r w:rsidR="00F95838" w:rsidRPr="00F95838">
        <w:rPr>
          <w:rFonts w:ascii="Arial" w:hAnsi="Arial" w:cs="Arial"/>
          <w:sz w:val="24"/>
          <w:szCs w:val="24"/>
        </w:rPr>
        <w:tab/>
        <w:t>Ensuring a safe, sustainable and appropriate working environment</w:t>
      </w:r>
      <w:r w:rsidR="00006ACD">
        <w:rPr>
          <w:rFonts w:ascii="Arial" w:hAnsi="Arial" w:cs="Arial"/>
          <w:sz w:val="24"/>
          <w:szCs w:val="24"/>
        </w:rPr>
        <w:tab/>
      </w:r>
    </w:p>
    <w:p w14:paraId="6B144F63" w14:textId="6A46CD11" w:rsidR="00F95838" w:rsidRPr="00F95838" w:rsidRDefault="0048570A" w:rsidP="00A62FB7">
      <w:pPr>
        <w:tabs>
          <w:tab w:val="left" w:pos="709"/>
          <w:tab w:val="left" w:leader="underscore" w:pos="9356"/>
        </w:tabs>
        <w:ind w:right="-284"/>
        <w:jc w:val="both"/>
        <w:rPr>
          <w:rFonts w:ascii="Arial" w:hAnsi="Arial" w:cs="Arial"/>
          <w:sz w:val="24"/>
          <w:szCs w:val="24"/>
        </w:rPr>
      </w:pPr>
      <w:r>
        <w:rPr>
          <w:rFonts w:ascii="Arial" w:hAnsi="Arial" w:cs="Arial"/>
          <w:sz w:val="24"/>
          <w:szCs w:val="24"/>
        </w:rPr>
        <w:t>8</w:t>
      </w:r>
      <w:r w:rsidR="00F95838" w:rsidRPr="00F95838">
        <w:rPr>
          <w:rFonts w:ascii="Arial" w:hAnsi="Arial" w:cs="Arial"/>
          <w:sz w:val="24"/>
          <w:szCs w:val="24"/>
        </w:rPr>
        <w:t>.5</w:t>
      </w:r>
      <w:r w:rsidR="00F95838">
        <w:tab/>
      </w:r>
      <w:r w:rsidR="00F95838" w:rsidRPr="00F95838">
        <w:rPr>
          <w:rFonts w:ascii="Arial" w:hAnsi="Arial" w:cs="Arial"/>
          <w:sz w:val="24"/>
          <w:szCs w:val="24"/>
        </w:rPr>
        <w:t>Planning and Performance</w:t>
      </w:r>
      <w:r w:rsidR="00705250">
        <w:rPr>
          <w:rFonts w:ascii="Arial" w:hAnsi="Arial" w:cs="Arial"/>
          <w:sz w:val="24"/>
          <w:szCs w:val="24"/>
        </w:rPr>
        <w:tab/>
      </w:r>
      <w:r w:rsidR="00705250">
        <w:rPr>
          <w:rFonts w:ascii="Arial" w:hAnsi="Arial" w:cs="Arial"/>
          <w:sz w:val="24"/>
          <w:szCs w:val="24"/>
        </w:rPr>
        <w:tab/>
      </w:r>
    </w:p>
    <w:p w14:paraId="1EDA83DB" w14:textId="1C0B4F5B" w:rsidR="0048570A" w:rsidRDefault="0048570A"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8.5.1</w:t>
      </w:r>
      <w:r w:rsidR="00215EF6">
        <w:rPr>
          <w:rFonts w:ascii="Arial" w:hAnsi="Arial" w:cs="Arial"/>
          <w:sz w:val="24"/>
          <w:szCs w:val="24"/>
        </w:rPr>
        <w:tab/>
      </w:r>
      <w:r>
        <w:rPr>
          <w:rFonts w:ascii="Arial" w:hAnsi="Arial" w:cs="Arial"/>
          <w:sz w:val="24"/>
          <w:szCs w:val="24"/>
        </w:rPr>
        <w:t>Planning</w:t>
      </w:r>
      <w:r w:rsidR="00C61541">
        <w:rPr>
          <w:rFonts w:ascii="Arial" w:hAnsi="Arial" w:cs="Arial"/>
          <w:sz w:val="24"/>
          <w:szCs w:val="24"/>
        </w:rPr>
        <w:tab/>
      </w:r>
    </w:p>
    <w:p w14:paraId="4E0A0C41" w14:textId="586C6A4F" w:rsidR="0048570A" w:rsidRPr="00F95838" w:rsidRDefault="0048570A" w:rsidP="00215EF6">
      <w:pPr>
        <w:tabs>
          <w:tab w:val="left" w:pos="709"/>
          <w:tab w:val="left" w:leader="underscore" w:pos="9356"/>
        </w:tabs>
        <w:ind w:right="-285"/>
        <w:jc w:val="both"/>
        <w:rPr>
          <w:rFonts w:ascii="Arial" w:hAnsi="Arial" w:cs="Arial"/>
          <w:sz w:val="24"/>
          <w:szCs w:val="24"/>
        </w:rPr>
      </w:pPr>
      <w:r>
        <w:rPr>
          <w:rFonts w:ascii="Arial" w:hAnsi="Arial" w:cs="Arial"/>
          <w:sz w:val="24"/>
          <w:szCs w:val="24"/>
        </w:rPr>
        <w:t>8.5.2</w:t>
      </w:r>
      <w:r w:rsidR="00215EF6">
        <w:rPr>
          <w:rFonts w:ascii="Arial" w:hAnsi="Arial" w:cs="Arial"/>
          <w:sz w:val="24"/>
          <w:szCs w:val="24"/>
        </w:rPr>
        <w:tab/>
      </w:r>
      <w:r>
        <w:rPr>
          <w:rFonts w:ascii="Arial" w:hAnsi="Arial" w:cs="Arial"/>
          <w:sz w:val="24"/>
          <w:szCs w:val="24"/>
        </w:rPr>
        <w:t>Performance</w:t>
      </w:r>
      <w:r w:rsidR="00006ACD">
        <w:rPr>
          <w:rFonts w:ascii="Arial" w:hAnsi="Arial" w:cs="Arial"/>
          <w:sz w:val="24"/>
          <w:szCs w:val="24"/>
        </w:rPr>
        <w:tab/>
      </w:r>
    </w:p>
    <w:p w14:paraId="053676D0" w14:textId="6A7241A2" w:rsidR="00F95838" w:rsidRPr="00F95838" w:rsidRDefault="0048570A" w:rsidP="00215EF6">
      <w:pPr>
        <w:tabs>
          <w:tab w:val="left" w:pos="709"/>
          <w:tab w:val="left" w:leader="underscore" w:pos="9356"/>
        </w:tabs>
        <w:ind w:right="-285"/>
        <w:jc w:val="both"/>
        <w:rPr>
          <w:rFonts w:ascii="Arial" w:eastAsia="Calibri" w:hAnsi="Arial" w:cs="Arial"/>
          <w:sz w:val="24"/>
          <w:szCs w:val="24"/>
        </w:rPr>
      </w:pPr>
      <w:r>
        <w:rPr>
          <w:rFonts w:ascii="Arial" w:eastAsia="Calibri" w:hAnsi="Arial" w:cs="Arial"/>
          <w:sz w:val="24"/>
          <w:szCs w:val="24"/>
        </w:rPr>
        <w:t>8</w:t>
      </w:r>
      <w:r w:rsidR="00F95838" w:rsidRPr="00F95838">
        <w:rPr>
          <w:rFonts w:ascii="Arial" w:eastAsia="Calibri" w:hAnsi="Arial" w:cs="Arial"/>
          <w:sz w:val="24"/>
          <w:szCs w:val="24"/>
        </w:rPr>
        <w:t>.6</w:t>
      </w:r>
      <w:r w:rsidR="00F95838" w:rsidRPr="00F95838">
        <w:rPr>
          <w:rFonts w:ascii="Arial" w:eastAsia="Calibri" w:hAnsi="Arial" w:cs="Arial"/>
          <w:sz w:val="24"/>
          <w:szCs w:val="24"/>
        </w:rPr>
        <w:tab/>
        <w:t>Professional Support Unit</w:t>
      </w:r>
      <w:r w:rsidR="00036134">
        <w:rPr>
          <w:rFonts w:ascii="Arial" w:eastAsia="Calibri" w:hAnsi="Arial" w:cs="Arial"/>
          <w:sz w:val="24"/>
          <w:szCs w:val="24"/>
        </w:rPr>
        <w:tab/>
      </w:r>
    </w:p>
    <w:p w14:paraId="1578C821" w14:textId="5D6AD9F5" w:rsidR="00F95838" w:rsidRPr="00F95838" w:rsidRDefault="0048570A" w:rsidP="00215EF6">
      <w:pPr>
        <w:tabs>
          <w:tab w:val="left" w:pos="709"/>
          <w:tab w:val="left" w:leader="underscore" w:pos="9356"/>
        </w:tabs>
        <w:ind w:right="-285"/>
        <w:jc w:val="both"/>
        <w:rPr>
          <w:rFonts w:ascii="Arial" w:eastAsia="Calibri" w:hAnsi="Arial" w:cs="Arial"/>
          <w:sz w:val="24"/>
          <w:szCs w:val="24"/>
        </w:rPr>
      </w:pPr>
      <w:r>
        <w:rPr>
          <w:rFonts w:ascii="Arial" w:eastAsia="Calibri" w:hAnsi="Arial" w:cs="Arial"/>
          <w:sz w:val="24"/>
          <w:szCs w:val="24"/>
        </w:rPr>
        <w:t>8</w:t>
      </w:r>
      <w:r w:rsidR="00F95838" w:rsidRPr="00F95838">
        <w:rPr>
          <w:rFonts w:ascii="Arial" w:eastAsia="Calibri" w:hAnsi="Arial" w:cs="Arial"/>
          <w:sz w:val="24"/>
          <w:szCs w:val="24"/>
        </w:rPr>
        <w:t>.7</w:t>
      </w:r>
      <w:r w:rsidR="00F95838" w:rsidRPr="00F95838">
        <w:rPr>
          <w:rFonts w:ascii="Arial" w:eastAsia="Calibri" w:hAnsi="Arial" w:cs="Arial"/>
          <w:sz w:val="24"/>
          <w:szCs w:val="24"/>
        </w:rPr>
        <w:tab/>
        <w:t>Revalidation Support Unit</w:t>
      </w:r>
      <w:r w:rsidR="00F95838">
        <w:rPr>
          <w:rFonts w:ascii="Arial" w:eastAsia="Calibri" w:hAnsi="Arial" w:cs="Arial"/>
          <w:sz w:val="24"/>
          <w:szCs w:val="24"/>
        </w:rPr>
        <w:tab/>
      </w:r>
    </w:p>
    <w:p w14:paraId="62416580" w14:textId="5942FA60" w:rsidR="006F11D9" w:rsidRDefault="0048570A" w:rsidP="00215EF6">
      <w:pPr>
        <w:tabs>
          <w:tab w:val="left" w:pos="709"/>
          <w:tab w:val="left" w:leader="underscore" w:pos="9356"/>
        </w:tabs>
        <w:ind w:right="-284"/>
        <w:contextualSpacing/>
        <w:jc w:val="both"/>
        <w:rPr>
          <w:rFonts w:ascii="Arial" w:eastAsia="Calibri" w:hAnsi="Arial" w:cs="Arial"/>
          <w:sz w:val="24"/>
          <w:szCs w:val="24"/>
        </w:rPr>
      </w:pPr>
      <w:r>
        <w:rPr>
          <w:rFonts w:ascii="Arial" w:eastAsia="Calibri" w:hAnsi="Arial" w:cs="Arial"/>
          <w:sz w:val="24"/>
          <w:szCs w:val="24"/>
        </w:rPr>
        <w:t>8</w:t>
      </w:r>
      <w:r w:rsidR="006F11D9">
        <w:rPr>
          <w:rFonts w:ascii="Arial" w:eastAsia="Calibri" w:hAnsi="Arial" w:cs="Arial"/>
          <w:sz w:val="24"/>
          <w:szCs w:val="24"/>
        </w:rPr>
        <w:t>.8</w:t>
      </w:r>
      <w:r w:rsidR="006F11D9">
        <w:rPr>
          <w:rFonts w:ascii="Arial" w:eastAsia="Calibri" w:hAnsi="Arial" w:cs="Arial"/>
          <w:sz w:val="24"/>
          <w:szCs w:val="24"/>
        </w:rPr>
        <w:tab/>
      </w:r>
      <w:r w:rsidR="006F11D9" w:rsidRPr="006F11D9">
        <w:rPr>
          <w:rFonts w:ascii="Arial" w:eastAsia="Calibri" w:hAnsi="Arial" w:cs="Arial"/>
          <w:sz w:val="24"/>
          <w:szCs w:val="24"/>
        </w:rPr>
        <w:t>Research, Evaluation and Value</w:t>
      </w:r>
      <w:r w:rsidR="00224B74">
        <w:rPr>
          <w:rFonts w:ascii="Arial" w:eastAsia="Calibri" w:hAnsi="Arial" w:cs="Arial"/>
          <w:sz w:val="24"/>
          <w:szCs w:val="24"/>
        </w:rPr>
        <w:tab/>
      </w:r>
    </w:p>
    <w:p w14:paraId="55A2672A" w14:textId="696BBEA5" w:rsidR="00F95838" w:rsidRDefault="0048570A" w:rsidP="00215EF6">
      <w:pPr>
        <w:tabs>
          <w:tab w:val="left" w:pos="709"/>
          <w:tab w:val="left" w:leader="underscore" w:pos="9356"/>
        </w:tabs>
        <w:ind w:right="-284"/>
        <w:contextualSpacing/>
        <w:jc w:val="both"/>
        <w:rPr>
          <w:rFonts w:ascii="Arial" w:hAnsi="Arial" w:cs="Arial"/>
          <w:sz w:val="24"/>
          <w:szCs w:val="24"/>
        </w:rPr>
      </w:pPr>
      <w:r>
        <w:rPr>
          <w:rFonts w:ascii="Arial" w:eastAsia="Calibri" w:hAnsi="Arial" w:cs="Arial"/>
          <w:sz w:val="24"/>
          <w:szCs w:val="24"/>
        </w:rPr>
        <w:t>8</w:t>
      </w:r>
      <w:r w:rsidR="00F95838" w:rsidRPr="00F95838">
        <w:rPr>
          <w:rFonts w:ascii="Arial" w:eastAsia="Calibri" w:hAnsi="Arial" w:cs="Arial"/>
          <w:sz w:val="24"/>
          <w:szCs w:val="24"/>
        </w:rPr>
        <w:t>.</w:t>
      </w:r>
      <w:r w:rsidR="006F11D9">
        <w:rPr>
          <w:rFonts w:ascii="Arial" w:eastAsia="Calibri" w:hAnsi="Arial" w:cs="Arial"/>
          <w:sz w:val="24"/>
          <w:szCs w:val="24"/>
        </w:rPr>
        <w:t>9</w:t>
      </w:r>
      <w:r w:rsidR="00F95838" w:rsidRPr="00F95838">
        <w:rPr>
          <w:rFonts w:ascii="Arial" w:hAnsi="Arial" w:cs="Arial"/>
          <w:sz w:val="24"/>
          <w:szCs w:val="24"/>
        </w:rPr>
        <w:tab/>
        <w:t>Innovation</w:t>
      </w:r>
      <w:r w:rsidR="007C78FF">
        <w:rPr>
          <w:rFonts w:ascii="Arial" w:hAnsi="Arial" w:cs="Arial"/>
          <w:sz w:val="24"/>
          <w:szCs w:val="24"/>
        </w:rPr>
        <w:t xml:space="preserve">, </w:t>
      </w:r>
      <w:r w:rsidR="00F95838" w:rsidRPr="00F95838">
        <w:rPr>
          <w:rFonts w:ascii="Arial" w:hAnsi="Arial" w:cs="Arial"/>
          <w:sz w:val="24"/>
          <w:szCs w:val="24"/>
        </w:rPr>
        <w:t>Improvement</w:t>
      </w:r>
      <w:r w:rsidR="007C78FF">
        <w:rPr>
          <w:rFonts w:ascii="Arial" w:hAnsi="Arial" w:cs="Arial"/>
          <w:sz w:val="24"/>
          <w:szCs w:val="24"/>
        </w:rPr>
        <w:t xml:space="preserve"> &amp; Transformation</w:t>
      </w:r>
      <w:r w:rsidR="00F95838">
        <w:rPr>
          <w:rFonts w:ascii="Arial" w:hAnsi="Arial" w:cs="Arial"/>
          <w:sz w:val="24"/>
          <w:szCs w:val="24"/>
        </w:rPr>
        <w:tab/>
      </w:r>
    </w:p>
    <w:p w14:paraId="6D3104C9" w14:textId="6F5FC25B" w:rsidR="00FF3DBD" w:rsidRDefault="0048570A" w:rsidP="00215EF6">
      <w:pPr>
        <w:tabs>
          <w:tab w:val="left" w:pos="709"/>
          <w:tab w:val="left" w:leader="underscore" w:pos="9356"/>
        </w:tabs>
        <w:ind w:right="-284"/>
        <w:jc w:val="both"/>
        <w:rPr>
          <w:rFonts w:ascii="Arial" w:hAnsi="Arial" w:cs="Arial"/>
          <w:sz w:val="24"/>
          <w:szCs w:val="24"/>
        </w:rPr>
      </w:pPr>
      <w:r>
        <w:rPr>
          <w:rFonts w:ascii="Arial" w:hAnsi="Arial" w:cs="Arial"/>
          <w:sz w:val="24"/>
          <w:szCs w:val="24"/>
        </w:rPr>
        <w:t>8</w:t>
      </w:r>
      <w:r w:rsidR="00FF3DBD">
        <w:rPr>
          <w:rFonts w:ascii="Arial" w:hAnsi="Arial" w:cs="Arial"/>
          <w:sz w:val="24"/>
          <w:szCs w:val="24"/>
        </w:rPr>
        <w:t>.</w:t>
      </w:r>
      <w:r w:rsidR="006F11D9">
        <w:rPr>
          <w:rFonts w:ascii="Arial" w:hAnsi="Arial" w:cs="Arial"/>
          <w:sz w:val="24"/>
          <w:szCs w:val="24"/>
        </w:rPr>
        <w:t>10</w:t>
      </w:r>
      <w:r w:rsidR="00FF3DBD">
        <w:rPr>
          <w:rFonts w:ascii="Arial" w:hAnsi="Arial" w:cs="Arial"/>
          <w:sz w:val="24"/>
          <w:szCs w:val="24"/>
        </w:rPr>
        <w:tab/>
      </w:r>
      <w:r w:rsidR="00C13102">
        <w:rPr>
          <w:rFonts w:ascii="Arial" w:hAnsi="Arial" w:cs="Arial"/>
          <w:sz w:val="24"/>
          <w:szCs w:val="24"/>
        </w:rPr>
        <w:t xml:space="preserve">Organisational Risk </w:t>
      </w:r>
      <w:r w:rsidR="00ED1ED2">
        <w:rPr>
          <w:rFonts w:ascii="Arial" w:hAnsi="Arial" w:cs="Arial"/>
          <w:sz w:val="24"/>
          <w:szCs w:val="24"/>
        </w:rPr>
        <w:t>and</w:t>
      </w:r>
      <w:r w:rsidR="00C13102">
        <w:rPr>
          <w:rFonts w:ascii="Arial" w:hAnsi="Arial" w:cs="Arial"/>
          <w:sz w:val="24"/>
          <w:szCs w:val="24"/>
        </w:rPr>
        <w:t xml:space="preserve"> Governance</w:t>
      </w:r>
      <w:r w:rsidR="00DF3B88">
        <w:rPr>
          <w:rFonts w:ascii="Arial" w:hAnsi="Arial" w:cs="Arial"/>
          <w:sz w:val="24"/>
          <w:szCs w:val="24"/>
        </w:rPr>
        <w:tab/>
      </w:r>
    </w:p>
    <w:p w14:paraId="2381A832" w14:textId="6479D529" w:rsidR="00360EDD" w:rsidRPr="00F95838" w:rsidRDefault="00360EDD" w:rsidP="00EB5556">
      <w:pPr>
        <w:tabs>
          <w:tab w:val="left" w:pos="567"/>
          <w:tab w:val="left" w:leader="underscore" w:pos="9356"/>
        </w:tabs>
        <w:spacing w:before="120"/>
        <w:rPr>
          <w:rFonts w:ascii="Arial" w:hAnsi="Arial" w:cs="Arial"/>
          <w:b/>
          <w:sz w:val="24"/>
          <w:szCs w:val="24"/>
        </w:rPr>
      </w:pPr>
      <w:r w:rsidRPr="00F95838">
        <w:rPr>
          <w:rFonts w:ascii="Arial" w:hAnsi="Arial" w:cs="Arial"/>
          <w:b/>
          <w:sz w:val="24"/>
          <w:szCs w:val="24"/>
        </w:rPr>
        <w:t xml:space="preserve">Chapter </w:t>
      </w:r>
      <w:r w:rsidR="0048570A">
        <w:rPr>
          <w:rFonts w:ascii="Arial" w:hAnsi="Arial" w:cs="Arial"/>
          <w:b/>
          <w:sz w:val="24"/>
          <w:szCs w:val="24"/>
        </w:rPr>
        <w:t>9</w:t>
      </w:r>
      <w:r w:rsidRPr="00F95838">
        <w:rPr>
          <w:rFonts w:ascii="Arial" w:hAnsi="Arial" w:cs="Arial"/>
          <w:b/>
          <w:sz w:val="24"/>
          <w:szCs w:val="24"/>
        </w:rPr>
        <w:t xml:space="preserve"> – </w:t>
      </w:r>
      <w:r>
        <w:rPr>
          <w:rFonts w:ascii="Arial" w:hAnsi="Arial" w:cs="Arial"/>
          <w:b/>
          <w:sz w:val="24"/>
          <w:szCs w:val="24"/>
        </w:rPr>
        <w:t>Financial Plan</w:t>
      </w:r>
    </w:p>
    <w:p w14:paraId="525C938B" w14:textId="3E1657B4" w:rsidR="00F95838" w:rsidRPr="00F95838" w:rsidRDefault="0048570A"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9</w:t>
      </w:r>
      <w:r w:rsidR="00F95838" w:rsidRPr="00F95838">
        <w:rPr>
          <w:rFonts w:ascii="Arial" w:eastAsia="Calibri" w:hAnsi="Arial" w:cs="Arial"/>
          <w:sz w:val="24"/>
          <w:szCs w:val="24"/>
        </w:rPr>
        <w:t>.</w:t>
      </w:r>
      <w:r w:rsidR="006463AB">
        <w:rPr>
          <w:rFonts w:ascii="Arial" w:eastAsia="Calibri" w:hAnsi="Arial" w:cs="Arial"/>
          <w:sz w:val="24"/>
          <w:szCs w:val="24"/>
        </w:rPr>
        <w:t>1</w:t>
      </w:r>
      <w:r w:rsidR="00F95838">
        <w:tab/>
      </w:r>
      <w:r w:rsidR="00F95838" w:rsidRPr="00F95838">
        <w:rPr>
          <w:rFonts w:ascii="Arial" w:eastAsia="Calibri" w:hAnsi="Arial" w:cs="Arial"/>
          <w:sz w:val="24"/>
          <w:szCs w:val="24"/>
        </w:rPr>
        <w:t xml:space="preserve">Our </w:t>
      </w:r>
      <w:r w:rsidR="0025396B">
        <w:rPr>
          <w:rFonts w:ascii="Arial" w:eastAsia="Calibri" w:hAnsi="Arial" w:cs="Arial"/>
          <w:sz w:val="24"/>
          <w:szCs w:val="24"/>
        </w:rPr>
        <w:t>approach</w:t>
      </w:r>
      <w:r w:rsidR="001F1B2D">
        <w:tab/>
      </w:r>
    </w:p>
    <w:p w14:paraId="2C03B21B" w14:textId="0C9ED7C1" w:rsidR="00317919" w:rsidRDefault="0048570A"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9</w:t>
      </w:r>
      <w:r w:rsidR="00CE3D3B">
        <w:rPr>
          <w:rFonts w:ascii="Arial" w:eastAsia="Calibri" w:hAnsi="Arial" w:cs="Arial"/>
          <w:sz w:val="24"/>
          <w:szCs w:val="24"/>
        </w:rPr>
        <w:t>.</w:t>
      </w:r>
      <w:r w:rsidR="00317919">
        <w:rPr>
          <w:rFonts w:ascii="Arial" w:eastAsia="Calibri" w:hAnsi="Arial" w:cs="Arial"/>
          <w:sz w:val="24"/>
          <w:szCs w:val="24"/>
        </w:rPr>
        <w:t>2</w:t>
      </w:r>
      <w:r w:rsidR="00CE3D3B">
        <w:rPr>
          <w:rFonts w:ascii="Arial" w:eastAsia="Calibri" w:hAnsi="Arial" w:cs="Arial"/>
          <w:sz w:val="24"/>
          <w:szCs w:val="24"/>
        </w:rPr>
        <w:tab/>
      </w:r>
      <w:r w:rsidR="00E77425">
        <w:rPr>
          <w:rFonts w:ascii="Arial" w:eastAsia="Calibri" w:hAnsi="Arial" w:cs="Arial"/>
          <w:sz w:val="24"/>
          <w:szCs w:val="24"/>
        </w:rPr>
        <w:t>Development and Investment</w:t>
      </w:r>
      <w:r w:rsidR="001F1B2D">
        <w:rPr>
          <w:rFonts w:ascii="Arial" w:eastAsia="Calibri" w:hAnsi="Arial" w:cs="Arial"/>
          <w:sz w:val="24"/>
          <w:szCs w:val="24"/>
        </w:rPr>
        <w:tab/>
      </w:r>
    </w:p>
    <w:p w14:paraId="6917ECD4" w14:textId="251C2B8F" w:rsidR="00FE274E" w:rsidRDefault="0048570A"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9.3</w:t>
      </w:r>
      <w:r w:rsidR="00FE274E">
        <w:rPr>
          <w:rFonts w:ascii="Arial" w:eastAsia="Calibri" w:hAnsi="Arial" w:cs="Arial"/>
          <w:sz w:val="24"/>
          <w:szCs w:val="24"/>
        </w:rPr>
        <w:tab/>
        <w:t>Financial Risks and Opportunities</w:t>
      </w:r>
      <w:r w:rsidR="001F1B2D">
        <w:rPr>
          <w:rFonts w:ascii="Arial" w:eastAsia="Calibri" w:hAnsi="Arial" w:cs="Arial"/>
          <w:sz w:val="24"/>
          <w:szCs w:val="24"/>
        </w:rPr>
        <w:tab/>
      </w:r>
    </w:p>
    <w:p w14:paraId="0D3FDDF0" w14:textId="11BF5E42" w:rsidR="00CB4CFF" w:rsidRDefault="0048570A" w:rsidP="00D614D7">
      <w:pPr>
        <w:tabs>
          <w:tab w:val="left" w:pos="567"/>
          <w:tab w:val="left" w:pos="680"/>
          <w:tab w:val="left" w:leader="underscore" w:pos="9356"/>
        </w:tabs>
        <w:ind w:right="-285"/>
        <w:jc w:val="both"/>
        <w:rPr>
          <w:rFonts w:ascii="Arial" w:eastAsia="Calibri" w:hAnsi="Arial" w:cs="Arial"/>
          <w:sz w:val="24"/>
          <w:szCs w:val="24"/>
        </w:rPr>
      </w:pPr>
      <w:r>
        <w:rPr>
          <w:rFonts w:ascii="Arial" w:eastAsia="Calibri" w:hAnsi="Arial" w:cs="Arial"/>
          <w:sz w:val="24"/>
          <w:szCs w:val="24"/>
        </w:rPr>
        <w:t>9.4</w:t>
      </w:r>
      <w:r w:rsidR="00CB4CFF">
        <w:rPr>
          <w:rFonts w:ascii="Arial" w:eastAsia="Calibri" w:hAnsi="Arial" w:cs="Arial"/>
          <w:sz w:val="24"/>
          <w:szCs w:val="24"/>
        </w:rPr>
        <w:tab/>
        <w:t>Capital</w:t>
      </w:r>
      <w:r w:rsidR="001F1B2D">
        <w:rPr>
          <w:rFonts w:ascii="Arial" w:eastAsia="Calibri" w:hAnsi="Arial" w:cs="Arial"/>
          <w:sz w:val="24"/>
          <w:szCs w:val="24"/>
        </w:rPr>
        <w:tab/>
      </w:r>
    </w:p>
    <w:p w14:paraId="4D7240A9" w14:textId="6F5115E2" w:rsidR="00BE207A" w:rsidRPr="002659FE" w:rsidRDefault="004A2953" w:rsidP="00EB5556">
      <w:pPr>
        <w:tabs>
          <w:tab w:val="left" w:pos="567"/>
          <w:tab w:val="left" w:leader="underscore" w:pos="9356"/>
        </w:tabs>
        <w:spacing w:before="120"/>
        <w:ind w:right="-284"/>
        <w:rPr>
          <w:rFonts w:ascii="Arial" w:hAnsi="Arial" w:cs="Arial"/>
          <w:b/>
          <w:sz w:val="24"/>
          <w:szCs w:val="24"/>
        </w:rPr>
      </w:pPr>
      <w:r w:rsidRPr="002659FE">
        <w:rPr>
          <w:rFonts w:ascii="Arial" w:hAnsi="Arial" w:cs="Arial"/>
          <w:b/>
          <w:sz w:val="24"/>
          <w:szCs w:val="24"/>
        </w:rPr>
        <w:t xml:space="preserve">Chapter </w:t>
      </w:r>
      <w:r w:rsidR="00BA1368">
        <w:rPr>
          <w:rFonts w:ascii="Arial" w:hAnsi="Arial" w:cs="Arial"/>
          <w:b/>
          <w:sz w:val="24"/>
          <w:szCs w:val="24"/>
        </w:rPr>
        <w:t>1</w:t>
      </w:r>
      <w:r w:rsidR="0048570A">
        <w:rPr>
          <w:rFonts w:ascii="Arial" w:hAnsi="Arial" w:cs="Arial"/>
          <w:b/>
          <w:sz w:val="24"/>
          <w:szCs w:val="24"/>
        </w:rPr>
        <w:t>0</w:t>
      </w:r>
      <w:r w:rsidR="00751A58" w:rsidRPr="002659FE">
        <w:rPr>
          <w:rFonts w:ascii="Arial" w:hAnsi="Arial" w:cs="Arial"/>
          <w:b/>
          <w:sz w:val="24"/>
          <w:szCs w:val="24"/>
        </w:rPr>
        <w:t xml:space="preserve"> – </w:t>
      </w:r>
      <w:r w:rsidR="00BE207A" w:rsidRPr="002659FE">
        <w:rPr>
          <w:rFonts w:ascii="Arial" w:hAnsi="Arial" w:cs="Arial"/>
          <w:b/>
          <w:sz w:val="24"/>
          <w:szCs w:val="24"/>
        </w:rPr>
        <w:t>Appendices</w:t>
      </w:r>
    </w:p>
    <w:p w14:paraId="7B4C48B0" w14:textId="55F8DAB0" w:rsidR="00082A9B" w:rsidRPr="002659FE" w:rsidRDefault="00365C51" w:rsidP="00D30132">
      <w:pPr>
        <w:tabs>
          <w:tab w:val="left" w:pos="567"/>
          <w:tab w:val="left" w:leader="underscore" w:pos="9356"/>
        </w:tabs>
        <w:ind w:right="-284"/>
        <w:rPr>
          <w:rFonts w:ascii="Arial" w:hAnsi="Arial" w:cs="Arial"/>
          <w:sz w:val="24"/>
          <w:szCs w:val="24"/>
        </w:rPr>
      </w:pPr>
      <w:r w:rsidRPr="002659FE">
        <w:rPr>
          <w:rFonts w:ascii="Arial" w:hAnsi="Arial" w:cs="Arial"/>
          <w:sz w:val="24"/>
          <w:szCs w:val="24"/>
        </w:rPr>
        <w:t xml:space="preserve">A </w:t>
      </w:r>
      <w:r w:rsidR="00884BC6">
        <w:rPr>
          <w:rFonts w:ascii="Arial" w:hAnsi="Arial" w:cs="Arial"/>
          <w:sz w:val="24"/>
          <w:szCs w:val="24"/>
        </w:rPr>
        <w:t xml:space="preserve">HEIW </w:t>
      </w:r>
      <w:r w:rsidR="000A5101" w:rsidRPr="002659FE">
        <w:rPr>
          <w:rFonts w:ascii="Arial" w:hAnsi="Arial" w:cs="Arial"/>
          <w:sz w:val="24"/>
          <w:szCs w:val="24"/>
        </w:rPr>
        <w:t>Values and Behaviours</w:t>
      </w:r>
      <w:r w:rsidR="00E65DE7">
        <w:rPr>
          <w:rFonts w:ascii="Arial" w:hAnsi="Arial" w:cs="Arial"/>
          <w:sz w:val="24"/>
          <w:szCs w:val="24"/>
        </w:rPr>
        <w:tab/>
      </w:r>
    </w:p>
    <w:p w14:paraId="6FD671D0" w14:textId="112E758B" w:rsidR="00DC38A6" w:rsidRPr="002659FE" w:rsidRDefault="00DC38A6" w:rsidP="00D30132">
      <w:pPr>
        <w:tabs>
          <w:tab w:val="left" w:pos="567"/>
          <w:tab w:val="left" w:leader="underscore" w:pos="9356"/>
        </w:tabs>
        <w:ind w:right="-284"/>
        <w:rPr>
          <w:rFonts w:ascii="Arial" w:hAnsi="Arial" w:cs="Arial"/>
          <w:sz w:val="24"/>
          <w:szCs w:val="24"/>
        </w:rPr>
      </w:pPr>
      <w:r>
        <w:rPr>
          <w:rFonts w:ascii="Arial" w:hAnsi="Arial" w:cs="Arial"/>
          <w:sz w:val="24"/>
          <w:szCs w:val="24"/>
        </w:rPr>
        <w:t xml:space="preserve">B </w:t>
      </w:r>
      <w:r w:rsidR="00DA6E3F">
        <w:rPr>
          <w:rFonts w:ascii="Arial" w:hAnsi="Arial" w:cs="Arial"/>
          <w:sz w:val="24"/>
          <w:szCs w:val="24"/>
        </w:rPr>
        <w:t>Infrastructure for Delivery</w:t>
      </w:r>
      <w:r w:rsidR="006F26E2">
        <w:rPr>
          <w:rFonts w:ascii="Arial" w:hAnsi="Arial" w:cs="Arial"/>
          <w:sz w:val="24"/>
          <w:szCs w:val="24"/>
        </w:rPr>
        <w:t xml:space="preserve"> – Drivers</w:t>
      </w:r>
      <w:r w:rsidR="00E65DE7">
        <w:rPr>
          <w:rFonts w:ascii="Arial" w:hAnsi="Arial" w:cs="Arial"/>
          <w:sz w:val="24"/>
          <w:szCs w:val="24"/>
        </w:rPr>
        <w:tab/>
      </w:r>
    </w:p>
    <w:p w14:paraId="34D5CF28" w14:textId="450CA116" w:rsidR="005E09FA" w:rsidRDefault="005E09FA" w:rsidP="00D614D7">
      <w:pPr>
        <w:tabs>
          <w:tab w:val="left" w:pos="567"/>
          <w:tab w:val="left" w:leader="underscore" w:pos="9356"/>
        </w:tabs>
        <w:ind w:right="-285"/>
        <w:rPr>
          <w:rFonts w:ascii="Arial" w:hAnsi="Arial" w:cs="Arial"/>
          <w:sz w:val="24"/>
          <w:szCs w:val="24"/>
        </w:rPr>
      </w:pPr>
      <w:r>
        <w:rPr>
          <w:rFonts w:ascii="Arial" w:hAnsi="Arial" w:cs="Arial"/>
          <w:sz w:val="24"/>
          <w:szCs w:val="24"/>
        </w:rPr>
        <w:t>C Strategic Objectives, Deliverables and Success Factors</w:t>
      </w:r>
      <w:r w:rsidR="00E65DE7">
        <w:rPr>
          <w:rFonts w:ascii="Arial" w:hAnsi="Arial" w:cs="Arial"/>
          <w:sz w:val="24"/>
          <w:szCs w:val="24"/>
        </w:rPr>
        <w:tab/>
      </w:r>
    </w:p>
    <w:p w14:paraId="3400D214" w14:textId="37062ED9" w:rsidR="00646C68" w:rsidRDefault="00D426E4" w:rsidP="00D614D7">
      <w:pPr>
        <w:tabs>
          <w:tab w:val="left" w:pos="567"/>
          <w:tab w:val="left" w:leader="underscore" w:pos="9356"/>
        </w:tabs>
        <w:ind w:right="-285"/>
        <w:rPr>
          <w:rFonts w:ascii="Arial" w:hAnsi="Arial" w:cs="Arial"/>
          <w:sz w:val="24"/>
          <w:szCs w:val="24"/>
        </w:rPr>
      </w:pPr>
      <w:r>
        <w:rPr>
          <w:rFonts w:ascii="Arial" w:hAnsi="Arial" w:cs="Arial"/>
          <w:sz w:val="24"/>
          <w:szCs w:val="24"/>
        </w:rPr>
        <w:t>D</w:t>
      </w:r>
      <w:r w:rsidR="00365C51" w:rsidRPr="002659FE">
        <w:rPr>
          <w:rFonts w:ascii="Arial" w:hAnsi="Arial" w:cs="Arial"/>
          <w:sz w:val="24"/>
          <w:szCs w:val="24"/>
        </w:rPr>
        <w:t xml:space="preserve"> </w:t>
      </w:r>
      <w:r w:rsidR="008532F6">
        <w:rPr>
          <w:rFonts w:ascii="Arial" w:hAnsi="Arial" w:cs="Arial"/>
          <w:sz w:val="24"/>
          <w:szCs w:val="24"/>
        </w:rPr>
        <w:t>The Workforce Strategy for Health and Social Car</w:t>
      </w:r>
      <w:r w:rsidR="001F1B2D">
        <w:rPr>
          <w:rFonts w:ascii="Arial" w:hAnsi="Arial" w:cs="Arial"/>
          <w:sz w:val="24"/>
          <w:szCs w:val="24"/>
        </w:rPr>
        <w:t>e</w:t>
      </w:r>
      <w:r w:rsidR="001F1B2D">
        <w:rPr>
          <w:rFonts w:ascii="Arial" w:hAnsi="Arial" w:cs="Arial"/>
          <w:sz w:val="24"/>
          <w:szCs w:val="24"/>
        </w:rPr>
        <w:tab/>
      </w:r>
    </w:p>
    <w:p w14:paraId="23DA1667" w14:textId="49F0587A" w:rsidR="00646C68" w:rsidRDefault="00FA1EC0" w:rsidP="00D614D7">
      <w:pPr>
        <w:tabs>
          <w:tab w:val="left" w:pos="567"/>
          <w:tab w:val="left" w:leader="underscore" w:pos="9356"/>
        </w:tabs>
        <w:ind w:right="-285"/>
        <w:rPr>
          <w:rFonts w:ascii="Arial" w:hAnsi="Arial" w:cs="Arial"/>
          <w:sz w:val="24"/>
          <w:szCs w:val="24"/>
        </w:rPr>
      </w:pPr>
      <w:r>
        <w:rPr>
          <w:rFonts w:ascii="Arial" w:hAnsi="Arial" w:cs="Arial"/>
          <w:sz w:val="24"/>
          <w:szCs w:val="24"/>
        </w:rPr>
        <w:t>E</w:t>
      </w:r>
      <w:r w:rsidR="00C61AA4">
        <w:rPr>
          <w:rFonts w:ascii="Arial" w:hAnsi="Arial" w:cs="Arial"/>
          <w:sz w:val="24"/>
          <w:szCs w:val="24"/>
        </w:rPr>
        <w:t xml:space="preserve"> The Wellbeing and Future Generations Act &amp; Ministerial Priorities</w:t>
      </w:r>
      <w:r w:rsidR="001F1B2D">
        <w:rPr>
          <w:rFonts w:ascii="Arial" w:hAnsi="Arial" w:cs="Arial"/>
          <w:sz w:val="24"/>
          <w:szCs w:val="24"/>
        </w:rPr>
        <w:tab/>
      </w:r>
    </w:p>
    <w:p w14:paraId="1AE45A26" w14:textId="3E0F7D8F" w:rsidR="004B7F04" w:rsidRPr="002659FE" w:rsidRDefault="00756AB4" w:rsidP="00D614D7">
      <w:pPr>
        <w:tabs>
          <w:tab w:val="left" w:pos="567"/>
          <w:tab w:val="left" w:leader="underscore" w:pos="9356"/>
        </w:tabs>
        <w:ind w:right="-285"/>
        <w:rPr>
          <w:rFonts w:ascii="Arial" w:hAnsi="Arial" w:cs="Arial"/>
          <w:sz w:val="24"/>
          <w:szCs w:val="24"/>
        </w:rPr>
      </w:pPr>
      <w:r>
        <w:rPr>
          <w:rFonts w:ascii="Arial" w:hAnsi="Arial" w:cs="Arial"/>
          <w:sz w:val="24"/>
          <w:szCs w:val="24"/>
        </w:rPr>
        <w:t>F</w:t>
      </w:r>
      <w:r w:rsidR="00365C51" w:rsidRPr="002659FE">
        <w:rPr>
          <w:rFonts w:ascii="Arial" w:hAnsi="Arial" w:cs="Arial"/>
          <w:sz w:val="24"/>
          <w:szCs w:val="24"/>
        </w:rPr>
        <w:t xml:space="preserve"> </w:t>
      </w:r>
      <w:r w:rsidR="00C61AA4" w:rsidRPr="002659FE">
        <w:rPr>
          <w:rFonts w:ascii="Arial" w:hAnsi="Arial" w:cs="Arial"/>
          <w:sz w:val="24"/>
          <w:szCs w:val="24"/>
        </w:rPr>
        <w:t>PESTLE Analysis</w:t>
      </w:r>
      <w:r w:rsidR="001F1B2D">
        <w:rPr>
          <w:rFonts w:ascii="Arial" w:hAnsi="Arial" w:cs="Arial"/>
          <w:sz w:val="24"/>
          <w:szCs w:val="24"/>
        </w:rPr>
        <w:tab/>
      </w:r>
    </w:p>
    <w:p w14:paraId="07D57D9A" w14:textId="1B9D7398" w:rsidR="00756AB4" w:rsidRDefault="00756AB4" w:rsidP="00D614D7">
      <w:pPr>
        <w:tabs>
          <w:tab w:val="left" w:pos="567"/>
          <w:tab w:val="left" w:leader="underscore" w:pos="9356"/>
        </w:tabs>
        <w:ind w:right="-285"/>
        <w:rPr>
          <w:rFonts w:ascii="Arial" w:hAnsi="Arial" w:cs="Arial"/>
          <w:sz w:val="24"/>
          <w:szCs w:val="24"/>
        </w:rPr>
      </w:pPr>
      <w:r>
        <w:rPr>
          <w:rFonts w:ascii="Arial" w:hAnsi="Arial" w:cs="Arial"/>
          <w:sz w:val="24"/>
          <w:szCs w:val="24"/>
        </w:rPr>
        <w:t>G Stakeholder Feedback</w:t>
      </w:r>
      <w:r w:rsidR="00EB5556">
        <w:rPr>
          <w:rFonts w:ascii="Arial" w:hAnsi="Arial" w:cs="Arial"/>
          <w:sz w:val="24"/>
          <w:szCs w:val="24"/>
        </w:rPr>
        <w:tab/>
      </w:r>
    </w:p>
    <w:p w14:paraId="28AD6BDF" w14:textId="1CECD1C9" w:rsidR="00B04209" w:rsidRPr="002659FE" w:rsidRDefault="00160C83" w:rsidP="00D614D7">
      <w:pPr>
        <w:tabs>
          <w:tab w:val="left" w:pos="567"/>
          <w:tab w:val="left" w:leader="underscore" w:pos="9356"/>
        </w:tabs>
        <w:ind w:right="-285"/>
        <w:rPr>
          <w:rFonts w:ascii="Arial" w:hAnsi="Arial" w:cs="Arial"/>
          <w:sz w:val="24"/>
          <w:szCs w:val="24"/>
        </w:rPr>
      </w:pPr>
      <w:r>
        <w:rPr>
          <w:rFonts w:ascii="Arial" w:hAnsi="Arial" w:cs="Arial"/>
          <w:sz w:val="24"/>
          <w:szCs w:val="24"/>
        </w:rPr>
        <w:t>H</w:t>
      </w:r>
      <w:r w:rsidR="00503548">
        <w:rPr>
          <w:rFonts w:ascii="Arial" w:hAnsi="Arial" w:cs="Arial"/>
          <w:sz w:val="24"/>
          <w:szCs w:val="24"/>
        </w:rPr>
        <w:t xml:space="preserve"> Progress in 2020-21___________________________________________________</w:t>
      </w:r>
    </w:p>
    <w:p w14:paraId="689A96BD" w14:textId="12EAF38A" w:rsidR="005B07E0" w:rsidRPr="002659FE" w:rsidRDefault="00B206D1" w:rsidP="00670C59">
      <w:pPr>
        <w:tabs>
          <w:tab w:val="left" w:pos="567"/>
        </w:tabs>
        <w:rPr>
          <w:rFonts w:ascii="Arial" w:hAnsi="Arial" w:cs="Arial"/>
          <w:sz w:val="24"/>
          <w:szCs w:val="24"/>
        </w:rPr>
      </w:pPr>
      <w:r>
        <w:rPr>
          <w:rFonts w:ascii="Arial" w:hAnsi="Arial" w:cs="Arial"/>
          <w:sz w:val="24"/>
          <w:szCs w:val="24"/>
        </w:rPr>
        <w:t>I</w:t>
      </w:r>
      <w:r w:rsidRPr="00160C83">
        <w:rPr>
          <w:rFonts w:ascii="Arial" w:hAnsi="Arial" w:cs="Arial"/>
          <w:sz w:val="24"/>
          <w:szCs w:val="24"/>
        </w:rPr>
        <w:t xml:space="preserve"> </w:t>
      </w:r>
      <w:r>
        <w:rPr>
          <w:rFonts w:ascii="Arial" w:hAnsi="Arial" w:cs="Arial"/>
          <w:sz w:val="24"/>
          <w:szCs w:val="24"/>
        </w:rPr>
        <w:t xml:space="preserve">  New</w:t>
      </w:r>
      <w:r w:rsidR="00160C83">
        <w:rPr>
          <w:rFonts w:ascii="Arial" w:hAnsi="Arial" w:cs="Arial"/>
          <w:sz w:val="24"/>
          <w:szCs w:val="24"/>
        </w:rPr>
        <w:t xml:space="preserve"> Ways of working -Staff Engagement___________________________________</w:t>
      </w:r>
      <w:r w:rsidR="00160C83" w:rsidRPr="00160C83">
        <w:rPr>
          <w:rFonts w:ascii="Arial" w:hAnsi="Arial" w:cs="Arial"/>
          <w:sz w:val="24"/>
          <w:szCs w:val="24"/>
        </w:rPr>
        <w:t xml:space="preserve"> </w:t>
      </w:r>
    </w:p>
    <w:p w14:paraId="749E8705" w14:textId="1320121C" w:rsidR="005B07E0" w:rsidRPr="002659FE" w:rsidRDefault="005B07E0" w:rsidP="001D1357">
      <w:pPr>
        <w:rPr>
          <w:rFonts w:ascii="Arial" w:hAnsi="Arial" w:cs="Arial"/>
          <w:sz w:val="24"/>
          <w:szCs w:val="24"/>
        </w:rPr>
        <w:sectPr w:rsidR="005B07E0" w:rsidRPr="002659FE" w:rsidSect="00D74BA9">
          <w:pgSz w:w="11906" w:h="16838"/>
          <w:pgMar w:top="1134" w:right="1134" w:bottom="1134" w:left="1134" w:header="709" w:footer="709" w:gutter="0"/>
          <w:cols w:space="708"/>
          <w:docGrid w:linePitch="360"/>
        </w:sectPr>
      </w:pPr>
    </w:p>
    <w:p w14:paraId="37F99956" w14:textId="09836172" w:rsidR="00562CBF" w:rsidRDefault="00BE207A" w:rsidP="00FA0BE3">
      <w:pPr>
        <w:rPr>
          <w:rFonts w:ascii="Arial" w:hAnsi="Arial" w:cs="Arial"/>
          <w:sz w:val="24"/>
          <w:szCs w:val="24"/>
        </w:rPr>
      </w:pPr>
      <w:r w:rsidRPr="0BEEF403">
        <w:rPr>
          <w:rFonts w:ascii="Arial" w:hAnsi="Arial" w:cs="Arial"/>
          <w:b/>
          <w:bCs/>
          <w:sz w:val="28"/>
          <w:szCs w:val="28"/>
        </w:rPr>
        <w:lastRenderedPageBreak/>
        <w:t>Foreword from the Chair and Chief Executive</w:t>
      </w:r>
    </w:p>
    <w:p w14:paraId="6325CEA0" w14:textId="3BB46BEA" w:rsidR="00D202F4" w:rsidRPr="00B30415" w:rsidRDefault="1433A419" w:rsidP="00BD7E79">
      <w:pPr>
        <w:jc w:val="both"/>
        <w:rPr>
          <w:rFonts w:ascii="Arial" w:eastAsiaTheme="minorEastAsia" w:hAnsi="Arial" w:cs="Arial"/>
          <w:sz w:val="24"/>
          <w:szCs w:val="24"/>
        </w:rPr>
      </w:pPr>
      <w:r w:rsidRPr="2049A2E4">
        <w:rPr>
          <w:rFonts w:ascii="Arial" w:hAnsi="Arial" w:cs="Arial"/>
          <w:sz w:val="24"/>
          <w:szCs w:val="24"/>
        </w:rPr>
        <w:t>HEIW was in a strong place moving into 2020</w:t>
      </w:r>
      <w:r w:rsidR="00152620">
        <w:rPr>
          <w:rFonts w:ascii="Arial" w:hAnsi="Arial" w:cs="Arial"/>
          <w:sz w:val="24"/>
          <w:szCs w:val="24"/>
        </w:rPr>
        <w:t>/</w:t>
      </w:r>
      <w:r w:rsidRPr="2049A2E4">
        <w:rPr>
          <w:rFonts w:ascii="Arial" w:hAnsi="Arial" w:cs="Arial"/>
          <w:sz w:val="24"/>
          <w:szCs w:val="24"/>
        </w:rPr>
        <w:t>21 with an approvable IMTP, a developing organisation and a clear strategic direction. Durin</w:t>
      </w:r>
      <w:r w:rsidR="75706477" w:rsidRPr="2049A2E4">
        <w:rPr>
          <w:rFonts w:ascii="Arial" w:hAnsi="Arial" w:cs="Arial"/>
          <w:sz w:val="24"/>
          <w:szCs w:val="24"/>
        </w:rPr>
        <w:t>g</w:t>
      </w:r>
      <w:r w:rsidRPr="2049A2E4">
        <w:rPr>
          <w:rFonts w:ascii="Arial" w:hAnsi="Arial" w:cs="Arial"/>
          <w:sz w:val="24"/>
          <w:szCs w:val="24"/>
        </w:rPr>
        <w:t xml:space="preserve"> the year we </w:t>
      </w:r>
      <w:r w:rsidR="0081586B">
        <w:rPr>
          <w:rFonts w:ascii="Arial" w:hAnsi="Arial" w:cs="Arial"/>
          <w:sz w:val="24"/>
          <w:szCs w:val="24"/>
        </w:rPr>
        <w:t xml:space="preserve">celebrated our second birthday whilst keeping on track with much of our strategic work and </w:t>
      </w:r>
      <w:r w:rsidRPr="2049A2E4">
        <w:rPr>
          <w:rFonts w:ascii="Arial" w:hAnsi="Arial" w:cs="Arial"/>
          <w:sz w:val="24"/>
          <w:szCs w:val="24"/>
        </w:rPr>
        <w:t>ma</w:t>
      </w:r>
      <w:r w:rsidR="0081586B">
        <w:rPr>
          <w:rFonts w:ascii="Arial" w:hAnsi="Arial" w:cs="Arial"/>
          <w:sz w:val="24"/>
          <w:szCs w:val="24"/>
        </w:rPr>
        <w:t>king</w:t>
      </w:r>
      <w:r w:rsidRPr="2049A2E4">
        <w:rPr>
          <w:rFonts w:ascii="Arial" w:hAnsi="Arial" w:cs="Arial"/>
          <w:sz w:val="24"/>
          <w:szCs w:val="24"/>
        </w:rPr>
        <w:t xml:space="preserve"> </w:t>
      </w:r>
      <w:r w:rsidR="0091453F" w:rsidRPr="2049A2E4">
        <w:rPr>
          <w:rFonts w:ascii="Arial" w:hAnsi="Arial" w:cs="Arial"/>
          <w:sz w:val="24"/>
          <w:szCs w:val="24"/>
        </w:rPr>
        <w:t xml:space="preserve">a </w:t>
      </w:r>
      <w:r w:rsidR="5E62F43B" w:rsidRPr="2049A2E4">
        <w:rPr>
          <w:rFonts w:ascii="Arial" w:hAnsi="Arial" w:cs="Arial"/>
          <w:sz w:val="24"/>
          <w:szCs w:val="24"/>
        </w:rPr>
        <w:t xml:space="preserve">considerable </w:t>
      </w:r>
      <w:r w:rsidR="0091453F" w:rsidRPr="2049A2E4">
        <w:rPr>
          <w:rFonts w:ascii="Arial" w:hAnsi="Arial" w:cs="Arial"/>
          <w:sz w:val="24"/>
          <w:szCs w:val="24"/>
        </w:rPr>
        <w:t>contribution to the NHS respon</w:t>
      </w:r>
      <w:r w:rsidR="00344B0F">
        <w:rPr>
          <w:rFonts w:ascii="Arial" w:hAnsi="Arial" w:cs="Arial"/>
          <w:sz w:val="24"/>
          <w:szCs w:val="24"/>
        </w:rPr>
        <w:t>se</w:t>
      </w:r>
      <w:r w:rsidR="0091453F" w:rsidRPr="2049A2E4">
        <w:rPr>
          <w:rFonts w:ascii="Arial" w:hAnsi="Arial" w:cs="Arial"/>
          <w:sz w:val="24"/>
          <w:szCs w:val="24"/>
        </w:rPr>
        <w:t xml:space="preserve"> to C</w:t>
      </w:r>
      <w:r w:rsidR="00AF1C23" w:rsidRPr="2049A2E4">
        <w:rPr>
          <w:rFonts w:ascii="Arial" w:hAnsi="Arial" w:cs="Arial"/>
          <w:sz w:val="24"/>
          <w:szCs w:val="24"/>
        </w:rPr>
        <w:t>OVID</w:t>
      </w:r>
      <w:r w:rsidR="0091453F" w:rsidRPr="2049A2E4">
        <w:rPr>
          <w:rFonts w:ascii="Arial" w:hAnsi="Arial" w:cs="Arial"/>
          <w:sz w:val="24"/>
          <w:szCs w:val="24"/>
        </w:rPr>
        <w:t>-19</w:t>
      </w:r>
      <w:r w:rsidR="67ABE4B5" w:rsidRPr="2049A2E4">
        <w:rPr>
          <w:rFonts w:ascii="Arial" w:hAnsi="Arial" w:cs="Arial"/>
          <w:sz w:val="24"/>
          <w:szCs w:val="24"/>
        </w:rPr>
        <w:t>.  This</w:t>
      </w:r>
      <w:r w:rsidR="00EC4D25" w:rsidRPr="2049A2E4">
        <w:rPr>
          <w:rFonts w:ascii="Arial" w:hAnsi="Arial" w:cs="Arial"/>
          <w:sz w:val="24"/>
          <w:szCs w:val="24"/>
        </w:rPr>
        <w:t xml:space="preserve"> has</w:t>
      </w:r>
      <w:r w:rsidR="00D505A7" w:rsidRPr="2049A2E4">
        <w:rPr>
          <w:rFonts w:ascii="Arial" w:hAnsi="Arial" w:cs="Arial"/>
          <w:sz w:val="24"/>
          <w:szCs w:val="24"/>
        </w:rPr>
        <w:t xml:space="preserve"> </w:t>
      </w:r>
      <w:r w:rsidR="00344B0F">
        <w:rPr>
          <w:rFonts w:ascii="Arial" w:hAnsi="Arial" w:cs="Arial"/>
          <w:sz w:val="24"/>
          <w:szCs w:val="24"/>
        </w:rPr>
        <w:t>highlighted</w:t>
      </w:r>
      <w:r w:rsidR="0091453F" w:rsidRPr="2049A2E4">
        <w:rPr>
          <w:rFonts w:ascii="Arial" w:hAnsi="Arial" w:cs="Arial"/>
          <w:sz w:val="24"/>
          <w:szCs w:val="24"/>
        </w:rPr>
        <w:t xml:space="preserve"> the important role we have as part of </w:t>
      </w:r>
      <w:r w:rsidR="257BA864" w:rsidRPr="2049A2E4">
        <w:rPr>
          <w:rFonts w:ascii="Arial" w:hAnsi="Arial" w:cs="Arial"/>
          <w:sz w:val="24"/>
          <w:szCs w:val="24"/>
        </w:rPr>
        <w:t xml:space="preserve">the </w:t>
      </w:r>
      <w:r w:rsidR="0091453F" w:rsidRPr="2049A2E4">
        <w:rPr>
          <w:rFonts w:ascii="Arial" w:hAnsi="Arial" w:cs="Arial"/>
          <w:sz w:val="24"/>
          <w:szCs w:val="24"/>
        </w:rPr>
        <w:t>NHS and has played to our strengths as an organisation</w:t>
      </w:r>
      <w:r w:rsidR="003A4ABD">
        <w:rPr>
          <w:rFonts w:ascii="Arial" w:hAnsi="Arial" w:cs="Arial"/>
          <w:sz w:val="24"/>
          <w:szCs w:val="24"/>
        </w:rPr>
        <w:t>;</w:t>
      </w:r>
      <w:r w:rsidR="0091453F" w:rsidRPr="2049A2E4">
        <w:rPr>
          <w:rFonts w:ascii="Arial" w:hAnsi="Arial" w:cs="Arial"/>
          <w:sz w:val="24"/>
          <w:szCs w:val="24"/>
        </w:rPr>
        <w:t xml:space="preserve"> that </w:t>
      </w:r>
      <w:r w:rsidR="00345049" w:rsidRPr="2049A2E4">
        <w:rPr>
          <w:rFonts w:ascii="Arial" w:hAnsi="Arial" w:cs="Arial"/>
          <w:sz w:val="24"/>
          <w:szCs w:val="24"/>
        </w:rPr>
        <w:t xml:space="preserve">we </w:t>
      </w:r>
      <w:r w:rsidR="0091453F" w:rsidRPr="2049A2E4">
        <w:rPr>
          <w:rFonts w:ascii="Arial" w:hAnsi="Arial" w:cs="Arial"/>
          <w:sz w:val="24"/>
          <w:szCs w:val="24"/>
        </w:rPr>
        <w:t>can respond to new challenges</w:t>
      </w:r>
      <w:r w:rsidR="00CA5CCA">
        <w:rPr>
          <w:rFonts w:ascii="Arial" w:hAnsi="Arial" w:cs="Arial"/>
          <w:sz w:val="24"/>
          <w:szCs w:val="24"/>
        </w:rPr>
        <w:t xml:space="preserve"> and deliver through d</w:t>
      </w:r>
      <w:r w:rsidR="0091453F" w:rsidRPr="2049A2E4">
        <w:rPr>
          <w:rFonts w:ascii="Arial" w:hAnsi="Arial" w:cs="Arial"/>
          <w:sz w:val="24"/>
          <w:szCs w:val="24"/>
        </w:rPr>
        <w:t>evelop</w:t>
      </w:r>
      <w:r w:rsidR="00CA5CCA">
        <w:rPr>
          <w:rFonts w:ascii="Arial" w:hAnsi="Arial" w:cs="Arial"/>
          <w:sz w:val="24"/>
          <w:szCs w:val="24"/>
        </w:rPr>
        <w:t>ing</w:t>
      </w:r>
      <w:r w:rsidR="0091453F" w:rsidRPr="2049A2E4">
        <w:rPr>
          <w:rFonts w:ascii="Arial" w:hAnsi="Arial" w:cs="Arial"/>
          <w:sz w:val="24"/>
          <w:szCs w:val="24"/>
        </w:rPr>
        <w:t xml:space="preserve"> creative solutions</w:t>
      </w:r>
      <w:r w:rsidR="002C014F" w:rsidRPr="2049A2E4">
        <w:rPr>
          <w:rFonts w:ascii="Arial" w:hAnsi="Arial" w:cs="Arial"/>
          <w:sz w:val="24"/>
          <w:szCs w:val="24"/>
        </w:rPr>
        <w:t xml:space="preserve"> to problems</w:t>
      </w:r>
      <w:r w:rsidR="0091453F" w:rsidRPr="2049A2E4">
        <w:rPr>
          <w:rFonts w:ascii="Arial" w:hAnsi="Arial" w:cs="Arial"/>
          <w:sz w:val="24"/>
          <w:szCs w:val="24"/>
        </w:rPr>
        <w:t>.</w:t>
      </w:r>
    </w:p>
    <w:p w14:paraId="37BF6BAB" w14:textId="77777777" w:rsidR="00BD7E79" w:rsidRDefault="00BD7E79" w:rsidP="00BD7E79">
      <w:pPr>
        <w:jc w:val="both"/>
        <w:rPr>
          <w:rFonts w:ascii="Arial" w:hAnsi="Arial" w:cs="Arial"/>
          <w:sz w:val="24"/>
          <w:szCs w:val="24"/>
        </w:rPr>
      </w:pPr>
    </w:p>
    <w:p w14:paraId="0D7AE35D" w14:textId="5474AF7A" w:rsidR="00D202F4" w:rsidRPr="00B30415" w:rsidRDefault="42E73C59" w:rsidP="00BD7E79">
      <w:pPr>
        <w:jc w:val="both"/>
        <w:rPr>
          <w:rFonts w:ascii="Arial" w:hAnsi="Arial" w:cs="Arial"/>
          <w:sz w:val="24"/>
          <w:szCs w:val="24"/>
        </w:rPr>
      </w:pPr>
      <w:r w:rsidRPr="2049A2E4">
        <w:rPr>
          <w:rFonts w:ascii="Arial" w:hAnsi="Arial" w:cs="Arial"/>
          <w:sz w:val="24"/>
          <w:szCs w:val="24"/>
        </w:rPr>
        <w:t xml:space="preserve">It </w:t>
      </w:r>
      <w:r w:rsidR="00344D60">
        <w:rPr>
          <w:rFonts w:ascii="Arial" w:hAnsi="Arial" w:cs="Arial"/>
          <w:sz w:val="24"/>
          <w:szCs w:val="24"/>
        </w:rPr>
        <w:t>was</w:t>
      </w:r>
      <w:r w:rsidRPr="2049A2E4">
        <w:rPr>
          <w:rFonts w:ascii="Arial" w:hAnsi="Arial" w:cs="Arial"/>
          <w:sz w:val="24"/>
          <w:szCs w:val="24"/>
        </w:rPr>
        <w:t xml:space="preserve"> important that as well as the immediate </w:t>
      </w:r>
      <w:r w:rsidR="00344D60">
        <w:rPr>
          <w:rFonts w:ascii="Arial" w:hAnsi="Arial" w:cs="Arial"/>
          <w:sz w:val="24"/>
          <w:szCs w:val="24"/>
        </w:rPr>
        <w:t xml:space="preserve">pandemic </w:t>
      </w:r>
      <w:r w:rsidRPr="2049A2E4">
        <w:rPr>
          <w:rFonts w:ascii="Arial" w:hAnsi="Arial" w:cs="Arial"/>
          <w:sz w:val="24"/>
          <w:szCs w:val="24"/>
        </w:rPr>
        <w:t>response we remained focussed on delivering the workforce of the future and maintained education, training, leadership development and workforce planning as far as practica</w:t>
      </w:r>
      <w:r w:rsidR="117D6E7C" w:rsidRPr="2049A2E4">
        <w:rPr>
          <w:rFonts w:ascii="Arial" w:hAnsi="Arial" w:cs="Arial"/>
          <w:sz w:val="24"/>
          <w:szCs w:val="24"/>
        </w:rPr>
        <w:t>bly possible.  We will need to remain agile in 2021</w:t>
      </w:r>
      <w:r w:rsidR="00344B0F">
        <w:rPr>
          <w:rFonts w:ascii="Arial" w:hAnsi="Arial" w:cs="Arial"/>
          <w:sz w:val="24"/>
          <w:szCs w:val="24"/>
        </w:rPr>
        <w:t>/</w:t>
      </w:r>
      <w:r w:rsidR="117D6E7C" w:rsidRPr="2049A2E4">
        <w:rPr>
          <w:rFonts w:ascii="Arial" w:hAnsi="Arial" w:cs="Arial"/>
          <w:sz w:val="24"/>
          <w:szCs w:val="24"/>
        </w:rPr>
        <w:t xml:space="preserve">22 and this </w:t>
      </w:r>
      <w:r w:rsidR="00E64535" w:rsidRPr="2049A2E4">
        <w:rPr>
          <w:rFonts w:ascii="Arial" w:hAnsi="Arial" w:cs="Arial"/>
          <w:sz w:val="24"/>
          <w:szCs w:val="24"/>
        </w:rPr>
        <w:t>plan carefully balances the demands of the COVID-19 pandemic</w:t>
      </w:r>
      <w:r w:rsidR="58808FF9" w:rsidRPr="2049A2E4">
        <w:rPr>
          <w:rFonts w:ascii="Arial" w:hAnsi="Arial" w:cs="Arial"/>
          <w:sz w:val="24"/>
          <w:szCs w:val="24"/>
        </w:rPr>
        <w:t xml:space="preserve"> </w:t>
      </w:r>
      <w:r w:rsidR="5D155EE3" w:rsidRPr="023FFE72">
        <w:rPr>
          <w:rFonts w:ascii="Arial" w:hAnsi="Arial" w:cs="Arial"/>
          <w:sz w:val="24"/>
          <w:szCs w:val="24"/>
        </w:rPr>
        <w:t xml:space="preserve">response and recovery </w:t>
      </w:r>
      <w:r w:rsidR="58808FF9" w:rsidRPr="2049A2E4">
        <w:rPr>
          <w:rFonts w:ascii="Arial" w:hAnsi="Arial" w:cs="Arial"/>
          <w:sz w:val="24"/>
          <w:szCs w:val="24"/>
        </w:rPr>
        <w:t>and our new ways of working</w:t>
      </w:r>
      <w:r w:rsidR="766A2ABC" w:rsidRPr="2049A2E4">
        <w:rPr>
          <w:rFonts w:ascii="Arial" w:hAnsi="Arial" w:cs="Arial"/>
          <w:sz w:val="24"/>
          <w:szCs w:val="24"/>
        </w:rPr>
        <w:t xml:space="preserve"> </w:t>
      </w:r>
      <w:r w:rsidR="00E64535" w:rsidRPr="2049A2E4">
        <w:rPr>
          <w:rFonts w:ascii="Arial" w:hAnsi="Arial" w:cs="Arial"/>
          <w:sz w:val="24"/>
          <w:szCs w:val="24"/>
        </w:rPr>
        <w:t xml:space="preserve">alongside our </w:t>
      </w:r>
      <w:r w:rsidR="178FF964" w:rsidRPr="2049A2E4">
        <w:rPr>
          <w:rFonts w:ascii="Arial" w:hAnsi="Arial" w:cs="Arial"/>
          <w:sz w:val="24"/>
          <w:szCs w:val="24"/>
        </w:rPr>
        <w:t xml:space="preserve">strategic </w:t>
      </w:r>
      <w:r w:rsidR="00E64535" w:rsidRPr="2049A2E4">
        <w:rPr>
          <w:rFonts w:ascii="Arial" w:hAnsi="Arial" w:cs="Arial"/>
          <w:sz w:val="24"/>
          <w:szCs w:val="24"/>
        </w:rPr>
        <w:t>activities.</w:t>
      </w:r>
    </w:p>
    <w:p w14:paraId="1AA52475" w14:textId="77777777" w:rsidR="00BD7E79" w:rsidRPr="00BD7E79" w:rsidRDefault="00BD7E79" w:rsidP="00BD7E79">
      <w:pPr>
        <w:jc w:val="both"/>
        <w:rPr>
          <w:rFonts w:ascii="Arial" w:hAnsi="Arial" w:cs="Arial"/>
          <w:sz w:val="24"/>
          <w:szCs w:val="24"/>
        </w:rPr>
      </w:pPr>
    </w:p>
    <w:p w14:paraId="658346AC" w14:textId="091DDDF5" w:rsidR="001B620D" w:rsidRPr="00124F1E" w:rsidRDefault="0091453F" w:rsidP="00BD7E79">
      <w:pPr>
        <w:jc w:val="both"/>
        <w:rPr>
          <w:rFonts w:ascii="Arial" w:hAnsi="Arial" w:cs="Arial"/>
          <w:sz w:val="24"/>
          <w:szCs w:val="24"/>
        </w:rPr>
      </w:pPr>
      <w:r w:rsidRPr="0BEEF403">
        <w:rPr>
          <w:rFonts w:ascii="Arial" w:hAnsi="Arial" w:cs="Arial"/>
          <w:sz w:val="24"/>
          <w:szCs w:val="24"/>
        </w:rPr>
        <w:t xml:space="preserve">Our partnership working has been </w:t>
      </w:r>
      <w:r w:rsidR="22EB1EA7" w:rsidRPr="0BEEF403">
        <w:rPr>
          <w:rFonts w:ascii="Arial" w:hAnsi="Arial" w:cs="Arial"/>
          <w:sz w:val="24"/>
          <w:szCs w:val="24"/>
        </w:rPr>
        <w:t>strong</w:t>
      </w:r>
      <w:r w:rsidRPr="0BEEF403">
        <w:rPr>
          <w:rFonts w:ascii="Arial" w:hAnsi="Arial" w:cs="Arial"/>
          <w:sz w:val="24"/>
          <w:szCs w:val="24"/>
        </w:rPr>
        <w:t xml:space="preserve"> throughout</w:t>
      </w:r>
      <w:r w:rsidR="002C014F" w:rsidRPr="0BEEF403">
        <w:rPr>
          <w:rFonts w:ascii="Arial" w:hAnsi="Arial" w:cs="Arial"/>
          <w:sz w:val="24"/>
          <w:szCs w:val="24"/>
        </w:rPr>
        <w:t xml:space="preserve"> the pandemic</w:t>
      </w:r>
      <w:r w:rsidRPr="0BEEF403">
        <w:rPr>
          <w:rFonts w:ascii="Arial" w:hAnsi="Arial" w:cs="Arial"/>
          <w:sz w:val="24"/>
          <w:szCs w:val="24"/>
        </w:rPr>
        <w:t xml:space="preserve">, and we </w:t>
      </w:r>
      <w:r w:rsidR="09DF03BE" w:rsidRPr="0BEEF403">
        <w:rPr>
          <w:rFonts w:ascii="Arial" w:hAnsi="Arial" w:cs="Arial"/>
          <w:sz w:val="24"/>
          <w:szCs w:val="24"/>
        </w:rPr>
        <w:t>been able to keep on-track with the majority</w:t>
      </w:r>
      <w:r w:rsidRPr="0BEEF403">
        <w:rPr>
          <w:rFonts w:ascii="Arial" w:hAnsi="Arial" w:cs="Arial"/>
          <w:sz w:val="24"/>
          <w:szCs w:val="24"/>
        </w:rPr>
        <w:t xml:space="preserve"> of </w:t>
      </w:r>
      <w:r w:rsidR="46561209" w:rsidRPr="0BEEF403">
        <w:rPr>
          <w:rFonts w:ascii="Arial" w:hAnsi="Arial" w:cs="Arial"/>
          <w:sz w:val="24"/>
          <w:szCs w:val="24"/>
        </w:rPr>
        <w:t>the</w:t>
      </w:r>
      <w:r w:rsidRPr="0BEEF403">
        <w:rPr>
          <w:rFonts w:ascii="Arial" w:hAnsi="Arial" w:cs="Arial"/>
          <w:sz w:val="24"/>
          <w:szCs w:val="24"/>
        </w:rPr>
        <w:t xml:space="preserve"> ambitious plans that we set ourselves at the start of the year.</w:t>
      </w:r>
      <w:r w:rsidR="00D202F4" w:rsidRPr="0BEEF403">
        <w:rPr>
          <w:rFonts w:ascii="Arial" w:hAnsi="Arial" w:cs="Arial"/>
          <w:sz w:val="24"/>
          <w:szCs w:val="24"/>
        </w:rPr>
        <w:t xml:space="preserve"> </w:t>
      </w:r>
      <w:r w:rsidRPr="0BEEF403">
        <w:rPr>
          <w:rFonts w:ascii="Arial" w:hAnsi="Arial" w:cs="Arial"/>
          <w:sz w:val="24"/>
          <w:szCs w:val="24"/>
        </w:rPr>
        <w:t xml:space="preserve"> This is an incredible achievement, especially </w:t>
      </w:r>
      <w:r w:rsidR="00862966" w:rsidRPr="0BEEF403">
        <w:rPr>
          <w:rFonts w:ascii="Arial" w:hAnsi="Arial" w:cs="Arial"/>
          <w:sz w:val="24"/>
          <w:szCs w:val="24"/>
        </w:rPr>
        <w:t xml:space="preserve">given that </w:t>
      </w:r>
      <w:r w:rsidR="2F7679E9" w:rsidRPr="0BEEF403">
        <w:rPr>
          <w:rFonts w:ascii="Arial" w:hAnsi="Arial" w:cs="Arial"/>
          <w:sz w:val="24"/>
          <w:szCs w:val="24"/>
        </w:rPr>
        <w:t xml:space="preserve">our whole </w:t>
      </w:r>
      <w:r w:rsidR="002C014F" w:rsidRPr="0BEEF403">
        <w:rPr>
          <w:rFonts w:ascii="Arial" w:hAnsi="Arial" w:cs="Arial"/>
          <w:sz w:val="24"/>
          <w:szCs w:val="24"/>
        </w:rPr>
        <w:t>team ha</w:t>
      </w:r>
      <w:r w:rsidR="229B5B29" w:rsidRPr="0BEEF403">
        <w:rPr>
          <w:rFonts w:ascii="Arial" w:hAnsi="Arial" w:cs="Arial"/>
          <w:sz w:val="24"/>
          <w:szCs w:val="24"/>
        </w:rPr>
        <w:t>s</w:t>
      </w:r>
      <w:r w:rsidR="002C014F" w:rsidRPr="0BEEF403">
        <w:rPr>
          <w:rFonts w:ascii="Arial" w:hAnsi="Arial" w:cs="Arial"/>
          <w:sz w:val="24"/>
          <w:szCs w:val="24"/>
        </w:rPr>
        <w:t xml:space="preserve"> been working remotely</w:t>
      </w:r>
      <w:r w:rsidR="18F90C35" w:rsidRPr="0BEEF403">
        <w:rPr>
          <w:rFonts w:ascii="Arial" w:hAnsi="Arial" w:cs="Arial"/>
          <w:sz w:val="24"/>
          <w:szCs w:val="24"/>
        </w:rPr>
        <w:t xml:space="preserve"> for the majority of the year</w:t>
      </w:r>
      <w:r w:rsidR="008935E3" w:rsidRPr="0BEEF403">
        <w:rPr>
          <w:rFonts w:ascii="Arial" w:hAnsi="Arial" w:cs="Arial"/>
          <w:sz w:val="24"/>
          <w:szCs w:val="24"/>
        </w:rPr>
        <w:t>.</w:t>
      </w:r>
    </w:p>
    <w:p w14:paraId="24416C76" w14:textId="77777777" w:rsidR="00BD7E79" w:rsidRPr="00BD7E79" w:rsidRDefault="00BD7E79" w:rsidP="00BD7E79">
      <w:pPr>
        <w:jc w:val="both"/>
        <w:rPr>
          <w:rFonts w:ascii="Arial" w:hAnsi="Arial" w:cs="Arial"/>
          <w:sz w:val="24"/>
          <w:szCs w:val="24"/>
        </w:rPr>
      </w:pPr>
    </w:p>
    <w:p w14:paraId="2245D329" w14:textId="132F9213" w:rsidR="00562CBF" w:rsidRPr="00AF1C23" w:rsidRDefault="004C2CCC" w:rsidP="00BD7E79">
      <w:pPr>
        <w:jc w:val="both"/>
        <w:rPr>
          <w:rFonts w:ascii="Arial" w:hAnsi="Arial" w:cs="Arial"/>
          <w:sz w:val="24"/>
          <w:szCs w:val="24"/>
        </w:rPr>
      </w:pPr>
      <w:r w:rsidRPr="0BEEF403">
        <w:rPr>
          <w:rFonts w:ascii="Arial" w:hAnsi="Arial" w:cs="Arial"/>
          <w:sz w:val="24"/>
          <w:szCs w:val="24"/>
        </w:rPr>
        <w:t xml:space="preserve">The pandemic has brought particular challenges for our </w:t>
      </w:r>
      <w:r w:rsidR="530DD559" w:rsidRPr="0BEEF403">
        <w:rPr>
          <w:rFonts w:ascii="Arial" w:hAnsi="Arial" w:cs="Arial"/>
          <w:sz w:val="24"/>
          <w:szCs w:val="24"/>
        </w:rPr>
        <w:t xml:space="preserve">commissioned </w:t>
      </w:r>
      <w:r w:rsidRPr="0BEEF403">
        <w:rPr>
          <w:rFonts w:ascii="Arial" w:hAnsi="Arial" w:cs="Arial"/>
          <w:sz w:val="24"/>
          <w:szCs w:val="24"/>
        </w:rPr>
        <w:t>services generally, and this has had a specific impact on education and training, requiring our teams to implement significant adjustments and flexibilities to support our students and trainees across the professi</w:t>
      </w:r>
      <w:r w:rsidR="009D7911" w:rsidRPr="0BEEF403">
        <w:rPr>
          <w:rFonts w:ascii="Arial" w:hAnsi="Arial" w:cs="Arial"/>
          <w:sz w:val="24"/>
          <w:szCs w:val="24"/>
        </w:rPr>
        <w:t>on</w:t>
      </w:r>
      <w:r w:rsidR="00AF1C23" w:rsidRPr="0BEEF403">
        <w:rPr>
          <w:rFonts w:ascii="Arial" w:hAnsi="Arial" w:cs="Arial"/>
          <w:sz w:val="24"/>
          <w:szCs w:val="24"/>
        </w:rPr>
        <w:t xml:space="preserve">s.  </w:t>
      </w:r>
      <w:r w:rsidR="009D7911" w:rsidRPr="0BEEF403">
        <w:rPr>
          <w:rFonts w:ascii="Arial" w:hAnsi="Arial" w:cs="Arial"/>
          <w:sz w:val="24"/>
          <w:szCs w:val="24"/>
        </w:rPr>
        <w:t xml:space="preserve">The team has risen to the challenge and we are </w:t>
      </w:r>
      <w:r w:rsidR="3B443BC7" w:rsidRPr="12C79DA2">
        <w:rPr>
          <w:rFonts w:ascii="Arial" w:hAnsi="Arial" w:cs="Arial"/>
          <w:sz w:val="24"/>
          <w:szCs w:val="24"/>
        </w:rPr>
        <w:t xml:space="preserve">investing in </w:t>
      </w:r>
      <w:r w:rsidR="5196F91B" w:rsidRPr="12C79DA2">
        <w:rPr>
          <w:rFonts w:ascii="Arial" w:hAnsi="Arial" w:cs="Arial"/>
          <w:sz w:val="24"/>
          <w:szCs w:val="24"/>
        </w:rPr>
        <w:t>build</w:t>
      </w:r>
      <w:r w:rsidR="1DD9EDA3" w:rsidRPr="12C79DA2">
        <w:rPr>
          <w:rFonts w:ascii="Arial" w:hAnsi="Arial" w:cs="Arial"/>
          <w:sz w:val="24"/>
          <w:szCs w:val="24"/>
        </w:rPr>
        <w:t>ing</w:t>
      </w:r>
      <w:r w:rsidR="5196F91B" w:rsidRPr="0BEEF403">
        <w:rPr>
          <w:rFonts w:ascii="Arial" w:hAnsi="Arial" w:cs="Arial"/>
          <w:sz w:val="24"/>
          <w:szCs w:val="24"/>
        </w:rPr>
        <w:t xml:space="preserve"> on these innovations in the next year</w:t>
      </w:r>
      <w:r w:rsidR="009D7911" w:rsidRPr="0BEEF403">
        <w:rPr>
          <w:rFonts w:ascii="Arial" w:hAnsi="Arial" w:cs="Arial"/>
          <w:sz w:val="24"/>
          <w:szCs w:val="24"/>
        </w:rPr>
        <w:t>.</w:t>
      </w:r>
    </w:p>
    <w:p w14:paraId="545E32E0" w14:textId="77777777" w:rsidR="00BD7E79" w:rsidRPr="00BD7E79" w:rsidRDefault="00BD7E79" w:rsidP="00BD7E79">
      <w:pPr>
        <w:jc w:val="both"/>
        <w:rPr>
          <w:rFonts w:ascii="Arial" w:hAnsi="Arial" w:cs="Arial"/>
          <w:sz w:val="24"/>
          <w:szCs w:val="24"/>
        </w:rPr>
      </w:pPr>
    </w:p>
    <w:p w14:paraId="33CEED4A" w14:textId="7293F8CE" w:rsidR="00F1412B" w:rsidRDefault="2C95D206" w:rsidP="00BD7E79">
      <w:pPr>
        <w:jc w:val="both"/>
        <w:rPr>
          <w:rFonts w:ascii="Arial" w:hAnsi="Arial" w:cs="Arial"/>
          <w:sz w:val="24"/>
          <w:szCs w:val="24"/>
        </w:rPr>
      </w:pPr>
      <w:r w:rsidRPr="2B95EE7C">
        <w:rPr>
          <w:rFonts w:ascii="Arial" w:hAnsi="Arial" w:cs="Arial"/>
          <w:sz w:val="24"/>
          <w:szCs w:val="24"/>
        </w:rPr>
        <w:t>We are delighted that t</w:t>
      </w:r>
      <w:r w:rsidR="00194EAB" w:rsidRPr="2B95EE7C">
        <w:rPr>
          <w:rFonts w:ascii="Arial" w:hAnsi="Arial" w:cs="Arial"/>
          <w:sz w:val="24"/>
          <w:szCs w:val="24"/>
        </w:rPr>
        <w:t xml:space="preserve">he national </w:t>
      </w:r>
      <w:r w:rsidR="0032403D" w:rsidRPr="2B95EE7C">
        <w:rPr>
          <w:rFonts w:ascii="Arial" w:hAnsi="Arial" w:cs="Arial"/>
          <w:sz w:val="24"/>
          <w:szCs w:val="24"/>
        </w:rPr>
        <w:t>ten</w:t>
      </w:r>
      <w:r w:rsidR="72BA2EDA" w:rsidRPr="2B95EE7C">
        <w:rPr>
          <w:rFonts w:ascii="Arial" w:hAnsi="Arial" w:cs="Arial"/>
          <w:sz w:val="24"/>
          <w:szCs w:val="24"/>
        </w:rPr>
        <w:t>-</w:t>
      </w:r>
      <w:r w:rsidR="0032403D" w:rsidRPr="2B95EE7C">
        <w:rPr>
          <w:rFonts w:ascii="Arial" w:hAnsi="Arial" w:cs="Arial"/>
          <w:sz w:val="24"/>
          <w:szCs w:val="24"/>
        </w:rPr>
        <w:t xml:space="preserve">year </w:t>
      </w:r>
      <w:r w:rsidR="00194EAB" w:rsidRPr="2B95EE7C">
        <w:rPr>
          <w:rFonts w:ascii="Arial" w:hAnsi="Arial" w:cs="Arial"/>
          <w:i/>
          <w:iCs/>
          <w:sz w:val="24"/>
          <w:szCs w:val="24"/>
        </w:rPr>
        <w:t xml:space="preserve">Workforce Strategy for Health and Social Care </w:t>
      </w:r>
      <w:r w:rsidR="00194EAB" w:rsidRPr="2B95EE7C">
        <w:rPr>
          <w:rFonts w:ascii="Arial" w:hAnsi="Arial" w:cs="Arial"/>
          <w:sz w:val="24"/>
          <w:szCs w:val="24"/>
        </w:rPr>
        <w:t>was published in October 2020</w:t>
      </w:r>
      <w:r w:rsidR="55470173" w:rsidRPr="2B95EE7C">
        <w:rPr>
          <w:rFonts w:ascii="Arial" w:hAnsi="Arial" w:cs="Arial"/>
          <w:sz w:val="24"/>
          <w:szCs w:val="24"/>
        </w:rPr>
        <w:t xml:space="preserve"> </w:t>
      </w:r>
      <w:r w:rsidR="1D44EC99" w:rsidRPr="2B95EE7C">
        <w:rPr>
          <w:rFonts w:ascii="Arial" w:hAnsi="Arial" w:cs="Arial"/>
          <w:sz w:val="24"/>
          <w:szCs w:val="24"/>
        </w:rPr>
        <w:t>which we developed i</w:t>
      </w:r>
      <w:r w:rsidR="4371B306" w:rsidRPr="2B95EE7C">
        <w:rPr>
          <w:rFonts w:ascii="Arial" w:hAnsi="Arial" w:cs="Arial"/>
          <w:sz w:val="24"/>
          <w:szCs w:val="24"/>
        </w:rPr>
        <w:t xml:space="preserve">n partnership with Social Care Wales following extensive consultation with multiple organisations, bodies and agencies.  </w:t>
      </w:r>
      <w:r w:rsidR="00194EAB" w:rsidRPr="2B95EE7C">
        <w:rPr>
          <w:rFonts w:ascii="Arial" w:hAnsi="Arial" w:cs="Arial"/>
          <w:sz w:val="24"/>
          <w:szCs w:val="24"/>
        </w:rPr>
        <w:t xml:space="preserve">It </w:t>
      </w:r>
      <w:r w:rsidR="3E3AA97B" w:rsidRPr="2B95EE7C">
        <w:rPr>
          <w:rFonts w:ascii="Arial" w:hAnsi="Arial" w:cs="Arial"/>
          <w:sz w:val="24"/>
          <w:szCs w:val="24"/>
        </w:rPr>
        <w:t xml:space="preserve">is one of the </w:t>
      </w:r>
      <w:r w:rsidR="782EE39A" w:rsidRPr="2B95EE7C">
        <w:rPr>
          <w:rFonts w:ascii="Arial" w:hAnsi="Arial" w:cs="Arial"/>
          <w:sz w:val="24"/>
          <w:szCs w:val="24"/>
        </w:rPr>
        <w:t xml:space="preserve">enablers of </w:t>
      </w:r>
      <w:r w:rsidR="782EE39A" w:rsidRPr="2B95EE7C">
        <w:rPr>
          <w:rFonts w:ascii="Arial" w:hAnsi="Arial" w:cs="Arial"/>
          <w:i/>
          <w:iCs/>
          <w:sz w:val="24"/>
          <w:szCs w:val="24"/>
        </w:rPr>
        <w:t>A Healthier Wales</w:t>
      </w:r>
      <w:r w:rsidR="782EE39A" w:rsidRPr="2B95EE7C">
        <w:rPr>
          <w:rFonts w:ascii="Arial" w:hAnsi="Arial" w:cs="Arial"/>
          <w:sz w:val="24"/>
          <w:szCs w:val="24"/>
        </w:rPr>
        <w:t xml:space="preserve"> </w:t>
      </w:r>
      <w:r w:rsidR="008045EA">
        <w:rPr>
          <w:rFonts w:ascii="Arial" w:hAnsi="Arial" w:cs="Arial"/>
          <w:sz w:val="24"/>
          <w:szCs w:val="24"/>
        </w:rPr>
        <w:t xml:space="preserve">alongside the </w:t>
      </w:r>
      <w:r w:rsidR="782EE39A" w:rsidRPr="2B95EE7C">
        <w:rPr>
          <w:rFonts w:ascii="Arial" w:hAnsi="Arial" w:cs="Arial"/>
          <w:sz w:val="24"/>
          <w:szCs w:val="24"/>
        </w:rPr>
        <w:t xml:space="preserve">delivery of the </w:t>
      </w:r>
      <w:r w:rsidR="782EE39A" w:rsidRPr="2B95EE7C">
        <w:rPr>
          <w:rFonts w:ascii="Arial" w:hAnsi="Arial" w:cs="Arial"/>
          <w:i/>
          <w:iCs/>
          <w:sz w:val="24"/>
          <w:szCs w:val="24"/>
        </w:rPr>
        <w:t>National Clinical Framework</w:t>
      </w:r>
      <w:r w:rsidR="782EE39A" w:rsidRPr="2B95EE7C">
        <w:rPr>
          <w:rFonts w:ascii="Arial" w:hAnsi="Arial" w:cs="Arial"/>
          <w:sz w:val="24"/>
          <w:szCs w:val="24"/>
        </w:rPr>
        <w:t xml:space="preserve">.  It </w:t>
      </w:r>
      <w:r w:rsidR="00194EAB" w:rsidRPr="2B95EE7C">
        <w:rPr>
          <w:rFonts w:ascii="Arial" w:hAnsi="Arial" w:cs="Arial"/>
          <w:sz w:val="24"/>
          <w:szCs w:val="24"/>
        </w:rPr>
        <w:t>puts wellbeing</w:t>
      </w:r>
      <w:r w:rsidR="769CDED3" w:rsidRPr="2B95EE7C">
        <w:rPr>
          <w:rFonts w:ascii="Arial" w:hAnsi="Arial" w:cs="Arial"/>
          <w:sz w:val="24"/>
          <w:szCs w:val="24"/>
        </w:rPr>
        <w:t xml:space="preserve"> </w:t>
      </w:r>
      <w:r w:rsidR="7E662143" w:rsidRPr="2B95EE7C">
        <w:rPr>
          <w:rFonts w:ascii="Arial" w:hAnsi="Arial" w:cs="Arial"/>
          <w:sz w:val="24"/>
          <w:szCs w:val="24"/>
        </w:rPr>
        <w:t>and equality</w:t>
      </w:r>
      <w:r w:rsidR="00194EAB" w:rsidRPr="2B95EE7C">
        <w:rPr>
          <w:rFonts w:ascii="Arial" w:hAnsi="Arial" w:cs="Arial"/>
          <w:sz w:val="24"/>
          <w:szCs w:val="24"/>
        </w:rPr>
        <w:t xml:space="preserve"> at the heart of our plans for the workforce</w:t>
      </w:r>
      <w:r w:rsidR="13D9D0AA" w:rsidRPr="2B95EE7C">
        <w:rPr>
          <w:rFonts w:ascii="Arial" w:hAnsi="Arial" w:cs="Arial"/>
          <w:sz w:val="24"/>
          <w:szCs w:val="24"/>
        </w:rPr>
        <w:t xml:space="preserve"> and delivery of t</w:t>
      </w:r>
      <w:r w:rsidR="55470173" w:rsidRPr="2B95EE7C">
        <w:rPr>
          <w:rFonts w:ascii="Arial" w:hAnsi="Arial" w:cs="Arial"/>
          <w:sz w:val="24"/>
          <w:szCs w:val="24"/>
        </w:rPr>
        <w:t xml:space="preserve">he </w:t>
      </w:r>
      <w:r w:rsidR="00194EAB" w:rsidRPr="2B95EE7C">
        <w:rPr>
          <w:rFonts w:ascii="Arial" w:hAnsi="Arial" w:cs="Arial"/>
          <w:sz w:val="24"/>
          <w:szCs w:val="24"/>
        </w:rPr>
        <w:t>vision and the 7 key themes</w:t>
      </w:r>
      <w:r w:rsidR="0032403D" w:rsidRPr="2B95EE7C">
        <w:rPr>
          <w:rFonts w:ascii="Arial" w:hAnsi="Arial" w:cs="Arial"/>
          <w:sz w:val="24"/>
          <w:szCs w:val="24"/>
        </w:rPr>
        <w:t xml:space="preserve"> will transform traditional roles</w:t>
      </w:r>
      <w:r w:rsidR="35DA457E" w:rsidRPr="2B95EE7C">
        <w:rPr>
          <w:rFonts w:ascii="Arial" w:hAnsi="Arial" w:cs="Arial"/>
          <w:sz w:val="24"/>
          <w:szCs w:val="24"/>
        </w:rPr>
        <w:t xml:space="preserve"> and</w:t>
      </w:r>
      <w:r w:rsidR="545734EE" w:rsidRPr="2B95EE7C">
        <w:rPr>
          <w:rFonts w:ascii="Arial" w:hAnsi="Arial" w:cs="Arial"/>
          <w:sz w:val="24"/>
          <w:szCs w:val="24"/>
        </w:rPr>
        <w:t xml:space="preserve"> </w:t>
      </w:r>
      <w:r w:rsidR="0032403D" w:rsidRPr="2B95EE7C">
        <w:rPr>
          <w:rFonts w:ascii="Arial" w:hAnsi="Arial" w:cs="Arial"/>
          <w:sz w:val="24"/>
          <w:szCs w:val="24"/>
        </w:rPr>
        <w:t>ways of working</w:t>
      </w:r>
      <w:r w:rsidR="72871B46" w:rsidRPr="2B95EE7C">
        <w:rPr>
          <w:rFonts w:ascii="Arial" w:hAnsi="Arial" w:cs="Arial"/>
          <w:sz w:val="24"/>
          <w:szCs w:val="24"/>
        </w:rPr>
        <w:t>.</w:t>
      </w:r>
      <w:r w:rsidR="2A726A52" w:rsidRPr="2B95EE7C">
        <w:rPr>
          <w:rFonts w:ascii="Arial" w:hAnsi="Arial" w:cs="Arial"/>
          <w:sz w:val="24"/>
          <w:szCs w:val="24"/>
        </w:rPr>
        <w:t xml:space="preserve"> </w:t>
      </w:r>
      <w:r w:rsidR="03A863F9" w:rsidRPr="2B95EE7C">
        <w:rPr>
          <w:rFonts w:ascii="Arial" w:hAnsi="Arial" w:cs="Arial"/>
          <w:sz w:val="24"/>
          <w:szCs w:val="24"/>
        </w:rPr>
        <w:t>The Strategy’s</w:t>
      </w:r>
      <w:r w:rsidR="00A31EC5" w:rsidRPr="2B95EE7C">
        <w:rPr>
          <w:rFonts w:ascii="Arial" w:hAnsi="Arial" w:cs="Arial"/>
          <w:sz w:val="24"/>
          <w:szCs w:val="24"/>
        </w:rPr>
        <w:t xml:space="preserve"> focus is on improving the wellbeing, </w:t>
      </w:r>
      <w:r w:rsidR="7638385D" w:rsidRPr="2B95EE7C">
        <w:rPr>
          <w:rFonts w:ascii="Arial" w:hAnsi="Arial" w:cs="Arial"/>
          <w:sz w:val="24"/>
          <w:szCs w:val="24"/>
        </w:rPr>
        <w:t xml:space="preserve">diversity, </w:t>
      </w:r>
      <w:r w:rsidR="6C7325BC" w:rsidRPr="2B95EE7C">
        <w:rPr>
          <w:rFonts w:ascii="Arial" w:hAnsi="Arial" w:cs="Arial"/>
          <w:sz w:val="24"/>
          <w:szCs w:val="24"/>
        </w:rPr>
        <w:t>inclusion</w:t>
      </w:r>
      <w:r w:rsidR="00A31EC5" w:rsidRPr="2B95EE7C">
        <w:rPr>
          <w:rFonts w:ascii="Arial" w:hAnsi="Arial" w:cs="Arial"/>
          <w:sz w:val="24"/>
          <w:szCs w:val="24"/>
        </w:rPr>
        <w:t xml:space="preserve">, capability and </w:t>
      </w:r>
      <w:r w:rsidR="42B40A3F" w:rsidRPr="2B95EE7C">
        <w:rPr>
          <w:rFonts w:ascii="Arial" w:hAnsi="Arial" w:cs="Arial"/>
          <w:sz w:val="24"/>
          <w:szCs w:val="24"/>
        </w:rPr>
        <w:t>bilingualism</w:t>
      </w:r>
      <w:r w:rsidR="00A31EC5" w:rsidRPr="2B95EE7C">
        <w:rPr>
          <w:rFonts w:ascii="Arial" w:hAnsi="Arial" w:cs="Arial"/>
          <w:sz w:val="24"/>
          <w:szCs w:val="24"/>
        </w:rPr>
        <w:t xml:space="preserve"> of the health and social care workforce</w:t>
      </w:r>
      <w:r w:rsidR="0075AE9B" w:rsidRPr="2B95EE7C">
        <w:rPr>
          <w:rFonts w:ascii="Arial" w:hAnsi="Arial" w:cs="Arial"/>
          <w:sz w:val="24"/>
          <w:szCs w:val="24"/>
        </w:rPr>
        <w:t>, and our Annual Plan is the delivery plan for the health aspects of the Strategy, in partnership with all our stakeholders.</w:t>
      </w:r>
    </w:p>
    <w:p w14:paraId="76A4A5C9" w14:textId="77777777" w:rsidR="00BD7E79" w:rsidRPr="00BD7E79" w:rsidRDefault="00BD7E79" w:rsidP="00BD7E79">
      <w:pPr>
        <w:jc w:val="both"/>
        <w:rPr>
          <w:rFonts w:eastAsiaTheme="minorEastAsia"/>
          <w:sz w:val="24"/>
          <w:szCs w:val="24"/>
        </w:rPr>
      </w:pPr>
    </w:p>
    <w:p w14:paraId="56637978" w14:textId="7F66591C" w:rsidR="00BD4858" w:rsidRPr="00B30415" w:rsidRDefault="64BC327D" w:rsidP="00BD7E79">
      <w:pPr>
        <w:jc w:val="both"/>
        <w:rPr>
          <w:rFonts w:ascii="Arial" w:hAnsi="Arial" w:cs="Arial"/>
          <w:sz w:val="24"/>
          <w:szCs w:val="24"/>
        </w:rPr>
      </w:pPr>
      <w:r w:rsidRPr="2049A2E4">
        <w:rPr>
          <w:rFonts w:ascii="Arial" w:hAnsi="Arial" w:cs="Arial"/>
          <w:sz w:val="24"/>
          <w:szCs w:val="24"/>
        </w:rPr>
        <w:t xml:space="preserve">We look forward </w:t>
      </w:r>
      <w:r w:rsidR="00D41AB1">
        <w:rPr>
          <w:rFonts w:ascii="Arial" w:hAnsi="Arial" w:cs="Arial"/>
          <w:sz w:val="24"/>
          <w:szCs w:val="24"/>
        </w:rPr>
        <w:t xml:space="preserve">in 2021/22 </w:t>
      </w:r>
      <w:r w:rsidRPr="2049A2E4">
        <w:rPr>
          <w:rFonts w:ascii="Arial" w:hAnsi="Arial" w:cs="Arial"/>
          <w:sz w:val="24"/>
          <w:szCs w:val="24"/>
        </w:rPr>
        <w:t>to enabling the NHS in Wales to continue t</w:t>
      </w:r>
      <w:r w:rsidR="00D016E8">
        <w:rPr>
          <w:rFonts w:ascii="Arial" w:hAnsi="Arial" w:cs="Arial"/>
          <w:sz w:val="24"/>
          <w:szCs w:val="24"/>
        </w:rPr>
        <w:t xml:space="preserve">o respond </w:t>
      </w:r>
      <w:r w:rsidR="00D41AB1">
        <w:rPr>
          <w:rFonts w:ascii="Arial" w:hAnsi="Arial" w:cs="Arial"/>
          <w:sz w:val="24"/>
          <w:szCs w:val="24"/>
        </w:rPr>
        <w:t>t</w:t>
      </w:r>
      <w:r w:rsidR="00D016E8">
        <w:rPr>
          <w:rFonts w:ascii="Arial" w:hAnsi="Arial" w:cs="Arial"/>
          <w:sz w:val="24"/>
          <w:szCs w:val="24"/>
        </w:rPr>
        <w:t xml:space="preserve">o the </w:t>
      </w:r>
      <w:r w:rsidR="50BAE413" w:rsidRPr="20C1A94F">
        <w:rPr>
          <w:rFonts w:ascii="Arial" w:hAnsi="Arial" w:cs="Arial"/>
          <w:sz w:val="24"/>
          <w:szCs w:val="24"/>
        </w:rPr>
        <w:t xml:space="preserve">ongoing </w:t>
      </w:r>
      <w:r w:rsidRPr="2049A2E4">
        <w:rPr>
          <w:rFonts w:ascii="Arial" w:hAnsi="Arial" w:cs="Arial"/>
          <w:sz w:val="24"/>
          <w:szCs w:val="24"/>
        </w:rPr>
        <w:t>challenges of the pandemic</w:t>
      </w:r>
      <w:r w:rsidR="00D41AB1">
        <w:rPr>
          <w:rFonts w:ascii="Arial" w:hAnsi="Arial" w:cs="Arial"/>
          <w:sz w:val="24"/>
          <w:szCs w:val="24"/>
        </w:rPr>
        <w:t xml:space="preserve">, </w:t>
      </w:r>
      <w:r w:rsidR="00D016E8">
        <w:rPr>
          <w:rFonts w:ascii="Arial" w:hAnsi="Arial" w:cs="Arial"/>
          <w:sz w:val="24"/>
          <w:szCs w:val="24"/>
        </w:rPr>
        <w:t>to support</w:t>
      </w:r>
      <w:r w:rsidR="00D41AB1">
        <w:rPr>
          <w:rFonts w:ascii="Arial" w:hAnsi="Arial" w:cs="Arial"/>
          <w:sz w:val="24"/>
          <w:szCs w:val="24"/>
        </w:rPr>
        <w:t>ing</w:t>
      </w:r>
      <w:r w:rsidR="00D016E8">
        <w:rPr>
          <w:rFonts w:ascii="Arial" w:hAnsi="Arial" w:cs="Arial"/>
          <w:sz w:val="24"/>
          <w:szCs w:val="24"/>
        </w:rPr>
        <w:t xml:space="preserve"> the system to recover</w:t>
      </w:r>
      <w:r w:rsidRPr="2049A2E4">
        <w:rPr>
          <w:rFonts w:ascii="Arial" w:hAnsi="Arial" w:cs="Arial"/>
          <w:sz w:val="24"/>
          <w:szCs w:val="24"/>
        </w:rPr>
        <w:t xml:space="preserve"> and </w:t>
      </w:r>
      <w:r w:rsidR="7C4CF3E3" w:rsidRPr="2049A2E4">
        <w:rPr>
          <w:rFonts w:ascii="Arial" w:hAnsi="Arial" w:cs="Arial"/>
          <w:sz w:val="24"/>
          <w:szCs w:val="24"/>
        </w:rPr>
        <w:t xml:space="preserve">delivering our strategic plans to </w:t>
      </w:r>
      <w:r w:rsidR="7C4CF3E3" w:rsidRPr="2049A2E4">
        <w:rPr>
          <w:rFonts w:ascii="Arial" w:hAnsi="Arial" w:cs="Arial"/>
          <w:i/>
          <w:iCs/>
          <w:sz w:val="24"/>
          <w:szCs w:val="24"/>
        </w:rPr>
        <w:t>Transform the Workforce for A Healthier Wales</w:t>
      </w:r>
      <w:r w:rsidR="7C4CF3E3" w:rsidRPr="2049A2E4">
        <w:rPr>
          <w:rFonts w:ascii="Arial" w:hAnsi="Arial" w:cs="Arial"/>
          <w:sz w:val="24"/>
          <w:szCs w:val="24"/>
        </w:rPr>
        <w:t>.</w:t>
      </w:r>
    </w:p>
    <w:p w14:paraId="3D609BB3" w14:textId="77777777" w:rsidR="003C662D" w:rsidRPr="003C662D" w:rsidRDefault="003C662D" w:rsidP="003C662D">
      <w:pPr>
        <w:rPr>
          <w:sz w:val="24"/>
          <w:szCs w:val="24"/>
        </w:rPr>
      </w:pPr>
    </w:p>
    <w:tbl>
      <w:tblPr>
        <w:tblStyle w:val="TableGrid1"/>
        <w:tblW w:w="9634" w:type="dxa"/>
        <w:tblLook w:val="04A0" w:firstRow="1" w:lastRow="0" w:firstColumn="1" w:lastColumn="0" w:noHBand="0" w:noVBand="1"/>
      </w:tblPr>
      <w:tblGrid>
        <w:gridCol w:w="5145"/>
        <w:gridCol w:w="4489"/>
      </w:tblGrid>
      <w:tr w:rsidR="00026FB1" w:rsidRPr="00BE207A" w14:paraId="6C38676C" w14:textId="77777777" w:rsidTr="2B95EE7C">
        <w:tc>
          <w:tcPr>
            <w:tcW w:w="4815" w:type="dxa"/>
          </w:tcPr>
          <w:p w14:paraId="7C8404CE" w14:textId="149D3B4D" w:rsidR="00FA6F1B" w:rsidRPr="003207A9" w:rsidRDefault="00026FB1" w:rsidP="004C4229">
            <w:pPr>
              <w:jc w:val="center"/>
              <w:rPr>
                <w:rFonts w:ascii="Arial" w:hAnsi="Arial" w:cs="Arial"/>
              </w:rPr>
            </w:pPr>
            <w:r>
              <w:rPr>
                <w:noProof/>
              </w:rPr>
              <w:drawing>
                <wp:inline distT="0" distB="0" distL="0" distR="0" wp14:anchorId="6AD4AC5D" wp14:editId="04C7D83C">
                  <wp:extent cx="2122690" cy="1511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6">
                            <a:extLst>
                              <a:ext uri="{28A0092B-C50C-407E-A947-70E740481C1C}">
                                <a14:useLocalDpi xmlns:a14="http://schemas.microsoft.com/office/drawing/2010/main" val="0"/>
                              </a:ext>
                            </a:extLst>
                          </a:blip>
                          <a:stretch>
                            <a:fillRect/>
                          </a:stretch>
                        </pic:blipFill>
                        <pic:spPr>
                          <a:xfrm>
                            <a:off x="0" y="0"/>
                            <a:ext cx="2122690" cy="1511300"/>
                          </a:xfrm>
                          <a:prstGeom prst="rect">
                            <a:avLst/>
                          </a:prstGeom>
                        </pic:spPr>
                      </pic:pic>
                    </a:graphicData>
                  </a:graphic>
                </wp:inline>
              </w:drawing>
            </w:r>
          </w:p>
          <w:p w14:paraId="729FA2D0" w14:textId="75BE8048" w:rsidR="005903BD" w:rsidRPr="003207A9" w:rsidRDefault="0033444A" w:rsidP="00FA6F1B">
            <w:pPr>
              <w:rPr>
                <w:rFonts w:ascii="Arial" w:hAnsi="Arial" w:cs="Arial"/>
              </w:rPr>
            </w:pPr>
            <w:r w:rsidRPr="003207A9">
              <w:rPr>
                <w:rFonts w:ascii="Arial" w:hAnsi="Arial" w:cs="Arial"/>
              </w:rPr>
              <w:t>Ms Alex Howells</w:t>
            </w:r>
          </w:p>
        </w:tc>
        <w:tc>
          <w:tcPr>
            <w:tcW w:w="4819" w:type="dxa"/>
          </w:tcPr>
          <w:p w14:paraId="038923EB" w14:textId="2D0E1D81" w:rsidR="00FA6F1B" w:rsidRPr="003207A9" w:rsidRDefault="00026FB1" w:rsidP="00EE53E9">
            <w:pPr>
              <w:jc w:val="center"/>
              <w:rPr>
                <w:rFonts w:ascii="Arial" w:hAnsi="Arial" w:cs="Arial"/>
              </w:rPr>
            </w:pPr>
            <w:r>
              <w:rPr>
                <w:noProof/>
              </w:rPr>
              <w:drawing>
                <wp:inline distT="0" distB="0" distL="0" distR="0" wp14:anchorId="118EA0A1" wp14:editId="5F9700B1">
                  <wp:extent cx="1481526" cy="1111144"/>
                  <wp:effectExtent l="0" t="508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7">
                            <a:extLst>
                              <a:ext uri="{28A0092B-C50C-407E-A947-70E740481C1C}">
                                <a14:useLocalDpi xmlns:a14="http://schemas.microsoft.com/office/drawing/2010/main" val="0"/>
                              </a:ext>
                            </a:extLst>
                          </a:blip>
                          <a:stretch>
                            <a:fillRect/>
                          </a:stretch>
                        </pic:blipFill>
                        <pic:spPr>
                          <a:xfrm rot="5400000">
                            <a:off x="0" y="0"/>
                            <a:ext cx="1481526" cy="1111144"/>
                          </a:xfrm>
                          <a:prstGeom prst="rect">
                            <a:avLst/>
                          </a:prstGeom>
                        </pic:spPr>
                      </pic:pic>
                    </a:graphicData>
                  </a:graphic>
                </wp:inline>
              </w:drawing>
            </w:r>
          </w:p>
          <w:p w14:paraId="60710E24" w14:textId="7995CF1F" w:rsidR="0033444A" w:rsidRPr="003207A9" w:rsidRDefault="0033444A" w:rsidP="000E1975">
            <w:pPr>
              <w:ind w:left="851" w:right="454"/>
              <w:rPr>
                <w:rFonts w:ascii="Arial" w:hAnsi="Arial" w:cs="Arial"/>
              </w:rPr>
            </w:pPr>
            <w:r w:rsidRPr="003207A9">
              <w:rPr>
                <w:rFonts w:ascii="Arial" w:hAnsi="Arial" w:cs="Arial"/>
              </w:rPr>
              <w:t>Dr Christopher Jones, CBE</w:t>
            </w:r>
          </w:p>
        </w:tc>
      </w:tr>
      <w:tr w:rsidR="005900B8" w:rsidRPr="005900B8" w14:paraId="25F3BE25" w14:textId="77777777" w:rsidTr="2B95EE7C">
        <w:tc>
          <w:tcPr>
            <w:tcW w:w="4815" w:type="dxa"/>
            <w:shd w:val="clear" w:color="auto" w:fill="325083"/>
          </w:tcPr>
          <w:p w14:paraId="4AE48D19" w14:textId="77777777" w:rsidR="0033444A" w:rsidRPr="005900B8" w:rsidRDefault="0033444A" w:rsidP="00EE53E9">
            <w:pPr>
              <w:rPr>
                <w:rFonts w:ascii="Arial" w:hAnsi="Arial" w:cs="Arial"/>
                <w:b/>
                <w:color w:val="FFFFFF" w:themeColor="background1"/>
              </w:rPr>
            </w:pPr>
            <w:r w:rsidRPr="005900B8">
              <w:rPr>
                <w:rFonts w:ascii="Arial" w:hAnsi="Arial" w:cs="Arial"/>
                <w:b/>
                <w:color w:val="FFFFFF" w:themeColor="background1"/>
              </w:rPr>
              <w:t>Chief Executive</w:t>
            </w:r>
          </w:p>
        </w:tc>
        <w:tc>
          <w:tcPr>
            <w:tcW w:w="4819" w:type="dxa"/>
            <w:shd w:val="clear" w:color="auto" w:fill="325083"/>
          </w:tcPr>
          <w:p w14:paraId="3D05E374" w14:textId="77777777" w:rsidR="0033444A" w:rsidRPr="005900B8" w:rsidRDefault="0033444A" w:rsidP="00EE53E9">
            <w:pPr>
              <w:rPr>
                <w:rFonts w:ascii="Arial" w:hAnsi="Arial" w:cs="Arial"/>
                <w:b/>
                <w:color w:val="FFFFFF" w:themeColor="background1"/>
              </w:rPr>
            </w:pPr>
            <w:r w:rsidRPr="005900B8">
              <w:rPr>
                <w:rFonts w:ascii="Arial" w:hAnsi="Arial" w:cs="Arial"/>
                <w:b/>
                <w:color w:val="FFFFFF" w:themeColor="background1"/>
              </w:rPr>
              <w:t>Chairman</w:t>
            </w:r>
          </w:p>
        </w:tc>
      </w:tr>
    </w:tbl>
    <w:p w14:paraId="63DC2959" w14:textId="51A0F5AB" w:rsidR="0033444A" w:rsidRPr="002659FE" w:rsidRDefault="0033444A" w:rsidP="001D1357">
      <w:pPr>
        <w:rPr>
          <w:rFonts w:ascii="Arial" w:hAnsi="Arial" w:cs="Arial"/>
          <w:b/>
          <w:sz w:val="24"/>
          <w:szCs w:val="24"/>
        </w:rPr>
        <w:sectPr w:rsidR="0033444A" w:rsidRPr="002659FE" w:rsidSect="00D74BA9">
          <w:footerReference w:type="default" r:id="rId28"/>
          <w:pgSz w:w="11906" w:h="16838"/>
          <w:pgMar w:top="1134" w:right="1134" w:bottom="1134" w:left="1134" w:header="709" w:footer="709" w:gutter="0"/>
          <w:cols w:space="708"/>
          <w:docGrid w:linePitch="360"/>
        </w:sectPr>
      </w:pPr>
    </w:p>
    <w:p w14:paraId="21185488" w14:textId="7624C0D7" w:rsidR="00BE207A" w:rsidRPr="000D44CC" w:rsidRDefault="00BE207A" w:rsidP="0BEEF403">
      <w:pPr>
        <w:rPr>
          <w:rFonts w:ascii="Arial" w:hAnsi="Arial" w:cs="Arial"/>
          <w:b/>
          <w:bCs/>
          <w:sz w:val="28"/>
          <w:szCs w:val="28"/>
        </w:rPr>
      </w:pPr>
      <w:r w:rsidRPr="0BEEF403">
        <w:rPr>
          <w:rFonts w:ascii="Arial" w:hAnsi="Arial" w:cs="Arial"/>
          <w:b/>
          <w:bCs/>
          <w:sz w:val="28"/>
          <w:szCs w:val="28"/>
        </w:rPr>
        <w:lastRenderedPageBreak/>
        <w:t>Executive Summary</w:t>
      </w:r>
    </w:p>
    <w:p w14:paraId="11D9DC9D" w14:textId="6D63072A" w:rsidR="004F0EA4" w:rsidRDefault="004F0EA4" w:rsidP="004F0EA4">
      <w:pPr>
        <w:jc w:val="both"/>
        <w:rPr>
          <w:rFonts w:ascii="Arial" w:hAnsi="Arial" w:cs="Arial"/>
          <w:sz w:val="24"/>
          <w:szCs w:val="24"/>
        </w:rPr>
      </w:pPr>
      <w:r w:rsidRPr="004F0EA4">
        <w:rPr>
          <w:rFonts w:ascii="Arial" w:hAnsi="Arial" w:cs="Arial"/>
          <w:sz w:val="24"/>
          <w:szCs w:val="24"/>
        </w:rPr>
        <w:t xml:space="preserve">Our Annual Plan describes </w:t>
      </w:r>
      <w:r w:rsidR="00F942AC">
        <w:rPr>
          <w:rFonts w:ascii="Arial" w:hAnsi="Arial" w:cs="Arial"/>
          <w:sz w:val="24"/>
          <w:szCs w:val="24"/>
        </w:rPr>
        <w:t>how we are going to achieve</w:t>
      </w:r>
      <w:r w:rsidR="00AC15A7">
        <w:rPr>
          <w:rFonts w:ascii="Arial" w:hAnsi="Arial" w:cs="Arial"/>
          <w:sz w:val="24"/>
          <w:szCs w:val="24"/>
        </w:rPr>
        <w:t xml:space="preserve"> </w:t>
      </w:r>
      <w:r w:rsidRPr="004F0EA4">
        <w:rPr>
          <w:rFonts w:ascii="Arial" w:hAnsi="Arial" w:cs="Arial"/>
          <w:sz w:val="24"/>
          <w:szCs w:val="24"/>
        </w:rPr>
        <w:t>our vision ‘</w:t>
      </w:r>
      <w:r w:rsidRPr="005523B9">
        <w:rPr>
          <w:rFonts w:ascii="Arial" w:hAnsi="Arial" w:cs="Arial"/>
          <w:b/>
          <w:sz w:val="24"/>
          <w:szCs w:val="24"/>
        </w:rPr>
        <w:t>to transform the workforce for a healthier Wales’</w:t>
      </w:r>
      <w:r w:rsidR="00847E32">
        <w:rPr>
          <w:rFonts w:ascii="Arial" w:hAnsi="Arial" w:cs="Arial"/>
          <w:b/>
          <w:sz w:val="24"/>
          <w:szCs w:val="24"/>
        </w:rPr>
        <w:t xml:space="preserve"> </w:t>
      </w:r>
      <w:r w:rsidR="00847E32" w:rsidRPr="00847E32">
        <w:rPr>
          <w:rFonts w:ascii="Arial" w:hAnsi="Arial" w:cs="Arial"/>
          <w:bCs/>
          <w:sz w:val="24"/>
          <w:szCs w:val="24"/>
        </w:rPr>
        <w:t>and is the</w:t>
      </w:r>
      <w:r w:rsidR="00847E32">
        <w:rPr>
          <w:rFonts w:ascii="Arial" w:hAnsi="Arial" w:cs="Arial"/>
          <w:b/>
          <w:sz w:val="24"/>
          <w:szCs w:val="24"/>
        </w:rPr>
        <w:t xml:space="preserve"> </w:t>
      </w:r>
      <w:r w:rsidR="005523B9">
        <w:rPr>
          <w:rFonts w:ascii="Arial" w:hAnsi="Arial" w:cs="Arial"/>
          <w:sz w:val="24"/>
          <w:szCs w:val="24"/>
        </w:rPr>
        <w:t>delivery plan for</w:t>
      </w:r>
      <w:r w:rsidR="00AC15A7">
        <w:rPr>
          <w:rFonts w:ascii="Arial" w:hAnsi="Arial" w:cs="Arial"/>
          <w:sz w:val="24"/>
          <w:szCs w:val="24"/>
        </w:rPr>
        <w:t xml:space="preserve"> our contribution to</w:t>
      </w:r>
      <w:r w:rsidR="005523B9">
        <w:rPr>
          <w:rFonts w:ascii="Arial" w:hAnsi="Arial" w:cs="Arial"/>
          <w:sz w:val="24"/>
          <w:szCs w:val="24"/>
        </w:rPr>
        <w:t xml:space="preserve"> the 10-year </w:t>
      </w:r>
      <w:r w:rsidR="005523B9" w:rsidRPr="005523B9">
        <w:rPr>
          <w:rFonts w:ascii="Arial" w:hAnsi="Arial" w:cs="Arial"/>
          <w:i/>
          <w:iCs/>
          <w:sz w:val="24"/>
          <w:szCs w:val="24"/>
        </w:rPr>
        <w:t xml:space="preserve">Workforce Strategy for </w:t>
      </w:r>
      <w:r w:rsidR="005523B9">
        <w:rPr>
          <w:rFonts w:ascii="Arial" w:hAnsi="Arial" w:cs="Arial"/>
          <w:i/>
          <w:iCs/>
          <w:sz w:val="24"/>
          <w:szCs w:val="24"/>
        </w:rPr>
        <w:t>H</w:t>
      </w:r>
      <w:r w:rsidR="005523B9" w:rsidRPr="005523B9">
        <w:rPr>
          <w:rFonts w:ascii="Arial" w:hAnsi="Arial" w:cs="Arial"/>
          <w:i/>
          <w:iCs/>
          <w:sz w:val="24"/>
          <w:szCs w:val="24"/>
        </w:rPr>
        <w:t>ealth and Social Care</w:t>
      </w:r>
      <w:r w:rsidR="005523B9">
        <w:rPr>
          <w:rFonts w:ascii="Arial" w:hAnsi="Arial" w:cs="Arial"/>
          <w:sz w:val="24"/>
          <w:szCs w:val="24"/>
        </w:rPr>
        <w:t xml:space="preserve"> </w:t>
      </w:r>
      <w:r w:rsidR="00AC15A7">
        <w:rPr>
          <w:rFonts w:ascii="Arial" w:hAnsi="Arial" w:cs="Arial"/>
          <w:sz w:val="24"/>
          <w:szCs w:val="24"/>
        </w:rPr>
        <w:t xml:space="preserve">which was launched in 2020. </w:t>
      </w:r>
      <w:r w:rsidR="00FC1E42">
        <w:rPr>
          <w:rFonts w:ascii="Arial" w:hAnsi="Arial" w:cs="Arial"/>
          <w:sz w:val="24"/>
          <w:szCs w:val="24"/>
        </w:rPr>
        <w:t xml:space="preserve">It also outlines how we will support the </w:t>
      </w:r>
      <w:r w:rsidR="00D234A7">
        <w:rPr>
          <w:rFonts w:ascii="Arial" w:hAnsi="Arial" w:cs="Arial"/>
          <w:sz w:val="24"/>
          <w:szCs w:val="24"/>
        </w:rPr>
        <w:t xml:space="preserve">system </w:t>
      </w:r>
      <w:r w:rsidR="00FC1E42">
        <w:rPr>
          <w:rFonts w:ascii="Arial" w:hAnsi="Arial" w:cs="Arial"/>
          <w:sz w:val="24"/>
          <w:szCs w:val="24"/>
        </w:rPr>
        <w:t>delivery of th</w:t>
      </w:r>
      <w:r w:rsidR="00847E32">
        <w:rPr>
          <w:rFonts w:ascii="Arial" w:hAnsi="Arial" w:cs="Arial"/>
          <w:sz w:val="24"/>
          <w:szCs w:val="24"/>
        </w:rPr>
        <w:t xml:space="preserve">e ongoing Covid-19 response and recovery.  </w:t>
      </w:r>
      <w:r w:rsidR="00AC15A7">
        <w:rPr>
          <w:rFonts w:ascii="Arial" w:hAnsi="Arial" w:cs="Arial"/>
          <w:sz w:val="24"/>
          <w:szCs w:val="24"/>
        </w:rPr>
        <w:t>The plan</w:t>
      </w:r>
      <w:r w:rsidR="005523B9">
        <w:rPr>
          <w:rFonts w:ascii="Arial" w:hAnsi="Arial" w:cs="Arial"/>
          <w:sz w:val="24"/>
          <w:szCs w:val="24"/>
        </w:rPr>
        <w:t>t</w:t>
      </w:r>
      <w:r w:rsidRPr="004F0EA4">
        <w:rPr>
          <w:rFonts w:ascii="Arial" w:hAnsi="Arial" w:cs="Arial"/>
          <w:sz w:val="24"/>
          <w:szCs w:val="24"/>
        </w:rPr>
        <w:t xml:space="preserve"> is centred around 6 </w:t>
      </w:r>
      <w:r w:rsidR="001F75F2">
        <w:rPr>
          <w:rFonts w:ascii="Arial" w:hAnsi="Arial" w:cs="Arial"/>
          <w:sz w:val="24"/>
          <w:szCs w:val="24"/>
        </w:rPr>
        <w:t>S</w:t>
      </w:r>
      <w:r w:rsidRPr="004F0EA4">
        <w:rPr>
          <w:rFonts w:ascii="Arial" w:hAnsi="Arial" w:cs="Arial"/>
          <w:sz w:val="24"/>
          <w:szCs w:val="24"/>
        </w:rPr>
        <w:t xml:space="preserve">trategic </w:t>
      </w:r>
      <w:r w:rsidR="001F75F2">
        <w:rPr>
          <w:rFonts w:ascii="Arial" w:hAnsi="Arial" w:cs="Arial"/>
          <w:sz w:val="24"/>
          <w:szCs w:val="24"/>
        </w:rPr>
        <w:t>A</w:t>
      </w:r>
      <w:r w:rsidRPr="004F0EA4">
        <w:rPr>
          <w:rFonts w:ascii="Arial" w:hAnsi="Arial" w:cs="Arial"/>
          <w:sz w:val="24"/>
          <w:szCs w:val="24"/>
        </w:rPr>
        <w:t>ims</w:t>
      </w:r>
      <w:r w:rsidR="0010119B">
        <w:rPr>
          <w:rFonts w:ascii="Arial" w:hAnsi="Arial" w:cs="Arial"/>
          <w:sz w:val="24"/>
          <w:szCs w:val="24"/>
        </w:rPr>
        <w:t>:</w:t>
      </w:r>
      <w:r w:rsidRPr="004F0EA4">
        <w:rPr>
          <w:rFonts w:ascii="Arial" w:hAnsi="Arial" w:cs="Arial"/>
          <w:sz w:val="24"/>
          <w:szCs w:val="24"/>
        </w:rPr>
        <w:t xml:space="preserve"> </w:t>
      </w:r>
    </w:p>
    <w:p w14:paraId="7E01B09F" w14:textId="77777777" w:rsidR="004F0EA4" w:rsidRPr="004F0EA4" w:rsidRDefault="004F0EA4" w:rsidP="004F0EA4">
      <w:pPr>
        <w:jc w:val="both"/>
        <w:rPr>
          <w:rFonts w:ascii="Arial" w:hAnsi="Arial" w:cs="Arial"/>
          <w:sz w:val="24"/>
          <w:szCs w:val="24"/>
        </w:rPr>
      </w:pPr>
    </w:p>
    <w:p w14:paraId="6DF124C9" w14:textId="303BC376"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lead the planning, development and wellbeing of a competent, sustainable and flexible workforce to support the delivery of ‘</w:t>
      </w:r>
      <w:r w:rsidRPr="001F75F2">
        <w:rPr>
          <w:rFonts w:ascii="Arial" w:hAnsi="Arial" w:cs="Arial"/>
          <w:i/>
          <w:sz w:val="24"/>
          <w:szCs w:val="24"/>
        </w:rPr>
        <w:t>A Healthier Wales’</w:t>
      </w:r>
    </w:p>
    <w:p w14:paraId="571D243C" w14:textId="24B91372"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improve the quality and accessibility of education and training for all healthcare staff ensuring that it meets future needs</w:t>
      </w:r>
    </w:p>
    <w:p w14:paraId="1403FD52" w14:textId="343E3CC1"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work with partners to influence cultural change within NHS Wales through building compassionate and collective leadership capacity at all levels</w:t>
      </w:r>
    </w:p>
    <w:p w14:paraId="7819FF5D" w14:textId="77F0A0EE"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develop the workforce to support the delivery of safe, high-quality care</w:t>
      </w:r>
    </w:p>
    <w:p w14:paraId="1866850E" w14:textId="002CB217"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be an exemplar employer and a great place to work</w:t>
      </w:r>
    </w:p>
    <w:p w14:paraId="300B1DB6" w14:textId="18452B55" w:rsidR="004F0EA4" w:rsidRPr="004F0EA4" w:rsidRDefault="004F0EA4" w:rsidP="00276F2B">
      <w:pPr>
        <w:pStyle w:val="ListParagraph"/>
        <w:numPr>
          <w:ilvl w:val="0"/>
          <w:numId w:val="68"/>
        </w:numPr>
        <w:jc w:val="both"/>
        <w:rPr>
          <w:rFonts w:ascii="Arial" w:hAnsi="Arial" w:cs="Arial"/>
          <w:sz w:val="24"/>
          <w:szCs w:val="24"/>
        </w:rPr>
      </w:pPr>
      <w:r w:rsidRPr="004F0EA4">
        <w:rPr>
          <w:rFonts w:ascii="Arial" w:hAnsi="Arial" w:cs="Arial"/>
          <w:sz w:val="24"/>
          <w:szCs w:val="24"/>
        </w:rPr>
        <w:t>To be recognised as an excellent partner, influencer and leader</w:t>
      </w:r>
      <w:r w:rsidR="001F75F2">
        <w:rPr>
          <w:rFonts w:ascii="Arial" w:hAnsi="Arial" w:cs="Arial"/>
          <w:sz w:val="24"/>
          <w:szCs w:val="24"/>
        </w:rPr>
        <w:t>.</w:t>
      </w:r>
    </w:p>
    <w:p w14:paraId="357FAEBA" w14:textId="77777777" w:rsidR="004F0EA4" w:rsidRPr="004F0EA4" w:rsidRDefault="004F0EA4" w:rsidP="004F0EA4">
      <w:pPr>
        <w:jc w:val="both"/>
        <w:rPr>
          <w:rFonts w:ascii="Arial" w:hAnsi="Arial" w:cs="Arial"/>
          <w:sz w:val="24"/>
          <w:szCs w:val="24"/>
        </w:rPr>
      </w:pPr>
    </w:p>
    <w:p w14:paraId="1BABD425" w14:textId="35D177F0" w:rsidR="001A0105" w:rsidRPr="004F0EA4" w:rsidRDefault="001A0105" w:rsidP="001A0105">
      <w:pPr>
        <w:jc w:val="both"/>
        <w:rPr>
          <w:rFonts w:ascii="Arial" w:hAnsi="Arial" w:cs="Arial"/>
          <w:sz w:val="24"/>
          <w:szCs w:val="24"/>
        </w:rPr>
      </w:pPr>
      <w:r w:rsidRPr="004F0EA4">
        <w:rPr>
          <w:rFonts w:ascii="Arial" w:hAnsi="Arial" w:cs="Arial"/>
          <w:sz w:val="24"/>
          <w:szCs w:val="24"/>
        </w:rPr>
        <w:t xml:space="preserve">Over the past 12 months, the pandemic has made a big impact on </w:t>
      </w:r>
      <w:r w:rsidR="0045279B">
        <w:rPr>
          <w:rFonts w:ascii="Arial" w:hAnsi="Arial" w:cs="Arial"/>
          <w:sz w:val="24"/>
          <w:szCs w:val="24"/>
        </w:rPr>
        <w:t xml:space="preserve">the health and care system </w:t>
      </w:r>
      <w:r w:rsidRPr="004F0EA4">
        <w:rPr>
          <w:rFonts w:ascii="Arial" w:hAnsi="Arial" w:cs="Arial"/>
          <w:sz w:val="24"/>
          <w:szCs w:val="24"/>
        </w:rPr>
        <w:t>and we have been able to respond effectively to support the NHS, in adapting practices to support education and training, developing specialist training and education and creating a range of wellbeing resources.  The organisation operat</w:t>
      </w:r>
      <w:r w:rsidR="001775FC">
        <w:rPr>
          <w:rFonts w:ascii="Arial" w:hAnsi="Arial" w:cs="Arial"/>
          <w:sz w:val="24"/>
          <w:szCs w:val="24"/>
        </w:rPr>
        <w:t>ed</w:t>
      </w:r>
      <w:r w:rsidRPr="004F0EA4">
        <w:rPr>
          <w:rFonts w:ascii="Arial" w:hAnsi="Arial" w:cs="Arial"/>
          <w:sz w:val="24"/>
          <w:szCs w:val="24"/>
        </w:rPr>
        <w:t xml:space="preserve"> remotely for much of </w:t>
      </w:r>
      <w:r w:rsidR="001775FC">
        <w:rPr>
          <w:rFonts w:ascii="Arial" w:hAnsi="Arial" w:cs="Arial"/>
          <w:sz w:val="24"/>
          <w:szCs w:val="24"/>
        </w:rPr>
        <w:t>2020/21</w:t>
      </w:r>
      <w:r w:rsidRPr="004F0EA4">
        <w:rPr>
          <w:rFonts w:ascii="Arial" w:hAnsi="Arial" w:cs="Arial"/>
          <w:sz w:val="24"/>
          <w:szCs w:val="24"/>
        </w:rPr>
        <w:t xml:space="preserve"> but despite this, made good progress with the delivery of </w:t>
      </w:r>
      <w:r w:rsidR="0045279B">
        <w:rPr>
          <w:rFonts w:ascii="Arial" w:hAnsi="Arial" w:cs="Arial"/>
          <w:sz w:val="24"/>
          <w:szCs w:val="24"/>
        </w:rPr>
        <w:t xml:space="preserve">our Strategic Objectives </w:t>
      </w:r>
      <w:r w:rsidRPr="004F0EA4">
        <w:rPr>
          <w:rFonts w:ascii="Arial" w:hAnsi="Arial" w:cs="Arial"/>
          <w:sz w:val="24"/>
          <w:szCs w:val="24"/>
        </w:rPr>
        <w:t>and our business as usual activities.  We have continued to be recognised for our activities as exemplified by the award for excellence for the development of the new digital leadership portal.</w:t>
      </w:r>
    </w:p>
    <w:p w14:paraId="29F66131" w14:textId="77777777" w:rsidR="001A0105" w:rsidRPr="004F0EA4" w:rsidRDefault="001A0105" w:rsidP="001A0105">
      <w:pPr>
        <w:jc w:val="both"/>
        <w:rPr>
          <w:rFonts w:ascii="Arial" w:hAnsi="Arial" w:cs="Arial"/>
          <w:sz w:val="24"/>
          <w:szCs w:val="24"/>
        </w:rPr>
      </w:pPr>
    </w:p>
    <w:p w14:paraId="6BFB4ECB" w14:textId="52146901" w:rsidR="001A0105" w:rsidRDefault="001A0105" w:rsidP="001A0105">
      <w:pPr>
        <w:jc w:val="both"/>
        <w:rPr>
          <w:rFonts w:ascii="Arial" w:hAnsi="Arial" w:cs="Arial"/>
          <w:sz w:val="24"/>
          <w:szCs w:val="24"/>
        </w:rPr>
      </w:pPr>
      <w:r w:rsidRPr="004F0EA4">
        <w:rPr>
          <w:rFonts w:ascii="Arial" w:hAnsi="Arial" w:cs="Arial"/>
          <w:sz w:val="24"/>
          <w:szCs w:val="24"/>
        </w:rPr>
        <w:t>Th</w:t>
      </w:r>
      <w:r w:rsidR="00B5604F">
        <w:rPr>
          <w:rFonts w:ascii="Arial" w:hAnsi="Arial" w:cs="Arial"/>
          <w:sz w:val="24"/>
          <w:szCs w:val="24"/>
        </w:rPr>
        <w:t xml:space="preserve">is Annual Plan </w:t>
      </w:r>
      <w:r w:rsidRPr="004F0EA4">
        <w:rPr>
          <w:rFonts w:ascii="Arial" w:hAnsi="Arial" w:cs="Arial"/>
          <w:sz w:val="24"/>
          <w:szCs w:val="24"/>
        </w:rPr>
        <w:t>has been built upon the foundation</w:t>
      </w:r>
      <w:r w:rsidR="00B5604F">
        <w:rPr>
          <w:rFonts w:ascii="Arial" w:hAnsi="Arial" w:cs="Arial"/>
          <w:sz w:val="24"/>
          <w:szCs w:val="24"/>
        </w:rPr>
        <w:t xml:space="preserve">s of our approvable </w:t>
      </w:r>
      <w:r w:rsidRPr="004F0EA4">
        <w:rPr>
          <w:rFonts w:ascii="Arial" w:hAnsi="Arial" w:cs="Arial"/>
          <w:sz w:val="24"/>
          <w:szCs w:val="24"/>
        </w:rPr>
        <w:t>IMTP 20</w:t>
      </w:r>
      <w:r w:rsidR="00B5604F">
        <w:rPr>
          <w:rFonts w:ascii="Arial" w:hAnsi="Arial" w:cs="Arial"/>
          <w:sz w:val="24"/>
          <w:szCs w:val="24"/>
        </w:rPr>
        <w:t>20-23</w:t>
      </w:r>
      <w:r w:rsidRPr="004F0EA4">
        <w:rPr>
          <w:rFonts w:ascii="Arial" w:hAnsi="Arial" w:cs="Arial"/>
          <w:sz w:val="24"/>
          <w:szCs w:val="24"/>
        </w:rPr>
        <w:t xml:space="preserve"> and we have engaged with staff and stakeholders to align delivery of our plans to seek out opportunities provided through innovation in workforce and digital technologies and to capitalise on the step-change that has taken place during the pandemic.  Ongoing collaboration with our staff and stakeholders </w:t>
      </w:r>
      <w:r w:rsidR="003019AD">
        <w:rPr>
          <w:rFonts w:ascii="Arial" w:hAnsi="Arial" w:cs="Arial"/>
          <w:sz w:val="24"/>
          <w:szCs w:val="24"/>
        </w:rPr>
        <w:t xml:space="preserve">will be essential </w:t>
      </w:r>
      <w:r w:rsidRPr="004F0EA4">
        <w:rPr>
          <w:rFonts w:ascii="Arial" w:hAnsi="Arial" w:cs="Arial"/>
          <w:sz w:val="24"/>
          <w:szCs w:val="24"/>
        </w:rPr>
        <w:t>for the successful delivery of the Annual Plan</w:t>
      </w:r>
      <w:r w:rsidR="00D20E82">
        <w:rPr>
          <w:rFonts w:ascii="Arial" w:hAnsi="Arial" w:cs="Arial"/>
          <w:sz w:val="24"/>
          <w:szCs w:val="24"/>
        </w:rPr>
        <w:t xml:space="preserve">.  </w:t>
      </w:r>
    </w:p>
    <w:p w14:paraId="368E5AAF" w14:textId="77777777" w:rsidR="003019AD" w:rsidRPr="004F0EA4" w:rsidRDefault="003019AD" w:rsidP="001A0105">
      <w:pPr>
        <w:jc w:val="both"/>
        <w:rPr>
          <w:rFonts w:ascii="Arial" w:hAnsi="Arial" w:cs="Arial"/>
          <w:sz w:val="24"/>
          <w:szCs w:val="24"/>
        </w:rPr>
      </w:pPr>
    </w:p>
    <w:p w14:paraId="53743F66" w14:textId="0212CD15" w:rsidR="004F0EA4" w:rsidRPr="004F0EA4" w:rsidRDefault="004F0EA4" w:rsidP="004F0EA4">
      <w:pPr>
        <w:jc w:val="both"/>
        <w:rPr>
          <w:rFonts w:ascii="Arial" w:hAnsi="Arial" w:cs="Arial"/>
          <w:sz w:val="24"/>
          <w:szCs w:val="24"/>
        </w:rPr>
      </w:pPr>
      <w:r w:rsidRPr="2B95EE7C">
        <w:rPr>
          <w:rFonts w:ascii="Arial" w:hAnsi="Arial" w:cs="Arial"/>
          <w:sz w:val="24"/>
          <w:szCs w:val="24"/>
        </w:rPr>
        <w:t xml:space="preserve">The Plan has been designed to reflect the strategic context which has changed considerably </w:t>
      </w:r>
      <w:r w:rsidR="003019AD" w:rsidRPr="2B95EE7C">
        <w:rPr>
          <w:rFonts w:ascii="Arial" w:hAnsi="Arial" w:cs="Arial"/>
          <w:sz w:val="24"/>
          <w:szCs w:val="24"/>
        </w:rPr>
        <w:t>over</w:t>
      </w:r>
      <w:r w:rsidRPr="2B95EE7C">
        <w:rPr>
          <w:rFonts w:ascii="Arial" w:hAnsi="Arial" w:cs="Arial"/>
          <w:sz w:val="24"/>
          <w:szCs w:val="24"/>
        </w:rPr>
        <w:t xml:space="preserve"> the </w:t>
      </w:r>
      <w:r w:rsidR="003019AD" w:rsidRPr="2B95EE7C">
        <w:rPr>
          <w:rFonts w:ascii="Arial" w:hAnsi="Arial" w:cs="Arial"/>
          <w:sz w:val="24"/>
          <w:szCs w:val="24"/>
        </w:rPr>
        <w:t>last</w:t>
      </w:r>
      <w:r w:rsidR="003571F3" w:rsidRPr="2B95EE7C">
        <w:rPr>
          <w:rFonts w:ascii="Arial" w:hAnsi="Arial" w:cs="Arial"/>
          <w:sz w:val="24"/>
          <w:szCs w:val="24"/>
        </w:rPr>
        <w:t xml:space="preserve"> </w:t>
      </w:r>
      <w:r w:rsidR="003019AD" w:rsidRPr="2B95EE7C">
        <w:rPr>
          <w:rFonts w:ascii="Arial" w:hAnsi="Arial" w:cs="Arial"/>
          <w:sz w:val="24"/>
          <w:szCs w:val="24"/>
        </w:rPr>
        <w:t>year as result</w:t>
      </w:r>
      <w:r w:rsidRPr="2B95EE7C">
        <w:rPr>
          <w:rFonts w:ascii="Arial" w:hAnsi="Arial" w:cs="Arial"/>
          <w:sz w:val="24"/>
          <w:szCs w:val="24"/>
        </w:rPr>
        <w:t xml:space="preserve"> of the </w:t>
      </w:r>
      <w:r w:rsidR="003019AD" w:rsidRPr="2B95EE7C">
        <w:rPr>
          <w:rFonts w:ascii="Arial" w:hAnsi="Arial" w:cs="Arial"/>
          <w:sz w:val="24"/>
          <w:szCs w:val="24"/>
        </w:rPr>
        <w:t>pandemic</w:t>
      </w:r>
      <w:r w:rsidR="007E59FD" w:rsidRPr="2B95EE7C">
        <w:rPr>
          <w:rFonts w:ascii="Arial" w:hAnsi="Arial" w:cs="Arial"/>
          <w:sz w:val="24"/>
          <w:szCs w:val="24"/>
        </w:rPr>
        <w:t xml:space="preserve">, </w:t>
      </w:r>
      <w:r w:rsidR="47C48C85" w:rsidRPr="2B95EE7C">
        <w:rPr>
          <w:rFonts w:ascii="Arial" w:hAnsi="Arial" w:cs="Arial"/>
          <w:sz w:val="24"/>
          <w:szCs w:val="24"/>
        </w:rPr>
        <w:t xml:space="preserve">the publication of the </w:t>
      </w:r>
      <w:r w:rsidR="47C48C85" w:rsidRPr="005C0175">
        <w:rPr>
          <w:rFonts w:ascii="Arial" w:hAnsi="Arial" w:cs="Arial"/>
          <w:i/>
          <w:iCs/>
          <w:sz w:val="24"/>
          <w:szCs w:val="24"/>
        </w:rPr>
        <w:t xml:space="preserve">National Clinical Framework </w:t>
      </w:r>
      <w:r w:rsidR="007E59FD" w:rsidRPr="2B95EE7C">
        <w:rPr>
          <w:rFonts w:ascii="Arial" w:hAnsi="Arial" w:cs="Arial"/>
          <w:sz w:val="24"/>
          <w:szCs w:val="24"/>
        </w:rPr>
        <w:t xml:space="preserve">and the agreement of the </w:t>
      </w:r>
      <w:r w:rsidRPr="005C0175">
        <w:rPr>
          <w:rFonts w:ascii="Arial" w:hAnsi="Arial" w:cs="Arial"/>
          <w:i/>
          <w:iCs/>
          <w:sz w:val="24"/>
          <w:szCs w:val="24"/>
        </w:rPr>
        <w:t>Workforce Strategy for Health and Social Care</w:t>
      </w:r>
      <w:r w:rsidR="006D2FA4" w:rsidRPr="2B95EE7C">
        <w:rPr>
          <w:rFonts w:ascii="Arial" w:hAnsi="Arial" w:cs="Arial"/>
          <w:sz w:val="24"/>
          <w:szCs w:val="24"/>
        </w:rPr>
        <w:t xml:space="preserve">. More broadly we need to consider the implications of the new </w:t>
      </w:r>
      <w:r w:rsidRPr="2B95EE7C">
        <w:rPr>
          <w:rFonts w:ascii="Arial" w:hAnsi="Arial" w:cs="Arial"/>
          <w:sz w:val="24"/>
          <w:szCs w:val="24"/>
        </w:rPr>
        <w:t>Socio</w:t>
      </w:r>
      <w:r w:rsidR="003019AD" w:rsidRPr="2B95EE7C">
        <w:rPr>
          <w:rFonts w:ascii="Arial" w:hAnsi="Arial" w:cs="Arial"/>
          <w:sz w:val="24"/>
          <w:szCs w:val="24"/>
        </w:rPr>
        <w:t>-</w:t>
      </w:r>
      <w:r w:rsidRPr="2B95EE7C">
        <w:rPr>
          <w:rFonts w:ascii="Arial" w:hAnsi="Arial" w:cs="Arial"/>
          <w:sz w:val="24"/>
          <w:szCs w:val="24"/>
        </w:rPr>
        <w:t>Economic Duty</w:t>
      </w:r>
      <w:r w:rsidR="006D2FA4" w:rsidRPr="2B95EE7C">
        <w:rPr>
          <w:rFonts w:ascii="Arial" w:hAnsi="Arial" w:cs="Arial"/>
          <w:sz w:val="24"/>
          <w:szCs w:val="24"/>
        </w:rPr>
        <w:t xml:space="preserve"> alongside </w:t>
      </w:r>
      <w:r w:rsidR="003019AD" w:rsidRPr="2B95EE7C">
        <w:rPr>
          <w:rFonts w:ascii="Arial" w:hAnsi="Arial" w:cs="Arial"/>
          <w:sz w:val="24"/>
          <w:szCs w:val="24"/>
        </w:rPr>
        <w:t>our delivery of</w:t>
      </w:r>
      <w:r w:rsidRPr="2B95EE7C">
        <w:rPr>
          <w:rFonts w:ascii="Arial" w:hAnsi="Arial" w:cs="Arial"/>
          <w:sz w:val="24"/>
          <w:szCs w:val="24"/>
        </w:rPr>
        <w:t xml:space="preserve"> the </w:t>
      </w:r>
      <w:r w:rsidRPr="005C0175">
        <w:rPr>
          <w:rFonts w:ascii="Arial" w:hAnsi="Arial" w:cs="Arial"/>
          <w:i/>
          <w:iCs/>
          <w:sz w:val="24"/>
          <w:szCs w:val="24"/>
        </w:rPr>
        <w:t>Wellbeing of Future Generations Act</w:t>
      </w:r>
      <w:r w:rsidRPr="2B95EE7C">
        <w:rPr>
          <w:rFonts w:ascii="Arial" w:hAnsi="Arial" w:cs="Arial"/>
          <w:sz w:val="24"/>
          <w:szCs w:val="24"/>
        </w:rPr>
        <w:t xml:space="preserve">.  One of our key priorities </w:t>
      </w:r>
      <w:r w:rsidR="008E0FFC" w:rsidRPr="2B95EE7C">
        <w:rPr>
          <w:rFonts w:ascii="Arial" w:hAnsi="Arial" w:cs="Arial"/>
          <w:sz w:val="24"/>
          <w:szCs w:val="24"/>
        </w:rPr>
        <w:t>is to</w:t>
      </w:r>
      <w:r w:rsidRPr="2B95EE7C">
        <w:rPr>
          <w:rFonts w:ascii="Arial" w:hAnsi="Arial" w:cs="Arial"/>
          <w:sz w:val="24"/>
          <w:szCs w:val="24"/>
        </w:rPr>
        <w:t xml:space="preserve"> ensure not only compliance with our public sector duties under </w:t>
      </w:r>
      <w:r w:rsidR="005C0175">
        <w:rPr>
          <w:rFonts w:ascii="Arial" w:hAnsi="Arial" w:cs="Arial"/>
          <w:sz w:val="24"/>
          <w:szCs w:val="24"/>
        </w:rPr>
        <w:t xml:space="preserve">the </w:t>
      </w:r>
      <w:r w:rsidRPr="005C0175">
        <w:rPr>
          <w:rFonts w:ascii="Arial" w:hAnsi="Arial" w:cs="Arial"/>
          <w:i/>
          <w:iCs/>
          <w:sz w:val="24"/>
          <w:szCs w:val="24"/>
        </w:rPr>
        <w:t xml:space="preserve">Equality Act (2010), Welsh Standards (2011) </w:t>
      </w:r>
      <w:r w:rsidRPr="2B95EE7C">
        <w:rPr>
          <w:rFonts w:ascii="Arial" w:hAnsi="Arial" w:cs="Arial"/>
          <w:sz w:val="24"/>
          <w:szCs w:val="24"/>
        </w:rPr>
        <w:t>but to ensure that inclusivity is thoroughly embedded in all that HEIW does.  The pandemic has disproportionately affected areas with higher deprivation levels and disproportionately affected and harmed Black, Asian and Ethnic Minority people, vulnerable groups and those with learning disabilities</w:t>
      </w:r>
      <w:r w:rsidR="00D11867" w:rsidRPr="2B95EE7C">
        <w:rPr>
          <w:rFonts w:ascii="Arial" w:hAnsi="Arial" w:cs="Arial"/>
          <w:sz w:val="24"/>
          <w:szCs w:val="24"/>
        </w:rPr>
        <w:t xml:space="preserve">. Through </w:t>
      </w:r>
      <w:r w:rsidR="0070506D">
        <w:rPr>
          <w:rFonts w:ascii="Arial" w:hAnsi="Arial" w:cs="Arial"/>
          <w:sz w:val="24"/>
          <w:szCs w:val="24"/>
        </w:rPr>
        <w:t xml:space="preserve">leadership and </w:t>
      </w:r>
      <w:r w:rsidR="008E693D" w:rsidRPr="2B95EE7C">
        <w:rPr>
          <w:rFonts w:ascii="Arial" w:hAnsi="Arial" w:cs="Arial"/>
          <w:sz w:val="24"/>
          <w:szCs w:val="24"/>
        </w:rPr>
        <w:t>workforce development,</w:t>
      </w:r>
      <w:r w:rsidRPr="2B95EE7C">
        <w:rPr>
          <w:rFonts w:ascii="Arial" w:hAnsi="Arial" w:cs="Arial"/>
          <w:sz w:val="24"/>
          <w:szCs w:val="24"/>
        </w:rPr>
        <w:t xml:space="preserve"> this plan will help address these </w:t>
      </w:r>
      <w:r w:rsidR="008C1BC8" w:rsidRPr="2B95EE7C">
        <w:rPr>
          <w:rFonts w:ascii="Arial" w:hAnsi="Arial" w:cs="Arial"/>
          <w:sz w:val="24"/>
          <w:szCs w:val="24"/>
        </w:rPr>
        <w:t>challenges.</w:t>
      </w:r>
      <w:r w:rsidRPr="2B95EE7C">
        <w:rPr>
          <w:rFonts w:ascii="Arial" w:hAnsi="Arial" w:cs="Arial"/>
          <w:sz w:val="24"/>
          <w:szCs w:val="24"/>
        </w:rPr>
        <w:t xml:space="preserve">  </w:t>
      </w:r>
    </w:p>
    <w:p w14:paraId="39C6EE51" w14:textId="77777777" w:rsidR="00912676" w:rsidRPr="004F0EA4" w:rsidRDefault="00912676" w:rsidP="004F0EA4">
      <w:pPr>
        <w:jc w:val="both"/>
        <w:rPr>
          <w:rFonts w:ascii="Arial" w:hAnsi="Arial" w:cs="Arial"/>
          <w:sz w:val="24"/>
          <w:szCs w:val="24"/>
        </w:rPr>
      </w:pPr>
    </w:p>
    <w:p w14:paraId="47886623" w14:textId="232DF809" w:rsidR="006A3A38" w:rsidRDefault="00912676" w:rsidP="002166DA">
      <w:pPr>
        <w:jc w:val="both"/>
        <w:rPr>
          <w:rFonts w:ascii="Arial" w:eastAsia="Arial" w:hAnsi="Arial" w:cs="Arial"/>
          <w:sz w:val="24"/>
          <w:szCs w:val="24"/>
        </w:rPr>
      </w:pPr>
      <w:r w:rsidRPr="2B95EE7C">
        <w:rPr>
          <w:rFonts w:ascii="Arial" w:hAnsi="Arial" w:cs="Arial"/>
          <w:sz w:val="24"/>
          <w:szCs w:val="24"/>
        </w:rPr>
        <w:t>As with last year, as the system leader for the workforce, we have taken an integrated multi-professional approach to reflect the diverse group of professions and occupations.  This year we are keen to enhance the way that we undertake research, evaluation, innovation and improvement across the system to begin to assess the impact our activities and the associated investment has had on health professional practice and patient care.</w:t>
      </w:r>
      <w:r w:rsidR="00B47A2A" w:rsidRPr="2B95EE7C">
        <w:rPr>
          <w:rFonts w:ascii="Arial" w:hAnsi="Arial" w:cs="Arial"/>
          <w:sz w:val="24"/>
          <w:szCs w:val="24"/>
        </w:rPr>
        <w:t xml:space="preserve"> We hav</w:t>
      </w:r>
      <w:r w:rsidR="006A3A38" w:rsidRPr="2B95EE7C">
        <w:rPr>
          <w:rFonts w:ascii="Arial" w:hAnsi="Arial" w:cs="Arial"/>
          <w:sz w:val="24"/>
          <w:szCs w:val="24"/>
        </w:rPr>
        <w:t>e</w:t>
      </w:r>
      <w:r w:rsidR="00B47A2A" w:rsidRPr="2B95EE7C">
        <w:rPr>
          <w:rFonts w:ascii="Arial" w:hAnsi="Arial" w:cs="Arial"/>
          <w:sz w:val="24"/>
          <w:szCs w:val="24"/>
        </w:rPr>
        <w:t xml:space="preserve"> agreed 46 Strategic Objectives across the full breadth of our </w:t>
      </w:r>
      <w:r w:rsidR="006A3A38" w:rsidRPr="2B95EE7C">
        <w:rPr>
          <w:rFonts w:ascii="Arial" w:hAnsi="Arial" w:cs="Arial"/>
          <w:sz w:val="24"/>
          <w:szCs w:val="24"/>
        </w:rPr>
        <w:t>roles and respons</w:t>
      </w:r>
      <w:r w:rsidR="002166DA" w:rsidRPr="2B95EE7C">
        <w:rPr>
          <w:rFonts w:ascii="Arial" w:hAnsi="Arial" w:cs="Arial"/>
          <w:sz w:val="24"/>
          <w:szCs w:val="24"/>
        </w:rPr>
        <w:t>i</w:t>
      </w:r>
      <w:r w:rsidR="006A3A38" w:rsidRPr="2B95EE7C">
        <w:rPr>
          <w:rFonts w:ascii="Arial" w:hAnsi="Arial" w:cs="Arial"/>
          <w:sz w:val="24"/>
          <w:szCs w:val="24"/>
        </w:rPr>
        <w:t>biliti</w:t>
      </w:r>
      <w:r w:rsidR="002166DA" w:rsidRPr="2B95EE7C">
        <w:rPr>
          <w:rFonts w:ascii="Arial" w:hAnsi="Arial" w:cs="Arial"/>
          <w:sz w:val="24"/>
          <w:szCs w:val="24"/>
        </w:rPr>
        <w:t>e</w:t>
      </w:r>
      <w:r w:rsidR="006A3A38" w:rsidRPr="2B95EE7C">
        <w:rPr>
          <w:rFonts w:ascii="Arial" w:hAnsi="Arial" w:cs="Arial"/>
          <w:sz w:val="24"/>
          <w:szCs w:val="24"/>
        </w:rPr>
        <w:t>s w</w:t>
      </w:r>
      <w:r w:rsidR="002166DA" w:rsidRPr="2B95EE7C">
        <w:rPr>
          <w:rFonts w:ascii="Arial" w:hAnsi="Arial" w:cs="Arial"/>
          <w:sz w:val="24"/>
          <w:szCs w:val="24"/>
        </w:rPr>
        <w:t xml:space="preserve">hich </w:t>
      </w:r>
      <w:r w:rsidR="006A3A38" w:rsidRPr="2B95EE7C">
        <w:rPr>
          <w:rFonts w:ascii="Arial" w:hAnsi="Arial" w:cs="Arial"/>
          <w:sz w:val="24"/>
          <w:szCs w:val="24"/>
        </w:rPr>
        <w:t xml:space="preserve">include </w:t>
      </w:r>
      <w:r w:rsidR="006A3A38" w:rsidRPr="2B95EE7C">
        <w:rPr>
          <w:rFonts w:ascii="Arial" w:eastAsia="Arial" w:hAnsi="Arial" w:cs="Arial"/>
          <w:sz w:val="24"/>
          <w:szCs w:val="24"/>
        </w:rPr>
        <w:t xml:space="preserve">planning, developing, shaping, and supporting the NHS Wales workforce - ensuring </w:t>
      </w:r>
      <w:r w:rsidR="006A3A38" w:rsidRPr="2B95EE7C">
        <w:rPr>
          <w:rFonts w:ascii="Arial" w:eastAsia="Arial" w:hAnsi="Arial" w:cs="Arial"/>
          <w:sz w:val="24"/>
          <w:szCs w:val="24"/>
        </w:rPr>
        <w:lastRenderedPageBreak/>
        <w:t xml:space="preserve">we have the right staff, with the right skills, to deliver world-class health and care to the people of Wales.  </w:t>
      </w:r>
    </w:p>
    <w:p w14:paraId="0257C1D6" w14:textId="77777777" w:rsidR="002166DA" w:rsidRDefault="002166DA" w:rsidP="002166DA">
      <w:pPr>
        <w:jc w:val="both"/>
        <w:rPr>
          <w:rFonts w:ascii="Arial" w:eastAsia="Arial" w:hAnsi="Arial" w:cs="Arial"/>
          <w:sz w:val="24"/>
          <w:szCs w:val="24"/>
        </w:rPr>
      </w:pPr>
    </w:p>
    <w:p w14:paraId="56C32055" w14:textId="747FDAE2" w:rsidR="006A3A38" w:rsidRDefault="00814D6E" w:rsidP="006A3A38">
      <w:pPr>
        <w:jc w:val="both"/>
        <w:rPr>
          <w:rFonts w:ascii="Arial" w:eastAsia="Arial" w:hAnsi="Arial" w:cs="Arial"/>
          <w:sz w:val="24"/>
          <w:szCs w:val="24"/>
        </w:rPr>
      </w:pPr>
      <w:r>
        <w:rPr>
          <w:rFonts w:ascii="Arial" w:eastAsia="Arial" w:hAnsi="Arial" w:cs="Arial"/>
          <w:sz w:val="24"/>
          <w:szCs w:val="24"/>
        </w:rPr>
        <w:t>W</w:t>
      </w:r>
      <w:r w:rsidR="006A3A38" w:rsidRPr="2049A2E4">
        <w:rPr>
          <w:rFonts w:ascii="Arial" w:eastAsia="Arial" w:hAnsi="Arial" w:cs="Arial"/>
          <w:sz w:val="24"/>
          <w:szCs w:val="24"/>
        </w:rPr>
        <w:t xml:space="preserve">e are also clear that our purpose is to </w:t>
      </w:r>
      <w:r w:rsidR="006A3A38">
        <w:rPr>
          <w:rFonts w:ascii="Arial" w:eastAsia="Arial" w:hAnsi="Arial" w:cs="Arial"/>
          <w:sz w:val="24"/>
          <w:szCs w:val="24"/>
        </w:rPr>
        <w:t xml:space="preserve">deliver improvements in </w:t>
      </w:r>
      <w:r w:rsidR="006A3A38" w:rsidRPr="2049A2E4">
        <w:rPr>
          <w:rFonts w:ascii="Arial" w:eastAsia="Arial" w:hAnsi="Arial" w:cs="Arial"/>
          <w:sz w:val="24"/>
          <w:szCs w:val="24"/>
        </w:rPr>
        <w:t>safety</w:t>
      </w:r>
      <w:r w:rsidR="006A3A38" w:rsidRPr="603A6D0B">
        <w:rPr>
          <w:rFonts w:ascii="Arial" w:eastAsia="Arial" w:hAnsi="Arial" w:cs="Arial"/>
          <w:sz w:val="24"/>
          <w:szCs w:val="24"/>
        </w:rPr>
        <w:t>, equality</w:t>
      </w:r>
      <w:r w:rsidR="006A3A38" w:rsidRPr="2049A2E4">
        <w:rPr>
          <w:rFonts w:ascii="Arial" w:eastAsia="Arial" w:hAnsi="Arial" w:cs="Arial"/>
          <w:sz w:val="24"/>
          <w:szCs w:val="24"/>
        </w:rPr>
        <w:t xml:space="preserve"> and quality of care for patients</w:t>
      </w:r>
      <w:r w:rsidR="006A3A38" w:rsidRPr="603A6D0B">
        <w:rPr>
          <w:rFonts w:ascii="Arial" w:eastAsia="Arial" w:hAnsi="Arial" w:cs="Arial"/>
          <w:sz w:val="24"/>
          <w:szCs w:val="24"/>
        </w:rPr>
        <w:t xml:space="preserve"> and </w:t>
      </w:r>
      <w:r w:rsidR="006A3A38" w:rsidRPr="2049A2E4">
        <w:rPr>
          <w:rFonts w:ascii="Arial" w:eastAsia="Arial" w:hAnsi="Arial" w:cs="Arial"/>
          <w:sz w:val="24"/>
          <w:szCs w:val="24"/>
        </w:rPr>
        <w:t xml:space="preserve">staff and </w:t>
      </w:r>
      <w:r w:rsidR="006A3A38" w:rsidRPr="603A6D0B">
        <w:rPr>
          <w:rFonts w:ascii="Arial" w:eastAsia="Arial" w:hAnsi="Arial" w:cs="Arial"/>
          <w:sz w:val="24"/>
          <w:szCs w:val="24"/>
        </w:rPr>
        <w:t>thereby to improve</w:t>
      </w:r>
      <w:r w:rsidR="006A3A38" w:rsidRPr="2049A2E4">
        <w:rPr>
          <w:rFonts w:ascii="Arial" w:eastAsia="Arial" w:hAnsi="Arial" w:cs="Arial"/>
          <w:sz w:val="24"/>
          <w:szCs w:val="24"/>
        </w:rPr>
        <w:t xml:space="preserve"> system </w:t>
      </w:r>
      <w:r w:rsidR="006A3A38" w:rsidRPr="603A6D0B">
        <w:rPr>
          <w:rFonts w:ascii="Arial" w:eastAsia="Arial" w:hAnsi="Arial" w:cs="Arial"/>
          <w:sz w:val="24"/>
          <w:szCs w:val="24"/>
        </w:rPr>
        <w:t>outcomes.</w:t>
      </w:r>
      <w:r w:rsidR="006A3A38" w:rsidRPr="2049A2E4">
        <w:rPr>
          <w:rFonts w:ascii="Arial" w:eastAsia="Arial" w:hAnsi="Arial" w:cs="Arial"/>
          <w:sz w:val="24"/>
          <w:szCs w:val="24"/>
        </w:rPr>
        <w:t xml:space="preserve"> </w:t>
      </w:r>
      <w:r w:rsidR="006A3A38">
        <w:rPr>
          <w:rFonts w:ascii="Arial" w:eastAsia="Arial" w:hAnsi="Arial" w:cs="Arial"/>
          <w:sz w:val="24"/>
          <w:szCs w:val="24"/>
        </w:rPr>
        <w:t xml:space="preserve"> </w:t>
      </w:r>
      <w:r w:rsidR="000962AE">
        <w:rPr>
          <w:rFonts w:ascii="Arial" w:eastAsia="Arial" w:hAnsi="Arial" w:cs="Arial"/>
          <w:sz w:val="24"/>
          <w:szCs w:val="24"/>
        </w:rPr>
        <w:t xml:space="preserve">We directly support </w:t>
      </w:r>
      <w:r w:rsidR="0070506D">
        <w:rPr>
          <w:rFonts w:ascii="Arial" w:eastAsia="Arial" w:hAnsi="Arial" w:cs="Arial"/>
          <w:sz w:val="24"/>
          <w:szCs w:val="24"/>
        </w:rPr>
        <w:t xml:space="preserve">the delivery of the </w:t>
      </w:r>
      <w:r w:rsidR="0070506D" w:rsidRPr="0070506D">
        <w:rPr>
          <w:rFonts w:ascii="Arial" w:eastAsia="Arial" w:hAnsi="Arial" w:cs="Arial"/>
          <w:i/>
          <w:iCs/>
          <w:sz w:val="24"/>
          <w:szCs w:val="24"/>
        </w:rPr>
        <w:t>National Clinical Framework</w:t>
      </w:r>
      <w:r w:rsidR="0070506D">
        <w:rPr>
          <w:rFonts w:ascii="Arial" w:eastAsia="Arial" w:hAnsi="Arial" w:cs="Arial"/>
          <w:sz w:val="24"/>
          <w:szCs w:val="24"/>
        </w:rPr>
        <w:t xml:space="preserve">, </w:t>
      </w:r>
      <w:r w:rsidR="000962AE">
        <w:rPr>
          <w:rFonts w:ascii="Arial" w:eastAsia="Arial" w:hAnsi="Arial" w:cs="Arial"/>
          <w:sz w:val="24"/>
          <w:szCs w:val="24"/>
        </w:rPr>
        <w:t xml:space="preserve">NHS Wales strategic programmes of change, clinical pathway development and </w:t>
      </w:r>
      <w:r w:rsidR="0070506D" w:rsidRPr="0070506D">
        <w:rPr>
          <w:rFonts w:ascii="Arial" w:eastAsia="Arial" w:hAnsi="Arial" w:cs="Arial"/>
          <w:i/>
          <w:iCs/>
          <w:sz w:val="24"/>
          <w:szCs w:val="24"/>
        </w:rPr>
        <w:t>Health and Social Care in Wales – Covid-19: Looking forward</w:t>
      </w:r>
      <w:r w:rsidR="0070506D">
        <w:rPr>
          <w:rFonts w:ascii="Arial" w:eastAsia="Arial" w:hAnsi="Arial" w:cs="Arial"/>
          <w:sz w:val="24"/>
          <w:szCs w:val="24"/>
        </w:rPr>
        <w:t xml:space="preserve"> </w:t>
      </w:r>
      <w:r w:rsidR="000962AE">
        <w:rPr>
          <w:rFonts w:ascii="Arial" w:eastAsia="Arial" w:hAnsi="Arial" w:cs="Arial"/>
          <w:sz w:val="24"/>
          <w:szCs w:val="24"/>
        </w:rPr>
        <w:t xml:space="preserve">through our </w:t>
      </w:r>
      <w:r w:rsidR="007370B7">
        <w:rPr>
          <w:rFonts w:ascii="Arial" w:eastAsia="Arial" w:hAnsi="Arial" w:cs="Arial"/>
          <w:sz w:val="24"/>
          <w:szCs w:val="24"/>
        </w:rPr>
        <w:t xml:space="preserve">leadership of </w:t>
      </w:r>
      <w:r w:rsidR="000962AE">
        <w:rPr>
          <w:rFonts w:ascii="Arial" w:eastAsia="Arial" w:hAnsi="Arial" w:cs="Arial"/>
          <w:sz w:val="24"/>
          <w:szCs w:val="24"/>
        </w:rPr>
        <w:t xml:space="preserve">workforce transformation in mental health, primary care, cancer diagnostics, </w:t>
      </w:r>
      <w:r w:rsidR="00BD1B58">
        <w:rPr>
          <w:rFonts w:ascii="Arial" w:eastAsia="Arial" w:hAnsi="Arial" w:cs="Arial"/>
          <w:sz w:val="24"/>
          <w:szCs w:val="24"/>
        </w:rPr>
        <w:t xml:space="preserve">urgent and emergency </w:t>
      </w:r>
      <w:r w:rsidR="000962AE">
        <w:rPr>
          <w:rFonts w:ascii="Arial" w:eastAsia="Arial" w:hAnsi="Arial" w:cs="Arial"/>
          <w:sz w:val="24"/>
          <w:szCs w:val="24"/>
        </w:rPr>
        <w:t>care and other services.</w:t>
      </w:r>
      <w:r w:rsidR="006A3A38">
        <w:rPr>
          <w:rFonts w:ascii="Arial" w:eastAsia="Arial" w:hAnsi="Arial" w:cs="Arial"/>
          <w:sz w:val="24"/>
          <w:szCs w:val="24"/>
        </w:rPr>
        <w:t xml:space="preserve"> </w:t>
      </w:r>
      <w:r w:rsidR="006A3A38" w:rsidRPr="2049A2E4">
        <w:rPr>
          <w:rFonts w:ascii="Arial" w:eastAsia="Arial" w:hAnsi="Arial" w:cs="Arial"/>
          <w:sz w:val="24"/>
          <w:szCs w:val="24"/>
        </w:rPr>
        <w:t xml:space="preserve">This includes the underpinning enabler of </w:t>
      </w:r>
      <w:r w:rsidR="006A3A38">
        <w:rPr>
          <w:rFonts w:ascii="Arial" w:eastAsia="Arial" w:hAnsi="Arial" w:cs="Arial"/>
          <w:sz w:val="24"/>
          <w:szCs w:val="24"/>
        </w:rPr>
        <w:t xml:space="preserve">delivering </w:t>
      </w:r>
      <w:r w:rsidR="006A3A38" w:rsidRPr="2049A2E4">
        <w:rPr>
          <w:rFonts w:ascii="Arial" w:eastAsia="Arial" w:hAnsi="Arial" w:cs="Arial"/>
          <w:sz w:val="24"/>
          <w:szCs w:val="24"/>
        </w:rPr>
        <w:t xml:space="preserve">the best </w:t>
      </w:r>
      <w:r w:rsidR="006A3A38">
        <w:rPr>
          <w:rFonts w:ascii="Arial" w:eastAsia="Arial" w:hAnsi="Arial" w:cs="Arial"/>
          <w:sz w:val="24"/>
          <w:szCs w:val="24"/>
        </w:rPr>
        <w:t xml:space="preserve">system </w:t>
      </w:r>
      <w:r w:rsidR="006A3A38" w:rsidRPr="2049A2E4">
        <w:rPr>
          <w:rFonts w:ascii="Arial" w:eastAsia="Arial" w:hAnsi="Arial" w:cs="Arial"/>
          <w:sz w:val="24"/>
          <w:szCs w:val="24"/>
        </w:rPr>
        <w:t>leadership practice through our compassionate leadership, talent management and succession planning programmes.  Our work on supporting and promoting staff</w:t>
      </w:r>
      <w:r w:rsidR="006A3A38">
        <w:rPr>
          <w:rFonts w:ascii="Arial" w:eastAsia="Arial" w:hAnsi="Arial" w:cs="Arial"/>
          <w:sz w:val="24"/>
          <w:szCs w:val="24"/>
        </w:rPr>
        <w:t>, student</w:t>
      </w:r>
      <w:r w:rsidR="006A3A38" w:rsidRPr="2049A2E4">
        <w:rPr>
          <w:rFonts w:ascii="Arial" w:eastAsia="Arial" w:hAnsi="Arial" w:cs="Arial"/>
          <w:sz w:val="24"/>
          <w:szCs w:val="24"/>
        </w:rPr>
        <w:t xml:space="preserve"> and trainee wellbeing</w:t>
      </w:r>
      <w:r w:rsidR="006A3A38" w:rsidRPr="603A6D0B">
        <w:rPr>
          <w:rFonts w:ascii="Arial" w:eastAsia="Arial" w:hAnsi="Arial" w:cs="Arial"/>
          <w:sz w:val="24"/>
          <w:szCs w:val="24"/>
        </w:rPr>
        <w:t>, engagement and experience</w:t>
      </w:r>
      <w:r w:rsidR="006A3A38" w:rsidRPr="2049A2E4">
        <w:rPr>
          <w:rFonts w:ascii="Arial" w:eastAsia="Arial" w:hAnsi="Arial" w:cs="Arial"/>
          <w:sz w:val="24"/>
          <w:szCs w:val="24"/>
        </w:rPr>
        <w:t xml:space="preserve"> has also come to the fore during the pandemic as well as our ongoing work on education and training quality assurance and management.</w:t>
      </w:r>
    </w:p>
    <w:p w14:paraId="470DA093" w14:textId="77777777" w:rsidR="009E4C25" w:rsidRDefault="009E4C25" w:rsidP="006A3A38">
      <w:pPr>
        <w:jc w:val="both"/>
        <w:rPr>
          <w:rFonts w:ascii="Arial" w:eastAsia="Arial" w:hAnsi="Arial" w:cs="Arial"/>
          <w:sz w:val="24"/>
          <w:szCs w:val="24"/>
        </w:rPr>
      </w:pPr>
    </w:p>
    <w:p w14:paraId="5FC07940" w14:textId="6D9A0B0B" w:rsidR="009E4C25" w:rsidRPr="002659FE" w:rsidRDefault="009E4C25" w:rsidP="006A3A38">
      <w:pPr>
        <w:jc w:val="both"/>
        <w:rPr>
          <w:rFonts w:ascii="Arial" w:eastAsia="Arial" w:hAnsi="Arial" w:cs="Arial"/>
          <w:sz w:val="24"/>
          <w:szCs w:val="24"/>
        </w:rPr>
      </w:pPr>
      <w:r>
        <w:rPr>
          <w:rFonts w:ascii="Arial" w:eastAsia="Arial" w:hAnsi="Arial" w:cs="Arial"/>
          <w:sz w:val="24"/>
          <w:szCs w:val="24"/>
        </w:rPr>
        <w:t>As we enter</w:t>
      </w:r>
      <w:r w:rsidR="00530885">
        <w:rPr>
          <w:rFonts w:ascii="Arial" w:eastAsia="Arial" w:hAnsi="Arial" w:cs="Arial"/>
          <w:sz w:val="24"/>
          <w:szCs w:val="24"/>
        </w:rPr>
        <w:t>ed</w:t>
      </w:r>
      <w:r>
        <w:rPr>
          <w:rFonts w:ascii="Arial" w:eastAsia="Arial" w:hAnsi="Arial" w:cs="Arial"/>
          <w:sz w:val="24"/>
          <w:szCs w:val="24"/>
        </w:rPr>
        <w:t xml:space="preserve"> our third year of existence </w:t>
      </w:r>
      <w:r w:rsidR="0038332C">
        <w:rPr>
          <w:rFonts w:ascii="Arial" w:eastAsia="Arial" w:hAnsi="Arial" w:cs="Arial"/>
          <w:sz w:val="24"/>
          <w:szCs w:val="24"/>
        </w:rPr>
        <w:t xml:space="preserve">we </w:t>
      </w:r>
      <w:r w:rsidR="00530885">
        <w:rPr>
          <w:rFonts w:ascii="Arial" w:eastAsia="Arial" w:hAnsi="Arial" w:cs="Arial"/>
          <w:sz w:val="24"/>
          <w:szCs w:val="24"/>
        </w:rPr>
        <w:t>were</w:t>
      </w:r>
      <w:r w:rsidR="0038332C">
        <w:rPr>
          <w:rFonts w:ascii="Arial" w:eastAsia="Arial" w:hAnsi="Arial" w:cs="Arial"/>
          <w:sz w:val="24"/>
          <w:szCs w:val="24"/>
        </w:rPr>
        <w:t xml:space="preserve"> maturing our approaches to the education and training pipeline, widening access and using flexible </w:t>
      </w:r>
      <w:r w:rsidR="00656FA2">
        <w:rPr>
          <w:rFonts w:ascii="Arial" w:eastAsia="Arial" w:hAnsi="Arial" w:cs="Arial"/>
          <w:sz w:val="24"/>
          <w:szCs w:val="24"/>
        </w:rPr>
        <w:t xml:space="preserve">options </w:t>
      </w:r>
      <w:r w:rsidR="0038332C">
        <w:rPr>
          <w:rFonts w:ascii="Arial" w:eastAsia="Arial" w:hAnsi="Arial" w:cs="Arial"/>
          <w:sz w:val="24"/>
          <w:szCs w:val="24"/>
        </w:rPr>
        <w:t xml:space="preserve">to ensure that our </w:t>
      </w:r>
      <w:r w:rsidR="00656FA2">
        <w:rPr>
          <w:rFonts w:ascii="Arial" w:eastAsia="Arial" w:hAnsi="Arial" w:cs="Arial"/>
          <w:sz w:val="24"/>
          <w:szCs w:val="24"/>
        </w:rPr>
        <w:t>‘M</w:t>
      </w:r>
      <w:r w:rsidR="0038332C">
        <w:rPr>
          <w:rFonts w:ascii="Arial" w:eastAsia="Arial" w:hAnsi="Arial" w:cs="Arial"/>
          <w:sz w:val="24"/>
          <w:szCs w:val="24"/>
        </w:rPr>
        <w:t xml:space="preserve">ade in Wales’ </w:t>
      </w:r>
      <w:r w:rsidR="009D54E1">
        <w:rPr>
          <w:rFonts w:ascii="Arial" w:eastAsia="Arial" w:hAnsi="Arial" w:cs="Arial"/>
          <w:sz w:val="24"/>
          <w:szCs w:val="24"/>
        </w:rPr>
        <w:t>ethos</w:t>
      </w:r>
      <w:r w:rsidR="00656FA2">
        <w:rPr>
          <w:rFonts w:ascii="Arial" w:eastAsia="Arial" w:hAnsi="Arial" w:cs="Arial"/>
          <w:sz w:val="24"/>
          <w:szCs w:val="24"/>
        </w:rPr>
        <w:t xml:space="preserve"> </w:t>
      </w:r>
      <w:r w:rsidR="00676AB3">
        <w:rPr>
          <w:rFonts w:ascii="Arial" w:eastAsia="Arial" w:hAnsi="Arial" w:cs="Arial"/>
          <w:sz w:val="24"/>
          <w:szCs w:val="24"/>
        </w:rPr>
        <w:t xml:space="preserve">drives a more home grown approach to the </w:t>
      </w:r>
      <w:r w:rsidR="00656FA2">
        <w:rPr>
          <w:rFonts w:ascii="Arial" w:eastAsia="Arial" w:hAnsi="Arial" w:cs="Arial"/>
          <w:sz w:val="24"/>
          <w:szCs w:val="24"/>
        </w:rPr>
        <w:t xml:space="preserve">workforce for NHS Wales.  </w:t>
      </w:r>
      <w:r w:rsidR="0011338E">
        <w:rPr>
          <w:rFonts w:ascii="Arial" w:eastAsia="Arial" w:hAnsi="Arial" w:cs="Arial"/>
          <w:sz w:val="24"/>
          <w:szCs w:val="24"/>
        </w:rPr>
        <w:t xml:space="preserve">This includes management of the </w:t>
      </w:r>
      <w:r w:rsidR="00814D6E">
        <w:rPr>
          <w:rFonts w:ascii="Arial" w:eastAsia="Arial" w:hAnsi="Arial" w:cs="Arial"/>
          <w:sz w:val="24"/>
          <w:szCs w:val="24"/>
        </w:rPr>
        <w:t xml:space="preserve">pathway from education and training </w:t>
      </w:r>
      <w:r w:rsidR="0011338E">
        <w:rPr>
          <w:rFonts w:ascii="Arial" w:eastAsia="Arial" w:hAnsi="Arial" w:cs="Arial"/>
          <w:sz w:val="24"/>
          <w:szCs w:val="24"/>
        </w:rPr>
        <w:t xml:space="preserve">commissioning </w:t>
      </w:r>
      <w:r w:rsidR="00FD756E">
        <w:rPr>
          <w:rFonts w:ascii="Arial" w:eastAsia="Arial" w:hAnsi="Arial" w:cs="Arial"/>
          <w:sz w:val="24"/>
          <w:szCs w:val="24"/>
        </w:rPr>
        <w:t xml:space="preserve">through </w:t>
      </w:r>
      <w:r w:rsidR="0011338E">
        <w:rPr>
          <w:rFonts w:ascii="Arial" w:eastAsia="Arial" w:hAnsi="Arial" w:cs="Arial"/>
          <w:sz w:val="24"/>
          <w:szCs w:val="24"/>
        </w:rPr>
        <w:t xml:space="preserve">to employment in conjunction with colleagues across the healthcare system.  </w:t>
      </w:r>
    </w:p>
    <w:p w14:paraId="2DB10479" w14:textId="77777777" w:rsidR="004F0EA4" w:rsidRPr="004F0EA4" w:rsidRDefault="004F0EA4" w:rsidP="004F0EA4">
      <w:pPr>
        <w:jc w:val="both"/>
        <w:rPr>
          <w:rFonts w:ascii="Arial" w:hAnsi="Arial" w:cs="Arial"/>
          <w:sz w:val="24"/>
          <w:szCs w:val="24"/>
        </w:rPr>
      </w:pPr>
    </w:p>
    <w:p w14:paraId="7D6D0442" w14:textId="03B1DF2E" w:rsidR="00FC61F4" w:rsidRDefault="004F0EA4" w:rsidP="00115FFC">
      <w:pPr>
        <w:jc w:val="both"/>
        <w:rPr>
          <w:rFonts w:ascii="Arial" w:hAnsi="Arial" w:cs="Arial"/>
          <w:sz w:val="24"/>
          <w:szCs w:val="24"/>
        </w:rPr>
      </w:pPr>
      <w:r w:rsidRPr="004F0EA4">
        <w:rPr>
          <w:rFonts w:ascii="Arial" w:hAnsi="Arial" w:cs="Arial"/>
          <w:sz w:val="24"/>
          <w:szCs w:val="24"/>
        </w:rPr>
        <w:t xml:space="preserve">One of the key challenges for HEIW will be to adapt </w:t>
      </w:r>
      <w:r w:rsidR="00446846">
        <w:rPr>
          <w:rFonts w:ascii="Arial" w:hAnsi="Arial" w:cs="Arial"/>
          <w:sz w:val="24"/>
          <w:szCs w:val="24"/>
        </w:rPr>
        <w:t xml:space="preserve">to an Agile Working </w:t>
      </w:r>
      <w:r w:rsidRPr="004F0EA4">
        <w:rPr>
          <w:rFonts w:ascii="Arial" w:hAnsi="Arial" w:cs="Arial"/>
          <w:sz w:val="24"/>
          <w:szCs w:val="24"/>
        </w:rPr>
        <w:t xml:space="preserve">model and to retain some of the </w:t>
      </w:r>
      <w:r w:rsidR="0032664A">
        <w:rPr>
          <w:rFonts w:ascii="Arial" w:hAnsi="Arial" w:cs="Arial"/>
          <w:sz w:val="24"/>
          <w:szCs w:val="24"/>
        </w:rPr>
        <w:t xml:space="preserve">new ways of working </w:t>
      </w:r>
      <w:r w:rsidRPr="004F0EA4">
        <w:rPr>
          <w:rFonts w:ascii="Arial" w:hAnsi="Arial" w:cs="Arial"/>
          <w:sz w:val="24"/>
          <w:szCs w:val="24"/>
        </w:rPr>
        <w:t>as a benefit for staff working for the organisation</w:t>
      </w:r>
      <w:r w:rsidR="0032664A">
        <w:rPr>
          <w:rFonts w:ascii="Arial" w:hAnsi="Arial" w:cs="Arial"/>
          <w:sz w:val="24"/>
          <w:szCs w:val="24"/>
        </w:rPr>
        <w:t xml:space="preserve"> and our learners, trainers and educators</w:t>
      </w:r>
      <w:r w:rsidRPr="004F0EA4">
        <w:rPr>
          <w:rFonts w:ascii="Arial" w:hAnsi="Arial" w:cs="Arial"/>
          <w:sz w:val="24"/>
          <w:szCs w:val="24"/>
        </w:rPr>
        <w:t xml:space="preserve">.  We will </w:t>
      </w:r>
      <w:r w:rsidR="003571F3">
        <w:rPr>
          <w:rFonts w:ascii="Arial" w:hAnsi="Arial" w:cs="Arial"/>
          <w:sz w:val="24"/>
          <w:szCs w:val="24"/>
        </w:rPr>
        <w:t xml:space="preserve">continue to liaise with Welsh Government to </w:t>
      </w:r>
      <w:r w:rsidRPr="004F0EA4">
        <w:rPr>
          <w:rFonts w:ascii="Arial" w:hAnsi="Arial" w:cs="Arial"/>
          <w:sz w:val="24"/>
          <w:szCs w:val="24"/>
        </w:rPr>
        <w:t xml:space="preserve">ensure that we have sufficient capacity and capability to deliver the plan and </w:t>
      </w:r>
      <w:r w:rsidR="000B3B65">
        <w:rPr>
          <w:rFonts w:ascii="Arial" w:hAnsi="Arial" w:cs="Arial"/>
          <w:sz w:val="24"/>
          <w:szCs w:val="24"/>
        </w:rPr>
        <w:t xml:space="preserve">to grow the numbers of students and trainees who are educated in Wales over the next five years.  </w:t>
      </w:r>
    </w:p>
    <w:p w14:paraId="4B0DAB5B" w14:textId="77777777" w:rsidR="00FC61F4" w:rsidRDefault="00FC61F4" w:rsidP="00115FFC">
      <w:pPr>
        <w:jc w:val="both"/>
        <w:rPr>
          <w:rFonts w:ascii="Arial" w:hAnsi="Arial" w:cs="Arial"/>
          <w:sz w:val="24"/>
          <w:szCs w:val="24"/>
        </w:rPr>
      </w:pPr>
    </w:p>
    <w:p w14:paraId="17D87D69" w14:textId="1C8EA60F" w:rsidR="00562CBF" w:rsidRDefault="004F0EA4" w:rsidP="00115FFC">
      <w:pPr>
        <w:jc w:val="both"/>
        <w:rPr>
          <w:rFonts w:ascii="Arial" w:hAnsi="Arial" w:cs="Arial"/>
          <w:sz w:val="24"/>
          <w:szCs w:val="24"/>
        </w:rPr>
      </w:pPr>
      <w:r w:rsidRPr="004F0EA4">
        <w:rPr>
          <w:rFonts w:ascii="Arial" w:hAnsi="Arial" w:cs="Arial"/>
          <w:sz w:val="24"/>
          <w:szCs w:val="24"/>
        </w:rPr>
        <w:t xml:space="preserve">In addition, we will ensure that our </w:t>
      </w:r>
      <w:r w:rsidR="00FD756E">
        <w:rPr>
          <w:rFonts w:ascii="Arial" w:hAnsi="Arial" w:cs="Arial"/>
          <w:sz w:val="24"/>
          <w:szCs w:val="24"/>
        </w:rPr>
        <w:t xml:space="preserve">own </w:t>
      </w:r>
      <w:r w:rsidRPr="004F0EA4">
        <w:rPr>
          <w:rFonts w:ascii="Arial" w:hAnsi="Arial" w:cs="Arial"/>
          <w:sz w:val="24"/>
          <w:szCs w:val="24"/>
        </w:rPr>
        <w:t xml:space="preserve">workforce has the skills needed to deliver the expectations outlined in the Annual Plan.  We will </w:t>
      </w:r>
      <w:r w:rsidR="00FD756E">
        <w:rPr>
          <w:rFonts w:ascii="Arial" w:hAnsi="Arial" w:cs="Arial"/>
          <w:sz w:val="24"/>
          <w:szCs w:val="24"/>
        </w:rPr>
        <w:t>continue to shape</w:t>
      </w:r>
      <w:r w:rsidRPr="004F0EA4">
        <w:rPr>
          <w:rFonts w:ascii="Arial" w:hAnsi="Arial" w:cs="Arial"/>
          <w:sz w:val="24"/>
          <w:szCs w:val="24"/>
        </w:rPr>
        <w:t xml:space="preserve"> our enabling and support functions, including Finance, Workforce and OD, Digital, Planning and Performance and Governance</w:t>
      </w:r>
      <w:r w:rsidR="005A650E">
        <w:rPr>
          <w:rFonts w:ascii="Arial" w:hAnsi="Arial" w:cs="Arial"/>
          <w:sz w:val="24"/>
          <w:szCs w:val="24"/>
        </w:rPr>
        <w:t xml:space="preserve"> to ensure that we have the right capacity and capability for a sta</w:t>
      </w:r>
      <w:r w:rsidR="00965419">
        <w:rPr>
          <w:rFonts w:ascii="Arial" w:hAnsi="Arial" w:cs="Arial"/>
          <w:sz w:val="24"/>
          <w:szCs w:val="24"/>
        </w:rPr>
        <w:t>tutory body and to</w:t>
      </w:r>
      <w:r w:rsidRPr="004F0EA4" w:rsidDel="00965419">
        <w:rPr>
          <w:rFonts w:ascii="Arial" w:hAnsi="Arial" w:cs="Arial"/>
          <w:sz w:val="24"/>
          <w:szCs w:val="24"/>
        </w:rPr>
        <w:t xml:space="preserve"> </w:t>
      </w:r>
      <w:r w:rsidR="00FC61F4">
        <w:rPr>
          <w:rFonts w:ascii="Arial" w:hAnsi="Arial" w:cs="Arial"/>
          <w:sz w:val="24"/>
          <w:szCs w:val="24"/>
        </w:rPr>
        <w:t>support</w:t>
      </w:r>
      <w:r w:rsidRPr="004F0EA4">
        <w:rPr>
          <w:rFonts w:ascii="Arial" w:hAnsi="Arial" w:cs="Arial"/>
          <w:sz w:val="24"/>
          <w:szCs w:val="24"/>
        </w:rPr>
        <w:t xml:space="preserve"> the organisation in the delivery of our </w:t>
      </w:r>
      <w:r w:rsidR="00FC61F4">
        <w:rPr>
          <w:rFonts w:ascii="Arial" w:hAnsi="Arial" w:cs="Arial"/>
          <w:sz w:val="24"/>
          <w:szCs w:val="24"/>
        </w:rPr>
        <w:t>S</w:t>
      </w:r>
      <w:r w:rsidRPr="004F0EA4">
        <w:rPr>
          <w:rFonts w:ascii="Arial" w:hAnsi="Arial" w:cs="Arial"/>
          <w:sz w:val="24"/>
          <w:szCs w:val="24"/>
        </w:rPr>
        <w:t xml:space="preserve">trategic </w:t>
      </w:r>
      <w:r w:rsidR="00FC61F4">
        <w:rPr>
          <w:rFonts w:ascii="Arial" w:hAnsi="Arial" w:cs="Arial"/>
          <w:sz w:val="24"/>
          <w:szCs w:val="24"/>
        </w:rPr>
        <w:t>A</w:t>
      </w:r>
      <w:r w:rsidRPr="004F0EA4">
        <w:rPr>
          <w:rFonts w:ascii="Arial" w:hAnsi="Arial" w:cs="Arial"/>
          <w:sz w:val="24"/>
          <w:szCs w:val="24"/>
        </w:rPr>
        <w:t>ims.</w:t>
      </w:r>
    </w:p>
    <w:p w14:paraId="53DDA72D" w14:textId="77777777" w:rsidR="0011338E" w:rsidRDefault="0011338E" w:rsidP="00115FFC">
      <w:pPr>
        <w:jc w:val="both"/>
        <w:rPr>
          <w:rFonts w:ascii="Arial" w:hAnsi="Arial" w:cs="Arial"/>
          <w:sz w:val="24"/>
          <w:szCs w:val="24"/>
        </w:rPr>
      </w:pPr>
    </w:p>
    <w:p w14:paraId="70155A1B" w14:textId="7647E3CC" w:rsidR="0011338E" w:rsidRDefault="0011338E" w:rsidP="00115FFC">
      <w:pPr>
        <w:jc w:val="both"/>
        <w:rPr>
          <w:rFonts w:ascii="Arial" w:hAnsi="Arial" w:cs="Arial"/>
          <w:sz w:val="24"/>
          <w:szCs w:val="24"/>
        </w:rPr>
      </w:pPr>
      <w:r>
        <w:rPr>
          <w:rFonts w:ascii="Arial" w:hAnsi="Arial" w:cs="Arial"/>
          <w:sz w:val="24"/>
          <w:szCs w:val="24"/>
        </w:rPr>
        <w:t xml:space="preserve">We know that 2021/22 will continue to be a year of uncertainty with regard to the COVID-19 pandemic and we will need to retain our agility to support </w:t>
      </w:r>
      <w:r w:rsidR="00D0649D">
        <w:rPr>
          <w:rFonts w:ascii="Arial" w:hAnsi="Arial" w:cs="Arial"/>
          <w:sz w:val="24"/>
          <w:szCs w:val="24"/>
        </w:rPr>
        <w:t xml:space="preserve">the </w:t>
      </w:r>
      <w:r>
        <w:rPr>
          <w:rFonts w:ascii="Arial" w:hAnsi="Arial" w:cs="Arial"/>
          <w:sz w:val="24"/>
          <w:szCs w:val="24"/>
        </w:rPr>
        <w:t xml:space="preserve">system response and recovery. </w:t>
      </w:r>
      <w:r w:rsidR="0042514D">
        <w:rPr>
          <w:rFonts w:ascii="Arial" w:hAnsi="Arial" w:cs="Arial"/>
          <w:sz w:val="24"/>
          <w:szCs w:val="24"/>
        </w:rPr>
        <w:t>We will manage and monitor our progress with delivery of our Plan through our Performance Framework and support success by developing a programme management approac</w:t>
      </w:r>
      <w:r w:rsidR="0042514D" w:rsidRPr="009D6AC6">
        <w:rPr>
          <w:rFonts w:ascii="Arial" w:hAnsi="Arial" w:cs="Arial"/>
          <w:sz w:val="24"/>
          <w:szCs w:val="24"/>
        </w:rPr>
        <w:t xml:space="preserve">h.  </w:t>
      </w:r>
      <w:r w:rsidRPr="009D6AC6">
        <w:rPr>
          <w:rFonts w:ascii="Arial" w:hAnsi="Arial" w:cs="Arial"/>
          <w:sz w:val="24"/>
          <w:szCs w:val="24"/>
        </w:rPr>
        <w:t xml:space="preserve"> </w:t>
      </w:r>
      <w:r w:rsidR="0042514D" w:rsidRPr="009D6AC6">
        <w:rPr>
          <w:rFonts w:ascii="Arial" w:hAnsi="Arial" w:cs="Arial"/>
          <w:sz w:val="24"/>
          <w:szCs w:val="24"/>
        </w:rPr>
        <w:t xml:space="preserve">The financial plan will continue to be refined alongside Welsh Government colleagues in Quarter 1 </w:t>
      </w:r>
      <w:r w:rsidR="009D6AC6" w:rsidRPr="009D6AC6">
        <w:rPr>
          <w:rFonts w:ascii="Arial" w:hAnsi="Arial" w:cs="Arial"/>
          <w:sz w:val="24"/>
          <w:szCs w:val="24"/>
        </w:rPr>
        <w:t>as we</w:t>
      </w:r>
      <w:r w:rsidR="0078031F" w:rsidRPr="009D6AC6">
        <w:rPr>
          <w:rFonts w:ascii="Arial" w:hAnsi="Arial" w:cs="Arial"/>
          <w:sz w:val="24"/>
          <w:szCs w:val="24"/>
        </w:rPr>
        <w:t xml:space="preserve"> pro-actively review our Strategic Objectives on a quarterly basis to ensure that we can remain agile and support the system as required during the year ahead.</w:t>
      </w:r>
      <w:r w:rsidR="0078031F">
        <w:rPr>
          <w:rFonts w:ascii="Arial" w:hAnsi="Arial" w:cs="Arial"/>
          <w:sz w:val="24"/>
          <w:szCs w:val="24"/>
        </w:rPr>
        <w:t xml:space="preserve">  </w:t>
      </w:r>
    </w:p>
    <w:p w14:paraId="4A21BF00" w14:textId="0BA94CE1" w:rsidR="00562CBF" w:rsidRDefault="00562CBF" w:rsidP="00115FFC">
      <w:pPr>
        <w:jc w:val="both"/>
        <w:rPr>
          <w:rFonts w:ascii="Arial" w:hAnsi="Arial" w:cs="Arial"/>
          <w:sz w:val="24"/>
          <w:szCs w:val="24"/>
        </w:rPr>
      </w:pPr>
    </w:p>
    <w:p w14:paraId="51FCD671" w14:textId="77777777" w:rsidR="00B457A1" w:rsidRDefault="00B457A1" w:rsidP="00115FFC">
      <w:pPr>
        <w:jc w:val="both"/>
        <w:rPr>
          <w:rFonts w:ascii="Arial" w:hAnsi="Arial" w:cs="Arial"/>
          <w:sz w:val="24"/>
          <w:szCs w:val="24"/>
        </w:rPr>
        <w:sectPr w:rsidR="00B457A1" w:rsidSect="00D74BA9">
          <w:pgSz w:w="11906" w:h="16838"/>
          <w:pgMar w:top="1134" w:right="1134" w:bottom="1134" w:left="1134" w:header="709" w:footer="709" w:gutter="0"/>
          <w:cols w:space="708"/>
          <w:docGrid w:linePitch="360"/>
        </w:sectPr>
      </w:pPr>
    </w:p>
    <w:p w14:paraId="7607DAF5" w14:textId="7C145B36" w:rsidR="0026026F" w:rsidRPr="00667592" w:rsidRDefault="36D28802" w:rsidP="00667592">
      <w:pPr>
        <w:ind w:left="170"/>
        <w:rPr>
          <w:rFonts w:ascii="Arial" w:hAnsi="Arial" w:cs="Arial"/>
          <w:b/>
          <w:sz w:val="24"/>
          <w:szCs w:val="24"/>
        </w:rPr>
      </w:pPr>
      <w:r w:rsidRPr="003070DF">
        <w:rPr>
          <w:rFonts w:ascii="Arial" w:hAnsi="Arial" w:cs="Arial"/>
          <w:b/>
          <w:sz w:val="24"/>
          <w:szCs w:val="24"/>
        </w:rPr>
        <w:lastRenderedPageBreak/>
        <w:t>Plan on a Page</w:t>
      </w:r>
    </w:p>
    <w:p w14:paraId="402E5E7F" w14:textId="37C85E09" w:rsidR="00B86BCD" w:rsidRDefault="009B3F2F" w:rsidP="0BEEF403">
      <w:pPr>
        <w:rPr>
          <w:rFonts w:ascii="Arial" w:hAnsi="Arial" w:cs="Arial"/>
          <w:sz w:val="28"/>
          <w:szCs w:val="28"/>
        </w:rPr>
        <w:sectPr w:rsidR="00B86BCD" w:rsidSect="00D74BA9">
          <w:pgSz w:w="11906" w:h="16838"/>
          <w:pgMar w:top="1134" w:right="1134" w:bottom="1134" w:left="1134" w:header="709" w:footer="709" w:gutter="0"/>
          <w:cols w:space="708"/>
          <w:docGrid w:linePitch="360"/>
        </w:sectPr>
      </w:pPr>
      <w:r w:rsidRPr="009B3F2F">
        <w:rPr>
          <w:rFonts w:ascii="Arial" w:hAnsi="Arial" w:cs="Arial"/>
          <w:noProof/>
          <w:sz w:val="28"/>
          <w:szCs w:val="28"/>
        </w:rPr>
        <w:drawing>
          <wp:inline distT="0" distB="0" distL="0" distR="0" wp14:anchorId="1CCC5238" wp14:editId="443C0952">
            <wp:extent cx="6440447" cy="90392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446218" cy="9047325"/>
                    </a:xfrm>
                    <a:prstGeom prst="rect">
                      <a:avLst/>
                    </a:prstGeom>
                  </pic:spPr>
                </pic:pic>
              </a:graphicData>
            </a:graphic>
          </wp:inline>
        </w:drawing>
      </w:r>
    </w:p>
    <w:p w14:paraId="2843AB97" w14:textId="06C69AA9" w:rsidR="00BE207A" w:rsidRPr="000D44CC" w:rsidRDefault="00BE207A" w:rsidP="0BEEF403">
      <w:pPr>
        <w:rPr>
          <w:rFonts w:ascii="Arial" w:hAnsi="Arial" w:cs="Arial"/>
          <w:b/>
          <w:bCs/>
          <w:sz w:val="28"/>
          <w:szCs w:val="28"/>
        </w:rPr>
      </w:pPr>
      <w:r w:rsidRPr="0BEEF403">
        <w:rPr>
          <w:rFonts w:ascii="Arial" w:hAnsi="Arial" w:cs="Arial"/>
          <w:b/>
          <w:bCs/>
          <w:sz w:val="28"/>
          <w:szCs w:val="28"/>
        </w:rPr>
        <w:lastRenderedPageBreak/>
        <w:t xml:space="preserve">Chapter 1 </w:t>
      </w:r>
      <w:r w:rsidR="00A170AF" w:rsidRPr="0BEEF403">
        <w:rPr>
          <w:rFonts w:ascii="Arial" w:hAnsi="Arial" w:cs="Arial"/>
          <w:b/>
          <w:bCs/>
          <w:sz w:val="28"/>
          <w:szCs w:val="28"/>
        </w:rPr>
        <w:t>–</w:t>
      </w:r>
      <w:r w:rsidRPr="0BEEF403">
        <w:rPr>
          <w:rFonts w:ascii="Arial" w:hAnsi="Arial" w:cs="Arial"/>
          <w:b/>
          <w:bCs/>
          <w:sz w:val="28"/>
          <w:szCs w:val="28"/>
        </w:rPr>
        <w:t xml:space="preserve"> </w:t>
      </w:r>
      <w:r w:rsidR="00A170AF" w:rsidRPr="0BEEF403">
        <w:rPr>
          <w:rFonts w:ascii="Arial" w:hAnsi="Arial" w:cs="Arial"/>
          <w:b/>
          <w:bCs/>
          <w:sz w:val="28"/>
          <w:szCs w:val="28"/>
        </w:rPr>
        <w:t xml:space="preserve">Organisational profile and </w:t>
      </w:r>
      <w:r w:rsidR="0475E421" w:rsidRPr="0BEEF403">
        <w:rPr>
          <w:rFonts w:ascii="Arial" w:hAnsi="Arial" w:cs="Arial"/>
          <w:b/>
          <w:bCs/>
          <w:sz w:val="28"/>
          <w:szCs w:val="28"/>
        </w:rPr>
        <w:t xml:space="preserve">progress in </w:t>
      </w:r>
      <w:r w:rsidR="00A170AF" w:rsidRPr="0BEEF403">
        <w:rPr>
          <w:rFonts w:ascii="Arial" w:hAnsi="Arial" w:cs="Arial"/>
          <w:b/>
          <w:bCs/>
          <w:sz w:val="28"/>
          <w:szCs w:val="28"/>
        </w:rPr>
        <w:t>20</w:t>
      </w:r>
      <w:r w:rsidR="00562CBF" w:rsidRPr="0BEEF403">
        <w:rPr>
          <w:rFonts w:ascii="Arial" w:hAnsi="Arial" w:cs="Arial"/>
          <w:b/>
          <w:bCs/>
          <w:sz w:val="28"/>
          <w:szCs w:val="28"/>
        </w:rPr>
        <w:t>20</w:t>
      </w:r>
      <w:r w:rsidR="00310A3A" w:rsidRPr="0BEEF403">
        <w:rPr>
          <w:rFonts w:ascii="Arial" w:hAnsi="Arial" w:cs="Arial"/>
          <w:b/>
          <w:bCs/>
          <w:sz w:val="28"/>
          <w:szCs w:val="28"/>
        </w:rPr>
        <w:t>-</w:t>
      </w:r>
      <w:r w:rsidR="00A170AF" w:rsidRPr="0BEEF403">
        <w:rPr>
          <w:rFonts w:ascii="Arial" w:hAnsi="Arial" w:cs="Arial"/>
          <w:b/>
          <w:bCs/>
          <w:sz w:val="28"/>
          <w:szCs w:val="28"/>
        </w:rPr>
        <w:t>2</w:t>
      </w:r>
      <w:r w:rsidR="00562CBF" w:rsidRPr="0BEEF403">
        <w:rPr>
          <w:rFonts w:ascii="Arial" w:hAnsi="Arial" w:cs="Arial"/>
          <w:b/>
          <w:bCs/>
          <w:sz w:val="28"/>
          <w:szCs w:val="28"/>
        </w:rPr>
        <w:t>1</w:t>
      </w:r>
    </w:p>
    <w:p w14:paraId="5EE0DD5E" w14:textId="493BD57E" w:rsidR="00BE207A" w:rsidRPr="002659FE" w:rsidRDefault="00BE207A" w:rsidP="001D1357">
      <w:pPr>
        <w:rPr>
          <w:rFonts w:ascii="Arial" w:hAnsi="Arial" w:cs="Arial"/>
          <w:sz w:val="24"/>
          <w:szCs w:val="24"/>
        </w:rPr>
      </w:pPr>
    </w:p>
    <w:p w14:paraId="4E41401D" w14:textId="293B09E1" w:rsidR="006E38A6" w:rsidRPr="002659FE" w:rsidRDefault="006E38A6" w:rsidP="006928B1">
      <w:pPr>
        <w:jc w:val="both"/>
        <w:rPr>
          <w:rFonts w:ascii="Arial" w:eastAsia="Calibri" w:hAnsi="Arial" w:cs="Arial"/>
          <w:sz w:val="24"/>
          <w:szCs w:val="24"/>
        </w:rPr>
      </w:pPr>
      <w:r w:rsidRPr="002659FE">
        <w:rPr>
          <w:rFonts w:ascii="Arial" w:eastAsia="Calibri" w:hAnsi="Arial" w:cs="Arial"/>
          <w:b/>
          <w:sz w:val="24"/>
          <w:szCs w:val="24"/>
        </w:rPr>
        <w:t>1.</w:t>
      </w:r>
      <w:r w:rsidR="005B07E0" w:rsidRPr="002659FE">
        <w:rPr>
          <w:rFonts w:ascii="Arial" w:eastAsia="Calibri" w:hAnsi="Arial" w:cs="Arial"/>
          <w:b/>
          <w:sz w:val="24"/>
          <w:szCs w:val="24"/>
        </w:rPr>
        <w:t>1</w:t>
      </w:r>
      <w:r w:rsidRPr="002659FE">
        <w:rPr>
          <w:rFonts w:ascii="Arial" w:eastAsia="Calibri" w:hAnsi="Arial" w:cs="Arial"/>
          <w:b/>
          <w:sz w:val="24"/>
          <w:szCs w:val="24"/>
        </w:rPr>
        <w:tab/>
        <w:t>HEIW Vision</w:t>
      </w:r>
    </w:p>
    <w:p w14:paraId="2F806F5F" w14:textId="008126CD" w:rsidR="0096759F" w:rsidRPr="002659FE" w:rsidRDefault="006E38A6" w:rsidP="0BEEF403">
      <w:pPr>
        <w:spacing w:after="120"/>
        <w:ind w:left="720"/>
        <w:jc w:val="both"/>
        <w:rPr>
          <w:rFonts w:ascii="Arial" w:eastAsia="Calibri" w:hAnsi="Arial" w:cs="Arial"/>
          <w:sz w:val="24"/>
          <w:szCs w:val="24"/>
        </w:rPr>
      </w:pPr>
      <w:r w:rsidRPr="0BEEF403">
        <w:rPr>
          <w:rFonts w:ascii="Arial" w:eastAsia="Calibri" w:hAnsi="Arial" w:cs="Arial"/>
          <w:sz w:val="24"/>
          <w:szCs w:val="24"/>
        </w:rPr>
        <w:t>Our vision is “</w:t>
      </w:r>
      <w:r w:rsidRPr="0BEEF403">
        <w:rPr>
          <w:rFonts w:ascii="Arial" w:eastAsia="Calibri" w:hAnsi="Arial" w:cs="Arial"/>
          <w:b/>
          <w:bCs/>
          <w:sz w:val="24"/>
          <w:szCs w:val="24"/>
        </w:rPr>
        <w:t xml:space="preserve">Transforming the </w:t>
      </w:r>
      <w:r w:rsidR="1DED7C17" w:rsidRPr="0BEEF403">
        <w:rPr>
          <w:rFonts w:ascii="Arial" w:eastAsia="Calibri" w:hAnsi="Arial" w:cs="Arial"/>
          <w:b/>
          <w:bCs/>
          <w:sz w:val="24"/>
          <w:szCs w:val="24"/>
        </w:rPr>
        <w:t>W</w:t>
      </w:r>
      <w:r w:rsidRPr="0BEEF403">
        <w:rPr>
          <w:rFonts w:ascii="Arial" w:eastAsia="Calibri" w:hAnsi="Arial" w:cs="Arial"/>
          <w:b/>
          <w:bCs/>
          <w:sz w:val="24"/>
          <w:szCs w:val="24"/>
        </w:rPr>
        <w:t xml:space="preserve">orkforce for </w:t>
      </w:r>
      <w:r w:rsidR="6A80F2EF" w:rsidRPr="0BEEF403">
        <w:rPr>
          <w:rFonts w:ascii="Arial" w:eastAsia="Calibri" w:hAnsi="Arial" w:cs="Arial"/>
          <w:b/>
          <w:bCs/>
          <w:sz w:val="24"/>
          <w:szCs w:val="24"/>
        </w:rPr>
        <w:t>A</w:t>
      </w:r>
      <w:r w:rsidRPr="0BEEF403">
        <w:rPr>
          <w:rFonts w:ascii="Arial" w:eastAsia="Calibri" w:hAnsi="Arial" w:cs="Arial"/>
          <w:b/>
          <w:bCs/>
          <w:sz w:val="24"/>
          <w:szCs w:val="24"/>
        </w:rPr>
        <w:t xml:space="preserve"> </w:t>
      </w:r>
      <w:r w:rsidR="3B6F784F" w:rsidRPr="0BEEF403">
        <w:rPr>
          <w:rFonts w:ascii="Arial" w:eastAsia="Calibri" w:hAnsi="Arial" w:cs="Arial"/>
          <w:b/>
          <w:bCs/>
          <w:sz w:val="24"/>
          <w:szCs w:val="24"/>
        </w:rPr>
        <w:t>H</w:t>
      </w:r>
      <w:r w:rsidRPr="0BEEF403">
        <w:rPr>
          <w:rFonts w:ascii="Arial" w:eastAsia="Calibri" w:hAnsi="Arial" w:cs="Arial"/>
          <w:b/>
          <w:bCs/>
          <w:sz w:val="24"/>
          <w:szCs w:val="24"/>
        </w:rPr>
        <w:t>ealthier Wales”</w:t>
      </w:r>
      <w:r w:rsidRPr="0BEEF403">
        <w:rPr>
          <w:rFonts w:ascii="Arial" w:eastAsia="Calibri" w:hAnsi="Arial" w:cs="Arial"/>
          <w:sz w:val="24"/>
          <w:szCs w:val="24"/>
        </w:rPr>
        <w:t xml:space="preserve"> which </w:t>
      </w:r>
      <w:r w:rsidR="00F47DFE" w:rsidRPr="0BEEF403">
        <w:rPr>
          <w:rFonts w:ascii="Arial" w:eastAsia="Calibri" w:hAnsi="Arial" w:cs="Arial"/>
          <w:sz w:val="24"/>
          <w:szCs w:val="24"/>
        </w:rPr>
        <w:t>wa</w:t>
      </w:r>
      <w:r w:rsidRPr="0BEEF403">
        <w:rPr>
          <w:rFonts w:ascii="Arial" w:eastAsia="Calibri" w:hAnsi="Arial" w:cs="Arial"/>
          <w:sz w:val="24"/>
          <w:szCs w:val="24"/>
        </w:rPr>
        <w:t xml:space="preserve">s developed through </w:t>
      </w:r>
      <w:r w:rsidR="00A1102F">
        <w:rPr>
          <w:rFonts w:ascii="Arial" w:eastAsia="Calibri" w:hAnsi="Arial" w:cs="Arial"/>
          <w:sz w:val="24"/>
          <w:szCs w:val="24"/>
        </w:rPr>
        <w:t xml:space="preserve">extensive </w:t>
      </w:r>
      <w:r w:rsidRPr="0BEEF403">
        <w:rPr>
          <w:rFonts w:ascii="Arial" w:eastAsia="Calibri" w:hAnsi="Arial" w:cs="Arial"/>
          <w:sz w:val="24"/>
          <w:szCs w:val="24"/>
        </w:rPr>
        <w:t xml:space="preserve">engagement with </w:t>
      </w:r>
      <w:r w:rsidR="14D4F9F6" w:rsidRPr="0BEEF403">
        <w:rPr>
          <w:rFonts w:ascii="Arial" w:eastAsia="Calibri" w:hAnsi="Arial" w:cs="Arial"/>
          <w:sz w:val="24"/>
          <w:szCs w:val="24"/>
        </w:rPr>
        <w:t xml:space="preserve">our </w:t>
      </w:r>
      <w:r w:rsidRPr="0BEEF403">
        <w:rPr>
          <w:rFonts w:ascii="Arial" w:eastAsia="Calibri" w:hAnsi="Arial" w:cs="Arial"/>
          <w:sz w:val="24"/>
          <w:szCs w:val="24"/>
        </w:rPr>
        <w:t xml:space="preserve">staff, stakeholders and partners.  </w:t>
      </w:r>
      <w:r w:rsidR="41586F79" w:rsidRPr="0BEEF403">
        <w:rPr>
          <w:rFonts w:ascii="Arial" w:eastAsia="Calibri" w:hAnsi="Arial" w:cs="Arial"/>
          <w:sz w:val="24"/>
          <w:szCs w:val="24"/>
        </w:rPr>
        <w:t>The</w:t>
      </w:r>
      <w:r w:rsidRPr="0BEEF403">
        <w:rPr>
          <w:rFonts w:ascii="Arial" w:eastAsia="Arial" w:hAnsi="Arial" w:cs="Arial"/>
          <w:sz w:val="24"/>
          <w:szCs w:val="24"/>
        </w:rPr>
        <w:t xml:space="preserve"> workforce is pivotal in building a sustainable health and care system that can meet our future needs</w:t>
      </w:r>
      <w:r w:rsidR="1018691B" w:rsidRPr="0BEEF403">
        <w:rPr>
          <w:rFonts w:ascii="Arial" w:eastAsia="Arial" w:hAnsi="Arial" w:cs="Arial"/>
          <w:sz w:val="24"/>
          <w:szCs w:val="24"/>
        </w:rPr>
        <w:t xml:space="preserve"> and w</w:t>
      </w:r>
      <w:r w:rsidR="00316F81" w:rsidRPr="0BEEF403">
        <w:rPr>
          <w:rFonts w:ascii="Arial" w:eastAsia="Arial" w:hAnsi="Arial" w:cs="Arial"/>
          <w:sz w:val="24"/>
          <w:szCs w:val="24"/>
        </w:rPr>
        <w:t>e will work closely with our stakeholders to continuously evaluate, re-imagine, and transform how we need to work to meet the needs of an ever-changing world.</w:t>
      </w:r>
      <w:r w:rsidR="00923C2D" w:rsidRPr="0BEEF403">
        <w:rPr>
          <w:rFonts w:ascii="Arial" w:eastAsia="Arial" w:hAnsi="Arial" w:cs="Arial"/>
          <w:sz w:val="24"/>
          <w:szCs w:val="24"/>
        </w:rPr>
        <w:t xml:space="preserve">  </w:t>
      </w:r>
      <w:r w:rsidR="0096759F" w:rsidRPr="0BEEF403">
        <w:rPr>
          <w:rFonts w:ascii="Arial" w:eastAsia="Calibri" w:hAnsi="Arial" w:cs="Arial"/>
          <w:sz w:val="24"/>
          <w:szCs w:val="24"/>
        </w:rPr>
        <w:t xml:space="preserve">We </w:t>
      </w:r>
      <w:r w:rsidR="00176047">
        <w:rPr>
          <w:rFonts w:ascii="Arial" w:eastAsia="Calibri" w:hAnsi="Arial" w:cs="Arial"/>
          <w:sz w:val="24"/>
          <w:szCs w:val="24"/>
        </w:rPr>
        <w:t>are</w:t>
      </w:r>
      <w:r w:rsidR="3C149980" w:rsidRPr="0BEEF403">
        <w:rPr>
          <w:rFonts w:ascii="Arial" w:eastAsia="Calibri" w:hAnsi="Arial" w:cs="Arial"/>
          <w:sz w:val="24"/>
          <w:szCs w:val="24"/>
        </w:rPr>
        <w:t xml:space="preserve"> </w:t>
      </w:r>
      <w:r w:rsidR="0096759F" w:rsidRPr="0BEEF403">
        <w:rPr>
          <w:rFonts w:ascii="Arial" w:eastAsia="Calibri" w:hAnsi="Arial" w:cs="Arial"/>
          <w:sz w:val="24"/>
          <w:szCs w:val="24"/>
        </w:rPr>
        <w:t>deliver</w:t>
      </w:r>
      <w:r w:rsidR="007C6D4B">
        <w:rPr>
          <w:rFonts w:ascii="Arial" w:eastAsia="Calibri" w:hAnsi="Arial" w:cs="Arial"/>
          <w:sz w:val="24"/>
          <w:szCs w:val="24"/>
        </w:rPr>
        <w:t>ing</w:t>
      </w:r>
      <w:r w:rsidR="0096759F" w:rsidRPr="0BEEF403">
        <w:rPr>
          <w:rFonts w:ascii="Arial" w:eastAsia="Calibri" w:hAnsi="Arial" w:cs="Arial"/>
          <w:sz w:val="24"/>
          <w:szCs w:val="24"/>
        </w:rPr>
        <w:t xml:space="preserve"> this vision using our PEOPLE principles</w:t>
      </w:r>
      <w:r w:rsidR="00A1102F">
        <w:rPr>
          <w:rFonts w:ascii="Arial" w:eastAsia="Calibri" w:hAnsi="Arial" w:cs="Arial"/>
          <w:sz w:val="24"/>
          <w:szCs w:val="24"/>
        </w:rPr>
        <w:t>,</w:t>
      </w:r>
      <w:r w:rsidR="0096759F" w:rsidRPr="0BEEF403">
        <w:rPr>
          <w:rFonts w:ascii="Arial" w:eastAsia="Calibri" w:hAnsi="Arial" w:cs="Arial"/>
          <w:sz w:val="24"/>
          <w:szCs w:val="24"/>
        </w:rPr>
        <w:t xml:space="preserve"> as outlined below:</w:t>
      </w:r>
    </w:p>
    <w:tbl>
      <w:tblPr>
        <w:tblStyle w:val="TableGrid12"/>
        <w:tblW w:w="0" w:type="auto"/>
        <w:tblInd w:w="704"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991"/>
        <w:gridCol w:w="7923"/>
      </w:tblGrid>
      <w:tr w:rsidR="0096759F" w:rsidRPr="002659FE" w14:paraId="6D7E619E" w14:textId="77777777" w:rsidTr="00553F8F">
        <w:tc>
          <w:tcPr>
            <w:tcW w:w="991" w:type="dxa"/>
            <w:shd w:val="clear" w:color="auto" w:fill="AFCA0B"/>
            <w:hideMark/>
          </w:tcPr>
          <w:p w14:paraId="66A0C325"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P</w:t>
            </w:r>
          </w:p>
        </w:tc>
        <w:tc>
          <w:tcPr>
            <w:tcW w:w="7927" w:type="dxa"/>
            <w:shd w:val="clear" w:color="auto" w:fill="D0CECE" w:themeFill="background2" w:themeFillShade="E6"/>
            <w:hideMark/>
          </w:tcPr>
          <w:p w14:paraId="406B3FE1"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Planning</w:t>
            </w:r>
            <w:r w:rsidRPr="002659FE">
              <w:rPr>
                <w:rFonts w:ascii="Arial" w:hAnsi="Arial" w:cs="Arial"/>
                <w:color w:val="5B9BD5" w:themeColor="accent1"/>
                <w:sz w:val="24"/>
                <w:szCs w:val="24"/>
              </w:rPr>
              <w:t xml:space="preserve"> </w:t>
            </w:r>
            <w:r w:rsidRPr="002659FE">
              <w:rPr>
                <w:rFonts w:ascii="Arial" w:hAnsi="Arial" w:cs="Arial"/>
                <w:sz w:val="24"/>
                <w:szCs w:val="24"/>
              </w:rPr>
              <w:t>ahead to predict and embrace changes and build a sustainable health and social care system</w:t>
            </w:r>
          </w:p>
        </w:tc>
      </w:tr>
      <w:tr w:rsidR="0096759F" w:rsidRPr="002659FE" w14:paraId="084CBF11" w14:textId="77777777" w:rsidTr="00553F8F">
        <w:tc>
          <w:tcPr>
            <w:tcW w:w="991" w:type="dxa"/>
            <w:shd w:val="clear" w:color="auto" w:fill="AFCA0B"/>
            <w:hideMark/>
          </w:tcPr>
          <w:p w14:paraId="2473E429"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E</w:t>
            </w:r>
          </w:p>
        </w:tc>
        <w:tc>
          <w:tcPr>
            <w:tcW w:w="7927" w:type="dxa"/>
            <w:shd w:val="clear" w:color="auto" w:fill="D0CECE" w:themeFill="background2" w:themeFillShade="E6"/>
            <w:hideMark/>
          </w:tcPr>
          <w:p w14:paraId="0D04B2D1"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Educating</w:t>
            </w:r>
            <w:r w:rsidRPr="002659FE">
              <w:rPr>
                <w:rFonts w:ascii="Arial" w:hAnsi="Arial" w:cs="Arial"/>
                <w:sz w:val="24"/>
                <w:szCs w:val="24"/>
              </w:rPr>
              <w:t>, training and developing staff to meet the needs of patients and citizens in line with prudent healthcare principles</w:t>
            </w:r>
          </w:p>
        </w:tc>
      </w:tr>
      <w:tr w:rsidR="0096759F" w:rsidRPr="002659FE" w14:paraId="7FE79AFD" w14:textId="77777777" w:rsidTr="00553F8F">
        <w:tc>
          <w:tcPr>
            <w:tcW w:w="991" w:type="dxa"/>
            <w:shd w:val="clear" w:color="auto" w:fill="AFCA0B"/>
            <w:hideMark/>
          </w:tcPr>
          <w:p w14:paraId="034A9911"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O</w:t>
            </w:r>
          </w:p>
        </w:tc>
        <w:tc>
          <w:tcPr>
            <w:tcW w:w="7927" w:type="dxa"/>
            <w:shd w:val="clear" w:color="auto" w:fill="D0CECE" w:themeFill="background2" w:themeFillShade="E6"/>
            <w:hideMark/>
          </w:tcPr>
          <w:p w14:paraId="5FDEC2E4"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Offering opportunities</w:t>
            </w:r>
            <w:r w:rsidRPr="002659FE">
              <w:rPr>
                <w:rFonts w:ascii="Arial" w:hAnsi="Arial" w:cs="Arial"/>
                <w:sz w:val="24"/>
                <w:szCs w:val="24"/>
              </w:rPr>
              <w:t xml:space="preserve"> for development to new and existing staff from all professional and occupational groups throughout career pathways</w:t>
            </w:r>
          </w:p>
        </w:tc>
      </w:tr>
      <w:tr w:rsidR="0096759F" w:rsidRPr="002659FE" w14:paraId="38BB95F7" w14:textId="77777777" w:rsidTr="00553F8F">
        <w:tc>
          <w:tcPr>
            <w:tcW w:w="991" w:type="dxa"/>
            <w:shd w:val="clear" w:color="auto" w:fill="AFCA0B"/>
            <w:hideMark/>
          </w:tcPr>
          <w:p w14:paraId="7331DDE8"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P</w:t>
            </w:r>
          </w:p>
        </w:tc>
        <w:tc>
          <w:tcPr>
            <w:tcW w:w="7927" w:type="dxa"/>
            <w:shd w:val="clear" w:color="auto" w:fill="D0CECE" w:themeFill="background2" w:themeFillShade="E6"/>
            <w:hideMark/>
          </w:tcPr>
          <w:p w14:paraId="5B1B132D"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Partnership working</w:t>
            </w:r>
            <w:r w:rsidRPr="002659FE">
              <w:rPr>
                <w:rFonts w:ascii="Arial" w:hAnsi="Arial" w:cs="Arial"/>
                <w:sz w:val="24"/>
                <w:szCs w:val="24"/>
              </w:rPr>
              <w:t xml:space="preserve"> to increase value for our citizens, patients, learners and staff</w:t>
            </w:r>
          </w:p>
        </w:tc>
      </w:tr>
      <w:tr w:rsidR="0096759F" w:rsidRPr="002659FE" w14:paraId="6C63752D" w14:textId="77777777" w:rsidTr="006C440B">
        <w:tc>
          <w:tcPr>
            <w:tcW w:w="991" w:type="dxa"/>
            <w:shd w:val="clear" w:color="auto" w:fill="AFCA0B"/>
            <w:hideMark/>
          </w:tcPr>
          <w:p w14:paraId="0F74FECC"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L</w:t>
            </w:r>
          </w:p>
        </w:tc>
        <w:tc>
          <w:tcPr>
            <w:tcW w:w="7927" w:type="dxa"/>
            <w:shd w:val="clear" w:color="auto" w:fill="D0CECE"/>
            <w:hideMark/>
          </w:tcPr>
          <w:p w14:paraId="165F9853"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Leading</w:t>
            </w:r>
            <w:r w:rsidRPr="002659FE">
              <w:rPr>
                <w:rFonts w:ascii="Arial" w:hAnsi="Arial" w:cs="Arial"/>
                <w:sz w:val="24"/>
                <w:szCs w:val="24"/>
              </w:rPr>
              <w:t xml:space="preserve"> the way, through continuous learning, improvement and innovation</w:t>
            </w:r>
          </w:p>
        </w:tc>
      </w:tr>
      <w:tr w:rsidR="0096759F" w:rsidRPr="002659FE" w14:paraId="0A1082C3" w14:textId="77777777" w:rsidTr="00553F8F">
        <w:tc>
          <w:tcPr>
            <w:tcW w:w="991" w:type="dxa"/>
            <w:shd w:val="clear" w:color="auto" w:fill="AFCA0B"/>
            <w:hideMark/>
          </w:tcPr>
          <w:p w14:paraId="3E93350F" w14:textId="77777777" w:rsidR="0096759F" w:rsidRPr="005900B8" w:rsidRDefault="0096759F" w:rsidP="007846D3">
            <w:pPr>
              <w:spacing w:before="60" w:after="60"/>
              <w:jc w:val="center"/>
              <w:rPr>
                <w:rFonts w:ascii="Arial" w:hAnsi="Arial" w:cs="Arial"/>
                <w:b/>
                <w:color w:val="FFFFFF" w:themeColor="background1"/>
                <w:sz w:val="24"/>
                <w:szCs w:val="24"/>
              </w:rPr>
            </w:pPr>
            <w:r w:rsidRPr="005900B8">
              <w:rPr>
                <w:rFonts w:ascii="Arial" w:hAnsi="Arial" w:cs="Arial"/>
                <w:b/>
                <w:color w:val="FFFFFF" w:themeColor="background1"/>
                <w:sz w:val="24"/>
                <w:szCs w:val="24"/>
              </w:rPr>
              <w:t>E</w:t>
            </w:r>
          </w:p>
        </w:tc>
        <w:tc>
          <w:tcPr>
            <w:tcW w:w="7927" w:type="dxa"/>
            <w:shd w:val="clear" w:color="auto" w:fill="D0CECE" w:themeFill="background2" w:themeFillShade="E6"/>
          </w:tcPr>
          <w:p w14:paraId="30676814" w14:textId="77777777" w:rsidR="0096759F" w:rsidRPr="002659FE" w:rsidRDefault="0096759F" w:rsidP="007846D3">
            <w:pPr>
              <w:spacing w:before="60" w:after="60"/>
              <w:rPr>
                <w:rFonts w:ascii="Arial" w:hAnsi="Arial" w:cs="Arial"/>
                <w:sz w:val="24"/>
                <w:szCs w:val="24"/>
              </w:rPr>
            </w:pPr>
            <w:r w:rsidRPr="002659FE">
              <w:rPr>
                <w:rFonts w:ascii="Arial" w:hAnsi="Arial" w:cs="Arial"/>
                <w:b/>
                <w:sz w:val="24"/>
                <w:szCs w:val="24"/>
              </w:rPr>
              <w:t>Exciting, Enthusing</w:t>
            </w:r>
            <w:r w:rsidRPr="002659FE">
              <w:rPr>
                <w:rFonts w:ascii="Arial" w:hAnsi="Arial" w:cs="Arial"/>
                <w:sz w:val="24"/>
                <w:szCs w:val="24"/>
              </w:rPr>
              <w:t xml:space="preserve">, </w:t>
            </w:r>
            <w:r w:rsidRPr="002659FE">
              <w:rPr>
                <w:rFonts w:ascii="Arial" w:hAnsi="Arial" w:cs="Arial"/>
                <w:b/>
                <w:sz w:val="24"/>
                <w:szCs w:val="24"/>
              </w:rPr>
              <w:t>Engaging,</w:t>
            </w:r>
            <w:r w:rsidRPr="002659FE">
              <w:rPr>
                <w:rFonts w:ascii="Arial" w:hAnsi="Arial" w:cs="Arial"/>
                <w:sz w:val="24"/>
                <w:szCs w:val="24"/>
              </w:rPr>
              <w:t xml:space="preserve"> </w:t>
            </w:r>
            <w:r w:rsidRPr="002659FE">
              <w:rPr>
                <w:rFonts w:ascii="Arial" w:hAnsi="Arial" w:cs="Arial"/>
                <w:b/>
                <w:sz w:val="24"/>
                <w:szCs w:val="24"/>
              </w:rPr>
              <w:t>Enabling</w:t>
            </w:r>
            <w:r w:rsidRPr="002659FE">
              <w:rPr>
                <w:rFonts w:ascii="Arial" w:hAnsi="Arial" w:cs="Arial"/>
                <w:sz w:val="24"/>
                <w:szCs w:val="24"/>
              </w:rPr>
              <w:t xml:space="preserve"> and </w:t>
            </w:r>
            <w:r w:rsidRPr="002659FE">
              <w:rPr>
                <w:rFonts w:ascii="Arial" w:hAnsi="Arial" w:cs="Arial"/>
                <w:b/>
                <w:sz w:val="24"/>
                <w:szCs w:val="24"/>
              </w:rPr>
              <w:t>Empowering</w:t>
            </w:r>
            <w:r w:rsidRPr="002659FE">
              <w:rPr>
                <w:rFonts w:ascii="Arial" w:hAnsi="Arial" w:cs="Arial"/>
                <w:sz w:val="24"/>
                <w:szCs w:val="24"/>
              </w:rPr>
              <w:t xml:space="preserve"> staff across all professional and occupational groups</w:t>
            </w:r>
          </w:p>
        </w:tc>
      </w:tr>
    </w:tbl>
    <w:p w14:paraId="2430AEB6" w14:textId="59D11111" w:rsidR="001E19AD" w:rsidRPr="002659FE" w:rsidRDefault="006E38A6" w:rsidP="00622BE5">
      <w:pPr>
        <w:spacing w:before="120"/>
        <w:jc w:val="both"/>
        <w:rPr>
          <w:rFonts w:ascii="Arial" w:eastAsia="Calibri" w:hAnsi="Arial" w:cs="Arial"/>
          <w:sz w:val="24"/>
          <w:szCs w:val="24"/>
        </w:rPr>
      </w:pPr>
      <w:r w:rsidRPr="002659FE">
        <w:rPr>
          <w:rFonts w:ascii="Arial" w:eastAsia="Arial" w:hAnsi="Arial" w:cs="Arial"/>
          <w:b/>
          <w:sz w:val="24"/>
          <w:szCs w:val="24"/>
        </w:rPr>
        <w:t>1.</w:t>
      </w:r>
      <w:r w:rsidR="005B07E0" w:rsidRPr="002659FE">
        <w:rPr>
          <w:rFonts w:ascii="Arial" w:eastAsia="Arial" w:hAnsi="Arial" w:cs="Arial"/>
          <w:b/>
          <w:sz w:val="24"/>
          <w:szCs w:val="24"/>
        </w:rPr>
        <w:t>2</w:t>
      </w:r>
      <w:r w:rsidR="001E19AD" w:rsidRPr="002659FE">
        <w:rPr>
          <w:rFonts w:ascii="Arial" w:eastAsia="Calibri" w:hAnsi="Arial" w:cs="Arial"/>
          <w:b/>
          <w:sz w:val="24"/>
          <w:szCs w:val="24"/>
        </w:rPr>
        <w:tab/>
      </w:r>
      <w:r w:rsidRPr="002659FE">
        <w:rPr>
          <w:rFonts w:ascii="Arial" w:eastAsia="Arial" w:hAnsi="Arial" w:cs="Arial"/>
          <w:b/>
          <w:sz w:val="24"/>
          <w:szCs w:val="24"/>
        </w:rPr>
        <w:t>Purpose</w:t>
      </w:r>
    </w:p>
    <w:p w14:paraId="7A4A91CE" w14:textId="15EA6EED" w:rsidR="002A40C0" w:rsidRDefault="002A40C0" w:rsidP="2049A2E4">
      <w:pPr>
        <w:ind w:left="720"/>
        <w:jc w:val="both"/>
        <w:rPr>
          <w:rFonts w:ascii="Arial" w:eastAsia="Arial" w:hAnsi="Arial" w:cs="Arial"/>
          <w:sz w:val="24"/>
          <w:szCs w:val="24"/>
        </w:rPr>
      </w:pPr>
      <w:r w:rsidRPr="2049A2E4">
        <w:rPr>
          <w:rFonts w:ascii="Arial" w:eastAsia="Arial" w:hAnsi="Arial" w:cs="Arial"/>
          <w:sz w:val="24"/>
          <w:szCs w:val="24"/>
        </w:rPr>
        <w:t xml:space="preserve">Our purpose is to integrate and grow expertise and capability in planning, developing, shaping, and supporting the </w:t>
      </w:r>
      <w:r w:rsidR="3A8CADFB" w:rsidRPr="447DD40D">
        <w:rPr>
          <w:rFonts w:ascii="Arial" w:eastAsia="Arial" w:hAnsi="Arial" w:cs="Arial"/>
          <w:sz w:val="24"/>
          <w:szCs w:val="24"/>
        </w:rPr>
        <w:t xml:space="preserve">NHS </w:t>
      </w:r>
      <w:r w:rsidR="3A8CADFB" w:rsidRPr="1737F74B">
        <w:rPr>
          <w:rFonts w:ascii="Arial" w:eastAsia="Arial" w:hAnsi="Arial" w:cs="Arial"/>
          <w:sz w:val="24"/>
          <w:szCs w:val="24"/>
        </w:rPr>
        <w:t>Wales</w:t>
      </w:r>
      <w:r w:rsidRPr="2049A2E4">
        <w:rPr>
          <w:rFonts w:ascii="Arial" w:eastAsia="Arial" w:hAnsi="Arial" w:cs="Arial"/>
          <w:sz w:val="24"/>
          <w:szCs w:val="24"/>
        </w:rPr>
        <w:t xml:space="preserve"> workforce - ensuring we have the right staff, with the right skills, to deliver world-class health and care to the people of Wales.</w:t>
      </w:r>
      <w:r w:rsidR="00680B6A" w:rsidRPr="2049A2E4">
        <w:rPr>
          <w:rFonts w:ascii="Arial" w:eastAsia="Arial" w:hAnsi="Arial" w:cs="Arial"/>
          <w:sz w:val="24"/>
          <w:szCs w:val="24"/>
        </w:rPr>
        <w:t xml:space="preserve">  </w:t>
      </w:r>
      <w:r w:rsidR="00680B6A" w:rsidRPr="2049A2E4">
        <w:rPr>
          <w:rFonts w:ascii="Arial" w:eastAsia="Arial" w:hAnsi="Arial" w:cs="Arial"/>
          <w:i/>
          <w:iCs/>
          <w:sz w:val="24"/>
          <w:szCs w:val="24"/>
        </w:rPr>
        <w:t>A Healthier Wales</w:t>
      </w:r>
      <w:r w:rsidR="00680B6A" w:rsidRPr="2049A2E4">
        <w:rPr>
          <w:rFonts w:ascii="Arial" w:eastAsia="Arial" w:hAnsi="Arial" w:cs="Arial"/>
          <w:sz w:val="24"/>
          <w:szCs w:val="24"/>
        </w:rPr>
        <w:t xml:space="preserve"> reinforced the need for a more strategic and sustainable approach to workforce in health and social care</w:t>
      </w:r>
      <w:r w:rsidR="504966A2" w:rsidRPr="2049A2E4">
        <w:rPr>
          <w:rFonts w:ascii="Arial" w:eastAsia="Arial" w:hAnsi="Arial" w:cs="Arial"/>
          <w:sz w:val="24"/>
          <w:szCs w:val="24"/>
        </w:rPr>
        <w:t xml:space="preserve">, and </w:t>
      </w:r>
      <w:r w:rsidR="00886FA0">
        <w:rPr>
          <w:rFonts w:ascii="Arial" w:eastAsia="Arial" w:hAnsi="Arial" w:cs="Arial"/>
          <w:sz w:val="24"/>
          <w:szCs w:val="24"/>
        </w:rPr>
        <w:t xml:space="preserve">we have </w:t>
      </w:r>
      <w:r w:rsidR="00785588">
        <w:rPr>
          <w:rFonts w:ascii="Arial" w:eastAsia="Arial" w:hAnsi="Arial" w:cs="Arial"/>
          <w:sz w:val="24"/>
          <w:szCs w:val="24"/>
        </w:rPr>
        <w:t xml:space="preserve">set out our ambitions for this through the </w:t>
      </w:r>
      <w:r w:rsidR="00785588" w:rsidRPr="00083BC9">
        <w:rPr>
          <w:rFonts w:ascii="Arial" w:eastAsia="Arial" w:hAnsi="Arial" w:cs="Arial"/>
          <w:i/>
          <w:iCs/>
          <w:sz w:val="24"/>
          <w:szCs w:val="24"/>
        </w:rPr>
        <w:t>Workforce Strategy for Health and Social Care</w:t>
      </w:r>
      <w:r w:rsidR="00785588">
        <w:rPr>
          <w:rFonts w:ascii="Arial" w:eastAsia="Arial" w:hAnsi="Arial" w:cs="Arial"/>
          <w:sz w:val="24"/>
          <w:szCs w:val="24"/>
        </w:rPr>
        <w:t>.</w:t>
      </w:r>
    </w:p>
    <w:p w14:paraId="756839CF" w14:textId="77777777" w:rsidR="0071098F" w:rsidRDefault="0071098F" w:rsidP="0071098F">
      <w:pPr>
        <w:ind w:left="720"/>
        <w:jc w:val="both"/>
        <w:rPr>
          <w:rFonts w:ascii="Arial" w:eastAsia="Arial" w:hAnsi="Arial" w:cs="Arial"/>
          <w:sz w:val="24"/>
          <w:szCs w:val="24"/>
        </w:rPr>
      </w:pPr>
    </w:p>
    <w:p w14:paraId="323DB470" w14:textId="483CF468" w:rsidR="008B1B36" w:rsidRDefault="003E0855" w:rsidP="008B1B36">
      <w:pPr>
        <w:ind w:left="720"/>
        <w:jc w:val="both"/>
        <w:rPr>
          <w:rFonts w:ascii="Arial" w:eastAsia="Arial" w:hAnsi="Arial" w:cs="Arial"/>
          <w:sz w:val="24"/>
          <w:szCs w:val="24"/>
        </w:rPr>
      </w:pPr>
      <w:r>
        <w:rPr>
          <w:rFonts w:ascii="Arial" w:eastAsia="Arial" w:hAnsi="Arial" w:cs="Arial"/>
          <w:sz w:val="24"/>
          <w:szCs w:val="24"/>
        </w:rPr>
        <w:t>We</w:t>
      </w:r>
      <w:r w:rsidR="0071098F" w:rsidRPr="2049A2E4">
        <w:rPr>
          <w:rFonts w:ascii="Arial" w:eastAsia="Arial" w:hAnsi="Arial" w:cs="Arial"/>
          <w:sz w:val="24"/>
          <w:szCs w:val="24"/>
        </w:rPr>
        <w:t xml:space="preserve"> are </w:t>
      </w:r>
      <w:r w:rsidR="30F0A437" w:rsidRPr="2049A2E4">
        <w:rPr>
          <w:rFonts w:ascii="Arial" w:eastAsia="Arial" w:hAnsi="Arial" w:cs="Arial"/>
          <w:sz w:val="24"/>
          <w:szCs w:val="24"/>
        </w:rPr>
        <w:t xml:space="preserve">also </w:t>
      </w:r>
      <w:r w:rsidR="0071098F" w:rsidRPr="2049A2E4">
        <w:rPr>
          <w:rFonts w:ascii="Arial" w:eastAsia="Arial" w:hAnsi="Arial" w:cs="Arial"/>
          <w:sz w:val="24"/>
          <w:szCs w:val="24"/>
        </w:rPr>
        <w:t xml:space="preserve">clear that our purpose is to </w:t>
      </w:r>
      <w:r w:rsidR="000E0537">
        <w:rPr>
          <w:rFonts w:ascii="Arial" w:eastAsia="Arial" w:hAnsi="Arial" w:cs="Arial"/>
          <w:sz w:val="24"/>
          <w:szCs w:val="24"/>
        </w:rPr>
        <w:t>deliver improvement</w:t>
      </w:r>
      <w:r w:rsidR="00E857CC">
        <w:rPr>
          <w:rFonts w:ascii="Arial" w:eastAsia="Arial" w:hAnsi="Arial" w:cs="Arial"/>
          <w:sz w:val="24"/>
          <w:szCs w:val="24"/>
        </w:rPr>
        <w:t>s</w:t>
      </w:r>
      <w:r w:rsidR="000E0537">
        <w:rPr>
          <w:rFonts w:ascii="Arial" w:eastAsia="Arial" w:hAnsi="Arial" w:cs="Arial"/>
          <w:sz w:val="24"/>
          <w:szCs w:val="24"/>
        </w:rPr>
        <w:t xml:space="preserve"> in </w:t>
      </w:r>
      <w:r w:rsidR="0071098F" w:rsidRPr="2049A2E4">
        <w:rPr>
          <w:rFonts w:ascii="Arial" w:eastAsia="Arial" w:hAnsi="Arial" w:cs="Arial"/>
          <w:sz w:val="24"/>
          <w:szCs w:val="24"/>
        </w:rPr>
        <w:t>safety and quality of care for patients</w:t>
      </w:r>
      <w:r w:rsidR="122209FA" w:rsidRPr="603A6D0B">
        <w:rPr>
          <w:rFonts w:ascii="Arial" w:eastAsia="Arial" w:hAnsi="Arial" w:cs="Arial"/>
          <w:sz w:val="24"/>
          <w:szCs w:val="24"/>
        </w:rPr>
        <w:t xml:space="preserve"> and </w:t>
      </w:r>
      <w:r w:rsidR="0071098F" w:rsidRPr="2049A2E4">
        <w:rPr>
          <w:rFonts w:ascii="Arial" w:eastAsia="Arial" w:hAnsi="Arial" w:cs="Arial"/>
          <w:sz w:val="24"/>
          <w:szCs w:val="24"/>
        </w:rPr>
        <w:t xml:space="preserve">staff </w:t>
      </w:r>
      <w:r w:rsidR="0071098F" w:rsidRPr="004E27AE">
        <w:rPr>
          <w:rFonts w:ascii="Arial" w:eastAsia="Arial" w:hAnsi="Arial" w:cs="Arial"/>
          <w:sz w:val="24"/>
          <w:szCs w:val="24"/>
        </w:rPr>
        <w:t xml:space="preserve">and </w:t>
      </w:r>
      <w:r w:rsidR="33E2CEF7" w:rsidRPr="004E27AE">
        <w:rPr>
          <w:rFonts w:ascii="Arial" w:eastAsia="Arial" w:hAnsi="Arial" w:cs="Arial"/>
          <w:sz w:val="24"/>
          <w:szCs w:val="24"/>
        </w:rPr>
        <w:t>t</w:t>
      </w:r>
      <w:r w:rsidR="70530FFE" w:rsidRPr="004E27AE">
        <w:rPr>
          <w:rFonts w:ascii="Arial" w:eastAsia="Arial" w:hAnsi="Arial" w:cs="Arial"/>
          <w:sz w:val="24"/>
          <w:szCs w:val="24"/>
        </w:rPr>
        <w:t>hereby t</w:t>
      </w:r>
      <w:r w:rsidR="33E2CEF7" w:rsidRPr="004E27AE">
        <w:rPr>
          <w:rFonts w:ascii="Arial" w:eastAsia="Arial" w:hAnsi="Arial" w:cs="Arial"/>
          <w:sz w:val="24"/>
          <w:szCs w:val="24"/>
        </w:rPr>
        <w:t>o</w:t>
      </w:r>
      <w:r w:rsidR="261718B2" w:rsidRPr="004E27AE">
        <w:rPr>
          <w:rFonts w:ascii="Arial" w:eastAsia="Arial" w:hAnsi="Arial" w:cs="Arial"/>
          <w:sz w:val="24"/>
          <w:szCs w:val="24"/>
        </w:rPr>
        <w:t xml:space="preserve"> </w:t>
      </w:r>
      <w:r w:rsidR="5899446B" w:rsidRPr="004E27AE">
        <w:rPr>
          <w:rFonts w:ascii="Arial" w:eastAsia="Arial" w:hAnsi="Arial" w:cs="Arial"/>
          <w:sz w:val="24"/>
          <w:szCs w:val="24"/>
        </w:rPr>
        <w:t>improve</w:t>
      </w:r>
      <w:r w:rsidR="261718B2" w:rsidRPr="004E27AE">
        <w:rPr>
          <w:rFonts w:ascii="Arial" w:eastAsia="Arial" w:hAnsi="Arial" w:cs="Arial"/>
          <w:sz w:val="24"/>
          <w:szCs w:val="24"/>
        </w:rPr>
        <w:t xml:space="preserve"> </w:t>
      </w:r>
      <w:r w:rsidR="0071098F" w:rsidRPr="004E27AE">
        <w:rPr>
          <w:rFonts w:ascii="Arial" w:eastAsia="Arial" w:hAnsi="Arial" w:cs="Arial"/>
          <w:sz w:val="24"/>
          <w:szCs w:val="24"/>
        </w:rPr>
        <w:t xml:space="preserve">system </w:t>
      </w:r>
      <w:r w:rsidR="5899446B" w:rsidRPr="004E27AE">
        <w:rPr>
          <w:rFonts w:ascii="Arial" w:eastAsia="Arial" w:hAnsi="Arial" w:cs="Arial"/>
          <w:sz w:val="24"/>
          <w:szCs w:val="24"/>
        </w:rPr>
        <w:t>outcomes</w:t>
      </w:r>
      <w:r w:rsidR="00BD5CE1">
        <w:rPr>
          <w:rFonts w:ascii="Arial" w:eastAsia="Arial" w:hAnsi="Arial" w:cs="Arial"/>
          <w:sz w:val="24"/>
          <w:szCs w:val="24"/>
        </w:rPr>
        <w:t>, ther</w:t>
      </w:r>
      <w:r w:rsidR="00C42C43">
        <w:rPr>
          <w:rFonts w:ascii="Arial" w:eastAsia="Arial" w:hAnsi="Arial" w:cs="Arial"/>
          <w:sz w:val="24"/>
          <w:szCs w:val="24"/>
        </w:rPr>
        <w:t>e</w:t>
      </w:r>
      <w:r w:rsidR="00BD5CE1">
        <w:rPr>
          <w:rFonts w:ascii="Arial" w:eastAsia="Arial" w:hAnsi="Arial" w:cs="Arial"/>
          <w:sz w:val="24"/>
          <w:szCs w:val="24"/>
        </w:rPr>
        <w:t xml:space="preserve">by underpinning the delivery of the </w:t>
      </w:r>
      <w:r w:rsidR="00BD5CE1" w:rsidRPr="00BD5CE1">
        <w:rPr>
          <w:rFonts w:ascii="Arial" w:eastAsia="Arial" w:hAnsi="Arial" w:cs="Arial"/>
          <w:i/>
          <w:iCs/>
          <w:sz w:val="24"/>
          <w:szCs w:val="24"/>
        </w:rPr>
        <w:t>National Clinical Framework</w:t>
      </w:r>
      <w:r w:rsidR="5899446B" w:rsidRPr="004E27AE">
        <w:rPr>
          <w:rFonts w:ascii="Arial" w:eastAsia="Arial" w:hAnsi="Arial" w:cs="Arial"/>
          <w:sz w:val="24"/>
          <w:szCs w:val="24"/>
        </w:rPr>
        <w:t>.</w:t>
      </w:r>
      <w:r w:rsidR="3BB674D2" w:rsidRPr="004E27AE">
        <w:rPr>
          <w:rFonts w:ascii="Arial" w:eastAsia="Arial" w:hAnsi="Arial" w:cs="Arial"/>
          <w:sz w:val="24"/>
          <w:szCs w:val="24"/>
        </w:rPr>
        <w:t xml:space="preserve"> </w:t>
      </w:r>
      <w:r w:rsidR="00B014F4" w:rsidRPr="004E27AE">
        <w:rPr>
          <w:rFonts w:ascii="Arial" w:eastAsia="Arial" w:hAnsi="Arial" w:cs="Arial"/>
          <w:sz w:val="24"/>
          <w:szCs w:val="24"/>
        </w:rPr>
        <w:t xml:space="preserve"> </w:t>
      </w:r>
      <w:r w:rsidR="008B1B36" w:rsidRPr="008B1B36">
        <w:rPr>
          <w:rFonts w:ascii="Arial" w:eastAsia="Arial" w:hAnsi="Arial" w:cs="Arial"/>
          <w:sz w:val="24"/>
          <w:szCs w:val="24"/>
        </w:rPr>
        <w:t>This has been reinforced by our experience during the pandemic</w:t>
      </w:r>
      <w:r w:rsidR="005841D8">
        <w:rPr>
          <w:rFonts w:ascii="Arial" w:eastAsia="Arial" w:hAnsi="Arial" w:cs="Arial"/>
          <w:sz w:val="24"/>
          <w:szCs w:val="24"/>
        </w:rPr>
        <w:t>;</w:t>
      </w:r>
      <w:r w:rsidR="008B1B36" w:rsidRPr="008B1B36">
        <w:rPr>
          <w:rFonts w:ascii="Arial" w:eastAsia="Arial" w:hAnsi="Arial" w:cs="Arial"/>
          <w:sz w:val="24"/>
          <w:szCs w:val="24"/>
        </w:rPr>
        <w:t xml:space="preserve"> supporting </w:t>
      </w:r>
      <w:r w:rsidR="007F0302">
        <w:rPr>
          <w:rFonts w:ascii="Arial" w:eastAsia="Arial" w:hAnsi="Arial" w:cs="Arial"/>
          <w:sz w:val="24"/>
          <w:szCs w:val="24"/>
        </w:rPr>
        <w:t xml:space="preserve">the </w:t>
      </w:r>
      <w:r w:rsidR="005841D8">
        <w:rPr>
          <w:rFonts w:ascii="Arial" w:eastAsia="Arial" w:hAnsi="Arial" w:cs="Arial"/>
          <w:sz w:val="24"/>
          <w:szCs w:val="24"/>
        </w:rPr>
        <w:t>workforce</w:t>
      </w:r>
      <w:r w:rsidR="008B1B36" w:rsidRPr="008B1B36">
        <w:rPr>
          <w:rFonts w:ascii="Arial" w:eastAsia="Arial" w:hAnsi="Arial" w:cs="Arial"/>
          <w:sz w:val="24"/>
          <w:szCs w:val="24"/>
        </w:rPr>
        <w:t xml:space="preserve"> and </w:t>
      </w:r>
      <w:r w:rsidR="005841D8">
        <w:rPr>
          <w:rFonts w:ascii="Arial" w:eastAsia="Arial" w:hAnsi="Arial" w:cs="Arial"/>
          <w:sz w:val="24"/>
          <w:szCs w:val="24"/>
        </w:rPr>
        <w:t xml:space="preserve">education and </w:t>
      </w:r>
      <w:r w:rsidR="008B1B36" w:rsidRPr="008B1B36">
        <w:rPr>
          <w:rFonts w:ascii="Arial" w:eastAsia="Arial" w:hAnsi="Arial" w:cs="Arial"/>
          <w:sz w:val="24"/>
          <w:szCs w:val="24"/>
        </w:rPr>
        <w:t>training</w:t>
      </w:r>
      <w:r w:rsidR="005841D8">
        <w:rPr>
          <w:rFonts w:ascii="Arial" w:eastAsia="Arial" w:hAnsi="Arial" w:cs="Arial"/>
          <w:sz w:val="24"/>
          <w:szCs w:val="24"/>
        </w:rPr>
        <w:t xml:space="preserve"> aspects</w:t>
      </w:r>
      <w:r w:rsidR="008B1B36" w:rsidRPr="008B1B36">
        <w:rPr>
          <w:rFonts w:ascii="Arial" w:eastAsia="Arial" w:hAnsi="Arial" w:cs="Arial"/>
          <w:sz w:val="24"/>
          <w:szCs w:val="24"/>
        </w:rPr>
        <w:t xml:space="preserve"> of </w:t>
      </w:r>
      <w:r w:rsidR="005841D8">
        <w:rPr>
          <w:rFonts w:ascii="Arial" w:eastAsia="Arial" w:hAnsi="Arial" w:cs="Arial"/>
          <w:sz w:val="24"/>
          <w:szCs w:val="24"/>
        </w:rPr>
        <w:t xml:space="preserve">the </w:t>
      </w:r>
      <w:r w:rsidR="007F0302">
        <w:rPr>
          <w:rFonts w:ascii="Arial" w:eastAsia="Arial" w:hAnsi="Arial" w:cs="Arial"/>
          <w:sz w:val="24"/>
          <w:szCs w:val="24"/>
        </w:rPr>
        <w:t>service response and providing</w:t>
      </w:r>
      <w:r w:rsidR="008B1B36" w:rsidRPr="008B1B36">
        <w:rPr>
          <w:rFonts w:ascii="Arial" w:eastAsia="Arial" w:hAnsi="Arial" w:cs="Arial"/>
          <w:sz w:val="24"/>
          <w:szCs w:val="24"/>
        </w:rPr>
        <w:t xml:space="preserve"> access to wellbeing and support.</w:t>
      </w:r>
      <w:r w:rsidR="00CC5641">
        <w:rPr>
          <w:rFonts w:ascii="Arial" w:eastAsia="Arial" w:hAnsi="Arial" w:cs="Arial"/>
          <w:sz w:val="24"/>
          <w:szCs w:val="24"/>
        </w:rPr>
        <w:t xml:space="preserve"> We also directly support service change, the development of clinical pathways and the </w:t>
      </w:r>
      <w:r w:rsidR="00B12951">
        <w:rPr>
          <w:rFonts w:ascii="Arial" w:eastAsia="Arial" w:hAnsi="Arial" w:cs="Arial"/>
          <w:sz w:val="24"/>
          <w:szCs w:val="24"/>
        </w:rPr>
        <w:t>Covid-</w:t>
      </w:r>
      <w:r w:rsidR="0089166C">
        <w:rPr>
          <w:rFonts w:ascii="Arial" w:eastAsia="Arial" w:hAnsi="Arial" w:cs="Arial"/>
          <w:sz w:val="24"/>
          <w:szCs w:val="24"/>
        </w:rPr>
        <w:t>1</w:t>
      </w:r>
      <w:r w:rsidR="00B12951">
        <w:rPr>
          <w:rFonts w:ascii="Arial" w:eastAsia="Arial" w:hAnsi="Arial" w:cs="Arial"/>
          <w:sz w:val="24"/>
          <w:szCs w:val="24"/>
        </w:rPr>
        <w:t xml:space="preserve">9 recovery through leadership of workforce transformation in mental health, </w:t>
      </w:r>
      <w:r w:rsidR="00F41EA3">
        <w:rPr>
          <w:rFonts w:ascii="Arial" w:eastAsia="Arial" w:hAnsi="Arial" w:cs="Arial"/>
          <w:sz w:val="24"/>
          <w:szCs w:val="24"/>
        </w:rPr>
        <w:t xml:space="preserve">primary care, cancer, diagnostics and </w:t>
      </w:r>
      <w:r w:rsidR="00BD1B58">
        <w:rPr>
          <w:rFonts w:ascii="Arial" w:eastAsia="Arial" w:hAnsi="Arial" w:cs="Arial"/>
          <w:sz w:val="24"/>
          <w:szCs w:val="24"/>
        </w:rPr>
        <w:t xml:space="preserve">urgent and emergency </w:t>
      </w:r>
      <w:r w:rsidR="00F41EA3">
        <w:rPr>
          <w:rFonts w:ascii="Arial" w:eastAsia="Arial" w:hAnsi="Arial" w:cs="Arial"/>
          <w:sz w:val="24"/>
          <w:szCs w:val="24"/>
        </w:rPr>
        <w:t xml:space="preserve">care.  </w:t>
      </w:r>
      <w:r w:rsidR="002E5115">
        <w:rPr>
          <w:rFonts w:ascii="Arial" w:eastAsia="Arial" w:hAnsi="Arial" w:cs="Arial"/>
          <w:sz w:val="24"/>
          <w:szCs w:val="24"/>
        </w:rPr>
        <w:t>In addition</w:t>
      </w:r>
      <w:r w:rsidR="004B0BC7">
        <w:rPr>
          <w:rFonts w:ascii="Arial" w:eastAsia="Arial" w:hAnsi="Arial" w:cs="Arial"/>
          <w:sz w:val="24"/>
          <w:szCs w:val="24"/>
        </w:rPr>
        <w:t>,</w:t>
      </w:r>
      <w:r w:rsidR="002E5115">
        <w:rPr>
          <w:rFonts w:ascii="Arial" w:eastAsia="Arial" w:hAnsi="Arial" w:cs="Arial"/>
          <w:sz w:val="24"/>
          <w:szCs w:val="24"/>
        </w:rPr>
        <w:t xml:space="preserve"> we are leading the transformation of professional education </w:t>
      </w:r>
      <w:r w:rsidR="003911AD">
        <w:rPr>
          <w:rFonts w:ascii="Arial" w:eastAsia="Arial" w:hAnsi="Arial" w:cs="Arial"/>
          <w:sz w:val="24"/>
          <w:szCs w:val="24"/>
        </w:rPr>
        <w:t xml:space="preserve">and training </w:t>
      </w:r>
      <w:r w:rsidR="002E5115">
        <w:rPr>
          <w:rFonts w:ascii="Arial" w:eastAsia="Arial" w:hAnsi="Arial" w:cs="Arial"/>
          <w:sz w:val="24"/>
          <w:szCs w:val="24"/>
        </w:rPr>
        <w:t xml:space="preserve">to support the integration of care through our commissioning responsibilities and </w:t>
      </w:r>
      <w:r w:rsidR="00D521DA">
        <w:rPr>
          <w:rFonts w:ascii="Arial" w:eastAsia="Arial" w:hAnsi="Arial" w:cs="Arial"/>
          <w:sz w:val="24"/>
          <w:szCs w:val="24"/>
        </w:rPr>
        <w:t xml:space="preserve">delivering </w:t>
      </w:r>
      <w:r w:rsidR="00F37EC2">
        <w:rPr>
          <w:rFonts w:ascii="Arial" w:eastAsia="Arial" w:hAnsi="Arial" w:cs="Arial"/>
          <w:sz w:val="24"/>
          <w:szCs w:val="24"/>
        </w:rPr>
        <w:t xml:space="preserve">new standards and regulatory frameworks, </w:t>
      </w:r>
      <w:r w:rsidR="003911AD">
        <w:rPr>
          <w:rFonts w:ascii="Arial" w:eastAsia="Arial" w:hAnsi="Arial" w:cs="Arial"/>
          <w:sz w:val="24"/>
          <w:szCs w:val="24"/>
        </w:rPr>
        <w:t xml:space="preserve">for example the Healthcare Sciences framework and the </w:t>
      </w:r>
      <w:r w:rsidR="00B92EF8">
        <w:rPr>
          <w:rFonts w:ascii="Arial" w:eastAsia="Arial" w:hAnsi="Arial" w:cs="Arial"/>
          <w:sz w:val="24"/>
          <w:szCs w:val="24"/>
        </w:rPr>
        <w:t>new pharmacy train</w:t>
      </w:r>
      <w:r w:rsidR="00F37EC2">
        <w:rPr>
          <w:rFonts w:ascii="Arial" w:eastAsia="Arial" w:hAnsi="Arial" w:cs="Arial"/>
          <w:sz w:val="24"/>
          <w:szCs w:val="24"/>
        </w:rPr>
        <w:t>ing</w:t>
      </w:r>
      <w:r w:rsidR="00B92EF8">
        <w:rPr>
          <w:rFonts w:ascii="Arial" w:eastAsia="Arial" w:hAnsi="Arial" w:cs="Arial"/>
          <w:sz w:val="24"/>
          <w:szCs w:val="24"/>
        </w:rPr>
        <w:t xml:space="preserve"> standards.  </w:t>
      </w:r>
    </w:p>
    <w:p w14:paraId="240B5FF6" w14:textId="77777777" w:rsidR="008B1B36" w:rsidRDefault="008B1B36" w:rsidP="0071098F">
      <w:pPr>
        <w:ind w:left="720"/>
        <w:jc w:val="both"/>
        <w:rPr>
          <w:rFonts w:ascii="Arial" w:eastAsia="Arial" w:hAnsi="Arial" w:cs="Arial"/>
          <w:sz w:val="24"/>
          <w:szCs w:val="24"/>
        </w:rPr>
      </w:pPr>
    </w:p>
    <w:p w14:paraId="3A7EB109" w14:textId="450E8D1A" w:rsidR="0071098F" w:rsidRPr="004E27AE" w:rsidRDefault="00F41EA3" w:rsidP="0071098F">
      <w:pPr>
        <w:ind w:left="720"/>
        <w:jc w:val="both"/>
        <w:rPr>
          <w:rFonts w:ascii="Arial" w:eastAsia="Arial" w:hAnsi="Arial" w:cs="Arial"/>
          <w:sz w:val="24"/>
          <w:szCs w:val="24"/>
        </w:rPr>
      </w:pPr>
      <w:r w:rsidRPr="00F41EA3">
        <w:rPr>
          <w:rFonts w:ascii="Arial" w:eastAsia="Arial" w:hAnsi="Arial" w:cs="Arial"/>
          <w:sz w:val="24"/>
          <w:szCs w:val="24"/>
        </w:rPr>
        <w:t>We are the system leader for</w:t>
      </w:r>
      <w:r w:rsidR="3BB674D2" w:rsidRPr="00F41EA3">
        <w:rPr>
          <w:rFonts w:ascii="Arial" w:eastAsia="Arial" w:hAnsi="Arial" w:cs="Arial"/>
          <w:sz w:val="24"/>
          <w:szCs w:val="24"/>
        </w:rPr>
        <w:t xml:space="preserve"> </w:t>
      </w:r>
      <w:r w:rsidR="669B1F59" w:rsidRPr="00F41EA3">
        <w:rPr>
          <w:rFonts w:ascii="Arial" w:eastAsia="Arial" w:hAnsi="Arial" w:cs="Arial"/>
          <w:sz w:val="24"/>
          <w:szCs w:val="24"/>
        </w:rPr>
        <w:t xml:space="preserve">the </w:t>
      </w:r>
      <w:r w:rsidR="3BB674D2" w:rsidRPr="00F41EA3">
        <w:rPr>
          <w:rFonts w:ascii="Arial" w:eastAsia="Arial" w:hAnsi="Arial" w:cs="Arial"/>
          <w:sz w:val="24"/>
          <w:szCs w:val="24"/>
        </w:rPr>
        <w:t xml:space="preserve">underpinning enabler </w:t>
      </w:r>
      <w:r w:rsidR="0DD892F0" w:rsidRPr="00F41EA3">
        <w:rPr>
          <w:rFonts w:ascii="Arial" w:eastAsia="Arial" w:hAnsi="Arial" w:cs="Arial"/>
          <w:sz w:val="24"/>
          <w:szCs w:val="24"/>
        </w:rPr>
        <w:t xml:space="preserve">of </w:t>
      </w:r>
      <w:r w:rsidR="00AA1BA3" w:rsidRPr="00F41EA3">
        <w:rPr>
          <w:rFonts w:ascii="Arial" w:eastAsia="Arial" w:hAnsi="Arial" w:cs="Arial"/>
          <w:sz w:val="24"/>
          <w:szCs w:val="24"/>
        </w:rPr>
        <w:t xml:space="preserve">delivering </w:t>
      </w:r>
      <w:r w:rsidR="0DD892F0" w:rsidRPr="00F41EA3">
        <w:rPr>
          <w:rFonts w:ascii="Arial" w:eastAsia="Arial" w:hAnsi="Arial" w:cs="Arial"/>
          <w:sz w:val="24"/>
          <w:szCs w:val="24"/>
        </w:rPr>
        <w:t xml:space="preserve">the </w:t>
      </w:r>
      <w:r w:rsidR="3BB674D2" w:rsidRPr="00F41EA3">
        <w:rPr>
          <w:rFonts w:ascii="Arial" w:eastAsia="Arial" w:hAnsi="Arial" w:cs="Arial"/>
          <w:sz w:val="24"/>
          <w:szCs w:val="24"/>
        </w:rPr>
        <w:t xml:space="preserve">best </w:t>
      </w:r>
      <w:r w:rsidR="005F7BE2" w:rsidRPr="00F41EA3">
        <w:rPr>
          <w:rFonts w:ascii="Arial" w:eastAsia="Arial" w:hAnsi="Arial" w:cs="Arial"/>
          <w:sz w:val="24"/>
          <w:szCs w:val="24"/>
        </w:rPr>
        <w:t xml:space="preserve">system </w:t>
      </w:r>
      <w:r w:rsidR="3BB674D2" w:rsidRPr="00F41EA3">
        <w:rPr>
          <w:rFonts w:ascii="Arial" w:eastAsia="Arial" w:hAnsi="Arial" w:cs="Arial"/>
          <w:sz w:val="24"/>
          <w:szCs w:val="24"/>
        </w:rPr>
        <w:t>leadership practice through our compassionate leadership, talent management and succession planning programmes</w:t>
      </w:r>
      <w:r w:rsidR="00E2165D" w:rsidRPr="00F41EA3">
        <w:rPr>
          <w:rFonts w:ascii="Arial" w:eastAsia="Arial" w:hAnsi="Arial" w:cs="Arial"/>
          <w:sz w:val="24"/>
          <w:szCs w:val="24"/>
        </w:rPr>
        <w:t xml:space="preserve">. </w:t>
      </w:r>
      <w:r w:rsidR="007F26DB" w:rsidRPr="007F26DB">
        <w:rPr>
          <w:rFonts w:ascii="Arial" w:eastAsia="Arial" w:hAnsi="Arial" w:cs="Arial"/>
          <w:sz w:val="24"/>
          <w:szCs w:val="24"/>
        </w:rPr>
        <w:t>We launched the Compassionate Leadership Principles for Health and Social Care in Wales 12</w:t>
      </w:r>
      <w:r w:rsidR="007F26DB" w:rsidRPr="007F26DB">
        <w:rPr>
          <w:rFonts w:ascii="Arial" w:eastAsia="Arial" w:hAnsi="Arial" w:cs="Arial"/>
          <w:sz w:val="24"/>
          <w:szCs w:val="24"/>
          <w:vertAlign w:val="superscript"/>
        </w:rPr>
        <w:t>th</w:t>
      </w:r>
      <w:r w:rsidR="007F26DB" w:rsidRPr="007F26DB">
        <w:rPr>
          <w:rFonts w:ascii="Arial" w:eastAsia="Arial" w:hAnsi="Arial" w:cs="Arial"/>
          <w:sz w:val="24"/>
          <w:szCs w:val="24"/>
        </w:rPr>
        <w:t xml:space="preserve"> May 2021 aimed at describing what we mean by compassionate leadership and what that looks like in practice. </w:t>
      </w:r>
      <w:r w:rsidR="007F26DB" w:rsidRPr="007F26DB">
        <w:rPr>
          <w:rFonts w:ascii="Arial" w:eastAsia="Arial" w:hAnsi="Arial" w:cs="Arial"/>
          <w:sz w:val="24"/>
          <w:szCs w:val="24"/>
        </w:rPr>
        <w:lastRenderedPageBreak/>
        <w:t>These Principles will guide our behaviours and interactions and underpin leadership development and workforce processes</w:t>
      </w:r>
      <w:r w:rsidR="007F26DB">
        <w:rPr>
          <w:rFonts w:ascii="Arial" w:eastAsia="Arial" w:hAnsi="Arial" w:cs="Arial"/>
          <w:sz w:val="24"/>
          <w:szCs w:val="24"/>
        </w:rPr>
        <w:t>.</w:t>
      </w:r>
      <w:r w:rsidR="00E2165D" w:rsidRPr="00F41EA3">
        <w:rPr>
          <w:rFonts w:ascii="Arial" w:eastAsia="Arial" w:hAnsi="Arial" w:cs="Arial"/>
          <w:sz w:val="24"/>
          <w:szCs w:val="24"/>
        </w:rPr>
        <w:t xml:space="preserve"> Our work on supporting and promoting staff</w:t>
      </w:r>
      <w:r w:rsidR="009942D1" w:rsidRPr="00F41EA3">
        <w:rPr>
          <w:rFonts w:ascii="Arial" w:eastAsia="Arial" w:hAnsi="Arial" w:cs="Arial"/>
          <w:sz w:val="24"/>
          <w:szCs w:val="24"/>
        </w:rPr>
        <w:t>, student</w:t>
      </w:r>
      <w:r w:rsidR="00E2165D" w:rsidRPr="00F41EA3">
        <w:rPr>
          <w:rFonts w:ascii="Arial" w:eastAsia="Arial" w:hAnsi="Arial" w:cs="Arial"/>
          <w:sz w:val="24"/>
          <w:szCs w:val="24"/>
        </w:rPr>
        <w:t xml:space="preserve"> and trainee wellbeing</w:t>
      </w:r>
      <w:r w:rsidR="4D7D7A82" w:rsidRPr="00F41EA3">
        <w:rPr>
          <w:rFonts w:ascii="Arial" w:eastAsia="Arial" w:hAnsi="Arial" w:cs="Arial"/>
          <w:sz w:val="24"/>
          <w:szCs w:val="24"/>
        </w:rPr>
        <w:t>, engagement and experience</w:t>
      </w:r>
      <w:r w:rsidR="00E2165D" w:rsidRPr="00F41EA3">
        <w:rPr>
          <w:rFonts w:ascii="Arial" w:eastAsia="Arial" w:hAnsi="Arial" w:cs="Arial"/>
          <w:sz w:val="24"/>
          <w:szCs w:val="24"/>
        </w:rPr>
        <w:t xml:space="preserve"> has also come to the fore during the pandemic as well as our ongoing work on education and training quality assurance and management.</w:t>
      </w:r>
    </w:p>
    <w:p w14:paraId="3E90C612" w14:textId="37594217" w:rsidR="0071098F" w:rsidRPr="004E27AE" w:rsidRDefault="0071098F" w:rsidP="2049A2E4">
      <w:pPr>
        <w:ind w:left="720"/>
        <w:jc w:val="both"/>
        <w:rPr>
          <w:rFonts w:ascii="Arial" w:eastAsia="Arial" w:hAnsi="Arial" w:cs="Arial"/>
          <w:sz w:val="24"/>
          <w:szCs w:val="24"/>
        </w:rPr>
      </w:pPr>
    </w:p>
    <w:p w14:paraId="57A2AE81" w14:textId="69E41FE8" w:rsidR="603A6D0B" w:rsidRPr="004E27AE" w:rsidRDefault="004502A2" w:rsidP="004E27AE">
      <w:pPr>
        <w:ind w:left="720"/>
        <w:jc w:val="both"/>
        <w:rPr>
          <w:rFonts w:ascii="Arial" w:hAnsi="Arial" w:cs="Arial"/>
          <w:color w:val="0B0C0C"/>
          <w:sz w:val="24"/>
          <w:szCs w:val="24"/>
        </w:rPr>
      </w:pPr>
      <w:r w:rsidRPr="004E27AE">
        <w:rPr>
          <w:rFonts w:ascii="Arial" w:hAnsi="Arial" w:cs="Arial"/>
          <w:color w:val="0B0C0C"/>
          <w:sz w:val="24"/>
          <w:szCs w:val="24"/>
        </w:rPr>
        <w:t xml:space="preserve">The impact of the pandemic and the Black Lives </w:t>
      </w:r>
      <w:r w:rsidR="00880DB3" w:rsidRPr="004E27AE">
        <w:rPr>
          <w:rFonts w:ascii="Arial" w:hAnsi="Arial" w:cs="Arial"/>
          <w:color w:val="0B0C0C"/>
          <w:sz w:val="24"/>
          <w:szCs w:val="24"/>
        </w:rPr>
        <w:t>M</w:t>
      </w:r>
      <w:r w:rsidRPr="004E27AE">
        <w:rPr>
          <w:rFonts w:ascii="Arial" w:hAnsi="Arial" w:cs="Arial"/>
          <w:color w:val="0B0C0C"/>
          <w:sz w:val="24"/>
          <w:szCs w:val="24"/>
        </w:rPr>
        <w:t xml:space="preserve">atter movement have </w:t>
      </w:r>
      <w:r w:rsidR="00880DB3" w:rsidRPr="004E27AE">
        <w:rPr>
          <w:rFonts w:ascii="Arial" w:hAnsi="Arial" w:cs="Arial"/>
          <w:color w:val="0B0C0C"/>
          <w:sz w:val="24"/>
          <w:szCs w:val="24"/>
        </w:rPr>
        <w:t xml:space="preserve">together </w:t>
      </w:r>
      <w:r w:rsidRPr="004E27AE">
        <w:rPr>
          <w:rFonts w:ascii="Arial" w:hAnsi="Arial" w:cs="Arial"/>
          <w:color w:val="0B0C0C"/>
          <w:sz w:val="24"/>
          <w:szCs w:val="24"/>
        </w:rPr>
        <w:t xml:space="preserve">highlighted the ways in which </w:t>
      </w:r>
      <w:r w:rsidR="78062B32" w:rsidRPr="004E27AE">
        <w:rPr>
          <w:rFonts w:ascii="Arial" w:hAnsi="Arial" w:cs="Arial"/>
          <w:color w:val="0B0C0C"/>
          <w:sz w:val="24"/>
          <w:szCs w:val="24"/>
        </w:rPr>
        <w:t xml:space="preserve">racial </w:t>
      </w:r>
      <w:r w:rsidRPr="004E27AE">
        <w:rPr>
          <w:rFonts w:ascii="Arial" w:hAnsi="Arial" w:cs="Arial"/>
          <w:color w:val="0B0C0C"/>
          <w:sz w:val="24"/>
          <w:szCs w:val="24"/>
        </w:rPr>
        <w:t xml:space="preserve">inequality and </w:t>
      </w:r>
      <w:r w:rsidR="00665906" w:rsidRPr="004E27AE">
        <w:rPr>
          <w:rFonts w:ascii="Arial" w:hAnsi="Arial" w:cs="Arial"/>
          <w:color w:val="0B0C0C"/>
          <w:sz w:val="24"/>
          <w:szCs w:val="24"/>
        </w:rPr>
        <w:t xml:space="preserve">white </w:t>
      </w:r>
      <w:r w:rsidRPr="004E27AE">
        <w:rPr>
          <w:rFonts w:ascii="Arial" w:hAnsi="Arial" w:cs="Arial"/>
          <w:color w:val="0B0C0C"/>
          <w:sz w:val="24"/>
          <w:szCs w:val="24"/>
        </w:rPr>
        <w:t>privilege exist and continue to be upheld by the structures of society</w:t>
      </w:r>
      <w:r w:rsidR="0133138B" w:rsidRPr="004E27AE">
        <w:rPr>
          <w:rFonts w:ascii="Arial" w:hAnsi="Arial" w:cs="Arial"/>
          <w:color w:val="0B0C0C"/>
          <w:sz w:val="24"/>
          <w:szCs w:val="24"/>
        </w:rPr>
        <w:t xml:space="preserve">, </w:t>
      </w:r>
      <w:r w:rsidR="779543AE" w:rsidRPr="004E27AE">
        <w:rPr>
          <w:rFonts w:ascii="Arial" w:hAnsi="Arial" w:cs="Arial"/>
          <w:color w:val="0B0C0C"/>
          <w:sz w:val="24"/>
          <w:szCs w:val="24"/>
        </w:rPr>
        <w:t xml:space="preserve">with one of the impacts being </w:t>
      </w:r>
      <w:r w:rsidR="0133138B" w:rsidRPr="004E27AE">
        <w:rPr>
          <w:rFonts w:ascii="Arial" w:hAnsi="Arial" w:cs="Arial"/>
          <w:color w:val="0B0C0C"/>
          <w:sz w:val="24"/>
          <w:szCs w:val="24"/>
        </w:rPr>
        <w:t>differential attainment in education and training.</w:t>
      </w:r>
      <w:r w:rsidRPr="004E27AE">
        <w:rPr>
          <w:rFonts w:ascii="Arial" w:hAnsi="Arial" w:cs="Arial"/>
          <w:color w:val="0B0C0C"/>
          <w:sz w:val="24"/>
          <w:szCs w:val="24"/>
        </w:rPr>
        <w:t xml:space="preserve"> </w:t>
      </w:r>
      <w:r w:rsidR="004D3E90">
        <w:rPr>
          <w:rFonts w:ascii="Arial" w:hAnsi="Arial" w:cs="Arial"/>
          <w:color w:val="0B0C0C"/>
          <w:sz w:val="24"/>
          <w:szCs w:val="24"/>
        </w:rPr>
        <w:t xml:space="preserve"> </w:t>
      </w:r>
      <w:r w:rsidR="00E857CC" w:rsidRPr="004E27AE">
        <w:rPr>
          <w:rFonts w:ascii="Arial" w:eastAsia="Arial" w:hAnsi="Arial" w:cs="Arial"/>
          <w:sz w:val="24"/>
          <w:szCs w:val="24"/>
        </w:rPr>
        <w:t xml:space="preserve">Our role </w:t>
      </w:r>
      <w:r w:rsidR="0087056A" w:rsidRPr="004E27AE">
        <w:rPr>
          <w:rFonts w:ascii="Arial" w:eastAsia="Arial" w:hAnsi="Arial" w:cs="Arial"/>
          <w:sz w:val="24"/>
          <w:szCs w:val="24"/>
        </w:rPr>
        <w:t xml:space="preserve">as </w:t>
      </w:r>
      <w:r w:rsidR="000B2257" w:rsidRPr="004E27AE">
        <w:rPr>
          <w:rFonts w:ascii="Arial" w:eastAsia="Arial" w:hAnsi="Arial" w:cs="Arial"/>
          <w:sz w:val="24"/>
          <w:szCs w:val="24"/>
        </w:rPr>
        <w:t xml:space="preserve">the system workforce </w:t>
      </w:r>
      <w:r w:rsidR="0087056A" w:rsidRPr="004E27AE">
        <w:rPr>
          <w:rFonts w:ascii="Arial" w:eastAsia="Arial" w:hAnsi="Arial" w:cs="Arial"/>
          <w:sz w:val="24"/>
          <w:szCs w:val="24"/>
        </w:rPr>
        <w:t>leader</w:t>
      </w:r>
      <w:r w:rsidR="000B2257" w:rsidRPr="004E27AE">
        <w:rPr>
          <w:rFonts w:ascii="Arial" w:eastAsia="Arial" w:hAnsi="Arial" w:cs="Arial"/>
          <w:sz w:val="24"/>
          <w:szCs w:val="24"/>
        </w:rPr>
        <w:t xml:space="preserve"> and the </w:t>
      </w:r>
      <w:r w:rsidR="00E857CC" w:rsidRPr="004E27AE">
        <w:rPr>
          <w:rFonts w:ascii="Arial" w:eastAsia="Arial" w:hAnsi="Arial" w:cs="Arial"/>
          <w:sz w:val="24"/>
          <w:szCs w:val="24"/>
        </w:rPr>
        <w:t xml:space="preserve">commissioning </w:t>
      </w:r>
      <w:r w:rsidR="000B2257" w:rsidRPr="004E27AE">
        <w:rPr>
          <w:rFonts w:ascii="Arial" w:eastAsia="Arial" w:hAnsi="Arial" w:cs="Arial"/>
          <w:sz w:val="24"/>
          <w:szCs w:val="24"/>
        </w:rPr>
        <w:t xml:space="preserve">of </w:t>
      </w:r>
      <w:r w:rsidR="00E857CC" w:rsidRPr="004E27AE">
        <w:rPr>
          <w:rFonts w:ascii="Arial" w:eastAsia="Arial" w:hAnsi="Arial" w:cs="Arial"/>
          <w:sz w:val="24"/>
          <w:szCs w:val="24"/>
        </w:rPr>
        <w:t xml:space="preserve">education and training </w:t>
      </w:r>
      <w:r w:rsidR="000B2257" w:rsidRPr="004E27AE">
        <w:rPr>
          <w:rFonts w:ascii="Arial" w:eastAsia="Arial" w:hAnsi="Arial" w:cs="Arial"/>
          <w:sz w:val="24"/>
          <w:szCs w:val="24"/>
        </w:rPr>
        <w:t xml:space="preserve">for NHS Wales </w:t>
      </w:r>
      <w:r w:rsidR="00E857CC" w:rsidRPr="004E27AE">
        <w:rPr>
          <w:rFonts w:ascii="Arial" w:eastAsia="Arial" w:hAnsi="Arial" w:cs="Arial"/>
          <w:sz w:val="24"/>
          <w:szCs w:val="24"/>
        </w:rPr>
        <w:t xml:space="preserve">makes us </w:t>
      </w:r>
      <w:r w:rsidR="000B2257" w:rsidRPr="004E27AE">
        <w:rPr>
          <w:rFonts w:ascii="Arial" w:eastAsia="Arial" w:hAnsi="Arial" w:cs="Arial"/>
          <w:sz w:val="24"/>
          <w:szCs w:val="24"/>
        </w:rPr>
        <w:t>well</w:t>
      </w:r>
      <w:r w:rsidR="00967888" w:rsidRPr="004E27AE">
        <w:rPr>
          <w:rFonts w:ascii="Arial" w:eastAsia="Arial" w:hAnsi="Arial" w:cs="Arial"/>
          <w:sz w:val="24"/>
          <w:szCs w:val="24"/>
        </w:rPr>
        <w:t>-</w:t>
      </w:r>
      <w:r w:rsidR="00E857CC" w:rsidRPr="004E27AE">
        <w:rPr>
          <w:rFonts w:ascii="Arial" w:eastAsia="Arial" w:hAnsi="Arial" w:cs="Arial"/>
          <w:sz w:val="24"/>
          <w:szCs w:val="24"/>
        </w:rPr>
        <w:t xml:space="preserve">placed to use </w:t>
      </w:r>
      <w:r w:rsidR="00967888" w:rsidRPr="004E27AE">
        <w:rPr>
          <w:rFonts w:ascii="Arial" w:eastAsia="Arial" w:hAnsi="Arial" w:cs="Arial"/>
          <w:sz w:val="24"/>
          <w:szCs w:val="24"/>
        </w:rPr>
        <w:t>our</w:t>
      </w:r>
      <w:r w:rsidR="00E857CC" w:rsidRPr="004E27AE">
        <w:rPr>
          <w:rFonts w:ascii="Arial" w:eastAsia="Arial" w:hAnsi="Arial" w:cs="Arial"/>
          <w:sz w:val="24"/>
          <w:szCs w:val="24"/>
        </w:rPr>
        <w:t xml:space="preserve"> </w:t>
      </w:r>
      <w:r w:rsidR="0087056A" w:rsidRPr="004E27AE">
        <w:rPr>
          <w:rFonts w:ascii="Arial" w:eastAsia="Arial" w:hAnsi="Arial" w:cs="Arial"/>
          <w:sz w:val="24"/>
          <w:szCs w:val="24"/>
        </w:rPr>
        <w:t xml:space="preserve">influence and </w:t>
      </w:r>
      <w:r w:rsidR="00E857CC" w:rsidRPr="004E27AE">
        <w:rPr>
          <w:rFonts w:ascii="Arial" w:eastAsia="Arial" w:hAnsi="Arial" w:cs="Arial"/>
          <w:sz w:val="24"/>
          <w:szCs w:val="24"/>
        </w:rPr>
        <w:t xml:space="preserve">commissioning levers and tools to </w:t>
      </w:r>
      <w:r w:rsidR="5614AEDD" w:rsidRPr="004E27AE">
        <w:rPr>
          <w:rFonts w:ascii="Arial" w:eastAsia="Arial" w:hAnsi="Arial" w:cs="Arial"/>
          <w:sz w:val="24"/>
          <w:szCs w:val="24"/>
        </w:rPr>
        <w:t>promote equality</w:t>
      </w:r>
      <w:r w:rsidR="00967888" w:rsidRPr="004E27AE">
        <w:rPr>
          <w:rFonts w:ascii="Arial" w:eastAsia="Arial" w:hAnsi="Arial" w:cs="Arial"/>
          <w:sz w:val="24"/>
          <w:szCs w:val="24"/>
        </w:rPr>
        <w:t>, diversity and inclusion</w:t>
      </w:r>
      <w:r w:rsidR="18BE0493" w:rsidRPr="004E27AE">
        <w:rPr>
          <w:rFonts w:ascii="Arial" w:eastAsia="Arial" w:hAnsi="Arial" w:cs="Arial"/>
          <w:sz w:val="24"/>
          <w:szCs w:val="24"/>
        </w:rPr>
        <w:t xml:space="preserve"> and to </w:t>
      </w:r>
      <w:r w:rsidR="00E857CC" w:rsidRPr="004E27AE">
        <w:rPr>
          <w:rFonts w:ascii="Arial" w:eastAsia="Arial" w:hAnsi="Arial" w:cs="Arial"/>
          <w:sz w:val="24"/>
          <w:szCs w:val="24"/>
        </w:rPr>
        <w:t xml:space="preserve">implement the </w:t>
      </w:r>
      <w:r w:rsidR="00E857CC" w:rsidRPr="004E27AE">
        <w:rPr>
          <w:rFonts w:ascii="Arial" w:eastAsia="Arial" w:hAnsi="Arial" w:cs="Arial"/>
          <w:i/>
          <w:iCs/>
          <w:sz w:val="24"/>
          <w:szCs w:val="24"/>
        </w:rPr>
        <w:t xml:space="preserve">Wellbeing of Future Generations (Wales) Act </w:t>
      </w:r>
      <w:r w:rsidR="00E857CC" w:rsidRPr="004E27AE">
        <w:rPr>
          <w:rFonts w:ascii="Arial" w:eastAsia="Arial" w:hAnsi="Arial" w:cs="Arial"/>
          <w:sz w:val="24"/>
          <w:szCs w:val="24"/>
        </w:rPr>
        <w:t>and the Socio-Economic Duty</w:t>
      </w:r>
      <w:r w:rsidR="76E23701" w:rsidRPr="004E27AE">
        <w:rPr>
          <w:rFonts w:ascii="Arial" w:eastAsia="Arial" w:hAnsi="Arial" w:cs="Arial"/>
          <w:sz w:val="24"/>
          <w:szCs w:val="24"/>
        </w:rPr>
        <w:t xml:space="preserve">. </w:t>
      </w:r>
      <w:r w:rsidR="00064C92" w:rsidRPr="004E27AE">
        <w:rPr>
          <w:rFonts w:ascii="Arial" w:eastAsia="Arial" w:hAnsi="Arial" w:cs="Arial"/>
          <w:sz w:val="24"/>
          <w:szCs w:val="24"/>
        </w:rPr>
        <w:t xml:space="preserve"> </w:t>
      </w:r>
      <w:r w:rsidR="00E857CC" w:rsidRPr="004E27AE">
        <w:rPr>
          <w:rFonts w:ascii="Arial" w:eastAsia="Arial" w:hAnsi="Arial" w:cs="Arial"/>
          <w:sz w:val="24"/>
          <w:szCs w:val="24"/>
        </w:rPr>
        <w:t>We also see th</w:t>
      </w:r>
      <w:r w:rsidR="00967888" w:rsidRPr="004E27AE">
        <w:rPr>
          <w:rFonts w:ascii="Arial" w:eastAsia="Arial" w:hAnsi="Arial" w:cs="Arial"/>
          <w:sz w:val="24"/>
          <w:szCs w:val="24"/>
        </w:rPr>
        <w:t>ese</w:t>
      </w:r>
      <w:r w:rsidR="00E857CC" w:rsidRPr="004E27AE">
        <w:rPr>
          <w:rFonts w:ascii="Arial" w:eastAsia="Arial" w:hAnsi="Arial" w:cs="Arial"/>
          <w:sz w:val="24"/>
          <w:szCs w:val="24"/>
        </w:rPr>
        <w:t xml:space="preserve"> as</w:t>
      </w:r>
      <w:r w:rsidR="03C84478" w:rsidRPr="004E27AE">
        <w:rPr>
          <w:rFonts w:ascii="Arial" w:eastAsia="Arial" w:hAnsi="Arial" w:cs="Arial"/>
          <w:sz w:val="24"/>
          <w:szCs w:val="24"/>
        </w:rPr>
        <w:t xml:space="preserve"> key lever</w:t>
      </w:r>
      <w:r w:rsidR="00967888" w:rsidRPr="004E27AE">
        <w:rPr>
          <w:rFonts w:ascii="Arial" w:eastAsia="Arial" w:hAnsi="Arial" w:cs="Arial"/>
          <w:sz w:val="24"/>
          <w:szCs w:val="24"/>
        </w:rPr>
        <w:t>s</w:t>
      </w:r>
      <w:r w:rsidR="03C84478" w:rsidRPr="004E27AE">
        <w:rPr>
          <w:rFonts w:ascii="Arial" w:eastAsia="Arial" w:hAnsi="Arial" w:cs="Arial"/>
          <w:sz w:val="24"/>
          <w:szCs w:val="24"/>
        </w:rPr>
        <w:t xml:space="preserve"> to promote the use of the Welsh language and to </w:t>
      </w:r>
      <w:r w:rsidR="531BF408" w:rsidRPr="004E27AE">
        <w:rPr>
          <w:rFonts w:ascii="Arial" w:eastAsia="Arial" w:hAnsi="Arial" w:cs="Arial"/>
          <w:sz w:val="24"/>
          <w:szCs w:val="24"/>
        </w:rPr>
        <w:t>foster a</w:t>
      </w:r>
      <w:r w:rsidR="03C84478" w:rsidRPr="004E27AE">
        <w:rPr>
          <w:rFonts w:ascii="Arial" w:eastAsia="Arial" w:hAnsi="Arial" w:cs="Arial"/>
          <w:sz w:val="24"/>
          <w:szCs w:val="24"/>
        </w:rPr>
        <w:t xml:space="preserve"> bilingual workforce that meets the needs of the Welsh population.</w:t>
      </w:r>
    </w:p>
    <w:p w14:paraId="3219FFDE" w14:textId="737BCB4B" w:rsidR="00E857CC" w:rsidRPr="004E27AE" w:rsidRDefault="00E857CC" w:rsidP="78A5CC43">
      <w:pPr>
        <w:ind w:left="720"/>
        <w:jc w:val="both"/>
        <w:rPr>
          <w:rFonts w:ascii="Arial" w:eastAsia="Arial" w:hAnsi="Arial" w:cs="Arial"/>
          <w:sz w:val="24"/>
          <w:szCs w:val="24"/>
        </w:rPr>
      </w:pPr>
    </w:p>
    <w:p w14:paraId="3F684AEF" w14:textId="30B1A545" w:rsidR="009446B0" w:rsidRPr="004E27AE" w:rsidRDefault="19A67918" w:rsidP="009446B0">
      <w:pPr>
        <w:ind w:left="720"/>
        <w:jc w:val="both"/>
        <w:rPr>
          <w:rFonts w:ascii="Arial" w:eastAsia="Arial" w:hAnsi="Arial" w:cs="Arial"/>
          <w:sz w:val="24"/>
          <w:szCs w:val="24"/>
        </w:rPr>
      </w:pPr>
      <w:r w:rsidRPr="004E27AE">
        <w:rPr>
          <w:rFonts w:ascii="Arial" w:eastAsia="Arial" w:hAnsi="Arial" w:cs="Arial"/>
          <w:sz w:val="24"/>
          <w:szCs w:val="24"/>
        </w:rPr>
        <w:t xml:space="preserve">Our ‘Made in Wales’ approach includes </w:t>
      </w:r>
      <w:r w:rsidR="00E857CC" w:rsidRPr="004E27AE">
        <w:rPr>
          <w:rFonts w:ascii="Arial" w:eastAsia="Arial" w:hAnsi="Arial" w:cs="Arial"/>
          <w:sz w:val="24"/>
          <w:szCs w:val="24"/>
        </w:rPr>
        <w:t xml:space="preserve">strategic workforce planning </w:t>
      </w:r>
      <w:r w:rsidR="00B85899" w:rsidRPr="004E27AE">
        <w:rPr>
          <w:rFonts w:ascii="Arial" w:eastAsia="Arial" w:hAnsi="Arial" w:cs="Arial"/>
          <w:sz w:val="24"/>
          <w:szCs w:val="24"/>
        </w:rPr>
        <w:t>to create</w:t>
      </w:r>
      <w:r w:rsidR="00E857CC" w:rsidRPr="004E27AE">
        <w:rPr>
          <w:rFonts w:ascii="Arial" w:eastAsia="Arial" w:hAnsi="Arial" w:cs="Arial"/>
          <w:sz w:val="24"/>
          <w:szCs w:val="24"/>
        </w:rPr>
        <w:t xml:space="preserve"> the plans and conditions for a sustainable </w:t>
      </w:r>
      <w:r w:rsidR="00CA0AED" w:rsidRPr="004E27AE">
        <w:rPr>
          <w:rFonts w:ascii="Arial" w:eastAsia="Arial" w:hAnsi="Arial" w:cs="Arial"/>
          <w:sz w:val="24"/>
          <w:szCs w:val="24"/>
        </w:rPr>
        <w:t xml:space="preserve">NHS Wales </w:t>
      </w:r>
      <w:r w:rsidR="00E857CC" w:rsidRPr="004E27AE">
        <w:rPr>
          <w:rFonts w:ascii="Arial" w:eastAsia="Arial" w:hAnsi="Arial" w:cs="Arial"/>
          <w:sz w:val="24"/>
          <w:szCs w:val="24"/>
        </w:rPr>
        <w:t>workforce, widening access to a range of health careers and opportunities</w:t>
      </w:r>
      <w:r w:rsidR="00C22670" w:rsidRPr="004E27AE">
        <w:rPr>
          <w:rFonts w:ascii="Arial" w:eastAsia="Arial" w:hAnsi="Arial" w:cs="Arial"/>
          <w:sz w:val="24"/>
          <w:szCs w:val="24"/>
        </w:rPr>
        <w:t xml:space="preserve">, </w:t>
      </w:r>
      <w:r w:rsidR="00E857CC" w:rsidRPr="004E27AE">
        <w:rPr>
          <w:rFonts w:ascii="Arial" w:eastAsia="Arial" w:hAnsi="Arial" w:cs="Arial"/>
          <w:sz w:val="24"/>
          <w:szCs w:val="24"/>
        </w:rPr>
        <w:t>reduc</w:t>
      </w:r>
      <w:r w:rsidR="00C22670" w:rsidRPr="004E27AE">
        <w:rPr>
          <w:rFonts w:ascii="Arial" w:eastAsia="Arial" w:hAnsi="Arial" w:cs="Arial"/>
          <w:sz w:val="24"/>
          <w:szCs w:val="24"/>
        </w:rPr>
        <w:t>ing</w:t>
      </w:r>
      <w:r w:rsidR="00E857CC" w:rsidRPr="004E27AE">
        <w:rPr>
          <w:rFonts w:ascii="Arial" w:eastAsia="Arial" w:hAnsi="Arial" w:cs="Arial"/>
          <w:sz w:val="24"/>
          <w:szCs w:val="24"/>
        </w:rPr>
        <w:t xml:space="preserve"> socio-economic inequality and engaging with the public and our partners, students and trainees to shape education and training opportunities that can be delivered locally</w:t>
      </w:r>
      <w:r w:rsidR="204B9D9B" w:rsidRPr="004E27AE">
        <w:rPr>
          <w:rFonts w:ascii="Arial" w:eastAsia="Arial" w:hAnsi="Arial" w:cs="Arial"/>
          <w:sz w:val="24"/>
          <w:szCs w:val="24"/>
        </w:rPr>
        <w:t>.</w:t>
      </w:r>
      <w:r w:rsidR="00476F5A" w:rsidRPr="004E27AE">
        <w:rPr>
          <w:rFonts w:ascii="Arial" w:eastAsia="Arial" w:hAnsi="Arial" w:cs="Arial"/>
          <w:sz w:val="24"/>
          <w:szCs w:val="24"/>
        </w:rPr>
        <w:t xml:space="preserve"> This also includes </w:t>
      </w:r>
      <w:r w:rsidR="00DD44A9" w:rsidRPr="004E27AE">
        <w:rPr>
          <w:rFonts w:ascii="Arial" w:eastAsia="Arial" w:hAnsi="Arial" w:cs="Arial"/>
          <w:sz w:val="24"/>
          <w:szCs w:val="24"/>
        </w:rPr>
        <w:t xml:space="preserve">supporting </w:t>
      </w:r>
      <w:r w:rsidR="00411299" w:rsidRPr="004E27AE">
        <w:rPr>
          <w:rFonts w:ascii="Arial" w:eastAsia="Arial" w:hAnsi="Arial" w:cs="Arial"/>
          <w:sz w:val="24"/>
          <w:szCs w:val="24"/>
        </w:rPr>
        <w:t xml:space="preserve">our </w:t>
      </w:r>
      <w:r w:rsidR="00DD44A9" w:rsidRPr="004E27AE">
        <w:rPr>
          <w:rFonts w:ascii="Arial" w:eastAsia="Arial" w:hAnsi="Arial" w:cs="Arial"/>
          <w:sz w:val="24"/>
          <w:szCs w:val="24"/>
        </w:rPr>
        <w:t xml:space="preserve">local learners </w:t>
      </w:r>
      <w:r w:rsidR="00411299" w:rsidRPr="004E27AE">
        <w:rPr>
          <w:rFonts w:ascii="Arial" w:eastAsia="Arial" w:hAnsi="Arial" w:cs="Arial"/>
          <w:sz w:val="24"/>
          <w:szCs w:val="24"/>
        </w:rPr>
        <w:t xml:space="preserve">into employment </w:t>
      </w:r>
      <w:r w:rsidR="00DD44A9" w:rsidRPr="004E27AE">
        <w:rPr>
          <w:rFonts w:ascii="Arial" w:eastAsia="Arial" w:hAnsi="Arial" w:cs="Arial"/>
          <w:sz w:val="24"/>
          <w:szCs w:val="24"/>
        </w:rPr>
        <w:t xml:space="preserve">through our streamlining approach.  </w:t>
      </w:r>
    </w:p>
    <w:p w14:paraId="698B6ECF" w14:textId="71B86088" w:rsidR="78A5CC43" w:rsidRPr="004E27AE" w:rsidRDefault="78A5CC43" w:rsidP="78A5CC43">
      <w:pPr>
        <w:ind w:left="720"/>
        <w:jc w:val="both"/>
        <w:rPr>
          <w:rFonts w:ascii="Arial" w:eastAsia="Arial" w:hAnsi="Arial" w:cs="Arial"/>
          <w:sz w:val="24"/>
          <w:szCs w:val="24"/>
        </w:rPr>
      </w:pPr>
    </w:p>
    <w:p w14:paraId="0D4A86C1" w14:textId="26C50903" w:rsidR="001E19AD" w:rsidRDefault="001E2F5B" w:rsidP="2049A2E4">
      <w:pPr>
        <w:ind w:left="720"/>
        <w:jc w:val="both"/>
        <w:rPr>
          <w:rFonts w:ascii="Arial" w:eastAsia="Arial" w:hAnsi="Arial" w:cs="Arial"/>
          <w:sz w:val="24"/>
          <w:szCs w:val="24"/>
        </w:rPr>
      </w:pPr>
      <w:r>
        <w:rPr>
          <w:rFonts w:ascii="Arial" w:eastAsia="Arial" w:hAnsi="Arial" w:cs="Arial"/>
          <w:sz w:val="24"/>
          <w:szCs w:val="24"/>
        </w:rPr>
        <w:t>W</w:t>
      </w:r>
      <w:r w:rsidR="7BF2ACE6" w:rsidRPr="004E27AE">
        <w:rPr>
          <w:rFonts w:ascii="Arial" w:eastAsia="Arial" w:hAnsi="Arial" w:cs="Arial"/>
          <w:sz w:val="24"/>
          <w:szCs w:val="24"/>
        </w:rPr>
        <w:t>e have now been established for over two years,</w:t>
      </w:r>
      <w:r w:rsidR="00790745">
        <w:rPr>
          <w:rFonts w:ascii="Arial" w:eastAsia="Arial" w:hAnsi="Arial" w:cs="Arial"/>
          <w:sz w:val="24"/>
          <w:szCs w:val="24"/>
        </w:rPr>
        <w:t xml:space="preserve"> and since merging</w:t>
      </w:r>
      <w:r w:rsidR="0071098F" w:rsidRPr="004E27AE" w:rsidDel="00790745">
        <w:rPr>
          <w:rFonts w:ascii="Arial" w:eastAsia="Arial" w:hAnsi="Arial" w:cs="Arial"/>
          <w:sz w:val="24"/>
          <w:szCs w:val="24"/>
        </w:rPr>
        <w:t xml:space="preserve"> </w:t>
      </w:r>
      <w:r w:rsidR="2A360663" w:rsidRPr="004E27AE">
        <w:rPr>
          <w:rFonts w:ascii="Arial" w:eastAsia="Arial" w:hAnsi="Arial" w:cs="Arial"/>
          <w:sz w:val="24"/>
          <w:szCs w:val="24"/>
        </w:rPr>
        <w:t xml:space="preserve">the </w:t>
      </w:r>
      <w:r w:rsidR="0071098F" w:rsidRPr="004E27AE">
        <w:rPr>
          <w:rFonts w:ascii="Arial" w:eastAsia="Arial" w:hAnsi="Arial" w:cs="Arial"/>
          <w:sz w:val="24"/>
          <w:szCs w:val="24"/>
        </w:rPr>
        <w:t>three predecessor organisations</w:t>
      </w:r>
      <w:r w:rsidR="004D05E5">
        <w:rPr>
          <w:rFonts w:ascii="Arial" w:eastAsia="Arial" w:hAnsi="Arial" w:cs="Arial"/>
          <w:sz w:val="24"/>
          <w:szCs w:val="24"/>
        </w:rPr>
        <w:t xml:space="preserve"> we have taken on an increasing number of additional staff and responsibilities. W</w:t>
      </w:r>
      <w:r w:rsidR="489CBED3" w:rsidRPr="2049A2E4">
        <w:rPr>
          <w:rFonts w:ascii="Arial" w:eastAsia="Arial" w:hAnsi="Arial" w:cs="Arial"/>
          <w:sz w:val="24"/>
          <w:szCs w:val="24"/>
        </w:rPr>
        <w:t xml:space="preserve">e will </w:t>
      </w:r>
      <w:r w:rsidR="2D70AB1E" w:rsidRPr="2049A2E4">
        <w:rPr>
          <w:rFonts w:ascii="Arial" w:eastAsia="Arial" w:hAnsi="Arial" w:cs="Arial"/>
          <w:sz w:val="24"/>
          <w:szCs w:val="24"/>
        </w:rPr>
        <w:t xml:space="preserve">continue to </w:t>
      </w:r>
      <w:r w:rsidR="6AC721E3" w:rsidRPr="2049A2E4">
        <w:rPr>
          <w:rFonts w:ascii="Arial" w:eastAsia="Arial" w:hAnsi="Arial" w:cs="Arial"/>
          <w:sz w:val="24"/>
          <w:szCs w:val="24"/>
        </w:rPr>
        <w:t xml:space="preserve">strive to be an exemplar employer by </w:t>
      </w:r>
      <w:r w:rsidR="2D70AB1E" w:rsidRPr="2049A2E4">
        <w:rPr>
          <w:rFonts w:ascii="Arial" w:eastAsia="Arial" w:hAnsi="Arial" w:cs="Arial"/>
          <w:sz w:val="24"/>
          <w:szCs w:val="24"/>
        </w:rPr>
        <w:t>valu</w:t>
      </w:r>
      <w:r w:rsidR="4A19947C" w:rsidRPr="2049A2E4">
        <w:rPr>
          <w:rFonts w:ascii="Arial" w:eastAsia="Arial" w:hAnsi="Arial" w:cs="Arial"/>
          <w:sz w:val="24"/>
          <w:szCs w:val="24"/>
        </w:rPr>
        <w:t>ing</w:t>
      </w:r>
      <w:r w:rsidR="2D70AB1E" w:rsidRPr="2049A2E4">
        <w:rPr>
          <w:rFonts w:ascii="Arial" w:eastAsia="Arial" w:hAnsi="Arial" w:cs="Arial"/>
          <w:sz w:val="24"/>
          <w:szCs w:val="24"/>
        </w:rPr>
        <w:t xml:space="preserve"> our</w:t>
      </w:r>
      <w:r w:rsidR="2D70AB1E" w:rsidRPr="2049A2E4" w:rsidDel="008476B7">
        <w:rPr>
          <w:rFonts w:ascii="Arial" w:eastAsia="Arial" w:hAnsi="Arial" w:cs="Arial"/>
          <w:sz w:val="24"/>
          <w:szCs w:val="24"/>
        </w:rPr>
        <w:t xml:space="preserve"> </w:t>
      </w:r>
      <w:r w:rsidR="2D70AB1E" w:rsidRPr="2049A2E4">
        <w:rPr>
          <w:rFonts w:ascii="Arial" w:eastAsia="Arial" w:hAnsi="Arial" w:cs="Arial"/>
          <w:sz w:val="24"/>
          <w:szCs w:val="24"/>
        </w:rPr>
        <w:t>staff</w:t>
      </w:r>
      <w:r w:rsidR="00B423E9">
        <w:rPr>
          <w:rFonts w:ascii="Arial" w:eastAsia="Arial" w:hAnsi="Arial" w:cs="Arial"/>
          <w:sz w:val="24"/>
          <w:szCs w:val="24"/>
        </w:rPr>
        <w:t>,</w:t>
      </w:r>
      <w:r w:rsidR="725E22E2" w:rsidRPr="2049A2E4">
        <w:rPr>
          <w:rFonts w:ascii="Arial" w:eastAsia="Arial" w:hAnsi="Arial" w:cs="Arial"/>
          <w:sz w:val="24"/>
          <w:szCs w:val="24"/>
        </w:rPr>
        <w:t xml:space="preserve"> listen</w:t>
      </w:r>
      <w:r w:rsidR="00B423E9">
        <w:rPr>
          <w:rFonts w:ascii="Arial" w:eastAsia="Arial" w:hAnsi="Arial" w:cs="Arial"/>
          <w:sz w:val="24"/>
          <w:szCs w:val="24"/>
        </w:rPr>
        <w:t>ing</w:t>
      </w:r>
      <w:r w:rsidR="725E22E2" w:rsidRPr="2049A2E4">
        <w:rPr>
          <w:rFonts w:ascii="Arial" w:eastAsia="Arial" w:hAnsi="Arial" w:cs="Arial"/>
          <w:sz w:val="24"/>
          <w:szCs w:val="24"/>
        </w:rPr>
        <w:t xml:space="preserve"> to their experiences</w:t>
      </w:r>
      <w:r w:rsidR="00B423E9">
        <w:rPr>
          <w:rFonts w:ascii="Arial" w:eastAsia="Arial" w:hAnsi="Arial" w:cs="Arial"/>
          <w:sz w:val="24"/>
          <w:szCs w:val="24"/>
        </w:rPr>
        <w:t xml:space="preserve"> and role-modelling compassionate leadership</w:t>
      </w:r>
      <w:r w:rsidR="2D70AB1E" w:rsidRPr="2049A2E4">
        <w:rPr>
          <w:rFonts w:ascii="Arial" w:eastAsia="Arial" w:hAnsi="Arial" w:cs="Arial"/>
          <w:sz w:val="24"/>
          <w:szCs w:val="24"/>
        </w:rPr>
        <w:t xml:space="preserve">.  </w:t>
      </w:r>
      <w:r w:rsidR="00E857CC">
        <w:rPr>
          <w:rFonts w:ascii="Arial" w:eastAsia="Arial" w:hAnsi="Arial" w:cs="Arial"/>
          <w:sz w:val="24"/>
          <w:szCs w:val="24"/>
        </w:rPr>
        <w:t xml:space="preserve">The implementation of a remote working model so early in our development </w:t>
      </w:r>
      <w:r w:rsidR="008476B7">
        <w:rPr>
          <w:rFonts w:ascii="Arial" w:eastAsia="Arial" w:hAnsi="Arial" w:cs="Arial"/>
          <w:sz w:val="24"/>
          <w:szCs w:val="24"/>
        </w:rPr>
        <w:t xml:space="preserve">does present a risk to our </w:t>
      </w:r>
      <w:r w:rsidR="00E857CC">
        <w:rPr>
          <w:rFonts w:ascii="Arial" w:eastAsia="Arial" w:hAnsi="Arial" w:cs="Arial"/>
          <w:sz w:val="24"/>
          <w:szCs w:val="24"/>
        </w:rPr>
        <w:t>O</w:t>
      </w:r>
      <w:r w:rsidR="00A3573F">
        <w:rPr>
          <w:rFonts w:ascii="Arial" w:eastAsia="Arial" w:hAnsi="Arial" w:cs="Arial"/>
          <w:sz w:val="24"/>
          <w:szCs w:val="24"/>
        </w:rPr>
        <w:t xml:space="preserve">rganisational </w:t>
      </w:r>
      <w:r w:rsidR="00E857CC">
        <w:rPr>
          <w:rFonts w:ascii="Arial" w:eastAsia="Arial" w:hAnsi="Arial" w:cs="Arial"/>
          <w:sz w:val="24"/>
          <w:szCs w:val="24"/>
        </w:rPr>
        <w:t>D</w:t>
      </w:r>
      <w:r w:rsidR="00A3573F">
        <w:rPr>
          <w:rFonts w:ascii="Arial" w:eastAsia="Arial" w:hAnsi="Arial" w:cs="Arial"/>
          <w:sz w:val="24"/>
          <w:szCs w:val="24"/>
        </w:rPr>
        <w:t>evelopment (</w:t>
      </w:r>
      <w:r w:rsidR="00E857CC">
        <w:rPr>
          <w:rFonts w:ascii="Arial" w:eastAsia="Arial" w:hAnsi="Arial" w:cs="Arial"/>
          <w:sz w:val="24"/>
          <w:szCs w:val="24"/>
        </w:rPr>
        <w:t>OD</w:t>
      </w:r>
      <w:r w:rsidR="00A3573F">
        <w:rPr>
          <w:rFonts w:ascii="Arial" w:eastAsia="Arial" w:hAnsi="Arial" w:cs="Arial"/>
          <w:sz w:val="24"/>
          <w:szCs w:val="24"/>
        </w:rPr>
        <w:t>)</w:t>
      </w:r>
      <w:r w:rsidR="00E857CC">
        <w:rPr>
          <w:rFonts w:ascii="Arial" w:eastAsia="Arial" w:hAnsi="Arial" w:cs="Arial"/>
          <w:sz w:val="24"/>
          <w:szCs w:val="24"/>
        </w:rPr>
        <w:t xml:space="preserve"> programme to deliver an integrated and multi</w:t>
      </w:r>
      <w:r w:rsidR="00A3573F">
        <w:rPr>
          <w:rFonts w:ascii="Arial" w:eastAsia="Arial" w:hAnsi="Arial" w:cs="Arial"/>
          <w:sz w:val="24"/>
          <w:szCs w:val="24"/>
        </w:rPr>
        <w:t>-</w:t>
      </w:r>
      <w:r w:rsidR="00E857CC">
        <w:rPr>
          <w:rFonts w:ascii="Arial" w:eastAsia="Arial" w:hAnsi="Arial" w:cs="Arial"/>
          <w:sz w:val="24"/>
          <w:szCs w:val="24"/>
        </w:rPr>
        <w:t>professional approach</w:t>
      </w:r>
      <w:r w:rsidR="003E52D7">
        <w:rPr>
          <w:rFonts w:ascii="Arial" w:eastAsia="Arial" w:hAnsi="Arial" w:cs="Arial"/>
          <w:sz w:val="24"/>
          <w:szCs w:val="24"/>
        </w:rPr>
        <w:t>, notwithstanding the fact that it has worked well in helping to respond to a crisis</w:t>
      </w:r>
      <w:r w:rsidR="00E857CC">
        <w:rPr>
          <w:rFonts w:ascii="Arial" w:eastAsia="Arial" w:hAnsi="Arial" w:cs="Arial"/>
          <w:sz w:val="24"/>
          <w:szCs w:val="24"/>
        </w:rPr>
        <w:t xml:space="preserve">. </w:t>
      </w:r>
      <w:r w:rsidR="00102F7F">
        <w:rPr>
          <w:rFonts w:ascii="Arial" w:eastAsia="Arial" w:hAnsi="Arial" w:cs="Arial"/>
          <w:sz w:val="24"/>
          <w:szCs w:val="24"/>
        </w:rPr>
        <w:t xml:space="preserve"> </w:t>
      </w:r>
      <w:r w:rsidR="603BB953" w:rsidRPr="2049A2E4">
        <w:rPr>
          <w:rFonts w:ascii="Arial" w:eastAsia="Arial" w:hAnsi="Arial" w:cs="Arial"/>
          <w:sz w:val="24"/>
          <w:szCs w:val="24"/>
        </w:rPr>
        <w:t xml:space="preserve">We will build on the innovative ways we have </w:t>
      </w:r>
      <w:r w:rsidR="44ECADB3" w:rsidRPr="78A5CC43">
        <w:rPr>
          <w:rFonts w:ascii="Arial" w:eastAsia="Arial" w:hAnsi="Arial" w:cs="Arial"/>
          <w:sz w:val="24"/>
          <w:szCs w:val="24"/>
        </w:rPr>
        <w:t>used</w:t>
      </w:r>
      <w:r w:rsidR="603BB953" w:rsidRPr="2049A2E4">
        <w:rPr>
          <w:rFonts w:ascii="Arial" w:eastAsia="Arial" w:hAnsi="Arial" w:cs="Arial"/>
          <w:sz w:val="24"/>
          <w:szCs w:val="24"/>
        </w:rPr>
        <w:t xml:space="preserve"> to</w:t>
      </w:r>
      <w:r w:rsidR="2B29992B" w:rsidRPr="2049A2E4">
        <w:rPr>
          <w:rFonts w:ascii="Arial" w:eastAsia="Arial" w:hAnsi="Arial" w:cs="Arial"/>
          <w:sz w:val="24"/>
          <w:szCs w:val="24"/>
        </w:rPr>
        <w:t xml:space="preserve"> </w:t>
      </w:r>
      <w:r w:rsidR="3A8958FE" w:rsidRPr="2049A2E4">
        <w:rPr>
          <w:rFonts w:ascii="Arial" w:eastAsia="Arial" w:hAnsi="Arial" w:cs="Arial"/>
          <w:sz w:val="24"/>
          <w:szCs w:val="24"/>
        </w:rPr>
        <w:t xml:space="preserve">improve staff experience, </w:t>
      </w:r>
      <w:r w:rsidR="2B29992B" w:rsidRPr="2049A2E4">
        <w:rPr>
          <w:rFonts w:ascii="Arial" w:eastAsia="Arial" w:hAnsi="Arial" w:cs="Arial"/>
          <w:sz w:val="24"/>
          <w:szCs w:val="24"/>
        </w:rPr>
        <w:t>maintain</w:t>
      </w:r>
      <w:r w:rsidR="603BB953" w:rsidRPr="2049A2E4">
        <w:rPr>
          <w:rFonts w:ascii="Arial" w:eastAsia="Arial" w:hAnsi="Arial" w:cs="Arial"/>
          <w:sz w:val="24"/>
          <w:szCs w:val="24"/>
        </w:rPr>
        <w:t xml:space="preserve"> work/life b</w:t>
      </w:r>
      <w:r w:rsidR="24C302C7" w:rsidRPr="2049A2E4">
        <w:rPr>
          <w:rFonts w:ascii="Arial" w:eastAsia="Arial" w:hAnsi="Arial" w:cs="Arial"/>
          <w:sz w:val="24"/>
          <w:szCs w:val="24"/>
        </w:rPr>
        <w:t>alance</w:t>
      </w:r>
      <w:r w:rsidR="280DD684" w:rsidRPr="78A5CC43">
        <w:rPr>
          <w:rFonts w:ascii="Arial" w:eastAsia="Arial" w:hAnsi="Arial" w:cs="Arial"/>
          <w:sz w:val="24"/>
          <w:szCs w:val="24"/>
        </w:rPr>
        <w:t xml:space="preserve">, </w:t>
      </w:r>
      <w:r w:rsidR="07986034" w:rsidRPr="78A5CC43">
        <w:rPr>
          <w:rFonts w:ascii="Arial" w:eastAsia="Arial" w:hAnsi="Arial" w:cs="Arial"/>
          <w:sz w:val="24"/>
          <w:szCs w:val="24"/>
        </w:rPr>
        <w:t>encourage</w:t>
      </w:r>
      <w:r w:rsidR="280DD684" w:rsidRPr="78A5CC43">
        <w:rPr>
          <w:rFonts w:ascii="Arial" w:eastAsia="Arial" w:hAnsi="Arial" w:cs="Arial"/>
          <w:sz w:val="24"/>
          <w:szCs w:val="24"/>
        </w:rPr>
        <w:t xml:space="preserve"> the use of </w:t>
      </w:r>
      <w:r w:rsidR="3CEDD9D6" w:rsidRPr="78A5CC43">
        <w:rPr>
          <w:rFonts w:ascii="Arial" w:eastAsia="Arial" w:hAnsi="Arial" w:cs="Arial"/>
          <w:sz w:val="24"/>
          <w:szCs w:val="24"/>
        </w:rPr>
        <w:t xml:space="preserve">the </w:t>
      </w:r>
      <w:r w:rsidR="280DD684" w:rsidRPr="78A5CC43">
        <w:rPr>
          <w:rFonts w:ascii="Arial" w:eastAsia="Arial" w:hAnsi="Arial" w:cs="Arial"/>
          <w:sz w:val="24"/>
          <w:szCs w:val="24"/>
        </w:rPr>
        <w:t xml:space="preserve">Welsh </w:t>
      </w:r>
      <w:r w:rsidR="710AE7E1" w:rsidRPr="78A5CC43">
        <w:rPr>
          <w:rFonts w:ascii="Arial" w:eastAsia="Arial" w:hAnsi="Arial" w:cs="Arial"/>
          <w:sz w:val="24"/>
          <w:szCs w:val="24"/>
        </w:rPr>
        <w:t xml:space="preserve">language </w:t>
      </w:r>
      <w:r w:rsidR="280DD684" w:rsidRPr="78A5CC43">
        <w:rPr>
          <w:rFonts w:ascii="Arial" w:eastAsia="Arial" w:hAnsi="Arial" w:cs="Arial"/>
          <w:sz w:val="24"/>
          <w:szCs w:val="24"/>
        </w:rPr>
        <w:t>in our business</w:t>
      </w:r>
      <w:r w:rsidR="24C302C7" w:rsidRPr="2049A2E4">
        <w:rPr>
          <w:rFonts w:ascii="Arial" w:eastAsia="Arial" w:hAnsi="Arial" w:cs="Arial"/>
          <w:sz w:val="24"/>
          <w:szCs w:val="24"/>
        </w:rPr>
        <w:t xml:space="preserve"> a</w:t>
      </w:r>
      <w:r w:rsidR="603BB953" w:rsidRPr="2049A2E4">
        <w:rPr>
          <w:rFonts w:ascii="Arial" w:eastAsia="Arial" w:hAnsi="Arial" w:cs="Arial"/>
          <w:sz w:val="24"/>
          <w:szCs w:val="24"/>
        </w:rPr>
        <w:t>nd to work together as a team during the pandemic</w:t>
      </w:r>
      <w:r w:rsidR="1A7EF8E8" w:rsidRPr="78A5CC43">
        <w:rPr>
          <w:rFonts w:ascii="Arial" w:eastAsia="Arial" w:hAnsi="Arial" w:cs="Arial"/>
          <w:sz w:val="24"/>
          <w:szCs w:val="24"/>
        </w:rPr>
        <w:t>,</w:t>
      </w:r>
      <w:r w:rsidR="603BB953" w:rsidRPr="2049A2E4">
        <w:rPr>
          <w:rFonts w:ascii="Arial" w:eastAsia="Arial" w:hAnsi="Arial" w:cs="Arial"/>
          <w:sz w:val="24"/>
          <w:szCs w:val="24"/>
        </w:rPr>
        <w:t xml:space="preserve"> </w:t>
      </w:r>
      <w:r w:rsidR="2D70AB1E" w:rsidRPr="2049A2E4">
        <w:rPr>
          <w:rFonts w:ascii="Arial" w:eastAsia="Arial" w:hAnsi="Arial" w:cs="Arial"/>
          <w:sz w:val="24"/>
          <w:szCs w:val="24"/>
        </w:rPr>
        <w:t xml:space="preserve">and </w:t>
      </w:r>
      <w:r w:rsidR="04A20D98" w:rsidRPr="2049A2E4">
        <w:rPr>
          <w:rFonts w:ascii="Arial" w:eastAsia="Arial" w:hAnsi="Arial" w:cs="Arial"/>
          <w:sz w:val="24"/>
          <w:szCs w:val="24"/>
        </w:rPr>
        <w:t xml:space="preserve">will </w:t>
      </w:r>
      <w:r w:rsidR="76C46B38" w:rsidRPr="2049A2E4">
        <w:rPr>
          <w:rFonts w:ascii="Arial" w:eastAsia="Arial" w:hAnsi="Arial" w:cs="Arial"/>
          <w:sz w:val="24"/>
          <w:szCs w:val="24"/>
        </w:rPr>
        <w:t xml:space="preserve">foster </w:t>
      </w:r>
      <w:r w:rsidR="04A20D98" w:rsidRPr="2049A2E4">
        <w:rPr>
          <w:rFonts w:ascii="Arial" w:eastAsia="Arial" w:hAnsi="Arial" w:cs="Arial"/>
          <w:sz w:val="24"/>
          <w:szCs w:val="24"/>
        </w:rPr>
        <w:t xml:space="preserve">our ongoing </w:t>
      </w:r>
      <w:r w:rsidR="00A3573F">
        <w:rPr>
          <w:rFonts w:ascii="Arial" w:eastAsia="Arial" w:hAnsi="Arial" w:cs="Arial"/>
          <w:sz w:val="24"/>
          <w:szCs w:val="24"/>
        </w:rPr>
        <w:t>OD</w:t>
      </w:r>
      <w:r w:rsidR="2D70AB1E" w:rsidRPr="2049A2E4">
        <w:rPr>
          <w:rFonts w:ascii="Arial" w:eastAsia="Arial" w:hAnsi="Arial" w:cs="Arial"/>
          <w:sz w:val="24"/>
          <w:szCs w:val="24"/>
        </w:rPr>
        <w:t xml:space="preserve"> journey.</w:t>
      </w:r>
    </w:p>
    <w:p w14:paraId="242B8BF3" w14:textId="5EAA5698" w:rsidR="001E19AD" w:rsidRDefault="001E19AD" w:rsidP="2049A2E4">
      <w:pPr>
        <w:ind w:left="720"/>
        <w:jc w:val="both"/>
        <w:rPr>
          <w:rFonts w:ascii="Arial" w:eastAsia="Arial" w:hAnsi="Arial" w:cs="Arial"/>
          <w:sz w:val="24"/>
          <w:szCs w:val="24"/>
        </w:rPr>
      </w:pPr>
    </w:p>
    <w:p w14:paraId="336DABA0" w14:textId="1B48EFA2" w:rsidR="001E19AD" w:rsidRDefault="0E836418" w:rsidP="00FA67EF">
      <w:pPr>
        <w:ind w:left="720"/>
        <w:jc w:val="both"/>
        <w:rPr>
          <w:rFonts w:ascii="Arial" w:eastAsia="Arial" w:hAnsi="Arial" w:cs="Arial"/>
          <w:sz w:val="24"/>
          <w:szCs w:val="24"/>
        </w:rPr>
      </w:pPr>
      <w:r w:rsidRPr="2049A2E4">
        <w:rPr>
          <w:rFonts w:ascii="Arial" w:eastAsia="Arial" w:hAnsi="Arial" w:cs="Arial"/>
          <w:sz w:val="24"/>
          <w:szCs w:val="24"/>
        </w:rPr>
        <w:t>Finally</w:t>
      </w:r>
      <w:r w:rsidR="00981171">
        <w:rPr>
          <w:rFonts w:ascii="Arial" w:eastAsia="Arial" w:hAnsi="Arial" w:cs="Arial"/>
          <w:sz w:val="24"/>
          <w:szCs w:val="24"/>
        </w:rPr>
        <w:t>,</w:t>
      </w:r>
      <w:r w:rsidRPr="2049A2E4">
        <w:rPr>
          <w:rFonts w:ascii="Arial" w:eastAsia="Arial" w:hAnsi="Arial" w:cs="Arial"/>
          <w:sz w:val="24"/>
          <w:szCs w:val="24"/>
        </w:rPr>
        <w:t xml:space="preserve"> we will continue to nurture our relationships with our key stakeholders and partners</w:t>
      </w:r>
      <w:r w:rsidR="00B423E9">
        <w:rPr>
          <w:rFonts w:ascii="Arial" w:eastAsia="Arial" w:hAnsi="Arial" w:cs="Arial"/>
          <w:sz w:val="24"/>
          <w:szCs w:val="24"/>
        </w:rPr>
        <w:t xml:space="preserve">, including </w:t>
      </w:r>
      <w:r w:rsidR="00585B31">
        <w:rPr>
          <w:rFonts w:ascii="Arial" w:eastAsia="Arial" w:hAnsi="Arial" w:cs="Arial"/>
          <w:sz w:val="24"/>
          <w:szCs w:val="24"/>
        </w:rPr>
        <w:t>o</w:t>
      </w:r>
      <w:r w:rsidR="00B423E9">
        <w:rPr>
          <w:rFonts w:ascii="Arial" w:eastAsia="Arial" w:hAnsi="Arial" w:cs="Arial"/>
          <w:sz w:val="24"/>
          <w:szCs w:val="24"/>
        </w:rPr>
        <w:t xml:space="preserve">n a UK-wide </w:t>
      </w:r>
      <w:r w:rsidR="00585B31">
        <w:rPr>
          <w:rFonts w:ascii="Arial" w:eastAsia="Arial" w:hAnsi="Arial" w:cs="Arial"/>
          <w:sz w:val="24"/>
          <w:szCs w:val="24"/>
        </w:rPr>
        <w:t>basis</w:t>
      </w:r>
      <w:r w:rsidR="00B423E9">
        <w:rPr>
          <w:rFonts w:ascii="Arial" w:eastAsia="Arial" w:hAnsi="Arial" w:cs="Arial"/>
          <w:sz w:val="24"/>
          <w:szCs w:val="24"/>
        </w:rPr>
        <w:t>,</w:t>
      </w:r>
      <w:r w:rsidRPr="2049A2E4">
        <w:rPr>
          <w:rFonts w:ascii="Arial" w:eastAsia="Arial" w:hAnsi="Arial" w:cs="Arial"/>
          <w:sz w:val="24"/>
          <w:szCs w:val="24"/>
        </w:rPr>
        <w:t xml:space="preserve"> and to </w:t>
      </w:r>
      <w:r w:rsidR="3DF38E56" w:rsidRPr="2049A2E4">
        <w:rPr>
          <w:rFonts w:ascii="Arial" w:eastAsia="Arial" w:hAnsi="Arial" w:cs="Arial"/>
          <w:sz w:val="24"/>
          <w:szCs w:val="24"/>
        </w:rPr>
        <w:t xml:space="preserve">use best practice and innovation in </w:t>
      </w:r>
      <w:r w:rsidR="009468BF">
        <w:rPr>
          <w:rFonts w:ascii="Arial" w:eastAsia="Arial" w:hAnsi="Arial" w:cs="Arial"/>
          <w:sz w:val="24"/>
          <w:szCs w:val="24"/>
        </w:rPr>
        <w:t xml:space="preserve">our ongoing </w:t>
      </w:r>
      <w:r w:rsidRPr="2049A2E4">
        <w:rPr>
          <w:rFonts w:ascii="Arial" w:eastAsia="Arial" w:hAnsi="Arial" w:cs="Arial"/>
          <w:sz w:val="24"/>
          <w:szCs w:val="24"/>
        </w:rPr>
        <w:t>communications and engagement.</w:t>
      </w:r>
    </w:p>
    <w:p w14:paraId="500B1F5C" w14:textId="77777777" w:rsidR="00884E93" w:rsidRPr="002659FE" w:rsidRDefault="00884E93" w:rsidP="00FA67EF">
      <w:pPr>
        <w:ind w:left="720"/>
        <w:jc w:val="both"/>
        <w:rPr>
          <w:rFonts w:ascii="Arial" w:eastAsia="Arial" w:hAnsi="Arial" w:cs="Arial"/>
          <w:sz w:val="24"/>
          <w:szCs w:val="24"/>
        </w:rPr>
      </w:pPr>
    </w:p>
    <w:p w14:paraId="7610A130" w14:textId="5BB13D2E" w:rsidR="004C2A36" w:rsidRDefault="007602AD" w:rsidP="0012093E">
      <w:pPr>
        <w:jc w:val="both"/>
        <w:rPr>
          <w:rFonts w:ascii="Arial" w:eastAsia="Calibri" w:hAnsi="Arial" w:cs="Arial"/>
          <w:b/>
          <w:sz w:val="24"/>
          <w:szCs w:val="24"/>
        </w:rPr>
      </w:pPr>
      <w:r w:rsidRPr="0BEEF403">
        <w:rPr>
          <w:rFonts w:ascii="Arial" w:eastAsia="Calibri" w:hAnsi="Arial" w:cs="Arial"/>
          <w:b/>
          <w:bCs/>
          <w:sz w:val="24"/>
          <w:szCs w:val="24"/>
        </w:rPr>
        <w:t>1.</w:t>
      </w:r>
      <w:r w:rsidR="005B07E0" w:rsidRPr="0BEEF403">
        <w:rPr>
          <w:rFonts w:ascii="Arial" w:eastAsia="Calibri" w:hAnsi="Arial" w:cs="Arial"/>
          <w:b/>
          <w:bCs/>
          <w:sz w:val="24"/>
          <w:szCs w:val="24"/>
        </w:rPr>
        <w:t>3</w:t>
      </w:r>
      <w:r>
        <w:tab/>
      </w:r>
      <w:r w:rsidRPr="0BEEF403">
        <w:rPr>
          <w:rFonts w:ascii="Arial" w:eastAsia="Calibri" w:hAnsi="Arial" w:cs="Arial"/>
          <w:b/>
          <w:bCs/>
          <w:sz w:val="24"/>
          <w:szCs w:val="24"/>
        </w:rPr>
        <w:t>Functions</w:t>
      </w:r>
    </w:p>
    <w:p w14:paraId="08B54112" w14:textId="4CCA8871" w:rsidR="00734805" w:rsidRDefault="004C2A36" w:rsidP="00F049D5">
      <w:pPr>
        <w:ind w:left="720"/>
        <w:jc w:val="both"/>
        <w:rPr>
          <w:rFonts w:ascii="Arial" w:eastAsia="Calibri" w:hAnsi="Arial" w:cs="Arial"/>
          <w:sz w:val="24"/>
          <w:szCs w:val="24"/>
        </w:rPr>
      </w:pPr>
      <w:r w:rsidRPr="0BEEF403">
        <w:rPr>
          <w:rFonts w:ascii="Arial" w:eastAsia="Calibri" w:hAnsi="Arial" w:cs="Arial"/>
          <w:sz w:val="24"/>
          <w:szCs w:val="24"/>
        </w:rPr>
        <w:t>HEIW is a</w:t>
      </w:r>
      <w:r w:rsidR="00BC470F" w:rsidRPr="0BEEF403">
        <w:rPr>
          <w:rFonts w:ascii="Arial" w:eastAsia="Calibri" w:hAnsi="Arial" w:cs="Arial"/>
          <w:sz w:val="24"/>
          <w:szCs w:val="24"/>
        </w:rPr>
        <w:t xml:space="preserve"> </w:t>
      </w:r>
      <w:r w:rsidR="00E51EBF" w:rsidRPr="0BEEF403">
        <w:rPr>
          <w:rFonts w:ascii="Arial" w:eastAsia="Calibri" w:hAnsi="Arial" w:cs="Arial"/>
          <w:sz w:val="24"/>
          <w:szCs w:val="24"/>
        </w:rPr>
        <w:t>Special Health Authority</w:t>
      </w:r>
      <w:r w:rsidR="00010A53" w:rsidRPr="0BEEF403">
        <w:rPr>
          <w:rFonts w:ascii="Arial" w:eastAsia="Calibri" w:hAnsi="Arial" w:cs="Arial"/>
          <w:sz w:val="24"/>
          <w:szCs w:val="24"/>
        </w:rPr>
        <w:t xml:space="preserve"> and is an </w:t>
      </w:r>
      <w:r w:rsidRPr="0BEEF403">
        <w:rPr>
          <w:rFonts w:ascii="Arial" w:eastAsia="Calibri" w:hAnsi="Arial" w:cs="Arial"/>
          <w:sz w:val="24"/>
          <w:szCs w:val="24"/>
        </w:rPr>
        <w:t>all</w:t>
      </w:r>
      <w:r w:rsidR="06018617" w:rsidRPr="0BEEF403">
        <w:rPr>
          <w:rFonts w:ascii="Arial" w:eastAsia="Calibri" w:hAnsi="Arial" w:cs="Arial"/>
          <w:sz w:val="24"/>
          <w:szCs w:val="24"/>
        </w:rPr>
        <w:t>-</w:t>
      </w:r>
      <w:r w:rsidR="00AA1614" w:rsidRPr="0BEEF403">
        <w:rPr>
          <w:rFonts w:ascii="Arial" w:eastAsia="Calibri" w:hAnsi="Arial" w:cs="Arial"/>
          <w:sz w:val="24"/>
          <w:szCs w:val="24"/>
        </w:rPr>
        <w:t>W</w:t>
      </w:r>
      <w:r w:rsidRPr="0BEEF403">
        <w:rPr>
          <w:rFonts w:ascii="Arial" w:eastAsia="Calibri" w:hAnsi="Arial" w:cs="Arial"/>
          <w:sz w:val="24"/>
          <w:szCs w:val="24"/>
        </w:rPr>
        <w:t xml:space="preserve">ales organisation employing </w:t>
      </w:r>
      <w:r w:rsidR="003014E1">
        <w:rPr>
          <w:rFonts w:ascii="Arial" w:eastAsia="Calibri" w:hAnsi="Arial" w:cs="Arial"/>
          <w:sz w:val="24"/>
          <w:szCs w:val="24"/>
        </w:rPr>
        <w:t xml:space="preserve">circa </w:t>
      </w:r>
      <w:r w:rsidR="00853C30" w:rsidRPr="00D23EB2">
        <w:rPr>
          <w:rFonts w:ascii="Arial" w:eastAsia="Calibri" w:hAnsi="Arial" w:cs="Arial"/>
          <w:sz w:val="24"/>
          <w:szCs w:val="24"/>
        </w:rPr>
        <w:t>4</w:t>
      </w:r>
      <w:r w:rsidR="00F17067" w:rsidRPr="00D23EB2">
        <w:rPr>
          <w:rFonts w:ascii="Arial" w:eastAsia="Calibri" w:hAnsi="Arial" w:cs="Arial"/>
          <w:sz w:val="24"/>
          <w:szCs w:val="24"/>
        </w:rPr>
        <w:t>50</w:t>
      </w:r>
      <w:r w:rsidR="00853C30" w:rsidRPr="0BEEF403">
        <w:rPr>
          <w:rFonts w:ascii="Arial" w:eastAsia="Calibri" w:hAnsi="Arial" w:cs="Arial"/>
          <w:sz w:val="24"/>
          <w:szCs w:val="24"/>
        </w:rPr>
        <w:t xml:space="preserve"> </w:t>
      </w:r>
      <w:r w:rsidRPr="0BEEF403">
        <w:rPr>
          <w:rFonts w:ascii="Arial" w:eastAsia="Calibri" w:hAnsi="Arial" w:cs="Arial"/>
          <w:sz w:val="24"/>
          <w:szCs w:val="24"/>
        </w:rPr>
        <w:t>memb</w:t>
      </w:r>
      <w:r w:rsidR="6731B44E" w:rsidRPr="0BEEF403">
        <w:rPr>
          <w:rFonts w:ascii="Arial" w:eastAsia="Calibri" w:hAnsi="Arial" w:cs="Arial"/>
          <w:sz w:val="24"/>
          <w:szCs w:val="24"/>
        </w:rPr>
        <w:t>ers of staf</w:t>
      </w:r>
      <w:r w:rsidRPr="0BEEF403">
        <w:rPr>
          <w:rFonts w:ascii="Arial" w:eastAsia="Calibri" w:hAnsi="Arial" w:cs="Arial"/>
          <w:sz w:val="24"/>
          <w:szCs w:val="24"/>
        </w:rPr>
        <w:t>f</w:t>
      </w:r>
      <w:r w:rsidR="00E857CC">
        <w:rPr>
          <w:rFonts w:ascii="Arial" w:eastAsia="Calibri" w:hAnsi="Arial" w:cs="Arial"/>
          <w:sz w:val="24"/>
          <w:szCs w:val="24"/>
        </w:rPr>
        <w:t xml:space="preserve">, but also working closely with large numbers of NHS staff who deliver education, training, supervision and appraisal </w:t>
      </w:r>
      <w:r w:rsidR="0012093E">
        <w:rPr>
          <w:rFonts w:ascii="Arial" w:eastAsia="Calibri" w:hAnsi="Arial" w:cs="Arial"/>
          <w:sz w:val="24"/>
          <w:szCs w:val="24"/>
        </w:rPr>
        <w:t>with</w:t>
      </w:r>
      <w:r w:rsidR="00E857CC">
        <w:rPr>
          <w:rFonts w:ascii="Arial" w:eastAsia="Calibri" w:hAnsi="Arial" w:cs="Arial"/>
          <w:sz w:val="24"/>
          <w:szCs w:val="24"/>
        </w:rPr>
        <w:t xml:space="preserve"> us on a daily basis</w:t>
      </w:r>
      <w:r w:rsidR="00A848AB" w:rsidRPr="00667592">
        <w:rPr>
          <w:rFonts w:ascii="Arial" w:eastAsia="Calibri" w:hAnsi="Arial" w:cs="Arial"/>
          <w:sz w:val="24"/>
          <w:szCs w:val="24"/>
        </w:rPr>
        <w:t xml:space="preserve">.  </w:t>
      </w:r>
      <w:r w:rsidR="00F503C3" w:rsidRPr="00667592">
        <w:rPr>
          <w:rFonts w:ascii="Arial" w:eastAsia="Calibri" w:hAnsi="Arial" w:cs="Arial"/>
          <w:sz w:val="24"/>
          <w:szCs w:val="24"/>
        </w:rPr>
        <w:t>In 2020-21 we managed a budget in excess of £234</w:t>
      </w:r>
      <w:r w:rsidR="00F503C3" w:rsidRPr="00B351ED">
        <w:rPr>
          <w:rFonts w:ascii="Arial" w:eastAsia="Calibri" w:hAnsi="Arial" w:cs="Arial"/>
          <w:sz w:val="24"/>
          <w:szCs w:val="24"/>
        </w:rPr>
        <w:t>m</w:t>
      </w:r>
      <w:r w:rsidR="368ACB7A" w:rsidRPr="00B351ED">
        <w:rPr>
          <w:rFonts w:ascii="Arial" w:eastAsia="Calibri" w:hAnsi="Arial" w:cs="Arial"/>
          <w:sz w:val="24"/>
          <w:szCs w:val="24"/>
        </w:rPr>
        <w:t xml:space="preserve"> which is set to rise </w:t>
      </w:r>
      <w:r w:rsidR="008126D9" w:rsidRPr="00B351ED">
        <w:rPr>
          <w:rFonts w:ascii="Arial" w:eastAsia="Calibri" w:hAnsi="Arial" w:cs="Arial"/>
          <w:sz w:val="24"/>
          <w:szCs w:val="24"/>
        </w:rPr>
        <w:t xml:space="preserve">to </w:t>
      </w:r>
      <w:r w:rsidR="00665906" w:rsidRPr="00B351ED">
        <w:rPr>
          <w:rFonts w:ascii="Arial" w:eastAsia="Calibri" w:hAnsi="Arial" w:cs="Arial"/>
          <w:sz w:val="24"/>
          <w:szCs w:val="24"/>
        </w:rPr>
        <w:t xml:space="preserve">a baseline of </w:t>
      </w:r>
      <w:r w:rsidR="001E2F5B" w:rsidRPr="00B351ED">
        <w:rPr>
          <w:rFonts w:ascii="Arial" w:eastAsia="Calibri" w:hAnsi="Arial" w:cs="Arial"/>
          <w:sz w:val="24"/>
          <w:szCs w:val="24"/>
        </w:rPr>
        <w:t xml:space="preserve">circa </w:t>
      </w:r>
      <w:r w:rsidR="008126D9" w:rsidRPr="00B351ED">
        <w:rPr>
          <w:rFonts w:ascii="Arial" w:eastAsia="Calibri" w:hAnsi="Arial" w:cs="Arial"/>
          <w:sz w:val="24"/>
          <w:szCs w:val="24"/>
        </w:rPr>
        <w:t>£</w:t>
      </w:r>
      <w:r w:rsidR="00B9017F" w:rsidRPr="00B351ED">
        <w:rPr>
          <w:rFonts w:ascii="Arial" w:eastAsia="Calibri" w:hAnsi="Arial" w:cs="Arial"/>
          <w:sz w:val="24"/>
          <w:szCs w:val="24"/>
        </w:rPr>
        <w:t>27</w:t>
      </w:r>
      <w:r w:rsidR="00667592" w:rsidRPr="00B351ED">
        <w:rPr>
          <w:rFonts w:ascii="Arial" w:eastAsia="Calibri" w:hAnsi="Arial" w:cs="Arial"/>
          <w:sz w:val="24"/>
          <w:szCs w:val="24"/>
        </w:rPr>
        <w:t>4</w:t>
      </w:r>
      <w:r w:rsidR="00B9017F" w:rsidRPr="00B351ED">
        <w:rPr>
          <w:rFonts w:ascii="Arial" w:eastAsia="Calibri" w:hAnsi="Arial" w:cs="Arial"/>
          <w:sz w:val="24"/>
          <w:szCs w:val="24"/>
        </w:rPr>
        <w:t>m</w:t>
      </w:r>
      <w:r w:rsidR="008126D9" w:rsidRPr="00B351ED">
        <w:rPr>
          <w:rFonts w:ascii="Arial" w:eastAsia="Calibri" w:hAnsi="Arial" w:cs="Arial"/>
          <w:sz w:val="24"/>
          <w:szCs w:val="24"/>
        </w:rPr>
        <w:t xml:space="preserve"> </w:t>
      </w:r>
      <w:r w:rsidR="00EC31D3" w:rsidRPr="00B351ED">
        <w:rPr>
          <w:rFonts w:ascii="Arial" w:eastAsia="Calibri" w:hAnsi="Arial" w:cs="Arial"/>
          <w:sz w:val="24"/>
          <w:szCs w:val="24"/>
        </w:rPr>
        <w:t xml:space="preserve">in 2021-22 and further in </w:t>
      </w:r>
      <w:r w:rsidR="201FC90F" w:rsidRPr="00B351ED">
        <w:rPr>
          <w:rFonts w:ascii="Arial" w:eastAsia="Calibri" w:hAnsi="Arial" w:cs="Arial"/>
          <w:sz w:val="24"/>
          <w:szCs w:val="24"/>
        </w:rPr>
        <w:t>future</w:t>
      </w:r>
      <w:r w:rsidR="00EC31D3" w:rsidRPr="00B351ED">
        <w:rPr>
          <w:rFonts w:ascii="Arial" w:eastAsia="Calibri" w:hAnsi="Arial" w:cs="Arial"/>
          <w:sz w:val="24"/>
          <w:szCs w:val="24"/>
        </w:rPr>
        <w:t xml:space="preserve"> years</w:t>
      </w:r>
      <w:r w:rsidR="368ACB7A" w:rsidRPr="00B351ED">
        <w:rPr>
          <w:rFonts w:ascii="Arial" w:eastAsia="Calibri" w:hAnsi="Arial" w:cs="Arial"/>
          <w:sz w:val="24"/>
          <w:szCs w:val="24"/>
        </w:rPr>
        <w:t xml:space="preserve"> in line with the expansion in education and training </w:t>
      </w:r>
      <w:r w:rsidR="65910860" w:rsidRPr="00B351ED">
        <w:rPr>
          <w:rFonts w:ascii="Arial" w:eastAsia="Calibri" w:hAnsi="Arial" w:cs="Arial"/>
          <w:sz w:val="24"/>
          <w:szCs w:val="24"/>
        </w:rPr>
        <w:t xml:space="preserve">and in the organisation’s supporting functions </w:t>
      </w:r>
      <w:r w:rsidR="368ACB7A" w:rsidRPr="00B351ED">
        <w:rPr>
          <w:rFonts w:ascii="Arial" w:eastAsia="Calibri" w:hAnsi="Arial" w:cs="Arial"/>
          <w:sz w:val="24"/>
          <w:szCs w:val="24"/>
        </w:rPr>
        <w:t>over the next 5 years</w:t>
      </w:r>
      <w:r w:rsidR="00665906" w:rsidRPr="00B351ED">
        <w:rPr>
          <w:rFonts w:ascii="Arial" w:eastAsia="Calibri" w:hAnsi="Arial" w:cs="Arial"/>
          <w:sz w:val="24"/>
          <w:szCs w:val="24"/>
        </w:rPr>
        <w:t xml:space="preserve"> (as described in Chapter</w:t>
      </w:r>
      <w:r w:rsidR="00B9017F" w:rsidRPr="00B351ED">
        <w:rPr>
          <w:rFonts w:ascii="Arial" w:eastAsia="Calibri" w:hAnsi="Arial" w:cs="Arial"/>
          <w:sz w:val="24"/>
          <w:szCs w:val="24"/>
        </w:rPr>
        <w:t xml:space="preserve"> 9</w:t>
      </w:r>
      <w:r w:rsidR="00665906" w:rsidRPr="00B351ED">
        <w:rPr>
          <w:rFonts w:ascii="Arial" w:eastAsia="Calibri" w:hAnsi="Arial" w:cs="Arial"/>
          <w:sz w:val="24"/>
          <w:szCs w:val="24"/>
        </w:rPr>
        <w:t>)</w:t>
      </w:r>
      <w:r w:rsidRPr="00B351ED">
        <w:rPr>
          <w:rFonts w:ascii="Arial" w:eastAsia="Calibri" w:hAnsi="Arial" w:cs="Arial"/>
          <w:sz w:val="24"/>
          <w:szCs w:val="24"/>
        </w:rPr>
        <w:t xml:space="preserve">.  </w:t>
      </w:r>
      <w:r w:rsidR="001314E3" w:rsidRPr="00B351ED">
        <w:rPr>
          <w:rFonts w:ascii="Arial" w:eastAsia="Calibri" w:hAnsi="Arial" w:cs="Arial"/>
          <w:sz w:val="24"/>
          <w:szCs w:val="24"/>
        </w:rPr>
        <w:t>Our</w:t>
      </w:r>
      <w:r w:rsidR="001314E3">
        <w:rPr>
          <w:rFonts w:ascii="Arial" w:eastAsia="Calibri" w:hAnsi="Arial" w:cs="Arial"/>
          <w:sz w:val="24"/>
          <w:szCs w:val="24"/>
        </w:rPr>
        <w:t xml:space="preserve"> functions are as follows:</w:t>
      </w:r>
    </w:p>
    <w:p w14:paraId="5EB7A664" w14:textId="77777777" w:rsidR="00734805" w:rsidRDefault="00734805" w:rsidP="00F049D5">
      <w:pPr>
        <w:ind w:left="720"/>
        <w:jc w:val="both"/>
        <w:rPr>
          <w:rFonts w:ascii="Arial" w:eastAsia="Calibri" w:hAnsi="Arial" w:cs="Arial"/>
          <w:sz w:val="24"/>
          <w:szCs w:val="24"/>
        </w:rPr>
      </w:pPr>
    </w:p>
    <w:p w14:paraId="56738D36" w14:textId="77777777" w:rsidR="00734805" w:rsidRPr="00734805" w:rsidRDefault="00734805" w:rsidP="00734805">
      <w:pPr>
        <w:ind w:left="720"/>
        <w:jc w:val="both"/>
        <w:rPr>
          <w:rFonts w:ascii="Arial" w:eastAsia="Calibri" w:hAnsi="Arial" w:cs="Arial"/>
          <w:sz w:val="24"/>
          <w:szCs w:val="24"/>
        </w:rPr>
      </w:pPr>
      <w:r w:rsidRPr="00734805">
        <w:rPr>
          <w:rFonts w:ascii="Arial" w:eastAsia="Calibri" w:hAnsi="Arial" w:cs="Arial"/>
          <w:b/>
          <w:bCs/>
          <w:sz w:val="24"/>
          <w:szCs w:val="24"/>
        </w:rPr>
        <w:t>Education Commissioning and Delivery:</w:t>
      </w:r>
      <w:r w:rsidRPr="00734805">
        <w:rPr>
          <w:rFonts w:ascii="Arial" w:eastAsia="Calibri" w:hAnsi="Arial" w:cs="Arial"/>
          <w:sz w:val="24"/>
          <w:szCs w:val="24"/>
        </w:rPr>
        <w:t xml:space="preserve">  HEIW plans, commissions and delivers education and training for a wide range of health professional groups, and incorporates the Deaneries for Medicine, Dentistry and Pharmacy.  This is what the </w:t>
      </w:r>
      <w:r w:rsidRPr="00734805">
        <w:rPr>
          <w:rFonts w:ascii="Arial" w:eastAsia="Calibri" w:hAnsi="Arial" w:cs="Arial"/>
          <w:sz w:val="24"/>
          <w:szCs w:val="24"/>
        </w:rPr>
        <w:lastRenderedPageBreak/>
        <w:t>majority of the HEIW budget is spent on, and through the commissioning approach HEIW ensures value and sustainable outcomes are delivered for the NHS system, and promotes equality, diversity and inclusion and the use of the Welsh language.</w:t>
      </w:r>
    </w:p>
    <w:p w14:paraId="1976A499" w14:textId="77777777" w:rsidR="00734805" w:rsidRDefault="00734805" w:rsidP="00F049D5">
      <w:pPr>
        <w:ind w:left="720"/>
        <w:jc w:val="both"/>
        <w:rPr>
          <w:rFonts w:ascii="Arial" w:eastAsia="Calibri" w:hAnsi="Arial" w:cs="Arial"/>
          <w:sz w:val="24"/>
          <w:szCs w:val="24"/>
        </w:rPr>
      </w:pPr>
    </w:p>
    <w:p w14:paraId="4D7F5E45" w14:textId="77777777" w:rsidR="00734805" w:rsidRDefault="00734805" w:rsidP="00F049D5">
      <w:pPr>
        <w:ind w:left="720"/>
        <w:jc w:val="both"/>
        <w:rPr>
          <w:rFonts w:ascii="Arial" w:eastAsia="Calibri" w:hAnsi="Arial" w:cs="Arial"/>
          <w:sz w:val="24"/>
          <w:szCs w:val="24"/>
        </w:rPr>
      </w:pPr>
    </w:p>
    <w:p w14:paraId="35BE6695" w14:textId="4DA53363" w:rsidR="004C2A36" w:rsidRDefault="004C2A36" w:rsidP="00F049D5">
      <w:pPr>
        <w:ind w:left="720"/>
        <w:jc w:val="both"/>
        <w:rPr>
          <w:rFonts w:ascii="Arial" w:eastAsia="Calibri" w:hAnsi="Arial" w:cs="Arial"/>
          <w:sz w:val="24"/>
          <w:szCs w:val="24"/>
        </w:rPr>
      </w:pPr>
      <w:r w:rsidRPr="0BEEF403">
        <w:rPr>
          <w:rFonts w:ascii="Arial" w:eastAsia="Calibri" w:hAnsi="Arial" w:cs="Arial"/>
          <w:sz w:val="24"/>
          <w:szCs w:val="24"/>
        </w:rPr>
        <w:t xml:space="preserve">We </w:t>
      </w:r>
      <w:r w:rsidRPr="000B5205">
        <w:rPr>
          <w:rFonts w:ascii="Arial" w:eastAsia="Calibri" w:hAnsi="Arial" w:cs="Arial"/>
          <w:sz w:val="24"/>
          <w:szCs w:val="24"/>
        </w:rPr>
        <w:t>support the education and training</w:t>
      </w:r>
      <w:r w:rsidRPr="0BEEF403">
        <w:rPr>
          <w:rFonts w:ascii="Arial" w:eastAsia="Calibri" w:hAnsi="Arial" w:cs="Arial"/>
          <w:sz w:val="24"/>
          <w:szCs w:val="24"/>
        </w:rPr>
        <w:t xml:space="preserve"> of </w:t>
      </w:r>
      <w:r w:rsidR="0042514D">
        <w:rPr>
          <w:rFonts w:ascii="Arial" w:eastAsia="Calibri" w:hAnsi="Arial" w:cs="Arial"/>
          <w:sz w:val="24"/>
          <w:szCs w:val="24"/>
        </w:rPr>
        <w:t xml:space="preserve">the </w:t>
      </w:r>
      <w:r w:rsidR="3CF161DE" w:rsidRPr="0BEEF403">
        <w:rPr>
          <w:rFonts w:ascii="Arial" w:eastAsia="Calibri" w:hAnsi="Arial" w:cs="Arial"/>
          <w:sz w:val="24"/>
          <w:szCs w:val="24"/>
        </w:rPr>
        <w:t>health professions that work in the NHS</w:t>
      </w:r>
      <w:r w:rsidR="00094798">
        <w:rPr>
          <w:rFonts w:ascii="Arial" w:eastAsia="Calibri" w:hAnsi="Arial" w:cs="Arial"/>
          <w:sz w:val="24"/>
          <w:szCs w:val="24"/>
        </w:rPr>
        <w:t xml:space="preserve">.  The diagram below shows our </w:t>
      </w:r>
      <w:r w:rsidR="0042514D">
        <w:rPr>
          <w:rFonts w:ascii="Arial" w:eastAsia="Calibri" w:hAnsi="Arial" w:cs="Arial"/>
          <w:sz w:val="24"/>
          <w:szCs w:val="24"/>
        </w:rPr>
        <w:t xml:space="preserve">education and training activity.  </w:t>
      </w:r>
    </w:p>
    <w:p w14:paraId="1D2A6CBD" w14:textId="345E0DC1" w:rsidR="00993EFA" w:rsidRDefault="00940A3A" w:rsidP="000C52D0">
      <w:pPr>
        <w:ind w:left="720"/>
        <w:jc w:val="both"/>
        <w:rPr>
          <w:rFonts w:ascii="Arial" w:eastAsia="Calibri" w:hAnsi="Arial" w:cs="Arial"/>
          <w:sz w:val="24"/>
          <w:szCs w:val="24"/>
        </w:rPr>
      </w:pPr>
      <w:r>
        <w:rPr>
          <w:noProof/>
        </w:rPr>
        <w:drawing>
          <wp:inline distT="0" distB="0" distL="0" distR="0" wp14:anchorId="174284CD" wp14:editId="78E07E65">
            <wp:extent cx="5143500" cy="7442746"/>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30">
                      <a:extLst>
                        <a:ext uri="{28A0092B-C50C-407E-A947-70E740481C1C}">
                          <a14:useLocalDpi xmlns:a14="http://schemas.microsoft.com/office/drawing/2010/main" val="0"/>
                        </a:ext>
                      </a:extLst>
                    </a:blip>
                    <a:stretch>
                      <a:fillRect/>
                    </a:stretch>
                  </pic:blipFill>
                  <pic:spPr>
                    <a:xfrm>
                      <a:off x="0" y="0"/>
                      <a:ext cx="5143500" cy="7442746"/>
                    </a:xfrm>
                    <a:prstGeom prst="rect">
                      <a:avLst/>
                    </a:prstGeom>
                  </pic:spPr>
                </pic:pic>
              </a:graphicData>
            </a:graphic>
          </wp:inline>
        </w:drawing>
      </w:r>
    </w:p>
    <w:p w14:paraId="458C122B" w14:textId="77777777" w:rsidR="00FC676C" w:rsidRPr="002659FE" w:rsidRDefault="00FC676C" w:rsidP="00FC676C">
      <w:pPr>
        <w:ind w:left="720"/>
        <w:jc w:val="both"/>
        <w:rPr>
          <w:rFonts w:ascii="Arial" w:eastAsia="Calibri" w:hAnsi="Arial" w:cs="Arial"/>
          <w:sz w:val="24"/>
          <w:szCs w:val="24"/>
        </w:rPr>
      </w:pPr>
    </w:p>
    <w:p w14:paraId="29A1D83C" w14:textId="2D24CEB1" w:rsidR="00FC676C" w:rsidRPr="002659FE" w:rsidRDefault="00FC676C" w:rsidP="00FC676C">
      <w:pPr>
        <w:ind w:left="720"/>
        <w:jc w:val="both"/>
        <w:rPr>
          <w:rFonts w:ascii="Arial" w:eastAsia="Calibri" w:hAnsi="Arial" w:cs="Arial"/>
          <w:sz w:val="24"/>
          <w:szCs w:val="24"/>
        </w:rPr>
      </w:pPr>
      <w:r w:rsidRPr="0BEEF403">
        <w:rPr>
          <w:rFonts w:ascii="Arial" w:eastAsia="Calibri" w:hAnsi="Arial" w:cs="Arial"/>
          <w:b/>
          <w:bCs/>
          <w:sz w:val="24"/>
          <w:szCs w:val="24"/>
        </w:rPr>
        <w:t>Quality Management:</w:t>
      </w:r>
      <w:r w:rsidRPr="0BEEF403">
        <w:rPr>
          <w:rFonts w:ascii="Arial" w:eastAsia="Calibri" w:hAnsi="Arial" w:cs="Arial"/>
          <w:sz w:val="24"/>
          <w:szCs w:val="24"/>
        </w:rPr>
        <w:t xml:space="preserve">  HEIW </w:t>
      </w:r>
      <w:r w:rsidR="7391C656" w:rsidRPr="0BEEF403">
        <w:rPr>
          <w:rFonts w:ascii="Arial" w:eastAsia="Calibri" w:hAnsi="Arial" w:cs="Arial"/>
          <w:sz w:val="24"/>
          <w:szCs w:val="24"/>
        </w:rPr>
        <w:t xml:space="preserve">assures and </w:t>
      </w:r>
      <w:r w:rsidRPr="0BEEF403">
        <w:rPr>
          <w:rFonts w:ascii="Arial" w:eastAsia="Calibri" w:hAnsi="Arial" w:cs="Arial"/>
          <w:sz w:val="24"/>
          <w:szCs w:val="24"/>
        </w:rPr>
        <w:t xml:space="preserve">manages </w:t>
      </w:r>
      <w:r w:rsidR="7F46A7D6" w:rsidRPr="0BEEF403">
        <w:rPr>
          <w:rFonts w:ascii="Arial" w:eastAsia="Calibri" w:hAnsi="Arial" w:cs="Arial"/>
          <w:sz w:val="24"/>
          <w:szCs w:val="24"/>
        </w:rPr>
        <w:t xml:space="preserve">the quality of </w:t>
      </w:r>
      <w:r w:rsidRPr="0BEEF403">
        <w:rPr>
          <w:rFonts w:ascii="Arial" w:eastAsia="Calibri" w:hAnsi="Arial" w:cs="Arial"/>
          <w:sz w:val="24"/>
          <w:szCs w:val="24"/>
        </w:rPr>
        <w:t xml:space="preserve">education and training provision ensuring it meets </w:t>
      </w:r>
      <w:r w:rsidR="0BAA3EFF" w:rsidRPr="0BEEF403">
        <w:rPr>
          <w:rFonts w:ascii="Arial" w:eastAsia="Calibri" w:hAnsi="Arial" w:cs="Arial"/>
          <w:sz w:val="24"/>
          <w:szCs w:val="24"/>
        </w:rPr>
        <w:t xml:space="preserve">the </w:t>
      </w:r>
      <w:r w:rsidRPr="0BEEF403">
        <w:rPr>
          <w:rFonts w:ascii="Arial" w:eastAsia="Calibri" w:hAnsi="Arial" w:cs="Arial"/>
          <w:sz w:val="24"/>
          <w:szCs w:val="24"/>
        </w:rPr>
        <w:t xml:space="preserve">required standards, and improvements are </w:t>
      </w:r>
      <w:r w:rsidRPr="0BEEF403">
        <w:rPr>
          <w:rFonts w:ascii="Arial" w:eastAsia="Calibri" w:hAnsi="Arial" w:cs="Arial"/>
          <w:sz w:val="24"/>
          <w:szCs w:val="24"/>
        </w:rPr>
        <w:lastRenderedPageBreak/>
        <w:t>made where required.  This includes supporting teachers, trainers, trainees</w:t>
      </w:r>
      <w:r w:rsidR="46FC6938" w:rsidRPr="0BEEF403">
        <w:rPr>
          <w:rFonts w:ascii="Arial" w:eastAsia="Calibri" w:hAnsi="Arial" w:cs="Arial"/>
          <w:sz w:val="24"/>
          <w:szCs w:val="24"/>
        </w:rPr>
        <w:t xml:space="preserve"> and</w:t>
      </w:r>
      <w:r w:rsidRPr="0BEEF403">
        <w:rPr>
          <w:rFonts w:ascii="Arial" w:eastAsia="Calibri" w:hAnsi="Arial" w:cs="Arial"/>
          <w:sz w:val="24"/>
          <w:szCs w:val="24"/>
        </w:rPr>
        <w:t xml:space="preserve"> students and working closely with education providers, NHS organisations and regulators.</w:t>
      </w:r>
    </w:p>
    <w:p w14:paraId="2F792D73" w14:textId="77777777" w:rsidR="00236529" w:rsidRPr="002659FE" w:rsidRDefault="00236529" w:rsidP="00FC676C">
      <w:pPr>
        <w:ind w:left="720"/>
        <w:jc w:val="both"/>
        <w:rPr>
          <w:rFonts w:ascii="Arial" w:eastAsia="Calibri" w:hAnsi="Arial" w:cs="Arial"/>
          <w:sz w:val="24"/>
          <w:szCs w:val="24"/>
        </w:rPr>
      </w:pPr>
    </w:p>
    <w:p w14:paraId="01B4927B" w14:textId="77777777" w:rsidR="00FC676C" w:rsidRPr="009138C1" w:rsidRDefault="00FC676C" w:rsidP="00FC676C">
      <w:pPr>
        <w:ind w:left="720"/>
        <w:jc w:val="both"/>
        <w:rPr>
          <w:rFonts w:ascii="Arial" w:eastAsia="Calibri" w:hAnsi="Arial" w:cs="Arial"/>
          <w:sz w:val="24"/>
          <w:szCs w:val="24"/>
        </w:rPr>
      </w:pPr>
      <w:r w:rsidRPr="002659FE">
        <w:rPr>
          <w:rFonts w:ascii="Arial" w:eastAsia="Calibri" w:hAnsi="Arial" w:cs="Arial"/>
          <w:b/>
          <w:sz w:val="24"/>
          <w:szCs w:val="24"/>
        </w:rPr>
        <w:t>Supporting Regulation:</w:t>
      </w:r>
      <w:r w:rsidRPr="002659FE">
        <w:rPr>
          <w:rFonts w:ascii="Arial" w:eastAsia="Calibri" w:hAnsi="Arial" w:cs="Arial"/>
          <w:sz w:val="24"/>
          <w:szCs w:val="24"/>
        </w:rPr>
        <w:t xml:space="preserve">  HEIW plays a key role representing Wales in liaison with regulators, working within the policy framework established by the Welsh Government.  HEIW also undertakes, independently of the Welsh Government, specific regulatory support roles.</w:t>
      </w:r>
    </w:p>
    <w:p w14:paraId="07642E69" w14:textId="77777777" w:rsidR="00FC676C" w:rsidRPr="002659FE" w:rsidRDefault="00FC676C" w:rsidP="00FC676C">
      <w:pPr>
        <w:ind w:left="720"/>
        <w:jc w:val="both"/>
        <w:rPr>
          <w:rFonts w:ascii="Arial" w:eastAsia="Calibri" w:hAnsi="Arial" w:cs="Arial"/>
          <w:sz w:val="24"/>
          <w:szCs w:val="24"/>
        </w:rPr>
      </w:pPr>
    </w:p>
    <w:p w14:paraId="6FB3B9E2" w14:textId="5B23AE6C" w:rsidR="007602AD" w:rsidRDefault="007602AD" w:rsidP="00E66911">
      <w:pPr>
        <w:ind w:left="720"/>
        <w:jc w:val="both"/>
        <w:rPr>
          <w:rFonts w:ascii="Arial" w:eastAsia="Calibri" w:hAnsi="Arial" w:cs="Arial"/>
          <w:sz w:val="24"/>
          <w:szCs w:val="24"/>
        </w:rPr>
      </w:pPr>
      <w:r w:rsidRPr="0BEEF403">
        <w:rPr>
          <w:rFonts w:ascii="Arial" w:eastAsia="Calibri" w:hAnsi="Arial" w:cs="Arial"/>
          <w:b/>
          <w:bCs/>
          <w:sz w:val="24"/>
          <w:szCs w:val="24"/>
        </w:rPr>
        <w:t xml:space="preserve">Workforce </w:t>
      </w:r>
      <w:r w:rsidR="00D26DE7">
        <w:rPr>
          <w:rFonts w:ascii="Arial" w:eastAsia="Calibri" w:hAnsi="Arial" w:cs="Arial"/>
          <w:b/>
          <w:bCs/>
          <w:sz w:val="24"/>
          <w:szCs w:val="24"/>
        </w:rPr>
        <w:t>I</w:t>
      </w:r>
      <w:r w:rsidRPr="0BEEF403">
        <w:rPr>
          <w:rFonts w:ascii="Arial" w:eastAsia="Calibri" w:hAnsi="Arial" w:cs="Arial"/>
          <w:b/>
          <w:bCs/>
          <w:sz w:val="24"/>
          <w:szCs w:val="24"/>
        </w:rPr>
        <w:t>ntelligence</w:t>
      </w:r>
      <w:r w:rsidR="001E1518" w:rsidRPr="0BEEF403">
        <w:rPr>
          <w:rFonts w:ascii="Arial" w:eastAsia="Calibri" w:hAnsi="Arial" w:cs="Arial"/>
          <w:b/>
          <w:bCs/>
          <w:sz w:val="24"/>
          <w:szCs w:val="24"/>
        </w:rPr>
        <w:t>:</w:t>
      </w:r>
      <w:r w:rsidR="001E1518" w:rsidRPr="0BEEF403">
        <w:rPr>
          <w:rFonts w:ascii="Arial" w:eastAsia="Calibri" w:hAnsi="Arial" w:cs="Arial"/>
          <w:sz w:val="24"/>
          <w:szCs w:val="24"/>
        </w:rPr>
        <w:t xml:space="preserve">  </w:t>
      </w:r>
      <w:r w:rsidRPr="0BEEF403">
        <w:rPr>
          <w:rFonts w:ascii="Arial" w:eastAsia="Calibri" w:hAnsi="Arial" w:cs="Arial"/>
          <w:sz w:val="24"/>
          <w:szCs w:val="24"/>
        </w:rPr>
        <w:t xml:space="preserve">HEIW is recognised </w:t>
      </w:r>
      <w:r w:rsidR="00493D6F" w:rsidRPr="0BEEF403">
        <w:rPr>
          <w:rFonts w:ascii="Arial" w:eastAsia="Calibri" w:hAnsi="Arial" w:cs="Arial"/>
          <w:sz w:val="24"/>
          <w:szCs w:val="24"/>
        </w:rPr>
        <w:t xml:space="preserve">as a primary </w:t>
      </w:r>
      <w:r w:rsidRPr="0BEEF403">
        <w:rPr>
          <w:rFonts w:ascii="Arial" w:eastAsia="Calibri" w:hAnsi="Arial" w:cs="Arial"/>
          <w:sz w:val="24"/>
          <w:szCs w:val="24"/>
        </w:rPr>
        <w:t xml:space="preserve">source for information and intelligence about the Welsh health workforce.  </w:t>
      </w:r>
      <w:r w:rsidR="60D24E48" w:rsidRPr="0BEEF403">
        <w:rPr>
          <w:rFonts w:ascii="Arial" w:eastAsia="Calibri" w:hAnsi="Arial" w:cs="Arial"/>
          <w:sz w:val="24"/>
          <w:szCs w:val="24"/>
        </w:rPr>
        <w:t xml:space="preserve">We provide </w:t>
      </w:r>
      <w:r w:rsidRPr="0BEEF403">
        <w:rPr>
          <w:rFonts w:ascii="Arial" w:eastAsia="Calibri" w:hAnsi="Arial" w:cs="Arial"/>
          <w:sz w:val="24"/>
          <w:szCs w:val="24"/>
        </w:rPr>
        <w:t>analytical insight and intelligence to support the development of the current and future shape of the workforce</w:t>
      </w:r>
      <w:r w:rsidR="00FA0589">
        <w:rPr>
          <w:rFonts w:ascii="Arial" w:eastAsia="Calibri" w:hAnsi="Arial" w:cs="Arial"/>
          <w:sz w:val="24"/>
          <w:szCs w:val="24"/>
        </w:rPr>
        <w:t>, including promoting diversity and inclusion.</w:t>
      </w:r>
      <w:r w:rsidRPr="0BEEF403">
        <w:rPr>
          <w:rFonts w:ascii="Arial" w:eastAsia="Calibri" w:hAnsi="Arial" w:cs="Arial"/>
          <w:sz w:val="24"/>
          <w:szCs w:val="24"/>
        </w:rPr>
        <w:t xml:space="preserve"> </w:t>
      </w:r>
      <w:r w:rsidR="35E554D7" w:rsidRPr="0BEEF403">
        <w:rPr>
          <w:rFonts w:ascii="Arial" w:eastAsia="Calibri" w:hAnsi="Arial" w:cs="Arial"/>
          <w:sz w:val="24"/>
          <w:szCs w:val="24"/>
        </w:rPr>
        <w:t>We act a</w:t>
      </w:r>
      <w:r w:rsidRPr="0BEEF403">
        <w:rPr>
          <w:rFonts w:ascii="Arial" w:eastAsia="Calibri" w:hAnsi="Arial" w:cs="Arial"/>
          <w:sz w:val="24"/>
          <w:szCs w:val="24"/>
        </w:rPr>
        <w:t>s a central body to identify and analyse sources of intelligence from Wales, UK and abroad.</w:t>
      </w:r>
    </w:p>
    <w:p w14:paraId="0CEED1A2" w14:textId="77777777" w:rsidR="008826DD" w:rsidRPr="002659FE" w:rsidRDefault="008826DD" w:rsidP="00E66911">
      <w:pPr>
        <w:ind w:left="720"/>
        <w:jc w:val="both"/>
        <w:rPr>
          <w:rFonts w:ascii="Arial" w:eastAsia="Calibri" w:hAnsi="Arial" w:cs="Arial"/>
          <w:sz w:val="24"/>
          <w:szCs w:val="24"/>
        </w:rPr>
      </w:pPr>
    </w:p>
    <w:p w14:paraId="355D7E37" w14:textId="6901C306" w:rsidR="00DC4248" w:rsidRDefault="00DC4248" w:rsidP="00E66911">
      <w:pPr>
        <w:ind w:left="720"/>
        <w:jc w:val="both"/>
        <w:rPr>
          <w:rFonts w:ascii="Arial" w:eastAsia="Calibri" w:hAnsi="Arial" w:cs="Arial"/>
          <w:sz w:val="24"/>
          <w:szCs w:val="24"/>
        </w:rPr>
      </w:pPr>
      <w:r w:rsidRPr="2B95EE7C">
        <w:rPr>
          <w:rFonts w:ascii="Arial" w:eastAsia="Calibri" w:hAnsi="Arial" w:cs="Arial"/>
          <w:b/>
          <w:bCs/>
          <w:sz w:val="24"/>
          <w:szCs w:val="24"/>
        </w:rPr>
        <w:t xml:space="preserve">Workforce </w:t>
      </w:r>
      <w:r w:rsidR="00D26DE7" w:rsidRPr="2B95EE7C">
        <w:rPr>
          <w:rFonts w:ascii="Arial" w:eastAsia="Calibri" w:hAnsi="Arial" w:cs="Arial"/>
          <w:b/>
          <w:bCs/>
          <w:sz w:val="24"/>
          <w:szCs w:val="24"/>
        </w:rPr>
        <w:t>S</w:t>
      </w:r>
      <w:r w:rsidRPr="2B95EE7C">
        <w:rPr>
          <w:rFonts w:ascii="Arial" w:eastAsia="Calibri" w:hAnsi="Arial" w:cs="Arial"/>
          <w:b/>
          <w:bCs/>
          <w:sz w:val="24"/>
          <w:szCs w:val="24"/>
        </w:rPr>
        <w:t xml:space="preserve">trategy and </w:t>
      </w:r>
      <w:r w:rsidR="00D26DE7" w:rsidRPr="2B95EE7C">
        <w:rPr>
          <w:rFonts w:ascii="Arial" w:eastAsia="Calibri" w:hAnsi="Arial" w:cs="Arial"/>
          <w:b/>
          <w:bCs/>
          <w:sz w:val="24"/>
          <w:szCs w:val="24"/>
        </w:rPr>
        <w:t>P</w:t>
      </w:r>
      <w:r w:rsidRPr="2B95EE7C">
        <w:rPr>
          <w:rFonts w:ascii="Arial" w:eastAsia="Calibri" w:hAnsi="Arial" w:cs="Arial"/>
          <w:b/>
          <w:bCs/>
          <w:sz w:val="24"/>
          <w:szCs w:val="24"/>
        </w:rPr>
        <w:t>lanning</w:t>
      </w:r>
      <w:r w:rsidR="001E1518" w:rsidRPr="2B95EE7C">
        <w:rPr>
          <w:rFonts w:ascii="Arial" w:eastAsia="Calibri" w:hAnsi="Arial" w:cs="Arial"/>
          <w:b/>
          <w:bCs/>
          <w:sz w:val="24"/>
          <w:szCs w:val="24"/>
        </w:rPr>
        <w:t>:</w:t>
      </w:r>
      <w:r w:rsidR="001E1518" w:rsidRPr="2B95EE7C">
        <w:rPr>
          <w:rFonts w:ascii="Arial" w:eastAsia="Calibri" w:hAnsi="Arial" w:cs="Arial"/>
          <w:sz w:val="24"/>
          <w:szCs w:val="24"/>
        </w:rPr>
        <w:t xml:space="preserve"> </w:t>
      </w:r>
      <w:r w:rsidRPr="2B95EE7C">
        <w:rPr>
          <w:rFonts w:ascii="Arial" w:eastAsia="Calibri" w:hAnsi="Arial" w:cs="Arial"/>
          <w:sz w:val="24"/>
          <w:szCs w:val="24"/>
        </w:rPr>
        <w:t xml:space="preserve">HEIW provides strategic leadership for workforce planning, working with Health Boards/Trusts and the Welsh Government to produce a forward strategy to transform the workforce to deliver new health and social care models of service delivery.  In addition, through this process, HEIW </w:t>
      </w:r>
      <w:r w:rsidR="03C17534" w:rsidRPr="2B95EE7C">
        <w:rPr>
          <w:rFonts w:ascii="Arial" w:eastAsia="Calibri" w:hAnsi="Arial" w:cs="Arial"/>
          <w:sz w:val="24"/>
          <w:szCs w:val="24"/>
        </w:rPr>
        <w:t xml:space="preserve">supports the delivery of the </w:t>
      </w:r>
      <w:r w:rsidR="03C17534" w:rsidRPr="006F65CF">
        <w:rPr>
          <w:rFonts w:ascii="Arial" w:eastAsia="Calibri" w:hAnsi="Arial" w:cs="Arial"/>
          <w:i/>
          <w:iCs/>
          <w:sz w:val="24"/>
          <w:szCs w:val="24"/>
        </w:rPr>
        <w:t>National Clinical Framework</w:t>
      </w:r>
      <w:r w:rsidR="03C17534" w:rsidRPr="2B95EE7C">
        <w:rPr>
          <w:rFonts w:ascii="Arial" w:eastAsia="Calibri" w:hAnsi="Arial" w:cs="Arial"/>
          <w:sz w:val="24"/>
          <w:szCs w:val="24"/>
        </w:rPr>
        <w:t xml:space="preserve"> and </w:t>
      </w:r>
      <w:r w:rsidR="006F65CF" w:rsidRPr="006F65CF">
        <w:rPr>
          <w:rFonts w:ascii="Arial" w:eastAsia="Calibri" w:hAnsi="Arial" w:cs="Arial"/>
          <w:i/>
          <w:iCs/>
          <w:sz w:val="24"/>
          <w:szCs w:val="24"/>
        </w:rPr>
        <w:t>Covid-19: Looking Forward</w:t>
      </w:r>
      <w:r w:rsidR="006F65CF">
        <w:rPr>
          <w:rFonts w:ascii="Arial" w:eastAsia="Calibri" w:hAnsi="Arial" w:cs="Arial"/>
          <w:sz w:val="24"/>
          <w:szCs w:val="24"/>
        </w:rPr>
        <w:t xml:space="preserve"> </w:t>
      </w:r>
      <w:r w:rsidR="03C17534" w:rsidRPr="2B95EE7C">
        <w:rPr>
          <w:rFonts w:ascii="Arial" w:eastAsia="Calibri" w:hAnsi="Arial" w:cs="Arial"/>
          <w:sz w:val="24"/>
          <w:szCs w:val="24"/>
        </w:rPr>
        <w:t xml:space="preserve">by identifying </w:t>
      </w:r>
      <w:r w:rsidRPr="2B95EE7C">
        <w:rPr>
          <w:rFonts w:ascii="Arial" w:eastAsia="Calibri" w:hAnsi="Arial" w:cs="Arial"/>
          <w:sz w:val="24"/>
          <w:szCs w:val="24"/>
        </w:rPr>
        <w:t>and develop</w:t>
      </w:r>
      <w:r w:rsidR="77E74337" w:rsidRPr="2B95EE7C">
        <w:rPr>
          <w:rFonts w:ascii="Arial" w:eastAsia="Calibri" w:hAnsi="Arial" w:cs="Arial"/>
          <w:sz w:val="24"/>
          <w:szCs w:val="24"/>
        </w:rPr>
        <w:t>ing</w:t>
      </w:r>
      <w:r w:rsidRPr="2B95EE7C">
        <w:rPr>
          <w:rFonts w:ascii="Arial" w:eastAsia="Calibri" w:hAnsi="Arial" w:cs="Arial"/>
          <w:sz w:val="24"/>
          <w:szCs w:val="24"/>
        </w:rPr>
        <w:t xml:space="preserve"> new </w:t>
      </w:r>
      <w:r w:rsidR="6661E141" w:rsidRPr="5E8CB5C8">
        <w:rPr>
          <w:rFonts w:ascii="Arial" w:eastAsia="Calibri" w:hAnsi="Arial" w:cs="Arial"/>
          <w:sz w:val="24"/>
          <w:szCs w:val="24"/>
        </w:rPr>
        <w:t xml:space="preserve">prudent </w:t>
      </w:r>
      <w:r w:rsidRPr="2B95EE7C">
        <w:rPr>
          <w:rFonts w:ascii="Arial" w:eastAsia="Calibri" w:hAnsi="Arial" w:cs="Arial"/>
          <w:sz w:val="24"/>
          <w:szCs w:val="24"/>
        </w:rPr>
        <w:t>workforce models required within the NHS</w:t>
      </w:r>
      <w:r w:rsidR="06B9BF73" w:rsidRPr="2B95EE7C">
        <w:rPr>
          <w:rFonts w:ascii="Arial" w:eastAsia="Calibri" w:hAnsi="Arial" w:cs="Arial"/>
          <w:sz w:val="24"/>
          <w:szCs w:val="24"/>
        </w:rPr>
        <w:t xml:space="preserve"> and fosters </w:t>
      </w:r>
      <w:r w:rsidR="00714166" w:rsidRPr="2B95EE7C">
        <w:rPr>
          <w:rFonts w:ascii="Arial" w:eastAsia="Calibri" w:hAnsi="Arial" w:cs="Arial"/>
          <w:sz w:val="24"/>
          <w:szCs w:val="24"/>
        </w:rPr>
        <w:t>equality</w:t>
      </w:r>
      <w:r w:rsidR="00930C1C" w:rsidRPr="2B95EE7C">
        <w:rPr>
          <w:rFonts w:ascii="Arial" w:eastAsia="Calibri" w:hAnsi="Arial" w:cs="Arial"/>
          <w:sz w:val="24"/>
          <w:szCs w:val="24"/>
        </w:rPr>
        <w:t>,</w:t>
      </w:r>
      <w:r w:rsidR="00714166" w:rsidRPr="2B95EE7C">
        <w:rPr>
          <w:rFonts w:ascii="Arial" w:eastAsia="Calibri" w:hAnsi="Arial" w:cs="Arial"/>
          <w:sz w:val="24"/>
          <w:szCs w:val="24"/>
        </w:rPr>
        <w:t xml:space="preserve"> including </w:t>
      </w:r>
      <w:r w:rsidR="06B9BF73" w:rsidRPr="2B95EE7C">
        <w:rPr>
          <w:rFonts w:ascii="Arial" w:eastAsia="Calibri" w:hAnsi="Arial" w:cs="Arial"/>
          <w:sz w:val="24"/>
          <w:szCs w:val="24"/>
        </w:rPr>
        <w:t>a bilingual workforce.</w:t>
      </w:r>
    </w:p>
    <w:p w14:paraId="57CD3D58" w14:textId="77777777" w:rsidR="00E067BD" w:rsidRPr="002659FE" w:rsidRDefault="00E067BD" w:rsidP="00E66911">
      <w:pPr>
        <w:ind w:left="720"/>
        <w:jc w:val="both"/>
        <w:rPr>
          <w:rFonts w:ascii="Arial" w:eastAsia="Calibri" w:hAnsi="Arial" w:cs="Arial"/>
          <w:sz w:val="24"/>
          <w:szCs w:val="24"/>
        </w:rPr>
      </w:pPr>
    </w:p>
    <w:p w14:paraId="0B9D92CE" w14:textId="1C091CFC" w:rsidR="005335CF" w:rsidRPr="002659FE" w:rsidRDefault="005335CF" w:rsidP="00E66911">
      <w:pPr>
        <w:ind w:left="720"/>
        <w:jc w:val="both"/>
        <w:rPr>
          <w:rFonts w:ascii="Arial" w:eastAsia="Calibri" w:hAnsi="Arial" w:cs="Arial"/>
          <w:sz w:val="24"/>
          <w:szCs w:val="24"/>
        </w:rPr>
      </w:pPr>
      <w:r w:rsidRPr="002659FE">
        <w:rPr>
          <w:rFonts w:ascii="Arial" w:eastAsia="Calibri" w:hAnsi="Arial" w:cs="Arial"/>
          <w:b/>
          <w:sz w:val="24"/>
          <w:szCs w:val="24"/>
        </w:rPr>
        <w:t>Leadership Development and Succession Planning</w:t>
      </w:r>
      <w:r w:rsidR="001E1518" w:rsidRPr="002659FE">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HEIW is leading and developing the strategic direction for the development and delivery of leadership development for and succession planning for NHS Wales.</w:t>
      </w:r>
    </w:p>
    <w:p w14:paraId="3715A095" w14:textId="77777777" w:rsidR="005335CF" w:rsidRPr="002659FE" w:rsidRDefault="005335CF" w:rsidP="005335CF">
      <w:pPr>
        <w:ind w:left="720"/>
        <w:jc w:val="both"/>
        <w:rPr>
          <w:rFonts w:ascii="Arial" w:eastAsia="Calibri" w:hAnsi="Arial" w:cs="Arial"/>
          <w:sz w:val="24"/>
          <w:szCs w:val="24"/>
        </w:rPr>
      </w:pPr>
    </w:p>
    <w:p w14:paraId="275172DD" w14:textId="4B1DA13E" w:rsidR="009138C1" w:rsidRDefault="001D3BEF" w:rsidP="009138C1">
      <w:pPr>
        <w:ind w:left="720"/>
        <w:jc w:val="both"/>
        <w:rPr>
          <w:rFonts w:ascii="Arial" w:eastAsia="Arial" w:hAnsi="Arial" w:cs="Arial"/>
          <w:sz w:val="24"/>
          <w:szCs w:val="24"/>
        </w:rPr>
      </w:pPr>
      <w:r w:rsidRPr="004463CD">
        <w:rPr>
          <w:rFonts w:ascii="Arial" w:eastAsia="Calibri" w:hAnsi="Arial" w:cs="Arial"/>
          <w:b/>
          <w:sz w:val="24"/>
          <w:szCs w:val="24"/>
        </w:rPr>
        <w:t xml:space="preserve">Careers and </w:t>
      </w:r>
      <w:r w:rsidR="00A031F1" w:rsidRPr="00A879FC">
        <w:rPr>
          <w:rFonts w:ascii="Arial" w:eastAsia="Calibri" w:hAnsi="Arial" w:cs="Arial"/>
          <w:b/>
          <w:sz w:val="24"/>
          <w:szCs w:val="24"/>
        </w:rPr>
        <w:t>W</w:t>
      </w:r>
      <w:r w:rsidRPr="00A879FC">
        <w:rPr>
          <w:rFonts w:ascii="Arial" w:eastAsia="Calibri" w:hAnsi="Arial" w:cs="Arial"/>
          <w:b/>
          <w:sz w:val="24"/>
          <w:szCs w:val="24"/>
        </w:rPr>
        <w:t xml:space="preserve">idening </w:t>
      </w:r>
      <w:r w:rsidR="00A031F1" w:rsidRPr="00A879FC">
        <w:rPr>
          <w:rFonts w:ascii="Arial" w:eastAsia="Calibri" w:hAnsi="Arial" w:cs="Arial"/>
          <w:b/>
          <w:sz w:val="24"/>
          <w:szCs w:val="24"/>
        </w:rPr>
        <w:t>A</w:t>
      </w:r>
      <w:r w:rsidRPr="00A879FC">
        <w:rPr>
          <w:rFonts w:ascii="Arial" w:eastAsia="Calibri" w:hAnsi="Arial" w:cs="Arial"/>
          <w:b/>
          <w:sz w:val="24"/>
          <w:szCs w:val="24"/>
        </w:rPr>
        <w:t>ccess</w:t>
      </w:r>
      <w:r w:rsidR="001E1518" w:rsidRPr="00A879FC">
        <w:rPr>
          <w:rFonts w:ascii="Arial" w:eastAsia="Calibri" w:hAnsi="Arial" w:cs="Arial"/>
          <w:b/>
          <w:sz w:val="24"/>
          <w:szCs w:val="24"/>
        </w:rPr>
        <w:t>:</w:t>
      </w:r>
      <w:r w:rsidR="001E1518" w:rsidRPr="002659FE">
        <w:rPr>
          <w:rFonts w:ascii="Arial" w:eastAsia="Calibri" w:hAnsi="Arial" w:cs="Arial"/>
          <w:sz w:val="24"/>
          <w:szCs w:val="24"/>
        </w:rPr>
        <w:t xml:space="preserve">  </w:t>
      </w:r>
      <w:r w:rsidRPr="002659FE">
        <w:rPr>
          <w:rFonts w:ascii="Arial" w:eastAsia="Calibri" w:hAnsi="Arial" w:cs="Arial"/>
          <w:sz w:val="24"/>
          <w:szCs w:val="24"/>
        </w:rPr>
        <w:t xml:space="preserve">HEIW provides the strategic direction for health careers and the widening access agenda, delivering an ongoing agenda to promote </w:t>
      </w:r>
      <w:r w:rsidRPr="009138C1">
        <w:rPr>
          <w:rFonts w:ascii="Arial" w:eastAsia="Calibri" w:hAnsi="Arial" w:cs="Arial"/>
          <w:sz w:val="24"/>
          <w:szCs w:val="24"/>
        </w:rPr>
        <w:t>health careers.</w:t>
      </w:r>
      <w:r w:rsidR="79DAD6D3" w:rsidRPr="009138C1">
        <w:rPr>
          <w:rFonts w:ascii="Arial" w:eastAsia="Arial" w:hAnsi="Arial" w:cs="Arial"/>
          <w:sz w:val="24"/>
          <w:szCs w:val="24"/>
        </w:rPr>
        <w:t xml:space="preserve"> </w:t>
      </w:r>
      <w:r w:rsidR="778F46E5" w:rsidRPr="009138C1">
        <w:rPr>
          <w:rFonts w:ascii="Arial" w:eastAsia="Arial" w:hAnsi="Arial" w:cs="Arial"/>
          <w:sz w:val="24"/>
          <w:szCs w:val="24"/>
        </w:rPr>
        <w:t>With a clear focus</w:t>
      </w:r>
      <w:r w:rsidR="51CBF2E8" w:rsidRPr="009138C1">
        <w:rPr>
          <w:rFonts w:ascii="Arial" w:eastAsia="Arial" w:hAnsi="Arial" w:cs="Arial"/>
          <w:sz w:val="24"/>
          <w:szCs w:val="24"/>
        </w:rPr>
        <w:t xml:space="preserve"> on </w:t>
      </w:r>
      <w:r w:rsidR="00953F3D">
        <w:rPr>
          <w:rFonts w:ascii="Arial" w:eastAsia="Arial" w:hAnsi="Arial" w:cs="Arial"/>
          <w:sz w:val="24"/>
          <w:szCs w:val="24"/>
        </w:rPr>
        <w:t xml:space="preserve">inclusion through </w:t>
      </w:r>
      <w:r w:rsidR="51CBF2E8" w:rsidRPr="009138C1">
        <w:rPr>
          <w:rFonts w:ascii="Arial" w:eastAsia="Arial" w:hAnsi="Arial" w:cs="Arial"/>
          <w:sz w:val="24"/>
          <w:szCs w:val="24"/>
        </w:rPr>
        <w:t xml:space="preserve">on </w:t>
      </w:r>
      <w:r w:rsidR="39E9963F" w:rsidRPr="009138C1">
        <w:rPr>
          <w:rFonts w:ascii="Arial" w:eastAsia="Arial" w:hAnsi="Arial" w:cs="Arial"/>
          <w:sz w:val="24"/>
          <w:szCs w:val="24"/>
        </w:rPr>
        <w:t xml:space="preserve">opening access </w:t>
      </w:r>
      <w:r w:rsidR="79DAD6D3" w:rsidRPr="009138C1">
        <w:rPr>
          <w:rFonts w:ascii="Arial" w:eastAsia="Arial" w:hAnsi="Arial" w:cs="Arial"/>
          <w:sz w:val="24"/>
          <w:szCs w:val="24"/>
        </w:rPr>
        <w:t xml:space="preserve">to the many people in our communities that have valuable skills and experience </w:t>
      </w:r>
      <w:r w:rsidR="005D5A13">
        <w:rPr>
          <w:rFonts w:ascii="Arial" w:eastAsia="Arial" w:hAnsi="Arial" w:cs="Arial"/>
          <w:sz w:val="24"/>
          <w:szCs w:val="24"/>
        </w:rPr>
        <w:t xml:space="preserve">that are </w:t>
      </w:r>
      <w:r w:rsidR="79DAD6D3" w:rsidRPr="009138C1">
        <w:rPr>
          <w:rFonts w:ascii="Arial" w:eastAsia="Arial" w:hAnsi="Arial" w:cs="Arial"/>
          <w:sz w:val="24"/>
          <w:szCs w:val="24"/>
        </w:rPr>
        <w:t>currently under</w:t>
      </w:r>
      <w:r w:rsidR="005D5A13">
        <w:rPr>
          <w:rFonts w:ascii="Arial" w:eastAsia="Arial" w:hAnsi="Arial" w:cs="Arial"/>
          <w:sz w:val="24"/>
          <w:szCs w:val="24"/>
        </w:rPr>
        <w:t>-</w:t>
      </w:r>
      <w:r w:rsidR="79DAD6D3" w:rsidRPr="009138C1">
        <w:rPr>
          <w:rFonts w:ascii="Arial" w:eastAsia="Arial" w:hAnsi="Arial" w:cs="Arial"/>
          <w:sz w:val="24"/>
          <w:szCs w:val="24"/>
        </w:rPr>
        <w:t>represented in our workforce</w:t>
      </w:r>
      <w:r w:rsidR="009138C1">
        <w:rPr>
          <w:rFonts w:ascii="Arial" w:eastAsia="Arial" w:hAnsi="Arial" w:cs="Arial"/>
          <w:sz w:val="24"/>
          <w:szCs w:val="24"/>
        </w:rPr>
        <w:t>.</w:t>
      </w:r>
    </w:p>
    <w:p w14:paraId="75332406" w14:textId="77777777" w:rsidR="00DC1AC9" w:rsidRDefault="00DC1AC9" w:rsidP="009138C1">
      <w:pPr>
        <w:ind w:left="720"/>
        <w:jc w:val="both"/>
        <w:rPr>
          <w:rFonts w:ascii="Arial" w:eastAsia="Arial" w:hAnsi="Arial" w:cs="Arial"/>
          <w:sz w:val="24"/>
          <w:szCs w:val="24"/>
        </w:rPr>
      </w:pPr>
    </w:p>
    <w:p w14:paraId="42A1158F" w14:textId="1A1EFA93" w:rsidR="00DC4248" w:rsidRPr="00924AD2" w:rsidRDefault="00C5555C" w:rsidP="00E66911">
      <w:pPr>
        <w:ind w:left="720"/>
        <w:jc w:val="both"/>
        <w:rPr>
          <w:rFonts w:ascii="Arial" w:eastAsia="Calibri" w:hAnsi="Arial" w:cs="Arial"/>
          <w:sz w:val="24"/>
          <w:szCs w:val="24"/>
        </w:rPr>
      </w:pPr>
      <w:r w:rsidRPr="0BEEF403">
        <w:rPr>
          <w:rFonts w:ascii="Arial" w:eastAsia="Calibri" w:hAnsi="Arial" w:cs="Arial"/>
          <w:b/>
          <w:bCs/>
          <w:sz w:val="24"/>
          <w:szCs w:val="24"/>
        </w:rPr>
        <w:t xml:space="preserve">Workforce </w:t>
      </w:r>
      <w:r w:rsidR="33E1E72C" w:rsidRPr="0BEEF403">
        <w:rPr>
          <w:rFonts w:ascii="Arial" w:eastAsia="Calibri" w:hAnsi="Arial" w:cs="Arial"/>
          <w:b/>
          <w:bCs/>
          <w:sz w:val="24"/>
          <w:szCs w:val="24"/>
        </w:rPr>
        <w:t xml:space="preserve">Transformation and </w:t>
      </w:r>
      <w:r w:rsidRPr="0BEEF403">
        <w:rPr>
          <w:rFonts w:ascii="Arial" w:eastAsia="Calibri" w:hAnsi="Arial" w:cs="Arial"/>
          <w:b/>
          <w:bCs/>
          <w:sz w:val="24"/>
          <w:szCs w:val="24"/>
        </w:rPr>
        <w:t>Improvement</w:t>
      </w:r>
      <w:r w:rsidR="001E1518" w:rsidRPr="0BEEF403">
        <w:rPr>
          <w:rFonts w:ascii="Arial" w:eastAsia="Calibri" w:hAnsi="Arial" w:cs="Arial"/>
          <w:b/>
          <w:bCs/>
          <w:sz w:val="24"/>
          <w:szCs w:val="24"/>
        </w:rPr>
        <w:t>:</w:t>
      </w:r>
      <w:r w:rsidR="001E1518" w:rsidRPr="0BEEF403">
        <w:rPr>
          <w:rFonts w:ascii="Arial" w:eastAsia="Calibri" w:hAnsi="Arial" w:cs="Arial"/>
          <w:sz w:val="24"/>
          <w:szCs w:val="24"/>
        </w:rPr>
        <w:t xml:space="preserve">  </w:t>
      </w:r>
      <w:r w:rsidR="00DC4248" w:rsidRPr="0BEEF403">
        <w:rPr>
          <w:rFonts w:ascii="Arial" w:eastAsia="Calibri" w:hAnsi="Arial" w:cs="Arial"/>
          <w:sz w:val="24"/>
          <w:szCs w:val="24"/>
        </w:rPr>
        <w:t xml:space="preserve">HEIW provides strategic and practical support for workforce transformation and improvement, including skills development, role design, </w:t>
      </w:r>
      <w:r w:rsidR="7EEFD5E8" w:rsidRPr="5E8CB5C8">
        <w:rPr>
          <w:rFonts w:ascii="Arial" w:eastAsia="Calibri" w:hAnsi="Arial" w:cs="Arial"/>
          <w:sz w:val="24"/>
          <w:szCs w:val="24"/>
        </w:rPr>
        <w:t xml:space="preserve">prudent approaches, </w:t>
      </w:r>
      <w:r w:rsidR="00DC4248" w:rsidRPr="0BEEF403">
        <w:rPr>
          <w:rFonts w:ascii="Arial" w:eastAsia="Calibri" w:hAnsi="Arial" w:cs="Arial"/>
          <w:sz w:val="24"/>
          <w:szCs w:val="24"/>
        </w:rPr>
        <w:t>C</w:t>
      </w:r>
      <w:r w:rsidR="00485BCC">
        <w:rPr>
          <w:rFonts w:ascii="Arial" w:eastAsia="Calibri" w:hAnsi="Arial" w:cs="Arial"/>
          <w:sz w:val="24"/>
          <w:szCs w:val="24"/>
        </w:rPr>
        <w:t xml:space="preserve">ontinuing </w:t>
      </w:r>
      <w:r w:rsidR="00DC4248" w:rsidRPr="0BEEF403">
        <w:rPr>
          <w:rFonts w:ascii="Arial" w:eastAsia="Calibri" w:hAnsi="Arial" w:cs="Arial"/>
          <w:sz w:val="24"/>
          <w:szCs w:val="24"/>
        </w:rPr>
        <w:t>P</w:t>
      </w:r>
      <w:r w:rsidR="00485BCC">
        <w:rPr>
          <w:rFonts w:ascii="Arial" w:eastAsia="Calibri" w:hAnsi="Arial" w:cs="Arial"/>
          <w:sz w:val="24"/>
          <w:szCs w:val="24"/>
        </w:rPr>
        <w:t xml:space="preserve">rofessional </w:t>
      </w:r>
      <w:r w:rsidR="00DC4248" w:rsidRPr="0BEEF403">
        <w:rPr>
          <w:rFonts w:ascii="Arial" w:eastAsia="Calibri" w:hAnsi="Arial" w:cs="Arial"/>
          <w:sz w:val="24"/>
          <w:szCs w:val="24"/>
        </w:rPr>
        <w:t>D</w:t>
      </w:r>
      <w:r w:rsidR="00485BCC">
        <w:rPr>
          <w:rFonts w:ascii="Arial" w:eastAsia="Calibri" w:hAnsi="Arial" w:cs="Arial"/>
          <w:sz w:val="24"/>
          <w:szCs w:val="24"/>
        </w:rPr>
        <w:t>evelopment</w:t>
      </w:r>
      <w:r w:rsidR="00DC4248" w:rsidRPr="0BEEF403">
        <w:rPr>
          <w:rFonts w:ascii="Arial" w:eastAsia="Calibri" w:hAnsi="Arial" w:cs="Arial"/>
          <w:sz w:val="24"/>
          <w:szCs w:val="24"/>
        </w:rPr>
        <w:t xml:space="preserve"> and career pathway development.</w:t>
      </w:r>
      <w:r w:rsidR="44BFDCA9" w:rsidRPr="0BEEF403">
        <w:rPr>
          <w:rFonts w:ascii="Arial" w:eastAsia="Calibri" w:hAnsi="Arial" w:cs="Arial"/>
          <w:sz w:val="24"/>
          <w:szCs w:val="24"/>
        </w:rPr>
        <w:t xml:space="preserve"> </w:t>
      </w:r>
      <w:r w:rsidR="00E34E02">
        <w:rPr>
          <w:rFonts w:ascii="Arial" w:eastAsia="Calibri" w:hAnsi="Arial" w:cs="Arial"/>
          <w:sz w:val="24"/>
          <w:szCs w:val="24"/>
        </w:rPr>
        <w:t xml:space="preserve"> </w:t>
      </w:r>
      <w:r w:rsidR="44BFDCA9" w:rsidRPr="0BEEF403">
        <w:rPr>
          <w:rFonts w:ascii="Arial" w:eastAsia="Calibri" w:hAnsi="Arial" w:cs="Arial"/>
          <w:sz w:val="24"/>
          <w:szCs w:val="24"/>
        </w:rPr>
        <w:t xml:space="preserve">This work links closely with the development of new workforce models to underpin strategic developments in the NHS including the </w:t>
      </w:r>
      <w:r w:rsidR="753D01FA" w:rsidRPr="0BEEF403">
        <w:rPr>
          <w:rFonts w:ascii="Arial" w:eastAsia="Calibri" w:hAnsi="Arial" w:cs="Arial"/>
          <w:sz w:val="24"/>
          <w:szCs w:val="24"/>
        </w:rPr>
        <w:t xml:space="preserve">Strategic </w:t>
      </w:r>
      <w:r w:rsidR="44BFDCA9" w:rsidRPr="0BEEF403">
        <w:rPr>
          <w:rFonts w:ascii="Arial" w:eastAsia="Calibri" w:hAnsi="Arial" w:cs="Arial"/>
          <w:sz w:val="24"/>
          <w:szCs w:val="24"/>
        </w:rPr>
        <w:t>Programme for Primary Care, Worki</w:t>
      </w:r>
      <w:r w:rsidR="7B1F663C" w:rsidRPr="0BEEF403">
        <w:rPr>
          <w:rFonts w:ascii="Arial" w:eastAsia="Calibri" w:hAnsi="Arial" w:cs="Arial"/>
          <w:sz w:val="24"/>
          <w:szCs w:val="24"/>
        </w:rPr>
        <w:t>ng</w:t>
      </w:r>
      <w:r w:rsidR="44BFDCA9" w:rsidRPr="0BEEF403">
        <w:rPr>
          <w:rFonts w:ascii="Arial" w:eastAsia="Calibri" w:hAnsi="Arial" w:cs="Arial"/>
          <w:sz w:val="24"/>
          <w:szCs w:val="24"/>
        </w:rPr>
        <w:t xml:space="preserve"> Together for Mental Health, national programmes and the s</w:t>
      </w:r>
      <w:r w:rsidR="133C221B" w:rsidRPr="0BEEF403">
        <w:rPr>
          <w:rFonts w:ascii="Arial" w:eastAsia="Calibri" w:hAnsi="Arial" w:cs="Arial"/>
          <w:sz w:val="24"/>
          <w:szCs w:val="24"/>
        </w:rPr>
        <w:t xml:space="preserve">trategic programmes led by the NHS Wales Collaborative.  </w:t>
      </w:r>
      <w:r w:rsidR="68A26760" w:rsidRPr="0BEEF403">
        <w:rPr>
          <w:rFonts w:ascii="Arial" w:eastAsia="Calibri" w:hAnsi="Arial" w:cs="Arial"/>
          <w:sz w:val="24"/>
          <w:szCs w:val="24"/>
        </w:rPr>
        <w:t xml:space="preserve">During 2020 we also became responsible for </w:t>
      </w:r>
      <w:r w:rsidR="009C4F5A">
        <w:rPr>
          <w:rFonts w:ascii="Arial" w:eastAsia="Calibri" w:hAnsi="Arial" w:cs="Arial"/>
          <w:sz w:val="24"/>
          <w:szCs w:val="24"/>
        </w:rPr>
        <w:t>several</w:t>
      </w:r>
      <w:r w:rsidR="68A26760" w:rsidRPr="0BEEF403">
        <w:rPr>
          <w:rFonts w:ascii="Arial" w:eastAsia="Calibri" w:hAnsi="Arial" w:cs="Arial"/>
          <w:sz w:val="24"/>
          <w:szCs w:val="24"/>
        </w:rPr>
        <w:t xml:space="preserve"> new areas including the Nurse Staffing </w:t>
      </w:r>
      <w:r w:rsidR="00A10983">
        <w:rPr>
          <w:rFonts w:ascii="Arial" w:eastAsia="Calibri" w:hAnsi="Arial" w:cs="Arial"/>
          <w:sz w:val="24"/>
          <w:szCs w:val="24"/>
        </w:rPr>
        <w:t xml:space="preserve">Levels (Wales) </w:t>
      </w:r>
      <w:r w:rsidR="68A26760" w:rsidRPr="0BEEF403">
        <w:rPr>
          <w:rFonts w:ascii="Arial" w:eastAsia="Calibri" w:hAnsi="Arial" w:cs="Arial"/>
          <w:sz w:val="24"/>
          <w:szCs w:val="24"/>
        </w:rPr>
        <w:t>Act</w:t>
      </w:r>
      <w:r w:rsidR="001B27DB">
        <w:rPr>
          <w:rFonts w:ascii="Arial" w:eastAsia="Calibri" w:hAnsi="Arial" w:cs="Arial"/>
          <w:sz w:val="24"/>
          <w:szCs w:val="24"/>
        </w:rPr>
        <w:t xml:space="preserve"> </w:t>
      </w:r>
      <w:r w:rsidR="00397599">
        <w:rPr>
          <w:rFonts w:ascii="Arial" w:eastAsia="Calibri" w:hAnsi="Arial" w:cs="Arial"/>
          <w:sz w:val="24"/>
          <w:szCs w:val="24"/>
        </w:rPr>
        <w:t xml:space="preserve">2016 </w:t>
      </w:r>
      <w:r w:rsidR="001B27DB">
        <w:rPr>
          <w:rFonts w:ascii="Arial" w:eastAsia="Calibri" w:hAnsi="Arial" w:cs="Arial"/>
          <w:sz w:val="24"/>
          <w:szCs w:val="24"/>
        </w:rPr>
        <w:t>and the workforce implications arising</w:t>
      </w:r>
      <w:r w:rsidR="006D3AF6">
        <w:rPr>
          <w:rFonts w:ascii="Arial" w:eastAsia="Calibri" w:hAnsi="Arial" w:cs="Arial"/>
          <w:sz w:val="24"/>
          <w:szCs w:val="24"/>
        </w:rPr>
        <w:t xml:space="preserve"> from the</w:t>
      </w:r>
      <w:r w:rsidR="68A26760" w:rsidRPr="0BEEF403">
        <w:rPr>
          <w:rFonts w:ascii="Arial" w:eastAsia="Calibri" w:hAnsi="Arial" w:cs="Arial"/>
          <w:sz w:val="24"/>
          <w:szCs w:val="24"/>
        </w:rPr>
        <w:t xml:space="preserve"> </w:t>
      </w:r>
      <w:r w:rsidR="6DA8294F" w:rsidRPr="0BEEF403">
        <w:rPr>
          <w:rFonts w:ascii="Arial" w:eastAsia="Calibri" w:hAnsi="Arial" w:cs="Arial"/>
          <w:sz w:val="24"/>
          <w:szCs w:val="24"/>
        </w:rPr>
        <w:t xml:space="preserve">Healthcare Sciences and the Allied </w:t>
      </w:r>
      <w:r w:rsidR="003F4938">
        <w:rPr>
          <w:rFonts w:ascii="Arial" w:eastAsia="Calibri" w:hAnsi="Arial" w:cs="Arial"/>
          <w:sz w:val="24"/>
          <w:szCs w:val="24"/>
        </w:rPr>
        <w:t>H</w:t>
      </w:r>
      <w:r w:rsidR="6DA8294F" w:rsidRPr="0BEEF403">
        <w:rPr>
          <w:rFonts w:ascii="Arial" w:eastAsia="Calibri" w:hAnsi="Arial" w:cs="Arial"/>
          <w:sz w:val="24"/>
          <w:szCs w:val="24"/>
        </w:rPr>
        <w:t>ealth Professionals Framework.</w:t>
      </w:r>
    </w:p>
    <w:p w14:paraId="75685BF3" w14:textId="3C9EBC6D" w:rsidR="00DC4248" w:rsidRPr="002659FE" w:rsidRDefault="00DC4248" w:rsidP="006E38A6">
      <w:pPr>
        <w:ind w:left="720"/>
        <w:jc w:val="both"/>
        <w:rPr>
          <w:rFonts w:ascii="Arial" w:eastAsia="Calibri" w:hAnsi="Arial" w:cs="Arial"/>
          <w:sz w:val="24"/>
          <w:szCs w:val="24"/>
        </w:rPr>
      </w:pPr>
    </w:p>
    <w:p w14:paraId="42D59257" w14:textId="1F5179D3" w:rsidR="00DC4248" w:rsidRDefault="001B54FD" w:rsidP="006E38A6">
      <w:pPr>
        <w:ind w:left="720"/>
        <w:jc w:val="both"/>
        <w:rPr>
          <w:rFonts w:ascii="Arial" w:eastAsia="Calibri" w:hAnsi="Arial" w:cs="Arial"/>
          <w:sz w:val="24"/>
          <w:szCs w:val="24"/>
        </w:rPr>
      </w:pPr>
      <w:r w:rsidRPr="002659FE">
        <w:rPr>
          <w:rFonts w:ascii="Arial" w:eastAsia="Calibri" w:hAnsi="Arial" w:cs="Arial"/>
          <w:b/>
          <w:sz w:val="24"/>
          <w:szCs w:val="24"/>
        </w:rPr>
        <w:t xml:space="preserve">Professional Support for Workforce </w:t>
      </w:r>
      <w:r w:rsidR="07C4FA8C" w:rsidRPr="7C670FB8">
        <w:rPr>
          <w:rFonts w:ascii="Arial" w:eastAsia="Calibri" w:hAnsi="Arial" w:cs="Arial"/>
          <w:b/>
          <w:bCs/>
          <w:sz w:val="24"/>
          <w:szCs w:val="24"/>
        </w:rPr>
        <w:t>and</w:t>
      </w:r>
      <w:r w:rsidRPr="002659FE">
        <w:rPr>
          <w:rFonts w:ascii="Arial" w:eastAsia="Calibri" w:hAnsi="Arial" w:cs="Arial"/>
          <w:b/>
          <w:sz w:val="24"/>
          <w:szCs w:val="24"/>
        </w:rPr>
        <w:t xml:space="preserve"> O</w:t>
      </w:r>
      <w:r w:rsidR="003F4938">
        <w:rPr>
          <w:rFonts w:ascii="Arial" w:eastAsia="Calibri" w:hAnsi="Arial" w:cs="Arial"/>
          <w:b/>
          <w:sz w:val="24"/>
          <w:szCs w:val="24"/>
        </w:rPr>
        <w:t xml:space="preserve">rganisational </w:t>
      </w:r>
      <w:r w:rsidRPr="002659FE">
        <w:rPr>
          <w:rFonts w:ascii="Arial" w:eastAsia="Calibri" w:hAnsi="Arial" w:cs="Arial"/>
          <w:b/>
          <w:sz w:val="24"/>
          <w:szCs w:val="24"/>
        </w:rPr>
        <w:t>D</w:t>
      </w:r>
      <w:r w:rsidR="003F4938">
        <w:rPr>
          <w:rFonts w:ascii="Arial" w:eastAsia="Calibri" w:hAnsi="Arial" w:cs="Arial"/>
          <w:b/>
          <w:sz w:val="24"/>
          <w:szCs w:val="24"/>
        </w:rPr>
        <w:t>evelopment</w:t>
      </w:r>
      <w:r w:rsidR="35935375" w:rsidRPr="7C670FB8">
        <w:rPr>
          <w:rFonts w:ascii="Arial" w:eastAsia="Calibri" w:hAnsi="Arial" w:cs="Arial"/>
          <w:b/>
          <w:bCs/>
          <w:sz w:val="24"/>
          <w:szCs w:val="24"/>
        </w:rPr>
        <w:t xml:space="preserve"> (OD)</w:t>
      </w:r>
      <w:r w:rsidR="001E1518" w:rsidRPr="7C670FB8">
        <w:rPr>
          <w:rFonts w:ascii="Arial" w:eastAsia="Calibri" w:hAnsi="Arial" w:cs="Arial"/>
          <w:b/>
          <w:bCs/>
          <w:sz w:val="24"/>
          <w:szCs w:val="24"/>
        </w:rPr>
        <w:t>:</w:t>
      </w:r>
      <w:r w:rsidR="001E1518" w:rsidRPr="002659FE">
        <w:rPr>
          <w:rFonts w:ascii="Arial" w:eastAsia="Calibri" w:hAnsi="Arial" w:cs="Arial"/>
          <w:sz w:val="24"/>
          <w:szCs w:val="24"/>
        </w:rPr>
        <w:t xml:space="preserve"> </w:t>
      </w:r>
      <w:r w:rsidR="00E93773" w:rsidRPr="002659FE">
        <w:rPr>
          <w:rFonts w:ascii="Arial" w:eastAsia="Calibri" w:hAnsi="Arial" w:cs="Arial"/>
          <w:sz w:val="24"/>
          <w:szCs w:val="24"/>
        </w:rPr>
        <w:t xml:space="preserve"> </w:t>
      </w:r>
      <w:r w:rsidR="00DC4248" w:rsidRPr="002659FE">
        <w:rPr>
          <w:rFonts w:ascii="Arial" w:eastAsia="Calibri" w:hAnsi="Arial" w:cs="Arial"/>
          <w:sz w:val="24"/>
          <w:szCs w:val="24"/>
        </w:rPr>
        <w:t xml:space="preserve">HEIW </w:t>
      </w:r>
      <w:r w:rsidR="00945B77" w:rsidRPr="002659FE">
        <w:rPr>
          <w:rFonts w:ascii="Arial" w:eastAsia="Calibri" w:hAnsi="Arial" w:cs="Arial"/>
          <w:sz w:val="24"/>
          <w:szCs w:val="24"/>
        </w:rPr>
        <w:t xml:space="preserve">has an express function to </w:t>
      </w:r>
      <w:r w:rsidR="00DC4248" w:rsidRPr="002659FE">
        <w:rPr>
          <w:rFonts w:ascii="Arial" w:eastAsia="Calibri" w:hAnsi="Arial" w:cs="Arial"/>
          <w:sz w:val="24"/>
          <w:szCs w:val="24"/>
        </w:rPr>
        <w:t>support</w:t>
      </w:r>
      <w:r w:rsidR="00945B77" w:rsidRPr="002659FE">
        <w:rPr>
          <w:rFonts w:ascii="Arial" w:eastAsia="Calibri" w:hAnsi="Arial" w:cs="Arial"/>
          <w:sz w:val="24"/>
          <w:szCs w:val="24"/>
        </w:rPr>
        <w:t xml:space="preserve"> </w:t>
      </w:r>
      <w:r w:rsidR="00DC4248" w:rsidRPr="002659FE">
        <w:rPr>
          <w:rFonts w:ascii="Arial" w:eastAsia="Calibri" w:hAnsi="Arial" w:cs="Arial"/>
          <w:sz w:val="24"/>
          <w:szCs w:val="24"/>
        </w:rPr>
        <w:t xml:space="preserve">the </w:t>
      </w:r>
      <w:r w:rsidR="00083ABD" w:rsidRPr="002659FE">
        <w:rPr>
          <w:rFonts w:ascii="Arial" w:eastAsia="Calibri" w:hAnsi="Arial" w:cs="Arial"/>
          <w:sz w:val="24"/>
          <w:szCs w:val="24"/>
        </w:rPr>
        <w:t xml:space="preserve">development of the </w:t>
      </w:r>
      <w:r w:rsidR="00DC4248" w:rsidRPr="002659FE">
        <w:rPr>
          <w:rFonts w:ascii="Arial" w:eastAsia="Calibri" w:hAnsi="Arial" w:cs="Arial"/>
          <w:sz w:val="24"/>
          <w:szCs w:val="24"/>
        </w:rPr>
        <w:t>workforce and OD profession within Wales.</w:t>
      </w:r>
    </w:p>
    <w:p w14:paraId="06A591A1" w14:textId="3294140D" w:rsidR="0BEEF403" w:rsidRDefault="0BEEF403" w:rsidP="0BEEF403">
      <w:pPr>
        <w:ind w:left="720"/>
        <w:jc w:val="both"/>
        <w:rPr>
          <w:rFonts w:ascii="Arial" w:eastAsia="Calibri" w:hAnsi="Arial" w:cs="Arial"/>
          <w:sz w:val="24"/>
          <w:szCs w:val="24"/>
        </w:rPr>
      </w:pPr>
    </w:p>
    <w:p w14:paraId="509A0EE7" w14:textId="6D49CF8D" w:rsidR="006E38A6" w:rsidRPr="002659FE" w:rsidRDefault="006E38A6" w:rsidP="005D5A13">
      <w:pPr>
        <w:jc w:val="both"/>
        <w:rPr>
          <w:rFonts w:ascii="Arial" w:eastAsia="Calibri" w:hAnsi="Arial" w:cs="Arial"/>
          <w:sz w:val="24"/>
          <w:szCs w:val="24"/>
        </w:rPr>
      </w:pPr>
      <w:r w:rsidRPr="002659FE">
        <w:rPr>
          <w:rFonts w:ascii="Arial" w:eastAsia="Calibri" w:hAnsi="Arial" w:cs="Arial"/>
          <w:b/>
          <w:sz w:val="24"/>
          <w:szCs w:val="24"/>
        </w:rPr>
        <w:t>1.</w:t>
      </w:r>
      <w:r w:rsidR="008D4998" w:rsidRPr="002659FE">
        <w:rPr>
          <w:rFonts w:ascii="Arial" w:eastAsia="Calibri" w:hAnsi="Arial" w:cs="Arial"/>
          <w:b/>
          <w:sz w:val="24"/>
          <w:szCs w:val="24"/>
        </w:rPr>
        <w:t>4</w:t>
      </w:r>
      <w:r w:rsidRPr="002659FE">
        <w:rPr>
          <w:rFonts w:ascii="Arial" w:eastAsia="Calibri" w:hAnsi="Arial" w:cs="Arial"/>
          <w:b/>
          <w:sz w:val="24"/>
          <w:szCs w:val="24"/>
        </w:rPr>
        <w:tab/>
      </w:r>
      <w:r w:rsidR="00910110">
        <w:rPr>
          <w:rFonts w:ascii="Arial" w:eastAsia="Calibri" w:hAnsi="Arial" w:cs="Arial"/>
          <w:b/>
          <w:sz w:val="24"/>
          <w:szCs w:val="24"/>
        </w:rPr>
        <w:t xml:space="preserve">Our Culture, </w:t>
      </w:r>
      <w:r w:rsidRPr="002659FE">
        <w:rPr>
          <w:rFonts w:ascii="Arial" w:eastAsia="Calibri" w:hAnsi="Arial" w:cs="Arial"/>
          <w:b/>
          <w:sz w:val="24"/>
          <w:szCs w:val="24"/>
        </w:rPr>
        <w:t>Values and Behaviours</w:t>
      </w:r>
    </w:p>
    <w:p w14:paraId="413AA450" w14:textId="2EC9A149" w:rsidR="006E38A6" w:rsidRPr="002659FE" w:rsidRDefault="58481525" w:rsidP="005D7310">
      <w:pPr>
        <w:spacing w:after="120"/>
        <w:ind w:left="720"/>
        <w:jc w:val="both"/>
        <w:rPr>
          <w:rFonts w:ascii="Arial" w:eastAsia="Calibri" w:hAnsi="Arial" w:cs="Arial"/>
          <w:sz w:val="24"/>
          <w:szCs w:val="24"/>
        </w:rPr>
      </w:pPr>
      <w:r w:rsidRPr="0BEEF403">
        <w:rPr>
          <w:rFonts w:ascii="Arial" w:eastAsia="Calibri" w:hAnsi="Arial" w:cs="Arial"/>
          <w:sz w:val="24"/>
          <w:szCs w:val="24"/>
        </w:rPr>
        <w:t xml:space="preserve">As </w:t>
      </w:r>
      <w:r w:rsidR="001D1A1C">
        <w:rPr>
          <w:rFonts w:ascii="Arial" w:eastAsia="Calibri" w:hAnsi="Arial" w:cs="Arial"/>
          <w:sz w:val="24"/>
          <w:szCs w:val="24"/>
        </w:rPr>
        <w:t xml:space="preserve">a </w:t>
      </w:r>
      <w:r w:rsidR="00665906">
        <w:rPr>
          <w:rFonts w:ascii="Arial" w:eastAsia="Calibri" w:hAnsi="Arial" w:cs="Arial"/>
          <w:sz w:val="24"/>
          <w:szCs w:val="24"/>
        </w:rPr>
        <w:t xml:space="preserve">workforce </w:t>
      </w:r>
      <w:r w:rsidR="001D1A1C">
        <w:rPr>
          <w:rFonts w:ascii="Arial" w:eastAsia="Calibri" w:hAnsi="Arial" w:cs="Arial"/>
          <w:sz w:val="24"/>
          <w:szCs w:val="24"/>
        </w:rPr>
        <w:t>focused</w:t>
      </w:r>
      <w:r w:rsidR="26135E5E" w:rsidRPr="0BEEF403">
        <w:rPr>
          <w:rFonts w:ascii="Arial" w:eastAsia="Calibri" w:hAnsi="Arial" w:cs="Arial"/>
          <w:sz w:val="24"/>
          <w:szCs w:val="24"/>
        </w:rPr>
        <w:t xml:space="preserve"> organisation</w:t>
      </w:r>
      <w:r w:rsidR="001E1324">
        <w:rPr>
          <w:rFonts w:ascii="Arial" w:eastAsia="Calibri" w:hAnsi="Arial" w:cs="Arial"/>
          <w:sz w:val="24"/>
          <w:szCs w:val="24"/>
        </w:rPr>
        <w:t>,</w:t>
      </w:r>
      <w:r w:rsidR="26135E5E" w:rsidRPr="0BEEF403">
        <w:rPr>
          <w:rFonts w:ascii="Arial" w:eastAsia="Calibri" w:hAnsi="Arial" w:cs="Arial"/>
          <w:sz w:val="24"/>
          <w:szCs w:val="24"/>
        </w:rPr>
        <w:t xml:space="preserve"> </w:t>
      </w:r>
      <w:r w:rsidRPr="0BEEF403">
        <w:rPr>
          <w:rFonts w:ascii="Arial" w:eastAsia="Calibri" w:hAnsi="Arial" w:cs="Arial"/>
          <w:sz w:val="24"/>
          <w:szCs w:val="24"/>
        </w:rPr>
        <w:t>o</w:t>
      </w:r>
      <w:r w:rsidR="00083ABD" w:rsidRPr="0BEEF403">
        <w:rPr>
          <w:rFonts w:ascii="Arial" w:eastAsia="Calibri" w:hAnsi="Arial" w:cs="Arial"/>
          <w:sz w:val="24"/>
          <w:szCs w:val="24"/>
        </w:rPr>
        <w:t xml:space="preserve">ur culture and the way we do business </w:t>
      </w:r>
      <w:r w:rsidR="00982F68">
        <w:rPr>
          <w:rFonts w:ascii="Arial" w:eastAsia="Calibri" w:hAnsi="Arial" w:cs="Arial"/>
          <w:sz w:val="24"/>
          <w:szCs w:val="24"/>
        </w:rPr>
        <w:t xml:space="preserve">are </w:t>
      </w:r>
      <w:r w:rsidR="00083ABD" w:rsidRPr="0BEEF403">
        <w:rPr>
          <w:rFonts w:ascii="Arial" w:eastAsia="Calibri" w:hAnsi="Arial" w:cs="Arial"/>
          <w:sz w:val="24"/>
          <w:szCs w:val="24"/>
        </w:rPr>
        <w:t>very important to us</w:t>
      </w:r>
      <w:r w:rsidR="6FCBDEAF" w:rsidRPr="0BEEF403">
        <w:rPr>
          <w:rFonts w:ascii="Arial" w:eastAsia="Calibri" w:hAnsi="Arial" w:cs="Arial"/>
          <w:sz w:val="24"/>
          <w:szCs w:val="24"/>
        </w:rPr>
        <w:t>.</w:t>
      </w:r>
      <w:r w:rsidR="009C067A" w:rsidRPr="0BEEF403">
        <w:rPr>
          <w:rFonts w:ascii="Arial" w:eastAsia="Calibri" w:hAnsi="Arial" w:cs="Arial"/>
          <w:sz w:val="24"/>
          <w:szCs w:val="24"/>
        </w:rPr>
        <w:t xml:space="preserve">  </w:t>
      </w:r>
      <w:r w:rsidR="00133F81" w:rsidRPr="0BEEF403">
        <w:rPr>
          <w:rFonts w:ascii="Arial" w:eastAsia="Calibri" w:hAnsi="Arial" w:cs="Arial"/>
          <w:sz w:val="24"/>
          <w:szCs w:val="24"/>
        </w:rPr>
        <w:t xml:space="preserve">  </w:t>
      </w:r>
      <w:r w:rsidR="00665906">
        <w:rPr>
          <w:rFonts w:ascii="Arial" w:eastAsia="Calibri" w:hAnsi="Arial" w:cs="Arial"/>
          <w:sz w:val="24"/>
          <w:szCs w:val="24"/>
        </w:rPr>
        <w:t>In line with our aim to be an exemplar employer</w:t>
      </w:r>
      <w:r w:rsidR="027FF08D" w:rsidRPr="0BEEF403">
        <w:rPr>
          <w:rFonts w:ascii="Arial" w:eastAsia="Calibri" w:hAnsi="Arial" w:cs="Arial"/>
          <w:sz w:val="24"/>
          <w:szCs w:val="24"/>
        </w:rPr>
        <w:t xml:space="preserve"> w</w:t>
      </w:r>
      <w:r w:rsidR="00133F81" w:rsidRPr="0BEEF403">
        <w:rPr>
          <w:rFonts w:ascii="Arial" w:eastAsia="Calibri" w:hAnsi="Arial" w:cs="Arial"/>
          <w:sz w:val="24"/>
          <w:szCs w:val="24"/>
        </w:rPr>
        <w:t>e want our</w:t>
      </w:r>
      <w:r w:rsidR="00AF0A8D" w:rsidRPr="0BEEF403">
        <w:rPr>
          <w:rFonts w:ascii="Arial" w:eastAsia="Calibri" w:hAnsi="Arial" w:cs="Arial"/>
          <w:sz w:val="24"/>
          <w:szCs w:val="24"/>
        </w:rPr>
        <w:t xml:space="preserve"> </w:t>
      </w:r>
      <w:r w:rsidR="5ED5DF4D" w:rsidRPr="0BEEF403">
        <w:rPr>
          <w:rFonts w:ascii="Arial" w:eastAsia="Calibri" w:hAnsi="Arial" w:cs="Arial"/>
          <w:sz w:val="24"/>
          <w:szCs w:val="24"/>
        </w:rPr>
        <w:t xml:space="preserve">own </w:t>
      </w:r>
      <w:r w:rsidR="00133F81" w:rsidRPr="0BEEF403">
        <w:rPr>
          <w:rFonts w:ascii="Arial" w:eastAsia="Calibri" w:hAnsi="Arial" w:cs="Arial"/>
          <w:sz w:val="24"/>
          <w:szCs w:val="24"/>
        </w:rPr>
        <w:t>workforce to be happ</w:t>
      </w:r>
      <w:r w:rsidR="007B71DC" w:rsidRPr="0BEEF403">
        <w:rPr>
          <w:rFonts w:ascii="Arial" w:eastAsia="Calibri" w:hAnsi="Arial" w:cs="Arial"/>
          <w:sz w:val="24"/>
          <w:szCs w:val="24"/>
        </w:rPr>
        <w:t>y, healthy and e</w:t>
      </w:r>
      <w:r w:rsidR="001A577B" w:rsidRPr="0BEEF403">
        <w:rPr>
          <w:rFonts w:ascii="Arial" w:eastAsia="Calibri" w:hAnsi="Arial" w:cs="Arial"/>
          <w:sz w:val="24"/>
          <w:szCs w:val="24"/>
        </w:rPr>
        <w:t>ngaged</w:t>
      </w:r>
      <w:r w:rsidR="00CC4F52" w:rsidRPr="0BEEF403">
        <w:rPr>
          <w:rFonts w:ascii="Arial" w:eastAsia="Calibri" w:hAnsi="Arial" w:cs="Arial"/>
          <w:sz w:val="24"/>
          <w:szCs w:val="24"/>
        </w:rPr>
        <w:t xml:space="preserve"> and </w:t>
      </w:r>
      <w:r w:rsidR="79A2D3FC" w:rsidRPr="0BEEF403">
        <w:rPr>
          <w:rFonts w:ascii="Arial" w:eastAsia="Calibri" w:hAnsi="Arial" w:cs="Arial"/>
          <w:sz w:val="24"/>
          <w:szCs w:val="24"/>
        </w:rPr>
        <w:t xml:space="preserve">we </w:t>
      </w:r>
      <w:r w:rsidR="79A2D3FC" w:rsidRPr="78A5CC43">
        <w:rPr>
          <w:rFonts w:ascii="Arial" w:eastAsia="Calibri" w:hAnsi="Arial" w:cs="Arial"/>
          <w:sz w:val="24"/>
          <w:szCs w:val="24"/>
        </w:rPr>
        <w:t>pr</w:t>
      </w:r>
      <w:r w:rsidR="7278E9BD" w:rsidRPr="78A5CC43">
        <w:rPr>
          <w:rFonts w:ascii="Arial" w:eastAsia="Calibri" w:hAnsi="Arial" w:cs="Arial"/>
          <w:sz w:val="24"/>
          <w:szCs w:val="24"/>
        </w:rPr>
        <w:t>omote</w:t>
      </w:r>
      <w:r w:rsidR="79A2D3FC" w:rsidRPr="0BEEF403">
        <w:rPr>
          <w:rFonts w:ascii="Arial" w:eastAsia="Calibri" w:hAnsi="Arial" w:cs="Arial"/>
          <w:sz w:val="24"/>
          <w:szCs w:val="24"/>
        </w:rPr>
        <w:t xml:space="preserve"> </w:t>
      </w:r>
      <w:r w:rsidR="00E323F4" w:rsidRPr="0BEEF403">
        <w:rPr>
          <w:rFonts w:ascii="Arial" w:eastAsia="Calibri" w:hAnsi="Arial" w:cs="Arial"/>
          <w:sz w:val="24"/>
          <w:szCs w:val="24"/>
        </w:rPr>
        <w:t>wellbeing</w:t>
      </w:r>
      <w:r w:rsidR="03A0DB6C" w:rsidRPr="78A5CC43">
        <w:rPr>
          <w:rFonts w:ascii="Arial" w:eastAsia="Calibri" w:hAnsi="Arial" w:cs="Arial"/>
          <w:sz w:val="24"/>
          <w:szCs w:val="24"/>
        </w:rPr>
        <w:t xml:space="preserve">, </w:t>
      </w:r>
      <w:r w:rsidR="001D7D65">
        <w:rPr>
          <w:rFonts w:ascii="Arial" w:eastAsia="Calibri" w:hAnsi="Arial" w:cs="Arial"/>
          <w:sz w:val="24"/>
          <w:szCs w:val="24"/>
        </w:rPr>
        <w:lastRenderedPageBreak/>
        <w:t xml:space="preserve">equality, </w:t>
      </w:r>
      <w:r w:rsidR="00665906">
        <w:rPr>
          <w:rFonts w:ascii="Arial" w:eastAsia="Calibri" w:hAnsi="Arial" w:cs="Arial"/>
          <w:sz w:val="24"/>
          <w:szCs w:val="24"/>
        </w:rPr>
        <w:t xml:space="preserve">diversity, </w:t>
      </w:r>
      <w:r w:rsidR="4812E4A0" w:rsidRPr="0BEEF403">
        <w:rPr>
          <w:rFonts w:ascii="Arial" w:eastAsia="Calibri" w:hAnsi="Arial" w:cs="Arial"/>
          <w:sz w:val="24"/>
          <w:szCs w:val="24"/>
        </w:rPr>
        <w:t>in</w:t>
      </w:r>
      <w:r w:rsidR="3330659E" w:rsidRPr="0BEEF403">
        <w:rPr>
          <w:rFonts w:ascii="Arial" w:eastAsia="Calibri" w:hAnsi="Arial" w:cs="Arial"/>
          <w:sz w:val="24"/>
          <w:szCs w:val="24"/>
        </w:rPr>
        <w:t xml:space="preserve">clusion </w:t>
      </w:r>
      <w:r w:rsidR="1AF14DF1" w:rsidRPr="78A5CC43">
        <w:rPr>
          <w:rFonts w:ascii="Arial" w:eastAsia="Calibri" w:hAnsi="Arial" w:cs="Arial"/>
          <w:sz w:val="24"/>
          <w:szCs w:val="24"/>
        </w:rPr>
        <w:t xml:space="preserve">and bilingualism </w:t>
      </w:r>
      <w:r w:rsidR="00E323F4" w:rsidRPr="0BEEF403">
        <w:rPr>
          <w:rFonts w:ascii="Arial" w:eastAsia="Calibri" w:hAnsi="Arial" w:cs="Arial"/>
          <w:sz w:val="24"/>
          <w:szCs w:val="24"/>
        </w:rPr>
        <w:t xml:space="preserve">within HEIW, in line with the national </w:t>
      </w:r>
      <w:r w:rsidR="00E323F4" w:rsidRPr="00F91DEB">
        <w:rPr>
          <w:rFonts w:ascii="Arial" w:eastAsia="Calibri" w:hAnsi="Arial" w:cs="Arial"/>
          <w:i/>
          <w:sz w:val="24"/>
          <w:szCs w:val="24"/>
        </w:rPr>
        <w:t>Workforce Strategy for Health and Social Care</w:t>
      </w:r>
      <w:r w:rsidR="00E323F4" w:rsidRPr="0BEEF403">
        <w:rPr>
          <w:rFonts w:ascii="Arial" w:eastAsia="Calibri" w:hAnsi="Arial" w:cs="Arial"/>
          <w:sz w:val="24"/>
          <w:szCs w:val="24"/>
        </w:rPr>
        <w:t>.</w:t>
      </w:r>
      <w:r w:rsidR="008826DD" w:rsidRPr="0BEEF403">
        <w:rPr>
          <w:rFonts w:ascii="Arial" w:eastAsia="Calibri" w:hAnsi="Arial" w:cs="Arial"/>
          <w:sz w:val="24"/>
          <w:szCs w:val="24"/>
        </w:rPr>
        <w:t xml:space="preserve">  </w:t>
      </w:r>
      <w:r w:rsidR="009C067A" w:rsidRPr="0BEEF403">
        <w:rPr>
          <w:rFonts w:ascii="Arial" w:eastAsia="Calibri" w:hAnsi="Arial" w:cs="Arial"/>
          <w:sz w:val="24"/>
          <w:szCs w:val="24"/>
        </w:rPr>
        <w:t xml:space="preserve">We </w:t>
      </w:r>
      <w:r w:rsidR="00680B6A" w:rsidRPr="0BEEF403">
        <w:rPr>
          <w:rFonts w:ascii="Arial" w:eastAsia="Calibri" w:hAnsi="Arial" w:cs="Arial"/>
          <w:sz w:val="24"/>
          <w:szCs w:val="24"/>
        </w:rPr>
        <w:t>created</w:t>
      </w:r>
      <w:r w:rsidR="006E38A6" w:rsidRPr="0BEEF403">
        <w:rPr>
          <w:rFonts w:ascii="Arial" w:eastAsia="Calibri" w:hAnsi="Arial" w:cs="Arial"/>
          <w:sz w:val="24"/>
          <w:szCs w:val="24"/>
        </w:rPr>
        <w:t xml:space="preserve"> a Values and Behaviour Framework</w:t>
      </w:r>
      <w:r w:rsidR="009C067A" w:rsidRPr="0BEEF403">
        <w:rPr>
          <w:rFonts w:ascii="Arial" w:eastAsia="Calibri" w:hAnsi="Arial" w:cs="Arial"/>
          <w:sz w:val="24"/>
          <w:szCs w:val="24"/>
        </w:rPr>
        <w:t xml:space="preserve"> prior to the </w:t>
      </w:r>
      <w:r w:rsidR="00132DE5" w:rsidRPr="0BEEF403">
        <w:rPr>
          <w:rFonts w:ascii="Arial" w:eastAsia="Calibri" w:hAnsi="Arial" w:cs="Arial"/>
          <w:sz w:val="24"/>
          <w:szCs w:val="24"/>
        </w:rPr>
        <w:t>establishment</w:t>
      </w:r>
      <w:r w:rsidR="009C067A" w:rsidRPr="0BEEF403">
        <w:rPr>
          <w:rFonts w:ascii="Arial" w:eastAsia="Calibri" w:hAnsi="Arial" w:cs="Arial"/>
          <w:sz w:val="24"/>
          <w:szCs w:val="24"/>
        </w:rPr>
        <w:t xml:space="preserve"> of the new organisation</w:t>
      </w:r>
      <w:r w:rsidR="00F91DEB">
        <w:rPr>
          <w:rFonts w:ascii="Arial" w:eastAsia="Calibri" w:hAnsi="Arial" w:cs="Arial"/>
          <w:sz w:val="24"/>
          <w:szCs w:val="24"/>
        </w:rPr>
        <w:t>,</w:t>
      </w:r>
      <w:r w:rsidR="655A4714" w:rsidRPr="0BEEF403">
        <w:rPr>
          <w:rFonts w:ascii="Arial" w:eastAsia="Calibri" w:hAnsi="Arial" w:cs="Arial"/>
          <w:sz w:val="24"/>
          <w:szCs w:val="24"/>
        </w:rPr>
        <w:t xml:space="preserve"> which </w:t>
      </w:r>
      <w:r w:rsidR="00F53253" w:rsidRPr="0BEEF403">
        <w:rPr>
          <w:rFonts w:ascii="Arial" w:eastAsia="Calibri" w:hAnsi="Arial" w:cs="Arial"/>
          <w:sz w:val="24"/>
          <w:szCs w:val="24"/>
        </w:rPr>
        <w:t xml:space="preserve">was </w:t>
      </w:r>
      <w:r w:rsidR="006E38A6" w:rsidRPr="0BEEF403">
        <w:rPr>
          <w:rFonts w:ascii="Arial" w:eastAsia="Calibri" w:hAnsi="Arial" w:cs="Arial"/>
          <w:sz w:val="24"/>
          <w:szCs w:val="24"/>
        </w:rPr>
        <w:t xml:space="preserve">developed by </w:t>
      </w:r>
      <w:r w:rsidR="000A3070">
        <w:rPr>
          <w:rFonts w:ascii="Arial" w:eastAsia="Calibri" w:hAnsi="Arial" w:cs="Arial"/>
          <w:sz w:val="24"/>
          <w:szCs w:val="24"/>
        </w:rPr>
        <w:t>our</w:t>
      </w:r>
      <w:r w:rsidR="7809D81E" w:rsidRPr="0BEEF403">
        <w:rPr>
          <w:rFonts w:ascii="Arial" w:eastAsia="Calibri" w:hAnsi="Arial" w:cs="Arial"/>
          <w:sz w:val="24"/>
          <w:szCs w:val="24"/>
        </w:rPr>
        <w:t xml:space="preserve"> </w:t>
      </w:r>
      <w:r w:rsidR="006E38A6" w:rsidRPr="0BEEF403">
        <w:rPr>
          <w:rFonts w:ascii="Arial" w:eastAsia="Calibri" w:hAnsi="Arial" w:cs="Arial"/>
          <w:sz w:val="24"/>
          <w:szCs w:val="24"/>
        </w:rPr>
        <w:t>staff who c</w:t>
      </w:r>
      <w:r w:rsidR="00F53253" w:rsidRPr="0BEEF403">
        <w:rPr>
          <w:rFonts w:ascii="Arial" w:eastAsia="Calibri" w:hAnsi="Arial" w:cs="Arial"/>
          <w:sz w:val="24"/>
          <w:szCs w:val="24"/>
        </w:rPr>
        <w:t>a</w:t>
      </w:r>
      <w:r w:rsidR="006E38A6" w:rsidRPr="0BEEF403">
        <w:rPr>
          <w:rFonts w:ascii="Arial" w:eastAsia="Calibri" w:hAnsi="Arial" w:cs="Arial"/>
          <w:sz w:val="24"/>
          <w:szCs w:val="24"/>
        </w:rPr>
        <w:t>me together as a team to form HEIW</w:t>
      </w:r>
      <w:r w:rsidR="00F91DEB">
        <w:rPr>
          <w:rFonts w:ascii="Arial" w:eastAsia="Calibri" w:hAnsi="Arial" w:cs="Arial"/>
          <w:sz w:val="24"/>
          <w:szCs w:val="24"/>
        </w:rPr>
        <w:t>,</w:t>
      </w:r>
      <w:r w:rsidR="006E38A6" w:rsidRPr="0BEEF403">
        <w:rPr>
          <w:rFonts w:ascii="Arial" w:eastAsia="Calibri" w:hAnsi="Arial" w:cs="Arial"/>
          <w:sz w:val="24"/>
          <w:szCs w:val="24"/>
        </w:rPr>
        <w:t xml:space="preserve"> and </w:t>
      </w:r>
      <w:r w:rsidR="00132DE5" w:rsidRPr="0BEEF403">
        <w:rPr>
          <w:rFonts w:ascii="Arial" w:eastAsia="Calibri" w:hAnsi="Arial" w:cs="Arial"/>
          <w:sz w:val="24"/>
          <w:szCs w:val="24"/>
        </w:rPr>
        <w:t>consists of the following values</w:t>
      </w:r>
      <w:r w:rsidR="00287050" w:rsidRPr="0BEEF403">
        <w:rPr>
          <w:rFonts w:ascii="Arial" w:eastAsia="Calibri" w:hAnsi="Arial" w:cs="Arial"/>
          <w:sz w:val="24"/>
          <w:szCs w:val="24"/>
        </w:rPr>
        <w:t>:</w:t>
      </w:r>
    </w:p>
    <w:tbl>
      <w:tblPr>
        <w:tblStyle w:val="TableGrid"/>
        <w:tblW w:w="8925" w:type="dxa"/>
        <w:tblInd w:w="704" w:type="dxa"/>
        <w:shd w:val="clear" w:color="auto" w:fill="AFCA0B"/>
        <w:tblLook w:val="04A0" w:firstRow="1" w:lastRow="0" w:firstColumn="1" w:lastColumn="0" w:noHBand="0" w:noVBand="1"/>
      </w:tblPr>
      <w:tblGrid>
        <w:gridCol w:w="8925"/>
      </w:tblGrid>
      <w:tr w:rsidR="00751EA9" w14:paraId="72D19A9E" w14:textId="77777777" w:rsidTr="008D229A">
        <w:tc>
          <w:tcPr>
            <w:tcW w:w="892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FCA0B"/>
          </w:tcPr>
          <w:p w14:paraId="36582722" w14:textId="477798C6" w:rsidR="005E4EEB" w:rsidRPr="005E4EEB" w:rsidRDefault="00751EA9" w:rsidP="00977CEB">
            <w:pPr>
              <w:tabs>
                <w:tab w:val="left" w:pos="2190"/>
              </w:tabs>
              <w:spacing w:before="60" w:after="60"/>
              <w:rPr>
                <w:rFonts w:ascii="Arial" w:eastAsia="Calibri" w:hAnsi="Arial" w:cs="Arial"/>
                <w:bCs/>
                <w:sz w:val="24"/>
                <w:szCs w:val="24"/>
              </w:rPr>
            </w:pPr>
            <w:r w:rsidRPr="008826DD">
              <w:rPr>
                <w:rFonts w:ascii="Arial" w:eastAsia="Calibri" w:hAnsi="Arial" w:cs="Arial"/>
                <w:b/>
                <w:sz w:val="24"/>
                <w:szCs w:val="24"/>
              </w:rPr>
              <w:t>Respect for all</w:t>
            </w:r>
            <w:r>
              <w:rPr>
                <w:rFonts w:ascii="Arial" w:eastAsia="Calibri" w:hAnsi="Arial" w:cs="Arial"/>
                <w:b/>
                <w:sz w:val="24"/>
                <w:szCs w:val="24"/>
              </w:rPr>
              <w:t>:</w:t>
            </w:r>
            <w:r w:rsidRPr="009552DE">
              <w:rPr>
                <w:rFonts w:ascii="Arial" w:eastAsia="Calibri" w:hAnsi="Arial" w:cs="Arial"/>
                <w:bCs/>
                <w:sz w:val="24"/>
                <w:szCs w:val="24"/>
              </w:rPr>
              <w:t xml:space="preserve"> in every</w:t>
            </w:r>
            <w:r>
              <w:rPr>
                <w:rFonts w:ascii="Arial" w:eastAsia="Calibri" w:hAnsi="Arial" w:cs="Arial"/>
                <w:bCs/>
                <w:sz w:val="24"/>
                <w:szCs w:val="24"/>
              </w:rPr>
              <w:t xml:space="preserve"> contact we have with others</w:t>
            </w:r>
          </w:p>
        </w:tc>
      </w:tr>
      <w:tr w:rsidR="00751EA9" w14:paraId="4401244B" w14:textId="77777777" w:rsidTr="008D229A">
        <w:tc>
          <w:tcPr>
            <w:tcW w:w="892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FCA0B"/>
          </w:tcPr>
          <w:p w14:paraId="6E25964F" w14:textId="699B4713" w:rsidR="007979BB" w:rsidRPr="007979BB" w:rsidRDefault="00751EA9" w:rsidP="00977CEB">
            <w:pPr>
              <w:spacing w:before="60" w:after="60"/>
              <w:rPr>
                <w:rFonts w:ascii="Arial" w:eastAsia="Calibri" w:hAnsi="Arial" w:cs="Arial"/>
                <w:bCs/>
                <w:sz w:val="24"/>
                <w:szCs w:val="24"/>
              </w:rPr>
            </w:pPr>
            <w:r w:rsidRPr="008826DD">
              <w:rPr>
                <w:rFonts w:ascii="Arial" w:eastAsia="Calibri" w:hAnsi="Arial" w:cs="Arial"/>
                <w:b/>
                <w:sz w:val="24"/>
                <w:szCs w:val="24"/>
              </w:rPr>
              <w:t>Together as a Team</w:t>
            </w:r>
            <w:r w:rsidR="009505E0">
              <w:rPr>
                <w:rFonts w:ascii="Arial" w:eastAsia="Calibri" w:hAnsi="Arial" w:cs="Arial"/>
                <w:b/>
                <w:sz w:val="24"/>
                <w:szCs w:val="24"/>
              </w:rPr>
              <w:t>:</w:t>
            </w:r>
            <w:r w:rsidR="00B40DF5">
              <w:rPr>
                <w:rFonts w:ascii="Arial" w:eastAsia="Calibri" w:hAnsi="Arial" w:cs="Arial"/>
                <w:bCs/>
                <w:sz w:val="24"/>
                <w:szCs w:val="24"/>
              </w:rPr>
              <w:t xml:space="preserve">  we will </w:t>
            </w:r>
            <w:r w:rsidR="002200BD">
              <w:rPr>
                <w:rFonts w:ascii="Arial" w:eastAsia="Calibri" w:hAnsi="Arial" w:cs="Arial"/>
                <w:bCs/>
                <w:sz w:val="24"/>
                <w:szCs w:val="24"/>
              </w:rPr>
              <w:t>work with colleagues</w:t>
            </w:r>
            <w:r w:rsidR="00746595">
              <w:rPr>
                <w:rFonts w:ascii="Arial" w:eastAsia="Calibri" w:hAnsi="Arial" w:cs="Arial"/>
                <w:bCs/>
                <w:sz w:val="24"/>
                <w:szCs w:val="24"/>
              </w:rPr>
              <w:t xml:space="preserve"> across NHS Wales and </w:t>
            </w:r>
            <w:r w:rsidR="007979BB">
              <w:rPr>
                <w:rFonts w:ascii="Arial" w:eastAsia="Calibri" w:hAnsi="Arial" w:cs="Arial"/>
                <w:bCs/>
                <w:sz w:val="24"/>
                <w:szCs w:val="24"/>
              </w:rPr>
              <w:t xml:space="preserve">with </w:t>
            </w:r>
            <w:r w:rsidR="00746595">
              <w:rPr>
                <w:rFonts w:ascii="Arial" w:eastAsia="Calibri" w:hAnsi="Arial" w:cs="Arial"/>
                <w:bCs/>
                <w:sz w:val="24"/>
                <w:szCs w:val="24"/>
              </w:rPr>
              <w:t>partner</w:t>
            </w:r>
            <w:r w:rsidR="007979BB">
              <w:rPr>
                <w:rFonts w:ascii="Arial" w:eastAsia="Calibri" w:hAnsi="Arial" w:cs="Arial"/>
                <w:bCs/>
                <w:sz w:val="24"/>
                <w:szCs w:val="24"/>
              </w:rPr>
              <w:t xml:space="preserve"> organisation</w:t>
            </w:r>
            <w:r w:rsidR="00746595">
              <w:rPr>
                <w:rFonts w:ascii="Arial" w:eastAsia="Calibri" w:hAnsi="Arial" w:cs="Arial"/>
                <w:bCs/>
                <w:sz w:val="24"/>
                <w:szCs w:val="24"/>
              </w:rPr>
              <w:t>s</w:t>
            </w:r>
          </w:p>
        </w:tc>
      </w:tr>
      <w:tr w:rsidR="00751EA9" w14:paraId="04768DD4" w14:textId="77777777" w:rsidTr="008D229A">
        <w:tc>
          <w:tcPr>
            <w:tcW w:w="892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FCA0B"/>
          </w:tcPr>
          <w:p w14:paraId="7ADA1A39" w14:textId="48609072" w:rsidR="007979BB" w:rsidRPr="007979BB" w:rsidRDefault="00751EA9" w:rsidP="00977CEB">
            <w:pPr>
              <w:spacing w:before="60" w:after="60"/>
              <w:rPr>
                <w:rFonts w:ascii="Arial" w:eastAsia="Calibri" w:hAnsi="Arial" w:cs="Arial"/>
                <w:bCs/>
                <w:sz w:val="24"/>
                <w:szCs w:val="24"/>
              </w:rPr>
            </w:pPr>
            <w:r w:rsidRPr="008826DD">
              <w:rPr>
                <w:rFonts w:ascii="Arial" w:eastAsia="Calibri" w:hAnsi="Arial" w:cs="Arial"/>
                <w:b/>
                <w:sz w:val="24"/>
                <w:szCs w:val="24"/>
              </w:rPr>
              <w:t>Ideas that Improve</w:t>
            </w:r>
            <w:r w:rsidR="007979BB">
              <w:rPr>
                <w:rFonts w:ascii="Arial" w:eastAsia="Calibri" w:hAnsi="Arial" w:cs="Arial"/>
                <w:b/>
                <w:sz w:val="24"/>
                <w:szCs w:val="24"/>
              </w:rPr>
              <w:t>:</w:t>
            </w:r>
            <w:r w:rsidR="007979BB" w:rsidRPr="007979BB">
              <w:rPr>
                <w:rFonts w:ascii="Arial" w:eastAsia="Calibri" w:hAnsi="Arial" w:cs="Arial"/>
                <w:bCs/>
                <w:sz w:val="24"/>
                <w:szCs w:val="24"/>
              </w:rPr>
              <w:t xml:space="preserve">  </w:t>
            </w:r>
            <w:r w:rsidR="007D4A1E">
              <w:rPr>
                <w:rFonts w:ascii="Arial" w:eastAsia="Calibri" w:hAnsi="Arial" w:cs="Arial"/>
                <w:bCs/>
                <w:sz w:val="24"/>
                <w:szCs w:val="24"/>
              </w:rPr>
              <w:t>harnessing creativity, and continuously innovating</w:t>
            </w:r>
            <w:r w:rsidR="009B7129">
              <w:rPr>
                <w:rFonts w:ascii="Arial" w:eastAsia="Calibri" w:hAnsi="Arial" w:cs="Arial"/>
                <w:bCs/>
                <w:sz w:val="24"/>
                <w:szCs w:val="24"/>
              </w:rPr>
              <w:t xml:space="preserve"> and evaluating</w:t>
            </w:r>
          </w:p>
        </w:tc>
      </w:tr>
    </w:tbl>
    <w:p w14:paraId="5DD31F27" w14:textId="12FBD719" w:rsidR="00542A0B" w:rsidRDefault="006E38A6" w:rsidP="005D7310">
      <w:pPr>
        <w:spacing w:before="120"/>
        <w:ind w:left="720"/>
        <w:jc w:val="both"/>
        <w:rPr>
          <w:rFonts w:ascii="Arial" w:eastAsia="Calibri" w:hAnsi="Arial" w:cs="Arial"/>
          <w:sz w:val="24"/>
          <w:szCs w:val="24"/>
        </w:rPr>
      </w:pPr>
      <w:r w:rsidRPr="002659FE">
        <w:rPr>
          <w:rFonts w:ascii="Arial" w:eastAsia="Calibri" w:hAnsi="Arial" w:cs="Arial"/>
          <w:sz w:val="24"/>
          <w:szCs w:val="24"/>
        </w:rPr>
        <w:t xml:space="preserve">The full values and behaviours framework </w:t>
      </w:r>
      <w:r w:rsidR="0072140C">
        <w:rPr>
          <w:rFonts w:ascii="Arial" w:eastAsia="Calibri" w:hAnsi="Arial" w:cs="Arial"/>
          <w:sz w:val="24"/>
          <w:szCs w:val="24"/>
        </w:rPr>
        <w:t>can be found</w:t>
      </w:r>
      <w:r w:rsidRPr="002659FE">
        <w:rPr>
          <w:rFonts w:ascii="Arial" w:eastAsia="Calibri" w:hAnsi="Arial" w:cs="Arial"/>
          <w:sz w:val="24"/>
          <w:szCs w:val="24"/>
        </w:rPr>
        <w:t xml:space="preserve"> at </w:t>
      </w:r>
      <w:r w:rsidRPr="002659FE">
        <w:rPr>
          <w:rFonts w:ascii="Arial" w:eastAsia="Calibri" w:hAnsi="Arial" w:cs="Arial"/>
          <w:b/>
          <w:sz w:val="24"/>
          <w:szCs w:val="24"/>
        </w:rPr>
        <w:t xml:space="preserve">Appendix </w:t>
      </w:r>
      <w:r w:rsidR="00522593" w:rsidRPr="002659FE">
        <w:rPr>
          <w:rFonts w:ascii="Arial" w:eastAsia="Calibri" w:hAnsi="Arial" w:cs="Arial"/>
          <w:b/>
          <w:sz w:val="24"/>
          <w:szCs w:val="24"/>
        </w:rPr>
        <w:t>A</w:t>
      </w:r>
      <w:r w:rsidRPr="002659FE">
        <w:rPr>
          <w:rFonts w:ascii="Arial" w:eastAsia="Calibri" w:hAnsi="Arial" w:cs="Arial"/>
          <w:b/>
          <w:sz w:val="24"/>
          <w:szCs w:val="24"/>
        </w:rPr>
        <w:t>.</w:t>
      </w:r>
      <w:r w:rsidR="00B17CEF" w:rsidRPr="00B908CB">
        <w:rPr>
          <w:rFonts w:ascii="Arial" w:eastAsia="Calibri" w:hAnsi="Arial" w:cs="Arial"/>
          <w:sz w:val="24"/>
          <w:szCs w:val="24"/>
        </w:rPr>
        <w:t xml:space="preserve"> </w:t>
      </w:r>
      <w:r w:rsidR="00B908CB">
        <w:rPr>
          <w:rFonts w:ascii="Arial" w:eastAsia="Calibri" w:hAnsi="Arial" w:cs="Arial"/>
          <w:sz w:val="24"/>
          <w:szCs w:val="24"/>
        </w:rPr>
        <w:t xml:space="preserve"> </w:t>
      </w:r>
      <w:r w:rsidR="08381C5C" w:rsidRPr="0BEEF403">
        <w:rPr>
          <w:rFonts w:ascii="Arial" w:eastAsia="Calibri" w:hAnsi="Arial" w:cs="Arial"/>
          <w:sz w:val="24"/>
          <w:szCs w:val="24"/>
        </w:rPr>
        <w:t>W</w:t>
      </w:r>
      <w:r w:rsidR="00542A0B" w:rsidRPr="0BEEF403">
        <w:rPr>
          <w:rFonts w:ascii="Arial" w:eastAsia="Calibri" w:hAnsi="Arial" w:cs="Arial"/>
          <w:sz w:val="24"/>
          <w:szCs w:val="24"/>
        </w:rPr>
        <w:t xml:space="preserve">e will continue to embed the values and behaviours into our </w:t>
      </w:r>
      <w:r w:rsidR="00680B6A" w:rsidRPr="0BEEF403">
        <w:rPr>
          <w:rFonts w:ascii="Arial" w:eastAsia="Calibri" w:hAnsi="Arial" w:cs="Arial"/>
          <w:sz w:val="24"/>
          <w:szCs w:val="24"/>
        </w:rPr>
        <w:t xml:space="preserve">policies, </w:t>
      </w:r>
      <w:r w:rsidR="00542A0B" w:rsidRPr="0BEEF403">
        <w:rPr>
          <w:rFonts w:ascii="Arial" w:eastAsia="Calibri" w:hAnsi="Arial" w:cs="Arial"/>
          <w:sz w:val="24"/>
          <w:szCs w:val="24"/>
        </w:rPr>
        <w:t>practices and proce</w:t>
      </w:r>
      <w:r w:rsidR="0045402E" w:rsidRPr="0BEEF403">
        <w:rPr>
          <w:rFonts w:ascii="Arial" w:eastAsia="Calibri" w:hAnsi="Arial" w:cs="Arial"/>
          <w:sz w:val="24"/>
          <w:szCs w:val="24"/>
        </w:rPr>
        <w:t>ss</w:t>
      </w:r>
      <w:r w:rsidR="00542A0B" w:rsidRPr="0BEEF403">
        <w:rPr>
          <w:rFonts w:ascii="Arial" w:eastAsia="Calibri" w:hAnsi="Arial" w:cs="Arial"/>
          <w:sz w:val="24"/>
          <w:szCs w:val="24"/>
        </w:rPr>
        <w:t>es</w:t>
      </w:r>
      <w:r w:rsidR="03DCD2AE" w:rsidRPr="0BEEF403">
        <w:rPr>
          <w:rFonts w:ascii="Arial" w:eastAsia="Calibri" w:hAnsi="Arial" w:cs="Arial"/>
          <w:sz w:val="24"/>
          <w:szCs w:val="24"/>
        </w:rPr>
        <w:t xml:space="preserve"> and will take all opportunities to </w:t>
      </w:r>
      <w:r w:rsidR="31DF5740" w:rsidRPr="0BEEF403">
        <w:rPr>
          <w:rFonts w:ascii="Arial" w:eastAsia="Calibri" w:hAnsi="Arial" w:cs="Arial"/>
          <w:sz w:val="24"/>
          <w:szCs w:val="24"/>
        </w:rPr>
        <w:t xml:space="preserve">be a role </w:t>
      </w:r>
      <w:r w:rsidR="03DCD2AE" w:rsidRPr="0BEEF403">
        <w:rPr>
          <w:rFonts w:ascii="Arial" w:eastAsia="Calibri" w:hAnsi="Arial" w:cs="Arial"/>
          <w:sz w:val="24"/>
          <w:szCs w:val="24"/>
        </w:rPr>
        <w:t xml:space="preserve">model </w:t>
      </w:r>
      <w:r w:rsidR="6662898C" w:rsidRPr="0BEEF403">
        <w:rPr>
          <w:rFonts w:ascii="Arial" w:eastAsia="Calibri" w:hAnsi="Arial" w:cs="Arial"/>
          <w:sz w:val="24"/>
          <w:szCs w:val="24"/>
        </w:rPr>
        <w:t xml:space="preserve">for </w:t>
      </w:r>
      <w:r w:rsidR="03DCD2AE" w:rsidRPr="0BEEF403">
        <w:rPr>
          <w:rFonts w:ascii="Arial" w:eastAsia="Calibri" w:hAnsi="Arial" w:cs="Arial"/>
          <w:sz w:val="24"/>
          <w:szCs w:val="24"/>
        </w:rPr>
        <w:t xml:space="preserve">the </w:t>
      </w:r>
      <w:r w:rsidR="0045402E" w:rsidRPr="0BEEF403">
        <w:rPr>
          <w:rFonts w:ascii="Arial" w:eastAsia="Calibri" w:hAnsi="Arial" w:cs="Arial"/>
          <w:sz w:val="24"/>
          <w:szCs w:val="24"/>
        </w:rPr>
        <w:t>national work we are leading on compassionate</w:t>
      </w:r>
      <w:r w:rsidR="00B73D37" w:rsidRPr="0BEEF403">
        <w:rPr>
          <w:rFonts w:ascii="Arial" w:eastAsia="Calibri" w:hAnsi="Arial" w:cs="Arial"/>
          <w:sz w:val="24"/>
          <w:szCs w:val="24"/>
        </w:rPr>
        <w:t xml:space="preserve"> and</w:t>
      </w:r>
      <w:r w:rsidR="0045402E" w:rsidRPr="0BEEF403">
        <w:rPr>
          <w:rFonts w:ascii="Arial" w:eastAsia="Calibri" w:hAnsi="Arial" w:cs="Arial"/>
          <w:sz w:val="24"/>
          <w:szCs w:val="24"/>
        </w:rPr>
        <w:t xml:space="preserve"> collective leadership.</w:t>
      </w:r>
    </w:p>
    <w:p w14:paraId="37B8E6A2" w14:textId="4B74AFE4" w:rsidR="00404C98" w:rsidRDefault="00404C98" w:rsidP="001D1357">
      <w:pPr>
        <w:ind w:left="720"/>
        <w:jc w:val="both"/>
        <w:rPr>
          <w:rFonts w:ascii="Arial" w:eastAsia="Calibri" w:hAnsi="Arial" w:cs="Arial"/>
          <w:sz w:val="24"/>
          <w:szCs w:val="24"/>
        </w:rPr>
      </w:pPr>
    </w:p>
    <w:p w14:paraId="5CF0F680" w14:textId="7C6124F3" w:rsidR="00E149D2" w:rsidRDefault="009B50FB" w:rsidP="001D1357">
      <w:pPr>
        <w:ind w:left="720"/>
        <w:jc w:val="both"/>
        <w:rPr>
          <w:rFonts w:ascii="Arial" w:eastAsia="Calibri" w:hAnsi="Arial" w:cs="Arial"/>
          <w:sz w:val="24"/>
          <w:szCs w:val="24"/>
        </w:rPr>
      </w:pPr>
      <w:r w:rsidRPr="009B50FB">
        <w:rPr>
          <w:rFonts w:ascii="Arial" w:eastAsia="Calibri" w:hAnsi="Arial" w:cs="Arial"/>
          <w:sz w:val="24"/>
          <w:szCs w:val="24"/>
        </w:rPr>
        <w:t>In October 2020, we launched our Strategic Equality Plan (SEP) 2020-2024.  This was created using feedback from a robust consultation and engagement process and sets out our direction of travel for the next four years</w:t>
      </w:r>
      <w:r w:rsidR="00EE085D">
        <w:rPr>
          <w:rFonts w:ascii="Arial" w:eastAsia="Calibri" w:hAnsi="Arial" w:cs="Arial"/>
          <w:sz w:val="24"/>
          <w:szCs w:val="24"/>
        </w:rPr>
        <w:t xml:space="preserve"> and </w:t>
      </w:r>
      <w:r w:rsidR="004B66AB">
        <w:rPr>
          <w:rFonts w:ascii="Arial" w:eastAsia="Calibri" w:hAnsi="Arial" w:cs="Arial"/>
          <w:sz w:val="24"/>
          <w:szCs w:val="24"/>
        </w:rPr>
        <w:t xml:space="preserve">how we </w:t>
      </w:r>
      <w:r w:rsidR="00EE085D">
        <w:rPr>
          <w:rFonts w:ascii="Arial" w:eastAsia="Calibri" w:hAnsi="Arial" w:cs="Arial"/>
          <w:sz w:val="24"/>
          <w:szCs w:val="24"/>
        </w:rPr>
        <w:t xml:space="preserve">will embed </w:t>
      </w:r>
      <w:r w:rsidR="00B17CEF">
        <w:rPr>
          <w:rFonts w:ascii="Arial" w:eastAsia="Calibri" w:hAnsi="Arial" w:cs="Arial"/>
          <w:sz w:val="24"/>
          <w:szCs w:val="24"/>
        </w:rPr>
        <w:t>e</w:t>
      </w:r>
      <w:r w:rsidR="00EE085D">
        <w:rPr>
          <w:rFonts w:ascii="Arial" w:eastAsia="Calibri" w:hAnsi="Arial" w:cs="Arial"/>
          <w:sz w:val="24"/>
          <w:szCs w:val="24"/>
        </w:rPr>
        <w:t>quality, diversity and inclusion at the heart of our work</w:t>
      </w:r>
      <w:r w:rsidRPr="009B50FB">
        <w:rPr>
          <w:rFonts w:ascii="Arial" w:eastAsia="Calibri" w:hAnsi="Arial" w:cs="Arial"/>
          <w:sz w:val="24"/>
          <w:szCs w:val="24"/>
        </w:rPr>
        <w:t>.  It explains how we will promote equality, eliminate discrimination and foster good relations between those who share a protected characteristic and those who do not</w:t>
      </w:r>
      <w:r w:rsidR="002D2821">
        <w:rPr>
          <w:rFonts w:ascii="Arial" w:eastAsia="Calibri" w:hAnsi="Arial" w:cs="Arial"/>
          <w:sz w:val="24"/>
          <w:szCs w:val="24"/>
        </w:rPr>
        <w:t xml:space="preserve">, including </w:t>
      </w:r>
      <w:r w:rsidR="00E149D2">
        <w:rPr>
          <w:rFonts w:ascii="Arial" w:eastAsia="Calibri" w:hAnsi="Arial" w:cs="Arial"/>
          <w:sz w:val="24"/>
          <w:szCs w:val="24"/>
        </w:rPr>
        <w:t>r</w:t>
      </w:r>
      <w:r w:rsidR="00DE71C5">
        <w:rPr>
          <w:rFonts w:ascii="Arial" w:eastAsia="Calibri" w:hAnsi="Arial" w:cs="Arial"/>
          <w:sz w:val="24"/>
          <w:szCs w:val="24"/>
        </w:rPr>
        <w:t xml:space="preserve">ace </w:t>
      </w:r>
      <w:r w:rsidR="00E149D2">
        <w:rPr>
          <w:rFonts w:ascii="Arial" w:eastAsia="Calibri" w:hAnsi="Arial" w:cs="Arial"/>
          <w:sz w:val="24"/>
          <w:szCs w:val="24"/>
        </w:rPr>
        <w:t>e</w:t>
      </w:r>
      <w:r w:rsidR="00DE71C5">
        <w:rPr>
          <w:rFonts w:ascii="Arial" w:eastAsia="Calibri" w:hAnsi="Arial" w:cs="Arial"/>
          <w:sz w:val="24"/>
          <w:szCs w:val="24"/>
        </w:rPr>
        <w:t>quality</w:t>
      </w:r>
      <w:r w:rsidR="00E149D2">
        <w:rPr>
          <w:rFonts w:ascii="Arial" w:eastAsia="Calibri" w:hAnsi="Arial" w:cs="Arial"/>
          <w:sz w:val="24"/>
          <w:szCs w:val="24"/>
        </w:rPr>
        <w:t xml:space="preserve"> and Welsh Language status</w:t>
      </w:r>
      <w:r w:rsidRPr="009B50FB">
        <w:rPr>
          <w:rFonts w:ascii="Arial" w:eastAsia="Calibri" w:hAnsi="Arial" w:cs="Arial"/>
          <w:sz w:val="24"/>
          <w:szCs w:val="24"/>
        </w:rPr>
        <w:t>.</w:t>
      </w:r>
    </w:p>
    <w:p w14:paraId="22AA2786" w14:textId="77777777" w:rsidR="00E149D2" w:rsidRDefault="00E149D2" w:rsidP="001D1357">
      <w:pPr>
        <w:ind w:left="720"/>
        <w:jc w:val="both"/>
        <w:rPr>
          <w:rFonts w:ascii="Arial" w:eastAsia="Calibri" w:hAnsi="Arial" w:cs="Arial"/>
          <w:sz w:val="24"/>
          <w:szCs w:val="24"/>
        </w:rPr>
      </w:pPr>
    </w:p>
    <w:p w14:paraId="568C8BE7" w14:textId="303CBEFD" w:rsidR="00404C98" w:rsidRDefault="009B50FB" w:rsidP="001D1357">
      <w:pPr>
        <w:ind w:left="720"/>
        <w:jc w:val="both"/>
        <w:rPr>
          <w:rFonts w:ascii="Arial" w:eastAsia="Calibri" w:hAnsi="Arial" w:cs="Arial"/>
          <w:sz w:val="24"/>
          <w:szCs w:val="24"/>
        </w:rPr>
      </w:pPr>
      <w:r w:rsidRPr="009B50FB">
        <w:rPr>
          <w:rFonts w:ascii="Arial" w:eastAsia="Calibri" w:hAnsi="Arial" w:cs="Arial"/>
          <w:sz w:val="24"/>
          <w:szCs w:val="24"/>
        </w:rPr>
        <w:t>The launch of the SEP also formally declared our commitment to being part of Wales’ first Public Body Equality Partnership (WPBEP).  This group of 11 public sector organisations ha</w:t>
      </w:r>
      <w:r w:rsidR="00A441B3">
        <w:rPr>
          <w:rFonts w:ascii="Arial" w:eastAsia="Calibri" w:hAnsi="Arial" w:cs="Arial"/>
          <w:sz w:val="24"/>
          <w:szCs w:val="24"/>
        </w:rPr>
        <w:t>s</w:t>
      </w:r>
      <w:r w:rsidRPr="009B50FB">
        <w:rPr>
          <w:rFonts w:ascii="Arial" w:eastAsia="Calibri" w:hAnsi="Arial" w:cs="Arial"/>
          <w:sz w:val="24"/>
          <w:szCs w:val="24"/>
        </w:rPr>
        <w:t xml:space="preserve"> come together to share resources, insight and expertise in order to promote equality across all areas.  Through this collective approach, the WPBEP works to meet the challenges set out in the </w:t>
      </w:r>
      <w:r w:rsidRPr="00A441B3">
        <w:rPr>
          <w:rFonts w:ascii="Arial" w:eastAsia="Calibri" w:hAnsi="Arial" w:cs="Arial"/>
          <w:i/>
          <w:sz w:val="24"/>
          <w:szCs w:val="24"/>
        </w:rPr>
        <w:t>Is Wales Fairer</w:t>
      </w:r>
      <w:r w:rsidRPr="009B50FB">
        <w:rPr>
          <w:rFonts w:ascii="Arial" w:eastAsia="Calibri" w:hAnsi="Arial" w:cs="Arial"/>
          <w:sz w:val="24"/>
          <w:szCs w:val="24"/>
        </w:rPr>
        <w:t xml:space="preserve"> report whilst reflecting the principles of the </w:t>
      </w:r>
      <w:r w:rsidRPr="00A441B3">
        <w:rPr>
          <w:rFonts w:ascii="Arial" w:eastAsia="Calibri" w:hAnsi="Arial" w:cs="Arial"/>
          <w:i/>
          <w:sz w:val="24"/>
          <w:szCs w:val="24"/>
        </w:rPr>
        <w:t xml:space="preserve">Well-being of Future Generations (Wales) </w:t>
      </w:r>
      <w:r w:rsidR="00C15487" w:rsidRPr="00A441B3">
        <w:rPr>
          <w:rFonts w:ascii="Arial" w:eastAsia="Calibri" w:hAnsi="Arial" w:cs="Arial"/>
          <w:i/>
          <w:sz w:val="24"/>
          <w:szCs w:val="24"/>
        </w:rPr>
        <w:t>Act</w:t>
      </w:r>
      <w:r w:rsidR="00C15487" w:rsidRPr="009B50FB">
        <w:rPr>
          <w:rFonts w:ascii="Arial" w:eastAsia="Calibri" w:hAnsi="Arial" w:cs="Arial"/>
          <w:sz w:val="24"/>
          <w:szCs w:val="24"/>
        </w:rPr>
        <w:t>.</w:t>
      </w:r>
      <w:r w:rsidR="00EE085D">
        <w:rPr>
          <w:rFonts w:ascii="Arial" w:eastAsia="Calibri" w:hAnsi="Arial" w:cs="Arial"/>
          <w:sz w:val="24"/>
          <w:szCs w:val="24"/>
        </w:rPr>
        <w:t xml:space="preserve">  Furthermo</w:t>
      </w:r>
      <w:r w:rsidR="001121F1">
        <w:rPr>
          <w:rFonts w:ascii="Arial" w:eastAsia="Calibri" w:hAnsi="Arial" w:cs="Arial"/>
          <w:sz w:val="24"/>
          <w:szCs w:val="24"/>
        </w:rPr>
        <w:t>re</w:t>
      </w:r>
      <w:r w:rsidR="00E22DB6">
        <w:rPr>
          <w:rFonts w:ascii="Arial" w:eastAsia="Calibri" w:hAnsi="Arial" w:cs="Arial"/>
          <w:sz w:val="24"/>
          <w:szCs w:val="24"/>
        </w:rPr>
        <w:t xml:space="preserve">, we </w:t>
      </w:r>
      <w:r w:rsidR="0026006F">
        <w:rPr>
          <w:rFonts w:ascii="Arial" w:eastAsia="Calibri" w:hAnsi="Arial" w:cs="Arial"/>
          <w:sz w:val="24"/>
          <w:szCs w:val="24"/>
        </w:rPr>
        <w:t xml:space="preserve">have agreed </w:t>
      </w:r>
      <w:r w:rsidR="0024354F">
        <w:rPr>
          <w:rFonts w:ascii="Arial" w:eastAsia="Calibri" w:hAnsi="Arial" w:cs="Arial"/>
          <w:sz w:val="24"/>
          <w:szCs w:val="24"/>
        </w:rPr>
        <w:t xml:space="preserve">two Strategic </w:t>
      </w:r>
      <w:r w:rsidR="00A93212">
        <w:rPr>
          <w:rFonts w:ascii="Arial" w:eastAsia="Calibri" w:hAnsi="Arial" w:cs="Arial"/>
          <w:sz w:val="24"/>
          <w:szCs w:val="24"/>
        </w:rPr>
        <w:t>O</w:t>
      </w:r>
      <w:r w:rsidR="0024354F">
        <w:rPr>
          <w:rFonts w:ascii="Arial" w:eastAsia="Calibri" w:hAnsi="Arial" w:cs="Arial"/>
          <w:sz w:val="24"/>
          <w:szCs w:val="24"/>
        </w:rPr>
        <w:t>bjectives</w:t>
      </w:r>
      <w:r w:rsidR="00A93212">
        <w:rPr>
          <w:rFonts w:ascii="Arial" w:eastAsia="Calibri" w:hAnsi="Arial" w:cs="Arial"/>
          <w:sz w:val="24"/>
          <w:szCs w:val="24"/>
        </w:rPr>
        <w:t xml:space="preserve"> for delivery in 2021</w:t>
      </w:r>
      <w:r w:rsidR="00C81ACD">
        <w:rPr>
          <w:rFonts w:ascii="Arial" w:eastAsia="Calibri" w:hAnsi="Arial" w:cs="Arial"/>
          <w:sz w:val="24"/>
          <w:szCs w:val="24"/>
        </w:rPr>
        <w:t>-</w:t>
      </w:r>
      <w:r w:rsidR="00A93212">
        <w:rPr>
          <w:rFonts w:ascii="Arial" w:eastAsia="Calibri" w:hAnsi="Arial" w:cs="Arial"/>
          <w:sz w:val="24"/>
          <w:szCs w:val="24"/>
        </w:rPr>
        <w:t>22</w:t>
      </w:r>
      <w:r w:rsidR="0024354F">
        <w:rPr>
          <w:rFonts w:ascii="Arial" w:eastAsia="Calibri" w:hAnsi="Arial" w:cs="Arial"/>
          <w:sz w:val="24"/>
          <w:szCs w:val="24"/>
        </w:rPr>
        <w:t xml:space="preserve">, as described in Chapter </w:t>
      </w:r>
      <w:r w:rsidR="00EB33B1">
        <w:rPr>
          <w:rFonts w:ascii="Arial" w:eastAsia="Calibri" w:hAnsi="Arial" w:cs="Arial"/>
          <w:sz w:val="24"/>
          <w:szCs w:val="24"/>
        </w:rPr>
        <w:t>4</w:t>
      </w:r>
      <w:r w:rsidR="00197FA9">
        <w:rPr>
          <w:rFonts w:ascii="Arial" w:eastAsia="Calibri" w:hAnsi="Arial" w:cs="Arial"/>
          <w:sz w:val="24"/>
          <w:szCs w:val="24"/>
        </w:rPr>
        <w:t xml:space="preserve"> and in </w:t>
      </w:r>
      <w:r w:rsidR="00197FA9" w:rsidRPr="00D707C0">
        <w:rPr>
          <w:rFonts w:ascii="Arial" w:eastAsia="Calibri" w:hAnsi="Arial" w:cs="Arial"/>
          <w:b/>
          <w:bCs/>
          <w:sz w:val="24"/>
          <w:szCs w:val="24"/>
        </w:rPr>
        <w:t>Appendix C</w:t>
      </w:r>
      <w:r w:rsidR="00A93212">
        <w:rPr>
          <w:rFonts w:ascii="Arial" w:eastAsia="Calibri" w:hAnsi="Arial" w:cs="Arial"/>
          <w:sz w:val="24"/>
          <w:szCs w:val="24"/>
        </w:rPr>
        <w:t xml:space="preserve"> on the delivery of our SEP and our</w:t>
      </w:r>
      <w:r w:rsidR="00E22DB6">
        <w:rPr>
          <w:rFonts w:ascii="Arial" w:eastAsia="Calibri" w:hAnsi="Arial" w:cs="Arial"/>
          <w:sz w:val="24"/>
          <w:szCs w:val="24"/>
        </w:rPr>
        <w:t xml:space="preserve"> work to mitigate the impact of differential attainment </w:t>
      </w:r>
      <w:r w:rsidR="005A1016">
        <w:rPr>
          <w:rFonts w:ascii="Arial" w:eastAsia="Calibri" w:hAnsi="Arial" w:cs="Arial"/>
          <w:sz w:val="24"/>
          <w:szCs w:val="24"/>
        </w:rPr>
        <w:t xml:space="preserve">for </w:t>
      </w:r>
      <w:r w:rsidR="00C23860">
        <w:rPr>
          <w:rFonts w:ascii="Arial" w:eastAsia="Calibri" w:hAnsi="Arial" w:cs="Arial"/>
          <w:sz w:val="24"/>
          <w:szCs w:val="24"/>
        </w:rPr>
        <w:t xml:space="preserve">BAME learners </w:t>
      </w:r>
      <w:r w:rsidR="00E22DB6">
        <w:rPr>
          <w:rFonts w:ascii="Arial" w:eastAsia="Calibri" w:hAnsi="Arial" w:cs="Arial"/>
          <w:sz w:val="24"/>
          <w:szCs w:val="24"/>
        </w:rPr>
        <w:t>through our training and education processes</w:t>
      </w:r>
      <w:r w:rsidR="0026006F">
        <w:rPr>
          <w:rFonts w:ascii="Arial" w:eastAsia="Calibri" w:hAnsi="Arial" w:cs="Arial"/>
          <w:sz w:val="24"/>
          <w:szCs w:val="24"/>
        </w:rPr>
        <w:t>.</w:t>
      </w:r>
    </w:p>
    <w:p w14:paraId="2577AC4E" w14:textId="7B19EF3E" w:rsidR="009D66AE" w:rsidRDefault="009D66AE" w:rsidP="001D1357">
      <w:pPr>
        <w:ind w:left="720"/>
        <w:jc w:val="both"/>
        <w:rPr>
          <w:rFonts w:ascii="Arial" w:eastAsia="Calibri" w:hAnsi="Arial" w:cs="Arial"/>
          <w:sz w:val="24"/>
          <w:szCs w:val="24"/>
        </w:rPr>
      </w:pPr>
    </w:p>
    <w:p w14:paraId="51F1E37A" w14:textId="48B9479C" w:rsidR="00BD27D9" w:rsidRDefault="003F795D" w:rsidP="00574D1B">
      <w:pPr>
        <w:ind w:left="720"/>
        <w:jc w:val="both"/>
        <w:rPr>
          <w:rFonts w:ascii="Arial" w:eastAsia="Calibri" w:hAnsi="Arial" w:cs="Arial"/>
          <w:sz w:val="24"/>
          <w:szCs w:val="24"/>
        </w:rPr>
      </w:pPr>
      <w:r>
        <w:rPr>
          <w:rFonts w:ascii="Arial" w:eastAsia="Calibri" w:hAnsi="Arial" w:cs="Arial"/>
          <w:sz w:val="24"/>
          <w:szCs w:val="24"/>
        </w:rPr>
        <w:t>As described earlier</w:t>
      </w:r>
      <w:r w:rsidR="007958C3">
        <w:rPr>
          <w:rFonts w:ascii="Arial" w:eastAsia="Calibri" w:hAnsi="Arial" w:cs="Arial"/>
          <w:sz w:val="24"/>
          <w:szCs w:val="24"/>
        </w:rPr>
        <w:t xml:space="preserve"> HEIW is aware of its responsibility as a public body </w:t>
      </w:r>
      <w:r w:rsidR="000E7F3C">
        <w:rPr>
          <w:rFonts w:ascii="Arial" w:eastAsia="Calibri" w:hAnsi="Arial" w:cs="Arial"/>
          <w:sz w:val="24"/>
          <w:szCs w:val="24"/>
        </w:rPr>
        <w:t xml:space="preserve">to apply </w:t>
      </w:r>
      <w:r w:rsidR="00CA6C69">
        <w:rPr>
          <w:rFonts w:ascii="Arial" w:eastAsia="Calibri" w:hAnsi="Arial" w:cs="Arial"/>
          <w:sz w:val="24"/>
          <w:szCs w:val="24"/>
        </w:rPr>
        <w:t xml:space="preserve">our </w:t>
      </w:r>
      <w:r w:rsidR="000E7F3C">
        <w:rPr>
          <w:rFonts w:ascii="Arial" w:eastAsia="Calibri" w:hAnsi="Arial" w:cs="Arial"/>
          <w:sz w:val="24"/>
          <w:szCs w:val="24"/>
        </w:rPr>
        <w:t xml:space="preserve">responsibilities under </w:t>
      </w:r>
      <w:r w:rsidR="00CA6C69">
        <w:rPr>
          <w:rFonts w:ascii="Arial" w:eastAsia="Calibri" w:hAnsi="Arial" w:cs="Arial"/>
          <w:sz w:val="24"/>
          <w:szCs w:val="24"/>
        </w:rPr>
        <w:t xml:space="preserve">the </w:t>
      </w:r>
      <w:r w:rsidR="000E7F3C">
        <w:rPr>
          <w:rFonts w:ascii="Arial" w:eastAsia="Calibri" w:hAnsi="Arial" w:cs="Arial"/>
          <w:sz w:val="24"/>
          <w:szCs w:val="24"/>
        </w:rPr>
        <w:t xml:space="preserve">socio-economic duty </w:t>
      </w:r>
      <w:r w:rsidR="00574D1B">
        <w:rPr>
          <w:rFonts w:ascii="Arial" w:eastAsia="Calibri" w:hAnsi="Arial" w:cs="Arial"/>
          <w:sz w:val="24"/>
          <w:szCs w:val="24"/>
        </w:rPr>
        <w:t>w</w:t>
      </w:r>
      <w:r w:rsidR="00263635">
        <w:rPr>
          <w:rFonts w:ascii="Arial" w:eastAsia="Calibri" w:hAnsi="Arial" w:cs="Arial"/>
          <w:sz w:val="24"/>
          <w:szCs w:val="24"/>
        </w:rPr>
        <w:t>hen making strategic decisions</w:t>
      </w:r>
      <w:r w:rsidR="00C92E52">
        <w:rPr>
          <w:rFonts w:ascii="Arial" w:eastAsia="Calibri" w:hAnsi="Arial" w:cs="Arial"/>
          <w:sz w:val="24"/>
          <w:szCs w:val="24"/>
        </w:rPr>
        <w:t>.</w:t>
      </w:r>
      <w:r w:rsidR="00574D1B">
        <w:rPr>
          <w:rFonts w:ascii="Arial" w:eastAsia="Calibri" w:hAnsi="Arial" w:cs="Arial"/>
          <w:sz w:val="24"/>
          <w:szCs w:val="24"/>
        </w:rPr>
        <w:t xml:space="preserve"> </w:t>
      </w:r>
      <w:r w:rsidR="00EF38A2">
        <w:rPr>
          <w:rFonts w:ascii="Arial" w:eastAsia="Calibri" w:hAnsi="Arial" w:cs="Arial"/>
          <w:sz w:val="24"/>
          <w:szCs w:val="24"/>
        </w:rPr>
        <w:t>A</w:t>
      </w:r>
      <w:r w:rsidR="00EF38A2" w:rsidRPr="00EF38A2">
        <w:rPr>
          <w:rFonts w:ascii="Arial" w:eastAsia="Calibri" w:hAnsi="Arial" w:cs="Arial"/>
          <w:sz w:val="24"/>
          <w:szCs w:val="24"/>
        </w:rPr>
        <w:t xml:space="preserve">s the system leader for the NHS </w:t>
      </w:r>
      <w:r w:rsidR="001E3A95">
        <w:rPr>
          <w:rFonts w:ascii="Arial" w:eastAsia="Calibri" w:hAnsi="Arial" w:cs="Arial"/>
          <w:sz w:val="24"/>
          <w:szCs w:val="24"/>
        </w:rPr>
        <w:t>w</w:t>
      </w:r>
      <w:r w:rsidR="00EF38A2" w:rsidRPr="00EF38A2">
        <w:rPr>
          <w:rFonts w:ascii="Arial" w:eastAsia="Calibri" w:hAnsi="Arial" w:cs="Arial"/>
          <w:sz w:val="24"/>
          <w:szCs w:val="24"/>
        </w:rPr>
        <w:t xml:space="preserve">orkforce in Wales </w:t>
      </w:r>
      <w:r w:rsidR="00DC174E">
        <w:rPr>
          <w:rFonts w:ascii="Arial" w:eastAsia="Calibri" w:hAnsi="Arial" w:cs="Arial"/>
          <w:sz w:val="24"/>
          <w:szCs w:val="24"/>
        </w:rPr>
        <w:t>w</w:t>
      </w:r>
      <w:r w:rsidR="00BD27D9" w:rsidRPr="00BD27D9">
        <w:rPr>
          <w:rFonts w:ascii="Arial" w:eastAsia="Calibri" w:hAnsi="Arial" w:cs="Arial"/>
          <w:sz w:val="24"/>
          <w:szCs w:val="24"/>
        </w:rPr>
        <w:t xml:space="preserve">e </w:t>
      </w:r>
      <w:r w:rsidR="001E3A95">
        <w:rPr>
          <w:rFonts w:ascii="Arial" w:eastAsia="Calibri" w:hAnsi="Arial" w:cs="Arial"/>
          <w:sz w:val="24"/>
          <w:szCs w:val="24"/>
        </w:rPr>
        <w:t xml:space="preserve">understand we </w:t>
      </w:r>
      <w:r w:rsidR="00BD27D9" w:rsidRPr="00BD27D9">
        <w:rPr>
          <w:rFonts w:ascii="Arial" w:eastAsia="Calibri" w:hAnsi="Arial" w:cs="Arial"/>
          <w:sz w:val="24"/>
          <w:szCs w:val="24"/>
        </w:rPr>
        <w:t>have a significant role in considering how our Annual Plan help</w:t>
      </w:r>
      <w:r w:rsidR="00953BA8">
        <w:rPr>
          <w:rFonts w:ascii="Arial" w:eastAsia="Calibri" w:hAnsi="Arial" w:cs="Arial"/>
          <w:sz w:val="24"/>
          <w:szCs w:val="24"/>
        </w:rPr>
        <w:t>s</w:t>
      </w:r>
      <w:r w:rsidR="00BD27D9" w:rsidRPr="00BD27D9">
        <w:rPr>
          <w:rFonts w:ascii="Arial" w:eastAsia="Calibri" w:hAnsi="Arial" w:cs="Arial"/>
          <w:sz w:val="24"/>
          <w:szCs w:val="24"/>
        </w:rPr>
        <w:t xml:space="preserve"> to reduce inequalities associated with socio-economic disadvantage </w:t>
      </w:r>
      <w:r w:rsidR="00B2260E">
        <w:rPr>
          <w:rFonts w:ascii="Arial" w:eastAsia="Calibri" w:hAnsi="Arial" w:cs="Arial"/>
          <w:sz w:val="24"/>
          <w:szCs w:val="24"/>
        </w:rPr>
        <w:t>across</w:t>
      </w:r>
      <w:r w:rsidR="00BD27D9" w:rsidRPr="00BD27D9">
        <w:rPr>
          <w:rFonts w:ascii="Arial" w:eastAsia="Calibri" w:hAnsi="Arial" w:cs="Arial"/>
          <w:sz w:val="24"/>
          <w:szCs w:val="24"/>
        </w:rPr>
        <w:t xml:space="preserve"> Wales</w:t>
      </w:r>
      <w:r w:rsidR="00BA55D7">
        <w:rPr>
          <w:rFonts w:ascii="Arial" w:eastAsia="Calibri" w:hAnsi="Arial" w:cs="Arial"/>
          <w:sz w:val="24"/>
          <w:szCs w:val="24"/>
        </w:rPr>
        <w:t>.</w:t>
      </w:r>
    </w:p>
    <w:p w14:paraId="5BD6D83D" w14:textId="77777777" w:rsidR="00BD27D9" w:rsidRDefault="00BD27D9" w:rsidP="00574D1B">
      <w:pPr>
        <w:ind w:left="720"/>
        <w:jc w:val="both"/>
        <w:rPr>
          <w:rFonts w:ascii="Arial" w:eastAsia="Calibri" w:hAnsi="Arial" w:cs="Arial"/>
          <w:sz w:val="24"/>
          <w:szCs w:val="24"/>
        </w:rPr>
      </w:pPr>
    </w:p>
    <w:p w14:paraId="4249FA41" w14:textId="77777777" w:rsidR="00546483" w:rsidRDefault="00E9148D" w:rsidP="00E9148D">
      <w:pPr>
        <w:ind w:left="720"/>
        <w:jc w:val="both"/>
        <w:rPr>
          <w:rFonts w:ascii="Arial" w:eastAsia="Calibri" w:hAnsi="Arial" w:cs="Arial"/>
          <w:sz w:val="24"/>
          <w:szCs w:val="24"/>
        </w:rPr>
      </w:pPr>
      <w:r w:rsidRPr="00E9148D">
        <w:rPr>
          <w:rFonts w:ascii="Arial" w:eastAsia="Calibri" w:hAnsi="Arial" w:cs="Arial"/>
          <w:sz w:val="24"/>
          <w:szCs w:val="24"/>
        </w:rPr>
        <w:t>HEIW has been fully engaged with the development of Welsh Government’s draft Race Equality Action Plan (REAP</w:t>
      </w:r>
      <w:r w:rsidR="00882B73">
        <w:rPr>
          <w:rFonts w:ascii="Arial" w:eastAsia="Calibri" w:hAnsi="Arial" w:cs="Arial"/>
          <w:sz w:val="24"/>
          <w:szCs w:val="24"/>
        </w:rPr>
        <w:t>).</w:t>
      </w:r>
      <w:r w:rsidRPr="00E9148D">
        <w:rPr>
          <w:rFonts w:ascii="Arial" w:eastAsia="Calibri" w:hAnsi="Arial" w:cs="Arial"/>
          <w:sz w:val="24"/>
          <w:szCs w:val="24"/>
        </w:rPr>
        <w:t xml:space="preserve"> </w:t>
      </w:r>
      <w:r w:rsidR="00ED4ED7" w:rsidRPr="00ED4ED7">
        <w:rPr>
          <w:rFonts w:ascii="Arial" w:eastAsia="Calibri" w:hAnsi="Arial" w:cs="Arial"/>
          <w:sz w:val="24"/>
          <w:szCs w:val="24"/>
        </w:rPr>
        <w:t>The HEIW Medical Director is a member of the First Minister’s REAP Steering Committee which has led on this work.  We will have a significant role in the delivery of the plan as can be seen from the themes below which form the basis of the actions proposed</w:t>
      </w:r>
      <w:r w:rsidR="00ED4ED7">
        <w:rPr>
          <w:rFonts w:ascii="Arial" w:eastAsia="Calibri" w:hAnsi="Arial" w:cs="Arial"/>
          <w:sz w:val="24"/>
          <w:szCs w:val="24"/>
        </w:rPr>
        <w:t xml:space="preserve">. </w:t>
      </w:r>
    </w:p>
    <w:p w14:paraId="7D58ADD1" w14:textId="77777777" w:rsidR="00546483" w:rsidRDefault="00546483" w:rsidP="00E9148D">
      <w:pPr>
        <w:ind w:left="720"/>
        <w:jc w:val="both"/>
        <w:rPr>
          <w:rFonts w:ascii="Arial" w:eastAsia="Calibri" w:hAnsi="Arial" w:cs="Arial"/>
          <w:sz w:val="24"/>
          <w:szCs w:val="24"/>
        </w:rPr>
      </w:pPr>
    </w:p>
    <w:tbl>
      <w:tblPr>
        <w:tblW w:w="8930" w:type="dxa"/>
        <w:tblInd w:w="699" w:type="dxa"/>
        <w:tblCellMar>
          <w:left w:w="0" w:type="dxa"/>
          <w:right w:w="0" w:type="dxa"/>
        </w:tblCellMar>
        <w:tblLook w:val="04A0" w:firstRow="1" w:lastRow="0" w:firstColumn="1" w:lastColumn="0" w:noHBand="0" w:noVBand="1"/>
      </w:tblPr>
      <w:tblGrid>
        <w:gridCol w:w="4001"/>
        <w:gridCol w:w="4929"/>
      </w:tblGrid>
      <w:tr w:rsidR="00546483" w:rsidRPr="00546483" w14:paraId="7C69E259" w14:textId="77777777" w:rsidTr="003A1794">
        <w:tc>
          <w:tcPr>
            <w:tcW w:w="8930" w:type="dxa"/>
            <w:gridSpan w:val="2"/>
            <w:tcBorders>
              <w:top w:val="single" w:sz="12" w:space="0" w:color="5B9BD5" w:themeColor="accent1"/>
              <w:left w:val="single" w:sz="12" w:space="0" w:color="5B9BD5" w:themeColor="accent1"/>
              <w:bottom w:val="single" w:sz="8" w:space="0" w:color="auto"/>
              <w:right w:val="single" w:sz="12" w:space="0" w:color="5B9BD5" w:themeColor="accent1"/>
            </w:tcBorders>
            <w:shd w:val="clear" w:color="auto" w:fill="D9E2F3" w:themeFill="accent5" w:themeFillTint="33"/>
            <w:tcMar>
              <w:top w:w="0" w:type="dxa"/>
              <w:left w:w="108" w:type="dxa"/>
              <w:bottom w:w="0" w:type="dxa"/>
              <w:right w:w="108" w:type="dxa"/>
            </w:tcMar>
            <w:hideMark/>
          </w:tcPr>
          <w:p w14:paraId="19D7872F" w14:textId="77777777" w:rsidR="00546483" w:rsidRPr="00546483" w:rsidRDefault="00546483" w:rsidP="00546483">
            <w:pPr>
              <w:ind w:left="720"/>
              <w:jc w:val="both"/>
              <w:rPr>
                <w:rFonts w:ascii="Arial" w:eastAsia="Calibri" w:hAnsi="Arial" w:cs="Arial"/>
                <w:sz w:val="24"/>
                <w:szCs w:val="24"/>
              </w:rPr>
            </w:pPr>
            <w:r w:rsidRPr="00546483">
              <w:rPr>
                <w:rFonts w:ascii="Arial" w:eastAsia="Calibri" w:hAnsi="Arial" w:cs="Arial"/>
                <w:sz w:val="24"/>
                <w:szCs w:val="24"/>
              </w:rPr>
              <w:t xml:space="preserve">Health and Social Services have identified goals under five broad themes: </w:t>
            </w:r>
          </w:p>
        </w:tc>
      </w:tr>
      <w:tr w:rsidR="003A1794" w:rsidRPr="00546483" w14:paraId="34C4DBE7" w14:textId="77777777" w:rsidTr="003A1794">
        <w:tc>
          <w:tcPr>
            <w:tcW w:w="4001"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051D6D17" w14:textId="77777777" w:rsidR="00546483" w:rsidRPr="00546483" w:rsidRDefault="00546483" w:rsidP="00546483">
            <w:pPr>
              <w:ind w:left="720"/>
              <w:jc w:val="both"/>
              <w:rPr>
                <w:rFonts w:ascii="Arial" w:eastAsia="Calibri" w:hAnsi="Arial" w:cs="Arial"/>
                <w:b/>
                <w:bCs/>
                <w:sz w:val="24"/>
                <w:szCs w:val="24"/>
              </w:rPr>
            </w:pPr>
            <w:r w:rsidRPr="00546483">
              <w:rPr>
                <w:rFonts w:ascii="Arial" w:eastAsia="Calibri" w:hAnsi="Arial" w:cs="Arial"/>
                <w:b/>
                <w:bCs/>
                <w:sz w:val="24"/>
                <w:szCs w:val="24"/>
              </w:rPr>
              <w:t>Health</w:t>
            </w:r>
          </w:p>
          <w:p w14:paraId="54EECF77" w14:textId="08A8BCF9" w:rsidR="00546483" w:rsidRPr="00546483" w:rsidRDefault="00546483" w:rsidP="003E057D">
            <w:pPr>
              <w:numPr>
                <w:ilvl w:val="0"/>
                <w:numId w:val="264"/>
              </w:numPr>
              <w:jc w:val="both"/>
              <w:rPr>
                <w:rFonts w:ascii="Arial" w:eastAsia="Calibri" w:hAnsi="Arial" w:cs="Arial"/>
                <w:sz w:val="24"/>
                <w:szCs w:val="24"/>
              </w:rPr>
            </w:pPr>
            <w:r w:rsidRPr="00546483">
              <w:rPr>
                <w:rFonts w:ascii="Arial" w:eastAsia="Calibri" w:hAnsi="Arial" w:cs="Arial"/>
                <w:sz w:val="24"/>
                <w:szCs w:val="24"/>
              </w:rPr>
              <w:t xml:space="preserve">Leadership </w:t>
            </w:r>
            <w:r>
              <w:rPr>
                <w:rFonts w:ascii="Arial" w:eastAsia="Calibri" w:hAnsi="Arial" w:cs="Arial"/>
                <w:sz w:val="24"/>
                <w:szCs w:val="24"/>
              </w:rPr>
              <w:t>&amp;</w:t>
            </w:r>
            <w:r w:rsidRPr="00546483">
              <w:rPr>
                <w:rFonts w:ascii="Arial" w:eastAsia="Calibri" w:hAnsi="Arial" w:cs="Arial"/>
                <w:sz w:val="24"/>
                <w:szCs w:val="24"/>
              </w:rPr>
              <w:t xml:space="preserve"> accountability</w:t>
            </w:r>
          </w:p>
          <w:p w14:paraId="6899E657" w14:textId="77777777" w:rsidR="00546483" w:rsidRPr="00546483" w:rsidRDefault="00546483" w:rsidP="003E057D">
            <w:pPr>
              <w:numPr>
                <w:ilvl w:val="0"/>
                <w:numId w:val="264"/>
              </w:numPr>
              <w:jc w:val="both"/>
              <w:rPr>
                <w:rFonts w:ascii="Arial" w:eastAsia="Calibri" w:hAnsi="Arial" w:cs="Arial"/>
                <w:sz w:val="24"/>
                <w:szCs w:val="24"/>
              </w:rPr>
            </w:pPr>
            <w:r w:rsidRPr="00546483">
              <w:rPr>
                <w:rFonts w:ascii="Arial" w:eastAsia="Calibri" w:hAnsi="Arial" w:cs="Arial"/>
                <w:sz w:val="24"/>
                <w:szCs w:val="24"/>
              </w:rPr>
              <w:t>Workforce</w:t>
            </w:r>
          </w:p>
          <w:p w14:paraId="732676D6" w14:textId="77777777" w:rsidR="00546483" w:rsidRPr="00546483" w:rsidRDefault="00546483" w:rsidP="003E057D">
            <w:pPr>
              <w:numPr>
                <w:ilvl w:val="0"/>
                <w:numId w:val="264"/>
              </w:numPr>
              <w:jc w:val="both"/>
              <w:rPr>
                <w:rFonts w:ascii="Arial" w:eastAsia="Calibri" w:hAnsi="Arial" w:cs="Arial"/>
                <w:sz w:val="24"/>
                <w:szCs w:val="24"/>
              </w:rPr>
            </w:pPr>
            <w:r w:rsidRPr="00546483">
              <w:rPr>
                <w:rFonts w:ascii="Arial" w:eastAsia="Calibri" w:hAnsi="Arial" w:cs="Arial"/>
                <w:sz w:val="24"/>
                <w:szCs w:val="24"/>
              </w:rPr>
              <w:lastRenderedPageBreak/>
              <w:t>Data and intelligence</w:t>
            </w:r>
          </w:p>
          <w:p w14:paraId="25A9EAC7" w14:textId="77777777" w:rsidR="00546483" w:rsidRPr="00546483" w:rsidRDefault="00546483" w:rsidP="003E057D">
            <w:pPr>
              <w:numPr>
                <w:ilvl w:val="0"/>
                <w:numId w:val="264"/>
              </w:numPr>
              <w:jc w:val="both"/>
              <w:rPr>
                <w:rFonts w:ascii="Arial" w:eastAsia="Calibri" w:hAnsi="Arial" w:cs="Arial"/>
                <w:sz w:val="24"/>
                <w:szCs w:val="24"/>
              </w:rPr>
            </w:pPr>
            <w:r w:rsidRPr="00546483">
              <w:rPr>
                <w:rFonts w:ascii="Arial" w:eastAsia="Calibri" w:hAnsi="Arial" w:cs="Arial"/>
                <w:sz w:val="24"/>
                <w:szCs w:val="24"/>
              </w:rPr>
              <w:t>Access to health services</w:t>
            </w:r>
          </w:p>
          <w:p w14:paraId="02A091AA" w14:textId="77777777" w:rsidR="00546483" w:rsidRPr="00546483" w:rsidRDefault="00546483" w:rsidP="003E057D">
            <w:pPr>
              <w:numPr>
                <w:ilvl w:val="0"/>
                <w:numId w:val="264"/>
              </w:numPr>
              <w:jc w:val="both"/>
              <w:rPr>
                <w:rFonts w:ascii="Arial" w:eastAsia="Calibri" w:hAnsi="Arial" w:cs="Arial"/>
                <w:sz w:val="24"/>
                <w:szCs w:val="24"/>
              </w:rPr>
            </w:pPr>
            <w:r w:rsidRPr="00546483">
              <w:rPr>
                <w:rFonts w:ascii="Arial" w:eastAsia="Calibri" w:hAnsi="Arial" w:cs="Arial"/>
                <w:sz w:val="24"/>
                <w:szCs w:val="24"/>
              </w:rPr>
              <w:t>Tackling health inequalities</w:t>
            </w:r>
          </w:p>
        </w:tc>
        <w:tc>
          <w:tcPr>
            <w:tcW w:w="4929"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6500D12A" w14:textId="77777777" w:rsidR="00546483" w:rsidRPr="00546483" w:rsidRDefault="00546483" w:rsidP="00546483">
            <w:pPr>
              <w:ind w:left="720"/>
              <w:jc w:val="both"/>
              <w:rPr>
                <w:rFonts w:ascii="Arial" w:eastAsia="Calibri" w:hAnsi="Arial" w:cs="Arial"/>
                <w:b/>
                <w:bCs/>
                <w:sz w:val="24"/>
                <w:szCs w:val="24"/>
              </w:rPr>
            </w:pPr>
            <w:r w:rsidRPr="00546483">
              <w:rPr>
                <w:rFonts w:ascii="Arial" w:eastAsia="Calibri" w:hAnsi="Arial" w:cs="Arial"/>
                <w:b/>
                <w:bCs/>
                <w:sz w:val="24"/>
                <w:szCs w:val="24"/>
              </w:rPr>
              <w:lastRenderedPageBreak/>
              <w:t>Social Services</w:t>
            </w:r>
          </w:p>
          <w:p w14:paraId="6B65311E" w14:textId="77777777" w:rsidR="00546483" w:rsidRPr="00546483" w:rsidRDefault="00546483" w:rsidP="003E057D">
            <w:pPr>
              <w:numPr>
                <w:ilvl w:val="0"/>
                <w:numId w:val="265"/>
              </w:numPr>
              <w:jc w:val="both"/>
              <w:rPr>
                <w:rFonts w:ascii="Arial" w:eastAsia="Calibri" w:hAnsi="Arial" w:cs="Arial"/>
                <w:sz w:val="24"/>
                <w:szCs w:val="24"/>
              </w:rPr>
            </w:pPr>
            <w:r w:rsidRPr="00546483">
              <w:rPr>
                <w:rFonts w:ascii="Arial" w:eastAsia="Calibri" w:hAnsi="Arial" w:cs="Arial"/>
                <w:sz w:val="24"/>
                <w:szCs w:val="24"/>
              </w:rPr>
              <w:t xml:space="preserve">Access to &amp; provision of social care services </w:t>
            </w:r>
          </w:p>
          <w:p w14:paraId="241A3C38" w14:textId="77777777" w:rsidR="00546483" w:rsidRPr="00546483" w:rsidRDefault="00546483" w:rsidP="003E057D">
            <w:pPr>
              <w:numPr>
                <w:ilvl w:val="0"/>
                <w:numId w:val="265"/>
              </w:numPr>
              <w:jc w:val="both"/>
              <w:rPr>
                <w:rFonts w:ascii="Arial" w:eastAsia="Calibri" w:hAnsi="Arial" w:cs="Arial"/>
                <w:sz w:val="24"/>
                <w:szCs w:val="24"/>
              </w:rPr>
            </w:pPr>
            <w:r w:rsidRPr="00546483">
              <w:rPr>
                <w:rFonts w:ascii="Arial" w:eastAsia="Calibri" w:hAnsi="Arial" w:cs="Arial"/>
                <w:sz w:val="24"/>
                <w:szCs w:val="24"/>
              </w:rPr>
              <w:lastRenderedPageBreak/>
              <w:t>Workforce</w:t>
            </w:r>
          </w:p>
          <w:p w14:paraId="1D84EE9D" w14:textId="77777777" w:rsidR="00546483" w:rsidRPr="00546483" w:rsidRDefault="00546483" w:rsidP="003E057D">
            <w:pPr>
              <w:numPr>
                <w:ilvl w:val="0"/>
                <w:numId w:val="265"/>
              </w:numPr>
              <w:jc w:val="both"/>
              <w:rPr>
                <w:rFonts w:ascii="Arial" w:eastAsia="Calibri" w:hAnsi="Arial" w:cs="Arial"/>
                <w:sz w:val="24"/>
                <w:szCs w:val="24"/>
              </w:rPr>
            </w:pPr>
            <w:r w:rsidRPr="00546483">
              <w:rPr>
                <w:rFonts w:ascii="Arial" w:eastAsia="Calibri" w:hAnsi="Arial" w:cs="Arial"/>
                <w:sz w:val="24"/>
                <w:szCs w:val="24"/>
              </w:rPr>
              <w:t xml:space="preserve">Leadership </w:t>
            </w:r>
          </w:p>
          <w:p w14:paraId="0FC2AE57" w14:textId="77777777" w:rsidR="00546483" w:rsidRPr="00546483" w:rsidRDefault="00546483" w:rsidP="003E057D">
            <w:pPr>
              <w:numPr>
                <w:ilvl w:val="0"/>
                <w:numId w:val="265"/>
              </w:numPr>
              <w:jc w:val="both"/>
              <w:rPr>
                <w:rFonts w:ascii="Arial" w:eastAsia="Calibri" w:hAnsi="Arial" w:cs="Arial"/>
                <w:sz w:val="24"/>
                <w:szCs w:val="24"/>
              </w:rPr>
            </w:pPr>
            <w:r w:rsidRPr="00546483">
              <w:rPr>
                <w:rFonts w:ascii="Arial" w:eastAsia="Calibri" w:hAnsi="Arial" w:cs="Arial"/>
                <w:sz w:val="24"/>
                <w:szCs w:val="24"/>
              </w:rPr>
              <w:t>Accountability</w:t>
            </w:r>
          </w:p>
          <w:p w14:paraId="3AA70703" w14:textId="77777777" w:rsidR="00546483" w:rsidRPr="00546483" w:rsidRDefault="00546483" w:rsidP="003E057D">
            <w:pPr>
              <w:numPr>
                <w:ilvl w:val="0"/>
                <w:numId w:val="265"/>
              </w:numPr>
              <w:jc w:val="both"/>
              <w:rPr>
                <w:rFonts w:ascii="Arial" w:eastAsia="Calibri" w:hAnsi="Arial" w:cs="Arial"/>
                <w:sz w:val="24"/>
                <w:szCs w:val="24"/>
              </w:rPr>
            </w:pPr>
            <w:r w:rsidRPr="00546483">
              <w:rPr>
                <w:rFonts w:ascii="Arial" w:eastAsia="Calibri" w:hAnsi="Arial" w:cs="Arial"/>
                <w:sz w:val="24"/>
                <w:szCs w:val="24"/>
              </w:rPr>
              <w:t>Data and analysis</w:t>
            </w:r>
          </w:p>
        </w:tc>
      </w:tr>
    </w:tbl>
    <w:p w14:paraId="18EEC829" w14:textId="50409EC1" w:rsidR="00E9148D" w:rsidRPr="00E9148D" w:rsidRDefault="00E9148D" w:rsidP="003A1794">
      <w:pPr>
        <w:ind w:left="720"/>
        <w:jc w:val="both"/>
        <w:rPr>
          <w:rFonts w:ascii="Arial" w:eastAsia="Calibri" w:hAnsi="Arial" w:cs="Arial"/>
          <w:sz w:val="24"/>
          <w:szCs w:val="24"/>
        </w:rPr>
      </w:pPr>
      <w:r w:rsidRPr="00E9148D">
        <w:rPr>
          <w:rFonts w:ascii="Arial" w:eastAsia="Calibri" w:hAnsi="Arial" w:cs="Arial"/>
          <w:sz w:val="24"/>
          <w:szCs w:val="24"/>
        </w:rPr>
        <w:lastRenderedPageBreak/>
        <w:t>The draft plan includes Health and Social Care as two distinct policy areas, as W</w:t>
      </w:r>
      <w:r w:rsidR="0042514D">
        <w:rPr>
          <w:rFonts w:ascii="Arial" w:eastAsia="Calibri" w:hAnsi="Arial" w:cs="Arial"/>
          <w:sz w:val="24"/>
          <w:szCs w:val="24"/>
        </w:rPr>
        <w:t xml:space="preserve">elsh </w:t>
      </w:r>
      <w:r w:rsidRPr="00E9148D">
        <w:rPr>
          <w:rFonts w:ascii="Arial" w:eastAsia="Calibri" w:hAnsi="Arial" w:cs="Arial"/>
          <w:sz w:val="24"/>
          <w:szCs w:val="24"/>
        </w:rPr>
        <w:t>G</w:t>
      </w:r>
      <w:r w:rsidR="0042514D">
        <w:rPr>
          <w:rFonts w:ascii="Arial" w:eastAsia="Calibri" w:hAnsi="Arial" w:cs="Arial"/>
          <w:sz w:val="24"/>
          <w:szCs w:val="24"/>
        </w:rPr>
        <w:t>overnment</w:t>
      </w:r>
      <w:r w:rsidRPr="00E9148D">
        <w:rPr>
          <w:rFonts w:ascii="Arial" w:eastAsia="Calibri" w:hAnsi="Arial" w:cs="Arial"/>
          <w:sz w:val="24"/>
          <w:szCs w:val="24"/>
        </w:rPr>
        <w:t xml:space="preserve"> ha</w:t>
      </w:r>
      <w:r w:rsidR="0042514D">
        <w:rPr>
          <w:rFonts w:ascii="Arial" w:eastAsia="Calibri" w:hAnsi="Arial" w:cs="Arial"/>
          <w:sz w:val="24"/>
          <w:szCs w:val="24"/>
        </w:rPr>
        <w:t>s</w:t>
      </w:r>
      <w:r w:rsidRPr="00E9148D">
        <w:rPr>
          <w:rFonts w:ascii="Arial" w:eastAsia="Calibri" w:hAnsi="Arial" w:cs="Arial"/>
          <w:sz w:val="24"/>
          <w:szCs w:val="24"/>
        </w:rPr>
        <w:t xml:space="preserve"> taken the view that both are substantial and divergent areas containing a significant number of actions within the shared ambition of the goals. The links and </w:t>
      </w:r>
      <w:r w:rsidR="008C698F" w:rsidRPr="00E9148D">
        <w:rPr>
          <w:rFonts w:ascii="Arial" w:eastAsia="Calibri" w:hAnsi="Arial" w:cs="Arial"/>
          <w:sz w:val="24"/>
          <w:szCs w:val="24"/>
        </w:rPr>
        <w:t>read</w:t>
      </w:r>
      <w:r w:rsidR="008C698F">
        <w:rPr>
          <w:rFonts w:ascii="Arial" w:eastAsia="Calibri" w:hAnsi="Arial" w:cs="Arial"/>
          <w:sz w:val="24"/>
          <w:szCs w:val="24"/>
        </w:rPr>
        <w:t xml:space="preserve"> across</w:t>
      </w:r>
      <w:r w:rsidRPr="00E9148D">
        <w:rPr>
          <w:rFonts w:ascii="Arial" w:eastAsia="Calibri" w:hAnsi="Arial" w:cs="Arial"/>
          <w:sz w:val="24"/>
          <w:szCs w:val="24"/>
        </w:rPr>
        <w:t xml:space="preserve"> between health and social care are maintained through the goals and a number of the actions, particularly around </w:t>
      </w:r>
      <w:r w:rsidRPr="0042514D">
        <w:rPr>
          <w:rFonts w:ascii="Arial" w:eastAsia="Calibri" w:hAnsi="Arial" w:cs="Arial"/>
          <w:i/>
          <w:iCs/>
          <w:sz w:val="24"/>
          <w:szCs w:val="24"/>
        </w:rPr>
        <w:t>Our Workforce Strategy for Health and Social Care</w:t>
      </w:r>
      <w:r w:rsidRPr="00E9148D">
        <w:rPr>
          <w:rFonts w:ascii="Arial" w:eastAsia="Calibri" w:hAnsi="Arial" w:cs="Arial"/>
          <w:sz w:val="24"/>
          <w:szCs w:val="24"/>
        </w:rPr>
        <w:t xml:space="preserve">. Health and </w:t>
      </w:r>
      <w:r w:rsidR="0042514D">
        <w:rPr>
          <w:rFonts w:ascii="Arial" w:eastAsia="Calibri" w:hAnsi="Arial" w:cs="Arial"/>
          <w:sz w:val="24"/>
          <w:szCs w:val="24"/>
        </w:rPr>
        <w:t>s</w:t>
      </w:r>
      <w:r w:rsidRPr="00E9148D">
        <w:rPr>
          <w:rFonts w:ascii="Arial" w:eastAsia="Calibri" w:hAnsi="Arial" w:cs="Arial"/>
          <w:sz w:val="24"/>
          <w:szCs w:val="24"/>
        </w:rPr>
        <w:t xml:space="preserve">ocial </w:t>
      </w:r>
      <w:r w:rsidR="0042514D">
        <w:rPr>
          <w:rFonts w:ascii="Arial" w:eastAsia="Calibri" w:hAnsi="Arial" w:cs="Arial"/>
          <w:sz w:val="24"/>
          <w:szCs w:val="24"/>
        </w:rPr>
        <w:t>c</w:t>
      </w:r>
      <w:r w:rsidRPr="00E9148D">
        <w:rPr>
          <w:rFonts w:ascii="Arial" w:eastAsia="Calibri" w:hAnsi="Arial" w:cs="Arial"/>
          <w:sz w:val="24"/>
          <w:szCs w:val="24"/>
        </w:rPr>
        <w:t xml:space="preserve">are is also provided for within the wider </w:t>
      </w:r>
      <w:r w:rsidRPr="0042514D">
        <w:rPr>
          <w:rFonts w:ascii="Arial" w:eastAsia="Calibri" w:hAnsi="Arial" w:cs="Arial"/>
          <w:sz w:val="24"/>
          <w:szCs w:val="24"/>
        </w:rPr>
        <w:t>Leadership and Representation</w:t>
      </w:r>
      <w:r w:rsidRPr="00E9148D">
        <w:rPr>
          <w:rFonts w:ascii="Arial" w:eastAsia="Calibri" w:hAnsi="Arial" w:cs="Arial"/>
          <w:sz w:val="24"/>
          <w:szCs w:val="24"/>
        </w:rPr>
        <w:t xml:space="preserve"> Goals and Actions, recognising the necessary and intended overlap.</w:t>
      </w:r>
    </w:p>
    <w:p w14:paraId="53496712" w14:textId="77777777" w:rsidR="00B7503D" w:rsidRPr="009138C1" w:rsidRDefault="00B7503D" w:rsidP="00574D1B">
      <w:pPr>
        <w:ind w:left="720"/>
        <w:jc w:val="both"/>
        <w:rPr>
          <w:rFonts w:ascii="Arial" w:eastAsia="Calibri" w:hAnsi="Arial" w:cs="Arial"/>
          <w:sz w:val="24"/>
          <w:szCs w:val="24"/>
        </w:rPr>
      </w:pPr>
    </w:p>
    <w:p w14:paraId="5AB22116" w14:textId="2FFC5767" w:rsidR="004A5BC8" w:rsidRPr="002659FE" w:rsidRDefault="008F7BE6" w:rsidP="00416C3B">
      <w:pPr>
        <w:jc w:val="both"/>
        <w:rPr>
          <w:rFonts w:ascii="Arial" w:eastAsia="Calibri" w:hAnsi="Arial" w:cs="Arial"/>
          <w:sz w:val="24"/>
          <w:szCs w:val="24"/>
        </w:rPr>
      </w:pPr>
      <w:r w:rsidRPr="002659FE">
        <w:rPr>
          <w:rFonts w:ascii="Arial" w:eastAsia="Calibri" w:hAnsi="Arial" w:cs="Arial"/>
          <w:b/>
          <w:sz w:val="24"/>
          <w:szCs w:val="24"/>
        </w:rPr>
        <w:t>1.</w:t>
      </w:r>
      <w:r w:rsidR="000D7FEE">
        <w:rPr>
          <w:rFonts w:ascii="Arial" w:eastAsia="Calibri" w:hAnsi="Arial" w:cs="Arial"/>
          <w:b/>
          <w:sz w:val="24"/>
          <w:szCs w:val="24"/>
        </w:rPr>
        <w:t>5</w:t>
      </w:r>
      <w:r w:rsidR="004A5BC8" w:rsidRPr="002659FE">
        <w:rPr>
          <w:rFonts w:ascii="Arial" w:eastAsia="Calibri" w:hAnsi="Arial" w:cs="Arial"/>
          <w:b/>
          <w:sz w:val="24"/>
          <w:szCs w:val="24"/>
        </w:rPr>
        <w:tab/>
        <w:t>Organisational Governance Structures</w:t>
      </w:r>
      <w:r w:rsidR="009468BF">
        <w:rPr>
          <w:rFonts w:ascii="Arial" w:eastAsia="Calibri" w:hAnsi="Arial" w:cs="Arial"/>
          <w:b/>
          <w:sz w:val="24"/>
          <w:szCs w:val="24"/>
        </w:rPr>
        <w:t xml:space="preserve"> for Planning and Delivery</w:t>
      </w:r>
    </w:p>
    <w:p w14:paraId="5C829CB3" w14:textId="70E9ECC9" w:rsidR="000451C1" w:rsidRDefault="004A5BC8" w:rsidP="005A563B">
      <w:pPr>
        <w:ind w:left="720"/>
        <w:jc w:val="both"/>
        <w:rPr>
          <w:rFonts w:ascii="Arial" w:eastAsia="Calibri" w:hAnsi="Arial" w:cs="Arial"/>
          <w:sz w:val="24"/>
          <w:szCs w:val="24"/>
        </w:rPr>
      </w:pPr>
      <w:r w:rsidRPr="0BEEF403">
        <w:rPr>
          <w:rFonts w:ascii="Arial" w:eastAsia="Calibri" w:hAnsi="Arial" w:cs="Arial"/>
          <w:sz w:val="24"/>
          <w:szCs w:val="24"/>
        </w:rPr>
        <w:t xml:space="preserve">HEIW </w:t>
      </w:r>
      <w:r w:rsidR="00D635D6" w:rsidRPr="0BEEF403">
        <w:rPr>
          <w:rFonts w:ascii="Arial" w:eastAsia="Calibri" w:hAnsi="Arial" w:cs="Arial"/>
          <w:sz w:val="24"/>
          <w:szCs w:val="24"/>
        </w:rPr>
        <w:t xml:space="preserve">was formally launched </w:t>
      </w:r>
      <w:r w:rsidRPr="0BEEF403">
        <w:rPr>
          <w:rFonts w:ascii="Arial" w:eastAsia="Calibri" w:hAnsi="Arial" w:cs="Arial"/>
          <w:sz w:val="24"/>
          <w:szCs w:val="24"/>
        </w:rPr>
        <w:t>as a statutory body</w:t>
      </w:r>
      <w:r w:rsidR="00051501" w:rsidRPr="0BEEF403">
        <w:rPr>
          <w:rFonts w:ascii="Arial" w:eastAsia="Calibri" w:hAnsi="Arial" w:cs="Arial"/>
          <w:sz w:val="24"/>
          <w:szCs w:val="24"/>
        </w:rPr>
        <w:t xml:space="preserve"> on</w:t>
      </w:r>
      <w:r w:rsidRPr="0BEEF403">
        <w:rPr>
          <w:rFonts w:ascii="Arial" w:eastAsia="Calibri" w:hAnsi="Arial" w:cs="Arial"/>
          <w:sz w:val="24"/>
          <w:szCs w:val="24"/>
        </w:rPr>
        <w:t xml:space="preserve"> 1 October 2018</w:t>
      </w:r>
      <w:r w:rsidR="5B145995" w:rsidRPr="0BEEF403">
        <w:rPr>
          <w:rFonts w:ascii="Arial" w:eastAsia="Calibri" w:hAnsi="Arial" w:cs="Arial"/>
          <w:sz w:val="24"/>
          <w:szCs w:val="24"/>
        </w:rPr>
        <w:t xml:space="preserve"> and we </w:t>
      </w:r>
      <w:r w:rsidR="00681744">
        <w:rPr>
          <w:rFonts w:ascii="Arial" w:eastAsia="Calibri" w:hAnsi="Arial" w:cs="Arial"/>
          <w:sz w:val="24"/>
          <w:szCs w:val="24"/>
        </w:rPr>
        <w:t>will be celebrating our third anniversary in the next financial year.</w:t>
      </w:r>
      <w:r w:rsidR="5B145995" w:rsidRPr="0BEEF403">
        <w:rPr>
          <w:rFonts w:ascii="Arial" w:eastAsia="Calibri" w:hAnsi="Arial" w:cs="Arial"/>
          <w:sz w:val="24"/>
          <w:szCs w:val="24"/>
        </w:rPr>
        <w:t xml:space="preserve"> </w:t>
      </w:r>
      <w:r w:rsidR="00012F87" w:rsidRPr="0BEEF403">
        <w:rPr>
          <w:rFonts w:ascii="Arial" w:eastAsia="Calibri" w:hAnsi="Arial" w:cs="Arial"/>
          <w:sz w:val="24"/>
          <w:szCs w:val="24"/>
        </w:rPr>
        <w:t>HEIW has a statutory B</w:t>
      </w:r>
      <w:r w:rsidRPr="0BEEF403">
        <w:rPr>
          <w:rFonts w:ascii="Arial" w:eastAsia="Calibri" w:hAnsi="Arial" w:cs="Arial"/>
          <w:sz w:val="24"/>
          <w:szCs w:val="24"/>
        </w:rPr>
        <w:t xml:space="preserve">oard consisting </w:t>
      </w:r>
      <w:r w:rsidR="00416C3B">
        <w:rPr>
          <w:rFonts w:ascii="Arial" w:eastAsia="Calibri" w:hAnsi="Arial" w:cs="Arial"/>
          <w:sz w:val="24"/>
          <w:szCs w:val="24"/>
        </w:rPr>
        <w:t>of</w:t>
      </w:r>
      <w:r w:rsidRPr="0BEEF403">
        <w:rPr>
          <w:rFonts w:ascii="Arial" w:eastAsia="Calibri" w:hAnsi="Arial" w:cs="Arial"/>
          <w:sz w:val="24"/>
          <w:szCs w:val="24"/>
        </w:rPr>
        <w:t xml:space="preserve"> a Chair, Chief Executive, </w:t>
      </w:r>
      <w:r w:rsidR="00C75F6C" w:rsidRPr="0BEEF403">
        <w:rPr>
          <w:rFonts w:ascii="Arial" w:eastAsia="Calibri" w:hAnsi="Arial" w:cs="Arial"/>
          <w:sz w:val="24"/>
          <w:szCs w:val="24"/>
        </w:rPr>
        <w:t>six</w:t>
      </w:r>
      <w:r w:rsidRPr="0BEEF403">
        <w:rPr>
          <w:rFonts w:ascii="Arial" w:eastAsia="Calibri" w:hAnsi="Arial" w:cs="Arial"/>
          <w:sz w:val="24"/>
          <w:szCs w:val="24"/>
        </w:rPr>
        <w:t xml:space="preserve"> Independent Members</w:t>
      </w:r>
      <w:r w:rsidR="314A002D" w:rsidRPr="0BEEF403">
        <w:rPr>
          <w:rFonts w:ascii="Arial" w:eastAsia="Calibri" w:hAnsi="Arial" w:cs="Arial"/>
          <w:sz w:val="24"/>
          <w:szCs w:val="24"/>
        </w:rPr>
        <w:t xml:space="preserve"> and</w:t>
      </w:r>
      <w:r w:rsidRPr="0BEEF403">
        <w:rPr>
          <w:rFonts w:ascii="Arial" w:eastAsia="Calibri" w:hAnsi="Arial" w:cs="Arial"/>
          <w:sz w:val="24"/>
          <w:szCs w:val="24"/>
        </w:rPr>
        <w:t xml:space="preserve"> </w:t>
      </w:r>
      <w:r w:rsidR="00C75F6C" w:rsidRPr="0BEEF403">
        <w:rPr>
          <w:rFonts w:ascii="Arial" w:eastAsia="Calibri" w:hAnsi="Arial" w:cs="Arial"/>
          <w:sz w:val="24"/>
          <w:szCs w:val="24"/>
        </w:rPr>
        <w:t>four</w:t>
      </w:r>
      <w:r w:rsidRPr="0BEEF403">
        <w:rPr>
          <w:rFonts w:ascii="Arial" w:eastAsia="Calibri" w:hAnsi="Arial" w:cs="Arial"/>
          <w:sz w:val="24"/>
          <w:szCs w:val="24"/>
        </w:rPr>
        <w:t xml:space="preserve"> Executive Directors</w:t>
      </w:r>
      <w:r w:rsidR="1352A863" w:rsidRPr="0BEEF403">
        <w:rPr>
          <w:rFonts w:ascii="Arial" w:eastAsia="Calibri" w:hAnsi="Arial" w:cs="Arial"/>
          <w:sz w:val="24"/>
          <w:szCs w:val="24"/>
        </w:rPr>
        <w:t xml:space="preserve">.  In 2020 we </w:t>
      </w:r>
      <w:r w:rsidR="4D8525E2" w:rsidRPr="0BEEF403">
        <w:rPr>
          <w:rFonts w:ascii="Arial" w:eastAsia="Calibri" w:hAnsi="Arial" w:cs="Arial"/>
          <w:sz w:val="24"/>
          <w:szCs w:val="24"/>
        </w:rPr>
        <w:t xml:space="preserve">also </w:t>
      </w:r>
      <w:r w:rsidR="1352A863" w:rsidRPr="003D062E">
        <w:rPr>
          <w:rFonts w:ascii="Arial" w:eastAsia="Calibri" w:hAnsi="Arial" w:cs="Arial"/>
          <w:sz w:val="24"/>
          <w:szCs w:val="24"/>
        </w:rPr>
        <w:t xml:space="preserve">appointed </w:t>
      </w:r>
      <w:r w:rsidR="2A174781" w:rsidRPr="003D062E">
        <w:rPr>
          <w:rFonts w:ascii="Arial" w:eastAsia="Calibri" w:hAnsi="Arial" w:cs="Arial"/>
          <w:sz w:val="24"/>
          <w:szCs w:val="24"/>
        </w:rPr>
        <w:t>a</w:t>
      </w:r>
      <w:r w:rsidR="00722301" w:rsidRPr="003D062E">
        <w:rPr>
          <w:rFonts w:ascii="Arial" w:eastAsia="Calibri" w:hAnsi="Arial" w:cs="Arial"/>
          <w:sz w:val="24"/>
          <w:szCs w:val="24"/>
        </w:rPr>
        <w:t xml:space="preserve"> Director</w:t>
      </w:r>
      <w:r w:rsidR="7481EF53" w:rsidRPr="003D062E">
        <w:rPr>
          <w:rFonts w:ascii="Arial" w:eastAsia="Calibri" w:hAnsi="Arial" w:cs="Arial"/>
          <w:sz w:val="24"/>
          <w:szCs w:val="24"/>
        </w:rPr>
        <w:t xml:space="preserve"> of Planning, Performance and Corporate Services and </w:t>
      </w:r>
      <w:r w:rsidR="57895449" w:rsidRPr="003D062E">
        <w:rPr>
          <w:rFonts w:ascii="Arial" w:eastAsia="Calibri" w:hAnsi="Arial" w:cs="Arial"/>
          <w:sz w:val="24"/>
          <w:szCs w:val="24"/>
        </w:rPr>
        <w:t xml:space="preserve">a Director of </w:t>
      </w:r>
      <w:r w:rsidR="7481EF53" w:rsidRPr="003D062E">
        <w:rPr>
          <w:rFonts w:ascii="Arial" w:eastAsia="Calibri" w:hAnsi="Arial" w:cs="Arial"/>
          <w:sz w:val="24"/>
          <w:szCs w:val="24"/>
        </w:rPr>
        <w:t xml:space="preserve">Digital </w:t>
      </w:r>
      <w:r w:rsidR="00665906">
        <w:rPr>
          <w:rFonts w:ascii="Arial" w:eastAsia="Calibri" w:hAnsi="Arial" w:cs="Arial"/>
          <w:sz w:val="24"/>
          <w:szCs w:val="24"/>
        </w:rPr>
        <w:t xml:space="preserve">Development </w:t>
      </w:r>
      <w:r w:rsidR="7AAA5304" w:rsidRPr="003D062E">
        <w:rPr>
          <w:rFonts w:ascii="Arial" w:eastAsia="Calibri" w:hAnsi="Arial" w:cs="Arial"/>
          <w:sz w:val="24"/>
          <w:szCs w:val="24"/>
        </w:rPr>
        <w:t>to the Board</w:t>
      </w:r>
      <w:r w:rsidR="3C0A923A" w:rsidRPr="003D062E">
        <w:rPr>
          <w:rFonts w:ascii="Arial" w:eastAsia="Calibri" w:hAnsi="Arial" w:cs="Arial"/>
          <w:sz w:val="24"/>
          <w:szCs w:val="24"/>
        </w:rPr>
        <w:t>, both for a period of two years</w:t>
      </w:r>
      <w:r w:rsidR="7481EF53" w:rsidRPr="003D062E">
        <w:rPr>
          <w:rFonts w:ascii="Arial" w:eastAsia="Calibri" w:hAnsi="Arial" w:cs="Arial"/>
          <w:sz w:val="24"/>
          <w:szCs w:val="24"/>
        </w:rPr>
        <w:t xml:space="preserve">.  </w:t>
      </w:r>
      <w:r w:rsidRPr="7C670FB8">
        <w:rPr>
          <w:rFonts w:ascii="Arial" w:eastAsia="Calibri" w:hAnsi="Arial" w:cs="Arial"/>
          <w:sz w:val="24"/>
          <w:szCs w:val="24"/>
        </w:rPr>
        <w:t>A</w:t>
      </w:r>
      <w:r w:rsidR="00C94ACB" w:rsidRPr="7C670FB8">
        <w:rPr>
          <w:rFonts w:ascii="Arial" w:eastAsia="Calibri" w:hAnsi="Arial" w:cs="Arial"/>
          <w:sz w:val="24"/>
          <w:szCs w:val="24"/>
        </w:rPr>
        <w:t xml:space="preserve"> summary of Executive Director portfolios and a</w:t>
      </w:r>
      <w:r w:rsidRPr="7C670FB8">
        <w:rPr>
          <w:rFonts w:ascii="Arial" w:eastAsia="Calibri" w:hAnsi="Arial" w:cs="Arial"/>
          <w:sz w:val="24"/>
          <w:szCs w:val="24"/>
        </w:rPr>
        <w:t xml:space="preserve"> “who’s who” of the </w:t>
      </w:r>
      <w:r w:rsidR="004F01AA" w:rsidRPr="7C670FB8">
        <w:rPr>
          <w:rFonts w:ascii="Arial" w:eastAsia="Calibri" w:hAnsi="Arial" w:cs="Arial"/>
          <w:sz w:val="24"/>
          <w:szCs w:val="24"/>
        </w:rPr>
        <w:t xml:space="preserve">Board </w:t>
      </w:r>
      <w:r w:rsidR="00522593" w:rsidRPr="7C670FB8">
        <w:rPr>
          <w:rFonts w:ascii="Arial" w:eastAsia="Calibri" w:hAnsi="Arial" w:cs="Arial"/>
          <w:sz w:val="24"/>
          <w:szCs w:val="24"/>
        </w:rPr>
        <w:t>can be found</w:t>
      </w:r>
      <w:r w:rsidRPr="7C670FB8">
        <w:rPr>
          <w:rFonts w:ascii="Arial" w:eastAsia="Calibri" w:hAnsi="Arial" w:cs="Arial"/>
          <w:sz w:val="24"/>
          <w:szCs w:val="24"/>
        </w:rPr>
        <w:t xml:space="preserve"> </w:t>
      </w:r>
      <w:r w:rsidR="6F6DF406" w:rsidRPr="7C670FB8">
        <w:rPr>
          <w:rFonts w:ascii="Arial" w:eastAsia="Calibri" w:hAnsi="Arial" w:cs="Arial"/>
          <w:sz w:val="24"/>
          <w:szCs w:val="24"/>
        </w:rPr>
        <w:t>on our website</w:t>
      </w:r>
      <w:r w:rsidR="004633DF" w:rsidRPr="7C670FB8">
        <w:rPr>
          <w:rFonts w:ascii="Arial" w:eastAsia="Calibri" w:hAnsi="Arial" w:cs="Arial"/>
          <w:sz w:val="24"/>
          <w:szCs w:val="24"/>
        </w:rPr>
        <w:t xml:space="preserve"> </w:t>
      </w:r>
      <w:r w:rsidR="00665906">
        <w:rPr>
          <w:rFonts w:ascii="Arial" w:eastAsia="Calibri" w:hAnsi="Arial" w:cs="Arial"/>
          <w:sz w:val="24"/>
          <w:szCs w:val="24"/>
        </w:rPr>
        <w:t xml:space="preserve">at </w:t>
      </w:r>
      <w:hyperlink r:id="rId31" w:history="1">
        <w:r w:rsidR="00665906" w:rsidRPr="00665906">
          <w:rPr>
            <w:rStyle w:val="Hyperlink"/>
            <w:rFonts w:ascii="Arial" w:eastAsia="Calibri" w:hAnsi="Arial" w:cs="Arial"/>
            <w:sz w:val="24"/>
            <w:szCs w:val="24"/>
          </w:rPr>
          <w:t>https://heiw.nhs.wales/corporate</w:t>
        </w:r>
      </w:hyperlink>
    </w:p>
    <w:p w14:paraId="7153128E" w14:textId="77777777" w:rsidR="00597ACB" w:rsidRPr="002659FE" w:rsidRDefault="00597ACB" w:rsidP="005A563B">
      <w:pPr>
        <w:ind w:left="720"/>
        <w:jc w:val="both"/>
        <w:rPr>
          <w:rFonts w:ascii="Arial" w:eastAsia="Calibri" w:hAnsi="Arial" w:cs="Arial"/>
          <w:sz w:val="24"/>
          <w:szCs w:val="24"/>
        </w:rPr>
      </w:pPr>
    </w:p>
    <w:p w14:paraId="011DD7F6" w14:textId="790D348A" w:rsidR="00B66F3E" w:rsidRDefault="5E070B9F" w:rsidP="0BEEF403">
      <w:pPr>
        <w:ind w:left="720"/>
        <w:jc w:val="both"/>
        <w:rPr>
          <w:rFonts w:ascii="Arial" w:eastAsia="Arial" w:hAnsi="Arial" w:cs="Arial"/>
          <w:sz w:val="24"/>
          <w:szCs w:val="24"/>
        </w:rPr>
      </w:pPr>
      <w:r w:rsidRPr="2049A2E4">
        <w:rPr>
          <w:rFonts w:ascii="Arial" w:eastAsia="Arial" w:hAnsi="Arial" w:cs="Arial"/>
          <w:sz w:val="24"/>
          <w:szCs w:val="24"/>
        </w:rPr>
        <w:t>The Board sets the strategic direction for HEIW and approves the Annual Plan</w:t>
      </w:r>
      <w:r w:rsidR="2D675329" w:rsidRPr="2049A2E4">
        <w:rPr>
          <w:rFonts w:ascii="Arial" w:eastAsia="Arial" w:hAnsi="Arial" w:cs="Arial"/>
          <w:sz w:val="24"/>
          <w:szCs w:val="24"/>
        </w:rPr>
        <w:t xml:space="preserve"> (or IMTP) </w:t>
      </w:r>
      <w:r w:rsidRPr="2049A2E4">
        <w:rPr>
          <w:rFonts w:ascii="Arial" w:eastAsia="Arial" w:hAnsi="Arial" w:cs="Arial"/>
          <w:sz w:val="24"/>
          <w:szCs w:val="24"/>
        </w:rPr>
        <w:t xml:space="preserve">for submission to the Welsh Government in line with the NHS Wales Planning Framework. </w:t>
      </w:r>
      <w:r w:rsidR="00B86946">
        <w:rPr>
          <w:rFonts w:ascii="Arial" w:eastAsia="Arial" w:hAnsi="Arial" w:cs="Arial"/>
          <w:sz w:val="24"/>
          <w:szCs w:val="24"/>
        </w:rPr>
        <w:t xml:space="preserve"> </w:t>
      </w:r>
      <w:r w:rsidRPr="2049A2E4">
        <w:rPr>
          <w:rFonts w:ascii="Arial" w:eastAsia="Arial" w:hAnsi="Arial" w:cs="Arial"/>
          <w:sz w:val="24"/>
          <w:szCs w:val="24"/>
        </w:rPr>
        <w:t xml:space="preserve">At a strategic level the Board scrutinises and assures the performance of the organisation which includes the delivery of the Annual Plan and delivery of our ‘Business </w:t>
      </w:r>
      <w:r w:rsidR="004110EF">
        <w:rPr>
          <w:rFonts w:ascii="Arial" w:eastAsia="Arial" w:hAnsi="Arial" w:cs="Arial"/>
          <w:sz w:val="24"/>
          <w:szCs w:val="24"/>
        </w:rPr>
        <w:t>a</w:t>
      </w:r>
      <w:r w:rsidRPr="2049A2E4">
        <w:rPr>
          <w:rFonts w:ascii="Arial" w:eastAsia="Arial" w:hAnsi="Arial" w:cs="Arial"/>
          <w:sz w:val="24"/>
          <w:szCs w:val="24"/>
        </w:rPr>
        <w:t xml:space="preserve">s Usual’ activities. </w:t>
      </w:r>
      <w:r w:rsidR="00B93D64">
        <w:rPr>
          <w:rFonts w:ascii="Arial" w:eastAsia="Arial" w:hAnsi="Arial" w:cs="Arial"/>
          <w:sz w:val="24"/>
          <w:szCs w:val="24"/>
        </w:rPr>
        <w:t xml:space="preserve"> </w:t>
      </w:r>
      <w:r w:rsidRPr="2049A2E4">
        <w:rPr>
          <w:rFonts w:ascii="Arial" w:eastAsia="Arial" w:hAnsi="Arial" w:cs="Arial"/>
          <w:sz w:val="24"/>
          <w:szCs w:val="24"/>
        </w:rPr>
        <w:t>The Board also ensure arrangements are in place to m</w:t>
      </w:r>
      <w:r w:rsidR="4E14E090" w:rsidRPr="2049A2E4">
        <w:rPr>
          <w:rFonts w:ascii="Arial" w:eastAsia="Arial" w:hAnsi="Arial" w:cs="Arial"/>
          <w:sz w:val="24"/>
          <w:szCs w:val="24"/>
        </w:rPr>
        <w:t>onitor and manage the key risks of the organisation.</w:t>
      </w:r>
    </w:p>
    <w:p w14:paraId="79E79A2D" w14:textId="6B9AF180" w:rsidR="0BEEF403" w:rsidRDefault="0BEEF403" w:rsidP="0BEEF403">
      <w:pPr>
        <w:ind w:left="720"/>
        <w:jc w:val="both"/>
        <w:rPr>
          <w:rFonts w:ascii="Arial" w:eastAsia="Arial" w:hAnsi="Arial" w:cs="Arial"/>
          <w:sz w:val="24"/>
          <w:szCs w:val="24"/>
        </w:rPr>
      </w:pPr>
    </w:p>
    <w:p w14:paraId="16A57F9B" w14:textId="4BE0ADC8" w:rsidR="00DF7C12" w:rsidRPr="00DF7C12" w:rsidRDefault="000C280D" w:rsidP="00DF7C12">
      <w:pPr>
        <w:ind w:left="720"/>
        <w:jc w:val="both"/>
        <w:rPr>
          <w:rFonts w:ascii="Arial" w:eastAsia="Calibri" w:hAnsi="Arial" w:cs="Arial"/>
          <w:sz w:val="24"/>
          <w:szCs w:val="24"/>
        </w:rPr>
      </w:pPr>
      <w:r w:rsidRPr="000C280D">
        <w:rPr>
          <w:rFonts w:ascii="Arial" w:eastAsia="Calibri" w:hAnsi="Arial" w:cs="Arial"/>
          <w:sz w:val="24"/>
          <w:szCs w:val="24"/>
        </w:rPr>
        <w:t>O</w:t>
      </w:r>
      <w:r w:rsidR="00745A9C" w:rsidRPr="000C280D">
        <w:rPr>
          <w:rFonts w:ascii="Arial" w:eastAsia="Calibri" w:hAnsi="Arial" w:cs="Arial"/>
          <w:sz w:val="24"/>
          <w:szCs w:val="24"/>
        </w:rPr>
        <w:t>ur</w:t>
      </w:r>
      <w:r w:rsidR="00745A9C" w:rsidRPr="0BEEF403">
        <w:rPr>
          <w:rFonts w:ascii="Arial" w:eastAsia="Calibri" w:hAnsi="Arial" w:cs="Arial"/>
          <w:sz w:val="24"/>
          <w:szCs w:val="24"/>
        </w:rPr>
        <w:t xml:space="preserve"> approach </w:t>
      </w:r>
      <w:r w:rsidR="77C92452" w:rsidRPr="0BEEF403">
        <w:rPr>
          <w:rFonts w:ascii="Arial" w:eastAsia="Calibri" w:hAnsi="Arial" w:cs="Arial"/>
          <w:sz w:val="24"/>
          <w:szCs w:val="24"/>
        </w:rPr>
        <w:t xml:space="preserve">to the development of this Annual Plan </w:t>
      </w:r>
      <w:r w:rsidR="00745A9C" w:rsidRPr="0BEEF403">
        <w:rPr>
          <w:rFonts w:ascii="Arial" w:eastAsia="Calibri" w:hAnsi="Arial" w:cs="Arial"/>
          <w:sz w:val="24"/>
          <w:szCs w:val="24"/>
        </w:rPr>
        <w:t xml:space="preserve">has been to engage with the Board at all stages as </w:t>
      </w:r>
      <w:r w:rsidR="00EE4DAA" w:rsidRPr="0BEEF403">
        <w:rPr>
          <w:rFonts w:ascii="Arial" w:eastAsia="Calibri" w:hAnsi="Arial" w:cs="Arial"/>
          <w:sz w:val="24"/>
          <w:szCs w:val="24"/>
        </w:rPr>
        <w:t xml:space="preserve">priorities and actions have been developed. </w:t>
      </w:r>
      <w:r w:rsidR="00722301" w:rsidRPr="0BEEF403">
        <w:rPr>
          <w:rFonts w:ascii="Arial" w:eastAsia="Calibri" w:hAnsi="Arial" w:cs="Arial"/>
          <w:sz w:val="24"/>
          <w:szCs w:val="24"/>
        </w:rPr>
        <w:t xml:space="preserve"> </w:t>
      </w:r>
      <w:r w:rsidR="00DF7C12" w:rsidRPr="0BEEF403">
        <w:rPr>
          <w:rFonts w:ascii="Arial" w:eastAsia="Calibri" w:hAnsi="Arial" w:cs="Arial"/>
          <w:sz w:val="24"/>
          <w:szCs w:val="24"/>
        </w:rPr>
        <w:t xml:space="preserve">The development of the </w:t>
      </w:r>
      <w:r w:rsidR="007C28BF" w:rsidRPr="0BEEF403">
        <w:rPr>
          <w:rFonts w:ascii="Arial" w:eastAsia="Calibri" w:hAnsi="Arial" w:cs="Arial"/>
          <w:sz w:val="24"/>
          <w:szCs w:val="24"/>
        </w:rPr>
        <w:t>Annual Plan</w:t>
      </w:r>
      <w:r w:rsidR="00DF7C12" w:rsidRPr="0BEEF403">
        <w:rPr>
          <w:rFonts w:ascii="Arial" w:eastAsia="Calibri" w:hAnsi="Arial" w:cs="Arial"/>
          <w:sz w:val="24"/>
          <w:szCs w:val="24"/>
        </w:rPr>
        <w:t xml:space="preserve"> has </w:t>
      </w:r>
      <w:r>
        <w:rPr>
          <w:rFonts w:ascii="Arial" w:eastAsia="Calibri" w:hAnsi="Arial" w:cs="Arial"/>
          <w:sz w:val="24"/>
          <w:szCs w:val="24"/>
        </w:rPr>
        <w:t xml:space="preserve">been overseen by the </w:t>
      </w:r>
      <w:r w:rsidR="0F59E5B9" w:rsidRPr="0BEEF403">
        <w:rPr>
          <w:rFonts w:ascii="Arial" w:eastAsia="Calibri" w:hAnsi="Arial" w:cs="Arial"/>
          <w:sz w:val="24"/>
          <w:szCs w:val="24"/>
        </w:rPr>
        <w:t>E</w:t>
      </w:r>
      <w:r w:rsidR="00DF7C12" w:rsidRPr="0BEEF403">
        <w:rPr>
          <w:rFonts w:ascii="Arial" w:eastAsia="Calibri" w:hAnsi="Arial" w:cs="Arial"/>
          <w:sz w:val="24"/>
          <w:szCs w:val="24"/>
        </w:rPr>
        <w:t>xecutive</w:t>
      </w:r>
      <w:r w:rsidR="00E81CD6" w:rsidRPr="0BEEF403">
        <w:rPr>
          <w:rFonts w:ascii="Arial" w:eastAsia="Calibri" w:hAnsi="Arial" w:cs="Arial"/>
          <w:sz w:val="24"/>
          <w:szCs w:val="24"/>
        </w:rPr>
        <w:t xml:space="preserve"> Team</w:t>
      </w:r>
      <w:r w:rsidR="00DF7C12" w:rsidRPr="0BEEF403">
        <w:rPr>
          <w:rFonts w:ascii="Arial" w:eastAsia="Calibri" w:hAnsi="Arial" w:cs="Arial"/>
          <w:sz w:val="24"/>
          <w:szCs w:val="24"/>
        </w:rPr>
        <w:t xml:space="preserve"> </w:t>
      </w:r>
      <w:r>
        <w:rPr>
          <w:rFonts w:ascii="Arial" w:eastAsia="Calibri" w:hAnsi="Arial" w:cs="Arial"/>
          <w:sz w:val="24"/>
          <w:szCs w:val="24"/>
        </w:rPr>
        <w:t xml:space="preserve">with ongoing engagement with the wider </w:t>
      </w:r>
      <w:r w:rsidR="00DF7C12" w:rsidRPr="0BEEF403">
        <w:rPr>
          <w:rFonts w:ascii="Arial" w:eastAsia="Calibri" w:hAnsi="Arial" w:cs="Arial"/>
          <w:sz w:val="24"/>
          <w:szCs w:val="24"/>
        </w:rPr>
        <w:t xml:space="preserve">Senior Leadership </w:t>
      </w:r>
      <w:r w:rsidR="62989E7B" w:rsidRPr="0BEEF403">
        <w:rPr>
          <w:rFonts w:ascii="Arial" w:eastAsia="Calibri" w:hAnsi="Arial" w:cs="Arial"/>
          <w:sz w:val="24"/>
          <w:szCs w:val="24"/>
        </w:rPr>
        <w:t>T</w:t>
      </w:r>
      <w:r w:rsidR="00DF7C12" w:rsidRPr="0BEEF403">
        <w:rPr>
          <w:rFonts w:ascii="Arial" w:eastAsia="Calibri" w:hAnsi="Arial" w:cs="Arial"/>
          <w:sz w:val="24"/>
          <w:szCs w:val="24"/>
        </w:rPr>
        <w:t>eam</w:t>
      </w:r>
      <w:r w:rsidR="00665906">
        <w:rPr>
          <w:rFonts w:ascii="Arial" w:eastAsia="Calibri" w:hAnsi="Arial" w:cs="Arial"/>
          <w:sz w:val="24"/>
          <w:szCs w:val="24"/>
        </w:rPr>
        <w:t>, our staff</w:t>
      </w:r>
      <w:r w:rsidR="2E2260AA" w:rsidRPr="0BEEF403">
        <w:rPr>
          <w:rFonts w:ascii="Arial" w:eastAsia="Calibri" w:hAnsi="Arial" w:cs="Arial"/>
          <w:sz w:val="24"/>
          <w:szCs w:val="24"/>
        </w:rPr>
        <w:t xml:space="preserve"> and </w:t>
      </w:r>
      <w:r w:rsidR="00665906">
        <w:rPr>
          <w:rFonts w:ascii="Arial" w:eastAsia="Calibri" w:hAnsi="Arial" w:cs="Arial"/>
          <w:sz w:val="24"/>
          <w:szCs w:val="24"/>
        </w:rPr>
        <w:t>our</w:t>
      </w:r>
      <w:r w:rsidR="2E2260AA" w:rsidRPr="0BEEF403">
        <w:rPr>
          <w:rFonts w:ascii="Arial" w:eastAsia="Calibri" w:hAnsi="Arial" w:cs="Arial"/>
          <w:sz w:val="24"/>
          <w:szCs w:val="24"/>
        </w:rPr>
        <w:t xml:space="preserve"> external stakeholders</w:t>
      </w:r>
      <w:r w:rsidR="00E8520E" w:rsidRPr="00E8520E">
        <w:rPr>
          <w:rFonts w:ascii="Arial" w:eastAsia="Calibri" w:hAnsi="Arial" w:cs="Arial"/>
          <w:sz w:val="24"/>
          <w:szCs w:val="24"/>
        </w:rPr>
        <w:t>.</w:t>
      </w:r>
    </w:p>
    <w:p w14:paraId="661D2A2F" w14:textId="77777777" w:rsidR="00DF7C12" w:rsidRPr="00DF7C12" w:rsidRDefault="00DF7C12" w:rsidP="00DF7C12">
      <w:pPr>
        <w:ind w:left="720"/>
        <w:jc w:val="both"/>
        <w:rPr>
          <w:rFonts w:ascii="Arial" w:eastAsia="Calibri" w:hAnsi="Arial" w:cs="Arial"/>
          <w:sz w:val="24"/>
          <w:szCs w:val="24"/>
        </w:rPr>
      </w:pPr>
    </w:p>
    <w:p w14:paraId="07E84BDB" w14:textId="62637F8C" w:rsidR="00DF7C12" w:rsidRPr="00DF7C12" w:rsidRDefault="3F7C9C6B" w:rsidP="0BEEF403">
      <w:pPr>
        <w:ind w:left="720"/>
        <w:jc w:val="both"/>
        <w:rPr>
          <w:rFonts w:ascii="Arial" w:eastAsia="Calibri" w:hAnsi="Arial" w:cs="Arial"/>
          <w:sz w:val="24"/>
          <w:szCs w:val="24"/>
        </w:rPr>
      </w:pPr>
      <w:r w:rsidRPr="2049A2E4">
        <w:rPr>
          <w:rFonts w:ascii="Arial" w:eastAsia="Arial" w:hAnsi="Arial" w:cs="Arial"/>
          <w:sz w:val="24"/>
          <w:szCs w:val="24"/>
        </w:rPr>
        <w:t xml:space="preserve">In </w:t>
      </w:r>
      <w:r w:rsidR="00665906">
        <w:rPr>
          <w:rFonts w:ascii="Arial" w:eastAsia="Arial" w:hAnsi="Arial" w:cs="Arial"/>
          <w:sz w:val="24"/>
          <w:szCs w:val="24"/>
        </w:rPr>
        <w:t>January</w:t>
      </w:r>
      <w:r w:rsidRPr="2049A2E4">
        <w:rPr>
          <w:rFonts w:ascii="Arial" w:eastAsia="Arial" w:hAnsi="Arial" w:cs="Arial"/>
          <w:sz w:val="24"/>
          <w:szCs w:val="24"/>
        </w:rPr>
        <w:t xml:space="preserve"> 2021 the Board approved our </w:t>
      </w:r>
      <w:r w:rsidRPr="00D16C74">
        <w:rPr>
          <w:rFonts w:ascii="Arial" w:eastAsia="Arial" w:hAnsi="Arial" w:cs="Arial"/>
          <w:b/>
          <w:bCs/>
          <w:sz w:val="24"/>
          <w:szCs w:val="24"/>
        </w:rPr>
        <w:t>Performance Framework</w:t>
      </w:r>
      <w:r w:rsidRPr="2049A2E4">
        <w:rPr>
          <w:rFonts w:ascii="Arial" w:eastAsia="Arial" w:hAnsi="Arial" w:cs="Arial"/>
          <w:sz w:val="24"/>
          <w:szCs w:val="24"/>
        </w:rPr>
        <w:t xml:space="preserve"> </w:t>
      </w:r>
      <w:r w:rsidR="00665906">
        <w:rPr>
          <w:rFonts w:ascii="Arial" w:eastAsia="Arial" w:hAnsi="Arial" w:cs="Arial"/>
          <w:sz w:val="24"/>
          <w:szCs w:val="24"/>
        </w:rPr>
        <w:t xml:space="preserve">(available on our website </w:t>
      </w:r>
      <w:hyperlink r:id="rId32" w:history="1">
        <w:r w:rsidR="00665906" w:rsidRPr="00665906">
          <w:rPr>
            <w:rStyle w:val="Hyperlink"/>
            <w:rFonts w:ascii="Arial" w:eastAsia="Arial" w:hAnsi="Arial" w:cs="Arial"/>
            <w:sz w:val="24"/>
            <w:szCs w:val="24"/>
          </w:rPr>
          <w:t>here</w:t>
        </w:r>
      </w:hyperlink>
      <w:r w:rsidR="00665906">
        <w:rPr>
          <w:rFonts w:ascii="Arial" w:eastAsia="Arial" w:hAnsi="Arial" w:cs="Arial"/>
          <w:sz w:val="24"/>
          <w:szCs w:val="24"/>
        </w:rPr>
        <w:t>)</w:t>
      </w:r>
      <w:r w:rsidRPr="2049A2E4">
        <w:rPr>
          <w:rFonts w:ascii="Arial" w:eastAsia="Arial" w:hAnsi="Arial" w:cs="Arial"/>
          <w:sz w:val="24"/>
          <w:szCs w:val="24"/>
        </w:rPr>
        <w:t xml:space="preserve"> </w:t>
      </w:r>
      <w:r w:rsidR="0067114B">
        <w:rPr>
          <w:rFonts w:ascii="Arial" w:eastAsia="Arial" w:hAnsi="Arial" w:cs="Arial"/>
          <w:sz w:val="24"/>
          <w:szCs w:val="24"/>
        </w:rPr>
        <w:t xml:space="preserve">which </w:t>
      </w:r>
      <w:r w:rsidRPr="2049A2E4">
        <w:rPr>
          <w:rFonts w:ascii="Arial" w:eastAsia="Arial" w:hAnsi="Arial" w:cs="Arial"/>
          <w:sz w:val="24"/>
          <w:szCs w:val="24"/>
        </w:rPr>
        <w:t xml:space="preserve">sets out how we will scrutinise, assure and improve performance in all our activities, based on the Performance Dashboard and reporting cycle. </w:t>
      </w:r>
      <w:r w:rsidR="00FE12D4">
        <w:rPr>
          <w:rFonts w:ascii="Arial" w:eastAsia="Arial" w:hAnsi="Arial" w:cs="Arial"/>
          <w:sz w:val="24"/>
          <w:szCs w:val="24"/>
        </w:rPr>
        <w:t xml:space="preserve"> </w:t>
      </w:r>
      <w:r w:rsidR="003B5355" w:rsidRPr="2049A2E4">
        <w:rPr>
          <w:rFonts w:ascii="Arial" w:eastAsia="Calibri" w:hAnsi="Arial" w:cs="Arial"/>
          <w:sz w:val="24"/>
          <w:szCs w:val="24"/>
        </w:rPr>
        <w:t xml:space="preserve">The purpose of this is to describe the organisation’s system for making continuous improvements to achieve our Strategic Aims and </w:t>
      </w:r>
      <w:r w:rsidR="000608B4">
        <w:rPr>
          <w:rFonts w:ascii="Arial" w:eastAsia="Calibri" w:hAnsi="Arial" w:cs="Arial"/>
          <w:sz w:val="24"/>
          <w:szCs w:val="24"/>
        </w:rPr>
        <w:t>O</w:t>
      </w:r>
      <w:r w:rsidR="003B5355" w:rsidRPr="2049A2E4">
        <w:rPr>
          <w:rFonts w:ascii="Arial" w:eastAsia="Calibri" w:hAnsi="Arial" w:cs="Arial"/>
          <w:sz w:val="24"/>
          <w:szCs w:val="24"/>
        </w:rPr>
        <w:t xml:space="preserve">bjectives and to deliver our ‘Business </w:t>
      </w:r>
      <w:r w:rsidR="009B1636">
        <w:rPr>
          <w:rFonts w:ascii="Arial" w:eastAsia="Calibri" w:hAnsi="Arial" w:cs="Arial"/>
          <w:sz w:val="24"/>
          <w:szCs w:val="24"/>
        </w:rPr>
        <w:t>a</w:t>
      </w:r>
      <w:r w:rsidR="003B5355" w:rsidRPr="2049A2E4">
        <w:rPr>
          <w:rFonts w:ascii="Arial" w:eastAsia="Calibri" w:hAnsi="Arial" w:cs="Arial"/>
          <w:sz w:val="24"/>
          <w:szCs w:val="24"/>
        </w:rPr>
        <w:t>s Usual’ activities effectively</w:t>
      </w:r>
      <w:r w:rsidR="002A54DE" w:rsidRPr="2049A2E4">
        <w:rPr>
          <w:rFonts w:ascii="Arial" w:eastAsia="Calibri" w:hAnsi="Arial" w:cs="Arial"/>
          <w:sz w:val="24"/>
          <w:szCs w:val="24"/>
        </w:rPr>
        <w:t xml:space="preserve">. </w:t>
      </w:r>
      <w:r w:rsidR="00DF7C12" w:rsidRPr="2049A2E4">
        <w:rPr>
          <w:rFonts w:ascii="Arial" w:eastAsia="Calibri" w:hAnsi="Arial" w:cs="Arial"/>
          <w:sz w:val="24"/>
          <w:szCs w:val="24"/>
        </w:rPr>
        <w:t xml:space="preserve"> </w:t>
      </w:r>
      <w:r w:rsidR="53642D68" w:rsidRPr="2049A2E4">
        <w:rPr>
          <w:rFonts w:ascii="Arial" w:eastAsia="Calibri" w:hAnsi="Arial" w:cs="Arial"/>
          <w:sz w:val="24"/>
          <w:szCs w:val="24"/>
        </w:rPr>
        <w:t>The</w:t>
      </w:r>
      <w:r w:rsidR="00DF7C12" w:rsidRPr="2049A2E4">
        <w:rPr>
          <w:rFonts w:ascii="Arial" w:eastAsia="Calibri" w:hAnsi="Arial" w:cs="Arial"/>
          <w:sz w:val="24"/>
          <w:szCs w:val="24"/>
        </w:rPr>
        <w:t xml:space="preserve"> Performance Report </w:t>
      </w:r>
      <w:r w:rsidR="009E43DE" w:rsidRPr="2049A2E4">
        <w:rPr>
          <w:rFonts w:ascii="Arial" w:eastAsia="Calibri" w:hAnsi="Arial" w:cs="Arial"/>
          <w:sz w:val="24"/>
          <w:szCs w:val="24"/>
        </w:rPr>
        <w:t xml:space="preserve">and </w:t>
      </w:r>
      <w:r w:rsidR="4F85960C" w:rsidRPr="2049A2E4">
        <w:rPr>
          <w:rFonts w:ascii="Arial" w:eastAsia="Calibri" w:hAnsi="Arial" w:cs="Arial"/>
          <w:sz w:val="24"/>
          <w:szCs w:val="24"/>
        </w:rPr>
        <w:t>D</w:t>
      </w:r>
      <w:r w:rsidR="009E43DE" w:rsidRPr="2049A2E4">
        <w:rPr>
          <w:rFonts w:ascii="Arial" w:eastAsia="Calibri" w:hAnsi="Arial" w:cs="Arial"/>
          <w:sz w:val="24"/>
          <w:szCs w:val="24"/>
        </w:rPr>
        <w:t xml:space="preserve">ashboard </w:t>
      </w:r>
      <w:r w:rsidR="00DF7C12" w:rsidRPr="2049A2E4">
        <w:rPr>
          <w:rFonts w:ascii="Arial" w:eastAsia="Calibri" w:hAnsi="Arial" w:cs="Arial"/>
          <w:sz w:val="24"/>
          <w:szCs w:val="24"/>
        </w:rPr>
        <w:t xml:space="preserve">will be considered at </w:t>
      </w:r>
      <w:r w:rsidR="00FB0200" w:rsidRPr="2049A2E4">
        <w:rPr>
          <w:rFonts w:ascii="Arial" w:eastAsia="Calibri" w:hAnsi="Arial" w:cs="Arial"/>
          <w:sz w:val="24"/>
          <w:szCs w:val="24"/>
        </w:rPr>
        <w:t>quarterly intervals</w:t>
      </w:r>
      <w:r w:rsidR="00DF7C12" w:rsidRPr="2049A2E4">
        <w:rPr>
          <w:rFonts w:ascii="Arial" w:eastAsia="Calibri" w:hAnsi="Arial" w:cs="Arial"/>
          <w:sz w:val="24"/>
          <w:szCs w:val="24"/>
        </w:rPr>
        <w:t xml:space="preserve"> </w:t>
      </w:r>
      <w:r w:rsidR="096C7B16" w:rsidRPr="2049A2E4">
        <w:rPr>
          <w:rFonts w:ascii="Arial" w:eastAsia="Calibri" w:hAnsi="Arial" w:cs="Arial"/>
          <w:sz w:val="24"/>
          <w:szCs w:val="24"/>
        </w:rPr>
        <w:t>by</w:t>
      </w:r>
      <w:r w:rsidR="00DF7C12" w:rsidRPr="2049A2E4">
        <w:rPr>
          <w:rFonts w:ascii="Arial" w:eastAsia="Calibri" w:hAnsi="Arial" w:cs="Arial"/>
          <w:sz w:val="24"/>
          <w:szCs w:val="24"/>
        </w:rPr>
        <w:t xml:space="preserve"> the Board and will ensure that HEIW places information at the forefront of decision</w:t>
      </w:r>
      <w:r w:rsidR="0005672E">
        <w:rPr>
          <w:rFonts w:ascii="Arial" w:eastAsia="Calibri" w:hAnsi="Arial" w:cs="Arial"/>
          <w:sz w:val="24"/>
          <w:szCs w:val="24"/>
        </w:rPr>
        <w:t>-</w:t>
      </w:r>
      <w:r w:rsidR="00DF7C12" w:rsidRPr="2049A2E4">
        <w:rPr>
          <w:rFonts w:ascii="Arial" w:eastAsia="Calibri" w:hAnsi="Arial" w:cs="Arial"/>
          <w:sz w:val="24"/>
          <w:szCs w:val="24"/>
        </w:rPr>
        <w:t>making process in order to support deliver</w:t>
      </w:r>
      <w:r w:rsidR="000D105B" w:rsidRPr="2049A2E4">
        <w:rPr>
          <w:rFonts w:ascii="Arial" w:eastAsia="Calibri" w:hAnsi="Arial" w:cs="Arial"/>
          <w:sz w:val="24"/>
          <w:szCs w:val="24"/>
        </w:rPr>
        <w:t>y</w:t>
      </w:r>
      <w:r w:rsidR="00DF7C12" w:rsidRPr="2049A2E4">
        <w:rPr>
          <w:rFonts w:ascii="Arial" w:eastAsia="Calibri" w:hAnsi="Arial" w:cs="Arial"/>
          <w:sz w:val="24"/>
          <w:szCs w:val="24"/>
        </w:rPr>
        <w:t xml:space="preserve"> of </w:t>
      </w:r>
      <w:r w:rsidR="0013199E">
        <w:rPr>
          <w:rFonts w:ascii="Arial" w:eastAsia="Calibri" w:hAnsi="Arial" w:cs="Arial"/>
          <w:sz w:val="24"/>
          <w:szCs w:val="24"/>
        </w:rPr>
        <w:t>the S</w:t>
      </w:r>
      <w:r w:rsidR="00DF7C12" w:rsidRPr="2049A2E4">
        <w:rPr>
          <w:rFonts w:ascii="Arial" w:eastAsia="Calibri" w:hAnsi="Arial" w:cs="Arial"/>
          <w:sz w:val="24"/>
          <w:szCs w:val="24"/>
        </w:rPr>
        <w:t xml:space="preserve">trategic </w:t>
      </w:r>
      <w:r w:rsidR="0013199E">
        <w:rPr>
          <w:rFonts w:ascii="Arial" w:eastAsia="Calibri" w:hAnsi="Arial" w:cs="Arial"/>
          <w:sz w:val="24"/>
          <w:szCs w:val="24"/>
        </w:rPr>
        <w:t>O</w:t>
      </w:r>
      <w:r w:rsidR="00DF7C12" w:rsidRPr="2049A2E4">
        <w:rPr>
          <w:rFonts w:ascii="Arial" w:eastAsia="Calibri" w:hAnsi="Arial" w:cs="Arial"/>
          <w:sz w:val="24"/>
          <w:szCs w:val="24"/>
        </w:rPr>
        <w:t>bjectives.</w:t>
      </w:r>
      <w:r w:rsidR="009E43DE" w:rsidRPr="2049A2E4">
        <w:rPr>
          <w:rFonts w:ascii="Arial" w:eastAsia="Calibri" w:hAnsi="Arial" w:cs="Arial"/>
          <w:sz w:val="24"/>
          <w:szCs w:val="24"/>
        </w:rPr>
        <w:t xml:space="preserve"> </w:t>
      </w:r>
      <w:r w:rsidR="00FE12D4">
        <w:rPr>
          <w:rFonts w:ascii="Arial" w:eastAsia="Calibri" w:hAnsi="Arial" w:cs="Arial"/>
          <w:sz w:val="24"/>
          <w:szCs w:val="24"/>
        </w:rPr>
        <w:t xml:space="preserve"> </w:t>
      </w:r>
      <w:r w:rsidR="00D53A1C">
        <w:rPr>
          <w:rFonts w:ascii="Arial" w:eastAsia="Calibri" w:hAnsi="Arial" w:cs="Arial"/>
          <w:sz w:val="24"/>
          <w:szCs w:val="24"/>
        </w:rPr>
        <w:t xml:space="preserve">Due to the ongoing uncertainty as a result of Covid-19 we will also pro-actively review our Strategic </w:t>
      </w:r>
      <w:r w:rsidR="00AB2568">
        <w:rPr>
          <w:rFonts w:ascii="Arial" w:eastAsia="Calibri" w:hAnsi="Arial" w:cs="Arial"/>
          <w:sz w:val="24"/>
          <w:szCs w:val="24"/>
        </w:rPr>
        <w:t>O</w:t>
      </w:r>
      <w:r w:rsidR="00D53A1C">
        <w:rPr>
          <w:rFonts w:ascii="Arial" w:eastAsia="Calibri" w:hAnsi="Arial" w:cs="Arial"/>
          <w:sz w:val="24"/>
          <w:szCs w:val="24"/>
        </w:rPr>
        <w:t xml:space="preserve">bjectives on a quarterly basis to ensure that we can remain agile and support the system response and recovery.  </w:t>
      </w:r>
    </w:p>
    <w:p w14:paraId="0A06F539" w14:textId="47FA51D7" w:rsidR="0012220F" w:rsidRDefault="0012220F" w:rsidP="00D47E58">
      <w:pPr>
        <w:ind w:left="720"/>
        <w:jc w:val="both"/>
        <w:rPr>
          <w:rFonts w:ascii="Arial" w:eastAsia="Calibri" w:hAnsi="Arial" w:cs="Arial"/>
          <w:sz w:val="24"/>
          <w:szCs w:val="24"/>
        </w:rPr>
      </w:pPr>
    </w:p>
    <w:p w14:paraId="1130BC80" w14:textId="7E4A49C2" w:rsidR="009F6605" w:rsidRPr="009F6605" w:rsidRDefault="009F6605" w:rsidP="009F6605">
      <w:pPr>
        <w:ind w:left="720"/>
        <w:jc w:val="both"/>
        <w:rPr>
          <w:rFonts w:ascii="Arial" w:eastAsia="Calibri" w:hAnsi="Arial" w:cs="Arial"/>
          <w:sz w:val="24"/>
          <w:szCs w:val="24"/>
        </w:rPr>
      </w:pPr>
      <w:r w:rsidRPr="009F6605">
        <w:rPr>
          <w:rFonts w:ascii="Arial" w:eastAsia="Calibri" w:hAnsi="Arial" w:cs="Arial"/>
          <w:sz w:val="24"/>
          <w:szCs w:val="24"/>
        </w:rPr>
        <w:t>The organisation received a positive Structured Assessment for 2020 from Audi</w:t>
      </w:r>
      <w:r>
        <w:rPr>
          <w:rFonts w:ascii="Arial" w:eastAsia="Calibri" w:hAnsi="Arial" w:cs="Arial"/>
          <w:sz w:val="24"/>
          <w:szCs w:val="24"/>
        </w:rPr>
        <w:t>t</w:t>
      </w:r>
      <w:r w:rsidRPr="009F6605">
        <w:rPr>
          <w:rFonts w:ascii="Arial" w:eastAsia="Calibri" w:hAnsi="Arial" w:cs="Arial"/>
          <w:sz w:val="24"/>
          <w:szCs w:val="24"/>
        </w:rPr>
        <w:t xml:space="preserve"> Wales. </w:t>
      </w:r>
      <w:r w:rsidR="00FB32E2">
        <w:rPr>
          <w:rFonts w:ascii="Arial" w:eastAsia="Calibri" w:hAnsi="Arial" w:cs="Arial"/>
          <w:sz w:val="24"/>
          <w:szCs w:val="24"/>
        </w:rPr>
        <w:t xml:space="preserve"> </w:t>
      </w:r>
      <w:r w:rsidRPr="009F6605">
        <w:rPr>
          <w:rFonts w:ascii="Arial" w:eastAsia="Calibri" w:hAnsi="Arial" w:cs="Arial"/>
          <w:sz w:val="24"/>
          <w:szCs w:val="24"/>
        </w:rPr>
        <w:t>The</w:t>
      </w:r>
      <w:r w:rsidR="00FB32E2">
        <w:rPr>
          <w:rFonts w:ascii="Arial" w:eastAsia="Calibri" w:hAnsi="Arial" w:cs="Arial"/>
          <w:sz w:val="24"/>
          <w:szCs w:val="24"/>
        </w:rPr>
        <w:t xml:space="preserve"> </w:t>
      </w:r>
      <w:r w:rsidRPr="009F6605">
        <w:rPr>
          <w:rFonts w:ascii="Arial" w:eastAsia="Calibri" w:hAnsi="Arial" w:cs="Arial"/>
          <w:sz w:val="24"/>
          <w:szCs w:val="24"/>
        </w:rPr>
        <w:t>report grouped its finding</w:t>
      </w:r>
      <w:r w:rsidR="00AA7F77">
        <w:rPr>
          <w:rFonts w:ascii="Arial" w:eastAsia="Calibri" w:hAnsi="Arial" w:cs="Arial"/>
          <w:sz w:val="24"/>
          <w:szCs w:val="24"/>
        </w:rPr>
        <w:t>s</w:t>
      </w:r>
      <w:r w:rsidRPr="009F6605">
        <w:rPr>
          <w:rFonts w:ascii="Arial" w:eastAsia="Calibri" w:hAnsi="Arial" w:cs="Arial"/>
          <w:sz w:val="24"/>
          <w:szCs w:val="24"/>
        </w:rPr>
        <w:t xml:space="preserve"> under three main themes: governance arrangements, managing financial resource and operational planning.</w:t>
      </w:r>
      <w:r w:rsidR="00BE1964">
        <w:rPr>
          <w:rFonts w:ascii="Arial" w:eastAsia="Calibri" w:hAnsi="Arial" w:cs="Arial"/>
          <w:sz w:val="24"/>
          <w:szCs w:val="24"/>
        </w:rPr>
        <w:t xml:space="preserve"> </w:t>
      </w:r>
      <w:r w:rsidR="00665906">
        <w:rPr>
          <w:rFonts w:ascii="Arial" w:eastAsia="Calibri" w:hAnsi="Arial" w:cs="Arial"/>
          <w:sz w:val="24"/>
          <w:szCs w:val="24"/>
        </w:rPr>
        <w:t xml:space="preserve"> </w:t>
      </w:r>
      <w:r w:rsidRPr="009F6605">
        <w:rPr>
          <w:rFonts w:ascii="Arial" w:eastAsia="Calibri" w:hAnsi="Arial" w:cs="Arial"/>
          <w:sz w:val="24"/>
          <w:szCs w:val="24"/>
        </w:rPr>
        <w:t xml:space="preserve">The Structured Assessment found that HEIW had adapted its governance, risk management and assurance arrangements </w:t>
      </w:r>
      <w:r w:rsidR="00AA7F77">
        <w:rPr>
          <w:rFonts w:ascii="Arial" w:eastAsia="Calibri" w:hAnsi="Arial" w:cs="Arial"/>
          <w:sz w:val="24"/>
          <w:szCs w:val="24"/>
        </w:rPr>
        <w:t xml:space="preserve">to </w:t>
      </w:r>
      <w:r w:rsidRPr="009F6605">
        <w:rPr>
          <w:rFonts w:ascii="Arial" w:eastAsia="Calibri" w:hAnsi="Arial" w:cs="Arial"/>
          <w:sz w:val="24"/>
          <w:szCs w:val="24"/>
        </w:rPr>
        <w:t>respond effectively to COVID</w:t>
      </w:r>
      <w:r w:rsidR="00665906">
        <w:rPr>
          <w:rFonts w:ascii="Arial" w:eastAsia="Calibri" w:hAnsi="Arial" w:cs="Arial"/>
          <w:sz w:val="24"/>
          <w:szCs w:val="24"/>
        </w:rPr>
        <w:t>-</w:t>
      </w:r>
      <w:r w:rsidRPr="009F6605">
        <w:rPr>
          <w:rFonts w:ascii="Arial" w:eastAsia="Calibri" w:hAnsi="Arial" w:cs="Arial"/>
          <w:sz w:val="24"/>
          <w:szCs w:val="24"/>
        </w:rPr>
        <w:t xml:space="preserve">19. </w:t>
      </w:r>
      <w:r w:rsidR="00F93C8A">
        <w:rPr>
          <w:rFonts w:ascii="Arial" w:eastAsia="Calibri" w:hAnsi="Arial" w:cs="Arial"/>
          <w:sz w:val="24"/>
          <w:szCs w:val="24"/>
        </w:rPr>
        <w:t xml:space="preserve"> </w:t>
      </w:r>
      <w:r w:rsidRPr="009F6605">
        <w:rPr>
          <w:rFonts w:ascii="Arial" w:eastAsia="Calibri" w:hAnsi="Arial" w:cs="Arial"/>
          <w:sz w:val="24"/>
          <w:szCs w:val="24"/>
        </w:rPr>
        <w:t xml:space="preserve">It </w:t>
      </w:r>
      <w:r w:rsidR="00665906">
        <w:rPr>
          <w:rFonts w:ascii="Arial" w:eastAsia="Calibri" w:hAnsi="Arial" w:cs="Arial"/>
          <w:sz w:val="24"/>
          <w:szCs w:val="24"/>
        </w:rPr>
        <w:lastRenderedPageBreak/>
        <w:t xml:space="preserve">also </w:t>
      </w:r>
      <w:r w:rsidRPr="009F6605">
        <w:rPr>
          <w:rFonts w:ascii="Arial" w:eastAsia="Calibri" w:hAnsi="Arial" w:cs="Arial"/>
          <w:sz w:val="24"/>
          <w:szCs w:val="24"/>
        </w:rPr>
        <w:t xml:space="preserve">found that the Board and senior leaders showed strong leadership and continued to maintain oversight of quality of training together with staff wellbeing. </w:t>
      </w:r>
      <w:r w:rsidR="00F93C8A">
        <w:rPr>
          <w:rFonts w:ascii="Arial" w:eastAsia="Calibri" w:hAnsi="Arial" w:cs="Arial"/>
          <w:sz w:val="24"/>
          <w:szCs w:val="24"/>
        </w:rPr>
        <w:t xml:space="preserve"> </w:t>
      </w:r>
      <w:r w:rsidRPr="009F6605">
        <w:rPr>
          <w:rFonts w:ascii="Arial" w:eastAsia="Calibri" w:hAnsi="Arial" w:cs="Arial"/>
          <w:sz w:val="24"/>
          <w:szCs w:val="24"/>
        </w:rPr>
        <w:t>The report confirmed that HEIW was meeting its financial objectives and had strong financial controls which had remained in place throughout the period of home working.</w:t>
      </w:r>
      <w:r w:rsidR="00665906">
        <w:rPr>
          <w:rFonts w:ascii="Arial" w:eastAsia="Calibri" w:hAnsi="Arial" w:cs="Arial"/>
          <w:sz w:val="24"/>
          <w:szCs w:val="24"/>
        </w:rPr>
        <w:t xml:space="preserve"> </w:t>
      </w:r>
      <w:r w:rsidR="00A3641C">
        <w:rPr>
          <w:rFonts w:ascii="Arial" w:eastAsia="Calibri" w:hAnsi="Arial" w:cs="Arial"/>
          <w:sz w:val="24"/>
          <w:szCs w:val="24"/>
        </w:rPr>
        <w:t xml:space="preserve"> </w:t>
      </w:r>
      <w:r w:rsidRPr="009F6605">
        <w:rPr>
          <w:rFonts w:ascii="Arial" w:eastAsia="Calibri" w:hAnsi="Arial" w:cs="Arial"/>
          <w:sz w:val="24"/>
          <w:szCs w:val="24"/>
        </w:rPr>
        <w:t>The report also found that the organisation has robust arrangements in place to monitor and report on progress with the delivery of our strategic plans</w:t>
      </w:r>
      <w:r>
        <w:rPr>
          <w:rFonts w:ascii="Arial" w:eastAsia="Calibri" w:hAnsi="Arial" w:cs="Arial"/>
          <w:sz w:val="24"/>
          <w:szCs w:val="24"/>
        </w:rPr>
        <w:t>.</w:t>
      </w:r>
      <w:r w:rsidR="00D15ADB">
        <w:rPr>
          <w:rFonts w:ascii="Arial" w:eastAsia="Calibri" w:hAnsi="Arial" w:cs="Arial"/>
          <w:sz w:val="24"/>
          <w:szCs w:val="24"/>
        </w:rPr>
        <w:t xml:space="preserve"> The organisation’s audit record is strong</w:t>
      </w:r>
      <w:r w:rsidR="00C749E4">
        <w:rPr>
          <w:rFonts w:ascii="Arial" w:eastAsia="Calibri" w:hAnsi="Arial" w:cs="Arial"/>
          <w:sz w:val="24"/>
          <w:szCs w:val="24"/>
        </w:rPr>
        <w:t>;</w:t>
      </w:r>
      <w:r w:rsidR="00D15ADB">
        <w:rPr>
          <w:rFonts w:ascii="Arial" w:eastAsia="Calibri" w:hAnsi="Arial" w:cs="Arial"/>
          <w:sz w:val="24"/>
          <w:szCs w:val="24"/>
        </w:rPr>
        <w:t xml:space="preserve"> no areas have received less than </w:t>
      </w:r>
      <w:r w:rsidR="00C749E4">
        <w:rPr>
          <w:rFonts w:ascii="Arial" w:eastAsia="Calibri" w:hAnsi="Arial" w:cs="Arial"/>
          <w:sz w:val="24"/>
          <w:szCs w:val="24"/>
        </w:rPr>
        <w:t xml:space="preserve">reasonable assurance in year.  </w:t>
      </w:r>
    </w:p>
    <w:p w14:paraId="162B1E0E" w14:textId="77777777" w:rsidR="009F6605" w:rsidRPr="00DF7C12" w:rsidRDefault="009F6605" w:rsidP="0BEEF403">
      <w:pPr>
        <w:ind w:left="720"/>
        <w:jc w:val="both"/>
        <w:rPr>
          <w:rFonts w:ascii="Arial" w:eastAsia="Calibri" w:hAnsi="Arial" w:cs="Arial"/>
          <w:sz w:val="24"/>
          <w:szCs w:val="24"/>
        </w:rPr>
      </w:pPr>
    </w:p>
    <w:p w14:paraId="74D518AD" w14:textId="2445C1AC" w:rsidR="004A1050" w:rsidRPr="004A1050" w:rsidRDefault="0479DEE7" w:rsidP="009F6605">
      <w:pPr>
        <w:ind w:left="720"/>
        <w:jc w:val="both"/>
        <w:rPr>
          <w:rFonts w:ascii="Arial" w:eastAsia="Calibri" w:hAnsi="Arial" w:cs="Arial"/>
          <w:sz w:val="24"/>
          <w:szCs w:val="24"/>
        </w:rPr>
      </w:pPr>
      <w:r w:rsidRPr="0BEEF403">
        <w:rPr>
          <w:rFonts w:ascii="Arial" w:eastAsia="Calibri" w:hAnsi="Arial" w:cs="Arial"/>
          <w:sz w:val="24"/>
          <w:szCs w:val="24"/>
        </w:rPr>
        <w:t>The Risk section</w:t>
      </w:r>
      <w:r w:rsidR="00DC4114">
        <w:rPr>
          <w:rFonts w:ascii="Arial" w:eastAsia="Calibri" w:hAnsi="Arial" w:cs="Arial"/>
          <w:sz w:val="24"/>
          <w:szCs w:val="24"/>
        </w:rPr>
        <w:t xml:space="preserve"> in Chapter </w:t>
      </w:r>
      <w:r w:rsidR="00690C69">
        <w:rPr>
          <w:rFonts w:ascii="Arial" w:eastAsia="Calibri" w:hAnsi="Arial" w:cs="Arial"/>
          <w:sz w:val="24"/>
          <w:szCs w:val="24"/>
        </w:rPr>
        <w:t>8</w:t>
      </w:r>
      <w:r w:rsidR="00722301" w:rsidRPr="0BEEF403">
        <w:rPr>
          <w:rFonts w:ascii="Arial" w:eastAsia="Calibri" w:hAnsi="Arial" w:cs="Arial"/>
          <w:sz w:val="24"/>
          <w:szCs w:val="24"/>
        </w:rPr>
        <w:t xml:space="preserve"> explains ho</w:t>
      </w:r>
      <w:r w:rsidR="00DF7C12" w:rsidRPr="0BEEF403">
        <w:rPr>
          <w:rFonts w:ascii="Arial" w:eastAsia="Calibri" w:hAnsi="Arial" w:cs="Arial"/>
          <w:sz w:val="24"/>
          <w:szCs w:val="24"/>
        </w:rPr>
        <w:t xml:space="preserve">w </w:t>
      </w:r>
      <w:r w:rsidR="4D7D4926" w:rsidRPr="0BEEF403">
        <w:rPr>
          <w:rFonts w:ascii="Arial" w:eastAsia="Calibri" w:hAnsi="Arial" w:cs="Arial"/>
          <w:sz w:val="24"/>
          <w:szCs w:val="24"/>
        </w:rPr>
        <w:t xml:space="preserve">the Annual Plan responds to the key risks on </w:t>
      </w:r>
      <w:r w:rsidR="00DF7C12" w:rsidRPr="0BEEF403">
        <w:rPr>
          <w:rFonts w:ascii="Arial" w:eastAsia="Calibri" w:hAnsi="Arial" w:cs="Arial"/>
          <w:sz w:val="24"/>
          <w:szCs w:val="24"/>
        </w:rPr>
        <w:t>HEIW’s Corporate Risk Register</w:t>
      </w:r>
      <w:r w:rsidR="3845C602" w:rsidRPr="0BEEF403">
        <w:rPr>
          <w:rFonts w:ascii="Arial" w:eastAsia="Calibri" w:hAnsi="Arial" w:cs="Arial"/>
          <w:sz w:val="24"/>
          <w:szCs w:val="24"/>
        </w:rPr>
        <w:t>, how the Register is aligned to the Strategic Aims and how it is systematically</w:t>
      </w:r>
      <w:r w:rsidR="00DF7C12" w:rsidRPr="0BEEF403">
        <w:rPr>
          <w:rFonts w:ascii="Arial" w:eastAsia="Calibri" w:hAnsi="Arial" w:cs="Arial"/>
          <w:sz w:val="24"/>
          <w:szCs w:val="24"/>
        </w:rPr>
        <w:t xml:space="preserve"> reviewed by the Board.</w:t>
      </w:r>
    </w:p>
    <w:p w14:paraId="3385CB32" w14:textId="77777777" w:rsidR="004A1050" w:rsidRPr="007E0F1D" w:rsidRDefault="004A1050" w:rsidP="007E0F1D">
      <w:pPr>
        <w:ind w:left="720"/>
        <w:jc w:val="both"/>
        <w:rPr>
          <w:rFonts w:ascii="Arial" w:hAnsi="Arial" w:cs="Arial"/>
          <w:bCs/>
          <w:sz w:val="24"/>
          <w:szCs w:val="24"/>
        </w:rPr>
      </w:pPr>
    </w:p>
    <w:p w14:paraId="50174C40" w14:textId="6D44D19D" w:rsidR="004A1050" w:rsidRDefault="00577D58" w:rsidP="00C17F6E">
      <w:pPr>
        <w:jc w:val="both"/>
        <w:rPr>
          <w:rFonts w:ascii="Arial" w:hAnsi="Arial" w:cs="Arial"/>
          <w:sz w:val="24"/>
          <w:szCs w:val="24"/>
        </w:rPr>
      </w:pPr>
      <w:r>
        <w:rPr>
          <w:rFonts w:ascii="Arial" w:hAnsi="Arial" w:cs="Arial"/>
          <w:b/>
          <w:sz w:val="24"/>
          <w:szCs w:val="24"/>
        </w:rPr>
        <w:t>1.6</w:t>
      </w:r>
      <w:r>
        <w:rPr>
          <w:rFonts w:ascii="Arial" w:hAnsi="Arial" w:cs="Arial"/>
          <w:b/>
          <w:sz w:val="24"/>
          <w:szCs w:val="24"/>
        </w:rPr>
        <w:tab/>
      </w:r>
      <w:r w:rsidR="004A1050" w:rsidRPr="00547386">
        <w:rPr>
          <w:rFonts w:ascii="Arial" w:hAnsi="Arial" w:cs="Arial"/>
          <w:b/>
          <w:sz w:val="24"/>
          <w:szCs w:val="24"/>
        </w:rPr>
        <w:t xml:space="preserve">Capacity and Capability to </w:t>
      </w:r>
      <w:r w:rsidR="00B61D44">
        <w:rPr>
          <w:rFonts w:ascii="Arial" w:hAnsi="Arial" w:cs="Arial"/>
          <w:b/>
          <w:sz w:val="24"/>
          <w:szCs w:val="24"/>
        </w:rPr>
        <w:t>D</w:t>
      </w:r>
      <w:r w:rsidR="004A1050" w:rsidRPr="00547386">
        <w:rPr>
          <w:rFonts w:ascii="Arial" w:hAnsi="Arial" w:cs="Arial"/>
          <w:b/>
          <w:sz w:val="24"/>
          <w:szCs w:val="24"/>
        </w:rPr>
        <w:t>eliver</w:t>
      </w:r>
    </w:p>
    <w:p w14:paraId="28D5109D" w14:textId="59D82789" w:rsidR="004A1050" w:rsidRDefault="004A1050" w:rsidP="004A1050">
      <w:pPr>
        <w:ind w:left="720"/>
        <w:jc w:val="both"/>
        <w:rPr>
          <w:rFonts w:ascii="Arial" w:hAnsi="Arial" w:cs="Arial"/>
          <w:sz w:val="24"/>
          <w:szCs w:val="24"/>
        </w:rPr>
      </w:pPr>
      <w:r>
        <w:rPr>
          <w:rFonts w:ascii="Arial" w:hAnsi="Arial" w:cs="Arial"/>
          <w:sz w:val="24"/>
          <w:szCs w:val="24"/>
        </w:rPr>
        <w:t xml:space="preserve">We have a significant </w:t>
      </w:r>
      <w:r w:rsidR="00CC66AB">
        <w:rPr>
          <w:rFonts w:ascii="Arial" w:hAnsi="Arial" w:cs="Arial"/>
          <w:sz w:val="24"/>
          <w:szCs w:val="24"/>
        </w:rPr>
        <w:t xml:space="preserve">vision and ambitious agenda </w:t>
      </w:r>
      <w:r>
        <w:rPr>
          <w:rFonts w:ascii="Arial" w:hAnsi="Arial" w:cs="Arial"/>
          <w:sz w:val="24"/>
          <w:szCs w:val="24"/>
        </w:rPr>
        <w:t xml:space="preserve">to deliver with our staff, partners and stakeholders.  Following extensive review and engagement, we have translated this ambition into six </w:t>
      </w:r>
      <w:r w:rsidR="007F0A70">
        <w:rPr>
          <w:rFonts w:ascii="Arial" w:hAnsi="Arial" w:cs="Arial"/>
          <w:sz w:val="24"/>
          <w:szCs w:val="24"/>
        </w:rPr>
        <w:t>S</w:t>
      </w:r>
      <w:r>
        <w:rPr>
          <w:rFonts w:ascii="Arial" w:hAnsi="Arial" w:cs="Arial"/>
          <w:sz w:val="24"/>
          <w:szCs w:val="24"/>
        </w:rPr>
        <w:t xml:space="preserve">trategic </w:t>
      </w:r>
      <w:r w:rsidR="007F0A70">
        <w:rPr>
          <w:rFonts w:ascii="Arial" w:hAnsi="Arial" w:cs="Arial"/>
          <w:sz w:val="24"/>
          <w:szCs w:val="24"/>
        </w:rPr>
        <w:t>A</w:t>
      </w:r>
      <w:r>
        <w:rPr>
          <w:rFonts w:ascii="Arial" w:hAnsi="Arial" w:cs="Arial"/>
          <w:sz w:val="24"/>
          <w:szCs w:val="24"/>
        </w:rPr>
        <w:t xml:space="preserve">ims and the specific </w:t>
      </w:r>
      <w:r w:rsidR="00173734">
        <w:rPr>
          <w:rFonts w:ascii="Arial" w:hAnsi="Arial" w:cs="Arial"/>
          <w:sz w:val="24"/>
          <w:szCs w:val="24"/>
        </w:rPr>
        <w:t xml:space="preserve">Strategic </w:t>
      </w:r>
      <w:r w:rsidR="007F0A70">
        <w:rPr>
          <w:rFonts w:ascii="Arial" w:hAnsi="Arial" w:cs="Arial"/>
          <w:sz w:val="24"/>
          <w:szCs w:val="24"/>
        </w:rPr>
        <w:t>O</w:t>
      </w:r>
      <w:r>
        <w:rPr>
          <w:rFonts w:ascii="Arial" w:hAnsi="Arial" w:cs="Arial"/>
          <w:sz w:val="24"/>
          <w:szCs w:val="24"/>
        </w:rPr>
        <w:t xml:space="preserve">bjectives laid out in </w:t>
      </w:r>
      <w:r w:rsidR="00CC66AB" w:rsidRPr="005665FE">
        <w:rPr>
          <w:rFonts w:ascii="Arial" w:hAnsi="Arial" w:cs="Arial"/>
          <w:sz w:val="24"/>
          <w:szCs w:val="24"/>
        </w:rPr>
        <w:t>C</w:t>
      </w:r>
      <w:r w:rsidRPr="005665FE">
        <w:rPr>
          <w:rFonts w:ascii="Arial" w:hAnsi="Arial" w:cs="Arial"/>
          <w:sz w:val="24"/>
          <w:szCs w:val="24"/>
        </w:rPr>
        <w:t xml:space="preserve">hapter </w:t>
      </w:r>
      <w:r w:rsidR="00690C69">
        <w:rPr>
          <w:rFonts w:ascii="Arial" w:hAnsi="Arial" w:cs="Arial"/>
          <w:sz w:val="24"/>
          <w:szCs w:val="24"/>
        </w:rPr>
        <w:t>4</w:t>
      </w:r>
      <w:r w:rsidRPr="00463A77">
        <w:rPr>
          <w:rFonts w:ascii="Arial" w:hAnsi="Arial" w:cs="Arial"/>
          <w:sz w:val="24"/>
          <w:szCs w:val="24"/>
        </w:rPr>
        <w:t>.</w:t>
      </w:r>
    </w:p>
    <w:p w14:paraId="10EB16F4" w14:textId="77777777" w:rsidR="004A1050" w:rsidRDefault="004A1050" w:rsidP="004A1050">
      <w:pPr>
        <w:ind w:left="720"/>
        <w:jc w:val="both"/>
        <w:rPr>
          <w:rFonts w:ascii="Arial" w:hAnsi="Arial" w:cs="Arial"/>
          <w:sz w:val="24"/>
          <w:szCs w:val="24"/>
        </w:rPr>
      </w:pPr>
    </w:p>
    <w:p w14:paraId="614A7C70" w14:textId="110D95C1" w:rsidR="00665906" w:rsidRDefault="003B48D8" w:rsidP="00F3168D">
      <w:pPr>
        <w:ind w:left="720"/>
        <w:jc w:val="both"/>
        <w:rPr>
          <w:rFonts w:ascii="Arial" w:hAnsi="Arial" w:cs="Arial"/>
          <w:sz w:val="24"/>
          <w:szCs w:val="24"/>
        </w:rPr>
      </w:pPr>
      <w:r w:rsidRPr="00C17F6E">
        <w:rPr>
          <w:rFonts w:ascii="Arial" w:hAnsi="Arial" w:cs="Arial"/>
          <w:sz w:val="24"/>
          <w:szCs w:val="24"/>
        </w:rPr>
        <w:t>O</w:t>
      </w:r>
      <w:r w:rsidR="004A1050" w:rsidRPr="00C17F6E">
        <w:rPr>
          <w:rFonts w:ascii="Arial" w:hAnsi="Arial" w:cs="Arial"/>
          <w:sz w:val="24"/>
          <w:szCs w:val="24"/>
        </w:rPr>
        <w:t xml:space="preserve">ne of the challenges </w:t>
      </w:r>
      <w:r w:rsidR="0059035D">
        <w:rPr>
          <w:rFonts w:ascii="Arial" w:hAnsi="Arial" w:cs="Arial"/>
          <w:sz w:val="24"/>
          <w:szCs w:val="24"/>
        </w:rPr>
        <w:t>of this</w:t>
      </w:r>
      <w:r w:rsidR="004A1050" w:rsidRPr="00C17F6E">
        <w:rPr>
          <w:rFonts w:ascii="Arial" w:hAnsi="Arial" w:cs="Arial"/>
          <w:sz w:val="24"/>
          <w:szCs w:val="24"/>
        </w:rPr>
        <w:t xml:space="preserve"> Annual Plan </w:t>
      </w:r>
      <w:r w:rsidR="0059035D">
        <w:rPr>
          <w:rFonts w:ascii="Arial" w:hAnsi="Arial" w:cs="Arial"/>
          <w:sz w:val="24"/>
          <w:szCs w:val="24"/>
        </w:rPr>
        <w:t xml:space="preserve">is </w:t>
      </w:r>
      <w:r w:rsidR="004A1050" w:rsidRPr="00C17F6E">
        <w:rPr>
          <w:rFonts w:ascii="Arial" w:hAnsi="Arial" w:cs="Arial"/>
          <w:sz w:val="24"/>
          <w:szCs w:val="24"/>
        </w:rPr>
        <w:t xml:space="preserve">to ensure that we have the capacity and capability to deliver against </w:t>
      </w:r>
      <w:r w:rsidR="00F3168D">
        <w:rPr>
          <w:rFonts w:ascii="Arial" w:hAnsi="Arial" w:cs="Arial"/>
          <w:sz w:val="24"/>
          <w:szCs w:val="24"/>
        </w:rPr>
        <w:t>our aims</w:t>
      </w:r>
      <w:r w:rsidR="004A1050" w:rsidRPr="00C17F6E">
        <w:rPr>
          <w:rFonts w:ascii="Arial" w:hAnsi="Arial" w:cs="Arial"/>
          <w:sz w:val="24"/>
          <w:szCs w:val="24"/>
        </w:rPr>
        <w:t xml:space="preserve"> and </w:t>
      </w:r>
      <w:r w:rsidR="0059035D">
        <w:rPr>
          <w:rFonts w:ascii="Arial" w:hAnsi="Arial" w:cs="Arial"/>
          <w:sz w:val="24"/>
          <w:szCs w:val="24"/>
        </w:rPr>
        <w:t xml:space="preserve">the range of Strategic </w:t>
      </w:r>
      <w:r w:rsidR="00AC7032" w:rsidRPr="00C17F6E">
        <w:rPr>
          <w:rFonts w:ascii="Arial" w:hAnsi="Arial" w:cs="Arial"/>
          <w:sz w:val="24"/>
          <w:szCs w:val="24"/>
        </w:rPr>
        <w:t>O</w:t>
      </w:r>
      <w:r w:rsidR="004A1050" w:rsidRPr="00C17F6E">
        <w:rPr>
          <w:rFonts w:ascii="Arial" w:hAnsi="Arial" w:cs="Arial"/>
          <w:sz w:val="24"/>
          <w:szCs w:val="24"/>
        </w:rPr>
        <w:t xml:space="preserve">bjectives outlined.  The </w:t>
      </w:r>
      <w:r w:rsidR="0047244F" w:rsidRPr="00C17F6E">
        <w:rPr>
          <w:rFonts w:ascii="Arial" w:hAnsi="Arial" w:cs="Arial"/>
          <w:sz w:val="24"/>
          <w:szCs w:val="24"/>
        </w:rPr>
        <w:t>n</w:t>
      </w:r>
      <w:r w:rsidR="004A1050" w:rsidRPr="00C17F6E">
        <w:rPr>
          <w:rFonts w:ascii="Arial" w:hAnsi="Arial" w:cs="Arial"/>
          <w:sz w:val="24"/>
          <w:szCs w:val="24"/>
        </w:rPr>
        <w:t xml:space="preserve">ational </w:t>
      </w:r>
      <w:r w:rsidR="004A1050" w:rsidRPr="00C17F6E">
        <w:rPr>
          <w:rFonts w:ascii="Arial" w:hAnsi="Arial" w:cs="Arial"/>
          <w:i/>
          <w:sz w:val="24"/>
          <w:szCs w:val="24"/>
        </w:rPr>
        <w:t>Workforce Strategy for Health and Social Care</w:t>
      </w:r>
      <w:r w:rsidR="004A1050" w:rsidRPr="00C17F6E">
        <w:rPr>
          <w:rFonts w:ascii="Arial" w:hAnsi="Arial" w:cs="Arial"/>
          <w:sz w:val="24"/>
          <w:szCs w:val="24"/>
        </w:rPr>
        <w:t xml:space="preserve"> was approved and published </w:t>
      </w:r>
      <w:r w:rsidR="006F51AA">
        <w:rPr>
          <w:rFonts w:ascii="Arial" w:hAnsi="Arial" w:cs="Arial"/>
          <w:sz w:val="24"/>
          <w:szCs w:val="24"/>
        </w:rPr>
        <w:t>in O</w:t>
      </w:r>
      <w:r w:rsidR="004A1050" w:rsidRPr="00C17F6E">
        <w:rPr>
          <w:rFonts w:ascii="Arial" w:hAnsi="Arial" w:cs="Arial"/>
          <w:sz w:val="24"/>
          <w:szCs w:val="24"/>
        </w:rPr>
        <w:t>ctober 2020</w:t>
      </w:r>
      <w:r w:rsidR="00592B1B" w:rsidRPr="00C17F6E">
        <w:rPr>
          <w:rFonts w:ascii="Arial" w:hAnsi="Arial" w:cs="Arial"/>
          <w:sz w:val="24"/>
          <w:szCs w:val="24"/>
        </w:rPr>
        <w:t xml:space="preserve"> and b</w:t>
      </w:r>
      <w:r w:rsidR="004A1050" w:rsidRPr="00C17F6E">
        <w:rPr>
          <w:rFonts w:ascii="Arial" w:hAnsi="Arial" w:cs="Arial"/>
          <w:sz w:val="24"/>
          <w:szCs w:val="24"/>
        </w:rPr>
        <w:t xml:space="preserve">oth HEIW and Social Care Wales </w:t>
      </w:r>
      <w:r w:rsidR="00665906">
        <w:rPr>
          <w:rFonts w:ascii="Arial" w:hAnsi="Arial" w:cs="Arial"/>
          <w:sz w:val="24"/>
          <w:szCs w:val="24"/>
        </w:rPr>
        <w:t>agree</w:t>
      </w:r>
      <w:r w:rsidR="004A1050" w:rsidRPr="00C17F6E">
        <w:rPr>
          <w:rFonts w:ascii="Arial" w:hAnsi="Arial" w:cs="Arial"/>
          <w:sz w:val="24"/>
          <w:szCs w:val="24"/>
        </w:rPr>
        <w:t xml:space="preserve"> that the significant implementation actions will need to be supported by additional investment</w:t>
      </w:r>
      <w:r w:rsidR="00E61461">
        <w:rPr>
          <w:rFonts w:ascii="Arial" w:hAnsi="Arial" w:cs="Arial"/>
          <w:sz w:val="24"/>
          <w:szCs w:val="24"/>
        </w:rPr>
        <w:t>.</w:t>
      </w:r>
    </w:p>
    <w:p w14:paraId="42178A46" w14:textId="77777777" w:rsidR="00665906" w:rsidRDefault="00665906" w:rsidP="00F3168D">
      <w:pPr>
        <w:ind w:left="720"/>
        <w:jc w:val="both"/>
        <w:rPr>
          <w:rFonts w:ascii="Arial" w:hAnsi="Arial" w:cs="Arial"/>
          <w:sz w:val="24"/>
          <w:szCs w:val="24"/>
        </w:rPr>
      </w:pPr>
    </w:p>
    <w:p w14:paraId="50CEE622" w14:textId="5579CF30" w:rsidR="005F5B21" w:rsidRDefault="00665906" w:rsidP="00F3168D">
      <w:pPr>
        <w:ind w:left="720"/>
        <w:jc w:val="both"/>
        <w:rPr>
          <w:rFonts w:ascii="Arial" w:hAnsi="Arial" w:cs="Arial"/>
          <w:sz w:val="24"/>
          <w:szCs w:val="24"/>
        </w:rPr>
      </w:pPr>
      <w:r>
        <w:rPr>
          <w:rFonts w:ascii="Arial" w:hAnsi="Arial" w:cs="Arial"/>
          <w:sz w:val="24"/>
          <w:szCs w:val="24"/>
        </w:rPr>
        <w:t>As an organisation we are continuing to develop</w:t>
      </w:r>
      <w:r w:rsidR="00F31D33">
        <w:rPr>
          <w:rFonts w:ascii="Arial" w:hAnsi="Arial" w:cs="Arial"/>
          <w:sz w:val="24"/>
          <w:szCs w:val="24"/>
        </w:rPr>
        <w:t>,</w:t>
      </w:r>
      <w:r>
        <w:rPr>
          <w:rFonts w:ascii="Arial" w:hAnsi="Arial" w:cs="Arial"/>
          <w:sz w:val="24"/>
          <w:szCs w:val="24"/>
        </w:rPr>
        <w:t xml:space="preserve"> and we expect to continue to grow in the medium term. </w:t>
      </w:r>
      <w:r w:rsidR="00943912" w:rsidRPr="00943912">
        <w:rPr>
          <w:rFonts w:ascii="Arial" w:hAnsi="Arial" w:cs="Arial"/>
          <w:sz w:val="24"/>
          <w:szCs w:val="24"/>
        </w:rPr>
        <w:t>We have taken on several new roles and responsibilities over the last year. HEIW has been asked to permanently host the Office of the Chief Digital Officer (OCDO) on behalf of Welsh Government, as well as to recruit the Chief Digital Officer (CDO) and establish their office. Under the hosting arrangements, HEIW will provide core corporate services to the CDO and OCDO. These corporate services include corporate governance, workforce &amp; OD, financial management support, procurement, information technology and welsh language services. A bespoke team to oversee the establishment of the OCDO is operational from 1</w:t>
      </w:r>
      <w:r w:rsidR="00943912" w:rsidRPr="00943912">
        <w:rPr>
          <w:rFonts w:ascii="Arial" w:hAnsi="Arial" w:cs="Arial"/>
          <w:sz w:val="24"/>
          <w:szCs w:val="24"/>
          <w:vertAlign w:val="superscript"/>
        </w:rPr>
        <w:t>st</w:t>
      </w:r>
      <w:r w:rsidR="00943912" w:rsidRPr="00943912">
        <w:rPr>
          <w:rFonts w:ascii="Arial" w:hAnsi="Arial" w:cs="Arial"/>
          <w:sz w:val="24"/>
          <w:szCs w:val="24"/>
        </w:rPr>
        <w:t xml:space="preserve"> June 2021 with a remit to manage the recruitment of the CDO and the OCDO staff (circa 30 posts). The go live date of the OCDO is 1</w:t>
      </w:r>
      <w:r w:rsidR="00943912" w:rsidRPr="00943912">
        <w:rPr>
          <w:rFonts w:ascii="Arial" w:hAnsi="Arial" w:cs="Arial"/>
          <w:sz w:val="24"/>
          <w:szCs w:val="24"/>
          <w:vertAlign w:val="superscript"/>
        </w:rPr>
        <w:t>st</w:t>
      </w:r>
      <w:r w:rsidR="00943912" w:rsidRPr="00943912">
        <w:rPr>
          <w:rFonts w:ascii="Arial" w:hAnsi="Arial" w:cs="Arial"/>
          <w:sz w:val="24"/>
          <w:szCs w:val="24"/>
        </w:rPr>
        <w:t xml:space="preserve"> April 2022.</w:t>
      </w:r>
      <w:r w:rsidR="00D9154F">
        <w:rPr>
          <w:rFonts w:ascii="Arial" w:hAnsi="Arial" w:cs="Arial"/>
          <w:sz w:val="24"/>
          <w:szCs w:val="24"/>
        </w:rPr>
        <w:t xml:space="preserve"> </w:t>
      </w:r>
      <w:r>
        <w:rPr>
          <w:rFonts w:ascii="Arial" w:hAnsi="Arial" w:cs="Arial"/>
          <w:sz w:val="24"/>
          <w:szCs w:val="24"/>
        </w:rPr>
        <w:t xml:space="preserve">We have matured as an organisation and this includes reviewing our original staffing establishment and identifying the investment that has been </w:t>
      </w:r>
      <w:r w:rsidR="00AA7F77">
        <w:rPr>
          <w:rFonts w:ascii="Arial" w:hAnsi="Arial" w:cs="Arial"/>
          <w:sz w:val="24"/>
          <w:szCs w:val="24"/>
        </w:rPr>
        <w:t>required</w:t>
      </w:r>
      <w:r w:rsidR="003B2F51">
        <w:rPr>
          <w:rFonts w:ascii="Arial" w:hAnsi="Arial" w:cs="Arial"/>
          <w:sz w:val="24"/>
          <w:szCs w:val="24"/>
        </w:rPr>
        <w:t xml:space="preserve"> </w:t>
      </w:r>
      <w:r>
        <w:rPr>
          <w:rFonts w:ascii="Arial" w:hAnsi="Arial" w:cs="Arial"/>
          <w:sz w:val="24"/>
          <w:szCs w:val="24"/>
        </w:rPr>
        <w:t xml:space="preserve">to meet statutory and NHS governance requirements. </w:t>
      </w:r>
      <w:r w:rsidR="00315355" w:rsidRPr="00315355">
        <w:rPr>
          <w:rFonts w:ascii="Arial" w:hAnsi="Arial" w:cs="Arial"/>
          <w:sz w:val="24"/>
          <w:szCs w:val="24"/>
        </w:rPr>
        <w:t xml:space="preserve">The impact of new policies such as the Bursary </w:t>
      </w:r>
      <w:r w:rsidR="00ED7A8F">
        <w:rPr>
          <w:rFonts w:ascii="Arial" w:hAnsi="Arial" w:cs="Arial"/>
          <w:sz w:val="24"/>
          <w:szCs w:val="24"/>
        </w:rPr>
        <w:t>‘</w:t>
      </w:r>
      <w:r w:rsidR="00315355" w:rsidRPr="00315355">
        <w:rPr>
          <w:rFonts w:ascii="Arial" w:hAnsi="Arial" w:cs="Arial"/>
          <w:sz w:val="24"/>
          <w:szCs w:val="24"/>
        </w:rPr>
        <w:t>tie</w:t>
      </w:r>
      <w:r w:rsidR="00ED7A8F">
        <w:rPr>
          <w:rFonts w:ascii="Arial" w:hAnsi="Arial" w:cs="Arial"/>
          <w:sz w:val="24"/>
          <w:szCs w:val="24"/>
        </w:rPr>
        <w:t>-</w:t>
      </w:r>
      <w:r w:rsidR="00315355" w:rsidRPr="00315355">
        <w:rPr>
          <w:rFonts w:ascii="Arial" w:hAnsi="Arial" w:cs="Arial"/>
          <w:sz w:val="24"/>
          <w:szCs w:val="24"/>
        </w:rPr>
        <w:t xml:space="preserve">in in 2020 has required a substantial focus from the whole of the Executive Team as well as the education and workforce planning teams and </w:t>
      </w:r>
      <w:r w:rsidR="00ED7A8F">
        <w:rPr>
          <w:rFonts w:ascii="Arial" w:hAnsi="Arial" w:cs="Arial"/>
          <w:sz w:val="24"/>
          <w:szCs w:val="24"/>
        </w:rPr>
        <w:t xml:space="preserve">options have been developed </w:t>
      </w:r>
      <w:r w:rsidR="00315355" w:rsidRPr="00315355">
        <w:rPr>
          <w:rFonts w:ascii="Arial" w:hAnsi="Arial" w:cs="Arial"/>
          <w:sz w:val="24"/>
          <w:szCs w:val="24"/>
        </w:rPr>
        <w:t xml:space="preserve">put </w:t>
      </w:r>
      <w:r w:rsidR="00ED7A8F">
        <w:rPr>
          <w:rFonts w:ascii="Arial" w:hAnsi="Arial" w:cs="Arial"/>
          <w:sz w:val="24"/>
          <w:szCs w:val="24"/>
        </w:rPr>
        <w:t xml:space="preserve">this </w:t>
      </w:r>
      <w:r w:rsidR="00315355" w:rsidRPr="00315355">
        <w:rPr>
          <w:rFonts w:ascii="Arial" w:hAnsi="Arial" w:cs="Arial"/>
          <w:sz w:val="24"/>
          <w:szCs w:val="24"/>
        </w:rPr>
        <w:t>on a sustainable footing.</w:t>
      </w:r>
      <w:r>
        <w:rPr>
          <w:rFonts w:ascii="Arial" w:hAnsi="Arial" w:cs="Arial"/>
          <w:sz w:val="24"/>
          <w:szCs w:val="24"/>
        </w:rPr>
        <w:t xml:space="preserve"> The significant fund</w:t>
      </w:r>
      <w:r w:rsidR="00267CE6">
        <w:rPr>
          <w:rFonts w:ascii="Arial" w:hAnsi="Arial" w:cs="Arial"/>
          <w:sz w:val="24"/>
          <w:szCs w:val="24"/>
        </w:rPr>
        <w:t>ing</w:t>
      </w:r>
      <w:r>
        <w:rPr>
          <w:rFonts w:ascii="Arial" w:hAnsi="Arial" w:cs="Arial"/>
          <w:sz w:val="24"/>
          <w:szCs w:val="24"/>
        </w:rPr>
        <w:t xml:space="preserve"> increase in student and trainee numbers that will continue to grow over the next five years has resulted in additional workload across our organisation.  Additionally, the COVID-19 pandemic has radically accelerated the shift to virtual working, education and training and we want to retain much of this innovation for the future.  A Driver Diagram of the drivers for growth in our organisational infrastructure is included at </w:t>
      </w:r>
      <w:r w:rsidRPr="00617447">
        <w:rPr>
          <w:rFonts w:ascii="Arial" w:hAnsi="Arial" w:cs="Arial"/>
          <w:b/>
          <w:sz w:val="24"/>
          <w:szCs w:val="24"/>
        </w:rPr>
        <w:t xml:space="preserve">Appendix </w:t>
      </w:r>
      <w:r w:rsidR="00617447" w:rsidRPr="00617447">
        <w:rPr>
          <w:rFonts w:ascii="Arial" w:hAnsi="Arial" w:cs="Arial"/>
          <w:b/>
          <w:bCs/>
          <w:sz w:val="24"/>
          <w:szCs w:val="24"/>
        </w:rPr>
        <w:t>B</w:t>
      </w:r>
      <w:r w:rsidRPr="00617447">
        <w:rPr>
          <w:rFonts w:ascii="Arial" w:hAnsi="Arial" w:cs="Arial"/>
          <w:b/>
          <w:sz w:val="24"/>
          <w:szCs w:val="24"/>
        </w:rPr>
        <w:t>.</w:t>
      </w:r>
    </w:p>
    <w:p w14:paraId="66B74A1E" w14:textId="77777777" w:rsidR="00F73A7D" w:rsidRDefault="00F73A7D" w:rsidP="00F73A7D">
      <w:pPr>
        <w:ind w:left="720"/>
        <w:jc w:val="both"/>
        <w:rPr>
          <w:rFonts w:ascii="Arial" w:hAnsi="Arial" w:cs="Arial"/>
          <w:sz w:val="24"/>
          <w:szCs w:val="24"/>
        </w:rPr>
      </w:pPr>
    </w:p>
    <w:p w14:paraId="6A836AFA" w14:textId="7F975FD1" w:rsidR="00F73A7D" w:rsidRDefault="00665906" w:rsidP="00F73A7D">
      <w:pPr>
        <w:ind w:left="720"/>
        <w:jc w:val="both"/>
        <w:rPr>
          <w:rFonts w:ascii="Arial" w:eastAsia="Calibri" w:hAnsi="Arial" w:cs="Arial"/>
          <w:sz w:val="24"/>
          <w:szCs w:val="24"/>
        </w:rPr>
      </w:pPr>
      <w:r>
        <w:rPr>
          <w:rFonts w:ascii="Arial" w:hAnsi="Arial" w:cs="Arial"/>
          <w:sz w:val="24"/>
          <w:szCs w:val="24"/>
        </w:rPr>
        <w:t xml:space="preserve">As a result of this analysis in conjunction with our Plan we have discussed the priorities with our </w:t>
      </w:r>
      <w:r w:rsidR="00F73A7D" w:rsidRPr="0BEEF403">
        <w:rPr>
          <w:rFonts w:ascii="Arial" w:eastAsia="Calibri" w:hAnsi="Arial" w:cs="Arial"/>
          <w:sz w:val="24"/>
          <w:szCs w:val="24"/>
        </w:rPr>
        <w:t xml:space="preserve">wider </w:t>
      </w:r>
      <w:r w:rsidR="00F73A7D">
        <w:rPr>
          <w:rFonts w:ascii="Arial" w:eastAsia="Calibri" w:hAnsi="Arial" w:cs="Arial"/>
          <w:sz w:val="24"/>
          <w:szCs w:val="24"/>
        </w:rPr>
        <w:t>S</w:t>
      </w:r>
      <w:r w:rsidR="00F73A7D" w:rsidRPr="0BEEF403">
        <w:rPr>
          <w:rFonts w:ascii="Arial" w:eastAsia="Calibri" w:hAnsi="Arial" w:cs="Arial"/>
          <w:sz w:val="24"/>
          <w:szCs w:val="24"/>
        </w:rPr>
        <w:t xml:space="preserve">enior </w:t>
      </w:r>
      <w:r w:rsidR="00F73A7D">
        <w:rPr>
          <w:rFonts w:ascii="Arial" w:eastAsia="Calibri" w:hAnsi="Arial" w:cs="Arial"/>
          <w:sz w:val="24"/>
          <w:szCs w:val="24"/>
        </w:rPr>
        <w:t>L</w:t>
      </w:r>
      <w:r w:rsidR="00F73A7D" w:rsidRPr="0BEEF403">
        <w:rPr>
          <w:rFonts w:ascii="Arial" w:eastAsia="Calibri" w:hAnsi="Arial" w:cs="Arial"/>
          <w:sz w:val="24"/>
          <w:szCs w:val="24"/>
        </w:rPr>
        <w:t xml:space="preserve">eadership </w:t>
      </w:r>
      <w:r w:rsidR="00F73A7D">
        <w:rPr>
          <w:rFonts w:ascii="Arial" w:eastAsia="Calibri" w:hAnsi="Arial" w:cs="Arial"/>
          <w:sz w:val="24"/>
          <w:szCs w:val="24"/>
        </w:rPr>
        <w:t>T</w:t>
      </w:r>
      <w:r w:rsidR="00F73A7D" w:rsidRPr="0BEEF403">
        <w:rPr>
          <w:rFonts w:ascii="Arial" w:eastAsia="Calibri" w:hAnsi="Arial" w:cs="Arial"/>
          <w:sz w:val="24"/>
          <w:szCs w:val="24"/>
        </w:rPr>
        <w:t xml:space="preserve">eam </w:t>
      </w:r>
      <w:r>
        <w:rPr>
          <w:rFonts w:ascii="Arial" w:eastAsia="Calibri" w:hAnsi="Arial" w:cs="Arial"/>
          <w:sz w:val="24"/>
          <w:szCs w:val="24"/>
        </w:rPr>
        <w:t>in the context of our values and the wellbeing and engagement of our staff.  T</w:t>
      </w:r>
      <w:r w:rsidR="00F73A7D" w:rsidRPr="0BEEF403">
        <w:rPr>
          <w:rFonts w:ascii="Arial" w:eastAsia="Calibri" w:hAnsi="Arial" w:cs="Arial"/>
          <w:sz w:val="24"/>
          <w:szCs w:val="24"/>
        </w:rPr>
        <w:t xml:space="preserve">his has shaped the Plan and the </w:t>
      </w:r>
      <w:r>
        <w:rPr>
          <w:rFonts w:ascii="Arial" w:eastAsia="Calibri" w:hAnsi="Arial" w:cs="Arial"/>
          <w:sz w:val="24"/>
          <w:szCs w:val="24"/>
        </w:rPr>
        <w:t xml:space="preserve">capacity </w:t>
      </w:r>
      <w:r w:rsidR="00F73A7D" w:rsidRPr="0BEEF403">
        <w:rPr>
          <w:rFonts w:ascii="Arial" w:eastAsia="Calibri" w:hAnsi="Arial" w:cs="Arial"/>
          <w:sz w:val="24"/>
          <w:szCs w:val="24"/>
        </w:rPr>
        <w:t>required to deliver it.</w:t>
      </w:r>
      <w:r>
        <w:rPr>
          <w:rFonts w:ascii="Arial" w:eastAsia="Calibri" w:hAnsi="Arial" w:cs="Arial"/>
          <w:sz w:val="24"/>
          <w:szCs w:val="24"/>
        </w:rPr>
        <w:t xml:space="preserve"> </w:t>
      </w:r>
      <w:r w:rsidR="00D33096">
        <w:rPr>
          <w:rFonts w:ascii="Arial" w:eastAsia="Calibri" w:hAnsi="Arial" w:cs="Arial"/>
          <w:sz w:val="24"/>
          <w:szCs w:val="24"/>
        </w:rPr>
        <w:t xml:space="preserve"> </w:t>
      </w:r>
      <w:r>
        <w:rPr>
          <w:rFonts w:ascii="Arial" w:eastAsia="Calibri" w:hAnsi="Arial" w:cs="Arial"/>
          <w:sz w:val="24"/>
          <w:szCs w:val="24"/>
        </w:rPr>
        <w:t xml:space="preserve">As outlined in </w:t>
      </w:r>
      <w:r w:rsidRPr="009B19AA">
        <w:rPr>
          <w:rFonts w:ascii="Arial" w:eastAsia="Calibri" w:hAnsi="Arial" w:cs="Arial"/>
          <w:sz w:val="24"/>
          <w:szCs w:val="24"/>
        </w:rPr>
        <w:t xml:space="preserve">Chapters </w:t>
      </w:r>
      <w:r w:rsidR="00A46C7B" w:rsidRPr="009B19AA">
        <w:rPr>
          <w:rFonts w:ascii="Arial" w:eastAsia="Calibri" w:hAnsi="Arial" w:cs="Arial"/>
          <w:sz w:val="24"/>
          <w:szCs w:val="24"/>
        </w:rPr>
        <w:t>7</w:t>
      </w:r>
      <w:r w:rsidRPr="009B19AA">
        <w:rPr>
          <w:rFonts w:ascii="Arial" w:eastAsia="Calibri" w:hAnsi="Arial" w:cs="Arial"/>
          <w:sz w:val="24"/>
          <w:szCs w:val="24"/>
        </w:rPr>
        <w:t xml:space="preserve"> and </w:t>
      </w:r>
      <w:r w:rsidR="009B19AA" w:rsidRPr="009B19AA">
        <w:rPr>
          <w:rFonts w:ascii="Arial" w:eastAsia="Calibri" w:hAnsi="Arial" w:cs="Arial"/>
          <w:sz w:val="24"/>
          <w:szCs w:val="24"/>
        </w:rPr>
        <w:t>9</w:t>
      </w:r>
      <w:r>
        <w:rPr>
          <w:rFonts w:ascii="Arial" w:eastAsia="Calibri" w:hAnsi="Arial" w:cs="Arial"/>
          <w:sz w:val="24"/>
          <w:szCs w:val="24"/>
        </w:rPr>
        <w:t xml:space="preserve"> we have decided to rebase the </w:t>
      </w:r>
      <w:r>
        <w:rPr>
          <w:rFonts w:ascii="Arial" w:eastAsia="Calibri" w:hAnsi="Arial" w:cs="Arial"/>
          <w:sz w:val="24"/>
          <w:szCs w:val="24"/>
        </w:rPr>
        <w:lastRenderedPageBreak/>
        <w:t>staffing establishment to reflect the current shape and size of the organisation and to invest in the organisational infrastructure we need to underpin the delivery of the Plan.   We will keep the capacity required for some of the newer deliverables under review in conjunction with the Senior Responsible Officers.  In the light of the ongoing COVID</w:t>
      </w:r>
      <w:r w:rsidR="008957F5">
        <w:rPr>
          <w:rFonts w:ascii="Arial" w:eastAsia="Calibri" w:hAnsi="Arial" w:cs="Arial"/>
          <w:sz w:val="24"/>
          <w:szCs w:val="24"/>
        </w:rPr>
        <w:t>-19</w:t>
      </w:r>
      <w:r>
        <w:rPr>
          <w:rFonts w:ascii="Arial" w:eastAsia="Calibri" w:hAnsi="Arial" w:cs="Arial"/>
          <w:sz w:val="24"/>
          <w:szCs w:val="24"/>
        </w:rPr>
        <w:t xml:space="preserve"> response and recovery our intention is to proactively review the deliverables outlined in </w:t>
      </w:r>
      <w:r w:rsidRPr="00303F3D">
        <w:rPr>
          <w:rFonts w:ascii="Arial" w:eastAsia="Calibri" w:hAnsi="Arial" w:cs="Arial"/>
          <w:b/>
          <w:bCs/>
          <w:sz w:val="24"/>
          <w:szCs w:val="24"/>
        </w:rPr>
        <w:t xml:space="preserve">Appendix </w:t>
      </w:r>
      <w:r w:rsidR="001D6474" w:rsidRPr="00303F3D">
        <w:rPr>
          <w:rFonts w:ascii="Arial" w:eastAsia="Calibri" w:hAnsi="Arial" w:cs="Arial"/>
          <w:b/>
          <w:bCs/>
          <w:sz w:val="24"/>
          <w:szCs w:val="24"/>
        </w:rPr>
        <w:t>C</w:t>
      </w:r>
      <w:r>
        <w:rPr>
          <w:rFonts w:ascii="Arial" w:eastAsia="Calibri" w:hAnsi="Arial" w:cs="Arial"/>
          <w:sz w:val="24"/>
          <w:szCs w:val="24"/>
        </w:rPr>
        <w:t xml:space="preserve"> on a quarterly basis to maintain agility to support the system in balance with the wellbeing and engagement of our staff.</w:t>
      </w:r>
    </w:p>
    <w:p w14:paraId="4EABF427" w14:textId="77777777" w:rsidR="00F73A7D" w:rsidRDefault="00F73A7D" w:rsidP="00F73A7D">
      <w:pPr>
        <w:ind w:left="720"/>
        <w:jc w:val="both"/>
        <w:rPr>
          <w:rFonts w:ascii="Arial" w:eastAsia="Calibri" w:hAnsi="Arial" w:cs="Arial"/>
          <w:sz w:val="24"/>
          <w:szCs w:val="24"/>
        </w:rPr>
      </w:pPr>
    </w:p>
    <w:p w14:paraId="7DBB1492" w14:textId="452DBE42" w:rsidR="00D47E58" w:rsidRDefault="00800F45" w:rsidP="00577D58">
      <w:pPr>
        <w:ind w:left="720"/>
        <w:jc w:val="both"/>
        <w:rPr>
          <w:rFonts w:ascii="Arial" w:hAnsi="Arial" w:cs="Arial"/>
          <w:sz w:val="24"/>
          <w:szCs w:val="24"/>
        </w:rPr>
        <w:sectPr w:rsidR="00D47E58" w:rsidSect="00D74BA9">
          <w:footerReference w:type="default" r:id="rId33"/>
          <w:pgSz w:w="11906" w:h="16838"/>
          <w:pgMar w:top="1134" w:right="1134" w:bottom="1134" w:left="1134" w:header="709" w:footer="709" w:gutter="0"/>
          <w:cols w:space="708"/>
          <w:docGrid w:linePitch="360"/>
        </w:sectPr>
      </w:pPr>
      <w:r>
        <w:rPr>
          <w:rFonts w:ascii="Arial" w:hAnsi="Arial" w:cs="Arial"/>
          <w:sz w:val="24"/>
          <w:szCs w:val="24"/>
        </w:rPr>
        <w:t>Regarding</w:t>
      </w:r>
      <w:r w:rsidR="00846005">
        <w:rPr>
          <w:rFonts w:ascii="Arial" w:hAnsi="Arial" w:cs="Arial"/>
          <w:sz w:val="24"/>
          <w:szCs w:val="24"/>
        </w:rPr>
        <w:t xml:space="preserve"> </w:t>
      </w:r>
      <w:r w:rsidR="004A1050">
        <w:rPr>
          <w:rFonts w:ascii="Arial" w:hAnsi="Arial" w:cs="Arial"/>
          <w:sz w:val="24"/>
          <w:szCs w:val="24"/>
        </w:rPr>
        <w:t>capability, we have a stable and highly motivated workforce</w:t>
      </w:r>
      <w:r w:rsidR="004330D0">
        <w:rPr>
          <w:rFonts w:ascii="Arial" w:hAnsi="Arial" w:cs="Arial"/>
          <w:sz w:val="24"/>
          <w:szCs w:val="24"/>
        </w:rPr>
        <w:t xml:space="preserve"> </w:t>
      </w:r>
      <w:r w:rsidR="004330D0" w:rsidRPr="004330D0">
        <w:rPr>
          <w:rFonts w:ascii="Arial" w:hAnsi="Arial" w:cs="Arial"/>
          <w:sz w:val="24"/>
          <w:szCs w:val="24"/>
        </w:rPr>
        <w:t>who have a breadth of expertise and skills.  However, as a relatively new organisation we are still focusing on the areas that need to be strengthened given the transfer of many staff from an education context to the NHS, and the new ways of working that are needed</w:t>
      </w:r>
      <w:r w:rsidR="004A1050">
        <w:rPr>
          <w:rFonts w:ascii="Arial" w:hAnsi="Arial" w:cs="Arial"/>
          <w:sz w:val="24"/>
          <w:szCs w:val="24"/>
        </w:rPr>
        <w:t xml:space="preserve">.  We are developing a three-year Training and Development plan, which will sit alongside our People and OD Strategy, </w:t>
      </w:r>
      <w:r w:rsidR="00823AD7">
        <w:rPr>
          <w:rFonts w:ascii="Arial" w:hAnsi="Arial" w:cs="Arial"/>
          <w:sz w:val="24"/>
          <w:szCs w:val="24"/>
        </w:rPr>
        <w:t xml:space="preserve">that </w:t>
      </w:r>
      <w:r w:rsidR="004A1050">
        <w:rPr>
          <w:rFonts w:ascii="Arial" w:hAnsi="Arial" w:cs="Arial"/>
          <w:sz w:val="24"/>
          <w:szCs w:val="24"/>
        </w:rPr>
        <w:t xml:space="preserve">will help </w:t>
      </w:r>
      <w:r w:rsidR="00AD0725">
        <w:rPr>
          <w:rFonts w:ascii="Arial" w:hAnsi="Arial" w:cs="Arial"/>
          <w:sz w:val="24"/>
          <w:szCs w:val="24"/>
        </w:rPr>
        <w:t xml:space="preserve">to </w:t>
      </w:r>
      <w:r w:rsidR="004A1050">
        <w:rPr>
          <w:rFonts w:ascii="Arial" w:hAnsi="Arial" w:cs="Arial"/>
          <w:sz w:val="24"/>
          <w:szCs w:val="24"/>
        </w:rPr>
        <w:t xml:space="preserve">ensure our workforce has the skills needed to deliver the expectations set out in this plan.  </w:t>
      </w:r>
      <w:r w:rsidR="00903AE1">
        <w:rPr>
          <w:rFonts w:ascii="Arial" w:hAnsi="Arial" w:cs="Arial"/>
          <w:sz w:val="24"/>
          <w:szCs w:val="24"/>
        </w:rPr>
        <w:t xml:space="preserve">We will also develop our programme management approach to support successful delivery of our Strategic Objectives.  </w:t>
      </w:r>
      <w:r w:rsidR="004A1050">
        <w:rPr>
          <w:rFonts w:ascii="Arial" w:hAnsi="Arial" w:cs="Arial"/>
          <w:sz w:val="24"/>
          <w:szCs w:val="24"/>
        </w:rPr>
        <w:t xml:space="preserve">The main areas for further </w:t>
      </w:r>
      <w:r w:rsidR="0016161E">
        <w:rPr>
          <w:rFonts w:ascii="Arial" w:hAnsi="Arial" w:cs="Arial"/>
          <w:sz w:val="24"/>
          <w:szCs w:val="24"/>
        </w:rPr>
        <w:t xml:space="preserve">skills </w:t>
      </w:r>
      <w:r w:rsidR="004A1050">
        <w:rPr>
          <w:rFonts w:ascii="Arial" w:hAnsi="Arial" w:cs="Arial"/>
          <w:sz w:val="24"/>
          <w:szCs w:val="24"/>
        </w:rPr>
        <w:t>development that have been identified to date are programme and project management, preparation of business cases, risk management and digital capability.  These are in addition to the usual training requirements of an NHS and a new organisation</w:t>
      </w:r>
      <w:r w:rsidR="00C52C57">
        <w:rPr>
          <w:rFonts w:ascii="Arial" w:hAnsi="Arial" w:cs="Arial"/>
          <w:sz w:val="24"/>
          <w:szCs w:val="24"/>
        </w:rPr>
        <w:t xml:space="preserve"> </w:t>
      </w:r>
      <w:r w:rsidR="004A1050">
        <w:rPr>
          <w:rFonts w:ascii="Arial" w:hAnsi="Arial" w:cs="Arial"/>
          <w:sz w:val="24"/>
          <w:szCs w:val="24"/>
        </w:rPr>
        <w:t>in relation to leadership, management skills, information governance, finance and procurement</w:t>
      </w:r>
      <w:r w:rsidR="009778F3">
        <w:rPr>
          <w:rFonts w:ascii="Arial" w:hAnsi="Arial" w:cs="Arial"/>
          <w:sz w:val="24"/>
          <w:szCs w:val="24"/>
        </w:rPr>
        <w:t>.</w:t>
      </w:r>
    </w:p>
    <w:p w14:paraId="16D51D6A" w14:textId="13DFA638" w:rsidR="57D0D095" w:rsidRPr="00577D58" w:rsidRDefault="00577D58" w:rsidP="00353EFA">
      <w:pPr>
        <w:rPr>
          <w:rFonts w:ascii="Arial" w:hAnsi="Arial" w:cs="Arial"/>
          <w:b/>
          <w:bCs/>
          <w:sz w:val="28"/>
          <w:szCs w:val="28"/>
        </w:rPr>
      </w:pPr>
      <w:r w:rsidRPr="00996288">
        <w:rPr>
          <w:rFonts w:ascii="Arial" w:hAnsi="Arial" w:cs="Arial"/>
          <w:b/>
          <w:bCs/>
          <w:sz w:val="28"/>
          <w:szCs w:val="28"/>
        </w:rPr>
        <w:lastRenderedPageBreak/>
        <w:t>Chapter 2</w:t>
      </w:r>
      <w:r w:rsidRPr="00577D58">
        <w:rPr>
          <w:rFonts w:ascii="Arial" w:hAnsi="Arial" w:cs="Arial"/>
          <w:b/>
          <w:bCs/>
          <w:sz w:val="28"/>
          <w:szCs w:val="28"/>
        </w:rPr>
        <w:t xml:space="preserve"> – Progress in </w:t>
      </w:r>
      <w:r w:rsidR="57D0D095" w:rsidRPr="00577D58">
        <w:rPr>
          <w:rFonts w:ascii="Arial" w:eastAsia="Calibri" w:hAnsi="Arial" w:cs="Arial"/>
          <w:b/>
          <w:bCs/>
          <w:sz w:val="28"/>
          <w:szCs w:val="28"/>
        </w:rPr>
        <w:t>2020</w:t>
      </w:r>
      <w:r w:rsidR="00D46A19">
        <w:rPr>
          <w:rFonts w:ascii="Arial" w:eastAsia="Calibri" w:hAnsi="Arial" w:cs="Arial"/>
          <w:b/>
          <w:bCs/>
          <w:sz w:val="28"/>
          <w:szCs w:val="28"/>
        </w:rPr>
        <w:t>-</w:t>
      </w:r>
      <w:r w:rsidR="57D0D095" w:rsidRPr="00577D58">
        <w:rPr>
          <w:rFonts w:ascii="Arial" w:eastAsia="Calibri" w:hAnsi="Arial" w:cs="Arial"/>
          <w:b/>
          <w:bCs/>
          <w:sz w:val="28"/>
          <w:szCs w:val="28"/>
        </w:rPr>
        <w:t>21</w:t>
      </w:r>
    </w:p>
    <w:p w14:paraId="3C9FAE40" w14:textId="0043EF86" w:rsidR="0BEEF403" w:rsidRPr="00577D58" w:rsidRDefault="0BEEF403" w:rsidP="00353EFA">
      <w:pPr>
        <w:jc w:val="both"/>
        <w:rPr>
          <w:rFonts w:ascii="Arial" w:eastAsia="Calibri" w:hAnsi="Arial" w:cs="Arial"/>
          <w:sz w:val="24"/>
          <w:szCs w:val="24"/>
        </w:rPr>
      </w:pPr>
    </w:p>
    <w:p w14:paraId="53A2F5C5" w14:textId="1891EDF1" w:rsidR="00997667" w:rsidRDefault="76ACEA11" w:rsidP="00CD308C">
      <w:pPr>
        <w:jc w:val="both"/>
        <w:rPr>
          <w:rFonts w:ascii="Arial" w:eastAsia="Calibri" w:hAnsi="Arial" w:cs="Arial"/>
          <w:sz w:val="24"/>
          <w:szCs w:val="24"/>
        </w:rPr>
      </w:pPr>
      <w:r w:rsidRPr="2049A2E4">
        <w:rPr>
          <w:rFonts w:ascii="Arial" w:eastAsia="Calibri" w:hAnsi="Arial" w:cs="Arial"/>
          <w:b/>
          <w:bCs/>
          <w:sz w:val="24"/>
          <w:szCs w:val="24"/>
        </w:rPr>
        <w:t>2.1</w:t>
      </w:r>
      <w:r w:rsidR="00577D58">
        <w:rPr>
          <w:rFonts w:ascii="Arial" w:eastAsia="Calibri" w:hAnsi="Arial" w:cs="Arial"/>
          <w:b/>
          <w:bCs/>
          <w:sz w:val="24"/>
          <w:szCs w:val="24"/>
        </w:rPr>
        <w:tab/>
      </w:r>
      <w:r w:rsidR="5521A3B4" w:rsidRPr="2049A2E4">
        <w:rPr>
          <w:rFonts w:ascii="Arial" w:eastAsia="Calibri" w:hAnsi="Arial" w:cs="Arial"/>
          <w:b/>
          <w:bCs/>
          <w:sz w:val="24"/>
          <w:szCs w:val="24"/>
        </w:rPr>
        <w:t xml:space="preserve">Response to the COVID-19 Pandemic </w:t>
      </w:r>
      <w:r w:rsidR="756DE162" w:rsidRPr="2049A2E4">
        <w:rPr>
          <w:rFonts w:ascii="Arial" w:eastAsia="Calibri" w:hAnsi="Arial" w:cs="Arial"/>
          <w:b/>
          <w:bCs/>
          <w:sz w:val="24"/>
          <w:szCs w:val="24"/>
        </w:rPr>
        <w:t>and New Ways of Working</w:t>
      </w:r>
    </w:p>
    <w:p w14:paraId="6BB75969" w14:textId="66A21B9A" w:rsidR="0063207A" w:rsidRDefault="0063207A" w:rsidP="00353EFA">
      <w:pPr>
        <w:ind w:left="720"/>
        <w:jc w:val="both"/>
        <w:rPr>
          <w:rFonts w:ascii="Arial" w:eastAsia="Calibri" w:hAnsi="Arial" w:cs="Arial"/>
          <w:sz w:val="24"/>
          <w:szCs w:val="24"/>
        </w:rPr>
      </w:pPr>
      <w:r w:rsidRPr="0BEEF403">
        <w:rPr>
          <w:rFonts w:ascii="Arial" w:eastAsia="Calibri" w:hAnsi="Arial" w:cs="Arial"/>
          <w:sz w:val="24"/>
          <w:szCs w:val="24"/>
        </w:rPr>
        <w:t xml:space="preserve">As </w:t>
      </w:r>
      <w:r w:rsidR="00CD308C">
        <w:rPr>
          <w:rFonts w:ascii="Arial" w:eastAsia="Calibri" w:hAnsi="Arial" w:cs="Arial"/>
          <w:sz w:val="24"/>
          <w:szCs w:val="24"/>
        </w:rPr>
        <w:t xml:space="preserve">an </w:t>
      </w:r>
      <w:r w:rsidRPr="0BEEF403">
        <w:rPr>
          <w:rFonts w:ascii="Arial" w:eastAsia="Calibri" w:hAnsi="Arial" w:cs="Arial"/>
          <w:sz w:val="24"/>
          <w:szCs w:val="24"/>
        </w:rPr>
        <w:t>active partner in the C</w:t>
      </w:r>
      <w:r w:rsidR="00B55424" w:rsidRPr="0BEEF403">
        <w:rPr>
          <w:rFonts w:ascii="Arial" w:eastAsia="Calibri" w:hAnsi="Arial" w:cs="Arial"/>
          <w:sz w:val="24"/>
          <w:szCs w:val="24"/>
        </w:rPr>
        <w:t>OVID</w:t>
      </w:r>
      <w:r w:rsidRPr="0BEEF403">
        <w:rPr>
          <w:rFonts w:ascii="Arial" w:eastAsia="Calibri" w:hAnsi="Arial" w:cs="Arial"/>
          <w:sz w:val="24"/>
          <w:szCs w:val="24"/>
        </w:rPr>
        <w:t xml:space="preserve">-19 response </w:t>
      </w:r>
      <w:r w:rsidR="22BEB06D" w:rsidRPr="0BEEF403">
        <w:rPr>
          <w:rFonts w:ascii="Arial" w:eastAsia="Calibri" w:hAnsi="Arial" w:cs="Arial"/>
          <w:sz w:val="24"/>
          <w:szCs w:val="24"/>
        </w:rPr>
        <w:t xml:space="preserve">our priority </w:t>
      </w:r>
      <w:r w:rsidR="00E62507">
        <w:rPr>
          <w:rFonts w:ascii="Arial" w:eastAsia="Calibri" w:hAnsi="Arial" w:cs="Arial"/>
          <w:sz w:val="24"/>
          <w:szCs w:val="24"/>
        </w:rPr>
        <w:t>in 2020/21 was</w:t>
      </w:r>
      <w:r w:rsidR="00024DD4">
        <w:rPr>
          <w:rFonts w:ascii="Arial" w:eastAsia="Calibri" w:hAnsi="Arial" w:cs="Arial"/>
          <w:sz w:val="24"/>
          <w:szCs w:val="24"/>
        </w:rPr>
        <w:t xml:space="preserve"> </w:t>
      </w:r>
      <w:r w:rsidR="22BEB06D" w:rsidRPr="0BEEF403">
        <w:rPr>
          <w:rFonts w:ascii="Arial" w:eastAsia="Calibri" w:hAnsi="Arial" w:cs="Arial"/>
          <w:sz w:val="24"/>
          <w:szCs w:val="24"/>
        </w:rPr>
        <w:t xml:space="preserve">to support the wider </w:t>
      </w:r>
      <w:r w:rsidR="00024DD4">
        <w:rPr>
          <w:rFonts w:ascii="Arial" w:eastAsia="Calibri" w:hAnsi="Arial" w:cs="Arial"/>
          <w:sz w:val="24"/>
          <w:szCs w:val="24"/>
        </w:rPr>
        <w:t xml:space="preserve">NHS and care </w:t>
      </w:r>
      <w:r w:rsidR="22BEB06D" w:rsidRPr="0BEEF403">
        <w:rPr>
          <w:rFonts w:ascii="Arial" w:eastAsia="Calibri" w:hAnsi="Arial" w:cs="Arial"/>
          <w:sz w:val="24"/>
          <w:szCs w:val="24"/>
        </w:rPr>
        <w:t xml:space="preserve">system, but also </w:t>
      </w:r>
      <w:r w:rsidR="00CD308C">
        <w:rPr>
          <w:rFonts w:ascii="Arial" w:eastAsia="Calibri" w:hAnsi="Arial" w:cs="Arial"/>
          <w:sz w:val="24"/>
          <w:szCs w:val="24"/>
        </w:rPr>
        <w:t xml:space="preserve">to </w:t>
      </w:r>
      <w:r w:rsidR="22BEB06D" w:rsidRPr="0BEEF403">
        <w:rPr>
          <w:rFonts w:ascii="Arial" w:eastAsia="Calibri" w:hAnsi="Arial" w:cs="Arial"/>
          <w:sz w:val="24"/>
          <w:szCs w:val="24"/>
        </w:rPr>
        <w:t xml:space="preserve">support our trainees and students to continue their education.  </w:t>
      </w:r>
      <w:r w:rsidRPr="0BEEF403">
        <w:rPr>
          <w:rFonts w:ascii="Arial" w:eastAsia="Calibri" w:hAnsi="Arial" w:cs="Arial"/>
          <w:sz w:val="24"/>
          <w:szCs w:val="24"/>
        </w:rPr>
        <w:t xml:space="preserve">Members of our senior and executive team also joined partners and colleagues as part of </w:t>
      </w:r>
      <w:r w:rsidRPr="00E84357">
        <w:rPr>
          <w:rFonts w:ascii="Arial" w:eastAsia="Calibri" w:hAnsi="Arial" w:cs="Arial"/>
          <w:sz w:val="24"/>
          <w:szCs w:val="24"/>
        </w:rPr>
        <w:t>national emergency planning and coordination groups</w:t>
      </w:r>
      <w:r w:rsidR="13C688E6" w:rsidRPr="0BEEF403">
        <w:rPr>
          <w:rFonts w:ascii="Arial" w:eastAsia="Calibri" w:hAnsi="Arial" w:cs="Arial"/>
          <w:sz w:val="24"/>
          <w:szCs w:val="24"/>
        </w:rPr>
        <w:t xml:space="preserve">.  Our Chief Executive was seconded to Welsh Government to support the national leadership response in the first wave, </w:t>
      </w:r>
      <w:r w:rsidR="0085271B">
        <w:rPr>
          <w:rFonts w:ascii="Arial" w:eastAsia="Calibri" w:hAnsi="Arial" w:cs="Arial"/>
          <w:sz w:val="24"/>
          <w:szCs w:val="24"/>
        </w:rPr>
        <w:t>o</w:t>
      </w:r>
      <w:r w:rsidR="60ED9C96" w:rsidRPr="0BEEF403">
        <w:rPr>
          <w:rFonts w:ascii="Arial" w:eastAsia="Calibri" w:hAnsi="Arial" w:cs="Arial"/>
          <w:sz w:val="24"/>
          <w:szCs w:val="24"/>
        </w:rPr>
        <w:t>u</w:t>
      </w:r>
      <w:r w:rsidR="13C688E6" w:rsidRPr="0BEEF403">
        <w:rPr>
          <w:rFonts w:ascii="Arial" w:eastAsia="Calibri" w:hAnsi="Arial" w:cs="Arial"/>
          <w:sz w:val="24"/>
          <w:szCs w:val="24"/>
        </w:rPr>
        <w:t xml:space="preserve">r Director of Workforce and OD has also </w:t>
      </w:r>
      <w:r w:rsidR="4C1750D4" w:rsidRPr="0BEEF403">
        <w:rPr>
          <w:rFonts w:ascii="Arial" w:eastAsia="Calibri" w:hAnsi="Arial" w:cs="Arial"/>
          <w:sz w:val="24"/>
          <w:szCs w:val="24"/>
        </w:rPr>
        <w:t>jointly ch</w:t>
      </w:r>
      <w:r w:rsidR="6546C750" w:rsidRPr="0BEEF403">
        <w:rPr>
          <w:rFonts w:ascii="Arial" w:eastAsia="Calibri" w:hAnsi="Arial" w:cs="Arial"/>
          <w:sz w:val="24"/>
          <w:szCs w:val="24"/>
        </w:rPr>
        <w:t xml:space="preserve">aired the National </w:t>
      </w:r>
      <w:r w:rsidR="0061510C">
        <w:rPr>
          <w:rFonts w:ascii="Arial" w:eastAsia="Calibri" w:hAnsi="Arial" w:cs="Arial"/>
          <w:sz w:val="24"/>
          <w:szCs w:val="24"/>
        </w:rPr>
        <w:t>Workforce Cell</w:t>
      </w:r>
      <w:r w:rsidR="001E7D6E">
        <w:rPr>
          <w:rFonts w:ascii="Arial" w:eastAsia="Calibri" w:hAnsi="Arial" w:cs="Arial"/>
          <w:sz w:val="24"/>
          <w:szCs w:val="24"/>
        </w:rPr>
        <w:t xml:space="preserve"> and is HEIW’s representative on</w:t>
      </w:r>
      <w:r w:rsidR="009425DD">
        <w:rPr>
          <w:rFonts w:ascii="Arial" w:eastAsia="Calibri" w:hAnsi="Arial" w:cs="Arial"/>
          <w:sz w:val="24"/>
          <w:szCs w:val="24"/>
        </w:rPr>
        <w:t xml:space="preserve"> the </w:t>
      </w:r>
      <w:r w:rsidR="009357BD">
        <w:rPr>
          <w:rFonts w:ascii="Arial" w:eastAsia="Calibri" w:hAnsi="Arial" w:cs="Arial"/>
          <w:sz w:val="24"/>
          <w:szCs w:val="24"/>
        </w:rPr>
        <w:t>national</w:t>
      </w:r>
      <w:r w:rsidR="00093178" w:rsidRPr="00093178">
        <w:rPr>
          <w:rFonts w:ascii="Arial" w:eastAsia="Calibri" w:hAnsi="Arial" w:cs="Arial"/>
          <w:sz w:val="24"/>
          <w:szCs w:val="24"/>
        </w:rPr>
        <w:t xml:space="preserve"> Coronavirus Planning and Response Group</w:t>
      </w:r>
      <w:r w:rsidR="004507C0">
        <w:rPr>
          <w:rFonts w:ascii="Arial" w:eastAsia="Calibri" w:hAnsi="Arial" w:cs="Arial"/>
          <w:sz w:val="24"/>
          <w:szCs w:val="24"/>
        </w:rPr>
        <w:t xml:space="preserve">, the </w:t>
      </w:r>
      <w:r w:rsidR="00093178" w:rsidRPr="00093178">
        <w:rPr>
          <w:rFonts w:ascii="Arial" w:eastAsia="Calibri" w:hAnsi="Arial" w:cs="Arial"/>
          <w:sz w:val="24"/>
          <w:szCs w:val="24"/>
        </w:rPr>
        <w:t xml:space="preserve">COVID-19 Vaccine Delivery Programme Board </w:t>
      </w:r>
      <w:r w:rsidR="004507C0">
        <w:rPr>
          <w:rFonts w:ascii="Arial" w:eastAsia="Calibri" w:hAnsi="Arial" w:cs="Arial"/>
          <w:sz w:val="24"/>
          <w:szCs w:val="24"/>
        </w:rPr>
        <w:t xml:space="preserve">and the </w:t>
      </w:r>
      <w:r w:rsidR="00093178" w:rsidRPr="00093178">
        <w:rPr>
          <w:rFonts w:ascii="Arial" w:eastAsia="Calibri" w:hAnsi="Arial" w:cs="Arial"/>
          <w:sz w:val="24"/>
          <w:szCs w:val="24"/>
        </w:rPr>
        <w:t>COVID-19 Vaccine Deployment Battle Rhythm/SITREP Meeting</w:t>
      </w:r>
      <w:r w:rsidR="000F7EE9">
        <w:rPr>
          <w:rFonts w:ascii="Arial" w:eastAsia="Calibri" w:hAnsi="Arial" w:cs="Arial"/>
          <w:sz w:val="24"/>
          <w:szCs w:val="24"/>
        </w:rPr>
        <w:t>s.</w:t>
      </w:r>
      <w:r w:rsidR="008518D6">
        <w:rPr>
          <w:rFonts w:ascii="Arial" w:eastAsia="Calibri" w:hAnsi="Arial" w:cs="Arial"/>
          <w:sz w:val="24"/>
          <w:szCs w:val="24"/>
        </w:rPr>
        <w:t xml:space="preserve"> Furthermore, HEIW has </w:t>
      </w:r>
      <w:r w:rsidR="00CA3A95">
        <w:rPr>
          <w:rFonts w:ascii="Arial" w:eastAsia="Calibri" w:hAnsi="Arial" w:cs="Arial"/>
          <w:sz w:val="24"/>
          <w:szCs w:val="24"/>
        </w:rPr>
        <w:t xml:space="preserve">been </w:t>
      </w:r>
      <w:r w:rsidR="00464D20">
        <w:rPr>
          <w:rFonts w:ascii="Arial" w:eastAsia="Calibri" w:hAnsi="Arial" w:cs="Arial"/>
          <w:sz w:val="24"/>
          <w:szCs w:val="24"/>
        </w:rPr>
        <w:t>represented</w:t>
      </w:r>
      <w:r w:rsidR="00CA3A95">
        <w:rPr>
          <w:rFonts w:ascii="Arial" w:eastAsia="Calibri" w:hAnsi="Arial" w:cs="Arial"/>
          <w:sz w:val="24"/>
          <w:szCs w:val="24"/>
        </w:rPr>
        <w:t xml:space="preserve"> and </w:t>
      </w:r>
      <w:r w:rsidR="00464D20">
        <w:rPr>
          <w:rFonts w:ascii="Arial" w:eastAsia="Calibri" w:hAnsi="Arial" w:cs="Arial"/>
          <w:sz w:val="24"/>
          <w:szCs w:val="24"/>
        </w:rPr>
        <w:t>contributed</w:t>
      </w:r>
      <w:r w:rsidR="00CA3A95">
        <w:rPr>
          <w:rFonts w:ascii="Arial" w:eastAsia="Calibri" w:hAnsi="Arial" w:cs="Arial"/>
          <w:sz w:val="24"/>
          <w:szCs w:val="24"/>
        </w:rPr>
        <w:t xml:space="preserve"> to the </w:t>
      </w:r>
      <w:r w:rsidR="00FB6BFB">
        <w:rPr>
          <w:rFonts w:ascii="Arial" w:eastAsia="Calibri" w:hAnsi="Arial" w:cs="Arial"/>
          <w:sz w:val="24"/>
          <w:szCs w:val="24"/>
        </w:rPr>
        <w:t xml:space="preserve">Welsh </w:t>
      </w:r>
      <w:r w:rsidR="00464D20">
        <w:rPr>
          <w:rFonts w:ascii="Arial" w:eastAsia="Calibri" w:hAnsi="Arial" w:cs="Arial"/>
          <w:sz w:val="24"/>
          <w:szCs w:val="24"/>
        </w:rPr>
        <w:t>Government</w:t>
      </w:r>
      <w:r w:rsidR="00FB6BFB">
        <w:rPr>
          <w:rFonts w:ascii="Arial" w:eastAsia="Calibri" w:hAnsi="Arial" w:cs="Arial"/>
          <w:sz w:val="24"/>
          <w:szCs w:val="24"/>
        </w:rPr>
        <w:t xml:space="preserve"> </w:t>
      </w:r>
      <w:r w:rsidR="00464D20">
        <w:rPr>
          <w:rFonts w:ascii="Arial" w:eastAsia="Calibri" w:hAnsi="Arial" w:cs="Arial"/>
          <w:sz w:val="24"/>
          <w:szCs w:val="24"/>
        </w:rPr>
        <w:t>Nosocomial group.</w:t>
      </w:r>
    </w:p>
    <w:p w14:paraId="2023CA08" w14:textId="77777777" w:rsidR="000F7EE9" w:rsidRPr="0063207A" w:rsidRDefault="000F7EE9" w:rsidP="00353EFA">
      <w:pPr>
        <w:ind w:left="720"/>
        <w:jc w:val="both"/>
        <w:rPr>
          <w:rFonts w:ascii="Arial" w:eastAsia="Calibri" w:hAnsi="Arial" w:cs="Arial"/>
          <w:sz w:val="24"/>
          <w:szCs w:val="24"/>
        </w:rPr>
      </w:pPr>
    </w:p>
    <w:p w14:paraId="31CC4D40" w14:textId="7F3EDEC7" w:rsidR="004A0714" w:rsidRDefault="0063207A" w:rsidP="00353EFA">
      <w:pPr>
        <w:ind w:left="720"/>
        <w:jc w:val="both"/>
        <w:rPr>
          <w:rFonts w:ascii="Arial" w:eastAsia="Calibri" w:hAnsi="Arial" w:cs="Arial"/>
          <w:sz w:val="24"/>
          <w:szCs w:val="24"/>
        </w:rPr>
      </w:pPr>
      <w:r w:rsidRPr="0BEEF403">
        <w:rPr>
          <w:rFonts w:ascii="Arial" w:eastAsia="Calibri" w:hAnsi="Arial" w:cs="Arial"/>
          <w:sz w:val="24"/>
          <w:szCs w:val="24"/>
        </w:rPr>
        <w:t xml:space="preserve">During the </w:t>
      </w:r>
      <w:r w:rsidR="00E25DE5">
        <w:rPr>
          <w:rFonts w:ascii="Arial" w:eastAsia="Calibri" w:hAnsi="Arial" w:cs="Arial"/>
          <w:sz w:val="24"/>
          <w:szCs w:val="24"/>
        </w:rPr>
        <w:t xml:space="preserve">year </w:t>
      </w:r>
      <w:r w:rsidR="004E6F3C">
        <w:rPr>
          <w:rFonts w:ascii="Arial" w:eastAsia="Calibri" w:hAnsi="Arial" w:cs="Arial"/>
          <w:sz w:val="24"/>
          <w:szCs w:val="24"/>
        </w:rPr>
        <w:t>we</w:t>
      </w:r>
      <w:r w:rsidR="009E7BF0">
        <w:rPr>
          <w:rFonts w:ascii="Arial" w:eastAsia="Calibri" w:hAnsi="Arial" w:cs="Arial"/>
          <w:sz w:val="24"/>
          <w:szCs w:val="24"/>
        </w:rPr>
        <w:t xml:space="preserve"> approved our revised </w:t>
      </w:r>
      <w:r w:rsidR="001119C5">
        <w:rPr>
          <w:rFonts w:ascii="Arial" w:eastAsia="Calibri" w:hAnsi="Arial" w:cs="Arial"/>
          <w:sz w:val="24"/>
          <w:szCs w:val="24"/>
        </w:rPr>
        <w:t xml:space="preserve">Crisis and </w:t>
      </w:r>
      <w:r w:rsidR="00E25DE5">
        <w:rPr>
          <w:rFonts w:ascii="Arial" w:eastAsia="Calibri" w:hAnsi="Arial" w:cs="Arial"/>
          <w:sz w:val="24"/>
          <w:szCs w:val="24"/>
        </w:rPr>
        <w:t xml:space="preserve">Business Continuity Plan </w:t>
      </w:r>
      <w:r w:rsidR="00170C51">
        <w:rPr>
          <w:rFonts w:ascii="Arial" w:eastAsia="Calibri" w:hAnsi="Arial" w:cs="Arial"/>
          <w:sz w:val="24"/>
          <w:szCs w:val="24"/>
        </w:rPr>
        <w:t xml:space="preserve">which supports the delivery </w:t>
      </w:r>
      <w:r w:rsidR="002A3CC8">
        <w:rPr>
          <w:rFonts w:ascii="Arial" w:eastAsia="Calibri" w:hAnsi="Arial" w:cs="Arial"/>
          <w:sz w:val="24"/>
          <w:szCs w:val="24"/>
        </w:rPr>
        <w:t>of</w:t>
      </w:r>
      <w:r w:rsidR="00170C51">
        <w:rPr>
          <w:rFonts w:ascii="Arial" w:eastAsia="Calibri" w:hAnsi="Arial" w:cs="Arial"/>
          <w:sz w:val="24"/>
          <w:szCs w:val="24"/>
        </w:rPr>
        <w:t xml:space="preserve"> the organisation’s Business Continuity Policy.  </w:t>
      </w:r>
      <w:r w:rsidR="004E6F3C">
        <w:rPr>
          <w:rFonts w:ascii="Arial" w:eastAsia="Calibri" w:hAnsi="Arial" w:cs="Arial"/>
          <w:sz w:val="24"/>
          <w:szCs w:val="24"/>
        </w:rPr>
        <w:t>We</w:t>
      </w:r>
      <w:r w:rsidR="00E25DE5">
        <w:rPr>
          <w:rFonts w:ascii="Arial" w:eastAsia="Calibri" w:hAnsi="Arial" w:cs="Arial"/>
          <w:sz w:val="24"/>
          <w:szCs w:val="24"/>
        </w:rPr>
        <w:t xml:space="preserve"> managed our </w:t>
      </w:r>
      <w:r w:rsidR="002A3CC8">
        <w:rPr>
          <w:rFonts w:ascii="Arial" w:eastAsia="Calibri" w:hAnsi="Arial" w:cs="Arial"/>
          <w:sz w:val="24"/>
          <w:szCs w:val="24"/>
        </w:rPr>
        <w:t xml:space="preserve">crisis </w:t>
      </w:r>
      <w:r w:rsidR="00E25DE5">
        <w:rPr>
          <w:rFonts w:ascii="Arial" w:eastAsia="Calibri" w:hAnsi="Arial" w:cs="Arial"/>
          <w:sz w:val="24"/>
          <w:szCs w:val="24"/>
        </w:rPr>
        <w:t xml:space="preserve">response </w:t>
      </w:r>
      <w:r w:rsidR="002A3CC8">
        <w:rPr>
          <w:rFonts w:ascii="Arial" w:eastAsia="Calibri" w:hAnsi="Arial" w:cs="Arial"/>
          <w:sz w:val="24"/>
          <w:szCs w:val="24"/>
        </w:rPr>
        <w:t xml:space="preserve">to the pandemic </w:t>
      </w:r>
      <w:r w:rsidR="004E6F3C">
        <w:rPr>
          <w:rFonts w:ascii="Arial" w:eastAsia="Calibri" w:hAnsi="Arial" w:cs="Arial"/>
          <w:sz w:val="24"/>
          <w:szCs w:val="24"/>
        </w:rPr>
        <w:t xml:space="preserve">as guided by the Plan </w:t>
      </w:r>
      <w:r w:rsidR="00E25DE5">
        <w:rPr>
          <w:rFonts w:ascii="Arial" w:eastAsia="Calibri" w:hAnsi="Arial" w:cs="Arial"/>
          <w:sz w:val="24"/>
          <w:szCs w:val="24"/>
        </w:rPr>
        <w:t xml:space="preserve">through </w:t>
      </w:r>
      <w:r w:rsidR="00E25DE5" w:rsidRPr="0BEEF403">
        <w:rPr>
          <w:rFonts w:ascii="Arial" w:eastAsia="Calibri" w:hAnsi="Arial" w:cs="Arial"/>
          <w:sz w:val="24"/>
          <w:szCs w:val="24"/>
        </w:rPr>
        <w:t>our Crisis Management Team</w:t>
      </w:r>
      <w:r w:rsidR="00E25DE5">
        <w:rPr>
          <w:rFonts w:ascii="Arial" w:eastAsia="Calibri" w:hAnsi="Arial" w:cs="Arial"/>
          <w:sz w:val="24"/>
          <w:szCs w:val="24"/>
        </w:rPr>
        <w:t xml:space="preserve"> throughout the year</w:t>
      </w:r>
      <w:r w:rsidR="00E25DE5" w:rsidRPr="0BEEF403">
        <w:rPr>
          <w:rFonts w:ascii="Arial" w:eastAsia="Calibri" w:hAnsi="Arial" w:cs="Arial"/>
          <w:sz w:val="24"/>
          <w:szCs w:val="24"/>
        </w:rPr>
        <w:t xml:space="preserve">. </w:t>
      </w:r>
      <w:r w:rsidR="004A0714">
        <w:rPr>
          <w:rFonts w:ascii="Arial" w:eastAsia="Calibri" w:hAnsi="Arial" w:cs="Arial"/>
          <w:sz w:val="24"/>
          <w:szCs w:val="24"/>
        </w:rPr>
        <w:t xml:space="preserve">The Crisis Management Team </w:t>
      </w:r>
      <w:r w:rsidR="004F1201">
        <w:rPr>
          <w:rFonts w:ascii="Arial" w:eastAsia="Calibri" w:hAnsi="Arial" w:cs="Arial"/>
          <w:sz w:val="24"/>
          <w:szCs w:val="24"/>
        </w:rPr>
        <w:t xml:space="preserve">is made up of </w:t>
      </w:r>
      <w:r w:rsidR="004A0714">
        <w:rPr>
          <w:rFonts w:ascii="Arial" w:eastAsia="Calibri" w:hAnsi="Arial" w:cs="Arial"/>
          <w:sz w:val="24"/>
          <w:szCs w:val="24"/>
        </w:rPr>
        <w:t xml:space="preserve">key Executives and </w:t>
      </w:r>
      <w:r w:rsidR="00327B8E">
        <w:rPr>
          <w:rFonts w:ascii="Arial" w:eastAsia="Calibri" w:hAnsi="Arial" w:cs="Arial"/>
          <w:sz w:val="24"/>
          <w:szCs w:val="24"/>
        </w:rPr>
        <w:t xml:space="preserve">senior team members and can </w:t>
      </w:r>
      <w:r w:rsidR="00AD36EF">
        <w:rPr>
          <w:rFonts w:ascii="Arial" w:eastAsia="Calibri" w:hAnsi="Arial" w:cs="Arial"/>
          <w:sz w:val="24"/>
          <w:szCs w:val="24"/>
        </w:rPr>
        <w:t xml:space="preserve">establish </w:t>
      </w:r>
      <w:r w:rsidR="004A0714">
        <w:rPr>
          <w:rFonts w:ascii="Arial" w:eastAsia="Calibri" w:hAnsi="Arial" w:cs="Arial"/>
          <w:sz w:val="24"/>
          <w:szCs w:val="24"/>
        </w:rPr>
        <w:t>t</w:t>
      </w:r>
      <w:r w:rsidR="000C194A">
        <w:rPr>
          <w:rFonts w:ascii="Arial" w:eastAsia="Calibri" w:hAnsi="Arial" w:cs="Arial"/>
          <w:sz w:val="24"/>
          <w:szCs w:val="24"/>
        </w:rPr>
        <w:t>hree</w:t>
      </w:r>
      <w:r w:rsidR="004A0714">
        <w:rPr>
          <w:rFonts w:ascii="Arial" w:eastAsia="Calibri" w:hAnsi="Arial" w:cs="Arial"/>
          <w:sz w:val="24"/>
          <w:szCs w:val="24"/>
        </w:rPr>
        <w:t xml:space="preserve"> Cells</w:t>
      </w:r>
      <w:r w:rsidR="00327B8E">
        <w:rPr>
          <w:rFonts w:ascii="Arial" w:eastAsia="Calibri" w:hAnsi="Arial" w:cs="Arial"/>
          <w:sz w:val="24"/>
          <w:szCs w:val="24"/>
        </w:rPr>
        <w:t xml:space="preserve">; </w:t>
      </w:r>
      <w:r w:rsidR="000C194A">
        <w:rPr>
          <w:rFonts w:ascii="Arial" w:eastAsia="Calibri" w:hAnsi="Arial" w:cs="Arial"/>
          <w:sz w:val="24"/>
          <w:szCs w:val="24"/>
        </w:rPr>
        <w:t xml:space="preserve">Facilities and IT, </w:t>
      </w:r>
      <w:r w:rsidR="00327B8E">
        <w:rPr>
          <w:rFonts w:ascii="Arial" w:eastAsia="Calibri" w:hAnsi="Arial" w:cs="Arial"/>
          <w:sz w:val="24"/>
          <w:szCs w:val="24"/>
        </w:rPr>
        <w:t>Education and Training and Operating Model, Workforce and Wellbeing</w:t>
      </w:r>
      <w:r w:rsidR="00C33233">
        <w:rPr>
          <w:rFonts w:ascii="Arial" w:eastAsia="Calibri" w:hAnsi="Arial" w:cs="Arial"/>
          <w:sz w:val="24"/>
          <w:szCs w:val="24"/>
        </w:rPr>
        <w:t xml:space="preserve"> as required</w:t>
      </w:r>
      <w:r w:rsidR="00327B8E">
        <w:rPr>
          <w:rFonts w:ascii="Arial" w:eastAsia="Calibri" w:hAnsi="Arial" w:cs="Arial"/>
          <w:sz w:val="24"/>
          <w:szCs w:val="24"/>
        </w:rPr>
        <w:t xml:space="preserve">.  </w:t>
      </w:r>
      <w:r w:rsidR="00C33233">
        <w:rPr>
          <w:rFonts w:ascii="Arial" w:eastAsia="Calibri" w:hAnsi="Arial" w:cs="Arial"/>
          <w:sz w:val="24"/>
          <w:szCs w:val="24"/>
        </w:rPr>
        <w:t>All of</w:t>
      </w:r>
      <w:r w:rsidR="00327B8E">
        <w:rPr>
          <w:rFonts w:ascii="Arial" w:eastAsia="Calibri" w:hAnsi="Arial" w:cs="Arial"/>
          <w:sz w:val="24"/>
          <w:szCs w:val="24"/>
        </w:rPr>
        <w:t xml:space="preserve"> these Cells were active </w:t>
      </w:r>
      <w:r w:rsidR="00677F79">
        <w:rPr>
          <w:rFonts w:ascii="Arial" w:eastAsia="Calibri" w:hAnsi="Arial" w:cs="Arial"/>
          <w:sz w:val="24"/>
          <w:szCs w:val="24"/>
        </w:rPr>
        <w:t xml:space="preserve">at points during </w:t>
      </w:r>
      <w:r w:rsidR="00505D52">
        <w:rPr>
          <w:rFonts w:ascii="Arial" w:eastAsia="Calibri" w:hAnsi="Arial" w:cs="Arial"/>
          <w:sz w:val="24"/>
          <w:szCs w:val="24"/>
        </w:rPr>
        <w:t xml:space="preserve">the </w:t>
      </w:r>
      <w:r w:rsidR="00327B8E">
        <w:rPr>
          <w:rFonts w:ascii="Arial" w:eastAsia="Calibri" w:hAnsi="Arial" w:cs="Arial"/>
          <w:sz w:val="24"/>
          <w:szCs w:val="24"/>
        </w:rPr>
        <w:t xml:space="preserve">year and </w:t>
      </w:r>
      <w:r w:rsidR="00505D52">
        <w:rPr>
          <w:rFonts w:ascii="Arial" w:eastAsia="Calibri" w:hAnsi="Arial" w:cs="Arial"/>
          <w:sz w:val="24"/>
          <w:szCs w:val="24"/>
        </w:rPr>
        <w:t xml:space="preserve">the organisation has been successful in maintaining business continuity and mitigating the effects </w:t>
      </w:r>
      <w:r w:rsidR="00592BA6">
        <w:rPr>
          <w:rFonts w:ascii="Arial" w:eastAsia="Calibri" w:hAnsi="Arial" w:cs="Arial"/>
          <w:sz w:val="24"/>
          <w:szCs w:val="24"/>
        </w:rPr>
        <w:t xml:space="preserve">of the pandemic </w:t>
      </w:r>
      <w:r w:rsidR="00505D52">
        <w:rPr>
          <w:rFonts w:ascii="Arial" w:eastAsia="Calibri" w:hAnsi="Arial" w:cs="Arial"/>
          <w:sz w:val="24"/>
          <w:szCs w:val="24"/>
        </w:rPr>
        <w:t xml:space="preserve">on our learners and staff.  </w:t>
      </w:r>
      <w:r w:rsidR="00204C77">
        <w:rPr>
          <w:rFonts w:ascii="Arial" w:eastAsia="Calibri" w:hAnsi="Arial" w:cs="Arial"/>
          <w:sz w:val="24"/>
          <w:szCs w:val="24"/>
        </w:rPr>
        <w:t xml:space="preserve">The </w:t>
      </w:r>
      <w:r w:rsidR="00446799">
        <w:rPr>
          <w:rFonts w:ascii="Arial" w:eastAsia="Calibri" w:hAnsi="Arial" w:cs="Arial"/>
          <w:sz w:val="24"/>
          <w:szCs w:val="24"/>
        </w:rPr>
        <w:t xml:space="preserve">Business Continuity </w:t>
      </w:r>
      <w:r w:rsidR="00204C77">
        <w:rPr>
          <w:rFonts w:ascii="Arial" w:eastAsia="Calibri" w:hAnsi="Arial" w:cs="Arial"/>
          <w:sz w:val="24"/>
          <w:szCs w:val="24"/>
        </w:rPr>
        <w:t xml:space="preserve">Plan will continue to provide </w:t>
      </w:r>
      <w:r w:rsidR="0015101C">
        <w:rPr>
          <w:rFonts w:ascii="Arial" w:eastAsia="Calibri" w:hAnsi="Arial" w:cs="Arial"/>
          <w:sz w:val="24"/>
          <w:szCs w:val="24"/>
        </w:rPr>
        <w:t>clear guidance during the</w:t>
      </w:r>
      <w:r w:rsidR="006B6565">
        <w:rPr>
          <w:rFonts w:ascii="Arial" w:eastAsia="Calibri" w:hAnsi="Arial" w:cs="Arial"/>
          <w:sz w:val="24"/>
          <w:szCs w:val="24"/>
        </w:rPr>
        <w:t xml:space="preserve"> response </w:t>
      </w:r>
      <w:r w:rsidR="00446799">
        <w:rPr>
          <w:rFonts w:ascii="Arial" w:eastAsia="Calibri" w:hAnsi="Arial" w:cs="Arial"/>
          <w:sz w:val="24"/>
          <w:szCs w:val="24"/>
        </w:rPr>
        <w:t>to</w:t>
      </w:r>
      <w:r w:rsidR="006B6565">
        <w:rPr>
          <w:rFonts w:ascii="Arial" w:eastAsia="Calibri" w:hAnsi="Arial" w:cs="Arial"/>
          <w:sz w:val="24"/>
          <w:szCs w:val="24"/>
        </w:rPr>
        <w:t xml:space="preserve"> the pandemic</w:t>
      </w:r>
      <w:r w:rsidR="00882227">
        <w:rPr>
          <w:rFonts w:ascii="Arial" w:eastAsia="Calibri" w:hAnsi="Arial" w:cs="Arial"/>
          <w:sz w:val="24"/>
          <w:szCs w:val="24"/>
        </w:rPr>
        <w:t xml:space="preserve">, or other incidents, </w:t>
      </w:r>
      <w:r w:rsidR="006B6565">
        <w:rPr>
          <w:rFonts w:ascii="Arial" w:eastAsia="Calibri" w:hAnsi="Arial" w:cs="Arial"/>
          <w:sz w:val="24"/>
          <w:szCs w:val="24"/>
        </w:rPr>
        <w:t xml:space="preserve">and </w:t>
      </w:r>
      <w:r w:rsidR="00592BA6">
        <w:rPr>
          <w:rFonts w:ascii="Arial" w:eastAsia="Calibri" w:hAnsi="Arial" w:cs="Arial"/>
          <w:sz w:val="24"/>
          <w:szCs w:val="24"/>
        </w:rPr>
        <w:t xml:space="preserve">provides </w:t>
      </w:r>
      <w:r w:rsidR="00882227">
        <w:rPr>
          <w:rFonts w:ascii="Arial" w:eastAsia="Calibri" w:hAnsi="Arial" w:cs="Arial"/>
          <w:sz w:val="24"/>
          <w:szCs w:val="24"/>
        </w:rPr>
        <w:t>a</w:t>
      </w:r>
      <w:r w:rsidR="00CE57F1">
        <w:rPr>
          <w:rFonts w:ascii="Arial" w:eastAsia="Calibri" w:hAnsi="Arial" w:cs="Arial"/>
          <w:sz w:val="24"/>
          <w:szCs w:val="24"/>
        </w:rPr>
        <w:t xml:space="preserve"> </w:t>
      </w:r>
      <w:r w:rsidR="00882227">
        <w:rPr>
          <w:rFonts w:ascii="Arial" w:eastAsia="Calibri" w:hAnsi="Arial" w:cs="Arial"/>
          <w:sz w:val="24"/>
          <w:szCs w:val="24"/>
        </w:rPr>
        <w:t xml:space="preserve">response structure that will be used as required.  </w:t>
      </w:r>
    </w:p>
    <w:p w14:paraId="28EE1E24" w14:textId="77777777" w:rsidR="004A0714" w:rsidRDefault="004A0714" w:rsidP="00353EFA">
      <w:pPr>
        <w:ind w:left="720"/>
        <w:jc w:val="both"/>
        <w:rPr>
          <w:rFonts w:ascii="Arial" w:eastAsia="Calibri" w:hAnsi="Arial" w:cs="Arial"/>
          <w:sz w:val="24"/>
          <w:szCs w:val="24"/>
        </w:rPr>
      </w:pPr>
    </w:p>
    <w:p w14:paraId="4DFA6B06" w14:textId="544B91FF" w:rsidR="4FA6FF60" w:rsidRDefault="001E357C" w:rsidP="00353EFA">
      <w:pPr>
        <w:ind w:left="720"/>
        <w:jc w:val="both"/>
        <w:rPr>
          <w:rFonts w:ascii="Arial" w:eastAsia="Calibri" w:hAnsi="Arial" w:cs="Arial"/>
          <w:sz w:val="24"/>
          <w:szCs w:val="24"/>
        </w:rPr>
      </w:pPr>
      <w:r>
        <w:rPr>
          <w:rFonts w:ascii="Arial" w:eastAsia="Calibri" w:hAnsi="Arial" w:cs="Arial"/>
          <w:sz w:val="24"/>
          <w:szCs w:val="24"/>
        </w:rPr>
        <w:t xml:space="preserve">In the </w:t>
      </w:r>
      <w:r w:rsidR="0063207A" w:rsidRPr="0BEEF403">
        <w:rPr>
          <w:rFonts w:ascii="Arial" w:eastAsia="Calibri" w:hAnsi="Arial" w:cs="Arial"/>
          <w:sz w:val="24"/>
          <w:szCs w:val="24"/>
        </w:rPr>
        <w:t xml:space="preserve">early stages of the pandemic we reduced key areas of our </w:t>
      </w:r>
      <w:r w:rsidR="04B91F89" w:rsidRPr="0BEEF403">
        <w:rPr>
          <w:rFonts w:ascii="Arial" w:eastAsia="Calibri" w:hAnsi="Arial" w:cs="Arial"/>
          <w:sz w:val="24"/>
          <w:szCs w:val="24"/>
        </w:rPr>
        <w:t xml:space="preserve">IMTP programmes </w:t>
      </w:r>
      <w:r w:rsidR="0063207A" w:rsidRPr="0BEEF403">
        <w:rPr>
          <w:rFonts w:ascii="Arial" w:eastAsia="Calibri" w:hAnsi="Arial" w:cs="Arial"/>
          <w:sz w:val="24"/>
          <w:szCs w:val="24"/>
        </w:rPr>
        <w:t xml:space="preserve">to redirect resources to our COVID-19 response. </w:t>
      </w:r>
      <w:r w:rsidR="00B55424" w:rsidRPr="0BEEF403">
        <w:rPr>
          <w:rFonts w:ascii="Arial" w:eastAsia="Calibri" w:hAnsi="Arial" w:cs="Arial"/>
          <w:sz w:val="24"/>
          <w:szCs w:val="24"/>
        </w:rPr>
        <w:t xml:space="preserve"> </w:t>
      </w:r>
      <w:r w:rsidR="0063207A" w:rsidRPr="0BEEF403">
        <w:rPr>
          <w:rFonts w:ascii="Arial" w:eastAsia="Calibri" w:hAnsi="Arial" w:cs="Arial"/>
          <w:sz w:val="24"/>
          <w:szCs w:val="24"/>
        </w:rPr>
        <w:t xml:space="preserve">However, we were mindful of </w:t>
      </w:r>
      <w:r w:rsidR="7C884EA9" w:rsidRPr="0BEEF403">
        <w:rPr>
          <w:rFonts w:ascii="Arial" w:eastAsia="Calibri" w:hAnsi="Arial" w:cs="Arial"/>
          <w:sz w:val="24"/>
          <w:szCs w:val="24"/>
        </w:rPr>
        <w:t xml:space="preserve">our duty to mitigate the effect of </w:t>
      </w:r>
      <w:r w:rsidR="004F729B">
        <w:rPr>
          <w:rFonts w:ascii="Arial" w:eastAsia="Calibri" w:hAnsi="Arial" w:cs="Arial"/>
          <w:sz w:val="24"/>
          <w:szCs w:val="24"/>
        </w:rPr>
        <w:t xml:space="preserve">the pandemic on the </w:t>
      </w:r>
      <w:r w:rsidR="0063207A" w:rsidRPr="0BEEF403">
        <w:rPr>
          <w:rFonts w:ascii="Arial" w:eastAsia="Calibri" w:hAnsi="Arial" w:cs="Arial"/>
          <w:sz w:val="24"/>
          <w:szCs w:val="24"/>
        </w:rPr>
        <w:t xml:space="preserve">education and training of the current and future workforce </w:t>
      </w:r>
      <w:r w:rsidR="1768B093" w:rsidRPr="0BEEF403">
        <w:rPr>
          <w:rFonts w:ascii="Arial" w:eastAsia="Calibri" w:hAnsi="Arial" w:cs="Arial"/>
          <w:sz w:val="24"/>
          <w:szCs w:val="24"/>
        </w:rPr>
        <w:t xml:space="preserve">to preserve </w:t>
      </w:r>
      <w:r w:rsidR="7D19C35C" w:rsidRPr="0BEEF403">
        <w:rPr>
          <w:rFonts w:ascii="Arial" w:eastAsia="Calibri" w:hAnsi="Arial" w:cs="Arial"/>
          <w:sz w:val="24"/>
          <w:szCs w:val="24"/>
        </w:rPr>
        <w:t xml:space="preserve">future </w:t>
      </w:r>
      <w:r w:rsidR="0063207A" w:rsidRPr="0BEEF403">
        <w:rPr>
          <w:rFonts w:ascii="Arial" w:eastAsia="Calibri" w:hAnsi="Arial" w:cs="Arial"/>
          <w:sz w:val="24"/>
          <w:szCs w:val="24"/>
        </w:rPr>
        <w:t xml:space="preserve">workforce </w:t>
      </w:r>
      <w:r w:rsidR="004F729B">
        <w:rPr>
          <w:rFonts w:ascii="Arial" w:eastAsia="Calibri" w:hAnsi="Arial" w:cs="Arial"/>
          <w:sz w:val="24"/>
          <w:szCs w:val="24"/>
        </w:rPr>
        <w:t xml:space="preserve">supply </w:t>
      </w:r>
      <w:r w:rsidR="0063207A" w:rsidRPr="0BEEF403">
        <w:rPr>
          <w:rFonts w:ascii="Arial" w:eastAsia="Calibri" w:hAnsi="Arial" w:cs="Arial"/>
          <w:sz w:val="24"/>
          <w:szCs w:val="24"/>
        </w:rPr>
        <w:t xml:space="preserve">and </w:t>
      </w:r>
      <w:r w:rsidR="1EDF7107" w:rsidRPr="0BEEF403">
        <w:rPr>
          <w:rFonts w:ascii="Arial" w:eastAsia="Calibri" w:hAnsi="Arial" w:cs="Arial"/>
          <w:sz w:val="24"/>
          <w:szCs w:val="24"/>
        </w:rPr>
        <w:t xml:space="preserve">protect </w:t>
      </w:r>
      <w:r w:rsidR="0063207A" w:rsidRPr="0BEEF403">
        <w:rPr>
          <w:rFonts w:ascii="Arial" w:eastAsia="Calibri" w:hAnsi="Arial" w:cs="Arial"/>
          <w:sz w:val="24"/>
          <w:szCs w:val="24"/>
        </w:rPr>
        <w:t xml:space="preserve">services going forwards. </w:t>
      </w:r>
      <w:r w:rsidR="00B55424" w:rsidRPr="0BEEF403">
        <w:rPr>
          <w:rFonts w:ascii="Arial" w:eastAsia="Calibri" w:hAnsi="Arial" w:cs="Arial"/>
          <w:sz w:val="24"/>
          <w:szCs w:val="24"/>
        </w:rPr>
        <w:t xml:space="preserve"> </w:t>
      </w:r>
      <w:r w:rsidR="0063207A" w:rsidRPr="0BEEF403">
        <w:rPr>
          <w:rFonts w:ascii="Arial" w:eastAsia="Calibri" w:hAnsi="Arial" w:cs="Arial"/>
          <w:sz w:val="24"/>
          <w:szCs w:val="24"/>
        </w:rPr>
        <w:t xml:space="preserve">Therefore, as well as carrying out immediate actions we also continuously assessed and took necessary actions to minimise the impact on education, training and the workforce </w:t>
      </w:r>
      <w:r w:rsidR="004F729B">
        <w:rPr>
          <w:rFonts w:ascii="Arial" w:eastAsia="Calibri" w:hAnsi="Arial" w:cs="Arial"/>
          <w:sz w:val="24"/>
          <w:szCs w:val="24"/>
        </w:rPr>
        <w:t>of</w:t>
      </w:r>
      <w:r w:rsidR="0063207A" w:rsidRPr="0BEEF403">
        <w:rPr>
          <w:rFonts w:ascii="Arial" w:eastAsia="Calibri" w:hAnsi="Arial" w:cs="Arial"/>
          <w:sz w:val="24"/>
          <w:szCs w:val="24"/>
        </w:rPr>
        <w:t xml:space="preserve"> the future.</w:t>
      </w:r>
      <w:r w:rsidR="00B73615">
        <w:rPr>
          <w:rFonts w:ascii="Arial" w:eastAsia="Calibri" w:hAnsi="Arial" w:cs="Arial"/>
          <w:sz w:val="24"/>
          <w:szCs w:val="24"/>
        </w:rPr>
        <w:t xml:space="preserve"> </w:t>
      </w:r>
      <w:r w:rsidR="4FA6FF60" w:rsidRPr="2049A2E4">
        <w:rPr>
          <w:rFonts w:ascii="Arial" w:eastAsia="Calibri" w:hAnsi="Arial" w:cs="Arial"/>
          <w:sz w:val="24"/>
          <w:szCs w:val="24"/>
        </w:rPr>
        <w:t xml:space="preserve">In line with all NHS organisations we developed and published three Quarterly Operational Plans and the development of </w:t>
      </w:r>
      <w:r w:rsidR="00826E53">
        <w:rPr>
          <w:rFonts w:ascii="Arial" w:eastAsia="Calibri" w:hAnsi="Arial" w:cs="Arial"/>
          <w:sz w:val="24"/>
          <w:szCs w:val="24"/>
        </w:rPr>
        <w:t xml:space="preserve">these </w:t>
      </w:r>
      <w:r w:rsidR="4FA6FF60" w:rsidRPr="2049A2E4">
        <w:rPr>
          <w:rFonts w:ascii="Arial" w:eastAsia="Calibri" w:hAnsi="Arial" w:cs="Arial"/>
          <w:sz w:val="24"/>
          <w:szCs w:val="24"/>
        </w:rPr>
        <w:t xml:space="preserve">ensured that we balanced the needs of the immediate response with </w:t>
      </w:r>
      <w:r w:rsidR="70D8BEE9" w:rsidRPr="2049A2E4">
        <w:rPr>
          <w:rFonts w:ascii="Arial" w:eastAsia="Calibri" w:hAnsi="Arial" w:cs="Arial"/>
          <w:sz w:val="24"/>
          <w:szCs w:val="24"/>
        </w:rPr>
        <w:t xml:space="preserve">the </w:t>
      </w:r>
      <w:r w:rsidR="4FA6FF60" w:rsidRPr="2049A2E4">
        <w:rPr>
          <w:rFonts w:ascii="Arial" w:eastAsia="Calibri" w:hAnsi="Arial" w:cs="Arial"/>
          <w:sz w:val="24"/>
          <w:szCs w:val="24"/>
        </w:rPr>
        <w:t>future strategic directi</w:t>
      </w:r>
      <w:r w:rsidR="1502E994" w:rsidRPr="2049A2E4">
        <w:rPr>
          <w:rFonts w:ascii="Arial" w:eastAsia="Calibri" w:hAnsi="Arial" w:cs="Arial"/>
          <w:sz w:val="24"/>
          <w:szCs w:val="24"/>
        </w:rPr>
        <w:t>on</w:t>
      </w:r>
      <w:r w:rsidR="4FA6FF60" w:rsidRPr="2049A2E4">
        <w:rPr>
          <w:rFonts w:ascii="Arial" w:eastAsia="Calibri" w:hAnsi="Arial" w:cs="Arial"/>
          <w:sz w:val="24"/>
          <w:szCs w:val="24"/>
        </w:rPr>
        <w:t xml:space="preserve"> and work</w:t>
      </w:r>
      <w:r w:rsidR="5268CAB3" w:rsidRPr="2049A2E4">
        <w:rPr>
          <w:rFonts w:ascii="Arial" w:eastAsia="Calibri" w:hAnsi="Arial" w:cs="Arial"/>
          <w:sz w:val="24"/>
          <w:szCs w:val="24"/>
        </w:rPr>
        <w:t xml:space="preserve">force </w:t>
      </w:r>
      <w:r w:rsidR="4FA6FF60" w:rsidRPr="2049A2E4">
        <w:rPr>
          <w:rFonts w:ascii="Arial" w:eastAsia="Calibri" w:hAnsi="Arial" w:cs="Arial"/>
          <w:sz w:val="24"/>
          <w:szCs w:val="24"/>
        </w:rPr>
        <w:t>pipeline.</w:t>
      </w:r>
      <w:r w:rsidR="00AA07FD">
        <w:rPr>
          <w:rFonts w:ascii="Arial" w:eastAsia="Calibri" w:hAnsi="Arial" w:cs="Arial"/>
          <w:sz w:val="24"/>
          <w:szCs w:val="24"/>
        </w:rPr>
        <w:t xml:space="preserve"> This was reflected in the Structured assessment of </w:t>
      </w:r>
      <w:r w:rsidR="00A631F2">
        <w:rPr>
          <w:rFonts w:ascii="Arial" w:eastAsia="Calibri" w:hAnsi="Arial" w:cs="Arial"/>
          <w:sz w:val="24"/>
          <w:szCs w:val="24"/>
        </w:rPr>
        <w:t>our</w:t>
      </w:r>
      <w:r w:rsidR="00AA07FD">
        <w:rPr>
          <w:rFonts w:ascii="Arial" w:eastAsia="Calibri" w:hAnsi="Arial" w:cs="Arial"/>
          <w:sz w:val="24"/>
          <w:szCs w:val="24"/>
        </w:rPr>
        <w:t xml:space="preserve"> Q3&amp;4 Operational Plan which gave substantial assurance on its development.  </w:t>
      </w:r>
    </w:p>
    <w:p w14:paraId="0A39ED44" w14:textId="77777777" w:rsidR="0063207A" w:rsidRPr="0063207A" w:rsidRDefault="0063207A" w:rsidP="00353EFA">
      <w:pPr>
        <w:ind w:left="720"/>
        <w:jc w:val="both"/>
        <w:rPr>
          <w:rFonts w:ascii="Arial" w:eastAsia="Calibri" w:hAnsi="Arial" w:cs="Arial"/>
          <w:sz w:val="24"/>
          <w:szCs w:val="24"/>
        </w:rPr>
      </w:pPr>
    </w:p>
    <w:p w14:paraId="6B4FF263" w14:textId="2A73E6CA" w:rsidR="0063207A" w:rsidRPr="0063207A" w:rsidRDefault="00B73615" w:rsidP="00353EFA">
      <w:pPr>
        <w:ind w:left="720"/>
        <w:jc w:val="both"/>
        <w:rPr>
          <w:rFonts w:ascii="Arial" w:eastAsia="Calibri" w:hAnsi="Arial" w:cs="Arial"/>
          <w:sz w:val="24"/>
          <w:szCs w:val="24"/>
        </w:rPr>
      </w:pPr>
      <w:r w:rsidRPr="009C3622">
        <w:rPr>
          <w:rFonts w:ascii="Arial" w:eastAsia="Calibri" w:hAnsi="Arial" w:cs="Arial"/>
          <w:sz w:val="24"/>
          <w:szCs w:val="24"/>
        </w:rPr>
        <w:t xml:space="preserve">Across our </w:t>
      </w:r>
      <w:r w:rsidRPr="00E84357">
        <w:rPr>
          <w:rFonts w:ascii="Arial" w:eastAsia="Calibri" w:hAnsi="Arial" w:cs="Arial"/>
          <w:sz w:val="24"/>
          <w:szCs w:val="24"/>
        </w:rPr>
        <w:t>education and training</w:t>
      </w:r>
      <w:r w:rsidRPr="009C3622">
        <w:rPr>
          <w:rFonts w:ascii="Arial" w:eastAsia="Calibri" w:hAnsi="Arial" w:cs="Arial"/>
          <w:sz w:val="24"/>
          <w:szCs w:val="24"/>
        </w:rPr>
        <w:t xml:space="preserve"> responsibilities we actively engaged with key stakeholders to ensure where possible the application of appropriate training, assessment and quality assurance processes</w:t>
      </w:r>
      <w:r w:rsidR="00665906">
        <w:rPr>
          <w:rFonts w:ascii="Arial" w:eastAsia="Calibri" w:hAnsi="Arial" w:cs="Arial"/>
          <w:sz w:val="24"/>
          <w:szCs w:val="24"/>
        </w:rPr>
        <w:t>, and many of these have been undertaken virtually through the use of technology.</w:t>
      </w:r>
      <w:r>
        <w:rPr>
          <w:rFonts w:ascii="Arial" w:eastAsia="Calibri" w:hAnsi="Arial" w:cs="Arial"/>
          <w:sz w:val="24"/>
          <w:szCs w:val="24"/>
        </w:rPr>
        <w:t xml:space="preserve"> </w:t>
      </w:r>
      <w:r w:rsidR="0202E9EC" w:rsidRPr="0BEEF403">
        <w:rPr>
          <w:rFonts w:ascii="Arial" w:eastAsia="Calibri" w:hAnsi="Arial" w:cs="Arial"/>
          <w:sz w:val="24"/>
          <w:szCs w:val="24"/>
        </w:rPr>
        <w:t xml:space="preserve">We have worked very </w:t>
      </w:r>
      <w:r w:rsidR="0063207A" w:rsidRPr="0BEEF403">
        <w:rPr>
          <w:rFonts w:ascii="Arial" w:eastAsia="Calibri" w:hAnsi="Arial" w:cs="Arial"/>
          <w:sz w:val="24"/>
          <w:szCs w:val="24"/>
        </w:rPr>
        <w:t>closely in partnership with regulators, other statutory education bodies, education providers, Welsh Government and our colleagues across NHS Wales</w:t>
      </w:r>
      <w:r w:rsidR="00A622A5">
        <w:rPr>
          <w:rFonts w:ascii="Arial" w:eastAsia="Calibri" w:hAnsi="Arial" w:cs="Arial"/>
          <w:sz w:val="24"/>
          <w:szCs w:val="24"/>
        </w:rPr>
        <w:t xml:space="preserve"> and the UK</w:t>
      </w:r>
      <w:r w:rsidR="0063207A" w:rsidRPr="0BEEF403">
        <w:rPr>
          <w:rFonts w:ascii="Arial" w:eastAsia="Calibri" w:hAnsi="Arial" w:cs="Arial"/>
          <w:sz w:val="24"/>
          <w:szCs w:val="24"/>
        </w:rPr>
        <w:t xml:space="preserve">. </w:t>
      </w:r>
      <w:r w:rsidR="00B55424" w:rsidRPr="0BEEF403">
        <w:rPr>
          <w:rFonts w:ascii="Arial" w:eastAsia="Calibri" w:hAnsi="Arial" w:cs="Arial"/>
          <w:sz w:val="24"/>
          <w:szCs w:val="24"/>
        </w:rPr>
        <w:t xml:space="preserve"> </w:t>
      </w:r>
      <w:r w:rsidR="0063207A" w:rsidRPr="0BEEF403">
        <w:rPr>
          <w:rFonts w:ascii="Arial" w:eastAsia="Calibri" w:hAnsi="Arial" w:cs="Arial"/>
          <w:sz w:val="24"/>
          <w:szCs w:val="24"/>
        </w:rPr>
        <w:t xml:space="preserve">This partnership work enabled us to </w:t>
      </w:r>
      <w:r w:rsidR="0693D282" w:rsidRPr="0BEEF403">
        <w:rPr>
          <w:rFonts w:ascii="Arial" w:eastAsia="Calibri" w:hAnsi="Arial" w:cs="Arial"/>
          <w:sz w:val="24"/>
          <w:szCs w:val="24"/>
        </w:rPr>
        <w:t>mitigate the effects of the pandemic on our trainees, stude</w:t>
      </w:r>
      <w:r w:rsidR="6E9151F6" w:rsidRPr="0BEEF403">
        <w:rPr>
          <w:rFonts w:ascii="Arial" w:eastAsia="Calibri" w:hAnsi="Arial" w:cs="Arial"/>
          <w:sz w:val="24"/>
          <w:szCs w:val="24"/>
        </w:rPr>
        <w:t>nts</w:t>
      </w:r>
      <w:r w:rsidR="0693D282" w:rsidRPr="0BEEF403">
        <w:rPr>
          <w:rFonts w:ascii="Arial" w:eastAsia="Calibri" w:hAnsi="Arial" w:cs="Arial"/>
          <w:sz w:val="24"/>
          <w:szCs w:val="24"/>
        </w:rPr>
        <w:t xml:space="preserve"> and staff wherever possible.  We also ensure</w:t>
      </w:r>
      <w:r w:rsidR="7DEB4482" w:rsidRPr="0BEEF403">
        <w:rPr>
          <w:rFonts w:ascii="Arial" w:eastAsia="Calibri" w:hAnsi="Arial" w:cs="Arial"/>
          <w:sz w:val="24"/>
          <w:szCs w:val="24"/>
        </w:rPr>
        <w:t>d</w:t>
      </w:r>
      <w:r w:rsidR="0693D282" w:rsidRPr="0BEEF403">
        <w:rPr>
          <w:rFonts w:ascii="Arial" w:eastAsia="Calibri" w:hAnsi="Arial" w:cs="Arial"/>
          <w:sz w:val="24"/>
          <w:szCs w:val="24"/>
        </w:rPr>
        <w:t xml:space="preserve"> that there was effective communication at a national and local level and produced </w:t>
      </w:r>
      <w:r w:rsidR="0063207A" w:rsidRPr="0BEEF403">
        <w:rPr>
          <w:rFonts w:ascii="Arial" w:eastAsia="Calibri" w:hAnsi="Arial" w:cs="Arial"/>
          <w:sz w:val="24"/>
          <w:szCs w:val="24"/>
        </w:rPr>
        <w:t>guidance and advice for students, trainees, trainers and employers which can be found on our dedicated C</w:t>
      </w:r>
      <w:r w:rsidR="00B55424" w:rsidRPr="0BEEF403">
        <w:rPr>
          <w:rFonts w:ascii="Arial" w:eastAsia="Calibri" w:hAnsi="Arial" w:cs="Arial"/>
          <w:sz w:val="24"/>
          <w:szCs w:val="24"/>
        </w:rPr>
        <w:t>OVID</w:t>
      </w:r>
      <w:r w:rsidR="0063207A" w:rsidRPr="0BEEF403">
        <w:rPr>
          <w:rFonts w:ascii="Arial" w:eastAsia="Calibri" w:hAnsi="Arial" w:cs="Arial"/>
          <w:sz w:val="24"/>
          <w:szCs w:val="24"/>
        </w:rPr>
        <w:t>-19 webpages</w:t>
      </w:r>
      <w:r w:rsidR="002A7DC9">
        <w:rPr>
          <w:rFonts w:ascii="Arial" w:eastAsia="Calibri" w:hAnsi="Arial" w:cs="Arial"/>
          <w:sz w:val="24"/>
          <w:szCs w:val="24"/>
        </w:rPr>
        <w:t xml:space="preserve"> at </w:t>
      </w:r>
      <w:hyperlink r:id="rId34" w:history="1">
        <w:r w:rsidR="002A7DC9" w:rsidRPr="001C75CC">
          <w:rPr>
            <w:rStyle w:val="Hyperlink"/>
            <w:rFonts w:ascii="Arial" w:eastAsia="Calibri" w:hAnsi="Arial" w:cs="Arial"/>
            <w:sz w:val="24"/>
            <w:szCs w:val="24"/>
          </w:rPr>
          <w:t>https://heiw.nhs.wales/covid-19/</w:t>
        </w:r>
      </w:hyperlink>
      <w:r w:rsidR="0063207A" w:rsidRPr="0BEEF403">
        <w:rPr>
          <w:rFonts w:ascii="Arial" w:eastAsia="Calibri" w:hAnsi="Arial" w:cs="Arial"/>
          <w:sz w:val="24"/>
          <w:szCs w:val="24"/>
        </w:rPr>
        <w:t>.</w:t>
      </w:r>
    </w:p>
    <w:p w14:paraId="2251EC99" w14:textId="071CC486" w:rsidR="0BEEF403" w:rsidRDefault="0BEEF403" w:rsidP="00353EFA">
      <w:pPr>
        <w:ind w:left="720"/>
        <w:jc w:val="both"/>
        <w:rPr>
          <w:rFonts w:ascii="Arial" w:eastAsia="Calibri" w:hAnsi="Arial" w:cs="Arial"/>
          <w:sz w:val="24"/>
          <w:szCs w:val="24"/>
        </w:rPr>
      </w:pPr>
    </w:p>
    <w:p w14:paraId="66501DBD" w14:textId="0A674230" w:rsidR="06A6457F" w:rsidRDefault="008313B1" w:rsidP="00353EFA">
      <w:pPr>
        <w:ind w:left="720"/>
        <w:jc w:val="both"/>
        <w:rPr>
          <w:rFonts w:ascii="Arial" w:eastAsia="Calibri" w:hAnsi="Arial" w:cs="Arial"/>
          <w:sz w:val="24"/>
          <w:szCs w:val="24"/>
        </w:rPr>
      </w:pPr>
      <w:r>
        <w:rPr>
          <w:rFonts w:ascii="Arial" w:eastAsia="Calibri" w:hAnsi="Arial" w:cs="Arial"/>
          <w:sz w:val="24"/>
          <w:szCs w:val="24"/>
        </w:rPr>
        <w:lastRenderedPageBreak/>
        <w:t>We also</w:t>
      </w:r>
      <w:r w:rsidR="00271A22" w:rsidRPr="009C3622">
        <w:rPr>
          <w:rFonts w:ascii="Arial" w:eastAsia="Calibri" w:hAnsi="Arial" w:cs="Arial"/>
          <w:sz w:val="24"/>
          <w:szCs w:val="24"/>
        </w:rPr>
        <w:t xml:space="preserve"> developed appropriate contingency plans to mitigate </w:t>
      </w:r>
      <w:r w:rsidR="006A1059" w:rsidRPr="009C3622">
        <w:rPr>
          <w:rFonts w:ascii="Arial" w:eastAsia="Calibri" w:hAnsi="Arial" w:cs="Arial"/>
          <w:sz w:val="24"/>
          <w:szCs w:val="24"/>
        </w:rPr>
        <w:t>the impact on future cohorts.</w:t>
      </w:r>
      <w:r w:rsidR="002A074C">
        <w:rPr>
          <w:rFonts w:ascii="Arial" w:eastAsia="Calibri" w:hAnsi="Arial" w:cs="Arial"/>
          <w:sz w:val="24"/>
          <w:szCs w:val="24"/>
        </w:rPr>
        <w:t xml:space="preserve"> </w:t>
      </w:r>
      <w:r w:rsidR="0010497A">
        <w:rPr>
          <w:rFonts w:ascii="Arial" w:eastAsia="Calibri" w:hAnsi="Arial" w:cs="Arial"/>
          <w:sz w:val="24"/>
          <w:szCs w:val="24"/>
        </w:rPr>
        <w:t xml:space="preserve"> </w:t>
      </w:r>
      <w:r w:rsidR="002A074C">
        <w:rPr>
          <w:rFonts w:ascii="Arial" w:eastAsia="Calibri" w:hAnsi="Arial" w:cs="Arial"/>
          <w:sz w:val="24"/>
          <w:szCs w:val="24"/>
        </w:rPr>
        <w:t>This included</w:t>
      </w:r>
      <w:r w:rsidR="002E0790">
        <w:rPr>
          <w:rFonts w:ascii="Arial" w:eastAsia="Calibri" w:hAnsi="Arial" w:cs="Arial"/>
          <w:sz w:val="24"/>
          <w:szCs w:val="24"/>
        </w:rPr>
        <w:t>:</w:t>
      </w:r>
    </w:p>
    <w:p w14:paraId="5A4D6F6A" w14:textId="77777777" w:rsidR="008C51EE" w:rsidRDefault="008C51EE" w:rsidP="00353EFA">
      <w:pPr>
        <w:ind w:left="720"/>
        <w:jc w:val="both"/>
        <w:rPr>
          <w:rFonts w:ascii="Arial" w:eastAsia="Calibri" w:hAnsi="Arial" w:cs="Arial"/>
          <w:sz w:val="24"/>
          <w:szCs w:val="24"/>
          <w:highlight w:val="yellow"/>
        </w:rPr>
      </w:pPr>
    </w:p>
    <w:p w14:paraId="6765BCDE" w14:textId="77777777" w:rsidR="006D6EB7" w:rsidRDefault="00624C72" w:rsidP="00276F2B">
      <w:pPr>
        <w:pStyle w:val="ListParagraph"/>
        <w:numPr>
          <w:ilvl w:val="0"/>
          <w:numId w:val="29"/>
        </w:numPr>
        <w:ind w:left="1134"/>
        <w:jc w:val="both"/>
        <w:rPr>
          <w:rFonts w:ascii="Arial" w:eastAsia="Calibri" w:hAnsi="Arial" w:cs="Arial"/>
          <w:sz w:val="24"/>
          <w:szCs w:val="24"/>
        </w:rPr>
      </w:pPr>
      <w:r>
        <w:rPr>
          <w:rFonts w:ascii="Arial" w:eastAsia="Calibri" w:hAnsi="Arial" w:cs="Arial"/>
          <w:sz w:val="24"/>
          <w:szCs w:val="24"/>
        </w:rPr>
        <w:t xml:space="preserve">We </w:t>
      </w:r>
      <w:r w:rsidRPr="00624C72">
        <w:rPr>
          <w:rFonts w:ascii="Arial" w:eastAsia="Calibri" w:hAnsi="Arial" w:cs="Arial"/>
          <w:sz w:val="24"/>
          <w:szCs w:val="24"/>
        </w:rPr>
        <w:t>secur</w:t>
      </w:r>
      <w:r>
        <w:rPr>
          <w:rFonts w:ascii="Arial" w:eastAsia="Calibri" w:hAnsi="Arial" w:cs="Arial"/>
          <w:sz w:val="24"/>
          <w:szCs w:val="24"/>
        </w:rPr>
        <w:t>ed</w:t>
      </w:r>
      <w:r w:rsidRPr="00624C72">
        <w:rPr>
          <w:rFonts w:ascii="Arial" w:eastAsia="Calibri" w:hAnsi="Arial" w:cs="Arial"/>
          <w:sz w:val="24"/>
          <w:szCs w:val="24"/>
        </w:rPr>
        <w:t xml:space="preserve"> GMC training site approval for several field and independent sector hospitals to ensure trainees could contribute to NHS service and progress their training in a range of settings </w:t>
      </w:r>
    </w:p>
    <w:p w14:paraId="37DB3670" w14:textId="73F71D1B" w:rsidR="00AC7898" w:rsidRPr="00E93106" w:rsidRDefault="00B07719" w:rsidP="00276F2B">
      <w:pPr>
        <w:pStyle w:val="ListParagraph"/>
        <w:numPr>
          <w:ilvl w:val="0"/>
          <w:numId w:val="29"/>
        </w:numPr>
        <w:ind w:left="1134"/>
        <w:jc w:val="both"/>
        <w:rPr>
          <w:rFonts w:ascii="Arial" w:eastAsia="Calibri" w:hAnsi="Arial" w:cs="Arial"/>
          <w:sz w:val="24"/>
          <w:szCs w:val="24"/>
        </w:rPr>
      </w:pPr>
      <w:r w:rsidRPr="00E93106">
        <w:rPr>
          <w:rFonts w:ascii="Arial" w:eastAsia="Calibri" w:hAnsi="Arial" w:cs="Arial"/>
          <w:sz w:val="24"/>
          <w:szCs w:val="24"/>
        </w:rPr>
        <w:t xml:space="preserve">We </w:t>
      </w:r>
      <w:r w:rsidR="006D6EB7">
        <w:rPr>
          <w:rFonts w:ascii="Arial" w:eastAsia="Calibri" w:hAnsi="Arial" w:cs="Arial"/>
          <w:sz w:val="24"/>
          <w:szCs w:val="24"/>
        </w:rPr>
        <w:t xml:space="preserve">were involved in the development </w:t>
      </w:r>
      <w:r w:rsidR="00775F7E">
        <w:rPr>
          <w:rFonts w:ascii="Arial" w:eastAsia="Calibri" w:hAnsi="Arial" w:cs="Arial"/>
          <w:sz w:val="24"/>
          <w:szCs w:val="24"/>
        </w:rPr>
        <w:t>of an</w:t>
      </w:r>
      <w:r w:rsidR="00AC362E">
        <w:rPr>
          <w:rFonts w:ascii="Arial" w:eastAsia="Calibri" w:hAnsi="Arial" w:cs="Arial"/>
          <w:sz w:val="24"/>
          <w:szCs w:val="24"/>
        </w:rPr>
        <w:t>d</w:t>
      </w:r>
      <w:r w:rsidR="00775F7E">
        <w:rPr>
          <w:rFonts w:ascii="Arial" w:eastAsia="Calibri" w:hAnsi="Arial" w:cs="Arial"/>
          <w:sz w:val="24"/>
          <w:szCs w:val="24"/>
        </w:rPr>
        <w:t xml:space="preserve"> subsequently </w:t>
      </w:r>
      <w:r w:rsidRPr="00E93106">
        <w:rPr>
          <w:rFonts w:ascii="Arial" w:eastAsia="Calibri" w:hAnsi="Arial" w:cs="Arial"/>
          <w:sz w:val="24"/>
          <w:szCs w:val="24"/>
        </w:rPr>
        <w:t>incorp</w:t>
      </w:r>
      <w:r w:rsidR="00E32346" w:rsidRPr="00E93106">
        <w:rPr>
          <w:rFonts w:ascii="Arial" w:eastAsia="Calibri" w:hAnsi="Arial" w:cs="Arial"/>
          <w:sz w:val="24"/>
          <w:szCs w:val="24"/>
        </w:rPr>
        <w:t>orated</w:t>
      </w:r>
      <w:r w:rsidRPr="00E93106">
        <w:rPr>
          <w:rFonts w:ascii="Arial" w:eastAsia="Calibri" w:hAnsi="Arial" w:cs="Arial"/>
          <w:sz w:val="24"/>
          <w:szCs w:val="24"/>
        </w:rPr>
        <w:t xml:space="preserve"> 4 </w:t>
      </w:r>
      <w:r w:rsidR="00E32346" w:rsidRPr="00E93106">
        <w:rPr>
          <w:rFonts w:ascii="Arial" w:eastAsia="Calibri" w:hAnsi="Arial" w:cs="Arial"/>
          <w:sz w:val="24"/>
          <w:szCs w:val="24"/>
        </w:rPr>
        <w:t>nation</w:t>
      </w:r>
      <w:r w:rsidRPr="00E93106">
        <w:rPr>
          <w:rFonts w:ascii="Arial" w:eastAsia="Calibri" w:hAnsi="Arial" w:cs="Arial"/>
          <w:sz w:val="24"/>
          <w:szCs w:val="24"/>
        </w:rPr>
        <w:t xml:space="preserve"> </w:t>
      </w:r>
      <w:r w:rsidR="00E32346" w:rsidRPr="00E93106">
        <w:rPr>
          <w:rFonts w:ascii="Arial" w:eastAsia="Calibri" w:hAnsi="Arial" w:cs="Arial"/>
          <w:sz w:val="24"/>
          <w:szCs w:val="24"/>
        </w:rPr>
        <w:t>agreement</w:t>
      </w:r>
      <w:r w:rsidR="002E0790">
        <w:rPr>
          <w:rFonts w:ascii="Arial" w:eastAsia="Calibri" w:hAnsi="Arial" w:cs="Arial"/>
          <w:sz w:val="24"/>
          <w:szCs w:val="24"/>
        </w:rPr>
        <w:t>s</w:t>
      </w:r>
      <w:r w:rsidRPr="00E93106">
        <w:rPr>
          <w:rFonts w:ascii="Arial" w:eastAsia="Calibri" w:hAnsi="Arial" w:cs="Arial"/>
          <w:sz w:val="24"/>
          <w:szCs w:val="24"/>
        </w:rPr>
        <w:t xml:space="preserve"> and processes for medical trainees</w:t>
      </w:r>
      <w:r w:rsidR="00E32346" w:rsidRPr="00E93106">
        <w:rPr>
          <w:rFonts w:ascii="Arial" w:eastAsia="Calibri" w:hAnsi="Arial" w:cs="Arial"/>
          <w:sz w:val="24"/>
          <w:szCs w:val="24"/>
        </w:rPr>
        <w:t xml:space="preserve"> in completing</w:t>
      </w:r>
      <w:r w:rsidR="00AC7898" w:rsidRPr="00E93106">
        <w:rPr>
          <w:rFonts w:ascii="Arial" w:eastAsia="Calibri" w:hAnsi="Arial" w:cs="Arial"/>
          <w:sz w:val="24"/>
          <w:szCs w:val="24"/>
        </w:rPr>
        <w:t xml:space="preserve"> </w:t>
      </w:r>
      <w:r w:rsidR="002E0790">
        <w:rPr>
          <w:rFonts w:ascii="Arial" w:eastAsia="Calibri" w:hAnsi="Arial" w:cs="Arial"/>
          <w:sz w:val="24"/>
          <w:szCs w:val="24"/>
        </w:rPr>
        <w:t>the</w:t>
      </w:r>
      <w:r w:rsidR="00AC7898" w:rsidRPr="00E93106">
        <w:rPr>
          <w:rFonts w:ascii="Arial" w:eastAsia="Calibri" w:hAnsi="Arial" w:cs="Arial"/>
          <w:sz w:val="24"/>
          <w:szCs w:val="24"/>
        </w:rPr>
        <w:t xml:space="preserve"> Annual Review of Competency</w:t>
      </w:r>
      <w:r w:rsidR="00E32346" w:rsidRPr="00E93106">
        <w:rPr>
          <w:rFonts w:ascii="Arial" w:eastAsia="Calibri" w:hAnsi="Arial" w:cs="Arial"/>
          <w:sz w:val="24"/>
          <w:szCs w:val="24"/>
        </w:rPr>
        <w:t xml:space="preserve"> </w:t>
      </w:r>
      <w:r w:rsidR="00AC7898" w:rsidRPr="00E93106">
        <w:rPr>
          <w:rFonts w:ascii="Arial" w:eastAsia="Calibri" w:hAnsi="Arial" w:cs="Arial"/>
          <w:sz w:val="24"/>
          <w:szCs w:val="24"/>
        </w:rPr>
        <w:t>Progression (ARCP)</w:t>
      </w:r>
      <w:r w:rsidR="002E0790">
        <w:rPr>
          <w:rFonts w:ascii="Arial" w:eastAsia="Calibri" w:hAnsi="Arial" w:cs="Arial"/>
          <w:sz w:val="24"/>
          <w:szCs w:val="24"/>
        </w:rPr>
        <w:t>.</w:t>
      </w:r>
    </w:p>
    <w:p w14:paraId="76F8673E" w14:textId="0E756740" w:rsidR="003853A4" w:rsidRPr="00E93106" w:rsidRDefault="003853A4" w:rsidP="00276F2B">
      <w:pPr>
        <w:pStyle w:val="ListParagraph"/>
        <w:numPr>
          <w:ilvl w:val="0"/>
          <w:numId w:val="29"/>
        </w:numPr>
        <w:ind w:left="1134"/>
        <w:jc w:val="both"/>
        <w:rPr>
          <w:rFonts w:ascii="Arial" w:eastAsia="Calibri" w:hAnsi="Arial" w:cs="Arial"/>
          <w:sz w:val="24"/>
          <w:szCs w:val="24"/>
        </w:rPr>
      </w:pPr>
      <w:r w:rsidRPr="00E93106">
        <w:rPr>
          <w:rFonts w:ascii="Arial" w:eastAsia="Calibri" w:hAnsi="Arial" w:cs="Arial"/>
          <w:sz w:val="24"/>
          <w:szCs w:val="24"/>
        </w:rPr>
        <w:t>We have worked closely with colleagues f</w:t>
      </w:r>
      <w:r w:rsidR="002E0790">
        <w:rPr>
          <w:rFonts w:ascii="Arial" w:eastAsia="Calibri" w:hAnsi="Arial" w:cs="Arial"/>
          <w:sz w:val="24"/>
          <w:szCs w:val="24"/>
        </w:rPr>
        <w:t>ro</w:t>
      </w:r>
      <w:r w:rsidR="0010497A">
        <w:rPr>
          <w:rFonts w:ascii="Arial" w:eastAsia="Calibri" w:hAnsi="Arial" w:cs="Arial"/>
          <w:sz w:val="24"/>
          <w:szCs w:val="24"/>
        </w:rPr>
        <w:t>m</w:t>
      </w:r>
      <w:r w:rsidRPr="00E93106">
        <w:rPr>
          <w:rFonts w:ascii="Arial" w:eastAsia="Calibri" w:hAnsi="Arial" w:cs="Arial"/>
          <w:sz w:val="24"/>
          <w:szCs w:val="24"/>
        </w:rPr>
        <w:t xml:space="preserve"> the 4 nations and the R</w:t>
      </w:r>
      <w:r w:rsidR="002E0790">
        <w:rPr>
          <w:rFonts w:ascii="Arial" w:eastAsia="Calibri" w:hAnsi="Arial" w:cs="Arial"/>
          <w:sz w:val="24"/>
          <w:szCs w:val="24"/>
        </w:rPr>
        <w:t>oyal College</w:t>
      </w:r>
      <w:r w:rsidRPr="00E93106">
        <w:rPr>
          <w:rFonts w:ascii="Arial" w:eastAsia="Calibri" w:hAnsi="Arial" w:cs="Arial"/>
          <w:sz w:val="24"/>
          <w:szCs w:val="24"/>
        </w:rPr>
        <w:t xml:space="preserve"> to </w:t>
      </w:r>
      <w:r w:rsidR="00A72389">
        <w:rPr>
          <w:rFonts w:ascii="Arial" w:eastAsia="Calibri" w:hAnsi="Arial" w:cs="Arial"/>
          <w:sz w:val="24"/>
          <w:szCs w:val="24"/>
        </w:rPr>
        <w:t xml:space="preserve">develop a new professional exam format to </w:t>
      </w:r>
      <w:r w:rsidRPr="00E93106">
        <w:rPr>
          <w:rFonts w:ascii="Arial" w:eastAsia="Calibri" w:hAnsi="Arial" w:cs="Arial"/>
          <w:sz w:val="24"/>
          <w:szCs w:val="24"/>
        </w:rPr>
        <w:t xml:space="preserve">ensure that GP trainees due to gain their Certificate of Completion of Training (CCT) by the beginning of August </w:t>
      </w:r>
      <w:r w:rsidR="00F16B4B">
        <w:rPr>
          <w:rFonts w:ascii="Arial" w:eastAsia="Calibri" w:hAnsi="Arial" w:cs="Arial"/>
          <w:sz w:val="24"/>
          <w:szCs w:val="24"/>
        </w:rPr>
        <w:t>were</w:t>
      </w:r>
      <w:r w:rsidRPr="00E93106">
        <w:rPr>
          <w:rFonts w:ascii="Arial" w:eastAsia="Calibri" w:hAnsi="Arial" w:cs="Arial"/>
          <w:sz w:val="24"/>
          <w:szCs w:val="24"/>
        </w:rPr>
        <w:t xml:space="preserve"> able to sit the required exams in a timely manner and </w:t>
      </w:r>
      <w:r w:rsidR="00C33E7D">
        <w:rPr>
          <w:rFonts w:ascii="Arial" w:eastAsia="Calibri" w:hAnsi="Arial" w:cs="Arial"/>
          <w:sz w:val="24"/>
          <w:szCs w:val="24"/>
        </w:rPr>
        <w:t xml:space="preserve">will </w:t>
      </w:r>
      <w:r w:rsidRPr="00E93106">
        <w:rPr>
          <w:rFonts w:ascii="Arial" w:eastAsia="Calibri" w:hAnsi="Arial" w:cs="Arial"/>
          <w:sz w:val="24"/>
          <w:szCs w:val="24"/>
        </w:rPr>
        <w:t>not experience a delay to qualification.</w:t>
      </w:r>
    </w:p>
    <w:p w14:paraId="59AC9CA7" w14:textId="0DD23565" w:rsidR="00151A73" w:rsidRPr="00617F7D" w:rsidRDefault="00E316D3" w:rsidP="00276F2B">
      <w:pPr>
        <w:pStyle w:val="ListParagraph"/>
        <w:numPr>
          <w:ilvl w:val="0"/>
          <w:numId w:val="29"/>
        </w:numPr>
        <w:ind w:left="1134"/>
        <w:jc w:val="both"/>
        <w:rPr>
          <w:rFonts w:ascii="Arial" w:eastAsia="Calibri" w:hAnsi="Arial" w:cs="Arial"/>
          <w:sz w:val="24"/>
          <w:szCs w:val="24"/>
        </w:rPr>
      </w:pPr>
      <w:r w:rsidRPr="007726DB">
        <w:rPr>
          <w:rFonts w:ascii="Arial" w:eastAsia="Calibri" w:hAnsi="Arial" w:cs="Arial"/>
          <w:bCs/>
          <w:sz w:val="24"/>
          <w:szCs w:val="24"/>
        </w:rPr>
        <w:t xml:space="preserve">New online resources continue to be developed and </w:t>
      </w:r>
      <w:r w:rsidR="00C33E7D" w:rsidRPr="007726DB">
        <w:rPr>
          <w:rFonts w:ascii="Arial" w:eastAsia="Calibri" w:hAnsi="Arial" w:cs="Arial"/>
          <w:bCs/>
          <w:sz w:val="24"/>
          <w:szCs w:val="24"/>
        </w:rPr>
        <w:t xml:space="preserve">are </w:t>
      </w:r>
      <w:r w:rsidRPr="007726DB">
        <w:rPr>
          <w:rFonts w:ascii="Arial" w:eastAsia="Calibri" w:hAnsi="Arial" w:cs="Arial"/>
          <w:bCs/>
          <w:sz w:val="24"/>
          <w:szCs w:val="24"/>
        </w:rPr>
        <w:t>nearing completion to replace study days for both Dental Core and Foundation trainees.</w:t>
      </w:r>
    </w:p>
    <w:p w14:paraId="09896D22" w14:textId="77777777" w:rsidR="00617F7D" w:rsidRPr="00617F7D" w:rsidRDefault="00617F7D" w:rsidP="00617F7D">
      <w:pPr>
        <w:pStyle w:val="ListParagraph"/>
        <w:rPr>
          <w:rFonts w:ascii="Arial" w:eastAsia="Calibri" w:hAnsi="Arial" w:cs="Arial"/>
          <w:sz w:val="24"/>
          <w:szCs w:val="24"/>
        </w:rPr>
      </w:pPr>
    </w:p>
    <w:p w14:paraId="2C60D562" w14:textId="509E6A29" w:rsidR="00CA3765" w:rsidRDefault="00665906" w:rsidP="00353EFA">
      <w:pPr>
        <w:ind w:left="720"/>
        <w:jc w:val="both"/>
        <w:rPr>
          <w:rFonts w:ascii="Arial" w:eastAsia="Calibri" w:hAnsi="Arial" w:cs="Arial"/>
          <w:sz w:val="24"/>
          <w:szCs w:val="24"/>
        </w:rPr>
      </w:pPr>
      <w:r>
        <w:rPr>
          <w:rFonts w:ascii="Arial" w:eastAsia="Calibri" w:hAnsi="Arial" w:cs="Arial"/>
          <w:sz w:val="24"/>
          <w:szCs w:val="24"/>
        </w:rPr>
        <w:t>We have</w:t>
      </w:r>
      <w:r w:rsidR="00544FDE" w:rsidRPr="00544FDE">
        <w:rPr>
          <w:rFonts w:ascii="Arial" w:eastAsia="Calibri" w:hAnsi="Arial" w:cs="Arial"/>
          <w:sz w:val="24"/>
          <w:szCs w:val="24"/>
        </w:rPr>
        <w:t xml:space="preserve"> met with all Universities individually and analysed each cohort or every course to determine whether graduation is predicted to be delayed due to the C</w:t>
      </w:r>
      <w:r w:rsidR="00663719">
        <w:rPr>
          <w:rFonts w:ascii="Arial" w:eastAsia="Calibri" w:hAnsi="Arial" w:cs="Arial"/>
          <w:sz w:val="24"/>
          <w:szCs w:val="24"/>
        </w:rPr>
        <w:t>OVID</w:t>
      </w:r>
      <w:r w:rsidR="00544FDE" w:rsidRPr="00544FDE">
        <w:rPr>
          <w:rFonts w:ascii="Arial" w:eastAsia="Calibri" w:hAnsi="Arial" w:cs="Arial"/>
          <w:sz w:val="24"/>
          <w:szCs w:val="24"/>
        </w:rPr>
        <w:t>-19 pandemic.  Where delays were identified HEIW worked with the Universities and the Service to develop innovative ways of restructuring education (both academic and placements) to ensure all delays are mitigated or reduced to a minimum.</w:t>
      </w:r>
      <w:r w:rsidR="00521F79">
        <w:rPr>
          <w:rFonts w:ascii="Arial" w:eastAsia="Calibri" w:hAnsi="Arial" w:cs="Arial"/>
          <w:sz w:val="24"/>
          <w:szCs w:val="24"/>
        </w:rPr>
        <w:t xml:space="preserve"> </w:t>
      </w:r>
      <w:r w:rsidR="7CFBFE78" w:rsidRPr="2049A2E4">
        <w:rPr>
          <w:rFonts w:ascii="Arial" w:eastAsia="Calibri" w:hAnsi="Arial" w:cs="Arial"/>
          <w:sz w:val="24"/>
          <w:szCs w:val="24"/>
        </w:rPr>
        <w:t>However</w:t>
      </w:r>
      <w:r w:rsidR="12538C06" w:rsidRPr="2049A2E4">
        <w:rPr>
          <w:rFonts w:ascii="Arial" w:eastAsia="Calibri" w:hAnsi="Arial" w:cs="Arial"/>
          <w:sz w:val="24"/>
          <w:szCs w:val="24"/>
        </w:rPr>
        <w:t>,</w:t>
      </w:r>
      <w:r w:rsidR="7CFBFE78" w:rsidRPr="2049A2E4">
        <w:rPr>
          <w:rFonts w:ascii="Arial" w:eastAsia="Calibri" w:hAnsi="Arial" w:cs="Arial"/>
          <w:sz w:val="24"/>
          <w:szCs w:val="24"/>
        </w:rPr>
        <w:t xml:space="preserve"> despite the close monitoring and management of education and training, and the collaboration of all our partners to protect t</w:t>
      </w:r>
      <w:r w:rsidR="00758840" w:rsidRPr="2049A2E4">
        <w:rPr>
          <w:rFonts w:ascii="Arial" w:eastAsia="Calibri" w:hAnsi="Arial" w:cs="Arial"/>
          <w:sz w:val="24"/>
          <w:szCs w:val="24"/>
        </w:rPr>
        <w:t>he</w:t>
      </w:r>
      <w:r w:rsidR="7CFBFE78" w:rsidRPr="2049A2E4">
        <w:rPr>
          <w:rFonts w:ascii="Arial" w:eastAsia="Calibri" w:hAnsi="Arial" w:cs="Arial"/>
          <w:sz w:val="24"/>
          <w:szCs w:val="24"/>
        </w:rPr>
        <w:t xml:space="preserve"> future workforce supply, there are concerns in some areas.  </w:t>
      </w:r>
      <w:r w:rsidR="00FD578A">
        <w:rPr>
          <w:rFonts w:ascii="Arial" w:eastAsia="Calibri" w:hAnsi="Arial" w:cs="Arial"/>
          <w:sz w:val="24"/>
          <w:szCs w:val="24"/>
        </w:rPr>
        <w:t>R</w:t>
      </w:r>
      <w:r w:rsidR="7CFBFE78" w:rsidRPr="2049A2E4">
        <w:rPr>
          <w:rFonts w:ascii="Arial" w:eastAsia="Calibri" w:hAnsi="Arial" w:cs="Arial"/>
          <w:sz w:val="24"/>
          <w:szCs w:val="24"/>
        </w:rPr>
        <w:t>isk</w:t>
      </w:r>
      <w:r w:rsidR="00BE7506">
        <w:rPr>
          <w:rFonts w:ascii="Arial" w:eastAsia="Calibri" w:hAnsi="Arial" w:cs="Arial"/>
          <w:sz w:val="24"/>
          <w:szCs w:val="24"/>
        </w:rPr>
        <w:t>s</w:t>
      </w:r>
      <w:r w:rsidR="7CFBFE78" w:rsidRPr="2049A2E4" w:rsidDel="00BE7506">
        <w:rPr>
          <w:rFonts w:ascii="Arial" w:eastAsia="Calibri" w:hAnsi="Arial" w:cs="Arial"/>
          <w:sz w:val="24"/>
          <w:szCs w:val="24"/>
        </w:rPr>
        <w:t xml:space="preserve"> </w:t>
      </w:r>
      <w:r w:rsidR="00BE7506">
        <w:rPr>
          <w:rFonts w:ascii="Arial" w:eastAsia="Calibri" w:hAnsi="Arial" w:cs="Arial"/>
          <w:sz w:val="24"/>
          <w:szCs w:val="24"/>
        </w:rPr>
        <w:t>exist</w:t>
      </w:r>
      <w:r w:rsidR="00BE7506" w:rsidRPr="2049A2E4">
        <w:rPr>
          <w:rFonts w:ascii="Arial" w:eastAsia="Calibri" w:hAnsi="Arial" w:cs="Arial"/>
          <w:sz w:val="24"/>
          <w:szCs w:val="24"/>
        </w:rPr>
        <w:t xml:space="preserve"> </w:t>
      </w:r>
      <w:r w:rsidR="7CFBFE78" w:rsidRPr="2049A2E4">
        <w:rPr>
          <w:rFonts w:ascii="Arial" w:eastAsia="Calibri" w:hAnsi="Arial" w:cs="Arial"/>
          <w:sz w:val="24"/>
          <w:szCs w:val="24"/>
        </w:rPr>
        <w:t xml:space="preserve">in </w:t>
      </w:r>
      <w:r w:rsidR="00CA3765">
        <w:rPr>
          <w:rFonts w:ascii="Arial" w:eastAsia="Calibri" w:hAnsi="Arial" w:cs="Arial"/>
          <w:sz w:val="24"/>
          <w:szCs w:val="24"/>
        </w:rPr>
        <w:t xml:space="preserve">health professional education, </w:t>
      </w:r>
      <w:r w:rsidR="7CFBFE78" w:rsidRPr="2049A2E4">
        <w:rPr>
          <w:rFonts w:ascii="Arial" w:eastAsia="Calibri" w:hAnsi="Arial" w:cs="Arial"/>
          <w:sz w:val="24"/>
          <w:szCs w:val="24"/>
        </w:rPr>
        <w:t xml:space="preserve">surgical </w:t>
      </w:r>
      <w:r w:rsidR="12F05472" w:rsidRPr="2049A2E4">
        <w:rPr>
          <w:rFonts w:ascii="Arial" w:eastAsia="Calibri" w:hAnsi="Arial" w:cs="Arial"/>
          <w:sz w:val="24"/>
          <w:szCs w:val="24"/>
        </w:rPr>
        <w:t xml:space="preserve">training within the Medical Deanery and </w:t>
      </w:r>
      <w:r w:rsidR="655D03F8" w:rsidRPr="2049A2E4">
        <w:rPr>
          <w:rFonts w:ascii="Arial" w:eastAsia="Calibri" w:hAnsi="Arial" w:cs="Arial"/>
          <w:sz w:val="24"/>
          <w:szCs w:val="24"/>
        </w:rPr>
        <w:t>in the training of our future dentists</w:t>
      </w:r>
      <w:r w:rsidR="00FD4AE2">
        <w:rPr>
          <w:rFonts w:ascii="Arial" w:eastAsia="Calibri" w:hAnsi="Arial" w:cs="Arial"/>
          <w:sz w:val="24"/>
          <w:szCs w:val="24"/>
        </w:rPr>
        <w:t xml:space="preserve">. </w:t>
      </w:r>
      <w:r w:rsidR="0020740B">
        <w:rPr>
          <w:rFonts w:ascii="Arial" w:eastAsia="Calibri" w:hAnsi="Arial" w:cs="Arial"/>
          <w:sz w:val="24"/>
          <w:szCs w:val="24"/>
        </w:rPr>
        <w:t xml:space="preserve"> </w:t>
      </w:r>
    </w:p>
    <w:p w14:paraId="48CE58F7" w14:textId="77777777" w:rsidR="00CA3765" w:rsidRDefault="00CA3765" w:rsidP="00353EFA">
      <w:pPr>
        <w:ind w:left="720"/>
        <w:jc w:val="both"/>
        <w:rPr>
          <w:rFonts w:ascii="Arial" w:eastAsia="Calibri" w:hAnsi="Arial" w:cs="Arial"/>
          <w:sz w:val="24"/>
          <w:szCs w:val="24"/>
        </w:rPr>
      </w:pPr>
    </w:p>
    <w:p w14:paraId="64F6723F" w14:textId="01C12AD5" w:rsidR="00AC6882" w:rsidRPr="00F83372" w:rsidRDefault="00AC6882" w:rsidP="00AC6882">
      <w:pPr>
        <w:ind w:left="720"/>
        <w:jc w:val="both"/>
        <w:rPr>
          <w:rFonts w:ascii="Arial" w:eastAsia="Calibri" w:hAnsi="Arial" w:cs="Arial"/>
          <w:sz w:val="24"/>
          <w:szCs w:val="24"/>
        </w:rPr>
      </w:pPr>
      <w:r w:rsidRPr="00F83372">
        <w:rPr>
          <w:rFonts w:ascii="Arial" w:eastAsia="Calibri" w:hAnsi="Arial" w:cs="Arial"/>
          <w:sz w:val="24"/>
          <w:szCs w:val="24"/>
        </w:rPr>
        <w:t>As we emerge from the second wave of the pandemic, it is becoming clear that some of our programmes have experienced a negative impact from both the pandemic and the associated lockdown and the educational and financial effects of these will need to be managed and monitored for several years to come.  The main issues are:</w:t>
      </w:r>
    </w:p>
    <w:p w14:paraId="5D89D279" w14:textId="77777777"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There appears to have been a pandemic impact on nursing undergraduate fill rates which is around 2-3% of the total (53 places).  </w:t>
      </w:r>
    </w:p>
    <w:p w14:paraId="0B5C41E7" w14:textId="16675129"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There are some issues with graduation delays (summer 2021) for a range of healthcare professionals.  </w:t>
      </w:r>
    </w:p>
    <w:p w14:paraId="6D58FB81" w14:textId="77777777"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The take-up of continuing professional education has been impacted with a consequent financial underspend.  </w:t>
      </w:r>
    </w:p>
    <w:p w14:paraId="09B573BC" w14:textId="77777777"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All health professional placement issues have been resolved, using innovative approaches in collaboration with the Universities, Health Boards and Trusts.   </w:t>
      </w:r>
    </w:p>
    <w:p w14:paraId="1125AE1E" w14:textId="77777777"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Dentistry is severely impacted with the emerging figures being around 50% of Foundation Trainees being delayed in their progression.  Initial estimates also suggest around a third of students are delayed at undergraduate level across the country and this will necessitate a second intake into Foundation Training in early 2022.  </w:t>
      </w:r>
    </w:p>
    <w:p w14:paraId="6D957EED" w14:textId="77777777" w:rsidR="00AC6882" w:rsidRPr="00F83372" w:rsidRDefault="00AC6882" w:rsidP="003E057D">
      <w:pPr>
        <w:numPr>
          <w:ilvl w:val="0"/>
          <w:numId w:val="266"/>
        </w:numPr>
        <w:jc w:val="both"/>
        <w:rPr>
          <w:rFonts w:ascii="Arial" w:eastAsia="Calibri" w:hAnsi="Arial" w:cs="Arial"/>
          <w:sz w:val="24"/>
          <w:szCs w:val="24"/>
        </w:rPr>
      </w:pPr>
      <w:r w:rsidRPr="00F83372">
        <w:rPr>
          <w:rFonts w:ascii="Arial" w:eastAsia="Calibri" w:hAnsi="Arial" w:cs="Arial"/>
          <w:sz w:val="24"/>
          <w:szCs w:val="24"/>
        </w:rPr>
        <w:t xml:space="preserve">All medical specialties have been affected to some extent but surgical trainees have been particularly affected due to the decrease in elective surgical activity throughout the year.  This is being reviewed in detail at an individual level and the overall picture will continue to emerge over the summer.  </w:t>
      </w:r>
    </w:p>
    <w:p w14:paraId="6AD3B414" w14:textId="77777777" w:rsidR="000654AD" w:rsidRPr="00F83372" w:rsidRDefault="000654AD" w:rsidP="003E057D">
      <w:pPr>
        <w:pStyle w:val="ListParagraph"/>
        <w:numPr>
          <w:ilvl w:val="0"/>
          <w:numId w:val="266"/>
        </w:numPr>
        <w:rPr>
          <w:rFonts w:ascii="Arial" w:eastAsia="Calibri" w:hAnsi="Arial" w:cs="Arial"/>
          <w:sz w:val="24"/>
          <w:szCs w:val="24"/>
        </w:rPr>
      </w:pPr>
      <w:r w:rsidRPr="00F83372">
        <w:rPr>
          <w:rFonts w:ascii="Arial" w:eastAsia="Calibri" w:hAnsi="Arial" w:cs="Arial"/>
          <w:sz w:val="24"/>
          <w:szCs w:val="24"/>
        </w:rPr>
        <w:t xml:space="preserve">The impacts of COVID-19 on the Pre-Registration Foundation Pharmacists were mitigated through a switch to online delivery. However, a potential requirement for extensions to work based training programmes for the current 2020-21 cohort is </w:t>
      </w:r>
      <w:r w:rsidRPr="00F83372">
        <w:rPr>
          <w:rFonts w:ascii="Arial" w:eastAsia="Calibri" w:hAnsi="Arial" w:cs="Arial"/>
          <w:sz w:val="24"/>
          <w:szCs w:val="24"/>
        </w:rPr>
        <w:lastRenderedPageBreak/>
        <w:t>likely to be around 10% (13 posts) to ensure competency across all required standards.</w:t>
      </w:r>
    </w:p>
    <w:p w14:paraId="7DCAA795" w14:textId="77777777" w:rsidR="00AC6882" w:rsidRDefault="00AC6882" w:rsidP="00353EFA">
      <w:pPr>
        <w:ind w:left="720"/>
        <w:jc w:val="both"/>
        <w:rPr>
          <w:highlight w:val="yellow"/>
        </w:rPr>
      </w:pPr>
    </w:p>
    <w:p w14:paraId="4E5122EF" w14:textId="4BC5C95C" w:rsidR="7CFBFE78" w:rsidRDefault="00163A90" w:rsidP="00353EFA">
      <w:pPr>
        <w:ind w:left="720"/>
        <w:jc w:val="both"/>
        <w:rPr>
          <w:rFonts w:ascii="Arial" w:eastAsia="Calibri" w:hAnsi="Arial" w:cs="Arial"/>
          <w:sz w:val="24"/>
          <w:szCs w:val="24"/>
        </w:rPr>
      </w:pPr>
      <w:r w:rsidRPr="00AC6882">
        <w:rPr>
          <w:rFonts w:ascii="Arial" w:eastAsia="Calibri" w:hAnsi="Arial" w:cs="Arial"/>
          <w:sz w:val="24"/>
          <w:szCs w:val="24"/>
        </w:rPr>
        <w:t xml:space="preserve">We </w:t>
      </w:r>
      <w:r w:rsidR="00C9375C" w:rsidRPr="00AC6882">
        <w:rPr>
          <w:rFonts w:ascii="Arial" w:eastAsia="Calibri" w:hAnsi="Arial" w:cs="Arial"/>
          <w:sz w:val="24"/>
          <w:szCs w:val="24"/>
        </w:rPr>
        <w:t>will</w:t>
      </w:r>
      <w:r w:rsidRPr="00AC6882">
        <w:rPr>
          <w:rFonts w:ascii="Arial" w:eastAsia="Calibri" w:hAnsi="Arial" w:cs="Arial"/>
          <w:sz w:val="24"/>
          <w:szCs w:val="24"/>
        </w:rPr>
        <w:t xml:space="preserve"> monitor the impact on individuals as they move through important progression points.</w:t>
      </w:r>
    </w:p>
    <w:p w14:paraId="790457A0" w14:textId="20730687" w:rsidR="2049A2E4" w:rsidRDefault="2049A2E4" w:rsidP="00353EFA">
      <w:pPr>
        <w:ind w:left="720"/>
        <w:jc w:val="both"/>
        <w:rPr>
          <w:rFonts w:ascii="Arial" w:eastAsia="Calibri" w:hAnsi="Arial" w:cs="Arial"/>
          <w:sz w:val="24"/>
          <w:szCs w:val="24"/>
        </w:rPr>
      </w:pPr>
    </w:p>
    <w:p w14:paraId="185DEF34" w14:textId="5A284860" w:rsidR="73DD1A70" w:rsidRDefault="73DD1A70" w:rsidP="00353EFA">
      <w:pPr>
        <w:ind w:left="720"/>
        <w:jc w:val="both"/>
        <w:rPr>
          <w:rFonts w:ascii="Arial" w:eastAsia="Calibri" w:hAnsi="Arial" w:cs="Arial"/>
          <w:sz w:val="24"/>
          <w:szCs w:val="24"/>
        </w:rPr>
      </w:pPr>
      <w:r w:rsidRPr="2049A2E4">
        <w:rPr>
          <w:rFonts w:ascii="Arial" w:eastAsia="Calibri" w:hAnsi="Arial" w:cs="Arial"/>
          <w:sz w:val="24"/>
          <w:szCs w:val="24"/>
        </w:rPr>
        <w:t xml:space="preserve">We also provided practical </w:t>
      </w:r>
      <w:r w:rsidRPr="00E84357">
        <w:rPr>
          <w:rFonts w:ascii="Arial" w:eastAsia="Calibri" w:hAnsi="Arial" w:cs="Arial"/>
          <w:sz w:val="24"/>
          <w:szCs w:val="24"/>
        </w:rPr>
        <w:t>specialist training and education</w:t>
      </w:r>
      <w:r w:rsidRPr="2049A2E4">
        <w:rPr>
          <w:rFonts w:ascii="Arial" w:eastAsia="Calibri" w:hAnsi="Arial" w:cs="Arial"/>
          <w:sz w:val="24"/>
          <w:szCs w:val="24"/>
        </w:rPr>
        <w:t xml:space="preserve"> to support the pandemic response in the areas of critical care, </w:t>
      </w:r>
      <w:r w:rsidR="009E02AF">
        <w:rPr>
          <w:rFonts w:ascii="Arial" w:eastAsia="Calibri" w:hAnsi="Arial" w:cs="Arial"/>
          <w:sz w:val="24"/>
          <w:szCs w:val="24"/>
        </w:rPr>
        <w:t xml:space="preserve">remote consultation and rehabilitation, </w:t>
      </w:r>
      <w:r w:rsidRPr="2049A2E4">
        <w:rPr>
          <w:rFonts w:ascii="Arial" w:eastAsia="Calibri" w:hAnsi="Arial" w:cs="Arial"/>
          <w:sz w:val="24"/>
          <w:szCs w:val="24"/>
        </w:rPr>
        <w:t>infection prevention and control</w:t>
      </w:r>
      <w:r w:rsidRPr="2049A2E4" w:rsidDel="00AA350C">
        <w:rPr>
          <w:rFonts w:ascii="Arial" w:eastAsia="Calibri" w:hAnsi="Arial" w:cs="Arial"/>
          <w:sz w:val="24"/>
          <w:szCs w:val="24"/>
        </w:rPr>
        <w:t xml:space="preserve">, </w:t>
      </w:r>
      <w:r w:rsidR="00AA350C">
        <w:rPr>
          <w:rFonts w:ascii="Arial" w:eastAsia="Calibri" w:hAnsi="Arial" w:cs="Arial"/>
          <w:sz w:val="24"/>
          <w:szCs w:val="24"/>
        </w:rPr>
        <w:t>and support for</w:t>
      </w:r>
      <w:r w:rsidR="3281FFA2" w:rsidRPr="2049A2E4">
        <w:rPr>
          <w:rFonts w:ascii="Arial" w:eastAsia="Calibri" w:hAnsi="Arial" w:cs="Arial"/>
          <w:sz w:val="24"/>
          <w:szCs w:val="24"/>
        </w:rPr>
        <w:t xml:space="preserve"> care homes.</w:t>
      </w:r>
      <w:r w:rsidR="007726DB">
        <w:rPr>
          <w:rFonts w:ascii="Arial" w:eastAsia="Calibri" w:hAnsi="Arial" w:cs="Arial"/>
          <w:sz w:val="24"/>
          <w:szCs w:val="24"/>
        </w:rPr>
        <w:t xml:space="preserve">  This include</w:t>
      </w:r>
      <w:r w:rsidR="000A4863">
        <w:rPr>
          <w:rFonts w:ascii="Arial" w:eastAsia="Calibri" w:hAnsi="Arial" w:cs="Arial"/>
          <w:sz w:val="24"/>
          <w:szCs w:val="24"/>
        </w:rPr>
        <w:t>d the</w:t>
      </w:r>
      <w:r w:rsidR="007726DB">
        <w:rPr>
          <w:rFonts w:ascii="Arial" w:eastAsia="Calibri" w:hAnsi="Arial" w:cs="Arial"/>
          <w:sz w:val="24"/>
          <w:szCs w:val="24"/>
        </w:rPr>
        <w:t xml:space="preserve"> rapid introduction of structured critical care training in collaboration with Universities.</w:t>
      </w:r>
    </w:p>
    <w:p w14:paraId="0B8B0ACC" w14:textId="126BC527" w:rsidR="0BEEF403" w:rsidRDefault="0BEEF403" w:rsidP="00353EFA">
      <w:pPr>
        <w:ind w:left="720"/>
        <w:jc w:val="both"/>
        <w:rPr>
          <w:rFonts w:ascii="Arial" w:eastAsia="Calibri" w:hAnsi="Arial" w:cs="Arial"/>
          <w:sz w:val="24"/>
          <w:szCs w:val="24"/>
        </w:rPr>
      </w:pPr>
    </w:p>
    <w:p w14:paraId="3124A765" w14:textId="7DC83474" w:rsidR="00F61959" w:rsidRDefault="005A13BE" w:rsidP="00F61959">
      <w:pPr>
        <w:ind w:left="720"/>
        <w:jc w:val="both"/>
        <w:rPr>
          <w:rFonts w:ascii="Arial" w:eastAsia="Calibri" w:hAnsi="Arial" w:cs="Arial"/>
          <w:sz w:val="24"/>
          <w:szCs w:val="24"/>
        </w:rPr>
      </w:pPr>
      <w:r>
        <w:rPr>
          <w:rFonts w:ascii="Arial" w:eastAsia="Calibri" w:hAnsi="Arial" w:cs="Arial"/>
          <w:sz w:val="24"/>
          <w:szCs w:val="24"/>
        </w:rPr>
        <w:t xml:space="preserve">A comprehensive suite of </w:t>
      </w:r>
      <w:r w:rsidRPr="00E84357">
        <w:rPr>
          <w:rFonts w:ascii="Arial" w:eastAsia="Calibri" w:hAnsi="Arial" w:cs="Arial"/>
          <w:sz w:val="24"/>
          <w:szCs w:val="24"/>
        </w:rPr>
        <w:t>wellbeing</w:t>
      </w:r>
      <w:r>
        <w:rPr>
          <w:rFonts w:ascii="Arial" w:eastAsia="Calibri" w:hAnsi="Arial" w:cs="Arial"/>
          <w:sz w:val="24"/>
          <w:szCs w:val="24"/>
        </w:rPr>
        <w:t xml:space="preserve"> resources was </w:t>
      </w:r>
      <w:r w:rsidRPr="005A13BE">
        <w:rPr>
          <w:rFonts w:ascii="Arial" w:eastAsia="Calibri" w:hAnsi="Arial" w:cs="Arial"/>
          <w:sz w:val="24"/>
          <w:szCs w:val="24"/>
        </w:rPr>
        <w:t>developed</w:t>
      </w:r>
      <w:r>
        <w:rPr>
          <w:rFonts w:ascii="Arial" w:eastAsia="Calibri" w:hAnsi="Arial" w:cs="Arial"/>
          <w:sz w:val="24"/>
          <w:szCs w:val="24"/>
        </w:rPr>
        <w:t xml:space="preserve"> at pace</w:t>
      </w:r>
      <w:r w:rsidRPr="005A13BE">
        <w:rPr>
          <w:rFonts w:ascii="Arial" w:eastAsia="Calibri" w:hAnsi="Arial" w:cs="Arial"/>
          <w:sz w:val="24"/>
          <w:szCs w:val="24"/>
        </w:rPr>
        <w:t xml:space="preserve"> by HEIW in partnership with staff health and wellbeing leads across NHS Wales and Trade Union partners </w:t>
      </w:r>
      <w:r w:rsidR="000A3D3B">
        <w:rPr>
          <w:rFonts w:ascii="Arial" w:eastAsia="Calibri" w:hAnsi="Arial" w:cs="Arial"/>
          <w:sz w:val="24"/>
          <w:szCs w:val="24"/>
        </w:rPr>
        <w:t>to support the COVID-19 response</w:t>
      </w:r>
      <w:r w:rsidRPr="005A13BE">
        <w:rPr>
          <w:rFonts w:ascii="Arial" w:eastAsia="Calibri" w:hAnsi="Arial" w:cs="Arial"/>
          <w:sz w:val="24"/>
          <w:szCs w:val="24"/>
        </w:rPr>
        <w:t xml:space="preserve">.  This </w:t>
      </w:r>
      <w:r w:rsidR="000A3D3B">
        <w:rPr>
          <w:rFonts w:ascii="Arial" w:eastAsia="Calibri" w:hAnsi="Arial" w:cs="Arial"/>
          <w:sz w:val="24"/>
          <w:szCs w:val="24"/>
        </w:rPr>
        <w:t>was</w:t>
      </w:r>
      <w:r w:rsidRPr="005A13BE">
        <w:rPr>
          <w:rFonts w:ascii="Arial" w:eastAsia="Calibri" w:hAnsi="Arial" w:cs="Arial"/>
          <w:sz w:val="24"/>
          <w:szCs w:val="24"/>
        </w:rPr>
        <w:t xml:space="preserve"> distributed </w:t>
      </w:r>
      <w:r w:rsidR="000A4863">
        <w:rPr>
          <w:rFonts w:ascii="Arial" w:eastAsia="Calibri" w:hAnsi="Arial" w:cs="Arial"/>
          <w:sz w:val="24"/>
          <w:szCs w:val="24"/>
        </w:rPr>
        <w:t xml:space="preserve">via HEIW and </w:t>
      </w:r>
      <w:r w:rsidRPr="005A13BE">
        <w:rPr>
          <w:rFonts w:ascii="Arial" w:eastAsia="Calibri" w:hAnsi="Arial" w:cs="Arial"/>
          <w:sz w:val="24"/>
          <w:szCs w:val="24"/>
        </w:rPr>
        <w:t>H</w:t>
      </w:r>
      <w:r w:rsidR="000A3D3B">
        <w:rPr>
          <w:rFonts w:ascii="Arial" w:eastAsia="Calibri" w:hAnsi="Arial" w:cs="Arial"/>
          <w:sz w:val="24"/>
          <w:szCs w:val="24"/>
        </w:rPr>
        <w:t>ealth Board</w:t>
      </w:r>
      <w:r w:rsidRPr="005A13BE">
        <w:rPr>
          <w:rFonts w:ascii="Arial" w:eastAsia="Calibri" w:hAnsi="Arial" w:cs="Arial"/>
          <w:sz w:val="24"/>
          <w:szCs w:val="24"/>
        </w:rPr>
        <w:t xml:space="preserve"> and Trusts </w:t>
      </w:r>
      <w:r w:rsidR="000A4863">
        <w:rPr>
          <w:rFonts w:ascii="Arial" w:eastAsia="Calibri" w:hAnsi="Arial" w:cs="Arial"/>
          <w:sz w:val="24"/>
          <w:szCs w:val="24"/>
        </w:rPr>
        <w:t>websites</w:t>
      </w:r>
      <w:r w:rsidRPr="005A13BE">
        <w:rPr>
          <w:rFonts w:ascii="Arial" w:eastAsia="Calibri" w:hAnsi="Arial" w:cs="Arial"/>
          <w:sz w:val="24"/>
          <w:szCs w:val="24"/>
        </w:rPr>
        <w:t xml:space="preserve"> and </w:t>
      </w:r>
      <w:r w:rsidR="000A4863">
        <w:rPr>
          <w:rFonts w:ascii="Arial" w:eastAsia="Calibri" w:hAnsi="Arial" w:cs="Arial"/>
          <w:sz w:val="24"/>
          <w:szCs w:val="24"/>
        </w:rPr>
        <w:t xml:space="preserve">onward </w:t>
      </w:r>
      <w:r w:rsidRPr="005A13BE">
        <w:rPr>
          <w:rFonts w:ascii="Arial" w:eastAsia="Calibri" w:hAnsi="Arial" w:cs="Arial"/>
          <w:sz w:val="24"/>
          <w:szCs w:val="24"/>
        </w:rPr>
        <w:t>dissemination as appropriate.</w:t>
      </w:r>
      <w:r w:rsidR="00F61959">
        <w:rPr>
          <w:rFonts w:ascii="Arial" w:eastAsia="Calibri" w:hAnsi="Arial" w:cs="Arial"/>
          <w:sz w:val="24"/>
          <w:szCs w:val="24"/>
        </w:rPr>
        <w:t xml:space="preserve"> </w:t>
      </w:r>
      <w:r w:rsidR="009815CD">
        <w:rPr>
          <w:rFonts w:ascii="Arial" w:eastAsia="Calibri" w:hAnsi="Arial" w:cs="Arial"/>
          <w:sz w:val="24"/>
          <w:szCs w:val="24"/>
        </w:rPr>
        <w:t xml:space="preserve"> </w:t>
      </w:r>
      <w:r w:rsidR="00F61959">
        <w:rPr>
          <w:rFonts w:ascii="Arial" w:eastAsia="Calibri" w:hAnsi="Arial" w:cs="Arial"/>
          <w:sz w:val="24"/>
          <w:szCs w:val="24"/>
        </w:rPr>
        <w:t>In addition we supported</w:t>
      </w:r>
      <w:r w:rsidR="00F61959" w:rsidRPr="00F61959">
        <w:rPr>
          <w:rFonts w:ascii="Arial" w:eastAsia="Calibri" w:hAnsi="Arial" w:cs="Arial"/>
          <w:sz w:val="24"/>
          <w:szCs w:val="24"/>
        </w:rPr>
        <w:t xml:space="preserve"> the national work programme of wellbeing, and </w:t>
      </w:r>
      <w:r w:rsidR="008D46E7">
        <w:rPr>
          <w:rFonts w:ascii="Arial" w:eastAsia="Calibri" w:hAnsi="Arial" w:cs="Arial"/>
          <w:sz w:val="24"/>
          <w:szCs w:val="24"/>
        </w:rPr>
        <w:t xml:space="preserve">facilitated </w:t>
      </w:r>
      <w:r w:rsidR="00F61959" w:rsidRPr="00F61959">
        <w:rPr>
          <w:rFonts w:ascii="Arial" w:eastAsia="Calibri" w:hAnsi="Arial" w:cs="Arial"/>
          <w:sz w:val="24"/>
          <w:szCs w:val="24"/>
        </w:rPr>
        <w:t xml:space="preserve">the delivery of a dedicated </w:t>
      </w:r>
      <w:r w:rsidR="00A2187F">
        <w:rPr>
          <w:rFonts w:ascii="Arial" w:eastAsia="Calibri" w:hAnsi="Arial" w:cs="Arial"/>
          <w:sz w:val="24"/>
          <w:szCs w:val="24"/>
        </w:rPr>
        <w:t xml:space="preserve">Samaritans </w:t>
      </w:r>
      <w:r w:rsidR="00F61959" w:rsidRPr="00F61959">
        <w:rPr>
          <w:rFonts w:ascii="Arial" w:eastAsia="Calibri" w:hAnsi="Arial" w:cs="Arial"/>
          <w:sz w:val="24"/>
          <w:szCs w:val="24"/>
        </w:rPr>
        <w:t xml:space="preserve">Wales helpline for NHS and Social Care staff </w:t>
      </w:r>
      <w:r w:rsidR="007C2229">
        <w:rPr>
          <w:rFonts w:ascii="Arial" w:eastAsia="Calibri" w:hAnsi="Arial" w:cs="Arial"/>
          <w:sz w:val="24"/>
          <w:szCs w:val="24"/>
        </w:rPr>
        <w:t>including</w:t>
      </w:r>
      <w:r w:rsidR="00F61959" w:rsidRPr="00F61959">
        <w:rPr>
          <w:rFonts w:ascii="Arial" w:eastAsia="Calibri" w:hAnsi="Arial" w:cs="Arial"/>
          <w:sz w:val="24"/>
          <w:szCs w:val="24"/>
        </w:rPr>
        <w:t xml:space="preserve"> Welsh Language provision </w:t>
      </w:r>
      <w:r w:rsidR="007C2229">
        <w:rPr>
          <w:rFonts w:ascii="Arial" w:eastAsia="Calibri" w:hAnsi="Arial" w:cs="Arial"/>
          <w:sz w:val="24"/>
          <w:szCs w:val="24"/>
        </w:rPr>
        <w:t>as well as an e</w:t>
      </w:r>
      <w:r w:rsidR="00F61959" w:rsidRPr="00F61959">
        <w:rPr>
          <w:rFonts w:ascii="Arial" w:eastAsia="Calibri" w:hAnsi="Arial" w:cs="Arial"/>
          <w:sz w:val="24"/>
          <w:szCs w:val="24"/>
        </w:rPr>
        <w:t>xtension of the Health for Health Professionals provision (</w:t>
      </w:r>
      <w:r w:rsidR="007C2229">
        <w:rPr>
          <w:rFonts w:ascii="Arial" w:eastAsia="Calibri" w:hAnsi="Arial" w:cs="Arial"/>
          <w:sz w:val="24"/>
          <w:szCs w:val="24"/>
        </w:rPr>
        <w:t xml:space="preserve">which was </w:t>
      </w:r>
      <w:r w:rsidR="00F61959" w:rsidRPr="00F61959">
        <w:rPr>
          <w:rFonts w:ascii="Arial" w:eastAsia="Calibri" w:hAnsi="Arial" w:cs="Arial"/>
          <w:sz w:val="24"/>
          <w:szCs w:val="24"/>
        </w:rPr>
        <w:t>originally only for doctors) to all NHS staff</w:t>
      </w:r>
      <w:r w:rsidR="007C2229">
        <w:rPr>
          <w:rFonts w:ascii="Arial" w:eastAsia="Calibri" w:hAnsi="Arial" w:cs="Arial"/>
          <w:sz w:val="24"/>
          <w:szCs w:val="24"/>
        </w:rPr>
        <w:t xml:space="preserve">.  </w:t>
      </w:r>
      <w:r w:rsidR="007E52E0">
        <w:rPr>
          <w:rFonts w:ascii="Arial" w:eastAsia="Calibri" w:hAnsi="Arial" w:cs="Arial"/>
          <w:sz w:val="24"/>
          <w:szCs w:val="24"/>
        </w:rPr>
        <w:t xml:space="preserve">This </w:t>
      </w:r>
      <w:r w:rsidR="007E52E0" w:rsidRPr="00F61959">
        <w:rPr>
          <w:rFonts w:ascii="Arial" w:eastAsia="Calibri" w:hAnsi="Arial" w:cs="Arial"/>
          <w:sz w:val="24"/>
          <w:szCs w:val="24"/>
        </w:rPr>
        <w:t>includes</w:t>
      </w:r>
      <w:r w:rsidR="00F61959" w:rsidRPr="00F61959">
        <w:rPr>
          <w:rFonts w:ascii="Arial" w:eastAsia="Calibri" w:hAnsi="Arial" w:cs="Arial"/>
          <w:sz w:val="24"/>
          <w:szCs w:val="24"/>
        </w:rPr>
        <w:t xml:space="preserve"> a confidential help line, counselling and self-guided and professional guided online tools</w:t>
      </w:r>
      <w:r w:rsidR="008D46E7">
        <w:rPr>
          <w:rFonts w:ascii="Arial" w:eastAsia="Calibri" w:hAnsi="Arial" w:cs="Arial"/>
          <w:sz w:val="24"/>
          <w:szCs w:val="24"/>
        </w:rPr>
        <w:t>.</w:t>
      </w:r>
      <w:r w:rsidR="00B73615">
        <w:rPr>
          <w:rFonts w:ascii="Arial" w:eastAsia="Calibri" w:hAnsi="Arial" w:cs="Arial"/>
          <w:sz w:val="24"/>
          <w:szCs w:val="24"/>
        </w:rPr>
        <w:t xml:space="preserve"> Details of the comprehensive wellbeing offer can be found at </w:t>
      </w:r>
      <w:hyperlink r:id="rId35" w:history="1">
        <w:r w:rsidR="00B73615" w:rsidRPr="00AF72EF">
          <w:rPr>
            <w:rStyle w:val="Hyperlink"/>
            <w:rFonts w:ascii="Arial" w:hAnsi="Arial" w:cs="Arial"/>
            <w:sz w:val="24"/>
            <w:szCs w:val="24"/>
          </w:rPr>
          <w:t>https://heiw.nhs.wales/covid-19/</w:t>
        </w:r>
      </w:hyperlink>
      <w:r w:rsidR="00B73615" w:rsidRPr="0BEEF403">
        <w:rPr>
          <w:rFonts w:ascii="Arial" w:hAnsi="Arial" w:cs="Arial"/>
          <w:sz w:val="24"/>
          <w:szCs w:val="24"/>
        </w:rPr>
        <w:t>.</w:t>
      </w:r>
    </w:p>
    <w:p w14:paraId="67CFECFF" w14:textId="77777777" w:rsidR="008D46E7" w:rsidRDefault="008D46E7" w:rsidP="00F61959">
      <w:pPr>
        <w:ind w:left="720"/>
        <w:jc w:val="both"/>
        <w:rPr>
          <w:rFonts w:ascii="Arial" w:eastAsia="Calibri" w:hAnsi="Arial" w:cs="Arial"/>
          <w:sz w:val="24"/>
          <w:szCs w:val="24"/>
        </w:rPr>
      </w:pPr>
    </w:p>
    <w:p w14:paraId="2D1A215C" w14:textId="0D985DD7" w:rsidR="008D46E7" w:rsidRPr="00F61959" w:rsidRDefault="00FA02F6" w:rsidP="00F61959">
      <w:pPr>
        <w:ind w:left="720"/>
        <w:jc w:val="both"/>
        <w:rPr>
          <w:rFonts w:ascii="Arial" w:eastAsia="Calibri" w:hAnsi="Arial" w:cs="Arial"/>
          <w:sz w:val="24"/>
          <w:szCs w:val="24"/>
        </w:rPr>
      </w:pPr>
      <w:r>
        <w:rPr>
          <w:rFonts w:ascii="Arial" w:eastAsia="Calibri" w:hAnsi="Arial" w:cs="Arial"/>
          <w:sz w:val="24"/>
          <w:szCs w:val="24"/>
        </w:rPr>
        <w:t xml:space="preserve">Furthermore, we </w:t>
      </w:r>
      <w:r w:rsidR="002A5C86">
        <w:rPr>
          <w:rFonts w:ascii="Arial" w:eastAsia="Calibri" w:hAnsi="Arial" w:cs="Arial"/>
          <w:sz w:val="24"/>
          <w:szCs w:val="24"/>
        </w:rPr>
        <w:t>repurposed</w:t>
      </w:r>
      <w:r w:rsidR="001772D3">
        <w:rPr>
          <w:rFonts w:ascii="Arial" w:eastAsia="Calibri" w:hAnsi="Arial" w:cs="Arial"/>
          <w:sz w:val="24"/>
          <w:szCs w:val="24"/>
        </w:rPr>
        <w:t xml:space="preserve"> our </w:t>
      </w:r>
      <w:r w:rsidRPr="00FA02F6">
        <w:rPr>
          <w:rFonts w:ascii="Arial" w:eastAsia="Calibri" w:hAnsi="Arial" w:cs="Arial"/>
          <w:sz w:val="24"/>
          <w:szCs w:val="24"/>
        </w:rPr>
        <w:t>HEIW digital leadership portal to enable new ways of working and access for the health system through digital and virtual education solutions</w:t>
      </w:r>
      <w:r w:rsidR="009815CD">
        <w:rPr>
          <w:rFonts w:ascii="Arial" w:eastAsia="Calibri" w:hAnsi="Arial" w:cs="Arial"/>
          <w:sz w:val="24"/>
          <w:szCs w:val="24"/>
        </w:rPr>
        <w:t>.</w:t>
      </w:r>
    </w:p>
    <w:p w14:paraId="0AAAAF42" w14:textId="77777777" w:rsidR="000A3D3B" w:rsidRDefault="000A3D3B" w:rsidP="00353EFA">
      <w:pPr>
        <w:ind w:left="720"/>
        <w:jc w:val="both"/>
        <w:rPr>
          <w:rFonts w:ascii="Arial" w:eastAsia="Calibri" w:hAnsi="Arial" w:cs="Arial"/>
          <w:sz w:val="24"/>
          <w:szCs w:val="24"/>
        </w:rPr>
      </w:pPr>
    </w:p>
    <w:p w14:paraId="75C5C33D" w14:textId="1672B78C" w:rsidR="004733AD" w:rsidRDefault="00EF4060" w:rsidP="00353EFA">
      <w:pPr>
        <w:ind w:left="720"/>
        <w:jc w:val="both"/>
        <w:rPr>
          <w:rFonts w:ascii="Arial" w:eastAsia="Calibri" w:hAnsi="Arial" w:cs="Arial"/>
          <w:sz w:val="24"/>
          <w:szCs w:val="24"/>
        </w:rPr>
      </w:pPr>
      <w:r>
        <w:rPr>
          <w:rFonts w:ascii="Arial" w:eastAsia="Calibri" w:hAnsi="Arial" w:cs="Arial"/>
          <w:sz w:val="24"/>
          <w:szCs w:val="24"/>
        </w:rPr>
        <w:t>Regarding</w:t>
      </w:r>
      <w:r w:rsidR="004733AD">
        <w:rPr>
          <w:rFonts w:ascii="Arial" w:eastAsia="Calibri" w:hAnsi="Arial" w:cs="Arial"/>
          <w:sz w:val="24"/>
          <w:szCs w:val="24"/>
        </w:rPr>
        <w:t xml:space="preserve"> our own organisation, all our staff moved very quickly to a </w:t>
      </w:r>
      <w:r w:rsidR="004733AD" w:rsidRPr="00E84357">
        <w:rPr>
          <w:rFonts w:ascii="Arial" w:eastAsia="Calibri" w:hAnsi="Arial" w:cs="Arial"/>
          <w:sz w:val="24"/>
          <w:szCs w:val="24"/>
        </w:rPr>
        <w:t>remote working model</w:t>
      </w:r>
      <w:r w:rsidR="004733AD">
        <w:rPr>
          <w:rFonts w:ascii="Arial" w:eastAsia="Calibri" w:hAnsi="Arial" w:cs="Arial"/>
          <w:sz w:val="24"/>
          <w:szCs w:val="24"/>
        </w:rPr>
        <w:t xml:space="preserve"> during the first wave.  In response to the needs of the staff, and our business needs as a new organisation we moved to a </w:t>
      </w:r>
      <w:r w:rsidR="00F872B0">
        <w:rPr>
          <w:rFonts w:ascii="Arial" w:eastAsia="Calibri" w:hAnsi="Arial" w:cs="Arial"/>
          <w:sz w:val="24"/>
          <w:szCs w:val="24"/>
        </w:rPr>
        <w:t xml:space="preserve">more </w:t>
      </w:r>
      <w:r w:rsidR="004733AD">
        <w:rPr>
          <w:rFonts w:ascii="Arial" w:eastAsia="Calibri" w:hAnsi="Arial" w:cs="Arial"/>
          <w:sz w:val="24"/>
          <w:szCs w:val="24"/>
        </w:rPr>
        <w:t xml:space="preserve">blended model in September.  Staff are able to access Ty Dysgu for wellbeing or business purposes on an individual basis as a choice. </w:t>
      </w:r>
      <w:r w:rsidR="00487FC4" w:rsidRPr="00487FC4">
        <w:rPr>
          <w:rFonts w:ascii="Arial" w:eastAsia="Calibri" w:hAnsi="Arial" w:cs="Arial"/>
          <w:sz w:val="24"/>
          <w:szCs w:val="24"/>
        </w:rPr>
        <w:t>Our learning over the past year will inform a more flexible model of working for the future</w:t>
      </w:r>
      <w:r w:rsidR="00173299">
        <w:rPr>
          <w:rFonts w:ascii="Arial" w:eastAsia="Calibri" w:hAnsi="Arial" w:cs="Arial"/>
          <w:sz w:val="24"/>
          <w:szCs w:val="24"/>
        </w:rPr>
        <w:t>.  We</w:t>
      </w:r>
      <w:r w:rsidR="006C5F8A">
        <w:rPr>
          <w:rFonts w:ascii="Arial" w:eastAsia="Calibri" w:hAnsi="Arial" w:cs="Arial"/>
          <w:sz w:val="24"/>
          <w:szCs w:val="24"/>
        </w:rPr>
        <w:t xml:space="preserve"> are pleased to</w:t>
      </w:r>
      <w:r w:rsidR="00173299">
        <w:rPr>
          <w:rFonts w:ascii="Arial" w:eastAsia="Calibri" w:hAnsi="Arial" w:cs="Arial"/>
          <w:sz w:val="24"/>
          <w:szCs w:val="24"/>
        </w:rPr>
        <w:t xml:space="preserve"> have had very few positive cases of COVID-19 amongst our staff </w:t>
      </w:r>
      <w:r w:rsidR="00946AC2">
        <w:rPr>
          <w:rFonts w:ascii="Arial" w:eastAsia="Calibri" w:hAnsi="Arial" w:cs="Arial"/>
          <w:sz w:val="24"/>
          <w:szCs w:val="24"/>
        </w:rPr>
        <w:t>and</w:t>
      </w:r>
      <w:r w:rsidR="00173299">
        <w:rPr>
          <w:rFonts w:ascii="Arial" w:eastAsia="Calibri" w:hAnsi="Arial" w:cs="Arial"/>
          <w:sz w:val="24"/>
          <w:szCs w:val="24"/>
        </w:rPr>
        <w:t xml:space="preserve"> we continue to monitor the situation and the other impacts of the virus closely.</w:t>
      </w:r>
    </w:p>
    <w:p w14:paraId="148127DF" w14:textId="77777777" w:rsidR="00BF6B84" w:rsidRDefault="00BF6B84" w:rsidP="00353EFA">
      <w:pPr>
        <w:ind w:left="720"/>
        <w:jc w:val="both"/>
        <w:rPr>
          <w:rFonts w:ascii="Arial" w:eastAsia="Calibri" w:hAnsi="Arial" w:cs="Arial"/>
          <w:sz w:val="24"/>
          <w:szCs w:val="24"/>
        </w:rPr>
      </w:pPr>
    </w:p>
    <w:p w14:paraId="3E414188" w14:textId="4C083A94" w:rsidR="0BEEF403" w:rsidRPr="007A5D73" w:rsidRDefault="53CD592F" w:rsidP="00A93A25">
      <w:pPr>
        <w:jc w:val="both"/>
        <w:rPr>
          <w:rFonts w:ascii="Arial" w:eastAsia="Calibri" w:hAnsi="Arial" w:cs="Arial"/>
          <w:sz w:val="24"/>
          <w:szCs w:val="24"/>
        </w:rPr>
      </w:pPr>
      <w:r w:rsidRPr="2049A2E4">
        <w:rPr>
          <w:rFonts w:ascii="Arial" w:eastAsia="Calibri" w:hAnsi="Arial" w:cs="Arial"/>
          <w:b/>
          <w:bCs/>
          <w:sz w:val="24"/>
          <w:szCs w:val="24"/>
        </w:rPr>
        <w:t>2.2</w:t>
      </w:r>
      <w:r w:rsidR="007A5D73">
        <w:rPr>
          <w:rFonts w:ascii="Arial" w:eastAsia="Calibri" w:hAnsi="Arial" w:cs="Arial"/>
          <w:b/>
          <w:bCs/>
          <w:sz w:val="24"/>
          <w:szCs w:val="24"/>
        </w:rPr>
        <w:tab/>
      </w:r>
      <w:r w:rsidR="003057DB">
        <w:rPr>
          <w:rFonts w:ascii="Arial" w:eastAsia="Calibri" w:hAnsi="Arial" w:cs="Arial"/>
          <w:b/>
          <w:bCs/>
          <w:sz w:val="24"/>
          <w:szCs w:val="24"/>
        </w:rPr>
        <w:t>The Workforce Strategy for Health and Social Care</w:t>
      </w:r>
    </w:p>
    <w:p w14:paraId="657D55B1" w14:textId="6E628BF4" w:rsidR="00475308" w:rsidRPr="002659FE" w:rsidRDefault="00475308" w:rsidP="00353EFA">
      <w:pPr>
        <w:ind w:left="720"/>
        <w:jc w:val="both"/>
        <w:rPr>
          <w:rFonts w:ascii="Arial" w:hAnsi="Arial" w:cs="Arial"/>
          <w:sz w:val="24"/>
          <w:szCs w:val="24"/>
        </w:rPr>
      </w:pPr>
      <w:r w:rsidRPr="2B95EE7C">
        <w:rPr>
          <w:rFonts w:ascii="Arial" w:hAnsi="Arial" w:cs="Arial"/>
          <w:sz w:val="24"/>
          <w:szCs w:val="24"/>
        </w:rPr>
        <w:t xml:space="preserve">In October 2020, the ten-year national </w:t>
      </w:r>
      <w:r w:rsidRPr="2B95EE7C">
        <w:rPr>
          <w:rFonts w:ascii="Arial" w:hAnsi="Arial" w:cs="Arial"/>
          <w:i/>
          <w:iCs/>
          <w:sz w:val="24"/>
          <w:szCs w:val="24"/>
        </w:rPr>
        <w:t>Workforce Strategy for Health and Social Care</w:t>
      </w:r>
      <w:r w:rsidRPr="2B95EE7C">
        <w:rPr>
          <w:rFonts w:ascii="Arial" w:hAnsi="Arial" w:cs="Arial"/>
          <w:sz w:val="24"/>
          <w:szCs w:val="24"/>
        </w:rPr>
        <w:t xml:space="preserve"> was </w:t>
      </w:r>
      <w:r w:rsidR="004E5418" w:rsidRPr="2B95EE7C">
        <w:rPr>
          <w:rFonts w:ascii="Arial" w:hAnsi="Arial" w:cs="Arial"/>
          <w:sz w:val="24"/>
          <w:szCs w:val="24"/>
        </w:rPr>
        <w:t xml:space="preserve">endorsed </w:t>
      </w:r>
      <w:r w:rsidRPr="2B95EE7C">
        <w:rPr>
          <w:rFonts w:ascii="Arial" w:hAnsi="Arial" w:cs="Arial"/>
          <w:sz w:val="24"/>
          <w:szCs w:val="24"/>
        </w:rPr>
        <w:t xml:space="preserve">and published by Welsh Government.  The </w:t>
      </w:r>
      <w:r w:rsidR="5F058BFE" w:rsidRPr="2B95EE7C">
        <w:rPr>
          <w:rFonts w:ascii="Arial" w:hAnsi="Arial" w:cs="Arial"/>
          <w:sz w:val="24"/>
          <w:szCs w:val="24"/>
        </w:rPr>
        <w:t xml:space="preserve">strategy enables the delivery of </w:t>
      </w:r>
      <w:r w:rsidR="5F058BFE" w:rsidRPr="000B36D7">
        <w:rPr>
          <w:rFonts w:ascii="Arial" w:hAnsi="Arial" w:cs="Arial"/>
          <w:i/>
          <w:iCs/>
          <w:sz w:val="24"/>
          <w:szCs w:val="24"/>
        </w:rPr>
        <w:t>A Healthier Wales</w:t>
      </w:r>
      <w:r w:rsidR="5F058BFE" w:rsidRPr="2B95EE7C">
        <w:rPr>
          <w:rFonts w:ascii="Arial" w:hAnsi="Arial" w:cs="Arial"/>
          <w:sz w:val="24"/>
          <w:szCs w:val="24"/>
        </w:rPr>
        <w:t xml:space="preserve"> and </w:t>
      </w:r>
      <w:r w:rsidR="000B36D7">
        <w:rPr>
          <w:rFonts w:ascii="Arial" w:hAnsi="Arial" w:cs="Arial"/>
          <w:sz w:val="24"/>
          <w:szCs w:val="24"/>
        </w:rPr>
        <w:t xml:space="preserve">is part of the NHS Wales planning system alongside the </w:t>
      </w:r>
      <w:r w:rsidR="5F058BFE" w:rsidRPr="000B36D7">
        <w:rPr>
          <w:rFonts w:ascii="Arial" w:hAnsi="Arial" w:cs="Arial"/>
          <w:i/>
          <w:iCs/>
          <w:sz w:val="24"/>
          <w:szCs w:val="24"/>
        </w:rPr>
        <w:t>National Clinical Framework</w:t>
      </w:r>
      <w:r w:rsidR="5F058BFE" w:rsidRPr="2B95EE7C">
        <w:rPr>
          <w:rFonts w:ascii="Arial" w:hAnsi="Arial" w:cs="Arial"/>
          <w:sz w:val="24"/>
          <w:szCs w:val="24"/>
        </w:rPr>
        <w:t xml:space="preserve">.  The </w:t>
      </w:r>
      <w:r w:rsidRPr="2B95EE7C">
        <w:rPr>
          <w:rFonts w:ascii="Arial" w:hAnsi="Arial" w:cs="Arial"/>
          <w:sz w:val="24"/>
          <w:szCs w:val="24"/>
        </w:rPr>
        <w:t xml:space="preserve">document represents the culmination of almost a year’s </w:t>
      </w:r>
      <w:r w:rsidR="005B2D2D" w:rsidRPr="2B95EE7C">
        <w:rPr>
          <w:rFonts w:ascii="Arial" w:hAnsi="Arial" w:cs="Arial"/>
          <w:sz w:val="24"/>
          <w:szCs w:val="24"/>
        </w:rPr>
        <w:t xml:space="preserve">development </w:t>
      </w:r>
      <w:r w:rsidRPr="2B95EE7C">
        <w:rPr>
          <w:rFonts w:ascii="Arial" w:hAnsi="Arial" w:cs="Arial"/>
          <w:sz w:val="24"/>
          <w:szCs w:val="24"/>
        </w:rPr>
        <w:t>work by HEIW and Social Care Wales in partnership with NHS Wales and Local Government, the voluntary and independent sectors as well as regulators, professional bodies and education providers.</w:t>
      </w:r>
    </w:p>
    <w:p w14:paraId="1C6907D2" w14:textId="77777777" w:rsidR="00E00835" w:rsidRPr="002659FE" w:rsidRDefault="00E00835" w:rsidP="00353EFA">
      <w:pPr>
        <w:ind w:left="720"/>
        <w:jc w:val="both"/>
        <w:rPr>
          <w:rFonts w:ascii="Arial" w:hAnsi="Arial" w:cs="Arial"/>
          <w:sz w:val="24"/>
          <w:szCs w:val="24"/>
        </w:rPr>
      </w:pPr>
    </w:p>
    <w:p w14:paraId="7D0CD149" w14:textId="49081162" w:rsidR="00475308" w:rsidRPr="00587835" w:rsidRDefault="00475308" w:rsidP="00353EFA">
      <w:pPr>
        <w:ind w:left="720"/>
        <w:jc w:val="both"/>
        <w:rPr>
          <w:rFonts w:ascii="Arial" w:eastAsia="Times New Roman" w:hAnsi="Arial" w:cs="Arial"/>
          <w:sz w:val="24"/>
          <w:szCs w:val="24"/>
        </w:rPr>
      </w:pPr>
      <w:r w:rsidRPr="002659FE">
        <w:rPr>
          <w:rFonts w:ascii="Arial" w:eastAsia="Times New Roman" w:hAnsi="Arial" w:cs="Arial"/>
          <w:sz w:val="24"/>
          <w:szCs w:val="24"/>
        </w:rPr>
        <w:t xml:space="preserve">The wellbeing of the workforce, </w:t>
      </w:r>
      <w:r w:rsidR="00665906">
        <w:rPr>
          <w:rFonts w:ascii="Arial" w:eastAsia="Times New Roman" w:hAnsi="Arial" w:cs="Arial"/>
          <w:sz w:val="24"/>
          <w:szCs w:val="24"/>
        </w:rPr>
        <w:t xml:space="preserve">equality, diversity and inclusion and the </w:t>
      </w:r>
      <w:r>
        <w:rPr>
          <w:rFonts w:ascii="Arial" w:eastAsia="Times New Roman" w:hAnsi="Arial" w:cs="Arial"/>
          <w:sz w:val="24"/>
          <w:szCs w:val="24"/>
        </w:rPr>
        <w:t>W</w:t>
      </w:r>
      <w:r w:rsidRPr="002659FE">
        <w:rPr>
          <w:rFonts w:ascii="Arial" w:eastAsia="Times New Roman" w:hAnsi="Arial" w:cs="Arial"/>
          <w:sz w:val="24"/>
          <w:szCs w:val="24"/>
        </w:rPr>
        <w:t>elsh language is at the heart of th</w:t>
      </w:r>
      <w:r w:rsidR="005B2D2D">
        <w:rPr>
          <w:rFonts w:ascii="Arial" w:eastAsia="Times New Roman" w:hAnsi="Arial" w:cs="Arial"/>
          <w:sz w:val="24"/>
          <w:szCs w:val="24"/>
        </w:rPr>
        <w:t>e</w:t>
      </w:r>
      <w:r w:rsidRPr="002659FE">
        <w:rPr>
          <w:rFonts w:ascii="Arial" w:eastAsia="Times New Roman" w:hAnsi="Arial" w:cs="Arial"/>
          <w:sz w:val="24"/>
          <w:szCs w:val="24"/>
        </w:rPr>
        <w:t xml:space="preserve"> </w:t>
      </w:r>
      <w:r w:rsidR="005B2D2D">
        <w:rPr>
          <w:rFonts w:ascii="Arial" w:eastAsia="Times New Roman" w:hAnsi="Arial" w:cs="Arial"/>
          <w:sz w:val="24"/>
          <w:szCs w:val="24"/>
        </w:rPr>
        <w:t>S</w:t>
      </w:r>
      <w:r w:rsidRPr="002659FE">
        <w:rPr>
          <w:rFonts w:ascii="Arial" w:eastAsia="Times New Roman" w:hAnsi="Arial" w:cs="Arial"/>
          <w:sz w:val="24"/>
          <w:szCs w:val="24"/>
        </w:rPr>
        <w:t xml:space="preserve">trategy’s ambition that we will have a motivated, engaged and valued, </w:t>
      </w:r>
      <w:r w:rsidR="00665906">
        <w:rPr>
          <w:rFonts w:ascii="Arial" w:eastAsia="Times New Roman" w:hAnsi="Arial" w:cs="Arial"/>
          <w:sz w:val="24"/>
          <w:szCs w:val="24"/>
        </w:rPr>
        <w:t xml:space="preserve">diverse </w:t>
      </w:r>
      <w:r w:rsidRPr="002659FE">
        <w:rPr>
          <w:rFonts w:ascii="Arial" w:eastAsia="Times New Roman" w:hAnsi="Arial" w:cs="Arial"/>
          <w:sz w:val="24"/>
          <w:szCs w:val="24"/>
        </w:rPr>
        <w:t>health and social care workforce, with the capacity, confidence and competence to meet the needs of the people of Wales.</w:t>
      </w:r>
      <w:r w:rsidR="00FF522F">
        <w:rPr>
          <w:rFonts w:ascii="Arial" w:eastAsia="Times New Roman" w:hAnsi="Arial" w:cs="Arial"/>
          <w:sz w:val="24"/>
          <w:szCs w:val="24"/>
        </w:rPr>
        <w:t xml:space="preserve"> </w:t>
      </w:r>
      <w:r w:rsidR="005643D1">
        <w:rPr>
          <w:rFonts w:ascii="Arial" w:eastAsia="Times New Roman" w:hAnsi="Arial" w:cs="Arial"/>
          <w:sz w:val="24"/>
          <w:szCs w:val="24"/>
        </w:rPr>
        <w:t xml:space="preserve"> </w:t>
      </w:r>
      <w:r w:rsidR="00FF522F">
        <w:rPr>
          <w:rFonts w:ascii="Arial" w:eastAsia="Times New Roman" w:hAnsi="Arial" w:cs="Arial"/>
          <w:sz w:val="24"/>
          <w:szCs w:val="24"/>
        </w:rPr>
        <w:t xml:space="preserve">The Strategy is summarised in the diagram in </w:t>
      </w:r>
      <w:r w:rsidR="00FF522F" w:rsidRPr="00CA21BA">
        <w:rPr>
          <w:rFonts w:ascii="Arial" w:eastAsia="Times New Roman" w:hAnsi="Arial" w:cs="Arial"/>
          <w:b/>
          <w:bCs/>
          <w:sz w:val="24"/>
          <w:szCs w:val="24"/>
        </w:rPr>
        <w:t xml:space="preserve">Appendix </w:t>
      </w:r>
      <w:r w:rsidR="00630D6E">
        <w:rPr>
          <w:rFonts w:ascii="Arial" w:eastAsia="Times New Roman" w:hAnsi="Arial" w:cs="Arial"/>
          <w:b/>
          <w:bCs/>
          <w:sz w:val="24"/>
          <w:szCs w:val="24"/>
        </w:rPr>
        <w:t>D</w:t>
      </w:r>
      <w:r w:rsidR="00587835">
        <w:rPr>
          <w:rFonts w:ascii="Arial" w:eastAsia="Times New Roman" w:hAnsi="Arial" w:cs="Arial"/>
          <w:b/>
          <w:bCs/>
          <w:sz w:val="24"/>
          <w:szCs w:val="24"/>
        </w:rPr>
        <w:t xml:space="preserve"> </w:t>
      </w:r>
      <w:r w:rsidR="00587835" w:rsidRPr="00587835">
        <w:rPr>
          <w:rFonts w:ascii="Arial" w:eastAsia="Times New Roman" w:hAnsi="Arial" w:cs="Arial"/>
          <w:sz w:val="24"/>
          <w:szCs w:val="24"/>
        </w:rPr>
        <w:t>and sets out that</w:t>
      </w:r>
      <w:r w:rsidRPr="002659FE">
        <w:rPr>
          <w:rFonts w:ascii="Arial" w:eastAsia="Times New Roman" w:hAnsi="Arial" w:cs="Arial"/>
          <w:sz w:val="24"/>
          <w:szCs w:val="24"/>
        </w:rPr>
        <w:t>:</w:t>
      </w:r>
    </w:p>
    <w:p w14:paraId="6FC5CDC2" w14:textId="77777777" w:rsidR="00475308" w:rsidRPr="002659FE" w:rsidRDefault="00475308" w:rsidP="00353EFA">
      <w:pPr>
        <w:ind w:left="720"/>
        <w:jc w:val="both"/>
        <w:rPr>
          <w:rFonts w:ascii="Arial" w:eastAsia="Calibri" w:hAnsi="Arial" w:cs="Arial"/>
          <w:sz w:val="24"/>
          <w:szCs w:val="24"/>
        </w:rPr>
      </w:pPr>
    </w:p>
    <w:p w14:paraId="12738F94" w14:textId="77777777" w:rsidR="00475308" w:rsidRPr="002659FE" w:rsidRDefault="00475308" w:rsidP="00E06144">
      <w:pPr>
        <w:numPr>
          <w:ilvl w:val="0"/>
          <w:numId w:val="9"/>
        </w:numPr>
        <w:contextualSpacing/>
        <w:jc w:val="both"/>
        <w:rPr>
          <w:rFonts w:ascii="Arial" w:hAnsi="Arial" w:cs="Arial"/>
          <w:sz w:val="24"/>
          <w:szCs w:val="24"/>
        </w:rPr>
      </w:pPr>
      <w:r w:rsidRPr="002659FE">
        <w:rPr>
          <w:rFonts w:ascii="Arial" w:hAnsi="Arial" w:cs="Arial"/>
          <w:sz w:val="24"/>
          <w:szCs w:val="24"/>
        </w:rPr>
        <w:lastRenderedPageBreak/>
        <w:t>We will have a workforce with the right values, behaviours, skills and confidence to deliver care, and support people’s wellbeing as close to home as possible;</w:t>
      </w:r>
    </w:p>
    <w:p w14:paraId="7657DD3B" w14:textId="77777777" w:rsidR="00475308" w:rsidRPr="002659FE" w:rsidRDefault="00475308" w:rsidP="00E06144">
      <w:pPr>
        <w:numPr>
          <w:ilvl w:val="0"/>
          <w:numId w:val="9"/>
        </w:numPr>
        <w:contextualSpacing/>
        <w:jc w:val="both"/>
        <w:rPr>
          <w:rFonts w:ascii="Arial" w:hAnsi="Arial" w:cs="Arial"/>
          <w:sz w:val="24"/>
          <w:szCs w:val="24"/>
        </w:rPr>
      </w:pPr>
      <w:r w:rsidRPr="002659FE">
        <w:rPr>
          <w:rFonts w:ascii="Arial" w:hAnsi="Arial" w:cs="Arial"/>
          <w:sz w:val="24"/>
          <w:szCs w:val="24"/>
        </w:rPr>
        <w:t>We will have a workforce in sufficient numbers to be able to deliver responsive health and social care that meets the needs of the people of Wales;</w:t>
      </w:r>
    </w:p>
    <w:p w14:paraId="23CF10AE" w14:textId="042AF6A9" w:rsidR="00475308" w:rsidRPr="002659FE" w:rsidRDefault="00475308" w:rsidP="00E06144">
      <w:pPr>
        <w:numPr>
          <w:ilvl w:val="0"/>
          <w:numId w:val="9"/>
        </w:numPr>
        <w:contextualSpacing/>
        <w:jc w:val="both"/>
        <w:rPr>
          <w:rFonts w:ascii="Arial" w:hAnsi="Arial" w:cs="Arial"/>
          <w:sz w:val="24"/>
          <w:szCs w:val="24"/>
        </w:rPr>
      </w:pPr>
      <w:r w:rsidRPr="002659FE">
        <w:rPr>
          <w:rFonts w:ascii="Arial" w:hAnsi="Arial" w:cs="Arial"/>
          <w:sz w:val="24"/>
          <w:szCs w:val="24"/>
        </w:rPr>
        <w:t xml:space="preserve">We will have a workforce that is reflective of the population’s diversity, </w:t>
      </w:r>
      <w:r w:rsidR="00665906">
        <w:rPr>
          <w:rFonts w:ascii="Arial" w:hAnsi="Arial" w:cs="Arial"/>
          <w:sz w:val="24"/>
          <w:szCs w:val="24"/>
        </w:rPr>
        <w:t>W</w:t>
      </w:r>
      <w:r w:rsidRPr="002659FE">
        <w:rPr>
          <w:rFonts w:ascii="Arial" w:hAnsi="Arial" w:cs="Arial"/>
          <w:sz w:val="24"/>
          <w:szCs w:val="24"/>
        </w:rPr>
        <w:t xml:space="preserve">elsh </w:t>
      </w:r>
      <w:r w:rsidR="00665906">
        <w:rPr>
          <w:rFonts w:ascii="Arial" w:hAnsi="Arial" w:cs="Arial"/>
          <w:sz w:val="24"/>
          <w:szCs w:val="24"/>
        </w:rPr>
        <w:t>L</w:t>
      </w:r>
      <w:r w:rsidRPr="002659FE">
        <w:rPr>
          <w:rFonts w:ascii="Arial" w:hAnsi="Arial" w:cs="Arial"/>
          <w:sz w:val="24"/>
          <w:szCs w:val="24"/>
        </w:rPr>
        <w:t>anguage and cultural identity</w:t>
      </w:r>
      <w:r w:rsidR="00665906">
        <w:rPr>
          <w:rFonts w:ascii="Arial" w:hAnsi="Arial" w:cs="Arial"/>
          <w:sz w:val="24"/>
          <w:szCs w:val="24"/>
        </w:rPr>
        <w:t>;</w:t>
      </w:r>
      <w:r w:rsidRPr="002659FE">
        <w:rPr>
          <w:rFonts w:ascii="Arial" w:hAnsi="Arial" w:cs="Arial"/>
          <w:sz w:val="24"/>
          <w:szCs w:val="24"/>
        </w:rPr>
        <w:t xml:space="preserve"> and</w:t>
      </w:r>
      <w:r w:rsidR="00665906">
        <w:rPr>
          <w:rFonts w:ascii="Arial" w:hAnsi="Arial" w:cs="Arial"/>
          <w:sz w:val="24"/>
          <w:szCs w:val="24"/>
        </w:rPr>
        <w:t>,</w:t>
      </w:r>
    </w:p>
    <w:p w14:paraId="59BF9A95" w14:textId="3E813C68" w:rsidR="00475308" w:rsidRDefault="00475308" w:rsidP="00E06144">
      <w:pPr>
        <w:numPr>
          <w:ilvl w:val="0"/>
          <w:numId w:val="9"/>
        </w:numPr>
        <w:contextualSpacing/>
        <w:jc w:val="both"/>
        <w:rPr>
          <w:rFonts w:ascii="Arial" w:hAnsi="Arial" w:cs="Arial"/>
          <w:sz w:val="24"/>
          <w:szCs w:val="24"/>
        </w:rPr>
      </w:pPr>
      <w:r w:rsidRPr="002659FE">
        <w:rPr>
          <w:rFonts w:ascii="Arial" w:hAnsi="Arial" w:cs="Arial"/>
          <w:sz w:val="24"/>
          <w:szCs w:val="24"/>
        </w:rPr>
        <w:t xml:space="preserve">We will have a workforce that feels </w:t>
      </w:r>
      <w:r w:rsidR="00665906">
        <w:rPr>
          <w:rFonts w:ascii="Arial" w:hAnsi="Arial" w:cs="Arial"/>
          <w:sz w:val="24"/>
          <w:szCs w:val="24"/>
        </w:rPr>
        <w:t>included</w:t>
      </w:r>
      <w:r w:rsidRPr="002659FE">
        <w:rPr>
          <w:rFonts w:ascii="Arial" w:hAnsi="Arial" w:cs="Arial"/>
          <w:sz w:val="24"/>
          <w:szCs w:val="24"/>
        </w:rPr>
        <w:t xml:space="preserve"> and is valued.</w:t>
      </w:r>
    </w:p>
    <w:p w14:paraId="269A28E3" w14:textId="77777777" w:rsidR="00475308" w:rsidRPr="002659FE" w:rsidRDefault="00475308" w:rsidP="00353EFA">
      <w:pPr>
        <w:ind w:left="720"/>
        <w:contextualSpacing/>
        <w:jc w:val="both"/>
        <w:rPr>
          <w:rFonts w:ascii="Arial" w:hAnsi="Arial" w:cs="Arial"/>
          <w:sz w:val="24"/>
          <w:szCs w:val="24"/>
        </w:rPr>
      </w:pPr>
    </w:p>
    <w:p w14:paraId="020AE394" w14:textId="61001B8B" w:rsidR="00475308" w:rsidRPr="002659FE" w:rsidRDefault="00475308" w:rsidP="00BF6B84">
      <w:pPr>
        <w:spacing w:after="120"/>
        <w:ind w:left="720"/>
        <w:jc w:val="both"/>
        <w:rPr>
          <w:rFonts w:ascii="Arial" w:hAnsi="Arial" w:cs="Arial"/>
          <w:sz w:val="24"/>
          <w:szCs w:val="24"/>
        </w:rPr>
      </w:pPr>
      <w:r w:rsidRPr="002659FE">
        <w:rPr>
          <w:rFonts w:ascii="Arial" w:hAnsi="Arial" w:cs="Arial"/>
          <w:sz w:val="24"/>
          <w:szCs w:val="24"/>
        </w:rPr>
        <w:t xml:space="preserve">The </w:t>
      </w:r>
      <w:r w:rsidR="005B2D2D">
        <w:rPr>
          <w:rFonts w:ascii="Arial" w:hAnsi="Arial" w:cs="Arial"/>
          <w:sz w:val="24"/>
          <w:szCs w:val="24"/>
        </w:rPr>
        <w:t>S</w:t>
      </w:r>
      <w:r w:rsidRPr="002659FE">
        <w:rPr>
          <w:rFonts w:ascii="Arial" w:hAnsi="Arial" w:cs="Arial"/>
          <w:sz w:val="24"/>
          <w:szCs w:val="24"/>
        </w:rPr>
        <w:t xml:space="preserve">trategy is underpinned by </w:t>
      </w:r>
      <w:r>
        <w:rPr>
          <w:rFonts w:ascii="Arial" w:hAnsi="Arial" w:cs="Arial"/>
          <w:sz w:val="24"/>
          <w:szCs w:val="24"/>
        </w:rPr>
        <w:t>seven</w:t>
      </w:r>
      <w:r w:rsidRPr="002659FE">
        <w:rPr>
          <w:rFonts w:ascii="Arial" w:hAnsi="Arial" w:cs="Arial"/>
          <w:sz w:val="24"/>
          <w:szCs w:val="24"/>
        </w:rPr>
        <w:t xml:space="preserve"> key th</w:t>
      </w:r>
      <w:r>
        <w:rPr>
          <w:rFonts w:ascii="Arial" w:hAnsi="Arial" w:cs="Arial"/>
          <w:sz w:val="24"/>
          <w:szCs w:val="24"/>
        </w:rPr>
        <w:t xml:space="preserve">emes </w:t>
      </w:r>
      <w:r w:rsidR="002F4242">
        <w:rPr>
          <w:rFonts w:ascii="Arial" w:hAnsi="Arial" w:cs="Arial"/>
          <w:sz w:val="24"/>
          <w:szCs w:val="24"/>
        </w:rPr>
        <w:t xml:space="preserve">as follows </w:t>
      </w:r>
      <w:r>
        <w:rPr>
          <w:rFonts w:ascii="Arial" w:hAnsi="Arial" w:cs="Arial"/>
          <w:sz w:val="24"/>
          <w:szCs w:val="24"/>
        </w:rPr>
        <w:t xml:space="preserve">and </w:t>
      </w:r>
      <w:r w:rsidR="00926CA2">
        <w:rPr>
          <w:rFonts w:ascii="Arial" w:hAnsi="Arial" w:cs="Arial"/>
          <w:sz w:val="24"/>
          <w:szCs w:val="24"/>
        </w:rPr>
        <w:t xml:space="preserve">our Annual Plan </w:t>
      </w:r>
      <w:r w:rsidR="001C70AB">
        <w:rPr>
          <w:rFonts w:ascii="Arial" w:hAnsi="Arial" w:cs="Arial"/>
          <w:sz w:val="24"/>
          <w:szCs w:val="24"/>
        </w:rPr>
        <w:t xml:space="preserve">Strategic </w:t>
      </w:r>
      <w:r w:rsidR="00AC7032">
        <w:rPr>
          <w:rFonts w:ascii="Arial" w:hAnsi="Arial" w:cs="Arial"/>
          <w:sz w:val="24"/>
          <w:szCs w:val="24"/>
        </w:rPr>
        <w:t>O</w:t>
      </w:r>
      <w:r w:rsidR="001C70AB">
        <w:rPr>
          <w:rFonts w:ascii="Arial" w:hAnsi="Arial" w:cs="Arial"/>
          <w:sz w:val="24"/>
          <w:szCs w:val="24"/>
        </w:rPr>
        <w:t xml:space="preserve">bjectives represent the </w:t>
      </w:r>
      <w:r w:rsidR="00926CA2">
        <w:rPr>
          <w:rFonts w:ascii="Arial" w:hAnsi="Arial" w:cs="Arial"/>
          <w:sz w:val="24"/>
          <w:szCs w:val="24"/>
        </w:rPr>
        <w:t xml:space="preserve">delivery plan for the health </w:t>
      </w:r>
      <w:r w:rsidRPr="002659FE">
        <w:rPr>
          <w:rFonts w:ascii="Arial" w:hAnsi="Arial" w:cs="Arial"/>
          <w:sz w:val="24"/>
          <w:szCs w:val="24"/>
        </w:rPr>
        <w:t xml:space="preserve">actions </w:t>
      </w:r>
      <w:r w:rsidR="00926CA2">
        <w:rPr>
          <w:rFonts w:ascii="Arial" w:hAnsi="Arial" w:cs="Arial"/>
          <w:sz w:val="24"/>
          <w:szCs w:val="24"/>
        </w:rPr>
        <w:t xml:space="preserve">that will be undertaken in partnership </w:t>
      </w:r>
      <w:r w:rsidR="001C70AB">
        <w:rPr>
          <w:rFonts w:ascii="Arial" w:hAnsi="Arial" w:cs="Arial"/>
          <w:sz w:val="24"/>
          <w:szCs w:val="24"/>
        </w:rPr>
        <w:t>to deliver the Strategy.</w:t>
      </w:r>
    </w:p>
    <w:tbl>
      <w:tblPr>
        <w:tblStyle w:val="TableGrid"/>
        <w:tblW w:w="8920" w:type="dxa"/>
        <w:tblInd w:w="70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2683"/>
        <w:gridCol w:w="6237"/>
      </w:tblGrid>
      <w:tr w:rsidR="00475308" w:rsidRPr="00F22B03" w14:paraId="24B53D05" w14:textId="77777777" w:rsidTr="000B1DD3">
        <w:tc>
          <w:tcPr>
            <w:tcW w:w="2683" w:type="dxa"/>
            <w:shd w:val="clear" w:color="auto" w:fill="7797CB"/>
          </w:tcPr>
          <w:p w14:paraId="27113FC4" w14:textId="77777777" w:rsidR="00475308" w:rsidRPr="00F22B03" w:rsidRDefault="00475308" w:rsidP="000B1DD3">
            <w:pPr>
              <w:spacing w:before="60" w:after="60"/>
              <w:jc w:val="center"/>
              <w:rPr>
                <w:rFonts w:ascii="Arial" w:hAnsi="Arial" w:cs="Arial"/>
                <w:b/>
                <w:color w:val="FFFFFF" w:themeColor="background1"/>
                <w:sz w:val="24"/>
                <w:szCs w:val="24"/>
              </w:rPr>
            </w:pPr>
            <w:r w:rsidRPr="00F22B03">
              <w:rPr>
                <w:rFonts w:ascii="Arial" w:hAnsi="Arial" w:cs="Arial"/>
                <w:b/>
                <w:color w:val="FFFFFF" w:themeColor="background1"/>
                <w:sz w:val="24"/>
                <w:szCs w:val="24"/>
              </w:rPr>
              <w:t>Theme</w:t>
            </w:r>
          </w:p>
        </w:tc>
        <w:tc>
          <w:tcPr>
            <w:tcW w:w="6237" w:type="dxa"/>
            <w:shd w:val="clear" w:color="auto" w:fill="7797CB"/>
          </w:tcPr>
          <w:p w14:paraId="5BC80D5B" w14:textId="77777777" w:rsidR="00475308" w:rsidRPr="00F22B03" w:rsidRDefault="00475308" w:rsidP="000B1DD3">
            <w:pPr>
              <w:spacing w:before="60" w:after="60"/>
              <w:jc w:val="center"/>
              <w:rPr>
                <w:rFonts w:ascii="Arial" w:hAnsi="Arial" w:cs="Arial"/>
                <w:b/>
                <w:color w:val="FFFFFF" w:themeColor="background1"/>
                <w:sz w:val="24"/>
                <w:szCs w:val="24"/>
              </w:rPr>
            </w:pPr>
            <w:r w:rsidRPr="00F22B03">
              <w:rPr>
                <w:rFonts w:ascii="Arial" w:hAnsi="Arial" w:cs="Arial"/>
                <w:b/>
                <w:color w:val="FFFFFF" w:themeColor="background1"/>
                <w:sz w:val="24"/>
                <w:szCs w:val="24"/>
              </w:rPr>
              <w:t>Descriptor</w:t>
            </w:r>
          </w:p>
        </w:tc>
      </w:tr>
      <w:tr w:rsidR="00475308" w:rsidRPr="002659FE" w14:paraId="0DB6BC5C" w14:textId="77777777" w:rsidTr="00531C41">
        <w:tc>
          <w:tcPr>
            <w:tcW w:w="2683" w:type="dxa"/>
            <w:shd w:val="clear" w:color="auto" w:fill="FF0000"/>
          </w:tcPr>
          <w:p w14:paraId="57F29DF0"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An Engaged, Motivated and Healthy Workforce</w:t>
            </w:r>
          </w:p>
        </w:tc>
        <w:tc>
          <w:tcPr>
            <w:tcW w:w="6237" w:type="dxa"/>
            <w:shd w:val="clear" w:color="auto" w:fill="FF0000"/>
          </w:tcPr>
          <w:p w14:paraId="11A1F813" w14:textId="77777777" w:rsidR="00475308" w:rsidRPr="0055586A" w:rsidRDefault="00475308" w:rsidP="000B1DD3">
            <w:pPr>
              <w:jc w:val="both"/>
              <w:rPr>
                <w:rFonts w:ascii="Arial" w:hAnsi="Arial" w:cs="Arial"/>
              </w:rPr>
            </w:pPr>
            <w:r w:rsidRPr="0055586A">
              <w:rPr>
                <w:rFonts w:ascii="Arial" w:hAnsi="Arial" w:cs="Arial"/>
              </w:rPr>
              <w:t>By 2030 the health and social care workforce will feel valued, fairly rewarded and supported wherever they work.</w:t>
            </w:r>
          </w:p>
        </w:tc>
      </w:tr>
      <w:tr w:rsidR="00475308" w:rsidRPr="002659FE" w14:paraId="72817A61" w14:textId="77777777" w:rsidTr="00531C41">
        <w:tc>
          <w:tcPr>
            <w:tcW w:w="2683" w:type="dxa"/>
            <w:shd w:val="clear" w:color="auto" w:fill="FF4500"/>
          </w:tcPr>
          <w:p w14:paraId="3664C587"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Attraction and Recruitment</w:t>
            </w:r>
          </w:p>
        </w:tc>
        <w:tc>
          <w:tcPr>
            <w:tcW w:w="6237" w:type="dxa"/>
            <w:shd w:val="clear" w:color="auto" w:fill="FF4500"/>
          </w:tcPr>
          <w:p w14:paraId="52FA970C" w14:textId="77777777" w:rsidR="00475308" w:rsidRPr="0055586A" w:rsidRDefault="00475308" w:rsidP="000B1DD3">
            <w:pPr>
              <w:jc w:val="both"/>
              <w:rPr>
                <w:rFonts w:ascii="Arial" w:hAnsi="Arial" w:cs="Arial"/>
              </w:rPr>
            </w:pPr>
            <w:r w:rsidRPr="0055586A">
              <w:rPr>
                <w:rFonts w:ascii="Arial" w:hAnsi="Arial" w:cs="Arial"/>
              </w:rPr>
              <w:t>By 2030, health and social care will be well established as a strong and recognisable brand and sector of choice for our future workforce.</w:t>
            </w:r>
          </w:p>
        </w:tc>
      </w:tr>
      <w:tr w:rsidR="00475308" w:rsidRPr="002659FE" w14:paraId="748FF716" w14:textId="77777777" w:rsidTr="00531C41">
        <w:tc>
          <w:tcPr>
            <w:tcW w:w="2683" w:type="dxa"/>
            <w:shd w:val="clear" w:color="auto" w:fill="FFFF00"/>
          </w:tcPr>
          <w:p w14:paraId="6C40BEF7"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Seamless Workforce Models</w:t>
            </w:r>
          </w:p>
        </w:tc>
        <w:tc>
          <w:tcPr>
            <w:tcW w:w="6237" w:type="dxa"/>
            <w:shd w:val="clear" w:color="auto" w:fill="FFFF00"/>
          </w:tcPr>
          <w:p w14:paraId="0AEB00F2" w14:textId="77777777" w:rsidR="00475308" w:rsidRPr="0055586A" w:rsidRDefault="00475308" w:rsidP="000B1DD3">
            <w:pPr>
              <w:jc w:val="both"/>
              <w:rPr>
                <w:rFonts w:ascii="Arial" w:hAnsi="Arial" w:cs="Arial"/>
              </w:rPr>
            </w:pPr>
            <w:r w:rsidRPr="0055586A">
              <w:rPr>
                <w:rFonts w:ascii="Arial" w:hAnsi="Arial" w:cs="Arial"/>
              </w:rPr>
              <w:t>By 2030 multi-professional and multi-agency workforce models will be the norm.</w:t>
            </w:r>
          </w:p>
        </w:tc>
      </w:tr>
      <w:tr w:rsidR="00475308" w:rsidRPr="002659FE" w14:paraId="2083AF7C" w14:textId="77777777" w:rsidTr="00531C41">
        <w:tc>
          <w:tcPr>
            <w:tcW w:w="2683" w:type="dxa"/>
            <w:shd w:val="clear" w:color="auto" w:fill="018000"/>
          </w:tcPr>
          <w:p w14:paraId="52070984"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Building a Digitally Ready Workforce</w:t>
            </w:r>
          </w:p>
        </w:tc>
        <w:tc>
          <w:tcPr>
            <w:tcW w:w="6237" w:type="dxa"/>
            <w:shd w:val="clear" w:color="auto" w:fill="018000"/>
          </w:tcPr>
          <w:p w14:paraId="7304F6F9" w14:textId="77777777" w:rsidR="00475308" w:rsidRPr="0055586A" w:rsidRDefault="00475308" w:rsidP="000B1DD3">
            <w:pPr>
              <w:rPr>
                <w:rFonts w:ascii="Arial" w:hAnsi="Arial" w:cs="Arial"/>
              </w:rPr>
            </w:pPr>
            <w:r w:rsidRPr="0055586A">
              <w:rPr>
                <w:rFonts w:ascii="Arial" w:hAnsi="Arial" w:cs="Arial"/>
              </w:rPr>
              <w:t>By 2030 the digital and technological capabilities of the workforce are well developed and in widespread use to optimise the way we work, to help us deliver the best possible care for people.</w:t>
            </w:r>
          </w:p>
        </w:tc>
      </w:tr>
      <w:tr w:rsidR="00475308" w:rsidRPr="002659FE" w14:paraId="3B52F310" w14:textId="77777777" w:rsidTr="00531C41">
        <w:tc>
          <w:tcPr>
            <w:tcW w:w="2683" w:type="dxa"/>
            <w:shd w:val="clear" w:color="auto" w:fill="0000FF"/>
          </w:tcPr>
          <w:p w14:paraId="76EFF9CA"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Excellent Education and Learning</w:t>
            </w:r>
          </w:p>
        </w:tc>
        <w:tc>
          <w:tcPr>
            <w:tcW w:w="6237" w:type="dxa"/>
            <w:shd w:val="clear" w:color="auto" w:fill="0000FF"/>
          </w:tcPr>
          <w:p w14:paraId="6F4EC11A" w14:textId="77777777" w:rsidR="00475308" w:rsidRPr="0055586A" w:rsidRDefault="00475308" w:rsidP="000B1DD3">
            <w:pPr>
              <w:rPr>
                <w:rFonts w:ascii="Arial" w:eastAsia="Verdana" w:hAnsi="Arial" w:cs="Arial"/>
                <w:color w:val="000000" w:themeColor="text1"/>
                <w:kern w:val="24"/>
              </w:rPr>
            </w:pPr>
            <w:r w:rsidRPr="0055586A">
              <w:rPr>
                <w:rFonts w:ascii="Arial" w:eastAsia="Verdana" w:hAnsi="Arial" w:cs="Arial"/>
                <w:color w:val="FFFFFF" w:themeColor="background1"/>
                <w:kern w:val="24"/>
              </w:rPr>
              <w:t>By 2030 the investment in education and learning for health and social care professionals will deliver the skills and capabilities needed to meet the future needs of people in Wales.</w:t>
            </w:r>
          </w:p>
        </w:tc>
      </w:tr>
      <w:tr w:rsidR="00475308" w:rsidRPr="002659FE" w14:paraId="0FF538B6" w14:textId="77777777" w:rsidTr="00531C41">
        <w:tc>
          <w:tcPr>
            <w:tcW w:w="2683" w:type="dxa"/>
            <w:shd w:val="clear" w:color="auto" w:fill="4B0082"/>
          </w:tcPr>
          <w:p w14:paraId="784386F3"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Leadership and Succession</w:t>
            </w:r>
          </w:p>
        </w:tc>
        <w:tc>
          <w:tcPr>
            <w:tcW w:w="6237" w:type="dxa"/>
            <w:shd w:val="clear" w:color="auto" w:fill="4B0082"/>
          </w:tcPr>
          <w:p w14:paraId="519D05D2" w14:textId="77777777" w:rsidR="00475308" w:rsidRPr="0055586A" w:rsidRDefault="00475308" w:rsidP="000B1DD3">
            <w:pPr>
              <w:rPr>
                <w:rFonts w:ascii="Arial" w:hAnsi="Arial" w:cs="Arial"/>
              </w:rPr>
            </w:pPr>
            <w:r w:rsidRPr="0055586A">
              <w:rPr>
                <w:rFonts w:ascii="Arial" w:hAnsi="Arial" w:cs="Arial"/>
              </w:rPr>
              <w:t xml:space="preserve">By 2030 leaders in the health and social care system will display collective and compassionate leadership. </w:t>
            </w:r>
          </w:p>
        </w:tc>
      </w:tr>
      <w:tr w:rsidR="00475308" w:rsidRPr="002659FE" w14:paraId="5F75EDA4" w14:textId="77777777" w:rsidTr="00531C41">
        <w:tc>
          <w:tcPr>
            <w:tcW w:w="2683" w:type="dxa"/>
            <w:shd w:val="clear" w:color="auto" w:fill="EE82EE"/>
          </w:tcPr>
          <w:p w14:paraId="4D8D556A" w14:textId="77777777" w:rsidR="00475308" w:rsidRPr="0055586A" w:rsidRDefault="00475308" w:rsidP="00E06144">
            <w:pPr>
              <w:numPr>
                <w:ilvl w:val="0"/>
                <w:numId w:val="10"/>
              </w:numPr>
              <w:ind w:left="306"/>
              <w:contextualSpacing/>
              <w:jc w:val="both"/>
              <w:rPr>
                <w:rFonts w:ascii="Arial" w:hAnsi="Arial" w:cs="Arial"/>
                <w:b/>
              </w:rPr>
            </w:pPr>
            <w:r w:rsidRPr="0055586A">
              <w:rPr>
                <w:rFonts w:ascii="Arial" w:hAnsi="Arial" w:cs="Arial"/>
                <w:b/>
              </w:rPr>
              <w:t>Workforce Supply and Shape</w:t>
            </w:r>
          </w:p>
        </w:tc>
        <w:tc>
          <w:tcPr>
            <w:tcW w:w="6237" w:type="dxa"/>
            <w:shd w:val="clear" w:color="auto" w:fill="EE82EE"/>
          </w:tcPr>
          <w:p w14:paraId="42129F4C" w14:textId="77777777" w:rsidR="00475308" w:rsidRPr="0055586A" w:rsidRDefault="00475308" w:rsidP="000B1DD3">
            <w:pPr>
              <w:jc w:val="both"/>
              <w:rPr>
                <w:rFonts w:ascii="Arial" w:hAnsi="Arial" w:cs="Arial"/>
              </w:rPr>
            </w:pPr>
            <w:r w:rsidRPr="0055586A">
              <w:rPr>
                <w:rFonts w:ascii="Arial" w:hAnsi="Arial" w:cs="Arial"/>
              </w:rPr>
              <w:t>By 2030 we will have a sustainable workforce in sufficient numbers to meet the health and social care needs of our population</w:t>
            </w:r>
          </w:p>
        </w:tc>
      </w:tr>
    </w:tbl>
    <w:p w14:paraId="09F95EE1" w14:textId="56ADCADD" w:rsidR="2049A2E4" w:rsidRDefault="005E50BF" w:rsidP="00BF6B84">
      <w:pPr>
        <w:spacing w:before="120"/>
        <w:jc w:val="both"/>
        <w:rPr>
          <w:rFonts w:ascii="Arial" w:eastAsia="Calibri" w:hAnsi="Arial" w:cs="Arial"/>
          <w:sz w:val="24"/>
          <w:szCs w:val="24"/>
        </w:rPr>
      </w:pPr>
      <w:r w:rsidRPr="005E50BF">
        <w:rPr>
          <w:rFonts w:ascii="Arial" w:eastAsia="Calibri" w:hAnsi="Arial" w:cs="Arial"/>
          <w:b/>
          <w:bCs/>
          <w:sz w:val="24"/>
          <w:szCs w:val="24"/>
        </w:rPr>
        <w:t>2.3</w:t>
      </w:r>
      <w:r w:rsidR="00297CE1">
        <w:rPr>
          <w:rFonts w:ascii="Arial" w:eastAsia="Calibri" w:hAnsi="Arial" w:cs="Arial"/>
          <w:b/>
          <w:bCs/>
          <w:sz w:val="24"/>
          <w:szCs w:val="24"/>
        </w:rPr>
        <w:tab/>
      </w:r>
      <w:r w:rsidR="00F93BCB">
        <w:rPr>
          <w:rFonts w:ascii="Arial" w:eastAsia="Calibri" w:hAnsi="Arial" w:cs="Arial"/>
          <w:b/>
          <w:bCs/>
          <w:sz w:val="24"/>
          <w:szCs w:val="24"/>
        </w:rPr>
        <w:t xml:space="preserve">Key </w:t>
      </w:r>
      <w:r w:rsidRPr="005E50BF">
        <w:rPr>
          <w:rFonts w:ascii="Arial" w:eastAsia="Calibri" w:hAnsi="Arial" w:cs="Arial"/>
          <w:b/>
          <w:bCs/>
          <w:sz w:val="24"/>
          <w:szCs w:val="24"/>
        </w:rPr>
        <w:t xml:space="preserve">Achievements </w:t>
      </w:r>
      <w:r w:rsidR="00CA2CEB">
        <w:rPr>
          <w:rFonts w:ascii="Arial" w:eastAsia="Calibri" w:hAnsi="Arial" w:cs="Arial"/>
          <w:b/>
          <w:bCs/>
          <w:sz w:val="24"/>
          <w:szCs w:val="24"/>
        </w:rPr>
        <w:t xml:space="preserve">and Progress </w:t>
      </w:r>
      <w:r w:rsidR="00665906">
        <w:rPr>
          <w:rFonts w:ascii="Arial" w:eastAsia="Calibri" w:hAnsi="Arial" w:cs="Arial"/>
          <w:b/>
          <w:bCs/>
          <w:sz w:val="24"/>
          <w:szCs w:val="24"/>
        </w:rPr>
        <w:t xml:space="preserve">with Delivery </w:t>
      </w:r>
      <w:r w:rsidRPr="005E50BF">
        <w:rPr>
          <w:rFonts w:ascii="Arial" w:eastAsia="Calibri" w:hAnsi="Arial" w:cs="Arial"/>
          <w:b/>
          <w:bCs/>
          <w:sz w:val="24"/>
          <w:szCs w:val="24"/>
        </w:rPr>
        <w:t>in 2020</w:t>
      </w:r>
      <w:r w:rsidR="00175A18">
        <w:rPr>
          <w:rFonts w:ascii="Arial" w:eastAsia="Calibri" w:hAnsi="Arial" w:cs="Arial"/>
          <w:b/>
          <w:bCs/>
          <w:sz w:val="24"/>
          <w:szCs w:val="24"/>
        </w:rPr>
        <w:t>-</w:t>
      </w:r>
      <w:r w:rsidRPr="005E50BF">
        <w:rPr>
          <w:rFonts w:ascii="Arial" w:eastAsia="Calibri" w:hAnsi="Arial" w:cs="Arial"/>
          <w:b/>
          <w:bCs/>
          <w:sz w:val="24"/>
          <w:szCs w:val="24"/>
        </w:rPr>
        <w:t>21</w:t>
      </w:r>
    </w:p>
    <w:p w14:paraId="7D8AF2A2" w14:textId="0009BB26" w:rsidR="000011A9" w:rsidRPr="000011A9" w:rsidRDefault="00CA2CEB" w:rsidP="000011A9">
      <w:pPr>
        <w:shd w:val="clear" w:color="auto" w:fill="FFFFFF" w:themeFill="background1"/>
        <w:ind w:left="720"/>
        <w:jc w:val="both"/>
        <w:rPr>
          <w:rFonts w:ascii="Arial" w:hAnsi="Arial" w:cs="Arial"/>
          <w:sz w:val="24"/>
          <w:szCs w:val="24"/>
        </w:rPr>
      </w:pPr>
      <w:r>
        <w:rPr>
          <w:rFonts w:ascii="Arial" w:hAnsi="Arial" w:cs="Arial"/>
          <w:sz w:val="24"/>
          <w:szCs w:val="24"/>
        </w:rPr>
        <w:t>T</w:t>
      </w:r>
      <w:r w:rsidR="000011A9" w:rsidRPr="000011A9">
        <w:rPr>
          <w:rFonts w:ascii="Arial" w:hAnsi="Arial" w:cs="Arial"/>
          <w:sz w:val="24"/>
          <w:szCs w:val="24"/>
        </w:rPr>
        <w:t>hroughout 2020</w:t>
      </w:r>
      <w:r w:rsidR="009E3912">
        <w:rPr>
          <w:rFonts w:ascii="Arial" w:hAnsi="Arial" w:cs="Arial"/>
          <w:sz w:val="24"/>
          <w:szCs w:val="24"/>
        </w:rPr>
        <w:t>/</w:t>
      </w:r>
      <w:r w:rsidR="000011A9" w:rsidRPr="000011A9">
        <w:rPr>
          <w:rFonts w:ascii="Arial" w:hAnsi="Arial" w:cs="Arial"/>
          <w:sz w:val="24"/>
          <w:szCs w:val="24"/>
        </w:rPr>
        <w:t>21</w:t>
      </w:r>
      <w:r>
        <w:rPr>
          <w:rFonts w:ascii="Arial" w:hAnsi="Arial" w:cs="Arial"/>
          <w:sz w:val="24"/>
          <w:szCs w:val="24"/>
        </w:rPr>
        <w:t xml:space="preserve">, </w:t>
      </w:r>
      <w:r w:rsidR="000011A9" w:rsidRPr="000011A9">
        <w:rPr>
          <w:rFonts w:ascii="Arial" w:hAnsi="Arial" w:cs="Arial"/>
          <w:sz w:val="24"/>
          <w:szCs w:val="24"/>
        </w:rPr>
        <w:t xml:space="preserve">despite the impact of the pandemic </w:t>
      </w:r>
      <w:r w:rsidR="00AD6638">
        <w:rPr>
          <w:rFonts w:ascii="Arial" w:hAnsi="Arial" w:cs="Arial"/>
          <w:sz w:val="24"/>
          <w:szCs w:val="24"/>
        </w:rPr>
        <w:t xml:space="preserve">our staff have worked hard </w:t>
      </w:r>
      <w:r w:rsidR="000011A9" w:rsidRPr="000011A9">
        <w:rPr>
          <w:rFonts w:ascii="Arial" w:hAnsi="Arial" w:cs="Arial"/>
          <w:sz w:val="24"/>
          <w:szCs w:val="24"/>
        </w:rPr>
        <w:t xml:space="preserve">to </w:t>
      </w:r>
      <w:r w:rsidR="00AB7F9D">
        <w:rPr>
          <w:rFonts w:ascii="Arial" w:hAnsi="Arial" w:cs="Arial"/>
          <w:sz w:val="24"/>
          <w:szCs w:val="24"/>
        </w:rPr>
        <w:t>make progress with our Strategic Aims and Objectives i</w:t>
      </w:r>
      <w:r w:rsidR="00127222">
        <w:rPr>
          <w:rFonts w:ascii="Arial" w:hAnsi="Arial" w:cs="Arial"/>
          <w:sz w:val="24"/>
          <w:szCs w:val="24"/>
        </w:rPr>
        <w:t xml:space="preserve">n line with </w:t>
      </w:r>
      <w:r w:rsidR="00AB7F9D">
        <w:rPr>
          <w:rFonts w:ascii="Arial" w:hAnsi="Arial" w:cs="Arial"/>
          <w:sz w:val="24"/>
          <w:szCs w:val="24"/>
        </w:rPr>
        <w:t xml:space="preserve">delivering </w:t>
      </w:r>
      <w:r w:rsidR="00127222">
        <w:rPr>
          <w:rFonts w:ascii="Arial" w:hAnsi="Arial" w:cs="Arial"/>
          <w:sz w:val="24"/>
          <w:szCs w:val="24"/>
        </w:rPr>
        <w:t>our vision of a future sustainable workforce for A Healthier Wales.</w:t>
      </w:r>
      <w:r w:rsidR="00665906">
        <w:rPr>
          <w:rFonts w:ascii="Arial" w:hAnsi="Arial" w:cs="Arial"/>
          <w:sz w:val="24"/>
          <w:szCs w:val="24"/>
        </w:rPr>
        <w:t xml:space="preserve"> </w:t>
      </w:r>
      <w:r w:rsidR="00BA0675">
        <w:rPr>
          <w:rFonts w:ascii="Arial" w:hAnsi="Arial" w:cs="Arial"/>
          <w:sz w:val="24"/>
          <w:szCs w:val="24"/>
        </w:rPr>
        <w:t xml:space="preserve"> </w:t>
      </w:r>
      <w:r w:rsidR="000011A9" w:rsidRPr="000011A9">
        <w:rPr>
          <w:rFonts w:ascii="Arial" w:hAnsi="Arial" w:cs="Arial"/>
          <w:sz w:val="24"/>
          <w:szCs w:val="24"/>
        </w:rPr>
        <w:t xml:space="preserve">As outlined in Section 2.1, due to the need to respond rapidly to the first wave of the pandemic we suspended the majority of our IMTP programmes during April and May. </w:t>
      </w:r>
      <w:r w:rsidR="00066F0E">
        <w:rPr>
          <w:rFonts w:ascii="Arial" w:hAnsi="Arial" w:cs="Arial"/>
          <w:sz w:val="24"/>
          <w:szCs w:val="24"/>
        </w:rPr>
        <w:t xml:space="preserve"> </w:t>
      </w:r>
      <w:r w:rsidR="000011A9" w:rsidRPr="000011A9">
        <w:rPr>
          <w:rFonts w:ascii="Arial" w:hAnsi="Arial" w:cs="Arial"/>
          <w:sz w:val="24"/>
          <w:szCs w:val="24"/>
        </w:rPr>
        <w:t xml:space="preserve">During May, the Board agreed </w:t>
      </w:r>
      <w:r w:rsidR="00E7781A">
        <w:rPr>
          <w:rFonts w:ascii="Arial" w:hAnsi="Arial" w:cs="Arial"/>
          <w:sz w:val="24"/>
          <w:szCs w:val="24"/>
        </w:rPr>
        <w:t xml:space="preserve">to recommence </w:t>
      </w:r>
      <w:r w:rsidR="000011A9" w:rsidRPr="000011A9">
        <w:rPr>
          <w:rFonts w:ascii="Arial" w:hAnsi="Arial" w:cs="Arial"/>
          <w:sz w:val="24"/>
          <w:szCs w:val="24"/>
        </w:rPr>
        <w:t xml:space="preserve">the reviewed objectives </w:t>
      </w:r>
      <w:r w:rsidR="00E7781A">
        <w:rPr>
          <w:rFonts w:ascii="Arial" w:hAnsi="Arial" w:cs="Arial"/>
          <w:sz w:val="24"/>
          <w:szCs w:val="24"/>
        </w:rPr>
        <w:t>outlined in</w:t>
      </w:r>
      <w:r w:rsidR="000011A9" w:rsidRPr="000011A9">
        <w:rPr>
          <w:rFonts w:ascii="Arial" w:hAnsi="Arial" w:cs="Arial"/>
          <w:sz w:val="24"/>
          <w:szCs w:val="24"/>
        </w:rPr>
        <w:t xml:space="preserve"> the Q2 Operational Plan</w:t>
      </w:r>
      <w:r w:rsidR="00665906">
        <w:rPr>
          <w:rFonts w:ascii="Arial" w:hAnsi="Arial" w:cs="Arial"/>
          <w:sz w:val="24"/>
          <w:szCs w:val="24"/>
        </w:rPr>
        <w:t xml:space="preserve"> and for</w:t>
      </w:r>
      <w:r w:rsidR="000011A9" w:rsidRPr="000011A9">
        <w:rPr>
          <w:rFonts w:ascii="Arial" w:hAnsi="Arial" w:cs="Arial"/>
          <w:sz w:val="24"/>
          <w:szCs w:val="24"/>
        </w:rPr>
        <w:t xml:space="preserve"> the period to the end of Q2 we committed to delivering </w:t>
      </w:r>
      <w:r w:rsidR="00875C9D">
        <w:rPr>
          <w:rFonts w:ascii="Arial" w:hAnsi="Arial" w:cs="Arial"/>
          <w:sz w:val="24"/>
          <w:szCs w:val="24"/>
        </w:rPr>
        <w:t>around three-quarters of our S</w:t>
      </w:r>
      <w:r w:rsidR="000011A9" w:rsidRPr="000011A9">
        <w:rPr>
          <w:rFonts w:ascii="Arial" w:hAnsi="Arial" w:cs="Arial"/>
          <w:sz w:val="24"/>
          <w:szCs w:val="24"/>
        </w:rPr>
        <w:t xml:space="preserve">trategic </w:t>
      </w:r>
      <w:r w:rsidR="00875C9D">
        <w:rPr>
          <w:rFonts w:ascii="Arial" w:hAnsi="Arial" w:cs="Arial"/>
          <w:sz w:val="24"/>
          <w:szCs w:val="24"/>
        </w:rPr>
        <w:t>O</w:t>
      </w:r>
      <w:r w:rsidR="000011A9" w:rsidRPr="000011A9">
        <w:rPr>
          <w:rFonts w:ascii="Arial" w:hAnsi="Arial" w:cs="Arial"/>
          <w:sz w:val="24"/>
          <w:szCs w:val="24"/>
        </w:rPr>
        <w:t xml:space="preserve">bjectives. </w:t>
      </w:r>
      <w:r w:rsidR="00066F0E">
        <w:rPr>
          <w:rFonts w:ascii="Arial" w:hAnsi="Arial" w:cs="Arial"/>
          <w:sz w:val="24"/>
          <w:szCs w:val="24"/>
        </w:rPr>
        <w:t xml:space="preserve"> </w:t>
      </w:r>
      <w:r w:rsidR="00665906">
        <w:rPr>
          <w:rFonts w:ascii="Arial" w:hAnsi="Arial" w:cs="Arial"/>
          <w:sz w:val="24"/>
          <w:szCs w:val="24"/>
        </w:rPr>
        <w:t>In</w:t>
      </w:r>
      <w:r w:rsidR="000011A9" w:rsidRPr="000011A9">
        <w:rPr>
          <w:rFonts w:ascii="Arial" w:hAnsi="Arial" w:cs="Arial"/>
          <w:sz w:val="24"/>
          <w:szCs w:val="24"/>
        </w:rPr>
        <w:t xml:space="preserve"> our </w:t>
      </w:r>
      <w:r w:rsidR="00665906">
        <w:rPr>
          <w:rFonts w:ascii="Arial" w:hAnsi="Arial" w:cs="Arial"/>
          <w:sz w:val="24"/>
          <w:szCs w:val="24"/>
        </w:rPr>
        <w:t>Q3/4 Plan</w:t>
      </w:r>
      <w:r w:rsidR="000011A9" w:rsidRPr="000011A9">
        <w:rPr>
          <w:rFonts w:ascii="Arial" w:hAnsi="Arial" w:cs="Arial"/>
          <w:sz w:val="24"/>
          <w:szCs w:val="24"/>
        </w:rPr>
        <w:t xml:space="preserve"> we </w:t>
      </w:r>
      <w:r w:rsidR="00665906">
        <w:rPr>
          <w:rFonts w:ascii="Arial" w:hAnsi="Arial" w:cs="Arial"/>
          <w:sz w:val="24"/>
          <w:szCs w:val="24"/>
        </w:rPr>
        <w:t xml:space="preserve">committed to delivering 39 of </w:t>
      </w:r>
      <w:r w:rsidR="000011A9" w:rsidRPr="000011A9">
        <w:rPr>
          <w:rFonts w:ascii="Arial" w:hAnsi="Arial" w:cs="Arial"/>
          <w:sz w:val="24"/>
          <w:szCs w:val="24"/>
        </w:rPr>
        <w:t xml:space="preserve">our </w:t>
      </w:r>
      <w:r w:rsidR="00665906">
        <w:rPr>
          <w:rFonts w:ascii="Arial" w:hAnsi="Arial" w:cs="Arial"/>
          <w:sz w:val="24"/>
          <w:szCs w:val="24"/>
        </w:rPr>
        <w:t>Strategic</w:t>
      </w:r>
      <w:r w:rsidR="004263B0">
        <w:rPr>
          <w:rFonts w:ascii="Arial" w:hAnsi="Arial" w:cs="Arial"/>
          <w:sz w:val="24"/>
          <w:szCs w:val="24"/>
        </w:rPr>
        <w:t xml:space="preserve"> O</w:t>
      </w:r>
      <w:r w:rsidR="000011A9" w:rsidRPr="000011A9">
        <w:rPr>
          <w:rFonts w:ascii="Arial" w:hAnsi="Arial" w:cs="Arial"/>
          <w:sz w:val="24"/>
          <w:szCs w:val="24"/>
        </w:rPr>
        <w:t xml:space="preserve">bjectives, reflecting several objectives being restarted or new objectives added to support the </w:t>
      </w:r>
      <w:r w:rsidR="004263B0">
        <w:rPr>
          <w:rFonts w:ascii="Arial" w:hAnsi="Arial" w:cs="Arial"/>
          <w:sz w:val="24"/>
          <w:szCs w:val="24"/>
        </w:rPr>
        <w:t>national W</w:t>
      </w:r>
      <w:r w:rsidR="000011A9" w:rsidRPr="000011A9">
        <w:rPr>
          <w:rFonts w:ascii="Arial" w:hAnsi="Arial" w:cs="Arial"/>
          <w:sz w:val="24"/>
          <w:szCs w:val="24"/>
        </w:rPr>
        <w:t xml:space="preserve">inter </w:t>
      </w:r>
      <w:r w:rsidR="004263B0">
        <w:rPr>
          <w:rFonts w:ascii="Arial" w:hAnsi="Arial" w:cs="Arial"/>
          <w:sz w:val="24"/>
          <w:szCs w:val="24"/>
        </w:rPr>
        <w:t>P</w:t>
      </w:r>
      <w:r w:rsidR="000011A9" w:rsidRPr="000011A9">
        <w:rPr>
          <w:rFonts w:ascii="Arial" w:hAnsi="Arial" w:cs="Arial"/>
          <w:sz w:val="24"/>
          <w:szCs w:val="24"/>
        </w:rPr>
        <w:t xml:space="preserve">rotection </w:t>
      </w:r>
      <w:r w:rsidR="004263B0">
        <w:rPr>
          <w:rFonts w:ascii="Arial" w:hAnsi="Arial" w:cs="Arial"/>
          <w:sz w:val="24"/>
          <w:szCs w:val="24"/>
        </w:rPr>
        <w:t>P</w:t>
      </w:r>
      <w:r w:rsidR="000011A9" w:rsidRPr="000011A9">
        <w:rPr>
          <w:rFonts w:ascii="Arial" w:hAnsi="Arial" w:cs="Arial"/>
          <w:sz w:val="24"/>
          <w:szCs w:val="24"/>
        </w:rPr>
        <w:t>lan.</w:t>
      </w:r>
      <w:r w:rsidR="00665906">
        <w:rPr>
          <w:rFonts w:ascii="Arial" w:hAnsi="Arial" w:cs="Arial"/>
          <w:sz w:val="24"/>
          <w:szCs w:val="24"/>
        </w:rPr>
        <w:t xml:space="preserve"> </w:t>
      </w:r>
      <w:r w:rsidR="00573E8C">
        <w:rPr>
          <w:rFonts w:ascii="Arial" w:hAnsi="Arial" w:cs="Arial"/>
          <w:sz w:val="24"/>
          <w:szCs w:val="24"/>
        </w:rPr>
        <w:t xml:space="preserve"> </w:t>
      </w:r>
      <w:r w:rsidR="00665906">
        <w:rPr>
          <w:rFonts w:ascii="Arial" w:hAnsi="Arial" w:cs="Arial"/>
          <w:sz w:val="24"/>
          <w:szCs w:val="24"/>
        </w:rPr>
        <w:t>O</w:t>
      </w:r>
      <w:r w:rsidR="000011A9" w:rsidRPr="000011A9">
        <w:rPr>
          <w:rFonts w:ascii="Arial" w:hAnsi="Arial" w:cs="Arial"/>
          <w:sz w:val="24"/>
          <w:szCs w:val="24"/>
        </w:rPr>
        <w:t xml:space="preserve">ur </w:t>
      </w:r>
      <w:r w:rsidR="00665906">
        <w:rPr>
          <w:rFonts w:ascii="Arial" w:hAnsi="Arial" w:cs="Arial"/>
          <w:sz w:val="24"/>
          <w:szCs w:val="24"/>
        </w:rPr>
        <w:t>Q3 Performance Report</w:t>
      </w:r>
      <w:r w:rsidR="000011A9" w:rsidRPr="000011A9">
        <w:rPr>
          <w:rFonts w:ascii="Arial" w:hAnsi="Arial" w:cs="Arial"/>
          <w:sz w:val="24"/>
          <w:szCs w:val="24"/>
        </w:rPr>
        <w:t xml:space="preserve"> indicate</w:t>
      </w:r>
      <w:r w:rsidR="00665906">
        <w:rPr>
          <w:rFonts w:ascii="Arial" w:hAnsi="Arial" w:cs="Arial"/>
          <w:sz w:val="24"/>
          <w:szCs w:val="24"/>
        </w:rPr>
        <w:t>s</w:t>
      </w:r>
      <w:r w:rsidR="000011A9" w:rsidRPr="000011A9">
        <w:rPr>
          <w:rFonts w:ascii="Arial" w:hAnsi="Arial" w:cs="Arial"/>
          <w:sz w:val="24"/>
          <w:szCs w:val="24"/>
        </w:rPr>
        <w:t xml:space="preserve"> that all </w:t>
      </w:r>
      <w:r w:rsidR="00875C9D">
        <w:rPr>
          <w:rFonts w:ascii="Arial" w:hAnsi="Arial" w:cs="Arial"/>
          <w:sz w:val="24"/>
          <w:szCs w:val="24"/>
        </w:rPr>
        <w:t>O</w:t>
      </w:r>
      <w:r w:rsidR="000011A9" w:rsidRPr="000011A9">
        <w:rPr>
          <w:rFonts w:ascii="Arial" w:hAnsi="Arial" w:cs="Arial"/>
          <w:sz w:val="24"/>
          <w:szCs w:val="24"/>
        </w:rPr>
        <w:t xml:space="preserve">bjectives </w:t>
      </w:r>
      <w:r w:rsidR="00665906">
        <w:rPr>
          <w:rFonts w:ascii="Arial" w:hAnsi="Arial" w:cs="Arial"/>
          <w:sz w:val="24"/>
          <w:szCs w:val="24"/>
        </w:rPr>
        <w:t>are</w:t>
      </w:r>
      <w:r w:rsidR="000011A9" w:rsidRPr="000011A9">
        <w:rPr>
          <w:rFonts w:ascii="Arial" w:hAnsi="Arial" w:cs="Arial"/>
          <w:sz w:val="24"/>
          <w:szCs w:val="24"/>
        </w:rPr>
        <w:t xml:space="preserve"> on track for delivery</w:t>
      </w:r>
      <w:r w:rsidR="00665906">
        <w:rPr>
          <w:rFonts w:ascii="Arial" w:hAnsi="Arial" w:cs="Arial"/>
          <w:sz w:val="24"/>
          <w:szCs w:val="24"/>
        </w:rPr>
        <w:t xml:space="preserve"> by the end of the year</w:t>
      </w:r>
      <w:r w:rsidR="000011A9" w:rsidRPr="000011A9">
        <w:rPr>
          <w:rFonts w:ascii="Arial" w:hAnsi="Arial" w:cs="Arial"/>
          <w:sz w:val="24"/>
          <w:szCs w:val="24"/>
        </w:rPr>
        <w:t>.</w:t>
      </w:r>
    </w:p>
    <w:p w14:paraId="568B2E21" w14:textId="77777777" w:rsidR="000011A9" w:rsidRPr="000011A9" w:rsidRDefault="000011A9" w:rsidP="000011A9">
      <w:pPr>
        <w:shd w:val="clear" w:color="auto" w:fill="FFFFFF" w:themeFill="background1"/>
        <w:ind w:left="720"/>
        <w:jc w:val="both"/>
        <w:rPr>
          <w:rFonts w:ascii="Arial" w:hAnsi="Arial" w:cs="Arial"/>
          <w:sz w:val="24"/>
          <w:szCs w:val="24"/>
        </w:rPr>
      </w:pPr>
    </w:p>
    <w:p w14:paraId="61986BB0" w14:textId="6C14216F" w:rsidR="00853A91" w:rsidRDefault="000011A9" w:rsidP="00CE223E">
      <w:pPr>
        <w:spacing w:after="120"/>
        <w:ind w:left="720"/>
        <w:jc w:val="both"/>
        <w:rPr>
          <w:rFonts w:ascii="Arial" w:hAnsi="Arial" w:cs="Arial"/>
          <w:sz w:val="24"/>
          <w:szCs w:val="24"/>
        </w:rPr>
      </w:pPr>
      <w:r w:rsidRPr="000011A9">
        <w:rPr>
          <w:rFonts w:ascii="Arial" w:hAnsi="Arial" w:cs="Arial"/>
          <w:sz w:val="24"/>
          <w:szCs w:val="24"/>
        </w:rPr>
        <w:t>The IMTP 2020-23 was developed to deliver the organisation’s six Strategic Aims and the highlights of our progress and achievements to date are included in the following table:</w:t>
      </w:r>
    </w:p>
    <w:tbl>
      <w:tblPr>
        <w:tblW w:w="8888" w:type="dxa"/>
        <w:tblInd w:w="7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4510"/>
        <w:gridCol w:w="4378"/>
      </w:tblGrid>
      <w:tr w:rsidR="00651521" w:rsidRPr="00651521" w14:paraId="71873E24" w14:textId="77777777" w:rsidTr="00311826">
        <w:tc>
          <w:tcPr>
            <w:tcW w:w="4510" w:type="dxa"/>
            <w:tcBorders>
              <w:top w:val="single" w:sz="12" w:space="0" w:color="FFFFFF"/>
              <w:left w:val="single" w:sz="12" w:space="0" w:color="FFFFFF"/>
              <w:bottom w:val="single" w:sz="12" w:space="0" w:color="FFFFFF"/>
              <w:right w:val="single" w:sz="12" w:space="0" w:color="FFFFFF"/>
            </w:tcBorders>
            <w:shd w:val="clear" w:color="auto" w:fill="EF81B0"/>
          </w:tcPr>
          <w:p w14:paraId="513923E0" w14:textId="77777777" w:rsidR="00651521" w:rsidRPr="00651521" w:rsidRDefault="00651521" w:rsidP="00651521">
            <w:pPr>
              <w:spacing w:after="120"/>
              <w:jc w:val="both"/>
              <w:rPr>
                <w:rFonts w:ascii="Arial" w:hAnsi="Arial" w:cs="Arial"/>
                <w:b/>
              </w:rPr>
            </w:pPr>
            <w:r w:rsidRPr="00651521">
              <w:rPr>
                <w:rFonts w:ascii="Arial" w:hAnsi="Arial" w:cs="Arial"/>
                <w:b/>
              </w:rPr>
              <w:lastRenderedPageBreak/>
              <w:t>Strategic Aim 1:  To lead the planning, development and wellbeing of a competent, sustainable and flexible workforce to support the delivery of ‘</w:t>
            </w:r>
            <w:r w:rsidRPr="00651521">
              <w:rPr>
                <w:rFonts w:ascii="Arial" w:hAnsi="Arial" w:cs="Arial"/>
                <w:b/>
                <w:i/>
              </w:rPr>
              <w:t>A Healthier Wales</w:t>
            </w:r>
            <w:r w:rsidRPr="00651521">
              <w:rPr>
                <w:rFonts w:ascii="Arial" w:hAnsi="Arial" w:cs="Arial"/>
                <w:b/>
              </w:rPr>
              <w:t>’</w:t>
            </w:r>
          </w:p>
        </w:tc>
        <w:tc>
          <w:tcPr>
            <w:tcW w:w="4378" w:type="dxa"/>
            <w:tcBorders>
              <w:top w:val="single" w:sz="12" w:space="0" w:color="FFFFFF"/>
              <w:left w:val="single" w:sz="12" w:space="0" w:color="FFFFFF"/>
              <w:bottom w:val="single" w:sz="12" w:space="0" w:color="FFFFFF"/>
              <w:right w:val="single" w:sz="12" w:space="0" w:color="FFFFFF"/>
            </w:tcBorders>
            <w:shd w:val="clear" w:color="auto" w:fill="FF9C19"/>
          </w:tcPr>
          <w:p w14:paraId="182228E3" w14:textId="77777777" w:rsidR="00651521" w:rsidRPr="00651521" w:rsidRDefault="00651521" w:rsidP="00651521">
            <w:pPr>
              <w:spacing w:after="120"/>
              <w:jc w:val="both"/>
              <w:rPr>
                <w:rFonts w:ascii="Arial" w:hAnsi="Arial" w:cs="Arial"/>
                <w:b/>
              </w:rPr>
            </w:pPr>
            <w:r w:rsidRPr="00651521">
              <w:rPr>
                <w:rFonts w:ascii="Arial" w:hAnsi="Arial" w:cs="Arial"/>
                <w:b/>
              </w:rPr>
              <w:t xml:space="preserve">Strategic Aim 2:  To improve the quality and accessibility of education and training for all healthcare staff ensuring that it meets future needs </w:t>
            </w:r>
          </w:p>
        </w:tc>
      </w:tr>
      <w:tr w:rsidR="00651521" w:rsidRPr="00651521" w14:paraId="6846FE41" w14:textId="77777777" w:rsidTr="00311826">
        <w:tc>
          <w:tcPr>
            <w:tcW w:w="4510" w:type="dxa"/>
            <w:tcBorders>
              <w:top w:val="single" w:sz="12" w:space="0" w:color="FFFFFF"/>
            </w:tcBorders>
            <w:shd w:val="clear" w:color="auto" w:fill="F8CCDE"/>
          </w:tcPr>
          <w:p w14:paraId="6C67D553"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c>
          <w:tcPr>
            <w:tcW w:w="4378" w:type="dxa"/>
            <w:tcBorders>
              <w:top w:val="single" w:sz="12" w:space="0" w:color="FFFFFF"/>
            </w:tcBorders>
            <w:shd w:val="clear" w:color="auto" w:fill="FFC06D"/>
          </w:tcPr>
          <w:p w14:paraId="666FC0DE"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r>
      <w:tr w:rsidR="00651521" w:rsidRPr="00651521" w14:paraId="004CEB40" w14:textId="77777777" w:rsidTr="00311826">
        <w:tc>
          <w:tcPr>
            <w:tcW w:w="4510" w:type="dxa"/>
            <w:tcBorders>
              <w:top w:val="single" w:sz="12" w:space="0" w:color="FFFFFF"/>
            </w:tcBorders>
            <w:shd w:val="clear" w:color="auto" w:fill="F8CCDE"/>
          </w:tcPr>
          <w:p w14:paraId="0694FC40"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Endorsement from WG and publication of the 10 Year Workforce Strategy to 2030.</w:t>
            </w:r>
          </w:p>
          <w:p w14:paraId="1C9DE7A9"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Transfer of Widening Access team into HEIW.</w:t>
            </w:r>
          </w:p>
          <w:p w14:paraId="70CD1203"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Transfer of Train Work Live into HEIW portfolio.</w:t>
            </w:r>
          </w:p>
          <w:p w14:paraId="0638F235"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Supported the development of BAME risk assessment tool.</w:t>
            </w:r>
          </w:p>
          <w:p w14:paraId="51B08B22"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Piloted the Continuing Professional Development Course Management System (CMS).</w:t>
            </w:r>
          </w:p>
          <w:p w14:paraId="7CD673CF"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Delivered the first non-clinical qualification for Primary Care Practice administration and reception staff.</w:t>
            </w:r>
          </w:p>
          <w:p w14:paraId="4A25D1F2"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Developed and started progression of Made in Wales programme.</w:t>
            </w:r>
          </w:p>
          <w:p w14:paraId="27F41399"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Agreed to standardised workforce planning methodology.</w:t>
            </w:r>
          </w:p>
          <w:p w14:paraId="59A09086"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Developed and tested a Workforce Capability Matrix</w:t>
            </w:r>
          </w:p>
        </w:tc>
        <w:tc>
          <w:tcPr>
            <w:tcW w:w="4378" w:type="dxa"/>
            <w:tcBorders>
              <w:top w:val="single" w:sz="12" w:space="0" w:color="FFFFFF"/>
            </w:tcBorders>
            <w:shd w:val="clear" w:color="auto" w:fill="FFC06D"/>
          </w:tcPr>
          <w:p w14:paraId="7FD54A81"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Phase 1 of Strategic Review of Education completed.</w:t>
            </w:r>
          </w:p>
          <w:p w14:paraId="3498314C"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Approved and endorsed Education and Commissioning Plan.</w:t>
            </w:r>
          </w:p>
          <w:p w14:paraId="4DA802F4"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Implemented enhanced Single Lead employer arrangements across a breadth of Medical specialities, dental and pharmacy.</w:t>
            </w:r>
          </w:p>
          <w:p w14:paraId="41863C62"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Invested in an interprofessional team to drive forward our approach to co-ordinate Simulation Based Education and hosted 2 webinars to take forward the agenda.</w:t>
            </w:r>
          </w:p>
          <w:p w14:paraId="55C74B19"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We have professionalised our Training Programme Director programme.</w:t>
            </w:r>
          </w:p>
          <w:p w14:paraId="5998F391"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First cohort of nurses commenced on Future Nurse Programme.</w:t>
            </w:r>
          </w:p>
          <w:p w14:paraId="5BC4FAAF"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Expanded Clinical Fellowship to include Pharmacy and Optometry.</w:t>
            </w:r>
          </w:p>
          <w:p w14:paraId="2ED1F2D4"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Assisted the rollout of Attend Anywhere to dental practices.</w:t>
            </w:r>
          </w:p>
          <w:p w14:paraId="475D6E08"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Established Differential attainment programme board to drive forward change.</w:t>
            </w:r>
          </w:p>
          <w:p w14:paraId="6652F987"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GMC remain satisfied with HEIW’s general approach to quality management</w:t>
            </w:r>
          </w:p>
          <w:p w14:paraId="183B9AF8" w14:textId="77777777" w:rsidR="00651521" w:rsidRPr="00651521" w:rsidRDefault="00651521" w:rsidP="00651521">
            <w:pPr>
              <w:numPr>
                <w:ilvl w:val="0"/>
                <w:numId w:val="22"/>
              </w:numPr>
              <w:spacing w:after="120"/>
              <w:jc w:val="both"/>
              <w:rPr>
                <w:rFonts w:ascii="Arial" w:hAnsi="Arial" w:cs="Arial"/>
              </w:rPr>
            </w:pPr>
            <w:r w:rsidRPr="00651521">
              <w:rPr>
                <w:rFonts w:ascii="Arial" w:hAnsi="Arial" w:cs="Arial"/>
              </w:rPr>
              <w:t>Bilingual and accessible version of the Revalidation Wales site launched</w:t>
            </w:r>
          </w:p>
          <w:p w14:paraId="51B3F864" w14:textId="19C7D082" w:rsidR="00651521" w:rsidRPr="00651521" w:rsidRDefault="00651521" w:rsidP="0055586A">
            <w:pPr>
              <w:numPr>
                <w:ilvl w:val="0"/>
                <w:numId w:val="22"/>
              </w:numPr>
              <w:spacing w:after="120"/>
              <w:jc w:val="both"/>
              <w:rPr>
                <w:rFonts w:ascii="Arial" w:hAnsi="Arial" w:cs="Arial"/>
              </w:rPr>
            </w:pPr>
            <w:r w:rsidRPr="00651521">
              <w:rPr>
                <w:rFonts w:ascii="Arial" w:hAnsi="Arial" w:cs="Arial"/>
              </w:rPr>
              <w:t>We rebranded ‘developing doctors to deliver’ to ‘Discovering, Developing and Delivering in healthcare’ to reflect the increasingly inter-disciplinary nature of the programme</w:t>
            </w:r>
          </w:p>
        </w:tc>
      </w:tr>
      <w:tr w:rsidR="00651521" w:rsidRPr="00651521" w14:paraId="429050EB" w14:textId="77777777" w:rsidTr="00311826">
        <w:tc>
          <w:tcPr>
            <w:tcW w:w="4510" w:type="dxa"/>
            <w:tcBorders>
              <w:top w:val="single" w:sz="12" w:space="0" w:color="FFFFFF"/>
              <w:left w:val="single" w:sz="12" w:space="0" w:color="FFFFFF"/>
              <w:bottom w:val="single" w:sz="12" w:space="0" w:color="FFFFFF"/>
              <w:right w:val="single" w:sz="8" w:space="0" w:color="FFFFFF"/>
            </w:tcBorders>
            <w:shd w:val="clear" w:color="auto" w:fill="00C0A9"/>
          </w:tcPr>
          <w:p w14:paraId="21E99E57" w14:textId="77777777" w:rsidR="00651521" w:rsidRPr="00651521" w:rsidRDefault="00651521" w:rsidP="00651521">
            <w:pPr>
              <w:spacing w:after="120"/>
              <w:jc w:val="both"/>
              <w:rPr>
                <w:rFonts w:ascii="Arial" w:hAnsi="Arial" w:cs="Arial"/>
                <w:b/>
              </w:rPr>
            </w:pPr>
            <w:r w:rsidRPr="00651521">
              <w:rPr>
                <w:rFonts w:ascii="Arial" w:hAnsi="Arial" w:cs="Arial"/>
                <w:b/>
              </w:rPr>
              <w:t>Strategic Aim 3:  To work with partners to influence cultural change within NHS Wales through building compassionate and collective leadership capacity at all levels</w:t>
            </w:r>
          </w:p>
        </w:tc>
        <w:tc>
          <w:tcPr>
            <w:tcW w:w="4378" w:type="dxa"/>
            <w:tcBorders>
              <w:top w:val="single" w:sz="12" w:space="0" w:color="FFFFFF"/>
              <w:left w:val="single" w:sz="8" w:space="0" w:color="FFFFFF"/>
              <w:bottom w:val="single" w:sz="12" w:space="0" w:color="FFFFFF"/>
              <w:right w:val="single" w:sz="12" w:space="0" w:color="FFFFFF"/>
            </w:tcBorders>
            <w:shd w:val="clear" w:color="auto" w:fill="7797CB"/>
          </w:tcPr>
          <w:p w14:paraId="1A6C29E7" w14:textId="77777777" w:rsidR="00651521" w:rsidRPr="00651521" w:rsidRDefault="00651521" w:rsidP="00651521">
            <w:pPr>
              <w:spacing w:after="120"/>
              <w:jc w:val="both"/>
              <w:rPr>
                <w:rFonts w:ascii="Arial" w:hAnsi="Arial" w:cs="Arial"/>
                <w:b/>
              </w:rPr>
            </w:pPr>
            <w:r w:rsidRPr="00651521">
              <w:rPr>
                <w:rFonts w:ascii="Arial" w:hAnsi="Arial" w:cs="Arial"/>
                <w:b/>
              </w:rPr>
              <w:t>Strategic Aim 4:  To develop the workforce to support the delivery of safety and quality</w:t>
            </w:r>
          </w:p>
        </w:tc>
      </w:tr>
      <w:tr w:rsidR="00651521" w:rsidRPr="00651521" w14:paraId="6E431B59" w14:textId="77777777" w:rsidTr="00311826">
        <w:tc>
          <w:tcPr>
            <w:tcW w:w="4510" w:type="dxa"/>
            <w:tcBorders>
              <w:top w:val="single" w:sz="12" w:space="0" w:color="FFFFFF"/>
            </w:tcBorders>
            <w:shd w:val="clear" w:color="auto" w:fill="00EACE"/>
          </w:tcPr>
          <w:p w14:paraId="357D2495"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c>
          <w:tcPr>
            <w:tcW w:w="4378" w:type="dxa"/>
            <w:tcBorders>
              <w:top w:val="single" w:sz="12" w:space="0" w:color="FFFFFF"/>
            </w:tcBorders>
            <w:shd w:val="clear" w:color="auto" w:fill="A4B9DC"/>
          </w:tcPr>
          <w:p w14:paraId="1CF14079"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r>
      <w:tr w:rsidR="00651521" w:rsidRPr="00651521" w14:paraId="45DCCD88" w14:textId="77777777" w:rsidTr="00311826">
        <w:tc>
          <w:tcPr>
            <w:tcW w:w="4510" w:type="dxa"/>
            <w:tcBorders>
              <w:top w:val="single" w:sz="12" w:space="0" w:color="FFFFFF"/>
            </w:tcBorders>
            <w:shd w:val="clear" w:color="auto" w:fill="00EACE"/>
          </w:tcPr>
          <w:p w14:paraId="1F7D2AC8"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lastRenderedPageBreak/>
              <w:t>Developed and utilised ‘Gwella’ our Leadership Portal.</w:t>
            </w:r>
          </w:p>
          <w:p w14:paraId="1FDF0177"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Led the implementation of the Health &amp; Care Leadership Strategy through the NHS Wales Compassionate and Collective Leadership framework for action.</w:t>
            </w:r>
          </w:p>
          <w:p w14:paraId="4947FEA8"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Produced Talentbury – 4-day festival of Leadership.</w:t>
            </w:r>
          </w:p>
          <w:p w14:paraId="6A01575C"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Relaunched the NHS Graduate Scheme with inclusive recruitment, assessment and induction processes and plan to over recruit to an initial cohort of 21.</w:t>
            </w:r>
          </w:p>
          <w:p w14:paraId="50814694"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Piloted Executive Leadership programme developed in conjunction with the Kings Fund.</w:t>
            </w:r>
          </w:p>
          <w:p w14:paraId="0A7D73A9"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Created Alumni networks to support Leadership cohort.</w:t>
            </w:r>
          </w:p>
          <w:p w14:paraId="09CAD059"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We established the NHS Wales Talent Board chaired by the Director General of NHS Wales.</w:t>
            </w:r>
          </w:p>
          <w:p w14:paraId="44A7916A"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Developed the principles of an internship programme in conjunction with students from Cardiff University.</w:t>
            </w:r>
          </w:p>
        </w:tc>
        <w:tc>
          <w:tcPr>
            <w:tcW w:w="4378" w:type="dxa"/>
            <w:tcBorders>
              <w:top w:val="single" w:sz="12" w:space="0" w:color="FFFFFF"/>
            </w:tcBorders>
            <w:shd w:val="clear" w:color="auto" w:fill="A4B9DC"/>
          </w:tcPr>
          <w:p w14:paraId="6B827A5A"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Established the first All-Wales endoscopy training programme.</w:t>
            </w:r>
          </w:p>
          <w:p w14:paraId="079CCFA7"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Developed an optometry CPD programme to support eye care services</w:t>
            </w:r>
          </w:p>
          <w:p w14:paraId="25D6DE03"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 xml:space="preserve">Developed and delivered critical care training and supported the care home workforce.  </w:t>
            </w:r>
          </w:p>
          <w:p w14:paraId="3F0FD03D"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Hosted virtual conference on Informing the Future of the Mental Health workforce in Wales and developed CAMHS training.</w:t>
            </w:r>
          </w:p>
          <w:p w14:paraId="5CB48202"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 xml:space="preserve">Delivered workforce developments in Primary Care and started a workforce bulletin.  </w:t>
            </w:r>
          </w:p>
          <w:p w14:paraId="13EC7C5E"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The Longitudinal Integrated Foundation Training (LIFT) programme is being expanded to a further 4 areas – Swansea, Cardiff, Bridgend and Wrexham</w:t>
            </w:r>
          </w:p>
          <w:p w14:paraId="726BDC5D"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 xml:space="preserve">Transferred the All Wales Nurse Staffing Programme, Healthcare Sciences and Allied health Professionals Framework programme teams into the organisation.  </w:t>
            </w:r>
          </w:p>
          <w:p w14:paraId="2EF1E129" w14:textId="77777777" w:rsidR="00651521" w:rsidRPr="00651521" w:rsidRDefault="00651521" w:rsidP="00651521">
            <w:pPr>
              <w:numPr>
                <w:ilvl w:val="0"/>
                <w:numId w:val="23"/>
              </w:numPr>
              <w:spacing w:after="120"/>
              <w:jc w:val="both"/>
              <w:rPr>
                <w:rFonts w:ascii="Arial" w:hAnsi="Arial" w:cs="Arial"/>
              </w:rPr>
            </w:pPr>
            <w:r w:rsidRPr="00651521">
              <w:rPr>
                <w:rFonts w:ascii="Arial" w:hAnsi="Arial" w:cs="Arial"/>
              </w:rPr>
              <w:t>We received confirmation of investment in supporting the widening access of careers in social care nursing with the ability to recruit to 3 Care Home Educational Facilitators (CHEF’s).</w:t>
            </w:r>
          </w:p>
          <w:p w14:paraId="0CE199FA" w14:textId="6F378941" w:rsidR="00651521" w:rsidRPr="00651521" w:rsidRDefault="00651521" w:rsidP="0055586A">
            <w:pPr>
              <w:numPr>
                <w:ilvl w:val="0"/>
                <w:numId w:val="23"/>
              </w:numPr>
              <w:spacing w:after="120"/>
              <w:jc w:val="both"/>
              <w:rPr>
                <w:rFonts w:ascii="Arial" w:hAnsi="Arial" w:cs="Arial"/>
              </w:rPr>
            </w:pPr>
            <w:r w:rsidRPr="00651521">
              <w:rPr>
                <w:rFonts w:ascii="Arial" w:hAnsi="Arial" w:cs="Arial"/>
              </w:rPr>
              <w:t>Launched HEIW Open, a dedicated email account enabling training grade doctors to raise concerns about training quality directly with HEIW. </w:t>
            </w:r>
          </w:p>
        </w:tc>
      </w:tr>
      <w:tr w:rsidR="00651521" w:rsidRPr="00651521" w14:paraId="5737DE9C" w14:textId="77777777" w:rsidTr="00311826">
        <w:tc>
          <w:tcPr>
            <w:tcW w:w="4510" w:type="dxa"/>
            <w:tcBorders>
              <w:top w:val="single" w:sz="12" w:space="0" w:color="FFFFFF"/>
              <w:left w:val="single" w:sz="12" w:space="0" w:color="FFFFFF"/>
              <w:bottom w:val="single" w:sz="12" w:space="0" w:color="FFFFFF"/>
              <w:right w:val="single" w:sz="12" w:space="0" w:color="FFFFFF"/>
            </w:tcBorders>
            <w:shd w:val="clear" w:color="auto" w:fill="AEAAAA"/>
          </w:tcPr>
          <w:p w14:paraId="42C5BFB6" w14:textId="77777777" w:rsidR="00651521" w:rsidRPr="00651521" w:rsidRDefault="00651521" w:rsidP="00651521">
            <w:pPr>
              <w:spacing w:after="120"/>
              <w:jc w:val="both"/>
              <w:rPr>
                <w:rFonts w:ascii="Arial" w:hAnsi="Arial" w:cs="Arial"/>
                <w:b/>
              </w:rPr>
            </w:pPr>
            <w:r w:rsidRPr="00651521">
              <w:rPr>
                <w:rFonts w:ascii="Arial" w:hAnsi="Arial" w:cs="Arial"/>
                <w:b/>
              </w:rPr>
              <w:t>Strategic Aim 5:  To be an exemplar employer and a great place to work</w:t>
            </w:r>
          </w:p>
        </w:tc>
        <w:tc>
          <w:tcPr>
            <w:tcW w:w="4378" w:type="dxa"/>
            <w:tcBorders>
              <w:top w:val="single" w:sz="12" w:space="0" w:color="FFFFFF"/>
              <w:left w:val="single" w:sz="12" w:space="0" w:color="FFFFFF"/>
              <w:bottom w:val="single" w:sz="12" w:space="0" w:color="FFFFFF"/>
              <w:right w:val="single" w:sz="12" w:space="0" w:color="FFFFFF"/>
            </w:tcBorders>
            <w:shd w:val="clear" w:color="auto" w:fill="C9A6E4"/>
          </w:tcPr>
          <w:p w14:paraId="375872C6" w14:textId="77777777" w:rsidR="00651521" w:rsidRPr="00651521" w:rsidRDefault="00651521" w:rsidP="00651521">
            <w:pPr>
              <w:spacing w:after="120"/>
              <w:jc w:val="both"/>
              <w:rPr>
                <w:rFonts w:ascii="Arial" w:hAnsi="Arial" w:cs="Arial"/>
                <w:b/>
              </w:rPr>
            </w:pPr>
            <w:r w:rsidRPr="00651521">
              <w:rPr>
                <w:rFonts w:ascii="Arial" w:hAnsi="Arial" w:cs="Arial"/>
                <w:b/>
              </w:rPr>
              <w:t>Strategic Aim 6:  To be recognised as an excellent partner, influencer and leader</w:t>
            </w:r>
          </w:p>
        </w:tc>
      </w:tr>
      <w:tr w:rsidR="00651521" w:rsidRPr="00651521" w14:paraId="25B21404" w14:textId="77777777" w:rsidTr="00311826">
        <w:tc>
          <w:tcPr>
            <w:tcW w:w="4510" w:type="dxa"/>
            <w:tcBorders>
              <w:top w:val="single" w:sz="12" w:space="0" w:color="FFFFFF"/>
            </w:tcBorders>
            <w:shd w:val="clear" w:color="auto" w:fill="D0CECE"/>
          </w:tcPr>
          <w:p w14:paraId="1563E7DB"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c>
          <w:tcPr>
            <w:tcW w:w="4378" w:type="dxa"/>
            <w:tcBorders>
              <w:top w:val="single" w:sz="12" w:space="0" w:color="FFFFFF"/>
            </w:tcBorders>
            <w:shd w:val="clear" w:color="auto" w:fill="DEC8EE"/>
          </w:tcPr>
          <w:p w14:paraId="34C28697" w14:textId="77777777" w:rsidR="00651521" w:rsidRPr="00651521" w:rsidRDefault="00651521" w:rsidP="00651521">
            <w:pPr>
              <w:spacing w:after="120"/>
              <w:ind w:left="720"/>
              <w:jc w:val="both"/>
              <w:rPr>
                <w:rFonts w:ascii="Arial" w:hAnsi="Arial" w:cs="Arial"/>
                <w:b/>
                <w:bCs/>
              </w:rPr>
            </w:pPr>
            <w:r w:rsidRPr="00651521">
              <w:rPr>
                <w:rFonts w:ascii="Arial" w:hAnsi="Arial" w:cs="Arial"/>
                <w:b/>
                <w:bCs/>
              </w:rPr>
              <w:t>Achievements</w:t>
            </w:r>
          </w:p>
        </w:tc>
      </w:tr>
      <w:tr w:rsidR="00651521" w:rsidRPr="00651521" w14:paraId="137E1E29" w14:textId="77777777" w:rsidTr="00311826">
        <w:tc>
          <w:tcPr>
            <w:tcW w:w="4510" w:type="dxa"/>
            <w:tcBorders>
              <w:top w:val="single" w:sz="12" w:space="0" w:color="FFFFFF"/>
            </w:tcBorders>
            <w:shd w:val="clear" w:color="auto" w:fill="D0CECE"/>
          </w:tcPr>
          <w:p w14:paraId="3BB6AA08"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Publication of our Strategic Equality Plan which explains how HEIW will promote equality, eliminate discrimination and foster good relations.</w:t>
            </w:r>
          </w:p>
          <w:p w14:paraId="69A5C0CE"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Piloted and shared a range of wellbeing resources for staff to raise awareness and provide availability of support across mental health, money advice.</w:t>
            </w:r>
          </w:p>
          <w:p w14:paraId="16E29F1E"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Taken forward and embraced our organisational approach to the Biodiversity and decarbonisation agenda and engaged on our strategic plan.</w:t>
            </w:r>
          </w:p>
          <w:p w14:paraId="0EFEF42E"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lastRenderedPageBreak/>
              <w:t>Enhanced structure of Welsh Language team to meet increasing demands and requirements.</w:t>
            </w:r>
          </w:p>
          <w:p w14:paraId="65EA379D"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Translated 3.5m words into Welsh. A 300% increase on 2019/20</w:t>
            </w:r>
          </w:p>
          <w:p w14:paraId="656476FF"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Enabled staff to work virtually from home within 24 hours.</w:t>
            </w:r>
          </w:p>
          <w:p w14:paraId="5A36033B"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 xml:space="preserve">We continued with necessary maintenance requirements and ensured legislative requirements were met in relation to our headquarter building. </w:t>
            </w:r>
          </w:p>
          <w:p w14:paraId="6526CC2B"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Worked towards and achieved accessibility standards across our websites and applications</w:t>
            </w:r>
          </w:p>
          <w:p w14:paraId="1C737061"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We have enhanced our building to enable all visitors to feel comfortable in using our facility through appropriate signage and accessibility requirements.</w:t>
            </w:r>
          </w:p>
          <w:p w14:paraId="13AAFC27" w14:textId="77777777" w:rsidR="00651521" w:rsidRPr="00651521" w:rsidRDefault="00651521" w:rsidP="00651521">
            <w:pPr>
              <w:numPr>
                <w:ilvl w:val="0"/>
                <w:numId w:val="25"/>
              </w:numPr>
              <w:spacing w:after="120"/>
              <w:jc w:val="both"/>
              <w:rPr>
                <w:rFonts w:ascii="Arial" w:hAnsi="Arial" w:cs="Arial"/>
              </w:rPr>
            </w:pPr>
            <w:r w:rsidRPr="00651521">
              <w:rPr>
                <w:rFonts w:ascii="Arial" w:hAnsi="Arial" w:cs="Arial"/>
              </w:rPr>
              <w:t>Achieved 95.85% of non-NHS invoices paid within 30 days of receipt in 2020/21 (against the target of 95%).</w:t>
            </w:r>
          </w:p>
        </w:tc>
        <w:tc>
          <w:tcPr>
            <w:tcW w:w="4378" w:type="dxa"/>
            <w:tcBorders>
              <w:top w:val="single" w:sz="12" w:space="0" w:color="FFFFFF"/>
            </w:tcBorders>
            <w:shd w:val="clear" w:color="auto" w:fill="DEC8EE"/>
          </w:tcPr>
          <w:p w14:paraId="21981F83"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lastRenderedPageBreak/>
              <w:t xml:space="preserve">Continued stakeholder engagement by virtual means including Quality Improvement conference, primary care workshops, SAS and mental health conferences.  </w:t>
            </w:r>
          </w:p>
          <w:p w14:paraId="63FDB908"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We launched and utilised our HEIW branding guidelines and utilised across communication channels</w:t>
            </w:r>
          </w:p>
          <w:p w14:paraId="17B05CF2"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We enhanced our social media presence</w:t>
            </w:r>
          </w:p>
          <w:p w14:paraId="63EA7F1D"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lastRenderedPageBreak/>
              <w:t>Moved to virtual board meetings and AGM increasing the ability of stakeholders to attend.</w:t>
            </w:r>
          </w:p>
          <w:p w14:paraId="361B5526"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Publication of detailed stakeholder bulletins.</w:t>
            </w:r>
          </w:p>
          <w:p w14:paraId="519E75EF"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Developed range of bi-lingual materials.</w:t>
            </w:r>
          </w:p>
          <w:p w14:paraId="471F3794"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Increasing presence across various forms of media and ensuring appropriate engagement.</w:t>
            </w:r>
          </w:p>
          <w:p w14:paraId="13A3F5DF"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Engaged with health boards on the availability of EDUROAM network across all sites.</w:t>
            </w:r>
          </w:p>
          <w:p w14:paraId="141C1BF8"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We identified necessary additional resource requirements to meet the increasing digital requirements of the Organisation</w:t>
            </w:r>
          </w:p>
          <w:p w14:paraId="1569B62A" w14:textId="77777777" w:rsidR="00651521" w:rsidRPr="00651521" w:rsidRDefault="00651521" w:rsidP="00651521">
            <w:pPr>
              <w:numPr>
                <w:ilvl w:val="0"/>
                <w:numId w:val="24"/>
              </w:numPr>
              <w:spacing w:after="120"/>
              <w:jc w:val="both"/>
              <w:rPr>
                <w:rFonts w:ascii="Arial" w:hAnsi="Arial" w:cs="Arial"/>
              </w:rPr>
            </w:pPr>
            <w:r w:rsidRPr="00651521">
              <w:rPr>
                <w:rFonts w:ascii="Arial" w:hAnsi="Arial" w:cs="Arial"/>
              </w:rPr>
              <w:t>We developed a new website to enable content to meet the needs and accessibility requirements of those it is intended to support.</w:t>
            </w:r>
          </w:p>
        </w:tc>
      </w:tr>
    </w:tbl>
    <w:p w14:paraId="5B538766" w14:textId="77777777" w:rsidR="00651521" w:rsidRPr="00853A91" w:rsidRDefault="00651521" w:rsidP="00CE223E">
      <w:pPr>
        <w:spacing w:after="120"/>
        <w:ind w:left="720"/>
        <w:jc w:val="both"/>
        <w:rPr>
          <w:rFonts w:ascii="Arial" w:eastAsia="Calibri" w:hAnsi="Arial" w:cs="Arial"/>
          <w:sz w:val="24"/>
          <w:szCs w:val="24"/>
        </w:rPr>
      </w:pPr>
    </w:p>
    <w:p w14:paraId="7DA2986E" w14:textId="73A4B2BC" w:rsidR="009863F2" w:rsidRDefault="40374405" w:rsidP="00CE223E">
      <w:pPr>
        <w:spacing w:before="120"/>
        <w:ind w:left="720"/>
        <w:jc w:val="both"/>
        <w:rPr>
          <w:rFonts w:ascii="Arial" w:eastAsia="Calibri" w:hAnsi="Arial" w:cs="Arial"/>
          <w:sz w:val="24"/>
          <w:szCs w:val="24"/>
        </w:rPr>
      </w:pPr>
      <w:r w:rsidRPr="2049A2E4">
        <w:rPr>
          <w:rFonts w:ascii="Arial" w:eastAsia="Calibri" w:hAnsi="Arial" w:cs="Arial"/>
          <w:sz w:val="24"/>
          <w:szCs w:val="24"/>
        </w:rPr>
        <w:t>As a core principle w</w:t>
      </w:r>
      <w:r w:rsidR="00721BD3" w:rsidRPr="2049A2E4">
        <w:rPr>
          <w:rFonts w:ascii="Arial" w:eastAsia="Calibri" w:hAnsi="Arial" w:cs="Arial"/>
          <w:sz w:val="24"/>
          <w:szCs w:val="24"/>
        </w:rPr>
        <w:t xml:space="preserve">e applied the five ways of working </w:t>
      </w:r>
      <w:r w:rsidR="00475EF1" w:rsidRPr="2049A2E4">
        <w:rPr>
          <w:rFonts w:ascii="Arial" w:eastAsia="Calibri" w:hAnsi="Arial" w:cs="Arial"/>
          <w:sz w:val="24"/>
          <w:szCs w:val="24"/>
        </w:rPr>
        <w:t xml:space="preserve">as outlined in </w:t>
      </w:r>
      <w:r w:rsidR="009863F2" w:rsidRPr="2049A2E4">
        <w:rPr>
          <w:rFonts w:ascii="Arial" w:eastAsia="Calibri" w:hAnsi="Arial" w:cs="Arial"/>
          <w:i/>
          <w:iCs/>
          <w:sz w:val="24"/>
          <w:szCs w:val="24"/>
        </w:rPr>
        <w:t>The Wellbeing of Future Generations Act</w:t>
      </w:r>
      <w:r w:rsidR="009863F2" w:rsidRPr="2049A2E4">
        <w:rPr>
          <w:rFonts w:ascii="Arial" w:eastAsia="Calibri" w:hAnsi="Arial" w:cs="Arial"/>
          <w:sz w:val="24"/>
          <w:szCs w:val="24"/>
        </w:rPr>
        <w:t xml:space="preserve"> </w:t>
      </w:r>
      <w:r w:rsidR="00475EF1" w:rsidRPr="2049A2E4">
        <w:rPr>
          <w:rFonts w:ascii="Arial" w:eastAsia="Calibri" w:hAnsi="Arial" w:cs="Arial"/>
          <w:sz w:val="24"/>
          <w:szCs w:val="24"/>
        </w:rPr>
        <w:t xml:space="preserve">across our </w:t>
      </w:r>
      <w:r w:rsidR="47749082" w:rsidRPr="2049A2E4">
        <w:rPr>
          <w:rFonts w:ascii="Arial" w:eastAsia="Calibri" w:hAnsi="Arial" w:cs="Arial"/>
          <w:sz w:val="24"/>
          <w:szCs w:val="24"/>
        </w:rPr>
        <w:t>S</w:t>
      </w:r>
      <w:r w:rsidR="00475EF1" w:rsidRPr="2049A2E4">
        <w:rPr>
          <w:rFonts w:ascii="Arial" w:eastAsia="Calibri" w:hAnsi="Arial" w:cs="Arial"/>
          <w:sz w:val="24"/>
          <w:szCs w:val="24"/>
        </w:rPr>
        <w:t xml:space="preserve">trategic </w:t>
      </w:r>
      <w:r w:rsidR="0B8C0FFA" w:rsidRPr="2049A2E4">
        <w:rPr>
          <w:rFonts w:ascii="Arial" w:eastAsia="Calibri" w:hAnsi="Arial" w:cs="Arial"/>
          <w:sz w:val="24"/>
          <w:szCs w:val="24"/>
        </w:rPr>
        <w:t>O</w:t>
      </w:r>
      <w:r w:rsidR="00475EF1" w:rsidRPr="2049A2E4">
        <w:rPr>
          <w:rFonts w:ascii="Arial" w:eastAsia="Calibri" w:hAnsi="Arial" w:cs="Arial"/>
          <w:sz w:val="24"/>
          <w:szCs w:val="24"/>
        </w:rPr>
        <w:t xml:space="preserve">bjectives.  </w:t>
      </w:r>
      <w:r w:rsidR="0055535D" w:rsidRPr="2049A2E4">
        <w:rPr>
          <w:rFonts w:ascii="Arial" w:eastAsia="Calibri" w:hAnsi="Arial" w:cs="Arial"/>
          <w:sz w:val="24"/>
          <w:szCs w:val="24"/>
        </w:rPr>
        <w:t xml:space="preserve">The </w:t>
      </w:r>
      <w:r w:rsidR="00741AE7">
        <w:rPr>
          <w:rFonts w:ascii="Arial" w:eastAsia="Calibri" w:hAnsi="Arial" w:cs="Arial"/>
          <w:sz w:val="24"/>
          <w:szCs w:val="24"/>
        </w:rPr>
        <w:t>tab</w:t>
      </w:r>
      <w:r w:rsidR="00B2253B">
        <w:rPr>
          <w:rFonts w:ascii="Arial" w:eastAsia="Calibri" w:hAnsi="Arial" w:cs="Arial"/>
          <w:sz w:val="24"/>
          <w:szCs w:val="24"/>
        </w:rPr>
        <w:t>le</w:t>
      </w:r>
      <w:r w:rsidR="0055535D" w:rsidRPr="2049A2E4">
        <w:rPr>
          <w:rFonts w:ascii="Arial" w:eastAsia="Calibri" w:hAnsi="Arial" w:cs="Arial"/>
          <w:sz w:val="24"/>
          <w:szCs w:val="24"/>
        </w:rPr>
        <w:t xml:space="preserve"> </w:t>
      </w:r>
      <w:r w:rsidR="004263B0">
        <w:rPr>
          <w:rFonts w:ascii="Arial" w:eastAsia="Calibri" w:hAnsi="Arial" w:cs="Arial"/>
          <w:sz w:val="24"/>
          <w:szCs w:val="24"/>
        </w:rPr>
        <w:t xml:space="preserve">in </w:t>
      </w:r>
      <w:r w:rsidR="004263B0" w:rsidRPr="00680DBD">
        <w:rPr>
          <w:rFonts w:ascii="Arial" w:eastAsia="Calibri" w:hAnsi="Arial" w:cs="Arial"/>
          <w:b/>
          <w:bCs/>
          <w:sz w:val="24"/>
          <w:szCs w:val="24"/>
        </w:rPr>
        <w:t xml:space="preserve">Appendix </w:t>
      </w:r>
      <w:r w:rsidR="000A5D07" w:rsidRPr="00680DBD">
        <w:rPr>
          <w:rFonts w:ascii="Arial" w:eastAsia="Calibri" w:hAnsi="Arial" w:cs="Arial"/>
          <w:b/>
          <w:bCs/>
          <w:sz w:val="24"/>
          <w:szCs w:val="24"/>
        </w:rPr>
        <w:t>E</w:t>
      </w:r>
      <w:r w:rsidR="0055535D" w:rsidRPr="2049A2E4">
        <w:rPr>
          <w:rFonts w:ascii="Arial" w:eastAsia="Calibri" w:hAnsi="Arial" w:cs="Arial"/>
          <w:sz w:val="24"/>
          <w:szCs w:val="24"/>
        </w:rPr>
        <w:t xml:space="preserve"> </w:t>
      </w:r>
      <w:r w:rsidR="441B1A83" w:rsidRPr="2049A2E4">
        <w:rPr>
          <w:rFonts w:ascii="Arial" w:eastAsia="Calibri" w:hAnsi="Arial" w:cs="Arial"/>
          <w:sz w:val="24"/>
          <w:szCs w:val="24"/>
        </w:rPr>
        <w:t>gives</w:t>
      </w:r>
      <w:r w:rsidR="0055535D" w:rsidRPr="2049A2E4">
        <w:rPr>
          <w:rFonts w:ascii="Arial" w:eastAsia="Calibri" w:hAnsi="Arial" w:cs="Arial"/>
          <w:sz w:val="24"/>
          <w:szCs w:val="24"/>
        </w:rPr>
        <w:t xml:space="preserve"> </w:t>
      </w:r>
      <w:r w:rsidR="00A47E0A">
        <w:rPr>
          <w:rFonts w:ascii="Arial" w:eastAsia="Calibri" w:hAnsi="Arial" w:cs="Arial"/>
          <w:sz w:val="24"/>
          <w:szCs w:val="24"/>
        </w:rPr>
        <w:t xml:space="preserve">some </w:t>
      </w:r>
      <w:r w:rsidR="0055535D" w:rsidRPr="2049A2E4">
        <w:rPr>
          <w:rFonts w:ascii="Arial" w:eastAsia="Calibri" w:hAnsi="Arial" w:cs="Arial"/>
          <w:sz w:val="24"/>
          <w:szCs w:val="24"/>
        </w:rPr>
        <w:t>examples</w:t>
      </w:r>
      <w:r w:rsidR="004263B0">
        <w:rPr>
          <w:rFonts w:ascii="Arial" w:eastAsia="Calibri" w:hAnsi="Arial" w:cs="Arial"/>
          <w:sz w:val="24"/>
          <w:szCs w:val="24"/>
        </w:rPr>
        <w:t>.</w:t>
      </w:r>
    </w:p>
    <w:p w14:paraId="22910E75" w14:textId="31E461B7" w:rsidR="004263B0" w:rsidRDefault="004263B0" w:rsidP="009863F2">
      <w:pPr>
        <w:ind w:left="720"/>
        <w:jc w:val="both"/>
        <w:rPr>
          <w:rFonts w:ascii="Arial" w:eastAsia="Calibri" w:hAnsi="Arial" w:cs="Arial"/>
          <w:sz w:val="24"/>
          <w:szCs w:val="24"/>
        </w:rPr>
      </w:pPr>
    </w:p>
    <w:p w14:paraId="4533FACD" w14:textId="78821053" w:rsidR="00665906" w:rsidRDefault="00665906" w:rsidP="00261AEC">
      <w:pPr>
        <w:ind w:left="720"/>
        <w:jc w:val="both"/>
        <w:rPr>
          <w:rFonts w:ascii="Arial" w:hAnsi="Arial" w:cs="Arial"/>
          <w:bCs/>
          <w:sz w:val="24"/>
          <w:szCs w:val="24"/>
        </w:rPr>
      </w:pPr>
      <w:r>
        <w:rPr>
          <w:rFonts w:ascii="Arial" w:hAnsi="Arial" w:cs="Arial"/>
          <w:bCs/>
          <w:sz w:val="24"/>
          <w:szCs w:val="24"/>
        </w:rPr>
        <w:t>As well as the delivery of our Plan, our Performance Reports also include monitoring of our other business activities.  In 2020</w:t>
      </w:r>
      <w:r w:rsidR="00257C2D">
        <w:rPr>
          <w:rFonts w:ascii="Arial" w:hAnsi="Arial" w:cs="Arial"/>
          <w:bCs/>
          <w:sz w:val="24"/>
          <w:szCs w:val="24"/>
        </w:rPr>
        <w:t>,</w:t>
      </w:r>
      <w:r>
        <w:rPr>
          <w:rFonts w:ascii="Arial" w:hAnsi="Arial" w:cs="Arial"/>
          <w:bCs/>
          <w:sz w:val="24"/>
          <w:szCs w:val="24"/>
        </w:rPr>
        <w:t xml:space="preserve"> </w:t>
      </w:r>
      <w:r w:rsidR="00185CD6">
        <w:rPr>
          <w:rFonts w:ascii="Arial" w:hAnsi="Arial" w:cs="Arial"/>
          <w:bCs/>
          <w:sz w:val="24"/>
          <w:szCs w:val="24"/>
        </w:rPr>
        <w:t xml:space="preserve">part 1 of the Strategic Review of Health Professional Education was completed and the procurement exercise for the first cohort of students who will start under this revised offer is underway.  </w:t>
      </w:r>
      <w:r w:rsidR="00A1392D">
        <w:rPr>
          <w:rFonts w:ascii="Arial" w:hAnsi="Arial" w:cs="Arial"/>
          <w:bCs/>
          <w:sz w:val="24"/>
          <w:szCs w:val="24"/>
        </w:rPr>
        <w:t xml:space="preserve">There have also been challenges this year, and </w:t>
      </w:r>
      <w:r>
        <w:rPr>
          <w:rFonts w:ascii="Arial" w:hAnsi="Arial" w:cs="Arial"/>
          <w:bCs/>
          <w:sz w:val="24"/>
          <w:szCs w:val="24"/>
        </w:rPr>
        <w:t xml:space="preserve">the first cohort of students who had been beneficiaries of the Welsh bursary graduated </w:t>
      </w:r>
      <w:r w:rsidR="000C1C52" w:rsidRPr="000C1C52">
        <w:rPr>
          <w:rFonts w:ascii="Arial" w:hAnsi="Arial" w:cs="Arial"/>
          <w:bCs/>
          <w:sz w:val="24"/>
          <w:szCs w:val="24"/>
        </w:rPr>
        <w:t xml:space="preserve">in the midst of the pandemic which created a number of challenges </w:t>
      </w:r>
      <w:r>
        <w:rPr>
          <w:rFonts w:ascii="Arial" w:hAnsi="Arial" w:cs="Arial"/>
          <w:bCs/>
          <w:sz w:val="24"/>
          <w:szCs w:val="24"/>
        </w:rPr>
        <w:t>in managing and tracking the employment of this cohort.  As a result</w:t>
      </w:r>
      <w:r w:rsidR="00E214C1">
        <w:rPr>
          <w:rFonts w:ascii="Arial" w:hAnsi="Arial" w:cs="Arial"/>
          <w:bCs/>
          <w:sz w:val="24"/>
          <w:szCs w:val="24"/>
        </w:rPr>
        <w:t>,</w:t>
      </w:r>
      <w:r>
        <w:rPr>
          <w:rFonts w:ascii="Arial" w:hAnsi="Arial" w:cs="Arial"/>
          <w:bCs/>
          <w:sz w:val="24"/>
          <w:szCs w:val="24"/>
        </w:rPr>
        <w:t xml:space="preserve"> the bursary performance issues were put into escalation and targeted work has been undertaken to track the employment status of the 2020 cohort and to make recommendations for improving the tracking, appeals and repayment system.  The conclusion of the work is that the first year of the bursary </w:t>
      </w:r>
      <w:r w:rsidR="000C1C52">
        <w:rPr>
          <w:rFonts w:ascii="Arial" w:hAnsi="Arial" w:cs="Arial"/>
          <w:bCs/>
          <w:sz w:val="24"/>
          <w:szCs w:val="24"/>
        </w:rPr>
        <w:t>tie-in</w:t>
      </w:r>
      <w:r w:rsidR="00D74655">
        <w:rPr>
          <w:rFonts w:ascii="Arial" w:hAnsi="Arial" w:cs="Arial"/>
          <w:bCs/>
          <w:sz w:val="24"/>
          <w:szCs w:val="24"/>
        </w:rPr>
        <w:t xml:space="preserve"> </w:t>
      </w:r>
      <w:r>
        <w:rPr>
          <w:rFonts w:ascii="Arial" w:hAnsi="Arial" w:cs="Arial"/>
          <w:bCs/>
          <w:sz w:val="24"/>
          <w:szCs w:val="24"/>
        </w:rPr>
        <w:t xml:space="preserve">was largely a success with </w:t>
      </w:r>
      <w:r w:rsidR="004C718B" w:rsidRPr="00E65E94">
        <w:rPr>
          <w:rFonts w:ascii="Arial" w:hAnsi="Arial" w:cs="Arial"/>
          <w:bCs/>
          <w:sz w:val="24"/>
          <w:szCs w:val="24"/>
        </w:rPr>
        <w:t>90</w:t>
      </w:r>
      <w:r w:rsidRPr="00E65E94">
        <w:rPr>
          <w:rFonts w:ascii="Arial" w:hAnsi="Arial" w:cs="Arial"/>
          <w:bCs/>
          <w:sz w:val="24"/>
          <w:szCs w:val="24"/>
        </w:rPr>
        <w:t>%</w:t>
      </w:r>
      <w:r>
        <w:rPr>
          <w:rFonts w:ascii="Arial" w:hAnsi="Arial" w:cs="Arial"/>
          <w:bCs/>
          <w:sz w:val="24"/>
          <w:szCs w:val="24"/>
        </w:rPr>
        <w:t xml:space="preserve"> of students taking up employment in NHS Wales.  This number may rise further when the final tracking is complete.  However</w:t>
      </w:r>
      <w:r w:rsidR="00E214C1">
        <w:rPr>
          <w:rFonts w:ascii="Arial" w:hAnsi="Arial" w:cs="Arial"/>
          <w:bCs/>
          <w:sz w:val="24"/>
          <w:szCs w:val="24"/>
        </w:rPr>
        <w:t>,</w:t>
      </w:r>
      <w:r>
        <w:rPr>
          <w:rFonts w:ascii="Arial" w:hAnsi="Arial" w:cs="Arial"/>
          <w:bCs/>
          <w:sz w:val="24"/>
          <w:szCs w:val="24"/>
        </w:rPr>
        <w:t xml:space="preserve"> there are a small number of students who have not complied with the terms of the bursary and will need to repay</w:t>
      </w:r>
      <w:r w:rsidR="00F96344">
        <w:rPr>
          <w:rFonts w:ascii="Arial" w:hAnsi="Arial" w:cs="Arial"/>
          <w:bCs/>
          <w:sz w:val="24"/>
          <w:szCs w:val="24"/>
        </w:rPr>
        <w:t xml:space="preserve"> their tuition fees</w:t>
      </w:r>
      <w:r>
        <w:rPr>
          <w:rFonts w:ascii="Arial" w:hAnsi="Arial" w:cs="Arial"/>
          <w:bCs/>
          <w:sz w:val="24"/>
          <w:szCs w:val="24"/>
        </w:rPr>
        <w:t>.</w:t>
      </w:r>
    </w:p>
    <w:p w14:paraId="2F168A6C" w14:textId="77777777" w:rsidR="00665906" w:rsidRDefault="00665906" w:rsidP="00261AEC">
      <w:pPr>
        <w:ind w:left="720"/>
        <w:jc w:val="both"/>
        <w:rPr>
          <w:rFonts w:ascii="Arial" w:hAnsi="Arial" w:cs="Arial"/>
          <w:bCs/>
          <w:sz w:val="24"/>
          <w:szCs w:val="24"/>
        </w:rPr>
      </w:pPr>
    </w:p>
    <w:p w14:paraId="6D334728" w14:textId="2BE7EFFA" w:rsidR="00665906" w:rsidRDefault="00665906" w:rsidP="00261AEC">
      <w:pPr>
        <w:ind w:left="720"/>
        <w:jc w:val="both"/>
        <w:rPr>
          <w:rFonts w:ascii="Arial" w:hAnsi="Arial" w:cs="Arial"/>
          <w:bCs/>
          <w:sz w:val="24"/>
          <w:szCs w:val="24"/>
        </w:rPr>
      </w:pPr>
      <w:r w:rsidRPr="001F434E">
        <w:rPr>
          <w:rFonts w:ascii="Arial" w:hAnsi="Arial" w:cs="Arial"/>
          <w:bCs/>
          <w:sz w:val="24"/>
          <w:szCs w:val="24"/>
        </w:rPr>
        <w:t xml:space="preserve">As a consequence of the bursary issues the streamlining process that applied to nursing students (matching students in commissioned places to jobs in the originating Health Boards and Trusts) </w:t>
      </w:r>
      <w:r w:rsidR="00DB0F6A" w:rsidRPr="001F434E">
        <w:rPr>
          <w:rFonts w:ascii="Arial" w:hAnsi="Arial" w:cs="Arial"/>
          <w:bCs/>
          <w:sz w:val="24"/>
          <w:szCs w:val="24"/>
        </w:rPr>
        <w:t>was</w:t>
      </w:r>
      <w:r w:rsidRPr="001F434E">
        <w:rPr>
          <w:rFonts w:ascii="Arial" w:hAnsi="Arial" w:cs="Arial"/>
          <w:bCs/>
          <w:sz w:val="24"/>
          <w:szCs w:val="24"/>
        </w:rPr>
        <w:t xml:space="preserve"> rapidly extended.  </w:t>
      </w:r>
      <w:r w:rsidR="009D7480" w:rsidRPr="001F434E">
        <w:rPr>
          <w:rFonts w:ascii="Arial" w:hAnsi="Arial" w:cs="Arial"/>
          <w:bCs/>
          <w:sz w:val="24"/>
          <w:szCs w:val="24"/>
        </w:rPr>
        <w:t xml:space="preserve">In collaboration with NWSSP the larger Allied Health Professions and Healthcare Sciences student groups were included and processes for Midwifery and Physician Associates are also being implemented for 2021 recruitment for completion in May and June.  </w:t>
      </w:r>
      <w:r w:rsidR="001F434E" w:rsidRPr="001F434E">
        <w:rPr>
          <w:rFonts w:ascii="Arial" w:hAnsi="Arial" w:cs="Arial"/>
          <w:bCs/>
          <w:sz w:val="24"/>
          <w:szCs w:val="24"/>
        </w:rPr>
        <w:t xml:space="preserve">Whilst this process has been successful in transitioning graduates into jobs a number of lessons </w:t>
      </w:r>
      <w:r w:rsidR="001F434E" w:rsidRPr="001F434E">
        <w:rPr>
          <w:rFonts w:ascii="Arial" w:hAnsi="Arial" w:cs="Arial"/>
          <w:bCs/>
          <w:sz w:val="24"/>
          <w:szCs w:val="24"/>
        </w:rPr>
        <w:lastRenderedPageBreak/>
        <w:t>have been learned from this and a full evaluation is underway to inform the approach for next year.</w:t>
      </w:r>
    </w:p>
    <w:p w14:paraId="0B85B590" w14:textId="77777777" w:rsidR="00A1392D" w:rsidRDefault="00A1392D" w:rsidP="00261AEC">
      <w:pPr>
        <w:ind w:left="720"/>
        <w:jc w:val="both"/>
        <w:rPr>
          <w:rFonts w:ascii="Arial" w:hAnsi="Arial" w:cs="Arial"/>
          <w:bCs/>
          <w:sz w:val="24"/>
          <w:szCs w:val="24"/>
        </w:rPr>
      </w:pPr>
    </w:p>
    <w:p w14:paraId="5A12C712" w14:textId="6FA51A1E" w:rsidR="00A1392D" w:rsidRDefault="0091251B" w:rsidP="00261AEC">
      <w:pPr>
        <w:ind w:left="720"/>
        <w:jc w:val="both"/>
        <w:rPr>
          <w:rFonts w:ascii="Arial" w:hAnsi="Arial" w:cs="Arial"/>
          <w:bCs/>
          <w:sz w:val="24"/>
          <w:szCs w:val="24"/>
        </w:rPr>
      </w:pPr>
      <w:r>
        <w:rPr>
          <w:rFonts w:ascii="Arial" w:hAnsi="Arial" w:cs="Arial"/>
          <w:bCs/>
          <w:sz w:val="24"/>
          <w:szCs w:val="24"/>
        </w:rPr>
        <w:t>I</w:t>
      </w:r>
      <w:r w:rsidR="0081308B">
        <w:rPr>
          <w:rFonts w:ascii="Arial" w:hAnsi="Arial" w:cs="Arial"/>
          <w:bCs/>
          <w:sz w:val="24"/>
          <w:szCs w:val="24"/>
        </w:rPr>
        <w:t>n addition</w:t>
      </w:r>
      <w:r w:rsidR="009F25E1">
        <w:rPr>
          <w:rFonts w:ascii="Arial" w:hAnsi="Arial" w:cs="Arial"/>
          <w:bCs/>
          <w:sz w:val="24"/>
          <w:szCs w:val="24"/>
        </w:rPr>
        <w:t>,</w:t>
      </w:r>
      <w:r w:rsidR="0081308B">
        <w:rPr>
          <w:rFonts w:ascii="Arial" w:hAnsi="Arial" w:cs="Arial"/>
          <w:bCs/>
          <w:sz w:val="24"/>
          <w:szCs w:val="24"/>
        </w:rPr>
        <w:t xml:space="preserve"> </w:t>
      </w:r>
      <w:r>
        <w:rPr>
          <w:rFonts w:ascii="Arial" w:hAnsi="Arial" w:cs="Arial"/>
          <w:bCs/>
          <w:sz w:val="24"/>
          <w:szCs w:val="24"/>
        </w:rPr>
        <w:t xml:space="preserve">we acknowledge that we have more work to do </w:t>
      </w:r>
      <w:r w:rsidR="00AC1FE9">
        <w:rPr>
          <w:rFonts w:ascii="Arial" w:hAnsi="Arial" w:cs="Arial"/>
          <w:bCs/>
          <w:sz w:val="24"/>
          <w:szCs w:val="24"/>
        </w:rPr>
        <w:t xml:space="preserve">on our internal PADR and mandatory and statutory training compliance </w:t>
      </w:r>
      <w:r w:rsidR="0081308B">
        <w:rPr>
          <w:rFonts w:ascii="Arial" w:hAnsi="Arial" w:cs="Arial"/>
          <w:bCs/>
          <w:sz w:val="24"/>
          <w:szCs w:val="24"/>
        </w:rPr>
        <w:t>to meet the national targets and this is a priority for 2021/22.</w:t>
      </w:r>
    </w:p>
    <w:p w14:paraId="7B82FA22" w14:textId="7B6244B4" w:rsidR="003B6769" w:rsidRPr="00760835" w:rsidRDefault="003B6769" w:rsidP="00173734">
      <w:pPr>
        <w:ind w:left="720"/>
        <w:jc w:val="both"/>
        <w:rPr>
          <w:rFonts w:ascii="Arial" w:hAnsi="Arial" w:cs="Arial"/>
          <w:bCs/>
          <w:sz w:val="24"/>
          <w:szCs w:val="24"/>
        </w:rPr>
      </w:pPr>
    </w:p>
    <w:p w14:paraId="2BBE7CFB" w14:textId="00E84A65" w:rsidR="00261AEC" w:rsidRPr="00286410" w:rsidRDefault="00393B18" w:rsidP="00261AEC">
      <w:pPr>
        <w:ind w:left="720"/>
        <w:jc w:val="both"/>
        <w:rPr>
          <w:rFonts w:ascii="Arial" w:eastAsia="Calibri" w:hAnsi="Arial" w:cs="Arial"/>
          <w:sz w:val="24"/>
          <w:szCs w:val="24"/>
        </w:rPr>
      </w:pPr>
      <w:r>
        <w:rPr>
          <w:rFonts w:ascii="Arial" w:hAnsi="Arial" w:cs="Arial"/>
          <w:bCs/>
          <w:sz w:val="24"/>
          <w:szCs w:val="24"/>
        </w:rPr>
        <w:t>O</w:t>
      </w:r>
      <w:r w:rsidR="008113E0">
        <w:rPr>
          <w:rFonts w:ascii="Arial" w:hAnsi="Arial" w:cs="Arial"/>
          <w:bCs/>
          <w:sz w:val="24"/>
          <w:szCs w:val="24"/>
        </w:rPr>
        <w:t>ur achievement</w:t>
      </w:r>
      <w:r w:rsidR="00B97160">
        <w:rPr>
          <w:rFonts w:ascii="Arial" w:hAnsi="Arial" w:cs="Arial"/>
          <w:bCs/>
          <w:sz w:val="24"/>
          <w:szCs w:val="24"/>
        </w:rPr>
        <w:t>s</w:t>
      </w:r>
      <w:r w:rsidR="008113E0">
        <w:rPr>
          <w:rFonts w:ascii="Arial" w:hAnsi="Arial" w:cs="Arial"/>
          <w:bCs/>
          <w:sz w:val="24"/>
          <w:szCs w:val="24"/>
        </w:rPr>
        <w:t xml:space="preserve"> and progress ha</w:t>
      </w:r>
      <w:r>
        <w:rPr>
          <w:rFonts w:ascii="Arial" w:hAnsi="Arial" w:cs="Arial"/>
          <w:bCs/>
          <w:sz w:val="24"/>
          <w:szCs w:val="24"/>
        </w:rPr>
        <w:t>ve</w:t>
      </w:r>
      <w:r w:rsidR="008113E0">
        <w:rPr>
          <w:rFonts w:ascii="Arial" w:hAnsi="Arial" w:cs="Arial"/>
          <w:bCs/>
          <w:sz w:val="24"/>
          <w:szCs w:val="24"/>
        </w:rPr>
        <w:t xml:space="preserve"> been </w:t>
      </w:r>
      <w:r w:rsidR="002C2E14">
        <w:rPr>
          <w:rFonts w:ascii="Arial" w:hAnsi="Arial" w:cs="Arial"/>
          <w:bCs/>
          <w:sz w:val="24"/>
          <w:szCs w:val="24"/>
        </w:rPr>
        <w:t xml:space="preserve">successful through </w:t>
      </w:r>
      <w:r w:rsidR="00261AEC">
        <w:rPr>
          <w:rFonts w:ascii="Arial" w:hAnsi="Arial" w:cs="Arial"/>
          <w:bCs/>
          <w:sz w:val="24"/>
          <w:szCs w:val="24"/>
        </w:rPr>
        <w:t>collaboration, engagement and close working with ou</w:t>
      </w:r>
      <w:r w:rsidR="002C2E14">
        <w:rPr>
          <w:rFonts w:ascii="Arial" w:hAnsi="Arial" w:cs="Arial"/>
          <w:bCs/>
          <w:sz w:val="24"/>
          <w:szCs w:val="24"/>
        </w:rPr>
        <w:t xml:space="preserve">r stakeholders and partners and </w:t>
      </w:r>
      <w:r w:rsidR="00261AEC">
        <w:rPr>
          <w:rFonts w:ascii="Arial" w:hAnsi="Arial" w:cs="Arial"/>
          <w:bCs/>
          <w:sz w:val="24"/>
          <w:szCs w:val="24"/>
        </w:rPr>
        <w:t xml:space="preserve">more detail on our </w:t>
      </w:r>
      <w:r w:rsidR="00261AEC" w:rsidRPr="0BEEF403">
        <w:rPr>
          <w:rFonts w:ascii="Arial" w:eastAsia="Calibri" w:hAnsi="Arial" w:cs="Arial"/>
          <w:sz w:val="24"/>
          <w:szCs w:val="24"/>
        </w:rPr>
        <w:t xml:space="preserve">partnership and engagement activities this year </w:t>
      </w:r>
      <w:r w:rsidR="00261AEC">
        <w:rPr>
          <w:rFonts w:ascii="Arial" w:eastAsia="Calibri" w:hAnsi="Arial" w:cs="Arial"/>
          <w:sz w:val="24"/>
          <w:szCs w:val="24"/>
        </w:rPr>
        <w:t xml:space="preserve">is included in </w:t>
      </w:r>
      <w:r w:rsidR="00261AEC" w:rsidRPr="00261AEC">
        <w:rPr>
          <w:rFonts w:ascii="Arial" w:eastAsia="Calibri" w:hAnsi="Arial" w:cs="Arial"/>
          <w:sz w:val="24"/>
          <w:szCs w:val="24"/>
        </w:rPr>
        <w:t xml:space="preserve">Chapter </w:t>
      </w:r>
      <w:r w:rsidR="00B4155E">
        <w:rPr>
          <w:rFonts w:ascii="Arial" w:eastAsia="Calibri" w:hAnsi="Arial" w:cs="Arial"/>
          <w:sz w:val="24"/>
          <w:szCs w:val="24"/>
        </w:rPr>
        <w:t>8</w:t>
      </w:r>
      <w:r w:rsidR="00261AEC" w:rsidRPr="00261AEC">
        <w:rPr>
          <w:rFonts w:ascii="Arial" w:eastAsia="Calibri" w:hAnsi="Arial" w:cs="Arial"/>
          <w:sz w:val="24"/>
          <w:szCs w:val="24"/>
        </w:rPr>
        <w:t>.</w:t>
      </w:r>
    </w:p>
    <w:p w14:paraId="03F2B11E" w14:textId="5CC2F299" w:rsidR="008113E0" w:rsidRPr="00760835" w:rsidRDefault="008113E0" w:rsidP="00173734">
      <w:pPr>
        <w:ind w:left="720"/>
        <w:jc w:val="both"/>
        <w:rPr>
          <w:rFonts w:ascii="Arial" w:hAnsi="Arial" w:cs="Arial"/>
          <w:bCs/>
          <w:sz w:val="24"/>
          <w:szCs w:val="24"/>
        </w:rPr>
      </w:pPr>
    </w:p>
    <w:p w14:paraId="5B3C6743" w14:textId="058FAF4A" w:rsidR="009730B3" w:rsidRDefault="04BE8D79" w:rsidP="00640DD3">
      <w:pPr>
        <w:jc w:val="both"/>
        <w:rPr>
          <w:rFonts w:ascii="Arial" w:hAnsi="Arial" w:cs="Arial"/>
          <w:sz w:val="24"/>
          <w:szCs w:val="24"/>
        </w:rPr>
      </w:pPr>
      <w:r w:rsidRPr="2049A2E4">
        <w:rPr>
          <w:rFonts w:ascii="Arial" w:hAnsi="Arial" w:cs="Arial"/>
          <w:b/>
          <w:bCs/>
          <w:sz w:val="24"/>
          <w:szCs w:val="24"/>
        </w:rPr>
        <w:t>2.</w:t>
      </w:r>
      <w:r w:rsidR="007A1A82">
        <w:rPr>
          <w:rFonts w:ascii="Arial" w:hAnsi="Arial" w:cs="Arial"/>
          <w:b/>
          <w:bCs/>
          <w:sz w:val="24"/>
          <w:szCs w:val="24"/>
        </w:rPr>
        <w:t>4</w:t>
      </w:r>
      <w:r w:rsidR="00760835">
        <w:rPr>
          <w:rFonts w:ascii="Arial" w:hAnsi="Arial" w:cs="Arial"/>
          <w:b/>
          <w:bCs/>
          <w:sz w:val="24"/>
          <w:szCs w:val="24"/>
        </w:rPr>
        <w:tab/>
      </w:r>
      <w:r w:rsidR="005528EE" w:rsidRPr="2049A2E4">
        <w:rPr>
          <w:rFonts w:ascii="Arial" w:hAnsi="Arial" w:cs="Arial"/>
          <w:b/>
          <w:bCs/>
          <w:sz w:val="24"/>
          <w:szCs w:val="24"/>
        </w:rPr>
        <w:t>Awards for Excellence</w:t>
      </w:r>
      <w:r w:rsidR="00983674" w:rsidRPr="2049A2E4">
        <w:rPr>
          <w:rFonts w:ascii="Arial" w:hAnsi="Arial" w:cs="Arial"/>
          <w:b/>
          <w:bCs/>
          <w:sz w:val="24"/>
          <w:szCs w:val="24"/>
        </w:rPr>
        <w:t xml:space="preserve"> in 20</w:t>
      </w:r>
      <w:r w:rsidR="00765ACD" w:rsidRPr="2049A2E4">
        <w:rPr>
          <w:rFonts w:ascii="Arial" w:hAnsi="Arial" w:cs="Arial"/>
          <w:b/>
          <w:bCs/>
          <w:sz w:val="24"/>
          <w:szCs w:val="24"/>
        </w:rPr>
        <w:t>20</w:t>
      </w:r>
      <w:r w:rsidR="00D624B9">
        <w:rPr>
          <w:rFonts w:ascii="Arial" w:hAnsi="Arial" w:cs="Arial"/>
          <w:b/>
          <w:bCs/>
          <w:sz w:val="24"/>
          <w:szCs w:val="24"/>
        </w:rPr>
        <w:t>-</w:t>
      </w:r>
      <w:r w:rsidR="00983674" w:rsidRPr="2049A2E4">
        <w:rPr>
          <w:rFonts w:ascii="Arial" w:hAnsi="Arial" w:cs="Arial"/>
          <w:b/>
          <w:bCs/>
          <w:sz w:val="24"/>
          <w:szCs w:val="24"/>
        </w:rPr>
        <w:t>2</w:t>
      </w:r>
      <w:r w:rsidR="00765ACD" w:rsidRPr="2049A2E4">
        <w:rPr>
          <w:rFonts w:ascii="Arial" w:hAnsi="Arial" w:cs="Arial"/>
          <w:b/>
          <w:bCs/>
          <w:sz w:val="24"/>
          <w:szCs w:val="24"/>
        </w:rPr>
        <w:t>1</w:t>
      </w:r>
    </w:p>
    <w:p w14:paraId="1CB4589F" w14:textId="7CC49CEC" w:rsidR="006579C8" w:rsidRDefault="004566CD" w:rsidP="006579C8">
      <w:pPr>
        <w:ind w:left="720"/>
        <w:jc w:val="both"/>
        <w:rPr>
          <w:rFonts w:ascii="Arial" w:hAnsi="Arial" w:cs="Arial"/>
          <w:sz w:val="24"/>
          <w:szCs w:val="24"/>
        </w:rPr>
      </w:pPr>
      <w:r w:rsidRPr="2049A2E4">
        <w:rPr>
          <w:rFonts w:ascii="Arial" w:hAnsi="Arial" w:cs="Arial"/>
          <w:sz w:val="24"/>
          <w:szCs w:val="24"/>
        </w:rPr>
        <w:t>In November</w:t>
      </w:r>
      <w:r w:rsidR="002B457A" w:rsidRPr="2049A2E4">
        <w:rPr>
          <w:rFonts w:ascii="Arial" w:hAnsi="Arial" w:cs="Arial"/>
          <w:sz w:val="24"/>
          <w:szCs w:val="24"/>
        </w:rPr>
        <w:t xml:space="preserve"> 2020, o</w:t>
      </w:r>
      <w:r w:rsidR="00694B82" w:rsidRPr="2049A2E4">
        <w:rPr>
          <w:rFonts w:ascii="Arial" w:hAnsi="Arial" w:cs="Arial"/>
          <w:sz w:val="24"/>
          <w:szCs w:val="24"/>
        </w:rPr>
        <w:t xml:space="preserve">ur </w:t>
      </w:r>
      <w:r w:rsidR="00765ACD" w:rsidRPr="2049A2E4">
        <w:rPr>
          <w:rFonts w:ascii="Arial" w:hAnsi="Arial" w:cs="Arial"/>
          <w:sz w:val="24"/>
          <w:szCs w:val="24"/>
        </w:rPr>
        <w:t>Leadership Team</w:t>
      </w:r>
      <w:r w:rsidR="00694B82" w:rsidRPr="2049A2E4">
        <w:rPr>
          <w:rFonts w:ascii="Arial" w:hAnsi="Arial" w:cs="Arial"/>
          <w:sz w:val="24"/>
          <w:szCs w:val="24"/>
        </w:rPr>
        <w:t xml:space="preserve"> won the </w:t>
      </w:r>
      <w:r w:rsidR="6838DFC3" w:rsidRPr="2049A2E4">
        <w:rPr>
          <w:rFonts w:ascii="Arial" w:hAnsi="Arial" w:cs="Arial"/>
          <w:sz w:val="24"/>
          <w:szCs w:val="24"/>
        </w:rPr>
        <w:t>G</w:t>
      </w:r>
      <w:r w:rsidR="00140605" w:rsidRPr="2049A2E4">
        <w:rPr>
          <w:rFonts w:ascii="Arial" w:hAnsi="Arial" w:cs="Arial"/>
          <w:sz w:val="24"/>
          <w:szCs w:val="24"/>
        </w:rPr>
        <w:t xml:space="preserve">old </w:t>
      </w:r>
      <w:r w:rsidR="0EA6D80D" w:rsidRPr="2049A2E4">
        <w:rPr>
          <w:rFonts w:ascii="Arial" w:hAnsi="Arial" w:cs="Arial"/>
          <w:sz w:val="24"/>
          <w:szCs w:val="24"/>
        </w:rPr>
        <w:t>A</w:t>
      </w:r>
      <w:r w:rsidR="00140605" w:rsidRPr="2049A2E4">
        <w:rPr>
          <w:rFonts w:ascii="Arial" w:hAnsi="Arial" w:cs="Arial"/>
          <w:sz w:val="24"/>
          <w:szCs w:val="24"/>
        </w:rPr>
        <w:t xml:space="preserve">ward for the </w:t>
      </w:r>
      <w:r w:rsidR="00765ACD" w:rsidRPr="2049A2E4">
        <w:rPr>
          <w:rFonts w:ascii="Arial" w:hAnsi="Arial" w:cs="Arial"/>
          <w:sz w:val="24"/>
          <w:szCs w:val="24"/>
        </w:rPr>
        <w:t>Best UK Digital Transformation of a Training Programme in Response to COVID-19 award at the 2020 Learning Technologies Awards.</w:t>
      </w:r>
      <w:r w:rsidR="00140605" w:rsidRPr="000151F3">
        <w:rPr>
          <w:rFonts w:ascii="Arial" w:hAnsi="Arial" w:cs="Arial"/>
          <w:sz w:val="24"/>
          <w:szCs w:val="24"/>
        </w:rPr>
        <w:t xml:space="preserve">  </w:t>
      </w:r>
      <w:r w:rsidR="00EE4853">
        <w:rPr>
          <w:rFonts w:ascii="Arial" w:hAnsi="Arial" w:cs="Arial"/>
          <w:sz w:val="24"/>
          <w:szCs w:val="24"/>
        </w:rPr>
        <w:t>This</w:t>
      </w:r>
      <w:r w:rsidR="00140605" w:rsidRPr="2049A2E4">
        <w:rPr>
          <w:rFonts w:ascii="Arial" w:hAnsi="Arial" w:cs="Arial"/>
          <w:sz w:val="24"/>
          <w:szCs w:val="24"/>
        </w:rPr>
        <w:t xml:space="preserve"> award was </w:t>
      </w:r>
      <w:r w:rsidR="00EE4853">
        <w:rPr>
          <w:rFonts w:ascii="Arial" w:hAnsi="Arial" w:cs="Arial"/>
          <w:sz w:val="24"/>
          <w:szCs w:val="24"/>
        </w:rPr>
        <w:t xml:space="preserve">for </w:t>
      </w:r>
      <w:r w:rsidR="00140605" w:rsidRPr="2049A2E4">
        <w:rPr>
          <w:rFonts w:ascii="Arial" w:hAnsi="Arial" w:cs="Arial"/>
          <w:sz w:val="24"/>
          <w:szCs w:val="24"/>
        </w:rPr>
        <w:t xml:space="preserve">the development of </w:t>
      </w:r>
      <w:r w:rsidR="00760835">
        <w:rPr>
          <w:rFonts w:ascii="Arial" w:hAnsi="Arial" w:cs="Arial"/>
          <w:sz w:val="24"/>
          <w:szCs w:val="24"/>
        </w:rPr>
        <w:t>‘</w:t>
      </w:r>
      <w:r w:rsidR="00140605" w:rsidRPr="2049A2E4">
        <w:rPr>
          <w:rFonts w:ascii="Arial" w:hAnsi="Arial" w:cs="Arial"/>
          <w:sz w:val="24"/>
          <w:szCs w:val="24"/>
        </w:rPr>
        <w:t>Gwella</w:t>
      </w:r>
      <w:r w:rsidR="00760835">
        <w:rPr>
          <w:rFonts w:ascii="Arial" w:hAnsi="Arial" w:cs="Arial"/>
          <w:sz w:val="24"/>
          <w:szCs w:val="24"/>
        </w:rPr>
        <w:t>’</w:t>
      </w:r>
      <w:r w:rsidR="00140605" w:rsidRPr="2049A2E4">
        <w:rPr>
          <w:rFonts w:ascii="Arial" w:hAnsi="Arial" w:cs="Arial"/>
          <w:sz w:val="24"/>
          <w:szCs w:val="24"/>
        </w:rPr>
        <w:t xml:space="preserve"> – </w:t>
      </w:r>
      <w:r w:rsidR="00EE4853">
        <w:rPr>
          <w:rFonts w:ascii="Arial" w:hAnsi="Arial" w:cs="Arial"/>
          <w:sz w:val="24"/>
          <w:szCs w:val="24"/>
        </w:rPr>
        <w:t>the</w:t>
      </w:r>
      <w:r w:rsidR="00140605" w:rsidRPr="2049A2E4">
        <w:rPr>
          <w:rFonts w:ascii="Arial" w:hAnsi="Arial" w:cs="Arial"/>
          <w:sz w:val="24"/>
          <w:szCs w:val="24"/>
        </w:rPr>
        <w:t xml:space="preserve"> digital leadership portal that was launched in August 2020.</w:t>
      </w:r>
      <w:r w:rsidR="00510897" w:rsidRPr="2049A2E4">
        <w:rPr>
          <w:rFonts w:ascii="Arial" w:hAnsi="Arial" w:cs="Arial"/>
          <w:sz w:val="24"/>
          <w:szCs w:val="24"/>
        </w:rPr>
        <w:t xml:space="preserve">  </w:t>
      </w:r>
      <w:r w:rsidR="00665906">
        <w:rPr>
          <w:rFonts w:ascii="Arial" w:hAnsi="Arial" w:cs="Arial"/>
          <w:sz w:val="24"/>
          <w:szCs w:val="24"/>
        </w:rPr>
        <w:t>T</w:t>
      </w:r>
      <w:r w:rsidR="00104454">
        <w:rPr>
          <w:rFonts w:ascii="Arial" w:hAnsi="Arial" w:cs="Arial"/>
          <w:sz w:val="24"/>
          <w:szCs w:val="24"/>
        </w:rPr>
        <w:t>he team</w:t>
      </w:r>
      <w:r w:rsidR="00140605" w:rsidRPr="2049A2E4">
        <w:rPr>
          <w:rFonts w:ascii="Arial" w:hAnsi="Arial" w:cs="Arial"/>
          <w:sz w:val="24"/>
          <w:szCs w:val="24"/>
        </w:rPr>
        <w:t xml:space="preserve"> created a bilingual, digital solution aimed at providing open access to a wide range of leadership resources</w:t>
      </w:r>
      <w:r w:rsidR="00665906">
        <w:rPr>
          <w:rFonts w:ascii="Arial" w:hAnsi="Arial" w:cs="Arial"/>
          <w:sz w:val="24"/>
          <w:szCs w:val="24"/>
        </w:rPr>
        <w:t xml:space="preserve"> and it includes</w:t>
      </w:r>
      <w:r w:rsidR="00140605" w:rsidRPr="2049A2E4">
        <w:rPr>
          <w:rFonts w:ascii="Arial" w:hAnsi="Arial" w:cs="Arial"/>
          <w:sz w:val="24"/>
          <w:szCs w:val="24"/>
        </w:rPr>
        <w:t xml:space="preserve"> integrated virtual classroom capability that enable</w:t>
      </w:r>
      <w:r w:rsidR="00665906">
        <w:rPr>
          <w:rFonts w:ascii="Arial" w:hAnsi="Arial" w:cs="Arial"/>
          <w:sz w:val="24"/>
          <w:szCs w:val="24"/>
        </w:rPr>
        <w:t>s</w:t>
      </w:r>
      <w:r w:rsidR="00140605" w:rsidRPr="2049A2E4">
        <w:rPr>
          <w:rFonts w:ascii="Arial" w:hAnsi="Arial" w:cs="Arial"/>
          <w:sz w:val="24"/>
          <w:szCs w:val="24"/>
        </w:rPr>
        <w:t xml:space="preserve"> the NHS workforce to engage in education and training remotely and safely.</w:t>
      </w:r>
    </w:p>
    <w:p w14:paraId="3949A098" w14:textId="77777777" w:rsidR="006579C8" w:rsidRDefault="006579C8" w:rsidP="006579C8">
      <w:pPr>
        <w:ind w:left="720"/>
        <w:jc w:val="both"/>
        <w:rPr>
          <w:rFonts w:ascii="Arial" w:hAnsi="Arial" w:cs="Arial"/>
          <w:sz w:val="24"/>
          <w:szCs w:val="24"/>
        </w:rPr>
      </w:pPr>
    </w:p>
    <w:p w14:paraId="62214B19" w14:textId="331D01B9" w:rsidR="00EE67F6" w:rsidRPr="009D5768" w:rsidRDefault="00104454" w:rsidP="006579C8">
      <w:pPr>
        <w:ind w:left="720"/>
        <w:jc w:val="both"/>
        <w:rPr>
          <w:rFonts w:ascii="Arial" w:hAnsi="Arial" w:cs="Arial"/>
          <w:sz w:val="24"/>
          <w:szCs w:val="24"/>
        </w:rPr>
      </w:pPr>
      <w:r>
        <w:rPr>
          <w:rFonts w:ascii="Arial" w:hAnsi="Arial" w:cs="Arial"/>
          <w:sz w:val="24"/>
          <w:szCs w:val="24"/>
        </w:rPr>
        <w:t xml:space="preserve">The </w:t>
      </w:r>
      <w:r w:rsidR="00EE67F6" w:rsidRPr="009D5768">
        <w:rPr>
          <w:rFonts w:ascii="Arial" w:hAnsi="Arial" w:cs="Arial"/>
          <w:sz w:val="24"/>
          <w:szCs w:val="24"/>
        </w:rPr>
        <w:t xml:space="preserve">HEIW Pharmacy </w:t>
      </w:r>
      <w:r>
        <w:rPr>
          <w:rFonts w:ascii="Arial" w:hAnsi="Arial" w:cs="Arial"/>
          <w:sz w:val="24"/>
          <w:szCs w:val="24"/>
        </w:rPr>
        <w:t>t</w:t>
      </w:r>
      <w:r w:rsidR="00EE67F6" w:rsidRPr="009D5768">
        <w:rPr>
          <w:rFonts w:ascii="Arial" w:hAnsi="Arial" w:cs="Arial"/>
          <w:sz w:val="24"/>
          <w:szCs w:val="24"/>
        </w:rPr>
        <w:t xml:space="preserve">eam were shortlisted in the </w:t>
      </w:r>
      <w:r w:rsidR="004233BC" w:rsidRPr="009D5768">
        <w:rPr>
          <w:rFonts w:ascii="Arial" w:hAnsi="Arial" w:cs="Arial"/>
          <w:sz w:val="24"/>
          <w:szCs w:val="24"/>
        </w:rPr>
        <w:t>‘</w:t>
      </w:r>
      <w:r w:rsidR="00EE67F6" w:rsidRPr="009D5768">
        <w:rPr>
          <w:rFonts w:ascii="Arial" w:hAnsi="Arial" w:cs="Arial"/>
          <w:sz w:val="24"/>
          <w:szCs w:val="24"/>
        </w:rPr>
        <w:t>Training and Development</w:t>
      </w:r>
      <w:r w:rsidR="004233BC" w:rsidRPr="009D5768">
        <w:rPr>
          <w:rFonts w:ascii="Arial" w:hAnsi="Arial" w:cs="Arial"/>
          <w:sz w:val="24"/>
          <w:szCs w:val="24"/>
        </w:rPr>
        <w:t>’</w:t>
      </w:r>
      <w:r w:rsidR="00EE67F6" w:rsidRPr="009D5768">
        <w:rPr>
          <w:rFonts w:ascii="Arial" w:hAnsi="Arial" w:cs="Arial"/>
          <w:sz w:val="24"/>
          <w:szCs w:val="24"/>
        </w:rPr>
        <w:t xml:space="preserve"> category of the annual Chemist and Druggist Awards</w:t>
      </w:r>
      <w:r w:rsidR="008339B3" w:rsidRPr="009D5768">
        <w:rPr>
          <w:rFonts w:ascii="Arial" w:hAnsi="Arial" w:cs="Arial"/>
          <w:sz w:val="24"/>
          <w:szCs w:val="24"/>
        </w:rPr>
        <w:t xml:space="preserve"> 2020</w:t>
      </w:r>
      <w:r w:rsidR="00EE67F6" w:rsidRPr="009D5768">
        <w:rPr>
          <w:rFonts w:ascii="Arial" w:hAnsi="Arial" w:cs="Arial"/>
          <w:sz w:val="24"/>
          <w:szCs w:val="24"/>
        </w:rPr>
        <w:t xml:space="preserve"> for their innovative multi-sector training programme</w:t>
      </w:r>
      <w:r w:rsidR="00351B8D">
        <w:rPr>
          <w:rFonts w:ascii="Arial" w:hAnsi="Arial" w:cs="Arial"/>
          <w:sz w:val="24"/>
          <w:szCs w:val="24"/>
        </w:rPr>
        <w:t>,</w:t>
      </w:r>
      <w:r w:rsidR="00EE67F6" w:rsidRPr="009D5768">
        <w:rPr>
          <w:rFonts w:ascii="Arial" w:hAnsi="Arial" w:cs="Arial"/>
          <w:sz w:val="24"/>
          <w:szCs w:val="24"/>
        </w:rPr>
        <w:t xml:space="preserve"> taking trainees from being students to professional pharmacist by providing them with opportunities to experience and deliver pharmaceutical care in a range of settings.  </w:t>
      </w:r>
    </w:p>
    <w:p w14:paraId="17C5567F" w14:textId="77777777" w:rsidR="008339B3" w:rsidRPr="009D5768" w:rsidRDefault="008339B3" w:rsidP="00EE67F6">
      <w:pPr>
        <w:ind w:left="720"/>
        <w:jc w:val="both"/>
        <w:rPr>
          <w:rFonts w:ascii="Arial" w:hAnsi="Arial" w:cs="Arial"/>
          <w:sz w:val="24"/>
          <w:szCs w:val="24"/>
        </w:rPr>
      </w:pPr>
    </w:p>
    <w:p w14:paraId="3470B4C8" w14:textId="09197C47" w:rsidR="00EE67F6" w:rsidRDefault="00EE67F6" w:rsidP="00A06543">
      <w:pPr>
        <w:ind w:left="720"/>
        <w:jc w:val="both"/>
        <w:rPr>
          <w:rFonts w:ascii="Arial" w:hAnsi="Arial" w:cs="Arial"/>
          <w:sz w:val="24"/>
          <w:szCs w:val="24"/>
        </w:rPr>
      </w:pPr>
      <w:r w:rsidRPr="009D5768">
        <w:rPr>
          <w:rFonts w:ascii="Arial" w:hAnsi="Arial" w:cs="Arial"/>
          <w:sz w:val="24"/>
          <w:szCs w:val="24"/>
        </w:rPr>
        <w:t>Emyr Meek, a recent graduate from Cardiff University and dental foundation trainee at HEIW became the first winner of the College of General Dentistry and Dental Society of Wales</w:t>
      </w:r>
      <w:r w:rsidR="00104454">
        <w:rPr>
          <w:rFonts w:ascii="Arial" w:hAnsi="Arial" w:cs="Arial"/>
          <w:sz w:val="24"/>
          <w:szCs w:val="24"/>
        </w:rPr>
        <w:t>/</w:t>
      </w:r>
      <w:r w:rsidRPr="009D5768">
        <w:rPr>
          <w:rFonts w:ascii="Arial" w:hAnsi="Arial" w:cs="Arial"/>
          <w:sz w:val="24"/>
          <w:szCs w:val="24"/>
        </w:rPr>
        <w:t xml:space="preserve">Y Gymdeithas Ddeintyddol Art </w:t>
      </w:r>
      <w:r w:rsidR="004233BC" w:rsidRPr="009D5768">
        <w:rPr>
          <w:rFonts w:ascii="Arial" w:hAnsi="Arial" w:cs="Arial"/>
          <w:sz w:val="24"/>
          <w:szCs w:val="24"/>
        </w:rPr>
        <w:t>and</w:t>
      </w:r>
      <w:r w:rsidRPr="009D5768">
        <w:rPr>
          <w:rFonts w:ascii="Arial" w:hAnsi="Arial" w:cs="Arial"/>
          <w:sz w:val="24"/>
          <w:szCs w:val="24"/>
        </w:rPr>
        <w:t xml:space="preserve"> Science of Dentistry Prize for dental students in Wales. </w:t>
      </w:r>
      <w:r w:rsidR="008339B3" w:rsidRPr="009D5768">
        <w:rPr>
          <w:rFonts w:ascii="Arial" w:hAnsi="Arial" w:cs="Arial"/>
          <w:sz w:val="24"/>
          <w:szCs w:val="24"/>
        </w:rPr>
        <w:t xml:space="preserve"> </w:t>
      </w:r>
      <w:r w:rsidRPr="00EE67F6">
        <w:rPr>
          <w:rFonts w:ascii="Arial" w:hAnsi="Arial" w:cs="Arial"/>
          <w:sz w:val="24"/>
          <w:szCs w:val="24"/>
        </w:rPr>
        <w:t>Rebecca Chamberlain</w:t>
      </w:r>
      <w:r w:rsidR="0049033D">
        <w:rPr>
          <w:rFonts w:ascii="Arial" w:hAnsi="Arial" w:cs="Arial"/>
          <w:sz w:val="24"/>
          <w:szCs w:val="24"/>
        </w:rPr>
        <w:t>, a Pharmacy Technician at HEIW,</w:t>
      </w:r>
      <w:r w:rsidRPr="00EE67F6">
        <w:rPr>
          <w:rFonts w:ascii="Arial" w:hAnsi="Arial" w:cs="Arial"/>
          <w:sz w:val="24"/>
          <w:szCs w:val="24"/>
        </w:rPr>
        <w:t xml:space="preserve"> was </w:t>
      </w:r>
      <w:r w:rsidR="00665906">
        <w:rPr>
          <w:rFonts w:ascii="Arial" w:hAnsi="Arial" w:cs="Arial"/>
          <w:sz w:val="24"/>
          <w:szCs w:val="24"/>
        </w:rPr>
        <w:t xml:space="preserve">also </w:t>
      </w:r>
      <w:r w:rsidRPr="00EE67F6">
        <w:rPr>
          <w:rFonts w:ascii="Arial" w:hAnsi="Arial" w:cs="Arial"/>
          <w:sz w:val="24"/>
          <w:szCs w:val="24"/>
        </w:rPr>
        <w:t>awarded the International Professional Development Association (IPDA) Cymru Howard Tanner Research Prize 2019 for her research into the role of community pharmacy technicians within NHS Wales and the scope they have for role development.</w:t>
      </w:r>
    </w:p>
    <w:p w14:paraId="7BFB088D" w14:textId="6883FAF6" w:rsidR="00053519" w:rsidRDefault="00053519" w:rsidP="00A06543">
      <w:pPr>
        <w:ind w:left="720"/>
        <w:jc w:val="both"/>
        <w:rPr>
          <w:rFonts w:ascii="Arial" w:hAnsi="Arial" w:cs="Arial"/>
          <w:sz w:val="24"/>
          <w:szCs w:val="24"/>
        </w:rPr>
      </w:pPr>
    </w:p>
    <w:p w14:paraId="6B638D9F" w14:textId="1F19A249" w:rsidR="00D47E58" w:rsidRDefault="00054F6C" w:rsidP="00A06543">
      <w:pPr>
        <w:ind w:left="720"/>
        <w:jc w:val="both"/>
        <w:rPr>
          <w:rFonts w:ascii="Arial" w:hAnsi="Arial" w:cs="Arial"/>
          <w:sz w:val="24"/>
          <w:szCs w:val="24"/>
        </w:rPr>
        <w:sectPr w:rsidR="00D47E58" w:rsidSect="00D74BA9">
          <w:pgSz w:w="11906" w:h="16838"/>
          <w:pgMar w:top="1134" w:right="1134" w:bottom="1134" w:left="1134" w:header="709" w:footer="709" w:gutter="0"/>
          <w:cols w:space="708"/>
          <w:docGrid w:linePitch="360"/>
        </w:sectPr>
      </w:pPr>
      <w:r>
        <w:rPr>
          <w:rFonts w:ascii="Arial" w:hAnsi="Arial" w:cs="Arial"/>
          <w:sz w:val="24"/>
          <w:szCs w:val="24"/>
        </w:rPr>
        <w:t>Professor Push</w:t>
      </w:r>
      <w:r w:rsidR="003F1DB2">
        <w:rPr>
          <w:rFonts w:ascii="Arial" w:hAnsi="Arial" w:cs="Arial"/>
          <w:sz w:val="24"/>
          <w:szCs w:val="24"/>
        </w:rPr>
        <w:t>pinder</w:t>
      </w:r>
      <w:r>
        <w:rPr>
          <w:rFonts w:ascii="Arial" w:hAnsi="Arial" w:cs="Arial"/>
          <w:sz w:val="24"/>
          <w:szCs w:val="24"/>
        </w:rPr>
        <w:t xml:space="preserve"> Man</w:t>
      </w:r>
      <w:r w:rsidR="001F4ABF">
        <w:rPr>
          <w:rFonts w:ascii="Arial" w:hAnsi="Arial" w:cs="Arial"/>
          <w:sz w:val="24"/>
          <w:szCs w:val="24"/>
        </w:rPr>
        <w:t>gat</w:t>
      </w:r>
      <w:r>
        <w:rPr>
          <w:rFonts w:ascii="Arial" w:hAnsi="Arial" w:cs="Arial"/>
          <w:sz w:val="24"/>
          <w:szCs w:val="24"/>
        </w:rPr>
        <w:t>, HEIW Medical Director</w:t>
      </w:r>
      <w:r w:rsidR="003F1DB2">
        <w:rPr>
          <w:rFonts w:ascii="Arial" w:hAnsi="Arial" w:cs="Arial"/>
          <w:sz w:val="24"/>
          <w:szCs w:val="24"/>
        </w:rPr>
        <w:t>,</w:t>
      </w:r>
      <w:r>
        <w:rPr>
          <w:rFonts w:ascii="Arial" w:hAnsi="Arial" w:cs="Arial"/>
          <w:sz w:val="24"/>
          <w:szCs w:val="24"/>
        </w:rPr>
        <w:t xml:space="preserve"> </w:t>
      </w:r>
      <w:r w:rsidR="00E729DA">
        <w:rPr>
          <w:rFonts w:ascii="Arial" w:hAnsi="Arial" w:cs="Arial"/>
          <w:sz w:val="24"/>
          <w:szCs w:val="24"/>
        </w:rPr>
        <w:t>was</w:t>
      </w:r>
      <w:r>
        <w:rPr>
          <w:rFonts w:ascii="Arial" w:hAnsi="Arial" w:cs="Arial"/>
          <w:sz w:val="24"/>
          <w:szCs w:val="24"/>
        </w:rPr>
        <w:t xml:space="preserve"> </w:t>
      </w:r>
      <w:r w:rsidR="003F1DB2">
        <w:rPr>
          <w:rFonts w:ascii="Arial" w:hAnsi="Arial" w:cs="Arial"/>
          <w:sz w:val="24"/>
          <w:szCs w:val="24"/>
        </w:rPr>
        <w:t xml:space="preserve">also </w:t>
      </w:r>
      <w:r>
        <w:rPr>
          <w:rFonts w:ascii="Arial" w:hAnsi="Arial" w:cs="Arial"/>
          <w:sz w:val="24"/>
          <w:szCs w:val="24"/>
        </w:rPr>
        <w:t xml:space="preserve">recognised by </w:t>
      </w:r>
      <w:r w:rsidR="001F4ABF">
        <w:rPr>
          <w:rFonts w:ascii="Arial" w:hAnsi="Arial" w:cs="Arial"/>
          <w:sz w:val="24"/>
          <w:szCs w:val="24"/>
        </w:rPr>
        <w:t xml:space="preserve">the British </w:t>
      </w:r>
      <w:r w:rsidR="008F404D">
        <w:rPr>
          <w:rFonts w:ascii="Arial" w:hAnsi="Arial" w:cs="Arial"/>
          <w:sz w:val="24"/>
          <w:szCs w:val="24"/>
        </w:rPr>
        <w:t>Association</w:t>
      </w:r>
      <w:r w:rsidR="001F4ABF">
        <w:rPr>
          <w:rFonts w:ascii="Arial" w:hAnsi="Arial" w:cs="Arial"/>
          <w:sz w:val="24"/>
          <w:szCs w:val="24"/>
        </w:rPr>
        <w:t xml:space="preserve"> of Physicians of </w:t>
      </w:r>
      <w:r w:rsidR="008F404D">
        <w:rPr>
          <w:rFonts w:ascii="Arial" w:hAnsi="Arial" w:cs="Arial"/>
          <w:sz w:val="24"/>
          <w:szCs w:val="24"/>
        </w:rPr>
        <w:t>Indian</w:t>
      </w:r>
      <w:r w:rsidR="001F4ABF">
        <w:rPr>
          <w:rFonts w:ascii="Arial" w:hAnsi="Arial" w:cs="Arial"/>
          <w:sz w:val="24"/>
          <w:szCs w:val="24"/>
        </w:rPr>
        <w:t xml:space="preserve"> Origin (BAPIO) for his contribution </w:t>
      </w:r>
      <w:r w:rsidR="000F4C02">
        <w:rPr>
          <w:rFonts w:ascii="Arial" w:hAnsi="Arial" w:cs="Arial"/>
          <w:sz w:val="24"/>
          <w:szCs w:val="24"/>
        </w:rPr>
        <w:t xml:space="preserve">and support to the </w:t>
      </w:r>
      <w:r w:rsidR="003F1DB2">
        <w:rPr>
          <w:rFonts w:ascii="Arial" w:hAnsi="Arial" w:cs="Arial"/>
          <w:sz w:val="24"/>
          <w:szCs w:val="24"/>
        </w:rPr>
        <w:t>e</w:t>
      </w:r>
      <w:r w:rsidR="000F4C02">
        <w:rPr>
          <w:rFonts w:ascii="Arial" w:hAnsi="Arial" w:cs="Arial"/>
          <w:sz w:val="24"/>
          <w:szCs w:val="24"/>
        </w:rPr>
        <w:t>d</w:t>
      </w:r>
      <w:r w:rsidR="008F404D">
        <w:rPr>
          <w:rFonts w:ascii="Arial" w:hAnsi="Arial" w:cs="Arial"/>
          <w:sz w:val="24"/>
          <w:szCs w:val="24"/>
        </w:rPr>
        <w:t>ucation</w:t>
      </w:r>
      <w:r w:rsidR="000F4C02">
        <w:rPr>
          <w:rFonts w:ascii="Arial" w:hAnsi="Arial" w:cs="Arial"/>
          <w:sz w:val="24"/>
          <w:szCs w:val="24"/>
        </w:rPr>
        <w:t xml:space="preserve"> </w:t>
      </w:r>
      <w:r w:rsidR="008F404D">
        <w:rPr>
          <w:rFonts w:ascii="Arial" w:hAnsi="Arial" w:cs="Arial"/>
          <w:sz w:val="24"/>
          <w:szCs w:val="24"/>
        </w:rPr>
        <w:t>and</w:t>
      </w:r>
      <w:r w:rsidR="000F4C02">
        <w:rPr>
          <w:rFonts w:ascii="Arial" w:hAnsi="Arial" w:cs="Arial"/>
          <w:sz w:val="24"/>
          <w:szCs w:val="24"/>
        </w:rPr>
        <w:t xml:space="preserve"> </w:t>
      </w:r>
      <w:r w:rsidR="008F404D">
        <w:rPr>
          <w:rFonts w:ascii="Arial" w:hAnsi="Arial" w:cs="Arial"/>
          <w:sz w:val="24"/>
          <w:szCs w:val="24"/>
        </w:rPr>
        <w:t>training</w:t>
      </w:r>
      <w:r w:rsidR="000F4C02">
        <w:rPr>
          <w:rFonts w:ascii="Arial" w:hAnsi="Arial" w:cs="Arial"/>
          <w:sz w:val="24"/>
          <w:szCs w:val="24"/>
        </w:rPr>
        <w:t xml:space="preserve"> of </w:t>
      </w:r>
      <w:r w:rsidR="008F404D">
        <w:rPr>
          <w:rFonts w:ascii="Arial" w:hAnsi="Arial" w:cs="Arial"/>
          <w:sz w:val="24"/>
          <w:szCs w:val="24"/>
        </w:rPr>
        <w:t>Black, Asian and Minority Ethnic workforce.</w:t>
      </w:r>
    </w:p>
    <w:p w14:paraId="7EBDE037" w14:textId="04773602" w:rsidR="001D1357" w:rsidRPr="000D44CC" w:rsidRDefault="001D1357" w:rsidP="00665906">
      <w:pPr>
        <w:jc w:val="both"/>
        <w:rPr>
          <w:rFonts w:ascii="Arial" w:hAnsi="Arial" w:cs="Arial"/>
          <w:b/>
          <w:sz w:val="28"/>
          <w:szCs w:val="28"/>
        </w:rPr>
      </w:pPr>
      <w:r w:rsidRPr="005A211E">
        <w:rPr>
          <w:rFonts w:ascii="Arial" w:hAnsi="Arial" w:cs="Arial"/>
          <w:b/>
          <w:sz w:val="28"/>
          <w:szCs w:val="28"/>
        </w:rPr>
        <w:lastRenderedPageBreak/>
        <w:t xml:space="preserve">Chapter </w:t>
      </w:r>
      <w:r w:rsidR="001F1279" w:rsidRPr="005A211E">
        <w:rPr>
          <w:rFonts w:ascii="Arial" w:hAnsi="Arial" w:cs="Arial"/>
          <w:b/>
          <w:sz w:val="28"/>
          <w:szCs w:val="28"/>
        </w:rPr>
        <w:t>3</w:t>
      </w:r>
      <w:r w:rsidR="000D4FE4" w:rsidRPr="000D44CC">
        <w:rPr>
          <w:rFonts w:ascii="Arial" w:hAnsi="Arial" w:cs="Arial"/>
          <w:b/>
          <w:sz w:val="28"/>
          <w:szCs w:val="28"/>
        </w:rPr>
        <w:t xml:space="preserve"> – </w:t>
      </w:r>
      <w:r w:rsidR="001F1279">
        <w:rPr>
          <w:rFonts w:ascii="Arial" w:hAnsi="Arial" w:cs="Arial"/>
          <w:b/>
          <w:sz w:val="28"/>
          <w:szCs w:val="28"/>
        </w:rPr>
        <w:t>Strategic Context</w:t>
      </w:r>
      <w:r w:rsidR="005F0FA5">
        <w:rPr>
          <w:rFonts w:ascii="Arial" w:hAnsi="Arial" w:cs="Arial"/>
          <w:b/>
          <w:sz w:val="28"/>
          <w:szCs w:val="28"/>
        </w:rPr>
        <w:t>, Engagement</w:t>
      </w:r>
      <w:r w:rsidR="007A1111">
        <w:rPr>
          <w:rFonts w:ascii="Arial" w:hAnsi="Arial" w:cs="Arial"/>
          <w:b/>
          <w:sz w:val="28"/>
          <w:szCs w:val="28"/>
        </w:rPr>
        <w:t xml:space="preserve"> and Organisational Strategic Framework</w:t>
      </w:r>
    </w:p>
    <w:p w14:paraId="7D017A8C" w14:textId="77777777" w:rsidR="00374457" w:rsidRPr="00990DC8" w:rsidRDefault="00374457" w:rsidP="00795ABF">
      <w:pPr>
        <w:jc w:val="both"/>
        <w:rPr>
          <w:rFonts w:ascii="Arial" w:eastAsia="Calibri" w:hAnsi="Arial" w:cs="Arial"/>
          <w:sz w:val="24"/>
          <w:szCs w:val="24"/>
        </w:rPr>
      </w:pPr>
    </w:p>
    <w:p w14:paraId="4CA1F639" w14:textId="3C9BDC73" w:rsidR="00196CF2" w:rsidRPr="002659FE" w:rsidRDefault="00374457" w:rsidP="00CF224A">
      <w:pPr>
        <w:jc w:val="both"/>
        <w:rPr>
          <w:rFonts w:ascii="Arial" w:eastAsia="Calibri" w:hAnsi="Arial" w:cs="Arial"/>
          <w:b/>
          <w:sz w:val="24"/>
          <w:szCs w:val="24"/>
        </w:rPr>
      </w:pPr>
      <w:r w:rsidRPr="00374457">
        <w:rPr>
          <w:rFonts w:ascii="Arial" w:eastAsia="Calibri" w:hAnsi="Arial" w:cs="Arial"/>
          <w:b/>
          <w:bCs/>
          <w:sz w:val="24"/>
          <w:szCs w:val="24"/>
        </w:rPr>
        <w:t>3.1</w:t>
      </w:r>
      <w:r w:rsidR="00CF224A" w:rsidRPr="002659FE">
        <w:rPr>
          <w:rFonts w:ascii="Arial" w:eastAsia="Calibri" w:hAnsi="Arial" w:cs="Arial"/>
          <w:b/>
          <w:sz w:val="24"/>
          <w:szCs w:val="24"/>
        </w:rPr>
        <w:tab/>
      </w:r>
      <w:r w:rsidRPr="00374457">
        <w:rPr>
          <w:rFonts w:ascii="Arial" w:eastAsia="Calibri" w:hAnsi="Arial" w:cs="Arial"/>
          <w:b/>
          <w:bCs/>
          <w:sz w:val="24"/>
          <w:szCs w:val="24"/>
        </w:rPr>
        <w:t xml:space="preserve">Strategic Context </w:t>
      </w:r>
      <w:r w:rsidR="0089091F">
        <w:rPr>
          <w:rFonts w:ascii="Arial" w:eastAsia="Calibri" w:hAnsi="Arial" w:cs="Arial"/>
          <w:b/>
          <w:sz w:val="24"/>
          <w:szCs w:val="24"/>
        </w:rPr>
        <w:t xml:space="preserve">– </w:t>
      </w:r>
      <w:r w:rsidR="00196CF2" w:rsidRPr="002659FE">
        <w:rPr>
          <w:rFonts w:ascii="Arial" w:eastAsia="Calibri" w:hAnsi="Arial" w:cs="Arial"/>
          <w:b/>
          <w:sz w:val="24"/>
          <w:szCs w:val="24"/>
        </w:rPr>
        <w:t>PESTLE Analysis</w:t>
      </w:r>
    </w:p>
    <w:p w14:paraId="0B7CBB58" w14:textId="153A9B80" w:rsidR="0089091F" w:rsidRPr="006F7A6B" w:rsidRDefault="0089091F" w:rsidP="0089091F">
      <w:pPr>
        <w:pStyle w:val="CommentText"/>
        <w:ind w:left="720"/>
        <w:jc w:val="both"/>
        <w:rPr>
          <w:rFonts w:ascii="Arial" w:hAnsi="Arial" w:cs="Arial"/>
          <w:sz w:val="24"/>
          <w:szCs w:val="24"/>
        </w:rPr>
      </w:pPr>
      <w:r w:rsidRPr="002659FE">
        <w:rPr>
          <w:rFonts w:ascii="Arial" w:hAnsi="Arial" w:cs="Arial"/>
          <w:sz w:val="24"/>
          <w:szCs w:val="24"/>
        </w:rPr>
        <w:t>As a</w:t>
      </w:r>
      <w:r>
        <w:rPr>
          <w:rFonts w:ascii="Arial" w:hAnsi="Arial" w:cs="Arial"/>
          <w:sz w:val="24"/>
          <w:szCs w:val="24"/>
        </w:rPr>
        <w:t xml:space="preserve"> strategic </w:t>
      </w:r>
      <w:r w:rsidRPr="002659FE">
        <w:rPr>
          <w:rFonts w:ascii="Arial" w:hAnsi="Arial" w:cs="Arial"/>
          <w:sz w:val="24"/>
          <w:szCs w:val="24"/>
        </w:rPr>
        <w:t xml:space="preserve">organisation responsible for planning and developing the </w:t>
      </w:r>
      <w:r>
        <w:rPr>
          <w:rFonts w:ascii="Arial" w:hAnsi="Arial" w:cs="Arial"/>
          <w:sz w:val="24"/>
          <w:szCs w:val="24"/>
        </w:rPr>
        <w:t xml:space="preserve">national </w:t>
      </w:r>
      <w:r w:rsidRPr="002659FE">
        <w:rPr>
          <w:rFonts w:ascii="Arial" w:hAnsi="Arial" w:cs="Arial"/>
          <w:sz w:val="24"/>
          <w:szCs w:val="24"/>
        </w:rPr>
        <w:t xml:space="preserve">workforce it is </w:t>
      </w:r>
      <w:r>
        <w:rPr>
          <w:rFonts w:ascii="Arial" w:hAnsi="Arial" w:cs="Arial"/>
          <w:sz w:val="24"/>
          <w:szCs w:val="24"/>
        </w:rPr>
        <w:t>important</w:t>
      </w:r>
      <w:r w:rsidRPr="002659FE">
        <w:rPr>
          <w:rFonts w:ascii="Arial" w:hAnsi="Arial" w:cs="Arial"/>
          <w:sz w:val="24"/>
          <w:szCs w:val="24"/>
        </w:rPr>
        <w:t xml:space="preserve"> that we </w:t>
      </w:r>
      <w:r>
        <w:rPr>
          <w:rFonts w:ascii="Arial" w:hAnsi="Arial" w:cs="Arial"/>
          <w:sz w:val="24"/>
          <w:szCs w:val="24"/>
        </w:rPr>
        <w:t>build on our progress in 2020</w:t>
      </w:r>
      <w:r w:rsidR="00E90B4E">
        <w:rPr>
          <w:rFonts w:ascii="Arial" w:hAnsi="Arial" w:cs="Arial"/>
          <w:sz w:val="24"/>
          <w:szCs w:val="24"/>
        </w:rPr>
        <w:t>/</w:t>
      </w:r>
      <w:r>
        <w:rPr>
          <w:rFonts w:ascii="Arial" w:hAnsi="Arial" w:cs="Arial"/>
          <w:sz w:val="24"/>
          <w:szCs w:val="24"/>
        </w:rPr>
        <w:t xml:space="preserve">21 within the current </w:t>
      </w:r>
      <w:r w:rsidRPr="002659FE">
        <w:rPr>
          <w:rFonts w:ascii="Arial" w:hAnsi="Arial" w:cs="Arial"/>
          <w:sz w:val="24"/>
          <w:szCs w:val="24"/>
        </w:rPr>
        <w:t xml:space="preserve">strategic </w:t>
      </w:r>
      <w:r>
        <w:rPr>
          <w:rFonts w:ascii="Arial" w:hAnsi="Arial" w:cs="Arial"/>
          <w:sz w:val="24"/>
          <w:szCs w:val="24"/>
        </w:rPr>
        <w:t>environment.  Clearly 2020 was an unprecedented year and the impact of the COVID-19 pandemic has radically changed the strategic context in which we work and live on a global, national and local basis.  This has offered opportunities, as well as challenges, which we respond to in this Plan.</w:t>
      </w:r>
    </w:p>
    <w:p w14:paraId="0833D425" w14:textId="77777777" w:rsidR="007925BF" w:rsidRPr="006F7A6B" w:rsidRDefault="007925BF" w:rsidP="0089091F">
      <w:pPr>
        <w:pStyle w:val="CommentText"/>
        <w:ind w:left="720"/>
        <w:jc w:val="both"/>
        <w:rPr>
          <w:rFonts w:ascii="Arial" w:hAnsi="Arial" w:cs="Arial"/>
          <w:sz w:val="24"/>
          <w:szCs w:val="24"/>
        </w:rPr>
      </w:pPr>
    </w:p>
    <w:p w14:paraId="76C31B81" w14:textId="57FBBEA0" w:rsidR="00531441" w:rsidRPr="00E8667E" w:rsidRDefault="00487014" w:rsidP="001837AB">
      <w:pPr>
        <w:spacing w:after="120"/>
        <w:ind w:left="709"/>
        <w:jc w:val="both"/>
        <w:rPr>
          <w:rFonts w:ascii="Arial" w:eastAsia="Calibri" w:hAnsi="Arial" w:cs="Arial"/>
          <w:sz w:val="24"/>
          <w:szCs w:val="24"/>
        </w:rPr>
      </w:pPr>
      <w:r>
        <w:rPr>
          <w:rFonts w:ascii="Arial" w:eastAsia="Calibri" w:hAnsi="Arial" w:cs="Arial"/>
          <w:sz w:val="24"/>
          <w:szCs w:val="24"/>
        </w:rPr>
        <w:t>We have</w:t>
      </w:r>
      <w:r w:rsidR="00551737">
        <w:rPr>
          <w:rFonts w:ascii="Arial" w:eastAsia="Calibri" w:hAnsi="Arial" w:cs="Arial"/>
          <w:sz w:val="24"/>
          <w:szCs w:val="24"/>
        </w:rPr>
        <w:t xml:space="preserve"> </w:t>
      </w:r>
      <w:r w:rsidR="001F0376">
        <w:rPr>
          <w:rFonts w:ascii="Arial" w:eastAsia="Calibri" w:hAnsi="Arial" w:cs="Arial"/>
          <w:sz w:val="24"/>
          <w:szCs w:val="24"/>
        </w:rPr>
        <w:t>reviewed</w:t>
      </w:r>
      <w:r w:rsidR="00280DE2">
        <w:rPr>
          <w:rFonts w:ascii="Arial" w:eastAsia="Calibri" w:hAnsi="Arial" w:cs="Arial"/>
          <w:sz w:val="24"/>
          <w:szCs w:val="24"/>
        </w:rPr>
        <w:t xml:space="preserve"> </w:t>
      </w:r>
      <w:r w:rsidR="001D4A18">
        <w:rPr>
          <w:rFonts w:ascii="Arial" w:eastAsia="Calibri" w:hAnsi="Arial" w:cs="Arial"/>
          <w:sz w:val="24"/>
          <w:szCs w:val="24"/>
        </w:rPr>
        <w:t xml:space="preserve">and refreshed </w:t>
      </w:r>
      <w:r w:rsidR="00280DE2">
        <w:rPr>
          <w:rFonts w:ascii="Arial" w:eastAsia="Calibri" w:hAnsi="Arial" w:cs="Arial"/>
          <w:sz w:val="24"/>
          <w:szCs w:val="24"/>
        </w:rPr>
        <w:t xml:space="preserve">our </w:t>
      </w:r>
      <w:r w:rsidR="00B447C1" w:rsidRPr="00E8667E">
        <w:rPr>
          <w:rFonts w:ascii="Arial" w:eastAsia="Calibri" w:hAnsi="Arial" w:cs="Arial"/>
          <w:sz w:val="24"/>
          <w:szCs w:val="24"/>
        </w:rPr>
        <w:t xml:space="preserve">PESTLE </w:t>
      </w:r>
      <w:r w:rsidR="002B0717" w:rsidRPr="00E8667E">
        <w:rPr>
          <w:rFonts w:ascii="Arial" w:eastAsia="Calibri" w:hAnsi="Arial" w:cs="Arial"/>
          <w:sz w:val="24"/>
          <w:szCs w:val="24"/>
        </w:rPr>
        <w:t>analysis</w:t>
      </w:r>
      <w:r w:rsidR="00B447C1" w:rsidRPr="00E8667E">
        <w:rPr>
          <w:rFonts w:ascii="Arial" w:eastAsia="Calibri" w:hAnsi="Arial" w:cs="Arial"/>
          <w:sz w:val="24"/>
          <w:szCs w:val="24"/>
        </w:rPr>
        <w:t xml:space="preserve"> </w:t>
      </w:r>
      <w:r w:rsidR="0068044C">
        <w:rPr>
          <w:rFonts w:ascii="Arial" w:eastAsia="Calibri" w:hAnsi="Arial" w:cs="Arial"/>
          <w:sz w:val="24"/>
          <w:szCs w:val="24"/>
        </w:rPr>
        <w:t xml:space="preserve">to </w:t>
      </w:r>
      <w:r w:rsidR="00871045">
        <w:rPr>
          <w:rFonts w:ascii="Arial" w:eastAsia="Calibri" w:hAnsi="Arial" w:cs="Arial"/>
          <w:sz w:val="24"/>
          <w:szCs w:val="24"/>
        </w:rPr>
        <w:t>inform the review of our Strategic Objectives</w:t>
      </w:r>
      <w:r w:rsidR="00D72ED4">
        <w:rPr>
          <w:rFonts w:ascii="Arial" w:eastAsia="Calibri" w:hAnsi="Arial" w:cs="Arial"/>
          <w:sz w:val="24"/>
          <w:szCs w:val="24"/>
        </w:rPr>
        <w:t xml:space="preserve">. </w:t>
      </w:r>
      <w:r>
        <w:rPr>
          <w:rFonts w:ascii="Arial" w:eastAsia="Calibri" w:hAnsi="Arial" w:cs="Arial"/>
          <w:sz w:val="24"/>
          <w:szCs w:val="24"/>
        </w:rPr>
        <w:t>More</w:t>
      </w:r>
      <w:r w:rsidR="00D72ED4">
        <w:rPr>
          <w:rFonts w:ascii="Arial" w:eastAsia="Calibri" w:hAnsi="Arial" w:cs="Arial"/>
          <w:sz w:val="24"/>
          <w:szCs w:val="24"/>
        </w:rPr>
        <w:t xml:space="preserve"> context and detail is included</w:t>
      </w:r>
      <w:r w:rsidR="00857E8A">
        <w:rPr>
          <w:rFonts w:ascii="Arial" w:eastAsia="Calibri" w:hAnsi="Arial" w:cs="Arial"/>
          <w:sz w:val="24"/>
          <w:szCs w:val="24"/>
        </w:rPr>
        <w:t xml:space="preserve"> </w:t>
      </w:r>
      <w:r>
        <w:rPr>
          <w:rFonts w:ascii="Arial" w:eastAsia="Calibri" w:hAnsi="Arial" w:cs="Arial"/>
          <w:sz w:val="24"/>
          <w:szCs w:val="24"/>
        </w:rPr>
        <w:t xml:space="preserve">in </w:t>
      </w:r>
      <w:r w:rsidR="00857E8A" w:rsidRPr="00F36485">
        <w:rPr>
          <w:rFonts w:ascii="Arial" w:eastAsia="Calibri" w:hAnsi="Arial" w:cs="Arial"/>
          <w:b/>
          <w:bCs/>
          <w:sz w:val="24"/>
          <w:szCs w:val="24"/>
        </w:rPr>
        <w:t xml:space="preserve">Appendix </w:t>
      </w:r>
      <w:r w:rsidR="001A0D9B">
        <w:rPr>
          <w:rFonts w:ascii="Arial" w:eastAsia="Calibri" w:hAnsi="Arial" w:cs="Arial"/>
          <w:b/>
          <w:bCs/>
          <w:sz w:val="24"/>
          <w:szCs w:val="24"/>
        </w:rPr>
        <w:t>F</w:t>
      </w:r>
      <w:r>
        <w:rPr>
          <w:rFonts w:ascii="Arial" w:eastAsia="Calibri" w:hAnsi="Arial" w:cs="Arial"/>
          <w:sz w:val="24"/>
          <w:szCs w:val="24"/>
        </w:rPr>
        <w:t xml:space="preserve"> with a summary below.</w:t>
      </w:r>
      <w:r w:rsidR="00871045">
        <w:rPr>
          <w:rFonts w:ascii="Arial" w:eastAsia="Calibri" w:hAnsi="Arial" w:cs="Arial"/>
          <w:sz w:val="24"/>
          <w:szCs w:val="24"/>
        </w:rPr>
        <w:t xml:space="preserve">  Th</w:t>
      </w:r>
      <w:r w:rsidR="00D032EC">
        <w:rPr>
          <w:rFonts w:ascii="Arial" w:eastAsia="Calibri" w:hAnsi="Arial" w:cs="Arial"/>
          <w:sz w:val="24"/>
          <w:szCs w:val="24"/>
        </w:rPr>
        <w:t xml:space="preserve">e </w:t>
      </w:r>
      <w:r w:rsidR="00BE46B7">
        <w:rPr>
          <w:rFonts w:ascii="Arial" w:eastAsia="Calibri" w:hAnsi="Arial" w:cs="Arial"/>
          <w:sz w:val="24"/>
          <w:szCs w:val="24"/>
        </w:rPr>
        <w:t xml:space="preserve">PESTLE </w:t>
      </w:r>
      <w:r w:rsidR="00D032EC">
        <w:rPr>
          <w:rFonts w:ascii="Arial" w:eastAsia="Calibri" w:hAnsi="Arial" w:cs="Arial"/>
          <w:sz w:val="24"/>
          <w:szCs w:val="24"/>
        </w:rPr>
        <w:t xml:space="preserve">analysis is based on a review of the Political, Environmental, Social, Technological, Legal and Environmental </w:t>
      </w:r>
      <w:r w:rsidR="00737F17">
        <w:rPr>
          <w:rFonts w:ascii="Arial" w:eastAsia="Calibri" w:hAnsi="Arial" w:cs="Arial"/>
          <w:sz w:val="24"/>
          <w:szCs w:val="24"/>
        </w:rPr>
        <w:t>landscape that we operate within and</w:t>
      </w:r>
      <w:r w:rsidR="00871045">
        <w:rPr>
          <w:rFonts w:ascii="Arial" w:eastAsia="Calibri" w:hAnsi="Arial" w:cs="Arial"/>
          <w:sz w:val="24"/>
          <w:szCs w:val="24"/>
        </w:rPr>
        <w:t xml:space="preserve"> ensure</w:t>
      </w:r>
      <w:r>
        <w:rPr>
          <w:rFonts w:ascii="Arial" w:eastAsia="Calibri" w:hAnsi="Arial" w:cs="Arial"/>
          <w:sz w:val="24"/>
          <w:szCs w:val="24"/>
        </w:rPr>
        <w:t>s</w:t>
      </w:r>
      <w:r w:rsidR="00871045">
        <w:rPr>
          <w:rFonts w:ascii="Arial" w:eastAsia="Calibri" w:hAnsi="Arial" w:cs="Arial"/>
          <w:sz w:val="24"/>
          <w:szCs w:val="24"/>
        </w:rPr>
        <w:t xml:space="preserve"> that we </w:t>
      </w:r>
      <w:r>
        <w:rPr>
          <w:rFonts w:ascii="Arial" w:eastAsia="Calibri" w:hAnsi="Arial" w:cs="Arial"/>
          <w:sz w:val="24"/>
          <w:szCs w:val="24"/>
        </w:rPr>
        <w:t>have</w:t>
      </w:r>
      <w:r w:rsidR="00871045">
        <w:rPr>
          <w:rFonts w:ascii="Arial" w:eastAsia="Calibri" w:hAnsi="Arial" w:cs="Arial"/>
          <w:sz w:val="24"/>
          <w:szCs w:val="24"/>
        </w:rPr>
        <w:t xml:space="preserve"> </w:t>
      </w:r>
      <w:r w:rsidR="00830E95">
        <w:rPr>
          <w:rFonts w:ascii="Arial" w:eastAsia="Calibri" w:hAnsi="Arial" w:cs="Arial"/>
          <w:sz w:val="24"/>
          <w:szCs w:val="24"/>
        </w:rPr>
        <w:t>review</w:t>
      </w:r>
      <w:r w:rsidR="00FF3D8E">
        <w:rPr>
          <w:rFonts w:ascii="Arial" w:eastAsia="Calibri" w:hAnsi="Arial" w:cs="Arial"/>
          <w:sz w:val="24"/>
          <w:szCs w:val="24"/>
        </w:rPr>
        <w:t>e</w:t>
      </w:r>
      <w:r w:rsidR="00830E95">
        <w:rPr>
          <w:rFonts w:ascii="Arial" w:eastAsia="Calibri" w:hAnsi="Arial" w:cs="Arial"/>
          <w:sz w:val="24"/>
          <w:szCs w:val="24"/>
        </w:rPr>
        <w:t xml:space="preserve">d the </w:t>
      </w:r>
      <w:r w:rsidR="00FF3D8E">
        <w:rPr>
          <w:rFonts w:ascii="Arial" w:eastAsia="Calibri" w:hAnsi="Arial" w:cs="Arial"/>
          <w:sz w:val="24"/>
          <w:szCs w:val="24"/>
        </w:rPr>
        <w:t xml:space="preserve">changing </w:t>
      </w:r>
      <w:r w:rsidR="00830E95">
        <w:rPr>
          <w:rFonts w:ascii="Arial" w:eastAsia="Calibri" w:hAnsi="Arial" w:cs="Arial"/>
          <w:sz w:val="24"/>
          <w:szCs w:val="24"/>
        </w:rPr>
        <w:t xml:space="preserve">strategic context and the impact of the pandemic in a structured way to </w:t>
      </w:r>
      <w:r w:rsidR="00871045">
        <w:rPr>
          <w:rFonts w:ascii="Arial" w:eastAsia="Calibri" w:hAnsi="Arial" w:cs="Arial"/>
          <w:sz w:val="24"/>
          <w:szCs w:val="24"/>
        </w:rPr>
        <w:t xml:space="preserve">continue to take </w:t>
      </w:r>
      <w:r w:rsidR="00755724" w:rsidRPr="00E8667E">
        <w:rPr>
          <w:rFonts w:ascii="Arial" w:eastAsia="Calibri" w:hAnsi="Arial" w:cs="Arial"/>
          <w:sz w:val="24"/>
          <w:szCs w:val="24"/>
        </w:rPr>
        <w:t>advantage of</w:t>
      </w:r>
      <w:r w:rsidR="00983510" w:rsidRPr="00E8667E">
        <w:rPr>
          <w:rFonts w:ascii="Arial" w:eastAsia="Calibri" w:hAnsi="Arial" w:cs="Arial"/>
          <w:sz w:val="24"/>
          <w:szCs w:val="24"/>
        </w:rPr>
        <w:t xml:space="preserve"> </w:t>
      </w:r>
      <w:r w:rsidR="002B0717" w:rsidRPr="00E8667E">
        <w:rPr>
          <w:rFonts w:ascii="Arial" w:eastAsia="Calibri" w:hAnsi="Arial" w:cs="Arial"/>
          <w:sz w:val="24"/>
          <w:szCs w:val="24"/>
        </w:rPr>
        <w:t>opportunities</w:t>
      </w:r>
      <w:r w:rsidR="00983510" w:rsidRPr="00E8667E">
        <w:rPr>
          <w:rFonts w:ascii="Arial" w:eastAsia="Calibri" w:hAnsi="Arial" w:cs="Arial"/>
          <w:sz w:val="24"/>
          <w:szCs w:val="24"/>
        </w:rPr>
        <w:t xml:space="preserve"> </w:t>
      </w:r>
      <w:r w:rsidR="00755724" w:rsidRPr="00E8667E">
        <w:rPr>
          <w:rFonts w:ascii="Arial" w:eastAsia="Calibri" w:hAnsi="Arial" w:cs="Arial"/>
          <w:sz w:val="24"/>
          <w:szCs w:val="24"/>
        </w:rPr>
        <w:t xml:space="preserve">and </w:t>
      </w:r>
      <w:r w:rsidR="003F2FA8" w:rsidRPr="00E8667E">
        <w:rPr>
          <w:rFonts w:ascii="Arial" w:eastAsia="Calibri" w:hAnsi="Arial" w:cs="Arial"/>
          <w:sz w:val="24"/>
          <w:szCs w:val="24"/>
        </w:rPr>
        <w:t>mitigat</w:t>
      </w:r>
      <w:r w:rsidR="00755724" w:rsidRPr="00E8667E">
        <w:rPr>
          <w:rFonts w:ascii="Arial" w:eastAsia="Calibri" w:hAnsi="Arial" w:cs="Arial"/>
          <w:sz w:val="24"/>
          <w:szCs w:val="24"/>
        </w:rPr>
        <w:t>e</w:t>
      </w:r>
      <w:r w:rsidR="003F2FA8" w:rsidRPr="00E8667E">
        <w:rPr>
          <w:rFonts w:ascii="Arial" w:eastAsia="Calibri" w:hAnsi="Arial" w:cs="Arial"/>
          <w:sz w:val="24"/>
          <w:szCs w:val="24"/>
        </w:rPr>
        <w:t xml:space="preserve"> </w:t>
      </w:r>
      <w:r w:rsidR="00983510" w:rsidRPr="00E8667E">
        <w:rPr>
          <w:rFonts w:ascii="Arial" w:eastAsia="Calibri" w:hAnsi="Arial" w:cs="Arial"/>
          <w:sz w:val="24"/>
          <w:szCs w:val="24"/>
        </w:rPr>
        <w:t xml:space="preserve">threats to HEIW functions </w:t>
      </w:r>
      <w:r w:rsidR="00871045">
        <w:rPr>
          <w:rFonts w:ascii="Arial" w:eastAsia="Calibri" w:hAnsi="Arial" w:cs="Arial"/>
          <w:sz w:val="24"/>
          <w:szCs w:val="24"/>
        </w:rPr>
        <w:t xml:space="preserve">and to take appropriate actions to achieve </w:t>
      </w:r>
      <w:r w:rsidR="002B0717" w:rsidRPr="00E8667E">
        <w:rPr>
          <w:rFonts w:ascii="Arial" w:eastAsia="Calibri" w:hAnsi="Arial" w:cs="Arial"/>
          <w:sz w:val="24"/>
          <w:szCs w:val="24"/>
        </w:rPr>
        <w:t xml:space="preserve">our </w:t>
      </w:r>
      <w:r w:rsidR="00871045">
        <w:rPr>
          <w:rFonts w:ascii="Arial" w:eastAsia="Calibri" w:hAnsi="Arial" w:cs="Arial"/>
          <w:sz w:val="24"/>
          <w:szCs w:val="24"/>
        </w:rPr>
        <w:t>S</w:t>
      </w:r>
      <w:r w:rsidR="002B0717" w:rsidRPr="00E8667E">
        <w:rPr>
          <w:rFonts w:ascii="Arial" w:eastAsia="Calibri" w:hAnsi="Arial" w:cs="Arial"/>
          <w:sz w:val="24"/>
          <w:szCs w:val="24"/>
        </w:rPr>
        <w:t xml:space="preserve">trategic </w:t>
      </w:r>
      <w:r w:rsidR="00871045">
        <w:rPr>
          <w:rFonts w:ascii="Arial" w:eastAsia="Calibri" w:hAnsi="Arial" w:cs="Arial"/>
          <w:sz w:val="24"/>
          <w:szCs w:val="24"/>
        </w:rPr>
        <w:t>A</w:t>
      </w:r>
      <w:r w:rsidR="002B0717" w:rsidRPr="00E8667E">
        <w:rPr>
          <w:rFonts w:ascii="Arial" w:eastAsia="Calibri" w:hAnsi="Arial" w:cs="Arial"/>
          <w:sz w:val="24"/>
          <w:szCs w:val="24"/>
        </w:rPr>
        <w:t>ims</w:t>
      </w:r>
      <w:r w:rsidR="00551737" w:rsidRPr="00E8667E">
        <w:rPr>
          <w:rFonts w:ascii="Arial" w:eastAsia="Calibri" w:hAnsi="Arial" w:cs="Arial"/>
          <w:sz w:val="24"/>
          <w:szCs w:val="24"/>
        </w:rPr>
        <w:t>.</w:t>
      </w:r>
    </w:p>
    <w:tbl>
      <w:tblPr>
        <w:tblStyle w:val="TableGrid"/>
        <w:tblW w:w="0" w:type="auto"/>
        <w:tblInd w:w="70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977"/>
        <w:gridCol w:w="2977"/>
        <w:gridCol w:w="2970"/>
      </w:tblGrid>
      <w:tr w:rsidR="00687853" w:rsidRPr="002659FE" w14:paraId="163096DB" w14:textId="77777777" w:rsidTr="00A66C6E">
        <w:tc>
          <w:tcPr>
            <w:tcW w:w="2977" w:type="dxa"/>
            <w:tcBorders>
              <w:bottom w:val="single" w:sz="8" w:space="0" w:color="FFFFFF" w:themeColor="background1"/>
              <w:right w:val="single" w:sz="8" w:space="0" w:color="FFFFFF" w:themeColor="background1"/>
            </w:tcBorders>
            <w:shd w:val="clear" w:color="auto" w:fill="7797CB"/>
          </w:tcPr>
          <w:p w14:paraId="3775394F" w14:textId="77777777" w:rsidR="00687853" w:rsidRPr="002C0C15" w:rsidRDefault="00687853" w:rsidP="00F141E4">
            <w:pPr>
              <w:spacing w:before="60" w:after="60"/>
              <w:jc w:val="center"/>
              <w:rPr>
                <w:rFonts w:ascii="Arial" w:hAnsi="Arial" w:cs="Arial"/>
                <w:b/>
                <w:color w:val="FFFFFF" w:themeColor="background1"/>
              </w:rPr>
            </w:pPr>
            <w:r w:rsidRPr="002C0C15">
              <w:rPr>
                <w:rFonts w:ascii="Arial" w:hAnsi="Arial" w:cs="Arial"/>
                <w:b/>
                <w:color w:val="FFFFFF" w:themeColor="background1"/>
              </w:rPr>
              <w:t>Political</w:t>
            </w:r>
          </w:p>
        </w:tc>
        <w:tc>
          <w:tcPr>
            <w:tcW w:w="2977" w:type="dxa"/>
            <w:tcBorders>
              <w:left w:val="single" w:sz="8" w:space="0" w:color="FFFFFF" w:themeColor="background1"/>
              <w:bottom w:val="single" w:sz="8" w:space="0" w:color="FFFFFF" w:themeColor="background1"/>
              <w:right w:val="single" w:sz="8" w:space="0" w:color="FFFFFF" w:themeColor="background1"/>
            </w:tcBorders>
            <w:shd w:val="clear" w:color="auto" w:fill="7797CB"/>
          </w:tcPr>
          <w:p w14:paraId="27244C70" w14:textId="77777777" w:rsidR="00687853" w:rsidRPr="002C0C15" w:rsidRDefault="00687853" w:rsidP="00F141E4">
            <w:pPr>
              <w:spacing w:before="60" w:after="60"/>
              <w:jc w:val="center"/>
              <w:rPr>
                <w:rFonts w:ascii="Arial" w:hAnsi="Arial" w:cs="Arial"/>
                <w:b/>
                <w:color w:val="FFFFFF" w:themeColor="background1"/>
              </w:rPr>
            </w:pPr>
            <w:r w:rsidRPr="002C0C15">
              <w:rPr>
                <w:rFonts w:ascii="Arial" w:hAnsi="Arial" w:cs="Arial"/>
                <w:b/>
                <w:color w:val="FFFFFF" w:themeColor="background1"/>
              </w:rPr>
              <w:t>Economic</w:t>
            </w:r>
          </w:p>
        </w:tc>
        <w:tc>
          <w:tcPr>
            <w:tcW w:w="2970" w:type="dxa"/>
            <w:tcBorders>
              <w:left w:val="single" w:sz="8" w:space="0" w:color="FFFFFF" w:themeColor="background1"/>
              <w:bottom w:val="single" w:sz="8" w:space="0" w:color="FFFFFF" w:themeColor="background1"/>
            </w:tcBorders>
            <w:shd w:val="clear" w:color="auto" w:fill="7797CB"/>
          </w:tcPr>
          <w:p w14:paraId="36953C21" w14:textId="77777777" w:rsidR="00687853" w:rsidRPr="002C0C15" w:rsidRDefault="00687853" w:rsidP="00F141E4">
            <w:pPr>
              <w:spacing w:before="60" w:after="60"/>
              <w:jc w:val="center"/>
              <w:rPr>
                <w:rFonts w:ascii="Arial" w:hAnsi="Arial" w:cs="Arial"/>
                <w:b/>
                <w:color w:val="FFFFFF" w:themeColor="background1"/>
              </w:rPr>
            </w:pPr>
            <w:r w:rsidRPr="002C0C15">
              <w:rPr>
                <w:rFonts w:ascii="Arial" w:hAnsi="Arial" w:cs="Arial"/>
                <w:b/>
                <w:color w:val="FFFFFF" w:themeColor="background1"/>
              </w:rPr>
              <w:t>Social</w:t>
            </w:r>
          </w:p>
        </w:tc>
      </w:tr>
      <w:tr w:rsidR="00687853" w:rsidRPr="002659FE" w14:paraId="396B9F0E" w14:textId="77777777" w:rsidTr="00A66C6E">
        <w:tc>
          <w:tcPr>
            <w:tcW w:w="2977" w:type="dxa"/>
            <w:tcBorders>
              <w:top w:val="single" w:sz="8" w:space="0" w:color="FFFFFF" w:themeColor="background1"/>
            </w:tcBorders>
            <w:shd w:val="clear" w:color="auto" w:fill="A4B9DC"/>
          </w:tcPr>
          <w:p w14:paraId="6118135E" w14:textId="77777777" w:rsidR="00687853" w:rsidRPr="0013130D" w:rsidRDefault="00687853" w:rsidP="00E61A6D">
            <w:pPr>
              <w:jc w:val="center"/>
              <w:rPr>
                <w:rFonts w:ascii="Arial" w:hAnsi="Arial" w:cs="Arial"/>
                <w:i/>
              </w:rPr>
            </w:pPr>
            <w:r w:rsidRPr="0013130D">
              <w:rPr>
                <w:rFonts w:ascii="Arial" w:hAnsi="Arial" w:cs="Arial"/>
                <w:i/>
              </w:rPr>
              <w:t>Government policies beneficial/detrimental to HEIWs success.  Is the political environment stable or likely to change?</w:t>
            </w:r>
          </w:p>
        </w:tc>
        <w:tc>
          <w:tcPr>
            <w:tcW w:w="2977" w:type="dxa"/>
            <w:tcBorders>
              <w:top w:val="single" w:sz="8" w:space="0" w:color="FFFFFF" w:themeColor="background1"/>
            </w:tcBorders>
            <w:shd w:val="clear" w:color="auto" w:fill="A4B9DC"/>
          </w:tcPr>
          <w:p w14:paraId="73ABE5BF" w14:textId="77777777" w:rsidR="00687853" w:rsidRPr="0013130D" w:rsidRDefault="00687853" w:rsidP="00E61A6D">
            <w:pPr>
              <w:jc w:val="center"/>
              <w:rPr>
                <w:rFonts w:ascii="Arial" w:hAnsi="Arial" w:cs="Arial"/>
                <w:i/>
              </w:rPr>
            </w:pPr>
            <w:r w:rsidRPr="0013130D">
              <w:rPr>
                <w:rFonts w:ascii="Arial" w:hAnsi="Arial" w:cs="Arial"/>
                <w:i/>
              </w:rPr>
              <w:t>Economic factors that will impact on us moving forward.  Is current economic performance affecting HEIW?  Any impact on our revenue/costs?</w:t>
            </w:r>
          </w:p>
        </w:tc>
        <w:tc>
          <w:tcPr>
            <w:tcW w:w="2970" w:type="dxa"/>
            <w:tcBorders>
              <w:top w:val="single" w:sz="8" w:space="0" w:color="FFFFFF" w:themeColor="background1"/>
            </w:tcBorders>
            <w:shd w:val="clear" w:color="auto" w:fill="A4B9DC"/>
          </w:tcPr>
          <w:p w14:paraId="2499C01B" w14:textId="71365C26" w:rsidR="00687853" w:rsidRPr="0013130D" w:rsidRDefault="00687853" w:rsidP="00E61A6D">
            <w:pPr>
              <w:jc w:val="center"/>
              <w:rPr>
                <w:rFonts w:ascii="Arial" w:hAnsi="Arial" w:cs="Arial"/>
                <w:i/>
              </w:rPr>
            </w:pPr>
            <w:r w:rsidRPr="0013130D">
              <w:rPr>
                <w:rFonts w:ascii="Arial" w:hAnsi="Arial" w:cs="Arial"/>
                <w:i/>
              </w:rPr>
              <w:t xml:space="preserve">How does human behaviour </w:t>
            </w:r>
            <w:r w:rsidR="002272A0" w:rsidRPr="0013130D">
              <w:rPr>
                <w:rFonts w:ascii="Arial" w:hAnsi="Arial" w:cs="Arial"/>
                <w:i/>
                <w:iCs/>
              </w:rPr>
              <w:t>/</w:t>
            </w:r>
            <w:r w:rsidRPr="0013130D">
              <w:rPr>
                <w:rFonts w:ascii="Arial" w:hAnsi="Arial" w:cs="Arial"/>
                <w:i/>
              </w:rPr>
              <w:t xml:space="preserve"> cultural trends play a role in HEIW</w:t>
            </w:r>
            <w:r w:rsidR="002272A0" w:rsidRPr="0013130D">
              <w:rPr>
                <w:rFonts w:ascii="Arial" w:hAnsi="Arial" w:cs="Arial"/>
                <w:i/>
                <w:iCs/>
              </w:rPr>
              <w:t>?</w:t>
            </w:r>
          </w:p>
        </w:tc>
      </w:tr>
      <w:tr w:rsidR="00687853" w:rsidRPr="002659FE" w14:paraId="363353EA" w14:textId="77777777" w:rsidTr="00194A2C">
        <w:tc>
          <w:tcPr>
            <w:tcW w:w="2977" w:type="dxa"/>
            <w:tcBorders>
              <w:bottom w:val="single" w:sz="8" w:space="0" w:color="FFFFFF" w:themeColor="background1"/>
            </w:tcBorders>
            <w:shd w:val="clear" w:color="auto" w:fill="D2DDEE"/>
          </w:tcPr>
          <w:p w14:paraId="70C1AE5B" w14:textId="76B1BC87" w:rsidR="00687853" w:rsidRPr="002C0C15" w:rsidRDefault="00687853" w:rsidP="00E06144">
            <w:pPr>
              <w:pStyle w:val="ListParagraph"/>
              <w:numPr>
                <w:ilvl w:val="0"/>
                <w:numId w:val="7"/>
              </w:numPr>
              <w:rPr>
                <w:rFonts w:ascii="Arial" w:hAnsi="Arial" w:cs="Arial"/>
              </w:rPr>
            </w:pPr>
            <w:r w:rsidRPr="002C0C15">
              <w:rPr>
                <w:rFonts w:ascii="Arial" w:hAnsi="Arial" w:cs="Arial"/>
              </w:rPr>
              <w:t>Welsh Government policy and legislation (</w:t>
            </w:r>
            <w:r w:rsidRPr="002C0C15">
              <w:rPr>
                <w:rFonts w:ascii="Arial" w:hAnsi="Arial" w:cs="Arial"/>
                <w:i/>
              </w:rPr>
              <w:t xml:space="preserve">Wellbeing of Future Generations (Wales) Act, A Healthier Wales, </w:t>
            </w:r>
            <w:r w:rsidR="00E866CC">
              <w:rPr>
                <w:rFonts w:ascii="Arial" w:hAnsi="Arial" w:cs="Arial"/>
                <w:i/>
              </w:rPr>
              <w:t xml:space="preserve">National Clinical Framework, </w:t>
            </w:r>
            <w:r w:rsidRPr="002C0C15">
              <w:rPr>
                <w:rFonts w:ascii="Arial" w:hAnsi="Arial" w:cs="Arial"/>
                <w:i/>
              </w:rPr>
              <w:t>Nurse Staffing Levels (Wales) Act 2016, forthcoming Social Care Quality and Engagement Bill, Strategic Programme for Primary Care (2018) Is Wales Fairer? (2018)</w:t>
            </w:r>
          </w:p>
          <w:p w14:paraId="514AC3D5"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COVID-19 has highlighted the need for closer working with the four nations in the context of our field of work, such as the Code of Practice for International Recruitment.</w:t>
            </w:r>
          </w:p>
          <w:p w14:paraId="3C479613" w14:textId="712AA367" w:rsidR="00687853" w:rsidRPr="002C0C15" w:rsidRDefault="00687853" w:rsidP="00E06144">
            <w:pPr>
              <w:pStyle w:val="ListParagraph"/>
              <w:numPr>
                <w:ilvl w:val="0"/>
                <w:numId w:val="7"/>
              </w:numPr>
              <w:rPr>
                <w:rFonts w:ascii="Arial" w:hAnsi="Arial" w:cs="Arial"/>
              </w:rPr>
            </w:pPr>
            <w:r w:rsidRPr="002C0C15">
              <w:rPr>
                <w:rFonts w:ascii="Arial" w:hAnsi="Arial" w:cs="Arial"/>
              </w:rPr>
              <w:t xml:space="preserve">Political situation </w:t>
            </w:r>
            <w:r w:rsidR="00E17B1D">
              <w:rPr>
                <w:rFonts w:ascii="Arial" w:hAnsi="Arial" w:cs="Arial"/>
              </w:rPr>
              <w:t xml:space="preserve">is </w:t>
            </w:r>
            <w:r w:rsidRPr="002C0C15">
              <w:rPr>
                <w:rFonts w:ascii="Arial" w:hAnsi="Arial" w:cs="Arial"/>
              </w:rPr>
              <w:t xml:space="preserve">stable in Wales </w:t>
            </w:r>
            <w:r w:rsidR="00E17B1D">
              <w:rPr>
                <w:rFonts w:ascii="Arial" w:hAnsi="Arial" w:cs="Arial"/>
              </w:rPr>
              <w:t xml:space="preserve">following the </w:t>
            </w:r>
            <w:r w:rsidRPr="002C0C15">
              <w:rPr>
                <w:rFonts w:ascii="Arial" w:hAnsi="Arial" w:cs="Arial"/>
              </w:rPr>
              <w:t xml:space="preserve">Senedd election in May 2021 but </w:t>
            </w:r>
            <w:r w:rsidRPr="002C0C15">
              <w:rPr>
                <w:rFonts w:ascii="Arial" w:hAnsi="Arial" w:cs="Arial"/>
              </w:rPr>
              <w:lastRenderedPageBreak/>
              <w:t>uncertainty remains as a result of Brexit.</w:t>
            </w:r>
          </w:p>
          <w:p w14:paraId="21552C9F"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System politics associated with the development of new service models.</w:t>
            </w:r>
          </w:p>
          <w:p w14:paraId="5B9DA1CF" w14:textId="77777777" w:rsidR="00687853" w:rsidRPr="002C0C15" w:rsidRDefault="00687853" w:rsidP="00F141E4">
            <w:pPr>
              <w:pStyle w:val="ListParagraph"/>
              <w:ind w:left="360"/>
              <w:rPr>
                <w:rFonts w:ascii="Arial" w:hAnsi="Arial" w:cs="Arial"/>
              </w:rPr>
            </w:pPr>
            <w:r w:rsidRPr="002C0C15">
              <w:rPr>
                <w:rFonts w:ascii="Arial" w:hAnsi="Arial" w:cs="Arial"/>
              </w:rPr>
              <w:t xml:space="preserve">Response to the </w:t>
            </w:r>
            <w:r w:rsidRPr="002C0C15">
              <w:rPr>
                <w:rFonts w:ascii="Arial" w:hAnsi="Arial" w:cs="Arial"/>
                <w:i/>
              </w:rPr>
              <w:t>Strategic Programme for Primary Care (2018).</w:t>
            </w:r>
          </w:p>
          <w:p w14:paraId="49555811"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Status of equality and human rights in Wales is likely to change and will impact on all public bodies in Wales.</w:t>
            </w:r>
          </w:p>
          <w:p w14:paraId="77AF4684" w14:textId="549C1C61" w:rsidR="00687853" w:rsidRDefault="00687853" w:rsidP="00E06144">
            <w:pPr>
              <w:pStyle w:val="ListParagraph"/>
              <w:numPr>
                <w:ilvl w:val="0"/>
                <w:numId w:val="7"/>
              </w:numPr>
              <w:rPr>
                <w:rFonts w:ascii="Arial" w:hAnsi="Arial" w:cs="Arial"/>
                <w:i/>
              </w:rPr>
            </w:pPr>
            <w:r w:rsidRPr="002C0C15">
              <w:rPr>
                <w:rFonts w:ascii="Arial" w:hAnsi="Arial" w:cs="Arial"/>
                <w:i/>
              </w:rPr>
              <w:t>National Workforce Strategy for Health and Social Care.</w:t>
            </w:r>
          </w:p>
          <w:p w14:paraId="03F98EB5" w14:textId="2E65EAE1" w:rsidR="00045D59" w:rsidRPr="001D69EC" w:rsidRDefault="00045D59" w:rsidP="007E2046">
            <w:pPr>
              <w:pStyle w:val="ListParagraph"/>
              <w:numPr>
                <w:ilvl w:val="0"/>
                <w:numId w:val="7"/>
              </w:numPr>
              <w:rPr>
                <w:rFonts w:ascii="Arial" w:hAnsi="Arial" w:cs="Arial"/>
                <w:i/>
              </w:rPr>
            </w:pPr>
            <w:r w:rsidRPr="001D69EC">
              <w:rPr>
                <w:rFonts w:ascii="Arial" w:hAnsi="Arial" w:cs="Arial"/>
                <w:i/>
                <w:iCs/>
              </w:rPr>
              <w:t>National Clinical Framework</w:t>
            </w:r>
            <w:r w:rsidRPr="001D69EC">
              <w:rPr>
                <w:rFonts w:ascii="Arial" w:hAnsi="Arial" w:cs="Arial"/>
              </w:rPr>
              <w:t xml:space="preserve"> has been published as well as </w:t>
            </w:r>
            <w:r w:rsidR="001D69EC" w:rsidRPr="001D69EC">
              <w:rPr>
                <w:rFonts w:ascii="Arial" w:hAnsi="Arial" w:cs="Arial"/>
              </w:rPr>
              <w:t xml:space="preserve">the reset and recovery plan </w:t>
            </w:r>
            <w:r w:rsidR="001D69EC" w:rsidRPr="001D69EC">
              <w:rPr>
                <w:rFonts w:ascii="Arial" w:hAnsi="Arial" w:cs="Arial"/>
                <w:i/>
                <w:iCs/>
              </w:rPr>
              <w:t>Covid-19:Looking Forward.</w:t>
            </w:r>
            <w:r w:rsidR="001D69EC" w:rsidRPr="001D69EC">
              <w:rPr>
                <w:rFonts w:ascii="Arial" w:hAnsi="Arial" w:cs="Arial"/>
              </w:rPr>
              <w:t xml:space="preserve"> </w:t>
            </w:r>
          </w:p>
          <w:p w14:paraId="1A313D0D"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National move to integrated care (Health and Social Care).</w:t>
            </w:r>
          </w:p>
          <w:p w14:paraId="6DFFE261"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National (NHS England, NHS Scotland, HEE/NES/NIMTA) workforce and education plans.</w:t>
            </w:r>
          </w:p>
        </w:tc>
        <w:tc>
          <w:tcPr>
            <w:tcW w:w="2977" w:type="dxa"/>
            <w:tcBorders>
              <w:bottom w:val="single" w:sz="8" w:space="0" w:color="FFFFFF" w:themeColor="background1"/>
            </w:tcBorders>
            <w:shd w:val="clear" w:color="auto" w:fill="D2DDEE"/>
          </w:tcPr>
          <w:p w14:paraId="0C9C8818"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lastRenderedPageBreak/>
              <w:t>Economic trend for austerity and spending cuts across public services; uncertain economy caused by COVID-19 pandemic and Brexit exacerbating Wales’ economic difficulties and impact upon our funding settlement.</w:t>
            </w:r>
          </w:p>
          <w:p w14:paraId="6C1DC713"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Welsh Government economic policy (Prosperity for all: economic action plan; prudent healthcare) and uncertain WG funding allocation for FE/HEIs in Wales and to meet the increasing funding demands for future social care.</w:t>
            </w:r>
          </w:p>
          <w:p w14:paraId="4D6B133F"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Impact of economic and social environment on health inequalities.</w:t>
            </w:r>
          </w:p>
          <w:p w14:paraId="1FCE2EBB"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 xml:space="preserve">Changes to the Nursing bursaries in England </w:t>
            </w:r>
            <w:r w:rsidRPr="002C0C15">
              <w:rPr>
                <w:rFonts w:ascii="Arial" w:hAnsi="Arial" w:cs="Arial"/>
              </w:rPr>
              <w:lastRenderedPageBreak/>
              <w:t xml:space="preserve">removed but retained in Wales for two further cohorts until </w:t>
            </w:r>
            <w:r w:rsidRPr="002C0C15">
              <w:rPr>
                <w:rFonts w:ascii="Arial" w:hAnsi="Arial" w:cs="Arial"/>
                <w:color w:val="1F1F1F"/>
                <w:lang w:val="en"/>
              </w:rPr>
              <w:t>2023</w:t>
            </w:r>
            <w:r w:rsidRPr="002C0C15">
              <w:rPr>
                <w:rFonts w:ascii="Arial" w:hAnsi="Arial" w:cs="Arial"/>
              </w:rPr>
              <w:t>.</w:t>
            </w:r>
          </w:p>
          <w:p w14:paraId="43E3836A"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Contractual changes impacting on T&amp;Cs of junior doctor contract.</w:t>
            </w:r>
          </w:p>
          <w:p w14:paraId="0A355E4A"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Pension changes.</w:t>
            </w:r>
          </w:p>
        </w:tc>
        <w:tc>
          <w:tcPr>
            <w:tcW w:w="2970" w:type="dxa"/>
            <w:tcBorders>
              <w:bottom w:val="single" w:sz="8" w:space="0" w:color="FFFFFF" w:themeColor="background1"/>
            </w:tcBorders>
            <w:shd w:val="clear" w:color="auto" w:fill="D2DDEE"/>
          </w:tcPr>
          <w:p w14:paraId="3C6EFC1F"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lastRenderedPageBreak/>
              <w:t>Increasing pressures from a growing and ageing population with more complex health needs; an ageing workforce and generating pressures on workforce (staffing shortages) and increasing demand on services in a time of austerity and spending cuts.  Compounded by COVID-19 pandemic.</w:t>
            </w:r>
          </w:p>
          <w:p w14:paraId="08CB16CB"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Welsh Government Social and Economic Duty and policy to widen access and provide greater flexibility in higher education for under-represented groups.</w:t>
            </w:r>
          </w:p>
          <w:p w14:paraId="723621F1"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Health trends such as mental health, obesity and smoking related illnesses.</w:t>
            </w:r>
          </w:p>
          <w:p w14:paraId="21C0FD3C"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lastRenderedPageBreak/>
              <w:t>Trends such as heavy workload, balancing career and personal responsibilities and health resulting in measures to offer more flexible approaches to work and careers for a better work-life balance (part time, portfolio work).</w:t>
            </w:r>
          </w:p>
          <w:p w14:paraId="03BFA2D2"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Healthcare inequalities i.e. health provision for children and young people, learning disability.</w:t>
            </w:r>
          </w:p>
          <w:p w14:paraId="69D5F25B"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Patterns of migration to change following Brexit and new immigration system.</w:t>
            </w:r>
          </w:p>
          <w:p w14:paraId="4FBF835F" w14:textId="77777777" w:rsidR="00687853" w:rsidRPr="002C0C15" w:rsidRDefault="00687853" w:rsidP="00E06144">
            <w:pPr>
              <w:pStyle w:val="ListParagraph"/>
              <w:numPr>
                <w:ilvl w:val="0"/>
                <w:numId w:val="7"/>
              </w:numPr>
              <w:rPr>
                <w:rFonts w:ascii="Arial" w:hAnsi="Arial" w:cs="Arial"/>
              </w:rPr>
            </w:pPr>
            <w:r w:rsidRPr="002C0C15">
              <w:rPr>
                <w:rFonts w:ascii="Arial" w:hAnsi="Arial" w:cs="Arial"/>
              </w:rPr>
              <w:t>Urban/rural geography of Wales resulting in hard to recruit areas.</w:t>
            </w:r>
          </w:p>
          <w:p w14:paraId="55429F49" w14:textId="77777777" w:rsidR="00687853" w:rsidRDefault="00687853" w:rsidP="00E06144">
            <w:pPr>
              <w:pStyle w:val="ListParagraph"/>
              <w:numPr>
                <w:ilvl w:val="0"/>
                <w:numId w:val="7"/>
              </w:numPr>
              <w:rPr>
                <w:rFonts w:ascii="Arial" w:hAnsi="Arial" w:cs="Arial"/>
              </w:rPr>
            </w:pPr>
            <w:r w:rsidRPr="002C0C15">
              <w:rPr>
                <w:rFonts w:ascii="Arial" w:hAnsi="Arial" w:cs="Arial"/>
              </w:rPr>
              <w:t>Impact of different levels of Digital literacy (how to use digital functions and use it properly) is variable amongst different age groups.</w:t>
            </w:r>
          </w:p>
          <w:p w14:paraId="011FA616" w14:textId="444D758B" w:rsidR="00032637" w:rsidRPr="002C0C15" w:rsidRDefault="00032637" w:rsidP="00E06144">
            <w:pPr>
              <w:pStyle w:val="ListParagraph"/>
              <w:numPr>
                <w:ilvl w:val="0"/>
                <w:numId w:val="7"/>
              </w:numPr>
              <w:rPr>
                <w:rFonts w:ascii="Arial" w:hAnsi="Arial" w:cs="Arial"/>
              </w:rPr>
            </w:pPr>
            <w:r>
              <w:rPr>
                <w:rFonts w:ascii="Arial" w:hAnsi="Arial" w:cs="Arial"/>
              </w:rPr>
              <w:t xml:space="preserve">Trend towards Agile working.  </w:t>
            </w:r>
          </w:p>
        </w:tc>
      </w:tr>
      <w:tr w:rsidR="00687853" w:rsidRPr="002659FE" w14:paraId="517F78BF" w14:textId="77777777" w:rsidTr="00A66C6E">
        <w:tc>
          <w:tcPr>
            <w:tcW w:w="2977" w:type="dxa"/>
            <w:tcBorders>
              <w:top w:val="single" w:sz="8" w:space="0" w:color="FFFFFF" w:themeColor="background1"/>
              <w:bottom w:val="single" w:sz="8" w:space="0" w:color="FFFFFF" w:themeColor="background1"/>
              <w:right w:val="single" w:sz="8" w:space="0" w:color="FFFFFF" w:themeColor="background1"/>
            </w:tcBorders>
            <w:shd w:val="clear" w:color="auto" w:fill="7797CB"/>
          </w:tcPr>
          <w:p w14:paraId="6A26FB24" w14:textId="77777777" w:rsidR="00687853" w:rsidRPr="002C0C15" w:rsidRDefault="00687853" w:rsidP="005D0866">
            <w:pPr>
              <w:spacing w:before="60" w:after="60"/>
              <w:jc w:val="center"/>
              <w:rPr>
                <w:rFonts w:ascii="Arial" w:hAnsi="Arial" w:cs="Arial"/>
                <w:b/>
                <w:color w:val="FFFFFF" w:themeColor="background1"/>
              </w:rPr>
            </w:pPr>
            <w:r w:rsidRPr="002C0C15">
              <w:rPr>
                <w:rFonts w:ascii="Arial" w:hAnsi="Arial" w:cs="Arial"/>
                <w:b/>
                <w:color w:val="FFFFFF" w:themeColor="background1"/>
              </w:rPr>
              <w:lastRenderedPageBreak/>
              <w:t>Technological</w:t>
            </w:r>
          </w:p>
        </w:tc>
        <w:tc>
          <w:tcPr>
            <w:tcW w:w="297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797CB"/>
          </w:tcPr>
          <w:p w14:paraId="747D9627" w14:textId="77777777" w:rsidR="00687853" w:rsidRPr="002C0C15" w:rsidRDefault="00687853" w:rsidP="005D0866">
            <w:pPr>
              <w:spacing w:before="60" w:after="60"/>
              <w:jc w:val="center"/>
              <w:rPr>
                <w:rFonts w:ascii="Arial" w:hAnsi="Arial" w:cs="Arial"/>
                <w:b/>
                <w:color w:val="FFFFFF" w:themeColor="background1"/>
              </w:rPr>
            </w:pPr>
            <w:r w:rsidRPr="002C0C15">
              <w:rPr>
                <w:rFonts w:ascii="Arial" w:hAnsi="Arial" w:cs="Arial"/>
                <w:b/>
                <w:color w:val="FFFFFF" w:themeColor="background1"/>
              </w:rPr>
              <w:t>Legal</w:t>
            </w:r>
          </w:p>
        </w:tc>
        <w:tc>
          <w:tcPr>
            <w:tcW w:w="2970" w:type="dxa"/>
            <w:tcBorders>
              <w:top w:val="single" w:sz="8" w:space="0" w:color="FFFFFF" w:themeColor="background1"/>
              <w:left w:val="single" w:sz="8" w:space="0" w:color="FFFFFF" w:themeColor="background1"/>
              <w:bottom w:val="single" w:sz="8" w:space="0" w:color="FFFFFF" w:themeColor="background1"/>
            </w:tcBorders>
            <w:shd w:val="clear" w:color="auto" w:fill="7797CB"/>
          </w:tcPr>
          <w:p w14:paraId="10F63C99" w14:textId="77777777" w:rsidR="00687853" w:rsidRPr="002C0C15" w:rsidRDefault="00687853" w:rsidP="005D0866">
            <w:pPr>
              <w:spacing w:before="60" w:after="60"/>
              <w:jc w:val="center"/>
              <w:rPr>
                <w:rFonts w:ascii="Arial" w:hAnsi="Arial" w:cs="Arial"/>
                <w:b/>
                <w:color w:val="FFFFFF" w:themeColor="background1"/>
              </w:rPr>
            </w:pPr>
            <w:r w:rsidRPr="002C0C15">
              <w:rPr>
                <w:rFonts w:ascii="Arial" w:hAnsi="Arial" w:cs="Arial"/>
                <w:b/>
                <w:color w:val="FFFFFF" w:themeColor="background1"/>
              </w:rPr>
              <w:t>Environmental</w:t>
            </w:r>
          </w:p>
        </w:tc>
      </w:tr>
      <w:tr w:rsidR="00687853" w:rsidRPr="002659FE" w14:paraId="09A09E83" w14:textId="77777777" w:rsidTr="00A66C6E">
        <w:tc>
          <w:tcPr>
            <w:tcW w:w="2977" w:type="dxa"/>
            <w:tcBorders>
              <w:top w:val="single" w:sz="8" w:space="0" w:color="FFFFFF" w:themeColor="background1"/>
            </w:tcBorders>
            <w:shd w:val="clear" w:color="auto" w:fill="A4B9DC"/>
          </w:tcPr>
          <w:p w14:paraId="224815F3" w14:textId="77777777" w:rsidR="00687853" w:rsidRPr="0013130D" w:rsidRDefault="00687853" w:rsidP="005D0866">
            <w:pPr>
              <w:spacing w:before="40" w:after="40"/>
              <w:jc w:val="center"/>
              <w:rPr>
                <w:rFonts w:ascii="Arial" w:hAnsi="Arial" w:cs="Arial"/>
                <w:i/>
              </w:rPr>
            </w:pPr>
            <w:r w:rsidRPr="0013130D">
              <w:rPr>
                <w:rFonts w:ascii="Arial" w:hAnsi="Arial" w:cs="Arial"/>
                <w:i/>
              </w:rPr>
              <w:t>What innovation and technological advancements are available or on the horizon?  How will this affect our operations?</w:t>
            </w:r>
          </w:p>
        </w:tc>
        <w:tc>
          <w:tcPr>
            <w:tcW w:w="2977" w:type="dxa"/>
            <w:tcBorders>
              <w:top w:val="single" w:sz="8" w:space="0" w:color="FFFFFF" w:themeColor="background1"/>
            </w:tcBorders>
            <w:shd w:val="clear" w:color="auto" w:fill="A4B9DC"/>
          </w:tcPr>
          <w:p w14:paraId="427EC798" w14:textId="77777777" w:rsidR="00687853" w:rsidRPr="0013130D" w:rsidRDefault="00687853" w:rsidP="005D0866">
            <w:pPr>
              <w:spacing w:before="40" w:after="40"/>
              <w:jc w:val="center"/>
              <w:rPr>
                <w:rFonts w:ascii="Arial" w:hAnsi="Arial" w:cs="Arial"/>
                <w:i/>
              </w:rPr>
            </w:pPr>
            <w:r w:rsidRPr="0013130D">
              <w:rPr>
                <w:rFonts w:ascii="Arial" w:hAnsi="Arial" w:cs="Arial"/>
                <w:i/>
              </w:rPr>
              <w:t>What regulation and laws apply to our business?  Do they help/hinder HEIW.  Do we understand the laws across HEIW?</w:t>
            </w:r>
          </w:p>
        </w:tc>
        <w:tc>
          <w:tcPr>
            <w:tcW w:w="2970" w:type="dxa"/>
            <w:tcBorders>
              <w:top w:val="single" w:sz="8" w:space="0" w:color="FFFFFF" w:themeColor="background1"/>
            </w:tcBorders>
            <w:shd w:val="clear" w:color="auto" w:fill="A4B9DC"/>
          </w:tcPr>
          <w:p w14:paraId="14BBF487" w14:textId="77777777" w:rsidR="00687853" w:rsidRPr="0013130D" w:rsidRDefault="00687853" w:rsidP="005D0866">
            <w:pPr>
              <w:spacing w:before="40" w:after="40"/>
              <w:jc w:val="center"/>
              <w:rPr>
                <w:rFonts w:ascii="Arial" w:hAnsi="Arial" w:cs="Arial"/>
                <w:i/>
              </w:rPr>
            </w:pPr>
            <w:r w:rsidRPr="0013130D">
              <w:rPr>
                <w:rFonts w:ascii="Arial" w:hAnsi="Arial" w:cs="Arial"/>
                <w:i/>
              </w:rPr>
              <w:t>What are the effects of our geographic location?  Are we prepared for future environmental targets?</w:t>
            </w:r>
          </w:p>
        </w:tc>
      </w:tr>
      <w:tr w:rsidR="00687853" w:rsidRPr="002659FE" w14:paraId="39E6D5AE" w14:textId="77777777" w:rsidTr="00194A2C">
        <w:tc>
          <w:tcPr>
            <w:tcW w:w="2977" w:type="dxa"/>
            <w:shd w:val="clear" w:color="auto" w:fill="D2DDEE"/>
          </w:tcPr>
          <w:p w14:paraId="71EDB54B"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Impact of COVID-19 on the way technological changes have been advanced at pace within the NHS.</w:t>
            </w:r>
          </w:p>
          <w:p w14:paraId="4750F6CE"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t>The Topol Review</w:t>
            </w:r>
            <w:r w:rsidRPr="002C0C15">
              <w:rPr>
                <w:rFonts w:ascii="Arial" w:hAnsi="Arial" w:cs="Arial"/>
              </w:rPr>
              <w:t xml:space="preserve"> support the aims of the NHS long term plan and the workforce implementation plan (i.e. creating a digitally ready workforce to ready to use new technology and medicines and to adapt to new ways of working).</w:t>
            </w:r>
          </w:p>
          <w:p w14:paraId="081920B8" w14:textId="646C7F46" w:rsidR="00687853" w:rsidRPr="002C0C15" w:rsidRDefault="00687853" w:rsidP="00E06144">
            <w:pPr>
              <w:pStyle w:val="ListParagraph"/>
              <w:numPr>
                <w:ilvl w:val="0"/>
                <w:numId w:val="8"/>
              </w:numPr>
              <w:rPr>
                <w:rFonts w:ascii="Arial" w:hAnsi="Arial" w:cs="Arial"/>
              </w:rPr>
            </w:pPr>
            <w:r w:rsidRPr="002C0C15">
              <w:rPr>
                <w:rFonts w:ascii="Arial" w:hAnsi="Arial" w:cs="Arial"/>
              </w:rPr>
              <w:t xml:space="preserve">Continuing medical advances in technology </w:t>
            </w:r>
            <w:r w:rsidRPr="002C0C15">
              <w:rPr>
                <w:rFonts w:ascii="Arial" w:hAnsi="Arial" w:cs="Arial"/>
              </w:rPr>
              <w:lastRenderedPageBreak/>
              <w:t xml:space="preserve">(AI, </w:t>
            </w:r>
            <w:r w:rsidR="00A82C39">
              <w:rPr>
                <w:rFonts w:ascii="Arial" w:hAnsi="Arial" w:cs="Arial"/>
              </w:rPr>
              <w:t>mini</w:t>
            </w:r>
            <w:r w:rsidR="001C7922">
              <w:rPr>
                <w:rFonts w:ascii="Arial" w:hAnsi="Arial" w:cs="Arial"/>
              </w:rPr>
              <w:t xml:space="preserve">aturisation, </w:t>
            </w:r>
            <w:r w:rsidRPr="002C0C15">
              <w:rPr>
                <w:rFonts w:ascii="Arial" w:hAnsi="Arial" w:cs="Arial"/>
              </w:rPr>
              <w:t xml:space="preserve">Genomics, </w:t>
            </w:r>
            <w:r w:rsidR="001C7922">
              <w:rPr>
                <w:rFonts w:ascii="Arial" w:hAnsi="Arial" w:cs="Arial"/>
              </w:rPr>
              <w:t xml:space="preserve">bioengineering, </w:t>
            </w:r>
            <w:r w:rsidRPr="002C0C15">
              <w:rPr>
                <w:rFonts w:ascii="Arial" w:hAnsi="Arial" w:cs="Arial"/>
              </w:rPr>
              <w:t>digital medicine, robotics) e.g. advances in remote monitoring of patients and enabling service users to use technology will require changes to the education and training of the workforce and the population.</w:t>
            </w:r>
          </w:p>
          <w:p w14:paraId="4708EB31"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Changes in technology and communications infrastructure will require a change in roles and functions of clinical staff.</w:t>
            </w:r>
          </w:p>
          <w:p w14:paraId="3C33810E"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Digital solutions to analyse data, improve intelligence.</w:t>
            </w:r>
          </w:p>
          <w:p w14:paraId="1EEAD027" w14:textId="4ED6DAF3" w:rsidR="00687853" w:rsidRDefault="00687853" w:rsidP="00E06144">
            <w:pPr>
              <w:pStyle w:val="ListParagraph"/>
              <w:numPr>
                <w:ilvl w:val="0"/>
                <w:numId w:val="8"/>
              </w:numPr>
              <w:rPr>
                <w:rFonts w:ascii="Arial" w:hAnsi="Arial" w:cs="Arial"/>
              </w:rPr>
            </w:pPr>
            <w:r w:rsidRPr="002C0C15">
              <w:rPr>
                <w:rFonts w:ascii="Arial" w:hAnsi="Arial" w:cs="Arial"/>
              </w:rPr>
              <w:t>Digital literacy and digital accessibility in relation to the rapid take up of tools for remote working.</w:t>
            </w:r>
          </w:p>
          <w:p w14:paraId="31402862" w14:textId="11183AB1" w:rsidR="00687853" w:rsidRPr="002C0C15" w:rsidRDefault="00687853" w:rsidP="00E06144">
            <w:pPr>
              <w:pStyle w:val="ListParagraph"/>
              <w:numPr>
                <w:ilvl w:val="0"/>
                <w:numId w:val="8"/>
              </w:numPr>
              <w:rPr>
                <w:rFonts w:ascii="Arial" w:hAnsi="Arial" w:cs="Arial"/>
              </w:rPr>
            </w:pPr>
            <w:r w:rsidRPr="002C0C15">
              <w:rPr>
                <w:rFonts w:ascii="Arial" w:hAnsi="Arial" w:cs="Arial"/>
              </w:rPr>
              <w:t>Information Security (NIS) regulation introduced in 2018 sets out a framework for Operators of Essential Services (OES) in areas of healthcare, transport, water etc to respond to cyber incidents affecting operations.</w:t>
            </w:r>
          </w:p>
        </w:tc>
        <w:tc>
          <w:tcPr>
            <w:tcW w:w="2977" w:type="dxa"/>
            <w:shd w:val="clear" w:color="auto" w:fill="D2DDEE"/>
          </w:tcPr>
          <w:p w14:paraId="055A04A2"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lastRenderedPageBreak/>
              <w:t>A Healthier Wales</w:t>
            </w:r>
            <w:r w:rsidRPr="002C0C15">
              <w:rPr>
                <w:rFonts w:ascii="Arial" w:hAnsi="Arial" w:cs="Arial"/>
              </w:rPr>
              <w:t xml:space="preserve"> 2018.</w:t>
            </w:r>
          </w:p>
          <w:p w14:paraId="697063D6" w14:textId="77777777" w:rsidR="00687853" w:rsidRPr="002C0C15" w:rsidRDefault="00687853" w:rsidP="00E06144">
            <w:pPr>
              <w:pStyle w:val="ListParagraph"/>
              <w:numPr>
                <w:ilvl w:val="0"/>
                <w:numId w:val="8"/>
              </w:numPr>
              <w:rPr>
                <w:rFonts w:ascii="Arial" w:hAnsi="Arial" w:cs="Arial"/>
                <w:i/>
              </w:rPr>
            </w:pPr>
            <w:r w:rsidRPr="002C0C15">
              <w:rPr>
                <w:rFonts w:ascii="Arial" w:hAnsi="Arial" w:cs="Arial"/>
                <w:i/>
              </w:rPr>
              <w:t>Well-being of Future Generations (Wales) Act 2015.</w:t>
            </w:r>
          </w:p>
          <w:p w14:paraId="17B2F04C" w14:textId="77777777" w:rsidR="00687853" w:rsidRPr="002C0C15" w:rsidRDefault="00687853" w:rsidP="00E06144">
            <w:pPr>
              <w:pStyle w:val="ListParagraph"/>
              <w:numPr>
                <w:ilvl w:val="0"/>
                <w:numId w:val="8"/>
              </w:numPr>
              <w:rPr>
                <w:rFonts w:ascii="Arial" w:hAnsi="Arial" w:cs="Arial"/>
                <w:i/>
              </w:rPr>
            </w:pPr>
            <w:r w:rsidRPr="002C0C15">
              <w:rPr>
                <w:rFonts w:ascii="Arial" w:hAnsi="Arial" w:cs="Arial"/>
                <w:i/>
              </w:rPr>
              <w:t>Nurse Staffing Levels (Wales) Act 2016.</w:t>
            </w:r>
          </w:p>
          <w:p w14:paraId="46B94822" w14:textId="77777777" w:rsidR="00687853" w:rsidRPr="002C0C15" w:rsidRDefault="00687853" w:rsidP="00E06144">
            <w:pPr>
              <w:pStyle w:val="ListParagraph"/>
              <w:numPr>
                <w:ilvl w:val="0"/>
                <w:numId w:val="8"/>
              </w:numPr>
              <w:rPr>
                <w:rFonts w:ascii="Arial" w:hAnsi="Arial" w:cs="Arial"/>
                <w:i/>
              </w:rPr>
            </w:pPr>
            <w:r w:rsidRPr="002C0C15">
              <w:rPr>
                <w:rFonts w:ascii="Arial" w:hAnsi="Arial" w:cs="Arial"/>
                <w:i/>
              </w:rPr>
              <w:t>Social Services and Well-being (Wales) Act 2014.</w:t>
            </w:r>
          </w:p>
          <w:p w14:paraId="4D1126DA" w14:textId="77777777" w:rsidR="00687853" w:rsidRPr="002C0C15" w:rsidRDefault="00687853" w:rsidP="00E06144">
            <w:pPr>
              <w:pStyle w:val="ListParagraph"/>
              <w:numPr>
                <w:ilvl w:val="0"/>
                <w:numId w:val="8"/>
              </w:numPr>
              <w:rPr>
                <w:rFonts w:ascii="Arial" w:hAnsi="Arial" w:cs="Arial"/>
                <w:i/>
              </w:rPr>
            </w:pPr>
            <w:r w:rsidRPr="002C0C15">
              <w:rPr>
                <w:rFonts w:ascii="Arial" w:hAnsi="Arial" w:cs="Arial"/>
                <w:i/>
              </w:rPr>
              <w:t>Equality Act (2010).</w:t>
            </w:r>
          </w:p>
          <w:p w14:paraId="260C659E" w14:textId="77777777" w:rsidR="00687853" w:rsidRPr="002C0C15" w:rsidRDefault="00687853" w:rsidP="00E06144">
            <w:pPr>
              <w:pStyle w:val="ListParagraph"/>
              <w:numPr>
                <w:ilvl w:val="0"/>
                <w:numId w:val="8"/>
              </w:numPr>
              <w:rPr>
                <w:rFonts w:ascii="Arial" w:hAnsi="Arial" w:cs="Arial"/>
                <w:i/>
              </w:rPr>
            </w:pPr>
            <w:r w:rsidRPr="002C0C15">
              <w:rPr>
                <w:rFonts w:ascii="Arial" w:hAnsi="Arial" w:cs="Arial"/>
                <w:i/>
              </w:rPr>
              <w:t>Welsh Language (Wales) Measure 2011</w:t>
            </w:r>
          </w:p>
          <w:p w14:paraId="44A331DE"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t>Health and Social Care (Quality and Engagement) (Wales) Bill</w:t>
            </w:r>
            <w:r w:rsidRPr="002C0C15">
              <w:rPr>
                <w:rFonts w:ascii="Arial" w:hAnsi="Arial" w:cs="Arial"/>
              </w:rPr>
              <w:t>.</w:t>
            </w:r>
          </w:p>
          <w:p w14:paraId="43BCF8D3"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 xml:space="preserve">Education Standards Regulations and Laws </w:t>
            </w:r>
            <w:r w:rsidRPr="002C0C15">
              <w:rPr>
                <w:rFonts w:ascii="Arial" w:hAnsi="Arial" w:cs="Arial"/>
              </w:rPr>
              <w:lastRenderedPageBreak/>
              <w:t>(NMC, GMC, GDC, GOC, HCPC, GPC).</w:t>
            </w:r>
          </w:p>
          <w:p w14:paraId="43A29510"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Future changes to immigration system in the UK.</w:t>
            </w:r>
          </w:p>
          <w:p w14:paraId="61BDE65B" w14:textId="77777777" w:rsidR="00687853" w:rsidRDefault="00687853" w:rsidP="00E06144">
            <w:pPr>
              <w:pStyle w:val="ListParagraph"/>
              <w:numPr>
                <w:ilvl w:val="0"/>
                <w:numId w:val="8"/>
              </w:numPr>
              <w:rPr>
                <w:rFonts w:ascii="Arial" w:hAnsi="Arial" w:cs="Arial"/>
              </w:rPr>
            </w:pPr>
            <w:r w:rsidRPr="002C0C15">
              <w:rPr>
                <w:rFonts w:ascii="Arial" w:hAnsi="Arial" w:cs="Arial"/>
              </w:rPr>
              <w:t>Workforce terms and conditions around changes to the Junior Doctor contract.</w:t>
            </w:r>
          </w:p>
          <w:p w14:paraId="4F3D5B8E" w14:textId="34393E37" w:rsidR="008F5E61" w:rsidRPr="008F5E61" w:rsidRDefault="008F5E61" w:rsidP="008F5E61">
            <w:pPr>
              <w:pStyle w:val="ListParagraph"/>
              <w:numPr>
                <w:ilvl w:val="0"/>
                <w:numId w:val="8"/>
              </w:numPr>
              <w:rPr>
                <w:rFonts w:ascii="Arial" w:hAnsi="Arial" w:cs="Arial"/>
              </w:rPr>
            </w:pPr>
            <w:r w:rsidRPr="008F5E61">
              <w:rPr>
                <w:rFonts w:ascii="Arial" w:hAnsi="Arial" w:cs="Arial"/>
              </w:rPr>
              <w:t>The General Data Protection Regulation 2018 data protection and privacy</w:t>
            </w:r>
            <w:r>
              <w:rPr>
                <w:rFonts w:ascii="Arial" w:hAnsi="Arial" w:cs="Arial"/>
              </w:rPr>
              <w:t>.</w:t>
            </w:r>
          </w:p>
        </w:tc>
        <w:tc>
          <w:tcPr>
            <w:tcW w:w="2970" w:type="dxa"/>
            <w:shd w:val="clear" w:color="auto" w:fill="D2DDEE"/>
          </w:tcPr>
          <w:p w14:paraId="7FEE4121"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lastRenderedPageBreak/>
              <w:t>Climate Change Act 2008</w:t>
            </w:r>
            <w:r w:rsidRPr="002C0C15">
              <w:rPr>
                <w:rFonts w:ascii="Arial" w:hAnsi="Arial" w:cs="Arial"/>
              </w:rPr>
              <w:t xml:space="preserve"> to reduce carbon emissions, a key contributor to the causes of climate change (50% reduction by 2025 and 80% by 2050.</w:t>
            </w:r>
          </w:p>
          <w:p w14:paraId="72459A6D"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t>The Environment (Wales) Act 2016</w:t>
            </w:r>
            <w:r w:rsidRPr="002C0C15">
              <w:rPr>
                <w:rFonts w:ascii="Arial" w:hAnsi="Arial" w:cs="Arial"/>
              </w:rPr>
              <w:t xml:space="preserve"> requires the government to reduce emissions by 40% by 2020.</w:t>
            </w:r>
          </w:p>
          <w:p w14:paraId="73424925"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Increase the amount of renewable energy used, limit emissions from transport, agriculture, industry and business.</w:t>
            </w:r>
          </w:p>
          <w:p w14:paraId="50FD12E4"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i/>
              </w:rPr>
              <w:lastRenderedPageBreak/>
              <w:t>Wellbeing of Future Generations (Wales) Act 2015</w:t>
            </w:r>
            <w:r w:rsidRPr="002C0C15">
              <w:rPr>
                <w:rFonts w:ascii="Arial" w:hAnsi="Arial" w:cs="Arial"/>
              </w:rPr>
              <w:t xml:space="preserve"> seeks to reduce our environmental impact in line with the meaning that we are low carbon and efficient with our resources.</w:t>
            </w:r>
          </w:p>
          <w:p w14:paraId="17CA97D0"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Introduction of OFGEM DCP228 will mean a rise in energy costs.</w:t>
            </w:r>
          </w:p>
          <w:p w14:paraId="522EB804"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Biodiversity duty (S6 Duty of Environment Act) – reporting every 3 years.</w:t>
            </w:r>
          </w:p>
          <w:p w14:paraId="655646CB" w14:textId="77777777" w:rsidR="00687853" w:rsidRPr="002C0C15" w:rsidRDefault="00687853" w:rsidP="00E06144">
            <w:pPr>
              <w:pStyle w:val="ListParagraph"/>
              <w:numPr>
                <w:ilvl w:val="0"/>
                <w:numId w:val="8"/>
              </w:numPr>
              <w:rPr>
                <w:rFonts w:ascii="Arial" w:hAnsi="Arial" w:cs="Arial"/>
              </w:rPr>
            </w:pPr>
            <w:r w:rsidRPr="002C0C15">
              <w:rPr>
                <w:rFonts w:ascii="Arial" w:hAnsi="Arial" w:cs="Arial"/>
              </w:rPr>
              <w:t>The COVID-19 pandemic has seen fewer people travelling for work and a greater awareness of the environment.</w:t>
            </w:r>
          </w:p>
        </w:tc>
      </w:tr>
    </w:tbl>
    <w:p w14:paraId="0DCCABD7" w14:textId="361E8FAB" w:rsidR="004D77FA" w:rsidRDefault="001C4F53" w:rsidP="001837AB">
      <w:pPr>
        <w:spacing w:before="120"/>
        <w:jc w:val="both"/>
        <w:rPr>
          <w:rFonts w:ascii="Arial" w:eastAsia="Calibri" w:hAnsi="Arial" w:cs="Arial"/>
          <w:b/>
          <w:sz w:val="24"/>
          <w:szCs w:val="24"/>
        </w:rPr>
      </w:pPr>
      <w:r>
        <w:rPr>
          <w:rFonts w:ascii="Arial" w:hAnsi="Arial" w:cs="Arial"/>
          <w:b/>
          <w:sz w:val="24"/>
          <w:szCs w:val="24"/>
        </w:rPr>
        <w:lastRenderedPageBreak/>
        <w:t>3</w:t>
      </w:r>
      <w:r w:rsidR="003A0F55" w:rsidRPr="007C6F94">
        <w:rPr>
          <w:rFonts w:ascii="Arial" w:hAnsi="Arial" w:cs="Arial"/>
          <w:b/>
          <w:sz w:val="24"/>
          <w:szCs w:val="24"/>
        </w:rPr>
        <w:t>.</w:t>
      </w:r>
      <w:r w:rsidR="0001425D">
        <w:rPr>
          <w:rFonts w:ascii="Arial" w:hAnsi="Arial" w:cs="Arial"/>
          <w:b/>
          <w:sz w:val="24"/>
          <w:szCs w:val="24"/>
        </w:rPr>
        <w:t>2</w:t>
      </w:r>
      <w:r w:rsidR="00F626EE" w:rsidRPr="007C6F94">
        <w:rPr>
          <w:rFonts w:ascii="Arial" w:hAnsi="Arial" w:cs="Arial"/>
          <w:b/>
          <w:sz w:val="24"/>
          <w:szCs w:val="24"/>
        </w:rPr>
        <w:tab/>
      </w:r>
      <w:r w:rsidR="004D77FA" w:rsidRPr="00936A9C">
        <w:rPr>
          <w:rFonts w:ascii="Arial" w:eastAsia="Calibri" w:hAnsi="Arial" w:cs="Arial"/>
          <w:b/>
          <w:sz w:val="24"/>
          <w:szCs w:val="24"/>
        </w:rPr>
        <w:t xml:space="preserve">Stakeholder </w:t>
      </w:r>
      <w:r w:rsidR="004D77FA">
        <w:rPr>
          <w:rFonts w:ascii="Arial" w:eastAsia="Calibri" w:hAnsi="Arial" w:cs="Arial"/>
          <w:b/>
          <w:sz w:val="24"/>
          <w:szCs w:val="24"/>
        </w:rPr>
        <w:t xml:space="preserve">and Staff </w:t>
      </w:r>
      <w:r w:rsidR="004D77FA" w:rsidRPr="00936A9C">
        <w:rPr>
          <w:rFonts w:ascii="Arial" w:eastAsia="Calibri" w:hAnsi="Arial" w:cs="Arial"/>
          <w:b/>
          <w:sz w:val="24"/>
          <w:szCs w:val="24"/>
        </w:rPr>
        <w:t>Engagement</w:t>
      </w:r>
      <w:r w:rsidR="004D77FA">
        <w:rPr>
          <w:rFonts w:ascii="Arial" w:eastAsia="Calibri" w:hAnsi="Arial" w:cs="Arial"/>
          <w:b/>
          <w:sz w:val="24"/>
          <w:szCs w:val="24"/>
        </w:rPr>
        <w:t xml:space="preserve"> </w:t>
      </w:r>
      <w:r w:rsidR="00290669">
        <w:rPr>
          <w:rFonts w:ascii="Arial" w:eastAsia="Calibri" w:hAnsi="Arial" w:cs="Arial"/>
          <w:b/>
          <w:sz w:val="24"/>
          <w:szCs w:val="24"/>
        </w:rPr>
        <w:t>i</w:t>
      </w:r>
      <w:r w:rsidR="004D77FA">
        <w:rPr>
          <w:rFonts w:ascii="Arial" w:eastAsia="Calibri" w:hAnsi="Arial" w:cs="Arial"/>
          <w:b/>
          <w:sz w:val="24"/>
          <w:szCs w:val="24"/>
        </w:rPr>
        <w:t xml:space="preserve">n the </w:t>
      </w:r>
      <w:r w:rsidR="00290669">
        <w:rPr>
          <w:rFonts w:ascii="Arial" w:eastAsia="Calibri" w:hAnsi="Arial" w:cs="Arial"/>
          <w:b/>
          <w:sz w:val="24"/>
          <w:szCs w:val="24"/>
        </w:rPr>
        <w:t>D</w:t>
      </w:r>
      <w:r w:rsidR="004D77FA">
        <w:rPr>
          <w:rFonts w:ascii="Arial" w:eastAsia="Calibri" w:hAnsi="Arial" w:cs="Arial"/>
          <w:b/>
          <w:sz w:val="24"/>
          <w:szCs w:val="24"/>
        </w:rPr>
        <w:t>evelopment of the Annual Plan</w:t>
      </w:r>
    </w:p>
    <w:p w14:paraId="7BA1D3AC" w14:textId="77777777" w:rsidR="007544E4" w:rsidRPr="002C0852" w:rsidRDefault="007544E4" w:rsidP="004D77FA">
      <w:pPr>
        <w:jc w:val="both"/>
        <w:rPr>
          <w:rFonts w:ascii="Arial" w:eastAsia="Calibri" w:hAnsi="Arial" w:cs="Arial"/>
          <w:bCs/>
          <w:sz w:val="24"/>
          <w:szCs w:val="24"/>
        </w:rPr>
      </w:pPr>
    </w:p>
    <w:p w14:paraId="5BA43B21" w14:textId="4265036A" w:rsidR="005F0FA5" w:rsidRDefault="005F0FA5" w:rsidP="00373478">
      <w:pPr>
        <w:jc w:val="both"/>
        <w:rPr>
          <w:rFonts w:ascii="Arial" w:eastAsia="Calibri" w:hAnsi="Arial" w:cs="Arial"/>
          <w:sz w:val="24"/>
          <w:szCs w:val="24"/>
        </w:rPr>
      </w:pPr>
      <w:r>
        <w:rPr>
          <w:rFonts w:ascii="Arial" w:eastAsia="Calibri" w:hAnsi="Arial" w:cs="Arial"/>
          <w:b/>
          <w:sz w:val="24"/>
          <w:szCs w:val="24"/>
        </w:rPr>
        <w:t>3.</w:t>
      </w:r>
      <w:r w:rsidR="0001425D">
        <w:rPr>
          <w:rFonts w:ascii="Arial" w:eastAsia="Calibri" w:hAnsi="Arial" w:cs="Arial"/>
          <w:b/>
          <w:sz w:val="24"/>
          <w:szCs w:val="24"/>
        </w:rPr>
        <w:t>2.1</w:t>
      </w:r>
      <w:r w:rsidR="0001425D">
        <w:rPr>
          <w:rFonts w:ascii="Arial" w:eastAsia="Calibri" w:hAnsi="Arial" w:cs="Arial"/>
          <w:b/>
          <w:sz w:val="24"/>
          <w:szCs w:val="24"/>
        </w:rPr>
        <w:tab/>
        <w:t>Stakeholder Engagement</w:t>
      </w:r>
    </w:p>
    <w:p w14:paraId="7FE91C1C" w14:textId="6D811EC6" w:rsidR="004D77FA" w:rsidRDefault="004D77FA" w:rsidP="004D77FA">
      <w:pPr>
        <w:ind w:left="720"/>
        <w:jc w:val="both"/>
        <w:rPr>
          <w:rFonts w:ascii="Arial" w:hAnsi="Arial" w:cs="Arial"/>
          <w:sz w:val="24"/>
          <w:szCs w:val="24"/>
        </w:rPr>
      </w:pPr>
      <w:r>
        <w:rPr>
          <w:rFonts w:ascii="Arial" w:hAnsi="Arial" w:cs="Arial"/>
          <w:sz w:val="24"/>
          <w:szCs w:val="24"/>
        </w:rPr>
        <w:t xml:space="preserve">The publication of the ten-year national </w:t>
      </w:r>
      <w:r w:rsidRPr="005A7743">
        <w:rPr>
          <w:rFonts w:ascii="Arial" w:hAnsi="Arial" w:cs="Arial"/>
          <w:i/>
          <w:iCs/>
          <w:sz w:val="24"/>
          <w:szCs w:val="24"/>
        </w:rPr>
        <w:t>Workforce Strategy for Health and Care</w:t>
      </w:r>
      <w:r>
        <w:rPr>
          <w:rFonts w:ascii="Arial" w:hAnsi="Arial" w:cs="Arial"/>
          <w:sz w:val="24"/>
          <w:szCs w:val="24"/>
        </w:rPr>
        <w:t xml:space="preserve"> in partnership with Social Care Wales involved extensive stakeholder engagement, including staff, professional bodies and trade unions, employers, carers, patients, people who access care and support, third sector organisations, commissioners and volunteers.  We also undertook extensive engagement on the development of our approvable IMTP through a series of regional workshops across Wales in 2019</w:t>
      </w:r>
      <w:r w:rsidR="002F3479">
        <w:rPr>
          <w:rFonts w:ascii="Arial" w:hAnsi="Arial" w:cs="Arial"/>
          <w:sz w:val="24"/>
          <w:szCs w:val="24"/>
        </w:rPr>
        <w:t>/</w:t>
      </w:r>
      <w:r>
        <w:rPr>
          <w:rFonts w:ascii="Arial" w:hAnsi="Arial" w:cs="Arial"/>
          <w:sz w:val="24"/>
          <w:szCs w:val="24"/>
        </w:rPr>
        <w:t>20.</w:t>
      </w:r>
    </w:p>
    <w:p w14:paraId="2CE8698A" w14:textId="77777777" w:rsidR="004D77FA" w:rsidRDefault="004D77FA" w:rsidP="004D77FA">
      <w:pPr>
        <w:ind w:left="720"/>
        <w:jc w:val="both"/>
        <w:rPr>
          <w:rFonts w:ascii="Arial" w:hAnsi="Arial" w:cs="Arial"/>
          <w:sz w:val="24"/>
          <w:szCs w:val="24"/>
        </w:rPr>
      </w:pPr>
    </w:p>
    <w:p w14:paraId="6B25A746" w14:textId="32F47140" w:rsidR="004D77FA" w:rsidRDefault="004D77FA" w:rsidP="004D77FA">
      <w:pPr>
        <w:ind w:left="720"/>
        <w:jc w:val="both"/>
        <w:rPr>
          <w:rFonts w:ascii="Arial" w:hAnsi="Arial" w:cs="Arial"/>
          <w:sz w:val="24"/>
          <w:szCs w:val="24"/>
        </w:rPr>
      </w:pPr>
      <w:r>
        <w:rPr>
          <w:rFonts w:ascii="Arial" w:hAnsi="Arial" w:cs="Arial"/>
          <w:sz w:val="24"/>
          <w:szCs w:val="24"/>
        </w:rPr>
        <w:t xml:space="preserve">Our Annual Plan has been developed on the strong foundations of our last IMTP and refreshed </w:t>
      </w:r>
      <w:r w:rsidRPr="00510E20">
        <w:rPr>
          <w:rFonts w:ascii="Arial" w:hAnsi="Arial" w:cs="Arial"/>
          <w:sz w:val="24"/>
          <w:szCs w:val="24"/>
        </w:rPr>
        <w:t xml:space="preserve">utilising the knowledge and expertise of our </w:t>
      </w:r>
      <w:r>
        <w:rPr>
          <w:rFonts w:ascii="Arial" w:hAnsi="Arial" w:cs="Arial"/>
          <w:sz w:val="24"/>
          <w:szCs w:val="24"/>
        </w:rPr>
        <w:t>Board, s</w:t>
      </w:r>
      <w:r w:rsidRPr="00510E20">
        <w:rPr>
          <w:rFonts w:ascii="Arial" w:hAnsi="Arial" w:cs="Arial"/>
          <w:sz w:val="24"/>
          <w:szCs w:val="24"/>
        </w:rPr>
        <w:t xml:space="preserve">enior leaders and </w:t>
      </w:r>
      <w:r>
        <w:rPr>
          <w:rFonts w:ascii="Arial" w:hAnsi="Arial" w:cs="Arial"/>
          <w:sz w:val="24"/>
          <w:szCs w:val="24"/>
        </w:rPr>
        <w:t xml:space="preserve">staff </w:t>
      </w:r>
      <w:r w:rsidRPr="00510E20">
        <w:rPr>
          <w:rFonts w:ascii="Arial" w:hAnsi="Arial" w:cs="Arial"/>
          <w:sz w:val="24"/>
          <w:szCs w:val="24"/>
        </w:rPr>
        <w:t>who have built strong links with our key stakeholders</w:t>
      </w:r>
      <w:r>
        <w:rPr>
          <w:rFonts w:ascii="Arial" w:hAnsi="Arial" w:cs="Arial"/>
          <w:sz w:val="24"/>
          <w:szCs w:val="24"/>
        </w:rPr>
        <w:t>.  This is reflected in the PESTLE analysis and the refreshed Strategic Objectives contained within this Annual Plan</w:t>
      </w:r>
      <w:r w:rsidRPr="00510E20">
        <w:rPr>
          <w:rFonts w:ascii="Arial" w:hAnsi="Arial" w:cs="Arial"/>
          <w:sz w:val="24"/>
          <w:szCs w:val="24"/>
        </w:rPr>
        <w:t>.</w:t>
      </w:r>
    </w:p>
    <w:p w14:paraId="1E8F27F6" w14:textId="2071FEEF" w:rsidR="004D77FA" w:rsidRDefault="004D77FA" w:rsidP="004D77FA">
      <w:pPr>
        <w:ind w:left="720"/>
        <w:jc w:val="both"/>
        <w:rPr>
          <w:rFonts w:ascii="Arial" w:hAnsi="Arial" w:cs="Arial"/>
          <w:sz w:val="24"/>
          <w:szCs w:val="24"/>
        </w:rPr>
      </w:pPr>
    </w:p>
    <w:p w14:paraId="74FCC1D6" w14:textId="2C8EBAAD" w:rsidR="004D77FA" w:rsidRDefault="004D77FA" w:rsidP="004D77FA">
      <w:pPr>
        <w:ind w:left="720"/>
        <w:jc w:val="both"/>
        <w:rPr>
          <w:rFonts w:ascii="Arial" w:hAnsi="Arial" w:cs="Arial"/>
          <w:sz w:val="24"/>
          <w:szCs w:val="24"/>
        </w:rPr>
      </w:pPr>
      <w:r>
        <w:rPr>
          <w:rFonts w:ascii="Arial" w:hAnsi="Arial" w:cs="Arial"/>
          <w:sz w:val="24"/>
          <w:szCs w:val="24"/>
        </w:rPr>
        <w:t xml:space="preserve">We have worked closely with the NHS Wales Collaborative to make sure that our Plans and detailed work programmes align.  HEIW leads on the transformation and delivery of the workforce models to underpin the new service models across the transformative strategic change programmes led by the Collaborative.  This includes </w:t>
      </w:r>
      <w:r>
        <w:rPr>
          <w:rFonts w:ascii="Arial" w:hAnsi="Arial" w:cs="Arial"/>
          <w:sz w:val="24"/>
          <w:szCs w:val="24"/>
        </w:rPr>
        <w:lastRenderedPageBreak/>
        <w:t>key programmes which underpin the recovery from the pandemic including the national imaging</w:t>
      </w:r>
      <w:r w:rsidR="000D0713">
        <w:rPr>
          <w:rFonts w:ascii="Arial" w:hAnsi="Arial" w:cs="Arial"/>
          <w:sz w:val="24"/>
          <w:szCs w:val="24"/>
        </w:rPr>
        <w:t>, pathology</w:t>
      </w:r>
      <w:r>
        <w:rPr>
          <w:rFonts w:ascii="Arial" w:hAnsi="Arial" w:cs="Arial"/>
          <w:sz w:val="24"/>
          <w:szCs w:val="24"/>
        </w:rPr>
        <w:t xml:space="preserve"> and endoscopy programmes.  To formalise our work with the Collaborative we are in the process of developing and agreeing a Memorandum of Understanding.</w:t>
      </w:r>
    </w:p>
    <w:p w14:paraId="1FA514CC" w14:textId="77777777" w:rsidR="004D77FA" w:rsidRDefault="004D77FA" w:rsidP="004D77FA">
      <w:pPr>
        <w:ind w:left="720"/>
        <w:jc w:val="both"/>
        <w:rPr>
          <w:rFonts w:ascii="Arial" w:hAnsi="Arial" w:cs="Arial"/>
          <w:sz w:val="24"/>
          <w:szCs w:val="24"/>
        </w:rPr>
      </w:pPr>
    </w:p>
    <w:p w14:paraId="1B1B98E0" w14:textId="3CF9D3DF" w:rsidR="004D77FA" w:rsidRPr="00510E20" w:rsidRDefault="004D77FA" w:rsidP="004D77FA">
      <w:pPr>
        <w:ind w:left="720"/>
        <w:jc w:val="both"/>
        <w:rPr>
          <w:rFonts w:ascii="Arial" w:hAnsi="Arial" w:cs="Arial"/>
          <w:sz w:val="24"/>
          <w:szCs w:val="24"/>
        </w:rPr>
      </w:pPr>
      <w:r>
        <w:rPr>
          <w:rFonts w:ascii="Arial" w:hAnsi="Arial" w:cs="Arial"/>
          <w:sz w:val="24"/>
          <w:szCs w:val="24"/>
        </w:rPr>
        <w:t xml:space="preserve">We have also undertaken detailed work to share our plans with the NHS Wales Informatics Service and are offering practical support as they become the second Special </w:t>
      </w:r>
      <w:r w:rsidR="009E647E">
        <w:rPr>
          <w:rFonts w:ascii="Arial" w:hAnsi="Arial" w:cs="Arial"/>
          <w:sz w:val="24"/>
          <w:szCs w:val="24"/>
        </w:rPr>
        <w:t>H</w:t>
      </w:r>
      <w:r>
        <w:rPr>
          <w:rFonts w:ascii="Arial" w:hAnsi="Arial" w:cs="Arial"/>
          <w:sz w:val="24"/>
          <w:szCs w:val="24"/>
        </w:rPr>
        <w:t xml:space="preserve">ealth Authority in NHS Wales.  As two strategic national enabling bodies we have </w:t>
      </w:r>
      <w:r w:rsidR="008541F1">
        <w:rPr>
          <w:rFonts w:ascii="Arial" w:hAnsi="Arial" w:cs="Arial"/>
          <w:sz w:val="24"/>
          <w:szCs w:val="24"/>
        </w:rPr>
        <w:t>agreed to engage</w:t>
      </w:r>
      <w:r>
        <w:rPr>
          <w:rFonts w:ascii="Arial" w:hAnsi="Arial" w:cs="Arial"/>
          <w:sz w:val="24"/>
          <w:szCs w:val="24"/>
        </w:rPr>
        <w:t xml:space="preserve"> </w:t>
      </w:r>
      <w:r w:rsidR="00246A59">
        <w:rPr>
          <w:rFonts w:ascii="Arial" w:hAnsi="Arial" w:cs="Arial"/>
          <w:sz w:val="24"/>
          <w:szCs w:val="24"/>
        </w:rPr>
        <w:t xml:space="preserve">quarterly </w:t>
      </w:r>
      <w:r>
        <w:rPr>
          <w:rFonts w:ascii="Arial" w:hAnsi="Arial" w:cs="Arial"/>
          <w:sz w:val="24"/>
          <w:szCs w:val="24"/>
        </w:rPr>
        <w:t xml:space="preserve">with other </w:t>
      </w:r>
      <w:r w:rsidR="00044084">
        <w:rPr>
          <w:rFonts w:ascii="Arial" w:hAnsi="Arial" w:cs="Arial"/>
          <w:sz w:val="24"/>
          <w:szCs w:val="24"/>
        </w:rPr>
        <w:t>enabling</w:t>
      </w:r>
      <w:r>
        <w:rPr>
          <w:rFonts w:ascii="Arial" w:hAnsi="Arial" w:cs="Arial"/>
          <w:sz w:val="24"/>
          <w:szCs w:val="24"/>
        </w:rPr>
        <w:t xml:space="preserve"> NHS Wales organisations t</w:t>
      </w:r>
      <w:r w:rsidR="00044084">
        <w:rPr>
          <w:rFonts w:ascii="Arial" w:hAnsi="Arial" w:cs="Arial"/>
          <w:sz w:val="24"/>
          <w:szCs w:val="24"/>
        </w:rPr>
        <w:t>hroughout the year</w:t>
      </w:r>
      <w:r>
        <w:rPr>
          <w:rFonts w:ascii="Arial" w:hAnsi="Arial" w:cs="Arial"/>
          <w:sz w:val="24"/>
          <w:szCs w:val="24"/>
        </w:rPr>
        <w:t xml:space="preserve"> to </w:t>
      </w:r>
      <w:r w:rsidR="00044084">
        <w:rPr>
          <w:rFonts w:ascii="Arial" w:hAnsi="Arial" w:cs="Arial"/>
          <w:sz w:val="24"/>
          <w:szCs w:val="24"/>
        </w:rPr>
        <w:t>align the delivery of o</w:t>
      </w:r>
      <w:r w:rsidR="00F113FF">
        <w:rPr>
          <w:rFonts w:ascii="Arial" w:hAnsi="Arial" w:cs="Arial"/>
          <w:sz w:val="24"/>
          <w:szCs w:val="24"/>
        </w:rPr>
        <w:t>ur plans and</w:t>
      </w:r>
      <w:r>
        <w:rPr>
          <w:rFonts w:ascii="Arial" w:hAnsi="Arial" w:cs="Arial"/>
          <w:sz w:val="24"/>
          <w:szCs w:val="24"/>
        </w:rPr>
        <w:t xml:space="preserve"> the opportunities provided through innovation in workforce and digital technologies and to capitalise on the step-change that has taken place during the pandemic.</w:t>
      </w:r>
    </w:p>
    <w:p w14:paraId="1CB443BF" w14:textId="77777777" w:rsidR="00992040" w:rsidRDefault="00992040" w:rsidP="004D77FA">
      <w:pPr>
        <w:ind w:left="720"/>
        <w:jc w:val="both"/>
        <w:rPr>
          <w:rFonts w:ascii="Arial" w:hAnsi="Arial" w:cs="Arial"/>
          <w:sz w:val="24"/>
          <w:szCs w:val="24"/>
        </w:rPr>
      </w:pPr>
    </w:p>
    <w:p w14:paraId="3911414D" w14:textId="5365F05F" w:rsidR="00992040" w:rsidRPr="00510E20" w:rsidRDefault="00992040" w:rsidP="004D77FA">
      <w:pPr>
        <w:ind w:left="720"/>
        <w:jc w:val="both"/>
        <w:rPr>
          <w:rFonts w:ascii="Arial" w:hAnsi="Arial" w:cs="Arial"/>
          <w:sz w:val="24"/>
          <w:szCs w:val="24"/>
        </w:rPr>
      </w:pPr>
      <w:r>
        <w:rPr>
          <w:rFonts w:ascii="Arial" w:hAnsi="Arial" w:cs="Arial"/>
          <w:sz w:val="24"/>
          <w:szCs w:val="24"/>
        </w:rPr>
        <w:t>These quarterly engagement meeting</w:t>
      </w:r>
      <w:r w:rsidR="00250380">
        <w:rPr>
          <w:rFonts w:ascii="Arial" w:hAnsi="Arial" w:cs="Arial"/>
          <w:sz w:val="24"/>
          <w:szCs w:val="24"/>
        </w:rPr>
        <w:t>s</w:t>
      </w:r>
      <w:r>
        <w:rPr>
          <w:rFonts w:ascii="Arial" w:hAnsi="Arial" w:cs="Arial"/>
          <w:sz w:val="24"/>
          <w:szCs w:val="24"/>
        </w:rPr>
        <w:t xml:space="preserve"> will include the NHS Wales Shared Services Part</w:t>
      </w:r>
      <w:r w:rsidR="00246A59">
        <w:rPr>
          <w:rFonts w:ascii="Arial" w:hAnsi="Arial" w:cs="Arial"/>
          <w:sz w:val="24"/>
          <w:szCs w:val="24"/>
        </w:rPr>
        <w:t>nership</w:t>
      </w:r>
      <w:r>
        <w:rPr>
          <w:rFonts w:ascii="Arial" w:hAnsi="Arial" w:cs="Arial"/>
          <w:sz w:val="24"/>
          <w:szCs w:val="24"/>
        </w:rPr>
        <w:t xml:space="preserve"> (NWSSP) and we have also shared our detailed plans with NWSSP as a key partner for us in delivering a sustainable workforce for NHS Wales.  Our recent work together on streamlining and Single Lead Employer status for a number of professions have been examples of successful collaboration and delivery.</w:t>
      </w:r>
    </w:p>
    <w:p w14:paraId="0CC476C9" w14:textId="77777777" w:rsidR="004D77FA" w:rsidRPr="00FC30CC" w:rsidRDefault="004D77FA" w:rsidP="004D77FA">
      <w:pPr>
        <w:ind w:left="720"/>
        <w:jc w:val="both"/>
        <w:rPr>
          <w:rFonts w:ascii="Arial" w:eastAsia="Calibri" w:hAnsi="Arial" w:cs="Arial"/>
          <w:sz w:val="24"/>
          <w:szCs w:val="24"/>
        </w:rPr>
      </w:pPr>
    </w:p>
    <w:p w14:paraId="680DB357" w14:textId="3ED6470A" w:rsidR="004D77FA" w:rsidRDefault="004D77FA" w:rsidP="004D77FA">
      <w:pPr>
        <w:ind w:left="720"/>
        <w:jc w:val="both"/>
        <w:rPr>
          <w:rFonts w:ascii="Arial" w:hAnsi="Arial" w:cs="Arial"/>
          <w:sz w:val="24"/>
          <w:szCs w:val="24"/>
        </w:rPr>
      </w:pPr>
      <w:r>
        <w:rPr>
          <w:rFonts w:ascii="Arial" w:eastAsia="Calibri" w:hAnsi="Arial" w:cs="Arial"/>
          <w:sz w:val="24"/>
          <w:szCs w:val="24"/>
        </w:rPr>
        <w:t xml:space="preserve">The Executive Team </w:t>
      </w:r>
      <w:r w:rsidR="002877C6">
        <w:rPr>
          <w:rFonts w:ascii="Arial" w:eastAsia="Calibri" w:hAnsi="Arial" w:cs="Arial"/>
          <w:sz w:val="24"/>
          <w:szCs w:val="24"/>
        </w:rPr>
        <w:t xml:space="preserve">continues to </w:t>
      </w:r>
      <w:r>
        <w:rPr>
          <w:rFonts w:ascii="Arial" w:eastAsia="Calibri" w:hAnsi="Arial" w:cs="Arial"/>
          <w:sz w:val="24"/>
          <w:szCs w:val="24"/>
        </w:rPr>
        <w:t>share and discuss HEIWs plans at</w:t>
      </w:r>
      <w:r w:rsidRPr="00510E20">
        <w:rPr>
          <w:rFonts w:ascii="Arial" w:eastAsia="Calibri" w:hAnsi="Arial" w:cs="Arial"/>
          <w:sz w:val="24"/>
          <w:szCs w:val="24"/>
        </w:rPr>
        <w:t xml:space="preserve"> a range </w:t>
      </w:r>
      <w:r>
        <w:rPr>
          <w:rFonts w:ascii="Arial" w:eastAsia="Calibri" w:hAnsi="Arial" w:cs="Arial"/>
          <w:sz w:val="24"/>
          <w:szCs w:val="24"/>
        </w:rPr>
        <w:t xml:space="preserve">of </w:t>
      </w:r>
      <w:r w:rsidRPr="00510E20">
        <w:rPr>
          <w:rFonts w:ascii="Arial" w:eastAsia="Calibri" w:hAnsi="Arial" w:cs="Arial"/>
          <w:sz w:val="24"/>
          <w:szCs w:val="24"/>
        </w:rPr>
        <w:t>national boards</w:t>
      </w:r>
      <w:r w:rsidR="002877C6">
        <w:rPr>
          <w:rFonts w:ascii="Arial" w:eastAsia="Calibri" w:hAnsi="Arial" w:cs="Arial"/>
          <w:sz w:val="24"/>
          <w:szCs w:val="24"/>
        </w:rPr>
        <w:t>, at the Chief Executives Management Team</w:t>
      </w:r>
      <w:r>
        <w:rPr>
          <w:rFonts w:ascii="Arial" w:eastAsia="Calibri" w:hAnsi="Arial" w:cs="Arial"/>
          <w:sz w:val="24"/>
          <w:szCs w:val="24"/>
        </w:rPr>
        <w:t xml:space="preserve"> and </w:t>
      </w:r>
      <w:r w:rsidRPr="008C7E69">
        <w:rPr>
          <w:rFonts w:ascii="Arial" w:eastAsia="Calibri" w:hAnsi="Arial" w:cs="Arial"/>
          <w:sz w:val="24"/>
          <w:szCs w:val="24"/>
        </w:rPr>
        <w:t>with</w:t>
      </w:r>
      <w:r>
        <w:rPr>
          <w:rFonts w:ascii="Arial" w:eastAsia="Calibri" w:hAnsi="Arial" w:cs="Arial"/>
          <w:sz w:val="24"/>
          <w:szCs w:val="24"/>
        </w:rPr>
        <w:t xml:space="preserve"> the Peer Network Groups. </w:t>
      </w:r>
      <w:r w:rsidR="00BF4C20">
        <w:rPr>
          <w:rFonts w:ascii="Arial" w:eastAsia="Calibri" w:hAnsi="Arial" w:cs="Arial"/>
          <w:sz w:val="24"/>
          <w:szCs w:val="24"/>
        </w:rPr>
        <w:t xml:space="preserve"> </w:t>
      </w:r>
      <w:r w:rsidR="00741EFB">
        <w:rPr>
          <w:rFonts w:ascii="Arial" w:eastAsia="Calibri" w:hAnsi="Arial" w:cs="Arial"/>
          <w:sz w:val="24"/>
          <w:szCs w:val="24"/>
        </w:rPr>
        <w:t xml:space="preserve">We will use these mechanisms to respond appropriately to any new challenges which arise in-year, building on </w:t>
      </w:r>
      <w:r w:rsidR="00BE42A8">
        <w:rPr>
          <w:rFonts w:ascii="Arial" w:eastAsia="Calibri" w:hAnsi="Arial" w:cs="Arial"/>
          <w:sz w:val="24"/>
          <w:szCs w:val="24"/>
        </w:rPr>
        <w:t>discussions held in the Autumn with H</w:t>
      </w:r>
      <w:r w:rsidR="00761D06">
        <w:rPr>
          <w:rFonts w:ascii="Arial" w:eastAsia="Calibri" w:hAnsi="Arial" w:cs="Arial"/>
          <w:sz w:val="24"/>
          <w:szCs w:val="24"/>
        </w:rPr>
        <w:t>ealth</w:t>
      </w:r>
      <w:r w:rsidR="00BE42A8">
        <w:rPr>
          <w:rFonts w:ascii="Arial" w:eastAsia="Calibri" w:hAnsi="Arial" w:cs="Arial"/>
          <w:sz w:val="24"/>
          <w:szCs w:val="24"/>
        </w:rPr>
        <w:t xml:space="preserve"> Board colleagues and Royal Colleges.</w:t>
      </w:r>
      <w:r w:rsidR="001471B7">
        <w:rPr>
          <w:rFonts w:ascii="Arial" w:eastAsia="Calibri" w:hAnsi="Arial" w:cs="Arial"/>
          <w:sz w:val="24"/>
          <w:szCs w:val="24"/>
        </w:rPr>
        <w:t xml:space="preserve"> </w:t>
      </w:r>
      <w:r>
        <w:rPr>
          <w:rFonts w:ascii="Arial" w:eastAsia="Calibri" w:hAnsi="Arial" w:cs="Arial"/>
          <w:sz w:val="24"/>
          <w:szCs w:val="24"/>
        </w:rPr>
        <w:t xml:space="preserve"> W</w:t>
      </w:r>
      <w:r w:rsidRPr="00510E20">
        <w:rPr>
          <w:rFonts w:ascii="Arial" w:hAnsi="Arial" w:cs="Arial"/>
          <w:sz w:val="24"/>
          <w:szCs w:val="24"/>
        </w:rPr>
        <w:t xml:space="preserve">e have </w:t>
      </w:r>
      <w:r>
        <w:rPr>
          <w:rFonts w:ascii="Arial" w:hAnsi="Arial" w:cs="Arial"/>
          <w:sz w:val="24"/>
          <w:szCs w:val="24"/>
        </w:rPr>
        <w:t>work</w:t>
      </w:r>
      <w:r w:rsidR="00741EFB">
        <w:rPr>
          <w:rFonts w:ascii="Arial" w:hAnsi="Arial" w:cs="Arial"/>
          <w:sz w:val="24"/>
          <w:szCs w:val="24"/>
        </w:rPr>
        <w:t>ed</w:t>
      </w:r>
      <w:r>
        <w:rPr>
          <w:rFonts w:ascii="Arial" w:hAnsi="Arial" w:cs="Arial"/>
          <w:sz w:val="24"/>
          <w:szCs w:val="24"/>
        </w:rPr>
        <w:t xml:space="preserve"> virtually</w:t>
      </w:r>
      <w:r w:rsidRPr="00510E20">
        <w:rPr>
          <w:rFonts w:ascii="Arial" w:hAnsi="Arial" w:cs="Arial"/>
          <w:sz w:val="24"/>
          <w:szCs w:val="24"/>
        </w:rPr>
        <w:t xml:space="preserve"> with </w:t>
      </w:r>
      <w:r>
        <w:rPr>
          <w:rFonts w:ascii="Arial" w:hAnsi="Arial" w:cs="Arial"/>
          <w:sz w:val="24"/>
          <w:szCs w:val="24"/>
        </w:rPr>
        <w:t xml:space="preserve">NHS Wales </w:t>
      </w:r>
      <w:r w:rsidRPr="00510E20">
        <w:rPr>
          <w:rFonts w:ascii="Arial" w:hAnsi="Arial" w:cs="Arial"/>
          <w:sz w:val="24"/>
          <w:szCs w:val="24"/>
        </w:rPr>
        <w:t xml:space="preserve">Directors and Assistant Directors of Planning </w:t>
      </w:r>
      <w:r>
        <w:rPr>
          <w:rFonts w:ascii="Arial" w:hAnsi="Arial" w:cs="Arial"/>
          <w:sz w:val="24"/>
          <w:szCs w:val="24"/>
        </w:rPr>
        <w:t xml:space="preserve">throughout the planning cycle to ensure that we </w:t>
      </w:r>
      <w:r w:rsidRPr="008C7E69">
        <w:rPr>
          <w:rFonts w:ascii="Arial" w:hAnsi="Arial" w:cs="Arial"/>
          <w:sz w:val="24"/>
          <w:szCs w:val="24"/>
        </w:rPr>
        <w:t>integrate our plans for the workforce</w:t>
      </w:r>
      <w:r>
        <w:rPr>
          <w:rFonts w:ascii="Arial" w:hAnsi="Arial" w:cs="Arial"/>
          <w:sz w:val="24"/>
          <w:szCs w:val="24"/>
        </w:rPr>
        <w:t xml:space="preserve"> within their plans</w:t>
      </w:r>
      <w:r w:rsidRPr="008C7E69">
        <w:rPr>
          <w:rFonts w:ascii="Arial" w:hAnsi="Arial" w:cs="Arial"/>
          <w:sz w:val="24"/>
          <w:szCs w:val="24"/>
        </w:rPr>
        <w:t>.</w:t>
      </w:r>
      <w:r w:rsidR="00A707CE">
        <w:rPr>
          <w:rFonts w:ascii="Arial" w:hAnsi="Arial" w:cs="Arial"/>
          <w:sz w:val="24"/>
          <w:szCs w:val="24"/>
        </w:rPr>
        <w:t xml:space="preserve"> </w:t>
      </w:r>
      <w:r w:rsidR="0051147C">
        <w:rPr>
          <w:rFonts w:ascii="Arial" w:hAnsi="Arial" w:cs="Arial"/>
          <w:sz w:val="24"/>
          <w:szCs w:val="24"/>
        </w:rPr>
        <w:t xml:space="preserve"> </w:t>
      </w:r>
      <w:r w:rsidR="00DC238C">
        <w:rPr>
          <w:rFonts w:ascii="Arial" w:hAnsi="Arial" w:cs="Arial"/>
          <w:sz w:val="24"/>
          <w:szCs w:val="24"/>
        </w:rPr>
        <w:t xml:space="preserve">In addition, at the request of Welsh Government we gave feedback on </w:t>
      </w:r>
      <w:r w:rsidR="00B44A69">
        <w:rPr>
          <w:rFonts w:ascii="Arial" w:hAnsi="Arial" w:cs="Arial"/>
          <w:sz w:val="24"/>
          <w:szCs w:val="24"/>
        </w:rPr>
        <w:t xml:space="preserve">the workforce aspects of </w:t>
      </w:r>
      <w:r w:rsidR="00DC238C">
        <w:rPr>
          <w:rFonts w:ascii="Arial" w:hAnsi="Arial" w:cs="Arial"/>
          <w:sz w:val="24"/>
          <w:szCs w:val="24"/>
        </w:rPr>
        <w:t>all organisation</w:t>
      </w:r>
      <w:r w:rsidR="00B44A69">
        <w:rPr>
          <w:rFonts w:ascii="Arial" w:hAnsi="Arial" w:cs="Arial"/>
          <w:sz w:val="24"/>
          <w:szCs w:val="24"/>
        </w:rPr>
        <w:t xml:space="preserve">s’ </w:t>
      </w:r>
      <w:r w:rsidR="00DC238C">
        <w:rPr>
          <w:rFonts w:ascii="Arial" w:hAnsi="Arial" w:cs="Arial"/>
          <w:sz w:val="24"/>
          <w:szCs w:val="24"/>
        </w:rPr>
        <w:t>final draft plans</w:t>
      </w:r>
      <w:r w:rsidR="00B44A69">
        <w:rPr>
          <w:rFonts w:ascii="Arial" w:hAnsi="Arial" w:cs="Arial"/>
          <w:sz w:val="24"/>
          <w:szCs w:val="24"/>
        </w:rPr>
        <w:t xml:space="preserve">.  This gave us assurance that our Plan aligned with the system challenges and opportunities.  </w:t>
      </w:r>
    </w:p>
    <w:p w14:paraId="70A604E4" w14:textId="77777777" w:rsidR="004D77FA" w:rsidRDefault="004D77FA" w:rsidP="004D77FA">
      <w:pPr>
        <w:ind w:left="720"/>
        <w:jc w:val="both"/>
        <w:rPr>
          <w:rFonts w:ascii="Arial" w:hAnsi="Arial" w:cs="Arial"/>
          <w:sz w:val="24"/>
          <w:szCs w:val="24"/>
        </w:rPr>
      </w:pPr>
    </w:p>
    <w:p w14:paraId="2C169B6F" w14:textId="433BF5AF" w:rsidR="004D77FA" w:rsidRPr="00EE592F" w:rsidRDefault="00AA6643" w:rsidP="004D77FA">
      <w:pPr>
        <w:ind w:left="720"/>
        <w:jc w:val="both"/>
        <w:rPr>
          <w:rFonts w:ascii="Arial" w:hAnsi="Arial" w:cs="Arial"/>
          <w:sz w:val="24"/>
          <w:szCs w:val="24"/>
        </w:rPr>
      </w:pPr>
      <w:r>
        <w:rPr>
          <w:rFonts w:ascii="Arial" w:hAnsi="Arial" w:cs="Arial"/>
          <w:sz w:val="24"/>
          <w:szCs w:val="24"/>
        </w:rPr>
        <w:t>Following the consideration of the draft Annual Plan by our Board</w:t>
      </w:r>
      <w:r w:rsidR="004D77FA">
        <w:rPr>
          <w:rFonts w:ascii="Arial" w:hAnsi="Arial" w:cs="Arial"/>
          <w:sz w:val="24"/>
          <w:szCs w:val="24"/>
        </w:rPr>
        <w:t xml:space="preserve"> in </w:t>
      </w:r>
      <w:r>
        <w:rPr>
          <w:rFonts w:ascii="Arial" w:hAnsi="Arial" w:cs="Arial"/>
          <w:sz w:val="24"/>
          <w:szCs w:val="24"/>
        </w:rPr>
        <w:t xml:space="preserve">January we circulated it for comment and feedback to our wide range of stakeholders and </w:t>
      </w:r>
      <w:r w:rsidR="004D77FA">
        <w:rPr>
          <w:rFonts w:ascii="Arial" w:hAnsi="Arial" w:cs="Arial"/>
          <w:sz w:val="24"/>
          <w:szCs w:val="24"/>
        </w:rPr>
        <w:t>w</w:t>
      </w:r>
      <w:r w:rsidR="004D77FA" w:rsidRPr="00EE592F">
        <w:rPr>
          <w:rFonts w:ascii="Arial" w:hAnsi="Arial" w:cs="Arial"/>
          <w:sz w:val="24"/>
          <w:szCs w:val="24"/>
        </w:rPr>
        <w:t>e</w:t>
      </w:r>
      <w:r w:rsidR="007527AD">
        <w:rPr>
          <w:rFonts w:ascii="Arial" w:hAnsi="Arial" w:cs="Arial"/>
          <w:sz w:val="24"/>
          <w:szCs w:val="24"/>
        </w:rPr>
        <w:t xml:space="preserve"> were pleased to receive 1</w:t>
      </w:r>
      <w:r w:rsidR="000E2816">
        <w:rPr>
          <w:rFonts w:ascii="Arial" w:hAnsi="Arial" w:cs="Arial"/>
          <w:sz w:val="24"/>
          <w:szCs w:val="24"/>
        </w:rPr>
        <w:t>9</w:t>
      </w:r>
      <w:r w:rsidR="007527AD">
        <w:rPr>
          <w:rFonts w:ascii="Arial" w:hAnsi="Arial" w:cs="Arial"/>
          <w:sz w:val="24"/>
          <w:szCs w:val="24"/>
        </w:rPr>
        <w:t xml:space="preserve"> responses</w:t>
      </w:r>
      <w:r w:rsidR="00445FAD">
        <w:rPr>
          <w:rFonts w:ascii="Arial" w:hAnsi="Arial" w:cs="Arial"/>
          <w:sz w:val="24"/>
          <w:szCs w:val="24"/>
        </w:rPr>
        <w:t xml:space="preserve"> from organisations detailed in </w:t>
      </w:r>
      <w:r w:rsidR="00445FAD" w:rsidRPr="000112CC">
        <w:rPr>
          <w:rFonts w:ascii="Arial" w:hAnsi="Arial" w:cs="Arial"/>
          <w:b/>
          <w:sz w:val="24"/>
          <w:szCs w:val="24"/>
        </w:rPr>
        <w:t xml:space="preserve">Appendix </w:t>
      </w:r>
      <w:r w:rsidR="000112CC" w:rsidRPr="000112CC">
        <w:rPr>
          <w:rFonts w:ascii="Arial" w:hAnsi="Arial" w:cs="Arial"/>
          <w:b/>
          <w:sz w:val="24"/>
          <w:szCs w:val="24"/>
        </w:rPr>
        <w:t>G</w:t>
      </w:r>
      <w:r w:rsidR="00445FAD">
        <w:rPr>
          <w:rFonts w:ascii="Arial" w:hAnsi="Arial" w:cs="Arial"/>
          <w:sz w:val="24"/>
          <w:szCs w:val="24"/>
        </w:rPr>
        <w:t>.</w:t>
      </w:r>
      <w:r w:rsidR="007527AD">
        <w:rPr>
          <w:rFonts w:ascii="Arial" w:hAnsi="Arial" w:cs="Arial"/>
          <w:sz w:val="24"/>
          <w:szCs w:val="24"/>
        </w:rPr>
        <w:t xml:space="preserve">  The themes of the responses are show below</w:t>
      </w:r>
      <w:r w:rsidR="004E683B">
        <w:rPr>
          <w:rFonts w:ascii="Arial" w:hAnsi="Arial" w:cs="Arial"/>
          <w:sz w:val="24"/>
          <w:szCs w:val="24"/>
        </w:rPr>
        <w:t>:</w:t>
      </w:r>
    </w:p>
    <w:p w14:paraId="5C7F07B4" w14:textId="77777777" w:rsidR="005C3AAC" w:rsidRPr="00EE592F" w:rsidRDefault="005C3AAC" w:rsidP="004D77FA">
      <w:pPr>
        <w:ind w:left="720"/>
        <w:jc w:val="both"/>
        <w:rPr>
          <w:rFonts w:ascii="Arial" w:hAnsi="Arial" w:cs="Arial"/>
          <w:sz w:val="24"/>
          <w:szCs w:val="24"/>
        </w:rPr>
      </w:pPr>
    </w:p>
    <w:p w14:paraId="29D62DAA" w14:textId="11A5623E" w:rsidR="004E683B" w:rsidRP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A general positive response to the ambition and content of the plan</w:t>
      </w:r>
      <w:r w:rsidR="00572999">
        <w:rPr>
          <w:rFonts w:ascii="Arial" w:hAnsi="Arial" w:cs="Arial"/>
          <w:sz w:val="24"/>
          <w:szCs w:val="24"/>
        </w:rPr>
        <w:t>.</w:t>
      </w:r>
    </w:p>
    <w:p w14:paraId="18A2A568" w14:textId="10B69FF2" w:rsidR="004E683B" w:rsidRP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Clear appreciation of approach to wellbeing and the focus on this post-pandemic</w:t>
      </w:r>
      <w:r w:rsidR="00572999">
        <w:rPr>
          <w:rFonts w:ascii="Arial" w:hAnsi="Arial" w:cs="Arial"/>
          <w:sz w:val="24"/>
          <w:szCs w:val="24"/>
        </w:rPr>
        <w:t>.</w:t>
      </w:r>
    </w:p>
    <w:p w14:paraId="32B047AC" w14:textId="4922BBF7" w:rsidR="004E683B" w:rsidRP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References to supporting contract reform for independent contractors</w:t>
      </w:r>
      <w:r w:rsidR="00572999">
        <w:rPr>
          <w:rFonts w:ascii="Arial" w:hAnsi="Arial" w:cs="Arial"/>
          <w:sz w:val="24"/>
          <w:szCs w:val="24"/>
        </w:rPr>
        <w:t>.</w:t>
      </w:r>
    </w:p>
    <w:p w14:paraId="2FBA5080" w14:textId="0FCE6A6B" w:rsidR="004E683B" w:rsidRP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Need to improve coverage across learning disabilities, PAs, midwifery and A</w:t>
      </w:r>
      <w:r w:rsidR="00572999">
        <w:rPr>
          <w:rFonts w:ascii="Arial" w:hAnsi="Arial" w:cs="Arial"/>
          <w:sz w:val="24"/>
          <w:szCs w:val="24"/>
        </w:rPr>
        <w:t xml:space="preserve">llied </w:t>
      </w:r>
      <w:r w:rsidRPr="004E683B">
        <w:rPr>
          <w:rFonts w:ascii="Arial" w:hAnsi="Arial" w:cs="Arial"/>
          <w:sz w:val="24"/>
          <w:szCs w:val="24"/>
        </w:rPr>
        <w:t>H</w:t>
      </w:r>
      <w:r w:rsidR="00572999">
        <w:rPr>
          <w:rFonts w:ascii="Arial" w:hAnsi="Arial" w:cs="Arial"/>
          <w:sz w:val="24"/>
          <w:szCs w:val="24"/>
        </w:rPr>
        <w:t xml:space="preserve">ealth </w:t>
      </w:r>
      <w:r w:rsidRPr="004E683B">
        <w:rPr>
          <w:rFonts w:ascii="Arial" w:hAnsi="Arial" w:cs="Arial"/>
          <w:sz w:val="24"/>
          <w:szCs w:val="24"/>
        </w:rPr>
        <w:t>P</w:t>
      </w:r>
      <w:r w:rsidR="00572999">
        <w:rPr>
          <w:rFonts w:ascii="Arial" w:hAnsi="Arial" w:cs="Arial"/>
          <w:sz w:val="24"/>
          <w:szCs w:val="24"/>
        </w:rPr>
        <w:t>rofessionals.</w:t>
      </w:r>
    </w:p>
    <w:p w14:paraId="19AF0F20" w14:textId="77546F48" w:rsidR="004E683B" w:rsidRP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Ensure balance of plan across professions</w:t>
      </w:r>
      <w:r w:rsidR="00572999">
        <w:rPr>
          <w:rFonts w:ascii="Arial" w:hAnsi="Arial" w:cs="Arial"/>
          <w:sz w:val="24"/>
          <w:szCs w:val="24"/>
        </w:rPr>
        <w:t>.</w:t>
      </w:r>
    </w:p>
    <w:p w14:paraId="6BE4032F" w14:textId="77777777" w:rsidR="004E683B" w:rsidRDefault="004E683B" w:rsidP="00276F2B">
      <w:pPr>
        <w:numPr>
          <w:ilvl w:val="1"/>
          <w:numId w:val="41"/>
        </w:numPr>
        <w:jc w:val="both"/>
        <w:rPr>
          <w:rFonts w:ascii="Arial" w:hAnsi="Arial" w:cs="Arial"/>
          <w:sz w:val="24"/>
          <w:szCs w:val="24"/>
        </w:rPr>
      </w:pPr>
      <w:r w:rsidRPr="004E683B">
        <w:rPr>
          <w:rFonts w:ascii="Arial" w:hAnsi="Arial" w:cs="Arial"/>
          <w:sz w:val="24"/>
          <w:szCs w:val="24"/>
        </w:rPr>
        <w:t>Support for continuing to grow the workforce.</w:t>
      </w:r>
    </w:p>
    <w:p w14:paraId="0359FD6A" w14:textId="77777777" w:rsidR="004E683B" w:rsidRPr="004E683B" w:rsidRDefault="004E683B" w:rsidP="004921F9">
      <w:pPr>
        <w:ind w:left="720"/>
        <w:jc w:val="both"/>
        <w:rPr>
          <w:rFonts w:ascii="Arial" w:hAnsi="Arial" w:cs="Arial"/>
          <w:sz w:val="24"/>
          <w:szCs w:val="24"/>
        </w:rPr>
      </w:pPr>
    </w:p>
    <w:p w14:paraId="238BF466" w14:textId="3880D296" w:rsidR="004E683B" w:rsidRPr="00EE592F" w:rsidRDefault="004E683B" w:rsidP="0040462A">
      <w:pPr>
        <w:ind w:left="720"/>
        <w:jc w:val="both"/>
        <w:rPr>
          <w:rFonts w:ascii="Arial" w:hAnsi="Arial" w:cs="Arial"/>
          <w:sz w:val="24"/>
          <w:szCs w:val="24"/>
        </w:rPr>
      </w:pPr>
      <w:r w:rsidRPr="004E683B">
        <w:rPr>
          <w:rFonts w:ascii="Arial" w:hAnsi="Arial" w:cs="Arial"/>
          <w:sz w:val="24"/>
          <w:szCs w:val="24"/>
        </w:rPr>
        <w:t xml:space="preserve">It is acknowledged that a number of views </w:t>
      </w:r>
      <w:r>
        <w:rPr>
          <w:rFonts w:ascii="Arial" w:hAnsi="Arial" w:cs="Arial"/>
          <w:sz w:val="24"/>
          <w:szCs w:val="24"/>
        </w:rPr>
        <w:t>were</w:t>
      </w:r>
      <w:r w:rsidRPr="004E683B">
        <w:rPr>
          <w:rFonts w:ascii="Arial" w:hAnsi="Arial" w:cs="Arial"/>
          <w:sz w:val="24"/>
          <w:szCs w:val="24"/>
        </w:rPr>
        <w:t xml:space="preserve"> related to profession-specific areas of interest and therefore a proportionate response </w:t>
      </w:r>
      <w:r>
        <w:rPr>
          <w:rFonts w:ascii="Arial" w:hAnsi="Arial" w:cs="Arial"/>
          <w:sz w:val="24"/>
          <w:szCs w:val="24"/>
        </w:rPr>
        <w:t xml:space="preserve">has been used to strengthen the document to ensure it remains a </w:t>
      </w:r>
      <w:r w:rsidRPr="004E683B">
        <w:rPr>
          <w:rFonts w:ascii="Arial" w:hAnsi="Arial" w:cs="Arial"/>
          <w:sz w:val="24"/>
          <w:szCs w:val="24"/>
        </w:rPr>
        <w:t>strategic multi-professional plan.</w:t>
      </w:r>
      <w:r>
        <w:rPr>
          <w:rFonts w:ascii="Arial" w:hAnsi="Arial" w:cs="Arial"/>
          <w:sz w:val="24"/>
          <w:szCs w:val="24"/>
        </w:rPr>
        <w:t xml:space="preserve"> </w:t>
      </w:r>
      <w:r w:rsidR="002A1405">
        <w:rPr>
          <w:rFonts w:ascii="Arial" w:hAnsi="Arial" w:cs="Arial"/>
          <w:sz w:val="24"/>
          <w:szCs w:val="24"/>
        </w:rPr>
        <w:t xml:space="preserve"> </w:t>
      </w:r>
      <w:r w:rsidRPr="004E683B">
        <w:rPr>
          <w:rFonts w:ascii="Arial" w:hAnsi="Arial" w:cs="Arial"/>
          <w:sz w:val="24"/>
          <w:szCs w:val="24"/>
        </w:rPr>
        <w:t>We also acknowledge th</w:t>
      </w:r>
      <w:r>
        <w:rPr>
          <w:rFonts w:ascii="Arial" w:hAnsi="Arial" w:cs="Arial"/>
          <w:sz w:val="24"/>
          <w:szCs w:val="24"/>
        </w:rPr>
        <w:t xml:space="preserve">at, as shown in </w:t>
      </w:r>
      <w:r w:rsidRPr="008F50F5">
        <w:rPr>
          <w:rFonts w:ascii="Arial" w:hAnsi="Arial" w:cs="Arial"/>
          <w:sz w:val="24"/>
          <w:szCs w:val="24"/>
        </w:rPr>
        <w:t xml:space="preserve">Chapter </w:t>
      </w:r>
      <w:r w:rsidR="008F50F5" w:rsidRPr="008F50F5">
        <w:rPr>
          <w:rFonts w:ascii="Arial" w:hAnsi="Arial" w:cs="Arial"/>
          <w:sz w:val="24"/>
          <w:szCs w:val="24"/>
        </w:rPr>
        <w:t>9</w:t>
      </w:r>
      <w:r w:rsidR="005823D9">
        <w:rPr>
          <w:rFonts w:ascii="Arial" w:hAnsi="Arial" w:cs="Arial"/>
          <w:sz w:val="24"/>
          <w:szCs w:val="24"/>
        </w:rPr>
        <w:t xml:space="preserve"> the 5-year trajectory is to continue to invest in education and training </w:t>
      </w:r>
      <w:r w:rsidR="00370D08">
        <w:rPr>
          <w:rFonts w:ascii="Arial" w:hAnsi="Arial" w:cs="Arial"/>
          <w:sz w:val="24"/>
          <w:szCs w:val="24"/>
        </w:rPr>
        <w:t xml:space="preserve">but </w:t>
      </w:r>
      <w:r w:rsidR="00746CC5">
        <w:rPr>
          <w:rFonts w:ascii="Arial" w:hAnsi="Arial" w:cs="Arial"/>
          <w:sz w:val="24"/>
          <w:szCs w:val="24"/>
        </w:rPr>
        <w:t>there are</w:t>
      </w:r>
      <w:r w:rsidRPr="004E683B">
        <w:rPr>
          <w:rFonts w:ascii="Arial" w:hAnsi="Arial" w:cs="Arial"/>
          <w:sz w:val="24"/>
          <w:szCs w:val="24"/>
        </w:rPr>
        <w:t xml:space="preserve"> constraints to growing the workforce</w:t>
      </w:r>
      <w:r w:rsidR="00746CC5">
        <w:rPr>
          <w:rFonts w:ascii="Arial" w:hAnsi="Arial" w:cs="Arial"/>
          <w:sz w:val="24"/>
          <w:szCs w:val="24"/>
        </w:rPr>
        <w:t xml:space="preserve">, particularly </w:t>
      </w:r>
      <w:r w:rsidR="0040462A">
        <w:rPr>
          <w:rFonts w:ascii="Arial" w:hAnsi="Arial" w:cs="Arial"/>
          <w:sz w:val="24"/>
          <w:szCs w:val="24"/>
        </w:rPr>
        <w:t>in light of the pandemic response and recovery</w:t>
      </w:r>
      <w:r w:rsidR="004D7D56">
        <w:rPr>
          <w:rFonts w:ascii="Arial" w:hAnsi="Arial" w:cs="Arial"/>
          <w:sz w:val="24"/>
          <w:szCs w:val="24"/>
        </w:rPr>
        <w:t>,</w:t>
      </w:r>
      <w:r w:rsidRPr="004E683B">
        <w:rPr>
          <w:rFonts w:ascii="Arial" w:hAnsi="Arial" w:cs="Arial"/>
          <w:sz w:val="24"/>
          <w:szCs w:val="24"/>
        </w:rPr>
        <w:t xml:space="preserve"> that the whole system will need to work together to manage.</w:t>
      </w:r>
    </w:p>
    <w:p w14:paraId="7A55CDDC" w14:textId="77777777" w:rsidR="004D77FA" w:rsidRPr="008A21FB" w:rsidRDefault="004D77FA" w:rsidP="004D77FA">
      <w:pPr>
        <w:ind w:left="720"/>
        <w:jc w:val="both"/>
        <w:rPr>
          <w:rFonts w:ascii="Arial" w:hAnsi="Arial" w:cs="Arial"/>
          <w:sz w:val="24"/>
          <w:szCs w:val="24"/>
        </w:rPr>
      </w:pPr>
    </w:p>
    <w:p w14:paraId="48C75746" w14:textId="5A4F04CC" w:rsidR="004D77FA" w:rsidRDefault="004D77FA" w:rsidP="004D77FA">
      <w:pPr>
        <w:ind w:left="720"/>
        <w:jc w:val="both"/>
        <w:rPr>
          <w:rFonts w:ascii="Arial" w:hAnsi="Arial" w:cs="Arial"/>
          <w:sz w:val="24"/>
          <w:szCs w:val="24"/>
        </w:rPr>
      </w:pPr>
      <w:r w:rsidRPr="00EE592F">
        <w:rPr>
          <w:rFonts w:ascii="Arial" w:hAnsi="Arial" w:cs="Arial"/>
          <w:sz w:val="24"/>
          <w:szCs w:val="24"/>
        </w:rPr>
        <w:lastRenderedPageBreak/>
        <w:t xml:space="preserve">Finally, we </w:t>
      </w:r>
      <w:r w:rsidR="005C3AAC">
        <w:rPr>
          <w:rFonts w:ascii="Arial" w:hAnsi="Arial" w:cs="Arial"/>
          <w:sz w:val="24"/>
          <w:szCs w:val="24"/>
        </w:rPr>
        <w:t xml:space="preserve">have </w:t>
      </w:r>
      <w:r w:rsidRPr="00EE592F">
        <w:rPr>
          <w:rFonts w:ascii="Arial" w:hAnsi="Arial" w:cs="Arial"/>
          <w:sz w:val="24"/>
          <w:szCs w:val="24"/>
        </w:rPr>
        <w:t xml:space="preserve">discussed the development of our plans regularly with Welsh Government to update on progress, build relationships and share information about key risks and incorporated </w:t>
      </w:r>
      <w:r w:rsidR="00DE12CB">
        <w:rPr>
          <w:rFonts w:ascii="Arial" w:hAnsi="Arial" w:cs="Arial"/>
          <w:sz w:val="24"/>
          <w:szCs w:val="24"/>
        </w:rPr>
        <w:t xml:space="preserve">the </w:t>
      </w:r>
      <w:r w:rsidRPr="00EE592F">
        <w:rPr>
          <w:rFonts w:ascii="Arial" w:hAnsi="Arial" w:cs="Arial"/>
          <w:sz w:val="24"/>
          <w:szCs w:val="24"/>
        </w:rPr>
        <w:t xml:space="preserve">feedback into our </w:t>
      </w:r>
      <w:r w:rsidR="00DE12CB">
        <w:rPr>
          <w:rFonts w:ascii="Arial" w:hAnsi="Arial" w:cs="Arial"/>
          <w:sz w:val="24"/>
          <w:szCs w:val="24"/>
        </w:rPr>
        <w:t>P</w:t>
      </w:r>
      <w:r w:rsidRPr="00EE592F">
        <w:rPr>
          <w:rFonts w:ascii="Arial" w:hAnsi="Arial" w:cs="Arial"/>
          <w:sz w:val="24"/>
          <w:szCs w:val="24"/>
        </w:rPr>
        <w:t>lan as part of this process.</w:t>
      </w:r>
    </w:p>
    <w:p w14:paraId="73B8D4D0" w14:textId="14C915B1" w:rsidR="006E46C8" w:rsidRDefault="006E46C8" w:rsidP="00AB7AAE">
      <w:pPr>
        <w:ind w:left="720"/>
        <w:jc w:val="both"/>
        <w:rPr>
          <w:rFonts w:ascii="Arial" w:hAnsi="Arial" w:cs="Arial"/>
          <w:sz w:val="24"/>
          <w:szCs w:val="24"/>
        </w:rPr>
      </w:pPr>
    </w:p>
    <w:p w14:paraId="6F6DFA9C" w14:textId="66A9618A" w:rsidR="0029611E" w:rsidRPr="0029611E" w:rsidRDefault="00552A5F" w:rsidP="007A5B7D">
      <w:pPr>
        <w:jc w:val="both"/>
        <w:rPr>
          <w:rFonts w:ascii="Arial" w:hAnsi="Arial" w:cs="Arial"/>
          <w:b/>
          <w:bCs/>
          <w:sz w:val="24"/>
          <w:szCs w:val="24"/>
        </w:rPr>
      </w:pPr>
      <w:r w:rsidRPr="0029611E">
        <w:rPr>
          <w:rFonts w:ascii="Arial" w:hAnsi="Arial" w:cs="Arial"/>
          <w:b/>
          <w:sz w:val="24"/>
          <w:szCs w:val="24"/>
        </w:rPr>
        <w:t>3.2.2</w:t>
      </w:r>
      <w:r w:rsidR="007A4130">
        <w:rPr>
          <w:rFonts w:ascii="Arial" w:hAnsi="Arial" w:cs="Arial"/>
          <w:b/>
          <w:sz w:val="24"/>
          <w:szCs w:val="24"/>
        </w:rPr>
        <w:tab/>
      </w:r>
      <w:r w:rsidR="0029611E" w:rsidRPr="0029611E">
        <w:rPr>
          <w:rFonts w:ascii="Arial" w:hAnsi="Arial" w:cs="Arial"/>
          <w:b/>
          <w:bCs/>
          <w:sz w:val="24"/>
          <w:szCs w:val="24"/>
        </w:rPr>
        <w:t>Staff Engagement</w:t>
      </w:r>
    </w:p>
    <w:p w14:paraId="05A538FC" w14:textId="2A11B45C" w:rsidR="007A5B7D" w:rsidRDefault="007A5B7D" w:rsidP="000628ED">
      <w:pPr>
        <w:ind w:left="720"/>
        <w:jc w:val="both"/>
        <w:rPr>
          <w:rFonts w:ascii="Arial" w:hAnsi="Arial" w:cs="Arial"/>
          <w:sz w:val="24"/>
          <w:szCs w:val="24"/>
        </w:rPr>
      </w:pPr>
      <w:r>
        <w:rPr>
          <w:rFonts w:ascii="Arial" w:hAnsi="Arial" w:cs="Arial"/>
          <w:sz w:val="24"/>
          <w:szCs w:val="24"/>
        </w:rPr>
        <w:t xml:space="preserve">We </w:t>
      </w:r>
      <w:r w:rsidR="000628ED">
        <w:rPr>
          <w:rFonts w:ascii="Arial" w:hAnsi="Arial" w:cs="Arial"/>
          <w:sz w:val="24"/>
          <w:szCs w:val="24"/>
        </w:rPr>
        <w:t>have</w:t>
      </w:r>
      <w:r>
        <w:rPr>
          <w:rFonts w:ascii="Arial" w:hAnsi="Arial" w:cs="Arial"/>
          <w:sz w:val="24"/>
          <w:szCs w:val="24"/>
        </w:rPr>
        <w:t xml:space="preserve"> consulted with our staff on the development of the </w:t>
      </w:r>
      <w:r w:rsidR="000628ED">
        <w:rPr>
          <w:rFonts w:ascii="Arial" w:hAnsi="Arial" w:cs="Arial"/>
          <w:sz w:val="24"/>
          <w:szCs w:val="24"/>
        </w:rPr>
        <w:t>P</w:t>
      </w:r>
      <w:r>
        <w:rPr>
          <w:rFonts w:ascii="Arial" w:hAnsi="Arial" w:cs="Arial"/>
          <w:sz w:val="24"/>
          <w:szCs w:val="24"/>
        </w:rPr>
        <w:t xml:space="preserve">lan </w:t>
      </w:r>
      <w:r w:rsidR="000628ED">
        <w:rPr>
          <w:rFonts w:ascii="Arial" w:hAnsi="Arial" w:cs="Arial"/>
          <w:sz w:val="24"/>
          <w:szCs w:val="24"/>
        </w:rPr>
        <w:t>through ongoing engagement</w:t>
      </w:r>
      <w:r>
        <w:rPr>
          <w:rFonts w:ascii="Arial" w:hAnsi="Arial" w:cs="Arial"/>
          <w:sz w:val="24"/>
          <w:szCs w:val="24"/>
        </w:rPr>
        <w:t xml:space="preserve"> at our </w:t>
      </w:r>
      <w:r w:rsidR="000628ED">
        <w:rPr>
          <w:rFonts w:ascii="Arial" w:hAnsi="Arial" w:cs="Arial"/>
          <w:sz w:val="24"/>
          <w:szCs w:val="24"/>
        </w:rPr>
        <w:t xml:space="preserve">monthly Senior Leadership team meetings and our Partnership Forum.  We also discussed our Plan at </w:t>
      </w:r>
      <w:r w:rsidR="00A11D30">
        <w:rPr>
          <w:rFonts w:ascii="Arial" w:hAnsi="Arial" w:cs="Arial"/>
          <w:sz w:val="24"/>
          <w:szCs w:val="24"/>
        </w:rPr>
        <w:t>our</w:t>
      </w:r>
      <w:r>
        <w:rPr>
          <w:rFonts w:ascii="Arial" w:hAnsi="Arial" w:cs="Arial"/>
          <w:sz w:val="24"/>
          <w:szCs w:val="24"/>
        </w:rPr>
        <w:t xml:space="preserve"> Staff Winter Event in January 2021</w:t>
      </w:r>
      <w:r w:rsidR="000628ED">
        <w:rPr>
          <w:rFonts w:ascii="Arial" w:hAnsi="Arial" w:cs="Arial"/>
          <w:sz w:val="24"/>
          <w:szCs w:val="24"/>
        </w:rPr>
        <w:t xml:space="preserve">, with good feedback from </w:t>
      </w:r>
      <w:r>
        <w:rPr>
          <w:rFonts w:ascii="Arial" w:hAnsi="Arial" w:cs="Arial"/>
          <w:sz w:val="24"/>
          <w:szCs w:val="24"/>
        </w:rPr>
        <w:t xml:space="preserve">the </w:t>
      </w:r>
      <w:r w:rsidR="00E371D5" w:rsidRPr="008F50F5">
        <w:rPr>
          <w:rFonts w:ascii="Arial" w:hAnsi="Arial" w:cs="Arial"/>
          <w:sz w:val="24"/>
          <w:szCs w:val="24"/>
        </w:rPr>
        <w:t>141</w:t>
      </w:r>
      <w:r w:rsidR="00E371D5">
        <w:rPr>
          <w:rFonts w:ascii="Arial" w:hAnsi="Arial" w:cs="Arial"/>
          <w:sz w:val="24"/>
          <w:szCs w:val="24"/>
        </w:rPr>
        <w:t xml:space="preserve"> </w:t>
      </w:r>
      <w:r w:rsidR="000628ED">
        <w:rPr>
          <w:rFonts w:ascii="Arial" w:hAnsi="Arial" w:cs="Arial"/>
          <w:sz w:val="24"/>
          <w:szCs w:val="24"/>
        </w:rPr>
        <w:t>staff</w:t>
      </w:r>
      <w:r w:rsidR="00E371D5">
        <w:rPr>
          <w:rFonts w:ascii="Arial" w:hAnsi="Arial" w:cs="Arial"/>
          <w:sz w:val="24"/>
          <w:szCs w:val="24"/>
        </w:rPr>
        <w:t xml:space="preserve"> who attended</w:t>
      </w:r>
      <w:r>
        <w:rPr>
          <w:rFonts w:ascii="Arial" w:hAnsi="Arial" w:cs="Arial"/>
          <w:sz w:val="24"/>
          <w:szCs w:val="24"/>
        </w:rPr>
        <w:t xml:space="preserve">.  </w:t>
      </w:r>
      <w:r w:rsidR="002B5B3B">
        <w:rPr>
          <w:rFonts w:ascii="Arial" w:hAnsi="Arial" w:cs="Arial"/>
          <w:sz w:val="24"/>
          <w:szCs w:val="24"/>
        </w:rPr>
        <w:t>In this session we</w:t>
      </w:r>
      <w:r w:rsidR="000628ED">
        <w:rPr>
          <w:rFonts w:ascii="Arial" w:hAnsi="Arial" w:cs="Arial"/>
          <w:sz w:val="24"/>
          <w:szCs w:val="24"/>
        </w:rPr>
        <w:t xml:space="preserve"> asked what new ways of working arising from the pandemic we would want</w:t>
      </w:r>
      <w:r>
        <w:rPr>
          <w:rFonts w:ascii="Arial" w:hAnsi="Arial" w:cs="Arial"/>
          <w:sz w:val="24"/>
          <w:szCs w:val="24"/>
        </w:rPr>
        <w:t xml:space="preserve"> to continue in the next 12 months</w:t>
      </w:r>
      <w:r w:rsidR="000628ED">
        <w:rPr>
          <w:rFonts w:ascii="Arial" w:hAnsi="Arial" w:cs="Arial"/>
          <w:sz w:val="24"/>
          <w:szCs w:val="24"/>
        </w:rPr>
        <w:t xml:space="preserve"> and the results are shown in the picture </w:t>
      </w:r>
      <w:r w:rsidR="00665906">
        <w:rPr>
          <w:rFonts w:ascii="Arial" w:hAnsi="Arial" w:cs="Arial"/>
          <w:sz w:val="24"/>
          <w:szCs w:val="24"/>
        </w:rPr>
        <w:t xml:space="preserve">in </w:t>
      </w:r>
      <w:r w:rsidR="00665906" w:rsidRPr="00D65393">
        <w:rPr>
          <w:rFonts w:ascii="Arial" w:hAnsi="Arial" w:cs="Arial"/>
          <w:b/>
          <w:sz w:val="24"/>
          <w:szCs w:val="24"/>
        </w:rPr>
        <w:t xml:space="preserve">Appendix </w:t>
      </w:r>
      <w:r w:rsidR="00E573A2">
        <w:rPr>
          <w:rFonts w:ascii="Arial" w:hAnsi="Arial" w:cs="Arial"/>
          <w:b/>
          <w:sz w:val="24"/>
          <w:szCs w:val="24"/>
        </w:rPr>
        <w:t>I</w:t>
      </w:r>
      <w:r w:rsidR="00665906">
        <w:rPr>
          <w:rFonts w:ascii="Arial" w:hAnsi="Arial" w:cs="Arial"/>
          <w:sz w:val="24"/>
          <w:szCs w:val="24"/>
        </w:rPr>
        <w:t>.</w:t>
      </w:r>
      <w:r w:rsidR="000628ED">
        <w:rPr>
          <w:rFonts w:ascii="Arial" w:hAnsi="Arial" w:cs="Arial"/>
          <w:sz w:val="24"/>
          <w:szCs w:val="24"/>
        </w:rPr>
        <w:t xml:space="preserve">  </w:t>
      </w:r>
      <w:r w:rsidR="00A47B8D">
        <w:rPr>
          <w:rFonts w:ascii="Arial" w:hAnsi="Arial" w:cs="Arial"/>
          <w:sz w:val="24"/>
          <w:szCs w:val="24"/>
        </w:rPr>
        <w:t xml:space="preserve">As a result we are </w:t>
      </w:r>
      <w:r w:rsidR="00765B8D">
        <w:rPr>
          <w:rFonts w:ascii="Arial" w:hAnsi="Arial" w:cs="Arial"/>
          <w:sz w:val="24"/>
          <w:szCs w:val="24"/>
        </w:rPr>
        <w:t xml:space="preserve">using the NHS Wales Agile Working </w:t>
      </w:r>
      <w:r w:rsidR="00336EDC">
        <w:rPr>
          <w:rFonts w:ascii="Arial" w:hAnsi="Arial" w:cs="Arial"/>
          <w:sz w:val="24"/>
          <w:szCs w:val="24"/>
        </w:rPr>
        <w:t xml:space="preserve">Policy and Guidance </w:t>
      </w:r>
      <w:r w:rsidR="00765B8D">
        <w:rPr>
          <w:rFonts w:ascii="Arial" w:hAnsi="Arial" w:cs="Arial"/>
          <w:sz w:val="24"/>
          <w:szCs w:val="24"/>
        </w:rPr>
        <w:t xml:space="preserve">to agree our </w:t>
      </w:r>
      <w:r w:rsidR="00030F0F">
        <w:rPr>
          <w:rFonts w:ascii="Arial" w:hAnsi="Arial" w:cs="Arial"/>
          <w:sz w:val="24"/>
          <w:szCs w:val="24"/>
        </w:rPr>
        <w:t xml:space="preserve">own approach to agile working, </w:t>
      </w:r>
      <w:r w:rsidR="00C42C9F">
        <w:rPr>
          <w:rFonts w:ascii="Arial" w:hAnsi="Arial" w:cs="Arial"/>
          <w:sz w:val="24"/>
          <w:szCs w:val="24"/>
        </w:rPr>
        <w:t xml:space="preserve">and as outlined in </w:t>
      </w:r>
      <w:r w:rsidR="008146C4">
        <w:rPr>
          <w:rFonts w:ascii="Arial" w:hAnsi="Arial" w:cs="Arial"/>
          <w:sz w:val="24"/>
          <w:szCs w:val="24"/>
        </w:rPr>
        <w:t>Chapter 9</w:t>
      </w:r>
      <w:r w:rsidR="00C42C9F">
        <w:rPr>
          <w:rFonts w:ascii="Arial" w:hAnsi="Arial" w:cs="Arial"/>
          <w:sz w:val="24"/>
          <w:szCs w:val="24"/>
        </w:rPr>
        <w:t xml:space="preserve"> we have agreed </w:t>
      </w:r>
      <w:r w:rsidR="0073664A">
        <w:rPr>
          <w:rFonts w:ascii="Arial" w:hAnsi="Arial" w:cs="Arial"/>
          <w:sz w:val="24"/>
          <w:szCs w:val="24"/>
        </w:rPr>
        <w:t xml:space="preserve">in our resource plan </w:t>
      </w:r>
      <w:r w:rsidR="00C42C9F">
        <w:rPr>
          <w:rFonts w:ascii="Arial" w:hAnsi="Arial" w:cs="Arial"/>
          <w:sz w:val="24"/>
          <w:szCs w:val="24"/>
        </w:rPr>
        <w:t xml:space="preserve">to invest in our digital infrastructure to support this </w:t>
      </w:r>
      <w:r w:rsidR="00C96334">
        <w:rPr>
          <w:rFonts w:ascii="Arial" w:hAnsi="Arial" w:cs="Arial"/>
          <w:sz w:val="24"/>
          <w:szCs w:val="24"/>
        </w:rPr>
        <w:t>and also</w:t>
      </w:r>
      <w:r w:rsidR="00C42C9F">
        <w:rPr>
          <w:rFonts w:ascii="Arial" w:hAnsi="Arial" w:cs="Arial"/>
          <w:sz w:val="24"/>
          <w:szCs w:val="24"/>
        </w:rPr>
        <w:t xml:space="preserve"> the extensive innovation that has taken place in virtual learning, engagement and quality management during 2020.</w:t>
      </w:r>
    </w:p>
    <w:p w14:paraId="700F275E" w14:textId="5C5AF912" w:rsidR="000216AC" w:rsidRDefault="000216AC" w:rsidP="007A5B7D">
      <w:pPr>
        <w:jc w:val="both"/>
        <w:rPr>
          <w:rFonts w:ascii="Arial" w:hAnsi="Arial" w:cs="Arial"/>
          <w:sz w:val="24"/>
          <w:szCs w:val="24"/>
        </w:rPr>
      </w:pPr>
    </w:p>
    <w:p w14:paraId="28325FA2" w14:textId="4E767334" w:rsidR="005E52A9" w:rsidRDefault="00212889" w:rsidP="00212889">
      <w:pPr>
        <w:jc w:val="both"/>
        <w:rPr>
          <w:rFonts w:ascii="Arial" w:hAnsi="Arial" w:cs="Arial"/>
          <w:b/>
          <w:sz w:val="24"/>
          <w:szCs w:val="24"/>
        </w:rPr>
      </w:pPr>
      <w:r w:rsidRPr="00212889">
        <w:rPr>
          <w:rFonts w:ascii="Arial" w:hAnsi="Arial" w:cs="Arial"/>
          <w:b/>
          <w:bCs/>
          <w:sz w:val="24"/>
          <w:szCs w:val="24"/>
        </w:rPr>
        <w:t>3.</w:t>
      </w:r>
      <w:r w:rsidR="00066250">
        <w:rPr>
          <w:rFonts w:ascii="Arial" w:hAnsi="Arial" w:cs="Arial"/>
          <w:b/>
          <w:bCs/>
          <w:sz w:val="24"/>
          <w:szCs w:val="24"/>
        </w:rPr>
        <w:t>3</w:t>
      </w:r>
      <w:r w:rsidRPr="00212889">
        <w:rPr>
          <w:rFonts w:ascii="Arial" w:hAnsi="Arial" w:cs="Arial"/>
          <w:b/>
          <w:bCs/>
          <w:sz w:val="24"/>
          <w:szCs w:val="24"/>
        </w:rPr>
        <w:tab/>
        <w:t xml:space="preserve">Organisational Strategic Framework </w:t>
      </w:r>
    </w:p>
    <w:p w14:paraId="55E0C09B" w14:textId="77777777" w:rsidR="00172A62" w:rsidRPr="00133683" w:rsidRDefault="00172A62" w:rsidP="00DC4F38">
      <w:pPr>
        <w:jc w:val="both"/>
        <w:rPr>
          <w:rFonts w:ascii="Arial" w:hAnsi="Arial" w:cs="Arial"/>
          <w:bCs/>
          <w:sz w:val="24"/>
          <w:szCs w:val="24"/>
        </w:rPr>
      </w:pPr>
    </w:p>
    <w:p w14:paraId="753B4F85" w14:textId="6B21D87F" w:rsidR="00665906" w:rsidRDefault="00DC4F38" w:rsidP="00DC4F38">
      <w:pPr>
        <w:jc w:val="both"/>
        <w:rPr>
          <w:rFonts w:ascii="Arial" w:hAnsi="Arial" w:cs="Arial"/>
          <w:b/>
          <w:bCs/>
          <w:iCs/>
          <w:sz w:val="24"/>
          <w:szCs w:val="24"/>
        </w:rPr>
      </w:pPr>
      <w:r w:rsidRPr="00665906">
        <w:rPr>
          <w:rFonts w:ascii="Arial" w:hAnsi="Arial" w:cs="Arial"/>
          <w:b/>
          <w:bCs/>
          <w:iCs/>
          <w:sz w:val="24"/>
          <w:szCs w:val="24"/>
        </w:rPr>
        <w:t>3.</w:t>
      </w:r>
      <w:r w:rsidR="00066250" w:rsidRPr="00665906">
        <w:rPr>
          <w:rFonts w:ascii="Arial" w:hAnsi="Arial" w:cs="Arial"/>
          <w:b/>
          <w:bCs/>
          <w:iCs/>
          <w:sz w:val="24"/>
          <w:szCs w:val="24"/>
        </w:rPr>
        <w:t>3</w:t>
      </w:r>
      <w:r w:rsidRPr="00665906">
        <w:rPr>
          <w:rFonts w:ascii="Arial" w:hAnsi="Arial" w:cs="Arial"/>
          <w:b/>
          <w:bCs/>
          <w:iCs/>
          <w:sz w:val="24"/>
          <w:szCs w:val="24"/>
        </w:rPr>
        <w:t>.1</w:t>
      </w:r>
      <w:r w:rsidR="00133683">
        <w:rPr>
          <w:rFonts w:ascii="Arial" w:hAnsi="Arial" w:cs="Arial"/>
          <w:b/>
          <w:bCs/>
          <w:iCs/>
          <w:sz w:val="24"/>
          <w:szCs w:val="24"/>
        </w:rPr>
        <w:tab/>
      </w:r>
      <w:r w:rsidR="00665906" w:rsidRPr="00665906">
        <w:rPr>
          <w:rFonts w:ascii="Arial" w:hAnsi="Arial" w:cs="Arial"/>
          <w:b/>
          <w:bCs/>
          <w:iCs/>
          <w:sz w:val="24"/>
          <w:szCs w:val="24"/>
        </w:rPr>
        <w:t>COVID-19 Response and Recovery</w:t>
      </w:r>
    </w:p>
    <w:p w14:paraId="50E01BF9" w14:textId="7D292D41" w:rsidR="00665906" w:rsidRPr="00133683" w:rsidRDefault="00EA24DB" w:rsidP="00923DB7">
      <w:pPr>
        <w:ind w:left="720"/>
        <w:jc w:val="both"/>
        <w:rPr>
          <w:rFonts w:ascii="Arial" w:hAnsi="Arial" w:cs="Arial"/>
          <w:b/>
          <w:bCs/>
          <w:iCs/>
          <w:sz w:val="24"/>
          <w:szCs w:val="24"/>
        </w:rPr>
      </w:pPr>
      <w:r>
        <w:rPr>
          <w:rFonts w:ascii="Arial" w:hAnsi="Arial" w:cs="Arial"/>
          <w:sz w:val="24"/>
          <w:szCs w:val="24"/>
        </w:rPr>
        <w:t>There remains significant uncertainty in the health and care system related to the ongoing response to the COVID-19 pandem</w:t>
      </w:r>
      <w:r w:rsidR="00421EEA">
        <w:rPr>
          <w:rFonts w:ascii="Arial" w:hAnsi="Arial" w:cs="Arial"/>
          <w:sz w:val="24"/>
          <w:szCs w:val="24"/>
        </w:rPr>
        <w:t>i</w:t>
      </w:r>
      <w:r>
        <w:rPr>
          <w:rFonts w:ascii="Arial" w:hAnsi="Arial" w:cs="Arial"/>
          <w:sz w:val="24"/>
          <w:szCs w:val="24"/>
        </w:rPr>
        <w:t>c</w:t>
      </w:r>
      <w:r w:rsidR="00AC5B04">
        <w:rPr>
          <w:rFonts w:ascii="Arial" w:hAnsi="Arial" w:cs="Arial"/>
          <w:sz w:val="24"/>
          <w:szCs w:val="24"/>
        </w:rPr>
        <w:t xml:space="preserve"> and recovery.  </w:t>
      </w:r>
      <w:r w:rsidR="006B11C5">
        <w:rPr>
          <w:rFonts w:ascii="Arial" w:hAnsi="Arial" w:cs="Arial"/>
          <w:sz w:val="24"/>
          <w:szCs w:val="24"/>
        </w:rPr>
        <w:t xml:space="preserve">We will continue to be agile and support the system throughout the year.  As described through Chapter </w:t>
      </w:r>
      <w:r w:rsidR="001813D6">
        <w:rPr>
          <w:rFonts w:ascii="Arial" w:hAnsi="Arial" w:cs="Arial"/>
          <w:sz w:val="24"/>
          <w:szCs w:val="24"/>
        </w:rPr>
        <w:t>5</w:t>
      </w:r>
      <w:r w:rsidR="006B11C5">
        <w:rPr>
          <w:rFonts w:ascii="Arial" w:hAnsi="Arial" w:cs="Arial"/>
          <w:sz w:val="24"/>
          <w:szCs w:val="24"/>
        </w:rPr>
        <w:t xml:space="preserve"> we are actively involved in </w:t>
      </w:r>
      <w:r w:rsidR="00B463E7">
        <w:rPr>
          <w:rFonts w:ascii="Arial" w:hAnsi="Arial" w:cs="Arial"/>
          <w:sz w:val="24"/>
          <w:szCs w:val="24"/>
        </w:rPr>
        <w:t xml:space="preserve">many areas which directly relate to </w:t>
      </w:r>
      <w:r w:rsidR="00C72DE5" w:rsidRPr="00C72DE5">
        <w:rPr>
          <w:rFonts w:ascii="Arial" w:hAnsi="Arial" w:cs="Arial"/>
          <w:i/>
          <w:iCs/>
          <w:sz w:val="24"/>
          <w:szCs w:val="24"/>
        </w:rPr>
        <w:t>Covid-19:Looking Forward</w:t>
      </w:r>
      <w:r w:rsidR="00C72DE5">
        <w:rPr>
          <w:rFonts w:ascii="Arial" w:hAnsi="Arial" w:cs="Arial"/>
          <w:sz w:val="24"/>
          <w:szCs w:val="24"/>
        </w:rPr>
        <w:t xml:space="preserve"> </w:t>
      </w:r>
      <w:r w:rsidR="00B463E7">
        <w:rPr>
          <w:rFonts w:ascii="Arial" w:hAnsi="Arial" w:cs="Arial"/>
          <w:sz w:val="24"/>
          <w:szCs w:val="24"/>
        </w:rPr>
        <w:t xml:space="preserve">and we will </w:t>
      </w:r>
      <w:r w:rsidR="00923DB7">
        <w:rPr>
          <w:rFonts w:ascii="Arial" w:hAnsi="Arial" w:cs="Arial"/>
          <w:sz w:val="24"/>
          <w:szCs w:val="24"/>
        </w:rPr>
        <w:t xml:space="preserve">pro-actively review our Strategic </w:t>
      </w:r>
      <w:r w:rsidR="00C72DE5">
        <w:rPr>
          <w:rFonts w:ascii="Arial" w:hAnsi="Arial" w:cs="Arial"/>
          <w:sz w:val="24"/>
          <w:szCs w:val="24"/>
        </w:rPr>
        <w:t>O</w:t>
      </w:r>
      <w:r w:rsidR="00923DB7">
        <w:rPr>
          <w:rFonts w:ascii="Arial" w:hAnsi="Arial" w:cs="Arial"/>
          <w:sz w:val="24"/>
          <w:szCs w:val="24"/>
        </w:rPr>
        <w:t>bjective</w:t>
      </w:r>
      <w:r w:rsidR="00C542A7">
        <w:rPr>
          <w:rFonts w:ascii="Arial" w:hAnsi="Arial" w:cs="Arial"/>
          <w:sz w:val="24"/>
          <w:szCs w:val="24"/>
        </w:rPr>
        <w:t>s</w:t>
      </w:r>
      <w:r w:rsidR="00923DB7">
        <w:rPr>
          <w:rFonts w:ascii="Arial" w:hAnsi="Arial" w:cs="Arial"/>
          <w:sz w:val="24"/>
          <w:szCs w:val="24"/>
        </w:rPr>
        <w:t xml:space="preserve"> on a quarterly basis to ensure we have the agility to support the system as required.  </w:t>
      </w:r>
    </w:p>
    <w:p w14:paraId="09B0906B" w14:textId="77777777" w:rsidR="00665906" w:rsidRPr="00133683" w:rsidRDefault="00665906" w:rsidP="00DC4F38">
      <w:pPr>
        <w:jc w:val="both"/>
        <w:rPr>
          <w:rFonts w:ascii="Arial" w:hAnsi="Arial" w:cs="Arial"/>
          <w:iCs/>
          <w:sz w:val="24"/>
          <w:szCs w:val="24"/>
        </w:rPr>
      </w:pPr>
    </w:p>
    <w:p w14:paraId="0A4B6621" w14:textId="78D7BCB2" w:rsidR="00665906" w:rsidRPr="00133683" w:rsidRDefault="00665906" w:rsidP="00665906">
      <w:pPr>
        <w:jc w:val="both"/>
        <w:rPr>
          <w:rFonts w:ascii="Arial" w:eastAsia="Calibri" w:hAnsi="Arial" w:cs="Arial"/>
          <w:b/>
          <w:sz w:val="24"/>
          <w:szCs w:val="24"/>
        </w:rPr>
      </w:pPr>
      <w:r w:rsidRPr="00133683">
        <w:rPr>
          <w:rFonts w:ascii="Arial" w:hAnsi="Arial" w:cs="Arial"/>
          <w:b/>
          <w:bCs/>
          <w:iCs/>
          <w:sz w:val="24"/>
          <w:szCs w:val="24"/>
        </w:rPr>
        <w:t>3.3.2</w:t>
      </w:r>
      <w:r w:rsidRPr="00133683">
        <w:rPr>
          <w:rFonts w:ascii="Arial" w:hAnsi="Arial" w:cs="Arial"/>
          <w:b/>
          <w:bCs/>
          <w:iCs/>
          <w:sz w:val="24"/>
          <w:szCs w:val="24"/>
        </w:rPr>
        <w:tab/>
        <w:t>Our Strategic Framework</w:t>
      </w:r>
    </w:p>
    <w:p w14:paraId="6739B91C" w14:textId="50D69673" w:rsidR="00DC4F38" w:rsidRPr="00133683" w:rsidRDefault="00DC0C05" w:rsidP="00DC4F38">
      <w:pPr>
        <w:ind w:left="720"/>
        <w:jc w:val="both"/>
        <w:rPr>
          <w:rFonts w:ascii="Arial" w:hAnsi="Arial" w:cs="Arial"/>
          <w:sz w:val="24"/>
          <w:szCs w:val="24"/>
        </w:rPr>
      </w:pPr>
      <w:r w:rsidRPr="00133683">
        <w:rPr>
          <w:rFonts w:ascii="Arial" w:hAnsi="Arial" w:cs="Arial"/>
          <w:sz w:val="24"/>
          <w:szCs w:val="24"/>
        </w:rPr>
        <w:t>We have refreshed our S</w:t>
      </w:r>
      <w:r w:rsidR="00DC4F38" w:rsidRPr="00133683">
        <w:rPr>
          <w:rFonts w:ascii="Arial" w:hAnsi="Arial" w:cs="Arial"/>
          <w:sz w:val="24"/>
          <w:szCs w:val="24"/>
        </w:rPr>
        <w:t xml:space="preserve">trategic </w:t>
      </w:r>
      <w:r w:rsidRPr="00133683">
        <w:rPr>
          <w:rFonts w:ascii="Arial" w:hAnsi="Arial" w:cs="Arial"/>
          <w:sz w:val="24"/>
          <w:szCs w:val="24"/>
        </w:rPr>
        <w:t>F</w:t>
      </w:r>
      <w:r w:rsidR="00DC4F38" w:rsidRPr="00133683">
        <w:rPr>
          <w:rFonts w:ascii="Arial" w:hAnsi="Arial" w:cs="Arial"/>
          <w:sz w:val="24"/>
          <w:szCs w:val="24"/>
        </w:rPr>
        <w:t xml:space="preserve">ramework for the next three years </w:t>
      </w:r>
      <w:r w:rsidR="00A6131A" w:rsidRPr="00133683">
        <w:rPr>
          <w:rFonts w:ascii="Arial" w:hAnsi="Arial" w:cs="Arial"/>
          <w:sz w:val="24"/>
          <w:szCs w:val="24"/>
        </w:rPr>
        <w:t xml:space="preserve">in reflection of </w:t>
      </w:r>
      <w:r w:rsidR="00D92373" w:rsidRPr="00133683">
        <w:rPr>
          <w:rFonts w:ascii="Arial" w:hAnsi="Arial" w:cs="Arial"/>
          <w:sz w:val="24"/>
          <w:szCs w:val="24"/>
        </w:rPr>
        <w:t xml:space="preserve">our purpose, roles and responsibilities, </w:t>
      </w:r>
      <w:r w:rsidR="00A6131A" w:rsidRPr="00133683">
        <w:rPr>
          <w:rFonts w:ascii="Arial" w:hAnsi="Arial" w:cs="Arial"/>
          <w:sz w:val="24"/>
          <w:szCs w:val="24"/>
        </w:rPr>
        <w:t>the PESTLE analysis,</w:t>
      </w:r>
      <w:r w:rsidR="00DC4F38" w:rsidRPr="00133683">
        <w:rPr>
          <w:rFonts w:ascii="Arial" w:hAnsi="Arial" w:cs="Arial"/>
          <w:sz w:val="24"/>
          <w:szCs w:val="24"/>
        </w:rPr>
        <w:t xml:space="preserve"> the </w:t>
      </w:r>
      <w:r w:rsidR="00DC4F38" w:rsidRPr="00133683">
        <w:rPr>
          <w:rFonts w:ascii="Arial" w:hAnsi="Arial" w:cs="Arial"/>
          <w:i/>
          <w:sz w:val="24"/>
          <w:szCs w:val="24"/>
        </w:rPr>
        <w:t>Workforce Strategy for Health and Social Care</w:t>
      </w:r>
      <w:r w:rsidR="00DC4F38" w:rsidRPr="00133683">
        <w:rPr>
          <w:rFonts w:ascii="Arial" w:hAnsi="Arial" w:cs="Arial"/>
          <w:sz w:val="24"/>
          <w:szCs w:val="24"/>
        </w:rPr>
        <w:t xml:space="preserve">, </w:t>
      </w:r>
      <w:r w:rsidR="00E043C1">
        <w:rPr>
          <w:rFonts w:ascii="Arial" w:hAnsi="Arial" w:cs="Arial"/>
          <w:sz w:val="24"/>
          <w:szCs w:val="24"/>
        </w:rPr>
        <w:t xml:space="preserve">the </w:t>
      </w:r>
      <w:r w:rsidR="00E043C1" w:rsidRPr="00E043C1">
        <w:rPr>
          <w:rFonts w:ascii="Arial" w:hAnsi="Arial" w:cs="Arial"/>
          <w:i/>
          <w:iCs/>
          <w:sz w:val="24"/>
          <w:szCs w:val="24"/>
        </w:rPr>
        <w:t>National Clinical Framework</w:t>
      </w:r>
      <w:r w:rsidR="00E043C1">
        <w:rPr>
          <w:rFonts w:ascii="Arial" w:hAnsi="Arial" w:cs="Arial"/>
          <w:sz w:val="24"/>
          <w:szCs w:val="24"/>
        </w:rPr>
        <w:t xml:space="preserve">, </w:t>
      </w:r>
      <w:r w:rsidR="004D77FA" w:rsidRPr="00133683">
        <w:rPr>
          <w:rFonts w:ascii="Arial" w:hAnsi="Arial" w:cs="Arial"/>
          <w:sz w:val="24"/>
          <w:szCs w:val="24"/>
        </w:rPr>
        <w:t xml:space="preserve">our stakeholder and staff engagement, </w:t>
      </w:r>
      <w:r w:rsidR="00DC4F38" w:rsidRPr="00133683">
        <w:rPr>
          <w:rFonts w:ascii="Arial" w:hAnsi="Arial" w:cs="Arial"/>
          <w:sz w:val="24"/>
          <w:szCs w:val="24"/>
        </w:rPr>
        <w:t xml:space="preserve">the learning from the response to the pandemic </w:t>
      </w:r>
      <w:r w:rsidR="00E043C1">
        <w:rPr>
          <w:rFonts w:ascii="Arial" w:hAnsi="Arial" w:cs="Arial"/>
          <w:sz w:val="24"/>
          <w:szCs w:val="24"/>
        </w:rPr>
        <w:t xml:space="preserve">and the publication of </w:t>
      </w:r>
      <w:r w:rsidR="005541DB" w:rsidRPr="005541DB">
        <w:rPr>
          <w:rFonts w:ascii="Arial" w:hAnsi="Arial" w:cs="Arial"/>
          <w:i/>
          <w:iCs/>
          <w:sz w:val="24"/>
          <w:szCs w:val="24"/>
        </w:rPr>
        <w:t>Covid-19:Looking Forward</w:t>
      </w:r>
      <w:r w:rsidR="005541DB">
        <w:rPr>
          <w:rFonts w:ascii="Arial" w:hAnsi="Arial" w:cs="Arial"/>
          <w:sz w:val="24"/>
          <w:szCs w:val="24"/>
        </w:rPr>
        <w:t xml:space="preserve">, </w:t>
      </w:r>
      <w:r w:rsidR="00DC4F38" w:rsidRPr="00133683">
        <w:rPr>
          <w:rFonts w:ascii="Arial" w:hAnsi="Arial" w:cs="Arial"/>
          <w:sz w:val="24"/>
          <w:szCs w:val="24"/>
        </w:rPr>
        <w:t>and our achievements and progress in 2020</w:t>
      </w:r>
      <w:r w:rsidR="00FE13AF">
        <w:rPr>
          <w:rFonts w:ascii="Arial" w:hAnsi="Arial" w:cs="Arial"/>
          <w:sz w:val="24"/>
          <w:szCs w:val="24"/>
        </w:rPr>
        <w:t>/</w:t>
      </w:r>
      <w:r w:rsidR="00DC4F38" w:rsidRPr="00133683">
        <w:rPr>
          <w:rFonts w:ascii="Arial" w:hAnsi="Arial" w:cs="Arial"/>
          <w:sz w:val="24"/>
          <w:szCs w:val="24"/>
        </w:rPr>
        <w:t xml:space="preserve">21.  We </w:t>
      </w:r>
      <w:r w:rsidR="004C0013" w:rsidRPr="00133683">
        <w:rPr>
          <w:rFonts w:ascii="Arial" w:hAnsi="Arial" w:cs="Arial"/>
          <w:sz w:val="24"/>
          <w:szCs w:val="24"/>
        </w:rPr>
        <w:t>promote</w:t>
      </w:r>
      <w:r w:rsidR="00DC4F38" w:rsidRPr="00133683">
        <w:rPr>
          <w:rFonts w:ascii="Arial" w:hAnsi="Arial" w:cs="Arial"/>
          <w:sz w:val="24"/>
          <w:szCs w:val="24"/>
        </w:rPr>
        <w:t xml:space="preserve"> an integrated approach to the planning and development of the workforce across the full range of professional and occupational groups and we have ensured that our Strategic Aims and Objectives are multi-professional in scope.  We are clear that by working in this way there are many exciting opportunities for us to transform education and training to underpin new </w:t>
      </w:r>
      <w:r w:rsidR="697B6254" w:rsidRPr="5E8CB5C8">
        <w:rPr>
          <w:rFonts w:ascii="Arial" w:hAnsi="Arial" w:cs="Arial"/>
          <w:sz w:val="24"/>
          <w:szCs w:val="24"/>
        </w:rPr>
        <w:t xml:space="preserve">prudent </w:t>
      </w:r>
      <w:r w:rsidR="00DC4F38" w:rsidRPr="00133683">
        <w:rPr>
          <w:rFonts w:ascii="Arial" w:hAnsi="Arial" w:cs="Arial"/>
          <w:sz w:val="24"/>
          <w:szCs w:val="24"/>
        </w:rPr>
        <w:t>workforce models and to add value to the health and care system in the short, medium and long term.</w:t>
      </w:r>
    </w:p>
    <w:p w14:paraId="2C7F54CB" w14:textId="77777777" w:rsidR="00DC4F38" w:rsidRPr="00133683" w:rsidRDefault="00DC4F38" w:rsidP="00DC4F38">
      <w:pPr>
        <w:ind w:left="720"/>
        <w:jc w:val="both"/>
        <w:rPr>
          <w:rFonts w:ascii="Arial" w:hAnsi="Arial" w:cs="Arial"/>
          <w:sz w:val="24"/>
          <w:szCs w:val="24"/>
        </w:rPr>
      </w:pPr>
    </w:p>
    <w:p w14:paraId="2BE4BF9F" w14:textId="5653AC71" w:rsidR="00DC4F38" w:rsidRDefault="00DC4F38" w:rsidP="006A6697">
      <w:pPr>
        <w:spacing w:after="120"/>
        <w:ind w:left="720"/>
        <w:jc w:val="both"/>
        <w:rPr>
          <w:rFonts w:ascii="Arial" w:hAnsi="Arial" w:cs="Arial"/>
          <w:sz w:val="24"/>
          <w:szCs w:val="24"/>
        </w:rPr>
      </w:pPr>
      <w:r w:rsidRPr="00133683">
        <w:rPr>
          <w:rFonts w:ascii="Arial" w:hAnsi="Arial" w:cs="Arial"/>
          <w:sz w:val="24"/>
          <w:szCs w:val="24"/>
        </w:rPr>
        <w:t>We formally reviewed our 6 Strategic Aims and the Board agreed that these are still valid and applicable to our functions and priorities for the Annual Plan and the three-year context.  Our ongoing work to support the system to remain</w:t>
      </w:r>
      <w:r w:rsidR="005F586F">
        <w:rPr>
          <w:rFonts w:ascii="Arial" w:hAnsi="Arial" w:cs="Arial"/>
          <w:sz w:val="24"/>
          <w:szCs w:val="24"/>
        </w:rPr>
        <w:t>s</w:t>
      </w:r>
      <w:r w:rsidRPr="00133683">
        <w:rPr>
          <w:rFonts w:ascii="Arial" w:hAnsi="Arial" w:cs="Arial"/>
          <w:sz w:val="24"/>
          <w:szCs w:val="24"/>
        </w:rPr>
        <w:t xml:space="preserve"> agile through the COVID-19 pandemic </w:t>
      </w:r>
      <w:r w:rsidR="00547F1B" w:rsidRPr="00133683">
        <w:rPr>
          <w:rFonts w:ascii="Arial" w:hAnsi="Arial" w:cs="Arial"/>
          <w:sz w:val="24"/>
          <w:szCs w:val="24"/>
        </w:rPr>
        <w:t xml:space="preserve">response and recovery </w:t>
      </w:r>
      <w:r w:rsidRPr="00133683">
        <w:rPr>
          <w:rFonts w:ascii="Arial" w:hAnsi="Arial" w:cs="Arial"/>
          <w:sz w:val="24"/>
          <w:szCs w:val="24"/>
        </w:rPr>
        <w:t xml:space="preserve">is integrated throughout the Strategic Aims so that we have one plan that describes our </w:t>
      </w:r>
      <w:r w:rsidR="00985993">
        <w:rPr>
          <w:rFonts w:ascii="Arial" w:hAnsi="Arial" w:cs="Arial"/>
          <w:sz w:val="24"/>
          <w:szCs w:val="24"/>
        </w:rPr>
        <w:t>o</w:t>
      </w:r>
      <w:r w:rsidRPr="00133683">
        <w:rPr>
          <w:rFonts w:ascii="Arial" w:hAnsi="Arial" w:cs="Arial"/>
          <w:sz w:val="24"/>
          <w:szCs w:val="24"/>
        </w:rPr>
        <w:t>bjectives and deliverables for 2021-22.</w:t>
      </w:r>
    </w:p>
    <w:tbl>
      <w:tblPr>
        <w:tblStyle w:val="TableGrid"/>
        <w:tblW w:w="0" w:type="auto"/>
        <w:tblInd w:w="720" w:type="dxa"/>
        <w:tblLook w:val="04A0" w:firstRow="1" w:lastRow="0" w:firstColumn="1" w:lastColumn="0" w:noHBand="0" w:noVBand="1"/>
      </w:tblPr>
      <w:tblGrid>
        <w:gridCol w:w="4473"/>
        <w:gridCol w:w="4435"/>
      </w:tblGrid>
      <w:tr w:rsidR="0035349F" w:rsidRPr="004A542B" w14:paraId="08425C21" w14:textId="77777777" w:rsidTr="00F968E1">
        <w:tc>
          <w:tcPr>
            <w:tcW w:w="8908" w:type="dxa"/>
            <w:gridSpan w:val="2"/>
          </w:tcPr>
          <w:p w14:paraId="0B84FF49" w14:textId="0F2C8DD1" w:rsidR="0035349F" w:rsidRPr="004A542B" w:rsidRDefault="00C622E3" w:rsidP="00DC4F38">
            <w:pPr>
              <w:jc w:val="both"/>
              <w:rPr>
                <w:rFonts w:ascii="Arial" w:hAnsi="Arial" w:cs="Arial"/>
                <w:b/>
                <w:bCs/>
                <w:sz w:val="24"/>
                <w:szCs w:val="24"/>
              </w:rPr>
            </w:pPr>
            <w:r w:rsidRPr="004A542B">
              <w:rPr>
                <w:rFonts w:ascii="Arial" w:hAnsi="Arial" w:cs="Arial"/>
                <w:b/>
                <w:bCs/>
                <w:sz w:val="24"/>
                <w:szCs w:val="24"/>
              </w:rPr>
              <w:t>Our Six Strategic Aims</w:t>
            </w:r>
          </w:p>
        </w:tc>
      </w:tr>
      <w:tr w:rsidR="0035349F" w14:paraId="1FA15FF9" w14:textId="77777777" w:rsidTr="007D01C3">
        <w:tc>
          <w:tcPr>
            <w:tcW w:w="4473" w:type="dxa"/>
            <w:shd w:val="clear" w:color="auto" w:fill="D9E2F3" w:themeFill="accent5" w:themeFillTint="33"/>
          </w:tcPr>
          <w:p w14:paraId="3D58DB75" w14:textId="17F00B40" w:rsidR="0035349F" w:rsidRDefault="00C945C8" w:rsidP="00DC4F38">
            <w:pPr>
              <w:jc w:val="both"/>
              <w:rPr>
                <w:rFonts w:ascii="Arial" w:hAnsi="Arial" w:cs="Arial"/>
                <w:sz w:val="24"/>
                <w:szCs w:val="24"/>
              </w:rPr>
            </w:pPr>
            <w:r w:rsidRPr="00985993">
              <w:rPr>
                <w:rFonts w:ascii="Arial" w:hAnsi="Arial" w:cs="Arial"/>
                <w:b/>
                <w:bCs/>
                <w:sz w:val="24"/>
                <w:szCs w:val="24"/>
              </w:rPr>
              <w:t>Strategic Aim 1:</w:t>
            </w:r>
            <w:r w:rsidRPr="00C945C8">
              <w:rPr>
                <w:rFonts w:ascii="Arial" w:hAnsi="Arial" w:cs="Arial"/>
                <w:sz w:val="24"/>
                <w:szCs w:val="24"/>
              </w:rPr>
              <w:t xml:space="preserve">  To lead the planning, development and wellbeing of a competent, sustainable and flexible workforce to support the delivery of ‘A Healthier Wales’</w:t>
            </w:r>
          </w:p>
        </w:tc>
        <w:tc>
          <w:tcPr>
            <w:tcW w:w="4435" w:type="dxa"/>
            <w:shd w:val="clear" w:color="auto" w:fill="FFD966" w:themeFill="accent4" w:themeFillTint="99"/>
          </w:tcPr>
          <w:p w14:paraId="14E7E74E" w14:textId="556E0F67" w:rsidR="0035349F" w:rsidRDefault="00C945C8" w:rsidP="007D01C3">
            <w:pPr>
              <w:spacing w:after="60"/>
              <w:jc w:val="both"/>
              <w:rPr>
                <w:rFonts w:ascii="Arial" w:hAnsi="Arial" w:cs="Arial"/>
                <w:sz w:val="24"/>
                <w:szCs w:val="24"/>
              </w:rPr>
            </w:pPr>
            <w:r w:rsidRPr="00985993">
              <w:rPr>
                <w:rFonts w:ascii="Arial" w:hAnsi="Arial" w:cs="Arial"/>
                <w:b/>
                <w:bCs/>
                <w:sz w:val="24"/>
                <w:szCs w:val="24"/>
              </w:rPr>
              <w:t>Strategic Aim 2:</w:t>
            </w:r>
            <w:r w:rsidRPr="00C945C8">
              <w:rPr>
                <w:rFonts w:ascii="Arial" w:hAnsi="Arial" w:cs="Arial"/>
                <w:sz w:val="24"/>
                <w:szCs w:val="24"/>
              </w:rPr>
              <w:t xml:space="preserve">  To improve the quality and accessibility of education and training for all healthcare staff ensuring that it meets future needs</w:t>
            </w:r>
          </w:p>
        </w:tc>
      </w:tr>
      <w:tr w:rsidR="0035349F" w14:paraId="229A0419" w14:textId="77777777" w:rsidTr="00F968E1">
        <w:tc>
          <w:tcPr>
            <w:tcW w:w="4473" w:type="dxa"/>
            <w:shd w:val="clear" w:color="auto" w:fill="EDEDED"/>
          </w:tcPr>
          <w:p w14:paraId="0CEB959F" w14:textId="232B86F9" w:rsidR="0035349F" w:rsidRDefault="002F5552" w:rsidP="00DC4F38">
            <w:pPr>
              <w:jc w:val="both"/>
              <w:rPr>
                <w:rFonts w:ascii="Arial" w:hAnsi="Arial" w:cs="Arial"/>
                <w:sz w:val="24"/>
                <w:szCs w:val="24"/>
              </w:rPr>
            </w:pPr>
            <w:r w:rsidRPr="00985993">
              <w:rPr>
                <w:rFonts w:ascii="Arial" w:hAnsi="Arial" w:cs="Arial"/>
                <w:b/>
                <w:bCs/>
                <w:sz w:val="24"/>
                <w:szCs w:val="24"/>
              </w:rPr>
              <w:lastRenderedPageBreak/>
              <w:t>Strategic Aim 3:</w:t>
            </w:r>
            <w:r w:rsidRPr="002F5552">
              <w:rPr>
                <w:rFonts w:ascii="Arial" w:hAnsi="Arial" w:cs="Arial"/>
                <w:sz w:val="24"/>
                <w:szCs w:val="24"/>
              </w:rPr>
              <w:t xml:space="preserve">  To work with partners to influence cultural change within NHS Wales through building compassionate and collective leadership capacity at all levels</w:t>
            </w:r>
          </w:p>
        </w:tc>
        <w:tc>
          <w:tcPr>
            <w:tcW w:w="4435" w:type="dxa"/>
            <w:shd w:val="clear" w:color="auto" w:fill="9BFFF3"/>
          </w:tcPr>
          <w:p w14:paraId="44D7B726" w14:textId="05C71A86" w:rsidR="0035349F" w:rsidRDefault="00D5213E" w:rsidP="00DC4F38">
            <w:pPr>
              <w:jc w:val="both"/>
              <w:rPr>
                <w:rFonts w:ascii="Arial" w:hAnsi="Arial" w:cs="Arial"/>
                <w:sz w:val="24"/>
                <w:szCs w:val="24"/>
              </w:rPr>
            </w:pPr>
            <w:r w:rsidRPr="00985993">
              <w:rPr>
                <w:rFonts w:ascii="Arial" w:hAnsi="Arial" w:cs="Arial"/>
                <w:b/>
                <w:bCs/>
                <w:sz w:val="24"/>
                <w:szCs w:val="24"/>
              </w:rPr>
              <w:t>Strategic Aim 4:</w:t>
            </w:r>
            <w:r w:rsidRPr="00D5213E">
              <w:rPr>
                <w:rFonts w:ascii="Arial" w:hAnsi="Arial" w:cs="Arial"/>
                <w:sz w:val="24"/>
                <w:szCs w:val="24"/>
              </w:rPr>
              <w:t xml:space="preserve">  To develop the workforce to support the delivery of safe, high-quality care</w:t>
            </w:r>
          </w:p>
        </w:tc>
      </w:tr>
      <w:tr w:rsidR="00C9504C" w14:paraId="1B28F93F" w14:textId="77777777" w:rsidTr="004663E2">
        <w:tc>
          <w:tcPr>
            <w:tcW w:w="4473" w:type="dxa"/>
            <w:shd w:val="clear" w:color="auto" w:fill="D2DDEE"/>
          </w:tcPr>
          <w:p w14:paraId="29751F06" w14:textId="4B01E7AC" w:rsidR="00C9504C" w:rsidRDefault="00F968E1" w:rsidP="00DC4F38">
            <w:pPr>
              <w:jc w:val="both"/>
              <w:rPr>
                <w:rFonts w:ascii="Arial" w:hAnsi="Arial" w:cs="Arial"/>
                <w:sz w:val="24"/>
                <w:szCs w:val="24"/>
              </w:rPr>
            </w:pPr>
            <w:r w:rsidRPr="00985993">
              <w:rPr>
                <w:rFonts w:ascii="Arial" w:hAnsi="Arial" w:cs="Arial"/>
                <w:b/>
                <w:bCs/>
                <w:sz w:val="24"/>
                <w:szCs w:val="24"/>
              </w:rPr>
              <w:t>Strategic Aim 5:</w:t>
            </w:r>
            <w:r w:rsidRPr="00F968E1">
              <w:rPr>
                <w:rFonts w:ascii="Arial" w:hAnsi="Arial" w:cs="Arial"/>
                <w:sz w:val="24"/>
                <w:szCs w:val="24"/>
              </w:rPr>
              <w:t xml:space="preserve">  To be an exemplar employer and a great place to work</w:t>
            </w:r>
          </w:p>
        </w:tc>
        <w:tc>
          <w:tcPr>
            <w:tcW w:w="4435" w:type="dxa"/>
            <w:shd w:val="clear" w:color="auto" w:fill="EDE2F6"/>
          </w:tcPr>
          <w:p w14:paraId="0D33E6C6" w14:textId="2F52AC18" w:rsidR="00C9504C" w:rsidRDefault="00F968E1" w:rsidP="00DC4F38">
            <w:pPr>
              <w:jc w:val="both"/>
              <w:rPr>
                <w:rFonts w:ascii="Arial" w:hAnsi="Arial" w:cs="Arial"/>
                <w:sz w:val="24"/>
                <w:szCs w:val="24"/>
              </w:rPr>
            </w:pPr>
            <w:r w:rsidRPr="00985993">
              <w:rPr>
                <w:rFonts w:ascii="Arial" w:hAnsi="Arial" w:cs="Arial"/>
                <w:b/>
                <w:bCs/>
                <w:sz w:val="24"/>
                <w:szCs w:val="24"/>
              </w:rPr>
              <w:t>Strategic Aim 6:</w:t>
            </w:r>
            <w:r w:rsidRPr="00F968E1">
              <w:rPr>
                <w:rFonts w:ascii="Arial" w:hAnsi="Arial" w:cs="Arial"/>
                <w:sz w:val="24"/>
                <w:szCs w:val="24"/>
              </w:rPr>
              <w:t xml:space="preserve">  To be recognised as an excellent partner, influencer and leader</w:t>
            </w:r>
          </w:p>
        </w:tc>
      </w:tr>
    </w:tbl>
    <w:p w14:paraId="771A6BA6" w14:textId="77777777" w:rsidR="00923DB7" w:rsidRDefault="00923DB7" w:rsidP="00DC4F38">
      <w:pPr>
        <w:ind w:left="720" w:hanging="720"/>
        <w:jc w:val="both"/>
        <w:rPr>
          <w:rFonts w:ascii="Arial" w:eastAsia="Calibri" w:hAnsi="Arial" w:cs="Arial"/>
          <w:b/>
          <w:bCs/>
          <w:sz w:val="24"/>
          <w:szCs w:val="24"/>
        </w:rPr>
      </w:pPr>
    </w:p>
    <w:p w14:paraId="02BFC688" w14:textId="2F5BFD8A" w:rsidR="00DC4F38" w:rsidRPr="00133683" w:rsidRDefault="00066250" w:rsidP="00DC4F38">
      <w:pPr>
        <w:ind w:left="720" w:hanging="720"/>
        <w:jc w:val="both"/>
        <w:rPr>
          <w:rFonts w:ascii="Arial" w:eastAsia="Calibri" w:hAnsi="Arial" w:cs="Arial"/>
          <w:b/>
          <w:bCs/>
          <w:sz w:val="24"/>
          <w:szCs w:val="24"/>
        </w:rPr>
      </w:pPr>
      <w:r w:rsidRPr="00133683">
        <w:rPr>
          <w:rFonts w:ascii="Arial" w:eastAsia="Calibri" w:hAnsi="Arial" w:cs="Arial"/>
          <w:b/>
          <w:bCs/>
          <w:sz w:val="24"/>
          <w:szCs w:val="24"/>
        </w:rPr>
        <w:t>3.3</w:t>
      </w:r>
      <w:r w:rsidR="00DC4F38" w:rsidRPr="00133683">
        <w:rPr>
          <w:rFonts w:ascii="Arial" w:eastAsia="Calibri" w:hAnsi="Arial" w:cs="Arial"/>
          <w:b/>
          <w:bCs/>
          <w:sz w:val="24"/>
          <w:szCs w:val="24"/>
        </w:rPr>
        <w:t>.</w:t>
      </w:r>
      <w:r w:rsidR="00665906" w:rsidRPr="00133683">
        <w:rPr>
          <w:rFonts w:ascii="Arial" w:eastAsia="Calibri" w:hAnsi="Arial" w:cs="Arial"/>
          <w:b/>
          <w:bCs/>
          <w:sz w:val="24"/>
          <w:szCs w:val="24"/>
        </w:rPr>
        <w:t>3</w:t>
      </w:r>
      <w:r w:rsidR="00DC4F38" w:rsidRPr="00133683">
        <w:rPr>
          <w:rFonts w:ascii="Arial" w:eastAsia="Calibri" w:hAnsi="Arial" w:cs="Arial"/>
          <w:b/>
          <w:sz w:val="24"/>
          <w:szCs w:val="24"/>
        </w:rPr>
        <w:tab/>
      </w:r>
      <w:r w:rsidR="00DC4F38" w:rsidRPr="00133683">
        <w:rPr>
          <w:rFonts w:ascii="Arial" w:eastAsia="Calibri" w:hAnsi="Arial" w:cs="Arial"/>
          <w:b/>
          <w:bCs/>
          <w:sz w:val="24"/>
          <w:szCs w:val="24"/>
        </w:rPr>
        <w:t xml:space="preserve">Alignment with </w:t>
      </w:r>
      <w:r w:rsidR="00DC4F38" w:rsidRPr="00133683">
        <w:rPr>
          <w:rFonts w:ascii="Arial" w:eastAsia="Calibri" w:hAnsi="Arial" w:cs="Arial"/>
          <w:b/>
          <w:bCs/>
          <w:i/>
          <w:sz w:val="24"/>
          <w:szCs w:val="24"/>
        </w:rPr>
        <w:t>A Healthier Wales</w:t>
      </w:r>
      <w:r w:rsidR="00DC4F38" w:rsidRPr="00133683">
        <w:rPr>
          <w:rFonts w:ascii="Arial" w:eastAsia="Calibri" w:hAnsi="Arial" w:cs="Arial"/>
          <w:b/>
          <w:bCs/>
          <w:sz w:val="24"/>
          <w:szCs w:val="24"/>
        </w:rPr>
        <w:t xml:space="preserve">, the Wellbeing of Future Generations Act </w:t>
      </w:r>
      <w:r w:rsidR="00707914" w:rsidRPr="00133683">
        <w:rPr>
          <w:rFonts w:ascii="Arial" w:eastAsia="Calibri" w:hAnsi="Arial" w:cs="Arial"/>
          <w:b/>
          <w:bCs/>
          <w:sz w:val="24"/>
          <w:szCs w:val="24"/>
        </w:rPr>
        <w:t xml:space="preserve">(WBFGA) </w:t>
      </w:r>
      <w:r w:rsidR="00DC4F38" w:rsidRPr="00133683">
        <w:rPr>
          <w:rFonts w:ascii="Arial" w:eastAsia="Calibri" w:hAnsi="Arial" w:cs="Arial"/>
          <w:b/>
          <w:bCs/>
          <w:sz w:val="24"/>
          <w:szCs w:val="24"/>
        </w:rPr>
        <w:t>and the Ministerial Priorities</w:t>
      </w:r>
    </w:p>
    <w:p w14:paraId="3094AEF1" w14:textId="54CA13FC" w:rsidR="00154E6C" w:rsidRDefault="00DC4F38" w:rsidP="00DC4F38">
      <w:pPr>
        <w:ind w:left="720"/>
        <w:jc w:val="both"/>
        <w:rPr>
          <w:rFonts w:ascii="Arial" w:eastAsia="Calibri" w:hAnsi="Arial" w:cs="Arial"/>
          <w:sz w:val="24"/>
          <w:szCs w:val="24"/>
          <w:highlight w:val="yellow"/>
        </w:rPr>
      </w:pPr>
      <w:r w:rsidRPr="00133683">
        <w:rPr>
          <w:rFonts w:ascii="Arial" w:eastAsia="Calibri" w:hAnsi="Arial" w:cs="Arial"/>
          <w:sz w:val="24"/>
          <w:szCs w:val="24"/>
        </w:rPr>
        <w:t xml:space="preserve">In </w:t>
      </w:r>
      <w:r w:rsidR="001371DA" w:rsidRPr="00CC0D0D">
        <w:rPr>
          <w:rFonts w:ascii="Arial" w:eastAsia="Calibri" w:hAnsi="Arial" w:cs="Arial"/>
          <w:b/>
          <w:bCs/>
          <w:sz w:val="24"/>
          <w:szCs w:val="24"/>
        </w:rPr>
        <w:t>Appendix</w:t>
      </w:r>
      <w:r w:rsidRPr="00CC0D0D">
        <w:rPr>
          <w:rFonts w:ascii="Arial" w:eastAsia="Calibri" w:hAnsi="Arial" w:cs="Arial"/>
          <w:b/>
          <w:bCs/>
          <w:sz w:val="24"/>
          <w:szCs w:val="24"/>
        </w:rPr>
        <w:t xml:space="preserve"> </w:t>
      </w:r>
      <w:r w:rsidR="003D7A6C" w:rsidRPr="00CC0D0D">
        <w:rPr>
          <w:rFonts w:ascii="Arial" w:eastAsia="Calibri" w:hAnsi="Arial" w:cs="Arial"/>
          <w:b/>
          <w:bCs/>
          <w:sz w:val="24"/>
          <w:szCs w:val="24"/>
        </w:rPr>
        <w:t>C</w:t>
      </w:r>
      <w:r w:rsidR="005F5D1C" w:rsidRPr="00133683">
        <w:rPr>
          <w:rFonts w:ascii="Arial" w:eastAsia="Calibri" w:hAnsi="Arial" w:cs="Arial"/>
          <w:sz w:val="24"/>
          <w:szCs w:val="24"/>
        </w:rPr>
        <w:t xml:space="preserve"> </w:t>
      </w:r>
      <w:r w:rsidRPr="00133683">
        <w:rPr>
          <w:rFonts w:ascii="Arial" w:eastAsia="Calibri" w:hAnsi="Arial" w:cs="Arial"/>
          <w:sz w:val="24"/>
          <w:szCs w:val="24"/>
        </w:rPr>
        <w:t xml:space="preserve">we have </w:t>
      </w:r>
      <w:r w:rsidR="005F5D1C" w:rsidRPr="00133683">
        <w:rPr>
          <w:rFonts w:ascii="Arial" w:eastAsia="Calibri" w:hAnsi="Arial" w:cs="Arial"/>
          <w:sz w:val="24"/>
          <w:szCs w:val="24"/>
        </w:rPr>
        <w:t>included</w:t>
      </w:r>
      <w:r w:rsidRPr="00133683">
        <w:rPr>
          <w:rFonts w:ascii="Arial" w:eastAsia="Calibri" w:hAnsi="Arial" w:cs="Arial"/>
          <w:sz w:val="24"/>
          <w:szCs w:val="24"/>
        </w:rPr>
        <w:t xml:space="preserve"> the </w:t>
      </w:r>
      <w:r w:rsidR="00320C9A" w:rsidRPr="00133683">
        <w:rPr>
          <w:rFonts w:ascii="Arial" w:eastAsia="Calibri" w:hAnsi="Arial" w:cs="Arial"/>
          <w:sz w:val="24"/>
          <w:szCs w:val="24"/>
        </w:rPr>
        <w:t xml:space="preserve">Plan on a Page for each of the Strategic </w:t>
      </w:r>
      <w:r w:rsidRPr="00133683">
        <w:rPr>
          <w:rFonts w:ascii="Arial" w:eastAsia="Calibri" w:hAnsi="Arial" w:cs="Arial"/>
          <w:sz w:val="24"/>
          <w:szCs w:val="24"/>
        </w:rPr>
        <w:t xml:space="preserve">Objectives under the Strategic Aims.  For each Objective we have highlighted how it links to each of the 7 themes of the </w:t>
      </w:r>
      <w:r w:rsidRPr="00133683">
        <w:rPr>
          <w:rFonts w:ascii="Arial" w:eastAsia="Calibri" w:hAnsi="Arial" w:cs="Arial"/>
          <w:i/>
          <w:sz w:val="24"/>
          <w:szCs w:val="24"/>
        </w:rPr>
        <w:t>Workforce Strategy for Health and Social Care</w:t>
      </w:r>
      <w:r w:rsidRPr="00133683">
        <w:rPr>
          <w:rFonts w:ascii="Arial" w:eastAsia="Calibri" w:hAnsi="Arial" w:cs="Arial"/>
          <w:sz w:val="24"/>
          <w:szCs w:val="24"/>
        </w:rPr>
        <w:t xml:space="preserve"> and identified where each Strategic Objective supports </w:t>
      </w:r>
      <w:r w:rsidRPr="00133683">
        <w:rPr>
          <w:rFonts w:ascii="Arial" w:eastAsia="Calibri" w:hAnsi="Arial" w:cs="Arial"/>
          <w:i/>
          <w:sz w:val="24"/>
          <w:szCs w:val="24"/>
        </w:rPr>
        <w:t>A Healthier Wales</w:t>
      </w:r>
      <w:r w:rsidRPr="00133683">
        <w:rPr>
          <w:rFonts w:ascii="Arial" w:eastAsia="Calibri" w:hAnsi="Arial" w:cs="Arial"/>
          <w:sz w:val="24"/>
          <w:szCs w:val="24"/>
        </w:rPr>
        <w:t xml:space="preserve"> and the </w:t>
      </w:r>
      <w:r w:rsidRPr="00133683">
        <w:rPr>
          <w:rFonts w:ascii="Arial" w:eastAsia="Calibri" w:hAnsi="Arial" w:cs="Arial"/>
          <w:i/>
          <w:sz w:val="24"/>
          <w:szCs w:val="24"/>
        </w:rPr>
        <w:t>Wellbeing of Future Generations Act</w:t>
      </w:r>
      <w:r w:rsidRPr="00133683">
        <w:rPr>
          <w:rFonts w:ascii="Arial" w:eastAsia="Calibri" w:hAnsi="Arial" w:cs="Arial"/>
          <w:sz w:val="24"/>
          <w:szCs w:val="24"/>
        </w:rPr>
        <w:t xml:space="preserve">.  More detail on the alignment of our Plan with the WBFGA and the Ministerial Priorities is included in </w:t>
      </w:r>
      <w:r w:rsidRPr="00364028">
        <w:rPr>
          <w:rFonts w:ascii="Arial" w:eastAsia="Calibri" w:hAnsi="Arial" w:cs="Arial"/>
          <w:b/>
          <w:sz w:val="24"/>
          <w:szCs w:val="24"/>
        </w:rPr>
        <w:t xml:space="preserve">Appendix </w:t>
      </w:r>
      <w:r w:rsidR="00A96788" w:rsidRPr="00364028">
        <w:rPr>
          <w:rFonts w:ascii="Arial" w:eastAsia="Calibri" w:hAnsi="Arial" w:cs="Arial"/>
          <w:b/>
          <w:sz w:val="24"/>
          <w:szCs w:val="24"/>
        </w:rPr>
        <w:t>E</w:t>
      </w:r>
      <w:r w:rsidRPr="00364028">
        <w:rPr>
          <w:rFonts w:ascii="Arial" w:eastAsia="Calibri" w:hAnsi="Arial" w:cs="Arial"/>
          <w:sz w:val="24"/>
          <w:szCs w:val="24"/>
        </w:rPr>
        <w:t>.</w:t>
      </w:r>
    </w:p>
    <w:p w14:paraId="31D9D5F0" w14:textId="77777777" w:rsidR="006A6697" w:rsidRDefault="006A6697" w:rsidP="00DC4F38">
      <w:pPr>
        <w:ind w:left="720"/>
        <w:jc w:val="both"/>
        <w:rPr>
          <w:rFonts w:ascii="Arial" w:eastAsia="Calibri" w:hAnsi="Arial" w:cs="Arial"/>
          <w:sz w:val="24"/>
          <w:szCs w:val="24"/>
          <w:highlight w:val="yellow"/>
        </w:rPr>
      </w:pPr>
    </w:p>
    <w:p w14:paraId="605C74C9" w14:textId="777DD824" w:rsidR="006A6697" w:rsidRDefault="006A6697" w:rsidP="00DC4F38">
      <w:pPr>
        <w:ind w:left="720"/>
        <w:jc w:val="both"/>
        <w:rPr>
          <w:rFonts w:ascii="Arial" w:eastAsia="Calibri" w:hAnsi="Arial" w:cs="Arial"/>
          <w:sz w:val="24"/>
          <w:szCs w:val="24"/>
          <w:highlight w:val="yellow"/>
        </w:rPr>
        <w:sectPr w:rsidR="006A6697" w:rsidSect="00D74BA9">
          <w:pgSz w:w="11906" w:h="16838"/>
          <w:pgMar w:top="1134" w:right="1134" w:bottom="1134" w:left="1134" w:header="709" w:footer="709" w:gutter="0"/>
          <w:cols w:space="708"/>
          <w:docGrid w:linePitch="360"/>
        </w:sectPr>
      </w:pPr>
    </w:p>
    <w:p w14:paraId="2B660764" w14:textId="7A548D79" w:rsidR="00910135" w:rsidRPr="000D44CC" w:rsidRDefault="00910135" w:rsidP="00665906">
      <w:pPr>
        <w:jc w:val="both"/>
        <w:rPr>
          <w:rFonts w:ascii="Arial" w:hAnsi="Arial" w:cs="Arial"/>
          <w:b/>
          <w:sz w:val="28"/>
          <w:szCs w:val="28"/>
        </w:rPr>
      </w:pPr>
      <w:r w:rsidRPr="00CE7965">
        <w:rPr>
          <w:rFonts w:ascii="Arial" w:hAnsi="Arial" w:cs="Arial"/>
          <w:b/>
          <w:sz w:val="28"/>
          <w:szCs w:val="28"/>
        </w:rPr>
        <w:lastRenderedPageBreak/>
        <w:t xml:space="preserve">Chapter </w:t>
      </w:r>
      <w:r w:rsidR="000557F5">
        <w:rPr>
          <w:rFonts w:ascii="Arial" w:hAnsi="Arial" w:cs="Arial"/>
          <w:b/>
          <w:sz w:val="28"/>
          <w:szCs w:val="28"/>
        </w:rPr>
        <w:t>4</w:t>
      </w:r>
      <w:r w:rsidRPr="000D44CC">
        <w:rPr>
          <w:rFonts w:ascii="Arial" w:hAnsi="Arial" w:cs="Arial"/>
          <w:b/>
          <w:sz w:val="28"/>
          <w:szCs w:val="28"/>
        </w:rPr>
        <w:t xml:space="preserve"> – Strategic </w:t>
      </w:r>
      <w:r>
        <w:rPr>
          <w:rFonts w:ascii="Arial" w:hAnsi="Arial" w:cs="Arial"/>
          <w:b/>
          <w:sz w:val="28"/>
          <w:szCs w:val="28"/>
        </w:rPr>
        <w:t>Aims and Objectives 2021</w:t>
      </w:r>
      <w:r w:rsidR="00C83A8D">
        <w:rPr>
          <w:rFonts w:ascii="Arial" w:hAnsi="Arial" w:cs="Arial"/>
          <w:b/>
          <w:sz w:val="28"/>
          <w:szCs w:val="28"/>
        </w:rPr>
        <w:t>/</w:t>
      </w:r>
      <w:r w:rsidR="004D5ED2">
        <w:rPr>
          <w:rFonts w:ascii="Arial" w:hAnsi="Arial" w:cs="Arial"/>
          <w:b/>
          <w:sz w:val="28"/>
          <w:szCs w:val="28"/>
        </w:rPr>
        <w:t>22</w:t>
      </w:r>
    </w:p>
    <w:p w14:paraId="02E8DDA8" w14:textId="70C288D6" w:rsidR="000C399B" w:rsidRPr="000C399B" w:rsidRDefault="000C399B" w:rsidP="00665906">
      <w:pPr>
        <w:jc w:val="both"/>
        <w:rPr>
          <w:rFonts w:ascii="Arial" w:hAnsi="Arial" w:cs="Arial"/>
          <w:bCs/>
          <w:sz w:val="24"/>
          <w:szCs w:val="24"/>
        </w:rPr>
      </w:pPr>
      <w:r w:rsidRPr="000C399B">
        <w:rPr>
          <w:rFonts w:ascii="Arial" w:hAnsi="Arial" w:cs="Arial"/>
          <w:bCs/>
          <w:sz w:val="24"/>
          <w:szCs w:val="24"/>
        </w:rPr>
        <w:t xml:space="preserve">This chapter </w:t>
      </w:r>
      <w:r>
        <w:rPr>
          <w:rFonts w:ascii="Arial" w:hAnsi="Arial" w:cs="Arial"/>
          <w:bCs/>
          <w:sz w:val="24"/>
          <w:szCs w:val="24"/>
        </w:rPr>
        <w:t xml:space="preserve">describes our Strategic Aims and outlines our Strategic Objectives and deliverables for 2021/22.  </w:t>
      </w:r>
      <w:r w:rsidR="00AF10E8">
        <w:rPr>
          <w:rFonts w:ascii="Arial" w:hAnsi="Arial" w:cs="Arial"/>
          <w:bCs/>
          <w:sz w:val="24"/>
          <w:szCs w:val="24"/>
        </w:rPr>
        <w:t xml:space="preserve">Detailed </w:t>
      </w:r>
      <w:r w:rsidR="007D2100">
        <w:rPr>
          <w:rFonts w:ascii="Arial" w:hAnsi="Arial" w:cs="Arial"/>
          <w:bCs/>
          <w:sz w:val="24"/>
          <w:szCs w:val="24"/>
        </w:rPr>
        <w:t>del</w:t>
      </w:r>
      <w:r w:rsidR="00AF10E8">
        <w:rPr>
          <w:rFonts w:ascii="Arial" w:hAnsi="Arial" w:cs="Arial"/>
          <w:bCs/>
          <w:sz w:val="24"/>
          <w:szCs w:val="24"/>
        </w:rPr>
        <w:t>iverables</w:t>
      </w:r>
      <w:r w:rsidR="007D2100">
        <w:rPr>
          <w:rFonts w:ascii="Arial" w:hAnsi="Arial" w:cs="Arial"/>
          <w:bCs/>
          <w:sz w:val="24"/>
          <w:szCs w:val="24"/>
        </w:rPr>
        <w:t xml:space="preserve"> and milestones and </w:t>
      </w:r>
      <w:r w:rsidR="00AF10E8">
        <w:rPr>
          <w:rFonts w:ascii="Arial" w:hAnsi="Arial" w:cs="Arial"/>
          <w:bCs/>
          <w:sz w:val="24"/>
          <w:szCs w:val="24"/>
        </w:rPr>
        <w:t xml:space="preserve">the </w:t>
      </w:r>
      <w:r w:rsidR="007D2100">
        <w:rPr>
          <w:rFonts w:ascii="Arial" w:hAnsi="Arial" w:cs="Arial"/>
          <w:bCs/>
          <w:sz w:val="24"/>
          <w:szCs w:val="24"/>
        </w:rPr>
        <w:t>high-level del</w:t>
      </w:r>
      <w:r w:rsidR="00AF10E8">
        <w:rPr>
          <w:rFonts w:ascii="Arial" w:hAnsi="Arial" w:cs="Arial"/>
          <w:bCs/>
          <w:sz w:val="24"/>
          <w:szCs w:val="24"/>
        </w:rPr>
        <w:t xml:space="preserve">iverables </w:t>
      </w:r>
      <w:r w:rsidR="007D2100">
        <w:rPr>
          <w:rFonts w:ascii="Arial" w:hAnsi="Arial" w:cs="Arial"/>
          <w:bCs/>
          <w:sz w:val="24"/>
          <w:szCs w:val="24"/>
        </w:rPr>
        <w:t xml:space="preserve">for </w:t>
      </w:r>
      <w:r w:rsidR="00AF10E8">
        <w:rPr>
          <w:rFonts w:ascii="Arial" w:hAnsi="Arial" w:cs="Arial"/>
          <w:bCs/>
          <w:sz w:val="24"/>
          <w:szCs w:val="24"/>
        </w:rPr>
        <w:t xml:space="preserve">2022-24 are included in </w:t>
      </w:r>
      <w:r w:rsidR="009D42AB" w:rsidRPr="00CC0D0D">
        <w:rPr>
          <w:rFonts w:ascii="Arial" w:hAnsi="Arial" w:cs="Arial"/>
          <w:b/>
          <w:sz w:val="24"/>
          <w:szCs w:val="24"/>
        </w:rPr>
        <w:t xml:space="preserve">Appendix </w:t>
      </w:r>
      <w:r w:rsidR="00585C00" w:rsidRPr="00CC0D0D">
        <w:rPr>
          <w:rFonts w:ascii="Arial" w:hAnsi="Arial" w:cs="Arial"/>
          <w:b/>
          <w:sz w:val="24"/>
          <w:szCs w:val="24"/>
        </w:rPr>
        <w:t>C</w:t>
      </w:r>
      <w:r w:rsidR="00585C00">
        <w:rPr>
          <w:rFonts w:ascii="Arial" w:hAnsi="Arial" w:cs="Arial"/>
          <w:bCs/>
          <w:sz w:val="24"/>
          <w:szCs w:val="24"/>
        </w:rPr>
        <w:t>.</w:t>
      </w:r>
      <w:r w:rsidR="00AF10E8">
        <w:rPr>
          <w:rFonts w:ascii="Arial" w:hAnsi="Arial" w:cs="Arial"/>
          <w:bCs/>
          <w:sz w:val="24"/>
          <w:szCs w:val="24"/>
        </w:rPr>
        <w:t xml:space="preserve">  </w:t>
      </w:r>
    </w:p>
    <w:p w14:paraId="0BC6F232" w14:textId="77777777" w:rsidR="00B976EA" w:rsidRDefault="00B976EA" w:rsidP="00B6489F">
      <w:pPr>
        <w:rPr>
          <w:rFonts w:ascii="Arial" w:hAnsi="Arial" w:cs="Arial"/>
          <w:sz w:val="24"/>
          <w:szCs w:val="24"/>
        </w:rPr>
      </w:pPr>
    </w:p>
    <w:tbl>
      <w:tblPr>
        <w:tblStyle w:val="TableGrid"/>
        <w:tblW w:w="0" w:type="auto"/>
        <w:tblLook w:val="04A0" w:firstRow="1" w:lastRow="0" w:firstColumn="1" w:lastColumn="0" w:noHBand="0" w:noVBand="1"/>
      </w:tblPr>
      <w:tblGrid>
        <w:gridCol w:w="14550"/>
      </w:tblGrid>
      <w:tr w:rsidR="00734D4A" w14:paraId="4F8B5933" w14:textId="77777777" w:rsidTr="00734D4A">
        <w:tc>
          <w:tcPr>
            <w:tcW w:w="145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EEAF6"/>
          </w:tcPr>
          <w:p w14:paraId="147D468C" w14:textId="77777777" w:rsidR="00734D4A" w:rsidRPr="000C399B" w:rsidRDefault="00734D4A" w:rsidP="00734D4A">
            <w:pPr>
              <w:jc w:val="both"/>
              <w:rPr>
                <w:rFonts w:ascii="Arial" w:hAnsi="Arial" w:cs="Arial"/>
                <w:b/>
                <w:sz w:val="24"/>
                <w:szCs w:val="24"/>
              </w:rPr>
            </w:pPr>
            <w:r w:rsidRPr="000C399B">
              <w:rPr>
                <w:rFonts w:ascii="Arial" w:hAnsi="Arial" w:cs="Arial"/>
                <w:b/>
                <w:sz w:val="24"/>
                <w:szCs w:val="24"/>
              </w:rPr>
              <w:t>Strategic Aim 1:  To lead the planning, development and wellbeing of a competent, sustainable and flexible workforce to support the delivery of ‘A Healthier Wales’</w:t>
            </w:r>
          </w:p>
          <w:p w14:paraId="5399D4F3" w14:textId="2508191D" w:rsidR="00734D4A" w:rsidRDefault="00734D4A" w:rsidP="00734D4A">
            <w:pPr>
              <w:jc w:val="both"/>
              <w:rPr>
                <w:rFonts w:ascii="Arial" w:hAnsi="Arial" w:cs="Arial"/>
              </w:rPr>
            </w:pPr>
            <w:r w:rsidRPr="000C399B">
              <w:rPr>
                <w:rFonts w:ascii="Arial" w:hAnsi="Arial" w:cs="Arial"/>
                <w:sz w:val="24"/>
                <w:szCs w:val="24"/>
              </w:rPr>
              <w:t>HEIW is the system leader for planning, development and wellbeing of a competent, sustainable and flexible workforce to support the delivery of A Healthier Wales.  We will improve continuous professional development for the workforce to ensure that they have the right skills and capabilities and will implement key actions from the Workforce Strategy for Health and Social Care to focus on staff wellbeing.  We will lead the development of strategic workforce plans that address current challenges and deficits in key professional and occupational groups and provide strategic leadership for workforce planning and workforce intelligence, setting clear priorities that support service delivery and improvement.  We will develop and coordinate careers activities across Wales with a focus on our ‘Made in Wales’ ethos, identifying and promoting activities for widening access, diversity and inclusion and actively promote health and care careers in Wales.</w:t>
            </w:r>
          </w:p>
        </w:tc>
      </w:tr>
    </w:tbl>
    <w:p w14:paraId="1C3C5FDA" w14:textId="77777777" w:rsidR="00B976EA" w:rsidRPr="001D6AA5" w:rsidRDefault="00B976EA" w:rsidP="00964EB9">
      <w:pPr>
        <w:jc w:val="both"/>
        <w:rPr>
          <w:rFonts w:ascii="Arial" w:eastAsia="Calibri" w:hAnsi="Arial" w:cs="Arial"/>
          <w:bCs/>
        </w:rPr>
      </w:pPr>
      <w:bookmarkStart w:id="0" w:name="_Hlk57191848"/>
    </w:p>
    <w:tbl>
      <w:tblPr>
        <w:tblStyle w:val="TableGrid"/>
        <w:tblW w:w="14596"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26"/>
        <w:gridCol w:w="10070"/>
      </w:tblGrid>
      <w:tr w:rsidR="003A5248" w:rsidRPr="00964EB9" w14:paraId="354110D1" w14:textId="77777777" w:rsidTr="00923DB7">
        <w:tc>
          <w:tcPr>
            <w:tcW w:w="4526" w:type="dxa"/>
            <w:shd w:val="clear" w:color="auto" w:fill="DEEAF6"/>
          </w:tcPr>
          <w:p w14:paraId="11589E57" w14:textId="0E0F752A" w:rsidR="003A5248" w:rsidRPr="003A5248" w:rsidRDefault="003A5248" w:rsidP="00C4670C">
            <w:pPr>
              <w:spacing w:after="60"/>
              <w:jc w:val="both"/>
              <w:rPr>
                <w:rFonts w:ascii="Arial" w:eastAsia="Calibri" w:hAnsi="Arial" w:cs="Arial"/>
                <w:b/>
              </w:rPr>
            </w:pPr>
            <w:r w:rsidRPr="003A5248">
              <w:rPr>
                <w:rFonts w:ascii="Arial" w:eastAsia="Calibri" w:hAnsi="Arial" w:cs="Arial"/>
                <w:b/>
              </w:rPr>
              <w:t>Strategic Objectives</w:t>
            </w:r>
          </w:p>
        </w:tc>
        <w:tc>
          <w:tcPr>
            <w:tcW w:w="10070" w:type="dxa"/>
            <w:shd w:val="clear" w:color="auto" w:fill="DEEAF6" w:themeFill="accent1" w:themeFillTint="33"/>
          </w:tcPr>
          <w:p w14:paraId="0FBF342B" w14:textId="6DE34897" w:rsidR="003A5248" w:rsidRPr="003A5248" w:rsidRDefault="003A5248" w:rsidP="004510E9">
            <w:pPr>
              <w:spacing w:after="60"/>
              <w:rPr>
                <w:rFonts w:ascii="Arial" w:eastAsia="Calibri" w:hAnsi="Arial" w:cs="Arial"/>
                <w:b/>
              </w:rPr>
            </w:pPr>
            <w:r w:rsidRPr="003A5248">
              <w:rPr>
                <w:rFonts w:ascii="Arial" w:eastAsia="Calibri" w:hAnsi="Arial" w:cs="Arial"/>
                <w:b/>
              </w:rPr>
              <w:t>Deliverables for 2021</w:t>
            </w:r>
            <w:r w:rsidR="0093088F">
              <w:rPr>
                <w:rFonts w:ascii="Arial" w:eastAsia="Calibri" w:hAnsi="Arial" w:cs="Arial"/>
                <w:b/>
              </w:rPr>
              <w:t>-</w:t>
            </w:r>
            <w:r w:rsidRPr="003A5248">
              <w:rPr>
                <w:rFonts w:ascii="Arial" w:eastAsia="Calibri" w:hAnsi="Arial" w:cs="Arial"/>
                <w:b/>
              </w:rPr>
              <w:t>22</w:t>
            </w:r>
          </w:p>
        </w:tc>
      </w:tr>
      <w:tr w:rsidR="00964EB9" w:rsidRPr="00964EB9" w14:paraId="245C0971" w14:textId="195B2A0F" w:rsidTr="00923DB7">
        <w:tc>
          <w:tcPr>
            <w:tcW w:w="4526" w:type="dxa"/>
            <w:shd w:val="clear" w:color="auto" w:fill="DEEAF6" w:themeFill="accent1" w:themeFillTint="33"/>
          </w:tcPr>
          <w:p w14:paraId="6343352E" w14:textId="53423F62" w:rsidR="00964EB9" w:rsidRPr="00964EB9" w:rsidRDefault="00964EB9" w:rsidP="00964EB9">
            <w:pPr>
              <w:spacing w:after="60"/>
              <w:jc w:val="both"/>
              <w:rPr>
                <w:rFonts w:ascii="Arial" w:eastAsia="Calibri" w:hAnsi="Arial" w:cs="Arial"/>
                <w:b/>
              </w:rPr>
            </w:pPr>
            <w:bookmarkStart w:id="1" w:name="_Hlk59089192"/>
            <w:r w:rsidRPr="00094B2C">
              <w:rPr>
                <w:rFonts w:ascii="Arial" w:eastAsia="Calibri" w:hAnsi="Arial" w:cs="Arial"/>
                <w:b/>
              </w:rPr>
              <w:t>Strategic Objective 1.1:</w:t>
            </w:r>
            <w:r w:rsidRPr="00964EB9">
              <w:rPr>
                <w:rFonts w:ascii="Arial" w:eastAsia="Calibri" w:hAnsi="Arial" w:cs="Arial"/>
                <w:bCs/>
              </w:rPr>
              <w:t xml:space="preserve">  Lead and develop a sustainable national workforce plan for nursing to achieve a better match between demand and supply in Wales.</w:t>
            </w:r>
            <w:bookmarkEnd w:id="1"/>
          </w:p>
        </w:tc>
        <w:tc>
          <w:tcPr>
            <w:tcW w:w="10070" w:type="dxa"/>
            <w:shd w:val="clear" w:color="auto" w:fill="DEEAF6" w:themeFill="accent1" w:themeFillTint="33"/>
          </w:tcPr>
          <w:p w14:paraId="6E63D171" w14:textId="77777777" w:rsidR="00394E61" w:rsidRPr="00394E61" w:rsidRDefault="00394E61" w:rsidP="00276F2B">
            <w:pPr>
              <w:pStyle w:val="ListParagraph"/>
              <w:numPr>
                <w:ilvl w:val="0"/>
                <w:numId w:val="42"/>
              </w:numPr>
              <w:spacing w:after="60"/>
              <w:jc w:val="both"/>
              <w:rPr>
                <w:rFonts w:ascii="Arial" w:eastAsia="Calibri" w:hAnsi="Arial" w:cs="Arial"/>
                <w:bCs/>
              </w:rPr>
            </w:pPr>
            <w:r w:rsidRPr="00394E61">
              <w:rPr>
                <w:rFonts w:ascii="Arial" w:eastAsia="Calibri" w:hAnsi="Arial" w:cs="Arial"/>
                <w:bCs/>
              </w:rPr>
              <w:t>Scope current nursing workforce from band 2 to 8 speciality and level of practice.</w:t>
            </w:r>
          </w:p>
          <w:p w14:paraId="052B933E" w14:textId="0666C9E6" w:rsidR="00394E61" w:rsidRPr="00394E61" w:rsidRDefault="00394E61" w:rsidP="00276F2B">
            <w:pPr>
              <w:pStyle w:val="ListParagraph"/>
              <w:numPr>
                <w:ilvl w:val="0"/>
                <w:numId w:val="42"/>
              </w:numPr>
              <w:spacing w:after="60"/>
              <w:jc w:val="both"/>
              <w:rPr>
                <w:rFonts w:ascii="Arial" w:eastAsia="Calibri" w:hAnsi="Arial" w:cs="Arial"/>
                <w:bCs/>
              </w:rPr>
            </w:pPr>
            <w:r w:rsidRPr="00394E61">
              <w:rPr>
                <w:rFonts w:ascii="Arial" w:eastAsia="Calibri" w:hAnsi="Arial" w:cs="Arial"/>
                <w:bCs/>
              </w:rPr>
              <w:t>Publication of current workforce mapping.</w:t>
            </w:r>
          </w:p>
        </w:tc>
      </w:tr>
      <w:tr w:rsidR="00964EB9" w:rsidRPr="00964EB9" w14:paraId="5C2FBC31" w14:textId="03CB2E06" w:rsidTr="00923DB7">
        <w:tc>
          <w:tcPr>
            <w:tcW w:w="4526" w:type="dxa"/>
            <w:shd w:val="clear" w:color="auto" w:fill="DEEAF6" w:themeFill="accent1" w:themeFillTint="33"/>
          </w:tcPr>
          <w:p w14:paraId="153CE527" w14:textId="41B02279" w:rsidR="00964EB9" w:rsidRPr="00964EB9" w:rsidRDefault="00964EB9" w:rsidP="00964EB9">
            <w:pPr>
              <w:spacing w:after="60"/>
              <w:jc w:val="both"/>
              <w:rPr>
                <w:rFonts w:ascii="Arial" w:eastAsia="Calibri" w:hAnsi="Arial" w:cs="Arial"/>
                <w:bCs/>
              </w:rPr>
            </w:pPr>
            <w:r w:rsidRPr="00094B2C">
              <w:rPr>
                <w:rFonts w:ascii="Arial" w:eastAsia="Calibri" w:hAnsi="Arial" w:cs="Arial"/>
                <w:b/>
              </w:rPr>
              <w:t>Strategic Objective 1.2:</w:t>
            </w:r>
            <w:r w:rsidRPr="00964EB9">
              <w:rPr>
                <w:rFonts w:ascii="Arial" w:eastAsia="Calibri" w:hAnsi="Arial" w:cs="Arial"/>
                <w:bCs/>
              </w:rPr>
              <w:t xml:space="preserve">  Develop a multi-professional Continuous Professional Development (CPD) Strategy and improve CPD activity to ensure that the existing NHS Wales workforce has the skills and capabilities required for the future.</w:t>
            </w:r>
          </w:p>
        </w:tc>
        <w:tc>
          <w:tcPr>
            <w:tcW w:w="10070" w:type="dxa"/>
            <w:shd w:val="clear" w:color="auto" w:fill="DEEAF6" w:themeFill="accent1" w:themeFillTint="33"/>
          </w:tcPr>
          <w:p w14:paraId="4840B3C2" w14:textId="5E4BF0B4" w:rsidR="00B03CFF" w:rsidRPr="00647566" w:rsidRDefault="00B03CFF" w:rsidP="00276F2B">
            <w:pPr>
              <w:numPr>
                <w:ilvl w:val="0"/>
                <w:numId w:val="42"/>
              </w:numPr>
              <w:contextualSpacing/>
              <w:rPr>
                <w:rFonts w:ascii="Arial" w:eastAsia="Calibri" w:hAnsi="Arial" w:cs="Arial"/>
              </w:rPr>
            </w:pPr>
            <w:r w:rsidRPr="00647566">
              <w:rPr>
                <w:rFonts w:ascii="Arial" w:eastAsia="Calibri" w:hAnsi="Arial" w:cs="Arial"/>
              </w:rPr>
              <w:t>Development and Implementation of the CPD Strategy</w:t>
            </w:r>
            <w:r w:rsidR="007B2FCF">
              <w:rPr>
                <w:rFonts w:ascii="Arial" w:eastAsia="Calibri" w:hAnsi="Arial" w:cs="Arial"/>
              </w:rPr>
              <w:t>.</w:t>
            </w:r>
          </w:p>
          <w:p w14:paraId="0DD3B420" w14:textId="753CEB12" w:rsidR="00B03CFF" w:rsidRPr="00647566" w:rsidRDefault="00B03CFF" w:rsidP="00276F2B">
            <w:pPr>
              <w:numPr>
                <w:ilvl w:val="0"/>
                <w:numId w:val="42"/>
              </w:numPr>
              <w:contextualSpacing/>
              <w:rPr>
                <w:rFonts w:ascii="Arial" w:eastAsia="Calibri" w:hAnsi="Arial" w:cs="Arial"/>
              </w:rPr>
            </w:pPr>
            <w:r w:rsidRPr="00B03CFF">
              <w:rPr>
                <w:rFonts w:ascii="Arial" w:eastAsia="Calibri" w:hAnsi="Arial" w:cs="Arial"/>
              </w:rPr>
              <w:t>Implementation and roll out of the Education Delivery System across HEIW.</w:t>
            </w:r>
          </w:p>
        </w:tc>
      </w:tr>
      <w:tr w:rsidR="00964EB9" w:rsidRPr="00964EB9" w14:paraId="12B1F19C" w14:textId="2050941F" w:rsidTr="00923DB7">
        <w:tc>
          <w:tcPr>
            <w:tcW w:w="4526" w:type="dxa"/>
            <w:shd w:val="clear" w:color="auto" w:fill="DEEAF6" w:themeFill="accent1" w:themeFillTint="33"/>
          </w:tcPr>
          <w:p w14:paraId="580A0014" w14:textId="24199662" w:rsidR="00964EB9" w:rsidRPr="00964EB9" w:rsidRDefault="00964EB9" w:rsidP="00964EB9">
            <w:pPr>
              <w:spacing w:after="60"/>
              <w:jc w:val="both"/>
              <w:rPr>
                <w:rFonts w:ascii="Arial" w:eastAsia="Calibri" w:hAnsi="Arial" w:cs="Arial"/>
                <w:bCs/>
              </w:rPr>
            </w:pPr>
            <w:r w:rsidRPr="00094B2C">
              <w:rPr>
                <w:rFonts w:ascii="Arial" w:eastAsia="Calibri" w:hAnsi="Arial" w:cs="Arial"/>
                <w:b/>
              </w:rPr>
              <w:t>Strategic Objective 1.3:</w:t>
            </w:r>
            <w:r w:rsidRPr="00964EB9">
              <w:rPr>
                <w:rFonts w:ascii="Arial" w:eastAsia="Calibri" w:hAnsi="Arial" w:cs="Arial"/>
                <w:bCs/>
              </w:rPr>
              <w:t xml:space="preserve">  Lead, develop and embed a range of actions to support workforce and workplace wellbeing and colleague experience.</w:t>
            </w:r>
          </w:p>
        </w:tc>
        <w:tc>
          <w:tcPr>
            <w:tcW w:w="10070" w:type="dxa"/>
            <w:shd w:val="clear" w:color="auto" w:fill="DEEAF6" w:themeFill="accent1" w:themeFillTint="33"/>
          </w:tcPr>
          <w:p w14:paraId="60BD3A2E" w14:textId="77777777" w:rsidR="003A61E4" w:rsidRPr="00141909" w:rsidRDefault="003A61E4" w:rsidP="00276F2B">
            <w:pPr>
              <w:pStyle w:val="ListParagraph"/>
              <w:numPr>
                <w:ilvl w:val="0"/>
                <w:numId w:val="43"/>
              </w:numPr>
              <w:rPr>
                <w:rFonts w:ascii="Arial" w:hAnsi="Arial" w:cs="Arial"/>
              </w:rPr>
            </w:pPr>
            <w:r w:rsidRPr="00141909">
              <w:rPr>
                <w:rFonts w:ascii="Arial" w:hAnsi="Arial" w:cs="Arial"/>
              </w:rPr>
              <w:t>Scope requirements for the NHS Wales Health and Wellbeing Framework.</w:t>
            </w:r>
          </w:p>
          <w:p w14:paraId="566DE5FA" w14:textId="0FE78F7B" w:rsidR="003A61E4" w:rsidRPr="00141909" w:rsidRDefault="003A61E4" w:rsidP="00276F2B">
            <w:pPr>
              <w:pStyle w:val="ListParagraph"/>
              <w:numPr>
                <w:ilvl w:val="0"/>
                <w:numId w:val="43"/>
              </w:numPr>
              <w:rPr>
                <w:rFonts w:ascii="Arial" w:hAnsi="Arial" w:cs="Arial"/>
              </w:rPr>
            </w:pPr>
            <w:r w:rsidRPr="00141909">
              <w:rPr>
                <w:rFonts w:ascii="Arial" w:hAnsi="Arial" w:cs="Arial"/>
              </w:rPr>
              <w:t>Evaluate health and wellbeing initiatives introduced during 2020</w:t>
            </w:r>
            <w:r w:rsidR="007B2FCF">
              <w:rPr>
                <w:rFonts w:ascii="Arial" w:hAnsi="Arial" w:cs="Arial"/>
              </w:rPr>
              <w:t>-</w:t>
            </w:r>
            <w:r w:rsidRPr="00141909">
              <w:rPr>
                <w:rFonts w:ascii="Arial" w:hAnsi="Arial" w:cs="Arial"/>
              </w:rPr>
              <w:t>21 to assess impact and inform ongoing development.</w:t>
            </w:r>
          </w:p>
          <w:p w14:paraId="511C9DE8" w14:textId="77777777" w:rsidR="003A61E4" w:rsidRDefault="003A61E4" w:rsidP="00276F2B">
            <w:pPr>
              <w:pStyle w:val="ListParagraph"/>
              <w:numPr>
                <w:ilvl w:val="0"/>
                <w:numId w:val="43"/>
              </w:numPr>
              <w:rPr>
                <w:rFonts w:ascii="Arial" w:hAnsi="Arial" w:cs="Arial"/>
              </w:rPr>
            </w:pPr>
            <w:r w:rsidRPr="00141909">
              <w:rPr>
                <w:rFonts w:ascii="Arial" w:hAnsi="Arial" w:cs="Arial"/>
              </w:rPr>
              <w:t>Scope the development of a Wellbeing in Work Impact Resource (WiWIR).</w:t>
            </w:r>
          </w:p>
          <w:p w14:paraId="51E2B14F" w14:textId="2ABFD704" w:rsidR="003A61E4" w:rsidRPr="00C240D3" w:rsidRDefault="003F67AC" w:rsidP="00276F2B">
            <w:pPr>
              <w:pStyle w:val="ListParagraph"/>
              <w:numPr>
                <w:ilvl w:val="0"/>
                <w:numId w:val="43"/>
              </w:numPr>
              <w:rPr>
                <w:rFonts w:ascii="Arial" w:hAnsi="Arial" w:cs="Arial"/>
              </w:rPr>
            </w:pPr>
            <w:r>
              <w:rPr>
                <w:rFonts w:ascii="Arial" w:hAnsi="Arial" w:cs="Arial"/>
              </w:rPr>
              <w:t>Develop</w:t>
            </w:r>
            <w:r w:rsidR="003A61E4" w:rsidRPr="00C240D3">
              <w:rPr>
                <w:rFonts w:ascii="Arial" w:hAnsi="Arial" w:cs="Arial"/>
              </w:rPr>
              <w:t xml:space="preserve"> the Staff Governance Framework.</w:t>
            </w:r>
          </w:p>
          <w:p w14:paraId="2B597651" w14:textId="00B91059" w:rsidR="003A61E4" w:rsidRPr="003A61E4" w:rsidRDefault="003A61E4" w:rsidP="00276F2B">
            <w:pPr>
              <w:pStyle w:val="ListParagraph"/>
              <w:numPr>
                <w:ilvl w:val="0"/>
                <w:numId w:val="43"/>
              </w:numPr>
              <w:rPr>
                <w:rFonts w:ascii="Arial" w:eastAsia="Calibri" w:hAnsi="Arial" w:cs="Arial"/>
              </w:rPr>
            </w:pPr>
            <w:r w:rsidRPr="003A61E4">
              <w:rPr>
                <w:rFonts w:ascii="Arial" w:hAnsi="Arial" w:cs="Arial"/>
              </w:rPr>
              <w:t>Further embed flexible training opportunities for medical trainees in Wales and ensure robust return to training support is available for trainees in Wales.</w:t>
            </w:r>
          </w:p>
        </w:tc>
      </w:tr>
      <w:tr w:rsidR="00964EB9" w:rsidRPr="00964EB9" w14:paraId="10FF036F" w14:textId="4B69099C" w:rsidTr="00923DB7">
        <w:tc>
          <w:tcPr>
            <w:tcW w:w="4526" w:type="dxa"/>
            <w:shd w:val="clear" w:color="auto" w:fill="DEEAF6" w:themeFill="accent1" w:themeFillTint="33"/>
          </w:tcPr>
          <w:p w14:paraId="2ED73452" w14:textId="4E3C1797" w:rsidR="00964EB9" w:rsidRPr="00964EB9" w:rsidRDefault="00964EB9" w:rsidP="00964EB9">
            <w:pPr>
              <w:jc w:val="both"/>
              <w:rPr>
                <w:rFonts w:ascii="Arial" w:eastAsia="Calibri" w:hAnsi="Arial" w:cs="Arial"/>
                <w:bCs/>
              </w:rPr>
            </w:pPr>
            <w:r w:rsidRPr="00094B2C">
              <w:rPr>
                <w:rFonts w:ascii="Arial" w:eastAsia="Calibri" w:hAnsi="Arial" w:cs="Arial"/>
                <w:b/>
              </w:rPr>
              <w:lastRenderedPageBreak/>
              <w:t>Strategic Objective 1.4:</w:t>
            </w:r>
            <w:r w:rsidRPr="00964EB9">
              <w:rPr>
                <w:rFonts w:ascii="Arial" w:eastAsia="Calibri" w:hAnsi="Arial" w:cs="Arial"/>
                <w:bCs/>
              </w:rPr>
              <w:t xml:space="preserve">  Improve recruitment and access to careers in the health and care sector in partnership with Social Care Wales</w:t>
            </w:r>
            <w:r w:rsidR="00DD5346">
              <w:rPr>
                <w:rFonts w:ascii="Arial" w:eastAsia="Calibri" w:hAnsi="Arial" w:cs="Arial"/>
                <w:bCs/>
              </w:rPr>
              <w:t xml:space="preserve"> (SCW)</w:t>
            </w:r>
            <w:r w:rsidR="00C4670C" w:rsidRPr="00964EB9">
              <w:rPr>
                <w:rFonts w:ascii="Arial" w:eastAsia="Calibri" w:hAnsi="Arial" w:cs="Arial"/>
                <w:bCs/>
              </w:rPr>
              <w:t>.</w:t>
            </w:r>
          </w:p>
        </w:tc>
        <w:tc>
          <w:tcPr>
            <w:tcW w:w="10070" w:type="dxa"/>
            <w:shd w:val="clear" w:color="auto" w:fill="DEEAF6" w:themeFill="accent1" w:themeFillTint="33"/>
          </w:tcPr>
          <w:p w14:paraId="5879296E" w14:textId="77777777" w:rsidR="00AD2259" w:rsidRPr="00AD2259" w:rsidRDefault="00AD2259" w:rsidP="00276F2B">
            <w:pPr>
              <w:numPr>
                <w:ilvl w:val="0"/>
                <w:numId w:val="44"/>
              </w:numPr>
              <w:contextualSpacing/>
              <w:rPr>
                <w:rFonts w:ascii="Arial" w:eastAsia="Calibri" w:hAnsi="Arial" w:cs="Arial"/>
              </w:rPr>
            </w:pPr>
            <w:r w:rsidRPr="00AD2259">
              <w:rPr>
                <w:rFonts w:ascii="Arial" w:eastAsia="Calibri" w:hAnsi="Arial" w:cs="Arial"/>
              </w:rPr>
              <w:t>Create a comprehensive digital platform and social media presence to include virtual reality experiences which offer input to SCW</w:t>
            </w:r>
          </w:p>
          <w:p w14:paraId="3B374823" w14:textId="77777777" w:rsidR="00AD2259" w:rsidRPr="00AD2259" w:rsidRDefault="00AD2259" w:rsidP="00276F2B">
            <w:pPr>
              <w:numPr>
                <w:ilvl w:val="0"/>
                <w:numId w:val="44"/>
              </w:numPr>
              <w:contextualSpacing/>
              <w:rPr>
                <w:rFonts w:ascii="Arial" w:eastAsia="Calibri" w:hAnsi="Arial" w:cs="Arial"/>
              </w:rPr>
            </w:pPr>
            <w:r w:rsidRPr="00AD2259">
              <w:rPr>
                <w:rFonts w:ascii="Arial" w:eastAsia="Calibri" w:hAnsi="Arial" w:cs="Arial"/>
              </w:rPr>
              <w:t xml:space="preserve">Scope Careers and Widening Access Strategy </w:t>
            </w:r>
          </w:p>
          <w:p w14:paraId="52D74520" w14:textId="3C6FA235" w:rsidR="00AD2259" w:rsidRPr="00AD2259" w:rsidRDefault="00AD2259" w:rsidP="00276F2B">
            <w:pPr>
              <w:numPr>
                <w:ilvl w:val="0"/>
                <w:numId w:val="44"/>
              </w:numPr>
              <w:contextualSpacing/>
              <w:rPr>
                <w:rFonts w:ascii="Arial" w:eastAsia="Calibri" w:hAnsi="Arial" w:cs="Arial"/>
              </w:rPr>
            </w:pPr>
            <w:r w:rsidRPr="00AD2259">
              <w:rPr>
                <w:rFonts w:ascii="Arial" w:eastAsia="Calibri" w:hAnsi="Arial" w:cs="Arial"/>
              </w:rPr>
              <w:t>Align attendance and contribution of #TrainWorkLive and careers campaigns to maximise reach</w:t>
            </w:r>
            <w:r w:rsidR="00520FF1">
              <w:rPr>
                <w:rFonts w:ascii="Arial" w:eastAsia="Calibri" w:hAnsi="Arial" w:cs="Arial"/>
              </w:rPr>
              <w:t>.</w:t>
            </w:r>
          </w:p>
          <w:p w14:paraId="12C575C2" w14:textId="507B9B8F" w:rsidR="00AD2259" w:rsidRPr="003F67AC" w:rsidRDefault="00AD2259" w:rsidP="003F67AC">
            <w:pPr>
              <w:numPr>
                <w:ilvl w:val="0"/>
                <w:numId w:val="44"/>
              </w:numPr>
              <w:contextualSpacing/>
              <w:rPr>
                <w:rFonts w:ascii="Arial" w:eastAsia="Calibri" w:hAnsi="Arial" w:cs="Arial"/>
              </w:rPr>
            </w:pPr>
            <w:r w:rsidRPr="00AD2259">
              <w:rPr>
                <w:rFonts w:ascii="Arial" w:eastAsia="Calibri" w:hAnsi="Arial" w:cs="Arial"/>
              </w:rPr>
              <w:t xml:space="preserve">Create and launch the Made in Wales Programme </w:t>
            </w:r>
          </w:p>
        </w:tc>
      </w:tr>
      <w:tr w:rsidR="0009420D" w:rsidRPr="00964EB9" w14:paraId="6A50AEF4" w14:textId="5BC93663" w:rsidTr="00923DB7">
        <w:tc>
          <w:tcPr>
            <w:tcW w:w="4526" w:type="dxa"/>
            <w:shd w:val="clear" w:color="auto" w:fill="DEEAF6" w:themeFill="accent1" w:themeFillTint="33"/>
          </w:tcPr>
          <w:p w14:paraId="2CDB0B63" w14:textId="07FF9DD3" w:rsidR="0093088F" w:rsidRPr="0093088F" w:rsidRDefault="0009420D" w:rsidP="0093088F">
            <w:pPr>
              <w:jc w:val="both"/>
              <w:rPr>
                <w:rFonts w:ascii="Arial" w:eastAsia="Calibri" w:hAnsi="Arial" w:cs="Arial"/>
                <w:bCs/>
              </w:rPr>
            </w:pPr>
            <w:r w:rsidRPr="001E48A1">
              <w:rPr>
                <w:rFonts w:ascii="Arial" w:eastAsia="Calibri" w:hAnsi="Arial" w:cs="Arial"/>
                <w:b/>
              </w:rPr>
              <w:t>Strategic Objective 1.5:</w:t>
            </w:r>
            <w:r w:rsidRPr="0009420D">
              <w:rPr>
                <w:rFonts w:ascii="Arial" w:eastAsia="Calibri" w:hAnsi="Arial" w:cs="Arial"/>
                <w:bCs/>
              </w:rPr>
              <w:t xml:space="preserve">  </w:t>
            </w:r>
            <w:r w:rsidR="003A2060" w:rsidRPr="003A2060">
              <w:rPr>
                <w:rFonts w:ascii="Arial" w:eastAsia="Calibri" w:hAnsi="Arial" w:cs="Arial"/>
                <w:bCs/>
              </w:rPr>
              <w:t>Develop a range of opportunities to promote and achieve the ‘Made in Wales’ ethos for careers in health and care</w:t>
            </w:r>
            <w:r w:rsidR="0093088F">
              <w:rPr>
                <w:rFonts w:ascii="Arial" w:eastAsia="Calibri" w:hAnsi="Arial" w:cs="Arial"/>
                <w:bCs/>
              </w:rPr>
              <w:t>.</w:t>
            </w:r>
          </w:p>
        </w:tc>
        <w:tc>
          <w:tcPr>
            <w:tcW w:w="10070" w:type="dxa"/>
            <w:shd w:val="clear" w:color="auto" w:fill="DEEAF6" w:themeFill="accent1" w:themeFillTint="33"/>
          </w:tcPr>
          <w:p w14:paraId="33AE77AF" w14:textId="77777777" w:rsidR="0058079B" w:rsidRPr="0058079B" w:rsidRDefault="0058079B" w:rsidP="00276F2B">
            <w:pPr>
              <w:numPr>
                <w:ilvl w:val="0"/>
                <w:numId w:val="44"/>
              </w:numPr>
              <w:contextualSpacing/>
              <w:rPr>
                <w:rFonts w:ascii="Arial" w:eastAsia="Calibri" w:hAnsi="Arial" w:cs="Arial"/>
              </w:rPr>
            </w:pPr>
            <w:r w:rsidRPr="0058079B">
              <w:rPr>
                <w:rFonts w:ascii="Arial" w:eastAsia="Calibri" w:hAnsi="Arial" w:cs="Arial"/>
              </w:rPr>
              <w:t>Establish the Made in Wales Team</w:t>
            </w:r>
          </w:p>
          <w:p w14:paraId="47323AC8" w14:textId="77777777" w:rsidR="0058079B" w:rsidRPr="0058079B" w:rsidRDefault="0058079B" w:rsidP="00276F2B">
            <w:pPr>
              <w:numPr>
                <w:ilvl w:val="0"/>
                <w:numId w:val="44"/>
              </w:numPr>
              <w:contextualSpacing/>
              <w:rPr>
                <w:rFonts w:ascii="Arial" w:eastAsia="Calibri" w:hAnsi="Arial" w:cs="Arial"/>
              </w:rPr>
            </w:pPr>
            <w:r w:rsidRPr="0058079B">
              <w:rPr>
                <w:rFonts w:ascii="Arial" w:eastAsia="Calibri" w:hAnsi="Arial" w:cs="Arial"/>
              </w:rPr>
              <w:t>Scope and establish the programme of work to deliver a rolling 3-year work programme</w:t>
            </w:r>
          </w:p>
          <w:p w14:paraId="6D05EC10" w14:textId="77777777" w:rsidR="0058079B" w:rsidRPr="0058079B" w:rsidRDefault="0058079B" w:rsidP="00276F2B">
            <w:pPr>
              <w:numPr>
                <w:ilvl w:val="0"/>
                <w:numId w:val="44"/>
              </w:numPr>
              <w:contextualSpacing/>
              <w:rPr>
                <w:rFonts w:ascii="Arial" w:eastAsia="Calibri" w:hAnsi="Arial" w:cs="Arial"/>
              </w:rPr>
            </w:pPr>
            <w:r w:rsidRPr="0058079B">
              <w:rPr>
                <w:rFonts w:ascii="Arial" w:eastAsia="Calibri" w:hAnsi="Arial" w:cs="Arial"/>
              </w:rPr>
              <w:t>Build the digital content to host the programme content and resources.</w:t>
            </w:r>
          </w:p>
          <w:p w14:paraId="173E00C0" w14:textId="41782C16" w:rsidR="0058079B" w:rsidRPr="0058079B" w:rsidRDefault="0058079B" w:rsidP="00276F2B">
            <w:pPr>
              <w:numPr>
                <w:ilvl w:val="0"/>
                <w:numId w:val="44"/>
              </w:numPr>
              <w:contextualSpacing/>
              <w:rPr>
                <w:rFonts w:ascii="Arial" w:eastAsia="Calibri" w:hAnsi="Arial" w:cs="Arial"/>
              </w:rPr>
            </w:pPr>
            <w:r w:rsidRPr="0058079B">
              <w:rPr>
                <w:rFonts w:ascii="Arial" w:eastAsia="Calibri" w:hAnsi="Arial" w:cs="Arial"/>
              </w:rPr>
              <w:t>Map current activity across Wales which aligns to Made in Wales</w:t>
            </w:r>
            <w:r w:rsidR="007B2FCF">
              <w:rPr>
                <w:rFonts w:ascii="Arial" w:eastAsia="Calibri" w:hAnsi="Arial" w:cs="Arial"/>
              </w:rPr>
              <w:t>.</w:t>
            </w:r>
          </w:p>
          <w:p w14:paraId="12604891" w14:textId="77777777" w:rsidR="0058079B" w:rsidRDefault="0058079B" w:rsidP="00276F2B">
            <w:pPr>
              <w:numPr>
                <w:ilvl w:val="0"/>
                <w:numId w:val="44"/>
              </w:numPr>
              <w:contextualSpacing/>
              <w:rPr>
                <w:rFonts w:ascii="Arial" w:eastAsia="Calibri" w:hAnsi="Arial" w:cs="Arial"/>
              </w:rPr>
            </w:pPr>
            <w:r w:rsidRPr="001934BA">
              <w:rPr>
                <w:rFonts w:ascii="Arial" w:eastAsia="Calibri" w:hAnsi="Arial" w:cs="Arial"/>
              </w:rPr>
              <w:t>Create and Launch the Made in Wales Programme</w:t>
            </w:r>
            <w:r w:rsidR="001934BA" w:rsidRPr="001934BA">
              <w:rPr>
                <w:rFonts w:ascii="Arial" w:eastAsia="Calibri" w:hAnsi="Arial" w:cs="Arial"/>
              </w:rPr>
              <w:t>.</w:t>
            </w:r>
          </w:p>
          <w:p w14:paraId="37853A71" w14:textId="12CCA597" w:rsidR="00CC2136" w:rsidRPr="0058079B" w:rsidRDefault="00CC2136" w:rsidP="00276F2B">
            <w:pPr>
              <w:numPr>
                <w:ilvl w:val="0"/>
                <w:numId w:val="44"/>
              </w:numPr>
              <w:contextualSpacing/>
              <w:rPr>
                <w:rFonts w:ascii="Arial" w:eastAsia="Calibri" w:hAnsi="Arial" w:cs="Arial"/>
              </w:rPr>
            </w:pPr>
            <w:r w:rsidRPr="00CC2136">
              <w:rPr>
                <w:rFonts w:ascii="Arial" w:eastAsia="Calibri" w:hAnsi="Arial" w:cs="Arial"/>
              </w:rPr>
              <w:t>Create targeted retention initiatives aimed initially to the post-55 years old workforce.</w:t>
            </w:r>
          </w:p>
        </w:tc>
      </w:tr>
      <w:tr w:rsidR="00964EB9" w:rsidRPr="00964EB9" w14:paraId="061F9E65" w14:textId="7750D08C" w:rsidTr="00923DB7">
        <w:tc>
          <w:tcPr>
            <w:tcW w:w="4526" w:type="dxa"/>
            <w:shd w:val="clear" w:color="auto" w:fill="DEEAF6" w:themeFill="accent1" w:themeFillTint="33"/>
          </w:tcPr>
          <w:p w14:paraId="2D6B3D69" w14:textId="230808D3" w:rsidR="00964EB9" w:rsidRPr="00964EB9" w:rsidRDefault="00964EB9" w:rsidP="00964EB9">
            <w:pPr>
              <w:spacing w:after="60"/>
              <w:jc w:val="both"/>
              <w:rPr>
                <w:rFonts w:ascii="Arial" w:eastAsia="Calibri" w:hAnsi="Arial" w:cs="Arial"/>
                <w:bCs/>
              </w:rPr>
            </w:pPr>
            <w:r w:rsidRPr="008012FA">
              <w:rPr>
                <w:rFonts w:ascii="Arial" w:eastAsia="Calibri" w:hAnsi="Arial" w:cs="Arial"/>
                <w:b/>
              </w:rPr>
              <w:t>Strategic Objective 1.</w:t>
            </w:r>
            <w:r w:rsidR="0009420D" w:rsidRPr="008012FA">
              <w:rPr>
                <w:rFonts w:ascii="Arial" w:eastAsia="Calibri" w:hAnsi="Arial" w:cs="Arial"/>
                <w:b/>
              </w:rPr>
              <w:t>6</w:t>
            </w:r>
            <w:r w:rsidRPr="008012FA">
              <w:rPr>
                <w:rFonts w:ascii="Arial" w:eastAsia="Calibri" w:hAnsi="Arial" w:cs="Arial"/>
                <w:b/>
              </w:rPr>
              <w:t>:</w:t>
            </w:r>
            <w:r w:rsidRPr="00964EB9">
              <w:rPr>
                <w:rFonts w:ascii="Arial" w:eastAsia="Calibri" w:hAnsi="Arial" w:cs="Arial"/>
                <w:bCs/>
              </w:rPr>
              <w:t xml:space="preserve">  Develop our workforce intelligence functions to improve the quality of workforce data, planning and modelling for NHS Wales.</w:t>
            </w:r>
          </w:p>
        </w:tc>
        <w:tc>
          <w:tcPr>
            <w:tcW w:w="10070" w:type="dxa"/>
            <w:shd w:val="clear" w:color="auto" w:fill="DEEAF6" w:themeFill="accent1" w:themeFillTint="33"/>
          </w:tcPr>
          <w:p w14:paraId="4A075745" w14:textId="77777777" w:rsidR="00FA266B" w:rsidRPr="00141909" w:rsidRDefault="00FA266B" w:rsidP="00276F2B">
            <w:pPr>
              <w:pStyle w:val="ListParagraph"/>
              <w:numPr>
                <w:ilvl w:val="0"/>
                <w:numId w:val="45"/>
              </w:numPr>
              <w:ind w:left="360"/>
              <w:rPr>
                <w:rFonts w:ascii="Arial" w:hAnsi="Arial" w:cs="Arial"/>
              </w:rPr>
            </w:pPr>
            <w:r w:rsidRPr="00141909">
              <w:rPr>
                <w:rFonts w:ascii="Arial" w:hAnsi="Arial" w:cs="Arial"/>
              </w:rPr>
              <w:t>Develop an outline business case for the establishment of a Centre of Excellence (CoE) for health (and social care subject to engagement with SCW).</w:t>
            </w:r>
          </w:p>
          <w:p w14:paraId="16ABC325" w14:textId="3A402FFE" w:rsidR="00FA266B" w:rsidRPr="00141909" w:rsidRDefault="00FA266B" w:rsidP="00276F2B">
            <w:pPr>
              <w:pStyle w:val="ListParagraph"/>
              <w:numPr>
                <w:ilvl w:val="0"/>
                <w:numId w:val="45"/>
              </w:numPr>
              <w:ind w:left="360"/>
              <w:rPr>
                <w:rFonts w:ascii="Arial" w:hAnsi="Arial" w:cs="Arial"/>
              </w:rPr>
            </w:pPr>
            <w:r w:rsidRPr="00141909">
              <w:rPr>
                <w:rFonts w:ascii="Arial" w:hAnsi="Arial" w:cs="Arial"/>
              </w:rPr>
              <w:t>Lead work to improve the quality and completeness of workforce data at both local and national levels.</w:t>
            </w:r>
          </w:p>
          <w:p w14:paraId="566A1B16" w14:textId="77777777" w:rsidR="00FA266B" w:rsidRPr="00141909" w:rsidRDefault="00FA266B" w:rsidP="00276F2B">
            <w:pPr>
              <w:pStyle w:val="ListParagraph"/>
              <w:numPr>
                <w:ilvl w:val="0"/>
                <w:numId w:val="45"/>
              </w:numPr>
              <w:ind w:left="360"/>
              <w:rPr>
                <w:rFonts w:ascii="Arial" w:hAnsi="Arial" w:cs="Arial"/>
              </w:rPr>
            </w:pPr>
            <w:r w:rsidRPr="00141909">
              <w:rPr>
                <w:rFonts w:ascii="Arial" w:hAnsi="Arial" w:cs="Arial"/>
              </w:rPr>
              <w:t xml:space="preserve">Lead the development of a data strategy and </w:t>
            </w:r>
            <w:r>
              <w:rPr>
                <w:rFonts w:ascii="Arial" w:hAnsi="Arial" w:cs="Arial"/>
              </w:rPr>
              <w:t xml:space="preserve">work with the performance team to develop the </w:t>
            </w:r>
            <w:r w:rsidRPr="00141909">
              <w:rPr>
                <w:rFonts w:ascii="Arial" w:hAnsi="Arial" w:cs="Arial"/>
              </w:rPr>
              <w:t xml:space="preserve">performance dashboard for HEIW to support the </w:t>
            </w:r>
            <w:r>
              <w:rPr>
                <w:rFonts w:ascii="Arial" w:hAnsi="Arial" w:cs="Arial"/>
              </w:rPr>
              <w:t>P</w:t>
            </w:r>
            <w:r w:rsidRPr="00141909">
              <w:rPr>
                <w:rFonts w:ascii="Arial" w:hAnsi="Arial" w:cs="Arial"/>
              </w:rPr>
              <w:t xml:space="preserve">erformance </w:t>
            </w:r>
            <w:r>
              <w:rPr>
                <w:rFonts w:ascii="Arial" w:hAnsi="Arial" w:cs="Arial"/>
              </w:rPr>
              <w:t>Framework</w:t>
            </w:r>
            <w:r w:rsidRPr="00141909">
              <w:rPr>
                <w:rFonts w:ascii="Arial" w:hAnsi="Arial" w:cs="Arial"/>
              </w:rPr>
              <w:t>.</w:t>
            </w:r>
          </w:p>
          <w:p w14:paraId="3F9E011F" w14:textId="77777777" w:rsidR="00FA266B" w:rsidRPr="00141909" w:rsidRDefault="00FA266B" w:rsidP="00276F2B">
            <w:pPr>
              <w:pStyle w:val="ListParagraph"/>
              <w:numPr>
                <w:ilvl w:val="0"/>
                <w:numId w:val="45"/>
              </w:numPr>
              <w:ind w:left="360"/>
              <w:rPr>
                <w:rFonts w:ascii="Arial" w:hAnsi="Arial" w:cs="Arial"/>
              </w:rPr>
            </w:pPr>
            <w:r w:rsidRPr="00141909">
              <w:rPr>
                <w:rFonts w:ascii="Arial" w:hAnsi="Arial" w:cs="Arial"/>
              </w:rPr>
              <w:t>Develop capacity and capability to produce and provide workforce intelligence and workforce modelling reports including NHS staff survey and pay modelling.</w:t>
            </w:r>
          </w:p>
          <w:p w14:paraId="228C1AC6" w14:textId="28FA2C5B" w:rsidR="00FA266B" w:rsidRPr="007E07A9" w:rsidRDefault="00FA266B" w:rsidP="007E07A9">
            <w:pPr>
              <w:pStyle w:val="ListParagraph"/>
              <w:numPr>
                <w:ilvl w:val="0"/>
                <w:numId w:val="45"/>
              </w:numPr>
              <w:ind w:left="360"/>
              <w:rPr>
                <w:rFonts w:ascii="Arial" w:hAnsi="Arial" w:cs="Arial"/>
              </w:rPr>
            </w:pPr>
            <w:r w:rsidRPr="00141909">
              <w:rPr>
                <w:rFonts w:ascii="Arial" w:hAnsi="Arial" w:cs="Arial"/>
              </w:rPr>
              <w:t>Scope the programme of work required to build capacity and capability across NHS Wales in workforce data and analytics to inform the development of a Strategy for Workforce Intelligence</w:t>
            </w:r>
            <w:r w:rsidR="007B2FCF">
              <w:rPr>
                <w:rFonts w:ascii="Arial" w:hAnsi="Arial" w:cs="Arial"/>
              </w:rPr>
              <w:t>.</w:t>
            </w:r>
          </w:p>
        </w:tc>
      </w:tr>
      <w:tr w:rsidR="00964EB9" w:rsidRPr="00964EB9" w14:paraId="61088E51" w14:textId="087E6BE4" w:rsidTr="00923DB7">
        <w:tc>
          <w:tcPr>
            <w:tcW w:w="4526" w:type="dxa"/>
            <w:shd w:val="clear" w:color="auto" w:fill="DEEAF6" w:themeFill="accent1" w:themeFillTint="33"/>
          </w:tcPr>
          <w:p w14:paraId="1D1F9E4C" w14:textId="1B9C6D1D" w:rsidR="00964EB9" w:rsidRPr="00964EB9" w:rsidRDefault="00964EB9" w:rsidP="00964EB9">
            <w:pPr>
              <w:spacing w:after="60"/>
              <w:jc w:val="both"/>
              <w:rPr>
                <w:rFonts w:ascii="Arial" w:eastAsia="Calibri" w:hAnsi="Arial" w:cs="Arial"/>
                <w:bCs/>
              </w:rPr>
            </w:pPr>
            <w:r w:rsidRPr="008012FA">
              <w:rPr>
                <w:rFonts w:ascii="Arial" w:eastAsia="Calibri" w:hAnsi="Arial" w:cs="Arial"/>
                <w:b/>
              </w:rPr>
              <w:t>Strategic Objective 1.</w:t>
            </w:r>
            <w:r w:rsidR="0009420D" w:rsidRPr="008012FA">
              <w:rPr>
                <w:rFonts w:ascii="Arial" w:eastAsia="Calibri" w:hAnsi="Arial" w:cs="Arial"/>
                <w:b/>
              </w:rPr>
              <w:t>7</w:t>
            </w:r>
            <w:r w:rsidRPr="008012FA">
              <w:rPr>
                <w:rFonts w:ascii="Arial" w:eastAsia="Calibri" w:hAnsi="Arial" w:cs="Arial"/>
                <w:b/>
              </w:rPr>
              <w:t>:</w:t>
            </w:r>
            <w:r w:rsidRPr="00964EB9">
              <w:rPr>
                <w:rFonts w:ascii="Arial" w:eastAsia="Calibri" w:hAnsi="Arial" w:cs="Arial"/>
                <w:bCs/>
              </w:rPr>
              <w:t xml:space="preserve">  Develop education and training to support NHS organisations to improve the quality of workforce planning expertise and capability across the system.</w:t>
            </w:r>
          </w:p>
        </w:tc>
        <w:tc>
          <w:tcPr>
            <w:tcW w:w="10070" w:type="dxa"/>
            <w:shd w:val="clear" w:color="auto" w:fill="DEEAF6" w:themeFill="accent1" w:themeFillTint="33"/>
          </w:tcPr>
          <w:p w14:paraId="56497358" w14:textId="3C108B73"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Launch of Workforce Planning (WFP) Capability Matrix</w:t>
            </w:r>
            <w:r w:rsidR="007B2FCF">
              <w:rPr>
                <w:rFonts w:ascii="Arial" w:eastAsia="Calibri" w:hAnsi="Arial" w:cs="Arial"/>
              </w:rPr>
              <w:t>.</w:t>
            </w:r>
          </w:p>
          <w:p w14:paraId="5ADAEC01" w14:textId="61C28315"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Evaluation of WFP training (Skills for Health)</w:t>
            </w:r>
            <w:r w:rsidR="007B2FCF">
              <w:rPr>
                <w:rFonts w:ascii="Arial" w:eastAsia="Calibri" w:hAnsi="Arial" w:cs="Arial"/>
              </w:rPr>
              <w:t>.</w:t>
            </w:r>
          </w:p>
          <w:p w14:paraId="1B9CD7EE" w14:textId="7E2BA154"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Scope development of blended approach for WFP learning &amp; development (cross sector)</w:t>
            </w:r>
            <w:r w:rsidR="007B2FCF">
              <w:rPr>
                <w:rFonts w:ascii="Arial" w:eastAsia="Calibri" w:hAnsi="Arial" w:cs="Arial"/>
              </w:rPr>
              <w:t>.</w:t>
            </w:r>
          </w:p>
          <w:p w14:paraId="6B1478B6" w14:textId="4271252D"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Develop online WFP training for Primary Care (Skills for Health) and digital platform (Networks)</w:t>
            </w:r>
            <w:r w:rsidR="007B2FCF">
              <w:rPr>
                <w:rFonts w:ascii="Arial" w:eastAsia="Calibri" w:hAnsi="Arial" w:cs="Arial"/>
              </w:rPr>
              <w:t>.</w:t>
            </w:r>
          </w:p>
          <w:p w14:paraId="0B67C140" w14:textId="77777777"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Work with the Workforce Intelligence team to identify areas for modelling and contribute to the build of the workforce intelligence platform so that it enables improved and local ‘live’ workforce planning.</w:t>
            </w:r>
          </w:p>
          <w:p w14:paraId="570D99BF" w14:textId="266D73B7" w:rsidR="0074726A" w:rsidRPr="0074726A" w:rsidRDefault="0074726A" w:rsidP="00276F2B">
            <w:pPr>
              <w:numPr>
                <w:ilvl w:val="0"/>
                <w:numId w:val="46"/>
              </w:numPr>
              <w:contextualSpacing/>
              <w:rPr>
                <w:rFonts w:ascii="Arial" w:eastAsia="Calibri" w:hAnsi="Arial" w:cs="Arial"/>
              </w:rPr>
            </w:pPr>
            <w:r w:rsidRPr="0074726A">
              <w:rPr>
                <w:rFonts w:ascii="Arial" w:eastAsia="Calibri" w:hAnsi="Arial" w:cs="Arial"/>
              </w:rPr>
              <w:t>Review and update current workforce planning resources including web based and digital.</w:t>
            </w:r>
          </w:p>
        </w:tc>
      </w:tr>
      <w:tr w:rsidR="00964EB9" w:rsidRPr="00964EB9" w14:paraId="74C2EBAA" w14:textId="348FCD7A" w:rsidTr="00923DB7">
        <w:tc>
          <w:tcPr>
            <w:tcW w:w="4526" w:type="dxa"/>
            <w:shd w:val="clear" w:color="auto" w:fill="DEEAF6" w:themeFill="accent1" w:themeFillTint="33"/>
          </w:tcPr>
          <w:p w14:paraId="1E852401" w14:textId="6DDA995F" w:rsidR="00964EB9" w:rsidRPr="00964EB9" w:rsidRDefault="00964EB9" w:rsidP="00964EB9">
            <w:pPr>
              <w:rPr>
                <w:rFonts w:ascii="Arial" w:eastAsia="Calibri" w:hAnsi="Arial" w:cs="Arial"/>
                <w:bCs/>
              </w:rPr>
            </w:pPr>
            <w:r w:rsidRPr="008012FA">
              <w:rPr>
                <w:rFonts w:ascii="Arial" w:eastAsia="Calibri" w:hAnsi="Arial" w:cs="Arial"/>
                <w:b/>
              </w:rPr>
              <w:t>Strategic Objective 1.</w:t>
            </w:r>
            <w:r w:rsidR="0009420D" w:rsidRPr="008012FA">
              <w:rPr>
                <w:rFonts w:ascii="Arial" w:eastAsia="Calibri" w:hAnsi="Arial" w:cs="Arial"/>
                <w:b/>
              </w:rPr>
              <w:t>8</w:t>
            </w:r>
            <w:r w:rsidRPr="008012FA">
              <w:rPr>
                <w:rFonts w:ascii="Arial" w:eastAsia="Calibri" w:hAnsi="Arial" w:cs="Arial"/>
                <w:b/>
              </w:rPr>
              <w:t>:</w:t>
            </w:r>
            <w:r w:rsidRPr="00964EB9">
              <w:rPr>
                <w:rFonts w:ascii="Arial" w:eastAsia="Calibri" w:hAnsi="Arial" w:cs="Arial"/>
                <w:bCs/>
              </w:rPr>
              <w:t xml:space="preserve">  Develop effective and ethical international/global mechanisms to enhance</w:t>
            </w:r>
            <w:r w:rsidRPr="00964EB9">
              <w:rPr>
                <w:rFonts w:ascii="Calibri" w:eastAsia="Calibri" w:hAnsi="Calibri" w:cs="Times New Roman"/>
              </w:rPr>
              <w:t xml:space="preserve"> </w:t>
            </w:r>
            <w:r w:rsidRPr="00964EB9">
              <w:rPr>
                <w:rFonts w:ascii="Arial" w:eastAsia="Calibri" w:hAnsi="Arial" w:cs="Arial"/>
                <w:bCs/>
              </w:rPr>
              <w:t>workforce supply</w:t>
            </w:r>
            <w:r w:rsidR="007B2FCF">
              <w:rPr>
                <w:rFonts w:ascii="Arial" w:eastAsia="Calibri" w:hAnsi="Arial" w:cs="Arial"/>
                <w:bCs/>
              </w:rPr>
              <w:t>.</w:t>
            </w:r>
          </w:p>
        </w:tc>
        <w:tc>
          <w:tcPr>
            <w:tcW w:w="10070" w:type="dxa"/>
            <w:shd w:val="clear" w:color="auto" w:fill="DEEAF6" w:themeFill="accent1" w:themeFillTint="33"/>
          </w:tcPr>
          <w:p w14:paraId="729CB987" w14:textId="258E4351" w:rsidR="009E4F6D" w:rsidRPr="009E4F6D" w:rsidRDefault="009E4F6D" w:rsidP="00276F2B">
            <w:pPr>
              <w:numPr>
                <w:ilvl w:val="0"/>
                <w:numId w:val="44"/>
              </w:numPr>
              <w:contextualSpacing/>
              <w:rPr>
                <w:rFonts w:ascii="Arial" w:eastAsia="Calibri" w:hAnsi="Arial" w:cs="Arial"/>
              </w:rPr>
            </w:pPr>
            <w:r w:rsidRPr="009E4F6D">
              <w:rPr>
                <w:rFonts w:ascii="Arial" w:eastAsia="Calibri" w:hAnsi="Arial" w:cs="Arial"/>
              </w:rPr>
              <w:t>Build on and promote the #TrainWorkLive (TWL) brand across Wales, UK and Internationally</w:t>
            </w:r>
            <w:r w:rsidR="007B2FCF">
              <w:rPr>
                <w:rFonts w:ascii="Arial" w:eastAsia="Calibri" w:hAnsi="Arial" w:cs="Arial"/>
              </w:rPr>
              <w:t>.</w:t>
            </w:r>
          </w:p>
          <w:p w14:paraId="01867006" w14:textId="5DB9394A" w:rsidR="009E4F6D" w:rsidRPr="009E4F6D" w:rsidRDefault="009E4F6D" w:rsidP="00276F2B">
            <w:pPr>
              <w:numPr>
                <w:ilvl w:val="0"/>
                <w:numId w:val="44"/>
              </w:numPr>
              <w:contextualSpacing/>
              <w:rPr>
                <w:rFonts w:ascii="Arial" w:eastAsia="Calibri" w:hAnsi="Arial" w:cs="Arial"/>
              </w:rPr>
            </w:pPr>
            <w:r w:rsidRPr="009E4F6D">
              <w:rPr>
                <w:rFonts w:ascii="Arial" w:eastAsia="Calibri" w:hAnsi="Arial" w:cs="Arial"/>
              </w:rPr>
              <w:t>Align TWL and careers campaigns to maximise reach</w:t>
            </w:r>
            <w:r w:rsidR="007B2FCF">
              <w:rPr>
                <w:rFonts w:ascii="Arial" w:eastAsia="Calibri" w:hAnsi="Arial" w:cs="Arial"/>
              </w:rPr>
              <w:t>.</w:t>
            </w:r>
          </w:p>
          <w:p w14:paraId="1D8452F3" w14:textId="5F4501A0" w:rsidR="009E4F6D" w:rsidRPr="009E4F6D" w:rsidRDefault="009E4F6D" w:rsidP="00276F2B">
            <w:pPr>
              <w:numPr>
                <w:ilvl w:val="0"/>
                <w:numId w:val="44"/>
              </w:numPr>
              <w:contextualSpacing/>
              <w:rPr>
                <w:rFonts w:ascii="Arial" w:eastAsia="Calibri" w:hAnsi="Arial" w:cs="Arial"/>
              </w:rPr>
            </w:pPr>
            <w:r w:rsidRPr="009E4F6D">
              <w:rPr>
                <w:rFonts w:ascii="Arial" w:eastAsia="Calibri" w:hAnsi="Arial" w:cs="Arial"/>
              </w:rPr>
              <w:t>Complete a review of NHS Wales’ end to end recruitment practices</w:t>
            </w:r>
            <w:r w:rsidR="007B2FCF">
              <w:rPr>
                <w:rFonts w:ascii="Arial" w:eastAsia="Calibri" w:hAnsi="Arial" w:cs="Arial"/>
              </w:rPr>
              <w:t>.</w:t>
            </w:r>
          </w:p>
          <w:p w14:paraId="786EF3AA" w14:textId="77777777" w:rsidR="009E4F6D" w:rsidRPr="009E4F6D" w:rsidRDefault="009E4F6D" w:rsidP="00276F2B">
            <w:pPr>
              <w:numPr>
                <w:ilvl w:val="0"/>
                <w:numId w:val="44"/>
              </w:numPr>
              <w:contextualSpacing/>
              <w:rPr>
                <w:rFonts w:ascii="Arial" w:eastAsia="Calibri" w:hAnsi="Arial" w:cs="Arial"/>
              </w:rPr>
            </w:pPr>
            <w:r w:rsidRPr="009E4F6D">
              <w:rPr>
                <w:rFonts w:ascii="Arial" w:eastAsia="Calibri" w:hAnsi="Arial" w:cs="Arial"/>
              </w:rPr>
              <w:t>Assess impact of travel restrictions on overseas recruitment</w:t>
            </w:r>
          </w:p>
          <w:p w14:paraId="5386BFB9" w14:textId="755C37EE" w:rsidR="009E4F6D" w:rsidRPr="009E4F6D" w:rsidRDefault="009E4F6D" w:rsidP="00276F2B">
            <w:pPr>
              <w:numPr>
                <w:ilvl w:val="0"/>
                <w:numId w:val="44"/>
              </w:numPr>
              <w:contextualSpacing/>
              <w:rPr>
                <w:rFonts w:ascii="Arial" w:eastAsia="Calibri" w:hAnsi="Arial" w:cs="Arial"/>
              </w:rPr>
            </w:pPr>
            <w:r w:rsidRPr="009E4F6D">
              <w:rPr>
                <w:rFonts w:ascii="Arial" w:eastAsia="Calibri" w:hAnsi="Arial" w:cs="Arial"/>
              </w:rPr>
              <w:t>Research/scope opportunities to develop training posts for International Medical Graduates (IMGs)</w:t>
            </w:r>
            <w:r w:rsidR="007B2FCF">
              <w:rPr>
                <w:rFonts w:ascii="Arial" w:eastAsia="Calibri" w:hAnsi="Arial" w:cs="Arial"/>
              </w:rPr>
              <w:t>.</w:t>
            </w:r>
          </w:p>
          <w:p w14:paraId="4441BDAF" w14:textId="39C83637" w:rsidR="009E4F6D" w:rsidRPr="009E4F6D" w:rsidRDefault="009E4F6D" w:rsidP="00276F2B">
            <w:pPr>
              <w:numPr>
                <w:ilvl w:val="0"/>
                <w:numId w:val="44"/>
              </w:numPr>
              <w:contextualSpacing/>
              <w:rPr>
                <w:rFonts w:ascii="Arial" w:eastAsia="Calibri" w:hAnsi="Arial" w:cs="Arial"/>
              </w:rPr>
            </w:pPr>
            <w:r w:rsidRPr="00FA3893">
              <w:rPr>
                <w:rFonts w:ascii="Arial" w:eastAsia="Calibri" w:hAnsi="Arial" w:cs="Arial"/>
              </w:rPr>
              <w:t>Consider links with ongoing overseas networks and initiatives</w:t>
            </w:r>
            <w:r w:rsidR="00FA3893">
              <w:rPr>
                <w:rFonts w:ascii="Arial" w:eastAsia="Calibri" w:hAnsi="Arial" w:cs="Arial"/>
              </w:rPr>
              <w:t>.</w:t>
            </w:r>
          </w:p>
        </w:tc>
      </w:tr>
    </w:tbl>
    <w:p w14:paraId="6678E6DA" w14:textId="77777777" w:rsidR="007A1111" w:rsidRDefault="007A1111" w:rsidP="00964EB9">
      <w:pPr>
        <w:jc w:val="both"/>
        <w:rPr>
          <w:rFonts w:ascii="Arial" w:eastAsia="Calibri" w:hAnsi="Arial" w:cs="Arial"/>
          <w:bCs/>
        </w:rPr>
      </w:pPr>
    </w:p>
    <w:tbl>
      <w:tblPr>
        <w:tblStyle w:val="TableGrid"/>
        <w:tblW w:w="0" w:type="auto"/>
        <w:tblLook w:val="04A0" w:firstRow="1" w:lastRow="0" w:firstColumn="1" w:lastColumn="0" w:noHBand="0" w:noVBand="1"/>
      </w:tblPr>
      <w:tblGrid>
        <w:gridCol w:w="14550"/>
      </w:tblGrid>
      <w:tr w:rsidR="00654379" w14:paraId="35E12C34" w14:textId="77777777" w:rsidTr="00656553">
        <w:tc>
          <w:tcPr>
            <w:tcW w:w="1455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FDEB3"/>
          </w:tcPr>
          <w:p w14:paraId="6179FD86" w14:textId="77777777" w:rsidR="006811D4" w:rsidRPr="006811D4" w:rsidRDefault="006811D4" w:rsidP="006811D4">
            <w:pPr>
              <w:jc w:val="both"/>
              <w:rPr>
                <w:rFonts w:ascii="Arial" w:eastAsia="Calibri" w:hAnsi="Arial" w:cs="Arial"/>
                <w:b/>
                <w:sz w:val="24"/>
                <w:szCs w:val="24"/>
              </w:rPr>
            </w:pPr>
            <w:r w:rsidRPr="006811D4">
              <w:rPr>
                <w:rFonts w:ascii="Arial" w:eastAsia="Calibri" w:hAnsi="Arial" w:cs="Arial"/>
                <w:b/>
                <w:sz w:val="24"/>
                <w:szCs w:val="24"/>
              </w:rPr>
              <w:t>Strategic Aim 2:  To improve the quality and accessibility of education and training for all healthcare staff ensuring that it meets future needs</w:t>
            </w:r>
          </w:p>
          <w:p w14:paraId="5099C32B" w14:textId="1FFFE156" w:rsidR="00654379" w:rsidRDefault="006811D4" w:rsidP="006811D4">
            <w:pPr>
              <w:jc w:val="both"/>
              <w:rPr>
                <w:rFonts w:ascii="Arial" w:eastAsia="Calibri" w:hAnsi="Arial" w:cs="Arial"/>
                <w:bCs/>
              </w:rPr>
            </w:pPr>
            <w:r w:rsidRPr="006811D4">
              <w:rPr>
                <w:rFonts w:ascii="Arial" w:eastAsia="Calibri" w:hAnsi="Arial" w:cs="Arial"/>
                <w:bCs/>
                <w:sz w:val="24"/>
                <w:szCs w:val="24"/>
              </w:rPr>
              <w:t>Education and training is one of our core functions, and we spend the majority of our budget on commissioning undergraduate and postgraduate programmes.  Based on the national Workforce Strategy we will develop a enabling Strategy for Education, Learning and Development to set out our principles and objectives for transforming the workforce through the transformative enabler of education.  We plan to improve the quality and accessibility of education and training for all healthcare staff ensuring that it meets future needs and delivers value.  This will focus on multi-professional models of care, the shift to prevention and care closer to home, digitally and technology enabled care, maximise opportunities for work-based learning and apprenticeships and promote the importance of Welsh Language skills.  Improvements will be made in the infrastructure available for education and training across Wales, working closely with NHS colleagues, regulators, professional bodies and education providers locally and nationally.  We want to take advantage of, and embed, the new ways of education and training that were put in place in response to the Covid-19 pandemic and promote a reduction in differential attainment in education and training in line with our Strategic Equality Plan.  It will also be important to develop and implement modernised funding models to incentivise training and education in NHS Wales</w:t>
            </w:r>
          </w:p>
        </w:tc>
      </w:tr>
    </w:tbl>
    <w:p w14:paraId="245EA2DE" w14:textId="77777777" w:rsidR="00964EB9" w:rsidRDefault="00964EB9" w:rsidP="00964EB9">
      <w:pPr>
        <w:jc w:val="both"/>
        <w:rPr>
          <w:rFonts w:ascii="Arial" w:eastAsia="Calibri" w:hAnsi="Arial" w:cs="Arial"/>
          <w:highlight w:val="yellow"/>
        </w:rPr>
      </w:pPr>
      <w:bookmarkStart w:id="2" w:name="_Hlk57290153"/>
    </w:p>
    <w:tbl>
      <w:tblPr>
        <w:tblStyle w:val="TableGrid"/>
        <w:tblW w:w="14591"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492"/>
        <w:gridCol w:w="10099"/>
      </w:tblGrid>
      <w:tr w:rsidR="003F4083" w:rsidRPr="00964EB9" w14:paraId="183309C4" w14:textId="77777777" w:rsidTr="00702BAD">
        <w:tc>
          <w:tcPr>
            <w:tcW w:w="4492" w:type="dxa"/>
            <w:shd w:val="clear" w:color="auto" w:fill="FFDEB3"/>
          </w:tcPr>
          <w:p w14:paraId="276538AA" w14:textId="77777777" w:rsidR="003F4083" w:rsidRPr="003A5248" w:rsidRDefault="003F4083" w:rsidP="000129C5">
            <w:pPr>
              <w:spacing w:after="60"/>
              <w:jc w:val="both"/>
              <w:rPr>
                <w:rFonts w:ascii="Arial" w:eastAsia="Calibri" w:hAnsi="Arial" w:cs="Arial"/>
                <w:b/>
              </w:rPr>
            </w:pPr>
            <w:r w:rsidRPr="003A5248">
              <w:rPr>
                <w:rFonts w:ascii="Arial" w:eastAsia="Calibri" w:hAnsi="Arial" w:cs="Arial"/>
                <w:b/>
              </w:rPr>
              <w:t>Strategic Objectives</w:t>
            </w:r>
          </w:p>
        </w:tc>
        <w:tc>
          <w:tcPr>
            <w:tcW w:w="10099" w:type="dxa"/>
            <w:shd w:val="clear" w:color="auto" w:fill="FFDEB3"/>
          </w:tcPr>
          <w:p w14:paraId="713BA4ED" w14:textId="0C484F3B" w:rsidR="003F4083" w:rsidRPr="003A5248" w:rsidRDefault="003F4083" w:rsidP="000129C5">
            <w:pPr>
              <w:spacing w:after="60"/>
              <w:rPr>
                <w:rFonts w:ascii="Arial" w:eastAsia="Calibri" w:hAnsi="Arial" w:cs="Arial"/>
                <w:b/>
              </w:rPr>
            </w:pPr>
            <w:r w:rsidRPr="003A5248">
              <w:rPr>
                <w:rFonts w:ascii="Arial" w:eastAsia="Calibri" w:hAnsi="Arial" w:cs="Arial"/>
                <w:b/>
              </w:rPr>
              <w:t>Deliverables for 2021</w:t>
            </w:r>
            <w:r w:rsidR="0093088F">
              <w:rPr>
                <w:rFonts w:ascii="Arial" w:eastAsia="Calibri" w:hAnsi="Arial" w:cs="Arial"/>
                <w:b/>
              </w:rPr>
              <w:t>-</w:t>
            </w:r>
            <w:r w:rsidRPr="003A5248">
              <w:rPr>
                <w:rFonts w:ascii="Arial" w:eastAsia="Calibri" w:hAnsi="Arial" w:cs="Arial"/>
                <w:b/>
              </w:rPr>
              <w:t>22</w:t>
            </w:r>
          </w:p>
        </w:tc>
      </w:tr>
      <w:bookmarkEnd w:id="2"/>
      <w:tr w:rsidR="00EE65C3" w:rsidRPr="00964EB9" w14:paraId="71615555" w14:textId="0944397D" w:rsidTr="00702BAD">
        <w:tc>
          <w:tcPr>
            <w:tcW w:w="4492" w:type="dxa"/>
            <w:shd w:val="clear" w:color="auto" w:fill="FFDEB3"/>
          </w:tcPr>
          <w:p w14:paraId="199B2EDB" w14:textId="4C880733" w:rsidR="00EE65C3" w:rsidRPr="00964EB9" w:rsidRDefault="00EE65C3" w:rsidP="00964EB9">
            <w:pPr>
              <w:spacing w:after="60"/>
              <w:jc w:val="both"/>
              <w:rPr>
                <w:rFonts w:ascii="Arial" w:eastAsia="Calibri" w:hAnsi="Arial" w:cs="Arial"/>
                <w:bCs/>
              </w:rPr>
            </w:pPr>
            <w:r w:rsidRPr="0077480A">
              <w:rPr>
                <w:rFonts w:ascii="Arial" w:eastAsia="Calibri" w:hAnsi="Arial" w:cs="Arial"/>
                <w:b/>
              </w:rPr>
              <w:t>Strategic Objective 2.1:</w:t>
            </w:r>
            <w:r w:rsidRPr="00964EB9">
              <w:rPr>
                <w:rFonts w:ascii="Arial" w:eastAsia="Calibri" w:hAnsi="Arial" w:cs="Arial"/>
                <w:bCs/>
              </w:rPr>
              <w:t xml:space="preserve">  Develop a multi professional Education, Learning and Development Strategy designed to deliver future roles.</w:t>
            </w:r>
          </w:p>
        </w:tc>
        <w:tc>
          <w:tcPr>
            <w:tcW w:w="10099" w:type="dxa"/>
            <w:shd w:val="clear" w:color="auto" w:fill="FFDEB3"/>
          </w:tcPr>
          <w:p w14:paraId="195E2709" w14:textId="03786F41" w:rsidR="00EE65C3" w:rsidRPr="0077480A" w:rsidRDefault="00423DCF" w:rsidP="003E057D">
            <w:pPr>
              <w:pStyle w:val="ListParagraph"/>
              <w:numPr>
                <w:ilvl w:val="0"/>
                <w:numId w:val="253"/>
              </w:numPr>
              <w:spacing w:after="60"/>
              <w:jc w:val="both"/>
              <w:rPr>
                <w:rFonts w:ascii="Arial" w:eastAsia="Calibri" w:hAnsi="Arial" w:cs="Arial"/>
                <w:b/>
              </w:rPr>
            </w:pPr>
            <w:r w:rsidRPr="00D70B60">
              <w:rPr>
                <w:rFonts w:ascii="Arial" w:hAnsi="Arial" w:cs="Arial"/>
              </w:rPr>
              <w:t>Develop and publish a multi professional Education, Learning and Development Strategy designed to deliver future roles.  This will take the form of key principles to support the transformation of the workforce through education, learning and development.</w:t>
            </w:r>
          </w:p>
        </w:tc>
      </w:tr>
      <w:tr w:rsidR="00EE65C3" w:rsidRPr="00964EB9" w14:paraId="1D4241D2" w14:textId="23AB6F8D" w:rsidTr="00702BAD">
        <w:tc>
          <w:tcPr>
            <w:tcW w:w="4492" w:type="dxa"/>
            <w:shd w:val="clear" w:color="auto" w:fill="FFDEB3"/>
          </w:tcPr>
          <w:p w14:paraId="0F03BBA4" w14:textId="64F5F5E0" w:rsidR="00EE65C3" w:rsidRPr="00964EB9" w:rsidRDefault="00EE65C3" w:rsidP="00964EB9">
            <w:pPr>
              <w:rPr>
                <w:rFonts w:ascii="Arial" w:eastAsia="Calibri" w:hAnsi="Arial" w:cs="Arial"/>
              </w:rPr>
            </w:pPr>
            <w:r w:rsidRPr="003A15A2">
              <w:rPr>
                <w:rFonts w:ascii="Arial" w:eastAsia="Calibri" w:hAnsi="Arial" w:cs="Arial"/>
                <w:b/>
              </w:rPr>
              <w:t>Strategic Objective 2.2:</w:t>
            </w:r>
            <w:r w:rsidRPr="00964EB9">
              <w:rPr>
                <w:rFonts w:ascii="Arial" w:eastAsia="Calibri" w:hAnsi="Arial" w:cs="Arial"/>
              </w:rPr>
              <w:t xml:space="preserve">  Implement Phase 1 of the Strategic Review of the commissioning of health professional education through a successful procurement process.</w:t>
            </w:r>
          </w:p>
        </w:tc>
        <w:tc>
          <w:tcPr>
            <w:tcW w:w="10099" w:type="dxa"/>
            <w:shd w:val="clear" w:color="auto" w:fill="FFDEB3"/>
          </w:tcPr>
          <w:p w14:paraId="675B94FE" w14:textId="11BBA518" w:rsidR="005B6DFD" w:rsidRPr="00141909" w:rsidRDefault="005B6DFD" w:rsidP="00276F2B">
            <w:pPr>
              <w:pStyle w:val="ListParagraph"/>
              <w:numPr>
                <w:ilvl w:val="0"/>
                <w:numId w:val="42"/>
              </w:numPr>
              <w:rPr>
                <w:rFonts w:ascii="Arial" w:hAnsi="Arial" w:cs="Arial"/>
              </w:rPr>
            </w:pPr>
            <w:r w:rsidRPr="00141909">
              <w:rPr>
                <w:rFonts w:ascii="Arial" w:hAnsi="Arial" w:cs="Arial"/>
              </w:rPr>
              <w:t>All contracts awarded for each lot / sub-lot</w:t>
            </w:r>
          </w:p>
          <w:p w14:paraId="3F6FD141" w14:textId="66B95252" w:rsidR="005B6DFD" w:rsidRPr="00141909" w:rsidRDefault="005B6DFD" w:rsidP="00276F2B">
            <w:pPr>
              <w:pStyle w:val="ListParagraph"/>
              <w:numPr>
                <w:ilvl w:val="0"/>
                <w:numId w:val="42"/>
              </w:numPr>
              <w:rPr>
                <w:rFonts w:ascii="Arial" w:hAnsi="Arial" w:cs="Arial"/>
              </w:rPr>
            </w:pPr>
            <w:r w:rsidRPr="00141909">
              <w:rPr>
                <w:rFonts w:ascii="Arial" w:hAnsi="Arial" w:cs="Arial"/>
              </w:rPr>
              <w:t>N</w:t>
            </w:r>
            <w:r>
              <w:rPr>
                <w:rFonts w:ascii="Arial" w:hAnsi="Arial" w:cs="Arial"/>
              </w:rPr>
              <w:t xml:space="preserve">ursing and </w:t>
            </w:r>
            <w:r w:rsidRPr="00141909">
              <w:rPr>
                <w:rFonts w:ascii="Arial" w:hAnsi="Arial" w:cs="Arial"/>
              </w:rPr>
              <w:t>M</w:t>
            </w:r>
            <w:r>
              <w:rPr>
                <w:rFonts w:ascii="Arial" w:hAnsi="Arial" w:cs="Arial"/>
              </w:rPr>
              <w:t xml:space="preserve">idwifery </w:t>
            </w:r>
            <w:r w:rsidRPr="00141909">
              <w:rPr>
                <w:rFonts w:ascii="Arial" w:hAnsi="Arial" w:cs="Arial"/>
              </w:rPr>
              <w:t>C</w:t>
            </w:r>
            <w:r>
              <w:rPr>
                <w:rFonts w:ascii="Arial" w:hAnsi="Arial" w:cs="Arial"/>
              </w:rPr>
              <w:t>ouncil</w:t>
            </w:r>
            <w:r w:rsidRPr="00141909">
              <w:rPr>
                <w:rFonts w:ascii="Arial" w:hAnsi="Arial" w:cs="Arial"/>
              </w:rPr>
              <w:t xml:space="preserve"> and H</w:t>
            </w:r>
            <w:r>
              <w:rPr>
                <w:rFonts w:ascii="Arial" w:hAnsi="Arial" w:cs="Arial"/>
              </w:rPr>
              <w:t xml:space="preserve">ealth </w:t>
            </w:r>
            <w:r w:rsidRPr="00141909">
              <w:rPr>
                <w:rFonts w:ascii="Arial" w:hAnsi="Arial" w:cs="Arial"/>
              </w:rPr>
              <w:t>C</w:t>
            </w:r>
            <w:r>
              <w:rPr>
                <w:rFonts w:ascii="Arial" w:hAnsi="Arial" w:cs="Arial"/>
              </w:rPr>
              <w:t xml:space="preserve">are </w:t>
            </w:r>
            <w:r w:rsidRPr="00141909">
              <w:rPr>
                <w:rFonts w:ascii="Arial" w:hAnsi="Arial" w:cs="Arial"/>
              </w:rPr>
              <w:t>P</w:t>
            </w:r>
            <w:r>
              <w:rPr>
                <w:rFonts w:ascii="Arial" w:hAnsi="Arial" w:cs="Arial"/>
              </w:rPr>
              <w:t xml:space="preserve">rofessions </w:t>
            </w:r>
            <w:r w:rsidRPr="00141909">
              <w:rPr>
                <w:rFonts w:ascii="Arial" w:hAnsi="Arial" w:cs="Arial"/>
              </w:rPr>
              <w:t>C</w:t>
            </w:r>
            <w:r>
              <w:rPr>
                <w:rFonts w:ascii="Arial" w:hAnsi="Arial" w:cs="Arial"/>
              </w:rPr>
              <w:t>ouncil</w:t>
            </w:r>
            <w:r w:rsidRPr="00141909">
              <w:rPr>
                <w:rFonts w:ascii="Arial" w:hAnsi="Arial" w:cs="Arial"/>
              </w:rPr>
              <w:t xml:space="preserve"> regulatory approval achieved</w:t>
            </w:r>
          </w:p>
          <w:p w14:paraId="3BCB6573" w14:textId="6E98145D" w:rsidR="005B6DFD" w:rsidRDefault="005B6DFD" w:rsidP="00276F2B">
            <w:pPr>
              <w:pStyle w:val="ListParagraph"/>
              <w:numPr>
                <w:ilvl w:val="0"/>
                <w:numId w:val="42"/>
              </w:numPr>
              <w:rPr>
                <w:rFonts w:ascii="Arial" w:hAnsi="Arial" w:cs="Arial"/>
              </w:rPr>
            </w:pPr>
            <w:r w:rsidRPr="00141909">
              <w:rPr>
                <w:rFonts w:ascii="Arial" w:hAnsi="Arial" w:cs="Arial"/>
              </w:rPr>
              <w:t>Mobilisation plans developed and key milestones achieved</w:t>
            </w:r>
          </w:p>
          <w:p w14:paraId="02E34586" w14:textId="3A7529A5" w:rsidR="00EE65C3" w:rsidRPr="005B6DFD" w:rsidRDefault="005B6DFD" w:rsidP="00276F2B">
            <w:pPr>
              <w:pStyle w:val="ListParagraph"/>
              <w:numPr>
                <w:ilvl w:val="0"/>
                <w:numId w:val="42"/>
              </w:numPr>
              <w:rPr>
                <w:rFonts w:ascii="Arial" w:hAnsi="Arial" w:cs="Arial"/>
              </w:rPr>
            </w:pPr>
            <w:r w:rsidRPr="005B6DFD">
              <w:rPr>
                <w:rFonts w:ascii="Arial" w:hAnsi="Arial" w:cs="Arial"/>
              </w:rPr>
              <w:t>Students offered places on new courses to meet commissioning numbers across all professions.</w:t>
            </w:r>
          </w:p>
        </w:tc>
      </w:tr>
      <w:tr w:rsidR="00EE65C3" w:rsidRPr="00964EB9" w14:paraId="5E0A69B5" w14:textId="18CEA1CE" w:rsidTr="00702BAD">
        <w:tc>
          <w:tcPr>
            <w:tcW w:w="4492" w:type="dxa"/>
            <w:shd w:val="clear" w:color="auto" w:fill="FFDEB3"/>
          </w:tcPr>
          <w:p w14:paraId="6C5A44B3" w14:textId="40A1F2BD" w:rsidR="00EE65C3" w:rsidRPr="00964EB9" w:rsidRDefault="00EE65C3" w:rsidP="00964EB9">
            <w:pPr>
              <w:rPr>
                <w:rFonts w:ascii="Arial" w:eastAsia="Calibri" w:hAnsi="Arial" w:cs="Arial"/>
              </w:rPr>
            </w:pPr>
            <w:r w:rsidRPr="00964EB9">
              <w:rPr>
                <w:rFonts w:ascii="Arial" w:eastAsia="Calibri" w:hAnsi="Arial" w:cs="Arial"/>
                <w:b/>
              </w:rPr>
              <w:t>Strategic Objective 2.3:</w:t>
            </w:r>
            <w:r w:rsidRPr="00964EB9">
              <w:rPr>
                <w:rFonts w:ascii="Arial" w:eastAsia="Calibri" w:hAnsi="Arial" w:cs="Arial"/>
              </w:rPr>
              <w:t xml:space="preserve">  Plan for Phase 2 of the Strategic Review of the commissioning of health professional education.</w:t>
            </w:r>
          </w:p>
        </w:tc>
        <w:tc>
          <w:tcPr>
            <w:tcW w:w="10099" w:type="dxa"/>
            <w:shd w:val="clear" w:color="auto" w:fill="FFDEB3"/>
          </w:tcPr>
          <w:p w14:paraId="528040A2" w14:textId="6C3C6571" w:rsidR="00EE65C3" w:rsidRPr="00964EB9" w:rsidRDefault="1088018C" w:rsidP="00276F2B">
            <w:pPr>
              <w:pStyle w:val="ListParagraph"/>
              <w:numPr>
                <w:ilvl w:val="0"/>
                <w:numId w:val="47"/>
              </w:numPr>
              <w:ind w:left="360"/>
              <w:rPr>
                <w:rFonts w:eastAsiaTheme="minorEastAsia"/>
              </w:rPr>
            </w:pPr>
            <w:r w:rsidRPr="4C7A33FD">
              <w:rPr>
                <w:rFonts w:ascii="Arial" w:eastAsia="Arial" w:hAnsi="Arial" w:cs="Arial"/>
              </w:rPr>
              <w:t xml:space="preserve">Project plan for the second phase of the strategic review </w:t>
            </w:r>
            <w:r w:rsidR="008C5CB1">
              <w:rPr>
                <w:rFonts w:ascii="Arial" w:eastAsia="Arial" w:hAnsi="Arial" w:cs="Arial"/>
              </w:rPr>
              <w:t>has</w:t>
            </w:r>
            <w:r w:rsidRPr="4C7A33FD">
              <w:rPr>
                <w:rFonts w:ascii="Arial" w:eastAsia="Arial" w:hAnsi="Arial" w:cs="Arial"/>
              </w:rPr>
              <w:t xml:space="preserve"> commenced and the project manager and team </w:t>
            </w:r>
            <w:r w:rsidR="008C5CB1">
              <w:rPr>
                <w:rFonts w:ascii="Arial" w:eastAsia="Arial" w:hAnsi="Arial" w:cs="Arial"/>
              </w:rPr>
              <w:t>are</w:t>
            </w:r>
            <w:r w:rsidR="003351F8">
              <w:rPr>
                <w:rFonts w:ascii="Arial" w:eastAsia="Arial" w:hAnsi="Arial" w:cs="Arial"/>
              </w:rPr>
              <w:t xml:space="preserve"> </w:t>
            </w:r>
            <w:r w:rsidRPr="4C7A33FD">
              <w:rPr>
                <w:rFonts w:ascii="Arial" w:eastAsia="Arial" w:hAnsi="Arial" w:cs="Arial"/>
              </w:rPr>
              <w:t>in post.</w:t>
            </w:r>
          </w:p>
          <w:p w14:paraId="1BD9C32F" w14:textId="7E12D608" w:rsidR="00EE65C3" w:rsidRPr="00964EB9" w:rsidRDefault="1088018C" w:rsidP="00276F2B">
            <w:pPr>
              <w:pStyle w:val="ListParagraph"/>
              <w:numPr>
                <w:ilvl w:val="0"/>
                <w:numId w:val="47"/>
              </w:numPr>
              <w:ind w:left="360"/>
              <w:rPr>
                <w:rFonts w:eastAsiaTheme="minorEastAsia"/>
              </w:rPr>
            </w:pPr>
            <w:r w:rsidRPr="4C7A33FD">
              <w:rPr>
                <w:rFonts w:ascii="Arial" w:eastAsia="Arial" w:hAnsi="Arial" w:cs="Arial"/>
                <w:color w:val="000000" w:themeColor="text1"/>
              </w:rPr>
              <w:t>Governance Framework established and e</w:t>
            </w:r>
            <w:r w:rsidRPr="4C7A33FD">
              <w:rPr>
                <w:rFonts w:ascii="Arial" w:eastAsia="Arial" w:hAnsi="Arial" w:cs="Arial"/>
              </w:rPr>
              <w:t>ffective mechanisms in place for engagement with stakeholders</w:t>
            </w:r>
          </w:p>
          <w:p w14:paraId="4BE830D8" w14:textId="41AA925B" w:rsidR="003A15A2" w:rsidRPr="003A15A2" w:rsidRDefault="1088018C" w:rsidP="00276F2B">
            <w:pPr>
              <w:pStyle w:val="ListParagraph"/>
              <w:numPr>
                <w:ilvl w:val="0"/>
                <w:numId w:val="47"/>
              </w:numPr>
              <w:ind w:left="360"/>
              <w:rPr>
                <w:rFonts w:eastAsiaTheme="minorEastAsia"/>
              </w:rPr>
            </w:pPr>
            <w:r w:rsidRPr="4C7A33FD">
              <w:rPr>
                <w:rFonts w:ascii="Arial" w:eastAsia="Arial" w:hAnsi="Arial" w:cs="Arial"/>
              </w:rPr>
              <w:t>Engagement undertaken for Phase 2A of the Strategic Review</w:t>
            </w:r>
          </w:p>
          <w:p w14:paraId="4A2209FE" w14:textId="20002C06" w:rsidR="00EE65C3" w:rsidRPr="003A15A2" w:rsidRDefault="1088018C" w:rsidP="00276F2B">
            <w:pPr>
              <w:pStyle w:val="ListParagraph"/>
              <w:numPr>
                <w:ilvl w:val="0"/>
                <w:numId w:val="47"/>
              </w:numPr>
              <w:ind w:left="360"/>
              <w:rPr>
                <w:rFonts w:ascii="Arial" w:eastAsia="Arial" w:hAnsi="Arial" w:cs="Arial"/>
              </w:rPr>
            </w:pPr>
            <w:r w:rsidRPr="003A15A2">
              <w:rPr>
                <w:rFonts w:ascii="Arial" w:eastAsia="Arial" w:hAnsi="Arial" w:cs="Arial"/>
              </w:rPr>
              <w:t xml:space="preserve">Procurement process completed for Phase 2A up to evaluation of bids.  </w:t>
            </w:r>
          </w:p>
        </w:tc>
      </w:tr>
      <w:tr w:rsidR="00EE65C3" w:rsidRPr="00964EB9" w14:paraId="7A7BF1C0" w14:textId="5993C9C4" w:rsidTr="00702BAD">
        <w:tc>
          <w:tcPr>
            <w:tcW w:w="4492" w:type="dxa"/>
            <w:shd w:val="clear" w:color="auto" w:fill="FFDEB3"/>
          </w:tcPr>
          <w:p w14:paraId="45983026" w14:textId="47058213" w:rsidR="00EE65C3" w:rsidRPr="00964EB9" w:rsidRDefault="00EE65C3" w:rsidP="00964EB9">
            <w:pPr>
              <w:spacing w:after="60"/>
              <w:jc w:val="both"/>
              <w:rPr>
                <w:rFonts w:ascii="Arial" w:eastAsia="Calibri" w:hAnsi="Arial" w:cs="Arial"/>
                <w:bCs/>
              </w:rPr>
            </w:pPr>
            <w:r w:rsidRPr="003A15A2">
              <w:rPr>
                <w:rFonts w:ascii="Arial" w:eastAsia="Calibri" w:hAnsi="Arial" w:cs="Arial"/>
                <w:b/>
              </w:rPr>
              <w:t>Strategic Objective 2.4:</w:t>
            </w:r>
            <w:r w:rsidRPr="00964EB9">
              <w:rPr>
                <w:rFonts w:ascii="Arial" w:eastAsia="Calibri" w:hAnsi="Arial" w:cs="Arial"/>
                <w:bCs/>
              </w:rPr>
              <w:t xml:space="preserve"> Embed the new ways of education and training that have been put in place in response to the Covid-19 pandemic, including digitally enabled </w:t>
            </w:r>
            <w:r w:rsidRPr="00964EB9">
              <w:rPr>
                <w:rFonts w:ascii="Arial" w:eastAsia="Calibri" w:hAnsi="Arial" w:cs="Arial"/>
                <w:bCs/>
              </w:rPr>
              <w:lastRenderedPageBreak/>
              <w:t>learning, assessment and quality assurance.</w:t>
            </w:r>
          </w:p>
        </w:tc>
        <w:tc>
          <w:tcPr>
            <w:tcW w:w="10099" w:type="dxa"/>
            <w:shd w:val="clear" w:color="auto" w:fill="FFDEB3"/>
          </w:tcPr>
          <w:p w14:paraId="2FFC43DA" w14:textId="2706DE9C" w:rsidR="00534DCD" w:rsidRPr="00141909" w:rsidRDefault="00534DCD" w:rsidP="00276F2B">
            <w:pPr>
              <w:pStyle w:val="ListParagraph"/>
              <w:numPr>
                <w:ilvl w:val="0"/>
                <w:numId w:val="48"/>
              </w:numPr>
              <w:ind w:left="352"/>
              <w:rPr>
                <w:rFonts w:ascii="Arial" w:hAnsi="Arial" w:cs="Arial"/>
              </w:rPr>
            </w:pPr>
            <w:r w:rsidRPr="00141909">
              <w:rPr>
                <w:rFonts w:ascii="Arial" w:hAnsi="Arial" w:cs="Arial"/>
              </w:rPr>
              <w:lastRenderedPageBreak/>
              <w:t>Evaluate teaching and training that has been adapted during Covid to enable non face-to-face delivery to consider whether there has been an enhancement or detriment to learning</w:t>
            </w:r>
          </w:p>
          <w:p w14:paraId="7BC3D284" w14:textId="77777777" w:rsidR="00534DCD" w:rsidRPr="00141909" w:rsidRDefault="00534DCD" w:rsidP="00276F2B">
            <w:pPr>
              <w:pStyle w:val="ListParagraph"/>
              <w:numPr>
                <w:ilvl w:val="0"/>
                <w:numId w:val="48"/>
              </w:numPr>
              <w:ind w:left="352"/>
              <w:rPr>
                <w:rFonts w:ascii="Arial" w:hAnsi="Arial" w:cs="Arial"/>
              </w:rPr>
            </w:pPr>
            <w:r w:rsidRPr="00141909">
              <w:rPr>
                <w:rFonts w:ascii="Arial" w:hAnsi="Arial" w:cs="Arial"/>
              </w:rPr>
              <w:t xml:space="preserve">Scope what could be delivered online for medical </w:t>
            </w:r>
            <w:r>
              <w:rPr>
                <w:rFonts w:ascii="Arial" w:hAnsi="Arial" w:cs="Arial"/>
              </w:rPr>
              <w:t xml:space="preserve">and non-medical </w:t>
            </w:r>
            <w:r w:rsidRPr="00141909">
              <w:rPr>
                <w:rFonts w:ascii="Arial" w:hAnsi="Arial" w:cs="Arial"/>
              </w:rPr>
              <w:t>training this year: for TPDs, trainers, trainees</w:t>
            </w:r>
            <w:r>
              <w:rPr>
                <w:rFonts w:ascii="Arial" w:hAnsi="Arial" w:cs="Arial"/>
              </w:rPr>
              <w:t xml:space="preserve">, educators and learners.  </w:t>
            </w:r>
          </w:p>
          <w:p w14:paraId="15B043D1" w14:textId="370488DC" w:rsidR="00EE65C3" w:rsidRPr="00534DCD" w:rsidRDefault="00534DCD" w:rsidP="00276F2B">
            <w:pPr>
              <w:pStyle w:val="ListParagraph"/>
              <w:numPr>
                <w:ilvl w:val="0"/>
                <w:numId w:val="48"/>
              </w:numPr>
              <w:ind w:left="352"/>
              <w:rPr>
                <w:rFonts w:ascii="Arial" w:hAnsi="Arial" w:cs="Arial"/>
              </w:rPr>
            </w:pPr>
            <w:r w:rsidRPr="00534DCD">
              <w:rPr>
                <w:rFonts w:ascii="Arial" w:hAnsi="Arial" w:cs="Arial"/>
              </w:rPr>
              <w:lastRenderedPageBreak/>
              <w:t>Develop an action plan for online training</w:t>
            </w:r>
            <w:r>
              <w:rPr>
                <w:rFonts w:ascii="Arial" w:hAnsi="Arial" w:cs="Arial"/>
              </w:rPr>
              <w:t xml:space="preserve"> and education</w:t>
            </w:r>
            <w:r w:rsidRPr="00534DCD">
              <w:rPr>
                <w:rFonts w:ascii="Arial" w:hAnsi="Arial" w:cs="Arial"/>
              </w:rPr>
              <w:t>.</w:t>
            </w:r>
          </w:p>
        </w:tc>
      </w:tr>
      <w:tr w:rsidR="00EE65C3" w:rsidRPr="00964EB9" w14:paraId="08DD72E1" w14:textId="181C296E" w:rsidTr="00702BAD">
        <w:tc>
          <w:tcPr>
            <w:tcW w:w="4492" w:type="dxa"/>
            <w:shd w:val="clear" w:color="auto" w:fill="FFDEB3"/>
          </w:tcPr>
          <w:p w14:paraId="26C25902" w14:textId="265350F9" w:rsidR="00EE65C3" w:rsidRPr="00964EB9" w:rsidRDefault="00EE65C3" w:rsidP="00964EB9">
            <w:pPr>
              <w:spacing w:after="60"/>
              <w:jc w:val="both"/>
              <w:rPr>
                <w:rFonts w:ascii="Arial" w:eastAsia="Calibri" w:hAnsi="Arial" w:cs="Arial"/>
                <w:bCs/>
              </w:rPr>
            </w:pPr>
            <w:r w:rsidRPr="00B01F65">
              <w:rPr>
                <w:rFonts w:ascii="Arial" w:eastAsia="Calibri" w:hAnsi="Arial" w:cs="Arial"/>
                <w:b/>
              </w:rPr>
              <w:lastRenderedPageBreak/>
              <w:t>Strategic Objective 2.5:</w:t>
            </w:r>
            <w:r w:rsidRPr="00964EB9">
              <w:rPr>
                <w:rFonts w:ascii="Arial" w:eastAsia="Calibri" w:hAnsi="Arial" w:cs="Arial"/>
                <w:bCs/>
              </w:rPr>
              <w:t xml:space="preserve"> Support the modernisation of the pharmacy workforce, plan for and implement the Initial Education and Training Standards for Pharmacy (IETP).</w:t>
            </w:r>
          </w:p>
        </w:tc>
        <w:tc>
          <w:tcPr>
            <w:tcW w:w="10099" w:type="dxa"/>
            <w:shd w:val="clear" w:color="auto" w:fill="FFDEB3"/>
          </w:tcPr>
          <w:p w14:paraId="3412A443" w14:textId="77777777" w:rsidR="00A72C53" w:rsidRPr="00141909" w:rsidRDefault="00A72C53" w:rsidP="00276F2B">
            <w:pPr>
              <w:pStyle w:val="ListParagraph"/>
              <w:numPr>
                <w:ilvl w:val="0"/>
                <w:numId w:val="38"/>
              </w:numPr>
              <w:tabs>
                <w:tab w:val="num" w:pos="720"/>
              </w:tabs>
              <w:ind w:left="352"/>
              <w:rPr>
                <w:rFonts w:ascii="Arial" w:eastAsiaTheme="minorEastAsia" w:hAnsi="Arial" w:cs="Arial"/>
              </w:rPr>
            </w:pPr>
            <w:r w:rsidRPr="00141909">
              <w:rPr>
                <w:rFonts w:ascii="Arial" w:eastAsia="Arial" w:hAnsi="Arial" w:cs="Arial"/>
              </w:rPr>
              <w:t xml:space="preserve">Secure funding from Welsh Government for </w:t>
            </w:r>
            <w:r>
              <w:rPr>
                <w:rFonts w:ascii="Arial" w:eastAsia="Arial" w:hAnsi="Arial" w:cs="Arial"/>
              </w:rPr>
              <w:t xml:space="preserve">the </w:t>
            </w:r>
            <w:r w:rsidRPr="00141909">
              <w:rPr>
                <w:rFonts w:ascii="Arial" w:eastAsia="Arial" w:hAnsi="Arial" w:cs="Arial"/>
              </w:rPr>
              <w:t>5</w:t>
            </w:r>
            <w:r>
              <w:rPr>
                <w:rFonts w:ascii="Arial" w:eastAsia="Arial" w:hAnsi="Arial" w:cs="Arial"/>
              </w:rPr>
              <w:t>-year</w:t>
            </w:r>
            <w:r w:rsidRPr="00141909">
              <w:rPr>
                <w:rFonts w:ascii="Arial" w:eastAsia="Arial" w:hAnsi="Arial" w:cs="Arial"/>
              </w:rPr>
              <w:t xml:space="preserve"> Programme</w:t>
            </w:r>
          </w:p>
          <w:p w14:paraId="4A345B42" w14:textId="77777777" w:rsidR="00A72C53" w:rsidRPr="00141909" w:rsidRDefault="00A72C53" w:rsidP="00276F2B">
            <w:pPr>
              <w:pStyle w:val="ListParagraph"/>
              <w:numPr>
                <w:ilvl w:val="0"/>
                <w:numId w:val="38"/>
              </w:numPr>
              <w:tabs>
                <w:tab w:val="num" w:pos="720"/>
              </w:tabs>
              <w:ind w:left="352"/>
              <w:rPr>
                <w:rFonts w:ascii="Arial" w:eastAsiaTheme="minorEastAsia" w:hAnsi="Arial" w:cs="Arial"/>
              </w:rPr>
            </w:pPr>
            <w:r w:rsidRPr="00141909">
              <w:rPr>
                <w:rFonts w:ascii="Arial" w:eastAsia="Arial" w:hAnsi="Arial" w:cs="Arial"/>
              </w:rPr>
              <w:t xml:space="preserve">Programme Governance </w:t>
            </w:r>
            <w:r>
              <w:rPr>
                <w:rFonts w:ascii="Arial" w:eastAsia="Arial" w:hAnsi="Arial" w:cs="Arial"/>
              </w:rPr>
              <w:t>F</w:t>
            </w:r>
            <w:r w:rsidRPr="00141909">
              <w:rPr>
                <w:rFonts w:ascii="Arial" w:eastAsia="Arial" w:hAnsi="Arial" w:cs="Arial"/>
              </w:rPr>
              <w:t>ramework established</w:t>
            </w:r>
          </w:p>
          <w:p w14:paraId="559DC04D" w14:textId="74E9D72A" w:rsidR="00A72C53" w:rsidRPr="00141909" w:rsidRDefault="00A72C53" w:rsidP="00276F2B">
            <w:pPr>
              <w:pStyle w:val="ListParagraph"/>
              <w:numPr>
                <w:ilvl w:val="0"/>
                <w:numId w:val="38"/>
              </w:numPr>
              <w:tabs>
                <w:tab w:val="num" w:pos="720"/>
              </w:tabs>
              <w:ind w:left="352"/>
              <w:rPr>
                <w:rFonts w:ascii="Arial" w:hAnsi="Arial" w:cs="Arial"/>
              </w:rPr>
            </w:pPr>
            <w:r w:rsidRPr="00141909">
              <w:rPr>
                <w:rFonts w:ascii="Arial" w:hAnsi="Arial" w:cs="Arial"/>
              </w:rPr>
              <w:t xml:space="preserve">Post-Registration Foundation Pharmacists 2021-22 intake - </w:t>
            </w:r>
            <w:r w:rsidR="0085758D">
              <w:rPr>
                <w:rFonts w:ascii="Arial" w:hAnsi="Arial" w:cs="Arial"/>
              </w:rPr>
              <w:t>i</w:t>
            </w:r>
            <w:r w:rsidRPr="00141909">
              <w:rPr>
                <w:rFonts w:ascii="Arial" w:hAnsi="Arial" w:cs="Arial"/>
              </w:rPr>
              <w:t>n partnership with H</w:t>
            </w:r>
            <w:r w:rsidR="0085758D">
              <w:rPr>
                <w:rFonts w:ascii="Arial" w:hAnsi="Arial" w:cs="Arial"/>
              </w:rPr>
              <w:t xml:space="preserve">igher </w:t>
            </w:r>
            <w:r w:rsidRPr="00141909">
              <w:rPr>
                <w:rFonts w:ascii="Arial" w:hAnsi="Arial" w:cs="Arial"/>
              </w:rPr>
              <w:t>E</w:t>
            </w:r>
            <w:r w:rsidR="0085758D">
              <w:rPr>
                <w:rFonts w:ascii="Arial" w:hAnsi="Arial" w:cs="Arial"/>
              </w:rPr>
              <w:t xml:space="preserve">ducation </w:t>
            </w:r>
            <w:r w:rsidRPr="00141909">
              <w:rPr>
                <w:rFonts w:ascii="Arial" w:hAnsi="Arial" w:cs="Arial"/>
              </w:rPr>
              <w:t>I</w:t>
            </w:r>
            <w:r w:rsidR="0085758D">
              <w:rPr>
                <w:rFonts w:ascii="Arial" w:hAnsi="Arial" w:cs="Arial"/>
              </w:rPr>
              <w:t>nst</w:t>
            </w:r>
            <w:r w:rsidR="009351C8">
              <w:rPr>
                <w:rFonts w:ascii="Arial" w:hAnsi="Arial" w:cs="Arial"/>
              </w:rPr>
              <w:t>it</w:t>
            </w:r>
            <w:r w:rsidR="0085758D">
              <w:rPr>
                <w:rFonts w:ascii="Arial" w:hAnsi="Arial" w:cs="Arial"/>
              </w:rPr>
              <w:t>utions</w:t>
            </w:r>
            <w:r w:rsidR="009351C8">
              <w:rPr>
                <w:rFonts w:ascii="Arial" w:hAnsi="Arial" w:cs="Arial"/>
              </w:rPr>
              <w:t xml:space="preserve"> (HEIs)</w:t>
            </w:r>
            <w:r w:rsidRPr="00141909">
              <w:rPr>
                <w:rFonts w:ascii="Arial" w:hAnsi="Arial" w:cs="Arial"/>
              </w:rPr>
              <w:t xml:space="preserve"> and training providers start delivery of the new pilot transition pathway for IETP to include I</w:t>
            </w:r>
            <w:r>
              <w:rPr>
                <w:rFonts w:ascii="Arial" w:hAnsi="Arial" w:cs="Arial"/>
              </w:rPr>
              <w:t xml:space="preserve">ndependent </w:t>
            </w:r>
            <w:r w:rsidRPr="00141909">
              <w:rPr>
                <w:rFonts w:ascii="Arial" w:hAnsi="Arial" w:cs="Arial"/>
              </w:rPr>
              <w:t>P</w:t>
            </w:r>
            <w:r>
              <w:rPr>
                <w:rFonts w:ascii="Arial" w:hAnsi="Arial" w:cs="Arial"/>
              </w:rPr>
              <w:t>rescribing</w:t>
            </w:r>
            <w:r w:rsidRPr="00141909">
              <w:rPr>
                <w:rFonts w:ascii="Arial" w:hAnsi="Arial" w:cs="Arial"/>
              </w:rPr>
              <w:t xml:space="preserve"> </w:t>
            </w:r>
            <w:r>
              <w:rPr>
                <w:rFonts w:ascii="Arial" w:hAnsi="Arial" w:cs="Arial"/>
              </w:rPr>
              <w:t xml:space="preserve">(IP) </w:t>
            </w:r>
            <w:r w:rsidRPr="00141909">
              <w:rPr>
                <w:rFonts w:ascii="Arial" w:hAnsi="Arial" w:cs="Arial"/>
              </w:rPr>
              <w:t>outcomes and secure funding for delivery</w:t>
            </w:r>
          </w:p>
          <w:p w14:paraId="1FE73533" w14:textId="7A9F6B7A" w:rsidR="00A72C53" w:rsidRPr="00141909" w:rsidRDefault="00A72C53" w:rsidP="00276F2B">
            <w:pPr>
              <w:pStyle w:val="ListParagraph"/>
              <w:numPr>
                <w:ilvl w:val="0"/>
                <w:numId w:val="38"/>
              </w:numPr>
              <w:tabs>
                <w:tab w:val="num" w:pos="720"/>
              </w:tabs>
              <w:ind w:left="352"/>
              <w:rPr>
                <w:rFonts w:ascii="Arial" w:hAnsi="Arial" w:cs="Arial"/>
              </w:rPr>
            </w:pPr>
            <w:r w:rsidRPr="00141909">
              <w:rPr>
                <w:rFonts w:ascii="Arial" w:hAnsi="Arial" w:cs="Arial"/>
              </w:rPr>
              <w:t xml:space="preserve">Post-Registration Foundation Pharmacists 2022-23 intake - </w:t>
            </w:r>
            <w:r w:rsidR="0085758D">
              <w:rPr>
                <w:rFonts w:ascii="Arial" w:hAnsi="Arial" w:cs="Arial"/>
              </w:rPr>
              <w:t>i</w:t>
            </w:r>
            <w:r w:rsidRPr="00141909">
              <w:rPr>
                <w:rFonts w:ascii="Arial" w:hAnsi="Arial" w:cs="Arial"/>
              </w:rPr>
              <w:t>n partnership with HEIs and training providers review and iterate the transition pathway for IETP to include IP outcomes and secure funding for delivery</w:t>
            </w:r>
          </w:p>
          <w:p w14:paraId="73867800" w14:textId="77777777" w:rsidR="00A72C53" w:rsidRPr="00A72C53" w:rsidRDefault="00A72C53" w:rsidP="00276F2B">
            <w:pPr>
              <w:pStyle w:val="ListParagraph"/>
              <w:numPr>
                <w:ilvl w:val="0"/>
                <w:numId w:val="38"/>
              </w:numPr>
              <w:tabs>
                <w:tab w:val="num" w:pos="720"/>
              </w:tabs>
              <w:ind w:left="352"/>
              <w:rPr>
                <w:rFonts w:ascii="Arial" w:eastAsia="Calibri" w:hAnsi="Arial" w:cs="Arial"/>
                <w:bCs/>
              </w:rPr>
            </w:pPr>
            <w:r w:rsidRPr="00141909">
              <w:rPr>
                <w:rFonts w:ascii="Arial" w:hAnsi="Arial" w:cs="Arial"/>
              </w:rPr>
              <w:t>Complete negotiations with HEIs regarding the proposed funding of clinical placements within MPharm to support the transition of learning outcomes</w:t>
            </w:r>
          </w:p>
          <w:p w14:paraId="0B6E2A18" w14:textId="1F5DFB82" w:rsidR="00EE65C3" w:rsidRPr="00141909" w:rsidRDefault="00A72C53" w:rsidP="00276F2B">
            <w:pPr>
              <w:pStyle w:val="ListParagraph"/>
              <w:numPr>
                <w:ilvl w:val="0"/>
                <w:numId w:val="38"/>
              </w:numPr>
              <w:ind w:left="352"/>
              <w:rPr>
                <w:rFonts w:ascii="Arial" w:eastAsia="Arial" w:hAnsi="Arial" w:cs="Arial"/>
              </w:rPr>
            </w:pPr>
            <w:r w:rsidRPr="00141909">
              <w:rPr>
                <w:rFonts w:ascii="Arial" w:hAnsi="Arial" w:cs="Arial"/>
              </w:rPr>
              <w:t>Iterative development, continuous improvement and quality management of Pre-Registration Foundation and pilot transition programme alongside IETP developments</w:t>
            </w:r>
            <w:r>
              <w:rPr>
                <w:rFonts w:ascii="Arial" w:hAnsi="Arial" w:cs="Arial"/>
              </w:rPr>
              <w:t>.</w:t>
            </w:r>
          </w:p>
        </w:tc>
      </w:tr>
      <w:tr w:rsidR="00EE65C3" w:rsidRPr="00964EB9" w14:paraId="30F895EA" w14:textId="60C1AC63" w:rsidTr="00702BAD">
        <w:tc>
          <w:tcPr>
            <w:tcW w:w="4492" w:type="dxa"/>
            <w:shd w:val="clear" w:color="auto" w:fill="FFDEB3"/>
          </w:tcPr>
          <w:p w14:paraId="5E3BA367" w14:textId="4569C7EA" w:rsidR="00EE65C3" w:rsidRPr="0093088F" w:rsidRDefault="00EE65C3" w:rsidP="00964EB9">
            <w:pPr>
              <w:spacing w:after="60"/>
              <w:jc w:val="both"/>
              <w:rPr>
                <w:rFonts w:ascii="Arial" w:eastAsia="Calibri" w:hAnsi="Arial" w:cs="Arial"/>
                <w:bCs/>
              </w:rPr>
            </w:pPr>
            <w:r w:rsidRPr="0005379B">
              <w:rPr>
                <w:rFonts w:ascii="Arial" w:eastAsia="Calibri" w:hAnsi="Arial" w:cs="Arial"/>
                <w:b/>
              </w:rPr>
              <w:t>Strategic Objective 2.6:</w:t>
            </w:r>
            <w:r w:rsidRPr="00964EB9">
              <w:rPr>
                <w:rFonts w:ascii="Arial" w:eastAsia="Calibri" w:hAnsi="Arial" w:cs="Arial"/>
                <w:bCs/>
              </w:rPr>
              <w:t xml:space="preserve"> Lead and promote a reduction in differential attainment in education and training in line with the Strategic Equality Plan.</w:t>
            </w:r>
          </w:p>
        </w:tc>
        <w:tc>
          <w:tcPr>
            <w:tcW w:w="10099" w:type="dxa"/>
            <w:shd w:val="clear" w:color="auto" w:fill="FFDEB3"/>
          </w:tcPr>
          <w:p w14:paraId="022CE99D" w14:textId="77777777" w:rsidR="00421517" w:rsidRDefault="00421517" w:rsidP="00276F2B">
            <w:pPr>
              <w:pStyle w:val="ListParagraph"/>
              <w:numPr>
                <w:ilvl w:val="0"/>
                <w:numId w:val="37"/>
              </w:numPr>
              <w:ind w:left="352"/>
              <w:textAlignment w:val="baseline"/>
              <w:rPr>
                <w:rFonts w:ascii="Arial" w:eastAsia="Times New Roman" w:hAnsi="Arial" w:cs="Arial"/>
                <w:lang w:eastAsia="en-GB"/>
              </w:rPr>
            </w:pPr>
            <w:r>
              <w:rPr>
                <w:rFonts w:ascii="Arial" w:eastAsia="Times New Roman" w:hAnsi="Arial" w:cs="Arial"/>
                <w:lang w:eastAsia="en-GB"/>
              </w:rPr>
              <w:t>Lead an approach to reducing differential attainment in medicine by developing a comprehen</w:t>
            </w:r>
            <w:r w:rsidRPr="00141909">
              <w:rPr>
                <w:rFonts w:ascii="Arial" w:eastAsia="Times New Roman" w:hAnsi="Arial" w:cs="Arial"/>
                <w:lang w:eastAsia="en-GB"/>
              </w:rPr>
              <w:t>sive education and training programme available for all trainees, non-training grade doctors and educational supervisors</w:t>
            </w:r>
          </w:p>
          <w:p w14:paraId="100AD1A7" w14:textId="77777777" w:rsidR="00421517" w:rsidRPr="00141909" w:rsidRDefault="00421517" w:rsidP="00276F2B">
            <w:pPr>
              <w:pStyle w:val="ListParagraph"/>
              <w:numPr>
                <w:ilvl w:val="0"/>
                <w:numId w:val="37"/>
              </w:numPr>
              <w:ind w:left="352"/>
              <w:textAlignment w:val="baseline"/>
              <w:rPr>
                <w:rFonts w:ascii="Arial" w:eastAsia="Times New Roman" w:hAnsi="Arial" w:cs="Arial"/>
                <w:lang w:eastAsia="en-GB"/>
              </w:rPr>
            </w:pPr>
            <w:r>
              <w:rPr>
                <w:rFonts w:ascii="Arial" w:eastAsia="Times New Roman" w:hAnsi="Arial" w:cs="Arial"/>
                <w:lang w:eastAsia="en-GB"/>
              </w:rPr>
              <w:t xml:space="preserve">Deliver the programme via the </w:t>
            </w:r>
            <w:r w:rsidRPr="00141909">
              <w:rPr>
                <w:rFonts w:ascii="Arial" w:eastAsia="Times New Roman" w:hAnsi="Arial" w:cs="Arial"/>
                <w:lang w:eastAsia="en-GB"/>
              </w:rPr>
              <w:t>Professional Support Unit in workshops (online or face-to-face)</w:t>
            </w:r>
          </w:p>
          <w:p w14:paraId="0A19AE31" w14:textId="77777777" w:rsidR="00421517" w:rsidRPr="00141909" w:rsidRDefault="00421517" w:rsidP="00276F2B">
            <w:pPr>
              <w:pStyle w:val="ListParagraph"/>
              <w:numPr>
                <w:ilvl w:val="0"/>
                <w:numId w:val="37"/>
              </w:numPr>
              <w:ind w:left="352"/>
              <w:rPr>
                <w:rFonts w:ascii="Arial" w:eastAsia="Times New Roman" w:hAnsi="Arial" w:cs="Arial"/>
                <w:lang w:eastAsia="en-GB"/>
              </w:rPr>
            </w:pPr>
            <w:r w:rsidRPr="00141909">
              <w:rPr>
                <w:rFonts w:ascii="Arial" w:eastAsia="Times New Roman" w:hAnsi="Arial" w:cs="Arial"/>
                <w:lang w:eastAsia="en-GB"/>
              </w:rPr>
              <w:t xml:space="preserve">Share good practice in addressing differential attainment with all disciplines within healthcare via the </w:t>
            </w:r>
            <w:r>
              <w:rPr>
                <w:rFonts w:ascii="Arial" w:eastAsia="Times New Roman" w:hAnsi="Arial" w:cs="Arial"/>
                <w:lang w:eastAsia="en-GB"/>
              </w:rPr>
              <w:t>D</w:t>
            </w:r>
            <w:r w:rsidRPr="00141909">
              <w:rPr>
                <w:rFonts w:ascii="Arial" w:eastAsia="Times New Roman" w:hAnsi="Arial" w:cs="Arial"/>
                <w:lang w:eastAsia="en-GB"/>
              </w:rPr>
              <w:t xml:space="preserve">ifferential </w:t>
            </w:r>
            <w:r>
              <w:rPr>
                <w:rFonts w:ascii="Arial" w:eastAsia="Times New Roman" w:hAnsi="Arial" w:cs="Arial"/>
                <w:lang w:eastAsia="en-GB"/>
              </w:rPr>
              <w:t>A</w:t>
            </w:r>
            <w:r w:rsidRPr="00141909">
              <w:rPr>
                <w:rFonts w:ascii="Arial" w:eastAsia="Times New Roman" w:hAnsi="Arial" w:cs="Arial"/>
                <w:lang w:eastAsia="en-GB"/>
              </w:rPr>
              <w:t xml:space="preserve">ttainment </w:t>
            </w:r>
            <w:r>
              <w:rPr>
                <w:rFonts w:ascii="Arial" w:eastAsia="Times New Roman" w:hAnsi="Arial" w:cs="Arial"/>
                <w:lang w:eastAsia="en-GB"/>
              </w:rPr>
              <w:t>B</w:t>
            </w:r>
            <w:r w:rsidRPr="00141909">
              <w:rPr>
                <w:rFonts w:ascii="Arial" w:eastAsia="Times New Roman" w:hAnsi="Arial" w:cs="Arial"/>
                <w:lang w:eastAsia="en-GB"/>
              </w:rPr>
              <w:t>oard.</w:t>
            </w:r>
          </w:p>
          <w:p w14:paraId="163C52F6" w14:textId="77777777" w:rsidR="00421517" w:rsidRPr="00141909" w:rsidRDefault="00421517" w:rsidP="00276F2B">
            <w:pPr>
              <w:pStyle w:val="ListParagraph"/>
              <w:numPr>
                <w:ilvl w:val="0"/>
                <w:numId w:val="37"/>
              </w:numPr>
              <w:ind w:left="352"/>
              <w:textAlignment w:val="baseline"/>
              <w:rPr>
                <w:rFonts w:ascii="Arial" w:eastAsia="Times New Roman" w:hAnsi="Arial" w:cs="Arial"/>
                <w:lang w:eastAsia="en-GB"/>
              </w:rPr>
            </w:pPr>
            <w:r w:rsidRPr="00141909">
              <w:rPr>
                <w:rFonts w:ascii="Arial" w:eastAsia="Times New Roman" w:hAnsi="Arial" w:cs="Arial"/>
                <w:lang w:eastAsia="en-GB"/>
              </w:rPr>
              <w:t>Launch and promote ‘Comms4Docs’ app</w:t>
            </w:r>
          </w:p>
          <w:p w14:paraId="20931E73" w14:textId="77777777" w:rsidR="00421517" w:rsidRDefault="00421517" w:rsidP="00276F2B">
            <w:pPr>
              <w:pStyle w:val="ListParagraph"/>
              <w:numPr>
                <w:ilvl w:val="0"/>
                <w:numId w:val="37"/>
              </w:numPr>
              <w:ind w:left="352"/>
              <w:textAlignment w:val="baseline"/>
              <w:rPr>
                <w:rFonts w:ascii="Arial" w:eastAsia="Times New Roman" w:hAnsi="Arial" w:cs="Arial"/>
                <w:lang w:eastAsia="en-GB"/>
              </w:rPr>
            </w:pPr>
            <w:r w:rsidRPr="00141909">
              <w:rPr>
                <w:rFonts w:ascii="Arial" w:eastAsia="Times New Roman" w:hAnsi="Arial" w:cs="Arial"/>
                <w:lang w:eastAsia="en-GB"/>
              </w:rPr>
              <w:t>Launch ‘Welcome to Wales’ e-book for people new to Wales</w:t>
            </w:r>
          </w:p>
          <w:p w14:paraId="00FF2FC8" w14:textId="42FE664D" w:rsidR="00EE65C3" w:rsidRPr="00421517" w:rsidRDefault="00421517" w:rsidP="00276F2B">
            <w:pPr>
              <w:pStyle w:val="ListParagraph"/>
              <w:numPr>
                <w:ilvl w:val="0"/>
                <w:numId w:val="37"/>
              </w:numPr>
              <w:ind w:left="352"/>
              <w:textAlignment w:val="baseline"/>
              <w:rPr>
                <w:rFonts w:ascii="Arial" w:eastAsia="Times New Roman" w:hAnsi="Arial" w:cs="Arial"/>
                <w:lang w:eastAsia="en-GB"/>
              </w:rPr>
            </w:pPr>
            <w:r w:rsidRPr="00421517">
              <w:rPr>
                <w:rFonts w:ascii="Arial" w:eastAsia="Times New Roman" w:hAnsi="Arial" w:cs="Arial"/>
                <w:lang w:eastAsia="en-GB"/>
              </w:rPr>
              <w:t>Develop a business case for a mentorship scheme</w:t>
            </w:r>
            <w:r>
              <w:rPr>
                <w:rFonts w:ascii="Arial" w:eastAsia="Times New Roman" w:hAnsi="Arial" w:cs="Arial"/>
                <w:lang w:eastAsia="en-GB"/>
              </w:rPr>
              <w:t xml:space="preserve"> for 2022</w:t>
            </w:r>
            <w:r w:rsidRPr="00421517">
              <w:rPr>
                <w:rFonts w:ascii="Arial" w:eastAsia="Times New Roman" w:hAnsi="Arial" w:cs="Arial"/>
                <w:lang w:eastAsia="en-GB"/>
              </w:rPr>
              <w:t>.</w:t>
            </w:r>
          </w:p>
        </w:tc>
      </w:tr>
      <w:tr w:rsidR="00EE65C3" w:rsidRPr="00964EB9" w14:paraId="76C7D77C" w14:textId="0F0DF61C" w:rsidTr="00702BAD">
        <w:tc>
          <w:tcPr>
            <w:tcW w:w="4492" w:type="dxa"/>
            <w:shd w:val="clear" w:color="auto" w:fill="FFDEB3"/>
          </w:tcPr>
          <w:p w14:paraId="385D8519" w14:textId="52566813" w:rsidR="00EE65C3" w:rsidRPr="00964EB9" w:rsidRDefault="00EE65C3" w:rsidP="00964EB9">
            <w:pPr>
              <w:spacing w:after="60"/>
              <w:jc w:val="both"/>
              <w:rPr>
                <w:rFonts w:ascii="Arial" w:eastAsia="Calibri" w:hAnsi="Arial" w:cs="Arial"/>
                <w:bCs/>
              </w:rPr>
            </w:pPr>
            <w:r w:rsidRPr="004A6E03">
              <w:rPr>
                <w:rFonts w:ascii="Arial" w:eastAsia="Calibri" w:hAnsi="Arial" w:cs="Arial"/>
                <w:b/>
              </w:rPr>
              <w:t>Strategic Objective 2.7:</w:t>
            </w:r>
            <w:r w:rsidRPr="00964EB9">
              <w:rPr>
                <w:rFonts w:ascii="Arial" w:eastAsia="Calibri" w:hAnsi="Arial" w:cs="Arial"/>
                <w:bCs/>
              </w:rPr>
              <w:t xml:space="preserve"> </w:t>
            </w:r>
            <w:r w:rsidRPr="00756B3A">
              <w:rPr>
                <w:rFonts w:ascii="Arial" w:eastAsia="Calibri" w:hAnsi="Arial" w:cs="Arial"/>
                <w:bCs/>
              </w:rPr>
              <w:t xml:space="preserve">Maximise opportunities for work-based learning </w:t>
            </w:r>
            <w:r w:rsidR="00236B33">
              <w:rPr>
                <w:rFonts w:ascii="Arial" w:eastAsia="Calibri" w:hAnsi="Arial" w:cs="Arial"/>
                <w:bCs/>
              </w:rPr>
              <w:t xml:space="preserve">(WBL) </w:t>
            </w:r>
            <w:r w:rsidRPr="00756B3A">
              <w:rPr>
                <w:rFonts w:ascii="Arial" w:eastAsia="Calibri" w:hAnsi="Arial" w:cs="Arial"/>
                <w:bCs/>
              </w:rPr>
              <w:t>and apprenticeships in health.</w:t>
            </w:r>
          </w:p>
        </w:tc>
        <w:tc>
          <w:tcPr>
            <w:tcW w:w="10099" w:type="dxa"/>
            <w:shd w:val="clear" w:color="auto" w:fill="FFDEB3"/>
          </w:tcPr>
          <w:p w14:paraId="6A2CE346" w14:textId="77777777" w:rsidR="00236B33" w:rsidRPr="00141909" w:rsidRDefault="00236B33" w:rsidP="00276F2B">
            <w:pPr>
              <w:pStyle w:val="ListParagraph"/>
              <w:numPr>
                <w:ilvl w:val="0"/>
                <w:numId w:val="44"/>
              </w:numPr>
              <w:rPr>
                <w:rFonts w:ascii="Arial" w:hAnsi="Arial" w:cs="Arial"/>
              </w:rPr>
            </w:pPr>
            <w:r>
              <w:rPr>
                <w:rFonts w:ascii="Arial" w:hAnsi="Arial" w:cs="Arial"/>
              </w:rPr>
              <w:t>W</w:t>
            </w:r>
            <w:r w:rsidRPr="00141909">
              <w:rPr>
                <w:rFonts w:ascii="Arial" w:hAnsi="Arial" w:cs="Arial"/>
              </w:rPr>
              <w:t>ork with NHS Wales to ensure that there is appropriate representation on the foundation economy subgroups of the 3 Regional Skills Partnerships (RSPs).</w:t>
            </w:r>
          </w:p>
          <w:p w14:paraId="5717F501" w14:textId="77777777" w:rsidR="00236B33" w:rsidRPr="00141909" w:rsidRDefault="00236B33" w:rsidP="00276F2B">
            <w:pPr>
              <w:pStyle w:val="ListParagraph"/>
              <w:numPr>
                <w:ilvl w:val="0"/>
                <w:numId w:val="44"/>
              </w:numPr>
              <w:rPr>
                <w:rFonts w:ascii="Arial" w:hAnsi="Arial" w:cs="Arial"/>
              </w:rPr>
            </w:pPr>
            <w:r>
              <w:rPr>
                <w:rFonts w:ascii="Arial" w:hAnsi="Arial" w:cs="Arial"/>
              </w:rPr>
              <w:t>E</w:t>
            </w:r>
            <w:r w:rsidRPr="00141909">
              <w:rPr>
                <w:rFonts w:ascii="Arial" w:hAnsi="Arial" w:cs="Arial"/>
              </w:rPr>
              <w:t xml:space="preserve">stablish a mechanism for keeping up to date with </w:t>
            </w:r>
            <w:r>
              <w:rPr>
                <w:rFonts w:ascii="Arial" w:hAnsi="Arial" w:cs="Arial"/>
              </w:rPr>
              <w:t>a</w:t>
            </w:r>
            <w:r w:rsidRPr="00141909">
              <w:rPr>
                <w:rFonts w:ascii="Arial" w:hAnsi="Arial" w:cs="Arial"/>
              </w:rPr>
              <w:t>pprenticeship developments in England, at a strategic and operational level</w:t>
            </w:r>
          </w:p>
          <w:p w14:paraId="4D1F1BE0" w14:textId="77777777" w:rsidR="00236B33" w:rsidRPr="00141909" w:rsidRDefault="00236B33" w:rsidP="00276F2B">
            <w:pPr>
              <w:pStyle w:val="ListParagraph"/>
              <w:numPr>
                <w:ilvl w:val="0"/>
                <w:numId w:val="44"/>
              </w:numPr>
              <w:rPr>
                <w:rFonts w:ascii="Arial" w:hAnsi="Arial" w:cs="Arial"/>
              </w:rPr>
            </w:pPr>
            <w:r>
              <w:rPr>
                <w:rFonts w:ascii="Arial" w:hAnsi="Arial" w:cs="Arial"/>
              </w:rPr>
              <w:t>Establish</w:t>
            </w:r>
            <w:r w:rsidRPr="00141909">
              <w:rPr>
                <w:rFonts w:ascii="Arial" w:hAnsi="Arial" w:cs="Arial"/>
              </w:rPr>
              <w:t xml:space="preserve"> effective tripartite mechanisms for HEIW, NHS organisations and Universities.</w:t>
            </w:r>
          </w:p>
          <w:p w14:paraId="3D7D4B86" w14:textId="77777777" w:rsidR="00236B33" w:rsidRPr="00141909" w:rsidRDefault="00236B33" w:rsidP="00276F2B">
            <w:pPr>
              <w:pStyle w:val="ListParagraph"/>
              <w:numPr>
                <w:ilvl w:val="0"/>
                <w:numId w:val="44"/>
              </w:numPr>
              <w:rPr>
                <w:rFonts w:ascii="Arial" w:hAnsi="Arial" w:cs="Arial"/>
              </w:rPr>
            </w:pPr>
            <w:r w:rsidRPr="00141909">
              <w:rPr>
                <w:rFonts w:ascii="Arial" w:hAnsi="Arial" w:cs="Arial"/>
              </w:rPr>
              <w:t>Develop core common multi-disciplinary principles for supporting students in practice.</w:t>
            </w:r>
          </w:p>
          <w:p w14:paraId="0AC723C8" w14:textId="77777777" w:rsidR="00236B33" w:rsidRPr="00141909" w:rsidRDefault="00236B33" w:rsidP="00276F2B">
            <w:pPr>
              <w:pStyle w:val="ListParagraph"/>
              <w:numPr>
                <w:ilvl w:val="0"/>
                <w:numId w:val="44"/>
              </w:numPr>
              <w:rPr>
                <w:rFonts w:ascii="Arial" w:hAnsi="Arial" w:cs="Arial"/>
              </w:rPr>
            </w:pPr>
            <w:r w:rsidRPr="00141909">
              <w:rPr>
                <w:rFonts w:ascii="Arial" w:hAnsi="Arial" w:cs="Arial"/>
              </w:rPr>
              <w:t>Develop training models for dispersed learning, e-learning and widening access.</w:t>
            </w:r>
          </w:p>
          <w:p w14:paraId="14B469CE" w14:textId="77777777" w:rsidR="00236B33" w:rsidRPr="00141909" w:rsidRDefault="00236B33" w:rsidP="00276F2B">
            <w:pPr>
              <w:pStyle w:val="ListParagraph"/>
              <w:numPr>
                <w:ilvl w:val="0"/>
                <w:numId w:val="44"/>
              </w:numPr>
              <w:rPr>
                <w:rFonts w:ascii="Arial" w:hAnsi="Arial" w:cs="Arial"/>
              </w:rPr>
            </w:pPr>
            <w:r w:rsidRPr="00141909">
              <w:rPr>
                <w:rFonts w:ascii="Arial" w:hAnsi="Arial" w:cs="Arial"/>
              </w:rPr>
              <w:t>Develop a new suite of performance management and student monitoring tools to benchmark, improve knowledge, improvement and to roll-out best practice.</w:t>
            </w:r>
          </w:p>
          <w:p w14:paraId="3B9CC8E5" w14:textId="77777777" w:rsidR="00236B33" w:rsidRDefault="00236B33" w:rsidP="00276F2B">
            <w:pPr>
              <w:pStyle w:val="ListParagraph"/>
              <w:numPr>
                <w:ilvl w:val="0"/>
                <w:numId w:val="44"/>
              </w:numPr>
              <w:jc w:val="both"/>
              <w:rPr>
                <w:rFonts w:ascii="Arial" w:hAnsi="Arial" w:cs="Arial"/>
              </w:rPr>
            </w:pPr>
            <w:r>
              <w:rPr>
                <w:rFonts w:ascii="Arial" w:hAnsi="Arial" w:cs="Arial"/>
              </w:rPr>
              <w:t>E</w:t>
            </w:r>
            <w:r w:rsidRPr="00141909">
              <w:rPr>
                <w:rFonts w:ascii="Arial" w:hAnsi="Arial" w:cs="Arial"/>
              </w:rPr>
              <w:t xml:space="preserve">xpand the number and range of qualifications </w:t>
            </w:r>
            <w:r>
              <w:rPr>
                <w:rFonts w:ascii="Arial" w:hAnsi="Arial" w:cs="Arial"/>
              </w:rPr>
              <w:t>HEIW</w:t>
            </w:r>
            <w:r w:rsidRPr="00141909">
              <w:rPr>
                <w:rFonts w:ascii="Arial" w:hAnsi="Arial" w:cs="Arial"/>
              </w:rPr>
              <w:t xml:space="preserve"> is permitted to deliver by Agored and City and Guilds.</w:t>
            </w:r>
          </w:p>
          <w:p w14:paraId="25A745AC" w14:textId="609B29BB" w:rsidR="00EE65C3" w:rsidRPr="00236B33" w:rsidRDefault="00236B33" w:rsidP="00276F2B">
            <w:pPr>
              <w:pStyle w:val="ListParagraph"/>
              <w:numPr>
                <w:ilvl w:val="0"/>
                <w:numId w:val="44"/>
              </w:numPr>
              <w:rPr>
                <w:rFonts w:ascii="Arial" w:hAnsi="Arial" w:cs="Arial"/>
              </w:rPr>
            </w:pPr>
            <w:r w:rsidRPr="00236B33">
              <w:rPr>
                <w:rFonts w:ascii="Arial" w:hAnsi="Arial" w:cs="Arial"/>
              </w:rPr>
              <w:t>Scope the infrastructure requirements to support WBL across NHS Wales.</w:t>
            </w:r>
          </w:p>
        </w:tc>
      </w:tr>
      <w:tr w:rsidR="00EE65C3" w:rsidRPr="00964EB9" w14:paraId="09041B68" w14:textId="2229B352" w:rsidTr="00702BAD">
        <w:tc>
          <w:tcPr>
            <w:tcW w:w="4492" w:type="dxa"/>
            <w:shd w:val="clear" w:color="auto" w:fill="FFDEB3"/>
          </w:tcPr>
          <w:p w14:paraId="5BE8B211" w14:textId="2CA2D11A" w:rsidR="00EE65C3" w:rsidRPr="00964EB9" w:rsidRDefault="00EE65C3" w:rsidP="00964EB9">
            <w:pPr>
              <w:spacing w:after="60"/>
              <w:jc w:val="both"/>
              <w:rPr>
                <w:rFonts w:ascii="Arial" w:eastAsia="Calibri" w:hAnsi="Arial" w:cs="Arial"/>
                <w:bCs/>
              </w:rPr>
            </w:pPr>
            <w:r w:rsidRPr="00A62695">
              <w:rPr>
                <w:rFonts w:ascii="Arial" w:eastAsia="Calibri" w:hAnsi="Arial" w:cs="Arial"/>
                <w:b/>
              </w:rPr>
              <w:lastRenderedPageBreak/>
              <w:t>Strategic Objective 2.8:</w:t>
            </w:r>
            <w:r w:rsidRPr="00964EB9">
              <w:rPr>
                <w:rFonts w:ascii="Arial" w:eastAsia="Calibri" w:hAnsi="Arial" w:cs="Arial"/>
                <w:bCs/>
              </w:rPr>
              <w:t xml:space="preserve">  Improve opportunities for learners to undertake education and training through the medium of Welsh</w:t>
            </w:r>
            <w:r>
              <w:rPr>
                <w:rFonts w:ascii="Arial" w:eastAsia="Calibri" w:hAnsi="Arial" w:cs="Arial"/>
                <w:bCs/>
              </w:rPr>
              <w:t>.</w:t>
            </w:r>
          </w:p>
        </w:tc>
        <w:tc>
          <w:tcPr>
            <w:tcW w:w="10099" w:type="dxa"/>
            <w:shd w:val="clear" w:color="auto" w:fill="FFDEB3"/>
          </w:tcPr>
          <w:p w14:paraId="53C5BE01" w14:textId="77777777" w:rsidR="00161F0C" w:rsidRPr="00141909" w:rsidRDefault="00161F0C" w:rsidP="00276F2B">
            <w:pPr>
              <w:numPr>
                <w:ilvl w:val="0"/>
                <w:numId w:val="44"/>
              </w:numPr>
              <w:contextualSpacing/>
              <w:rPr>
                <w:rFonts w:ascii="Arial" w:eastAsia="Calibri" w:hAnsi="Arial" w:cs="Arial"/>
              </w:rPr>
            </w:pPr>
            <w:r w:rsidRPr="00141909">
              <w:rPr>
                <w:rFonts w:ascii="Arial" w:eastAsia="Calibri" w:hAnsi="Arial" w:cs="Arial"/>
              </w:rPr>
              <w:t xml:space="preserve">Scope </w:t>
            </w:r>
            <w:r>
              <w:rPr>
                <w:rFonts w:ascii="Arial" w:eastAsia="Calibri" w:hAnsi="Arial" w:cs="Arial"/>
              </w:rPr>
              <w:t xml:space="preserve">and map </w:t>
            </w:r>
            <w:r w:rsidRPr="00141909">
              <w:rPr>
                <w:rFonts w:ascii="Arial" w:eastAsia="Calibri" w:hAnsi="Arial" w:cs="Arial"/>
              </w:rPr>
              <w:t>current accessibility to Welsh language education provision across all commissioned and HEIW delivered programmes.</w:t>
            </w:r>
          </w:p>
          <w:p w14:paraId="641700E1" w14:textId="77777777" w:rsidR="00161F0C" w:rsidRPr="00141909" w:rsidRDefault="00161F0C" w:rsidP="00276F2B">
            <w:pPr>
              <w:numPr>
                <w:ilvl w:val="0"/>
                <w:numId w:val="44"/>
              </w:numPr>
              <w:contextualSpacing/>
              <w:rPr>
                <w:rFonts w:ascii="Arial" w:eastAsia="Calibri" w:hAnsi="Arial" w:cs="Arial"/>
              </w:rPr>
            </w:pPr>
            <w:r w:rsidRPr="00141909">
              <w:rPr>
                <w:rFonts w:ascii="Arial" w:eastAsia="Calibri" w:hAnsi="Arial" w:cs="Arial"/>
              </w:rPr>
              <w:t xml:space="preserve">Welsh </w:t>
            </w:r>
            <w:r>
              <w:rPr>
                <w:rFonts w:ascii="Arial" w:eastAsia="Calibri" w:hAnsi="Arial" w:cs="Arial"/>
              </w:rPr>
              <w:t>L</w:t>
            </w:r>
            <w:r w:rsidRPr="00141909">
              <w:rPr>
                <w:rFonts w:ascii="Arial" w:eastAsia="Calibri" w:hAnsi="Arial" w:cs="Arial"/>
              </w:rPr>
              <w:t>anguage awareness incorporated within education contract specification, including the active offer, so that upon qualification students are able to optimise clinical outcomes for Welsh</w:t>
            </w:r>
            <w:r>
              <w:rPr>
                <w:rFonts w:ascii="Arial" w:eastAsia="Calibri" w:hAnsi="Arial" w:cs="Arial"/>
              </w:rPr>
              <w:t>-</w:t>
            </w:r>
            <w:r w:rsidRPr="00141909">
              <w:rPr>
                <w:rFonts w:ascii="Arial" w:eastAsia="Calibri" w:hAnsi="Arial" w:cs="Arial"/>
              </w:rPr>
              <w:t>speaking patients.</w:t>
            </w:r>
          </w:p>
          <w:p w14:paraId="6189B3BE" w14:textId="77777777" w:rsidR="00161F0C" w:rsidRPr="00141909" w:rsidRDefault="00161F0C" w:rsidP="00276F2B">
            <w:pPr>
              <w:numPr>
                <w:ilvl w:val="0"/>
                <w:numId w:val="44"/>
              </w:numPr>
              <w:contextualSpacing/>
              <w:rPr>
                <w:rFonts w:ascii="Arial" w:eastAsia="Calibri" w:hAnsi="Arial" w:cs="Arial"/>
              </w:rPr>
            </w:pPr>
            <w:r w:rsidRPr="00141909">
              <w:rPr>
                <w:rFonts w:ascii="Arial" w:eastAsia="Calibri" w:hAnsi="Arial" w:cs="Arial"/>
              </w:rPr>
              <w:t xml:space="preserve">Continue to develop more health specific learning resources – in particular, </w:t>
            </w:r>
            <w:r>
              <w:rPr>
                <w:rFonts w:ascii="Arial" w:eastAsia="Calibri" w:hAnsi="Arial" w:cs="Arial"/>
              </w:rPr>
              <w:t>translation a</w:t>
            </w:r>
            <w:r w:rsidRPr="00141909">
              <w:rPr>
                <w:rFonts w:ascii="Arial" w:eastAsia="Calibri" w:hAnsi="Arial" w:cs="Arial"/>
              </w:rPr>
              <w:t xml:space="preserve">pprenticeship qualifications, </w:t>
            </w:r>
            <w:r>
              <w:rPr>
                <w:rFonts w:ascii="Arial" w:eastAsia="Calibri" w:hAnsi="Arial" w:cs="Arial"/>
              </w:rPr>
              <w:t xml:space="preserve">Welsh </w:t>
            </w:r>
            <w:r w:rsidRPr="00141909">
              <w:rPr>
                <w:rFonts w:ascii="Arial" w:eastAsia="Calibri" w:hAnsi="Arial" w:cs="Arial"/>
              </w:rPr>
              <w:t xml:space="preserve">Language Skills Certificate </w:t>
            </w:r>
            <w:r>
              <w:rPr>
                <w:rFonts w:ascii="Arial" w:eastAsia="Calibri" w:hAnsi="Arial" w:cs="Arial"/>
              </w:rPr>
              <w:t xml:space="preserve">(WLSCert) </w:t>
            </w:r>
            <w:r w:rsidRPr="00141909">
              <w:rPr>
                <w:rFonts w:ascii="Arial" w:eastAsia="Calibri" w:hAnsi="Arial" w:cs="Arial"/>
              </w:rPr>
              <w:t>and basic awareness courses for our undergraduate students.</w:t>
            </w:r>
          </w:p>
          <w:p w14:paraId="34D10A2F" w14:textId="4C3C78F0" w:rsidR="00EE65C3" w:rsidRPr="00964EB9" w:rsidRDefault="00161F0C" w:rsidP="00276F2B">
            <w:pPr>
              <w:numPr>
                <w:ilvl w:val="0"/>
                <w:numId w:val="44"/>
              </w:numPr>
              <w:contextualSpacing/>
              <w:rPr>
                <w:rFonts w:ascii="Arial" w:eastAsia="Calibri" w:hAnsi="Arial" w:cs="Arial"/>
                <w:bCs/>
              </w:rPr>
            </w:pPr>
            <w:r w:rsidRPr="00141909">
              <w:rPr>
                <w:rFonts w:ascii="Arial" w:eastAsia="Calibri" w:hAnsi="Arial" w:cs="Arial"/>
              </w:rPr>
              <w:t xml:space="preserve">Working with the Coleg Cenedlaethol Cymraeg </w:t>
            </w:r>
            <w:r w:rsidR="0091140F">
              <w:rPr>
                <w:rFonts w:ascii="Arial" w:eastAsia="Calibri" w:hAnsi="Arial" w:cs="Arial"/>
              </w:rPr>
              <w:t xml:space="preserve">to </w:t>
            </w:r>
            <w:r w:rsidRPr="00141909">
              <w:rPr>
                <w:rFonts w:ascii="Arial" w:eastAsia="Calibri" w:hAnsi="Arial" w:cs="Arial"/>
              </w:rPr>
              <w:t xml:space="preserve">increase the number of posts funded across </w:t>
            </w:r>
            <w:r>
              <w:rPr>
                <w:rFonts w:ascii="Arial" w:eastAsia="Calibri" w:hAnsi="Arial" w:cs="Arial"/>
              </w:rPr>
              <w:t>W</w:t>
            </w:r>
            <w:r w:rsidRPr="00141909">
              <w:rPr>
                <w:rFonts w:ascii="Arial" w:eastAsia="Calibri" w:hAnsi="Arial" w:cs="Arial"/>
              </w:rPr>
              <w:t>elsh universities.</w:t>
            </w:r>
          </w:p>
        </w:tc>
      </w:tr>
      <w:tr w:rsidR="00EE65C3" w:rsidRPr="00964EB9" w14:paraId="08604A94" w14:textId="623030F2" w:rsidTr="00702BAD">
        <w:tc>
          <w:tcPr>
            <w:tcW w:w="4492" w:type="dxa"/>
            <w:shd w:val="clear" w:color="auto" w:fill="FFDEB3"/>
          </w:tcPr>
          <w:p w14:paraId="6AA2F365" w14:textId="7AF3CF70" w:rsidR="00EE65C3" w:rsidRPr="00964EB9" w:rsidRDefault="00EE65C3" w:rsidP="00964EB9">
            <w:pPr>
              <w:spacing w:after="60"/>
              <w:jc w:val="both"/>
              <w:rPr>
                <w:rFonts w:ascii="Arial" w:eastAsia="Calibri" w:hAnsi="Arial" w:cs="Arial"/>
                <w:bCs/>
              </w:rPr>
            </w:pPr>
            <w:r w:rsidRPr="0012707F">
              <w:rPr>
                <w:rFonts w:ascii="Arial" w:eastAsia="Calibri" w:hAnsi="Arial" w:cs="Arial"/>
                <w:b/>
              </w:rPr>
              <w:t>Strategic Objective 2.9:</w:t>
            </w:r>
            <w:r w:rsidRPr="00964EB9">
              <w:rPr>
                <w:rFonts w:ascii="Arial" w:eastAsia="Calibri" w:hAnsi="Arial" w:cs="Arial"/>
                <w:bCs/>
              </w:rPr>
              <w:t xml:space="preserve">  Develop and implement a multi-professional education and training quality assurance framework and supporting infrastructure.</w:t>
            </w:r>
          </w:p>
        </w:tc>
        <w:tc>
          <w:tcPr>
            <w:tcW w:w="10099" w:type="dxa"/>
            <w:shd w:val="clear" w:color="auto" w:fill="FFDEB3"/>
          </w:tcPr>
          <w:p w14:paraId="0F7FB482" w14:textId="77777777" w:rsidR="00C56A6E" w:rsidRPr="00141909" w:rsidRDefault="00C56A6E" w:rsidP="00276F2B">
            <w:pPr>
              <w:pStyle w:val="ListParagraph"/>
              <w:numPr>
                <w:ilvl w:val="0"/>
                <w:numId w:val="44"/>
              </w:numPr>
              <w:rPr>
                <w:rFonts w:ascii="Arial" w:hAnsi="Arial" w:cs="Arial"/>
              </w:rPr>
            </w:pPr>
            <w:r w:rsidRPr="00141909">
              <w:rPr>
                <w:rFonts w:ascii="Arial" w:hAnsi="Arial" w:cs="Arial"/>
              </w:rPr>
              <w:t>Review of educational infrastructure</w:t>
            </w:r>
            <w:r>
              <w:rPr>
                <w:rFonts w:ascii="Arial" w:hAnsi="Arial" w:cs="Arial"/>
              </w:rPr>
              <w:t xml:space="preserve">, </w:t>
            </w:r>
            <w:r w:rsidRPr="00141909">
              <w:rPr>
                <w:rFonts w:ascii="Arial" w:hAnsi="Arial" w:cs="Arial"/>
              </w:rPr>
              <w:t>funding allocations, models of working and develop recommendations for change</w:t>
            </w:r>
          </w:p>
          <w:p w14:paraId="313C9853" w14:textId="77777777" w:rsidR="00C56A6E" w:rsidRPr="00141909" w:rsidRDefault="00C56A6E" w:rsidP="00276F2B">
            <w:pPr>
              <w:pStyle w:val="ListParagraph"/>
              <w:numPr>
                <w:ilvl w:val="0"/>
                <w:numId w:val="44"/>
              </w:numPr>
              <w:rPr>
                <w:rFonts w:ascii="Arial" w:hAnsi="Arial" w:cs="Arial"/>
              </w:rPr>
            </w:pPr>
            <w:r w:rsidRPr="00141909">
              <w:rPr>
                <w:rFonts w:ascii="Arial" w:hAnsi="Arial" w:cs="Arial"/>
              </w:rPr>
              <w:t xml:space="preserve">Develop a multi-professional </w:t>
            </w:r>
            <w:r>
              <w:rPr>
                <w:rFonts w:ascii="Arial" w:hAnsi="Arial" w:cs="Arial"/>
              </w:rPr>
              <w:t>Q</w:t>
            </w:r>
            <w:r w:rsidRPr="00141909">
              <w:rPr>
                <w:rFonts w:ascii="Arial" w:hAnsi="Arial" w:cs="Arial"/>
              </w:rPr>
              <w:t xml:space="preserve">uality </w:t>
            </w:r>
            <w:r>
              <w:rPr>
                <w:rFonts w:ascii="Arial" w:hAnsi="Arial" w:cs="Arial"/>
              </w:rPr>
              <w:t>F</w:t>
            </w:r>
            <w:r w:rsidRPr="00141909">
              <w:rPr>
                <w:rFonts w:ascii="Arial" w:hAnsi="Arial" w:cs="Arial"/>
              </w:rPr>
              <w:t>ramework for HEIW</w:t>
            </w:r>
          </w:p>
          <w:p w14:paraId="7CAC6B5C" w14:textId="77777777" w:rsidR="00C56A6E" w:rsidRPr="00141909" w:rsidRDefault="00C56A6E" w:rsidP="00276F2B">
            <w:pPr>
              <w:pStyle w:val="ListParagraph"/>
              <w:numPr>
                <w:ilvl w:val="0"/>
                <w:numId w:val="44"/>
              </w:numPr>
              <w:rPr>
                <w:rFonts w:ascii="Arial" w:hAnsi="Arial" w:cs="Arial"/>
              </w:rPr>
            </w:pPr>
            <w:r w:rsidRPr="00141909">
              <w:rPr>
                <w:rFonts w:ascii="Arial" w:hAnsi="Arial" w:cs="Arial"/>
              </w:rPr>
              <w:t>Develop innovative placement capacity solutions for healthcare students</w:t>
            </w:r>
          </w:p>
          <w:p w14:paraId="048E6468" w14:textId="77777777" w:rsidR="00C56A6E" w:rsidRDefault="00C56A6E" w:rsidP="00276F2B">
            <w:pPr>
              <w:pStyle w:val="ListParagraph"/>
              <w:numPr>
                <w:ilvl w:val="0"/>
                <w:numId w:val="44"/>
              </w:numPr>
              <w:rPr>
                <w:rFonts w:ascii="Arial" w:hAnsi="Arial" w:cs="Arial"/>
              </w:rPr>
            </w:pPr>
            <w:r w:rsidRPr="00141909">
              <w:rPr>
                <w:rFonts w:ascii="Arial" w:hAnsi="Arial" w:cs="Arial"/>
              </w:rPr>
              <w:t>Scope, develop functionality and engage with stakeholders to design an all Wales placement database for healthcare students.</w:t>
            </w:r>
          </w:p>
          <w:p w14:paraId="6DD29C5D" w14:textId="610128FD" w:rsidR="00EE65C3" w:rsidRPr="00C56A6E" w:rsidRDefault="00C56A6E" w:rsidP="00276F2B">
            <w:pPr>
              <w:pStyle w:val="ListParagraph"/>
              <w:numPr>
                <w:ilvl w:val="0"/>
                <w:numId w:val="44"/>
              </w:numPr>
              <w:rPr>
                <w:rFonts w:ascii="Arial" w:hAnsi="Arial" w:cs="Arial"/>
              </w:rPr>
            </w:pPr>
            <w:r w:rsidRPr="00C56A6E">
              <w:rPr>
                <w:rFonts w:ascii="Arial" w:hAnsi="Arial" w:cs="Arial"/>
              </w:rPr>
              <w:t>Develop key placements in rural areas, community and primary care.</w:t>
            </w:r>
          </w:p>
        </w:tc>
      </w:tr>
      <w:tr w:rsidR="00EE65C3" w:rsidRPr="00964EB9" w14:paraId="73EE4063" w14:textId="5F3FBFC7" w:rsidTr="00702BAD">
        <w:tc>
          <w:tcPr>
            <w:tcW w:w="4492" w:type="dxa"/>
            <w:shd w:val="clear" w:color="auto" w:fill="FFDEB3"/>
          </w:tcPr>
          <w:p w14:paraId="0397DC62" w14:textId="7036218E" w:rsidR="00EE65C3" w:rsidRPr="00964EB9" w:rsidRDefault="00EE65C3" w:rsidP="00964EB9">
            <w:pPr>
              <w:spacing w:after="60"/>
              <w:jc w:val="both"/>
              <w:rPr>
                <w:rFonts w:ascii="Arial" w:eastAsia="Calibri" w:hAnsi="Arial" w:cs="Arial"/>
                <w:bCs/>
              </w:rPr>
            </w:pPr>
            <w:r w:rsidRPr="0012707F">
              <w:rPr>
                <w:rFonts w:ascii="Arial" w:eastAsia="Calibri" w:hAnsi="Arial" w:cs="Arial"/>
                <w:b/>
              </w:rPr>
              <w:t>Strategic Objective 2.10:</w:t>
            </w:r>
            <w:r w:rsidRPr="00964EB9">
              <w:rPr>
                <w:rFonts w:ascii="Arial" w:eastAsia="Calibri" w:hAnsi="Arial" w:cs="Arial"/>
                <w:bCs/>
              </w:rPr>
              <w:t xml:space="preserve">  Implement improvements to ensure equitable access to education and training for </w:t>
            </w:r>
            <w:r w:rsidR="00774BDB" w:rsidRPr="00964EB9">
              <w:rPr>
                <w:rFonts w:ascii="Arial" w:eastAsia="Calibri" w:hAnsi="Arial" w:cs="Arial"/>
                <w:bCs/>
              </w:rPr>
              <w:t>S</w:t>
            </w:r>
            <w:r w:rsidR="0094292D">
              <w:rPr>
                <w:rFonts w:ascii="Arial" w:eastAsia="Calibri" w:hAnsi="Arial" w:cs="Arial"/>
                <w:bCs/>
              </w:rPr>
              <w:t xml:space="preserve">pecialty and </w:t>
            </w:r>
            <w:r w:rsidR="00774BDB" w:rsidRPr="00964EB9">
              <w:rPr>
                <w:rFonts w:ascii="Arial" w:eastAsia="Calibri" w:hAnsi="Arial" w:cs="Arial"/>
                <w:bCs/>
              </w:rPr>
              <w:t>A</w:t>
            </w:r>
            <w:r w:rsidR="0094292D">
              <w:rPr>
                <w:rFonts w:ascii="Arial" w:eastAsia="Calibri" w:hAnsi="Arial" w:cs="Arial"/>
                <w:bCs/>
              </w:rPr>
              <w:t xml:space="preserve">ssociate </w:t>
            </w:r>
            <w:r w:rsidR="00774BDB" w:rsidRPr="00964EB9">
              <w:rPr>
                <w:rFonts w:ascii="Arial" w:eastAsia="Calibri" w:hAnsi="Arial" w:cs="Arial"/>
                <w:bCs/>
              </w:rPr>
              <w:t>S</w:t>
            </w:r>
            <w:r w:rsidR="0094292D">
              <w:rPr>
                <w:rFonts w:ascii="Arial" w:eastAsia="Calibri" w:hAnsi="Arial" w:cs="Arial"/>
                <w:bCs/>
              </w:rPr>
              <w:t>pecialist (</w:t>
            </w:r>
            <w:r w:rsidRPr="00964EB9">
              <w:rPr>
                <w:rFonts w:ascii="Arial" w:eastAsia="Calibri" w:hAnsi="Arial" w:cs="Arial"/>
                <w:bCs/>
              </w:rPr>
              <w:t>SAS</w:t>
            </w:r>
            <w:r w:rsidR="0094292D">
              <w:rPr>
                <w:rFonts w:ascii="Arial" w:eastAsia="Calibri" w:hAnsi="Arial" w:cs="Arial"/>
                <w:bCs/>
              </w:rPr>
              <w:t>)</w:t>
            </w:r>
            <w:r w:rsidRPr="00964EB9">
              <w:rPr>
                <w:rFonts w:ascii="Arial" w:eastAsia="Calibri" w:hAnsi="Arial" w:cs="Arial"/>
                <w:bCs/>
              </w:rPr>
              <w:t xml:space="preserve"> and locally employed doctors.</w:t>
            </w:r>
          </w:p>
        </w:tc>
        <w:tc>
          <w:tcPr>
            <w:tcW w:w="10099" w:type="dxa"/>
            <w:shd w:val="clear" w:color="auto" w:fill="FFDEB3"/>
          </w:tcPr>
          <w:p w14:paraId="0ED2DB3E" w14:textId="77777777" w:rsidR="00774BDB" w:rsidRDefault="00774BDB" w:rsidP="00276F2B">
            <w:pPr>
              <w:pStyle w:val="ListParagraph"/>
              <w:numPr>
                <w:ilvl w:val="0"/>
                <w:numId w:val="49"/>
              </w:numPr>
              <w:rPr>
                <w:rFonts w:ascii="Arial" w:hAnsi="Arial" w:cs="Arial"/>
              </w:rPr>
            </w:pPr>
            <w:r w:rsidRPr="00141909">
              <w:rPr>
                <w:rFonts w:ascii="Arial" w:hAnsi="Arial" w:cs="Arial"/>
              </w:rPr>
              <w:t xml:space="preserve">Complete </w:t>
            </w:r>
            <w:r>
              <w:rPr>
                <w:rFonts w:ascii="Arial" w:hAnsi="Arial" w:cs="Arial"/>
              </w:rPr>
              <w:t>m</w:t>
            </w:r>
            <w:r w:rsidRPr="00141909">
              <w:rPr>
                <w:rFonts w:ascii="Arial" w:hAnsi="Arial" w:cs="Arial"/>
              </w:rPr>
              <w:t>apping exercise to ascertain numbers of current SAS/non training grade doctors including recruitment and retention data and number of unfilled SAS posts</w:t>
            </w:r>
          </w:p>
          <w:p w14:paraId="4A31953E" w14:textId="77777777" w:rsidR="00774BDB" w:rsidRPr="00141909" w:rsidRDefault="00774BDB" w:rsidP="00276F2B">
            <w:pPr>
              <w:pStyle w:val="ListParagraph"/>
              <w:numPr>
                <w:ilvl w:val="0"/>
                <w:numId w:val="49"/>
              </w:numPr>
              <w:rPr>
                <w:rFonts w:ascii="Arial" w:hAnsi="Arial" w:cs="Arial"/>
              </w:rPr>
            </w:pPr>
            <w:r w:rsidRPr="00141909">
              <w:rPr>
                <w:rFonts w:ascii="Arial" w:hAnsi="Arial" w:cs="Arial"/>
              </w:rPr>
              <w:t>Scope SAS/non training grade development/support programmes across UK to identify best practice and potential models</w:t>
            </w:r>
          </w:p>
          <w:p w14:paraId="6B373C72" w14:textId="77777777" w:rsidR="00774BDB" w:rsidRPr="00081510" w:rsidRDefault="00774BDB" w:rsidP="00276F2B">
            <w:pPr>
              <w:pStyle w:val="ListParagraph"/>
              <w:numPr>
                <w:ilvl w:val="0"/>
                <w:numId w:val="49"/>
              </w:numPr>
              <w:rPr>
                <w:rFonts w:ascii="Arial" w:hAnsi="Arial" w:cs="Arial"/>
              </w:rPr>
            </w:pPr>
            <w:r w:rsidRPr="00081510">
              <w:rPr>
                <w:rFonts w:ascii="Arial" w:hAnsi="Arial" w:cs="Arial"/>
              </w:rPr>
              <w:t>Identify at-need specialties in terms of recruitment and retention</w:t>
            </w:r>
          </w:p>
          <w:p w14:paraId="4116C1D9" w14:textId="77777777" w:rsidR="00774BDB" w:rsidRPr="00141909" w:rsidRDefault="00774BDB" w:rsidP="00276F2B">
            <w:pPr>
              <w:pStyle w:val="ListParagraph"/>
              <w:numPr>
                <w:ilvl w:val="0"/>
                <w:numId w:val="49"/>
              </w:numPr>
              <w:rPr>
                <w:rFonts w:ascii="Arial" w:hAnsi="Arial" w:cs="Arial"/>
              </w:rPr>
            </w:pPr>
            <w:r w:rsidRPr="00141909">
              <w:rPr>
                <w:rFonts w:ascii="Arial" w:hAnsi="Arial" w:cs="Arial"/>
              </w:rPr>
              <w:t xml:space="preserve">Develop </w:t>
            </w:r>
            <w:r>
              <w:rPr>
                <w:rFonts w:ascii="Arial" w:hAnsi="Arial" w:cs="Arial"/>
              </w:rPr>
              <w:t>team</w:t>
            </w:r>
            <w:r w:rsidRPr="00141909">
              <w:rPr>
                <w:rFonts w:ascii="Arial" w:hAnsi="Arial" w:cs="Arial"/>
              </w:rPr>
              <w:t xml:space="preserve"> </w:t>
            </w:r>
            <w:r>
              <w:rPr>
                <w:rFonts w:ascii="Arial" w:hAnsi="Arial" w:cs="Arial"/>
              </w:rPr>
              <w:t>for</w:t>
            </w:r>
            <w:r w:rsidRPr="00141909">
              <w:rPr>
                <w:rFonts w:ascii="Arial" w:hAnsi="Arial" w:cs="Arial"/>
              </w:rPr>
              <w:t xml:space="preserve"> SAS and non-training grade doctors support and development </w:t>
            </w:r>
          </w:p>
          <w:p w14:paraId="211772FB" w14:textId="77777777" w:rsidR="00774BDB" w:rsidRPr="00141909" w:rsidRDefault="00774BDB" w:rsidP="00276F2B">
            <w:pPr>
              <w:pStyle w:val="ListParagraph"/>
              <w:numPr>
                <w:ilvl w:val="0"/>
                <w:numId w:val="49"/>
              </w:numPr>
              <w:rPr>
                <w:rFonts w:ascii="Arial" w:hAnsi="Arial" w:cs="Arial"/>
              </w:rPr>
            </w:pPr>
            <w:r w:rsidRPr="00141909">
              <w:rPr>
                <w:rFonts w:ascii="Arial" w:hAnsi="Arial" w:cs="Arial"/>
              </w:rPr>
              <w:t xml:space="preserve">Complete an independent </w:t>
            </w:r>
            <w:r>
              <w:rPr>
                <w:rFonts w:ascii="Arial" w:hAnsi="Arial" w:cs="Arial"/>
              </w:rPr>
              <w:t>e</w:t>
            </w:r>
            <w:r w:rsidRPr="00141909">
              <w:rPr>
                <w:rFonts w:ascii="Arial" w:hAnsi="Arial" w:cs="Arial"/>
              </w:rPr>
              <w:t xml:space="preserve">valuation of the current impact of SAS </w:t>
            </w:r>
            <w:r>
              <w:rPr>
                <w:rFonts w:ascii="Arial" w:hAnsi="Arial" w:cs="Arial"/>
              </w:rPr>
              <w:t>C</w:t>
            </w:r>
            <w:r w:rsidRPr="00141909">
              <w:rPr>
                <w:rFonts w:ascii="Arial" w:hAnsi="Arial" w:cs="Arial"/>
              </w:rPr>
              <w:t xml:space="preserve">harter across Wales </w:t>
            </w:r>
          </w:p>
          <w:p w14:paraId="1BA2D629" w14:textId="77777777" w:rsidR="00774BDB" w:rsidRPr="00141909" w:rsidRDefault="00774BDB" w:rsidP="00276F2B">
            <w:pPr>
              <w:pStyle w:val="ListParagraph"/>
              <w:numPr>
                <w:ilvl w:val="0"/>
                <w:numId w:val="49"/>
              </w:numPr>
              <w:rPr>
                <w:rFonts w:ascii="Arial" w:hAnsi="Arial" w:cs="Arial"/>
              </w:rPr>
            </w:pPr>
            <w:r w:rsidRPr="00141909">
              <w:rPr>
                <w:rFonts w:ascii="Arial" w:hAnsi="Arial" w:cs="Arial"/>
              </w:rPr>
              <w:t xml:space="preserve">Conduct a survey of learning, development and support needs of SAS/non training doctors </w:t>
            </w:r>
          </w:p>
          <w:p w14:paraId="11CFAD3E" w14:textId="77777777" w:rsidR="0094292D" w:rsidRDefault="00774BDB" w:rsidP="00276F2B">
            <w:pPr>
              <w:pStyle w:val="ListParagraph"/>
              <w:numPr>
                <w:ilvl w:val="0"/>
                <w:numId w:val="49"/>
              </w:numPr>
              <w:rPr>
                <w:rFonts w:ascii="Arial" w:hAnsi="Arial" w:cs="Arial"/>
              </w:rPr>
            </w:pPr>
            <w:r w:rsidRPr="00141909">
              <w:rPr>
                <w:rFonts w:ascii="Arial" w:hAnsi="Arial" w:cs="Arial"/>
              </w:rPr>
              <w:t xml:space="preserve">Develop SAS/non training support and development programme for SAS/non-training grade doctors </w:t>
            </w:r>
          </w:p>
          <w:p w14:paraId="2BAD271C" w14:textId="04FA4FAF" w:rsidR="00EE65C3" w:rsidRPr="0094292D" w:rsidRDefault="00774BDB" w:rsidP="00276F2B">
            <w:pPr>
              <w:pStyle w:val="ListParagraph"/>
              <w:numPr>
                <w:ilvl w:val="0"/>
                <w:numId w:val="49"/>
              </w:numPr>
              <w:rPr>
                <w:rFonts w:ascii="Arial" w:hAnsi="Arial" w:cs="Arial"/>
              </w:rPr>
            </w:pPr>
            <w:r w:rsidRPr="0094292D">
              <w:rPr>
                <w:rFonts w:ascii="Arial" w:hAnsi="Arial" w:cs="Arial"/>
              </w:rPr>
              <w:t>Commence pilot of SAS training and development scheme in 2 specialties in Wales mapped to specialty curriculum</w:t>
            </w:r>
          </w:p>
        </w:tc>
      </w:tr>
      <w:tr w:rsidR="00EE65C3" w:rsidRPr="00964EB9" w14:paraId="5EB0BEFD" w14:textId="14CB5827" w:rsidTr="00702BAD">
        <w:tc>
          <w:tcPr>
            <w:tcW w:w="4492" w:type="dxa"/>
            <w:shd w:val="clear" w:color="auto" w:fill="FFDEB3"/>
          </w:tcPr>
          <w:p w14:paraId="42555528" w14:textId="4AAF0DCD" w:rsidR="00EE65C3" w:rsidRPr="00964EB9" w:rsidRDefault="00EE65C3" w:rsidP="00964EB9">
            <w:pPr>
              <w:spacing w:after="60"/>
              <w:jc w:val="both"/>
              <w:rPr>
                <w:rFonts w:ascii="Arial" w:eastAsia="Calibri" w:hAnsi="Arial" w:cs="Arial"/>
                <w:bCs/>
              </w:rPr>
            </w:pPr>
            <w:r w:rsidRPr="0012707F">
              <w:rPr>
                <w:rFonts w:ascii="Arial" w:eastAsia="Calibri" w:hAnsi="Arial" w:cs="Arial"/>
                <w:b/>
              </w:rPr>
              <w:t>Strategic Objective 2.11:</w:t>
            </w:r>
            <w:r w:rsidRPr="00964EB9">
              <w:rPr>
                <w:rFonts w:ascii="Arial" w:eastAsia="Calibri" w:hAnsi="Arial" w:cs="Arial"/>
                <w:bCs/>
              </w:rPr>
              <w:t xml:space="preserve">  Lead the development and management of a multi-professional infrastructure and strategy for Simulation Based Education</w:t>
            </w:r>
            <w:r w:rsidR="0093088F">
              <w:rPr>
                <w:rFonts w:ascii="Arial" w:eastAsia="Calibri" w:hAnsi="Arial" w:cs="Arial"/>
                <w:bCs/>
              </w:rPr>
              <w:t>.</w:t>
            </w:r>
          </w:p>
        </w:tc>
        <w:tc>
          <w:tcPr>
            <w:tcW w:w="10099" w:type="dxa"/>
            <w:shd w:val="clear" w:color="auto" w:fill="FFDEB3"/>
          </w:tcPr>
          <w:p w14:paraId="13FC712C" w14:textId="140BD3D8" w:rsidR="0015222E" w:rsidRPr="00141909" w:rsidRDefault="0015222E" w:rsidP="00276F2B">
            <w:pPr>
              <w:pStyle w:val="ListParagraph"/>
              <w:numPr>
                <w:ilvl w:val="0"/>
                <w:numId w:val="50"/>
              </w:numPr>
              <w:ind w:left="360"/>
              <w:rPr>
                <w:rFonts w:ascii="Arial" w:hAnsi="Arial" w:cs="Arial"/>
              </w:rPr>
            </w:pPr>
            <w:r w:rsidRPr="00141909">
              <w:rPr>
                <w:rFonts w:ascii="Arial" w:hAnsi="Arial" w:cs="Arial"/>
              </w:rPr>
              <w:t>Develop and implement an All</w:t>
            </w:r>
            <w:r w:rsidR="362DA982" w:rsidRPr="70279716">
              <w:rPr>
                <w:rFonts w:ascii="Arial" w:hAnsi="Arial" w:cs="Arial"/>
              </w:rPr>
              <w:t>-</w:t>
            </w:r>
            <w:r w:rsidRPr="00141909">
              <w:rPr>
                <w:rFonts w:ascii="Arial" w:hAnsi="Arial" w:cs="Arial"/>
              </w:rPr>
              <w:t xml:space="preserve">Wales </w:t>
            </w:r>
            <w:r>
              <w:rPr>
                <w:rFonts w:ascii="Arial" w:hAnsi="Arial" w:cs="Arial"/>
              </w:rPr>
              <w:t>S</w:t>
            </w:r>
            <w:r w:rsidRPr="00141909">
              <w:rPr>
                <w:rFonts w:ascii="Arial" w:hAnsi="Arial" w:cs="Arial"/>
              </w:rPr>
              <w:t xml:space="preserve">imulation </w:t>
            </w:r>
            <w:r>
              <w:rPr>
                <w:rFonts w:ascii="Arial" w:hAnsi="Arial" w:cs="Arial"/>
              </w:rPr>
              <w:t>S</w:t>
            </w:r>
            <w:r w:rsidRPr="00141909">
              <w:rPr>
                <w:rFonts w:ascii="Arial" w:hAnsi="Arial" w:cs="Arial"/>
              </w:rPr>
              <w:t>trategy and investment plan supported by consultation.</w:t>
            </w:r>
          </w:p>
          <w:p w14:paraId="568E6592" w14:textId="2B012069" w:rsidR="0015222E" w:rsidRPr="00141909" w:rsidRDefault="0015222E" w:rsidP="00276F2B">
            <w:pPr>
              <w:pStyle w:val="ListParagraph"/>
              <w:numPr>
                <w:ilvl w:val="0"/>
                <w:numId w:val="50"/>
              </w:numPr>
              <w:ind w:left="360"/>
              <w:rPr>
                <w:rFonts w:ascii="Arial" w:hAnsi="Arial" w:cs="Arial"/>
              </w:rPr>
            </w:pPr>
            <w:r w:rsidRPr="00141909">
              <w:rPr>
                <w:rFonts w:ascii="Arial" w:hAnsi="Arial" w:cs="Arial"/>
              </w:rPr>
              <w:t xml:space="preserve">Explore and implement key alternatives to support </w:t>
            </w:r>
            <w:r>
              <w:rPr>
                <w:rFonts w:ascii="Arial" w:hAnsi="Arial" w:cs="Arial"/>
              </w:rPr>
              <w:t xml:space="preserve">the </w:t>
            </w:r>
            <w:r w:rsidRPr="00141909">
              <w:rPr>
                <w:rFonts w:ascii="Arial" w:hAnsi="Arial" w:cs="Arial"/>
              </w:rPr>
              <w:t>recognised deficit in face</w:t>
            </w:r>
            <w:r w:rsidR="76DF8292" w:rsidRPr="70279716">
              <w:rPr>
                <w:rFonts w:ascii="Arial" w:hAnsi="Arial" w:cs="Arial"/>
              </w:rPr>
              <w:t>-</w:t>
            </w:r>
            <w:r w:rsidRPr="00141909">
              <w:rPr>
                <w:rFonts w:ascii="Arial" w:hAnsi="Arial" w:cs="Arial"/>
              </w:rPr>
              <w:t>to</w:t>
            </w:r>
            <w:r w:rsidR="37041D56" w:rsidRPr="70279716">
              <w:rPr>
                <w:rFonts w:ascii="Arial" w:hAnsi="Arial" w:cs="Arial"/>
              </w:rPr>
              <w:t>-</w:t>
            </w:r>
            <w:r w:rsidRPr="00141909">
              <w:rPr>
                <w:rFonts w:ascii="Arial" w:hAnsi="Arial" w:cs="Arial"/>
              </w:rPr>
              <w:t>face training, including the use of immersive technologies and other opportunities</w:t>
            </w:r>
          </w:p>
          <w:p w14:paraId="6E13A8CE" w14:textId="77777777" w:rsidR="0015222E" w:rsidRDefault="0015222E" w:rsidP="00276F2B">
            <w:pPr>
              <w:pStyle w:val="ListParagraph"/>
              <w:numPr>
                <w:ilvl w:val="0"/>
                <w:numId w:val="50"/>
              </w:numPr>
              <w:ind w:left="360"/>
              <w:rPr>
                <w:rFonts w:ascii="Arial" w:hAnsi="Arial" w:cs="Arial"/>
              </w:rPr>
            </w:pPr>
            <w:r w:rsidRPr="00141909">
              <w:rPr>
                <w:rFonts w:ascii="Arial" w:hAnsi="Arial" w:cs="Arial"/>
              </w:rPr>
              <w:t>Review standards, accreditation and Q</w:t>
            </w:r>
            <w:r>
              <w:rPr>
                <w:rFonts w:ascii="Arial" w:hAnsi="Arial" w:cs="Arial"/>
              </w:rPr>
              <w:t xml:space="preserve">uality </w:t>
            </w:r>
            <w:r w:rsidRPr="00141909">
              <w:rPr>
                <w:rFonts w:ascii="Arial" w:hAnsi="Arial" w:cs="Arial"/>
              </w:rPr>
              <w:t>A</w:t>
            </w:r>
            <w:r>
              <w:rPr>
                <w:rFonts w:ascii="Arial" w:hAnsi="Arial" w:cs="Arial"/>
              </w:rPr>
              <w:t xml:space="preserve">ssurance </w:t>
            </w:r>
            <w:r w:rsidRPr="00141909">
              <w:rPr>
                <w:rFonts w:ascii="Arial" w:hAnsi="Arial" w:cs="Arial"/>
              </w:rPr>
              <w:t>requirements and develop a plan to take forward and embed across Wales.</w:t>
            </w:r>
          </w:p>
          <w:p w14:paraId="58018D88" w14:textId="0B4EEE2B" w:rsidR="00EE65C3" w:rsidRPr="00964EB9" w:rsidRDefault="0015222E" w:rsidP="00276F2B">
            <w:pPr>
              <w:pStyle w:val="ListParagraph"/>
              <w:numPr>
                <w:ilvl w:val="0"/>
                <w:numId w:val="50"/>
              </w:numPr>
              <w:ind w:left="360"/>
              <w:rPr>
                <w:rFonts w:ascii="Arial" w:eastAsia="Calibri" w:hAnsi="Arial" w:cs="Arial"/>
                <w:bCs/>
              </w:rPr>
            </w:pPr>
            <w:r w:rsidRPr="0015222E">
              <w:rPr>
                <w:rFonts w:ascii="Arial" w:hAnsi="Arial" w:cs="Arial"/>
              </w:rPr>
              <w:lastRenderedPageBreak/>
              <w:t>Develop options to improve utilisation, availability and accessibility of facilities, equipment, faculty, and other resources across Wales.</w:t>
            </w:r>
          </w:p>
        </w:tc>
      </w:tr>
      <w:tr w:rsidR="00EE65C3" w:rsidRPr="00964EB9" w14:paraId="751B91A9" w14:textId="2D661097" w:rsidTr="00702BAD">
        <w:tc>
          <w:tcPr>
            <w:tcW w:w="4492" w:type="dxa"/>
            <w:shd w:val="clear" w:color="auto" w:fill="FFDEB3"/>
          </w:tcPr>
          <w:p w14:paraId="1EF34144" w14:textId="45331B1D" w:rsidR="00EE65C3" w:rsidRPr="00964EB9" w:rsidRDefault="00EE65C3" w:rsidP="00964EB9">
            <w:pPr>
              <w:spacing w:after="60"/>
              <w:jc w:val="both"/>
              <w:rPr>
                <w:rFonts w:ascii="Arial" w:eastAsia="Calibri" w:hAnsi="Arial" w:cs="Arial"/>
                <w:bCs/>
              </w:rPr>
            </w:pPr>
            <w:r w:rsidRPr="00F029DE">
              <w:rPr>
                <w:rFonts w:ascii="Arial" w:eastAsia="Calibri" w:hAnsi="Arial" w:cs="Arial"/>
                <w:b/>
              </w:rPr>
              <w:lastRenderedPageBreak/>
              <w:t>Strategic Objective 2.12:</w:t>
            </w:r>
            <w:r w:rsidRPr="00964EB9">
              <w:rPr>
                <w:rFonts w:ascii="Arial" w:eastAsia="Calibri" w:hAnsi="Arial" w:cs="Arial"/>
                <w:bCs/>
              </w:rPr>
              <w:t xml:space="preserve">  Lead the development and implementation of a digital capability framework for the healthcare workforce in partnership with DHCW (for staff who are not digital specialists).</w:t>
            </w:r>
          </w:p>
        </w:tc>
        <w:tc>
          <w:tcPr>
            <w:tcW w:w="10099" w:type="dxa"/>
            <w:shd w:val="clear" w:color="auto" w:fill="FFDEB3"/>
          </w:tcPr>
          <w:p w14:paraId="71210CC7" w14:textId="77777777" w:rsidR="009913A1" w:rsidRPr="00141909" w:rsidRDefault="009913A1" w:rsidP="00276F2B">
            <w:pPr>
              <w:numPr>
                <w:ilvl w:val="0"/>
                <w:numId w:val="51"/>
              </w:numPr>
              <w:contextualSpacing/>
              <w:rPr>
                <w:rFonts w:ascii="Arial" w:eastAsia="Calibri" w:hAnsi="Arial" w:cs="Arial"/>
              </w:rPr>
            </w:pPr>
            <w:r w:rsidRPr="00141909">
              <w:rPr>
                <w:rFonts w:ascii="Arial" w:eastAsia="Calibri" w:hAnsi="Arial" w:cs="Arial"/>
              </w:rPr>
              <w:t>Engage with H</w:t>
            </w:r>
            <w:r>
              <w:rPr>
                <w:rFonts w:ascii="Arial" w:eastAsia="Calibri" w:hAnsi="Arial" w:cs="Arial"/>
              </w:rPr>
              <w:t xml:space="preserve">ealth </w:t>
            </w:r>
            <w:r w:rsidRPr="00141909">
              <w:rPr>
                <w:rFonts w:ascii="Arial" w:eastAsia="Calibri" w:hAnsi="Arial" w:cs="Arial"/>
              </w:rPr>
              <w:t>E</w:t>
            </w:r>
            <w:r>
              <w:rPr>
                <w:rFonts w:ascii="Arial" w:eastAsia="Calibri" w:hAnsi="Arial" w:cs="Arial"/>
              </w:rPr>
              <w:t xml:space="preserve">ducation England (HEE) and </w:t>
            </w:r>
            <w:r w:rsidRPr="00141909">
              <w:rPr>
                <w:rFonts w:ascii="Arial" w:eastAsia="Calibri" w:hAnsi="Arial" w:cs="Arial"/>
              </w:rPr>
              <w:t>N</w:t>
            </w:r>
            <w:r>
              <w:rPr>
                <w:rFonts w:ascii="Arial" w:eastAsia="Calibri" w:hAnsi="Arial" w:cs="Arial"/>
              </w:rPr>
              <w:t xml:space="preserve">HS </w:t>
            </w:r>
            <w:r w:rsidRPr="00141909">
              <w:rPr>
                <w:rFonts w:ascii="Arial" w:eastAsia="Calibri" w:hAnsi="Arial" w:cs="Arial"/>
              </w:rPr>
              <w:t>E</w:t>
            </w:r>
            <w:r>
              <w:rPr>
                <w:rFonts w:ascii="Arial" w:eastAsia="Calibri" w:hAnsi="Arial" w:cs="Arial"/>
              </w:rPr>
              <w:t xml:space="preserve">ducation </w:t>
            </w:r>
            <w:r w:rsidRPr="00141909">
              <w:rPr>
                <w:rFonts w:ascii="Arial" w:eastAsia="Calibri" w:hAnsi="Arial" w:cs="Arial"/>
              </w:rPr>
              <w:t>S</w:t>
            </w:r>
            <w:r>
              <w:rPr>
                <w:rFonts w:ascii="Arial" w:eastAsia="Calibri" w:hAnsi="Arial" w:cs="Arial"/>
              </w:rPr>
              <w:t xml:space="preserve">cotland (NES) </w:t>
            </w:r>
            <w:r w:rsidRPr="00141909">
              <w:rPr>
                <w:rFonts w:ascii="Arial" w:eastAsia="Calibri" w:hAnsi="Arial" w:cs="Arial"/>
              </w:rPr>
              <w:t xml:space="preserve">to understand their learning and actions in this area and whether these could be adopted or adapted for the </w:t>
            </w:r>
            <w:r>
              <w:rPr>
                <w:rFonts w:ascii="Arial" w:eastAsia="Calibri" w:hAnsi="Arial" w:cs="Arial"/>
              </w:rPr>
              <w:t>NHS Wales w</w:t>
            </w:r>
            <w:r w:rsidRPr="00141909">
              <w:rPr>
                <w:rFonts w:ascii="Arial" w:eastAsia="Calibri" w:hAnsi="Arial" w:cs="Arial"/>
              </w:rPr>
              <w:t>orkforce.</w:t>
            </w:r>
          </w:p>
          <w:p w14:paraId="1BF423EF" w14:textId="77777777" w:rsidR="009913A1" w:rsidRDefault="009913A1" w:rsidP="00276F2B">
            <w:pPr>
              <w:pStyle w:val="ListParagraph"/>
              <w:numPr>
                <w:ilvl w:val="0"/>
                <w:numId w:val="51"/>
              </w:numPr>
              <w:rPr>
                <w:rFonts w:ascii="Arial" w:eastAsia="Calibri" w:hAnsi="Arial" w:cs="Arial"/>
              </w:rPr>
            </w:pPr>
            <w:r>
              <w:rPr>
                <w:rFonts w:ascii="Arial" w:eastAsia="Calibri" w:hAnsi="Arial" w:cs="Arial"/>
              </w:rPr>
              <w:t>D</w:t>
            </w:r>
            <w:r w:rsidRPr="00141909">
              <w:rPr>
                <w:rFonts w:ascii="Arial" w:eastAsia="Calibri" w:hAnsi="Arial" w:cs="Arial"/>
              </w:rPr>
              <w:t>eliver a Digital Capability Discovery Tool</w:t>
            </w:r>
            <w:r>
              <w:rPr>
                <w:rFonts w:ascii="Arial" w:eastAsia="Calibri" w:hAnsi="Arial" w:cs="Arial"/>
              </w:rPr>
              <w:t>.</w:t>
            </w:r>
          </w:p>
          <w:p w14:paraId="00134233" w14:textId="6F4298EC" w:rsidR="009913A1" w:rsidRDefault="009913A1" w:rsidP="00276F2B">
            <w:pPr>
              <w:pStyle w:val="ListParagraph"/>
              <w:numPr>
                <w:ilvl w:val="0"/>
                <w:numId w:val="51"/>
              </w:numPr>
              <w:rPr>
                <w:rFonts w:ascii="Arial" w:eastAsia="Calibri" w:hAnsi="Arial" w:cs="Arial"/>
              </w:rPr>
            </w:pPr>
            <w:r>
              <w:rPr>
                <w:rFonts w:ascii="Arial" w:eastAsia="Calibri" w:hAnsi="Arial" w:cs="Arial"/>
              </w:rPr>
              <w:t>Develop a draft action plan.</w:t>
            </w:r>
          </w:p>
          <w:p w14:paraId="7DDF3EBE" w14:textId="134EF530" w:rsidR="009913A1" w:rsidRDefault="009913A1" w:rsidP="00276F2B">
            <w:pPr>
              <w:pStyle w:val="ListParagraph"/>
              <w:numPr>
                <w:ilvl w:val="0"/>
                <w:numId w:val="51"/>
              </w:numPr>
              <w:rPr>
                <w:rFonts w:ascii="Arial" w:eastAsia="Calibri" w:hAnsi="Arial" w:cs="Arial"/>
              </w:rPr>
            </w:pPr>
            <w:r w:rsidRPr="00141909">
              <w:rPr>
                <w:rFonts w:ascii="Arial" w:eastAsia="Calibri" w:hAnsi="Arial" w:cs="Arial"/>
              </w:rPr>
              <w:t xml:space="preserve">Engage with partners on </w:t>
            </w:r>
            <w:r>
              <w:rPr>
                <w:rFonts w:ascii="Arial" w:eastAsia="Calibri" w:hAnsi="Arial" w:cs="Arial"/>
              </w:rPr>
              <w:t xml:space="preserve">the action plan </w:t>
            </w:r>
            <w:r w:rsidRPr="00141909">
              <w:rPr>
                <w:rFonts w:ascii="Arial" w:eastAsia="Calibri" w:hAnsi="Arial" w:cs="Arial"/>
              </w:rPr>
              <w:t>– including the development of a framework of digital skill competencies</w:t>
            </w:r>
            <w:r>
              <w:rPr>
                <w:rFonts w:ascii="Arial" w:eastAsia="Calibri" w:hAnsi="Arial" w:cs="Arial"/>
              </w:rPr>
              <w:t xml:space="preserve"> and </w:t>
            </w:r>
            <w:r w:rsidRPr="00141909">
              <w:rPr>
                <w:rFonts w:ascii="Arial" w:eastAsia="Calibri" w:hAnsi="Arial" w:cs="Arial"/>
              </w:rPr>
              <w:t xml:space="preserve">Digital Capability Role Profiles for </w:t>
            </w:r>
            <w:r>
              <w:rPr>
                <w:rFonts w:ascii="Arial" w:eastAsia="Calibri" w:hAnsi="Arial" w:cs="Arial"/>
              </w:rPr>
              <w:t>h</w:t>
            </w:r>
            <w:r w:rsidRPr="00141909">
              <w:rPr>
                <w:rFonts w:ascii="Arial" w:eastAsia="Calibri" w:hAnsi="Arial" w:cs="Arial"/>
              </w:rPr>
              <w:t>ealthcare roles in NHS Wales.</w:t>
            </w:r>
          </w:p>
          <w:p w14:paraId="3F97381D" w14:textId="68F17CD5" w:rsidR="00EE65C3" w:rsidRPr="00964EB9" w:rsidRDefault="009913A1" w:rsidP="00276F2B">
            <w:pPr>
              <w:numPr>
                <w:ilvl w:val="0"/>
                <w:numId w:val="51"/>
              </w:numPr>
              <w:contextualSpacing/>
              <w:rPr>
                <w:rFonts w:ascii="Arial" w:eastAsia="Calibri" w:hAnsi="Arial" w:cs="Arial"/>
                <w:bCs/>
              </w:rPr>
            </w:pPr>
            <w:r w:rsidRPr="007339BD">
              <w:rPr>
                <w:rFonts w:ascii="Arial" w:eastAsia="Calibri" w:hAnsi="Arial" w:cs="Arial"/>
              </w:rPr>
              <w:t xml:space="preserve">Define and agree the scope and definition of ‘A digital ready workforce’ for NHS Wales and </w:t>
            </w:r>
            <w:r>
              <w:rPr>
                <w:rFonts w:ascii="Arial" w:eastAsia="Calibri" w:hAnsi="Arial" w:cs="Arial"/>
              </w:rPr>
              <w:t>agree the action plan.</w:t>
            </w:r>
          </w:p>
        </w:tc>
      </w:tr>
      <w:tr w:rsidR="00EE65C3" w:rsidRPr="00964EB9" w14:paraId="13275DDA" w14:textId="7D450ECA" w:rsidTr="00702BAD">
        <w:tc>
          <w:tcPr>
            <w:tcW w:w="4492" w:type="dxa"/>
            <w:shd w:val="clear" w:color="auto" w:fill="FFDEB3"/>
          </w:tcPr>
          <w:p w14:paraId="22A0F017" w14:textId="24511922" w:rsidR="00EE65C3" w:rsidRPr="00964EB9" w:rsidRDefault="00EE65C3" w:rsidP="00964EB9">
            <w:pPr>
              <w:spacing w:after="60"/>
              <w:jc w:val="both"/>
              <w:rPr>
                <w:rFonts w:ascii="Arial" w:eastAsia="Calibri" w:hAnsi="Arial" w:cs="Arial"/>
                <w:bCs/>
              </w:rPr>
            </w:pPr>
            <w:r w:rsidRPr="00F029DE">
              <w:rPr>
                <w:rFonts w:ascii="Arial" w:eastAsia="Calibri" w:hAnsi="Arial" w:cs="Arial"/>
                <w:b/>
              </w:rPr>
              <w:t>Strategic Objective 2.13</w:t>
            </w:r>
            <w:r w:rsidRPr="00964EB9">
              <w:rPr>
                <w:rFonts w:ascii="Arial" w:eastAsia="Calibri" w:hAnsi="Arial" w:cs="Arial"/>
                <w:bCs/>
              </w:rPr>
              <w:t xml:space="preserve"> Improve career pathways and education opportunities for the clinical academic and research workforce</w:t>
            </w:r>
            <w:r>
              <w:rPr>
                <w:rFonts w:ascii="Arial" w:eastAsia="Calibri" w:hAnsi="Arial" w:cs="Arial"/>
                <w:bCs/>
              </w:rPr>
              <w:t>.</w:t>
            </w:r>
          </w:p>
        </w:tc>
        <w:tc>
          <w:tcPr>
            <w:tcW w:w="10099" w:type="dxa"/>
            <w:shd w:val="clear" w:color="auto" w:fill="FFDEB3"/>
          </w:tcPr>
          <w:p w14:paraId="7F8BDBF4" w14:textId="4AC638F1" w:rsidR="00994C1E" w:rsidRPr="00994C1E" w:rsidRDefault="00994C1E" w:rsidP="00276F2B">
            <w:pPr>
              <w:numPr>
                <w:ilvl w:val="0"/>
                <w:numId w:val="52"/>
              </w:numPr>
              <w:contextualSpacing/>
              <w:rPr>
                <w:rFonts w:ascii="Arial" w:eastAsia="Times New Roman" w:hAnsi="Arial" w:cs="Arial"/>
              </w:rPr>
            </w:pPr>
            <w:r w:rsidRPr="00994C1E">
              <w:rPr>
                <w:rFonts w:ascii="Arial" w:eastAsia="Arial" w:hAnsi="Arial" w:cs="Arial"/>
              </w:rPr>
              <w:t>Scope current options available for research and education career pathways</w:t>
            </w:r>
            <w:r w:rsidR="007106B5">
              <w:rPr>
                <w:rFonts w:ascii="Arial" w:eastAsia="Arial" w:hAnsi="Arial" w:cs="Arial"/>
              </w:rPr>
              <w:t>.</w:t>
            </w:r>
          </w:p>
          <w:p w14:paraId="15698353" w14:textId="0A6E768A" w:rsidR="00994C1E" w:rsidRPr="00994C1E" w:rsidRDefault="00994C1E" w:rsidP="00276F2B">
            <w:pPr>
              <w:numPr>
                <w:ilvl w:val="0"/>
                <w:numId w:val="52"/>
              </w:numPr>
              <w:contextualSpacing/>
              <w:rPr>
                <w:rFonts w:ascii="Arial" w:eastAsia="Times New Roman" w:hAnsi="Arial" w:cs="Arial"/>
              </w:rPr>
            </w:pPr>
            <w:r w:rsidRPr="00994C1E">
              <w:rPr>
                <w:rFonts w:ascii="Arial" w:eastAsia="Arial" w:hAnsi="Arial" w:cs="Arial"/>
              </w:rPr>
              <w:t>Map competencies against the Learning and Development Framework</w:t>
            </w:r>
            <w:r w:rsidR="007106B5">
              <w:rPr>
                <w:rFonts w:ascii="Arial" w:eastAsia="Arial" w:hAnsi="Arial" w:cs="Arial"/>
              </w:rPr>
              <w:t>.</w:t>
            </w:r>
          </w:p>
          <w:p w14:paraId="5D554481" w14:textId="23FBB55D" w:rsidR="00EE65C3" w:rsidRPr="00964EB9" w:rsidRDefault="00994C1E" w:rsidP="00276F2B">
            <w:pPr>
              <w:numPr>
                <w:ilvl w:val="0"/>
                <w:numId w:val="52"/>
              </w:numPr>
              <w:contextualSpacing/>
              <w:rPr>
                <w:rFonts w:ascii="Arial" w:eastAsia="Calibri" w:hAnsi="Arial" w:cs="Arial"/>
                <w:bCs/>
              </w:rPr>
            </w:pPr>
            <w:r w:rsidRPr="00994C1E">
              <w:rPr>
                <w:rFonts w:ascii="Arial" w:eastAsia="Arial" w:hAnsi="Arial" w:cs="Arial"/>
              </w:rPr>
              <w:t>Develop competencies against the enhanced, advanced and consultant pathway to address any gaps.</w:t>
            </w:r>
          </w:p>
        </w:tc>
      </w:tr>
      <w:tr w:rsidR="00EE65C3" w:rsidRPr="00964EB9" w14:paraId="0C74D676" w14:textId="537D20F8" w:rsidTr="00702BAD">
        <w:tc>
          <w:tcPr>
            <w:tcW w:w="4492" w:type="dxa"/>
            <w:shd w:val="clear" w:color="auto" w:fill="FFDEB3"/>
          </w:tcPr>
          <w:p w14:paraId="346E746A" w14:textId="5475CB18" w:rsidR="00EE65C3" w:rsidRPr="0093088F" w:rsidRDefault="00EE65C3" w:rsidP="00964EB9">
            <w:pPr>
              <w:spacing w:after="60"/>
              <w:jc w:val="both"/>
              <w:rPr>
                <w:rFonts w:ascii="Arial" w:eastAsia="Calibri" w:hAnsi="Arial" w:cs="Arial"/>
              </w:rPr>
            </w:pPr>
            <w:r w:rsidRPr="00F029DE">
              <w:rPr>
                <w:rFonts w:ascii="Arial" w:eastAsia="Calibri" w:hAnsi="Arial" w:cs="Arial"/>
                <w:b/>
              </w:rPr>
              <w:t>Strategic Objective 2.14:</w:t>
            </w:r>
            <w:r w:rsidRPr="00964EB9">
              <w:rPr>
                <w:rFonts w:ascii="Arial" w:eastAsia="Calibri" w:hAnsi="Arial" w:cs="Arial"/>
                <w:bCs/>
              </w:rPr>
              <w:t xml:space="preserve">  Develop and implement modernised funding models to incentivise training and education in NHS Wales.</w:t>
            </w:r>
          </w:p>
        </w:tc>
        <w:tc>
          <w:tcPr>
            <w:tcW w:w="10099" w:type="dxa"/>
            <w:shd w:val="clear" w:color="auto" w:fill="FFDEB3"/>
          </w:tcPr>
          <w:p w14:paraId="56502C7E" w14:textId="318340DB" w:rsidR="00741D43" w:rsidRPr="00141909" w:rsidRDefault="00741D43" w:rsidP="00276F2B">
            <w:pPr>
              <w:pStyle w:val="ListParagraph"/>
              <w:numPr>
                <w:ilvl w:val="0"/>
                <w:numId w:val="44"/>
              </w:numPr>
              <w:rPr>
                <w:rFonts w:ascii="Arial" w:hAnsi="Arial" w:cs="Arial"/>
              </w:rPr>
            </w:pPr>
            <w:r w:rsidRPr="00141909">
              <w:rPr>
                <w:rFonts w:ascii="Arial" w:hAnsi="Arial" w:cs="Arial"/>
              </w:rPr>
              <w:t>Make recommendations to improve the efficiency of operation of the Bursary system whilst maintaining the attractiveness and minimising the loss of funded training.</w:t>
            </w:r>
          </w:p>
          <w:p w14:paraId="5CC7C399" w14:textId="77777777" w:rsidR="00741D43" w:rsidRPr="00141909" w:rsidRDefault="00741D43" w:rsidP="00276F2B">
            <w:pPr>
              <w:pStyle w:val="ListParagraph"/>
              <w:numPr>
                <w:ilvl w:val="0"/>
                <w:numId w:val="44"/>
              </w:numPr>
              <w:rPr>
                <w:rFonts w:ascii="Arial" w:hAnsi="Arial" w:cs="Arial"/>
              </w:rPr>
            </w:pPr>
            <w:r w:rsidRPr="00141909">
              <w:rPr>
                <w:rFonts w:ascii="Arial" w:hAnsi="Arial" w:cs="Arial"/>
              </w:rPr>
              <w:t xml:space="preserve">Review existing arrangements for funding study leave and work with NWSSP and others to implement a revised approach including the potential implementation of </w:t>
            </w:r>
            <w:r>
              <w:rPr>
                <w:rFonts w:ascii="Arial" w:hAnsi="Arial" w:cs="Arial"/>
              </w:rPr>
              <w:t>i</w:t>
            </w:r>
            <w:r w:rsidRPr="00141909">
              <w:rPr>
                <w:rFonts w:ascii="Arial" w:hAnsi="Arial" w:cs="Arial"/>
              </w:rPr>
              <w:t>ndividual flexible study leave accounts for postgraduate medical and dental trainees.</w:t>
            </w:r>
          </w:p>
          <w:p w14:paraId="45B0952A" w14:textId="77777777" w:rsidR="00741D43" w:rsidRDefault="00741D43" w:rsidP="00276F2B">
            <w:pPr>
              <w:pStyle w:val="ListParagraph"/>
              <w:numPr>
                <w:ilvl w:val="0"/>
                <w:numId w:val="44"/>
              </w:numPr>
              <w:rPr>
                <w:rFonts w:ascii="Arial" w:hAnsi="Arial" w:cs="Arial"/>
              </w:rPr>
            </w:pPr>
            <w:r w:rsidRPr="00141909">
              <w:rPr>
                <w:rFonts w:ascii="Arial" w:hAnsi="Arial" w:cs="Arial"/>
              </w:rPr>
              <w:t>Review and recommend a revised approach for funding P</w:t>
            </w:r>
            <w:r>
              <w:rPr>
                <w:rFonts w:ascii="Arial" w:hAnsi="Arial" w:cs="Arial"/>
              </w:rPr>
              <w:t xml:space="preserve">ostgraduate Medical Education </w:t>
            </w:r>
            <w:r w:rsidRPr="00141909">
              <w:rPr>
                <w:rFonts w:ascii="Arial" w:hAnsi="Arial" w:cs="Arial"/>
              </w:rPr>
              <w:t>and support for libraries and other support services.</w:t>
            </w:r>
          </w:p>
          <w:p w14:paraId="0266A0B7" w14:textId="77CB19FA" w:rsidR="00EE65C3" w:rsidRPr="00964EB9" w:rsidRDefault="00741D43" w:rsidP="00276F2B">
            <w:pPr>
              <w:pStyle w:val="ListParagraph"/>
              <w:numPr>
                <w:ilvl w:val="0"/>
                <w:numId w:val="44"/>
              </w:numPr>
              <w:rPr>
                <w:rFonts w:ascii="Arial" w:eastAsia="Calibri" w:hAnsi="Arial" w:cs="Arial"/>
                <w:bCs/>
              </w:rPr>
            </w:pPr>
            <w:r w:rsidRPr="00741D43">
              <w:rPr>
                <w:rFonts w:ascii="Arial" w:hAnsi="Arial" w:cs="Arial"/>
              </w:rPr>
              <w:t>Review and recommend a revised approach to the funding of training grade posts across NHS Wales.</w:t>
            </w:r>
          </w:p>
        </w:tc>
      </w:tr>
    </w:tbl>
    <w:p w14:paraId="45BCCAA6" w14:textId="77777777" w:rsidR="00964EB9" w:rsidRDefault="00964EB9" w:rsidP="00964EB9">
      <w:pPr>
        <w:rPr>
          <w:rFonts w:ascii="Arial" w:eastAsia="Calibri" w:hAnsi="Arial" w:cs="Arial"/>
        </w:rPr>
      </w:pPr>
    </w:p>
    <w:tbl>
      <w:tblPr>
        <w:tblStyle w:val="TableGrid"/>
        <w:tblW w:w="0" w:type="auto"/>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4550"/>
      </w:tblGrid>
      <w:tr w:rsidR="000F0333" w14:paraId="02FC01FC" w14:textId="77777777" w:rsidTr="00C20676">
        <w:tc>
          <w:tcPr>
            <w:tcW w:w="14550" w:type="dxa"/>
            <w:shd w:val="clear" w:color="auto" w:fill="EDEDED"/>
          </w:tcPr>
          <w:p w14:paraId="68961644" w14:textId="11219BB7" w:rsidR="000F0333" w:rsidRPr="00665906" w:rsidRDefault="00C20676" w:rsidP="000F0333">
            <w:pPr>
              <w:shd w:val="clear" w:color="auto" w:fill="EDEDED" w:themeFill="accent3" w:themeFillTint="33"/>
              <w:jc w:val="both"/>
              <w:rPr>
                <w:rFonts w:ascii="Arial" w:eastAsia="Calibri" w:hAnsi="Arial" w:cs="Arial"/>
                <w:b/>
                <w:sz w:val="24"/>
                <w:szCs w:val="24"/>
              </w:rPr>
            </w:pPr>
            <w:r>
              <w:rPr>
                <w:rFonts w:ascii="Arial" w:eastAsia="Calibri" w:hAnsi="Arial" w:cs="Arial"/>
                <w:b/>
                <w:sz w:val="24"/>
                <w:szCs w:val="24"/>
              </w:rPr>
              <w:t>Str</w:t>
            </w:r>
            <w:r w:rsidR="000F0333" w:rsidRPr="00665906">
              <w:rPr>
                <w:rFonts w:ascii="Arial" w:eastAsia="Calibri" w:hAnsi="Arial" w:cs="Arial"/>
                <w:b/>
                <w:sz w:val="24"/>
                <w:szCs w:val="24"/>
              </w:rPr>
              <w:t>ategic Aim 3:  To work with partners to influence cultural change within NHS Wales through building compassionate and collective leadership capacity at all levels</w:t>
            </w:r>
          </w:p>
          <w:p w14:paraId="166A318F" w14:textId="076EF1AA" w:rsidR="000F0333" w:rsidRDefault="000F0333" w:rsidP="000F0333">
            <w:pPr>
              <w:rPr>
                <w:rFonts w:ascii="Arial" w:eastAsia="Calibri" w:hAnsi="Arial" w:cs="Arial"/>
              </w:rPr>
            </w:pPr>
            <w:r w:rsidRPr="002659FE">
              <w:rPr>
                <w:rFonts w:ascii="Arial" w:eastAsia="Calibri" w:hAnsi="Arial" w:cs="Arial"/>
                <w:sz w:val="24"/>
                <w:szCs w:val="24"/>
              </w:rPr>
              <w:t>We will</w:t>
            </w:r>
            <w:r w:rsidRPr="002659FE" w:rsidDel="00F37580">
              <w:rPr>
                <w:rFonts w:ascii="Arial" w:eastAsia="Calibri" w:hAnsi="Arial" w:cs="Arial"/>
                <w:sz w:val="24"/>
                <w:szCs w:val="24"/>
              </w:rPr>
              <w:t xml:space="preserve"> </w:t>
            </w:r>
            <w:r>
              <w:rPr>
                <w:rFonts w:ascii="Arial" w:eastAsia="Calibri" w:hAnsi="Arial" w:cs="Arial"/>
                <w:sz w:val="24"/>
                <w:szCs w:val="24"/>
              </w:rPr>
              <w:t xml:space="preserve">implement our </w:t>
            </w:r>
            <w:r w:rsidRPr="002659FE">
              <w:rPr>
                <w:rFonts w:ascii="Arial" w:eastAsia="Calibri" w:hAnsi="Arial" w:cs="Arial"/>
                <w:sz w:val="24"/>
                <w:szCs w:val="24"/>
              </w:rPr>
              <w:t xml:space="preserve">strategy for leadership and succession planning in partnership with others, and will direct and develop the programmes, tools and resources to support implementation.  </w:t>
            </w:r>
            <w:r>
              <w:rPr>
                <w:rFonts w:ascii="Arial" w:eastAsia="Calibri" w:hAnsi="Arial" w:cs="Arial"/>
                <w:sz w:val="24"/>
                <w:szCs w:val="24"/>
              </w:rPr>
              <w:t>A</w:t>
            </w:r>
            <w:r w:rsidRPr="002659FE">
              <w:rPr>
                <w:rFonts w:ascii="Arial" w:eastAsia="Calibri" w:hAnsi="Arial" w:cs="Arial"/>
                <w:sz w:val="24"/>
                <w:szCs w:val="24"/>
              </w:rPr>
              <w:t xml:space="preserve"> collective and compassionate approach to leadership</w:t>
            </w:r>
            <w:r>
              <w:rPr>
                <w:rFonts w:ascii="Arial" w:eastAsia="Calibri" w:hAnsi="Arial" w:cs="Arial"/>
                <w:sz w:val="24"/>
                <w:szCs w:val="24"/>
              </w:rPr>
              <w:t xml:space="preserve"> will be embedded</w:t>
            </w:r>
            <w:r w:rsidRPr="002659FE">
              <w:rPr>
                <w:rFonts w:ascii="Arial" w:eastAsia="Calibri" w:hAnsi="Arial" w:cs="Arial"/>
                <w:sz w:val="24"/>
                <w:szCs w:val="24"/>
              </w:rPr>
              <w:t xml:space="preserve">, with a focus on </w:t>
            </w:r>
            <w:r w:rsidRPr="008549EF">
              <w:rPr>
                <w:rFonts w:ascii="Arial" w:eastAsia="Calibri" w:hAnsi="Arial" w:cs="Arial"/>
                <w:sz w:val="24"/>
                <w:szCs w:val="24"/>
              </w:rPr>
              <w:t xml:space="preserve">inclusion, </w:t>
            </w:r>
            <w:r w:rsidRPr="002659FE">
              <w:rPr>
                <w:rFonts w:ascii="Arial" w:eastAsia="Calibri" w:hAnsi="Arial" w:cs="Arial"/>
                <w:sz w:val="24"/>
                <w:szCs w:val="24"/>
              </w:rPr>
              <w:t>quality improvement, supporting individuals, teams and organisations to deliver on the transformation ambition.  Digital platforms and self-service approaches will be a central theme to reinforce a shared</w:t>
            </w:r>
            <w:r>
              <w:rPr>
                <w:rFonts w:ascii="Arial" w:eastAsia="Calibri" w:hAnsi="Arial" w:cs="Arial"/>
                <w:sz w:val="24"/>
                <w:szCs w:val="24"/>
              </w:rPr>
              <w:t xml:space="preserve"> and accessible </w:t>
            </w:r>
            <w:r w:rsidRPr="002659FE">
              <w:rPr>
                <w:rFonts w:ascii="Arial" w:eastAsia="Calibri" w:hAnsi="Arial" w:cs="Arial"/>
                <w:sz w:val="24"/>
                <w:szCs w:val="24"/>
              </w:rPr>
              <w:t>approach to leadership</w:t>
            </w:r>
            <w:r w:rsidR="00C20676">
              <w:rPr>
                <w:rFonts w:ascii="Arial" w:eastAsia="Calibri" w:hAnsi="Arial" w:cs="Arial"/>
                <w:sz w:val="24"/>
                <w:szCs w:val="24"/>
              </w:rPr>
              <w:t>.</w:t>
            </w:r>
          </w:p>
        </w:tc>
      </w:tr>
    </w:tbl>
    <w:p w14:paraId="4905E05E" w14:textId="77777777" w:rsidR="00656553" w:rsidRDefault="00656553" w:rsidP="00964EB9">
      <w:pPr>
        <w:rPr>
          <w:rFonts w:ascii="Arial" w:eastAsia="Calibri" w:hAnsi="Arial" w:cs="Arial"/>
        </w:rPr>
      </w:pPr>
    </w:p>
    <w:tbl>
      <w:tblPr>
        <w:tblStyle w:val="TableGrid"/>
        <w:tblW w:w="14596" w:type="dxa"/>
        <w:tblLook w:val="04A0" w:firstRow="1" w:lastRow="0" w:firstColumn="1" w:lastColumn="0" w:noHBand="0" w:noVBand="1"/>
      </w:tblPr>
      <w:tblGrid>
        <w:gridCol w:w="4569"/>
        <w:gridCol w:w="10027"/>
      </w:tblGrid>
      <w:tr w:rsidR="0093088F" w:rsidRPr="00964EB9" w14:paraId="15893623" w14:textId="77777777"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0AAE4E6F" w14:textId="77777777" w:rsidR="0093088F" w:rsidRPr="003A5248" w:rsidRDefault="0093088F" w:rsidP="000129C5">
            <w:pPr>
              <w:spacing w:after="60"/>
              <w:jc w:val="both"/>
              <w:rPr>
                <w:rFonts w:ascii="Arial" w:eastAsia="Calibri" w:hAnsi="Arial" w:cs="Arial"/>
                <w:b/>
              </w:rPr>
            </w:pPr>
            <w:r w:rsidRPr="003A5248">
              <w:rPr>
                <w:rFonts w:ascii="Arial" w:eastAsia="Calibri" w:hAnsi="Arial" w:cs="Arial"/>
                <w:b/>
              </w:rPr>
              <w:t>Strategic Objectives</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5C03B6D0" w14:textId="5514B9B9" w:rsidR="0093088F" w:rsidRPr="003A5248" w:rsidRDefault="0093088F" w:rsidP="000129C5">
            <w:pPr>
              <w:spacing w:after="60"/>
              <w:rPr>
                <w:rFonts w:ascii="Arial" w:eastAsia="Calibri" w:hAnsi="Arial" w:cs="Arial"/>
                <w:b/>
              </w:rPr>
            </w:pPr>
            <w:r w:rsidRPr="003A5248">
              <w:rPr>
                <w:rFonts w:ascii="Arial" w:eastAsia="Calibri" w:hAnsi="Arial" w:cs="Arial"/>
                <w:b/>
              </w:rPr>
              <w:t>Deliverables for 2021</w:t>
            </w:r>
            <w:r>
              <w:rPr>
                <w:rFonts w:ascii="Arial" w:eastAsia="Calibri" w:hAnsi="Arial" w:cs="Arial"/>
                <w:b/>
              </w:rPr>
              <w:t>-</w:t>
            </w:r>
            <w:r w:rsidRPr="003A5248">
              <w:rPr>
                <w:rFonts w:ascii="Arial" w:eastAsia="Calibri" w:hAnsi="Arial" w:cs="Arial"/>
                <w:b/>
              </w:rPr>
              <w:t>22</w:t>
            </w:r>
          </w:p>
        </w:tc>
      </w:tr>
      <w:tr w:rsidR="00045B39" w:rsidRPr="00964EB9" w14:paraId="605B7CD3" w14:textId="4381D5D9"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695AEDA3" w14:textId="025EEBEB" w:rsidR="00045B39" w:rsidRPr="0093088F" w:rsidRDefault="00045B39" w:rsidP="00964EB9">
            <w:pPr>
              <w:spacing w:after="60"/>
              <w:jc w:val="both"/>
              <w:rPr>
                <w:rFonts w:ascii="Arial" w:eastAsia="Calibri" w:hAnsi="Arial" w:cs="Arial"/>
                <w:bCs/>
              </w:rPr>
            </w:pPr>
            <w:r w:rsidRPr="00CB4B75">
              <w:rPr>
                <w:rFonts w:ascii="Arial" w:eastAsia="Calibri" w:hAnsi="Arial" w:cs="Arial"/>
                <w:b/>
              </w:rPr>
              <w:lastRenderedPageBreak/>
              <w:t>Strategic Objective 3.1</w:t>
            </w:r>
            <w:r w:rsidRPr="00964EB9">
              <w:rPr>
                <w:rFonts w:ascii="Arial" w:eastAsia="Calibri" w:hAnsi="Arial" w:cs="Arial"/>
                <w:bCs/>
              </w:rPr>
              <w:t xml:space="preserve"> Lead the implementation of the Health </w:t>
            </w:r>
            <w:r w:rsidR="00CB4B75">
              <w:rPr>
                <w:rFonts w:ascii="Arial" w:eastAsia="Calibri" w:hAnsi="Arial" w:cs="Arial"/>
                <w:bCs/>
              </w:rPr>
              <w:t>and</w:t>
            </w:r>
            <w:r w:rsidRPr="00964EB9">
              <w:rPr>
                <w:rFonts w:ascii="Arial" w:eastAsia="Calibri" w:hAnsi="Arial" w:cs="Arial"/>
                <w:bCs/>
              </w:rPr>
              <w:t xml:space="preserve"> Care Leadership Strategy through the NHS Wales Compassionate and Collective Leadership framework for action</w:t>
            </w:r>
            <w:r w:rsidR="007B2FCF">
              <w:rPr>
                <w:rFonts w:ascii="Arial" w:eastAsia="Calibri" w:hAnsi="Arial" w:cs="Arial"/>
                <w:bCs/>
              </w:rPr>
              <w:t>.</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0C41DFED" w14:textId="77777777" w:rsidR="00971107" w:rsidRPr="003B35E5"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Influence the inclusion of the compassionate leadership principles and manager core competences into all leadership and management offerings</w:t>
            </w:r>
          </w:p>
          <w:p w14:paraId="5638333B" w14:textId="77777777" w:rsidR="00971107" w:rsidRPr="00666AEB" w:rsidRDefault="00971107" w:rsidP="00971107">
            <w:pPr>
              <w:pStyle w:val="ListParagraph"/>
              <w:numPr>
                <w:ilvl w:val="0"/>
                <w:numId w:val="53"/>
              </w:numPr>
              <w:rPr>
                <w:rFonts w:ascii="Arial" w:eastAsiaTheme="minorEastAsia" w:hAnsi="Arial" w:cs="Arial"/>
              </w:rPr>
            </w:pPr>
            <w:r>
              <w:rPr>
                <w:rFonts w:ascii="Arial" w:eastAsia="Arial" w:hAnsi="Arial" w:cs="Arial"/>
              </w:rPr>
              <w:t xml:space="preserve">Review the diversity of senior and executive leaders actively developing strategies to address underrepresented groups  </w:t>
            </w:r>
          </w:p>
          <w:p w14:paraId="451237C0" w14:textId="77777777" w:rsidR="00971107" w:rsidRPr="00666AEB" w:rsidRDefault="00971107" w:rsidP="00971107">
            <w:pPr>
              <w:pStyle w:val="ListParagraph"/>
              <w:numPr>
                <w:ilvl w:val="0"/>
                <w:numId w:val="53"/>
              </w:numPr>
              <w:rPr>
                <w:rFonts w:ascii="Arial" w:eastAsiaTheme="minorEastAsia" w:hAnsi="Arial" w:cs="Arial"/>
              </w:rPr>
            </w:pPr>
            <w:r w:rsidRPr="00666AEB">
              <w:rPr>
                <w:rFonts w:ascii="Arial" w:eastAsia="Arial" w:hAnsi="Arial" w:cs="Arial"/>
              </w:rPr>
              <w:t>Develop measures to assess the effectiveness of compassionate leadership and culture within organisations</w:t>
            </w:r>
          </w:p>
          <w:p w14:paraId="66F18801" w14:textId="77777777" w:rsidR="00971107" w:rsidRPr="00141909"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Develop compassionate leadership resources including th</w:t>
            </w:r>
            <w:r>
              <w:rPr>
                <w:rFonts w:ascii="Arial" w:eastAsia="Arial" w:hAnsi="Arial" w:cs="Arial"/>
              </w:rPr>
              <w:t>ose</w:t>
            </w:r>
            <w:r w:rsidRPr="00141909">
              <w:rPr>
                <w:rFonts w:ascii="Arial" w:eastAsia="Arial" w:hAnsi="Arial" w:cs="Arial"/>
              </w:rPr>
              <w:t xml:space="preserve"> that attract educational credit </w:t>
            </w:r>
          </w:p>
          <w:p w14:paraId="5AFB8499" w14:textId="77777777" w:rsidR="00971107" w:rsidRPr="00141909" w:rsidRDefault="00971107" w:rsidP="00971107">
            <w:pPr>
              <w:pStyle w:val="ListParagraph"/>
              <w:numPr>
                <w:ilvl w:val="0"/>
                <w:numId w:val="53"/>
              </w:numPr>
              <w:rPr>
                <w:rFonts w:ascii="Arial" w:eastAsiaTheme="minorEastAsia" w:hAnsi="Arial" w:cs="Arial"/>
              </w:rPr>
            </w:pPr>
            <w:r>
              <w:rPr>
                <w:rFonts w:ascii="Arial" w:eastAsia="Arial" w:hAnsi="Arial" w:cs="Arial"/>
              </w:rPr>
              <w:t>Develop and deliver</w:t>
            </w:r>
            <w:r w:rsidRPr="00141909">
              <w:rPr>
                <w:rFonts w:ascii="Arial" w:eastAsia="Arial" w:hAnsi="Arial" w:cs="Arial"/>
              </w:rPr>
              <w:t xml:space="preserve"> a compassionate leadership module for use within HEIW </w:t>
            </w:r>
            <w:r>
              <w:rPr>
                <w:rFonts w:ascii="Arial" w:eastAsia="Arial" w:hAnsi="Arial" w:cs="Arial"/>
              </w:rPr>
              <w:t>and wider</w:t>
            </w:r>
          </w:p>
          <w:p w14:paraId="7E1AD38B" w14:textId="77777777" w:rsidR="00971107" w:rsidRPr="00666AEB"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 xml:space="preserve">Continue to </w:t>
            </w:r>
            <w:r>
              <w:rPr>
                <w:rFonts w:ascii="Arial" w:eastAsia="Arial" w:hAnsi="Arial" w:cs="Arial"/>
              </w:rPr>
              <w:t xml:space="preserve">host </w:t>
            </w:r>
            <w:r w:rsidRPr="00141909">
              <w:rPr>
                <w:rFonts w:ascii="Arial" w:eastAsia="Arial" w:hAnsi="Arial" w:cs="Arial"/>
              </w:rPr>
              <w:t>and support a network of Collective Leadership Champions</w:t>
            </w:r>
            <w:r>
              <w:rPr>
                <w:rFonts w:ascii="Arial" w:eastAsia="Arial" w:hAnsi="Arial" w:cs="Arial"/>
              </w:rPr>
              <w:t xml:space="preserve"> </w:t>
            </w:r>
          </w:p>
          <w:p w14:paraId="66328643" w14:textId="77777777" w:rsidR="00971107" w:rsidRPr="00141909"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 xml:space="preserve">Provision of compassionate leadership </w:t>
            </w:r>
            <w:r>
              <w:rPr>
                <w:rFonts w:ascii="Arial" w:eastAsia="Arial" w:hAnsi="Arial" w:cs="Arial"/>
              </w:rPr>
              <w:t xml:space="preserve">events </w:t>
            </w:r>
            <w:r w:rsidRPr="00141909">
              <w:rPr>
                <w:rFonts w:ascii="Arial" w:eastAsia="Arial" w:hAnsi="Arial" w:cs="Arial"/>
              </w:rPr>
              <w:t>t</w:t>
            </w:r>
            <w:r>
              <w:rPr>
                <w:rFonts w:ascii="Arial" w:eastAsia="Arial" w:hAnsi="Arial" w:cs="Arial"/>
              </w:rPr>
              <w:t>hat</w:t>
            </w:r>
            <w:r w:rsidRPr="00141909">
              <w:rPr>
                <w:rFonts w:ascii="Arial" w:eastAsia="Arial" w:hAnsi="Arial" w:cs="Arial"/>
              </w:rPr>
              <w:t xml:space="preserve"> promote and embed compassionate leadership across the system and share best practice.</w:t>
            </w:r>
          </w:p>
          <w:p w14:paraId="3B55A177" w14:textId="77777777" w:rsidR="00971107" w:rsidRPr="00141909"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 xml:space="preserve">Continue to partner with experts to ensure HEIW leadership offerings are credible and steeped in evidence base </w:t>
            </w:r>
          </w:p>
          <w:p w14:paraId="5F202600" w14:textId="77777777" w:rsidR="00971107" w:rsidRPr="00BC4248" w:rsidRDefault="00971107" w:rsidP="00971107">
            <w:pPr>
              <w:pStyle w:val="ListParagraph"/>
              <w:numPr>
                <w:ilvl w:val="0"/>
                <w:numId w:val="53"/>
              </w:numPr>
              <w:rPr>
                <w:rFonts w:ascii="Arial" w:eastAsiaTheme="minorEastAsia" w:hAnsi="Arial" w:cs="Arial"/>
              </w:rPr>
            </w:pPr>
            <w:r w:rsidRPr="00141909">
              <w:rPr>
                <w:rFonts w:ascii="Arial" w:eastAsia="Arial" w:hAnsi="Arial" w:cs="Arial"/>
              </w:rPr>
              <w:t xml:space="preserve">Establish coaching and mentoring capacity able to support executive and clinical leaders </w:t>
            </w:r>
          </w:p>
          <w:p w14:paraId="66F5C630" w14:textId="6F5EAAAF" w:rsidR="00045B39" w:rsidRPr="00964EB9" w:rsidRDefault="00971107" w:rsidP="00971107">
            <w:pPr>
              <w:pStyle w:val="ListParagraph"/>
              <w:numPr>
                <w:ilvl w:val="0"/>
                <w:numId w:val="53"/>
              </w:numPr>
              <w:rPr>
                <w:rFonts w:ascii="Arial" w:eastAsia="Calibri" w:hAnsi="Arial" w:cs="Arial"/>
                <w:bCs/>
              </w:rPr>
            </w:pPr>
            <w:r w:rsidRPr="00BC4248">
              <w:rPr>
                <w:rFonts w:ascii="Arial" w:eastAsia="Arial" w:hAnsi="Arial" w:cs="Arial"/>
              </w:rPr>
              <w:t>Increase HEIW profile within the 5 Nations collective leadership network</w:t>
            </w:r>
          </w:p>
        </w:tc>
      </w:tr>
      <w:tr w:rsidR="00045B39" w:rsidRPr="00964EB9" w14:paraId="610359BC" w14:textId="006B9B9B"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4D8E23E1" w14:textId="498C2B3A" w:rsidR="00045B39" w:rsidRPr="00964EB9" w:rsidRDefault="00045B39" w:rsidP="00964EB9">
            <w:pPr>
              <w:spacing w:after="60"/>
              <w:rPr>
                <w:rFonts w:ascii="Arial" w:eastAsia="Calibri" w:hAnsi="Arial" w:cs="Arial"/>
                <w:bCs/>
              </w:rPr>
            </w:pPr>
            <w:r w:rsidRPr="00B61D17">
              <w:rPr>
                <w:rFonts w:ascii="Arial" w:eastAsia="Calibri" w:hAnsi="Arial" w:cs="Arial"/>
                <w:b/>
              </w:rPr>
              <w:t>Strategic Objective 3.2:</w:t>
            </w:r>
            <w:r w:rsidRPr="00964EB9">
              <w:rPr>
                <w:rFonts w:ascii="Arial" w:eastAsia="Calibri" w:hAnsi="Arial" w:cs="Arial"/>
                <w:bCs/>
              </w:rPr>
              <w:t xml:space="preserve">  Lead the implementation and management of the NHS succession planning framework for Tiers 1 -3 and monitor progress</w:t>
            </w:r>
            <w:r w:rsidR="007B2FCF">
              <w:rPr>
                <w:rFonts w:ascii="Arial" w:eastAsia="Calibri" w:hAnsi="Arial" w:cs="Arial"/>
                <w:bCs/>
              </w:rPr>
              <w:t>.</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03ADD5C0" w14:textId="4EEA963E"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Implement the programme deliverables identified by the national Talent Board through the Talent and Succession Operational Group</w:t>
            </w:r>
          </w:p>
          <w:p w14:paraId="3EEDE803" w14:textId="7A58085E"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 xml:space="preserve">Develop and </w:t>
            </w:r>
            <w:r w:rsidR="00997ECD">
              <w:rPr>
                <w:rFonts w:ascii="Arial" w:eastAsia="Arial" w:hAnsi="Arial" w:cs="Arial"/>
              </w:rPr>
              <w:t>implement</w:t>
            </w:r>
            <w:r w:rsidRPr="00141909">
              <w:rPr>
                <w:rFonts w:ascii="Arial" w:eastAsia="Arial" w:hAnsi="Arial" w:cs="Arial"/>
              </w:rPr>
              <w:t xml:space="preserve"> a standardised, evidence-based approach to the identification and management of Tier 1-2 talent across NHS Wales.</w:t>
            </w:r>
          </w:p>
          <w:p w14:paraId="47EA9CF2" w14:textId="1892B4A6" w:rsidR="00CA578D" w:rsidRPr="00141909" w:rsidRDefault="00CA578D" w:rsidP="00276F2B">
            <w:pPr>
              <w:pStyle w:val="ListParagraph"/>
              <w:numPr>
                <w:ilvl w:val="0"/>
                <w:numId w:val="54"/>
              </w:numPr>
              <w:rPr>
                <w:rFonts w:ascii="Arial" w:eastAsiaTheme="minorEastAsia" w:hAnsi="Arial" w:cs="Arial"/>
                <w:color w:val="000000" w:themeColor="text1"/>
              </w:rPr>
            </w:pPr>
            <w:r w:rsidRPr="00141909">
              <w:rPr>
                <w:rFonts w:ascii="Arial" w:eastAsia="Arial" w:hAnsi="Arial" w:cs="Arial"/>
                <w:color w:val="000000" w:themeColor="text1"/>
              </w:rPr>
              <w:t>Integration of a self-assessment / diagnostic tool based on the NHS Wales Executive Success Profile into ‘Gwella’ TM solution.</w:t>
            </w:r>
          </w:p>
          <w:p w14:paraId="0E93D24C" w14:textId="77777777" w:rsidR="00CA578D" w:rsidRPr="00141909" w:rsidRDefault="00CA578D" w:rsidP="00276F2B">
            <w:pPr>
              <w:pStyle w:val="ListParagraph"/>
              <w:numPr>
                <w:ilvl w:val="0"/>
                <w:numId w:val="54"/>
              </w:numPr>
              <w:rPr>
                <w:rFonts w:ascii="Arial" w:eastAsiaTheme="minorEastAsia" w:hAnsi="Arial" w:cs="Arial"/>
                <w:color w:val="000000" w:themeColor="text1"/>
              </w:rPr>
            </w:pPr>
            <w:r w:rsidRPr="00141909">
              <w:rPr>
                <w:rFonts w:ascii="Arial" w:eastAsia="Arial" w:hAnsi="Arial" w:cs="Arial"/>
                <w:color w:val="000000" w:themeColor="text1"/>
              </w:rPr>
              <w:t>Design and deliver Executive Director development centre to identify potential successors for prioritised posts.</w:t>
            </w:r>
          </w:p>
          <w:p w14:paraId="57F7740A" w14:textId="560616DB"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Develop a range of talent management dashboards for Tiers 1 – 3</w:t>
            </w:r>
          </w:p>
          <w:p w14:paraId="4B2B99F2" w14:textId="77777777"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Establish and support networks of ‘ready now’ and ‘ready soon’ executive talent.</w:t>
            </w:r>
          </w:p>
          <w:p w14:paraId="62BDAB7C" w14:textId="4F28FBE7"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 xml:space="preserve">Implement targeted processes </w:t>
            </w:r>
            <w:r w:rsidRPr="00141909">
              <w:rPr>
                <w:rFonts w:ascii="Arial" w:eastAsia="Arial" w:hAnsi="Arial" w:cs="Arial"/>
                <w:color w:val="000000" w:themeColor="text1"/>
              </w:rPr>
              <w:t>to support Succession Planning</w:t>
            </w:r>
            <w:r w:rsidRPr="00141909">
              <w:rPr>
                <w:rFonts w:ascii="Arial" w:eastAsia="Arial" w:hAnsi="Arial" w:cs="Arial"/>
                <w:strike/>
                <w:color w:val="000000" w:themeColor="text1"/>
              </w:rPr>
              <w:t>,</w:t>
            </w:r>
            <w:r w:rsidRPr="00141909">
              <w:rPr>
                <w:rFonts w:ascii="Arial" w:eastAsia="Arial" w:hAnsi="Arial" w:cs="Arial"/>
                <w:color w:val="000000" w:themeColor="text1"/>
              </w:rPr>
              <w:t xml:space="preserve"> based on intelligence from Workforce and Talent Management dashboards</w:t>
            </w:r>
          </w:p>
          <w:p w14:paraId="21689455" w14:textId="4E08AB58" w:rsidR="00CA578D" w:rsidRPr="00141909"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Provision of a range of master classes and development offers</w:t>
            </w:r>
            <w:r w:rsidR="00997ECD">
              <w:rPr>
                <w:rFonts w:ascii="Arial" w:eastAsia="Arial" w:hAnsi="Arial" w:cs="Arial"/>
              </w:rPr>
              <w:t xml:space="preserve"> via the aspiring Executive Director Hub.</w:t>
            </w:r>
          </w:p>
          <w:p w14:paraId="6CEBC9D2" w14:textId="334680E5" w:rsidR="00CA578D" w:rsidRPr="00CA578D" w:rsidRDefault="00CA578D" w:rsidP="00276F2B">
            <w:pPr>
              <w:pStyle w:val="ListParagraph"/>
              <w:numPr>
                <w:ilvl w:val="0"/>
                <w:numId w:val="54"/>
              </w:numPr>
              <w:rPr>
                <w:rFonts w:ascii="Arial" w:eastAsiaTheme="minorEastAsia" w:hAnsi="Arial" w:cs="Arial"/>
              </w:rPr>
            </w:pPr>
            <w:r w:rsidRPr="00141909">
              <w:rPr>
                <w:rFonts w:ascii="Arial" w:eastAsia="Arial" w:hAnsi="Arial" w:cs="Arial"/>
              </w:rPr>
              <w:t>Support organisations in identifying best practice Talent and Succession processes /frameworks for local application of robust Talent Management.</w:t>
            </w:r>
          </w:p>
          <w:p w14:paraId="3B3D2F4C" w14:textId="64FD8532" w:rsidR="00045B39" w:rsidRPr="00964EB9" w:rsidRDefault="00CA578D" w:rsidP="00276F2B">
            <w:pPr>
              <w:pStyle w:val="ListParagraph"/>
              <w:numPr>
                <w:ilvl w:val="0"/>
                <w:numId w:val="54"/>
              </w:numPr>
              <w:rPr>
                <w:rFonts w:ascii="Arial" w:eastAsia="Calibri" w:hAnsi="Arial" w:cs="Arial"/>
                <w:bCs/>
              </w:rPr>
            </w:pPr>
            <w:r w:rsidRPr="00CA578D">
              <w:rPr>
                <w:rFonts w:ascii="Arial" w:eastAsia="Arial" w:hAnsi="Arial" w:cs="Arial"/>
              </w:rPr>
              <w:t>Scope the option of HEIW playing a leading role in executive leadership recruitment</w:t>
            </w:r>
            <w:r w:rsidRPr="00CA578D">
              <w:rPr>
                <w:rFonts w:ascii="Arial" w:eastAsia="Arial" w:hAnsi="Arial" w:cs="Arial"/>
                <w:color w:val="FF0000"/>
              </w:rPr>
              <w:t>.</w:t>
            </w:r>
          </w:p>
        </w:tc>
      </w:tr>
      <w:tr w:rsidR="00045B39" w:rsidRPr="00964EB9" w14:paraId="013104EE" w14:textId="0B96DB3F"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1D66860B" w14:textId="0358797A" w:rsidR="00045B39" w:rsidRPr="00964EB9" w:rsidRDefault="00045B39" w:rsidP="00964EB9">
            <w:pPr>
              <w:spacing w:after="60"/>
              <w:jc w:val="both"/>
              <w:rPr>
                <w:rFonts w:ascii="Arial" w:eastAsia="Calibri" w:hAnsi="Arial" w:cs="Arial"/>
                <w:bCs/>
              </w:rPr>
            </w:pPr>
            <w:r w:rsidRPr="00EB0BA5">
              <w:rPr>
                <w:rFonts w:ascii="Arial" w:eastAsia="Calibri" w:hAnsi="Arial" w:cs="Arial"/>
                <w:b/>
              </w:rPr>
              <w:t>Strategic Objective 3.3:</w:t>
            </w:r>
            <w:r w:rsidRPr="00964EB9">
              <w:rPr>
                <w:rFonts w:ascii="Arial" w:eastAsia="Calibri" w:hAnsi="Arial" w:cs="Arial"/>
                <w:bCs/>
              </w:rPr>
              <w:t xml:space="preserve">  Lead the implementation and management of the Digital Leadership portal</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02AE1889" w14:textId="77777777" w:rsidR="00FA36EC" w:rsidRPr="00FA36EC" w:rsidRDefault="00FA36EC" w:rsidP="00FA36EC">
            <w:pPr>
              <w:pStyle w:val="ListParagraph"/>
              <w:numPr>
                <w:ilvl w:val="0"/>
                <w:numId w:val="56"/>
              </w:numPr>
              <w:rPr>
                <w:rFonts w:ascii="Arial" w:eastAsiaTheme="minorEastAsia" w:hAnsi="Arial" w:cs="Arial"/>
              </w:rPr>
            </w:pPr>
            <w:r w:rsidRPr="00FA36EC">
              <w:rPr>
                <w:rFonts w:ascii="Arial" w:eastAsiaTheme="minorEastAsia" w:hAnsi="Arial" w:cs="Arial"/>
              </w:rPr>
              <w:t>Implement the Shaw Trust accessibility action plan to achieve conformance level AA for the Gwella Leadership Portal</w:t>
            </w:r>
          </w:p>
          <w:p w14:paraId="6BEFE5FB" w14:textId="77777777" w:rsidR="00FA36EC" w:rsidRPr="00FA36EC" w:rsidRDefault="00FA36EC" w:rsidP="00FA36EC">
            <w:pPr>
              <w:pStyle w:val="ListParagraph"/>
              <w:numPr>
                <w:ilvl w:val="0"/>
                <w:numId w:val="56"/>
              </w:numPr>
              <w:rPr>
                <w:rFonts w:ascii="Arial" w:eastAsiaTheme="minorEastAsia" w:hAnsi="Arial" w:cs="Arial"/>
              </w:rPr>
            </w:pPr>
            <w:r w:rsidRPr="00FA36EC">
              <w:rPr>
                <w:rFonts w:ascii="Arial" w:eastAsiaTheme="minorEastAsia" w:hAnsi="Arial" w:cs="Arial"/>
              </w:rPr>
              <w:t>Integrate talent management (TM) software into Gwella Leadership Portal and undertake functional and end user testing</w:t>
            </w:r>
          </w:p>
          <w:p w14:paraId="6D56C073" w14:textId="5C07CF51" w:rsidR="00FA36EC" w:rsidRPr="00FA36EC" w:rsidRDefault="00FA36EC" w:rsidP="00FA36EC">
            <w:pPr>
              <w:pStyle w:val="ListParagraph"/>
              <w:numPr>
                <w:ilvl w:val="0"/>
                <w:numId w:val="56"/>
              </w:numPr>
              <w:rPr>
                <w:rFonts w:ascii="Arial" w:eastAsiaTheme="minorEastAsia" w:hAnsi="Arial" w:cs="Arial"/>
              </w:rPr>
            </w:pPr>
            <w:r w:rsidRPr="00FA36EC">
              <w:rPr>
                <w:rFonts w:ascii="Arial" w:eastAsiaTheme="minorEastAsia" w:hAnsi="Arial" w:cs="Arial"/>
              </w:rPr>
              <w:lastRenderedPageBreak/>
              <w:t xml:space="preserve">Integrate the Executive Director success profile into Gwella creating a </w:t>
            </w:r>
            <w:r w:rsidR="00FE03F8" w:rsidRPr="00FA36EC">
              <w:rPr>
                <w:rFonts w:ascii="Arial" w:eastAsiaTheme="minorEastAsia" w:hAnsi="Arial" w:cs="Arial"/>
              </w:rPr>
              <w:t>self-assessment</w:t>
            </w:r>
            <w:r w:rsidRPr="00FA36EC">
              <w:rPr>
                <w:rFonts w:ascii="Arial" w:eastAsiaTheme="minorEastAsia" w:hAnsi="Arial" w:cs="Arial"/>
              </w:rPr>
              <w:t xml:space="preserve"> and peer assessment on-line process </w:t>
            </w:r>
          </w:p>
          <w:p w14:paraId="3421ECB2" w14:textId="77777777" w:rsidR="00FA36EC" w:rsidRPr="00FA36EC" w:rsidRDefault="00FA36EC" w:rsidP="00FA36EC">
            <w:pPr>
              <w:pStyle w:val="ListParagraph"/>
              <w:numPr>
                <w:ilvl w:val="0"/>
                <w:numId w:val="56"/>
              </w:numPr>
              <w:rPr>
                <w:rFonts w:ascii="Arial" w:eastAsiaTheme="minorEastAsia" w:hAnsi="Arial" w:cs="Arial"/>
              </w:rPr>
            </w:pPr>
            <w:r w:rsidRPr="00FA36EC">
              <w:rPr>
                <w:rFonts w:ascii="Arial" w:eastAsiaTheme="minorEastAsia" w:hAnsi="Arial" w:cs="Arial"/>
              </w:rPr>
              <w:t>Continue to curate and enhance bilingual leadership and management resources to widen the resources accessible via Gwella</w:t>
            </w:r>
          </w:p>
          <w:p w14:paraId="14823851" w14:textId="77777777" w:rsidR="00FA36EC" w:rsidRPr="00FA36EC" w:rsidRDefault="00FA36EC" w:rsidP="00FA36EC">
            <w:pPr>
              <w:pStyle w:val="ListParagraph"/>
              <w:numPr>
                <w:ilvl w:val="0"/>
                <w:numId w:val="55"/>
              </w:numPr>
              <w:rPr>
                <w:rFonts w:ascii="Arial" w:eastAsiaTheme="minorEastAsia" w:hAnsi="Arial" w:cs="Arial"/>
              </w:rPr>
            </w:pPr>
            <w:r w:rsidRPr="00FA36EC">
              <w:rPr>
                <w:rFonts w:ascii="Arial" w:eastAsiaTheme="minorEastAsia" w:hAnsi="Arial" w:cs="Arial"/>
              </w:rPr>
              <w:t>Continue to market Gwella across NHS Wales and wider to increase access to compassionate leadership resources</w:t>
            </w:r>
          </w:p>
          <w:p w14:paraId="62B7321F" w14:textId="77777777" w:rsidR="00FA36EC" w:rsidRPr="00FA36EC" w:rsidRDefault="00FA36EC" w:rsidP="00FA36EC">
            <w:pPr>
              <w:pStyle w:val="ListParagraph"/>
              <w:numPr>
                <w:ilvl w:val="0"/>
                <w:numId w:val="55"/>
              </w:numPr>
              <w:rPr>
                <w:rFonts w:ascii="Arial" w:eastAsiaTheme="minorEastAsia" w:hAnsi="Arial" w:cs="Arial"/>
              </w:rPr>
            </w:pPr>
            <w:r w:rsidRPr="00FA36EC">
              <w:rPr>
                <w:rFonts w:ascii="Arial" w:eastAsiaTheme="minorEastAsia" w:hAnsi="Arial" w:cs="Arial"/>
              </w:rPr>
              <w:t>Develop analytics to evidence effective use of Gwella and resources</w:t>
            </w:r>
          </w:p>
          <w:p w14:paraId="290AC008" w14:textId="77777777" w:rsidR="00FA36EC" w:rsidRPr="00FA36EC" w:rsidRDefault="00FA36EC" w:rsidP="00FA36EC">
            <w:pPr>
              <w:pStyle w:val="ListParagraph"/>
              <w:numPr>
                <w:ilvl w:val="0"/>
                <w:numId w:val="55"/>
              </w:numPr>
              <w:rPr>
                <w:rFonts w:ascii="Arial" w:eastAsiaTheme="minorEastAsia" w:hAnsi="Arial" w:cs="Arial"/>
              </w:rPr>
            </w:pPr>
            <w:r w:rsidRPr="00FA36EC">
              <w:rPr>
                <w:rFonts w:ascii="Arial" w:eastAsiaTheme="minorEastAsia" w:hAnsi="Arial" w:cs="Arial"/>
              </w:rPr>
              <w:t>Create compassionate leadership learning pathways within Gwella that attract educational credits</w:t>
            </w:r>
          </w:p>
          <w:p w14:paraId="1C75B48C" w14:textId="77777777" w:rsidR="00FA36EC" w:rsidRPr="00FA36EC" w:rsidRDefault="00FA36EC" w:rsidP="00FA36EC">
            <w:pPr>
              <w:pStyle w:val="ListParagraph"/>
              <w:numPr>
                <w:ilvl w:val="0"/>
                <w:numId w:val="55"/>
              </w:numPr>
              <w:rPr>
                <w:rFonts w:ascii="Arial" w:eastAsiaTheme="minorEastAsia" w:hAnsi="Arial" w:cs="Arial"/>
              </w:rPr>
            </w:pPr>
            <w:r w:rsidRPr="00FA36EC">
              <w:rPr>
                <w:rFonts w:ascii="Arial" w:eastAsiaTheme="minorEastAsia" w:hAnsi="Arial" w:cs="Arial"/>
              </w:rPr>
              <w:t>Promote Gwella for the use of all HEIW and organisational leadership and management conferences, networks and programmes</w:t>
            </w:r>
          </w:p>
          <w:p w14:paraId="3565A8A6" w14:textId="6A9C16D4" w:rsidR="00045B39" w:rsidRPr="00EB0BA5" w:rsidRDefault="00FA36EC" w:rsidP="00FA36EC">
            <w:pPr>
              <w:pStyle w:val="ListParagraph"/>
              <w:ind w:left="360"/>
              <w:rPr>
                <w:rFonts w:ascii="Arial" w:eastAsiaTheme="minorEastAsia" w:hAnsi="Arial" w:cs="Arial"/>
              </w:rPr>
            </w:pPr>
            <w:r w:rsidRPr="00FA36EC">
              <w:rPr>
                <w:rFonts w:ascii="Arial" w:eastAsiaTheme="minorEastAsia" w:hAnsi="Arial" w:cs="Arial"/>
              </w:rPr>
              <w:t>Enhance the Gwella leadership portal to collect diversity information and provide equality reporting capability</w:t>
            </w:r>
          </w:p>
        </w:tc>
      </w:tr>
      <w:tr w:rsidR="00045B39" w:rsidRPr="00964EB9" w14:paraId="0E914D89" w14:textId="2F50976C"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42C4AF99" w14:textId="21633081" w:rsidR="00045B39" w:rsidRPr="00964EB9" w:rsidRDefault="00045B39" w:rsidP="00964EB9">
            <w:pPr>
              <w:spacing w:after="60"/>
              <w:jc w:val="both"/>
              <w:rPr>
                <w:rFonts w:ascii="Arial" w:eastAsia="Calibri" w:hAnsi="Arial" w:cs="Arial"/>
                <w:bCs/>
              </w:rPr>
            </w:pPr>
            <w:r w:rsidRPr="003F25D7">
              <w:rPr>
                <w:rFonts w:ascii="Arial" w:eastAsia="Calibri" w:hAnsi="Arial" w:cs="Arial"/>
                <w:b/>
              </w:rPr>
              <w:lastRenderedPageBreak/>
              <w:t>Strategic Objective 3.4:</w:t>
            </w:r>
            <w:r w:rsidRPr="00964EB9">
              <w:rPr>
                <w:rFonts w:ascii="Arial" w:eastAsia="Calibri" w:hAnsi="Arial" w:cs="Arial"/>
                <w:bCs/>
              </w:rPr>
              <w:t xml:space="preserve">  Lead the adaptation, development and implementation of leadership programmes and resources for clinical leaders from a range of professional backgrounds</w:t>
            </w:r>
            <w:r w:rsidR="007B2FCF">
              <w:rPr>
                <w:rFonts w:ascii="Arial" w:eastAsia="Calibri" w:hAnsi="Arial" w:cs="Arial"/>
                <w:bCs/>
              </w:rPr>
              <w:t>.</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463B6DB0" w14:textId="77777777" w:rsidR="00FD4F09" w:rsidRPr="00141909" w:rsidRDefault="00FD4F09" w:rsidP="00FD4F09">
            <w:pPr>
              <w:pStyle w:val="ListParagraph"/>
              <w:numPr>
                <w:ilvl w:val="0"/>
                <w:numId w:val="57"/>
              </w:numPr>
              <w:rPr>
                <w:rFonts w:ascii="Arial" w:eastAsiaTheme="minorEastAsia" w:hAnsi="Arial" w:cs="Arial"/>
              </w:rPr>
            </w:pPr>
            <w:r w:rsidRPr="00141909">
              <w:rPr>
                <w:rFonts w:ascii="Arial" w:eastAsia="Arial" w:hAnsi="Arial" w:cs="Arial"/>
              </w:rPr>
              <w:t>Develop and market a suite of inclusive clinical leadership offerings and digital resources</w:t>
            </w:r>
          </w:p>
          <w:p w14:paraId="70EBCE47" w14:textId="77777777" w:rsidR="00FD4F09" w:rsidRPr="00710841" w:rsidRDefault="00FD4F09" w:rsidP="00FD4F09">
            <w:pPr>
              <w:pStyle w:val="ListParagraph"/>
              <w:numPr>
                <w:ilvl w:val="0"/>
                <w:numId w:val="57"/>
              </w:numPr>
              <w:rPr>
                <w:rFonts w:ascii="Arial" w:eastAsiaTheme="minorEastAsia" w:hAnsi="Arial" w:cs="Arial"/>
              </w:rPr>
            </w:pPr>
            <w:r w:rsidRPr="00710841">
              <w:rPr>
                <w:rFonts w:ascii="Arial" w:eastAsia="Arial" w:hAnsi="Arial" w:cs="Arial"/>
              </w:rPr>
              <w:t xml:space="preserve">Pilot a multi-disciplinary clinical leadership programme </w:t>
            </w:r>
          </w:p>
          <w:p w14:paraId="215575BA" w14:textId="77777777" w:rsidR="00FD4F09" w:rsidRPr="00141909" w:rsidRDefault="00FD4F09" w:rsidP="00FD4F09">
            <w:pPr>
              <w:pStyle w:val="ListParagraph"/>
              <w:numPr>
                <w:ilvl w:val="0"/>
                <w:numId w:val="57"/>
              </w:numPr>
              <w:rPr>
                <w:rFonts w:ascii="Arial" w:eastAsiaTheme="minorEastAsia" w:hAnsi="Arial" w:cs="Arial"/>
              </w:rPr>
            </w:pPr>
            <w:r w:rsidRPr="00141909">
              <w:rPr>
                <w:rFonts w:ascii="Arial" w:eastAsia="Arial" w:hAnsi="Arial" w:cs="Arial"/>
              </w:rPr>
              <w:t>Review Primary Care succession and leadership requirements</w:t>
            </w:r>
          </w:p>
          <w:p w14:paraId="669224D4" w14:textId="77777777" w:rsidR="00FD4F09" w:rsidRPr="00141909" w:rsidRDefault="00FD4F09" w:rsidP="00FD4F09">
            <w:pPr>
              <w:pStyle w:val="ListParagraph"/>
              <w:numPr>
                <w:ilvl w:val="0"/>
                <w:numId w:val="57"/>
              </w:numPr>
              <w:rPr>
                <w:rFonts w:ascii="Arial" w:eastAsiaTheme="minorEastAsia" w:hAnsi="Arial" w:cs="Arial"/>
              </w:rPr>
            </w:pPr>
            <w:r w:rsidRPr="00141909">
              <w:rPr>
                <w:rFonts w:ascii="Arial" w:eastAsia="Arial" w:hAnsi="Arial" w:cs="Arial"/>
              </w:rPr>
              <w:t>Create clinical leadership alumni and networks to grow vibrant communities of compassionate clinical leaders across NHS Wales.</w:t>
            </w:r>
          </w:p>
          <w:p w14:paraId="0F9BC511" w14:textId="77777777" w:rsidR="00FD4F09" w:rsidRPr="003F25D7" w:rsidRDefault="00FD4F09" w:rsidP="00FD4F09">
            <w:pPr>
              <w:pStyle w:val="ListParagraph"/>
              <w:numPr>
                <w:ilvl w:val="0"/>
                <w:numId w:val="57"/>
              </w:numPr>
              <w:rPr>
                <w:rFonts w:ascii="Arial" w:eastAsiaTheme="minorEastAsia" w:hAnsi="Arial" w:cs="Arial"/>
              </w:rPr>
            </w:pPr>
            <w:r w:rsidRPr="00141909">
              <w:rPr>
                <w:rFonts w:ascii="Arial" w:eastAsia="Arial" w:hAnsi="Arial" w:cs="Arial"/>
              </w:rPr>
              <w:t>Lead and deliver the Welsh Clinical Leadership Trainee Fellows scheme</w:t>
            </w:r>
            <w:r>
              <w:rPr>
                <w:rFonts w:ascii="Arial" w:eastAsia="Arial" w:hAnsi="Arial" w:cs="Arial"/>
              </w:rPr>
              <w:t xml:space="preserve"> from September 2021</w:t>
            </w:r>
          </w:p>
          <w:p w14:paraId="41CDDADC" w14:textId="65E3CDCD" w:rsidR="00045B39" w:rsidRPr="003F25D7" w:rsidRDefault="00FD4F09" w:rsidP="00FD4F09">
            <w:pPr>
              <w:pStyle w:val="ListParagraph"/>
              <w:numPr>
                <w:ilvl w:val="0"/>
                <w:numId w:val="57"/>
              </w:numPr>
              <w:rPr>
                <w:rFonts w:ascii="Arial" w:eastAsiaTheme="minorEastAsia" w:hAnsi="Arial" w:cs="Arial"/>
              </w:rPr>
            </w:pPr>
            <w:r w:rsidRPr="003F25D7">
              <w:rPr>
                <w:rFonts w:ascii="Arial" w:eastAsia="Arial" w:hAnsi="Arial" w:cs="Arial"/>
              </w:rPr>
              <w:t>Provide support and governance for the Florence Nightingale Foundation (FNF) Scholars participating in the 2021/22 Leadership and Transformation Programme</w:t>
            </w:r>
          </w:p>
        </w:tc>
      </w:tr>
      <w:tr w:rsidR="00E87EE3" w:rsidRPr="00964EB9" w14:paraId="0D667CE9" w14:textId="435FFF08"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10FB227B" w14:textId="754895EF" w:rsidR="00E87EE3" w:rsidRPr="00964EB9" w:rsidRDefault="00E87EE3" w:rsidP="00E87EE3">
            <w:pPr>
              <w:spacing w:after="60"/>
              <w:rPr>
                <w:rFonts w:ascii="Arial" w:eastAsia="Calibri" w:hAnsi="Arial" w:cs="Arial"/>
                <w:bCs/>
              </w:rPr>
            </w:pPr>
            <w:r w:rsidRPr="00DE2221">
              <w:rPr>
                <w:rFonts w:ascii="Arial" w:eastAsia="Calibri" w:hAnsi="Arial" w:cs="Arial"/>
                <w:b/>
              </w:rPr>
              <w:t>Strategic Objective 3.5:</w:t>
            </w:r>
            <w:r w:rsidRPr="00964EB9">
              <w:rPr>
                <w:rFonts w:ascii="Arial" w:eastAsia="Calibri" w:hAnsi="Arial" w:cs="Arial"/>
                <w:bCs/>
              </w:rPr>
              <w:t xml:space="preserve">  Lead the review, improvement and re-launch of the NHS Wales Graduate training scheme</w:t>
            </w:r>
            <w:r>
              <w:rPr>
                <w:rFonts w:ascii="Arial" w:eastAsia="Calibri" w:hAnsi="Arial" w:cs="Arial"/>
                <w:bCs/>
              </w:rPr>
              <w:t>.</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27847841"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 xml:space="preserve">Onboard the new </w:t>
            </w:r>
            <w:r>
              <w:rPr>
                <w:rFonts w:ascii="Arial" w:eastAsia="Arial" w:hAnsi="Arial" w:cs="Arial"/>
              </w:rPr>
              <w:t xml:space="preserve">2021/23 </w:t>
            </w:r>
            <w:r w:rsidRPr="00141909">
              <w:rPr>
                <w:rFonts w:ascii="Arial" w:eastAsia="Arial" w:hAnsi="Arial" w:cs="Arial"/>
              </w:rPr>
              <w:t xml:space="preserve">NHS Wales </w:t>
            </w:r>
            <w:r>
              <w:rPr>
                <w:rFonts w:ascii="Arial" w:eastAsia="Arial" w:hAnsi="Arial" w:cs="Arial"/>
              </w:rPr>
              <w:t xml:space="preserve">General Management </w:t>
            </w:r>
            <w:r w:rsidRPr="00141909">
              <w:rPr>
                <w:rFonts w:ascii="Arial" w:eastAsia="Arial" w:hAnsi="Arial" w:cs="Arial"/>
              </w:rPr>
              <w:t>Graduates</w:t>
            </w:r>
            <w:r>
              <w:rPr>
                <w:rFonts w:ascii="Arial" w:eastAsia="Arial" w:hAnsi="Arial" w:cs="Arial"/>
              </w:rPr>
              <w:t xml:space="preserve"> </w:t>
            </w:r>
          </w:p>
          <w:p w14:paraId="20060BDD"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Finalise the master’s degree content in partnership with the University of South Wales</w:t>
            </w:r>
          </w:p>
          <w:p w14:paraId="2301E43F"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Organise and facilitate 3</w:t>
            </w:r>
            <w:r>
              <w:rPr>
                <w:rFonts w:ascii="Arial" w:eastAsia="Arial" w:hAnsi="Arial" w:cs="Arial"/>
              </w:rPr>
              <w:t xml:space="preserve"> </w:t>
            </w:r>
            <w:r w:rsidRPr="00141909">
              <w:rPr>
                <w:rFonts w:ascii="Arial" w:eastAsia="Arial" w:hAnsi="Arial" w:cs="Arial"/>
              </w:rPr>
              <w:t>virtual engagement sessions with trainees and organisations</w:t>
            </w:r>
          </w:p>
          <w:p w14:paraId="1A9DF8E4"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Develop Framework for Onboarding Induction</w:t>
            </w:r>
          </w:p>
          <w:p w14:paraId="3961F88D"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Establish an organisational ‘safari tour’ and work experience schedule in partnership with organisations</w:t>
            </w:r>
          </w:p>
          <w:p w14:paraId="7E891C20"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Develop and agree a performance framework for the graduate</w:t>
            </w:r>
            <w:r>
              <w:rPr>
                <w:rFonts w:ascii="Arial" w:eastAsia="Arial" w:hAnsi="Arial" w:cs="Arial"/>
              </w:rPr>
              <w:t>s</w:t>
            </w:r>
          </w:p>
          <w:p w14:paraId="6D08EED5"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Create a Gwella Graduate network to maintain engagement with the appointed graduates prior to their commencement September 2021</w:t>
            </w:r>
          </w:p>
          <w:p w14:paraId="0ABF6149"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Review the Graduate marketing and recruitment process and develop lessons learned</w:t>
            </w:r>
            <w:r>
              <w:rPr>
                <w:rFonts w:ascii="Arial" w:eastAsia="Arial" w:hAnsi="Arial" w:cs="Arial"/>
              </w:rPr>
              <w:t xml:space="preserve"> to inform the next Graduate recruitment process</w:t>
            </w:r>
          </w:p>
          <w:p w14:paraId="6B03E364" w14:textId="77777777" w:rsidR="00E87EE3" w:rsidRPr="00141909" w:rsidRDefault="00E87EE3" w:rsidP="00E87EE3">
            <w:pPr>
              <w:pStyle w:val="ListParagraph"/>
              <w:numPr>
                <w:ilvl w:val="0"/>
                <w:numId w:val="59"/>
              </w:numPr>
              <w:rPr>
                <w:rFonts w:ascii="Arial" w:eastAsiaTheme="minorEastAsia" w:hAnsi="Arial" w:cs="Arial"/>
              </w:rPr>
            </w:pPr>
            <w:r w:rsidRPr="00141909">
              <w:rPr>
                <w:rFonts w:ascii="Arial" w:eastAsia="Arial" w:hAnsi="Arial" w:cs="Arial"/>
              </w:rPr>
              <w:t>Develop supplementary leadership offerings to support the graduates’ leadership development</w:t>
            </w:r>
          </w:p>
          <w:p w14:paraId="0F37642C" w14:textId="77777777" w:rsidR="00E87EE3" w:rsidRPr="00141909" w:rsidRDefault="00E87EE3" w:rsidP="00E87EE3">
            <w:pPr>
              <w:pStyle w:val="ListParagraph"/>
              <w:numPr>
                <w:ilvl w:val="0"/>
                <w:numId w:val="58"/>
              </w:numPr>
              <w:rPr>
                <w:rFonts w:ascii="Arial" w:eastAsiaTheme="minorEastAsia" w:hAnsi="Arial" w:cs="Arial"/>
              </w:rPr>
            </w:pPr>
            <w:r>
              <w:rPr>
                <w:rFonts w:ascii="Arial" w:eastAsia="Arial" w:hAnsi="Arial" w:cs="Arial"/>
              </w:rPr>
              <w:t xml:space="preserve">Pilot a </w:t>
            </w:r>
            <w:r w:rsidRPr="00141909">
              <w:rPr>
                <w:rFonts w:ascii="Arial" w:eastAsia="Arial" w:hAnsi="Arial" w:cs="Arial"/>
              </w:rPr>
              <w:t>HEIW internship programme</w:t>
            </w:r>
            <w:r>
              <w:rPr>
                <w:rFonts w:ascii="Arial" w:eastAsia="Arial" w:hAnsi="Arial" w:cs="Arial"/>
              </w:rPr>
              <w:t xml:space="preserve"> </w:t>
            </w:r>
          </w:p>
          <w:p w14:paraId="5B0AB4BD" w14:textId="77777777" w:rsidR="00E87EE3" w:rsidRPr="0019557C" w:rsidRDefault="00E87EE3" w:rsidP="00E87EE3">
            <w:pPr>
              <w:pStyle w:val="ListParagraph"/>
              <w:numPr>
                <w:ilvl w:val="0"/>
                <w:numId w:val="58"/>
              </w:numPr>
              <w:rPr>
                <w:rFonts w:ascii="Arial" w:eastAsiaTheme="minorEastAsia" w:hAnsi="Arial" w:cs="Arial"/>
              </w:rPr>
            </w:pPr>
            <w:r w:rsidRPr="00141909">
              <w:rPr>
                <w:rFonts w:ascii="Arial" w:eastAsia="Arial" w:hAnsi="Arial" w:cs="Arial"/>
              </w:rPr>
              <w:t xml:space="preserve">Establish a HEIW </w:t>
            </w:r>
            <w:r>
              <w:rPr>
                <w:rFonts w:ascii="Arial" w:eastAsia="Arial" w:hAnsi="Arial" w:cs="Arial"/>
              </w:rPr>
              <w:t xml:space="preserve">General Management </w:t>
            </w:r>
            <w:r w:rsidRPr="00141909">
              <w:rPr>
                <w:rFonts w:ascii="Arial" w:eastAsia="Arial" w:hAnsi="Arial" w:cs="Arial"/>
              </w:rPr>
              <w:t>Graduate Programme Alumni</w:t>
            </w:r>
          </w:p>
          <w:p w14:paraId="54C7ACD2" w14:textId="44C49ECF" w:rsidR="00E87EE3" w:rsidRPr="0019557C" w:rsidRDefault="00E87EE3" w:rsidP="00E87EE3">
            <w:pPr>
              <w:pStyle w:val="ListParagraph"/>
              <w:numPr>
                <w:ilvl w:val="0"/>
                <w:numId w:val="58"/>
              </w:numPr>
              <w:rPr>
                <w:rFonts w:ascii="Arial" w:eastAsiaTheme="minorEastAsia" w:hAnsi="Arial" w:cs="Arial"/>
              </w:rPr>
            </w:pPr>
            <w:r w:rsidRPr="0019557C">
              <w:rPr>
                <w:rFonts w:ascii="Arial" w:eastAsia="Arial" w:hAnsi="Arial" w:cs="Arial"/>
              </w:rPr>
              <w:t>Explore options to establish a joint network with the Finance Academy and Academi Wales</w:t>
            </w:r>
          </w:p>
        </w:tc>
      </w:tr>
      <w:tr w:rsidR="00E87EE3" w:rsidRPr="00964EB9" w14:paraId="0CF3D26F" w14:textId="4D2DAA6C" w:rsidTr="00702BAD">
        <w:tc>
          <w:tcPr>
            <w:tcW w:w="45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434D70F9" w14:textId="7CACE031" w:rsidR="00E87EE3" w:rsidRPr="00964EB9" w:rsidRDefault="00E87EE3" w:rsidP="00E87EE3">
            <w:pPr>
              <w:spacing w:before="60" w:after="60"/>
              <w:jc w:val="both"/>
              <w:rPr>
                <w:rFonts w:ascii="Arial" w:eastAsia="Calibri" w:hAnsi="Arial" w:cs="Arial"/>
                <w:bCs/>
              </w:rPr>
            </w:pPr>
            <w:r w:rsidRPr="00733F54">
              <w:rPr>
                <w:rFonts w:ascii="Arial" w:eastAsia="Calibri" w:hAnsi="Arial" w:cs="Arial"/>
                <w:b/>
              </w:rPr>
              <w:lastRenderedPageBreak/>
              <w:t>Strategic Objective 3.6:</w:t>
            </w:r>
            <w:r w:rsidRPr="00964EB9">
              <w:rPr>
                <w:rFonts w:ascii="Arial" w:eastAsia="Calibri" w:hAnsi="Arial" w:cs="Arial"/>
                <w:bCs/>
              </w:rPr>
              <w:t xml:space="preserve"> Lead the development, implementation and management of the new NHS Executive Collective and Compassionate Leadership programme</w:t>
            </w:r>
            <w:r>
              <w:rPr>
                <w:rFonts w:ascii="Arial" w:eastAsia="Calibri" w:hAnsi="Arial" w:cs="Arial"/>
                <w:bCs/>
              </w:rPr>
              <w:t>.</w:t>
            </w:r>
          </w:p>
        </w:tc>
        <w:tc>
          <w:tcPr>
            <w:tcW w:w="1002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EDED"/>
          </w:tcPr>
          <w:p w14:paraId="188613FF" w14:textId="77777777" w:rsidR="00204E95" w:rsidRDefault="00204E95" w:rsidP="00204E95">
            <w:pPr>
              <w:numPr>
                <w:ilvl w:val="0"/>
                <w:numId w:val="38"/>
              </w:numPr>
              <w:contextualSpacing/>
              <w:rPr>
                <w:rFonts w:ascii="Arial" w:eastAsia="Calibri" w:hAnsi="Arial" w:cs="Arial"/>
              </w:rPr>
            </w:pPr>
            <w:r>
              <w:rPr>
                <w:rFonts w:ascii="Arial" w:eastAsia="Calibri" w:hAnsi="Arial" w:cs="Arial"/>
              </w:rPr>
              <w:t>Develop and d</w:t>
            </w:r>
            <w:r w:rsidRPr="00D167F9">
              <w:rPr>
                <w:rFonts w:ascii="Arial" w:eastAsia="Calibri" w:hAnsi="Arial" w:cs="Arial"/>
              </w:rPr>
              <w:t xml:space="preserve">eliver the HEIW executive compassionate leadership </w:t>
            </w:r>
            <w:r>
              <w:rPr>
                <w:rFonts w:ascii="Arial" w:eastAsia="Calibri" w:hAnsi="Arial" w:cs="Arial"/>
              </w:rPr>
              <w:t>framework</w:t>
            </w:r>
            <w:r w:rsidRPr="00D167F9">
              <w:rPr>
                <w:rFonts w:ascii="Arial" w:eastAsia="Calibri" w:hAnsi="Arial" w:cs="Arial"/>
              </w:rPr>
              <w:t>.</w:t>
            </w:r>
          </w:p>
          <w:p w14:paraId="6AB9E6FD" w14:textId="77777777" w:rsidR="00204E95" w:rsidRPr="00D167F9" w:rsidRDefault="00204E95" w:rsidP="00204E95">
            <w:pPr>
              <w:numPr>
                <w:ilvl w:val="0"/>
                <w:numId w:val="38"/>
              </w:numPr>
              <w:contextualSpacing/>
              <w:rPr>
                <w:rFonts w:ascii="Arial" w:eastAsia="Calibri" w:hAnsi="Arial" w:cs="Arial"/>
              </w:rPr>
            </w:pPr>
            <w:r>
              <w:rPr>
                <w:rFonts w:ascii="Arial" w:eastAsia="Calibri" w:hAnsi="Arial" w:cs="Arial"/>
              </w:rPr>
              <w:t xml:space="preserve">Develop, deliver and evaluate the ‘Leading with Compassion’ aspiring executive development programme </w:t>
            </w:r>
          </w:p>
          <w:p w14:paraId="78DF7171" w14:textId="77777777" w:rsidR="00204E95" w:rsidRPr="00D167F9" w:rsidRDefault="00204E95" w:rsidP="00204E95">
            <w:pPr>
              <w:numPr>
                <w:ilvl w:val="0"/>
                <w:numId w:val="38"/>
              </w:numPr>
              <w:contextualSpacing/>
              <w:rPr>
                <w:rFonts w:ascii="Arial" w:eastAsia="Calibri" w:hAnsi="Arial" w:cs="Arial"/>
              </w:rPr>
            </w:pPr>
            <w:r w:rsidRPr="00D167F9">
              <w:rPr>
                <w:rFonts w:ascii="Arial" w:eastAsia="Calibri" w:hAnsi="Arial" w:cs="Arial"/>
              </w:rPr>
              <w:t>Develop in-house capability, skills, and capacity to deliver executive leadership modules.</w:t>
            </w:r>
          </w:p>
          <w:p w14:paraId="2F0FEDB8" w14:textId="77777777" w:rsidR="00204E95" w:rsidRPr="00D167F9" w:rsidRDefault="00204E95" w:rsidP="00204E95">
            <w:pPr>
              <w:numPr>
                <w:ilvl w:val="0"/>
                <w:numId w:val="38"/>
              </w:numPr>
              <w:contextualSpacing/>
              <w:rPr>
                <w:rFonts w:ascii="Arial" w:eastAsia="Calibri" w:hAnsi="Arial" w:cs="Arial"/>
              </w:rPr>
            </w:pPr>
            <w:r w:rsidRPr="00D167F9">
              <w:rPr>
                <w:rFonts w:ascii="Arial" w:eastAsia="Calibri" w:hAnsi="Arial" w:cs="Arial"/>
              </w:rPr>
              <w:t>Publish a scheduled calendar of executive leadership offering</w:t>
            </w:r>
            <w:r>
              <w:rPr>
                <w:rFonts w:ascii="Arial" w:eastAsia="Calibri" w:hAnsi="Arial" w:cs="Arial"/>
              </w:rPr>
              <w:t>s</w:t>
            </w:r>
            <w:r w:rsidRPr="00D167F9">
              <w:rPr>
                <w:rFonts w:ascii="Arial" w:eastAsia="Calibri" w:hAnsi="Arial" w:cs="Arial"/>
              </w:rPr>
              <w:t>.</w:t>
            </w:r>
          </w:p>
          <w:p w14:paraId="111F7474" w14:textId="323B5EF9" w:rsidR="00204E95" w:rsidRPr="00D167F9" w:rsidRDefault="00204E95" w:rsidP="00204E95">
            <w:pPr>
              <w:numPr>
                <w:ilvl w:val="0"/>
                <w:numId w:val="38"/>
              </w:numPr>
              <w:contextualSpacing/>
              <w:rPr>
                <w:rFonts w:ascii="Arial" w:eastAsia="Calibri" w:hAnsi="Arial" w:cs="Arial"/>
              </w:rPr>
            </w:pPr>
            <w:r>
              <w:rPr>
                <w:rFonts w:ascii="Arial" w:eastAsia="Calibri" w:hAnsi="Arial" w:cs="Arial"/>
              </w:rPr>
              <w:t>Implement a digital learning pathway that aligns to the NHS Wales Executive Success Profile</w:t>
            </w:r>
          </w:p>
          <w:p w14:paraId="6BEFD33D" w14:textId="7EC339FD" w:rsidR="00E87EE3" w:rsidRPr="00964EB9" w:rsidRDefault="00204E95" w:rsidP="00204E95">
            <w:pPr>
              <w:pStyle w:val="ListParagraph"/>
              <w:numPr>
                <w:ilvl w:val="0"/>
                <w:numId w:val="38"/>
              </w:numPr>
              <w:spacing w:before="60" w:after="60"/>
              <w:jc w:val="both"/>
              <w:rPr>
                <w:rFonts w:ascii="Arial" w:eastAsia="Calibri" w:hAnsi="Arial" w:cs="Arial"/>
                <w:bCs/>
              </w:rPr>
            </w:pPr>
            <w:r w:rsidRPr="00D167F9">
              <w:rPr>
                <w:rFonts w:ascii="Arial" w:eastAsia="Calibri" w:hAnsi="Arial" w:cs="Arial"/>
              </w:rPr>
              <w:t>Establish executive leadership alumni and networks.</w:t>
            </w:r>
          </w:p>
        </w:tc>
      </w:tr>
    </w:tbl>
    <w:p w14:paraId="3BD2F9CC" w14:textId="77777777" w:rsidR="00964EB9" w:rsidRDefault="00964EB9" w:rsidP="00964EB9">
      <w:pPr>
        <w:jc w:val="both"/>
        <w:rPr>
          <w:rFonts w:ascii="Arial" w:eastAsia="Calibri" w:hAnsi="Arial" w:cs="Arial"/>
        </w:rPr>
      </w:pPr>
    </w:p>
    <w:tbl>
      <w:tblPr>
        <w:tblStyle w:val="TableGrid"/>
        <w:tblW w:w="0" w:type="auto"/>
        <w:tblLook w:val="04A0" w:firstRow="1" w:lastRow="0" w:firstColumn="1" w:lastColumn="0" w:noHBand="0" w:noVBand="1"/>
      </w:tblPr>
      <w:tblGrid>
        <w:gridCol w:w="14550"/>
      </w:tblGrid>
      <w:tr w:rsidR="00F3550D" w14:paraId="702DD727" w14:textId="77777777" w:rsidTr="00F3550D">
        <w:tc>
          <w:tcPr>
            <w:tcW w:w="1456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044087DB" w14:textId="77777777" w:rsidR="00F3550D" w:rsidRPr="00665906" w:rsidRDefault="00F3550D" w:rsidP="00F3550D">
            <w:pPr>
              <w:shd w:val="clear" w:color="auto" w:fill="9BFFF3"/>
              <w:jc w:val="both"/>
              <w:rPr>
                <w:rFonts w:ascii="Arial" w:eastAsia="Calibri" w:hAnsi="Arial" w:cs="Arial"/>
                <w:b/>
                <w:sz w:val="24"/>
                <w:szCs w:val="24"/>
              </w:rPr>
            </w:pPr>
            <w:r w:rsidRPr="00665906">
              <w:rPr>
                <w:rFonts w:ascii="Arial" w:eastAsia="Calibri" w:hAnsi="Arial" w:cs="Arial"/>
                <w:b/>
                <w:sz w:val="24"/>
                <w:szCs w:val="24"/>
              </w:rPr>
              <w:t>Strategic Aim 4:  To develop the workforce to support the delivery of safe, high-quality care</w:t>
            </w:r>
          </w:p>
          <w:p w14:paraId="3E842FE2" w14:textId="5662D9DA" w:rsidR="00F3550D" w:rsidRPr="00F3550D" w:rsidRDefault="00F3550D" w:rsidP="00F3550D">
            <w:pPr>
              <w:shd w:val="clear" w:color="auto" w:fill="9BFFF3"/>
              <w:jc w:val="both"/>
              <w:rPr>
                <w:rFonts w:ascii="Arial" w:eastAsia="Calibri" w:hAnsi="Arial" w:cs="Arial"/>
                <w:sz w:val="24"/>
                <w:szCs w:val="24"/>
              </w:rPr>
            </w:pPr>
            <w:r>
              <w:rPr>
                <w:rFonts w:ascii="Arial" w:eastAsia="Calibri" w:hAnsi="Arial" w:cs="Arial"/>
                <w:sz w:val="24"/>
                <w:szCs w:val="24"/>
              </w:rPr>
              <w:t>We will continue to provide NHS Wales with</w:t>
            </w:r>
            <w:r w:rsidRPr="00F24B80">
              <w:rPr>
                <w:rFonts w:ascii="Arial" w:eastAsia="Calibri" w:hAnsi="Arial" w:cs="Arial"/>
                <w:sz w:val="24"/>
                <w:szCs w:val="24"/>
              </w:rPr>
              <w:t xml:space="preserve"> an agile response to the specific workforce needs of the COVID-19 pandemic</w:t>
            </w:r>
            <w:r>
              <w:rPr>
                <w:rFonts w:ascii="Arial" w:eastAsia="Calibri" w:hAnsi="Arial" w:cs="Arial"/>
                <w:sz w:val="24"/>
                <w:szCs w:val="24"/>
              </w:rPr>
              <w:t xml:space="preserve"> response and recovery</w:t>
            </w:r>
            <w:r w:rsidRPr="00F24B80">
              <w:rPr>
                <w:rFonts w:ascii="Arial" w:eastAsia="Calibri" w:hAnsi="Arial" w:cs="Arial"/>
                <w:sz w:val="24"/>
                <w:szCs w:val="24"/>
              </w:rPr>
              <w:t>.</w:t>
            </w:r>
            <w:r>
              <w:rPr>
                <w:rFonts w:ascii="Arial" w:eastAsia="Calibri" w:hAnsi="Arial" w:cs="Arial"/>
                <w:sz w:val="24"/>
                <w:szCs w:val="24"/>
              </w:rPr>
              <w:t xml:space="preserve">  </w:t>
            </w:r>
            <w:r w:rsidRPr="002659FE">
              <w:rPr>
                <w:rFonts w:ascii="Arial" w:eastAsia="Calibri" w:hAnsi="Arial" w:cs="Arial"/>
                <w:sz w:val="24"/>
                <w:szCs w:val="24"/>
              </w:rPr>
              <w:t>We want to increase the direct connection and contribution between our functions and the delivery of safe, high quality care for people</w:t>
            </w:r>
            <w:r>
              <w:rPr>
                <w:rFonts w:ascii="Arial" w:eastAsia="Calibri" w:hAnsi="Arial" w:cs="Arial"/>
                <w:sz w:val="24"/>
                <w:szCs w:val="24"/>
              </w:rPr>
              <w:t xml:space="preserve"> and </w:t>
            </w:r>
            <w:r w:rsidRPr="002659FE">
              <w:rPr>
                <w:rFonts w:ascii="Arial" w:eastAsia="Calibri" w:hAnsi="Arial" w:cs="Arial"/>
                <w:sz w:val="24"/>
                <w:szCs w:val="24"/>
              </w:rPr>
              <w:t xml:space="preserve">will develop a focus on </w:t>
            </w:r>
            <w:r>
              <w:rPr>
                <w:rFonts w:ascii="Arial" w:eastAsia="Calibri" w:hAnsi="Arial" w:cs="Arial"/>
                <w:sz w:val="24"/>
                <w:szCs w:val="24"/>
              </w:rPr>
              <w:t>multi-</w:t>
            </w:r>
            <w:r w:rsidRPr="002659FE">
              <w:rPr>
                <w:rFonts w:ascii="Arial" w:eastAsia="Calibri" w:hAnsi="Arial" w:cs="Arial"/>
                <w:sz w:val="24"/>
                <w:szCs w:val="24"/>
              </w:rPr>
              <w:t>professional training for patient safety</w:t>
            </w:r>
            <w:r>
              <w:rPr>
                <w:rFonts w:ascii="Arial" w:eastAsia="Calibri" w:hAnsi="Arial" w:cs="Arial"/>
                <w:sz w:val="24"/>
                <w:szCs w:val="24"/>
              </w:rPr>
              <w:t>, taking</w:t>
            </w:r>
            <w:r w:rsidRPr="002659FE">
              <w:rPr>
                <w:rFonts w:ascii="Arial" w:eastAsia="Calibri" w:hAnsi="Arial" w:cs="Arial"/>
                <w:sz w:val="24"/>
                <w:szCs w:val="24"/>
              </w:rPr>
              <w:t xml:space="preserve"> a targeted approach to national service priorities such as primary care, mental health</w:t>
            </w:r>
            <w:r>
              <w:rPr>
                <w:rFonts w:ascii="Arial" w:eastAsia="Calibri" w:hAnsi="Arial" w:cs="Arial"/>
                <w:sz w:val="24"/>
                <w:szCs w:val="24"/>
              </w:rPr>
              <w:t>,</w:t>
            </w:r>
            <w:r w:rsidRPr="002659FE">
              <w:rPr>
                <w:rFonts w:ascii="Arial" w:eastAsia="Calibri" w:hAnsi="Arial" w:cs="Arial"/>
                <w:sz w:val="24"/>
                <w:szCs w:val="24"/>
              </w:rPr>
              <w:t xml:space="preserve"> urgent and emergency care, cancer, and eye care. </w:t>
            </w:r>
            <w:r>
              <w:rPr>
                <w:rFonts w:ascii="Arial" w:eastAsia="Calibri" w:hAnsi="Arial" w:cs="Arial"/>
                <w:sz w:val="24"/>
                <w:szCs w:val="24"/>
              </w:rPr>
              <w:t xml:space="preserve"> </w:t>
            </w:r>
            <w:r w:rsidRPr="002659FE">
              <w:rPr>
                <w:rFonts w:ascii="Arial" w:eastAsia="Calibri" w:hAnsi="Arial" w:cs="Arial"/>
                <w:sz w:val="24"/>
                <w:szCs w:val="24"/>
              </w:rPr>
              <w:t xml:space="preserve">We will support the workforce implications arising from </w:t>
            </w:r>
            <w:r>
              <w:rPr>
                <w:rFonts w:ascii="Arial" w:eastAsia="Calibri" w:hAnsi="Arial" w:cs="Arial"/>
                <w:sz w:val="24"/>
                <w:szCs w:val="24"/>
              </w:rPr>
              <w:t xml:space="preserve">community and </w:t>
            </w:r>
            <w:r w:rsidRPr="002659FE">
              <w:rPr>
                <w:rFonts w:ascii="Arial" w:eastAsia="Calibri" w:hAnsi="Arial" w:cs="Arial"/>
                <w:sz w:val="24"/>
                <w:szCs w:val="24"/>
              </w:rPr>
              <w:t xml:space="preserve">integrated models of care </w:t>
            </w:r>
            <w:r>
              <w:rPr>
                <w:rFonts w:ascii="Arial" w:eastAsia="Calibri" w:hAnsi="Arial" w:cs="Arial"/>
                <w:sz w:val="24"/>
                <w:szCs w:val="24"/>
              </w:rPr>
              <w:t>and t</w:t>
            </w:r>
            <w:r w:rsidRPr="002659FE">
              <w:rPr>
                <w:rFonts w:ascii="Arial" w:eastAsia="Calibri" w:hAnsi="Arial" w:cs="Arial"/>
                <w:sz w:val="24"/>
                <w:szCs w:val="24"/>
              </w:rPr>
              <w:t xml:space="preserve">his will require an organisation wide approach to encompass workforce intelligence, workforce planning, education and training, workforce modernisation, careers, leadership development, </w:t>
            </w:r>
            <w:r>
              <w:rPr>
                <w:rFonts w:ascii="Arial" w:eastAsia="Calibri" w:hAnsi="Arial" w:cs="Arial"/>
                <w:sz w:val="24"/>
                <w:szCs w:val="24"/>
              </w:rPr>
              <w:t xml:space="preserve">bilingualism and </w:t>
            </w:r>
            <w:r w:rsidRPr="002659FE">
              <w:rPr>
                <w:rFonts w:ascii="Arial" w:eastAsia="Calibri" w:hAnsi="Arial" w:cs="Arial"/>
                <w:sz w:val="24"/>
                <w:szCs w:val="24"/>
              </w:rPr>
              <w:t>digital.</w:t>
            </w:r>
            <w:r>
              <w:rPr>
                <w:rFonts w:ascii="Arial" w:eastAsia="Calibri" w:hAnsi="Arial" w:cs="Arial"/>
                <w:sz w:val="24"/>
                <w:szCs w:val="24"/>
              </w:rPr>
              <w:t xml:space="preserve">  We will also d</w:t>
            </w:r>
            <w:r w:rsidRPr="00190A5C">
              <w:rPr>
                <w:rFonts w:ascii="Arial" w:eastAsia="Calibri" w:hAnsi="Arial" w:cs="Arial"/>
                <w:sz w:val="24"/>
                <w:szCs w:val="24"/>
              </w:rPr>
              <w:t>evelop post-registration support, education and training pathways to improve the transition of health care professionals from education to the workforce</w:t>
            </w:r>
            <w:r>
              <w:rPr>
                <w:rFonts w:ascii="Arial" w:eastAsia="Calibri" w:hAnsi="Arial" w:cs="Arial"/>
                <w:sz w:val="24"/>
                <w:szCs w:val="24"/>
              </w:rPr>
              <w:t>.</w:t>
            </w:r>
          </w:p>
        </w:tc>
      </w:tr>
    </w:tbl>
    <w:p w14:paraId="715A1DA7" w14:textId="77777777" w:rsidR="00D5213E" w:rsidRDefault="00D5213E" w:rsidP="00964EB9">
      <w:pPr>
        <w:jc w:val="both"/>
        <w:rPr>
          <w:rFonts w:ascii="Arial" w:eastAsia="Calibri" w:hAnsi="Arial" w:cs="Arial"/>
        </w:rPr>
      </w:pPr>
    </w:p>
    <w:tbl>
      <w:tblPr>
        <w:tblStyle w:val="TableGrid"/>
        <w:tblW w:w="14596" w:type="dxa"/>
        <w:tblLook w:val="04A0" w:firstRow="1" w:lastRow="0" w:firstColumn="1" w:lastColumn="0" w:noHBand="0" w:noVBand="1"/>
      </w:tblPr>
      <w:tblGrid>
        <w:gridCol w:w="4699"/>
        <w:gridCol w:w="9897"/>
      </w:tblGrid>
      <w:tr w:rsidR="0093088F" w:rsidRPr="00964EB9" w14:paraId="4D45138B"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59796F64" w14:textId="77777777" w:rsidR="0093088F" w:rsidRPr="003A5248" w:rsidRDefault="0093088F" w:rsidP="000129C5">
            <w:pPr>
              <w:spacing w:after="60"/>
              <w:jc w:val="both"/>
              <w:rPr>
                <w:rFonts w:ascii="Arial" w:eastAsia="Calibri" w:hAnsi="Arial" w:cs="Arial"/>
                <w:b/>
              </w:rPr>
            </w:pPr>
            <w:r w:rsidRPr="003A5248">
              <w:rPr>
                <w:rFonts w:ascii="Arial" w:eastAsia="Calibri" w:hAnsi="Arial" w:cs="Arial"/>
                <w:b/>
              </w:rPr>
              <w:t>Strategic Objectives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2B322A7" w14:textId="1E589CC3" w:rsidR="0093088F" w:rsidRPr="003A5248" w:rsidRDefault="0093088F" w:rsidP="000129C5">
            <w:pPr>
              <w:spacing w:after="60"/>
              <w:rPr>
                <w:rFonts w:ascii="Arial" w:eastAsia="Calibri" w:hAnsi="Arial" w:cs="Arial"/>
                <w:b/>
              </w:rPr>
            </w:pPr>
            <w:r w:rsidRPr="003A5248">
              <w:rPr>
                <w:rFonts w:ascii="Arial" w:eastAsia="Calibri" w:hAnsi="Arial" w:cs="Arial"/>
                <w:b/>
              </w:rPr>
              <w:t>Deliverables for 2021</w:t>
            </w:r>
            <w:r>
              <w:rPr>
                <w:rFonts w:ascii="Arial" w:eastAsia="Calibri" w:hAnsi="Arial" w:cs="Arial"/>
                <w:b/>
              </w:rPr>
              <w:t>-</w:t>
            </w:r>
            <w:r w:rsidRPr="003A5248">
              <w:rPr>
                <w:rFonts w:ascii="Arial" w:eastAsia="Calibri" w:hAnsi="Arial" w:cs="Arial"/>
                <w:b/>
              </w:rPr>
              <w:t>22</w:t>
            </w:r>
          </w:p>
        </w:tc>
      </w:tr>
      <w:tr w:rsidR="00D5213E" w:rsidRPr="00964EB9" w14:paraId="2E3157BB" w14:textId="1F6492A6"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6ADCA84C" w14:textId="37DC5661" w:rsidR="00D5213E" w:rsidRPr="0093088F" w:rsidRDefault="00D5213E" w:rsidP="00964EB9">
            <w:pPr>
              <w:jc w:val="both"/>
              <w:rPr>
                <w:rFonts w:ascii="Arial" w:eastAsia="Calibri" w:hAnsi="Arial" w:cs="Arial"/>
              </w:rPr>
            </w:pPr>
            <w:r w:rsidRPr="00C920D5">
              <w:rPr>
                <w:rFonts w:ascii="Arial" w:eastAsia="Calibri" w:hAnsi="Arial" w:cs="Arial"/>
                <w:b/>
              </w:rPr>
              <w:t>Strategic Objective 4.1:</w:t>
            </w:r>
            <w:r w:rsidRPr="22077A3D">
              <w:rPr>
                <w:rFonts w:ascii="Arial" w:eastAsia="Calibri" w:hAnsi="Arial" w:cs="Arial"/>
              </w:rPr>
              <w:t xml:space="preserve">  Maintain an agile response to the specific workforce needs of the COVID-19 pandemic</w:t>
            </w:r>
            <w:r w:rsidR="00C920D5">
              <w:rPr>
                <w:rFonts w:ascii="Arial" w:eastAsia="Calibri" w:hAnsi="Arial" w:cs="Arial"/>
                <w:bCs/>
              </w:rPr>
              <w:t xml:space="preserve"> response and recovery </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05AB741" w14:textId="1BB8C4AA" w:rsidR="00D5213E" w:rsidRPr="00D37B7F" w:rsidRDefault="0080351B" w:rsidP="22077A3D">
            <w:pPr>
              <w:jc w:val="both"/>
              <w:rPr>
                <w:rFonts w:ascii="Arial" w:eastAsia="Calibri" w:hAnsi="Arial" w:cs="Arial"/>
                <w:i/>
              </w:rPr>
            </w:pPr>
            <w:r>
              <w:rPr>
                <w:rFonts w:ascii="Arial" w:eastAsia="Calibri" w:hAnsi="Arial" w:cs="Arial"/>
                <w:i/>
                <w:iCs/>
              </w:rPr>
              <w:t xml:space="preserve">Additional deliverables may be added to this </w:t>
            </w:r>
            <w:r w:rsidR="00725114" w:rsidRPr="00D37B7F">
              <w:rPr>
                <w:rFonts w:ascii="Arial" w:eastAsia="Calibri" w:hAnsi="Arial" w:cs="Arial"/>
                <w:i/>
                <w:iCs/>
              </w:rPr>
              <w:t xml:space="preserve">Objective </w:t>
            </w:r>
            <w:r>
              <w:rPr>
                <w:rFonts w:ascii="Arial" w:eastAsia="Calibri" w:hAnsi="Arial" w:cs="Arial"/>
                <w:i/>
                <w:iCs/>
              </w:rPr>
              <w:t xml:space="preserve">in-year </w:t>
            </w:r>
            <w:r w:rsidR="00085789">
              <w:rPr>
                <w:rFonts w:ascii="Arial" w:eastAsia="Calibri" w:hAnsi="Arial" w:cs="Arial"/>
                <w:i/>
                <w:iCs/>
              </w:rPr>
              <w:t xml:space="preserve">as required </w:t>
            </w:r>
            <w:r>
              <w:rPr>
                <w:rFonts w:ascii="Arial" w:eastAsia="Calibri" w:hAnsi="Arial" w:cs="Arial"/>
                <w:i/>
                <w:iCs/>
              </w:rPr>
              <w:t xml:space="preserve">to </w:t>
            </w:r>
            <w:r w:rsidR="00FA15B4" w:rsidRPr="00D37B7F">
              <w:rPr>
                <w:rFonts w:ascii="Arial" w:eastAsia="Calibri" w:hAnsi="Arial" w:cs="Arial"/>
                <w:i/>
                <w:iCs/>
              </w:rPr>
              <w:t xml:space="preserve">support the </w:t>
            </w:r>
            <w:r w:rsidR="00D54076">
              <w:rPr>
                <w:rFonts w:ascii="Arial" w:eastAsia="Calibri" w:hAnsi="Arial" w:cs="Arial"/>
                <w:i/>
                <w:iCs/>
              </w:rPr>
              <w:t xml:space="preserve">workforce needs of the </w:t>
            </w:r>
            <w:r w:rsidR="00FA15B4" w:rsidRPr="00D37B7F">
              <w:rPr>
                <w:rFonts w:ascii="Arial" w:eastAsia="Calibri" w:hAnsi="Arial" w:cs="Arial"/>
                <w:i/>
                <w:iCs/>
              </w:rPr>
              <w:t>emerging reset and recovery plan</w:t>
            </w:r>
            <w:r>
              <w:rPr>
                <w:rFonts w:ascii="Arial" w:eastAsia="Calibri" w:hAnsi="Arial" w:cs="Arial"/>
                <w:i/>
                <w:iCs/>
              </w:rPr>
              <w:t>s.</w:t>
            </w:r>
          </w:p>
        </w:tc>
      </w:tr>
      <w:tr w:rsidR="00A6737E" w:rsidRPr="00964EB9" w14:paraId="6668E6E3"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049A8EF" w14:textId="30BC7B5A" w:rsidR="00A6737E" w:rsidRPr="00A55358" w:rsidRDefault="001F267C" w:rsidP="00A55358">
            <w:pPr>
              <w:spacing w:after="60"/>
              <w:rPr>
                <w:rFonts w:ascii="Arial" w:hAnsi="Arial" w:cs="Arial"/>
                <w:b/>
                <w:bCs/>
              </w:rPr>
            </w:pPr>
            <w:r w:rsidRPr="00141909">
              <w:rPr>
                <w:rFonts w:ascii="Arial" w:hAnsi="Arial" w:cs="Arial"/>
                <w:b/>
                <w:bCs/>
              </w:rPr>
              <w:t>(a) Care Homes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56801929" w14:textId="77777777" w:rsidR="00CA756E" w:rsidRPr="00141909" w:rsidRDefault="00CA756E" w:rsidP="00276F2B">
            <w:pPr>
              <w:numPr>
                <w:ilvl w:val="0"/>
                <w:numId w:val="50"/>
              </w:numPr>
              <w:ind w:left="357" w:hanging="357"/>
              <w:contextualSpacing/>
              <w:rPr>
                <w:rFonts w:ascii="Arial" w:hAnsi="Arial" w:cs="Arial"/>
              </w:rPr>
            </w:pPr>
            <w:r w:rsidRPr="00141909">
              <w:rPr>
                <w:rFonts w:ascii="Arial" w:hAnsi="Arial" w:cs="Arial"/>
              </w:rPr>
              <w:t>Exploration of opportunities to support overseas registrants working in care sector to gain access to N</w:t>
            </w:r>
            <w:r>
              <w:rPr>
                <w:rFonts w:ascii="Arial" w:hAnsi="Arial" w:cs="Arial"/>
              </w:rPr>
              <w:t xml:space="preserve">ursing and Midwifery Council (NMC) </w:t>
            </w:r>
            <w:r w:rsidRPr="00141909">
              <w:rPr>
                <w:rFonts w:ascii="Arial" w:hAnsi="Arial" w:cs="Arial"/>
              </w:rPr>
              <w:t>register</w:t>
            </w:r>
          </w:p>
          <w:p w14:paraId="4349B74F" w14:textId="77777777" w:rsidR="00CA756E" w:rsidRDefault="00CA756E" w:rsidP="00276F2B">
            <w:pPr>
              <w:numPr>
                <w:ilvl w:val="0"/>
                <w:numId w:val="50"/>
              </w:numPr>
              <w:ind w:left="357" w:hanging="357"/>
              <w:contextualSpacing/>
              <w:rPr>
                <w:rFonts w:ascii="Arial" w:hAnsi="Arial" w:cs="Arial"/>
              </w:rPr>
            </w:pPr>
            <w:r w:rsidRPr="00141909">
              <w:rPr>
                <w:rFonts w:ascii="Arial" w:hAnsi="Arial" w:cs="Arial"/>
              </w:rPr>
              <w:t>Work with partners to expand training on offer to health workers in care homes</w:t>
            </w:r>
          </w:p>
          <w:p w14:paraId="64E2A88C" w14:textId="5DCE02AE" w:rsidR="00A6737E" w:rsidRPr="00CA756E" w:rsidRDefault="00CA756E" w:rsidP="00276F2B">
            <w:pPr>
              <w:numPr>
                <w:ilvl w:val="0"/>
                <w:numId w:val="50"/>
              </w:numPr>
              <w:ind w:left="357" w:hanging="357"/>
              <w:contextualSpacing/>
              <w:rPr>
                <w:rFonts w:ascii="Arial" w:hAnsi="Arial" w:cs="Arial"/>
              </w:rPr>
            </w:pPr>
            <w:r w:rsidRPr="00CA756E">
              <w:rPr>
                <w:rFonts w:ascii="Arial" w:hAnsi="Arial" w:cs="Arial"/>
              </w:rPr>
              <w:t>Maintain links with Social Care Wales.</w:t>
            </w:r>
          </w:p>
        </w:tc>
      </w:tr>
      <w:tr w:rsidR="00A6737E" w:rsidRPr="00964EB9" w14:paraId="19814600"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EB8FEAC" w14:textId="63AAF508" w:rsidR="00A6737E" w:rsidRPr="00A55358" w:rsidRDefault="00BC422C" w:rsidP="00A55358">
            <w:pPr>
              <w:spacing w:after="60"/>
              <w:rPr>
                <w:rFonts w:ascii="Arial" w:hAnsi="Arial" w:cs="Arial"/>
                <w:b/>
                <w:bCs/>
              </w:rPr>
            </w:pPr>
            <w:r w:rsidRPr="00141909">
              <w:rPr>
                <w:rFonts w:ascii="Arial" w:hAnsi="Arial" w:cs="Arial"/>
                <w:b/>
                <w:bCs/>
              </w:rPr>
              <w:t>(b) Infection, Prevention and Control</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596208C4" w14:textId="77777777" w:rsidR="00FF6714" w:rsidRPr="00141909" w:rsidRDefault="00FF6714" w:rsidP="00276F2B">
            <w:pPr>
              <w:numPr>
                <w:ilvl w:val="0"/>
                <w:numId w:val="50"/>
              </w:numPr>
              <w:ind w:left="357" w:hanging="357"/>
              <w:contextualSpacing/>
              <w:rPr>
                <w:rFonts w:ascii="Arial" w:hAnsi="Arial" w:cs="Arial"/>
              </w:rPr>
            </w:pPr>
            <w:r w:rsidRPr="00141909">
              <w:rPr>
                <w:rFonts w:ascii="Arial" w:hAnsi="Arial" w:cs="Arial"/>
              </w:rPr>
              <w:t>Recruitment into I</w:t>
            </w:r>
            <w:r>
              <w:rPr>
                <w:rFonts w:ascii="Arial" w:hAnsi="Arial" w:cs="Arial"/>
              </w:rPr>
              <w:t xml:space="preserve">nfection </w:t>
            </w:r>
            <w:r w:rsidRPr="00141909">
              <w:rPr>
                <w:rFonts w:ascii="Arial" w:hAnsi="Arial" w:cs="Arial"/>
              </w:rPr>
              <w:t>P</w:t>
            </w:r>
            <w:r>
              <w:rPr>
                <w:rFonts w:ascii="Arial" w:hAnsi="Arial" w:cs="Arial"/>
              </w:rPr>
              <w:t>revention and Control (IP&amp;C)</w:t>
            </w:r>
            <w:r w:rsidRPr="00141909">
              <w:rPr>
                <w:rFonts w:ascii="Arial" w:hAnsi="Arial" w:cs="Arial"/>
              </w:rPr>
              <w:t xml:space="preserve"> post</w:t>
            </w:r>
          </w:p>
          <w:p w14:paraId="20F723BE" w14:textId="77777777" w:rsidR="00FF6714" w:rsidRPr="00141909" w:rsidRDefault="00FF6714" w:rsidP="00276F2B">
            <w:pPr>
              <w:numPr>
                <w:ilvl w:val="0"/>
                <w:numId w:val="50"/>
              </w:numPr>
              <w:ind w:left="357" w:hanging="357"/>
              <w:contextualSpacing/>
              <w:rPr>
                <w:rFonts w:ascii="Arial" w:hAnsi="Arial" w:cs="Arial"/>
              </w:rPr>
            </w:pPr>
            <w:r w:rsidRPr="00141909">
              <w:rPr>
                <w:rFonts w:ascii="Arial" w:hAnsi="Arial" w:cs="Arial"/>
              </w:rPr>
              <w:t xml:space="preserve">Establishing relationships in IP&amp;C community specialist workforce/education partners across health and social care </w:t>
            </w:r>
          </w:p>
          <w:p w14:paraId="0A354949" w14:textId="77777777" w:rsidR="003C20EE" w:rsidRPr="003C20EE" w:rsidRDefault="00FF6714" w:rsidP="00276F2B">
            <w:pPr>
              <w:numPr>
                <w:ilvl w:val="0"/>
                <w:numId w:val="50"/>
              </w:numPr>
              <w:ind w:left="357" w:hanging="357"/>
              <w:contextualSpacing/>
              <w:rPr>
                <w:rFonts w:ascii="Arial" w:eastAsia="Calibri" w:hAnsi="Arial" w:cs="Arial"/>
              </w:rPr>
            </w:pPr>
            <w:r w:rsidRPr="00141909">
              <w:rPr>
                <w:rFonts w:ascii="Arial" w:hAnsi="Arial" w:cs="Arial"/>
              </w:rPr>
              <w:t>Scope current education and workforce skill mix of IP&amp;C workforce</w:t>
            </w:r>
          </w:p>
          <w:p w14:paraId="2A0EEC05" w14:textId="4E39606E" w:rsidR="00A6737E" w:rsidRPr="00FF6714" w:rsidRDefault="00FF6714" w:rsidP="00276F2B">
            <w:pPr>
              <w:numPr>
                <w:ilvl w:val="0"/>
                <w:numId w:val="50"/>
              </w:numPr>
              <w:ind w:left="357" w:hanging="357"/>
              <w:contextualSpacing/>
              <w:rPr>
                <w:rFonts w:ascii="Arial" w:eastAsia="Calibri" w:hAnsi="Arial" w:cs="Arial"/>
              </w:rPr>
            </w:pPr>
            <w:r w:rsidRPr="00FF6714">
              <w:rPr>
                <w:rFonts w:ascii="Arial" w:hAnsi="Arial" w:cs="Arial"/>
              </w:rPr>
              <w:t>Review and analysis of new training resources developed in response to Covid and production of report</w:t>
            </w:r>
          </w:p>
        </w:tc>
      </w:tr>
      <w:tr w:rsidR="00A6737E" w:rsidRPr="00964EB9" w14:paraId="39B30D98"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8C9AD81" w14:textId="425937E2" w:rsidR="00A6737E" w:rsidRPr="00A55358" w:rsidRDefault="00725114" w:rsidP="00A55358">
            <w:pPr>
              <w:spacing w:after="60"/>
              <w:rPr>
                <w:rFonts w:ascii="Arial" w:hAnsi="Arial" w:cs="Arial"/>
                <w:b/>
              </w:rPr>
            </w:pPr>
            <w:r w:rsidRPr="00141909">
              <w:rPr>
                <w:rFonts w:ascii="Arial" w:eastAsia="Calibri" w:hAnsi="Arial" w:cs="Arial"/>
                <w:b/>
              </w:rPr>
              <w:lastRenderedPageBreak/>
              <w:t>(c) Integrated collaborative decision making (ICDM)</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08144DEE" w14:textId="77777777" w:rsidR="00270BEE" w:rsidRPr="00141909" w:rsidRDefault="00270BEE" w:rsidP="00276F2B">
            <w:pPr>
              <w:numPr>
                <w:ilvl w:val="0"/>
                <w:numId w:val="50"/>
              </w:numPr>
              <w:ind w:left="357" w:hanging="357"/>
              <w:contextualSpacing/>
              <w:rPr>
                <w:rFonts w:ascii="Arial" w:hAnsi="Arial" w:cs="Arial"/>
              </w:rPr>
            </w:pPr>
            <w:r w:rsidRPr="00141909">
              <w:rPr>
                <w:rFonts w:ascii="Arial" w:hAnsi="Arial" w:cs="Arial"/>
              </w:rPr>
              <w:t>Recruit into 4 training posts</w:t>
            </w:r>
          </w:p>
          <w:p w14:paraId="0DFE51FF" w14:textId="77777777" w:rsidR="00270BEE" w:rsidRPr="00141909" w:rsidRDefault="00270BEE" w:rsidP="00276F2B">
            <w:pPr>
              <w:numPr>
                <w:ilvl w:val="0"/>
                <w:numId w:val="50"/>
              </w:numPr>
              <w:ind w:left="357" w:hanging="357"/>
              <w:contextualSpacing/>
              <w:rPr>
                <w:rFonts w:ascii="Arial" w:hAnsi="Arial" w:cs="Arial"/>
              </w:rPr>
            </w:pPr>
            <w:r>
              <w:rPr>
                <w:rFonts w:ascii="Arial" w:hAnsi="Arial" w:cs="Arial"/>
              </w:rPr>
              <w:t>Delivery of M</w:t>
            </w:r>
            <w:r w:rsidRPr="00141909">
              <w:rPr>
                <w:rFonts w:ascii="Arial" w:hAnsi="Arial" w:cs="Arial"/>
              </w:rPr>
              <w:t xml:space="preserve">asterclasses for </w:t>
            </w:r>
            <w:r>
              <w:rPr>
                <w:rFonts w:ascii="Arial" w:hAnsi="Arial" w:cs="Arial"/>
              </w:rPr>
              <w:t>E</w:t>
            </w:r>
            <w:r w:rsidRPr="00141909">
              <w:rPr>
                <w:rFonts w:ascii="Arial" w:hAnsi="Arial" w:cs="Arial"/>
              </w:rPr>
              <w:t>xec</w:t>
            </w:r>
            <w:r>
              <w:rPr>
                <w:rFonts w:ascii="Arial" w:hAnsi="Arial" w:cs="Arial"/>
              </w:rPr>
              <w:t>utive</w:t>
            </w:r>
            <w:r w:rsidRPr="00141909">
              <w:rPr>
                <w:rFonts w:ascii="Arial" w:hAnsi="Arial" w:cs="Arial"/>
              </w:rPr>
              <w:t xml:space="preserve"> </w:t>
            </w:r>
            <w:r>
              <w:rPr>
                <w:rFonts w:ascii="Arial" w:hAnsi="Arial" w:cs="Arial"/>
              </w:rPr>
              <w:t>D</w:t>
            </w:r>
            <w:r w:rsidRPr="00141909">
              <w:rPr>
                <w:rFonts w:ascii="Arial" w:hAnsi="Arial" w:cs="Arial"/>
              </w:rPr>
              <w:t>irectors of NHS Wales</w:t>
            </w:r>
          </w:p>
          <w:p w14:paraId="295E544B" w14:textId="77777777" w:rsidR="00270BEE" w:rsidRDefault="00270BEE" w:rsidP="00276F2B">
            <w:pPr>
              <w:numPr>
                <w:ilvl w:val="0"/>
                <w:numId w:val="50"/>
              </w:numPr>
              <w:ind w:left="357" w:hanging="357"/>
              <w:contextualSpacing/>
              <w:rPr>
                <w:rFonts w:ascii="Arial" w:hAnsi="Arial" w:cs="Arial"/>
              </w:rPr>
            </w:pPr>
            <w:r w:rsidRPr="00141909">
              <w:rPr>
                <w:rFonts w:ascii="Arial" w:hAnsi="Arial" w:cs="Arial"/>
              </w:rPr>
              <w:t>Develop project plan for roll-out of programme</w:t>
            </w:r>
          </w:p>
          <w:p w14:paraId="5C1200BC" w14:textId="22D48788" w:rsidR="00A6737E" w:rsidRPr="22077A3D" w:rsidRDefault="00270BEE" w:rsidP="00276F2B">
            <w:pPr>
              <w:numPr>
                <w:ilvl w:val="0"/>
                <w:numId w:val="50"/>
              </w:numPr>
              <w:ind w:left="357" w:hanging="357"/>
              <w:contextualSpacing/>
              <w:rPr>
                <w:rFonts w:ascii="Arial" w:eastAsia="Calibri" w:hAnsi="Arial" w:cs="Arial"/>
              </w:rPr>
            </w:pPr>
            <w:r w:rsidRPr="00270BEE">
              <w:rPr>
                <w:rFonts w:ascii="Arial" w:hAnsi="Arial" w:cs="Arial"/>
              </w:rPr>
              <w:t>Engage with NHS Wales senior leaders to agree roll-out plan</w:t>
            </w:r>
            <w:r>
              <w:rPr>
                <w:rFonts w:ascii="Arial" w:hAnsi="Arial" w:cs="Arial"/>
              </w:rPr>
              <w:t>.</w:t>
            </w:r>
          </w:p>
        </w:tc>
      </w:tr>
      <w:tr w:rsidR="00D5213E" w:rsidRPr="00964EB9" w14:paraId="70314A36" w14:textId="206ED531"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5B6C85C" w14:textId="3798A0FC" w:rsidR="00D5213E" w:rsidRPr="0093088F" w:rsidRDefault="00D5213E" w:rsidP="00964EB9">
            <w:pPr>
              <w:rPr>
                <w:rFonts w:ascii="Arial" w:eastAsia="Calibri" w:hAnsi="Arial" w:cs="Arial"/>
              </w:rPr>
            </w:pPr>
            <w:r w:rsidRPr="00C920D5">
              <w:rPr>
                <w:rFonts w:ascii="Arial" w:eastAsia="Calibri" w:hAnsi="Arial" w:cs="Arial"/>
                <w:b/>
              </w:rPr>
              <w:t>Strategic Objective 4.2:</w:t>
            </w:r>
            <w:r w:rsidRPr="00964EB9">
              <w:rPr>
                <w:rFonts w:ascii="Arial" w:eastAsia="Calibri" w:hAnsi="Arial" w:cs="Arial"/>
                <w:bCs/>
              </w:rPr>
              <w:t xml:space="preserve"> </w:t>
            </w:r>
            <w:r>
              <w:rPr>
                <w:rFonts w:ascii="Arial" w:eastAsia="Calibri" w:hAnsi="Arial" w:cs="Arial"/>
                <w:bCs/>
              </w:rPr>
              <w:t xml:space="preserve"> </w:t>
            </w:r>
            <w:r w:rsidRPr="00964EB9">
              <w:rPr>
                <w:rFonts w:ascii="Arial" w:eastAsia="Calibri" w:hAnsi="Arial" w:cs="Arial"/>
                <w:bCs/>
              </w:rPr>
              <w:t>S</w:t>
            </w:r>
            <w:r w:rsidRPr="00964EB9">
              <w:rPr>
                <w:rFonts w:ascii="Arial" w:eastAsia="Calibri" w:hAnsi="Arial" w:cs="Arial"/>
              </w:rPr>
              <w:t>upport the development and implementation of multi-professional workforce models for primary and community care, in line with the Strategic Programme for Primary Care and Regional Partnership Board plans.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9C846DD" w14:textId="77777777" w:rsidR="001E605C" w:rsidRPr="00141909" w:rsidRDefault="001E605C" w:rsidP="00276F2B">
            <w:pPr>
              <w:pStyle w:val="ListParagraph"/>
              <w:numPr>
                <w:ilvl w:val="0"/>
                <w:numId w:val="151"/>
              </w:numPr>
              <w:ind w:left="357" w:hanging="357"/>
              <w:contextualSpacing w:val="0"/>
              <w:rPr>
                <w:rFonts w:ascii="Arial" w:hAnsi="Arial" w:cs="Arial"/>
              </w:rPr>
            </w:pPr>
            <w:r w:rsidRPr="00141909">
              <w:rPr>
                <w:rFonts w:ascii="Arial" w:hAnsi="Arial" w:cs="Arial"/>
              </w:rPr>
              <w:t>Framework for the establishment, functions and governance that will support the training, development and transformation of the primary care multidisciplinary workforce, subject to investment.</w:t>
            </w:r>
          </w:p>
          <w:p w14:paraId="235366F3" w14:textId="77777777" w:rsidR="001E605C" w:rsidRPr="00141909" w:rsidRDefault="001E605C" w:rsidP="00276F2B">
            <w:pPr>
              <w:pStyle w:val="ListParagraph"/>
              <w:numPr>
                <w:ilvl w:val="0"/>
                <w:numId w:val="151"/>
              </w:numPr>
              <w:ind w:left="357" w:hanging="357"/>
              <w:contextualSpacing w:val="0"/>
              <w:rPr>
                <w:rFonts w:ascii="Arial" w:hAnsi="Arial" w:cs="Arial"/>
              </w:rPr>
            </w:pPr>
            <w:r w:rsidRPr="00141909">
              <w:rPr>
                <w:rFonts w:ascii="Arial" w:hAnsi="Arial" w:cs="Arial"/>
              </w:rPr>
              <w:t>A revised HEIW project plan to support the workforce models for primary and community care and reflect the RPB plans for integrated working.</w:t>
            </w:r>
          </w:p>
          <w:p w14:paraId="51A149E0" w14:textId="77777777" w:rsidR="001E605C" w:rsidRPr="00141909" w:rsidRDefault="001E605C" w:rsidP="00276F2B">
            <w:pPr>
              <w:pStyle w:val="ListParagraph"/>
              <w:numPr>
                <w:ilvl w:val="0"/>
                <w:numId w:val="151"/>
              </w:numPr>
              <w:ind w:left="357" w:hanging="357"/>
              <w:contextualSpacing w:val="0"/>
              <w:rPr>
                <w:rFonts w:ascii="Arial" w:eastAsiaTheme="minorEastAsia" w:hAnsi="Arial" w:cs="Arial"/>
              </w:rPr>
            </w:pPr>
            <w:r w:rsidRPr="00141909">
              <w:rPr>
                <w:rFonts w:ascii="Arial" w:hAnsi="Arial" w:cs="Arial"/>
              </w:rPr>
              <w:t>Increased numbers of new GP training practices and new trainers to support and physically accommodate the ongoing expansion in numbers of both GP trainees and other learners in that environment</w:t>
            </w:r>
            <w:r>
              <w:rPr>
                <w:rFonts w:ascii="Arial" w:hAnsi="Arial" w:cs="Arial"/>
              </w:rPr>
              <w:t>.</w:t>
            </w:r>
          </w:p>
          <w:p w14:paraId="339BE8CC" w14:textId="77777777" w:rsidR="001E605C" w:rsidRPr="00FE4ED3" w:rsidRDefault="001E605C" w:rsidP="00276F2B">
            <w:pPr>
              <w:pStyle w:val="ListParagraph"/>
              <w:numPr>
                <w:ilvl w:val="0"/>
                <w:numId w:val="151"/>
              </w:numPr>
              <w:rPr>
                <w:rFonts w:ascii="Arial" w:hAnsi="Arial" w:cs="Arial"/>
              </w:rPr>
            </w:pPr>
            <w:r w:rsidRPr="00FE4ED3">
              <w:rPr>
                <w:rFonts w:ascii="Arial" w:hAnsi="Arial" w:cs="Arial"/>
              </w:rPr>
              <w:t>An established HEIW relationship with R</w:t>
            </w:r>
            <w:r>
              <w:rPr>
                <w:rFonts w:ascii="Arial" w:hAnsi="Arial" w:cs="Arial"/>
              </w:rPr>
              <w:t xml:space="preserve">egional </w:t>
            </w:r>
            <w:r w:rsidRPr="00FE4ED3">
              <w:rPr>
                <w:rFonts w:ascii="Arial" w:hAnsi="Arial" w:cs="Arial"/>
              </w:rPr>
              <w:t>P</w:t>
            </w:r>
            <w:r>
              <w:rPr>
                <w:rFonts w:ascii="Arial" w:hAnsi="Arial" w:cs="Arial"/>
              </w:rPr>
              <w:t xml:space="preserve">artnership </w:t>
            </w:r>
            <w:r w:rsidRPr="00FE4ED3">
              <w:rPr>
                <w:rFonts w:ascii="Arial" w:hAnsi="Arial" w:cs="Arial"/>
              </w:rPr>
              <w:t>B</w:t>
            </w:r>
            <w:r>
              <w:rPr>
                <w:rFonts w:ascii="Arial" w:hAnsi="Arial" w:cs="Arial"/>
              </w:rPr>
              <w:t>oard</w:t>
            </w:r>
            <w:r w:rsidRPr="00FE4ED3">
              <w:rPr>
                <w:rFonts w:ascii="Arial" w:hAnsi="Arial" w:cs="Arial"/>
              </w:rPr>
              <w:t>s and their workforce agendas for primary care health and social care</w:t>
            </w:r>
            <w:r>
              <w:rPr>
                <w:rFonts w:ascii="Arial" w:hAnsi="Arial" w:cs="Arial"/>
              </w:rPr>
              <w:t>.</w:t>
            </w:r>
          </w:p>
          <w:p w14:paraId="7F3EAC74" w14:textId="77777777" w:rsidR="001E605C" w:rsidRPr="00FE4ED3" w:rsidRDefault="001E605C" w:rsidP="00276F2B">
            <w:pPr>
              <w:pStyle w:val="ListParagraph"/>
              <w:numPr>
                <w:ilvl w:val="0"/>
                <w:numId w:val="151"/>
              </w:numPr>
              <w:rPr>
                <w:rFonts w:ascii="Arial" w:hAnsi="Arial" w:cs="Arial"/>
              </w:rPr>
            </w:pPr>
            <w:r w:rsidRPr="00FE4ED3">
              <w:rPr>
                <w:rFonts w:ascii="Arial" w:hAnsi="Arial" w:cs="Arial"/>
              </w:rPr>
              <w:t>A multi-professional workforce plan to support implementation of new primary and community care workforce model</w:t>
            </w:r>
            <w:r>
              <w:rPr>
                <w:rFonts w:ascii="Arial" w:hAnsi="Arial" w:cs="Arial"/>
              </w:rPr>
              <w:t>.</w:t>
            </w:r>
          </w:p>
          <w:p w14:paraId="226ACFE2" w14:textId="77777777" w:rsidR="001E605C" w:rsidRPr="00FE4ED3" w:rsidRDefault="001E605C" w:rsidP="00276F2B">
            <w:pPr>
              <w:pStyle w:val="ListParagraph"/>
              <w:numPr>
                <w:ilvl w:val="0"/>
                <w:numId w:val="151"/>
              </w:numPr>
              <w:rPr>
                <w:rFonts w:ascii="Arial" w:hAnsi="Arial" w:cs="Arial"/>
              </w:rPr>
            </w:pPr>
            <w:r w:rsidRPr="00FE4ED3">
              <w:rPr>
                <w:rFonts w:ascii="Arial" w:hAnsi="Arial" w:cs="Arial"/>
              </w:rPr>
              <w:t>Better workforce planning skills and capabilities in primary care.</w:t>
            </w:r>
          </w:p>
          <w:p w14:paraId="76B5E0BF" w14:textId="77777777" w:rsidR="001E605C" w:rsidRPr="00FE4ED3" w:rsidRDefault="001E605C" w:rsidP="00276F2B">
            <w:pPr>
              <w:pStyle w:val="ListParagraph"/>
              <w:numPr>
                <w:ilvl w:val="0"/>
                <w:numId w:val="151"/>
              </w:numPr>
              <w:rPr>
                <w:rFonts w:ascii="Arial" w:hAnsi="Arial" w:cs="Arial"/>
              </w:rPr>
            </w:pPr>
            <w:r w:rsidRPr="00FE4ED3">
              <w:rPr>
                <w:rFonts w:ascii="Arial" w:hAnsi="Arial" w:cs="Arial"/>
              </w:rPr>
              <w:t>GP</w:t>
            </w:r>
            <w:r>
              <w:rPr>
                <w:rFonts w:ascii="Arial" w:hAnsi="Arial" w:cs="Arial"/>
              </w:rPr>
              <w:t xml:space="preserve"> </w:t>
            </w:r>
            <w:r w:rsidRPr="00FE4ED3">
              <w:rPr>
                <w:rFonts w:ascii="Arial" w:hAnsi="Arial" w:cs="Arial"/>
              </w:rPr>
              <w:t>N</w:t>
            </w:r>
            <w:r>
              <w:rPr>
                <w:rFonts w:ascii="Arial" w:hAnsi="Arial" w:cs="Arial"/>
              </w:rPr>
              <w:t>etwork</w:t>
            </w:r>
            <w:r w:rsidRPr="00FE4ED3">
              <w:rPr>
                <w:rFonts w:ascii="Arial" w:hAnsi="Arial" w:cs="Arial"/>
              </w:rPr>
              <w:t xml:space="preserve"> Competency Framework.</w:t>
            </w:r>
          </w:p>
          <w:p w14:paraId="3A7C02D0" w14:textId="77777777" w:rsidR="001E605C" w:rsidRPr="00FE4ED3" w:rsidRDefault="001E605C" w:rsidP="00276F2B">
            <w:pPr>
              <w:pStyle w:val="ListParagraph"/>
              <w:numPr>
                <w:ilvl w:val="0"/>
                <w:numId w:val="151"/>
              </w:numPr>
              <w:rPr>
                <w:rFonts w:ascii="Arial" w:hAnsi="Arial" w:cs="Arial"/>
              </w:rPr>
            </w:pPr>
            <w:r w:rsidRPr="00FE4ED3">
              <w:rPr>
                <w:rFonts w:ascii="Arial" w:hAnsi="Arial" w:cs="Arial"/>
              </w:rPr>
              <w:t>Digitally enabled compendium of good practice for primary care.</w:t>
            </w:r>
          </w:p>
          <w:p w14:paraId="3B6D874D" w14:textId="77777777" w:rsidR="001E605C" w:rsidRDefault="001E605C" w:rsidP="00276F2B">
            <w:pPr>
              <w:pStyle w:val="ListParagraph"/>
              <w:numPr>
                <w:ilvl w:val="0"/>
                <w:numId w:val="151"/>
              </w:numPr>
              <w:rPr>
                <w:rFonts w:ascii="Arial" w:hAnsi="Arial" w:cs="Arial"/>
              </w:rPr>
            </w:pPr>
            <w:r w:rsidRPr="00FE4ED3">
              <w:rPr>
                <w:rFonts w:ascii="Arial" w:hAnsi="Arial" w:cs="Arial"/>
              </w:rPr>
              <w:t>P</w:t>
            </w:r>
            <w:r>
              <w:rPr>
                <w:rFonts w:ascii="Arial" w:hAnsi="Arial" w:cs="Arial"/>
              </w:rPr>
              <w:t xml:space="preserve">ractice </w:t>
            </w:r>
            <w:r w:rsidRPr="00FE4ED3">
              <w:rPr>
                <w:rFonts w:ascii="Arial" w:hAnsi="Arial" w:cs="Arial"/>
              </w:rPr>
              <w:t>B</w:t>
            </w:r>
            <w:r>
              <w:rPr>
                <w:rFonts w:ascii="Arial" w:hAnsi="Arial" w:cs="Arial"/>
              </w:rPr>
              <w:t xml:space="preserve">ased </w:t>
            </w:r>
            <w:r w:rsidRPr="00FE4ED3">
              <w:rPr>
                <w:rFonts w:ascii="Arial" w:hAnsi="Arial" w:cs="Arial"/>
              </w:rPr>
              <w:t>S</w:t>
            </w:r>
            <w:r>
              <w:rPr>
                <w:rFonts w:ascii="Arial" w:hAnsi="Arial" w:cs="Arial"/>
              </w:rPr>
              <w:t xml:space="preserve">mall </w:t>
            </w:r>
            <w:r w:rsidRPr="00FE4ED3">
              <w:rPr>
                <w:rFonts w:ascii="Arial" w:hAnsi="Arial" w:cs="Arial"/>
              </w:rPr>
              <w:t>G</w:t>
            </w:r>
            <w:r>
              <w:rPr>
                <w:rFonts w:ascii="Arial" w:hAnsi="Arial" w:cs="Arial"/>
              </w:rPr>
              <w:t xml:space="preserve">roup </w:t>
            </w:r>
            <w:r w:rsidRPr="00FE4ED3">
              <w:rPr>
                <w:rFonts w:ascii="Arial" w:hAnsi="Arial" w:cs="Arial"/>
              </w:rPr>
              <w:t>L</w:t>
            </w:r>
            <w:r>
              <w:rPr>
                <w:rFonts w:ascii="Arial" w:hAnsi="Arial" w:cs="Arial"/>
              </w:rPr>
              <w:t>earning (PBSGL)</w:t>
            </w:r>
            <w:r w:rsidRPr="00FE4ED3">
              <w:rPr>
                <w:rFonts w:ascii="Arial" w:hAnsi="Arial" w:cs="Arial"/>
              </w:rPr>
              <w:t xml:space="preserve"> evaluation report with recommendations for future provision</w:t>
            </w:r>
            <w:r>
              <w:rPr>
                <w:rFonts w:ascii="Arial" w:hAnsi="Arial" w:cs="Arial"/>
              </w:rPr>
              <w:t>.</w:t>
            </w:r>
          </w:p>
          <w:p w14:paraId="56F57438" w14:textId="28FADFEE" w:rsidR="00D5213E" w:rsidRPr="001E605C" w:rsidRDefault="001E605C" w:rsidP="00276F2B">
            <w:pPr>
              <w:pStyle w:val="ListParagraph"/>
              <w:numPr>
                <w:ilvl w:val="0"/>
                <w:numId w:val="151"/>
              </w:numPr>
              <w:rPr>
                <w:rFonts w:ascii="Arial" w:hAnsi="Arial" w:cs="Arial"/>
              </w:rPr>
            </w:pPr>
            <w:r w:rsidRPr="001E605C">
              <w:rPr>
                <w:rFonts w:ascii="Arial" w:hAnsi="Arial" w:cs="Arial"/>
              </w:rPr>
              <w:t>Increase in Independent Prescribers working in primary care.</w:t>
            </w:r>
          </w:p>
        </w:tc>
      </w:tr>
      <w:tr w:rsidR="00D5213E" w:rsidRPr="00964EB9" w14:paraId="07FCA913" w14:textId="35AE067B"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F3C5103" w14:textId="5A332B15" w:rsidR="00D5213E" w:rsidRPr="00964EB9" w:rsidRDefault="00D5213E" w:rsidP="00964EB9">
            <w:pPr>
              <w:rPr>
                <w:rFonts w:ascii="Arial" w:eastAsia="Calibri" w:hAnsi="Arial" w:cs="Arial"/>
                <w:bCs/>
              </w:rPr>
            </w:pPr>
            <w:r w:rsidRPr="00C968C2">
              <w:rPr>
                <w:rFonts w:ascii="Arial" w:eastAsia="Calibri" w:hAnsi="Arial" w:cs="Arial"/>
                <w:b/>
              </w:rPr>
              <w:t>Strategic Objective 4.3:</w:t>
            </w:r>
            <w:r w:rsidRPr="00964EB9">
              <w:rPr>
                <w:rFonts w:ascii="Arial" w:eastAsia="Calibri" w:hAnsi="Arial" w:cs="Arial"/>
                <w:bCs/>
              </w:rPr>
              <w:t xml:space="preserve">  Develop a mental health workforce model and plan in collaboration with Welsh Government and Social Care Wales to support the implementation of Together for Mental Health (this includes CAMHS).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01385B31" w14:textId="77777777" w:rsidR="00FD7B40" w:rsidRPr="00141909" w:rsidRDefault="00FD7B40" w:rsidP="00276F2B">
            <w:pPr>
              <w:pStyle w:val="ListParagraph"/>
              <w:numPr>
                <w:ilvl w:val="0"/>
                <w:numId w:val="150"/>
              </w:numPr>
              <w:rPr>
                <w:rFonts w:ascii="Arial" w:hAnsi="Arial" w:cs="Arial"/>
              </w:rPr>
            </w:pPr>
            <w:r w:rsidRPr="00141909">
              <w:rPr>
                <w:rFonts w:ascii="Arial" w:hAnsi="Arial" w:cs="Arial"/>
              </w:rPr>
              <w:t xml:space="preserve">Develop and </w:t>
            </w:r>
            <w:r>
              <w:rPr>
                <w:rFonts w:ascii="Arial" w:hAnsi="Arial" w:cs="Arial"/>
              </w:rPr>
              <w:t xml:space="preserve">publish </w:t>
            </w:r>
            <w:r w:rsidRPr="00141909">
              <w:rPr>
                <w:rFonts w:ascii="Arial" w:hAnsi="Arial" w:cs="Arial"/>
              </w:rPr>
              <w:t>a transformation vision</w:t>
            </w:r>
            <w:r>
              <w:rPr>
                <w:rFonts w:ascii="Arial" w:hAnsi="Arial" w:cs="Arial"/>
              </w:rPr>
              <w:t xml:space="preserve"> for mental health workforce.</w:t>
            </w:r>
          </w:p>
          <w:p w14:paraId="6A0F1B8C" w14:textId="77777777" w:rsidR="00FD7B40" w:rsidRDefault="00FD7B40" w:rsidP="00276F2B">
            <w:pPr>
              <w:pStyle w:val="ListParagraph"/>
              <w:numPr>
                <w:ilvl w:val="0"/>
                <w:numId w:val="150"/>
              </w:numPr>
              <w:rPr>
                <w:rFonts w:ascii="Arial" w:hAnsi="Arial" w:cs="Arial"/>
              </w:rPr>
            </w:pPr>
            <w:r w:rsidRPr="00141909">
              <w:rPr>
                <w:rFonts w:ascii="Arial" w:hAnsi="Arial" w:cs="Arial"/>
              </w:rPr>
              <w:t xml:space="preserve">Enable Welsh Government to publish an agreed and costed </w:t>
            </w:r>
            <w:r>
              <w:rPr>
                <w:rFonts w:ascii="Arial" w:hAnsi="Arial" w:cs="Arial"/>
              </w:rPr>
              <w:t xml:space="preserve">workforce </w:t>
            </w:r>
            <w:r w:rsidRPr="00141909">
              <w:rPr>
                <w:rFonts w:ascii="Arial" w:hAnsi="Arial" w:cs="Arial"/>
              </w:rPr>
              <w:t>plan</w:t>
            </w:r>
            <w:r>
              <w:rPr>
                <w:rFonts w:ascii="Arial" w:hAnsi="Arial" w:cs="Arial"/>
              </w:rPr>
              <w:t xml:space="preserve"> for mental health</w:t>
            </w:r>
            <w:r w:rsidRPr="00141909">
              <w:rPr>
                <w:rFonts w:ascii="Arial" w:hAnsi="Arial" w:cs="Arial"/>
              </w:rPr>
              <w:t>.</w:t>
            </w:r>
          </w:p>
          <w:p w14:paraId="60A0C544" w14:textId="77777777" w:rsidR="00FD7B40" w:rsidRPr="00141909" w:rsidRDefault="00FD7B40" w:rsidP="00276F2B">
            <w:pPr>
              <w:pStyle w:val="ListParagraph"/>
              <w:numPr>
                <w:ilvl w:val="0"/>
                <w:numId w:val="150"/>
              </w:numPr>
              <w:rPr>
                <w:rFonts w:ascii="Arial" w:hAnsi="Arial" w:cs="Arial"/>
              </w:rPr>
            </w:pPr>
            <w:r>
              <w:rPr>
                <w:rFonts w:ascii="Arial" w:hAnsi="Arial" w:cs="Arial"/>
              </w:rPr>
              <w:t xml:space="preserve">Develop CAMHS education and training plans and commission the required education and training.   </w:t>
            </w:r>
          </w:p>
          <w:p w14:paraId="703B72C6" w14:textId="12BCAD3A" w:rsidR="00D5213E" w:rsidRPr="00964EB9" w:rsidRDefault="00FD7B40" w:rsidP="00276F2B">
            <w:pPr>
              <w:pStyle w:val="ListParagraph"/>
              <w:numPr>
                <w:ilvl w:val="0"/>
                <w:numId w:val="150"/>
              </w:numPr>
              <w:rPr>
                <w:rFonts w:ascii="Arial" w:eastAsia="Calibri" w:hAnsi="Arial" w:cs="Arial"/>
                <w:bCs/>
              </w:rPr>
            </w:pPr>
            <w:r w:rsidRPr="00FD7B40">
              <w:rPr>
                <w:rFonts w:ascii="Arial" w:hAnsi="Arial" w:cs="Arial"/>
              </w:rPr>
              <w:t xml:space="preserve">Publish pathways for primary care mental health referrals.  </w:t>
            </w:r>
          </w:p>
        </w:tc>
      </w:tr>
      <w:tr w:rsidR="00D5213E" w:rsidRPr="00964EB9" w14:paraId="70764FA0" w14:textId="4F799214"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022664D" w14:textId="77777777" w:rsidR="00D5213E" w:rsidRPr="00050482" w:rsidRDefault="00D5213E" w:rsidP="00050482">
            <w:pPr>
              <w:spacing w:after="60"/>
              <w:jc w:val="both"/>
              <w:rPr>
                <w:rFonts w:ascii="Arial" w:eastAsia="Calibri" w:hAnsi="Arial" w:cs="Arial"/>
                <w:bCs/>
              </w:rPr>
            </w:pPr>
            <w:r w:rsidRPr="00653D9C">
              <w:rPr>
                <w:rFonts w:ascii="Arial" w:eastAsia="Calibri" w:hAnsi="Arial" w:cs="Arial"/>
                <w:b/>
              </w:rPr>
              <w:t>Strategic Objective 4.4:</w:t>
            </w:r>
            <w:r w:rsidRPr="00050482">
              <w:rPr>
                <w:rFonts w:ascii="Arial" w:eastAsia="Calibri" w:hAnsi="Arial" w:cs="Arial"/>
                <w:bCs/>
              </w:rPr>
              <w:t xml:space="preserve"> Modernise workforce models to deliver service transformation arising from the NHS Wales Collaborative and national strategic programmes for:</w:t>
            </w:r>
          </w:p>
          <w:p w14:paraId="72BB84B1" w14:textId="7FD83CB8" w:rsidR="00D5213E" w:rsidRPr="00E94A08" w:rsidRDefault="00D5213E" w:rsidP="00276F2B">
            <w:pPr>
              <w:pStyle w:val="ListParagraph"/>
              <w:numPr>
                <w:ilvl w:val="0"/>
                <w:numId w:val="39"/>
              </w:numPr>
              <w:spacing w:after="60"/>
              <w:jc w:val="both"/>
              <w:rPr>
                <w:rFonts w:ascii="Arial" w:eastAsia="Calibri" w:hAnsi="Arial" w:cs="Arial"/>
                <w:bCs/>
              </w:rPr>
            </w:pPr>
            <w:r w:rsidRPr="00E94A08">
              <w:rPr>
                <w:rFonts w:ascii="Arial" w:eastAsia="Calibri" w:hAnsi="Arial" w:cs="Arial"/>
                <w:bCs/>
              </w:rPr>
              <w:t>imaging;</w:t>
            </w:r>
          </w:p>
          <w:p w14:paraId="1EDE69B9" w14:textId="259E4E30" w:rsidR="00D5213E" w:rsidRPr="00E94A08" w:rsidRDefault="00D5213E" w:rsidP="00276F2B">
            <w:pPr>
              <w:pStyle w:val="ListParagraph"/>
              <w:numPr>
                <w:ilvl w:val="0"/>
                <w:numId w:val="39"/>
              </w:numPr>
              <w:spacing w:after="60"/>
              <w:jc w:val="both"/>
              <w:rPr>
                <w:rFonts w:ascii="Arial" w:eastAsia="Calibri" w:hAnsi="Arial" w:cs="Arial"/>
                <w:bCs/>
              </w:rPr>
            </w:pPr>
            <w:r w:rsidRPr="00E94A08">
              <w:rPr>
                <w:rFonts w:ascii="Arial" w:eastAsia="Calibri" w:hAnsi="Arial" w:cs="Arial"/>
                <w:bCs/>
              </w:rPr>
              <w:t>pathology;</w:t>
            </w:r>
          </w:p>
          <w:p w14:paraId="558A9594" w14:textId="77777777" w:rsidR="00D5213E" w:rsidRPr="00E94A08" w:rsidRDefault="00D5213E" w:rsidP="00276F2B">
            <w:pPr>
              <w:pStyle w:val="ListParagraph"/>
              <w:numPr>
                <w:ilvl w:val="0"/>
                <w:numId w:val="39"/>
              </w:numPr>
              <w:spacing w:after="60"/>
              <w:jc w:val="both"/>
              <w:rPr>
                <w:rFonts w:ascii="Arial" w:eastAsia="Calibri" w:hAnsi="Arial" w:cs="Arial"/>
                <w:bCs/>
              </w:rPr>
            </w:pPr>
            <w:r w:rsidRPr="00E94A08">
              <w:rPr>
                <w:rFonts w:ascii="Arial" w:eastAsia="Calibri" w:hAnsi="Arial" w:cs="Arial"/>
                <w:bCs/>
              </w:rPr>
              <w:t>endoscopy;</w:t>
            </w:r>
          </w:p>
          <w:p w14:paraId="40993185" w14:textId="104FA3E8" w:rsidR="00D5213E" w:rsidRPr="00E94A08" w:rsidRDefault="00D5213E" w:rsidP="00276F2B">
            <w:pPr>
              <w:pStyle w:val="ListParagraph"/>
              <w:numPr>
                <w:ilvl w:val="0"/>
                <w:numId w:val="39"/>
              </w:numPr>
              <w:spacing w:after="60"/>
              <w:jc w:val="both"/>
              <w:rPr>
                <w:rFonts w:ascii="Arial" w:eastAsia="Calibri" w:hAnsi="Arial" w:cs="Arial"/>
                <w:bCs/>
              </w:rPr>
            </w:pPr>
            <w:r w:rsidRPr="00E94A08">
              <w:rPr>
                <w:rFonts w:ascii="Arial" w:eastAsia="Calibri" w:hAnsi="Arial" w:cs="Arial"/>
                <w:bCs/>
              </w:rPr>
              <w:t>major trauma;</w:t>
            </w:r>
          </w:p>
          <w:p w14:paraId="500DA497" w14:textId="7F75ADAB" w:rsidR="00D5213E" w:rsidRPr="00E94A08" w:rsidRDefault="00094E3E" w:rsidP="00276F2B">
            <w:pPr>
              <w:pStyle w:val="ListParagraph"/>
              <w:numPr>
                <w:ilvl w:val="0"/>
                <w:numId w:val="39"/>
              </w:numPr>
              <w:spacing w:after="60"/>
              <w:jc w:val="both"/>
              <w:rPr>
                <w:rFonts w:ascii="Arial" w:eastAsia="Calibri" w:hAnsi="Arial" w:cs="Arial"/>
                <w:bCs/>
              </w:rPr>
            </w:pPr>
            <w:r>
              <w:rPr>
                <w:rFonts w:ascii="Arial" w:eastAsia="Calibri" w:hAnsi="Arial" w:cs="Arial"/>
                <w:bCs/>
              </w:rPr>
              <w:lastRenderedPageBreak/>
              <w:t xml:space="preserve">urgent and emergency </w:t>
            </w:r>
            <w:r w:rsidR="00D5213E" w:rsidRPr="00E94A08">
              <w:rPr>
                <w:rFonts w:ascii="Arial" w:eastAsia="Calibri" w:hAnsi="Arial" w:cs="Arial"/>
                <w:bCs/>
              </w:rPr>
              <w:t>care; and,</w:t>
            </w:r>
          </w:p>
          <w:p w14:paraId="23362D58" w14:textId="68C39C10" w:rsidR="00D5213E" w:rsidRPr="0093088F" w:rsidRDefault="00D5213E" w:rsidP="00276F2B">
            <w:pPr>
              <w:pStyle w:val="ListParagraph"/>
              <w:numPr>
                <w:ilvl w:val="0"/>
                <w:numId w:val="39"/>
              </w:numPr>
              <w:spacing w:after="60"/>
              <w:jc w:val="both"/>
              <w:rPr>
                <w:rFonts w:ascii="Arial" w:eastAsia="Calibri" w:hAnsi="Arial" w:cs="Arial"/>
                <w:bCs/>
              </w:rPr>
            </w:pPr>
            <w:r w:rsidRPr="00E94A08">
              <w:rPr>
                <w:rFonts w:ascii="Arial" w:eastAsia="Calibri" w:hAnsi="Arial" w:cs="Arial"/>
                <w:bCs/>
              </w:rPr>
              <w:t>critical care.</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6B0914C2" w14:textId="0EA0587E" w:rsidR="00D5213E" w:rsidRPr="00FD6351" w:rsidRDefault="00FD6351" w:rsidP="2BFC010E">
            <w:pPr>
              <w:spacing w:after="60"/>
              <w:jc w:val="both"/>
              <w:rPr>
                <w:rFonts w:ascii="Arial" w:eastAsia="Calibri" w:hAnsi="Arial" w:cs="Arial"/>
                <w:i/>
                <w:iCs/>
              </w:rPr>
            </w:pPr>
            <w:r w:rsidRPr="00FD6351">
              <w:rPr>
                <w:rFonts w:ascii="Arial" w:eastAsia="Calibri" w:hAnsi="Arial" w:cs="Arial"/>
                <w:bCs/>
                <w:i/>
                <w:iCs/>
              </w:rPr>
              <w:lastRenderedPageBreak/>
              <w:t xml:space="preserve">Additional </w:t>
            </w:r>
            <w:r w:rsidR="00BE0B3A">
              <w:rPr>
                <w:rFonts w:ascii="Arial" w:eastAsia="Calibri" w:hAnsi="Arial" w:cs="Arial"/>
                <w:bCs/>
                <w:i/>
                <w:iCs/>
              </w:rPr>
              <w:t>deliverables</w:t>
            </w:r>
            <w:r w:rsidRPr="00FD6351">
              <w:rPr>
                <w:rFonts w:ascii="Arial" w:eastAsia="Calibri" w:hAnsi="Arial" w:cs="Arial"/>
                <w:bCs/>
                <w:i/>
                <w:iCs/>
              </w:rPr>
              <w:t xml:space="preserve"> may be added to </w:t>
            </w:r>
            <w:r>
              <w:rPr>
                <w:rFonts w:ascii="Arial" w:eastAsia="Calibri" w:hAnsi="Arial" w:cs="Arial"/>
                <w:bCs/>
                <w:i/>
                <w:iCs/>
              </w:rPr>
              <w:t xml:space="preserve">this </w:t>
            </w:r>
            <w:r w:rsidR="00881929">
              <w:rPr>
                <w:rFonts w:ascii="Arial" w:eastAsia="Calibri" w:hAnsi="Arial" w:cs="Arial"/>
                <w:bCs/>
                <w:i/>
                <w:iCs/>
              </w:rPr>
              <w:t>O</w:t>
            </w:r>
            <w:r>
              <w:rPr>
                <w:rFonts w:ascii="Arial" w:eastAsia="Calibri" w:hAnsi="Arial" w:cs="Arial"/>
                <w:bCs/>
                <w:i/>
                <w:iCs/>
              </w:rPr>
              <w:t xml:space="preserve">bjective </w:t>
            </w:r>
            <w:r w:rsidR="00881929">
              <w:rPr>
                <w:rFonts w:ascii="Arial" w:eastAsia="Calibri" w:hAnsi="Arial" w:cs="Arial"/>
                <w:bCs/>
                <w:i/>
                <w:iCs/>
              </w:rPr>
              <w:t xml:space="preserve">in-year </w:t>
            </w:r>
            <w:r>
              <w:rPr>
                <w:rFonts w:ascii="Arial" w:eastAsia="Calibri" w:hAnsi="Arial" w:cs="Arial"/>
                <w:bCs/>
                <w:i/>
                <w:iCs/>
              </w:rPr>
              <w:t xml:space="preserve">as required </w:t>
            </w:r>
            <w:r w:rsidR="00881929">
              <w:rPr>
                <w:rFonts w:ascii="Arial" w:eastAsia="Calibri" w:hAnsi="Arial" w:cs="Arial"/>
                <w:bCs/>
                <w:i/>
                <w:iCs/>
              </w:rPr>
              <w:t xml:space="preserve">to </w:t>
            </w:r>
            <w:r w:rsidRPr="00FD6351">
              <w:rPr>
                <w:rFonts w:ascii="Arial" w:eastAsia="Calibri" w:hAnsi="Arial" w:cs="Arial"/>
                <w:bCs/>
                <w:i/>
                <w:iCs/>
              </w:rPr>
              <w:t xml:space="preserve">support </w:t>
            </w:r>
            <w:r w:rsidR="00C04202">
              <w:rPr>
                <w:rFonts w:ascii="Arial" w:eastAsia="Calibri" w:hAnsi="Arial" w:cs="Arial"/>
                <w:bCs/>
                <w:i/>
                <w:iCs/>
              </w:rPr>
              <w:t>any additional</w:t>
            </w:r>
            <w:r w:rsidRPr="00FD6351">
              <w:rPr>
                <w:rFonts w:ascii="Arial" w:eastAsia="Calibri" w:hAnsi="Arial" w:cs="Arial"/>
                <w:bCs/>
                <w:i/>
                <w:iCs/>
              </w:rPr>
              <w:t xml:space="preserve"> </w:t>
            </w:r>
            <w:r w:rsidR="00BE0B3A">
              <w:rPr>
                <w:rFonts w:ascii="Arial" w:eastAsia="Calibri" w:hAnsi="Arial" w:cs="Arial"/>
                <w:bCs/>
                <w:i/>
                <w:iCs/>
              </w:rPr>
              <w:t xml:space="preserve">strategic </w:t>
            </w:r>
            <w:r w:rsidR="00C04202">
              <w:rPr>
                <w:rFonts w:ascii="Arial" w:eastAsia="Calibri" w:hAnsi="Arial" w:cs="Arial"/>
                <w:bCs/>
                <w:i/>
                <w:iCs/>
              </w:rPr>
              <w:t>programmes arising from</w:t>
            </w:r>
            <w:r w:rsidR="00BE0B3A">
              <w:rPr>
                <w:rFonts w:ascii="Arial" w:eastAsia="Calibri" w:hAnsi="Arial" w:cs="Arial"/>
                <w:bCs/>
                <w:i/>
                <w:iCs/>
              </w:rPr>
              <w:t xml:space="preserve"> the </w:t>
            </w:r>
            <w:r>
              <w:rPr>
                <w:rFonts w:ascii="Arial" w:eastAsia="Calibri" w:hAnsi="Arial" w:cs="Arial"/>
                <w:bCs/>
                <w:i/>
                <w:iCs/>
              </w:rPr>
              <w:t xml:space="preserve">emerging Covid </w:t>
            </w:r>
            <w:r w:rsidRPr="00FD6351">
              <w:rPr>
                <w:rFonts w:ascii="Arial" w:eastAsia="Calibri" w:hAnsi="Arial" w:cs="Arial"/>
                <w:bCs/>
                <w:i/>
                <w:iCs/>
              </w:rPr>
              <w:t>reset and recovery plan</w:t>
            </w:r>
            <w:r>
              <w:rPr>
                <w:rFonts w:ascii="Arial" w:eastAsia="Calibri" w:hAnsi="Arial" w:cs="Arial"/>
                <w:bCs/>
                <w:i/>
                <w:iCs/>
              </w:rPr>
              <w:t>s.</w:t>
            </w:r>
            <w:r w:rsidR="00873DEF">
              <w:rPr>
                <w:rFonts w:ascii="Arial" w:eastAsia="Calibri" w:hAnsi="Arial" w:cs="Arial"/>
                <w:bCs/>
                <w:i/>
                <w:iCs/>
              </w:rPr>
              <w:t xml:space="preserve"> This includes mapping our existing contributions to planned care.</w:t>
            </w:r>
          </w:p>
          <w:p w14:paraId="033E3EB5" w14:textId="6F301CB0" w:rsidR="00D5213E" w:rsidRPr="00FD6351" w:rsidRDefault="0A5AACE3" w:rsidP="2BFC010E">
            <w:pPr>
              <w:spacing w:after="60"/>
              <w:jc w:val="both"/>
              <w:rPr>
                <w:rFonts w:ascii="Arial" w:eastAsia="Arial" w:hAnsi="Arial" w:cs="Arial"/>
                <w:i/>
                <w:iCs/>
              </w:rPr>
            </w:pPr>
            <w:r w:rsidRPr="2BFC010E">
              <w:rPr>
                <w:rFonts w:ascii="Arial" w:eastAsia="Arial" w:hAnsi="Arial" w:cs="Arial"/>
                <w:i/>
                <w:iCs/>
              </w:rPr>
              <w:t xml:space="preserve">The NHS Wales Collaborative </w:t>
            </w:r>
            <w:r w:rsidRPr="6D8FE466">
              <w:rPr>
                <w:rFonts w:ascii="Arial" w:eastAsia="Arial" w:hAnsi="Arial" w:cs="Arial"/>
                <w:i/>
                <w:iCs/>
              </w:rPr>
              <w:t>Workplan</w:t>
            </w:r>
            <w:r w:rsidRPr="2BFC010E">
              <w:rPr>
                <w:rFonts w:ascii="Arial" w:eastAsia="Arial" w:hAnsi="Arial" w:cs="Arial"/>
                <w:i/>
                <w:iCs/>
              </w:rPr>
              <w:t xml:space="preserve"> also includes work on cardiac services and the delivery of the Sexual Assault Referral Centres.  These areas do not have specific deliverables in the Plans on a Page as they are being supported through our core commissioning and medical training functions.  </w:t>
            </w:r>
          </w:p>
          <w:p w14:paraId="05E5EBA6" w14:textId="49910263" w:rsidR="00D5213E" w:rsidRPr="00FD6351" w:rsidRDefault="00D5213E" w:rsidP="00050482">
            <w:pPr>
              <w:spacing w:after="60"/>
              <w:jc w:val="both"/>
              <w:rPr>
                <w:rFonts w:ascii="Arial" w:eastAsia="Calibri" w:hAnsi="Arial" w:cs="Arial"/>
                <w:i/>
              </w:rPr>
            </w:pPr>
          </w:p>
        </w:tc>
      </w:tr>
      <w:tr w:rsidR="00653D9C" w:rsidRPr="00964EB9" w14:paraId="798B82BC"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BAF8FDA" w14:textId="31BBF602" w:rsidR="00653D9C" w:rsidRPr="00653D9C" w:rsidRDefault="00334422" w:rsidP="00050482">
            <w:pPr>
              <w:spacing w:after="60"/>
              <w:jc w:val="both"/>
              <w:rPr>
                <w:rFonts w:ascii="Arial" w:eastAsia="Calibri" w:hAnsi="Arial" w:cs="Arial"/>
                <w:b/>
              </w:rPr>
            </w:pPr>
            <w:r w:rsidRPr="00141909">
              <w:rPr>
                <w:rFonts w:ascii="Arial" w:hAnsi="Arial" w:cs="Arial"/>
                <w:b/>
                <w:bCs/>
              </w:rPr>
              <w:t>a) Imaging</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D29CFAB" w14:textId="30A2AB69" w:rsidR="00442F9E" w:rsidRDefault="037B321F" w:rsidP="00276F2B">
            <w:pPr>
              <w:pStyle w:val="ListParagraph"/>
              <w:numPr>
                <w:ilvl w:val="0"/>
                <w:numId w:val="60"/>
              </w:numPr>
              <w:rPr>
                <w:rFonts w:ascii="Arial" w:hAnsi="Arial" w:cs="Arial"/>
              </w:rPr>
            </w:pPr>
            <w:r w:rsidRPr="023516F9">
              <w:rPr>
                <w:rFonts w:ascii="Arial" w:hAnsi="Arial" w:cs="Arial"/>
              </w:rPr>
              <w:t>D</w:t>
            </w:r>
            <w:r w:rsidR="00442F9E" w:rsidRPr="023516F9">
              <w:rPr>
                <w:rFonts w:ascii="Arial" w:hAnsi="Arial" w:cs="Arial"/>
              </w:rPr>
              <w:t xml:space="preserve">evelop </w:t>
            </w:r>
            <w:r w:rsidR="23DE937B" w:rsidRPr="023516F9">
              <w:rPr>
                <w:rFonts w:ascii="Arial" w:hAnsi="Arial" w:cs="Arial"/>
              </w:rPr>
              <w:t>an</w:t>
            </w:r>
            <w:r w:rsidR="00442F9E" w:rsidRPr="00141909">
              <w:rPr>
                <w:rFonts w:ascii="Arial" w:hAnsi="Arial" w:cs="Arial"/>
              </w:rPr>
              <w:t xml:space="preserve"> Imaging Strategic Workforce </w:t>
            </w:r>
            <w:r w:rsidR="00442F9E">
              <w:rPr>
                <w:rFonts w:ascii="Arial" w:hAnsi="Arial" w:cs="Arial"/>
              </w:rPr>
              <w:t xml:space="preserve">Model </w:t>
            </w:r>
            <w:r w:rsidR="00442F9E" w:rsidRPr="00141909">
              <w:rPr>
                <w:rFonts w:ascii="Arial" w:hAnsi="Arial" w:cs="Arial"/>
              </w:rPr>
              <w:t>in line with the Imaging Statement of Intent</w:t>
            </w:r>
            <w:r w:rsidR="4D10D47E" w:rsidRPr="023516F9">
              <w:rPr>
                <w:rFonts w:ascii="Arial" w:hAnsi="Arial" w:cs="Arial"/>
              </w:rPr>
              <w:t xml:space="preserve"> and the needs of the national Imaging Programme</w:t>
            </w:r>
            <w:r w:rsidR="00442F9E">
              <w:rPr>
                <w:rFonts w:ascii="Arial" w:hAnsi="Arial" w:cs="Arial"/>
              </w:rPr>
              <w:t>.</w:t>
            </w:r>
          </w:p>
          <w:p w14:paraId="292E8AB1" w14:textId="1E75EDA0" w:rsidR="00653D9C" w:rsidRPr="00442F9E" w:rsidRDefault="00442F9E" w:rsidP="00276F2B">
            <w:pPr>
              <w:pStyle w:val="ListParagraph"/>
              <w:numPr>
                <w:ilvl w:val="0"/>
                <w:numId w:val="60"/>
              </w:numPr>
              <w:rPr>
                <w:rFonts w:ascii="Arial" w:hAnsi="Arial" w:cs="Arial"/>
              </w:rPr>
            </w:pPr>
            <w:r w:rsidRPr="00442F9E">
              <w:rPr>
                <w:rFonts w:ascii="Arial" w:hAnsi="Arial" w:cs="Arial"/>
              </w:rPr>
              <w:t>Develop and deliver a range of education/training programmes and qualifications for the Imaging workforce.</w:t>
            </w:r>
          </w:p>
        </w:tc>
      </w:tr>
      <w:tr w:rsidR="00653D9C" w:rsidRPr="00964EB9" w14:paraId="279F18E3"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1A727BE" w14:textId="0F1427FA" w:rsidR="00653D9C" w:rsidRPr="00CF593A" w:rsidRDefault="00B6127C" w:rsidP="00CF593A">
            <w:pPr>
              <w:rPr>
                <w:rFonts w:ascii="Arial" w:hAnsi="Arial" w:cs="Arial"/>
              </w:rPr>
            </w:pPr>
            <w:r w:rsidRPr="00141909">
              <w:rPr>
                <w:rFonts w:ascii="Arial" w:hAnsi="Arial" w:cs="Arial"/>
                <w:b/>
                <w:bCs/>
              </w:rPr>
              <w:t>(b) Pathology</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C1F7597" w14:textId="3C78AA7A" w:rsidR="009A5182" w:rsidRDefault="2F9F96C4" w:rsidP="00276F2B">
            <w:pPr>
              <w:pStyle w:val="ListParagraph"/>
              <w:numPr>
                <w:ilvl w:val="0"/>
                <w:numId w:val="61"/>
              </w:numPr>
              <w:ind w:left="360"/>
              <w:rPr>
                <w:rFonts w:ascii="Arial" w:hAnsi="Arial" w:cs="Arial"/>
              </w:rPr>
            </w:pPr>
            <w:r w:rsidRPr="023516F9">
              <w:rPr>
                <w:rFonts w:ascii="Arial" w:hAnsi="Arial" w:cs="Arial"/>
              </w:rPr>
              <w:t>D</w:t>
            </w:r>
            <w:r w:rsidR="009A5182" w:rsidRPr="023516F9">
              <w:rPr>
                <w:rFonts w:ascii="Arial" w:hAnsi="Arial" w:cs="Arial"/>
              </w:rPr>
              <w:t>evelop</w:t>
            </w:r>
            <w:r w:rsidR="009A5182" w:rsidRPr="00141909">
              <w:rPr>
                <w:rFonts w:ascii="Arial" w:hAnsi="Arial" w:cs="Arial"/>
              </w:rPr>
              <w:t xml:space="preserve"> the Cell</w:t>
            </w:r>
            <w:r w:rsidR="009A5182">
              <w:rPr>
                <w:rFonts w:ascii="Arial" w:hAnsi="Arial" w:cs="Arial"/>
              </w:rPr>
              <w:t xml:space="preserve">ular </w:t>
            </w:r>
            <w:r w:rsidR="009A5182" w:rsidRPr="00141909">
              <w:rPr>
                <w:rFonts w:ascii="Arial" w:hAnsi="Arial" w:cs="Arial"/>
              </w:rPr>
              <w:t>Pathology Strategic Workforce Plan in line with the Pathology Statement of Intent</w:t>
            </w:r>
            <w:r w:rsidR="1DBC0AA3" w:rsidRPr="023516F9">
              <w:rPr>
                <w:rFonts w:ascii="Arial" w:hAnsi="Arial" w:cs="Arial"/>
              </w:rPr>
              <w:t xml:space="preserve"> and the needs of the national Pathology </w:t>
            </w:r>
          </w:p>
          <w:p w14:paraId="44AC78B2" w14:textId="35DBCB9F" w:rsidR="00653D9C" w:rsidRPr="009A5182" w:rsidRDefault="009A5182" w:rsidP="00276F2B">
            <w:pPr>
              <w:pStyle w:val="ListParagraph"/>
              <w:numPr>
                <w:ilvl w:val="0"/>
                <w:numId w:val="61"/>
              </w:numPr>
              <w:ind w:left="360"/>
              <w:rPr>
                <w:rFonts w:ascii="Arial" w:hAnsi="Arial" w:cs="Arial"/>
              </w:rPr>
            </w:pPr>
            <w:r w:rsidRPr="009A5182">
              <w:rPr>
                <w:rFonts w:ascii="Arial" w:hAnsi="Arial" w:cs="Arial"/>
              </w:rPr>
              <w:t>Develop and deliver a range of education/training and qualifications for the Pathology workforce.</w:t>
            </w:r>
          </w:p>
        </w:tc>
      </w:tr>
      <w:tr w:rsidR="00653D9C" w:rsidRPr="00964EB9" w14:paraId="2CCA5473"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5151CEA" w14:textId="574A22B0" w:rsidR="00653D9C" w:rsidRPr="00CF593A" w:rsidRDefault="001C6274" w:rsidP="00CF593A">
            <w:pPr>
              <w:rPr>
                <w:rFonts w:ascii="Arial" w:hAnsi="Arial" w:cs="Arial"/>
              </w:rPr>
            </w:pPr>
            <w:r w:rsidRPr="00141909">
              <w:rPr>
                <w:rFonts w:ascii="Arial" w:hAnsi="Arial" w:cs="Arial"/>
                <w:b/>
                <w:bCs/>
              </w:rPr>
              <w:t>(c) Endoscopy</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63B409CF" w14:textId="683CC1B1" w:rsidR="00A801D1" w:rsidRPr="00141909" w:rsidRDefault="00A801D1" w:rsidP="00276F2B">
            <w:pPr>
              <w:pStyle w:val="ListParagraph"/>
              <w:numPr>
                <w:ilvl w:val="0"/>
                <w:numId w:val="50"/>
              </w:numPr>
              <w:ind w:left="360"/>
              <w:rPr>
                <w:rFonts w:ascii="Arial" w:hAnsi="Arial" w:cs="Arial"/>
                <w:color w:val="000000" w:themeColor="text1"/>
              </w:rPr>
            </w:pPr>
            <w:r>
              <w:rPr>
                <w:rFonts w:ascii="Arial" w:hAnsi="Arial" w:cs="Arial"/>
              </w:rPr>
              <w:t xml:space="preserve">Establish the </w:t>
            </w:r>
            <w:r w:rsidRPr="00141909">
              <w:rPr>
                <w:rFonts w:ascii="Arial" w:hAnsi="Arial" w:cs="Arial"/>
              </w:rPr>
              <w:t>Endoscopy Training Management Group (ETMG)</w:t>
            </w:r>
          </w:p>
          <w:p w14:paraId="0845D405" w14:textId="77777777" w:rsidR="00A801D1" w:rsidRPr="00A801D1" w:rsidRDefault="00A801D1" w:rsidP="00276F2B">
            <w:pPr>
              <w:pStyle w:val="ListParagraph"/>
              <w:numPr>
                <w:ilvl w:val="0"/>
                <w:numId w:val="50"/>
              </w:numPr>
              <w:ind w:left="360"/>
              <w:rPr>
                <w:rFonts w:ascii="Arial" w:hAnsi="Arial" w:cs="Arial"/>
                <w:color w:val="000000" w:themeColor="text1"/>
              </w:rPr>
            </w:pPr>
            <w:r w:rsidRPr="00141909">
              <w:rPr>
                <w:rFonts w:ascii="Arial" w:hAnsi="Arial" w:cs="Arial"/>
              </w:rPr>
              <w:t>Develop and deliver a range of training programmes / educational pathways to meet all N</w:t>
            </w:r>
            <w:r>
              <w:rPr>
                <w:rFonts w:ascii="Arial" w:hAnsi="Arial" w:cs="Arial"/>
              </w:rPr>
              <w:t xml:space="preserve">ational </w:t>
            </w:r>
            <w:r w:rsidRPr="00141909">
              <w:rPr>
                <w:rFonts w:ascii="Arial" w:hAnsi="Arial" w:cs="Arial"/>
              </w:rPr>
              <w:t>E</w:t>
            </w:r>
            <w:r>
              <w:rPr>
                <w:rFonts w:ascii="Arial" w:hAnsi="Arial" w:cs="Arial"/>
              </w:rPr>
              <w:t xml:space="preserve">ndoscopy </w:t>
            </w:r>
            <w:r w:rsidRPr="00141909">
              <w:rPr>
                <w:rFonts w:ascii="Arial" w:hAnsi="Arial" w:cs="Arial"/>
              </w:rPr>
              <w:t>P</w:t>
            </w:r>
            <w:r>
              <w:rPr>
                <w:rFonts w:ascii="Arial" w:hAnsi="Arial" w:cs="Arial"/>
              </w:rPr>
              <w:t>lan (NEP)</w:t>
            </w:r>
            <w:r w:rsidRPr="00141909">
              <w:rPr>
                <w:rFonts w:ascii="Arial" w:hAnsi="Arial" w:cs="Arial"/>
              </w:rPr>
              <w:t xml:space="preserve"> staffing requirements in line with the NEP action plan 2019-2023 and </w:t>
            </w:r>
            <w:r>
              <w:rPr>
                <w:rFonts w:ascii="Arial" w:hAnsi="Arial" w:cs="Arial"/>
              </w:rPr>
              <w:t xml:space="preserve">the </w:t>
            </w:r>
            <w:r w:rsidRPr="00141909">
              <w:rPr>
                <w:rFonts w:ascii="Arial" w:hAnsi="Arial" w:cs="Arial"/>
              </w:rPr>
              <w:t>recovery plan for stabilising capacity within the workforce</w:t>
            </w:r>
          </w:p>
          <w:p w14:paraId="36030457" w14:textId="02D633FC" w:rsidR="00653D9C" w:rsidRPr="00A801D1" w:rsidRDefault="00A801D1" w:rsidP="00276F2B">
            <w:pPr>
              <w:pStyle w:val="ListParagraph"/>
              <w:numPr>
                <w:ilvl w:val="0"/>
                <w:numId w:val="50"/>
              </w:numPr>
              <w:ind w:left="360"/>
              <w:rPr>
                <w:rFonts w:ascii="Arial" w:hAnsi="Arial" w:cs="Arial"/>
                <w:color w:val="000000" w:themeColor="text1"/>
              </w:rPr>
            </w:pPr>
            <w:r w:rsidRPr="00A801D1">
              <w:rPr>
                <w:rFonts w:ascii="Arial" w:hAnsi="Arial" w:cs="Arial"/>
              </w:rPr>
              <w:t>Develop a business case to support the sustainability of the Welsh Institute of Minimal Access Therapy (WIMAT).</w:t>
            </w:r>
          </w:p>
        </w:tc>
      </w:tr>
      <w:tr w:rsidR="00653D9C" w:rsidRPr="00964EB9" w14:paraId="7E682D48"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17B78B8" w14:textId="7187E7C8" w:rsidR="00653D9C" w:rsidRPr="00CF593A" w:rsidRDefault="007970D0" w:rsidP="00CF593A">
            <w:pPr>
              <w:rPr>
                <w:rFonts w:ascii="Arial" w:hAnsi="Arial" w:cs="Arial"/>
              </w:rPr>
            </w:pPr>
            <w:r w:rsidRPr="00141909">
              <w:rPr>
                <w:rFonts w:ascii="Arial" w:hAnsi="Arial" w:cs="Arial"/>
                <w:b/>
                <w:bCs/>
              </w:rPr>
              <w:t>(d) Major Trauma</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0FAA1385" w14:textId="77777777" w:rsidR="006C1ABD" w:rsidRPr="00141909" w:rsidRDefault="006C1ABD" w:rsidP="00276F2B">
            <w:pPr>
              <w:pStyle w:val="ListParagraph"/>
              <w:numPr>
                <w:ilvl w:val="0"/>
                <w:numId w:val="62"/>
              </w:numPr>
              <w:rPr>
                <w:rFonts w:ascii="Arial" w:hAnsi="Arial" w:cs="Arial"/>
              </w:rPr>
            </w:pPr>
            <w:r w:rsidRPr="00141909">
              <w:rPr>
                <w:rFonts w:ascii="Arial" w:hAnsi="Arial" w:cs="Arial"/>
              </w:rPr>
              <w:t>Engage with WHSSC to address overlaps between the workforce needs of the M</w:t>
            </w:r>
            <w:r>
              <w:rPr>
                <w:rFonts w:ascii="Arial" w:hAnsi="Arial" w:cs="Arial"/>
              </w:rPr>
              <w:t xml:space="preserve">ajor </w:t>
            </w:r>
            <w:r w:rsidRPr="00141909">
              <w:rPr>
                <w:rFonts w:ascii="Arial" w:hAnsi="Arial" w:cs="Arial"/>
              </w:rPr>
              <w:t>T</w:t>
            </w:r>
            <w:r>
              <w:rPr>
                <w:rFonts w:ascii="Arial" w:hAnsi="Arial" w:cs="Arial"/>
              </w:rPr>
              <w:t xml:space="preserve">rauma </w:t>
            </w:r>
            <w:r w:rsidRPr="00141909">
              <w:rPr>
                <w:rFonts w:ascii="Arial" w:hAnsi="Arial" w:cs="Arial"/>
              </w:rPr>
              <w:t>N</w:t>
            </w:r>
            <w:r>
              <w:rPr>
                <w:rFonts w:ascii="Arial" w:hAnsi="Arial" w:cs="Arial"/>
              </w:rPr>
              <w:t>etwork (MTN)</w:t>
            </w:r>
            <w:r w:rsidRPr="00141909">
              <w:rPr>
                <w:rFonts w:ascii="Arial" w:hAnsi="Arial" w:cs="Arial"/>
              </w:rPr>
              <w:t xml:space="preserve"> and our commissioning processes</w:t>
            </w:r>
          </w:p>
          <w:p w14:paraId="68D2EA02" w14:textId="4781570C" w:rsidR="00653D9C" w:rsidRPr="0006202B" w:rsidRDefault="0006202B" w:rsidP="00276F2B">
            <w:pPr>
              <w:pStyle w:val="ListParagraph"/>
              <w:numPr>
                <w:ilvl w:val="0"/>
                <w:numId w:val="62"/>
              </w:numPr>
              <w:rPr>
                <w:rFonts w:ascii="Arial" w:hAnsi="Arial" w:cs="Arial"/>
              </w:rPr>
            </w:pPr>
            <w:r>
              <w:rPr>
                <w:rFonts w:ascii="Arial" w:hAnsi="Arial" w:cs="Arial"/>
              </w:rPr>
              <w:t>W</w:t>
            </w:r>
            <w:r w:rsidR="006C1ABD" w:rsidRPr="0006202B">
              <w:rPr>
                <w:rFonts w:ascii="Arial" w:hAnsi="Arial" w:cs="Arial"/>
              </w:rPr>
              <w:t>ork</w:t>
            </w:r>
            <w:r w:rsidR="006C1ABD" w:rsidRPr="00141909">
              <w:rPr>
                <w:rFonts w:ascii="Arial" w:hAnsi="Arial" w:cs="Arial"/>
              </w:rPr>
              <w:t xml:space="preserve"> with the MTN assisting with the identified training requirements and access to appropriate training resources and delivery</w:t>
            </w:r>
            <w:r w:rsidR="006C1ABD">
              <w:rPr>
                <w:rFonts w:ascii="Arial" w:hAnsi="Arial" w:cs="Arial"/>
              </w:rPr>
              <w:t>.</w:t>
            </w:r>
          </w:p>
        </w:tc>
      </w:tr>
      <w:tr w:rsidR="00653D9C" w:rsidRPr="00964EB9" w14:paraId="07DF3072"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934EB27" w14:textId="72AD8853" w:rsidR="00653D9C" w:rsidRPr="00CF593A" w:rsidRDefault="002F4387" w:rsidP="00CF593A">
            <w:pPr>
              <w:rPr>
                <w:rFonts w:ascii="Arial" w:hAnsi="Arial" w:cs="Arial"/>
              </w:rPr>
            </w:pPr>
            <w:r w:rsidRPr="00141909">
              <w:rPr>
                <w:rFonts w:ascii="Arial" w:hAnsi="Arial" w:cs="Arial"/>
                <w:b/>
                <w:bCs/>
              </w:rPr>
              <w:t>(e) U</w:t>
            </w:r>
            <w:r w:rsidR="00094E3E">
              <w:rPr>
                <w:rFonts w:ascii="Arial" w:hAnsi="Arial" w:cs="Arial"/>
                <w:b/>
                <w:bCs/>
              </w:rPr>
              <w:t xml:space="preserve">rgent and Emergency </w:t>
            </w:r>
            <w:r w:rsidRPr="00141909">
              <w:rPr>
                <w:rFonts w:ascii="Arial" w:hAnsi="Arial" w:cs="Arial"/>
                <w:b/>
                <w:bCs/>
              </w:rPr>
              <w:t>Care</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5AE836E8" w14:textId="77777777" w:rsidR="00A77890" w:rsidRPr="00141909" w:rsidRDefault="00A77890" w:rsidP="00276F2B">
            <w:pPr>
              <w:pStyle w:val="ListParagraph"/>
              <w:numPr>
                <w:ilvl w:val="0"/>
                <w:numId w:val="63"/>
              </w:numPr>
              <w:rPr>
                <w:rFonts w:ascii="Arial" w:eastAsia="Arial" w:hAnsi="Arial" w:cs="Arial"/>
                <w:color w:val="000000" w:themeColor="text1"/>
              </w:rPr>
            </w:pPr>
            <w:r w:rsidRPr="00141909">
              <w:rPr>
                <w:rFonts w:ascii="Arial" w:eastAsia="Arial" w:hAnsi="Arial" w:cs="Arial"/>
              </w:rPr>
              <w:t>Establish current workforce models in E</w:t>
            </w:r>
            <w:r>
              <w:rPr>
                <w:rFonts w:ascii="Arial" w:eastAsia="Arial" w:hAnsi="Arial" w:cs="Arial"/>
              </w:rPr>
              <w:t xml:space="preserve">mergency </w:t>
            </w:r>
            <w:r w:rsidRPr="00141909">
              <w:rPr>
                <w:rFonts w:ascii="Arial" w:eastAsia="Arial" w:hAnsi="Arial" w:cs="Arial"/>
              </w:rPr>
              <w:t>D</w:t>
            </w:r>
            <w:r>
              <w:rPr>
                <w:rFonts w:ascii="Arial" w:eastAsia="Arial" w:hAnsi="Arial" w:cs="Arial"/>
              </w:rPr>
              <w:t>epartments (ED)</w:t>
            </w:r>
            <w:r w:rsidRPr="00141909">
              <w:rPr>
                <w:rFonts w:ascii="Arial" w:eastAsia="Arial" w:hAnsi="Arial" w:cs="Arial"/>
              </w:rPr>
              <w:t xml:space="preserve"> across Wales and best practice in other home nations</w:t>
            </w:r>
          </w:p>
          <w:p w14:paraId="198F4A36" w14:textId="19191E09" w:rsidR="00A77890" w:rsidRPr="00141909" w:rsidRDefault="00A77890" w:rsidP="00276F2B">
            <w:pPr>
              <w:pStyle w:val="ListParagraph"/>
              <w:numPr>
                <w:ilvl w:val="0"/>
                <w:numId w:val="63"/>
              </w:numPr>
              <w:rPr>
                <w:rFonts w:ascii="Arial" w:eastAsia="Arial" w:hAnsi="Arial" w:cs="Arial"/>
                <w:color w:val="000000" w:themeColor="text1"/>
              </w:rPr>
            </w:pPr>
            <w:r w:rsidRPr="00141909">
              <w:rPr>
                <w:rFonts w:ascii="Arial" w:eastAsia="Arial" w:hAnsi="Arial" w:cs="Arial"/>
              </w:rPr>
              <w:t>Establish the option to adopt the H</w:t>
            </w:r>
            <w:r>
              <w:rPr>
                <w:rFonts w:ascii="Arial" w:eastAsia="Arial" w:hAnsi="Arial" w:cs="Arial"/>
              </w:rPr>
              <w:t xml:space="preserve">ealth </w:t>
            </w:r>
            <w:r w:rsidRPr="00141909">
              <w:rPr>
                <w:rFonts w:ascii="Arial" w:eastAsia="Arial" w:hAnsi="Arial" w:cs="Arial"/>
              </w:rPr>
              <w:t>E</w:t>
            </w:r>
            <w:r>
              <w:rPr>
                <w:rFonts w:ascii="Arial" w:eastAsia="Arial" w:hAnsi="Arial" w:cs="Arial"/>
              </w:rPr>
              <w:t xml:space="preserve">ducation </w:t>
            </w:r>
            <w:r w:rsidRPr="00141909">
              <w:rPr>
                <w:rFonts w:ascii="Arial" w:eastAsia="Arial" w:hAnsi="Arial" w:cs="Arial"/>
              </w:rPr>
              <w:t>E</w:t>
            </w:r>
            <w:r>
              <w:rPr>
                <w:rFonts w:ascii="Arial" w:eastAsia="Arial" w:hAnsi="Arial" w:cs="Arial"/>
              </w:rPr>
              <w:t>ngland (HEE)</w:t>
            </w:r>
            <w:r w:rsidRPr="00141909">
              <w:rPr>
                <w:rFonts w:ascii="Arial" w:eastAsia="Arial" w:hAnsi="Arial" w:cs="Arial"/>
              </w:rPr>
              <w:t xml:space="preserve"> road map for </w:t>
            </w:r>
            <w:r w:rsidR="00D45FF0">
              <w:rPr>
                <w:rFonts w:ascii="Arial" w:eastAsia="Arial" w:hAnsi="Arial" w:cs="Arial"/>
              </w:rPr>
              <w:t>F</w:t>
            </w:r>
            <w:r w:rsidRPr="00141909">
              <w:rPr>
                <w:rFonts w:ascii="Arial" w:eastAsia="Arial" w:hAnsi="Arial" w:cs="Arial"/>
              </w:rPr>
              <w:t xml:space="preserve">irst </w:t>
            </w:r>
            <w:r w:rsidR="00D45FF0">
              <w:rPr>
                <w:rFonts w:ascii="Arial" w:eastAsia="Arial" w:hAnsi="Arial" w:cs="Arial"/>
              </w:rPr>
              <w:t>C</w:t>
            </w:r>
            <w:r w:rsidRPr="00141909">
              <w:rPr>
                <w:rFonts w:ascii="Arial" w:eastAsia="Arial" w:hAnsi="Arial" w:cs="Arial"/>
              </w:rPr>
              <w:t xml:space="preserve">ontact </w:t>
            </w:r>
            <w:r w:rsidR="00D45FF0">
              <w:rPr>
                <w:rFonts w:ascii="Arial" w:eastAsia="Arial" w:hAnsi="Arial" w:cs="Arial"/>
              </w:rPr>
              <w:t>P</w:t>
            </w:r>
            <w:r w:rsidRPr="00141909">
              <w:rPr>
                <w:rFonts w:ascii="Arial" w:eastAsia="Arial" w:hAnsi="Arial" w:cs="Arial"/>
              </w:rPr>
              <w:t xml:space="preserve">ractitioners and adapt for use in Wales to support </w:t>
            </w:r>
            <w:r w:rsidR="00D45FF0">
              <w:rPr>
                <w:rFonts w:ascii="Arial" w:eastAsia="Arial" w:hAnsi="Arial" w:cs="Arial"/>
              </w:rPr>
              <w:t>C</w:t>
            </w:r>
            <w:r w:rsidRPr="00141909">
              <w:rPr>
                <w:rFonts w:ascii="Arial" w:eastAsia="Arial" w:hAnsi="Arial" w:cs="Arial"/>
              </w:rPr>
              <w:t xml:space="preserve">ontact </w:t>
            </w:r>
            <w:r w:rsidR="00D45FF0">
              <w:rPr>
                <w:rFonts w:ascii="Arial" w:eastAsia="Arial" w:hAnsi="Arial" w:cs="Arial"/>
              </w:rPr>
              <w:t>F</w:t>
            </w:r>
            <w:r w:rsidRPr="00141909">
              <w:rPr>
                <w:rFonts w:ascii="Arial" w:eastAsia="Arial" w:hAnsi="Arial" w:cs="Arial"/>
              </w:rPr>
              <w:t>irst/111</w:t>
            </w:r>
          </w:p>
          <w:p w14:paraId="03757502" w14:textId="347DF9BD" w:rsidR="00A77890" w:rsidRPr="00A77890" w:rsidRDefault="00A77890" w:rsidP="00276F2B">
            <w:pPr>
              <w:pStyle w:val="ListParagraph"/>
              <w:numPr>
                <w:ilvl w:val="0"/>
                <w:numId w:val="63"/>
              </w:numPr>
              <w:rPr>
                <w:rFonts w:ascii="Arial" w:eastAsia="Arial" w:hAnsi="Arial" w:cs="Arial"/>
                <w:color w:val="000000" w:themeColor="text1"/>
              </w:rPr>
            </w:pPr>
            <w:r w:rsidRPr="00141909">
              <w:rPr>
                <w:rFonts w:ascii="Arial" w:eastAsia="Arial" w:hAnsi="Arial" w:cs="Arial"/>
              </w:rPr>
              <w:t xml:space="preserve">Establish potential for </w:t>
            </w:r>
            <w:r>
              <w:rPr>
                <w:rFonts w:ascii="Arial" w:eastAsia="Arial" w:hAnsi="Arial" w:cs="Arial"/>
              </w:rPr>
              <w:t>R</w:t>
            </w:r>
            <w:r w:rsidRPr="00141909">
              <w:rPr>
                <w:rFonts w:ascii="Arial" w:eastAsia="Arial" w:hAnsi="Arial" w:cs="Arial"/>
              </w:rPr>
              <w:t xml:space="preserve">esearch </w:t>
            </w:r>
            <w:r>
              <w:rPr>
                <w:rFonts w:ascii="Arial" w:eastAsia="Arial" w:hAnsi="Arial" w:cs="Arial"/>
              </w:rPr>
              <w:t>F</w:t>
            </w:r>
            <w:r w:rsidRPr="00141909">
              <w:rPr>
                <w:rFonts w:ascii="Arial" w:eastAsia="Arial" w:hAnsi="Arial" w:cs="Arial"/>
              </w:rPr>
              <w:t xml:space="preserve">ellows to evaluate/undertake impact study on </w:t>
            </w:r>
            <w:r w:rsidR="00D45FF0">
              <w:rPr>
                <w:rFonts w:ascii="Arial" w:eastAsia="Arial" w:hAnsi="Arial" w:cs="Arial"/>
              </w:rPr>
              <w:t>C</w:t>
            </w:r>
            <w:r>
              <w:rPr>
                <w:rFonts w:ascii="Arial" w:eastAsia="Arial" w:hAnsi="Arial" w:cs="Arial"/>
              </w:rPr>
              <w:t xml:space="preserve">ontact </w:t>
            </w:r>
            <w:r w:rsidR="00D45FF0">
              <w:rPr>
                <w:rFonts w:ascii="Arial" w:eastAsia="Arial" w:hAnsi="Arial" w:cs="Arial"/>
              </w:rPr>
              <w:t>F</w:t>
            </w:r>
            <w:r>
              <w:rPr>
                <w:rFonts w:ascii="Arial" w:eastAsia="Arial" w:hAnsi="Arial" w:cs="Arial"/>
              </w:rPr>
              <w:t>irst</w:t>
            </w:r>
            <w:r w:rsidRPr="00141909">
              <w:rPr>
                <w:rFonts w:ascii="Arial" w:eastAsia="Arial" w:hAnsi="Arial" w:cs="Arial"/>
              </w:rPr>
              <w:t>/111</w:t>
            </w:r>
          </w:p>
          <w:p w14:paraId="3E2E0E16" w14:textId="3A0F0831" w:rsidR="00653D9C" w:rsidRPr="00A77890" w:rsidRDefault="00A77890" w:rsidP="00276F2B">
            <w:pPr>
              <w:pStyle w:val="ListParagraph"/>
              <w:numPr>
                <w:ilvl w:val="0"/>
                <w:numId w:val="63"/>
              </w:numPr>
              <w:rPr>
                <w:rFonts w:ascii="Arial" w:eastAsia="Arial" w:hAnsi="Arial" w:cs="Arial"/>
                <w:color w:val="000000" w:themeColor="text1"/>
              </w:rPr>
            </w:pPr>
            <w:r w:rsidRPr="00A77890">
              <w:rPr>
                <w:rFonts w:ascii="Arial" w:eastAsia="Arial" w:hAnsi="Arial" w:cs="Arial"/>
              </w:rPr>
              <w:t>Lead the Workforce and Development (W&amp;D) Sub-Group of the National U</w:t>
            </w:r>
            <w:r w:rsidR="000048FE">
              <w:rPr>
                <w:rFonts w:ascii="Arial" w:eastAsia="Arial" w:hAnsi="Arial" w:cs="Arial"/>
              </w:rPr>
              <w:t xml:space="preserve">rgent and Emergency </w:t>
            </w:r>
            <w:r w:rsidRPr="00A77890">
              <w:rPr>
                <w:rFonts w:ascii="Arial" w:eastAsia="Arial" w:hAnsi="Arial" w:cs="Arial"/>
              </w:rPr>
              <w:t>Care Programme.</w:t>
            </w:r>
          </w:p>
        </w:tc>
      </w:tr>
      <w:tr w:rsidR="00653D9C" w:rsidRPr="00964EB9" w14:paraId="5A050B6A"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B872FF1" w14:textId="7CC7204E" w:rsidR="00653D9C" w:rsidRPr="00CF593A" w:rsidRDefault="000A4483" w:rsidP="00CF593A">
            <w:pPr>
              <w:rPr>
                <w:rFonts w:ascii="Arial" w:hAnsi="Arial" w:cs="Arial"/>
              </w:rPr>
            </w:pPr>
            <w:r w:rsidRPr="00141909">
              <w:rPr>
                <w:rFonts w:ascii="Arial" w:hAnsi="Arial" w:cs="Arial"/>
                <w:b/>
                <w:bCs/>
              </w:rPr>
              <w:t>(</w:t>
            </w:r>
            <w:r w:rsidR="0084042B">
              <w:rPr>
                <w:rFonts w:ascii="Arial" w:hAnsi="Arial" w:cs="Arial"/>
                <w:b/>
                <w:bCs/>
              </w:rPr>
              <w:t>f</w:t>
            </w:r>
            <w:r w:rsidRPr="00141909">
              <w:rPr>
                <w:rFonts w:ascii="Arial" w:hAnsi="Arial" w:cs="Arial"/>
                <w:b/>
                <w:bCs/>
              </w:rPr>
              <w:t>) Critical Care</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2C4AD3E" w14:textId="77777777" w:rsidR="00385C78" w:rsidRPr="00385C78" w:rsidRDefault="00385C78" w:rsidP="00276F2B">
            <w:pPr>
              <w:numPr>
                <w:ilvl w:val="0"/>
                <w:numId w:val="62"/>
              </w:numPr>
              <w:ind w:left="357" w:hanging="357"/>
              <w:contextualSpacing/>
              <w:rPr>
                <w:rFonts w:ascii="Arial" w:eastAsia="Calibri" w:hAnsi="Arial" w:cs="Arial"/>
              </w:rPr>
            </w:pPr>
            <w:r w:rsidRPr="00385C78">
              <w:rPr>
                <w:rFonts w:ascii="Arial" w:eastAsia="Calibri" w:hAnsi="Arial" w:cs="Arial"/>
              </w:rPr>
              <w:t>Delivery of a series of options for Health Boards to use in staffing their Critical Care and response areas.</w:t>
            </w:r>
          </w:p>
          <w:p w14:paraId="7158900A" w14:textId="77777777" w:rsidR="00385C78" w:rsidRDefault="00385C78" w:rsidP="00276F2B">
            <w:pPr>
              <w:numPr>
                <w:ilvl w:val="0"/>
                <w:numId w:val="62"/>
              </w:numPr>
              <w:ind w:left="357" w:hanging="357"/>
              <w:contextualSpacing/>
              <w:rPr>
                <w:rFonts w:ascii="Arial" w:eastAsia="Calibri" w:hAnsi="Arial" w:cs="Arial"/>
              </w:rPr>
            </w:pPr>
            <w:r w:rsidRPr="00385C78">
              <w:rPr>
                <w:rFonts w:ascii="Arial" w:eastAsia="Calibri" w:hAnsi="Arial" w:cs="Arial"/>
              </w:rPr>
              <w:t>Development of a strategic workforce model for Critical Care including consideration of the potential role of the wider medical associate practitioners in workforce models (once regulated).</w:t>
            </w:r>
          </w:p>
          <w:p w14:paraId="4C46FA81" w14:textId="57B261A3" w:rsidR="00653D9C" w:rsidRPr="00050482" w:rsidRDefault="00385C78" w:rsidP="00276F2B">
            <w:pPr>
              <w:numPr>
                <w:ilvl w:val="0"/>
                <w:numId w:val="62"/>
              </w:numPr>
              <w:ind w:left="357" w:hanging="357"/>
              <w:contextualSpacing/>
              <w:rPr>
                <w:rFonts w:ascii="Arial" w:eastAsia="Calibri" w:hAnsi="Arial" w:cs="Arial"/>
                <w:bCs/>
              </w:rPr>
            </w:pPr>
            <w:r w:rsidRPr="00385C78">
              <w:rPr>
                <w:rFonts w:ascii="Arial" w:eastAsia="Calibri" w:hAnsi="Arial" w:cs="Arial"/>
              </w:rPr>
              <w:t>Delivery of Critical Care education and training programme with education providers.</w:t>
            </w:r>
          </w:p>
        </w:tc>
      </w:tr>
      <w:tr w:rsidR="00D5213E" w:rsidRPr="00964EB9" w14:paraId="1C6F8A0B" w14:textId="78547A3D"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4D5B372" w14:textId="77777777" w:rsidR="00D5213E" w:rsidRPr="00266B9D" w:rsidRDefault="00D5213E" w:rsidP="00266B9D">
            <w:pPr>
              <w:spacing w:after="60"/>
              <w:jc w:val="both"/>
              <w:rPr>
                <w:rFonts w:ascii="Arial" w:eastAsia="Calibri" w:hAnsi="Arial" w:cs="Arial"/>
                <w:bCs/>
              </w:rPr>
            </w:pPr>
            <w:r w:rsidRPr="00F568DD">
              <w:rPr>
                <w:rFonts w:ascii="Arial" w:eastAsia="Calibri" w:hAnsi="Arial" w:cs="Arial"/>
                <w:b/>
              </w:rPr>
              <w:t>Strategic Objective 4.5:</w:t>
            </w:r>
            <w:r w:rsidRPr="00266B9D">
              <w:rPr>
                <w:rFonts w:ascii="Arial" w:eastAsia="Calibri" w:hAnsi="Arial" w:cs="Arial"/>
                <w:bCs/>
              </w:rPr>
              <w:t xml:space="preserve"> Support the implementation of national policy and professional frameworks and legislation </w:t>
            </w:r>
            <w:r w:rsidRPr="00266B9D">
              <w:rPr>
                <w:rFonts w:ascii="Arial" w:eastAsia="Calibri" w:hAnsi="Arial" w:cs="Arial"/>
                <w:bCs/>
              </w:rPr>
              <w:lastRenderedPageBreak/>
              <w:t>related to the health professional workforce including:</w:t>
            </w:r>
          </w:p>
          <w:p w14:paraId="45520158" w14:textId="77777777" w:rsidR="00D5213E" w:rsidRPr="00E94A08" w:rsidRDefault="00D5213E" w:rsidP="00276F2B">
            <w:pPr>
              <w:pStyle w:val="ListParagraph"/>
              <w:numPr>
                <w:ilvl w:val="0"/>
                <w:numId w:val="40"/>
              </w:numPr>
              <w:spacing w:after="60"/>
              <w:jc w:val="both"/>
              <w:rPr>
                <w:rFonts w:ascii="Arial" w:eastAsia="Calibri" w:hAnsi="Arial" w:cs="Arial"/>
                <w:bCs/>
              </w:rPr>
            </w:pPr>
            <w:r w:rsidRPr="00E94A08">
              <w:rPr>
                <w:rFonts w:ascii="Arial" w:eastAsia="Calibri" w:hAnsi="Arial" w:cs="Arial"/>
                <w:bCs/>
              </w:rPr>
              <w:t>optometry;</w:t>
            </w:r>
          </w:p>
          <w:p w14:paraId="760A5A38" w14:textId="77777777" w:rsidR="00D5213E" w:rsidRPr="00E94A08" w:rsidRDefault="00D5213E" w:rsidP="00276F2B">
            <w:pPr>
              <w:pStyle w:val="ListParagraph"/>
              <w:numPr>
                <w:ilvl w:val="0"/>
                <w:numId w:val="40"/>
              </w:numPr>
              <w:spacing w:after="60"/>
              <w:jc w:val="both"/>
              <w:rPr>
                <w:rFonts w:ascii="Arial" w:eastAsia="Calibri" w:hAnsi="Arial" w:cs="Arial"/>
                <w:bCs/>
              </w:rPr>
            </w:pPr>
            <w:r w:rsidRPr="00E94A08">
              <w:rPr>
                <w:rFonts w:ascii="Arial" w:eastAsia="Calibri" w:hAnsi="Arial" w:cs="Arial"/>
                <w:bCs/>
              </w:rPr>
              <w:t>allied health professionals;</w:t>
            </w:r>
          </w:p>
          <w:p w14:paraId="0633FA9A" w14:textId="454DAAD6" w:rsidR="00D5213E" w:rsidRDefault="00D5213E" w:rsidP="00276F2B">
            <w:pPr>
              <w:pStyle w:val="ListParagraph"/>
              <w:numPr>
                <w:ilvl w:val="0"/>
                <w:numId w:val="40"/>
              </w:numPr>
              <w:spacing w:after="60"/>
              <w:jc w:val="both"/>
              <w:rPr>
                <w:rFonts w:ascii="Arial" w:eastAsia="Calibri" w:hAnsi="Arial" w:cs="Arial"/>
                <w:bCs/>
              </w:rPr>
            </w:pPr>
            <w:r w:rsidRPr="00E94A08">
              <w:rPr>
                <w:rFonts w:ascii="Arial" w:eastAsia="Calibri" w:hAnsi="Arial" w:cs="Arial"/>
                <w:bCs/>
              </w:rPr>
              <w:t>healthcare sciences;</w:t>
            </w:r>
          </w:p>
          <w:p w14:paraId="4F9FA5A3" w14:textId="51157330" w:rsidR="00D5213E" w:rsidRPr="00E94A08" w:rsidRDefault="00C936DD" w:rsidP="00276F2B">
            <w:pPr>
              <w:pStyle w:val="ListParagraph"/>
              <w:numPr>
                <w:ilvl w:val="0"/>
                <w:numId w:val="40"/>
              </w:numPr>
              <w:spacing w:after="60"/>
              <w:jc w:val="both"/>
              <w:rPr>
                <w:rFonts w:ascii="Arial" w:eastAsia="Calibri" w:hAnsi="Arial" w:cs="Arial"/>
                <w:bCs/>
              </w:rPr>
            </w:pPr>
            <w:r>
              <w:rPr>
                <w:rFonts w:ascii="Arial" w:eastAsia="Calibri" w:hAnsi="Arial" w:cs="Arial"/>
                <w:bCs/>
              </w:rPr>
              <w:t>l</w:t>
            </w:r>
            <w:r w:rsidR="001E605C">
              <w:rPr>
                <w:rFonts w:ascii="Arial" w:eastAsia="Calibri" w:hAnsi="Arial" w:cs="Arial"/>
                <w:bCs/>
              </w:rPr>
              <w:t>earning</w:t>
            </w:r>
            <w:r w:rsidR="00D5213E">
              <w:rPr>
                <w:rFonts w:ascii="Arial" w:eastAsia="Calibri" w:hAnsi="Arial" w:cs="Arial"/>
                <w:bCs/>
              </w:rPr>
              <w:t xml:space="preserve"> disabilities;</w:t>
            </w:r>
          </w:p>
          <w:p w14:paraId="13219AEC" w14:textId="7BC42C17" w:rsidR="00D5213E" w:rsidRPr="00E94A08" w:rsidRDefault="00D5213E" w:rsidP="00276F2B">
            <w:pPr>
              <w:pStyle w:val="ListParagraph"/>
              <w:numPr>
                <w:ilvl w:val="0"/>
                <w:numId w:val="40"/>
              </w:numPr>
              <w:spacing w:after="60"/>
              <w:jc w:val="both"/>
              <w:rPr>
                <w:rFonts w:ascii="Arial" w:eastAsia="Calibri" w:hAnsi="Arial" w:cs="Arial"/>
                <w:bCs/>
              </w:rPr>
            </w:pPr>
            <w:r w:rsidRPr="00E94A08">
              <w:rPr>
                <w:rFonts w:ascii="Arial" w:eastAsia="Calibri" w:hAnsi="Arial" w:cs="Arial"/>
                <w:bCs/>
              </w:rPr>
              <w:t xml:space="preserve">the Nurse Staffing </w:t>
            </w:r>
            <w:r>
              <w:rPr>
                <w:rFonts w:ascii="Arial" w:eastAsia="Calibri" w:hAnsi="Arial" w:cs="Arial"/>
                <w:bCs/>
              </w:rPr>
              <w:t xml:space="preserve">Levels (Wales) </w:t>
            </w:r>
            <w:r w:rsidRPr="00E94A08">
              <w:rPr>
                <w:rFonts w:ascii="Arial" w:eastAsia="Calibri" w:hAnsi="Arial" w:cs="Arial"/>
                <w:bCs/>
              </w:rPr>
              <w:t>Act</w:t>
            </w:r>
            <w:r w:rsidR="00E034A3">
              <w:rPr>
                <w:rFonts w:ascii="Arial" w:eastAsia="Calibri" w:hAnsi="Arial" w:cs="Arial"/>
                <w:bCs/>
              </w:rPr>
              <w:t xml:space="preserve"> 2016</w:t>
            </w:r>
            <w:r w:rsidRPr="00E94A08">
              <w:rPr>
                <w:rFonts w:ascii="Arial" w:eastAsia="Calibri" w:hAnsi="Arial" w:cs="Arial"/>
                <w:bCs/>
              </w:rPr>
              <w:t>;</w:t>
            </w:r>
          </w:p>
          <w:p w14:paraId="0B411353" w14:textId="77777777" w:rsidR="00D5213E" w:rsidRPr="00E94A08" w:rsidRDefault="00D5213E" w:rsidP="00276F2B">
            <w:pPr>
              <w:pStyle w:val="ListParagraph"/>
              <w:numPr>
                <w:ilvl w:val="0"/>
                <w:numId w:val="40"/>
              </w:numPr>
              <w:spacing w:after="60"/>
              <w:jc w:val="both"/>
              <w:rPr>
                <w:rFonts w:ascii="Arial" w:eastAsia="Calibri" w:hAnsi="Arial" w:cs="Arial"/>
                <w:bCs/>
              </w:rPr>
            </w:pPr>
            <w:r w:rsidRPr="00E94A08">
              <w:rPr>
                <w:rFonts w:ascii="Arial" w:eastAsia="Calibri" w:hAnsi="Arial" w:cs="Arial"/>
                <w:bCs/>
              </w:rPr>
              <w:t>nursing standards; and,</w:t>
            </w:r>
          </w:p>
          <w:p w14:paraId="0A3488C4" w14:textId="517523D0" w:rsidR="00D5213E" w:rsidRPr="0093088F" w:rsidRDefault="000F0CB6" w:rsidP="00276F2B">
            <w:pPr>
              <w:pStyle w:val="ListParagraph"/>
              <w:numPr>
                <w:ilvl w:val="0"/>
                <w:numId w:val="40"/>
              </w:numPr>
              <w:spacing w:after="60"/>
              <w:jc w:val="both"/>
              <w:rPr>
                <w:rFonts w:ascii="Arial" w:eastAsia="Calibri" w:hAnsi="Arial" w:cs="Arial"/>
                <w:bCs/>
              </w:rPr>
            </w:pPr>
            <w:r>
              <w:rPr>
                <w:rFonts w:ascii="Arial" w:eastAsia="Calibri" w:hAnsi="Arial" w:cs="Arial"/>
                <w:bCs/>
              </w:rPr>
              <w:t>Maternity Services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5BE27CCE" w14:textId="77777777" w:rsidR="00D5213E" w:rsidRPr="00266B9D" w:rsidRDefault="00D5213E" w:rsidP="00266B9D">
            <w:pPr>
              <w:spacing w:after="60"/>
              <w:jc w:val="both"/>
              <w:rPr>
                <w:rFonts w:ascii="Arial" w:eastAsia="Calibri" w:hAnsi="Arial" w:cs="Arial"/>
                <w:bCs/>
              </w:rPr>
            </w:pPr>
          </w:p>
        </w:tc>
      </w:tr>
      <w:tr w:rsidR="009E7CF9" w:rsidRPr="00964EB9" w14:paraId="51A91DD6"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4B7EF9D" w14:textId="77777777" w:rsidR="002D21DF" w:rsidRPr="00BA1192" w:rsidRDefault="002D21DF" w:rsidP="003E057D">
            <w:pPr>
              <w:pStyle w:val="ListParagraph"/>
              <w:numPr>
                <w:ilvl w:val="0"/>
                <w:numId w:val="241"/>
              </w:numPr>
              <w:spacing w:before="120" w:after="60"/>
              <w:ind w:left="357" w:hanging="357"/>
              <w:rPr>
                <w:rFonts w:ascii="Arial" w:hAnsi="Arial" w:cs="Arial"/>
                <w:b/>
                <w:bCs/>
              </w:rPr>
            </w:pPr>
            <w:r w:rsidRPr="00BA1192">
              <w:rPr>
                <w:rFonts w:ascii="Arial" w:hAnsi="Arial" w:cs="Arial"/>
                <w:b/>
                <w:bCs/>
              </w:rPr>
              <w:t>Optomet</w:t>
            </w:r>
            <w:r>
              <w:rPr>
                <w:rFonts w:ascii="Arial" w:hAnsi="Arial" w:cs="Arial"/>
                <w:b/>
                <w:bCs/>
              </w:rPr>
              <w:t>r</w:t>
            </w:r>
            <w:r w:rsidRPr="00BA1192">
              <w:rPr>
                <w:rFonts w:ascii="Arial" w:hAnsi="Arial" w:cs="Arial"/>
                <w:b/>
                <w:bCs/>
              </w:rPr>
              <w:t>y</w:t>
            </w:r>
          </w:p>
          <w:p w14:paraId="4832B3EC" w14:textId="77777777" w:rsidR="009E7CF9" w:rsidRPr="00F568DD" w:rsidRDefault="009E7CF9" w:rsidP="001E605C">
            <w:pPr>
              <w:spacing w:after="60"/>
              <w:jc w:val="both"/>
              <w:rPr>
                <w:rFonts w:ascii="Arial" w:eastAsia="Calibri" w:hAnsi="Arial" w:cs="Arial"/>
                <w:b/>
              </w:rPr>
            </w:pP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6A5BA366" w14:textId="77777777" w:rsidR="00720D72" w:rsidRPr="00141909" w:rsidRDefault="00720D72" w:rsidP="00276F2B">
            <w:pPr>
              <w:pStyle w:val="ListParagraph"/>
              <w:numPr>
                <w:ilvl w:val="0"/>
                <w:numId w:val="50"/>
              </w:numPr>
              <w:ind w:left="360"/>
              <w:rPr>
                <w:rFonts w:ascii="Arial" w:hAnsi="Arial" w:cs="Arial"/>
              </w:rPr>
            </w:pPr>
            <w:r w:rsidRPr="00141909">
              <w:rPr>
                <w:rFonts w:ascii="Arial" w:hAnsi="Arial" w:cs="Arial"/>
              </w:rPr>
              <w:t xml:space="preserve">Develop, publish and consult on a delivery plan (including financial analysis) for </w:t>
            </w:r>
            <w:r>
              <w:rPr>
                <w:rFonts w:ascii="Arial" w:hAnsi="Arial" w:cs="Arial"/>
              </w:rPr>
              <w:t>m</w:t>
            </w:r>
            <w:r w:rsidRPr="00141909">
              <w:rPr>
                <w:rFonts w:ascii="Arial" w:hAnsi="Arial" w:cs="Arial"/>
              </w:rPr>
              <w:t>entorship and support for newly qualified optometrists.</w:t>
            </w:r>
          </w:p>
          <w:p w14:paraId="5898783D" w14:textId="77777777" w:rsidR="00720D72" w:rsidRPr="00141909" w:rsidRDefault="00720D72" w:rsidP="00276F2B">
            <w:pPr>
              <w:pStyle w:val="ListParagraph"/>
              <w:numPr>
                <w:ilvl w:val="0"/>
                <w:numId w:val="50"/>
              </w:numPr>
              <w:ind w:left="360"/>
              <w:rPr>
                <w:rFonts w:ascii="Arial" w:hAnsi="Arial" w:cs="Arial"/>
              </w:rPr>
            </w:pPr>
            <w:r w:rsidRPr="00141909">
              <w:rPr>
                <w:rFonts w:ascii="Arial" w:hAnsi="Arial" w:cs="Arial"/>
              </w:rPr>
              <w:t xml:space="preserve">Implement an action plan to take the work forward and begin roll out of </w:t>
            </w:r>
            <w:r>
              <w:rPr>
                <w:rFonts w:ascii="Arial" w:hAnsi="Arial" w:cs="Arial"/>
              </w:rPr>
              <w:t>m</w:t>
            </w:r>
            <w:r w:rsidRPr="00141909">
              <w:rPr>
                <w:rFonts w:ascii="Arial" w:hAnsi="Arial" w:cs="Arial"/>
              </w:rPr>
              <w:t>entorship and support programme for all newly qualified optometrists</w:t>
            </w:r>
            <w:r>
              <w:rPr>
                <w:rFonts w:ascii="Arial" w:hAnsi="Arial" w:cs="Arial"/>
              </w:rPr>
              <w:t>.</w:t>
            </w:r>
          </w:p>
          <w:p w14:paraId="6C49A37C" w14:textId="77777777" w:rsidR="00720D72" w:rsidRPr="00141909" w:rsidRDefault="00720D72" w:rsidP="00276F2B">
            <w:pPr>
              <w:pStyle w:val="ListParagraph"/>
              <w:numPr>
                <w:ilvl w:val="0"/>
                <w:numId w:val="50"/>
              </w:numPr>
              <w:ind w:left="360"/>
              <w:rPr>
                <w:rFonts w:ascii="Arial" w:hAnsi="Arial" w:cs="Arial"/>
              </w:rPr>
            </w:pPr>
            <w:r w:rsidRPr="00141909">
              <w:rPr>
                <w:rFonts w:ascii="Arial" w:hAnsi="Arial" w:cs="Arial"/>
              </w:rPr>
              <w:t>Integrate reflection and appraisal as part of plan</w:t>
            </w:r>
            <w:r>
              <w:rPr>
                <w:rFonts w:ascii="Arial" w:hAnsi="Arial" w:cs="Arial"/>
              </w:rPr>
              <w:t>.</w:t>
            </w:r>
          </w:p>
          <w:p w14:paraId="6011B864" w14:textId="77777777" w:rsidR="00720D72" w:rsidRPr="00141909" w:rsidRDefault="00720D72" w:rsidP="00276F2B">
            <w:pPr>
              <w:pStyle w:val="ListParagraph"/>
              <w:numPr>
                <w:ilvl w:val="0"/>
                <w:numId w:val="50"/>
              </w:numPr>
              <w:ind w:left="360"/>
              <w:rPr>
                <w:rFonts w:ascii="Arial" w:hAnsi="Arial" w:cs="Arial"/>
              </w:rPr>
            </w:pPr>
            <w:r w:rsidRPr="00141909">
              <w:rPr>
                <w:rFonts w:ascii="Arial" w:hAnsi="Arial" w:cs="Arial"/>
              </w:rPr>
              <w:t>Embed education and training infrastructure for optometry and related professionals to include:</w:t>
            </w:r>
          </w:p>
          <w:p w14:paraId="5C2D51D4" w14:textId="22DBC758" w:rsidR="009E7CF9" w:rsidRPr="00266B9D" w:rsidRDefault="00720D72" w:rsidP="00276F2B">
            <w:pPr>
              <w:pStyle w:val="ListParagraph"/>
              <w:numPr>
                <w:ilvl w:val="0"/>
                <w:numId w:val="50"/>
              </w:numPr>
              <w:ind w:left="360"/>
              <w:rPr>
                <w:rFonts w:ascii="Arial" w:eastAsia="Calibri" w:hAnsi="Arial" w:cs="Arial"/>
                <w:bCs/>
              </w:rPr>
            </w:pPr>
            <w:r w:rsidRPr="00141909">
              <w:rPr>
                <w:rFonts w:ascii="Arial" w:hAnsi="Arial" w:cs="Arial"/>
              </w:rPr>
              <w:t>A standards and Q</w:t>
            </w:r>
            <w:r>
              <w:rPr>
                <w:rFonts w:ascii="Arial" w:hAnsi="Arial" w:cs="Arial"/>
              </w:rPr>
              <w:t xml:space="preserve">uality </w:t>
            </w:r>
            <w:r w:rsidRPr="00141909">
              <w:rPr>
                <w:rFonts w:ascii="Arial" w:hAnsi="Arial" w:cs="Arial"/>
              </w:rPr>
              <w:t>A</w:t>
            </w:r>
            <w:r>
              <w:rPr>
                <w:rFonts w:ascii="Arial" w:hAnsi="Arial" w:cs="Arial"/>
              </w:rPr>
              <w:t xml:space="preserve">ssurance (QA) </w:t>
            </w:r>
            <w:r w:rsidRPr="00141909">
              <w:rPr>
                <w:rFonts w:ascii="Arial" w:hAnsi="Arial" w:cs="Arial"/>
              </w:rPr>
              <w:t>template to support the delivery of education and training</w:t>
            </w:r>
            <w:r>
              <w:rPr>
                <w:rFonts w:ascii="Arial" w:hAnsi="Arial" w:cs="Arial"/>
              </w:rPr>
              <w:t>.</w:t>
            </w:r>
          </w:p>
        </w:tc>
      </w:tr>
      <w:tr w:rsidR="00304E19" w:rsidRPr="00964EB9" w14:paraId="25497C4C" w14:textId="77777777" w:rsidTr="5E8CB5C8">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0C9BF8B" w14:textId="52AE2F45" w:rsidR="00304E19" w:rsidRPr="00F568DD" w:rsidRDefault="00304E19" w:rsidP="003E057D">
            <w:pPr>
              <w:pStyle w:val="ListParagraph"/>
              <w:numPr>
                <w:ilvl w:val="0"/>
                <w:numId w:val="241"/>
              </w:numPr>
              <w:spacing w:before="120" w:after="60"/>
              <w:ind w:left="357" w:hanging="357"/>
              <w:rPr>
                <w:rFonts w:ascii="Arial" w:eastAsia="Calibri" w:hAnsi="Arial" w:cs="Arial"/>
                <w:b/>
              </w:rPr>
            </w:pPr>
            <w:r w:rsidRPr="00254BD5">
              <w:rPr>
                <w:rFonts w:ascii="Arial" w:hAnsi="Arial" w:cs="Arial"/>
                <w:b/>
                <w:bCs/>
              </w:rPr>
              <w:t>Allied Health Professionals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1AEADB9A" w14:textId="77777777" w:rsidR="00304E19" w:rsidRPr="00304E19" w:rsidRDefault="00304E19" w:rsidP="00304E19">
            <w:pPr>
              <w:pStyle w:val="ListParagraph"/>
              <w:numPr>
                <w:ilvl w:val="0"/>
                <w:numId w:val="50"/>
              </w:numPr>
              <w:ind w:left="360"/>
              <w:rPr>
                <w:rFonts w:ascii="Arial" w:hAnsi="Arial" w:cs="Arial"/>
              </w:rPr>
            </w:pPr>
            <w:r w:rsidRPr="00304E19">
              <w:rPr>
                <w:rFonts w:ascii="Arial" w:hAnsi="Arial" w:cs="Arial"/>
              </w:rPr>
              <w:t>Induct programme team into HEIW and establish programme of work.</w:t>
            </w:r>
          </w:p>
          <w:p w14:paraId="3EF77178"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 xml:space="preserve">Develop strategic plan to support workforce and service model development to meet service priorities. </w:t>
            </w:r>
          </w:p>
          <w:p w14:paraId="35C8F038"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 xml:space="preserve">Facilitate access to HEIW Wales Leadership Training Fellowship opportunities. </w:t>
            </w:r>
          </w:p>
          <w:p w14:paraId="78B47632"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Scope baseline and best practice infrastructure to inform plan to support advanced &amp; consultant practice.</w:t>
            </w:r>
          </w:p>
          <w:p w14:paraId="3E2764E9" w14:textId="77777777" w:rsidR="00304E19" w:rsidRPr="001F084D" w:rsidRDefault="00304E19" w:rsidP="00304E19">
            <w:pPr>
              <w:pStyle w:val="ListParagraph"/>
              <w:numPr>
                <w:ilvl w:val="0"/>
                <w:numId w:val="50"/>
              </w:numPr>
              <w:ind w:left="360"/>
              <w:rPr>
                <w:rFonts w:ascii="Arial" w:hAnsi="Arial" w:cs="Arial"/>
              </w:rPr>
            </w:pPr>
            <w:r w:rsidRPr="00304E19">
              <w:rPr>
                <w:rFonts w:ascii="Arial" w:hAnsi="Arial" w:cs="Arial"/>
              </w:rPr>
              <w:t>S</w:t>
            </w:r>
            <w:r w:rsidRPr="001F084D">
              <w:rPr>
                <w:rFonts w:ascii="Arial" w:hAnsi="Arial" w:cs="Arial"/>
              </w:rPr>
              <w:t xml:space="preserve">upport the service to identify best practice service and workforce models to support post COVID-19 Recovery </w:t>
            </w:r>
          </w:p>
          <w:p w14:paraId="08570528"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Develop strategic plan to roll out and implement best practice models for workforce development in primary care considering the development of those already working in / new to Primary Care</w:t>
            </w:r>
            <w:r w:rsidRPr="00304E19">
              <w:rPr>
                <w:rFonts w:ascii="Arial" w:hAnsi="Arial" w:cs="Arial"/>
              </w:rPr>
              <w:t>.</w:t>
            </w:r>
          </w:p>
          <w:p w14:paraId="0D6D8017"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 xml:space="preserve">Scope multi-professional learning &amp; development opportunities around service priorities </w:t>
            </w:r>
          </w:p>
          <w:p w14:paraId="3CD79A71"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Scope best practice approaches to AHP workforce capacity &amp; planning and facilitate access to training / development offer to support service leads in workforce capacity &amp; planning.</w:t>
            </w:r>
          </w:p>
          <w:p w14:paraId="364CC1B6"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 xml:space="preserve">Coordinate the development of national value-based performance measures for person-centred rehabilitation </w:t>
            </w:r>
          </w:p>
          <w:p w14:paraId="39B022BB" w14:textId="77777777" w:rsidR="00304E19" w:rsidRPr="001F084D" w:rsidRDefault="00304E19" w:rsidP="00304E19">
            <w:pPr>
              <w:pStyle w:val="ListParagraph"/>
              <w:numPr>
                <w:ilvl w:val="0"/>
                <w:numId w:val="50"/>
              </w:numPr>
              <w:ind w:left="360"/>
              <w:rPr>
                <w:rFonts w:ascii="Arial" w:hAnsi="Arial" w:cs="Arial"/>
              </w:rPr>
            </w:pPr>
            <w:r w:rsidRPr="001F084D">
              <w:rPr>
                <w:rFonts w:ascii="Arial" w:hAnsi="Arial" w:cs="Arial"/>
              </w:rPr>
              <w:t>Coordinate the development of an implementation plan for the ‘AHPs in Public Health UK Strategic Framework’ (2019 - 2024) for Wales.</w:t>
            </w:r>
          </w:p>
          <w:p w14:paraId="76C6020C" w14:textId="3651BAEF" w:rsidR="00304E19" w:rsidRPr="00304E19" w:rsidRDefault="00304E19" w:rsidP="00304E19">
            <w:pPr>
              <w:pStyle w:val="ListParagraph"/>
              <w:ind w:left="360"/>
              <w:rPr>
                <w:rFonts w:ascii="Arial" w:hAnsi="Arial" w:cs="Arial"/>
              </w:rPr>
            </w:pPr>
          </w:p>
        </w:tc>
      </w:tr>
      <w:tr w:rsidR="00304E19" w:rsidRPr="00964EB9" w14:paraId="35A728E0"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323446A" w14:textId="552CA47A" w:rsidR="00304E19" w:rsidRPr="00F568DD" w:rsidRDefault="00304E19" w:rsidP="00304E19">
            <w:pPr>
              <w:spacing w:before="120" w:after="60"/>
              <w:rPr>
                <w:rFonts w:ascii="Arial" w:eastAsia="Calibri" w:hAnsi="Arial" w:cs="Arial"/>
                <w:b/>
              </w:rPr>
            </w:pPr>
            <w:r w:rsidRPr="00702B55">
              <w:rPr>
                <w:rFonts w:ascii="Arial" w:hAnsi="Arial" w:cs="Arial"/>
                <w:b/>
                <w:bCs/>
              </w:rPr>
              <w:lastRenderedPageBreak/>
              <w:t>(</w:t>
            </w:r>
            <w:r>
              <w:rPr>
                <w:rFonts w:ascii="Arial" w:hAnsi="Arial" w:cs="Arial"/>
                <w:b/>
                <w:bCs/>
              </w:rPr>
              <w:t>c</w:t>
            </w:r>
            <w:r w:rsidRPr="00702B55">
              <w:rPr>
                <w:rFonts w:ascii="Arial" w:hAnsi="Arial" w:cs="Arial"/>
                <w:b/>
                <w:bCs/>
              </w:rPr>
              <w:t>) Healthcare Sciences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8FAB90B" w14:textId="77777777" w:rsidR="00304E19" w:rsidRPr="00141909" w:rsidRDefault="00304E19" w:rsidP="003E057D">
            <w:pPr>
              <w:pStyle w:val="ListParagraph"/>
              <w:numPr>
                <w:ilvl w:val="0"/>
                <w:numId w:val="179"/>
              </w:numPr>
              <w:rPr>
                <w:rFonts w:ascii="Arial" w:eastAsiaTheme="minorEastAsia" w:hAnsi="Arial" w:cs="Arial"/>
              </w:rPr>
            </w:pPr>
            <w:r w:rsidRPr="00141909">
              <w:rPr>
                <w:rFonts w:ascii="Arial" w:eastAsia="Arial" w:hAnsi="Arial" w:cs="Arial"/>
              </w:rPr>
              <w:t>Secure stability for programme team to ensure sustainability of the programme.</w:t>
            </w:r>
          </w:p>
          <w:p w14:paraId="0599A002"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 xml:space="preserve">Define recruitment strategy for the programme team to include roles to support workforce, research </w:t>
            </w:r>
            <w:r>
              <w:rPr>
                <w:rFonts w:ascii="Arial" w:eastAsia="Arial" w:hAnsi="Arial" w:cs="Arial"/>
              </w:rPr>
              <w:t>and</w:t>
            </w:r>
            <w:r w:rsidRPr="00141909">
              <w:rPr>
                <w:rFonts w:ascii="Arial" w:eastAsia="Arial" w:hAnsi="Arial" w:cs="Arial"/>
              </w:rPr>
              <w:t xml:space="preserve"> innovation and digital resources.</w:t>
            </w:r>
          </w:p>
          <w:p w14:paraId="719C2B5D"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 xml:space="preserve">Collaborate with workforce team to align </w:t>
            </w:r>
            <w:r>
              <w:rPr>
                <w:rFonts w:ascii="Arial" w:eastAsia="Arial" w:hAnsi="Arial" w:cs="Arial"/>
              </w:rPr>
              <w:t xml:space="preserve">the national Workforce Strategy </w:t>
            </w:r>
            <w:r w:rsidRPr="00141909">
              <w:rPr>
                <w:rFonts w:ascii="Arial" w:eastAsia="Arial" w:hAnsi="Arial" w:cs="Arial"/>
              </w:rPr>
              <w:t>to a 10-year Healthcare Science workforce plan.</w:t>
            </w:r>
          </w:p>
          <w:p w14:paraId="0F38894C"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Development of a Research and Innovation Strategy for Healthcare Science.</w:t>
            </w:r>
          </w:p>
          <w:p w14:paraId="06F7DB7D"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Development of a communications toolkit that aligns to the HEIW communications strategy.</w:t>
            </w:r>
          </w:p>
          <w:p w14:paraId="687DA7AC" w14:textId="77777777" w:rsidR="00304E19" w:rsidRPr="00A24506"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Work with HEIW Leadership team to expand on P</w:t>
            </w:r>
            <w:r>
              <w:rPr>
                <w:rFonts w:ascii="Arial" w:eastAsia="Arial" w:hAnsi="Arial" w:cs="Arial"/>
              </w:rPr>
              <w:t xml:space="preserve">ractical </w:t>
            </w:r>
            <w:r w:rsidRPr="00141909">
              <w:rPr>
                <w:rFonts w:ascii="Arial" w:eastAsia="Arial" w:hAnsi="Arial" w:cs="Arial"/>
              </w:rPr>
              <w:t>S</w:t>
            </w:r>
            <w:r>
              <w:rPr>
                <w:rFonts w:ascii="Arial" w:eastAsia="Arial" w:hAnsi="Arial" w:cs="Arial"/>
              </w:rPr>
              <w:t xml:space="preserve">kills for Professional </w:t>
            </w:r>
            <w:r w:rsidRPr="00141909">
              <w:rPr>
                <w:rFonts w:ascii="Arial" w:eastAsia="Arial" w:hAnsi="Arial" w:cs="Arial"/>
              </w:rPr>
              <w:t>E</w:t>
            </w:r>
            <w:r>
              <w:rPr>
                <w:rFonts w:ascii="Arial" w:eastAsia="Arial" w:hAnsi="Arial" w:cs="Arial"/>
              </w:rPr>
              <w:t>ducation and Learning (PSEL)</w:t>
            </w:r>
            <w:r w:rsidRPr="00141909">
              <w:rPr>
                <w:rFonts w:ascii="Arial" w:eastAsia="Arial" w:hAnsi="Arial" w:cs="Arial"/>
              </w:rPr>
              <w:t xml:space="preserve"> and deliver dedicated healthcare science leadership modules for mid-level and senior healthcare scientists to compliment wider HEIW leadership offer.</w:t>
            </w:r>
          </w:p>
          <w:p w14:paraId="3B04791D" w14:textId="07D744F9" w:rsidR="00304E19" w:rsidRPr="00A24506" w:rsidRDefault="00304E19" w:rsidP="003E057D">
            <w:pPr>
              <w:pStyle w:val="ListParagraph"/>
              <w:numPr>
                <w:ilvl w:val="0"/>
                <w:numId w:val="179"/>
              </w:numPr>
              <w:spacing w:line="257" w:lineRule="auto"/>
              <w:rPr>
                <w:rFonts w:ascii="Arial" w:eastAsiaTheme="minorEastAsia" w:hAnsi="Arial" w:cs="Arial"/>
              </w:rPr>
            </w:pPr>
            <w:r w:rsidRPr="00A24506">
              <w:rPr>
                <w:rFonts w:ascii="Arial" w:eastAsia="Arial" w:hAnsi="Arial" w:cs="Arial"/>
              </w:rPr>
              <w:t>Secure two Welsh Clinical Leadership Training Fellowship places.</w:t>
            </w:r>
          </w:p>
        </w:tc>
      </w:tr>
      <w:tr w:rsidR="00304E19" w:rsidRPr="00964EB9" w14:paraId="15432303"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0151A017" w14:textId="77777777" w:rsidR="00304E19" w:rsidRPr="00702B55" w:rsidRDefault="00304E19" w:rsidP="00304E19">
            <w:pPr>
              <w:spacing w:before="120" w:after="60"/>
              <w:rPr>
                <w:rFonts w:ascii="Arial" w:hAnsi="Arial" w:cs="Arial"/>
                <w:b/>
                <w:bCs/>
              </w:rPr>
            </w:pPr>
            <w:r w:rsidRPr="00702B55">
              <w:rPr>
                <w:rFonts w:ascii="Arial" w:hAnsi="Arial" w:cs="Arial"/>
                <w:b/>
                <w:bCs/>
              </w:rPr>
              <w:t>(</w:t>
            </w:r>
            <w:r>
              <w:rPr>
                <w:rFonts w:ascii="Arial" w:hAnsi="Arial" w:cs="Arial"/>
                <w:b/>
                <w:bCs/>
              </w:rPr>
              <w:t>c</w:t>
            </w:r>
            <w:r w:rsidRPr="00702B55">
              <w:rPr>
                <w:rFonts w:ascii="Arial" w:hAnsi="Arial" w:cs="Arial"/>
                <w:b/>
                <w:bCs/>
              </w:rPr>
              <w:t>) Healthcare Sciences</w:t>
            </w:r>
            <w:r>
              <w:rPr>
                <w:rFonts w:ascii="Arial" w:hAnsi="Arial" w:cs="Arial"/>
                <w:b/>
                <w:bCs/>
              </w:rPr>
              <w:t xml:space="preserve"> (HCS)</w:t>
            </w:r>
          </w:p>
          <w:p w14:paraId="2F4A4488" w14:textId="2D9CCBBF" w:rsidR="00304E19" w:rsidRPr="00F568DD" w:rsidRDefault="00304E19" w:rsidP="00304E19">
            <w:pPr>
              <w:spacing w:after="60"/>
              <w:jc w:val="both"/>
              <w:rPr>
                <w:rFonts w:ascii="Arial" w:eastAsia="Calibri" w:hAnsi="Arial" w:cs="Arial"/>
                <w:b/>
              </w:rPr>
            </w:pP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C98D8AC" w14:textId="77777777" w:rsidR="00304E19" w:rsidRPr="00141909" w:rsidRDefault="00304E19" w:rsidP="003E057D">
            <w:pPr>
              <w:pStyle w:val="ListParagraph"/>
              <w:numPr>
                <w:ilvl w:val="0"/>
                <w:numId w:val="179"/>
              </w:numPr>
              <w:rPr>
                <w:rFonts w:ascii="Arial" w:eastAsiaTheme="minorEastAsia" w:hAnsi="Arial" w:cs="Arial"/>
              </w:rPr>
            </w:pPr>
            <w:r w:rsidRPr="00141909">
              <w:rPr>
                <w:rFonts w:ascii="Arial" w:eastAsia="Arial" w:hAnsi="Arial" w:cs="Arial"/>
              </w:rPr>
              <w:t>Secure stability for programme team to ensure sustainability of the programme.</w:t>
            </w:r>
          </w:p>
          <w:p w14:paraId="4EBD013F"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 xml:space="preserve">Define recruitment strategy for the programme team to include roles to support workforce, research </w:t>
            </w:r>
            <w:r>
              <w:rPr>
                <w:rFonts w:ascii="Arial" w:eastAsia="Arial" w:hAnsi="Arial" w:cs="Arial"/>
              </w:rPr>
              <w:t>and</w:t>
            </w:r>
            <w:r w:rsidRPr="00141909">
              <w:rPr>
                <w:rFonts w:ascii="Arial" w:eastAsia="Arial" w:hAnsi="Arial" w:cs="Arial"/>
              </w:rPr>
              <w:t xml:space="preserve"> innovation and digital resources.</w:t>
            </w:r>
          </w:p>
          <w:p w14:paraId="43E5A1A8"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 xml:space="preserve">Collaborate with workforce team to align </w:t>
            </w:r>
            <w:r>
              <w:rPr>
                <w:rFonts w:ascii="Arial" w:eastAsia="Arial" w:hAnsi="Arial" w:cs="Arial"/>
              </w:rPr>
              <w:t xml:space="preserve">the national Workforce Strategy </w:t>
            </w:r>
            <w:r w:rsidRPr="00141909">
              <w:rPr>
                <w:rFonts w:ascii="Arial" w:eastAsia="Arial" w:hAnsi="Arial" w:cs="Arial"/>
              </w:rPr>
              <w:t>to a 10-year Healthcare Science workforce plan.</w:t>
            </w:r>
          </w:p>
          <w:p w14:paraId="5B7786B7"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Development of a Research and Innovation Strategy for Healthcare Science.</w:t>
            </w:r>
          </w:p>
          <w:p w14:paraId="13780EC6" w14:textId="77777777" w:rsidR="00304E19" w:rsidRPr="00141909"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Development of a communications toolkit that aligns to the HEIW communications strategy.</w:t>
            </w:r>
          </w:p>
          <w:p w14:paraId="5BA45A23" w14:textId="77777777" w:rsidR="00304E19" w:rsidRPr="00A166D7" w:rsidRDefault="00304E19" w:rsidP="003E057D">
            <w:pPr>
              <w:pStyle w:val="ListParagraph"/>
              <w:numPr>
                <w:ilvl w:val="0"/>
                <w:numId w:val="179"/>
              </w:numPr>
              <w:spacing w:line="257" w:lineRule="auto"/>
              <w:rPr>
                <w:rFonts w:ascii="Arial" w:eastAsiaTheme="minorEastAsia" w:hAnsi="Arial" w:cs="Arial"/>
              </w:rPr>
            </w:pPr>
            <w:r w:rsidRPr="00141909">
              <w:rPr>
                <w:rFonts w:ascii="Arial" w:eastAsia="Arial" w:hAnsi="Arial" w:cs="Arial"/>
              </w:rPr>
              <w:t>Work with HEIW Leadership team to expand on P</w:t>
            </w:r>
            <w:r>
              <w:rPr>
                <w:rFonts w:ascii="Arial" w:eastAsia="Arial" w:hAnsi="Arial" w:cs="Arial"/>
              </w:rPr>
              <w:t xml:space="preserve">ractical </w:t>
            </w:r>
            <w:r w:rsidRPr="00141909">
              <w:rPr>
                <w:rFonts w:ascii="Arial" w:eastAsia="Arial" w:hAnsi="Arial" w:cs="Arial"/>
              </w:rPr>
              <w:t>S</w:t>
            </w:r>
            <w:r>
              <w:rPr>
                <w:rFonts w:ascii="Arial" w:eastAsia="Arial" w:hAnsi="Arial" w:cs="Arial"/>
              </w:rPr>
              <w:t xml:space="preserve">kills for Professional </w:t>
            </w:r>
            <w:r w:rsidRPr="00141909">
              <w:rPr>
                <w:rFonts w:ascii="Arial" w:eastAsia="Arial" w:hAnsi="Arial" w:cs="Arial"/>
              </w:rPr>
              <w:t>E</w:t>
            </w:r>
            <w:r>
              <w:rPr>
                <w:rFonts w:ascii="Arial" w:eastAsia="Arial" w:hAnsi="Arial" w:cs="Arial"/>
              </w:rPr>
              <w:t>ducation and Learning (PSEL)</w:t>
            </w:r>
            <w:r w:rsidRPr="00141909">
              <w:rPr>
                <w:rFonts w:ascii="Arial" w:eastAsia="Arial" w:hAnsi="Arial" w:cs="Arial"/>
              </w:rPr>
              <w:t xml:space="preserve"> and deliver dedicated healthcare science leadership modules for mid-level and senior healthcare scientists to compliment wider HEIW leadership offer.</w:t>
            </w:r>
          </w:p>
          <w:p w14:paraId="4F33E774" w14:textId="51739EEA" w:rsidR="00304E19" w:rsidRPr="00266B9D" w:rsidRDefault="00304E19" w:rsidP="003E057D">
            <w:pPr>
              <w:pStyle w:val="ListParagraph"/>
              <w:numPr>
                <w:ilvl w:val="0"/>
                <w:numId w:val="179"/>
              </w:numPr>
              <w:spacing w:line="257" w:lineRule="auto"/>
              <w:rPr>
                <w:rFonts w:ascii="Arial" w:eastAsia="Calibri" w:hAnsi="Arial" w:cs="Arial"/>
                <w:bCs/>
              </w:rPr>
            </w:pPr>
            <w:r w:rsidRPr="00A166D7">
              <w:rPr>
                <w:rFonts w:ascii="Arial" w:eastAsia="Arial" w:hAnsi="Arial" w:cs="Arial"/>
              </w:rPr>
              <w:t>Secure two Welsh Clinical Leadership Training Fellowship places.</w:t>
            </w:r>
          </w:p>
        </w:tc>
      </w:tr>
      <w:tr w:rsidR="00304E19" w:rsidRPr="00964EB9" w14:paraId="03EE9C32"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1B620C1" w14:textId="77777777" w:rsidR="00304E19" w:rsidRPr="00702B55" w:rsidRDefault="00304E19" w:rsidP="00304E19">
            <w:pPr>
              <w:spacing w:before="120" w:after="60"/>
              <w:rPr>
                <w:rFonts w:ascii="Arial" w:hAnsi="Arial" w:cs="Arial"/>
                <w:b/>
                <w:bCs/>
              </w:rPr>
            </w:pPr>
            <w:r w:rsidRPr="00702B55">
              <w:rPr>
                <w:rFonts w:ascii="Arial" w:hAnsi="Arial" w:cs="Arial"/>
                <w:b/>
                <w:bCs/>
              </w:rPr>
              <w:t>(d) Nurse Staffing Act</w:t>
            </w:r>
          </w:p>
          <w:p w14:paraId="4EC6A719" w14:textId="77777777" w:rsidR="00304E19" w:rsidRPr="00F568DD" w:rsidRDefault="00304E19" w:rsidP="00304E19">
            <w:pPr>
              <w:spacing w:after="60"/>
              <w:jc w:val="both"/>
              <w:rPr>
                <w:rFonts w:ascii="Arial" w:eastAsia="Calibri" w:hAnsi="Arial" w:cs="Arial"/>
                <w:b/>
              </w:rPr>
            </w:pP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18365E84" w14:textId="77777777" w:rsidR="00304E19" w:rsidRPr="00141909" w:rsidRDefault="00304E19" w:rsidP="00304E19">
            <w:pPr>
              <w:numPr>
                <w:ilvl w:val="0"/>
                <w:numId w:val="42"/>
              </w:numPr>
              <w:contextualSpacing/>
              <w:rPr>
                <w:rFonts w:ascii="Arial" w:eastAsia="Calibri" w:hAnsi="Arial" w:cs="Arial"/>
              </w:rPr>
            </w:pPr>
            <w:r w:rsidRPr="00141909">
              <w:rPr>
                <w:rFonts w:ascii="Arial" w:eastAsia="Calibri" w:hAnsi="Arial" w:cs="Arial"/>
              </w:rPr>
              <w:t>Recruit digital engineer and B</w:t>
            </w:r>
            <w:r>
              <w:rPr>
                <w:rFonts w:ascii="Arial" w:eastAsia="Calibri" w:hAnsi="Arial" w:cs="Arial"/>
              </w:rPr>
              <w:t xml:space="preserve">usiness </w:t>
            </w:r>
            <w:r w:rsidRPr="00141909">
              <w:rPr>
                <w:rFonts w:ascii="Arial" w:eastAsia="Calibri" w:hAnsi="Arial" w:cs="Arial"/>
              </w:rPr>
              <w:t>I</w:t>
            </w:r>
            <w:r>
              <w:rPr>
                <w:rFonts w:ascii="Arial" w:eastAsia="Calibri" w:hAnsi="Arial" w:cs="Arial"/>
              </w:rPr>
              <w:t>ntelligence (BI)</w:t>
            </w:r>
            <w:r w:rsidRPr="00141909">
              <w:rPr>
                <w:rFonts w:ascii="Arial" w:eastAsia="Calibri" w:hAnsi="Arial" w:cs="Arial"/>
              </w:rPr>
              <w:t xml:space="preserve"> analyst to undertake scoping and commence integration of systems.</w:t>
            </w:r>
          </w:p>
          <w:p w14:paraId="78D4AD0A" w14:textId="77777777" w:rsidR="00304E19" w:rsidRPr="00141909" w:rsidRDefault="00304E19" w:rsidP="00304E19">
            <w:pPr>
              <w:numPr>
                <w:ilvl w:val="0"/>
                <w:numId w:val="42"/>
              </w:numPr>
              <w:contextualSpacing/>
              <w:rPr>
                <w:rFonts w:ascii="Arial" w:eastAsia="Calibri" w:hAnsi="Arial" w:cs="Arial"/>
              </w:rPr>
            </w:pPr>
            <w:r w:rsidRPr="00141909">
              <w:rPr>
                <w:rFonts w:ascii="Arial" w:eastAsia="Calibri" w:hAnsi="Arial" w:cs="Arial"/>
              </w:rPr>
              <w:t xml:space="preserve">Review and revise programme management and accountabilities </w:t>
            </w:r>
            <w:r>
              <w:rPr>
                <w:rFonts w:ascii="Arial" w:eastAsia="Calibri" w:hAnsi="Arial" w:cs="Arial"/>
              </w:rPr>
              <w:t xml:space="preserve">to reflect new system arrangements.  </w:t>
            </w:r>
          </w:p>
          <w:p w14:paraId="64ADD030" w14:textId="77777777" w:rsidR="00304E19" w:rsidRDefault="00304E19" w:rsidP="00304E19">
            <w:pPr>
              <w:numPr>
                <w:ilvl w:val="0"/>
                <w:numId w:val="42"/>
              </w:numPr>
              <w:contextualSpacing/>
              <w:rPr>
                <w:rFonts w:ascii="Arial" w:eastAsia="Calibri" w:hAnsi="Arial" w:cs="Arial"/>
              </w:rPr>
            </w:pPr>
            <w:r w:rsidRPr="00141909">
              <w:rPr>
                <w:rFonts w:ascii="Arial" w:eastAsia="Calibri" w:hAnsi="Arial" w:cs="Arial"/>
              </w:rPr>
              <w:t>Extend the 2</w:t>
            </w:r>
            <w:r w:rsidRPr="00141909">
              <w:rPr>
                <w:rFonts w:ascii="Arial" w:eastAsia="Calibri" w:hAnsi="Arial" w:cs="Arial"/>
                <w:vertAlign w:val="superscript"/>
              </w:rPr>
              <w:t>nd</w:t>
            </w:r>
            <w:r w:rsidRPr="00141909">
              <w:rPr>
                <w:rFonts w:ascii="Arial" w:eastAsia="Calibri" w:hAnsi="Arial" w:cs="Arial"/>
              </w:rPr>
              <w:t xml:space="preserve"> duty of the Nurse Staffing Levels (Wales) Act to paediatric </w:t>
            </w:r>
            <w:r>
              <w:rPr>
                <w:rFonts w:ascii="Arial" w:eastAsia="Calibri" w:hAnsi="Arial" w:cs="Arial"/>
              </w:rPr>
              <w:t>i</w:t>
            </w:r>
            <w:r w:rsidRPr="00141909">
              <w:rPr>
                <w:rFonts w:ascii="Arial" w:eastAsia="Calibri" w:hAnsi="Arial" w:cs="Arial"/>
              </w:rPr>
              <w:t>npatients</w:t>
            </w:r>
          </w:p>
          <w:p w14:paraId="360549D7" w14:textId="0426EF0F" w:rsidR="00304E19" w:rsidRPr="00266B9D" w:rsidRDefault="00304E19" w:rsidP="00304E19">
            <w:pPr>
              <w:numPr>
                <w:ilvl w:val="0"/>
                <w:numId w:val="42"/>
              </w:numPr>
              <w:contextualSpacing/>
              <w:rPr>
                <w:rFonts w:ascii="Arial" w:eastAsia="Calibri" w:hAnsi="Arial" w:cs="Arial"/>
                <w:bCs/>
              </w:rPr>
            </w:pPr>
            <w:r w:rsidRPr="0041144C">
              <w:rPr>
                <w:rFonts w:ascii="Arial" w:eastAsia="Calibri" w:hAnsi="Arial" w:cs="Arial"/>
              </w:rPr>
              <w:t xml:space="preserve">Ensure the capacity of the team is appropriate for the delivery of the work programme.  </w:t>
            </w:r>
          </w:p>
        </w:tc>
      </w:tr>
      <w:tr w:rsidR="00304E19" w:rsidRPr="00964EB9" w14:paraId="718E312C"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CD02088" w14:textId="56197FA9" w:rsidR="00304E19" w:rsidRPr="00F568DD" w:rsidRDefault="00304E19" w:rsidP="00304E19">
            <w:pPr>
              <w:spacing w:before="120" w:after="60"/>
              <w:rPr>
                <w:rFonts w:ascii="Arial" w:eastAsia="Calibri" w:hAnsi="Arial" w:cs="Arial"/>
                <w:b/>
              </w:rPr>
            </w:pPr>
            <w:r w:rsidRPr="00702B55">
              <w:rPr>
                <w:rFonts w:ascii="Arial" w:hAnsi="Arial" w:cs="Arial"/>
                <w:b/>
                <w:bCs/>
              </w:rPr>
              <w:t>(e) Nursing Standards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BB4F69A" w14:textId="77777777" w:rsidR="00304E19" w:rsidRPr="00141909" w:rsidRDefault="00304E19" w:rsidP="00304E19">
            <w:pPr>
              <w:pStyle w:val="ListParagraph"/>
              <w:numPr>
                <w:ilvl w:val="0"/>
                <w:numId w:val="44"/>
              </w:numPr>
              <w:rPr>
                <w:rFonts w:ascii="Arial" w:hAnsi="Arial" w:cs="Arial"/>
              </w:rPr>
            </w:pPr>
            <w:r w:rsidRPr="00141909">
              <w:rPr>
                <w:rFonts w:ascii="Arial" w:hAnsi="Arial" w:cs="Arial"/>
              </w:rPr>
              <w:t>Building on successful Nursing and Midwifery Council approvals of pre-registration nursing programmes in Wales in 2020, ensure A</w:t>
            </w:r>
            <w:r>
              <w:rPr>
                <w:rFonts w:ascii="Arial" w:hAnsi="Arial" w:cs="Arial"/>
              </w:rPr>
              <w:t xml:space="preserve">pproved </w:t>
            </w:r>
            <w:r w:rsidRPr="00141909">
              <w:rPr>
                <w:rFonts w:ascii="Arial" w:hAnsi="Arial" w:cs="Arial"/>
              </w:rPr>
              <w:t>E</w:t>
            </w:r>
            <w:r>
              <w:rPr>
                <w:rFonts w:ascii="Arial" w:hAnsi="Arial" w:cs="Arial"/>
              </w:rPr>
              <w:t xml:space="preserve">ducation </w:t>
            </w:r>
            <w:r w:rsidRPr="00141909">
              <w:rPr>
                <w:rFonts w:ascii="Arial" w:hAnsi="Arial" w:cs="Arial"/>
              </w:rPr>
              <w:t>I</w:t>
            </w:r>
            <w:r>
              <w:rPr>
                <w:rFonts w:ascii="Arial" w:hAnsi="Arial" w:cs="Arial"/>
              </w:rPr>
              <w:t>nstitutions (AEIs)</w:t>
            </w:r>
            <w:r w:rsidRPr="00141909">
              <w:rPr>
                <w:rFonts w:ascii="Arial" w:hAnsi="Arial" w:cs="Arial"/>
              </w:rPr>
              <w:t xml:space="preserve"> and Placement Providers meet NMC gateway hub criteria for further approvals of Return to Practice, Non-Medical Prescribing and Midwifery programmes of learning.</w:t>
            </w:r>
          </w:p>
          <w:p w14:paraId="5865372E" w14:textId="77777777" w:rsidR="00304E19" w:rsidRPr="00141909" w:rsidRDefault="00304E19" w:rsidP="00304E19">
            <w:pPr>
              <w:pStyle w:val="ListParagraph"/>
              <w:numPr>
                <w:ilvl w:val="0"/>
                <w:numId w:val="44"/>
              </w:numPr>
              <w:rPr>
                <w:rFonts w:ascii="Arial" w:hAnsi="Arial" w:cs="Arial"/>
              </w:rPr>
            </w:pPr>
            <w:r w:rsidRPr="00141909">
              <w:rPr>
                <w:rFonts w:ascii="Arial" w:hAnsi="Arial" w:cs="Arial"/>
              </w:rPr>
              <w:t>HEIW to co-ordinate an all Wales approach to common programme elements.</w:t>
            </w:r>
          </w:p>
          <w:p w14:paraId="3E02B342" w14:textId="77777777" w:rsidR="00304E19" w:rsidRPr="00141909" w:rsidRDefault="00304E19" w:rsidP="00304E19">
            <w:pPr>
              <w:pStyle w:val="ListParagraph"/>
              <w:numPr>
                <w:ilvl w:val="0"/>
                <w:numId w:val="44"/>
              </w:numPr>
              <w:rPr>
                <w:rFonts w:ascii="Arial" w:hAnsi="Arial" w:cs="Arial"/>
              </w:rPr>
            </w:pPr>
            <w:r w:rsidRPr="00141909">
              <w:rPr>
                <w:rFonts w:ascii="Arial" w:hAnsi="Arial" w:cs="Arial"/>
              </w:rPr>
              <w:lastRenderedPageBreak/>
              <w:t>Build on effective tripartite liaison and workstreams between HEIW, Placement Provider organisations and Universities.</w:t>
            </w:r>
          </w:p>
          <w:p w14:paraId="403C9928" w14:textId="77777777" w:rsidR="00304E19" w:rsidRDefault="00304E19" w:rsidP="00304E19">
            <w:pPr>
              <w:pStyle w:val="ListParagraph"/>
              <w:numPr>
                <w:ilvl w:val="0"/>
                <w:numId w:val="44"/>
              </w:numPr>
              <w:rPr>
                <w:rFonts w:ascii="Arial" w:hAnsi="Arial" w:cs="Arial"/>
              </w:rPr>
            </w:pPr>
            <w:r w:rsidRPr="00141909">
              <w:rPr>
                <w:rFonts w:ascii="Arial" w:hAnsi="Arial" w:cs="Arial"/>
              </w:rPr>
              <w:t>Ensure implementation of regulatory standards to support student supervision and assessment.</w:t>
            </w:r>
          </w:p>
          <w:p w14:paraId="577D00A2" w14:textId="2850D65E" w:rsidR="00304E19" w:rsidRPr="00266B9D" w:rsidRDefault="00304E19" w:rsidP="00304E19">
            <w:pPr>
              <w:pStyle w:val="ListParagraph"/>
              <w:numPr>
                <w:ilvl w:val="0"/>
                <w:numId w:val="44"/>
              </w:numPr>
              <w:rPr>
                <w:rFonts w:ascii="Arial" w:eastAsia="Calibri" w:hAnsi="Arial" w:cs="Arial"/>
                <w:bCs/>
              </w:rPr>
            </w:pPr>
            <w:r w:rsidRPr="00C4032F">
              <w:rPr>
                <w:rFonts w:ascii="Arial" w:hAnsi="Arial" w:cs="Arial"/>
              </w:rPr>
              <w:t>Develop an all Wales distance learning programme for preparation of practice supervisors and assessors including agreed mechanisms for blended learning options.</w:t>
            </w:r>
          </w:p>
        </w:tc>
      </w:tr>
      <w:tr w:rsidR="00304E19" w:rsidRPr="00964EB9" w14:paraId="3400BE95"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4C0ACAC3" w14:textId="77777777" w:rsidR="00304E19" w:rsidRPr="00141909" w:rsidRDefault="00304E19" w:rsidP="00304E19">
            <w:pPr>
              <w:spacing w:before="120" w:after="60"/>
              <w:rPr>
                <w:rFonts w:ascii="Arial" w:hAnsi="Arial" w:cs="Arial"/>
              </w:rPr>
            </w:pPr>
            <w:r>
              <w:rPr>
                <w:rFonts w:ascii="Arial" w:hAnsi="Arial" w:cs="Arial"/>
                <w:b/>
                <w:bCs/>
              </w:rPr>
              <w:lastRenderedPageBreak/>
              <w:t xml:space="preserve">(f) </w:t>
            </w:r>
            <w:r w:rsidRPr="00141909">
              <w:rPr>
                <w:rFonts w:ascii="Arial" w:hAnsi="Arial" w:cs="Arial"/>
                <w:b/>
                <w:bCs/>
              </w:rPr>
              <w:t>Learning Disabilities</w:t>
            </w:r>
            <w:r>
              <w:rPr>
                <w:rFonts w:ascii="Arial" w:hAnsi="Arial" w:cs="Arial"/>
                <w:b/>
                <w:bCs/>
              </w:rPr>
              <w:t xml:space="preserve"> (LD)</w:t>
            </w:r>
          </w:p>
          <w:p w14:paraId="2AFBD37C" w14:textId="77777777" w:rsidR="00304E19" w:rsidRPr="00F568DD" w:rsidRDefault="00304E19" w:rsidP="00304E19">
            <w:pPr>
              <w:spacing w:after="60"/>
              <w:jc w:val="both"/>
              <w:rPr>
                <w:rFonts w:ascii="Arial" w:eastAsia="Calibri" w:hAnsi="Arial" w:cs="Arial"/>
                <w:b/>
              </w:rPr>
            </w:pP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11519622" w14:textId="77777777" w:rsidR="00304E19" w:rsidRPr="00141909" w:rsidRDefault="00304E19" w:rsidP="00304E19">
            <w:pPr>
              <w:pStyle w:val="ListParagraph"/>
              <w:numPr>
                <w:ilvl w:val="0"/>
                <w:numId w:val="50"/>
              </w:numPr>
              <w:ind w:left="360"/>
              <w:rPr>
                <w:rFonts w:ascii="Arial" w:hAnsi="Arial" w:cs="Arial"/>
              </w:rPr>
            </w:pPr>
            <w:r w:rsidRPr="00141909">
              <w:rPr>
                <w:rFonts w:ascii="Arial" w:hAnsi="Arial" w:cs="Arial"/>
              </w:rPr>
              <w:t>Develop an All Wales foundation / mandatory learning offer for L</w:t>
            </w:r>
            <w:r>
              <w:rPr>
                <w:rFonts w:ascii="Arial" w:hAnsi="Arial" w:cs="Arial"/>
              </w:rPr>
              <w:t xml:space="preserve">earning </w:t>
            </w:r>
            <w:r w:rsidRPr="00141909">
              <w:rPr>
                <w:rFonts w:ascii="Arial" w:hAnsi="Arial" w:cs="Arial"/>
              </w:rPr>
              <w:t>D</w:t>
            </w:r>
            <w:r>
              <w:rPr>
                <w:rFonts w:ascii="Arial" w:hAnsi="Arial" w:cs="Arial"/>
              </w:rPr>
              <w:t>isabilities services.</w:t>
            </w:r>
          </w:p>
          <w:p w14:paraId="01F93FCB" w14:textId="77777777" w:rsidR="00304E19" w:rsidRPr="00141909" w:rsidRDefault="00304E19" w:rsidP="00304E19">
            <w:pPr>
              <w:pStyle w:val="ListParagraph"/>
              <w:numPr>
                <w:ilvl w:val="0"/>
                <w:numId w:val="50"/>
              </w:numPr>
              <w:ind w:left="360"/>
              <w:rPr>
                <w:rFonts w:ascii="Arial" w:hAnsi="Arial" w:cs="Arial"/>
              </w:rPr>
            </w:pPr>
            <w:r w:rsidRPr="00141909">
              <w:rPr>
                <w:rFonts w:ascii="Arial" w:hAnsi="Arial" w:cs="Arial"/>
              </w:rPr>
              <w:t xml:space="preserve">Develop a plan to take forward and embed foundation </w:t>
            </w:r>
            <w:r>
              <w:rPr>
                <w:rFonts w:ascii="Arial" w:hAnsi="Arial" w:cs="Arial"/>
              </w:rPr>
              <w:t>/</w:t>
            </w:r>
            <w:r w:rsidRPr="00141909">
              <w:rPr>
                <w:rFonts w:ascii="Arial" w:hAnsi="Arial" w:cs="Arial"/>
              </w:rPr>
              <w:t xml:space="preserve"> mandatory training across Wales.</w:t>
            </w:r>
          </w:p>
          <w:p w14:paraId="11D648BB" w14:textId="77777777" w:rsidR="00304E19" w:rsidRPr="00141909" w:rsidRDefault="00304E19" w:rsidP="00304E19">
            <w:pPr>
              <w:pStyle w:val="ListParagraph"/>
              <w:numPr>
                <w:ilvl w:val="0"/>
                <w:numId w:val="50"/>
              </w:numPr>
              <w:ind w:left="360"/>
              <w:rPr>
                <w:rFonts w:ascii="Arial" w:hAnsi="Arial" w:cs="Arial"/>
              </w:rPr>
            </w:pPr>
            <w:r w:rsidRPr="00141909">
              <w:rPr>
                <w:rFonts w:ascii="Arial" w:hAnsi="Arial" w:cs="Arial"/>
              </w:rPr>
              <w:t>Implement action plan to roll out mandatory training to H</w:t>
            </w:r>
            <w:r>
              <w:rPr>
                <w:rFonts w:ascii="Arial" w:hAnsi="Arial" w:cs="Arial"/>
              </w:rPr>
              <w:t xml:space="preserve">ealth </w:t>
            </w:r>
            <w:r w:rsidRPr="00141909">
              <w:rPr>
                <w:rFonts w:ascii="Arial" w:hAnsi="Arial" w:cs="Arial"/>
              </w:rPr>
              <w:t>B</w:t>
            </w:r>
            <w:r>
              <w:rPr>
                <w:rFonts w:ascii="Arial" w:hAnsi="Arial" w:cs="Arial"/>
              </w:rPr>
              <w:t>oards</w:t>
            </w:r>
            <w:r w:rsidRPr="00141909">
              <w:rPr>
                <w:rFonts w:ascii="Arial" w:hAnsi="Arial" w:cs="Arial"/>
              </w:rPr>
              <w:t xml:space="preserve">, Trusts and Primary Care </w:t>
            </w:r>
            <w:r>
              <w:rPr>
                <w:rFonts w:ascii="Arial" w:hAnsi="Arial" w:cs="Arial"/>
              </w:rPr>
              <w:t>and</w:t>
            </w:r>
            <w:r w:rsidRPr="00141909">
              <w:rPr>
                <w:rFonts w:ascii="Arial" w:hAnsi="Arial" w:cs="Arial"/>
              </w:rPr>
              <w:t xml:space="preserve"> Social Care providers.</w:t>
            </w:r>
          </w:p>
          <w:p w14:paraId="19ECFF09" w14:textId="3AF63183" w:rsidR="00304E19" w:rsidRPr="00460EE1" w:rsidRDefault="00304E19" w:rsidP="00304E19">
            <w:pPr>
              <w:pStyle w:val="ListParagraph"/>
              <w:numPr>
                <w:ilvl w:val="0"/>
                <w:numId w:val="50"/>
              </w:numPr>
              <w:ind w:left="360"/>
              <w:rPr>
                <w:rFonts w:ascii="Arial" w:hAnsi="Arial" w:cs="Arial"/>
              </w:rPr>
            </w:pPr>
            <w:r w:rsidRPr="00141909">
              <w:rPr>
                <w:rFonts w:ascii="Arial" w:hAnsi="Arial" w:cs="Arial"/>
              </w:rPr>
              <w:t>Develop options to improve utilisation of learning across Wales.</w:t>
            </w:r>
          </w:p>
        </w:tc>
      </w:tr>
      <w:tr w:rsidR="00304E19" w:rsidRPr="00964EB9" w14:paraId="084AD68C" w14:textId="77777777"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FCDD68E" w14:textId="6684DAAE" w:rsidR="00304E19" w:rsidRDefault="00304E19" w:rsidP="00304E19">
            <w:pPr>
              <w:spacing w:before="120" w:after="60"/>
              <w:rPr>
                <w:rFonts w:ascii="Arial" w:hAnsi="Arial" w:cs="Arial"/>
                <w:b/>
                <w:bCs/>
              </w:rPr>
            </w:pPr>
            <w:r w:rsidRPr="00C4502E">
              <w:rPr>
                <w:rFonts w:ascii="Arial" w:hAnsi="Arial" w:cs="Arial"/>
                <w:b/>
                <w:bCs/>
              </w:rPr>
              <w:t>(g) Maternity Services</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2D5ECC60" w14:textId="6F688DA2" w:rsidR="00304E19" w:rsidRPr="00141909" w:rsidRDefault="00304E19" w:rsidP="00304E19">
            <w:pPr>
              <w:pStyle w:val="ListParagraph"/>
              <w:numPr>
                <w:ilvl w:val="0"/>
                <w:numId w:val="50"/>
              </w:numPr>
              <w:ind w:left="315"/>
              <w:rPr>
                <w:rFonts w:ascii="Arial" w:hAnsi="Arial" w:cs="Arial"/>
              </w:rPr>
            </w:pPr>
            <w:r w:rsidRPr="00141909">
              <w:rPr>
                <w:rFonts w:ascii="Arial" w:eastAsia="Calibri" w:hAnsi="Arial" w:cs="Arial"/>
              </w:rPr>
              <w:t xml:space="preserve">Support the implementation of the </w:t>
            </w:r>
            <w:r w:rsidRPr="00141909">
              <w:rPr>
                <w:rFonts w:ascii="Arial" w:eastAsia="Calibri" w:hAnsi="Arial" w:cs="Arial"/>
                <w:i/>
                <w:iCs/>
              </w:rPr>
              <w:t>Maternity Care in Wales, A Five-year Vision for the Future (2019-2024)</w:t>
            </w:r>
            <w:r>
              <w:rPr>
                <w:rFonts w:ascii="Arial" w:eastAsia="Calibri" w:hAnsi="Arial" w:cs="Arial"/>
                <w:i/>
                <w:iCs/>
              </w:rPr>
              <w:t xml:space="preserve"> </w:t>
            </w:r>
            <w:r w:rsidRPr="00D82FC0">
              <w:rPr>
                <w:rFonts w:ascii="Arial" w:eastAsia="Calibri" w:hAnsi="Arial" w:cs="Arial"/>
              </w:rPr>
              <w:t>through education and training.</w:t>
            </w:r>
            <w:r>
              <w:rPr>
                <w:rFonts w:ascii="Arial" w:eastAsia="Calibri" w:hAnsi="Arial" w:cs="Arial"/>
                <w:i/>
                <w:iCs/>
              </w:rPr>
              <w:t xml:space="preserve"> </w:t>
            </w:r>
          </w:p>
          <w:p w14:paraId="16AD0FFB" w14:textId="28D353B2" w:rsidR="00304E19" w:rsidRPr="00141909" w:rsidRDefault="00304E19" w:rsidP="00304E19">
            <w:pPr>
              <w:pStyle w:val="ListParagraph"/>
              <w:numPr>
                <w:ilvl w:val="0"/>
                <w:numId w:val="50"/>
              </w:numPr>
              <w:ind w:left="360"/>
              <w:rPr>
                <w:rFonts w:ascii="Arial" w:hAnsi="Arial" w:cs="Arial"/>
              </w:rPr>
            </w:pPr>
            <w:r w:rsidRPr="00B52A2D">
              <w:rPr>
                <w:rFonts w:ascii="Arial" w:eastAsia="Calibri" w:hAnsi="Arial" w:cs="Arial"/>
              </w:rPr>
              <w:t>Delivery of competency training framework for N</w:t>
            </w:r>
            <w:r>
              <w:rPr>
                <w:rFonts w:ascii="Arial" w:eastAsia="Calibri" w:hAnsi="Arial" w:cs="Arial"/>
              </w:rPr>
              <w:t>ewborn and infant Physical Examination (NIPEC)</w:t>
            </w:r>
            <w:r w:rsidRPr="00B52A2D">
              <w:rPr>
                <w:rFonts w:ascii="Arial" w:eastAsia="Calibri" w:hAnsi="Arial" w:cs="Arial"/>
              </w:rPr>
              <w:t>.</w:t>
            </w:r>
          </w:p>
        </w:tc>
      </w:tr>
      <w:tr w:rsidR="00304E19" w:rsidRPr="00964EB9" w14:paraId="65B8CAB7" w14:textId="02A28EC0" w:rsidTr="00811CB1">
        <w:tc>
          <w:tcPr>
            <w:tcW w:w="46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33232114" w14:textId="345EC63D" w:rsidR="00304E19" w:rsidRPr="0093088F" w:rsidRDefault="00304E19" w:rsidP="00304E19">
            <w:pPr>
              <w:spacing w:after="60"/>
              <w:jc w:val="both"/>
              <w:rPr>
                <w:rFonts w:ascii="Arial" w:eastAsia="Calibri" w:hAnsi="Arial" w:cs="Arial"/>
                <w:bCs/>
                <w:color w:val="000000"/>
              </w:rPr>
            </w:pPr>
            <w:r w:rsidRPr="00F568DD">
              <w:rPr>
                <w:rFonts w:ascii="Arial" w:eastAsia="Calibri" w:hAnsi="Arial" w:cs="Arial"/>
                <w:b/>
              </w:rPr>
              <w:t>Strategic Objective 4.6:</w:t>
            </w:r>
            <w:r w:rsidRPr="00964EB9">
              <w:rPr>
                <w:rFonts w:ascii="Arial" w:eastAsia="Calibri" w:hAnsi="Arial" w:cs="Arial"/>
                <w:bCs/>
              </w:rPr>
              <w:t xml:space="preserve">  Develop the </w:t>
            </w:r>
            <w:r w:rsidRPr="00964EB9">
              <w:rPr>
                <w:rFonts w:ascii="Arial" w:eastAsia="Calibri" w:hAnsi="Arial" w:cs="Arial"/>
                <w:bCs/>
                <w:color w:val="000000"/>
              </w:rPr>
              <w:t>post-registration support, education and training pathways to improve the transition of health care professionals from education into the workforce.</w:t>
            </w:r>
          </w:p>
        </w:tc>
        <w:tc>
          <w:tcPr>
            <w:tcW w:w="9897"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BFFF3"/>
          </w:tcPr>
          <w:p w14:paraId="7BABAF44" w14:textId="77777777" w:rsidR="00304E19" w:rsidRPr="00141909" w:rsidRDefault="00304E19" w:rsidP="00304E19">
            <w:pPr>
              <w:numPr>
                <w:ilvl w:val="0"/>
                <w:numId w:val="42"/>
              </w:numPr>
              <w:contextualSpacing/>
              <w:rPr>
                <w:rFonts w:ascii="Arial" w:eastAsia="Calibri" w:hAnsi="Arial" w:cs="Arial"/>
              </w:rPr>
            </w:pPr>
            <w:r w:rsidRPr="00141909">
              <w:rPr>
                <w:rFonts w:ascii="Arial" w:eastAsia="Calibri" w:hAnsi="Arial" w:cs="Arial"/>
              </w:rPr>
              <w:t xml:space="preserve">Implement the planned expansion of the Foundation programme for medicine with placements across secondary </w:t>
            </w:r>
            <w:r>
              <w:rPr>
                <w:rFonts w:ascii="Arial" w:eastAsia="Calibri" w:hAnsi="Arial" w:cs="Arial"/>
              </w:rPr>
              <w:t>c</w:t>
            </w:r>
            <w:r w:rsidRPr="00141909">
              <w:rPr>
                <w:rFonts w:ascii="Arial" w:eastAsia="Calibri" w:hAnsi="Arial" w:cs="Arial"/>
              </w:rPr>
              <w:t>are, G</w:t>
            </w:r>
            <w:r>
              <w:rPr>
                <w:rFonts w:ascii="Arial" w:eastAsia="Calibri" w:hAnsi="Arial" w:cs="Arial"/>
              </w:rPr>
              <w:t xml:space="preserve">eneral </w:t>
            </w:r>
            <w:r w:rsidRPr="00141909">
              <w:rPr>
                <w:rFonts w:ascii="Arial" w:eastAsia="Calibri" w:hAnsi="Arial" w:cs="Arial"/>
              </w:rPr>
              <w:t>P</w:t>
            </w:r>
            <w:r>
              <w:rPr>
                <w:rFonts w:ascii="Arial" w:eastAsia="Calibri" w:hAnsi="Arial" w:cs="Arial"/>
              </w:rPr>
              <w:t>ractice</w:t>
            </w:r>
            <w:r w:rsidRPr="00141909">
              <w:rPr>
                <w:rFonts w:ascii="Arial" w:eastAsia="Calibri" w:hAnsi="Arial" w:cs="Arial"/>
              </w:rPr>
              <w:t xml:space="preserve"> and the community.</w:t>
            </w:r>
          </w:p>
          <w:p w14:paraId="3D414A79" w14:textId="06125B82" w:rsidR="00304E19" w:rsidRPr="00173A80" w:rsidRDefault="00304E19" w:rsidP="00304E19">
            <w:pPr>
              <w:numPr>
                <w:ilvl w:val="0"/>
                <w:numId w:val="42"/>
              </w:numPr>
              <w:contextualSpacing/>
              <w:rPr>
                <w:rFonts w:ascii="Arial" w:eastAsiaTheme="minorEastAsia" w:hAnsi="Arial" w:cs="Arial"/>
              </w:rPr>
            </w:pPr>
            <w:r w:rsidRPr="00141909">
              <w:rPr>
                <w:rFonts w:ascii="Arial" w:eastAsia="Calibri" w:hAnsi="Arial" w:cs="Arial"/>
              </w:rPr>
              <w:t>Scope the need for support following registration for all professional groups</w:t>
            </w:r>
            <w:r>
              <w:rPr>
                <w:rFonts w:ascii="Arial" w:eastAsia="Calibri" w:hAnsi="Arial" w:cs="Arial"/>
              </w:rPr>
              <w:t>.</w:t>
            </w:r>
          </w:p>
          <w:p w14:paraId="314B0590" w14:textId="0E6469F3" w:rsidR="00304E19" w:rsidRPr="006649DD" w:rsidRDefault="00304E19" w:rsidP="00304E19">
            <w:pPr>
              <w:numPr>
                <w:ilvl w:val="0"/>
                <w:numId w:val="42"/>
              </w:numPr>
              <w:contextualSpacing/>
              <w:rPr>
                <w:rFonts w:ascii="Arial" w:eastAsiaTheme="minorEastAsia" w:hAnsi="Arial" w:cs="Arial"/>
              </w:rPr>
            </w:pPr>
            <w:r w:rsidRPr="006649DD">
              <w:rPr>
                <w:rFonts w:ascii="Arial" w:eastAsia="Calibri" w:hAnsi="Arial" w:cs="Arial"/>
              </w:rPr>
              <w:t>Identify how funding for advanced practice/extended skills can achieve value in the context of service priority areas.</w:t>
            </w:r>
          </w:p>
        </w:tc>
      </w:tr>
    </w:tbl>
    <w:p w14:paraId="1C71EFA4" w14:textId="77777777" w:rsidR="00E25D01" w:rsidRDefault="00E25D01" w:rsidP="00964EB9">
      <w:pPr>
        <w:jc w:val="both"/>
        <w:rPr>
          <w:rFonts w:ascii="Arial" w:eastAsia="Calibri" w:hAnsi="Arial" w:cs="Arial"/>
        </w:rPr>
      </w:pPr>
    </w:p>
    <w:tbl>
      <w:tblPr>
        <w:tblStyle w:val="TableGrid"/>
        <w:tblW w:w="0" w:type="auto"/>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4550"/>
      </w:tblGrid>
      <w:tr w:rsidR="00CF593A" w14:paraId="099066E3" w14:textId="77777777" w:rsidTr="00CF593A">
        <w:tc>
          <w:tcPr>
            <w:tcW w:w="14560" w:type="dxa"/>
            <w:shd w:val="clear" w:color="auto" w:fill="D2DDEE"/>
          </w:tcPr>
          <w:p w14:paraId="3F374336" w14:textId="77777777" w:rsidR="00CF593A" w:rsidRPr="00665906" w:rsidRDefault="00CF593A" w:rsidP="00CF593A">
            <w:pPr>
              <w:shd w:val="clear" w:color="auto" w:fill="D2DDEE"/>
              <w:jc w:val="both"/>
              <w:rPr>
                <w:rFonts w:ascii="Arial" w:eastAsia="Calibri" w:hAnsi="Arial" w:cs="Arial"/>
                <w:b/>
                <w:sz w:val="24"/>
                <w:szCs w:val="24"/>
              </w:rPr>
            </w:pPr>
            <w:r w:rsidRPr="00665906">
              <w:rPr>
                <w:rFonts w:ascii="Arial" w:eastAsia="Calibri" w:hAnsi="Arial" w:cs="Arial"/>
                <w:b/>
                <w:sz w:val="24"/>
                <w:szCs w:val="24"/>
              </w:rPr>
              <w:t>Strategic Aim 5:  To be an exemplar employer and a great place to work</w:t>
            </w:r>
          </w:p>
          <w:p w14:paraId="06731F9C" w14:textId="039487FB" w:rsidR="00CF593A" w:rsidRPr="00CF593A" w:rsidRDefault="00CF593A" w:rsidP="00CF593A">
            <w:pPr>
              <w:shd w:val="clear" w:color="auto" w:fill="D2DDEE"/>
              <w:jc w:val="both"/>
              <w:rPr>
                <w:rFonts w:ascii="Arial" w:eastAsia="Calibri" w:hAnsi="Arial" w:cs="Arial"/>
                <w:sz w:val="24"/>
                <w:szCs w:val="24"/>
              </w:rPr>
            </w:pPr>
            <w:r w:rsidRPr="002659FE">
              <w:rPr>
                <w:rFonts w:ascii="Arial" w:eastAsia="Calibri" w:hAnsi="Arial" w:cs="Arial"/>
                <w:sz w:val="24"/>
                <w:szCs w:val="24"/>
              </w:rPr>
              <w:t>Our ambition is to be an exemplar employer where staff are motivated and empowered by undertaking interesting and varied work, where skills and talent is developed, and where staff wellbeing is supported by an inclusive and values-based culture, a modern working environment, effective HR function and flexible working patterns.  Retention levels are high, turnover and sickness absence low, and vacancies easy to fill with high calibre applicants.  Leaders lead with compassion, candour and openness, providing clear direction and supporting staff with effective feedback about performance and development.</w:t>
            </w:r>
            <w:r>
              <w:rPr>
                <w:rFonts w:ascii="Arial" w:eastAsia="Calibri" w:hAnsi="Arial" w:cs="Arial"/>
                <w:sz w:val="24"/>
                <w:szCs w:val="24"/>
              </w:rPr>
              <w:t xml:space="preserve">  We want to i</w:t>
            </w:r>
            <w:r w:rsidRPr="004B12FB">
              <w:rPr>
                <w:rFonts w:ascii="Arial" w:eastAsia="Calibri" w:hAnsi="Arial" w:cs="Arial"/>
                <w:sz w:val="24"/>
                <w:szCs w:val="24"/>
              </w:rPr>
              <w:t xml:space="preserve">mplement </w:t>
            </w:r>
            <w:r>
              <w:rPr>
                <w:rFonts w:ascii="Arial" w:eastAsia="Calibri" w:hAnsi="Arial" w:cs="Arial"/>
                <w:sz w:val="24"/>
                <w:szCs w:val="24"/>
              </w:rPr>
              <w:t xml:space="preserve">important </w:t>
            </w:r>
            <w:r w:rsidRPr="004B12FB">
              <w:rPr>
                <w:rFonts w:ascii="Arial" w:eastAsia="Calibri" w:hAnsi="Arial" w:cs="Arial"/>
                <w:sz w:val="24"/>
                <w:szCs w:val="24"/>
              </w:rPr>
              <w:t>organisational changes to meet the requirements regarding biodiversity and climate change</w:t>
            </w:r>
            <w:r>
              <w:rPr>
                <w:rFonts w:ascii="Arial" w:eastAsia="Calibri" w:hAnsi="Arial" w:cs="Arial"/>
                <w:sz w:val="24"/>
                <w:szCs w:val="24"/>
              </w:rPr>
              <w:t>.  We will also expand our capacity and</w:t>
            </w:r>
            <w:r w:rsidRPr="0054199C">
              <w:rPr>
                <w:rFonts w:ascii="Arial" w:eastAsia="Calibri" w:hAnsi="Arial" w:cs="Arial"/>
                <w:sz w:val="24"/>
                <w:szCs w:val="24"/>
              </w:rPr>
              <w:t xml:space="preserve"> capability for evaluation, innovation and research</w:t>
            </w:r>
            <w:r>
              <w:rPr>
                <w:rFonts w:ascii="Arial" w:eastAsia="Calibri" w:hAnsi="Arial" w:cs="Arial"/>
                <w:sz w:val="24"/>
                <w:szCs w:val="24"/>
              </w:rPr>
              <w:t xml:space="preserve"> and protect our work from</w:t>
            </w:r>
            <w:r w:rsidRPr="001A5879">
              <w:rPr>
                <w:rFonts w:ascii="Arial" w:eastAsia="Calibri" w:hAnsi="Arial" w:cs="Arial"/>
                <w:sz w:val="24"/>
                <w:szCs w:val="24"/>
              </w:rPr>
              <w:t xml:space="preserve"> cyber securit</w:t>
            </w:r>
            <w:r>
              <w:rPr>
                <w:rFonts w:ascii="Arial" w:eastAsia="Calibri" w:hAnsi="Arial" w:cs="Arial"/>
                <w:sz w:val="24"/>
                <w:szCs w:val="24"/>
              </w:rPr>
              <w:t>y issues.</w:t>
            </w:r>
          </w:p>
        </w:tc>
      </w:tr>
    </w:tbl>
    <w:p w14:paraId="00FFE363" w14:textId="77777777" w:rsidR="00964EB9" w:rsidRDefault="00964EB9" w:rsidP="00964EB9">
      <w:pPr>
        <w:jc w:val="both"/>
        <w:rPr>
          <w:rFonts w:ascii="Arial" w:eastAsia="Calibri" w:hAnsi="Arial" w:cs="Arial"/>
        </w:rPr>
      </w:pPr>
    </w:p>
    <w:tbl>
      <w:tblPr>
        <w:tblStyle w:val="TableGrid"/>
        <w:tblW w:w="14596" w:type="dxa"/>
        <w:tblLook w:val="04A0" w:firstRow="1" w:lastRow="0" w:firstColumn="1" w:lastColumn="0" w:noHBand="0" w:noVBand="1"/>
      </w:tblPr>
      <w:tblGrid>
        <w:gridCol w:w="4533"/>
        <w:gridCol w:w="10063"/>
      </w:tblGrid>
      <w:tr w:rsidR="0093088F" w:rsidRPr="00964EB9" w14:paraId="73721D84" w14:textId="77777777"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6EBE27E6" w14:textId="77777777" w:rsidR="0093088F" w:rsidRPr="003A5248" w:rsidRDefault="0093088F" w:rsidP="000129C5">
            <w:pPr>
              <w:spacing w:after="60"/>
              <w:jc w:val="both"/>
              <w:rPr>
                <w:rFonts w:ascii="Arial" w:eastAsia="Calibri" w:hAnsi="Arial" w:cs="Arial"/>
                <w:b/>
              </w:rPr>
            </w:pPr>
            <w:r w:rsidRPr="003A5248">
              <w:rPr>
                <w:rFonts w:ascii="Arial" w:eastAsia="Calibri" w:hAnsi="Arial" w:cs="Arial"/>
                <w:b/>
              </w:rPr>
              <w:t>Strategic Objectives</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100D90A1" w14:textId="6B4C4843" w:rsidR="0093088F" w:rsidRPr="003A5248" w:rsidRDefault="0093088F" w:rsidP="000129C5">
            <w:pPr>
              <w:spacing w:after="60"/>
              <w:rPr>
                <w:rFonts w:ascii="Arial" w:eastAsia="Calibri" w:hAnsi="Arial" w:cs="Arial"/>
                <w:b/>
              </w:rPr>
            </w:pPr>
            <w:r w:rsidRPr="003A5248">
              <w:rPr>
                <w:rFonts w:ascii="Arial" w:eastAsia="Calibri" w:hAnsi="Arial" w:cs="Arial"/>
                <w:b/>
              </w:rPr>
              <w:t>Deliverables for 2021</w:t>
            </w:r>
            <w:r>
              <w:rPr>
                <w:rFonts w:ascii="Arial" w:eastAsia="Calibri" w:hAnsi="Arial" w:cs="Arial"/>
                <w:b/>
              </w:rPr>
              <w:t>-</w:t>
            </w:r>
            <w:r w:rsidRPr="003A5248">
              <w:rPr>
                <w:rFonts w:ascii="Arial" w:eastAsia="Calibri" w:hAnsi="Arial" w:cs="Arial"/>
                <w:b/>
              </w:rPr>
              <w:t>22</w:t>
            </w:r>
          </w:p>
        </w:tc>
      </w:tr>
      <w:tr w:rsidR="00F968E1" w:rsidRPr="00964EB9" w14:paraId="661D8F09" w14:textId="14F4C8E7"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19A18FFD" w14:textId="472C3E85" w:rsidR="00F968E1" w:rsidRPr="00964EB9" w:rsidRDefault="00F968E1" w:rsidP="00964EB9">
            <w:pPr>
              <w:jc w:val="both"/>
              <w:rPr>
                <w:rFonts w:ascii="Arial" w:eastAsia="Calibri" w:hAnsi="Arial" w:cs="Arial"/>
              </w:rPr>
            </w:pPr>
            <w:r w:rsidRPr="00C51E3A">
              <w:rPr>
                <w:rFonts w:ascii="Arial" w:eastAsia="Calibri" w:hAnsi="Arial" w:cs="Arial"/>
                <w:b/>
              </w:rPr>
              <w:t>Strategic Objective 5.1:</w:t>
            </w:r>
            <w:r w:rsidRPr="00964EB9">
              <w:rPr>
                <w:rFonts w:ascii="Arial" w:eastAsia="Calibri" w:hAnsi="Arial" w:cs="Arial"/>
              </w:rPr>
              <w:t xml:space="preserve">  Finalise and implement the People and </w:t>
            </w:r>
            <w:r w:rsidR="00964EB9" w:rsidRPr="00964EB9">
              <w:rPr>
                <w:rFonts w:ascii="Arial" w:eastAsia="Calibri" w:hAnsi="Arial" w:cs="Arial"/>
              </w:rPr>
              <w:t>O</w:t>
            </w:r>
            <w:r w:rsidR="0042341B">
              <w:rPr>
                <w:rFonts w:ascii="Arial" w:eastAsia="Calibri" w:hAnsi="Arial" w:cs="Arial"/>
              </w:rPr>
              <w:t xml:space="preserve">rganisational </w:t>
            </w:r>
            <w:r w:rsidR="00964EB9" w:rsidRPr="00964EB9">
              <w:rPr>
                <w:rFonts w:ascii="Arial" w:eastAsia="Calibri" w:hAnsi="Arial" w:cs="Arial"/>
              </w:rPr>
              <w:t>D</w:t>
            </w:r>
            <w:r w:rsidR="0042341B">
              <w:rPr>
                <w:rFonts w:ascii="Arial" w:eastAsia="Calibri" w:hAnsi="Arial" w:cs="Arial"/>
              </w:rPr>
              <w:t>evelopment (</w:t>
            </w:r>
            <w:r w:rsidRPr="00964EB9">
              <w:rPr>
                <w:rFonts w:ascii="Arial" w:eastAsia="Calibri" w:hAnsi="Arial" w:cs="Arial"/>
              </w:rPr>
              <w:t>OD</w:t>
            </w:r>
            <w:r w:rsidR="0042341B">
              <w:rPr>
                <w:rFonts w:ascii="Arial" w:eastAsia="Calibri" w:hAnsi="Arial" w:cs="Arial"/>
              </w:rPr>
              <w:t>)</w:t>
            </w:r>
            <w:r w:rsidRPr="00964EB9">
              <w:rPr>
                <w:rFonts w:ascii="Arial" w:eastAsia="Calibri" w:hAnsi="Arial" w:cs="Arial"/>
              </w:rPr>
              <w:t xml:space="preserve"> Strategy</w:t>
            </w:r>
            <w:r>
              <w:rPr>
                <w:rFonts w:ascii="Arial" w:eastAsia="Calibri" w:hAnsi="Arial" w:cs="Arial"/>
              </w:rPr>
              <w:t>.</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57B9AFA4" w14:textId="0767549A" w:rsidR="00E748BE" w:rsidRPr="00141909" w:rsidRDefault="00E748BE" w:rsidP="003E057D">
            <w:pPr>
              <w:pStyle w:val="ListParagraph"/>
              <w:numPr>
                <w:ilvl w:val="0"/>
                <w:numId w:val="185"/>
              </w:numPr>
              <w:rPr>
                <w:rFonts w:ascii="Arial" w:hAnsi="Arial" w:cs="Arial"/>
              </w:rPr>
            </w:pPr>
            <w:r w:rsidRPr="00141909">
              <w:rPr>
                <w:rFonts w:ascii="Arial" w:hAnsi="Arial" w:cs="Arial"/>
              </w:rPr>
              <w:t>Launch and Implement the People</w:t>
            </w:r>
            <w:r>
              <w:rPr>
                <w:rFonts w:ascii="Arial" w:hAnsi="Arial" w:cs="Arial"/>
              </w:rPr>
              <w:t xml:space="preserve"> and </w:t>
            </w:r>
            <w:r w:rsidRPr="00141909">
              <w:rPr>
                <w:rFonts w:ascii="Arial" w:hAnsi="Arial" w:cs="Arial"/>
              </w:rPr>
              <w:t>OD Strategy.</w:t>
            </w:r>
          </w:p>
          <w:p w14:paraId="0993F927" w14:textId="77777777" w:rsidR="00E748BE" w:rsidRPr="00141909" w:rsidRDefault="00E748BE" w:rsidP="003E057D">
            <w:pPr>
              <w:pStyle w:val="ListParagraph"/>
              <w:numPr>
                <w:ilvl w:val="0"/>
                <w:numId w:val="185"/>
              </w:numPr>
              <w:rPr>
                <w:rFonts w:ascii="Arial" w:hAnsi="Arial" w:cs="Arial"/>
              </w:rPr>
            </w:pPr>
            <w:r w:rsidRPr="00141909">
              <w:rPr>
                <w:rFonts w:ascii="Arial" w:hAnsi="Arial" w:cs="Arial"/>
              </w:rPr>
              <w:t>Implement the agreed training plan including actions in relation to digital competencies and capabilities, ensuring HEIW has ‘a digitally ready workforce’.</w:t>
            </w:r>
          </w:p>
          <w:p w14:paraId="0CCA0717" w14:textId="77777777" w:rsidR="00E748BE" w:rsidRDefault="00E748BE" w:rsidP="003E057D">
            <w:pPr>
              <w:pStyle w:val="ListParagraph"/>
              <w:numPr>
                <w:ilvl w:val="0"/>
                <w:numId w:val="185"/>
              </w:numPr>
              <w:ind w:left="357" w:hanging="357"/>
              <w:rPr>
                <w:rFonts w:ascii="Arial" w:hAnsi="Arial" w:cs="Arial"/>
              </w:rPr>
            </w:pPr>
            <w:r w:rsidRPr="00141909">
              <w:rPr>
                <w:rFonts w:ascii="Arial" w:hAnsi="Arial" w:cs="Arial"/>
              </w:rPr>
              <w:t>Continue to implement the strategy priorities</w:t>
            </w:r>
            <w:r>
              <w:rPr>
                <w:rFonts w:ascii="Arial" w:hAnsi="Arial" w:cs="Arial"/>
              </w:rPr>
              <w:t xml:space="preserve"> which include;</w:t>
            </w:r>
          </w:p>
          <w:p w14:paraId="3D7EC07E"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Embed organisational values in recruitment, career progression and capability.</w:t>
            </w:r>
          </w:p>
          <w:p w14:paraId="42AB7206"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lastRenderedPageBreak/>
              <w:t>Identified an organisational talent pool.</w:t>
            </w:r>
          </w:p>
          <w:p w14:paraId="46421843"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Continue to measure staff experience.</w:t>
            </w:r>
          </w:p>
          <w:p w14:paraId="70A99223"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Evaluate the staff recognition approach developed in 2020</w:t>
            </w:r>
            <w:r>
              <w:rPr>
                <w:rFonts w:ascii="Arial" w:hAnsi="Arial" w:cs="Arial"/>
              </w:rPr>
              <w:t>/</w:t>
            </w:r>
            <w:r w:rsidRPr="00141909">
              <w:rPr>
                <w:rFonts w:ascii="Arial" w:hAnsi="Arial" w:cs="Arial"/>
              </w:rPr>
              <w:t>21.</w:t>
            </w:r>
          </w:p>
          <w:p w14:paraId="345833B7"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Complete and evaluate first programme of Compassionate Leadership Management Programme.</w:t>
            </w:r>
          </w:p>
          <w:p w14:paraId="36C4B5A5"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 xml:space="preserve">Establish a Coaching </w:t>
            </w:r>
            <w:r>
              <w:rPr>
                <w:rFonts w:ascii="Arial" w:hAnsi="Arial" w:cs="Arial"/>
              </w:rPr>
              <w:t>N</w:t>
            </w:r>
            <w:r w:rsidRPr="00141909">
              <w:rPr>
                <w:rFonts w:ascii="Arial" w:hAnsi="Arial" w:cs="Arial"/>
              </w:rPr>
              <w:t>etwork.</w:t>
            </w:r>
          </w:p>
          <w:p w14:paraId="33793D54" w14:textId="77777777" w:rsidR="00E748BE" w:rsidRPr="00141909" w:rsidRDefault="00E748BE" w:rsidP="003E057D">
            <w:pPr>
              <w:pStyle w:val="ListParagraph"/>
              <w:numPr>
                <w:ilvl w:val="1"/>
                <w:numId w:val="185"/>
              </w:numPr>
              <w:ind w:left="714" w:hanging="357"/>
              <w:rPr>
                <w:rFonts w:ascii="Arial" w:hAnsi="Arial" w:cs="Arial"/>
              </w:rPr>
            </w:pPr>
            <w:r w:rsidRPr="00141909">
              <w:rPr>
                <w:rFonts w:ascii="Arial" w:hAnsi="Arial" w:cs="Arial"/>
              </w:rPr>
              <w:t>Complete and evaluate the first tranche of two</w:t>
            </w:r>
            <w:r>
              <w:rPr>
                <w:rFonts w:ascii="Arial" w:hAnsi="Arial" w:cs="Arial"/>
              </w:rPr>
              <w:t>-</w:t>
            </w:r>
            <w:r w:rsidRPr="00141909">
              <w:rPr>
                <w:rFonts w:ascii="Arial" w:hAnsi="Arial" w:cs="Arial"/>
              </w:rPr>
              <w:t>year apprenticeship programme.</w:t>
            </w:r>
          </w:p>
          <w:p w14:paraId="4D3296CE" w14:textId="77777777" w:rsidR="00E748BE" w:rsidRPr="00C8539E" w:rsidRDefault="00E748BE" w:rsidP="003E057D">
            <w:pPr>
              <w:pStyle w:val="ListParagraph"/>
              <w:numPr>
                <w:ilvl w:val="1"/>
                <w:numId w:val="185"/>
              </w:numPr>
              <w:ind w:left="714" w:hanging="357"/>
              <w:rPr>
                <w:rFonts w:ascii="Arial" w:hAnsi="Arial" w:cs="Arial"/>
              </w:rPr>
            </w:pPr>
            <w:r w:rsidRPr="00141909">
              <w:rPr>
                <w:rFonts w:ascii="Arial" w:hAnsi="Arial" w:cs="Arial"/>
              </w:rPr>
              <w:t>Undertake benchmarking of organisational progress against best practice, using research and evidence</w:t>
            </w:r>
            <w:r>
              <w:rPr>
                <w:rFonts w:ascii="Arial" w:hAnsi="Arial" w:cs="Arial"/>
              </w:rPr>
              <w:t>.</w:t>
            </w:r>
          </w:p>
          <w:p w14:paraId="0DCBFB02" w14:textId="28D04E21" w:rsidR="00F968E1" w:rsidRPr="00964EB9" w:rsidRDefault="00E748BE" w:rsidP="003E057D">
            <w:pPr>
              <w:pStyle w:val="ListParagraph"/>
              <w:numPr>
                <w:ilvl w:val="0"/>
                <w:numId w:val="254"/>
              </w:numPr>
              <w:jc w:val="both"/>
              <w:rPr>
                <w:rFonts w:ascii="Arial" w:eastAsia="Calibri" w:hAnsi="Arial" w:cs="Arial"/>
              </w:rPr>
            </w:pPr>
            <w:r w:rsidRPr="00E748BE">
              <w:rPr>
                <w:rFonts w:ascii="Arial" w:hAnsi="Arial" w:cs="Arial"/>
              </w:rPr>
              <w:t>Focussed campaign on maximising the benefits of Electronic Staff Record across HEIW.</w:t>
            </w:r>
          </w:p>
        </w:tc>
      </w:tr>
      <w:tr w:rsidR="00F968E1" w:rsidRPr="00964EB9" w14:paraId="57C9C1E2" w14:textId="4727BEF8"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3E8D8F93" w14:textId="4748842F" w:rsidR="00F968E1" w:rsidRPr="00964EB9" w:rsidRDefault="00F968E1" w:rsidP="00964EB9">
            <w:pPr>
              <w:rPr>
                <w:rFonts w:ascii="Arial" w:eastAsia="Calibri" w:hAnsi="Arial" w:cs="Arial"/>
              </w:rPr>
            </w:pPr>
            <w:r w:rsidRPr="00C51E3A">
              <w:rPr>
                <w:rFonts w:ascii="Arial" w:eastAsia="Calibri" w:hAnsi="Arial" w:cs="Arial"/>
                <w:b/>
              </w:rPr>
              <w:lastRenderedPageBreak/>
              <w:t>Strategic Objective 5.2:</w:t>
            </w:r>
            <w:r w:rsidRPr="00964EB9">
              <w:rPr>
                <w:rFonts w:ascii="Arial" w:eastAsia="Calibri" w:hAnsi="Arial" w:cs="Arial"/>
              </w:rPr>
              <w:t xml:space="preserve">  Lead, develop and embed a range of actions to support workforce and workplace wellbeing and excellent colleague experience within HEIW</w:t>
            </w:r>
            <w:r>
              <w:rPr>
                <w:rFonts w:ascii="Arial" w:eastAsia="Calibri" w:hAnsi="Arial" w:cs="Arial"/>
              </w:rPr>
              <w:t>.</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01BB9979"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Achieve the Bronze Corporate Health Standard accreditation.</w:t>
            </w:r>
          </w:p>
          <w:p w14:paraId="14FB6E2F"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Pilot health and wellbeing information, resources and evaluation tools in HEIW prior to sharing across NHS Wales.</w:t>
            </w:r>
          </w:p>
          <w:p w14:paraId="0CBEAF89"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Ensure that HEIW’s needs are represented in once for Wales Health and Wellbeing programmes</w:t>
            </w:r>
            <w:r>
              <w:rPr>
                <w:rFonts w:ascii="Arial" w:hAnsi="Arial" w:cs="Arial"/>
              </w:rPr>
              <w:t>.</w:t>
            </w:r>
          </w:p>
          <w:p w14:paraId="0A60D691"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Develop and implement the HEIW Health and Wellbeing Strategy and Action plan.</w:t>
            </w:r>
          </w:p>
          <w:p w14:paraId="40142A34"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Carry out the Health Needs Assessment at regular intervals to inform HEIW’s health and wellbeing offering.</w:t>
            </w:r>
          </w:p>
          <w:p w14:paraId="60A3E933" w14:textId="77777777" w:rsidR="00016F80" w:rsidRPr="00141909" w:rsidRDefault="00016F80" w:rsidP="00276F2B">
            <w:pPr>
              <w:pStyle w:val="ListParagraph"/>
              <w:numPr>
                <w:ilvl w:val="0"/>
                <w:numId w:val="44"/>
              </w:numPr>
              <w:rPr>
                <w:rFonts w:ascii="Arial" w:hAnsi="Arial" w:cs="Arial"/>
              </w:rPr>
            </w:pPr>
            <w:r w:rsidRPr="00141909">
              <w:rPr>
                <w:rFonts w:ascii="Arial" w:hAnsi="Arial" w:cs="Arial"/>
              </w:rPr>
              <w:t>Develop project implementation plan to ensure HEIW achieve the Silver Corporate Health Standard accreditation early 2022</w:t>
            </w:r>
            <w:r>
              <w:rPr>
                <w:rFonts w:ascii="Arial" w:hAnsi="Arial" w:cs="Arial"/>
              </w:rPr>
              <w:t>/</w:t>
            </w:r>
            <w:r w:rsidRPr="00141909">
              <w:rPr>
                <w:rFonts w:ascii="Arial" w:hAnsi="Arial" w:cs="Arial"/>
              </w:rPr>
              <w:t>23, subject to assessment being available.</w:t>
            </w:r>
          </w:p>
          <w:p w14:paraId="6A512C1E" w14:textId="77777777" w:rsidR="00016F80" w:rsidRDefault="00016F80" w:rsidP="00276F2B">
            <w:pPr>
              <w:pStyle w:val="ListParagraph"/>
              <w:numPr>
                <w:ilvl w:val="0"/>
                <w:numId w:val="44"/>
              </w:numPr>
              <w:rPr>
                <w:rFonts w:ascii="Arial" w:hAnsi="Arial" w:cs="Arial"/>
                <w:color w:val="000000" w:themeColor="text1"/>
              </w:rPr>
            </w:pPr>
            <w:r w:rsidRPr="00141909">
              <w:rPr>
                <w:rFonts w:ascii="Arial" w:hAnsi="Arial" w:cs="Arial"/>
              </w:rPr>
              <w:t xml:space="preserve">Develop and implement regular staff experience </w:t>
            </w:r>
            <w:r w:rsidRPr="00DF5F43">
              <w:rPr>
                <w:rFonts w:ascii="Arial" w:hAnsi="Arial" w:cs="Arial"/>
                <w:color w:val="000000" w:themeColor="text1"/>
              </w:rPr>
              <w:t>feedback mechanisms to inform strategic direction</w:t>
            </w:r>
            <w:r>
              <w:rPr>
                <w:rFonts w:ascii="Arial" w:hAnsi="Arial" w:cs="Arial"/>
                <w:color w:val="000000" w:themeColor="text1"/>
              </w:rPr>
              <w:t>.</w:t>
            </w:r>
          </w:p>
          <w:p w14:paraId="5AD61386" w14:textId="53DD429C" w:rsidR="00F968E1" w:rsidRPr="00016F80" w:rsidRDefault="00016F80" w:rsidP="00276F2B">
            <w:pPr>
              <w:pStyle w:val="ListParagraph"/>
              <w:numPr>
                <w:ilvl w:val="0"/>
                <w:numId w:val="44"/>
              </w:numPr>
              <w:rPr>
                <w:rFonts w:ascii="Arial" w:hAnsi="Arial" w:cs="Arial"/>
                <w:color w:val="000000" w:themeColor="text1"/>
              </w:rPr>
            </w:pPr>
            <w:r w:rsidRPr="00016F80">
              <w:rPr>
                <w:rFonts w:ascii="Arial" w:hAnsi="Arial" w:cs="Arial"/>
                <w:color w:val="000000" w:themeColor="text1"/>
              </w:rPr>
              <w:t>Develop and deliver the Time to Change Action plan to maintain accreditation.</w:t>
            </w:r>
          </w:p>
        </w:tc>
      </w:tr>
      <w:tr w:rsidR="00F968E1" w:rsidRPr="00964EB9" w14:paraId="6A000F22" w14:textId="5E433F38"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4BDCA057" w14:textId="4C0F2563" w:rsidR="00F968E1" w:rsidRPr="00964EB9" w:rsidRDefault="00F968E1" w:rsidP="00964EB9">
            <w:pPr>
              <w:jc w:val="both"/>
              <w:rPr>
                <w:rFonts w:ascii="Arial" w:eastAsia="Calibri" w:hAnsi="Arial" w:cs="Arial"/>
              </w:rPr>
            </w:pPr>
            <w:r w:rsidRPr="00C51E3A">
              <w:rPr>
                <w:rFonts w:ascii="Arial" w:eastAsia="Calibri" w:hAnsi="Arial" w:cs="Arial"/>
                <w:b/>
              </w:rPr>
              <w:t>Strategic Objective 5.3:</w:t>
            </w:r>
            <w:r w:rsidRPr="00964EB9">
              <w:rPr>
                <w:rFonts w:ascii="Arial" w:eastAsia="Calibri" w:hAnsi="Arial" w:cs="Arial"/>
              </w:rPr>
              <w:t xml:space="preserve">  Implement and embed the Welsh Language framework within HEIW</w:t>
            </w:r>
            <w:r>
              <w:rPr>
                <w:rFonts w:ascii="Arial" w:eastAsia="Calibri" w:hAnsi="Arial" w:cs="Arial"/>
              </w:rPr>
              <w:t>.</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4F7C3F48" w14:textId="77777777" w:rsidR="00A1440A" w:rsidRPr="00141909" w:rsidRDefault="00A1440A" w:rsidP="00276F2B">
            <w:pPr>
              <w:numPr>
                <w:ilvl w:val="0"/>
                <w:numId w:val="44"/>
              </w:numPr>
              <w:contextualSpacing/>
              <w:rPr>
                <w:rFonts w:ascii="Arial" w:eastAsia="Calibri" w:hAnsi="Arial" w:cs="Arial"/>
                <w:color w:val="000000" w:themeColor="text1"/>
              </w:rPr>
            </w:pPr>
            <w:r w:rsidRPr="00141909">
              <w:rPr>
                <w:rFonts w:ascii="Arial" w:eastAsia="Calibri" w:hAnsi="Arial" w:cs="Arial"/>
              </w:rPr>
              <w:t>Complete Public Consultation on Welsh Scheme Consultation.</w:t>
            </w:r>
          </w:p>
          <w:p w14:paraId="6C949FCB" w14:textId="77777777" w:rsidR="00A1440A" w:rsidRPr="00141909" w:rsidRDefault="00A1440A" w:rsidP="00276F2B">
            <w:pPr>
              <w:numPr>
                <w:ilvl w:val="0"/>
                <w:numId w:val="44"/>
              </w:numPr>
              <w:rPr>
                <w:rFonts w:ascii="Arial" w:eastAsiaTheme="minorEastAsia" w:hAnsi="Arial" w:cs="Arial"/>
                <w:color w:val="000000" w:themeColor="text1"/>
              </w:rPr>
            </w:pPr>
            <w:r w:rsidRPr="00141909">
              <w:rPr>
                <w:rFonts w:ascii="Arial" w:eastAsia="Calibri" w:hAnsi="Arial" w:cs="Arial"/>
              </w:rPr>
              <w:t>Launch Welsh Language Scheme.</w:t>
            </w:r>
          </w:p>
          <w:p w14:paraId="1CC32B81"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Continue to deliver training and awareness around the key operational deliverables outlined above.</w:t>
            </w:r>
          </w:p>
          <w:p w14:paraId="0668B7FA"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Continue to improve our translation processes.</w:t>
            </w:r>
          </w:p>
          <w:p w14:paraId="7A66A990"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Continue to grow staff Welsh language lesson numbers.</w:t>
            </w:r>
          </w:p>
          <w:p w14:paraId="4F83FEE9"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Grow internal capabilities.</w:t>
            </w:r>
          </w:p>
          <w:p w14:paraId="15D70564"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Continue to increase the profile and use of the Welsh language policy within HEIW.</w:t>
            </w:r>
          </w:p>
          <w:p w14:paraId="74F69183" w14:textId="77777777" w:rsidR="00A1440A" w:rsidRPr="00141909" w:rsidRDefault="00A1440A" w:rsidP="00276F2B">
            <w:pPr>
              <w:numPr>
                <w:ilvl w:val="0"/>
                <w:numId w:val="44"/>
              </w:numPr>
              <w:contextualSpacing/>
              <w:rPr>
                <w:rFonts w:ascii="Arial" w:eastAsia="Calibri" w:hAnsi="Arial" w:cs="Arial"/>
              </w:rPr>
            </w:pPr>
            <w:r w:rsidRPr="00141909">
              <w:rPr>
                <w:rFonts w:ascii="Arial" w:eastAsia="Calibri" w:hAnsi="Arial" w:cs="Arial"/>
              </w:rPr>
              <w:t>Launch and grow Apprenticeship scheme and Key Skills Certificate.</w:t>
            </w:r>
          </w:p>
          <w:p w14:paraId="59F32D71" w14:textId="77777777" w:rsidR="00A1440A" w:rsidRDefault="00A1440A" w:rsidP="00276F2B">
            <w:pPr>
              <w:numPr>
                <w:ilvl w:val="0"/>
                <w:numId w:val="44"/>
              </w:numPr>
              <w:contextualSpacing/>
              <w:rPr>
                <w:rFonts w:ascii="Arial" w:eastAsia="Calibri" w:hAnsi="Arial" w:cs="Arial"/>
              </w:rPr>
            </w:pPr>
            <w:r w:rsidRPr="00141909">
              <w:rPr>
                <w:rFonts w:ascii="Arial" w:eastAsia="Calibri" w:hAnsi="Arial" w:cs="Arial"/>
              </w:rPr>
              <w:t>Work increasingly with Careers network to improve Welsh.</w:t>
            </w:r>
          </w:p>
          <w:p w14:paraId="54DD430D" w14:textId="5B9E10B1" w:rsidR="00F968E1" w:rsidRPr="00964EB9" w:rsidRDefault="00A1440A" w:rsidP="00276F2B">
            <w:pPr>
              <w:numPr>
                <w:ilvl w:val="0"/>
                <w:numId w:val="44"/>
              </w:numPr>
              <w:contextualSpacing/>
              <w:rPr>
                <w:rFonts w:ascii="Arial" w:eastAsia="Calibri" w:hAnsi="Arial" w:cs="Arial"/>
              </w:rPr>
            </w:pPr>
            <w:r w:rsidRPr="00A1440A">
              <w:rPr>
                <w:rFonts w:ascii="Arial" w:eastAsia="Calibri" w:hAnsi="Arial" w:cs="Arial"/>
              </w:rPr>
              <w:t>Continue to share best practice with peer network.</w:t>
            </w:r>
          </w:p>
        </w:tc>
      </w:tr>
      <w:tr w:rsidR="00F968E1" w:rsidRPr="00964EB9" w14:paraId="1C553C76" w14:textId="20E6352C"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1158F254" w14:textId="6FDBB052" w:rsidR="00F968E1" w:rsidRPr="00964EB9" w:rsidRDefault="00F968E1" w:rsidP="00964EB9">
            <w:pPr>
              <w:rPr>
                <w:rFonts w:ascii="Arial" w:eastAsia="Calibri" w:hAnsi="Arial" w:cs="Arial"/>
              </w:rPr>
            </w:pPr>
            <w:r w:rsidRPr="00C51E3A">
              <w:rPr>
                <w:rFonts w:ascii="Arial" w:eastAsia="Calibri" w:hAnsi="Arial" w:cs="Arial"/>
                <w:b/>
              </w:rPr>
              <w:t>Strategic Objective 5.4:</w:t>
            </w:r>
            <w:r w:rsidRPr="00964EB9">
              <w:rPr>
                <w:rFonts w:ascii="Arial" w:eastAsia="Calibri" w:hAnsi="Arial" w:cs="Arial"/>
              </w:rPr>
              <w:t xml:space="preserve">  Implement and embed HEIW’s Strategic Equality Plan and </w:t>
            </w:r>
            <w:r w:rsidRPr="00964EB9">
              <w:rPr>
                <w:rFonts w:ascii="Arial" w:eastAsia="Calibri" w:hAnsi="Arial" w:cs="Arial"/>
              </w:rPr>
              <w:lastRenderedPageBreak/>
              <w:t>continue partnership working across the public sector.</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46C0216C" w14:textId="77777777" w:rsidR="009A2905" w:rsidRPr="00141909" w:rsidRDefault="009A2905" w:rsidP="003E057D">
            <w:pPr>
              <w:pStyle w:val="ListParagraph"/>
              <w:numPr>
                <w:ilvl w:val="0"/>
                <w:numId w:val="188"/>
              </w:numPr>
              <w:rPr>
                <w:rFonts w:ascii="Arial" w:hAnsi="Arial" w:cs="Arial"/>
              </w:rPr>
            </w:pPr>
            <w:r w:rsidRPr="00141909">
              <w:rPr>
                <w:rFonts w:ascii="Arial" w:hAnsi="Arial" w:cs="Arial"/>
              </w:rPr>
              <w:lastRenderedPageBreak/>
              <w:t>Embed the Strategic Equality Plan across the organisation</w:t>
            </w:r>
            <w:r>
              <w:rPr>
                <w:rFonts w:ascii="Arial" w:hAnsi="Arial" w:cs="Arial"/>
              </w:rPr>
              <w:t>.</w:t>
            </w:r>
          </w:p>
          <w:p w14:paraId="2E0929C6" w14:textId="77777777" w:rsidR="009A2905" w:rsidRDefault="009A2905" w:rsidP="003E057D">
            <w:pPr>
              <w:pStyle w:val="ListParagraph"/>
              <w:numPr>
                <w:ilvl w:val="0"/>
                <w:numId w:val="188"/>
              </w:numPr>
              <w:rPr>
                <w:rFonts w:ascii="Arial" w:hAnsi="Arial" w:cs="Arial"/>
              </w:rPr>
            </w:pPr>
            <w:r w:rsidRPr="00141909">
              <w:rPr>
                <w:rFonts w:ascii="Arial" w:hAnsi="Arial" w:cs="Arial"/>
              </w:rPr>
              <w:t>Effective partnership working on Equality, Diversity and Inclusion agenda with other Welsh Public Bodies.</w:t>
            </w:r>
          </w:p>
          <w:p w14:paraId="3A9291DB" w14:textId="0D9BD363" w:rsidR="00F968E1" w:rsidRPr="00964EB9" w:rsidRDefault="009A2905" w:rsidP="003E057D">
            <w:pPr>
              <w:pStyle w:val="ListParagraph"/>
              <w:numPr>
                <w:ilvl w:val="0"/>
                <w:numId w:val="188"/>
              </w:numPr>
              <w:rPr>
                <w:rFonts w:ascii="Arial" w:eastAsia="Calibri" w:hAnsi="Arial" w:cs="Arial"/>
              </w:rPr>
            </w:pPr>
            <w:r w:rsidRPr="009A2905">
              <w:rPr>
                <w:rFonts w:ascii="Arial" w:hAnsi="Arial" w:cs="Arial"/>
              </w:rPr>
              <w:lastRenderedPageBreak/>
              <w:t>Embed the Socio-economic duty (Part 1, Section 1 Equality Act 2010), to ensure compliance across the organisation.</w:t>
            </w:r>
          </w:p>
        </w:tc>
      </w:tr>
      <w:tr w:rsidR="00F968E1" w:rsidRPr="00964EB9" w14:paraId="2B7F167A" w14:textId="337EB881"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69B3A2F2" w14:textId="09F62DB9" w:rsidR="00F968E1" w:rsidRPr="00964EB9" w:rsidRDefault="00F968E1" w:rsidP="00964EB9">
            <w:pPr>
              <w:rPr>
                <w:rFonts w:ascii="Arial" w:eastAsia="Calibri" w:hAnsi="Arial" w:cs="Arial"/>
              </w:rPr>
            </w:pPr>
            <w:r w:rsidRPr="00C51E3A">
              <w:rPr>
                <w:rFonts w:ascii="Arial" w:eastAsia="Calibri" w:hAnsi="Arial" w:cs="Arial"/>
                <w:b/>
              </w:rPr>
              <w:lastRenderedPageBreak/>
              <w:t>Strategic Objective 5.5:</w:t>
            </w:r>
            <w:r w:rsidRPr="00964EB9">
              <w:rPr>
                <w:rFonts w:ascii="Arial" w:eastAsia="Calibri" w:hAnsi="Arial" w:cs="Arial"/>
              </w:rPr>
              <w:t xml:space="preserve">  Implement organisational changes to meet the requirements regarding biodiversity and climate change.</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5775911D" w14:textId="77777777" w:rsidR="00F77BED" w:rsidRPr="00141909" w:rsidRDefault="00F77BED" w:rsidP="003E057D">
            <w:pPr>
              <w:pStyle w:val="ListParagraph"/>
              <w:numPr>
                <w:ilvl w:val="0"/>
                <w:numId w:val="191"/>
              </w:numPr>
              <w:ind w:left="360"/>
              <w:rPr>
                <w:rFonts w:ascii="Arial" w:hAnsi="Arial" w:cs="Arial"/>
              </w:rPr>
            </w:pPr>
            <w:r w:rsidRPr="00141909">
              <w:rPr>
                <w:rFonts w:ascii="Arial" w:hAnsi="Arial" w:cs="Arial"/>
              </w:rPr>
              <w:t xml:space="preserve">HEIW’s first </w:t>
            </w:r>
            <w:r>
              <w:rPr>
                <w:rFonts w:ascii="Arial" w:hAnsi="Arial" w:cs="Arial"/>
              </w:rPr>
              <w:t xml:space="preserve">overarching </w:t>
            </w:r>
            <w:r w:rsidRPr="00141909">
              <w:rPr>
                <w:rFonts w:ascii="Arial" w:hAnsi="Arial" w:cs="Arial"/>
              </w:rPr>
              <w:t>biodiversity and decarbonisation plan produced and published applying the principles of the NHS All Wales Decarbonisation Strategy</w:t>
            </w:r>
            <w:r>
              <w:rPr>
                <w:rFonts w:ascii="Arial" w:hAnsi="Arial" w:cs="Arial"/>
              </w:rPr>
              <w:t>.</w:t>
            </w:r>
          </w:p>
          <w:p w14:paraId="544CDC00" w14:textId="77777777" w:rsidR="00F77BED" w:rsidRPr="00141909" w:rsidRDefault="00F77BED" w:rsidP="00276F2B">
            <w:pPr>
              <w:pStyle w:val="ListParagraph"/>
              <w:numPr>
                <w:ilvl w:val="0"/>
                <w:numId w:val="44"/>
              </w:numPr>
              <w:rPr>
                <w:rFonts w:ascii="Arial" w:hAnsi="Arial" w:cs="Arial"/>
              </w:rPr>
            </w:pPr>
            <w:r w:rsidRPr="00141909">
              <w:rPr>
                <w:rFonts w:ascii="Arial" w:hAnsi="Arial" w:cs="Arial"/>
              </w:rPr>
              <w:t>A 3-year action plan developed and implemented in line with the biodiversity and decarbonisation plan</w:t>
            </w:r>
            <w:r>
              <w:rPr>
                <w:rFonts w:ascii="Arial" w:hAnsi="Arial" w:cs="Arial"/>
              </w:rPr>
              <w:t>.</w:t>
            </w:r>
          </w:p>
          <w:p w14:paraId="23A0DD5E" w14:textId="77777777" w:rsidR="00F77BED" w:rsidRPr="00141909" w:rsidRDefault="00F77BED" w:rsidP="00276F2B">
            <w:pPr>
              <w:pStyle w:val="ListParagraph"/>
              <w:numPr>
                <w:ilvl w:val="0"/>
                <w:numId w:val="44"/>
              </w:numPr>
              <w:rPr>
                <w:rFonts w:ascii="Arial" w:hAnsi="Arial" w:cs="Arial"/>
              </w:rPr>
            </w:pPr>
            <w:r w:rsidRPr="00141909">
              <w:rPr>
                <w:rFonts w:ascii="Arial" w:hAnsi="Arial" w:cs="Arial"/>
              </w:rPr>
              <w:t>Specific organisational targets developed and implemented in line with NHS Wales goal of becoming carbon neutral by 2030</w:t>
            </w:r>
            <w:r>
              <w:rPr>
                <w:rFonts w:ascii="Arial" w:hAnsi="Arial" w:cs="Arial"/>
              </w:rPr>
              <w:t>.</w:t>
            </w:r>
          </w:p>
          <w:p w14:paraId="1A6FB873" w14:textId="77777777" w:rsidR="00F77BED" w:rsidRDefault="00F77BED" w:rsidP="00276F2B">
            <w:pPr>
              <w:pStyle w:val="ListParagraph"/>
              <w:numPr>
                <w:ilvl w:val="0"/>
                <w:numId w:val="44"/>
              </w:numPr>
              <w:rPr>
                <w:rFonts w:ascii="Arial" w:hAnsi="Arial" w:cs="Arial"/>
              </w:rPr>
            </w:pPr>
            <w:r w:rsidRPr="00141909">
              <w:rPr>
                <w:rFonts w:ascii="Arial" w:hAnsi="Arial" w:cs="Arial"/>
              </w:rPr>
              <w:t xml:space="preserve">All staff have </w:t>
            </w:r>
            <w:r>
              <w:rPr>
                <w:rFonts w:ascii="Arial" w:hAnsi="Arial" w:cs="Arial"/>
              </w:rPr>
              <w:t xml:space="preserve">the opportunity to engage </w:t>
            </w:r>
            <w:r w:rsidRPr="00141909">
              <w:rPr>
                <w:rFonts w:ascii="Arial" w:hAnsi="Arial" w:cs="Arial"/>
              </w:rPr>
              <w:t>in organisational development to increase knowledge, understanding and requirements</w:t>
            </w:r>
            <w:r>
              <w:rPr>
                <w:rFonts w:ascii="Arial" w:hAnsi="Arial" w:cs="Arial"/>
              </w:rPr>
              <w:t>.</w:t>
            </w:r>
          </w:p>
          <w:p w14:paraId="1F79079B" w14:textId="19841495" w:rsidR="00F968E1" w:rsidRPr="00964EB9" w:rsidRDefault="00F77BED" w:rsidP="00276F2B">
            <w:pPr>
              <w:pStyle w:val="ListParagraph"/>
              <w:numPr>
                <w:ilvl w:val="0"/>
                <w:numId w:val="44"/>
              </w:numPr>
              <w:rPr>
                <w:rFonts w:ascii="Arial" w:eastAsia="Calibri" w:hAnsi="Arial" w:cs="Arial"/>
              </w:rPr>
            </w:pPr>
            <w:r w:rsidRPr="00F77BED">
              <w:rPr>
                <w:rFonts w:ascii="Arial" w:hAnsi="Arial" w:cs="Arial"/>
              </w:rPr>
              <w:t xml:space="preserve">Programme of active engagement with staff </w:t>
            </w:r>
            <w:r>
              <w:rPr>
                <w:rFonts w:ascii="Arial" w:hAnsi="Arial" w:cs="Arial"/>
              </w:rPr>
              <w:t xml:space="preserve">in place </w:t>
            </w:r>
            <w:r w:rsidRPr="00F77BED">
              <w:rPr>
                <w:rFonts w:ascii="Arial" w:hAnsi="Arial" w:cs="Arial"/>
              </w:rPr>
              <w:t>to embed thinking and to deliver the biodiversity and decarbonisation and action plans.</w:t>
            </w:r>
          </w:p>
        </w:tc>
      </w:tr>
      <w:tr w:rsidR="00F968E1" w:rsidRPr="00964EB9" w14:paraId="69824D80" w14:textId="1EB6BF8D"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74332794" w14:textId="3ACE5734" w:rsidR="00F968E1" w:rsidRPr="00964EB9" w:rsidRDefault="00F968E1" w:rsidP="00964EB9">
            <w:pPr>
              <w:rPr>
                <w:rFonts w:ascii="Arial" w:eastAsia="Calibri" w:hAnsi="Arial" w:cs="Arial"/>
              </w:rPr>
            </w:pPr>
            <w:r w:rsidRPr="00C51E3A">
              <w:rPr>
                <w:rFonts w:ascii="Arial" w:eastAsia="Calibri" w:hAnsi="Arial" w:cs="Arial"/>
                <w:b/>
              </w:rPr>
              <w:t>Strategic Objective 5.6:</w:t>
            </w:r>
            <w:r w:rsidRPr="00964EB9">
              <w:rPr>
                <w:rFonts w:ascii="Arial" w:eastAsia="Calibri" w:hAnsi="Arial" w:cs="Arial"/>
              </w:rPr>
              <w:t xml:space="preserve">  Embed multi-disciplinary Quality Improvement </w:t>
            </w:r>
            <w:r w:rsidR="00206486">
              <w:rPr>
                <w:rFonts w:ascii="Arial" w:eastAsia="Calibri" w:hAnsi="Arial" w:cs="Arial"/>
              </w:rPr>
              <w:t xml:space="preserve">(QI) </w:t>
            </w:r>
            <w:r w:rsidRPr="00964EB9">
              <w:rPr>
                <w:rFonts w:ascii="Arial" w:eastAsia="Calibri" w:hAnsi="Arial" w:cs="Arial"/>
              </w:rPr>
              <w:t>capacity and capability within HEIW.</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693F7E2A" w14:textId="77777777" w:rsidR="0071576E" w:rsidRPr="00141909" w:rsidRDefault="0071576E"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Assess priorities and share resources (internal and external) via internal stakeholder group, in collaboration with evaluation, research and innovation to feed into the wider ERIIC remit</w:t>
            </w:r>
            <w:r>
              <w:rPr>
                <w:rFonts w:ascii="Arial" w:eastAsia="Times New Roman" w:hAnsi="Arial" w:cs="Arial"/>
                <w:lang w:eastAsia="en-GB"/>
              </w:rPr>
              <w:t>.</w:t>
            </w:r>
          </w:p>
          <w:p w14:paraId="43D7F044" w14:textId="77777777" w:rsidR="0071576E" w:rsidRPr="00141909" w:rsidRDefault="0071576E"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Develop infrastructure to support quality improvement in HEIW.</w:t>
            </w:r>
          </w:p>
          <w:p w14:paraId="4E2946D4" w14:textId="77777777" w:rsidR="0071576E" w:rsidRPr="00141909" w:rsidRDefault="0071576E" w:rsidP="003E057D">
            <w:pPr>
              <w:pStyle w:val="ListParagraph"/>
              <w:numPr>
                <w:ilvl w:val="0"/>
                <w:numId w:val="193"/>
              </w:numPr>
              <w:rPr>
                <w:rFonts w:ascii="Arial" w:hAnsi="Arial" w:cs="Arial"/>
                <w:lang w:eastAsia="en-GB"/>
              </w:rPr>
            </w:pPr>
            <w:r w:rsidRPr="00141909">
              <w:rPr>
                <w:rFonts w:ascii="Arial" w:eastAsia="Times New Roman" w:hAnsi="Arial" w:cs="Arial"/>
                <w:lang w:eastAsia="en-GB"/>
              </w:rPr>
              <w:t>Train staff in QI and projects across HEIW, including ongoing project support, with a minimum of 35 staff to have undertaken introductory QI training and 3 QI projects commenced.</w:t>
            </w:r>
          </w:p>
          <w:p w14:paraId="208F22F6" w14:textId="77777777" w:rsidR="0071576E" w:rsidRPr="00141909" w:rsidRDefault="0071576E"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Develop foundation QI expertise including improvement science capability, Leadership for Improvement and modelling capabilities.</w:t>
            </w:r>
          </w:p>
          <w:p w14:paraId="2E3CF915" w14:textId="77777777" w:rsidR="0071576E" w:rsidRPr="00141909" w:rsidRDefault="0071576E"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Deliver QI training and project support for HEIW trainees/trainers via the existing QIST programme</w:t>
            </w:r>
            <w:r>
              <w:rPr>
                <w:rFonts w:ascii="Arial" w:eastAsia="Times New Roman" w:hAnsi="Arial" w:cs="Arial"/>
                <w:lang w:eastAsia="en-GB"/>
              </w:rPr>
              <w:t>.</w:t>
            </w:r>
          </w:p>
          <w:p w14:paraId="0E21EC81" w14:textId="77777777" w:rsidR="0071576E" w:rsidRDefault="0071576E"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Pilot a project sharing platform</w:t>
            </w:r>
            <w:r>
              <w:rPr>
                <w:rFonts w:ascii="Arial" w:eastAsia="Times New Roman" w:hAnsi="Arial" w:cs="Arial"/>
                <w:lang w:eastAsia="en-GB"/>
              </w:rPr>
              <w:t>.</w:t>
            </w:r>
          </w:p>
          <w:p w14:paraId="63DF5794" w14:textId="110529D1" w:rsidR="00F968E1" w:rsidRPr="00964EB9" w:rsidRDefault="0071576E" w:rsidP="003E057D">
            <w:pPr>
              <w:numPr>
                <w:ilvl w:val="0"/>
                <w:numId w:val="193"/>
              </w:numPr>
              <w:rPr>
                <w:rFonts w:ascii="Arial" w:eastAsia="Calibri" w:hAnsi="Arial" w:cs="Arial"/>
              </w:rPr>
            </w:pPr>
            <w:r w:rsidRPr="0071576E">
              <w:rPr>
                <w:rFonts w:ascii="Arial" w:eastAsia="Times New Roman" w:hAnsi="Arial" w:cs="Arial"/>
                <w:lang w:eastAsia="en-GB"/>
              </w:rPr>
              <w:t>Include QI in HEIW induction.</w:t>
            </w:r>
          </w:p>
        </w:tc>
      </w:tr>
      <w:tr w:rsidR="00F968E1" w:rsidRPr="00964EB9" w14:paraId="13939D34" w14:textId="34EC0870"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39D3F610" w14:textId="5F9D48FD" w:rsidR="00F968E1" w:rsidRPr="00964EB9" w:rsidRDefault="00F968E1" w:rsidP="00964EB9">
            <w:pPr>
              <w:rPr>
                <w:rFonts w:ascii="Arial" w:eastAsia="Calibri" w:hAnsi="Arial" w:cs="Arial"/>
              </w:rPr>
            </w:pPr>
            <w:r w:rsidRPr="00C51E3A">
              <w:rPr>
                <w:rFonts w:ascii="Arial" w:eastAsia="Calibri" w:hAnsi="Arial" w:cs="Arial"/>
                <w:b/>
              </w:rPr>
              <w:t>Strategic Objective 5.7:</w:t>
            </w:r>
            <w:r w:rsidRPr="00964EB9">
              <w:rPr>
                <w:rFonts w:ascii="Arial" w:eastAsia="Calibri" w:hAnsi="Arial" w:cs="Arial"/>
              </w:rPr>
              <w:t xml:space="preserve"> Develop the capacity and capability for evaluation, innovation and research.</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1C313B2C" w14:textId="77777777" w:rsidR="00541AF1" w:rsidRPr="00141909" w:rsidRDefault="00541AF1"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Establish an evaluation and research stakeholder group to assess priorities and share resources (internal and external)</w:t>
            </w:r>
            <w:r>
              <w:rPr>
                <w:rFonts w:ascii="Arial" w:eastAsia="Times New Roman" w:hAnsi="Arial" w:cs="Arial"/>
                <w:lang w:eastAsia="en-GB"/>
              </w:rPr>
              <w:t>.</w:t>
            </w:r>
          </w:p>
          <w:p w14:paraId="27B7CBFF" w14:textId="77777777" w:rsidR="00541AF1" w:rsidRPr="00141909" w:rsidRDefault="00541AF1"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Develop infrastructure for evaluation, research and innovation as part of a Collaborative approach (‘ERIIC’)</w:t>
            </w:r>
            <w:r>
              <w:rPr>
                <w:rFonts w:ascii="Arial" w:eastAsia="Times New Roman" w:hAnsi="Arial" w:cs="Arial"/>
                <w:lang w:eastAsia="en-GB"/>
              </w:rPr>
              <w:t>.</w:t>
            </w:r>
          </w:p>
          <w:p w14:paraId="5119B447" w14:textId="77777777" w:rsidR="00541AF1" w:rsidRPr="00141909" w:rsidRDefault="00541AF1"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Establish/secure access to a research ethics advisory committee</w:t>
            </w:r>
            <w:r>
              <w:rPr>
                <w:rFonts w:ascii="Arial" w:eastAsia="Times New Roman" w:hAnsi="Arial" w:cs="Arial"/>
                <w:lang w:eastAsia="en-GB"/>
              </w:rPr>
              <w:t>.</w:t>
            </w:r>
          </w:p>
          <w:p w14:paraId="6225DBF0" w14:textId="77777777" w:rsidR="00541AF1" w:rsidRPr="00141909" w:rsidRDefault="00541AF1" w:rsidP="003E057D">
            <w:pPr>
              <w:pStyle w:val="ListParagraph"/>
              <w:numPr>
                <w:ilvl w:val="0"/>
                <w:numId w:val="193"/>
              </w:numPr>
              <w:rPr>
                <w:rFonts w:ascii="Arial" w:eastAsia="Times New Roman" w:hAnsi="Arial" w:cs="Arial"/>
                <w:lang w:eastAsia="en-GB"/>
              </w:rPr>
            </w:pPr>
            <w:r w:rsidRPr="00141909">
              <w:rPr>
                <w:rFonts w:ascii="Arial" w:eastAsia="Times New Roman" w:hAnsi="Arial" w:cs="Arial"/>
                <w:lang w:eastAsia="en-GB"/>
              </w:rPr>
              <w:t>Secure external evaluation and research expertise</w:t>
            </w:r>
            <w:r>
              <w:rPr>
                <w:rFonts w:ascii="Arial" w:eastAsia="Times New Roman" w:hAnsi="Arial" w:cs="Arial"/>
                <w:lang w:eastAsia="en-GB"/>
              </w:rPr>
              <w:t>.</w:t>
            </w:r>
          </w:p>
          <w:p w14:paraId="61735F5A" w14:textId="77777777" w:rsidR="00541AF1" w:rsidRPr="00141909" w:rsidRDefault="00541AF1" w:rsidP="003E057D">
            <w:pPr>
              <w:pStyle w:val="ListParagraph"/>
              <w:numPr>
                <w:ilvl w:val="0"/>
                <w:numId w:val="193"/>
              </w:numPr>
              <w:rPr>
                <w:rFonts w:ascii="Arial" w:eastAsia="Times New Roman" w:hAnsi="Arial" w:cs="Arial"/>
                <w:lang w:eastAsia="en-GB"/>
              </w:rPr>
            </w:pPr>
            <w:r w:rsidRPr="00141909">
              <w:rPr>
                <w:rFonts w:ascii="Arial" w:eastAsia="Times New Roman" w:hAnsi="Arial" w:cs="Arial"/>
                <w:lang w:eastAsia="en-GB"/>
              </w:rPr>
              <w:t>Pilot baseline support for evaluation and research projects across areas in HEIW to include ongoing project support</w:t>
            </w:r>
            <w:r>
              <w:rPr>
                <w:rFonts w:ascii="Arial" w:eastAsia="Times New Roman" w:hAnsi="Arial" w:cs="Arial"/>
                <w:lang w:eastAsia="en-GB"/>
              </w:rPr>
              <w:t>.</w:t>
            </w:r>
          </w:p>
          <w:p w14:paraId="221DDF62" w14:textId="77777777" w:rsidR="00541AF1" w:rsidRPr="00141909" w:rsidRDefault="00541AF1"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Scope sharing of evaluation and research via a HEIW platform</w:t>
            </w:r>
            <w:r>
              <w:rPr>
                <w:rFonts w:ascii="Arial" w:eastAsia="Times New Roman" w:hAnsi="Arial" w:cs="Arial"/>
                <w:lang w:eastAsia="en-GB"/>
              </w:rPr>
              <w:t>.</w:t>
            </w:r>
          </w:p>
          <w:p w14:paraId="6F0F645A" w14:textId="77777777" w:rsidR="00541AF1" w:rsidRPr="00141909" w:rsidRDefault="00541AF1" w:rsidP="003E057D">
            <w:pPr>
              <w:numPr>
                <w:ilvl w:val="0"/>
                <w:numId w:val="193"/>
              </w:numPr>
              <w:rPr>
                <w:rFonts w:ascii="Arial" w:eastAsia="Times New Roman" w:hAnsi="Arial" w:cs="Arial"/>
                <w:lang w:eastAsia="en-GB"/>
              </w:rPr>
            </w:pPr>
            <w:r w:rsidRPr="00141909">
              <w:rPr>
                <w:rFonts w:ascii="Arial" w:eastAsia="Times New Roman" w:hAnsi="Arial" w:cs="Arial"/>
                <w:lang w:eastAsia="en-GB"/>
              </w:rPr>
              <w:t>Develop training to provide foundation-level evaluation, research and innovation knowledge and skills</w:t>
            </w:r>
            <w:r>
              <w:rPr>
                <w:rFonts w:ascii="Arial" w:eastAsia="Times New Roman" w:hAnsi="Arial" w:cs="Arial"/>
                <w:lang w:eastAsia="en-GB"/>
              </w:rPr>
              <w:t>.</w:t>
            </w:r>
          </w:p>
          <w:p w14:paraId="5E0C8F65" w14:textId="3C89C1EA" w:rsidR="00F968E1" w:rsidRPr="00964EB9" w:rsidRDefault="00541AF1" w:rsidP="003E057D">
            <w:pPr>
              <w:numPr>
                <w:ilvl w:val="0"/>
                <w:numId w:val="193"/>
              </w:numPr>
              <w:rPr>
                <w:rFonts w:ascii="Arial" w:eastAsia="Calibri" w:hAnsi="Arial" w:cs="Arial"/>
              </w:rPr>
            </w:pPr>
            <w:r w:rsidRPr="00141909">
              <w:rPr>
                <w:rFonts w:ascii="Arial" w:eastAsia="Times New Roman" w:hAnsi="Arial" w:cs="Arial"/>
                <w:lang w:eastAsia="en-GB"/>
              </w:rPr>
              <w:t>Scope the delivery of ‘Trainees Transforming Training’ initiative with innovation focus</w:t>
            </w:r>
            <w:r>
              <w:rPr>
                <w:rFonts w:ascii="Arial" w:eastAsia="Times New Roman" w:hAnsi="Arial" w:cs="Arial"/>
                <w:lang w:eastAsia="en-GB"/>
              </w:rPr>
              <w:t>.</w:t>
            </w:r>
          </w:p>
        </w:tc>
      </w:tr>
      <w:tr w:rsidR="00F968E1" w:rsidRPr="00964EB9" w14:paraId="3C14E6A5" w14:textId="504AC56A" w:rsidTr="00811CB1">
        <w:tc>
          <w:tcPr>
            <w:tcW w:w="45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7D1224A6" w14:textId="784F524F" w:rsidR="00F968E1" w:rsidRPr="0093088F" w:rsidRDefault="00F968E1" w:rsidP="00964EB9">
            <w:pPr>
              <w:rPr>
                <w:rFonts w:ascii="Arial" w:eastAsia="Calibri" w:hAnsi="Arial" w:cs="Arial"/>
              </w:rPr>
            </w:pPr>
            <w:r w:rsidRPr="00C51E3A">
              <w:rPr>
                <w:rFonts w:ascii="Arial" w:eastAsia="Calibri" w:hAnsi="Arial" w:cs="Arial"/>
                <w:b/>
              </w:rPr>
              <w:lastRenderedPageBreak/>
              <w:t>Strategic Objective 5.8:</w:t>
            </w:r>
            <w:r w:rsidRPr="00964EB9">
              <w:rPr>
                <w:rFonts w:ascii="Arial" w:eastAsia="Calibri" w:hAnsi="Arial" w:cs="Arial"/>
              </w:rPr>
              <w:t xml:space="preserve"> Reduce the organisational risks regarding cyber security.</w:t>
            </w:r>
          </w:p>
        </w:tc>
        <w:tc>
          <w:tcPr>
            <w:tcW w:w="1006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72B1A614" w14:textId="03840C49" w:rsidR="0085775F" w:rsidRPr="00141909" w:rsidRDefault="0085775F" w:rsidP="003E057D">
            <w:pPr>
              <w:pStyle w:val="ListParagraph"/>
              <w:numPr>
                <w:ilvl w:val="0"/>
                <w:numId w:val="194"/>
              </w:numPr>
              <w:rPr>
                <w:rFonts w:ascii="Arial" w:hAnsi="Arial" w:cs="Arial"/>
              </w:rPr>
            </w:pPr>
            <w:r w:rsidRPr="00141909">
              <w:rPr>
                <w:rFonts w:ascii="Arial" w:hAnsi="Arial" w:cs="Arial"/>
              </w:rPr>
              <w:t>Document, develop, execute and continuously improve a cyber security programme</w:t>
            </w:r>
            <w:r>
              <w:rPr>
                <w:rFonts w:ascii="Arial" w:hAnsi="Arial" w:cs="Arial"/>
              </w:rPr>
              <w:t xml:space="preserve"> as follows</w:t>
            </w:r>
            <w:r w:rsidRPr="00141909">
              <w:rPr>
                <w:rFonts w:ascii="Arial" w:hAnsi="Arial" w:cs="Arial"/>
              </w:rPr>
              <w:t>:</w:t>
            </w:r>
          </w:p>
          <w:p w14:paraId="4D4ECD1B" w14:textId="77777777" w:rsidR="00C148CC" w:rsidRPr="00141909" w:rsidRDefault="00C148CC" w:rsidP="003E057D">
            <w:pPr>
              <w:pStyle w:val="ListParagraph"/>
              <w:numPr>
                <w:ilvl w:val="0"/>
                <w:numId w:val="194"/>
              </w:numPr>
              <w:rPr>
                <w:rFonts w:ascii="Arial" w:hAnsi="Arial" w:cs="Arial"/>
                <w:b/>
                <w:bCs/>
              </w:rPr>
            </w:pPr>
            <w:r w:rsidRPr="00141909">
              <w:rPr>
                <w:rFonts w:ascii="Arial" w:hAnsi="Arial" w:cs="Arial"/>
                <w:b/>
                <w:bCs/>
              </w:rPr>
              <w:t>Defend</w:t>
            </w:r>
          </w:p>
          <w:p w14:paraId="631F73C7" w14:textId="77777777" w:rsidR="00C148CC" w:rsidRPr="00141909" w:rsidRDefault="00C148CC" w:rsidP="003E057D">
            <w:pPr>
              <w:pStyle w:val="ListParagraph"/>
              <w:numPr>
                <w:ilvl w:val="1"/>
                <w:numId w:val="194"/>
              </w:numPr>
              <w:spacing w:line="276" w:lineRule="auto"/>
              <w:rPr>
                <w:rFonts w:ascii="Arial" w:hAnsi="Arial" w:cs="Arial"/>
              </w:rPr>
            </w:pPr>
            <w:r w:rsidRPr="00141909">
              <w:rPr>
                <w:rFonts w:ascii="Arial" w:hAnsi="Arial" w:cs="Arial"/>
              </w:rPr>
              <w:t>Understand the current state of cyber security.</w:t>
            </w:r>
          </w:p>
          <w:p w14:paraId="48A97382" w14:textId="77777777" w:rsidR="00C148CC" w:rsidRPr="00141909" w:rsidRDefault="00C148CC" w:rsidP="003E057D">
            <w:pPr>
              <w:pStyle w:val="ListParagraph"/>
              <w:numPr>
                <w:ilvl w:val="1"/>
                <w:numId w:val="194"/>
              </w:numPr>
              <w:rPr>
                <w:rFonts w:ascii="Arial" w:hAnsi="Arial" w:cs="Arial"/>
              </w:rPr>
            </w:pPr>
            <w:r w:rsidRPr="00141909">
              <w:rPr>
                <w:rFonts w:ascii="Arial" w:hAnsi="Arial" w:cs="Arial"/>
              </w:rPr>
              <w:t>Get cyber hygiene right and build a secure foundation.</w:t>
            </w:r>
          </w:p>
          <w:p w14:paraId="27C11061" w14:textId="77777777" w:rsidR="00C148CC" w:rsidRPr="00141909" w:rsidRDefault="00C148CC" w:rsidP="003E057D">
            <w:pPr>
              <w:pStyle w:val="ListParagraph"/>
              <w:numPr>
                <w:ilvl w:val="0"/>
                <w:numId w:val="194"/>
              </w:numPr>
              <w:rPr>
                <w:rFonts w:ascii="Arial" w:hAnsi="Arial" w:cs="Arial"/>
                <w:b/>
                <w:bCs/>
              </w:rPr>
            </w:pPr>
            <w:r w:rsidRPr="00141909">
              <w:rPr>
                <w:rFonts w:ascii="Arial" w:hAnsi="Arial" w:cs="Arial"/>
                <w:b/>
                <w:bCs/>
              </w:rPr>
              <w:t>Respond</w:t>
            </w:r>
          </w:p>
          <w:p w14:paraId="349E1E06" w14:textId="77777777" w:rsidR="00C148CC" w:rsidRPr="00141909" w:rsidRDefault="00C148CC" w:rsidP="003E057D">
            <w:pPr>
              <w:pStyle w:val="ListParagraph"/>
              <w:numPr>
                <w:ilvl w:val="1"/>
                <w:numId w:val="194"/>
              </w:numPr>
              <w:rPr>
                <w:rFonts w:ascii="Arial" w:hAnsi="Arial" w:cs="Arial"/>
              </w:rPr>
            </w:pPr>
            <w:r w:rsidRPr="00141909">
              <w:rPr>
                <w:rFonts w:ascii="Arial" w:hAnsi="Arial" w:cs="Arial"/>
              </w:rPr>
              <w:t>Respond quickly and effectively to cyber security incidents.</w:t>
            </w:r>
          </w:p>
          <w:p w14:paraId="30F29C47" w14:textId="77777777" w:rsidR="00C148CC" w:rsidRPr="00141909" w:rsidRDefault="00C148CC" w:rsidP="003E057D">
            <w:pPr>
              <w:pStyle w:val="ListParagraph"/>
              <w:numPr>
                <w:ilvl w:val="0"/>
                <w:numId w:val="194"/>
              </w:numPr>
              <w:rPr>
                <w:rFonts w:ascii="Arial" w:hAnsi="Arial" w:cs="Arial"/>
                <w:b/>
                <w:bCs/>
              </w:rPr>
            </w:pPr>
            <w:r w:rsidRPr="00141909">
              <w:rPr>
                <w:rFonts w:ascii="Arial" w:hAnsi="Arial" w:cs="Arial"/>
                <w:b/>
                <w:bCs/>
              </w:rPr>
              <w:t>Develop</w:t>
            </w:r>
          </w:p>
          <w:p w14:paraId="6662304C" w14:textId="77777777" w:rsidR="00C148CC" w:rsidRPr="00141909" w:rsidRDefault="00C148CC" w:rsidP="003E057D">
            <w:pPr>
              <w:pStyle w:val="Heading2"/>
              <w:numPr>
                <w:ilvl w:val="0"/>
                <w:numId w:val="255"/>
              </w:numPr>
              <w:rPr>
                <w:rFonts w:ascii="Arial" w:hAnsi="Arial" w:cs="Arial"/>
                <w:color w:val="000000" w:themeColor="text1"/>
                <w:sz w:val="22"/>
                <w:szCs w:val="22"/>
              </w:rPr>
            </w:pPr>
            <w:r w:rsidRPr="00141909">
              <w:rPr>
                <w:rFonts w:ascii="Arial" w:hAnsi="Arial" w:cs="Arial"/>
                <w:color w:val="000000" w:themeColor="text1"/>
                <w:sz w:val="22"/>
                <w:szCs w:val="22"/>
              </w:rPr>
              <w:t>Engage with HEIW functions.</w:t>
            </w:r>
          </w:p>
          <w:p w14:paraId="5F8466F9" w14:textId="5FE3D203" w:rsidR="00F968E1" w:rsidRPr="00964EB9" w:rsidRDefault="00C148CC" w:rsidP="003E057D">
            <w:pPr>
              <w:pStyle w:val="ListParagraph"/>
              <w:numPr>
                <w:ilvl w:val="0"/>
                <w:numId w:val="255"/>
              </w:numPr>
              <w:rPr>
                <w:rFonts w:ascii="Arial" w:eastAsia="Calibri" w:hAnsi="Arial" w:cs="Arial"/>
              </w:rPr>
            </w:pPr>
            <w:r w:rsidRPr="00141909">
              <w:rPr>
                <w:rFonts w:ascii="Arial" w:hAnsi="Arial" w:cs="Arial"/>
                <w:color w:val="000000" w:themeColor="text1"/>
              </w:rPr>
              <w:t>Promote a cyber-aware culture.</w:t>
            </w:r>
          </w:p>
        </w:tc>
      </w:tr>
    </w:tbl>
    <w:p w14:paraId="08E128FA" w14:textId="77777777" w:rsidR="00964EB9" w:rsidRPr="00964EB9" w:rsidRDefault="00964EB9" w:rsidP="00964EB9">
      <w:pPr>
        <w:rPr>
          <w:rFonts w:ascii="Arial" w:eastAsia="Calibri" w:hAnsi="Arial" w:cs="Arial"/>
        </w:rPr>
      </w:pPr>
    </w:p>
    <w:tbl>
      <w:tblPr>
        <w:tblStyle w:val="TableGrid"/>
        <w:tblW w:w="0" w:type="auto"/>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4550"/>
      </w:tblGrid>
      <w:tr w:rsidR="00CF593A" w14:paraId="51B9F03D" w14:textId="77777777" w:rsidTr="00CF593A">
        <w:tc>
          <w:tcPr>
            <w:tcW w:w="14550" w:type="dxa"/>
            <w:shd w:val="clear" w:color="auto" w:fill="EDE2F6"/>
          </w:tcPr>
          <w:p w14:paraId="584389AB" w14:textId="77777777" w:rsidR="00CF593A" w:rsidRDefault="00CF593A" w:rsidP="00CF593A">
            <w:pPr>
              <w:shd w:val="clear" w:color="auto" w:fill="EDE2F6"/>
              <w:jc w:val="both"/>
              <w:rPr>
                <w:rFonts w:ascii="Arial" w:eastAsia="Calibri" w:hAnsi="Arial" w:cs="Arial"/>
                <w:b/>
                <w:sz w:val="24"/>
                <w:szCs w:val="24"/>
              </w:rPr>
            </w:pPr>
            <w:r w:rsidRPr="00665906">
              <w:rPr>
                <w:rFonts w:ascii="Arial" w:eastAsia="Calibri" w:hAnsi="Arial" w:cs="Arial"/>
                <w:b/>
                <w:sz w:val="24"/>
                <w:szCs w:val="24"/>
              </w:rPr>
              <w:t>Strategic Aim 6:  To be recognised as an excellent partner, influencer and leader</w:t>
            </w:r>
          </w:p>
          <w:p w14:paraId="7EBDC84B" w14:textId="1E4D196C" w:rsidR="00CF593A" w:rsidRPr="00CF593A" w:rsidRDefault="00CF593A" w:rsidP="00CF593A">
            <w:pPr>
              <w:shd w:val="clear" w:color="auto" w:fill="EDE2F6"/>
              <w:jc w:val="both"/>
              <w:rPr>
                <w:rFonts w:ascii="Arial" w:hAnsi="Arial" w:cs="Arial"/>
                <w:sz w:val="24"/>
                <w:szCs w:val="24"/>
              </w:rPr>
            </w:pPr>
            <w:r w:rsidRPr="002659FE">
              <w:rPr>
                <w:rFonts w:ascii="Arial" w:eastAsia="Calibri" w:hAnsi="Arial" w:cs="Arial"/>
                <w:sz w:val="24"/>
                <w:szCs w:val="24"/>
              </w:rPr>
              <w:t xml:space="preserve">We will </w:t>
            </w:r>
            <w:r>
              <w:rPr>
                <w:rFonts w:ascii="Arial" w:eastAsia="Calibri" w:hAnsi="Arial" w:cs="Arial"/>
                <w:sz w:val="24"/>
                <w:szCs w:val="24"/>
              </w:rPr>
              <w:t>continue to build</w:t>
            </w:r>
            <w:r w:rsidRPr="002659FE">
              <w:rPr>
                <w:rFonts w:ascii="Arial" w:eastAsia="Calibri" w:hAnsi="Arial" w:cs="Arial"/>
                <w:sz w:val="24"/>
                <w:szCs w:val="24"/>
              </w:rPr>
              <w:t xml:space="preserve"> clear networks, mechanisms and communication channels to work closely with a diverse range of partners and key stakeholders to plan ahead to ensure the health and care workforce meets the needs of the people of Wales now and in the future.  Partners will seek to involve us at local, national and UK levels because of our reputation and expertise</w:t>
            </w:r>
            <w:r>
              <w:rPr>
                <w:rFonts w:ascii="Arial" w:hAnsi="Arial" w:cs="Arial"/>
                <w:sz w:val="24"/>
                <w:szCs w:val="24"/>
              </w:rPr>
              <w:t xml:space="preserve"> and </w:t>
            </w:r>
            <w:r>
              <w:rPr>
                <w:rFonts w:ascii="Arial" w:eastAsia="Calibri" w:hAnsi="Arial" w:cs="Arial"/>
                <w:sz w:val="24"/>
                <w:szCs w:val="24"/>
              </w:rPr>
              <w:t>t</w:t>
            </w:r>
            <w:r>
              <w:rPr>
                <w:rFonts w:ascii="Arial" w:hAnsi="Arial" w:cs="Arial"/>
                <w:sz w:val="24"/>
                <w:szCs w:val="24"/>
              </w:rPr>
              <w:t>o further improve in this area we will undertake</w:t>
            </w:r>
            <w:r w:rsidRPr="007A2584">
              <w:rPr>
                <w:rFonts w:ascii="Arial" w:hAnsi="Arial" w:cs="Arial"/>
                <w:sz w:val="24"/>
                <w:szCs w:val="24"/>
              </w:rPr>
              <w:t xml:space="preserve"> an organisational network analysis.</w:t>
            </w:r>
            <w:r w:rsidRPr="002659FE">
              <w:rPr>
                <w:rFonts w:ascii="Arial" w:hAnsi="Arial" w:cs="Arial"/>
                <w:sz w:val="24"/>
                <w:szCs w:val="24"/>
              </w:rPr>
              <w:t xml:space="preserve">  </w:t>
            </w:r>
            <w:r w:rsidRPr="7C670FB8">
              <w:rPr>
                <w:rFonts w:ascii="Arial" w:hAnsi="Arial" w:cs="Arial"/>
                <w:sz w:val="24"/>
                <w:szCs w:val="24"/>
              </w:rPr>
              <w:t>We will also support NHS W</w:t>
            </w:r>
            <w:r>
              <w:rPr>
                <w:rFonts w:ascii="Arial" w:hAnsi="Arial" w:cs="Arial"/>
                <w:sz w:val="24"/>
                <w:szCs w:val="24"/>
              </w:rPr>
              <w:t>a</w:t>
            </w:r>
            <w:r w:rsidRPr="7C670FB8">
              <w:rPr>
                <w:rFonts w:ascii="Arial" w:hAnsi="Arial" w:cs="Arial"/>
                <w:sz w:val="24"/>
                <w:szCs w:val="24"/>
              </w:rPr>
              <w:t xml:space="preserve">les </w:t>
            </w:r>
            <w:r>
              <w:rPr>
                <w:rFonts w:ascii="Arial" w:hAnsi="Arial" w:cs="Arial"/>
                <w:sz w:val="24"/>
                <w:szCs w:val="24"/>
              </w:rPr>
              <w:t>by temporarily hosting</w:t>
            </w:r>
            <w:r w:rsidRPr="7C670FB8">
              <w:rPr>
                <w:rFonts w:ascii="Arial" w:hAnsi="Arial" w:cs="Arial"/>
                <w:sz w:val="24"/>
                <w:szCs w:val="24"/>
              </w:rPr>
              <w:t xml:space="preserve"> the Chief Digital Officer’s office</w:t>
            </w:r>
            <w:r>
              <w:rPr>
                <w:rFonts w:ascii="Arial" w:hAnsi="Arial" w:cs="Arial"/>
                <w:sz w:val="24"/>
                <w:szCs w:val="24"/>
              </w:rPr>
              <w:t>.</w:t>
            </w:r>
          </w:p>
        </w:tc>
      </w:tr>
    </w:tbl>
    <w:p w14:paraId="09E4B9E7" w14:textId="77777777" w:rsidR="00CF593A" w:rsidRDefault="00CF593A" w:rsidP="00964EB9">
      <w:pPr>
        <w:jc w:val="both"/>
        <w:rPr>
          <w:rFonts w:ascii="Arial" w:eastAsia="Calibri" w:hAnsi="Arial" w:cs="Arial"/>
        </w:rPr>
      </w:pPr>
    </w:p>
    <w:tbl>
      <w:tblPr>
        <w:tblStyle w:val="TableGrid"/>
        <w:tblW w:w="14596"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720"/>
        <w:gridCol w:w="9876"/>
      </w:tblGrid>
      <w:tr w:rsidR="0093088F" w:rsidRPr="00964EB9" w14:paraId="596E3512" w14:textId="77777777" w:rsidTr="00E53E8F">
        <w:tc>
          <w:tcPr>
            <w:tcW w:w="4720" w:type="dxa"/>
            <w:shd w:val="clear" w:color="auto" w:fill="EDE2F6"/>
          </w:tcPr>
          <w:p w14:paraId="07EC053B" w14:textId="77777777" w:rsidR="0093088F" w:rsidRPr="003A5248" w:rsidRDefault="0093088F" w:rsidP="000129C5">
            <w:pPr>
              <w:spacing w:after="60"/>
              <w:jc w:val="both"/>
              <w:rPr>
                <w:rFonts w:ascii="Arial" w:eastAsia="Calibri" w:hAnsi="Arial" w:cs="Arial"/>
                <w:b/>
              </w:rPr>
            </w:pPr>
            <w:r w:rsidRPr="003A5248">
              <w:rPr>
                <w:rFonts w:ascii="Arial" w:eastAsia="Calibri" w:hAnsi="Arial" w:cs="Arial"/>
                <w:b/>
              </w:rPr>
              <w:t>Strategic Objectives</w:t>
            </w:r>
          </w:p>
        </w:tc>
        <w:tc>
          <w:tcPr>
            <w:tcW w:w="9876" w:type="dxa"/>
            <w:shd w:val="clear" w:color="auto" w:fill="EDE2F6"/>
          </w:tcPr>
          <w:p w14:paraId="049168CD" w14:textId="308C3716" w:rsidR="0093088F" w:rsidRPr="003A5248" w:rsidRDefault="0093088F" w:rsidP="000129C5">
            <w:pPr>
              <w:spacing w:after="60"/>
              <w:rPr>
                <w:rFonts w:ascii="Arial" w:eastAsia="Calibri" w:hAnsi="Arial" w:cs="Arial"/>
                <w:b/>
              </w:rPr>
            </w:pPr>
            <w:r w:rsidRPr="003A5248">
              <w:rPr>
                <w:rFonts w:ascii="Arial" w:eastAsia="Calibri" w:hAnsi="Arial" w:cs="Arial"/>
                <w:b/>
              </w:rPr>
              <w:t>Key Deliverables for 2021</w:t>
            </w:r>
            <w:r>
              <w:rPr>
                <w:rFonts w:ascii="Arial" w:eastAsia="Calibri" w:hAnsi="Arial" w:cs="Arial"/>
                <w:b/>
              </w:rPr>
              <w:t>-</w:t>
            </w:r>
            <w:r w:rsidRPr="003A5248">
              <w:rPr>
                <w:rFonts w:ascii="Arial" w:eastAsia="Calibri" w:hAnsi="Arial" w:cs="Arial"/>
                <w:b/>
              </w:rPr>
              <w:t>22</w:t>
            </w:r>
          </w:p>
        </w:tc>
      </w:tr>
      <w:bookmarkEnd w:id="0"/>
      <w:tr w:rsidR="0093088F" w:rsidRPr="00964EB9" w14:paraId="09F1E39C" w14:textId="3F1D8522" w:rsidTr="00E53E8F">
        <w:tc>
          <w:tcPr>
            <w:tcW w:w="4720" w:type="dxa"/>
            <w:shd w:val="clear" w:color="auto" w:fill="EDE2F6"/>
          </w:tcPr>
          <w:p w14:paraId="4EE0322E" w14:textId="623E5B70" w:rsidR="0093088F" w:rsidRPr="00964EB9" w:rsidRDefault="0093088F" w:rsidP="00964EB9">
            <w:pPr>
              <w:jc w:val="both"/>
              <w:rPr>
                <w:rFonts w:ascii="Arial" w:eastAsia="Calibri" w:hAnsi="Arial" w:cs="Arial"/>
              </w:rPr>
            </w:pPr>
            <w:r w:rsidRPr="004A5066">
              <w:rPr>
                <w:rFonts w:ascii="Arial" w:eastAsia="Calibri" w:hAnsi="Arial" w:cs="Arial"/>
                <w:b/>
              </w:rPr>
              <w:t>Strategic Objective 6.1:</w:t>
            </w:r>
            <w:r w:rsidRPr="00964EB9">
              <w:rPr>
                <w:rFonts w:ascii="Arial" w:eastAsia="Calibri" w:hAnsi="Arial" w:cs="Arial"/>
              </w:rPr>
              <w:t xml:space="preserve">  Refresh and relaunch the HEIW Communications and Engagement Strategy.</w:t>
            </w:r>
          </w:p>
        </w:tc>
        <w:tc>
          <w:tcPr>
            <w:tcW w:w="9876" w:type="dxa"/>
            <w:shd w:val="clear" w:color="auto" w:fill="EDE2F6"/>
          </w:tcPr>
          <w:p w14:paraId="14D40E68" w14:textId="77777777" w:rsidR="0044670C" w:rsidRPr="00141909" w:rsidRDefault="0044670C" w:rsidP="00276F2B">
            <w:pPr>
              <w:pStyle w:val="ListParagraph"/>
              <w:numPr>
                <w:ilvl w:val="0"/>
                <w:numId w:val="65"/>
              </w:numPr>
              <w:rPr>
                <w:rFonts w:ascii="Arial" w:hAnsi="Arial" w:cs="Arial"/>
              </w:rPr>
            </w:pPr>
            <w:r w:rsidRPr="00141909">
              <w:rPr>
                <w:rFonts w:ascii="Arial" w:hAnsi="Arial" w:cs="Arial"/>
              </w:rPr>
              <w:t xml:space="preserve">Refresh and </w:t>
            </w:r>
            <w:r>
              <w:rPr>
                <w:rFonts w:ascii="Arial" w:hAnsi="Arial" w:cs="Arial"/>
              </w:rPr>
              <w:t>re</w:t>
            </w:r>
            <w:r w:rsidRPr="00141909">
              <w:rPr>
                <w:rFonts w:ascii="Arial" w:hAnsi="Arial" w:cs="Arial"/>
              </w:rPr>
              <w:t xml:space="preserve">launch </w:t>
            </w:r>
            <w:r>
              <w:rPr>
                <w:rFonts w:ascii="Arial" w:hAnsi="Arial" w:cs="Arial"/>
              </w:rPr>
              <w:t xml:space="preserve">the </w:t>
            </w:r>
            <w:r w:rsidRPr="00141909">
              <w:rPr>
                <w:rFonts w:ascii="Arial" w:hAnsi="Arial" w:cs="Arial"/>
              </w:rPr>
              <w:t>HEIW Communications and Engagement Strategy.</w:t>
            </w:r>
          </w:p>
          <w:p w14:paraId="26396BD9" w14:textId="77777777" w:rsidR="0044670C" w:rsidRPr="00141909" w:rsidRDefault="0044670C" w:rsidP="00276F2B">
            <w:pPr>
              <w:pStyle w:val="ListParagraph"/>
              <w:numPr>
                <w:ilvl w:val="0"/>
                <w:numId w:val="65"/>
              </w:numPr>
              <w:rPr>
                <w:rFonts w:ascii="Arial" w:hAnsi="Arial" w:cs="Arial"/>
              </w:rPr>
            </w:pPr>
            <w:r w:rsidRPr="00141909">
              <w:rPr>
                <w:rFonts w:ascii="Arial" w:hAnsi="Arial" w:cs="Arial"/>
              </w:rPr>
              <w:t>To support the delivery of HEIW objectives and the refreshed communications and engagement strategy:</w:t>
            </w:r>
          </w:p>
          <w:p w14:paraId="64404FCF" w14:textId="77777777" w:rsidR="0044670C" w:rsidRDefault="0044670C" w:rsidP="00276F2B">
            <w:pPr>
              <w:pStyle w:val="ListParagraph"/>
              <w:numPr>
                <w:ilvl w:val="0"/>
                <w:numId w:val="66"/>
              </w:numPr>
              <w:rPr>
                <w:rFonts w:ascii="Arial" w:hAnsi="Arial" w:cs="Arial"/>
              </w:rPr>
            </w:pPr>
            <w:r w:rsidRPr="00141909">
              <w:rPr>
                <w:rFonts w:ascii="Arial" w:hAnsi="Arial" w:cs="Arial"/>
              </w:rPr>
              <w:t>Engage with under-represented groups to identify areas of interest and establish effective communication and engagement channels and partnership working (Phase 1</w:t>
            </w:r>
            <w:r>
              <w:rPr>
                <w:rFonts w:ascii="Arial" w:hAnsi="Arial" w:cs="Arial"/>
              </w:rPr>
              <w:t>)</w:t>
            </w:r>
          </w:p>
          <w:p w14:paraId="6A89455C" w14:textId="15F14713" w:rsidR="0093088F" w:rsidRPr="00964EB9" w:rsidRDefault="0044670C" w:rsidP="00276F2B">
            <w:pPr>
              <w:pStyle w:val="ListParagraph"/>
              <w:numPr>
                <w:ilvl w:val="0"/>
                <w:numId w:val="66"/>
              </w:numPr>
              <w:rPr>
                <w:rFonts w:ascii="Arial" w:eastAsia="Calibri" w:hAnsi="Arial" w:cs="Arial"/>
              </w:rPr>
            </w:pPr>
            <w:r w:rsidRPr="0044670C">
              <w:rPr>
                <w:rFonts w:ascii="Arial" w:hAnsi="Arial" w:cs="Arial"/>
              </w:rPr>
              <w:t>Scope and plan the delivery of additional functions to the new HEIW website (known as HEIW+).</w:t>
            </w:r>
          </w:p>
        </w:tc>
      </w:tr>
      <w:tr w:rsidR="0093088F" w:rsidRPr="00964EB9" w14:paraId="741F40F8" w14:textId="3461E970" w:rsidTr="00E53E8F">
        <w:tc>
          <w:tcPr>
            <w:tcW w:w="4720" w:type="dxa"/>
            <w:shd w:val="clear" w:color="auto" w:fill="EDE2F6"/>
          </w:tcPr>
          <w:p w14:paraId="117FEFCD" w14:textId="6E36F064" w:rsidR="0093088F" w:rsidRPr="00964EB9" w:rsidRDefault="0093088F" w:rsidP="00964EB9">
            <w:pPr>
              <w:jc w:val="both"/>
              <w:rPr>
                <w:rFonts w:ascii="Arial" w:eastAsia="Calibri" w:hAnsi="Arial" w:cs="Arial"/>
              </w:rPr>
            </w:pPr>
            <w:r w:rsidRPr="004A5066">
              <w:rPr>
                <w:rFonts w:ascii="Arial" w:eastAsia="Calibri" w:hAnsi="Arial" w:cs="Arial"/>
                <w:b/>
              </w:rPr>
              <w:t>Strategic Objective 6.2:</w:t>
            </w:r>
            <w:r w:rsidRPr="00964EB9">
              <w:rPr>
                <w:rFonts w:ascii="Arial" w:eastAsia="Calibri" w:hAnsi="Arial" w:cs="Arial"/>
              </w:rPr>
              <w:t xml:space="preserve">  Improve external engagement and communication through an organisational network analysis</w:t>
            </w:r>
            <w:r>
              <w:rPr>
                <w:rFonts w:ascii="Arial" w:eastAsia="Calibri" w:hAnsi="Arial" w:cs="Arial"/>
              </w:rPr>
              <w:t>.</w:t>
            </w:r>
            <w:r w:rsidR="00B32F94">
              <w:rPr>
                <w:rFonts w:ascii="Arial" w:eastAsia="Calibri" w:hAnsi="Arial" w:cs="Arial"/>
              </w:rPr>
              <w:t>(ONA)</w:t>
            </w:r>
          </w:p>
        </w:tc>
        <w:tc>
          <w:tcPr>
            <w:tcW w:w="9876" w:type="dxa"/>
            <w:shd w:val="clear" w:color="auto" w:fill="EDE2F6"/>
          </w:tcPr>
          <w:p w14:paraId="039BE80A" w14:textId="77777777" w:rsidR="00D21BDC" w:rsidRPr="00141909" w:rsidRDefault="00D21BDC" w:rsidP="00276F2B">
            <w:pPr>
              <w:pStyle w:val="ListParagraph"/>
              <w:numPr>
                <w:ilvl w:val="0"/>
                <w:numId w:val="67"/>
              </w:numPr>
              <w:rPr>
                <w:rFonts w:ascii="Arial" w:eastAsia="Calibri" w:hAnsi="Arial" w:cs="Arial"/>
              </w:rPr>
            </w:pPr>
            <w:r w:rsidRPr="00141909">
              <w:rPr>
                <w:rFonts w:ascii="Arial" w:eastAsia="Calibri" w:hAnsi="Arial" w:cs="Arial"/>
              </w:rPr>
              <w:t xml:space="preserve">Research and agree </w:t>
            </w:r>
            <w:r>
              <w:rPr>
                <w:rFonts w:ascii="Arial" w:eastAsia="Calibri" w:hAnsi="Arial" w:cs="Arial"/>
              </w:rPr>
              <w:t xml:space="preserve">the </w:t>
            </w:r>
            <w:r w:rsidRPr="00141909">
              <w:rPr>
                <w:rFonts w:ascii="Arial" w:eastAsia="Calibri" w:hAnsi="Arial" w:cs="Arial"/>
              </w:rPr>
              <w:t>requirements for an ONA identifying internal and external influencers, super-connectors, leaders and opinion formers in formal and informal systems to support the development of effective communications and engagement.</w:t>
            </w:r>
          </w:p>
          <w:p w14:paraId="0F2177E4" w14:textId="77777777" w:rsidR="00D21BDC" w:rsidRPr="00141909" w:rsidRDefault="00D21BDC" w:rsidP="00276F2B">
            <w:pPr>
              <w:pStyle w:val="ListParagraph"/>
              <w:numPr>
                <w:ilvl w:val="0"/>
                <w:numId w:val="67"/>
              </w:numPr>
              <w:rPr>
                <w:rFonts w:ascii="Arial" w:hAnsi="Arial" w:cs="Arial"/>
              </w:rPr>
            </w:pPr>
            <w:r w:rsidRPr="00141909">
              <w:rPr>
                <w:rFonts w:ascii="Arial" w:hAnsi="Arial" w:cs="Arial"/>
              </w:rPr>
              <w:t>Procure company to carry out ONA.</w:t>
            </w:r>
          </w:p>
          <w:p w14:paraId="12011868" w14:textId="77777777" w:rsidR="00D21BDC" w:rsidRPr="00141909" w:rsidRDefault="00D21BDC" w:rsidP="00276F2B">
            <w:pPr>
              <w:pStyle w:val="ListParagraph"/>
              <w:numPr>
                <w:ilvl w:val="0"/>
                <w:numId w:val="67"/>
              </w:numPr>
              <w:rPr>
                <w:rFonts w:ascii="Arial" w:hAnsi="Arial" w:cs="Arial"/>
              </w:rPr>
            </w:pPr>
            <w:r w:rsidRPr="00141909">
              <w:rPr>
                <w:rFonts w:ascii="Arial" w:hAnsi="Arial" w:cs="Arial"/>
              </w:rPr>
              <w:t xml:space="preserve">Complete Organisational Network Analysis (ONA) of </w:t>
            </w:r>
            <w:r>
              <w:rPr>
                <w:rFonts w:ascii="Arial" w:hAnsi="Arial" w:cs="Arial"/>
              </w:rPr>
              <w:t>our</w:t>
            </w:r>
            <w:r w:rsidRPr="00141909">
              <w:rPr>
                <w:rFonts w:ascii="Arial" w:hAnsi="Arial" w:cs="Arial"/>
              </w:rPr>
              <w:t xml:space="preserve"> formal and informal systems.</w:t>
            </w:r>
          </w:p>
          <w:p w14:paraId="4F12188F" w14:textId="77777777" w:rsidR="00D21BDC" w:rsidRPr="00141909" w:rsidRDefault="00D21BDC" w:rsidP="00276F2B">
            <w:pPr>
              <w:pStyle w:val="ListParagraph"/>
              <w:numPr>
                <w:ilvl w:val="0"/>
                <w:numId w:val="67"/>
              </w:numPr>
              <w:rPr>
                <w:rFonts w:ascii="Arial" w:hAnsi="Arial" w:cs="Arial"/>
              </w:rPr>
            </w:pPr>
            <w:r w:rsidRPr="00141909">
              <w:rPr>
                <w:rFonts w:ascii="Arial" w:hAnsi="Arial" w:cs="Arial"/>
              </w:rPr>
              <w:t xml:space="preserve">Report on </w:t>
            </w:r>
            <w:r>
              <w:rPr>
                <w:rFonts w:ascii="Arial" w:hAnsi="Arial" w:cs="Arial"/>
              </w:rPr>
              <w:t xml:space="preserve">the </w:t>
            </w:r>
            <w:r w:rsidRPr="00141909">
              <w:rPr>
                <w:rFonts w:ascii="Arial" w:hAnsi="Arial" w:cs="Arial"/>
              </w:rPr>
              <w:t>ONA.</w:t>
            </w:r>
          </w:p>
          <w:p w14:paraId="53ECCE34" w14:textId="77777777" w:rsidR="00D21BDC" w:rsidRDefault="00D21BDC" w:rsidP="00276F2B">
            <w:pPr>
              <w:pStyle w:val="ListParagraph"/>
              <w:numPr>
                <w:ilvl w:val="0"/>
                <w:numId w:val="67"/>
              </w:numPr>
              <w:rPr>
                <w:rFonts w:ascii="Arial" w:hAnsi="Arial" w:cs="Arial"/>
              </w:rPr>
            </w:pPr>
            <w:r w:rsidRPr="00141909">
              <w:rPr>
                <w:rFonts w:ascii="Arial" w:hAnsi="Arial" w:cs="Arial"/>
              </w:rPr>
              <w:t>Use findings of report to plan new channels and methods to support effective organisational communications and engagement and support the delivery of the HEIW communications and engagement strategy.</w:t>
            </w:r>
          </w:p>
          <w:p w14:paraId="2B454667" w14:textId="4D0BACB1" w:rsidR="0093088F" w:rsidRPr="00D21BDC" w:rsidRDefault="00D21BDC" w:rsidP="00276F2B">
            <w:pPr>
              <w:pStyle w:val="ListParagraph"/>
              <w:numPr>
                <w:ilvl w:val="0"/>
                <w:numId w:val="67"/>
              </w:numPr>
              <w:rPr>
                <w:rFonts w:ascii="Arial" w:hAnsi="Arial" w:cs="Arial"/>
              </w:rPr>
            </w:pPr>
            <w:r w:rsidRPr="00D21BDC">
              <w:rPr>
                <w:rFonts w:ascii="Arial" w:hAnsi="Arial" w:cs="Arial"/>
              </w:rPr>
              <w:lastRenderedPageBreak/>
              <w:t>Implement new channels and methods to increase effectiveness of HEIW communications and engagement.</w:t>
            </w:r>
          </w:p>
        </w:tc>
      </w:tr>
      <w:tr w:rsidR="0093088F" w:rsidRPr="00964EB9" w14:paraId="234FA3C5" w14:textId="65356632" w:rsidTr="00E53E8F">
        <w:tc>
          <w:tcPr>
            <w:tcW w:w="4720" w:type="dxa"/>
            <w:shd w:val="clear" w:color="auto" w:fill="EDE2F6"/>
          </w:tcPr>
          <w:p w14:paraId="6B908BCA" w14:textId="60BD96C7" w:rsidR="0093088F" w:rsidRPr="00964EB9" w:rsidRDefault="0093088F" w:rsidP="00964EB9">
            <w:pPr>
              <w:rPr>
                <w:rFonts w:ascii="Arial" w:eastAsia="Calibri" w:hAnsi="Arial" w:cs="Arial"/>
              </w:rPr>
            </w:pPr>
            <w:r w:rsidRPr="004A5066">
              <w:rPr>
                <w:rFonts w:ascii="Arial" w:eastAsia="Calibri" w:hAnsi="Arial" w:cs="Arial"/>
                <w:b/>
              </w:rPr>
              <w:lastRenderedPageBreak/>
              <w:t>Strategic Objective 6.3:</w:t>
            </w:r>
            <w:r w:rsidRPr="00964EB9">
              <w:rPr>
                <w:rFonts w:ascii="Arial" w:eastAsia="Calibri" w:hAnsi="Arial" w:cs="Arial"/>
              </w:rPr>
              <w:t xml:space="preserve">  Scope and agree our future single digital platform</w:t>
            </w:r>
            <w:r>
              <w:rPr>
                <w:rFonts w:ascii="Arial" w:eastAsia="Calibri" w:hAnsi="Arial" w:cs="Arial"/>
              </w:rPr>
              <w:t>.</w:t>
            </w:r>
          </w:p>
        </w:tc>
        <w:tc>
          <w:tcPr>
            <w:tcW w:w="9876" w:type="dxa"/>
            <w:shd w:val="clear" w:color="auto" w:fill="EDE2F6"/>
          </w:tcPr>
          <w:p w14:paraId="464F12EA" w14:textId="77777777" w:rsidR="00E50EE9" w:rsidRPr="00141909" w:rsidRDefault="00E50EE9" w:rsidP="00276F2B">
            <w:pPr>
              <w:pStyle w:val="ListParagraph"/>
              <w:numPr>
                <w:ilvl w:val="0"/>
                <w:numId w:val="44"/>
              </w:numPr>
              <w:rPr>
                <w:rFonts w:ascii="Arial" w:hAnsi="Arial" w:cs="Arial"/>
              </w:rPr>
            </w:pPr>
            <w:r w:rsidRPr="00141909">
              <w:rPr>
                <w:rFonts w:ascii="Arial" w:hAnsi="Arial" w:cs="Arial"/>
              </w:rPr>
              <w:t>Scope the delivery of a single platform for HEIW to support education and training which will bring in a simplified user experience, more manageable systems and end reliance on disparate and legacy systems.</w:t>
            </w:r>
          </w:p>
          <w:p w14:paraId="3CA240EB" w14:textId="77777777" w:rsidR="00E50EE9" w:rsidRDefault="00E50EE9" w:rsidP="00276F2B">
            <w:pPr>
              <w:pStyle w:val="ListParagraph"/>
              <w:numPr>
                <w:ilvl w:val="0"/>
                <w:numId w:val="44"/>
              </w:numPr>
              <w:rPr>
                <w:rFonts w:ascii="Arial" w:hAnsi="Arial" w:cs="Arial"/>
              </w:rPr>
            </w:pPr>
            <w:r w:rsidRPr="00141909">
              <w:rPr>
                <w:rFonts w:ascii="Arial" w:hAnsi="Arial" w:cs="Arial"/>
              </w:rPr>
              <w:t>Research and scope the Intrepid system and its services to map its functions to the single platform.</w:t>
            </w:r>
          </w:p>
          <w:p w14:paraId="4C9E6674" w14:textId="028B7F60" w:rsidR="0093088F" w:rsidRPr="00964EB9" w:rsidRDefault="00E50EE9" w:rsidP="00276F2B">
            <w:pPr>
              <w:pStyle w:val="ListParagraph"/>
              <w:numPr>
                <w:ilvl w:val="0"/>
                <w:numId w:val="44"/>
              </w:numPr>
              <w:rPr>
                <w:rFonts w:ascii="Arial" w:eastAsia="Calibri" w:hAnsi="Arial" w:cs="Arial"/>
              </w:rPr>
            </w:pPr>
            <w:r w:rsidRPr="00E50EE9">
              <w:rPr>
                <w:rFonts w:ascii="Arial" w:hAnsi="Arial" w:cs="Arial"/>
              </w:rPr>
              <w:t>Develop a costed business case and benefits realisation plan for the single platform.</w:t>
            </w:r>
          </w:p>
        </w:tc>
      </w:tr>
      <w:tr w:rsidR="0093088F" w:rsidRPr="00964EB9" w14:paraId="0765DEBD" w14:textId="20ADD4F2" w:rsidTr="00E53E8F">
        <w:tc>
          <w:tcPr>
            <w:tcW w:w="4720" w:type="dxa"/>
            <w:shd w:val="clear" w:color="auto" w:fill="EDE2F6"/>
          </w:tcPr>
          <w:p w14:paraId="2FD13187" w14:textId="79DE4EB8" w:rsidR="0093088F" w:rsidRPr="00964EB9" w:rsidRDefault="0093088F" w:rsidP="00964EB9">
            <w:pPr>
              <w:rPr>
                <w:rFonts w:ascii="Arial" w:eastAsia="Calibri" w:hAnsi="Arial" w:cs="Arial"/>
              </w:rPr>
            </w:pPr>
            <w:r w:rsidRPr="004A5066">
              <w:rPr>
                <w:rFonts w:ascii="Arial" w:eastAsia="Calibri" w:hAnsi="Arial" w:cs="Arial"/>
                <w:b/>
              </w:rPr>
              <w:t>Strategic Objective 6.4:</w:t>
            </w:r>
            <w:r w:rsidRPr="00952058">
              <w:rPr>
                <w:rFonts w:ascii="Arial" w:eastAsia="Calibri" w:hAnsi="Arial" w:cs="Arial"/>
              </w:rPr>
              <w:t xml:space="preserve"> </w:t>
            </w:r>
            <w:r w:rsidR="005449D2" w:rsidRPr="005449D2">
              <w:rPr>
                <w:rFonts w:ascii="Arial" w:eastAsia="Calibri" w:hAnsi="Arial" w:cs="Arial"/>
              </w:rPr>
              <w:t>Establish and permanently host the Office of Chief Digital Officer (OCDO) on behalf of Welsh Government</w:t>
            </w:r>
          </w:p>
        </w:tc>
        <w:tc>
          <w:tcPr>
            <w:tcW w:w="9876" w:type="dxa"/>
            <w:shd w:val="clear" w:color="auto" w:fill="EDE2F6"/>
          </w:tcPr>
          <w:p w14:paraId="3C34276F" w14:textId="2EB15204" w:rsidR="00BD7975" w:rsidRDefault="009605C9" w:rsidP="00276F2B">
            <w:pPr>
              <w:pStyle w:val="ListParagraph"/>
              <w:numPr>
                <w:ilvl w:val="0"/>
                <w:numId w:val="64"/>
              </w:numPr>
              <w:ind w:left="405" w:hanging="405"/>
              <w:rPr>
                <w:rFonts w:ascii="Arial" w:hAnsi="Arial" w:cs="Arial"/>
              </w:rPr>
            </w:pPr>
            <w:r>
              <w:rPr>
                <w:rFonts w:ascii="Arial" w:hAnsi="Arial" w:cs="Arial"/>
              </w:rPr>
              <w:t xml:space="preserve">Establish project group </w:t>
            </w:r>
            <w:r w:rsidR="00B36664">
              <w:rPr>
                <w:rFonts w:ascii="Arial" w:hAnsi="Arial" w:cs="Arial"/>
              </w:rPr>
              <w:t>to support establishment and hosting of OCDO</w:t>
            </w:r>
          </w:p>
          <w:p w14:paraId="37D9A331" w14:textId="77777777" w:rsidR="00BD7975" w:rsidRDefault="00BD7975" w:rsidP="00276F2B">
            <w:pPr>
              <w:pStyle w:val="ListParagraph"/>
              <w:numPr>
                <w:ilvl w:val="0"/>
                <w:numId w:val="64"/>
              </w:numPr>
              <w:ind w:left="405" w:hanging="405"/>
              <w:rPr>
                <w:rFonts w:ascii="Arial" w:hAnsi="Arial" w:cs="Arial"/>
              </w:rPr>
            </w:pPr>
            <w:r>
              <w:rPr>
                <w:rFonts w:ascii="Arial" w:hAnsi="Arial" w:cs="Arial"/>
              </w:rPr>
              <w:t xml:space="preserve">Action plan agreed </w:t>
            </w:r>
          </w:p>
          <w:p w14:paraId="32608272" w14:textId="1DCA0BBC" w:rsidR="00BD7975" w:rsidRDefault="00B36664" w:rsidP="00276F2B">
            <w:pPr>
              <w:pStyle w:val="ListParagraph"/>
              <w:numPr>
                <w:ilvl w:val="0"/>
                <w:numId w:val="64"/>
              </w:numPr>
              <w:ind w:left="405" w:hanging="405"/>
              <w:rPr>
                <w:rFonts w:ascii="Arial" w:hAnsi="Arial" w:cs="Arial"/>
              </w:rPr>
            </w:pPr>
            <w:r>
              <w:rPr>
                <w:rFonts w:ascii="Arial" w:hAnsi="Arial" w:cs="Arial"/>
              </w:rPr>
              <w:t>O</w:t>
            </w:r>
            <w:r w:rsidR="00BD7975">
              <w:rPr>
                <w:rFonts w:ascii="Arial" w:hAnsi="Arial" w:cs="Arial"/>
              </w:rPr>
              <w:t xml:space="preserve">CDO office established </w:t>
            </w:r>
            <w:r w:rsidR="001C2710">
              <w:rPr>
                <w:rFonts w:ascii="Arial" w:hAnsi="Arial" w:cs="Arial"/>
              </w:rPr>
              <w:t>&amp; recruitment undertaken</w:t>
            </w:r>
          </w:p>
          <w:p w14:paraId="47CF0189" w14:textId="7442666E" w:rsidR="0093088F" w:rsidRPr="00952058" w:rsidRDefault="00BD7975" w:rsidP="00276F2B">
            <w:pPr>
              <w:pStyle w:val="ListParagraph"/>
              <w:numPr>
                <w:ilvl w:val="0"/>
                <w:numId w:val="64"/>
              </w:numPr>
              <w:ind w:left="405" w:hanging="405"/>
              <w:rPr>
                <w:rFonts w:ascii="Arial" w:eastAsia="Calibri" w:hAnsi="Arial" w:cs="Arial"/>
              </w:rPr>
            </w:pPr>
            <w:r w:rsidRPr="00BD7975">
              <w:rPr>
                <w:rFonts w:ascii="Arial" w:hAnsi="Arial" w:cs="Arial"/>
              </w:rPr>
              <w:t>Hosting agreement in place with Welsh Government.</w:t>
            </w:r>
          </w:p>
        </w:tc>
      </w:tr>
    </w:tbl>
    <w:p w14:paraId="51A4BFDB" w14:textId="77777777" w:rsidR="001823F2" w:rsidRDefault="001823F2" w:rsidP="00964EB9">
      <w:pPr>
        <w:rPr>
          <w:rFonts w:ascii="Arial" w:eastAsia="Calibri" w:hAnsi="Arial" w:cs="Arial"/>
        </w:rPr>
        <w:sectPr w:rsidR="001823F2" w:rsidSect="008A26E9">
          <w:pgSz w:w="16838" w:h="11906" w:orient="landscape"/>
          <w:pgMar w:top="1134" w:right="1134" w:bottom="1134" w:left="1134" w:header="709" w:footer="709" w:gutter="0"/>
          <w:cols w:space="708"/>
          <w:docGrid w:linePitch="360"/>
        </w:sectPr>
      </w:pPr>
    </w:p>
    <w:p w14:paraId="482AE5C1" w14:textId="0B177A01" w:rsidR="00374A05" w:rsidRPr="000D44CC" w:rsidRDefault="00374A05" w:rsidP="00374A05">
      <w:pPr>
        <w:rPr>
          <w:rFonts w:ascii="Arial" w:hAnsi="Arial" w:cs="Arial"/>
          <w:b/>
          <w:sz w:val="28"/>
          <w:szCs w:val="28"/>
        </w:rPr>
      </w:pPr>
      <w:r w:rsidRPr="00CE7965">
        <w:rPr>
          <w:rFonts w:ascii="Arial" w:hAnsi="Arial" w:cs="Arial"/>
          <w:b/>
          <w:sz w:val="28"/>
          <w:szCs w:val="28"/>
        </w:rPr>
        <w:lastRenderedPageBreak/>
        <w:t xml:space="preserve">Chapter </w:t>
      </w:r>
      <w:r w:rsidR="00F12AAE">
        <w:rPr>
          <w:rFonts w:ascii="Arial" w:hAnsi="Arial" w:cs="Arial"/>
          <w:b/>
          <w:sz w:val="28"/>
          <w:szCs w:val="28"/>
        </w:rPr>
        <w:t>5</w:t>
      </w:r>
      <w:r w:rsidRPr="000D44CC">
        <w:rPr>
          <w:rFonts w:ascii="Arial" w:hAnsi="Arial" w:cs="Arial"/>
          <w:b/>
          <w:sz w:val="28"/>
          <w:szCs w:val="28"/>
        </w:rPr>
        <w:t xml:space="preserve"> – Professional and Occupational Perspectives</w:t>
      </w:r>
    </w:p>
    <w:p w14:paraId="30BD080A" w14:textId="597746AD" w:rsidR="00374A05" w:rsidRPr="002659FE" w:rsidRDefault="00374A05" w:rsidP="006664FE">
      <w:pPr>
        <w:jc w:val="both"/>
        <w:rPr>
          <w:rFonts w:ascii="Arial" w:eastAsia="Calibri" w:hAnsi="Arial" w:cs="Arial"/>
          <w:sz w:val="24"/>
          <w:szCs w:val="24"/>
        </w:rPr>
      </w:pPr>
    </w:p>
    <w:p w14:paraId="5EEA22D3" w14:textId="7012B7B4" w:rsidR="00374A05" w:rsidRPr="002659FE" w:rsidRDefault="0095000C" w:rsidP="00EC546F">
      <w:pPr>
        <w:ind w:left="720"/>
        <w:jc w:val="both"/>
        <w:rPr>
          <w:rFonts w:ascii="Arial" w:eastAsia="Calibri" w:hAnsi="Arial" w:cs="Arial"/>
          <w:sz w:val="24"/>
          <w:szCs w:val="24"/>
        </w:rPr>
      </w:pPr>
      <w:r>
        <w:rPr>
          <w:rFonts w:ascii="Arial" w:eastAsia="Calibri" w:hAnsi="Arial" w:cs="Arial"/>
          <w:sz w:val="24"/>
          <w:szCs w:val="24"/>
        </w:rPr>
        <w:t xml:space="preserve">The Strategic </w:t>
      </w:r>
      <w:r w:rsidR="00EF6BD4">
        <w:rPr>
          <w:rFonts w:ascii="Arial" w:eastAsia="Calibri" w:hAnsi="Arial" w:cs="Arial"/>
          <w:sz w:val="24"/>
          <w:szCs w:val="24"/>
        </w:rPr>
        <w:t>O</w:t>
      </w:r>
      <w:r>
        <w:rPr>
          <w:rFonts w:ascii="Arial" w:eastAsia="Calibri" w:hAnsi="Arial" w:cs="Arial"/>
          <w:sz w:val="24"/>
          <w:szCs w:val="24"/>
        </w:rPr>
        <w:t xml:space="preserve">bjectives and deliverables in </w:t>
      </w:r>
      <w:r w:rsidR="00374A05" w:rsidRPr="00CE7965">
        <w:rPr>
          <w:rFonts w:ascii="Arial" w:eastAsia="Calibri" w:hAnsi="Arial" w:cs="Arial"/>
          <w:sz w:val="24"/>
          <w:szCs w:val="24"/>
        </w:rPr>
        <w:t xml:space="preserve">Chapter </w:t>
      </w:r>
      <w:r w:rsidR="00997FE7" w:rsidRPr="00CE7965">
        <w:rPr>
          <w:rFonts w:ascii="Arial" w:eastAsia="Calibri" w:hAnsi="Arial" w:cs="Arial"/>
          <w:sz w:val="24"/>
          <w:szCs w:val="24"/>
        </w:rPr>
        <w:t>5</w:t>
      </w:r>
      <w:r w:rsidR="00550384">
        <w:rPr>
          <w:rFonts w:ascii="Arial" w:eastAsia="Calibri" w:hAnsi="Arial" w:cs="Arial"/>
          <w:sz w:val="24"/>
          <w:szCs w:val="24"/>
        </w:rPr>
        <w:t xml:space="preserve"> </w:t>
      </w:r>
      <w:r w:rsidR="00374A05" w:rsidRPr="002659FE">
        <w:rPr>
          <w:rFonts w:ascii="Arial" w:eastAsia="Calibri" w:hAnsi="Arial" w:cs="Arial"/>
          <w:sz w:val="24"/>
          <w:szCs w:val="24"/>
        </w:rPr>
        <w:t xml:space="preserve">illustrate </w:t>
      </w:r>
      <w:r w:rsidR="00550384">
        <w:rPr>
          <w:rFonts w:ascii="Arial" w:eastAsia="Calibri" w:hAnsi="Arial" w:cs="Arial"/>
          <w:sz w:val="24"/>
          <w:szCs w:val="24"/>
        </w:rPr>
        <w:t>our principle that we</w:t>
      </w:r>
      <w:r w:rsidR="00374A05" w:rsidRPr="002659FE">
        <w:rPr>
          <w:rFonts w:ascii="Arial" w:eastAsia="Calibri" w:hAnsi="Arial" w:cs="Arial"/>
          <w:sz w:val="24"/>
          <w:szCs w:val="24"/>
        </w:rPr>
        <w:t xml:space="preserve"> take an integrated and multi</w:t>
      </w:r>
      <w:r w:rsidR="00C16BBF">
        <w:rPr>
          <w:rFonts w:ascii="Arial" w:eastAsia="Calibri" w:hAnsi="Arial" w:cs="Arial"/>
          <w:sz w:val="24"/>
          <w:szCs w:val="24"/>
        </w:rPr>
        <w:t>-</w:t>
      </w:r>
      <w:r w:rsidR="00374A05" w:rsidRPr="002659FE">
        <w:rPr>
          <w:rFonts w:ascii="Arial" w:eastAsia="Calibri" w:hAnsi="Arial" w:cs="Arial"/>
          <w:sz w:val="24"/>
          <w:szCs w:val="24"/>
        </w:rPr>
        <w:t xml:space="preserve">professional approach to </w:t>
      </w:r>
      <w:r w:rsidR="00C16BBF">
        <w:rPr>
          <w:rFonts w:ascii="Arial" w:eastAsia="Calibri" w:hAnsi="Arial" w:cs="Arial"/>
          <w:sz w:val="24"/>
          <w:szCs w:val="24"/>
        </w:rPr>
        <w:t xml:space="preserve">all of </w:t>
      </w:r>
      <w:r w:rsidR="00374A05" w:rsidRPr="002659FE">
        <w:rPr>
          <w:rFonts w:ascii="Arial" w:eastAsia="Calibri" w:hAnsi="Arial" w:cs="Arial"/>
          <w:sz w:val="24"/>
          <w:szCs w:val="24"/>
        </w:rPr>
        <w:t xml:space="preserve">our work, in line with </w:t>
      </w:r>
      <w:r w:rsidR="00C16BBF">
        <w:rPr>
          <w:rFonts w:ascii="Arial" w:eastAsia="Calibri" w:hAnsi="Arial" w:cs="Arial"/>
          <w:sz w:val="24"/>
          <w:szCs w:val="24"/>
        </w:rPr>
        <w:t>our vision and</w:t>
      </w:r>
      <w:r w:rsidR="00374A05" w:rsidRPr="002659FE">
        <w:rPr>
          <w:rFonts w:ascii="Arial" w:eastAsia="Calibri" w:hAnsi="Arial" w:cs="Arial"/>
          <w:sz w:val="24"/>
          <w:szCs w:val="24"/>
        </w:rPr>
        <w:t xml:space="preserve"> with future </w:t>
      </w:r>
      <w:r w:rsidR="00C16BBF">
        <w:rPr>
          <w:rFonts w:ascii="Arial" w:eastAsia="Calibri" w:hAnsi="Arial" w:cs="Arial"/>
          <w:sz w:val="24"/>
          <w:szCs w:val="24"/>
        </w:rPr>
        <w:t xml:space="preserve">workforce </w:t>
      </w:r>
      <w:r w:rsidR="00374A05" w:rsidRPr="002659FE">
        <w:rPr>
          <w:rFonts w:ascii="Arial" w:eastAsia="Calibri" w:hAnsi="Arial" w:cs="Arial"/>
          <w:sz w:val="24"/>
          <w:szCs w:val="24"/>
        </w:rPr>
        <w:t xml:space="preserve">requirements.  This </w:t>
      </w:r>
      <w:r w:rsidR="006562D9">
        <w:rPr>
          <w:rFonts w:ascii="Arial" w:eastAsia="Calibri" w:hAnsi="Arial" w:cs="Arial"/>
          <w:sz w:val="24"/>
          <w:szCs w:val="24"/>
        </w:rPr>
        <w:t>C</w:t>
      </w:r>
      <w:r w:rsidR="00374A05" w:rsidRPr="002659FE">
        <w:rPr>
          <w:rFonts w:ascii="Arial" w:eastAsia="Calibri" w:hAnsi="Arial" w:cs="Arial"/>
          <w:sz w:val="24"/>
          <w:szCs w:val="24"/>
        </w:rPr>
        <w:t xml:space="preserve">hapter </w:t>
      </w:r>
      <w:r w:rsidR="00A44B41">
        <w:rPr>
          <w:rFonts w:ascii="Arial" w:eastAsia="Calibri" w:hAnsi="Arial" w:cs="Arial"/>
          <w:sz w:val="24"/>
          <w:szCs w:val="24"/>
        </w:rPr>
        <w:t xml:space="preserve">outlines our multi-professional </w:t>
      </w:r>
      <w:r w:rsidR="00215790">
        <w:rPr>
          <w:rFonts w:ascii="Arial" w:eastAsia="Calibri" w:hAnsi="Arial" w:cs="Arial"/>
          <w:sz w:val="24"/>
          <w:szCs w:val="24"/>
        </w:rPr>
        <w:t>ethos</w:t>
      </w:r>
      <w:r w:rsidR="00A44B41">
        <w:rPr>
          <w:rFonts w:ascii="Arial" w:eastAsia="Calibri" w:hAnsi="Arial" w:cs="Arial"/>
          <w:sz w:val="24"/>
          <w:szCs w:val="24"/>
        </w:rPr>
        <w:t xml:space="preserve"> and also</w:t>
      </w:r>
      <w:r w:rsidR="00374A05" w:rsidRPr="002659FE">
        <w:rPr>
          <w:rFonts w:ascii="Arial" w:eastAsia="Calibri" w:hAnsi="Arial" w:cs="Arial"/>
          <w:sz w:val="24"/>
          <w:szCs w:val="24"/>
        </w:rPr>
        <w:t xml:space="preserve"> provides a brief summary of what our strategic </w:t>
      </w:r>
      <w:r w:rsidR="00EF29A0">
        <w:rPr>
          <w:rFonts w:ascii="Arial" w:eastAsia="Calibri" w:hAnsi="Arial" w:cs="Arial"/>
          <w:sz w:val="24"/>
          <w:szCs w:val="24"/>
        </w:rPr>
        <w:t xml:space="preserve">plans mean </w:t>
      </w:r>
      <w:r w:rsidR="00374A05" w:rsidRPr="002659FE">
        <w:rPr>
          <w:rFonts w:ascii="Arial" w:eastAsia="Calibri" w:hAnsi="Arial" w:cs="Arial"/>
          <w:sz w:val="24"/>
          <w:szCs w:val="24"/>
        </w:rPr>
        <w:t>for individual professional groups.</w:t>
      </w:r>
    </w:p>
    <w:p w14:paraId="4B806AF3" w14:textId="77777777" w:rsidR="00665906" w:rsidRPr="005D39FA" w:rsidRDefault="00665906" w:rsidP="00E6294F">
      <w:pPr>
        <w:jc w:val="both"/>
        <w:rPr>
          <w:rFonts w:ascii="Arial" w:eastAsia="Calibri" w:hAnsi="Arial" w:cs="Arial"/>
          <w:sz w:val="24"/>
          <w:szCs w:val="24"/>
        </w:rPr>
      </w:pPr>
    </w:p>
    <w:p w14:paraId="049B3EE6" w14:textId="59028E10" w:rsidR="00665906" w:rsidRPr="00416835" w:rsidRDefault="00DF2386" w:rsidP="00665906">
      <w:pPr>
        <w:jc w:val="both"/>
        <w:rPr>
          <w:rFonts w:ascii="Arial" w:hAnsi="Arial" w:cs="Arial"/>
          <w:b/>
          <w:sz w:val="24"/>
          <w:szCs w:val="24"/>
        </w:rPr>
      </w:pPr>
      <w:r w:rsidRPr="00416835">
        <w:rPr>
          <w:rFonts w:ascii="Arial" w:hAnsi="Arial" w:cs="Arial"/>
          <w:b/>
          <w:sz w:val="24"/>
          <w:szCs w:val="24"/>
        </w:rPr>
        <w:t>5</w:t>
      </w:r>
      <w:r w:rsidR="00EC546F" w:rsidRPr="00416835">
        <w:rPr>
          <w:rFonts w:ascii="Arial" w:hAnsi="Arial" w:cs="Arial"/>
          <w:b/>
          <w:sz w:val="24"/>
          <w:szCs w:val="24"/>
        </w:rPr>
        <w:t>.1</w:t>
      </w:r>
      <w:r w:rsidR="00EC546F" w:rsidRPr="00416835">
        <w:rPr>
          <w:rFonts w:ascii="Arial" w:hAnsi="Arial" w:cs="Arial"/>
          <w:b/>
          <w:sz w:val="24"/>
          <w:szCs w:val="24"/>
        </w:rPr>
        <w:tab/>
      </w:r>
      <w:r w:rsidR="006E37AD">
        <w:rPr>
          <w:rFonts w:ascii="Arial" w:hAnsi="Arial" w:cs="Arial"/>
          <w:b/>
          <w:sz w:val="24"/>
          <w:szCs w:val="24"/>
        </w:rPr>
        <w:t xml:space="preserve">Multi-professional </w:t>
      </w:r>
      <w:r w:rsidR="00665906" w:rsidRPr="00416835">
        <w:rPr>
          <w:rFonts w:ascii="Arial" w:hAnsi="Arial" w:cs="Arial"/>
          <w:b/>
          <w:sz w:val="24"/>
          <w:szCs w:val="24"/>
        </w:rPr>
        <w:t>Workforce Transformation</w:t>
      </w:r>
      <w:r w:rsidR="005C06F9">
        <w:rPr>
          <w:rFonts w:ascii="Arial" w:hAnsi="Arial" w:cs="Arial"/>
          <w:b/>
          <w:sz w:val="24"/>
          <w:szCs w:val="24"/>
        </w:rPr>
        <w:t xml:space="preserve"> and Support</w:t>
      </w:r>
    </w:p>
    <w:p w14:paraId="3F187554" w14:textId="58FEF13F" w:rsidR="00665906" w:rsidRPr="00416835" w:rsidRDefault="00665906" w:rsidP="00EC546F">
      <w:pPr>
        <w:ind w:left="720"/>
        <w:jc w:val="both"/>
        <w:rPr>
          <w:rFonts w:ascii="Arial" w:hAnsi="Arial" w:cs="Arial"/>
          <w:sz w:val="24"/>
          <w:szCs w:val="24"/>
        </w:rPr>
      </w:pPr>
      <w:r w:rsidRPr="00416835">
        <w:rPr>
          <w:rFonts w:ascii="Arial" w:hAnsi="Arial" w:cs="Arial"/>
          <w:sz w:val="24"/>
          <w:szCs w:val="24"/>
        </w:rPr>
        <w:t>To meet current and future workforce challenges</w:t>
      </w:r>
      <w:r w:rsidR="00FF076B">
        <w:rPr>
          <w:rFonts w:ascii="Arial" w:hAnsi="Arial" w:cs="Arial"/>
          <w:sz w:val="24"/>
          <w:szCs w:val="24"/>
        </w:rPr>
        <w:t xml:space="preserve"> </w:t>
      </w:r>
      <w:r w:rsidRPr="00416835">
        <w:rPr>
          <w:rFonts w:ascii="Arial" w:hAnsi="Arial" w:cs="Arial"/>
          <w:sz w:val="24"/>
          <w:szCs w:val="24"/>
        </w:rPr>
        <w:t>and deliver on key service requirements aimed at shifting the way we deliver health care in Wales</w:t>
      </w:r>
      <w:r w:rsidR="008F2137" w:rsidRPr="00416835">
        <w:rPr>
          <w:rFonts w:ascii="Arial" w:hAnsi="Arial" w:cs="Arial"/>
          <w:sz w:val="24"/>
          <w:szCs w:val="24"/>
        </w:rPr>
        <w:t>,</w:t>
      </w:r>
      <w:r w:rsidRPr="00416835">
        <w:rPr>
          <w:rFonts w:ascii="Arial" w:hAnsi="Arial" w:cs="Arial"/>
          <w:sz w:val="24"/>
          <w:szCs w:val="24"/>
        </w:rPr>
        <w:t xml:space="preserve"> will require new ways of working, new skills, new thinking and a new culture.  Engagement with clinical staff is essential to success</w:t>
      </w:r>
      <w:r w:rsidR="00AD21BA">
        <w:rPr>
          <w:rFonts w:ascii="Arial" w:hAnsi="Arial" w:cs="Arial"/>
          <w:sz w:val="24"/>
          <w:szCs w:val="24"/>
        </w:rPr>
        <w:t xml:space="preserve"> and w</w:t>
      </w:r>
      <w:r w:rsidR="00294736">
        <w:rPr>
          <w:rFonts w:ascii="Arial" w:hAnsi="Arial" w:cs="Arial"/>
          <w:sz w:val="24"/>
          <w:szCs w:val="24"/>
        </w:rPr>
        <w:t xml:space="preserve">e are </w:t>
      </w:r>
      <w:r w:rsidR="00AD21BA">
        <w:rPr>
          <w:rFonts w:ascii="Arial" w:hAnsi="Arial" w:cs="Arial"/>
          <w:sz w:val="24"/>
          <w:szCs w:val="24"/>
        </w:rPr>
        <w:t>leading</w:t>
      </w:r>
      <w:r w:rsidR="00294736">
        <w:rPr>
          <w:rFonts w:ascii="Arial" w:hAnsi="Arial" w:cs="Arial"/>
          <w:sz w:val="24"/>
          <w:szCs w:val="24"/>
        </w:rPr>
        <w:t xml:space="preserve"> </w:t>
      </w:r>
      <w:r w:rsidR="00AD21BA">
        <w:rPr>
          <w:rFonts w:ascii="Arial" w:hAnsi="Arial" w:cs="Arial"/>
          <w:sz w:val="24"/>
          <w:szCs w:val="24"/>
        </w:rPr>
        <w:t xml:space="preserve">multi-professional </w:t>
      </w:r>
      <w:r w:rsidR="00294736">
        <w:rPr>
          <w:rFonts w:ascii="Arial" w:hAnsi="Arial" w:cs="Arial"/>
          <w:sz w:val="24"/>
          <w:szCs w:val="24"/>
        </w:rPr>
        <w:t>strategic w</w:t>
      </w:r>
      <w:r w:rsidRPr="00416835">
        <w:rPr>
          <w:rFonts w:ascii="Arial" w:hAnsi="Arial" w:cs="Arial"/>
          <w:sz w:val="24"/>
          <w:szCs w:val="24"/>
        </w:rPr>
        <w:t xml:space="preserve">orkforce redesign </w:t>
      </w:r>
      <w:r w:rsidR="00AD21BA">
        <w:rPr>
          <w:rFonts w:ascii="Arial" w:hAnsi="Arial" w:cs="Arial"/>
          <w:sz w:val="24"/>
          <w:szCs w:val="24"/>
        </w:rPr>
        <w:t>and planning</w:t>
      </w:r>
      <w:r w:rsidRPr="00416835">
        <w:rPr>
          <w:rFonts w:ascii="Arial" w:hAnsi="Arial" w:cs="Arial"/>
          <w:sz w:val="24"/>
          <w:szCs w:val="24"/>
        </w:rPr>
        <w:t xml:space="preserve"> because of a</w:t>
      </w:r>
      <w:r w:rsidR="00294736">
        <w:rPr>
          <w:rFonts w:ascii="Arial" w:hAnsi="Arial" w:cs="Arial"/>
          <w:sz w:val="24"/>
          <w:szCs w:val="24"/>
        </w:rPr>
        <w:t xml:space="preserve">n ageing </w:t>
      </w:r>
      <w:r w:rsidRPr="00416835">
        <w:rPr>
          <w:rFonts w:ascii="Arial" w:hAnsi="Arial" w:cs="Arial"/>
          <w:sz w:val="24"/>
          <w:szCs w:val="24"/>
        </w:rPr>
        <w:t>workforce, the nature of health care work is changing, and the skills of the current workforce are not well matched to future needs.</w:t>
      </w:r>
    </w:p>
    <w:p w14:paraId="2859DAE1" w14:textId="77777777" w:rsidR="00665906" w:rsidRPr="00416835" w:rsidRDefault="00665906" w:rsidP="00EC546F">
      <w:pPr>
        <w:ind w:left="720" w:hanging="720"/>
        <w:jc w:val="both"/>
        <w:rPr>
          <w:rFonts w:ascii="Arial" w:hAnsi="Arial" w:cs="Arial"/>
          <w:sz w:val="24"/>
          <w:szCs w:val="24"/>
        </w:rPr>
      </w:pPr>
    </w:p>
    <w:p w14:paraId="1A2EA888" w14:textId="6DDAE94A" w:rsidR="00665906" w:rsidRPr="00416835" w:rsidRDefault="00665906" w:rsidP="00EC546F">
      <w:pPr>
        <w:ind w:left="720"/>
        <w:jc w:val="both"/>
        <w:rPr>
          <w:rFonts w:ascii="Arial" w:hAnsi="Arial" w:cs="Arial"/>
          <w:sz w:val="24"/>
          <w:szCs w:val="24"/>
        </w:rPr>
      </w:pPr>
      <w:r w:rsidRPr="00416835">
        <w:rPr>
          <w:rFonts w:ascii="Arial" w:hAnsi="Arial" w:cs="Arial"/>
          <w:sz w:val="24"/>
          <w:szCs w:val="24"/>
        </w:rPr>
        <w:t xml:space="preserve">Most professionals who will be working in the NHS in ten years’ time are working in the NHS today.  </w:t>
      </w:r>
      <w:r w:rsidR="0074295C">
        <w:rPr>
          <w:rFonts w:ascii="Arial" w:hAnsi="Arial" w:cs="Arial"/>
          <w:sz w:val="24"/>
          <w:szCs w:val="24"/>
        </w:rPr>
        <w:t>W</w:t>
      </w:r>
      <w:r w:rsidRPr="00416835">
        <w:rPr>
          <w:rFonts w:ascii="Arial" w:hAnsi="Arial" w:cs="Arial"/>
          <w:sz w:val="24"/>
          <w:szCs w:val="24"/>
        </w:rPr>
        <w:t>orkforce redesign needs to focus more on re-training or re- assigning/re-purposing the current workforce, so that they have the skills needed to deliver new models of care.  They also need to develop the skills to act as a ‘partner’ and ‘facilitator’ rather than an ‘</w:t>
      </w:r>
      <w:r w:rsidR="0074295C">
        <w:rPr>
          <w:rFonts w:ascii="Arial" w:hAnsi="Arial" w:cs="Arial"/>
          <w:sz w:val="24"/>
          <w:szCs w:val="24"/>
        </w:rPr>
        <w:t>authority’</w:t>
      </w:r>
      <w:r w:rsidRPr="00416835">
        <w:rPr>
          <w:rFonts w:ascii="Arial" w:hAnsi="Arial" w:cs="Arial"/>
          <w:sz w:val="24"/>
          <w:szCs w:val="24"/>
        </w:rPr>
        <w:t xml:space="preserve"> and </w:t>
      </w:r>
      <w:r w:rsidR="0074295C">
        <w:rPr>
          <w:rFonts w:ascii="Arial" w:hAnsi="Arial" w:cs="Arial"/>
          <w:sz w:val="24"/>
          <w:szCs w:val="24"/>
        </w:rPr>
        <w:t>to support care Closer to Home, which</w:t>
      </w:r>
      <w:r w:rsidRPr="00416835">
        <w:rPr>
          <w:rFonts w:ascii="Arial" w:hAnsi="Arial" w:cs="Arial"/>
          <w:sz w:val="24"/>
          <w:szCs w:val="24"/>
        </w:rPr>
        <w:t xml:space="preserve"> will require significant cultural change.</w:t>
      </w:r>
    </w:p>
    <w:p w14:paraId="0B042521" w14:textId="77777777" w:rsidR="00665906" w:rsidRPr="00416835" w:rsidRDefault="00665906" w:rsidP="00EC546F">
      <w:pPr>
        <w:ind w:left="720" w:hanging="720"/>
        <w:jc w:val="both"/>
        <w:rPr>
          <w:rFonts w:ascii="Arial" w:hAnsi="Arial" w:cs="Arial"/>
          <w:sz w:val="24"/>
          <w:szCs w:val="24"/>
        </w:rPr>
      </w:pPr>
    </w:p>
    <w:p w14:paraId="14E2D252" w14:textId="77777777" w:rsidR="00665906" w:rsidRPr="005D39FA" w:rsidRDefault="00665906" w:rsidP="00EC546F">
      <w:pPr>
        <w:ind w:left="720"/>
        <w:jc w:val="both"/>
        <w:rPr>
          <w:rFonts w:ascii="Arial" w:hAnsi="Arial" w:cs="Arial"/>
          <w:sz w:val="24"/>
          <w:szCs w:val="24"/>
        </w:rPr>
      </w:pPr>
      <w:r w:rsidRPr="00416835">
        <w:rPr>
          <w:rFonts w:ascii="Arial" w:hAnsi="Arial" w:cs="Arial"/>
          <w:sz w:val="24"/>
          <w:szCs w:val="24"/>
        </w:rPr>
        <w:t>Previous investments in workforce have been heavily weighted to individual professional groups.  Clinical staff work within multidisciplinary teams and the quality of teamwork is a major contributor to the quality of patient care.  Developing team working may be more important than developing roles of one professional group.  Strong teams can also reduce dependence on any single professional group and so work can be shared.</w:t>
      </w:r>
    </w:p>
    <w:p w14:paraId="28784AB1" w14:textId="77777777" w:rsidR="00AD21BA" w:rsidRDefault="00AD21BA" w:rsidP="00EC546F">
      <w:pPr>
        <w:ind w:left="720"/>
        <w:jc w:val="both"/>
        <w:rPr>
          <w:rFonts w:ascii="Arial" w:hAnsi="Arial" w:cs="Arial"/>
          <w:sz w:val="24"/>
          <w:szCs w:val="24"/>
        </w:rPr>
      </w:pPr>
    </w:p>
    <w:p w14:paraId="19F984AB" w14:textId="3E7D5336" w:rsidR="00AD21BA" w:rsidRPr="00B74FCE" w:rsidRDefault="00AD21BA" w:rsidP="00EC546F">
      <w:pPr>
        <w:ind w:left="720"/>
        <w:jc w:val="both"/>
        <w:rPr>
          <w:rFonts w:ascii="Arial" w:hAnsi="Arial" w:cs="Arial"/>
          <w:sz w:val="24"/>
          <w:szCs w:val="24"/>
        </w:rPr>
      </w:pPr>
      <w:r>
        <w:rPr>
          <w:rFonts w:ascii="Arial" w:hAnsi="Arial" w:cs="Arial"/>
          <w:sz w:val="24"/>
          <w:szCs w:val="24"/>
        </w:rPr>
        <w:t xml:space="preserve">In addition to workforce re-design and planning we are also supporting the workforce to </w:t>
      </w:r>
      <w:r w:rsidR="00DD0343">
        <w:rPr>
          <w:rFonts w:ascii="Arial" w:hAnsi="Arial" w:cs="Arial"/>
          <w:sz w:val="24"/>
          <w:szCs w:val="24"/>
        </w:rPr>
        <w:t>stay in Wales through moving to a Single Lead Employer model in conjunction with NWSSP</w:t>
      </w:r>
      <w:r w:rsidR="005C06F9">
        <w:rPr>
          <w:rFonts w:ascii="Arial" w:hAnsi="Arial" w:cs="Arial"/>
          <w:sz w:val="24"/>
          <w:szCs w:val="24"/>
        </w:rPr>
        <w:t xml:space="preserve"> and we </w:t>
      </w:r>
      <w:r w:rsidR="00CE4D1C">
        <w:rPr>
          <w:rFonts w:ascii="Arial" w:hAnsi="Arial" w:cs="Arial"/>
          <w:sz w:val="24"/>
          <w:szCs w:val="24"/>
        </w:rPr>
        <w:t xml:space="preserve">will improve post-graduate support, infrastructure and funding models on a multi-professional basis. In addition we are </w:t>
      </w:r>
      <w:r w:rsidR="00AE2B27">
        <w:rPr>
          <w:rFonts w:ascii="Arial" w:hAnsi="Arial" w:cs="Arial"/>
          <w:sz w:val="24"/>
          <w:szCs w:val="24"/>
        </w:rPr>
        <w:t xml:space="preserve">engaged at strategic discussion on the workforce aspects of contract reform for the independent contractor professions.   </w:t>
      </w:r>
    </w:p>
    <w:p w14:paraId="5746E586" w14:textId="77777777" w:rsidR="00374A05" w:rsidRPr="002659FE" w:rsidRDefault="00374A05" w:rsidP="00374A05">
      <w:pPr>
        <w:ind w:left="720"/>
        <w:jc w:val="both"/>
        <w:rPr>
          <w:rFonts w:ascii="Arial" w:eastAsia="Calibri" w:hAnsi="Arial" w:cs="Arial"/>
          <w:sz w:val="24"/>
          <w:szCs w:val="24"/>
        </w:rPr>
      </w:pPr>
    </w:p>
    <w:p w14:paraId="0173FA19" w14:textId="77777777" w:rsidR="002E5518" w:rsidRPr="002659FE" w:rsidRDefault="00DF2386" w:rsidP="002E5518">
      <w:pPr>
        <w:jc w:val="both"/>
        <w:rPr>
          <w:rFonts w:ascii="Arial" w:eastAsia="Calibri" w:hAnsi="Arial" w:cs="Arial"/>
          <w:sz w:val="24"/>
          <w:szCs w:val="24"/>
        </w:rPr>
      </w:pPr>
      <w:bookmarkStart w:id="3" w:name="_Hlk25835623"/>
      <w:r>
        <w:rPr>
          <w:rFonts w:ascii="Arial" w:eastAsia="Calibri" w:hAnsi="Arial" w:cs="Arial"/>
          <w:b/>
          <w:sz w:val="24"/>
          <w:szCs w:val="24"/>
        </w:rPr>
        <w:t>5</w:t>
      </w:r>
      <w:r w:rsidR="00374A05" w:rsidRPr="002659FE">
        <w:rPr>
          <w:rFonts w:ascii="Arial" w:eastAsia="Calibri" w:hAnsi="Arial" w:cs="Arial"/>
          <w:b/>
          <w:sz w:val="24"/>
          <w:szCs w:val="24"/>
        </w:rPr>
        <w:t>.</w:t>
      </w:r>
      <w:r w:rsidR="002E0106">
        <w:rPr>
          <w:rFonts w:ascii="Arial" w:eastAsia="Calibri" w:hAnsi="Arial" w:cs="Arial"/>
          <w:b/>
          <w:sz w:val="24"/>
          <w:szCs w:val="24"/>
        </w:rPr>
        <w:t>2</w:t>
      </w:r>
      <w:r w:rsidR="00374A05" w:rsidRPr="002659FE">
        <w:rPr>
          <w:rFonts w:ascii="Arial" w:eastAsia="Calibri" w:hAnsi="Arial" w:cs="Arial"/>
          <w:b/>
          <w:sz w:val="24"/>
          <w:szCs w:val="24"/>
        </w:rPr>
        <w:tab/>
      </w:r>
      <w:r w:rsidR="002E5518">
        <w:rPr>
          <w:rFonts w:ascii="Arial" w:eastAsia="Calibri" w:hAnsi="Arial" w:cs="Arial"/>
          <w:b/>
          <w:sz w:val="24"/>
          <w:szCs w:val="24"/>
        </w:rPr>
        <w:t>Allied Health Professionals</w:t>
      </w:r>
    </w:p>
    <w:p w14:paraId="594E3306" w14:textId="77777777" w:rsidR="002E5518" w:rsidRDefault="002E5518" w:rsidP="002E5518">
      <w:pPr>
        <w:ind w:left="720"/>
        <w:jc w:val="both"/>
        <w:rPr>
          <w:rFonts w:ascii="Arial" w:eastAsia="Calibri" w:hAnsi="Arial" w:cs="Arial"/>
          <w:sz w:val="24"/>
          <w:szCs w:val="24"/>
        </w:rPr>
      </w:pPr>
      <w:r w:rsidRPr="00967890">
        <w:rPr>
          <w:rFonts w:ascii="Arial" w:eastAsia="Calibri" w:hAnsi="Arial" w:cs="Arial"/>
          <w:sz w:val="24"/>
          <w:szCs w:val="24"/>
        </w:rPr>
        <w:t xml:space="preserve">There are 13 Allied Health Professionals (AHPs) which make a diverse contribution across the whole health and care system. AHPs are core professions providing rehabilitation and other therapeutic interventions across all health and care settings, for all age groups and have played a significant role in meeting the rehabilitation needs of people directly or indirectly affected by COVID-19.  </w:t>
      </w:r>
    </w:p>
    <w:p w14:paraId="280851E3" w14:textId="77777777" w:rsidR="002E5518" w:rsidRDefault="002E5518" w:rsidP="002E5518">
      <w:pPr>
        <w:ind w:left="720"/>
        <w:jc w:val="both"/>
        <w:rPr>
          <w:rFonts w:ascii="Arial" w:eastAsia="Calibri" w:hAnsi="Arial" w:cs="Arial"/>
          <w:sz w:val="24"/>
          <w:szCs w:val="24"/>
        </w:rPr>
      </w:pPr>
    </w:p>
    <w:p w14:paraId="623A3533" w14:textId="03713CAD" w:rsidR="002E5518" w:rsidRDefault="002E5518" w:rsidP="002E5518">
      <w:pPr>
        <w:ind w:left="720"/>
        <w:jc w:val="both"/>
        <w:rPr>
          <w:rFonts w:ascii="Arial" w:eastAsia="Calibri" w:hAnsi="Arial" w:cs="Arial"/>
          <w:sz w:val="24"/>
          <w:szCs w:val="24"/>
        </w:rPr>
      </w:pPr>
      <w:r w:rsidRPr="00B135AB">
        <w:rPr>
          <w:rFonts w:ascii="Arial" w:eastAsia="Calibri" w:hAnsi="Arial" w:cs="Arial"/>
          <w:sz w:val="24"/>
          <w:szCs w:val="24"/>
        </w:rPr>
        <w:t>HEIW will build on recent innovations in practice through the delivery of the Allied Health Professional (AHP) Framework for Wales – Looking Forward Together over the next two years.  Through improvements in workforce design and planning, education, training</w:t>
      </w:r>
      <w:r>
        <w:rPr>
          <w:rFonts w:ascii="Arial" w:eastAsia="Calibri" w:hAnsi="Arial" w:cs="Arial"/>
          <w:sz w:val="24"/>
          <w:szCs w:val="24"/>
        </w:rPr>
        <w:t>, innovative service models</w:t>
      </w:r>
      <w:r w:rsidRPr="00B135AB">
        <w:rPr>
          <w:rFonts w:ascii="Arial" w:eastAsia="Calibri" w:hAnsi="Arial" w:cs="Arial"/>
          <w:sz w:val="24"/>
          <w:szCs w:val="24"/>
        </w:rPr>
        <w:t xml:space="preserve"> and leadership development we aim to support the development of the AHP workforce to </w:t>
      </w:r>
      <w:r>
        <w:rPr>
          <w:rFonts w:ascii="Arial" w:eastAsia="Calibri" w:hAnsi="Arial" w:cs="Arial"/>
          <w:sz w:val="24"/>
          <w:szCs w:val="24"/>
        </w:rPr>
        <w:t xml:space="preserve">transform how we meet the </w:t>
      </w:r>
      <w:r w:rsidRPr="00B135AB">
        <w:rPr>
          <w:rFonts w:ascii="Arial" w:eastAsia="Calibri" w:hAnsi="Arial" w:cs="Arial"/>
          <w:sz w:val="24"/>
          <w:szCs w:val="24"/>
        </w:rPr>
        <w:t xml:space="preserve">needs </w:t>
      </w:r>
      <w:r>
        <w:rPr>
          <w:rFonts w:ascii="Arial" w:eastAsia="Calibri" w:hAnsi="Arial" w:cs="Arial"/>
          <w:sz w:val="24"/>
          <w:szCs w:val="24"/>
        </w:rPr>
        <w:t xml:space="preserve">of people </w:t>
      </w:r>
      <w:r w:rsidRPr="00B135AB">
        <w:rPr>
          <w:rFonts w:ascii="Arial" w:eastAsia="Calibri" w:hAnsi="Arial" w:cs="Arial"/>
          <w:sz w:val="24"/>
          <w:szCs w:val="24"/>
        </w:rPr>
        <w:t xml:space="preserve">in Wales.  </w:t>
      </w:r>
      <w:r w:rsidRPr="00D37C1A">
        <w:rPr>
          <w:rFonts w:ascii="Arial" w:eastAsia="Calibri" w:hAnsi="Arial" w:cs="Arial"/>
          <w:sz w:val="24"/>
          <w:szCs w:val="24"/>
        </w:rPr>
        <w:t xml:space="preserve">The AHP programme of work aims to marry the key themes from the AHP Framework, </w:t>
      </w:r>
      <w:r w:rsidRPr="00B57FC3">
        <w:rPr>
          <w:rFonts w:ascii="Arial" w:eastAsia="Calibri" w:hAnsi="Arial" w:cs="Arial"/>
          <w:i/>
          <w:iCs/>
          <w:sz w:val="24"/>
          <w:szCs w:val="24"/>
        </w:rPr>
        <w:t>A Healthier Wales</w:t>
      </w:r>
      <w:r w:rsidR="00B939E5">
        <w:rPr>
          <w:rFonts w:ascii="Arial" w:eastAsia="Calibri" w:hAnsi="Arial" w:cs="Arial"/>
          <w:sz w:val="24"/>
          <w:szCs w:val="24"/>
        </w:rPr>
        <w:t>,</w:t>
      </w:r>
      <w:r w:rsidRPr="00D37C1A">
        <w:rPr>
          <w:rFonts w:ascii="Arial" w:eastAsia="Calibri" w:hAnsi="Arial" w:cs="Arial"/>
          <w:sz w:val="24"/>
          <w:szCs w:val="24"/>
        </w:rPr>
        <w:t xml:space="preserve"> the </w:t>
      </w:r>
      <w:r w:rsidRPr="00B57FC3">
        <w:rPr>
          <w:rFonts w:ascii="Arial" w:eastAsia="Calibri" w:hAnsi="Arial" w:cs="Arial"/>
          <w:i/>
          <w:iCs/>
          <w:sz w:val="24"/>
          <w:szCs w:val="24"/>
        </w:rPr>
        <w:t xml:space="preserve">Workforce Strategy for </w:t>
      </w:r>
      <w:r w:rsidRPr="00B57FC3">
        <w:rPr>
          <w:rFonts w:ascii="Arial" w:eastAsia="Calibri" w:hAnsi="Arial" w:cs="Arial"/>
          <w:i/>
          <w:iCs/>
          <w:sz w:val="24"/>
          <w:szCs w:val="24"/>
        </w:rPr>
        <w:lastRenderedPageBreak/>
        <w:t xml:space="preserve">Health </w:t>
      </w:r>
      <w:r w:rsidR="00C55EDA" w:rsidRPr="00B57FC3">
        <w:rPr>
          <w:rFonts w:ascii="Arial" w:eastAsia="Calibri" w:hAnsi="Arial" w:cs="Arial"/>
          <w:i/>
          <w:iCs/>
          <w:sz w:val="24"/>
          <w:szCs w:val="24"/>
        </w:rPr>
        <w:t>and</w:t>
      </w:r>
      <w:r w:rsidRPr="00B57FC3">
        <w:rPr>
          <w:rFonts w:ascii="Arial" w:eastAsia="Calibri" w:hAnsi="Arial" w:cs="Arial"/>
          <w:i/>
          <w:iCs/>
          <w:sz w:val="24"/>
          <w:szCs w:val="24"/>
        </w:rPr>
        <w:t xml:space="preserve"> Social Care</w:t>
      </w:r>
      <w:r w:rsidR="00B939E5">
        <w:rPr>
          <w:rFonts w:ascii="Arial" w:eastAsia="Calibri" w:hAnsi="Arial" w:cs="Arial"/>
          <w:sz w:val="24"/>
          <w:szCs w:val="24"/>
        </w:rPr>
        <w:t xml:space="preserve"> and the </w:t>
      </w:r>
      <w:r w:rsidR="00B939E5" w:rsidRPr="00B57FC3">
        <w:rPr>
          <w:rFonts w:ascii="Arial" w:eastAsia="Calibri" w:hAnsi="Arial" w:cs="Arial"/>
          <w:i/>
          <w:iCs/>
          <w:sz w:val="24"/>
          <w:szCs w:val="24"/>
        </w:rPr>
        <w:t>National Clinical Framework</w:t>
      </w:r>
      <w:r w:rsidRPr="00D37C1A">
        <w:rPr>
          <w:rFonts w:ascii="Arial" w:eastAsia="Calibri" w:hAnsi="Arial" w:cs="Arial"/>
          <w:sz w:val="24"/>
          <w:szCs w:val="24"/>
        </w:rPr>
        <w:t xml:space="preserve">, to support </w:t>
      </w:r>
      <w:r w:rsidR="00B939E5">
        <w:rPr>
          <w:rFonts w:ascii="Arial" w:eastAsia="Calibri" w:hAnsi="Arial" w:cs="Arial"/>
          <w:sz w:val="24"/>
          <w:szCs w:val="24"/>
        </w:rPr>
        <w:t>h</w:t>
      </w:r>
      <w:r w:rsidRPr="00D37C1A">
        <w:rPr>
          <w:rFonts w:ascii="Arial" w:eastAsia="Calibri" w:hAnsi="Arial" w:cs="Arial"/>
          <w:sz w:val="24"/>
          <w:szCs w:val="24"/>
        </w:rPr>
        <w:t xml:space="preserve">ealth </w:t>
      </w:r>
      <w:r w:rsidR="00C55EDA">
        <w:rPr>
          <w:rFonts w:ascii="Arial" w:eastAsia="Calibri" w:hAnsi="Arial" w:cs="Arial"/>
          <w:sz w:val="24"/>
          <w:szCs w:val="24"/>
        </w:rPr>
        <w:t>and s</w:t>
      </w:r>
      <w:r w:rsidRPr="00D37C1A">
        <w:rPr>
          <w:rFonts w:ascii="Arial" w:eastAsia="Calibri" w:hAnsi="Arial" w:cs="Arial"/>
          <w:sz w:val="24"/>
          <w:szCs w:val="24"/>
        </w:rPr>
        <w:t xml:space="preserve">ocial care </w:t>
      </w:r>
      <w:r w:rsidR="00C55EDA">
        <w:rPr>
          <w:rFonts w:ascii="Arial" w:eastAsia="Calibri" w:hAnsi="Arial" w:cs="Arial"/>
          <w:sz w:val="24"/>
          <w:szCs w:val="24"/>
        </w:rPr>
        <w:t xml:space="preserve">reset and </w:t>
      </w:r>
      <w:r w:rsidRPr="00D37C1A">
        <w:rPr>
          <w:rFonts w:ascii="Arial" w:eastAsia="Calibri" w:hAnsi="Arial" w:cs="Arial"/>
          <w:sz w:val="24"/>
          <w:szCs w:val="24"/>
        </w:rPr>
        <w:t xml:space="preserve">recovery </w:t>
      </w:r>
      <w:r w:rsidR="001924B6">
        <w:rPr>
          <w:rFonts w:ascii="Arial" w:eastAsia="Calibri" w:hAnsi="Arial" w:cs="Arial"/>
          <w:sz w:val="24"/>
          <w:szCs w:val="24"/>
        </w:rPr>
        <w:t>f</w:t>
      </w:r>
      <w:r w:rsidRPr="00D37C1A">
        <w:rPr>
          <w:rFonts w:ascii="Arial" w:eastAsia="Calibri" w:hAnsi="Arial" w:cs="Arial"/>
          <w:sz w:val="24"/>
          <w:szCs w:val="24"/>
        </w:rPr>
        <w:t xml:space="preserve">ollowing COVID-19 by making the most of the current spotlight on </w:t>
      </w:r>
      <w:r>
        <w:rPr>
          <w:rFonts w:ascii="Arial" w:eastAsia="Calibri" w:hAnsi="Arial" w:cs="Arial"/>
          <w:sz w:val="24"/>
          <w:szCs w:val="24"/>
        </w:rPr>
        <w:t xml:space="preserve">the </w:t>
      </w:r>
      <w:r w:rsidRPr="00D37C1A">
        <w:rPr>
          <w:rFonts w:ascii="Arial" w:eastAsia="Calibri" w:hAnsi="Arial" w:cs="Arial"/>
          <w:sz w:val="24"/>
          <w:szCs w:val="24"/>
        </w:rPr>
        <w:t xml:space="preserve">key role AHPs play. This programme offers the opportunity for AHPs to showcase their offer to improve population resilience and enable their ability to self-care. There is a commitment to whole systems shift from hospital-centric models to out of hospital / community and primary care provision, from reactive management to early intervention and prevention. The programme embraces the need to think more broadly around how people can have their care needs met closer to home. The programme aims to build on HEIW priorities to ensure AHPs embrace digital technologies in practice, build accessible rewarding career pathways for the registered and unregistered workforce and enhance the leadership infrastructure for AHPs.  </w:t>
      </w:r>
    </w:p>
    <w:p w14:paraId="6E17C728" w14:textId="77777777" w:rsidR="002E5518" w:rsidRDefault="002E5518" w:rsidP="002E5518">
      <w:pPr>
        <w:ind w:left="720"/>
        <w:jc w:val="both"/>
        <w:rPr>
          <w:rFonts w:ascii="Arial" w:eastAsia="Calibri" w:hAnsi="Arial" w:cs="Arial"/>
          <w:sz w:val="24"/>
          <w:szCs w:val="24"/>
        </w:rPr>
      </w:pPr>
    </w:p>
    <w:p w14:paraId="21403D5F" w14:textId="77777777" w:rsidR="002E5518" w:rsidRPr="00B135AB" w:rsidRDefault="002E5518" w:rsidP="002E5518">
      <w:pPr>
        <w:ind w:left="720"/>
        <w:jc w:val="both"/>
        <w:rPr>
          <w:rFonts w:ascii="Arial" w:eastAsia="Calibri" w:hAnsi="Arial" w:cs="Arial"/>
          <w:sz w:val="24"/>
          <w:szCs w:val="24"/>
        </w:rPr>
      </w:pPr>
      <w:r w:rsidRPr="00B135AB">
        <w:rPr>
          <w:rFonts w:ascii="Arial" w:eastAsia="Calibri" w:hAnsi="Arial" w:cs="Arial"/>
          <w:sz w:val="24"/>
          <w:szCs w:val="24"/>
        </w:rPr>
        <w:t>Close working with both multidisciplinary and multi-sector partners will aim to improve innovation in the provision of practice placement education to increase the range and quality of education outcomes and student experience.  These partnerships will also be instrumental in shaping the AHP offer within in primary and community care, and associated education and training required to support this shift in practice.</w:t>
      </w:r>
    </w:p>
    <w:p w14:paraId="387F3875" w14:textId="77777777" w:rsidR="002E5518" w:rsidRPr="00B135AB" w:rsidRDefault="002E5518" w:rsidP="002E5518">
      <w:pPr>
        <w:ind w:left="720"/>
        <w:jc w:val="both"/>
        <w:rPr>
          <w:rFonts w:ascii="Arial" w:eastAsia="Calibri" w:hAnsi="Arial" w:cs="Arial"/>
          <w:sz w:val="24"/>
          <w:szCs w:val="24"/>
        </w:rPr>
      </w:pPr>
    </w:p>
    <w:p w14:paraId="03A5BD45" w14:textId="77777777" w:rsidR="002E5518" w:rsidRDefault="002E5518" w:rsidP="002E5518">
      <w:pPr>
        <w:ind w:left="720"/>
        <w:jc w:val="both"/>
        <w:rPr>
          <w:rFonts w:ascii="Arial" w:eastAsia="Calibri" w:hAnsi="Arial" w:cs="Arial"/>
          <w:sz w:val="24"/>
          <w:szCs w:val="24"/>
        </w:rPr>
      </w:pPr>
      <w:r w:rsidRPr="00B135AB">
        <w:rPr>
          <w:rFonts w:ascii="Arial" w:eastAsia="Calibri" w:hAnsi="Arial" w:cs="Arial"/>
          <w:sz w:val="24"/>
          <w:szCs w:val="24"/>
        </w:rPr>
        <w:t xml:space="preserve">We will also review the learning from the streamlining agreement that has been put in place for AHP </w:t>
      </w:r>
      <w:r>
        <w:rPr>
          <w:rFonts w:ascii="Arial" w:eastAsia="Calibri" w:hAnsi="Arial" w:cs="Arial"/>
          <w:sz w:val="24"/>
          <w:szCs w:val="24"/>
        </w:rPr>
        <w:t>graduates</w:t>
      </w:r>
      <w:r w:rsidRPr="00B135AB">
        <w:rPr>
          <w:rFonts w:ascii="Arial" w:eastAsia="Calibri" w:hAnsi="Arial" w:cs="Arial"/>
          <w:sz w:val="24"/>
          <w:szCs w:val="24"/>
        </w:rPr>
        <w:t xml:space="preserve"> to ensure that  the process meets the needs of services and </w:t>
      </w:r>
      <w:r>
        <w:rPr>
          <w:rFonts w:ascii="Arial" w:eastAsia="Calibri" w:hAnsi="Arial" w:cs="Arial"/>
          <w:sz w:val="24"/>
          <w:szCs w:val="24"/>
        </w:rPr>
        <w:t>graduates, facilitating</w:t>
      </w:r>
      <w:r w:rsidRPr="00B135AB">
        <w:rPr>
          <w:rFonts w:ascii="Arial" w:eastAsia="Calibri" w:hAnsi="Arial" w:cs="Arial"/>
          <w:sz w:val="24"/>
          <w:szCs w:val="24"/>
        </w:rPr>
        <w:t xml:space="preserve"> smooth transition from education into employment</w:t>
      </w:r>
      <w:r>
        <w:rPr>
          <w:rFonts w:ascii="Arial" w:eastAsia="Calibri" w:hAnsi="Arial" w:cs="Arial"/>
          <w:sz w:val="24"/>
          <w:szCs w:val="24"/>
        </w:rPr>
        <w:t xml:space="preserve"> across the health and care system in </w:t>
      </w:r>
      <w:r w:rsidRPr="00B135AB">
        <w:rPr>
          <w:rFonts w:ascii="Arial" w:eastAsia="Calibri" w:hAnsi="Arial" w:cs="Arial"/>
          <w:sz w:val="24"/>
          <w:szCs w:val="24"/>
        </w:rPr>
        <w:t>Wales.</w:t>
      </w:r>
    </w:p>
    <w:p w14:paraId="085AAE9A" w14:textId="77777777" w:rsidR="002E5518" w:rsidRPr="002659FE" w:rsidRDefault="002E5518" w:rsidP="002E5518">
      <w:pPr>
        <w:ind w:left="720"/>
        <w:jc w:val="both"/>
        <w:rPr>
          <w:rFonts w:ascii="Arial" w:eastAsia="Calibri" w:hAnsi="Arial" w:cs="Arial"/>
          <w:sz w:val="24"/>
          <w:szCs w:val="24"/>
        </w:rPr>
      </w:pPr>
    </w:p>
    <w:p w14:paraId="19E8F5B5" w14:textId="5C87BC44" w:rsidR="002E5518" w:rsidRPr="002659FE" w:rsidRDefault="002E5518" w:rsidP="002E5518">
      <w:pPr>
        <w:jc w:val="both"/>
        <w:rPr>
          <w:rFonts w:ascii="Arial" w:eastAsia="Calibri" w:hAnsi="Arial" w:cs="Arial"/>
          <w:sz w:val="24"/>
          <w:szCs w:val="24"/>
        </w:rPr>
      </w:pPr>
      <w:r>
        <w:rPr>
          <w:rFonts w:ascii="Arial" w:eastAsia="Calibri" w:hAnsi="Arial" w:cs="Arial"/>
          <w:b/>
          <w:sz w:val="24"/>
          <w:szCs w:val="24"/>
        </w:rPr>
        <w:t>5</w:t>
      </w:r>
      <w:r w:rsidRPr="002659FE">
        <w:rPr>
          <w:rFonts w:ascii="Arial" w:eastAsia="Calibri" w:hAnsi="Arial" w:cs="Arial"/>
          <w:b/>
          <w:sz w:val="24"/>
          <w:szCs w:val="24"/>
        </w:rPr>
        <w:t>.</w:t>
      </w:r>
      <w:r w:rsidR="00E60E8A">
        <w:rPr>
          <w:rFonts w:ascii="Arial" w:eastAsia="Calibri" w:hAnsi="Arial" w:cs="Arial"/>
          <w:b/>
          <w:sz w:val="24"/>
          <w:szCs w:val="24"/>
        </w:rPr>
        <w:t>3</w:t>
      </w:r>
      <w:r>
        <w:tab/>
      </w:r>
      <w:r w:rsidRPr="002659FE">
        <w:rPr>
          <w:rFonts w:ascii="Arial" w:eastAsia="Calibri" w:hAnsi="Arial" w:cs="Arial"/>
          <w:b/>
          <w:sz w:val="24"/>
          <w:szCs w:val="24"/>
        </w:rPr>
        <w:t>Healthcare Scientists</w:t>
      </w:r>
    </w:p>
    <w:p w14:paraId="1926D73B" w14:textId="77777777" w:rsidR="002E5518" w:rsidRDefault="002E5518" w:rsidP="002E5518">
      <w:pPr>
        <w:ind w:left="720"/>
        <w:jc w:val="both"/>
        <w:rPr>
          <w:rFonts w:ascii="Arial" w:eastAsia="Calibri" w:hAnsi="Arial" w:cs="Arial"/>
          <w:sz w:val="24"/>
          <w:szCs w:val="24"/>
        </w:rPr>
      </w:pPr>
      <w:r w:rsidRPr="0023383D">
        <w:rPr>
          <w:rFonts w:ascii="Arial" w:eastAsia="Calibri" w:hAnsi="Arial" w:cs="Arial"/>
          <w:sz w:val="24"/>
          <w:szCs w:val="24"/>
        </w:rPr>
        <w:t>Releasing and harnessing the potential of the healthcare science workforce is of fundamental importance if we are to address the challenges that face NHS Wales in the future.  The highly specialised scientific knowledge and skill base of the healthcare science workforce is considerable, and whilst more senior healthcare scientists have experience in the management of clinical resources, they lack profile and recognition for this.</w:t>
      </w:r>
      <w:r>
        <w:rPr>
          <w:rFonts w:ascii="Arial" w:eastAsia="Calibri" w:hAnsi="Arial" w:cs="Arial"/>
          <w:sz w:val="24"/>
          <w:szCs w:val="24"/>
        </w:rPr>
        <w:t xml:space="preserve"> </w:t>
      </w:r>
      <w:r w:rsidRPr="0023383D">
        <w:rPr>
          <w:rFonts w:ascii="Arial" w:eastAsia="Calibri" w:hAnsi="Arial" w:cs="Arial"/>
          <w:sz w:val="24"/>
          <w:szCs w:val="24"/>
        </w:rPr>
        <w:t xml:space="preserve"> </w:t>
      </w:r>
      <w:r>
        <w:rPr>
          <w:rFonts w:ascii="Arial" w:eastAsia="Calibri" w:hAnsi="Arial" w:cs="Arial"/>
          <w:sz w:val="24"/>
          <w:szCs w:val="24"/>
        </w:rPr>
        <w:t>Despite the spotlight that has been on the profession during the COVID-19 pandemic i</w:t>
      </w:r>
      <w:r w:rsidRPr="0023383D">
        <w:rPr>
          <w:rFonts w:ascii="Arial" w:eastAsia="Calibri" w:hAnsi="Arial" w:cs="Arial"/>
          <w:sz w:val="24"/>
          <w:szCs w:val="24"/>
        </w:rPr>
        <w:t xml:space="preserve">t is considered that the healthcare science workforce remains an </w:t>
      </w:r>
      <w:r>
        <w:rPr>
          <w:rFonts w:ascii="Arial" w:eastAsia="Calibri" w:hAnsi="Arial" w:cs="Arial"/>
          <w:sz w:val="24"/>
          <w:szCs w:val="24"/>
        </w:rPr>
        <w:t>exciting and essential resource which has not had its potential to transform healthcare systems fully realised.</w:t>
      </w:r>
    </w:p>
    <w:p w14:paraId="021BA7F0" w14:textId="77777777" w:rsidR="002E5518" w:rsidRDefault="002E5518" w:rsidP="002E5518">
      <w:pPr>
        <w:ind w:left="720"/>
        <w:jc w:val="both"/>
        <w:rPr>
          <w:rFonts w:ascii="Arial" w:eastAsia="Calibri" w:hAnsi="Arial" w:cs="Arial"/>
          <w:sz w:val="24"/>
          <w:szCs w:val="24"/>
        </w:rPr>
      </w:pPr>
    </w:p>
    <w:p w14:paraId="7A0649D2" w14:textId="77777777" w:rsidR="002E5518" w:rsidRDefault="002E5518" w:rsidP="002E5518">
      <w:pPr>
        <w:ind w:left="720"/>
        <w:jc w:val="both"/>
        <w:rPr>
          <w:rFonts w:ascii="Arial" w:eastAsia="Calibri" w:hAnsi="Arial" w:cs="Arial"/>
          <w:sz w:val="24"/>
          <w:szCs w:val="24"/>
        </w:rPr>
      </w:pPr>
      <w:r w:rsidRPr="0023383D">
        <w:rPr>
          <w:rFonts w:ascii="Arial" w:eastAsia="Calibri" w:hAnsi="Arial" w:cs="Arial"/>
          <w:sz w:val="24"/>
          <w:szCs w:val="24"/>
        </w:rPr>
        <w:t xml:space="preserve">By addressing workforce challenges, enhancing skill sets, communicating effectively with other professions, raising the professional profile and working collaboratively, healthcare scientists can support the transformation of services by using evidence and value-based approaches. </w:t>
      </w:r>
      <w:r>
        <w:rPr>
          <w:rFonts w:ascii="Arial" w:eastAsia="Calibri" w:hAnsi="Arial" w:cs="Arial"/>
          <w:sz w:val="24"/>
          <w:szCs w:val="24"/>
        </w:rPr>
        <w:t xml:space="preserve"> </w:t>
      </w:r>
      <w:r w:rsidRPr="0023383D">
        <w:rPr>
          <w:rFonts w:ascii="Arial" w:eastAsia="Calibri" w:hAnsi="Arial" w:cs="Arial"/>
          <w:sz w:val="24"/>
          <w:szCs w:val="24"/>
        </w:rPr>
        <w:t xml:space="preserve">HEIW will build on the recent innovations in practice </w:t>
      </w:r>
      <w:r w:rsidRPr="004442BB">
        <w:rPr>
          <w:rFonts w:ascii="Arial" w:eastAsia="Calibri" w:hAnsi="Arial" w:cs="Arial"/>
          <w:sz w:val="24"/>
          <w:szCs w:val="24"/>
        </w:rPr>
        <w:t>through the delivery of the workforce and training elements of the Healthcare Science in NHS Wales – Looking Forward Framework.  In NHS Wales, the radiography workforce is included within healthcare science rather than AHPs.  The development of point of care testing, modernisation of the radiology workforce, independent reporting across a number of diagnostic disciplines, delivering the Single Cancer Pathway , bio-engineering, the increasing use of genomic and precision medicine technologies and the analysis and interpretation of complex data sets by data scientists and bioinformaticians demonstrate the increasing role of the healthcare scientist workforce.  The ambition is to create an environment in NHS Wales where healthcare science can flourish by establishing universal recognition of the profession, and by promoting its diverse array of rewarding and fulfilling career choices that can make a real difference to the lives of others.</w:t>
      </w:r>
    </w:p>
    <w:p w14:paraId="5E4B00DD" w14:textId="77777777" w:rsidR="002E5518" w:rsidRDefault="002E5518" w:rsidP="002E5518">
      <w:pPr>
        <w:ind w:left="720"/>
        <w:jc w:val="both"/>
        <w:rPr>
          <w:rFonts w:ascii="Arial" w:eastAsia="Calibri" w:hAnsi="Arial" w:cs="Arial"/>
          <w:sz w:val="24"/>
          <w:szCs w:val="24"/>
        </w:rPr>
      </w:pPr>
    </w:p>
    <w:p w14:paraId="7E6D0DB3" w14:textId="65E7719A" w:rsidR="002E5518" w:rsidRPr="00531C41" w:rsidRDefault="002E5518" w:rsidP="00536B52">
      <w:pPr>
        <w:jc w:val="both"/>
        <w:rPr>
          <w:rFonts w:ascii="Arial" w:eastAsia="Calibri" w:hAnsi="Arial" w:cs="Arial"/>
          <w:b/>
          <w:bCs/>
          <w:sz w:val="24"/>
          <w:szCs w:val="24"/>
        </w:rPr>
      </w:pPr>
      <w:r>
        <w:rPr>
          <w:rFonts w:ascii="Arial" w:eastAsia="Calibri" w:hAnsi="Arial" w:cs="Arial"/>
          <w:b/>
          <w:bCs/>
          <w:sz w:val="24"/>
          <w:szCs w:val="24"/>
        </w:rPr>
        <w:lastRenderedPageBreak/>
        <w:t>5.</w:t>
      </w:r>
      <w:r w:rsidR="00E60E8A">
        <w:rPr>
          <w:rFonts w:ascii="Arial" w:eastAsia="Calibri" w:hAnsi="Arial" w:cs="Arial"/>
          <w:b/>
          <w:bCs/>
          <w:sz w:val="24"/>
          <w:szCs w:val="24"/>
        </w:rPr>
        <w:t>4</w:t>
      </w:r>
      <w:r>
        <w:rPr>
          <w:rFonts w:ascii="Arial" w:eastAsia="Calibri" w:hAnsi="Arial" w:cs="Arial"/>
          <w:b/>
          <w:bCs/>
          <w:sz w:val="24"/>
          <w:szCs w:val="24"/>
        </w:rPr>
        <w:t xml:space="preserve"> </w:t>
      </w:r>
      <w:r w:rsidR="00536B52">
        <w:rPr>
          <w:rFonts w:ascii="Arial" w:eastAsia="Calibri" w:hAnsi="Arial" w:cs="Arial"/>
          <w:b/>
          <w:bCs/>
          <w:sz w:val="24"/>
          <w:szCs w:val="24"/>
        </w:rPr>
        <w:tab/>
      </w:r>
      <w:r w:rsidRPr="00531C41">
        <w:rPr>
          <w:rFonts w:ascii="Arial" w:eastAsia="Calibri" w:hAnsi="Arial" w:cs="Arial"/>
          <w:b/>
          <w:bCs/>
          <w:sz w:val="24"/>
          <w:szCs w:val="24"/>
        </w:rPr>
        <w:t>Paramedics</w:t>
      </w:r>
    </w:p>
    <w:p w14:paraId="38B3900D" w14:textId="77777777" w:rsidR="002E5518" w:rsidRDefault="002E5518" w:rsidP="002E5518">
      <w:pPr>
        <w:ind w:left="720"/>
        <w:jc w:val="both"/>
        <w:rPr>
          <w:rFonts w:ascii="Arial" w:eastAsia="Calibri" w:hAnsi="Arial" w:cs="Arial"/>
          <w:sz w:val="24"/>
          <w:szCs w:val="24"/>
        </w:rPr>
      </w:pPr>
    </w:p>
    <w:p w14:paraId="5BAA1EA9" w14:textId="02461A63" w:rsidR="002E5518" w:rsidRPr="006339EB" w:rsidRDefault="002E5518" w:rsidP="002E5518">
      <w:pPr>
        <w:ind w:left="720"/>
        <w:jc w:val="both"/>
        <w:rPr>
          <w:rFonts w:ascii="Arial" w:eastAsia="Calibri" w:hAnsi="Arial" w:cs="Arial"/>
          <w:sz w:val="24"/>
          <w:szCs w:val="24"/>
        </w:rPr>
      </w:pPr>
      <w:r w:rsidRPr="00C23EF3">
        <w:rPr>
          <w:rFonts w:ascii="Arial" w:eastAsia="Calibri" w:hAnsi="Arial" w:cs="Arial"/>
          <w:sz w:val="24"/>
          <w:szCs w:val="24"/>
        </w:rPr>
        <w:t xml:space="preserve">HEIW </w:t>
      </w:r>
      <w:r>
        <w:rPr>
          <w:rFonts w:ascii="Arial" w:eastAsia="Calibri" w:hAnsi="Arial" w:cs="Arial"/>
          <w:sz w:val="24"/>
          <w:szCs w:val="24"/>
        </w:rPr>
        <w:t>is</w:t>
      </w:r>
      <w:r w:rsidRPr="00C23EF3">
        <w:rPr>
          <w:rFonts w:ascii="Arial" w:eastAsia="Calibri" w:hAnsi="Arial" w:cs="Arial"/>
          <w:sz w:val="24"/>
          <w:szCs w:val="24"/>
        </w:rPr>
        <w:t xml:space="preserve"> investing in training in advanced practice to support new models of delivery in primary care. </w:t>
      </w:r>
      <w:r w:rsidRPr="006339EB">
        <w:rPr>
          <w:rFonts w:ascii="Arial" w:eastAsia="Calibri" w:hAnsi="Arial" w:cs="Arial"/>
          <w:sz w:val="24"/>
          <w:szCs w:val="24"/>
        </w:rPr>
        <w:t xml:space="preserve">Investment in paramedic roles in changing primary care services is </w:t>
      </w:r>
      <w:r>
        <w:rPr>
          <w:rFonts w:ascii="Arial" w:eastAsia="Calibri" w:hAnsi="Arial" w:cs="Arial"/>
          <w:sz w:val="24"/>
          <w:szCs w:val="24"/>
        </w:rPr>
        <w:t xml:space="preserve">being considered through </w:t>
      </w:r>
      <w:r w:rsidRPr="006339EB">
        <w:rPr>
          <w:rFonts w:ascii="Arial" w:eastAsia="Calibri" w:hAnsi="Arial" w:cs="Arial"/>
          <w:sz w:val="24"/>
          <w:szCs w:val="24"/>
        </w:rPr>
        <w:t xml:space="preserve">evaluating the results of several pieces of work in this area including paramedic practitioners supporting GP sustainability working across in hours and </w:t>
      </w:r>
      <w:r>
        <w:rPr>
          <w:rFonts w:ascii="Arial" w:eastAsia="Calibri" w:hAnsi="Arial" w:cs="Arial"/>
          <w:sz w:val="24"/>
          <w:szCs w:val="24"/>
        </w:rPr>
        <w:t>out of hours</w:t>
      </w:r>
      <w:r w:rsidRPr="006339EB">
        <w:rPr>
          <w:rFonts w:ascii="Arial" w:eastAsia="Calibri" w:hAnsi="Arial" w:cs="Arial"/>
          <w:sz w:val="24"/>
          <w:szCs w:val="24"/>
        </w:rPr>
        <w:t>; home visits to assess and report to G</w:t>
      </w:r>
      <w:r>
        <w:rPr>
          <w:rFonts w:ascii="Arial" w:eastAsia="Calibri" w:hAnsi="Arial" w:cs="Arial"/>
          <w:sz w:val="24"/>
          <w:szCs w:val="24"/>
        </w:rPr>
        <w:t>eneral Practitioners</w:t>
      </w:r>
      <w:r w:rsidRPr="006339EB">
        <w:rPr>
          <w:rFonts w:ascii="Arial" w:eastAsia="Calibri" w:hAnsi="Arial" w:cs="Arial"/>
          <w:sz w:val="24"/>
          <w:szCs w:val="24"/>
        </w:rPr>
        <w:t xml:space="preserve"> and visits to assess, treat, refer, resolve.  Early assessment is </w:t>
      </w:r>
      <w:r>
        <w:rPr>
          <w:rFonts w:ascii="Arial" w:eastAsia="Calibri" w:hAnsi="Arial" w:cs="Arial"/>
          <w:sz w:val="24"/>
          <w:szCs w:val="24"/>
        </w:rPr>
        <w:t>positive</w:t>
      </w:r>
      <w:r w:rsidRPr="006339EB">
        <w:rPr>
          <w:rFonts w:ascii="Arial" w:eastAsia="Calibri" w:hAnsi="Arial" w:cs="Arial"/>
          <w:sz w:val="24"/>
          <w:szCs w:val="24"/>
        </w:rPr>
        <w:t xml:space="preserve"> in terms of admission avoidance.  Nuffield Trust research summary “Shifting the balance of care: Great expectations” identified paramedic triage to the community as providing the most positive evidence of relative strength of evidence of reduction in activity and whole-system cost.”  </w:t>
      </w:r>
      <w:r>
        <w:rPr>
          <w:rFonts w:ascii="Arial" w:eastAsia="Calibri" w:hAnsi="Arial" w:cs="Arial"/>
          <w:sz w:val="24"/>
          <w:szCs w:val="24"/>
        </w:rPr>
        <w:t>We are also pleased with the commitment to increase numbers commissioned by 44% in 2021</w:t>
      </w:r>
      <w:r w:rsidR="00B57FC3">
        <w:rPr>
          <w:rFonts w:ascii="Arial" w:eastAsia="Calibri" w:hAnsi="Arial" w:cs="Arial"/>
          <w:sz w:val="24"/>
          <w:szCs w:val="24"/>
        </w:rPr>
        <w:t>/</w:t>
      </w:r>
      <w:r>
        <w:rPr>
          <w:rFonts w:ascii="Arial" w:eastAsia="Calibri" w:hAnsi="Arial" w:cs="Arial"/>
          <w:sz w:val="24"/>
          <w:szCs w:val="24"/>
        </w:rPr>
        <w:t>22</w:t>
      </w:r>
      <w:r w:rsidR="00B57FC3">
        <w:rPr>
          <w:rFonts w:ascii="Arial" w:eastAsia="Calibri" w:hAnsi="Arial" w:cs="Arial"/>
          <w:sz w:val="24"/>
          <w:szCs w:val="24"/>
        </w:rPr>
        <w:t>.</w:t>
      </w:r>
    </w:p>
    <w:p w14:paraId="56B31A37" w14:textId="77777777" w:rsidR="002E5518" w:rsidRDefault="002E5518" w:rsidP="0016691B">
      <w:pPr>
        <w:jc w:val="both"/>
        <w:rPr>
          <w:rFonts w:ascii="Arial" w:eastAsia="Calibri" w:hAnsi="Arial" w:cs="Arial"/>
          <w:b/>
          <w:sz w:val="24"/>
          <w:szCs w:val="24"/>
        </w:rPr>
      </w:pPr>
    </w:p>
    <w:bookmarkEnd w:id="3"/>
    <w:p w14:paraId="11B5E809" w14:textId="05C773F4" w:rsidR="00374A05" w:rsidRDefault="00E60E8A" w:rsidP="0016691B">
      <w:pPr>
        <w:jc w:val="both"/>
        <w:rPr>
          <w:rFonts w:ascii="Arial" w:eastAsia="Calibri" w:hAnsi="Arial" w:cs="Arial"/>
          <w:b/>
          <w:sz w:val="24"/>
          <w:szCs w:val="24"/>
        </w:rPr>
      </w:pPr>
      <w:r>
        <w:rPr>
          <w:rFonts w:ascii="Arial" w:eastAsia="Calibri" w:hAnsi="Arial" w:cs="Arial"/>
          <w:b/>
          <w:sz w:val="24"/>
          <w:szCs w:val="24"/>
        </w:rPr>
        <w:t xml:space="preserve">5.5 </w:t>
      </w:r>
      <w:r w:rsidR="00536B52">
        <w:rPr>
          <w:rFonts w:ascii="Arial" w:eastAsia="Calibri" w:hAnsi="Arial" w:cs="Arial"/>
          <w:b/>
          <w:sz w:val="24"/>
          <w:szCs w:val="24"/>
        </w:rPr>
        <w:tab/>
      </w:r>
      <w:r w:rsidR="00374A05" w:rsidRPr="002659FE">
        <w:rPr>
          <w:rFonts w:ascii="Arial" w:eastAsia="Calibri" w:hAnsi="Arial" w:cs="Arial"/>
          <w:b/>
          <w:sz w:val="24"/>
          <w:szCs w:val="24"/>
        </w:rPr>
        <w:t>Nurs</w:t>
      </w:r>
      <w:r w:rsidR="00806820">
        <w:rPr>
          <w:rFonts w:ascii="Arial" w:eastAsia="Calibri" w:hAnsi="Arial" w:cs="Arial"/>
          <w:b/>
          <w:sz w:val="24"/>
          <w:szCs w:val="24"/>
        </w:rPr>
        <w:t>es</w:t>
      </w:r>
    </w:p>
    <w:p w14:paraId="2CFE1C11" w14:textId="5FCCA974" w:rsidR="00BB48C3" w:rsidRDefault="00C7570E" w:rsidP="00BB48C3">
      <w:pPr>
        <w:ind w:left="720"/>
        <w:jc w:val="both"/>
        <w:rPr>
          <w:rFonts w:ascii="Arial" w:eastAsia="Calibri" w:hAnsi="Arial" w:cs="Arial"/>
          <w:sz w:val="24"/>
          <w:szCs w:val="24"/>
        </w:rPr>
      </w:pPr>
      <w:r w:rsidRPr="00C7570E">
        <w:rPr>
          <w:rFonts w:ascii="Arial" w:eastAsia="Calibri" w:hAnsi="Arial" w:cs="Arial"/>
          <w:sz w:val="24"/>
          <w:szCs w:val="24"/>
        </w:rPr>
        <w:t>Nurses</w:t>
      </w:r>
      <w:r w:rsidR="00BB48C3" w:rsidRPr="00BB48C3">
        <w:rPr>
          <w:rFonts w:ascii="Arial" w:eastAsia="Calibri" w:hAnsi="Arial" w:cs="Arial"/>
          <w:sz w:val="24"/>
          <w:szCs w:val="24"/>
        </w:rPr>
        <w:t xml:space="preserve"> make up the largest part of the NHS workforce and we know that this is one of the most critical shortage areas in the health workforce.  </w:t>
      </w:r>
      <w:r w:rsidRPr="00C7570E">
        <w:rPr>
          <w:rFonts w:ascii="Arial" w:eastAsia="Calibri" w:hAnsi="Arial" w:cs="Arial"/>
          <w:sz w:val="24"/>
          <w:szCs w:val="24"/>
        </w:rPr>
        <w:t xml:space="preserve">Over the next year we will </w:t>
      </w:r>
      <w:r w:rsidR="008F0473">
        <w:rPr>
          <w:rFonts w:ascii="Arial" w:eastAsia="Calibri" w:hAnsi="Arial" w:cs="Arial"/>
          <w:sz w:val="24"/>
          <w:szCs w:val="24"/>
        </w:rPr>
        <w:t xml:space="preserve">seek </w:t>
      </w:r>
      <w:r w:rsidRPr="00C7570E">
        <w:rPr>
          <w:rFonts w:ascii="Arial" w:eastAsia="Calibri" w:hAnsi="Arial" w:cs="Arial"/>
          <w:sz w:val="24"/>
          <w:szCs w:val="24"/>
        </w:rPr>
        <w:t>to</w:t>
      </w:r>
      <w:r w:rsidR="00BB48C3" w:rsidRPr="00BB48C3">
        <w:rPr>
          <w:rFonts w:ascii="Arial" w:eastAsia="Calibri" w:hAnsi="Arial" w:cs="Arial"/>
          <w:sz w:val="24"/>
          <w:szCs w:val="24"/>
        </w:rPr>
        <w:t xml:space="preserve"> combine the results of improved workforce planning, workforce development, education and training to develop a more sustainable plan for the nursing workforce in Wales and will focus on delivering this plan over the next three years.  We will promote career pathways and the development of specialist areas to ensure our nurses have the skills and knowledge for the future.</w:t>
      </w:r>
    </w:p>
    <w:p w14:paraId="5E839E30" w14:textId="77777777" w:rsidR="00F71A31" w:rsidRDefault="00F71A31" w:rsidP="00BB48C3">
      <w:pPr>
        <w:ind w:left="720"/>
        <w:jc w:val="both"/>
        <w:rPr>
          <w:rFonts w:ascii="Arial" w:eastAsia="Calibri" w:hAnsi="Arial" w:cs="Arial"/>
          <w:sz w:val="24"/>
          <w:szCs w:val="24"/>
        </w:rPr>
      </w:pPr>
    </w:p>
    <w:p w14:paraId="416598AF" w14:textId="4D2F2FB7" w:rsidR="00F71A31" w:rsidRPr="00C72BF7" w:rsidRDefault="00F71A31" w:rsidP="00F71A31">
      <w:pPr>
        <w:ind w:left="720"/>
        <w:jc w:val="both"/>
        <w:rPr>
          <w:rFonts w:ascii="Arial" w:eastAsia="Calibri" w:hAnsi="Arial" w:cs="Arial"/>
          <w:sz w:val="24"/>
          <w:szCs w:val="24"/>
        </w:rPr>
      </w:pPr>
      <w:r w:rsidRPr="00C72BF7">
        <w:rPr>
          <w:rFonts w:ascii="Arial" w:eastAsia="Calibri" w:hAnsi="Arial" w:cs="Arial"/>
          <w:sz w:val="24"/>
          <w:szCs w:val="24"/>
        </w:rPr>
        <w:t xml:space="preserve">As outlined in section 6.3.1 HEIW has continued to invest in an increase in nurse commissioned pre-registration training places. Adult nursing places will increase from 1,400 to 1,540 in September 2021 representing a 10% increase.  In 2019/20 1,216 adult places were commissioned.  Therefore in 2 years the recommendation is for a 26.6% increase in adult nurse training numbers. </w:t>
      </w:r>
    </w:p>
    <w:p w14:paraId="719F3C6D" w14:textId="77777777" w:rsidR="00F71A31" w:rsidRPr="00C72BF7" w:rsidRDefault="00F71A31" w:rsidP="00F71A31">
      <w:pPr>
        <w:ind w:left="720"/>
        <w:jc w:val="both"/>
        <w:rPr>
          <w:rFonts w:ascii="Arial" w:eastAsia="Calibri" w:hAnsi="Arial" w:cs="Arial"/>
          <w:sz w:val="24"/>
          <w:szCs w:val="24"/>
        </w:rPr>
      </w:pPr>
    </w:p>
    <w:p w14:paraId="0DF99BDD" w14:textId="39022ADB" w:rsidR="00F71A31" w:rsidRPr="00F71A31" w:rsidRDefault="00F71A31" w:rsidP="00786777">
      <w:pPr>
        <w:ind w:left="720"/>
        <w:jc w:val="both"/>
        <w:rPr>
          <w:rFonts w:ascii="Arial" w:eastAsia="Calibri" w:hAnsi="Arial" w:cs="Arial"/>
          <w:sz w:val="24"/>
          <w:szCs w:val="24"/>
        </w:rPr>
      </w:pPr>
      <w:r w:rsidRPr="00C72BF7">
        <w:rPr>
          <w:rFonts w:ascii="Arial" w:eastAsia="Calibri" w:hAnsi="Arial" w:cs="Arial"/>
          <w:sz w:val="24"/>
          <w:szCs w:val="24"/>
        </w:rPr>
        <w:t xml:space="preserve">Support for nurses working in care homes has increased, </w:t>
      </w:r>
      <w:r w:rsidR="00E81F80" w:rsidRPr="00C72BF7">
        <w:rPr>
          <w:rFonts w:ascii="Arial" w:eastAsia="Calibri" w:hAnsi="Arial" w:cs="Arial"/>
          <w:sz w:val="24"/>
          <w:szCs w:val="24"/>
        </w:rPr>
        <w:t>this has been facilitated</w:t>
      </w:r>
      <w:r w:rsidR="00CB6DD6" w:rsidRPr="00C72BF7">
        <w:rPr>
          <w:rFonts w:ascii="Arial" w:eastAsia="Calibri" w:hAnsi="Arial" w:cs="Arial"/>
          <w:sz w:val="24"/>
          <w:szCs w:val="24"/>
        </w:rPr>
        <w:t xml:space="preserve"> by an exercise</w:t>
      </w:r>
      <w:r w:rsidRPr="00C72BF7">
        <w:rPr>
          <w:rFonts w:ascii="Arial" w:eastAsia="Calibri" w:hAnsi="Arial" w:cs="Arial"/>
          <w:sz w:val="24"/>
          <w:szCs w:val="24"/>
        </w:rPr>
        <w:t xml:space="preserve"> to identify overseas staff working in care homes who are registrants in their country of origin but are unable to meeting the NMC standards. Work is now progressing to establish what support is necessary to support the individuals to access the NMC register and what HEIW can do to facilitate this.</w:t>
      </w:r>
      <w:r w:rsidR="0065237D" w:rsidRPr="00C72BF7">
        <w:t xml:space="preserve"> </w:t>
      </w:r>
      <w:r w:rsidR="00AB7486" w:rsidRPr="00C72BF7">
        <w:rPr>
          <w:rFonts w:ascii="Arial" w:eastAsia="Calibri" w:hAnsi="Arial" w:cs="Arial"/>
          <w:sz w:val="24"/>
          <w:szCs w:val="24"/>
        </w:rPr>
        <w:t>Furthermore, c</w:t>
      </w:r>
      <w:r w:rsidR="0065237D" w:rsidRPr="00C72BF7">
        <w:rPr>
          <w:rFonts w:ascii="Arial" w:eastAsia="Calibri" w:hAnsi="Arial" w:cs="Arial"/>
          <w:sz w:val="24"/>
          <w:szCs w:val="24"/>
        </w:rPr>
        <w:t xml:space="preserve">are home education facilitators </w:t>
      </w:r>
      <w:r w:rsidR="00AB7486" w:rsidRPr="00C72BF7">
        <w:rPr>
          <w:rFonts w:ascii="Arial" w:eastAsia="Calibri" w:hAnsi="Arial" w:cs="Arial"/>
          <w:sz w:val="24"/>
          <w:szCs w:val="24"/>
        </w:rPr>
        <w:t xml:space="preserve">(CHEF) </w:t>
      </w:r>
      <w:r w:rsidR="0065237D" w:rsidRPr="00C72BF7">
        <w:rPr>
          <w:rFonts w:ascii="Arial" w:eastAsia="Calibri" w:hAnsi="Arial" w:cs="Arial"/>
          <w:sz w:val="24"/>
          <w:szCs w:val="24"/>
        </w:rPr>
        <w:t>are also being introduced to ensure development and educational needs are being increased to meet needs</w:t>
      </w:r>
      <w:r w:rsidR="00786777" w:rsidRPr="00C72BF7">
        <w:rPr>
          <w:rFonts w:ascii="Arial" w:eastAsia="Calibri" w:hAnsi="Arial" w:cs="Arial"/>
          <w:sz w:val="24"/>
          <w:szCs w:val="24"/>
        </w:rPr>
        <w:t xml:space="preserve"> and HEIW</w:t>
      </w:r>
      <w:r w:rsidRPr="00C72BF7">
        <w:rPr>
          <w:rFonts w:ascii="Arial" w:eastAsia="Calibri" w:hAnsi="Arial" w:cs="Arial"/>
          <w:sz w:val="24"/>
          <w:szCs w:val="24"/>
        </w:rPr>
        <w:t xml:space="preserve"> has linked with Tec Cymru and the service to identify the training provided to care home registrants by </w:t>
      </w:r>
      <w:r w:rsidR="00DB0613" w:rsidRPr="00C72BF7">
        <w:rPr>
          <w:rFonts w:ascii="Arial" w:eastAsia="Calibri" w:hAnsi="Arial" w:cs="Arial"/>
          <w:sz w:val="24"/>
          <w:szCs w:val="24"/>
        </w:rPr>
        <w:t xml:space="preserve">health </w:t>
      </w:r>
      <w:r w:rsidR="000D78E7" w:rsidRPr="00C72BF7">
        <w:rPr>
          <w:rFonts w:ascii="Arial" w:eastAsia="Calibri" w:hAnsi="Arial" w:cs="Arial"/>
          <w:sz w:val="24"/>
          <w:szCs w:val="24"/>
        </w:rPr>
        <w:t>boards</w:t>
      </w:r>
      <w:r w:rsidRPr="00C72BF7">
        <w:rPr>
          <w:rFonts w:ascii="Arial" w:eastAsia="Calibri" w:hAnsi="Arial" w:cs="Arial"/>
          <w:sz w:val="24"/>
          <w:szCs w:val="24"/>
        </w:rPr>
        <w:t xml:space="preserve"> and will work together to up-skill </w:t>
      </w:r>
      <w:r w:rsidR="000D78E7" w:rsidRPr="00C72BF7">
        <w:rPr>
          <w:rFonts w:ascii="Arial" w:eastAsia="Calibri" w:hAnsi="Arial" w:cs="Arial"/>
          <w:sz w:val="24"/>
          <w:szCs w:val="24"/>
        </w:rPr>
        <w:t>health board</w:t>
      </w:r>
      <w:r w:rsidRPr="00C72BF7">
        <w:rPr>
          <w:rFonts w:ascii="Arial" w:eastAsia="Calibri" w:hAnsi="Arial" w:cs="Arial"/>
          <w:sz w:val="24"/>
          <w:szCs w:val="24"/>
        </w:rPr>
        <w:t xml:space="preserve"> staff to deliver the training remotely.</w:t>
      </w:r>
    </w:p>
    <w:p w14:paraId="3CC51572" w14:textId="77777777" w:rsidR="00F71A31" w:rsidRPr="00F71A31" w:rsidRDefault="00F71A31" w:rsidP="000D78E7">
      <w:pPr>
        <w:jc w:val="both"/>
        <w:rPr>
          <w:rFonts w:ascii="Arial" w:eastAsia="Calibri" w:hAnsi="Arial" w:cs="Arial"/>
          <w:sz w:val="24"/>
          <w:szCs w:val="24"/>
        </w:rPr>
      </w:pPr>
    </w:p>
    <w:p w14:paraId="31B037EB" w14:textId="745AE3E1" w:rsidR="00F71A31" w:rsidRPr="00BB48C3" w:rsidRDefault="000D78E7" w:rsidP="00F71A31">
      <w:pPr>
        <w:ind w:left="720"/>
        <w:jc w:val="both"/>
        <w:rPr>
          <w:rFonts w:ascii="Arial" w:eastAsia="Calibri" w:hAnsi="Arial" w:cs="Arial"/>
          <w:sz w:val="24"/>
          <w:szCs w:val="24"/>
        </w:rPr>
      </w:pPr>
      <w:r w:rsidRPr="00C72BF7">
        <w:rPr>
          <w:rFonts w:ascii="Arial" w:eastAsia="Calibri" w:hAnsi="Arial" w:cs="Arial"/>
          <w:sz w:val="24"/>
          <w:szCs w:val="24"/>
        </w:rPr>
        <w:t xml:space="preserve">In addition, </w:t>
      </w:r>
      <w:r w:rsidR="00F71A31" w:rsidRPr="00C72BF7">
        <w:rPr>
          <w:rFonts w:ascii="Arial" w:eastAsia="Calibri" w:hAnsi="Arial" w:cs="Arial"/>
          <w:sz w:val="24"/>
          <w:szCs w:val="24"/>
        </w:rPr>
        <w:t xml:space="preserve">HEIW is </w:t>
      </w:r>
      <w:r w:rsidR="009D1500" w:rsidRPr="00C72BF7">
        <w:rPr>
          <w:rFonts w:ascii="Arial" w:eastAsia="Calibri" w:hAnsi="Arial" w:cs="Arial"/>
          <w:sz w:val="24"/>
          <w:szCs w:val="24"/>
        </w:rPr>
        <w:t>pleased to be facilitating support for</w:t>
      </w:r>
      <w:r w:rsidR="00F71A31" w:rsidRPr="00C72BF7">
        <w:rPr>
          <w:rFonts w:ascii="Arial" w:eastAsia="Calibri" w:hAnsi="Arial" w:cs="Arial"/>
          <w:sz w:val="24"/>
          <w:szCs w:val="24"/>
        </w:rPr>
        <w:t xml:space="preserve"> four Nurses each year over the next three years with scholars with the Florence nightingale foundation. This is a fantastic development opportunity to link closely with our leadership strategy developing the leaders of the future.</w:t>
      </w:r>
    </w:p>
    <w:p w14:paraId="2B877DA3" w14:textId="77777777" w:rsidR="00BB48C3" w:rsidRPr="00BB48C3" w:rsidRDefault="00BB48C3" w:rsidP="00BB48C3">
      <w:pPr>
        <w:ind w:left="720"/>
        <w:jc w:val="both"/>
        <w:rPr>
          <w:rFonts w:ascii="Arial" w:eastAsia="Calibri" w:hAnsi="Arial" w:cs="Arial"/>
          <w:sz w:val="24"/>
          <w:szCs w:val="24"/>
        </w:rPr>
      </w:pPr>
    </w:p>
    <w:p w14:paraId="07EB984E" w14:textId="087E5A2E" w:rsidR="00B14A94" w:rsidRDefault="003943F8" w:rsidP="00BB48C3">
      <w:pPr>
        <w:ind w:left="720"/>
        <w:jc w:val="both"/>
        <w:rPr>
          <w:rFonts w:ascii="Arial" w:eastAsia="Calibri" w:hAnsi="Arial" w:cs="Arial"/>
          <w:sz w:val="24"/>
          <w:szCs w:val="24"/>
        </w:rPr>
      </w:pPr>
      <w:r>
        <w:rPr>
          <w:rFonts w:ascii="Arial" w:eastAsia="Calibri" w:hAnsi="Arial" w:cs="Arial"/>
          <w:sz w:val="24"/>
          <w:szCs w:val="24"/>
        </w:rPr>
        <w:t>We</w:t>
      </w:r>
      <w:r w:rsidR="00BB48C3" w:rsidRPr="00BB48C3">
        <w:rPr>
          <w:rFonts w:ascii="Arial" w:eastAsia="Calibri" w:hAnsi="Arial" w:cs="Arial"/>
          <w:sz w:val="24"/>
          <w:szCs w:val="24"/>
        </w:rPr>
        <w:t xml:space="preserve"> will also need to </w:t>
      </w:r>
      <w:r w:rsidR="00104E48" w:rsidRPr="00BB48C3">
        <w:rPr>
          <w:rFonts w:ascii="Arial" w:eastAsia="Calibri" w:hAnsi="Arial" w:cs="Arial"/>
          <w:sz w:val="24"/>
          <w:szCs w:val="24"/>
        </w:rPr>
        <w:t>consider</w:t>
      </w:r>
      <w:r w:rsidR="00BB48C3" w:rsidRPr="00BB48C3">
        <w:rPr>
          <w:rFonts w:ascii="Arial" w:eastAsia="Calibri" w:hAnsi="Arial" w:cs="Arial"/>
          <w:sz w:val="24"/>
          <w:szCs w:val="24"/>
        </w:rPr>
        <w:t xml:space="preserve"> the continued implementation of safe staffing levels and compliance with the Nurse Staffing </w:t>
      </w:r>
      <w:r w:rsidR="000159A6">
        <w:rPr>
          <w:rFonts w:ascii="Arial" w:eastAsia="Calibri" w:hAnsi="Arial" w:cs="Arial"/>
          <w:sz w:val="24"/>
          <w:szCs w:val="24"/>
        </w:rPr>
        <w:t>Levels (Wales)</w:t>
      </w:r>
      <w:r w:rsidR="00C7570E" w:rsidRPr="00C7570E">
        <w:rPr>
          <w:rFonts w:ascii="Arial" w:eastAsia="Calibri" w:hAnsi="Arial" w:cs="Arial"/>
          <w:sz w:val="24"/>
          <w:szCs w:val="24"/>
        </w:rPr>
        <w:t xml:space="preserve"> Act</w:t>
      </w:r>
      <w:r w:rsidR="000159A6">
        <w:rPr>
          <w:rFonts w:ascii="Arial" w:eastAsia="Calibri" w:hAnsi="Arial" w:cs="Arial"/>
          <w:sz w:val="24"/>
          <w:szCs w:val="24"/>
        </w:rPr>
        <w:t xml:space="preserve"> 2016</w:t>
      </w:r>
      <w:r w:rsidR="00C7570E" w:rsidRPr="00C7570E">
        <w:rPr>
          <w:rFonts w:ascii="Arial" w:eastAsia="Calibri" w:hAnsi="Arial" w:cs="Arial"/>
          <w:sz w:val="24"/>
          <w:szCs w:val="24"/>
        </w:rPr>
        <w:t>.</w:t>
      </w:r>
      <w:r w:rsidR="00BB48C3" w:rsidRPr="00BB48C3">
        <w:rPr>
          <w:rFonts w:ascii="Arial" w:eastAsia="Calibri" w:hAnsi="Arial" w:cs="Arial"/>
          <w:sz w:val="24"/>
          <w:szCs w:val="24"/>
        </w:rPr>
        <w:t xml:space="preserve">  Undergraduate education will continue to change in line with new Nursing and Midwifery Council standards and our recent strategic review of health professional education.  We will be working closely with partners </w:t>
      </w:r>
      <w:r w:rsidR="00872515">
        <w:rPr>
          <w:rFonts w:ascii="Arial" w:eastAsia="Calibri" w:hAnsi="Arial" w:cs="Arial"/>
          <w:sz w:val="24"/>
          <w:szCs w:val="24"/>
        </w:rPr>
        <w:t xml:space="preserve">across the NHS, the independent sector, social care </w:t>
      </w:r>
      <w:r w:rsidR="00BB48C3" w:rsidRPr="00BB48C3">
        <w:rPr>
          <w:rFonts w:ascii="Arial" w:eastAsia="Calibri" w:hAnsi="Arial" w:cs="Arial"/>
          <w:sz w:val="24"/>
          <w:szCs w:val="24"/>
        </w:rPr>
        <w:t>and Universities to improve the system and quality of clinical placements</w:t>
      </w:r>
      <w:r w:rsidR="00CE0186">
        <w:rPr>
          <w:rFonts w:ascii="Arial" w:eastAsia="Calibri" w:hAnsi="Arial" w:cs="Arial"/>
          <w:sz w:val="24"/>
          <w:szCs w:val="24"/>
        </w:rPr>
        <w:t>. Work</w:t>
      </w:r>
      <w:r w:rsidR="00C7570E" w:rsidRPr="00C7570E">
        <w:rPr>
          <w:rFonts w:ascii="Arial" w:eastAsia="Calibri" w:hAnsi="Arial" w:cs="Arial"/>
          <w:sz w:val="24"/>
          <w:szCs w:val="24"/>
        </w:rPr>
        <w:t xml:space="preserve"> </w:t>
      </w:r>
      <w:r w:rsidR="00420B92" w:rsidRPr="00420B92">
        <w:rPr>
          <w:rFonts w:ascii="Arial" w:eastAsia="Calibri" w:hAnsi="Arial" w:cs="Arial"/>
          <w:sz w:val="24"/>
          <w:szCs w:val="24"/>
        </w:rPr>
        <w:t xml:space="preserve">will also focus on the preparation of supervisors and assessors and the support to those </w:t>
      </w:r>
      <w:r w:rsidR="00420B92" w:rsidRPr="00420B92">
        <w:rPr>
          <w:rFonts w:ascii="Arial" w:eastAsia="Calibri" w:hAnsi="Arial" w:cs="Arial"/>
          <w:sz w:val="24"/>
          <w:szCs w:val="24"/>
        </w:rPr>
        <w:lastRenderedPageBreak/>
        <w:t>who are newly registered in line with preceptorship principles</w:t>
      </w:r>
      <w:r w:rsidR="00BB48C3" w:rsidRPr="00BB48C3">
        <w:rPr>
          <w:rFonts w:ascii="Arial" w:eastAsia="Calibri" w:hAnsi="Arial" w:cs="Arial"/>
          <w:sz w:val="24"/>
          <w:szCs w:val="24"/>
        </w:rPr>
        <w:t xml:space="preserve"> to deliver the best possible educational outcomes and to manage the future implications of any future change to the bursary arrangements.</w:t>
      </w:r>
    </w:p>
    <w:p w14:paraId="73960ECC" w14:textId="77777777" w:rsidR="00BB48C3" w:rsidRDefault="00BB48C3" w:rsidP="00531C41">
      <w:pPr>
        <w:jc w:val="both"/>
        <w:rPr>
          <w:rFonts w:ascii="Arial" w:eastAsia="Calibri" w:hAnsi="Arial" w:cs="Arial"/>
          <w:sz w:val="24"/>
          <w:szCs w:val="24"/>
        </w:rPr>
      </w:pPr>
    </w:p>
    <w:p w14:paraId="464369B0" w14:textId="4806A1B0" w:rsidR="007550A3" w:rsidRDefault="00DF2386" w:rsidP="0016691B">
      <w:pPr>
        <w:jc w:val="both"/>
        <w:rPr>
          <w:rFonts w:ascii="Arial" w:eastAsia="Calibri" w:hAnsi="Arial" w:cs="Arial"/>
          <w:b/>
          <w:sz w:val="24"/>
          <w:szCs w:val="24"/>
        </w:rPr>
      </w:pPr>
      <w:r>
        <w:rPr>
          <w:rFonts w:ascii="Arial" w:eastAsia="Calibri" w:hAnsi="Arial" w:cs="Arial"/>
          <w:b/>
          <w:sz w:val="24"/>
          <w:szCs w:val="24"/>
        </w:rPr>
        <w:t>5</w:t>
      </w:r>
      <w:r w:rsidR="00374A05" w:rsidRPr="002659FE">
        <w:rPr>
          <w:rFonts w:ascii="Arial" w:eastAsia="Calibri" w:hAnsi="Arial" w:cs="Arial"/>
          <w:b/>
          <w:sz w:val="24"/>
          <w:szCs w:val="24"/>
        </w:rPr>
        <w:t>.</w:t>
      </w:r>
      <w:r w:rsidR="00012596">
        <w:rPr>
          <w:rFonts w:ascii="Arial" w:eastAsia="Calibri" w:hAnsi="Arial" w:cs="Arial"/>
          <w:b/>
          <w:sz w:val="24"/>
          <w:szCs w:val="24"/>
        </w:rPr>
        <w:t>6</w:t>
      </w:r>
      <w:r w:rsidR="00374A05" w:rsidRPr="002659FE">
        <w:rPr>
          <w:rFonts w:ascii="Arial" w:eastAsia="Calibri" w:hAnsi="Arial" w:cs="Arial"/>
          <w:b/>
          <w:sz w:val="24"/>
          <w:szCs w:val="24"/>
        </w:rPr>
        <w:tab/>
      </w:r>
      <w:r w:rsidR="007550A3">
        <w:rPr>
          <w:rFonts w:ascii="Arial" w:eastAsia="Calibri" w:hAnsi="Arial" w:cs="Arial"/>
          <w:b/>
          <w:sz w:val="24"/>
          <w:szCs w:val="24"/>
        </w:rPr>
        <w:t>Midwi</w:t>
      </w:r>
      <w:r w:rsidR="001C2506">
        <w:rPr>
          <w:rFonts w:ascii="Arial" w:eastAsia="Calibri" w:hAnsi="Arial" w:cs="Arial"/>
          <w:b/>
          <w:sz w:val="24"/>
          <w:szCs w:val="24"/>
        </w:rPr>
        <w:t>ves</w:t>
      </w:r>
    </w:p>
    <w:p w14:paraId="11640931" w14:textId="4CAE7220" w:rsidR="007550A3" w:rsidRDefault="00A625B0" w:rsidP="00A625B0">
      <w:pPr>
        <w:ind w:left="720"/>
        <w:jc w:val="both"/>
        <w:rPr>
          <w:rFonts w:ascii="Arial" w:eastAsia="Calibri" w:hAnsi="Arial" w:cs="Arial"/>
          <w:bCs/>
          <w:sz w:val="24"/>
          <w:szCs w:val="24"/>
        </w:rPr>
      </w:pPr>
      <w:r w:rsidRPr="00A625B0">
        <w:rPr>
          <w:rFonts w:ascii="Arial" w:eastAsia="Calibri" w:hAnsi="Arial" w:cs="Arial"/>
          <w:bCs/>
          <w:sz w:val="24"/>
          <w:szCs w:val="24"/>
        </w:rPr>
        <w:t xml:space="preserve">Midwifery students are educated at four universities across Wales. Over the next year we will combine the results of improved workforce planning, workforce development, education and training to develop a more sustainable plan for the </w:t>
      </w:r>
      <w:r w:rsidR="007E676B">
        <w:rPr>
          <w:rFonts w:ascii="Arial" w:eastAsia="Calibri" w:hAnsi="Arial" w:cs="Arial"/>
          <w:bCs/>
          <w:sz w:val="24"/>
          <w:szCs w:val="24"/>
        </w:rPr>
        <w:t>midwifery</w:t>
      </w:r>
      <w:r w:rsidRPr="00A625B0">
        <w:rPr>
          <w:rFonts w:ascii="Arial" w:eastAsia="Calibri" w:hAnsi="Arial" w:cs="Arial"/>
          <w:bCs/>
          <w:sz w:val="24"/>
          <w:szCs w:val="24"/>
        </w:rPr>
        <w:t xml:space="preserve"> workforce in Wales and will focus on delivering this plan over the next three years</w:t>
      </w:r>
      <w:r w:rsidR="005E3412">
        <w:rPr>
          <w:rFonts w:ascii="Arial" w:eastAsia="Calibri" w:hAnsi="Arial" w:cs="Arial"/>
          <w:bCs/>
          <w:sz w:val="24"/>
          <w:szCs w:val="24"/>
        </w:rPr>
        <w:t xml:space="preserve"> with an </w:t>
      </w:r>
      <w:r w:rsidR="006A45EF">
        <w:rPr>
          <w:rFonts w:ascii="Arial" w:eastAsia="Calibri" w:hAnsi="Arial" w:cs="Arial"/>
          <w:bCs/>
          <w:sz w:val="24"/>
          <w:szCs w:val="24"/>
        </w:rPr>
        <w:t xml:space="preserve">initial </w:t>
      </w:r>
      <w:r w:rsidR="005E3412">
        <w:rPr>
          <w:rFonts w:ascii="Arial" w:eastAsia="Calibri" w:hAnsi="Arial" w:cs="Arial"/>
          <w:bCs/>
          <w:sz w:val="24"/>
          <w:szCs w:val="24"/>
        </w:rPr>
        <w:t xml:space="preserve">increase </w:t>
      </w:r>
      <w:r w:rsidR="006A45EF">
        <w:rPr>
          <w:rFonts w:ascii="Arial" w:eastAsia="Calibri" w:hAnsi="Arial" w:cs="Arial"/>
          <w:bCs/>
          <w:sz w:val="24"/>
          <w:szCs w:val="24"/>
        </w:rPr>
        <w:t>of 15%</w:t>
      </w:r>
      <w:r w:rsidR="00C93BBB">
        <w:rPr>
          <w:rFonts w:ascii="Arial" w:eastAsia="Calibri" w:hAnsi="Arial" w:cs="Arial"/>
          <w:bCs/>
          <w:sz w:val="24"/>
          <w:szCs w:val="24"/>
        </w:rPr>
        <w:t xml:space="preserve"> </w:t>
      </w:r>
      <w:r w:rsidR="00D9010C">
        <w:rPr>
          <w:rFonts w:ascii="Arial" w:eastAsia="Calibri" w:hAnsi="Arial" w:cs="Arial"/>
          <w:bCs/>
          <w:sz w:val="24"/>
          <w:szCs w:val="24"/>
        </w:rPr>
        <w:t xml:space="preserve">(161 to 185) </w:t>
      </w:r>
      <w:r w:rsidR="00C93BBB">
        <w:rPr>
          <w:rFonts w:ascii="Arial" w:eastAsia="Calibri" w:hAnsi="Arial" w:cs="Arial"/>
          <w:bCs/>
          <w:sz w:val="24"/>
          <w:szCs w:val="24"/>
        </w:rPr>
        <w:t>in</w:t>
      </w:r>
      <w:r w:rsidR="00D9010C">
        <w:rPr>
          <w:rFonts w:ascii="Arial" w:eastAsia="Calibri" w:hAnsi="Arial" w:cs="Arial"/>
          <w:bCs/>
          <w:sz w:val="24"/>
          <w:szCs w:val="24"/>
        </w:rPr>
        <w:t xml:space="preserve"> commissioned</w:t>
      </w:r>
      <w:r w:rsidR="00C93BBB">
        <w:rPr>
          <w:rFonts w:ascii="Arial" w:eastAsia="Calibri" w:hAnsi="Arial" w:cs="Arial"/>
          <w:bCs/>
          <w:sz w:val="24"/>
          <w:szCs w:val="24"/>
        </w:rPr>
        <w:t xml:space="preserve"> numbers</w:t>
      </w:r>
      <w:r w:rsidRPr="00A625B0">
        <w:rPr>
          <w:rFonts w:ascii="Arial" w:eastAsia="Calibri" w:hAnsi="Arial" w:cs="Arial"/>
          <w:bCs/>
          <w:sz w:val="24"/>
          <w:szCs w:val="24"/>
        </w:rPr>
        <w:t>. Part of this work includes two outputs of midwifery students annually from some partner education providers in Wales</w:t>
      </w:r>
      <w:r w:rsidR="00862388">
        <w:rPr>
          <w:rFonts w:ascii="Arial" w:eastAsia="Calibri" w:hAnsi="Arial" w:cs="Arial"/>
          <w:bCs/>
          <w:sz w:val="24"/>
          <w:szCs w:val="24"/>
        </w:rPr>
        <w:t>.</w:t>
      </w:r>
    </w:p>
    <w:p w14:paraId="35DBC9E7" w14:textId="77777777" w:rsidR="00862388" w:rsidRDefault="00862388" w:rsidP="00A625B0">
      <w:pPr>
        <w:ind w:left="720"/>
        <w:jc w:val="both"/>
        <w:rPr>
          <w:rFonts w:ascii="Arial" w:eastAsia="Calibri" w:hAnsi="Arial" w:cs="Arial"/>
          <w:bCs/>
          <w:sz w:val="24"/>
          <w:szCs w:val="24"/>
        </w:rPr>
      </w:pPr>
    </w:p>
    <w:p w14:paraId="0C0204E7" w14:textId="5BA389A5" w:rsidR="00862388" w:rsidRPr="00A625B0" w:rsidRDefault="00862388" w:rsidP="00A625B0">
      <w:pPr>
        <w:ind w:left="720"/>
        <w:jc w:val="both"/>
        <w:rPr>
          <w:rFonts w:ascii="Arial" w:eastAsia="Calibri" w:hAnsi="Arial" w:cs="Arial"/>
          <w:bCs/>
          <w:sz w:val="24"/>
          <w:szCs w:val="24"/>
        </w:rPr>
      </w:pPr>
      <w:r w:rsidRPr="00862388">
        <w:rPr>
          <w:rFonts w:ascii="Arial" w:eastAsia="Calibri" w:hAnsi="Arial" w:cs="Arial"/>
          <w:bCs/>
          <w:sz w:val="24"/>
          <w:szCs w:val="24"/>
        </w:rPr>
        <w:t>We are currently working with our NHS partners and Universities to implement the new Midwifery standards as well as working towards supporting educational needs following the HIW report 2020 phase 1 review of maternity services</w:t>
      </w:r>
      <w:r w:rsidR="008A2924">
        <w:rPr>
          <w:rFonts w:ascii="Arial" w:eastAsia="Calibri" w:hAnsi="Arial" w:cs="Arial"/>
          <w:bCs/>
          <w:sz w:val="24"/>
          <w:szCs w:val="24"/>
        </w:rPr>
        <w:t xml:space="preserve"> </w:t>
      </w:r>
      <w:r w:rsidR="00905EF9">
        <w:rPr>
          <w:rFonts w:ascii="Arial" w:eastAsia="Calibri" w:hAnsi="Arial" w:cs="Arial"/>
          <w:bCs/>
          <w:sz w:val="24"/>
          <w:szCs w:val="24"/>
        </w:rPr>
        <w:t>and Royal College Obstetrics</w:t>
      </w:r>
      <w:r w:rsidR="00FA18C4">
        <w:rPr>
          <w:rFonts w:ascii="Arial" w:eastAsia="Calibri" w:hAnsi="Arial" w:cs="Arial"/>
          <w:bCs/>
          <w:sz w:val="24"/>
          <w:szCs w:val="24"/>
        </w:rPr>
        <w:t xml:space="preserve"> and Gynaecology 2019 report</w:t>
      </w:r>
      <w:r w:rsidR="006F2DEE">
        <w:rPr>
          <w:rFonts w:ascii="Arial" w:eastAsia="Calibri" w:hAnsi="Arial" w:cs="Arial"/>
          <w:bCs/>
          <w:sz w:val="24"/>
          <w:szCs w:val="24"/>
        </w:rPr>
        <w:t xml:space="preserve">, both highlighting the need for </w:t>
      </w:r>
      <w:r w:rsidR="0095560E">
        <w:rPr>
          <w:rFonts w:ascii="Arial" w:eastAsia="Calibri" w:hAnsi="Arial" w:cs="Arial"/>
          <w:bCs/>
          <w:sz w:val="24"/>
          <w:szCs w:val="24"/>
        </w:rPr>
        <w:t>improved education and training within maternity service</w:t>
      </w:r>
      <w:r w:rsidRPr="00862388">
        <w:rPr>
          <w:rFonts w:ascii="Arial" w:eastAsia="Calibri" w:hAnsi="Arial" w:cs="Arial"/>
          <w:bCs/>
          <w:sz w:val="24"/>
          <w:szCs w:val="24"/>
        </w:rPr>
        <w:t>. Standards for education within Maternity and obstetrics will be a focus working with our partners to establish the priorities.</w:t>
      </w:r>
    </w:p>
    <w:p w14:paraId="262B6EB5" w14:textId="77777777" w:rsidR="007550A3" w:rsidRPr="00CF2654" w:rsidRDefault="007550A3" w:rsidP="00CF2654">
      <w:pPr>
        <w:ind w:left="720"/>
        <w:jc w:val="both"/>
        <w:rPr>
          <w:rFonts w:ascii="Arial" w:eastAsia="Calibri" w:hAnsi="Arial" w:cs="Arial"/>
          <w:sz w:val="24"/>
          <w:szCs w:val="24"/>
        </w:rPr>
      </w:pPr>
    </w:p>
    <w:p w14:paraId="1ED09DC9" w14:textId="4E3915FA" w:rsidR="00374A05" w:rsidRPr="002659FE" w:rsidRDefault="00DF2386" w:rsidP="0016691B">
      <w:pPr>
        <w:jc w:val="both"/>
        <w:rPr>
          <w:rFonts w:ascii="Arial" w:eastAsia="Calibri" w:hAnsi="Arial" w:cs="Arial"/>
          <w:sz w:val="24"/>
          <w:szCs w:val="24"/>
        </w:rPr>
      </w:pPr>
      <w:r>
        <w:rPr>
          <w:rFonts w:ascii="Arial" w:eastAsia="Calibri" w:hAnsi="Arial" w:cs="Arial"/>
          <w:b/>
          <w:sz w:val="24"/>
          <w:szCs w:val="24"/>
        </w:rPr>
        <w:t>5</w:t>
      </w:r>
      <w:r w:rsidR="007550A3">
        <w:rPr>
          <w:rFonts w:ascii="Arial" w:eastAsia="Calibri" w:hAnsi="Arial" w:cs="Arial"/>
          <w:b/>
          <w:sz w:val="24"/>
          <w:szCs w:val="24"/>
        </w:rPr>
        <w:t>.</w:t>
      </w:r>
      <w:r w:rsidR="00A54144">
        <w:rPr>
          <w:rFonts w:ascii="Arial" w:eastAsia="Calibri" w:hAnsi="Arial" w:cs="Arial"/>
          <w:b/>
          <w:sz w:val="24"/>
          <w:szCs w:val="24"/>
        </w:rPr>
        <w:t>7</w:t>
      </w:r>
      <w:r w:rsidR="007550A3">
        <w:rPr>
          <w:rFonts w:ascii="Arial" w:eastAsia="Calibri" w:hAnsi="Arial" w:cs="Arial"/>
          <w:b/>
          <w:sz w:val="24"/>
          <w:szCs w:val="24"/>
        </w:rPr>
        <w:tab/>
      </w:r>
      <w:r w:rsidR="00374A05" w:rsidRPr="002659FE">
        <w:rPr>
          <w:rFonts w:ascii="Arial" w:eastAsia="Calibri" w:hAnsi="Arial" w:cs="Arial"/>
          <w:b/>
          <w:sz w:val="24"/>
          <w:szCs w:val="24"/>
        </w:rPr>
        <w:t>Healthcare Support Workers</w:t>
      </w:r>
    </w:p>
    <w:p w14:paraId="64ACCCF4" w14:textId="2D61EF77" w:rsidR="00374A05" w:rsidRPr="002659FE" w:rsidRDefault="00374A05" w:rsidP="00374A05">
      <w:pPr>
        <w:ind w:left="720"/>
        <w:jc w:val="both"/>
        <w:rPr>
          <w:rFonts w:ascii="Arial" w:eastAsia="Calibri" w:hAnsi="Arial" w:cs="Arial"/>
          <w:sz w:val="24"/>
          <w:szCs w:val="24"/>
        </w:rPr>
      </w:pPr>
      <w:r w:rsidRPr="002659FE">
        <w:rPr>
          <w:rFonts w:ascii="Arial" w:eastAsia="Calibri" w:hAnsi="Arial" w:cs="Arial"/>
          <w:sz w:val="24"/>
          <w:szCs w:val="24"/>
        </w:rPr>
        <w:t xml:space="preserve">Healthcare support workers are playing an increasingly important role in the delivery of care across all areas of healthcare provision. </w:t>
      </w:r>
      <w:r w:rsidR="00667C50" w:rsidRPr="00667C50">
        <w:rPr>
          <w:rFonts w:ascii="Arial" w:eastAsia="Calibri" w:hAnsi="Arial" w:cs="Arial"/>
          <w:sz w:val="24"/>
          <w:szCs w:val="24"/>
        </w:rPr>
        <w:t>HEIW has reviewed and refreshed the All Wales Delegation Guidelines to support the better use of the skills and competencies of H</w:t>
      </w:r>
      <w:r w:rsidR="00667C50">
        <w:rPr>
          <w:rFonts w:ascii="Arial" w:eastAsia="Calibri" w:hAnsi="Arial" w:cs="Arial"/>
          <w:sz w:val="24"/>
          <w:szCs w:val="24"/>
        </w:rPr>
        <w:t xml:space="preserve">ealth Care </w:t>
      </w:r>
      <w:r w:rsidR="00612390">
        <w:rPr>
          <w:rFonts w:ascii="Arial" w:eastAsia="Calibri" w:hAnsi="Arial" w:cs="Arial"/>
          <w:sz w:val="24"/>
          <w:szCs w:val="24"/>
        </w:rPr>
        <w:t>Support Workers</w:t>
      </w:r>
      <w:r w:rsidR="00667C50" w:rsidRPr="00667C50">
        <w:rPr>
          <w:rFonts w:ascii="Arial" w:eastAsia="Calibri" w:hAnsi="Arial" w:cs="Arial"/>
          <w:sz w:val="24"/>
          <w:szCs w:val="24"/>
        </w:rPr>
        <w:t>.</w:t>
      </w:r>
      <w:r w:rsidRPr="002659FE">
        <w:rPr>
          <w:rFonts w:ascii="Arial" w:eastAsia="Calibri" w:hAnsi="Arial" w:cs="Arial"/>
          <w:sz w:val="24"/>
          <w:szCs w:val="24"/>
        </w:rPr>
        <w:t xml:space="preserve"> HEIW will continue to increase its investment in the education of this workforce to ensure they are competent and confident to take on new areas of care and registered practitioners are confident to delegate work to them.</w:t>
      </w:r>
      <w:r w:rsidR="0016691B">
        <w:rPr>
          <w:rFonts w:ascii="Arial" w:eastAsia="Calibri" w:hAnsi="Arial" w:cs="Arial"/>
          <w:sz w:val="24"/>
          <w:szCs w:val="24"/>
        </w:rPr>
        <w:t xml:space="preserve"> </w:t>
      </w:r>
      <w:r w:rsidRPr="002659FE">
        <w:rPr>
          <w:rFonts w:ascii="Arial" w:eastAsia="Calibri" w:hAnsi="Arial" w:cs="Arial"/>
          <w:sz w:val="24"/>
          <w:szCs w:val="24"/>
        </w:rPr>
        <w:t xml:space="preserve">The development of this workforce will also provide those with the aspiration to continue their career and progress on to formal training programmes to become registered healthcare professionals, thus </w:t>
      </w:r>
      <w:r w:rsidR="005018AE">
        <w:rPr>
          <w:rFonts w:ascii="Arial" w:eastAsia="Calibri" w:hAnsi="Arial" w:cs="Arial"/>
          <w:sz w:val="24"/>
          <w:szCs w:val="24"/>
        </w:rPr>
        <w:t xml:space="preserve">delivering the </w:t>
      </w:r>
      <w:r w:rsidR="00793DE6">
        <w:rPr>
          <w:rFonts w:ascii="Arial" w:eastAsia="Calibri" w:hAnsi="Arial" w:cs="Arial"/>
          <w:sz w:val="24"/>
          <w:szCs w:val="24"/>
        </w:rPr>
        <w:t xml:space="preserve">‘Made in Wales’ </w:t>
      </w:r>
      <w:r w:rsidR="005018AE">
        <w:rPr>
          <w:rFonts w:ascii="Arial" w:eastAsia="Calibri" w:hAnsi="Arial" w:cs="Arial"/>
          <w:sz w:val="24"/>
          <w:szCs w:val="24"/>
        </w:rPr>
        <w:t xml:space="preserve">ethos </w:t>
      </w:r>
      <w:r w:rsidRPr="002659FE">
        <w:rPr>
          <w:rFonts w:ascii="Arial" w:eastAsia="Calibri" w:hAnsi="Arial" w:cs="Arial"/>
          <w:sz w:val="24"/>
          <w:szCs w:val="24"/>
        </w:rPr>
        <w:t>and also enabl</w:t>
      </w:r>
      <w:r w:rsidR="005018AE">
        <w:rPr>
          <w:rFonts w:ascii="Arial" w:eastAsia="Calibri" w:hAnsi="Arial" w:cs="Arial"/>
          <w:sz w:val="24"/>
          <w:szCs w:val="24"/>
        </w:rPr>
        <w:t>ing</w:t>
      </w:r>
      <w:r w:rsidRPr="002659FE">
        <w:rPr>
          <w:rFonts w:ascii="Arial" w:eastAsia="Calibri" w:hAnsi="Arial" w:cs="Arial"/>
          <w:sz w:val="24"/>
          <w:szCs w:val="24"/>
        </w:rPr>
        <w:t xml:space="preserve"> individuals to ‘earn while they learn’.</w:t>
      </w:r>
      <w:r w:rsidR="00F30FDF">
        <w:rPr>
          <w:rFonts w:ascii="Arial" w:eastAsia="Calibri" w:hAnsi="Arial" w:cs="Arial"/>
          <w:sz w:val="24"/>
          <w:szCs w:val="24"/>
        </w:rPr>
        <w:t xml:space="preserve"> </w:t>
      </w:r>
      <w:r w:rsidR="00F30FDF" w:rsidRPr="00F30FDF">
        <w:rPr>
          <w:rFonts w:ascii="Arial" w:eastAsia="Calibri" w:hAnsi="Arial" w:cs="Arial"/>
          <w:sz w:val="24"/>
          <w:szCs w:val="24"/>
        </w:rPr>
        <w:t>Where possible this will be achieved using existing Apprenticeship Frameworks and the development of new Frameworks should this be required.</w:t>
      </w:r>
    </w:p>
    <w:p w14:paraId="543F8A13" w14:textId="77777777" w:rsidR="00374A05" w:rsidRPr="002659FE" w:rsidRDefault="00374A05" w:rsidP="00374A05">
      <w:pPr>
        <w:ind w:left="720"/>
        <w:jc w:val="both"/>
        <w:rPr>
          <w:rFonts w:ascii="Arial" w:eastAsia="Calibri" w:hAnsi="Arial" w:cs="Arial"/>
          <w:sz w:val="24"/>
          <w:szCs w:val="24"/>
        </w:rPr>
      </w:pPr>
    </w:p>
    <w:p w14:paraId="4BF6CD33" w14:textId="3099B24F" w:rsidR="00374A05" w:rsidRPr="002659FE" w:rsidRDefault="00DF2386" w:rsidP="0016691B">
      <w:pPr>
        <w:jc w:val="both"/>
        <w:rPr>
          <w:rFonts w:ascii="Arial" w:eastAsia="Calibri" w:hAnsi="Arial" w:cs="Arial"/>
          <w:sz w:val="24"/>
          <w:szCs w:val="24"/>
        </w:rPr>
      </w:pPr>
      <w:r>
        <w:rPr>
          <w:rFonts w:ascii="Arial" w:eastAsia="Calibri" w:hAnsi="Arial" w:cs="Arial"/>
          <w:b/>
          <w:sz w:val="24"/>
          <w:szCs w:val="24"/>
        </w:rPr>
        <w:t>5</w:t>
      </w:r>
      <w:r w:rsidR="00374A05" w:rsidRPr="002659FE">
        <w:rPr>
          <w:rFonts w:ascii="Arial" w:eastAsia="Calibri" w:hAnsi="Arial" w:cs="Arial"/>
          <w:b/>
          <w:sz w:val="24"/>
          <w:szCs w:val="24"/>
        </w:rPr>
        <w:t>.</w:t>
      </w:r>
      <w:r w:rsidR="00A54144">
        <w:rPr>
          <w:rFonts w:ascii="Arial" w:eastAsia="Calibri" w:hAnsi="Arial" w:cs="Arial"/>
          <w:b/>
          <w:sz w:val="24"/>
          <w:szCs w:val="24"/>
        </w:rPr>
        <w:t>8</w:t>
      </w:r>
      <w:r w:rsidR="00374A05" w:rsidRPr="002659FE">
        <w:rPr>
          <w:rFonts w:ascii="Arial" w:eastAsia="Calibri" w:hAnsi="Arial" w:cs="Arial"/>
          <w:b/>
          <w:sz w:val="24"/>
          <w:szCs w:val="24"/>
        </w:rPr>
        <w:tab/>
      </w:r>
      <w:r w:rsidR="00524A38">
        <w:rPr>
          <w:rFonts w:ascii="Arial" w:eastAsia="Calibri" w:hAnsi="Arial" w:cs="Arial"/>
          <w:b/>
          <w:sz w:val="24"/>
          <w:szCs w:val="24"/>
        </w:rPr>
        <w:t xml:space="preserve">Doctors </w:t>
      </w:r>
    </w:p>
    <w:p w14:paraId="6DBEB51F" w14:textId="77777777" w:rsidR="00AB4AC0" w:rsidRDefault="00C064CE" w:rsidP="00374A05">
      <w:pPr>
        <w:ind w:left="720"/>
        <w:jc w:val="both"/>
        <w:rPr>
          <w:rFonts w:ascii="Arial" w:eastAsia="Calibri" w:hAnsi="Arial" w:cs="Arial"/>
          <w:sz w:val="24"/>
          <w:szCs w:val="24"/>
        </w:rPr>
      </w:pPr>
      <w:r>
        <w:rPr>
          <w:rFonts w:ascii="Arial" w:eastAsia="Calibri" w:hAnsi="Arial" w:cs="Arial"/>
          <w:sz w:val="24"/>
          <w:szCs w:val="24"/>
        </w:rPr>
        <w:t xml:space="preserve">HEIW plays a </w:t>
      </w:r>
      <w:r w:rsidR="00BE6D85" w:rsidRPr="00BE6D85">
        <w:rPr>
          <w:rFonts w:ascii="Arial" w:eastAsia="Calibri" w:hAnsi="Arial" w:cs="Arial"/>
          <w:sz w:val="24"/>
          <w:szCs w:val="24"/>
        </w:rPr>
        <w:t xml:space="preserve">significant role in ensuring that </w:t>
      </w:r>
      <w:r w:rsidR="00401315">
        <w:rPr>
          <w:rFonts w:ascii="Arial" w:eastAsia="Calibri" w:hAnsi="Arial" w:cs="Arial"/>
          <w:sz w:val="24"/>
          <w:szCs w:val="24"/>
        </w:rPr>
        <w:t xml:space="preserve">postgraduate </w:t>
      </w:r>
      <w:r>
        <w:rPr>
          <w:rFonts w:ascii="Arial" w:eastAsia="Calibri" w:hAnsi="Arial" w:cs="Arial"/>
          <w:sz w:val="24"/>
          <w:szCs w:val="24"/>
        </w:rPr>
        <w:t xml:space="preserve">medical </w:t>
      </w:r>
      <w:r w:rsidR="00BE6D85" w:rsidRPr="00BE6D85">
        <w:rPr>
          <w:rFonts w:ascii="Arial" w:eastAsia="Calibri" w:hAnsi="Arial" w:cs="Arial"/>
          <w:sz w:val="24"/>
          <w:szCs w:val="24"/>
        </w:rPr>
        <w:t>trainees have a positive experience and excellent training outcome</w:t>
      </w:r>
      <w:r w:rsidR="00EC7281">
        <w:rPr>
          <w:rFonts w:ascii="Arial" w:eastAsia="Calibri" w:hAnsi="Arial" w:cs="Arial"/>
          <w:sz w:val="24"/>
          <w:szCs w:val="24"/>
        </w:rPr>
        <w:t>s</w:t>
      </w:r>
      <w:r w:rsidR="00BE6D85" w:rsidRPr="00BE6D85">
        <w:rPr>
          <w:rFonts w:ascii="Arial" w:eastAsia="Calibri" w:hAnsi="Arial" w:cs="Arial"/>
          <w:sz w:val="24"/>
          <w:szCs w:val="24"/>
        </w:rPr>
        <w:t xml:space="preserve"> as this has a critical impact </w:t>
      </w:r>
      <w:r w:rsidR="00EC7281">
        <w:rPr>
          <w:rFonts w:ascii="Arial" w:eastAsia="Calibri" w:hAnsi="Arial" w:cs="Arial"/>
          <w:sz w:val="24"/>
          <w:szCs w:val="24"/>
        </w:rPr>
        <w:t xml:space="preserve">both </w:t>
      </w:r>
      <w:r w:rsidR="00BE6D85" w:rsidRPr="00BE6D85">
        <w:rPr>
          <w:rFonts w:ascii="Arial" w:eastAsia="Calibri" w:hAnsi="Arial" w:cs="Arial"/>
          <w:sz w:val="24"/>
          <w:szCs w:val="24"/>
        </w:rPr>
        <w:t xml:space="preserve">on patient care and their own wellbeing.  </w:t>
      </w:r>
      <w:r w:rsidR="00EC7281">
        <w:rPr>
          <w:rFonts w:ascii="Arial" w:eastAsia="Calibri" w:hAnsi="Arial" w:cs="Arial"/>
          <w:sz w:val="24"/>
          <w:szCs w:val="24"/>
        </w:rPr>
        <w:t>Ou</w:t>
      </w:r>
      <w:r w:rsidR="00723A21">
        <w:rPr>
          <w:rFonts w:ascii="Arial" w:eastAsia="Calibri" w:hAnsi="Arial" w:cs="Arial"/>
          <w:sz w:val="24"/>
          <w:szCs w:val="24"/>
        </w:rPr>
        <w:t>r</w:t>
      </w:r>
      <w:r w:rsidR="00EC7281">
        <w:rPr>
          <w:rFonts w:ascii="Arial" w:eastAsia="Calibri" w:hAnsi="Arial" w:cs="Arial"/>
          <w:sz w:val="24"/>
          <w:szCs w:val="24"/>
        </w:rPr>
        <w:t xml:space="preserve"> planned i</w:t>
      </w:r>
      <w:r w:rsidR="00BE6D85" w:rsidRPr="00BE6D85">
        <w:rPr>
          <w:rFonts w:ascii="Arial" w:eastAsia="Calibri" w:hAnsi="Arial" w:cs="Arial"/>
          <w:sz w:val="24"/>
          <w:szCs w:val="24"/>
        </w:rPr>
        <w:t xml:space="preserve">mprovements in employment arrangements, study leave, training infrastructure and professional support will be part of this. </w:t>
      </w:r>
      <w:r w:rsidR="00BE6D85" w:rsidRPr="00FC586F">
        <w:rPr>
          <w:rFonts w:ascii="Arial" w:eastAsia="Calibri" w:hAnsi="Arial" w:cs="Arial"/>
          <w:sz w:val="24"/>
          <w:szCs w:val="24"/>
        </w:rPr>
        <w:t xml:space="preserve"> </w:t>
      </w:r>
      <w:r w:rsidR="004936A2" w:rsidRPr="008575AF">
        <w:rPr>
          <w:rFonts w:ascii="Arial" w:eastAsia="Calibri" w:hAnsi="Arial" w:cs="Arial"/>
          <w:sz w:val="24"/>
          <w:szCs w:val="24"/>
        </w:rPr>
        <w:t>HEIW will be collaborating with UK partners to progress transformation of medical education and training to support the Future Doctor report which includes ensuring the principles of flexible working are embedded, ensuring a greater focus on trainee and team wellbeing and increasing generic skills across the trainee workforce.</w:t>
      </w:r>
      <w:r w:rsidR="00BE6D85" w:rsidRPr="00BE6D85">
        <w:rPr>
          <w:rFonts w:ascii="Arial" w:eastAsia="Calibri" w:hAnsi="Arial" w:cs="Arial"/>
          <w:sz w:val="24"/>
          <w:szCs w:val="24"/>
        </w:rPr>
        <w:t xml:space="preserve"> </w:t>
      </w:r>
      <w:r w:rsidR="00FC586F">
        <w:rPr>
          <w:rFonts w:ascii="Arial" w:eastAsia="Calibri" w:hAnsi="Arial" w:cs="Arial"/>
          <w:sz w:val="24"/>
          <w:szCs w:val="24"/>
        </w:rPr>
        <w:t xml:space="preserve"> </w:t>
      </w:r>
    </w:p>
    <w:p w14:paraId="0C2705D0" w14:textId="77777777" w:rsidR="00AB4AC0" w:rsidRDefault="00AB4AC0" w:rsidP="00374A05">
      <w:pPr>
        <w:ind w:left="720"/>
        <w:jc w:val="both"/>
        <w:rPr>
          <w:rFonts w:ascii="Arial" w:eastAsia="Calibri" w:hAnsi="Arial" w:cs="Arial"/>
          <w:sz w:val="24"/>
          <w:szCs w:val="24"/>
        </w:rPr>
      </w:pPr>
    </w:p>
    <w:p w14:paraId="268DFC84" w14:textId="48374A37" w:rsidR="00E15605" w:rsidRDefault="00BE6D85" w:rsidP="00374A05">
      <w:pPr>
        <w:ind w:left="720"/>
        <w:jc w:val="both"/>
        <w:rPr>
          <w:rFonts w:ascii="Arial" w:eastAsia="Calibri" w:hAnsi="Arial" w:cs="Arial"/>
          <w:sz w:val="24"/>
          <w:szCs w:val="24"/>
        </w:rPr>
      </w:pPr>
      <w:r w:rsidRPr="00BE6D85">
        <w:rPr>
          <w:rFonts w:ascii="Arial" w:eastAsia="Calibri" w:hAnsi="Arial" w:cs="Arial"/>
          <w:sz w:val="24"/>
          <w:szCs w:val="24"/>
        </w:rPr>
        <w:t xml:space="preserve">We also need to ensure that the numbers of doctors we are training at each stage of the medical training pipeline meets the needs of the population in Wales and makes NHS Wales as self-sufficient as possible. </w:t>
      </w:r>
      <w:r w:rsidR="005C76C6" w:rsidRPr="005C76C6">
        <w:rPr>
          <w:rFonts w:ascii="Arial" w:eastAsia="Calibri" w:hAnsi="Arial" w:cs="Arial"/>
          <w:sz w:val="24"/>
          <w:szCs w:val="24"/>
        </w:rPr>
        <w:t>We will play an active part in the W</w:t>
      </w:r>
      <w:r w:rsidR="005C76C6">
        <w:rPr>
          <w:rFonts w:ascii="Arial" w:eastAsia="Calibri" w:hAnsi="Arial" w:cs="Arial"/>
          <w:sz w:val="24"/>
          <w:szCs w:val="24"/>
        </w:rPr>
        <w:t xml:space="preserve">elsh </w:t>
      </w:r>
      <w:r w:rsidR="005C76C6" w:rsidRPr="005C76C6">
        <w:rPr>
          <w:rFonts w:ascii="Arial" w:eastAsia="Calibri" w:hAnsi="Arial" w:cs="Arial"/>
          <w:sz w:val="24"/>
          <w:szCs w:val="24"/>
        </w:rPr>
        <w:t>G</w:t>
      </w:r>
      <w:r w:rsidR="005C76C6">
        <w:rPr>
          <w:rFonts w:ascii="Arial" w:eastAsia="Calibri" w:hAnsi="Arial" w:cs="Arial"/>
          <w:sz w:val="24"/>
          <w:szCs w:val="24"/>
        </w:rPr>
        <w:t>overnment</w:t>
      </w:r>
      <w:r w:rsidR="005C76C6" w:rsidRPr="005C76C6">
        <w:rPr>
          <w:rFonts w:ascii="Arial" w:eastAsia="Calibri" w:hAnsi="Arial" w:cs="Arial"/>
          <w:sz w:val="24"/>
          <w:szCs w:val="24"/>
        </w:rPr>
        <w:t xml:space="preserve"> work on the development of a medical school in North Wales.  </w:t>
      </w:r>
      <w:r w:rsidRPr="00BE6D85">
        <w:rPr>
          <w:rFonts w:ascii="Arial" w:eastAsia="Calibri" w:hAnsi="Arial" w:cs="Arial"/>
          <w:sz w:val="24"/>
          <w:szCs w:val="24"/>
        </w:rPr>
        <w:t xml:space="preserve">We will build on the work already being progressed to increase GP trainees and to modernise their training </w:t>
      </w:r>
      <w:r w:rsidR="004C5E34">
        <w:rPr>
          <w:rFonts w:ascii="Arial" w:eastAsia="Calibri" w:hAnsi="Arial" w:cs="Arial"/>
          <w:sz w:val="24"/>
          <w:szCs w:val="24"/>
        </w:rPr>
        <w:t xml:space="preserve">and </w:t>
      </w:r>
      <w:r w:rsidRPr="00BE6D85">
        <w:rPr>
          <w:rFonts w:ascii="Arial" w:eastAsia="Calibri" w:hAnsi="Arial" w:cs="Arial"/>
          <w:sz w:val="24"/>
          <w:szCs w:val="24"/>
        </w:rPr>
        <w:t xml:space="preserve">we will need to align numbers through the pipeline.  Staff and </w:t>
      </w:r>
      <w:r w:rsidRPr="00BE6D85">
        <w:rPr>
          <w:rFonts w:ascii="Arial" w:eastAsia="Calibri" w:hAnsi="Arial" w:cs="Arial"/>
          <w:sz w:val="24"/>
          <w:szCs w:val="24"/>
        </w:rPr>
        <w:lastRenderedPageBreak/>
        <w:t>Associate Grade doctors make up between 15 and 20% of the medical workforce and therefore it is important that we provide better development and support to maximise their potential.  Global links in terms of medical training will also be explored to support the workforce model in a sustainable way.</w:t>
      </w:r>
    </w:p>
    <w:p w14:paraId="00AEBBEF" w14:textId="77777777" w:rsidR="00CF2654" w:rsidRDefault="00CF2654" w:rsidP="00374A05">
      <w:pPr>
        <w:ind w:left="720"/>
        <w:jc w:val="both"/>
        <w:rPr>
          <w:rFonts w:ascii="Arial" w:eastAsia="Calibri" w:hAnsi="Arial" w:cs="Arial"/>
          <w:sz w:val="24"/>
          <w:szCs w:val="24"/>
        </w:rPr>
      </w:pPr>
    </w:p>
    <w:p w14:paraId="67593A1C" w14:textId="0B6FFBE5" w:rsidR="00E15605" w:rsidRDefault="00E15605" w:rsidP="00E15605">
      <w:pPr>
        <w:jc w:val="both"/>
        <w:rPr>
          <w:rFonts w:ascii="Arial" w:eastAsia="Calibri" w:hAnsi="Arial" w:cs="Arial"/>
          <w:sz w:val="24"/>
          <w:szCs w:val="24"/>
        </w:rPr>
      </w:pPr>
      <w:r w:rsidRPr="00DA0297">
        <w:rPr>
          <w:rFonts w:ascii="Arial" w:eastAsia="Calibri" w:hAnsi="Arial" w:cs="Arial"/>
          <w:b/>
          <w:bCs/>
          <w:sz w:val="24"/>
          <w:szCs w:val="24"/>
        </w:rPr>
        <w:t>5.</w:t>
      </w:r>
      <w:r w:rsidR="00A54144">
        <w:rPr>
          <w:rFonts w:ascii="Arial" w:eastAsia="Calibri" w:hAnsi="Arial" w:cs="Arial"/>
          <w:b/>
          <w:bCs/>
          <w:sz w:val="24"/>
          <w:szCs w:val="24"/>
        </w:rPr>
        <w:t>9</w:t>
      </w:r>
      <w:r w:rsidR="000F5ECE">
        <w:rPr>
          <w:rFonts w:ascii="Arial" w:eastAsia="Calibri" w:hAnsi="Arial" w:cs="Arial"/>
          <w:sz w:val="24"/>
          <w:szCs w:val="24"/>
        </w:rPr>
        <w:t xml:space="preserve"> </w:t>
      </w:r>
      <w:r w:rsidR="000F5ECE">
        <w:rPr>
          <w:rFonts w:ascii="Arial" w:eastAsia="Calibri" w:hAnsi="Arial" w:cs="Arial"/>
          <w:sz w:val="24"/>
          <w:szCs w:val="24"/>
        </w:rPr>
        <w:tab/>
      </w:r>
      <w:r w:rsidR="000F5ECE" w:rsidRPr="003F6A9E">
        <w:rPr>
          <w:rFonts w:ascii="Arial" w:eastAsia="Calibri" w:hAnsi="Arial" w:cs="Arial"/>
          <w:b/>
          <w:bCs/>
          <w:sz w:val="24"/>
          <w:szCs w:val="24"/>
        </w:rPr>
        <w:t>Physician Associates</w:t>
      </w:r>
    </w:p>
    <w:p w14:paraId="74BE4B77" w14:textId="05DD6430" w:rsidR="000F5ECE" w:rsidRDefault="00B44F9E" w:rsidP="00AA30DE">
      <w:pPr>
        <w:ind w:left="720"/>
        <w:jc w:val="both"/>
        <w:rPr>
          <w:rFonts w:ascii="Arial" w:eastAsia="Calibri" w:hAnsi="Arial" w:cs="Arial"/>
          <w:sz w:val="24"/>
          <w:szCs w:val="24"/>
        </w:rPr>
      </w:pPr>
      <w:r w:rsidRPr="00B44F9E">
        <w:rPr>
          <w:rFonts w:ascii="Arial" w:eastAsia="Calibri" w:hAnsi="Arial" w:cs="Arial"/>
          <w:sz w:val="24"/>
          <w:szCs w:val="24"/>
        </w:rPr>
        <w:t>The role of physician associate (PA) is a relatively new role to NHS Wales. The PA is trained member of the multi-professional team that works alongside the medical team and supervised by a consultant. PAs can work in all clinical areas including primary care, medicine/surgical specialties and mental health. PA training is delivered through a postgraduate MSc course, currently delivered in Wales by Swansea and Bangor Universities. As HEIW</w:t>
      </w:r>
      <w:r w:rsidR="009F05C1">
        <w:rPr>
          <w:rFonts w:ascii="Arial" w:eastAsia="Calibri" w:hAnsi="Arial" w:cs="Arial"/>
          <w:sz w:val="24"/>
          <w:szCs w:val="24"/>
        </w:rPr>
        <w:t>,</w:t>
      </w:r>
      <w:r w:rsidRPr="00B44F9E">
        <w:rPr>
          <w:rFonts w:ascii="Arial" w:eastAsia="Calibri" w:hAnsi="Arial" w:cs="Arial"/>
          <w:sz w:val="24"/>
          <w:szCs w:val="24"/>
        </w:rPr>
        <w:t xml:space="preserve"> we continue to work with partners across NHS Wales to further support the embedding of this role in both primary and secondary care. We are currently streamlining the recruitment process of PA internships across Wales to have a </w:t>
      </w:r>
      <w:r w:rsidR="003F6A9E" w:rsidRPr="00B44F9E">
        <w:rPr>
          <w:rFonts w:ascii="Arial" w:eastAsia="Calibri" w:hAnsi="Arial" w:cs="Arial"/>
          <w:sz w:val="24"/>
          <w:szCs w:val="24"/>
        </w:rPr>
        <w:t>joined-up</w:t>
      </w:r>
      <w:r w:rsidRPr="00B44F9E">
        <w:rPr>
          <w:rFonts w:ascii="Arial" w:eastAsia="Calibri" w:hAnsi="Arial" w:cs="Arial"/>
          <w:sz w:val="24"/>
          <w:szCs w:val="24"/>
        </w:rPr>
        <w:t xml:space="preserve"> approach to workforce requirements</w:t>
      </w:r>
      <w:r w:rsidR="00E57D03">
        <w:rPr>
          <w:rFonts w:ascii="Arial" w:eastAsia="Calibri" w:hAnsi="Arial" w:cs="Arial"/>
          <w:sz w:val="24"/>
          <w:szCs w:val="24"/>
        </w:rPr>
        <w:t xml:space="preserve"> </w:t>
      </w:r>
      <w:r w:rsidR="00E57D03" w:rsidRPr="00E57D03">
        <w:rPr>
          <w:rFonts w:ascii="Arial" w:eastAsia="Calibri" w:hAnsi="Arial" w:cs="Arial"/>
          <w:sz w:val="24"/>
          <w:szCs w:val="24"/>
        </w:rPr>
        <w:t>and to ensure that PAs trained in Wales find employment</w:t>
      </w:r>
      <w:r w:rsidRPr="00B44F9E">
        <w:rPr>
          <w:rFonts w:ascii="Arial" w:eastAsia="Calibri" w:hAnsi="Arial" w:cs="Arial"/>
          <w:sz w:val="24"/>
          <w:szCs w:val="24"/>
        </w:rPr>
        <w:t>.</w:t>
      </w:r>
    </w:p>
    <w:p w14:paraId="4AF019E4" w14:textId="77777777" w:rsidR="000F5ECE" w:rsidRDefault="000F5ECE" w:rsidP="00CF2654">
      <w:pPr>
        <w:ind w:left="720"/>
        <w:jc w:val="both"/>
        <w:rPr>
          <w:rFonts w:ascii="Arial" w:eastAsia="Calibri" w:hAnsi="Arial" w:cs="Arial"/>
          <w:sz w:val="24"/>
          <w:szCs w:val="24"/>
        </w:rPr>
      </w:pPr>
    </w:p>
    <w:p w14:paraId="52600F18" w14:textId="3EF1D472" w:rsidR="00DA0297" w:rsidRDefault="000F5ECE" w:rsidP="00E15605">
      <w:pPr>
        <w:jc w:val="both"/>
        <w:rPr>
          <w:rFonts w:ascii="Arial" w:eastAsia="Calibri" w:hAnsi="Arial" w:cs="Arial"/>
          <w:sz w:val="24"/>
          <w:szCs w:val="24"/>
        </w:rPr>
      </w:pPr>
      <w:r w:rsidRPr="00DA0297">
        <w:rPr>
          <w:rFonts w:ascii="Arial" w:eastAsia="Calibri" w:hAnsi="Arial" w:cs="Arial"/>
          <w:b/>
          <w:bCs/>
          <w:sz w:val="24"/>
          <w:szCs w:val="24"/>
        </w:rPr>
        <w:t>5.</w:t>
      </w:r>
      <w:r w:rsidR="00610F35">
        <w:rPr>
          <w:rFonts w:ascii="Arial" w:eastAsia="Calibri" w:hAnsi="Arial" w:cs="Arial"/>
          <w:b/>
          <w:bCs/>
          <w:sz w:val="24"/>
          <w:szCs w:val="24"/>
        </w:rPr>
        <w:t>10</w:t>
      </w:r>
      <w:r>
        <w:rPr>
          <w:rFonts w:ascii="Arial" w:eastAsia="Calibri" w:hAnsi="Arial" w:cs="Arial"/>
          <w:sz w:val="24"/>
          <w:szCs w:val="24"/>
        </w:rPr>
        <w:t xml:space="preserve"> </w:t>
      </w:r>
      <w:r>
        <w:rPr>
          <w:rFonts w:ascii="Arial" w:eastAsia="Calibri" w:hAnsi="Arial" w:cs="Arial"/>
          <w:sz w:val="24"/>
          <w:szCs w:val="24"/>
        </w:rPr>
        <w:tab/>
      </w:r>
      <w:r w:rsidRPr="00DA0297">
        <w:rPr>
          <w:rFonts w:ascii="Arial" w:eastAsia="Calibri" w:hAnsi="Arial" w:cs="Arial"/>
          <w:b/>
          <w:bCs/>
          <w:sz w:val="24"/>
          <w:szCs w:val="24"/>
        </w:rPr>
        <w:t>Anaesthetic Associates</w:t>
      </w:r>
    </w:p>
    <w:p w14:paraId="01AA98E6" w14:textId="28D522A3" w:rsidR="00DA0297" w:rsidRPr="00DA0297" w:rsidRDefault="00DA0297" w:rsidP="00DA0297">
      <w:pPr>
        <w:ind w:left="720"/>
        <w:jc w:val="both"/>
        <w:rPr>
          <w:rFonts w:ascii="Arial" w:eastAsia="Calibri" w:hAnsi="Arial" w:cs="Arial"/>
          <w:sz w:val="24"/>
          <w:szCs w:val="24"/>
        </w:rPr>
      </w:pPr>
      <w:r w:rsidRPr="00DA0297">
        <w:rPr>
          <w:rFonts w:ascii="Arial" w:eastAsia="Calibri" w:hAnsi="Arial" w:cs="Arial"/>
          <w:sz w:val="24"/>
          <w:szCs w:val="24"/>
        </w:rPr>
        <w:t>Anaesthesia Associates (AA) are highly trained, skilled practitioners that work within an anaesthetic team, providing general or regional anaesthesia, under the direction and supervision of a Consultant Anaesthetist. The role of the AA is new to NHS Wales. Only one Health Board, Hywel Dda, has the role embedded within its clinical services. During the last eighteen months HEIW has been working with partners from NHS Wales to explore the further expansion of the role across Wales. We are planning to pilot the role further in two additional Health Boards in Wales. Training these professionals will commence in the latter part of 2021.</w:t>
      </w:r>
    </w:p>
    <w:p w14:paraId="08B85732" w14:textId="77777777" w:rsidR="00DA0297" w:rsidRPr="00DA0297" w:rsidRDefault="00DA0297" w:rsidP="00CF2654">
      <w:pPr>
        <w:ind w:left="720"/>
        <w:jc w:val="both"/>
        <w:rPr>
          <w:rFonts w:ascii="Arial" w:eastAsia="Calibri" w:hAnsi="Arial" w:cs="Arial"/>
          <w:sz w:val="24"/>
          <w:szCs w:val="24"/>
        </w:rPr>
      </w:pPr>
    </w:p>
    <w:p w14:paraId="2980DC64" w14:textId="7A8A12FA" w:rsidR="00DA0297" w:rsidRDefault="00DA0297" w:rsidP="00DA0297">
      <w:pPr>
        <w:ind w:left="720"/>
        <w:jc w:val="both"/>
        <w:rPr>
          <w:rFonts w:ascii="Arial" w:eastAsia="Calibri" w:hAnsi="Arial" w:cs="Arial"/>
          <w:sz w:val="24"/>
          <w:szCs w:val="24"/>
        </w:rPr>
      </w:pPr>
      <w:r w:rsidRPr="00DA0297">
        <w:rPr>
          <w:rFonts w:ascii="Arial" w:eastAsia="Calibri" w:hAnsi="Arial" w:cs="Arial"/>
          <w:sz w:val="24"/>
          <w:szCs w:val="24"/>
        </w:rPr>
        <w:t>For both the physician and anaesthesia associate we are working in partnership to ensure that there is an appropriate educational infrastructure and governance across Wales to support the ongoing development of these professionals and work is progressing to create appropriate career pathways. Furthermore</w:t>
      </w:r>
      <w:r w:rsidR="007F31E6">
        <w:rPr>
          <w:rFonts w:ascii="Arial" w:eastAsia="Calibri" w:hAnsi="Arial" w:cs="Arial"/>
          <w:sz w:val="24"/>
          <w:szCs w:val="24"/>
        </w:rPr>
        <w:t>,</w:t>
      </w:r>
      <w:r w:rsidRPr="00DA0297">
        <w:rPr>
          <w:rFonts w:ascii="Arial" w:eastAsia="Calibri" w:hAnsi="Arial" w:cs="Arial"/>
          <w:sz w:val="24"/>
          <w:szCs w:val="24"/>
        </w:rPr>
        <w:t xml:space="preserve"> we continue to work with partners across the UK including the other statutory education bodies, GMC, Association of AAs and Faculty of PAs to support the move to regulation of both groups in early 2022.</w:t>
      </w:r>
    </w:p>
    <w:p w14:paraId="38B45463" w14:textId="77777777" w:rsidR="00374A05" w:rsidRPr="002659FE" w:rsidRDefault="00374A05" w:rsidP="00FC586F">
      <w:pPr>
        <w:ind w:left="720"/>
        <w:jc w:val="both"/>
        <w:rPr>
          <w:rFonts w:ascii="Arial" w:eastAsia="Calibri" w:hAnsi="Arial" w:cs="Arial"/>
          <w:sz w:val="24"/>
          <w:szCs w:val="24"/>
        </w:rPr>
      </w:pPr>
    </w:p>
    <w:p w14:paraId="3AA43614" w14:textId="05FF78BF" w:rsidR="00374A05" w:rsidRPr="002659FE" w:rsidRDefault="002E0106" w:rsidP="0016691B">
      <w:pPr>
        <w:jc w:val="both"/>
        <w:rPr>
          <w:rFonts w:ascii="Arial" w:eastAsia="Calibri" w:hAnsi="Arial" w:cs="Arial"/>
          <w:sz w:val="24"/>
          <w:szCs w:val="24"/>
        </w:rPr>
      </w:pPr>
      <w:r>
        <w:rPr>
          <w:rFonts w:ascii="Arial" w:eastAsia="Calibri" w:hAnsi="Arial" w:cs="Arial"/>
          <w:b/>
          <w:sz w:val="24"/>
          <w:szCs w:val="24"/>
        </w:rPr>
        <w:t>5</w:t>
      </w:r>
      <w:r w:rsidR="00374A05" w:rsidRPr="002659FE">
        <w:rPr>
          <w:rFonts w:ascii="Arial" w:eastAsia="Calibri" w:hAnsi="Arial" w:cs="Arial"/>
          <w:b/>
          <w:sz w:val="24"/>
          <w:szCs w:val="24"/>
        </w:rPr>
        <w:t>.</w:t>
      </w:r>
      <w:r w:rsidR="00610F35">
        <w:rPr>
          <w:rFonts w:ascii="Arial" w:eastAsia="Calibri" w:hAnsi="Arial" w:cs="Arial"/>
          <w:b/>
          <w:sz w:val="24"/>
          <w:szCs w:val="24"/>
        </w:rPr>
        <w:t>11</w:t>
      </w:r>
      <w:r w:rsidR="00374A05" w:rsidRPr="002659FE">
        <w:rPr>
          <w:rFonts w:ascii="Arial" w:eastAsia="Calibri" w:hAnsi="Arial" w:cs="Arial"/>
          <w:b/>
          <w:sz w:val="24"/>
          <w:szCs w:val="24"/>
        </w:rPr>
        <w:tab/>
        <w:t>Pharmac</w:t>
      </w:r>
      <w:r w:rsidR="00524A38">
        <w:rPr>
          <w:rFonts w:ascii="Arial" w:eastAsia="Calibri" w:hAnsi="Arial" w:cs="Arial"/>
          <w:b/>
          <w:sz w:val="24"/>
          <w:szCs w:val="24"/>
        </w:rPr>
        <w:t>ists</w:t>
      </w:r>
    </w:p>
    <w:p w14:paraId="4EEB99A6" w14:textId="4EC570B5" w:rsidR="00C306B9" w:rsidRPr="00C306B9" w:rsidRDefault="00C306B9" w:rsidP="00C306B9">
      <w:pPr>
        <w:ind w:left="720"/>
        <w:jc w:val="both"/>
        <w:rPr>
          <w:rFonts w:ascii="Arial" w:eastAsia="Calibri" w:hAnsi="Arial" w:cs="Arial"/>
          <w:sz w:val="24"/>
          <w:szCs w:val="24"/>
        </w:rPr>
      </w:pPr>
      <w:r w:rsidRPr="00C306B9">
        <w:rPr>
          <w:rFonts w:ascii="Arial" w:eastAsia="Calibri" w:hAnsi="Arial" w:cs="Arial"/>
          <w:sz w:val="24"/>
          <w:szCs w:val="24"/>
        </w:rPr>
        <w:t xml:space="preserve">Pharmacy education and training will change rapidly over the course of the </w:t>
      </w:r>
      <w:r w:rsidR="00267A4A">
        <w:rPr>
          <w:rFonts w:ascii="Arial" w:eastAsia="Calibri" w:hAnsi="Arial" w:cs="Arial"/>
          <w:sz w:val="24"/>
          <w:szCs w:val="24"/>
        </w:rPr>
        <w:t xml:space="preserve">next three years </w:t>
      </w:r>
      <w:r w:rsidRPr="00C306B9">
        <w:rPr>
          <w:rFonts w:ascii="Arial" w:eastAsia="Calibri" w:hAnsi="Arial" w:cs="Arial"/>
          <w:sz w:val="24"/>
          <w:szCs w:val="24"/>
        </w:rPr>
        <w:t>to mirror the pace of change in service models, particularly in primary care.  We have successfully implemented our quality assured multi sector pre-registration pharmacist programme in 2020-21, in parallel with increasing the number of pre-registration pharmacist trainees and supporting this with a single lead employer scheme.  We will develop a plan to roll out our new model for post-registration foundation pharmacists training in line with UK recognised foundation curricula and the new G</w:t>
      </w:r>
      <w:r w:rsidR="00316ED9">
        <w:rPr>
          <w:rFonts w:ascii="Arial" w:eastAsia="Calibri" w:hAnsi="Arial" w:cs="Arial"/>
          <w:sz w:val="24"/>
          <w:szCs w:val="24"/>
        </w:rPr>
        <w:t xml:space="preserve">eneral </w:t>
      </w:r>
      <w:r w:rsidRPr="00C306B9">
        <w:rPr>
          <w:rFonts w:ascii="Arial" w:eastAsia="Calibri" w:hAnsi="Arial" w:cs="Arial"/>
          <w:sz w:val="24"/>
          <w:szCs w:val="24"/>
        </w:rPr>
        <w:t>Ph</w:t>
      </w:r>
      <w:r w:rsidR="00316ED9">
        <w:rPr>
          <w:rFonts w:ascii="Arial" w:eastAsia="Calibri" w:hAnsi="Arial" w:cs="Arial"/>
          <w:sz w:val="24"/>
          <w:szCs w:val="24"/>
        </w:rPr>
        <w:t xml:space="preserve">armaceutical </w:t>
      </w:r>
      <w:r w:rsidRPr="00C306B9">
        <w:rPr>
          <w:rFonts w:ascii="Arial" w:eastAsia="Calibri" w:hAnsi="Arial" w:cs="Arial"/>
          <w:sz w:val="24"/>
          <w:szCs w:val="24"/>
        </w:rPr>
        <w:t>C</w:t>
      </w:r>
      <w:r w:rsidR="00316ED9">
        <w:rPr>
          <w:rFonts w:ascii="Arial" w:eastAsia="Calibri" w:hAnsi="Arial" w:cs="Arial"/>
          <w:sz w:val="24"/>
          <w:szCs w:val="24"/>
        </w:rPr>
        <w:t>ouncil’s</w:t>
      </w:r>
      <w:r w:rsidRPr="00C306B9">
        <w:rPr>
          <w:rFonts w:ascii="Arial" w:eastAsia="Calibri" w:hAnsi="Arial" w:cs="Arial"/>
          <w:sz w:val="24"/>
          <w:szCs w:val="24"/>
        </w:rPr>
        <w:t xml:space="preserve"> </w:t>
      </w:r>
      <w:r w:rsidR="0079136A">
        <w:rPr>
          <w:rFonts w:ascii="Arial" w:eastAsia="Calibri" w:hAnsi="Arial" w:cs="Arial"/>
          <w:sz w:val="24"/>
          <w:szCs w:val="24"/>
        </w:rPr>
        <w:t xml:space="preserve">(GPhC) </w:t>
      </w:r>
      <w:r w:rsidRPr="00C306B9">
        <w:rPr>
          <w:rFonts w:ascii="Arial" w:eastAsia="Calibri" w:hAnsi="Arial" w:cs="Arial"/>
          <w:sz w:val="24"/>
          <w:szCs w:val="24"/>
        </w:rPr>
        <w:t>initial education and training standards for pharmacists.  We will be continuing our transition programme to support qualified pharmacists</w:t>
      </w:r>
      <w:r w:rsidR="00AB22B7">
        <w:rPr>
          <w:rFonts w:ascii="Arial" w:eastAsia="Calibri" w:hAnsi="Arial" w:cs="Arial"/>
          <w:sz w:val="24"/>
          <w:szCs w:val="24"/>
        </w:rPr>
        <w:t>’</w:t>
      </w:r>
      <w:r w:rsidRPr="00C306B9">
        <w:rPr>
          <w:rFonts w:ascii="Arial" w:eastAsia="Calibri" w:hAnsi="Arial" w:cs="Arial"/>
          <w:sz w:val="24"/>
          <w:szCs w:val="24"/>
        </w:rPr>
        <w:t xml:space="preserve"> transition into primary care roles and will be working with other professional groups to expand training opportunities in primary care settings.  We will continue to target opportunities to develop extended and advanced practice to meet service needs including Independent Prescribing.  We will also be exploring changes to pre-registration training for pharmacy technicians and improvements in the transition from education into practice.</w:t>
      </w:r>
    </w:p>
    <w:p w14:paraId="3F7258F6" w14:textId="77777777" w:rsidR="00C306B9" w:rsidRPr="00C306B9" w:rsidRDefault="00C306B9" w:rsidP="00C306B9">
      <w:pPr>
        <w:ind w:left="720"/>
        <w:jc w:val="both"/>
        <w:rPr>
          <w:rFonts w:ascii="Arial" w:eastAsia="Calibri" w:hAnsi="Arial" w:cs="Arial"/>
          <w:sz w:val="24"/>
          <w:szCs w:val="24"/>
        </w:rPr>
      </w:pPr>
    </w:p>
    <w:p w14:paraId="119D47F0" w14:textId="6A6F67F9" w:rsidR="00D32F57" w:rsidRPr="002659FE" w:rsidRDefault="00C306B9" w:rsidP="00374A05">
      <w:pPr>
        <w:ind w:left="720"/>
        <w:jc w:val="both"/>
        <w:rPr>
          <w:rFonts w:ascii="Arial" w:eastAsia="Calibri" w:hAnsi="Arial" w:cs="Arial"/>
          <w:sz w:val="24"/>
          <w:szCs w:val="24"/>
        </w:rPr>
      </w:pPr>
      <w:r w:rsidRPr="00C306B9">
        <w:rPr>
          <w:rFonts w:ascii="Arial" w:eastAsia="Calibri" w:hAnsi="Arial" w:cs="Arial"/>
          <w:sz w:val="24"/>
          <w:szCs w:val="24"/>
        </w:rPr>
        <w:lastRenderedPageBreak/>
        <w:t xml:space="preserve">During 2021, Pharmacy will be commencing a significant planning and implementation process for the roll out of the new GPhC initial education and training standards for pharmacists. </w:t>
      </w:r>
      <w:r w:rsidR="008850BD">
        <w:rPr>
          <w:rFonts w:ascii="Arial" w:eastAsia="Calibri" w:hAnsi="Arial" w:cs="Arial"/>
          <w:sz w:val="24"/>
          <w:szCs w:val="24"/>
        </w:rPr>
        <w:t xml:space="preserve"> </w:t>
      </w:r>
      <w:r w:rsidRPr="00C306B9">
        <w:rPr>
          <w:rFonts w:ascii="Arial" w:eastAsia="Calibri" w:hAnsi="Arial" w:cs="Arial"/>
          <w:sz w:val="24"/>
          <w:szCs w:val="24"/>
        </w:rPr>
        <w:t xml:space="preserve">The programme of work will be phased over the next five to six years and will transform the skills and competence of pharmacists at the point of registration. </w:t>
      </w:r>
      <w:r w:rsidR="008850BD">
        <w:rPr>
          <w:rFonts w:ascii="Arial" w:eastAsia="Calibri" w:hAnsi="Arial" w:cs="Arial"/>
          <w:sz w:val="24"/>
          <w:szCs w:val="24"/>
        </w:rPr>
        <w:t xml:space="preserve"> </w:t>
      </w:r>
      <w:r w:rsidRPr="00C306B9">
        <w:rPr>
          <w:rFonts w:ascii="Arial" w:eastAsia="Calibri" w:hAnsi="Arial" w:cs="Arial"/>
          <w:sz w:val="24"/>
          <w:szCs w:val="24"/>
        </w:rPr>
        <w:t>From day one of practice, pharmacists will be Independent Prescribers with the skills and ability to work seamlessly within the multi-disciplinary team offering more patient services at any point of care.</w:t>
      </w:r>
    </w:p>
    <w:p w14:paraId="08C9B9E4" w14:textId="77777777" w:rsidR="00C306B9" w:rsidRPr="002659FE" w:rsidRDefault="00C306B9" w:rsidP="00C306B9">
      <w:pPr>
        <w:ind w:left="720"/>
        <w:jc w:val="both"/>
        <w:rPr>
          <w:rFonts w:ascii="Arial" w:eastAsia="Calibri" w:hAnsi="Arial" w:cs="Arial"/>
          <w:sz w:val="24"/>
          <w:szCs w:val="24"/>
        </w:rPr>
      </w:pPr>
    </w:p>
    <w:p w14:paraId="417DD1FC" w14:textId="3F88EC7E" w:rsidR="00374A05" w:rsidRPr="002659FE" w:rsidRDefault="00DF2386" w:rsidP="0016691B">
      <w:pPr>
        <w:jc w:val="both"/>
        <w:rPr>
          <w:rFonts w:ascii="Arial" w:eastAsia="Calibri" w:hAnsi="Arial" w:cs="Arial"/>
          <w:sz w:val="24"/>
          <w:szCs w:val="24"/>
        </w:rPr>
      </w:pPr>
      <w:r>
        <w:rPr>
          <w:rFonts w:ascii="Arial" w:eastAsia="Calibri" w:hAnsi="Arial" w:cs="Arial"/>
          <w:b/>
          <w:sz w:val="24"/>
          <w:szCs w:val="24"/>
        </w:rPr>
        <w:t>5</w:t>
      </w:r>
      <w:r w:rsidR="00374A05" w:rsidRPr="002659FE">
        <w:rPr>
          <w:rFonts w:ascii="Arial" w:eastAsia="Calibri" w:hAnsi="Arial" w:cs="Arial"/>
          <w:b/>
          <w:sz w:val="24"/>
          <w:szCs w:val="24"/>
        </w:rPr>
        <w:t>.</w:t>
      </w:r>
      <w:r w:rsidR="00610F35">
        <w:rPr>
          <w:rFonts w:ascii="Arial" w:eastAsia="Calibri" w:hAnsi="Arial" w:cs="Arial"/>
          <w:b/>
          <w:sz w:val="24"/>
          <w:szCs w:val="24"/>
        </w:rPr>
        <w:t>12</w:t>
      </w:r>
      <w:r w:rsidR="00374A05" w:rsidRPr="002659FE">
        <w:rPr>
          <w:rFonts w:ascii="Arial" w:eastAsia="Calibri" w:hAnsi="Arial" w:cs="Arial"/>
          <w:b/>
          <w:sz w:val="24"/>
          <w:szCs w:val="24"/>
        </w:rPr>
        <w:tab/>
        <w:t>Dent</w:t>
      </w:r>
      <w:r w:rsidR="00524A38">
        <w:rPr>
          <w:rFonts w:ascii="Arial" w:eastAsia="Calibri" w:hAnsi="Arial" w:cs="Arial"/>
          <w:b/>
          <w:sz w:val="24"/>
          <w:szCs w:val="24"/>
        </w:rPr>
        <w:t>ists</w:t>
      </w:r>
    </w:p>
    <w:p w14:paraId="53ADD92C" w14:textId="417652A5" w:rsidR="001E05EF" w:rsidRDefault="001E05EF" w:rsidP="001E05EF">
      <w:pPr>
        <w:ind w:left="720"/>
        <w:jc w:val="both"/>
        <w:rPr>
          <w:rFonts w:ascii="Arial" w:eastAsia="Calibri" w:hAnsi="Arial" w:cs="Arial"/>
          <w:sz w:val="24"/>
          <w:szCs w:val="24"/>
        </w:rPr>
      </w:pPr>
      <w:r>
        <w:rPr>
          <w:rFonts w:ascii="Arial" w:eastAsia="Calibri" w:hAnsi="Arial" w:cs="Arial"/>
          <w:sz w:val="24"/>
          <w:szCs w:val="24"/>
        </w:rPr>
        <w:t>A key focus for dent</w:t>
      </w:r>
      <w:r w:rsidR="002F67A2">
        <w:rPr>
          <w:rFonts w:ascii="Arial" w:eastAsia="Calibri" w:hAnsi="Arial" w:cs="Arial"/>
          <w:sz w:val="24"/>
          <w:szCs w:val="24"/>
        </w:rPr>
        <w:t>al training</w:t>
      </w:r>
      <w:r>
        <w:rPr>
          <w:rFonts w:ascii="Arial" w:eastAsia="Calibri" w:hAnsi="Arial" w:cs="Arial"/>
          <w:sz w:val="24"/>
          <w:szCs w:val="24"/>
        </w:rPr>
        <w:t xml:space="preserve"> will be transforming the workforce to deliver on the ambitions set out in </w:t>
      </w:r>
      <w:r w:rsidRPr="0016691B">
        <w:rPr>
          <w:rFonts w:ascii="Arial" w:eastAsia="Calibri" w:hAnsi="Arial" w:cs="Arial"/>
          <w:i/>
          <w:sz w:val="24"/>
          <w:szCs w:val="24"/>
        </w:rPr>
        <w:t>A Healthier Wales</w:t>
      </w:r>
      <w:r>
        <w:rPr>
          <w:rFonts w:ascii="Arial" w:eastAsia="Calibri" w:hAnsi="Arial" w:cs="Arial"/>
          <w:sz w:val="24"/>
          <w:szCs w:val="24"/>
        </w:rPr>
        <w:t xml:space="preserve">. </w:t>
      </w:r>
      <w:r w:rsidR="009B173F">
        <w:rPr>
          <w:rFonts w:ascii="Arial" w:eastAsia="Calibri" w:hAnsi="Arial" w:cs="Arial"/>
          <w:sz w:val="24"/>
          <w:szCs w:val="24"/>
        </w:rPr>
        <w:t xml:space="preserve"> </w:t>
      </w:r>
      <w:r>
        <w:rPr>
          <w:rFonts w:ascii="Arial" w:eastAsia="Calibri" w:hAnsi="Arial" w:cs="Arial"/>
          <w:sz w:val="24"/>
          <w:szCs w:val="24"/>
        </w:rPr>
        <w:t>We will be supporting and developing a workforce for the G</w:t>
      </w:r>
      <w:r w:rsidR="004E4A79">
        <w:rPr>
          <w:rFonts w:ascii="Arial" w:eastAsia="Calibri" w:hAnsi="Arial" w:cs="Arial"/>
          <w:sz w:val="24"/>
          <w:szCs w:val="24"/>
        </w:rPr>
        <w:t xml:space="preserve">eneral </w:t>
      </w:r>
      <w:r>
        <w:rPr>
          <w:rFonts w:ascii="Arial" w:eastAsia="Calibri" w:hAnsi="Arial" w:cs="Arial"/>
          <w:sz w:val="24"/>
          <w:szCs w:val="24"/>
        </w:rPr>
        <w:t>D</w:t>
      </w:r>
      <w:r w:rsidR="004E4A79">
        <w:rPr>
          <w:rFonts w:ascii="Arial" w:eastAsia="Calibri" w:hAnsi="Arial" w:cs="Arial"/>
          <w:sz w:val="24"/>
          <w:szCs w:val="24"/>
        </w:rPr>
        <w:t xml:space="preserve">ental </w:t>
      </w:r>
      <w:r>
        <w:rPr>
          <w:rFonts w:ascii="Arial" w:eastAsia="Calibri" w:hAnsi="Arial" w:cs="Arial"/>
          <w:sz w:val="24"/>
          <w:szCs w:val="24"/>
        </w:rPr>
        <w:t>S</w:t>
      </w:r>
      <w:r w:rsidR="004E4A79">
        <w:rPr>
          <w:rFonts w:ascii="Arial" w:eastAsia="Calibri" w:hAnsi="Arial" w:cs="Arial"/>
          <w:sz w:val="24"/>
          <w:szCs w:val="24"/>
        </w:rPr>
        <w:t>ervice</w:t>
      </w:r>
      <w:r>
        <w:rPr>
          <w:rFonts w:ascii="Arial" w:eastAsia="Calibri" w:hAnsi="Arial" w:cs="Arial"/>
          <w:sz w:val="24"/>
          <w:szCs w:val="24"/>
        </w:rPr>
        <w:t xml:space="preserve"> that is fit for purpose, embeds the principles of prudent healthcare and optimises patient care. </w:t>
      </w:r>
      <w:r w:rsidR="009B173F">
        <w:rPr>
          <w:rFonts w:ascii="Arial" w:eastAsia="Calibri" w:hAnsi="Arial" w:cs="Arial"/>
          <w:sz w:val="24"/>
          <w:szCs w:val="24"/>
        </w:rPr>
        <w:t xml:space="preserve"> </w:t>
      </w:r>
      <w:r w:rsidR="004602C3" w:rsidRPr="004602C3">
        <w:rPr>
          <w:rFonts w:ascii="Arial" w:eastAsia="Calibri" w:hAnsi="Arial" w:cs="Arial"/>
          <w:sz w:val="24"/>
          <w:szCs w:val="24"/>
        </w:rPr>
        <w:t>This will include upskilling the dental workforce and creating opportunities to develop additional skills. For dentists this will include providing enhanced services in primary care and for dental nurses, hygienists and therapists ensuring they are trained and equipped to deliver the prevention agenda</w:t>
      </w:r>
      <w:r w:rsidR="004602C3">
        <w:rPr>
          <w:rFonts w:ascii="Arial" w:eastAsia="Calibri" w:hAnsi="Arial" w:cs="Arial"/>
          <w:sz w:val="24"/>
          <w:szCs w:val="24"/>
        </w:rPr>
        <w:t xml:space="preserve">. </w:t>
      </w:r>
    </w:p>
    <w:p w14:paraId="4F7156DC" w14:textId="77777777" w:rsidR="001E05EF" w:rsidRDefault="001E05EF" w:rsidP="005E0EBA">
      <w:pPr>
        <w:ind w:left="720"/>
        <w:jc w:val="both"/>
        <w:rPr>
          <w:rFonts w:ascii="Arial" w:eastAsia="Calibri" w:hAnsi="Arial" w:cs="Arial"/>
          <w:sz w:val="24"/>
          <w:szCs w:val="24"/>
        </w:rPr>
      </w:pPr>
    </w:p>
    <w:p w14:paraId="5D08B9A4" w14:textId="77777777" w:rsidR="00675281" w:rsidRPr="00675281" w:rsidRDefault="00675281" w:rsidP="00675281">
      <w:pPr>
        <w:ind w:left="720"/>
        <w:jc w:val="both"/>
        <w:rPr>
          <w:rFonts w:ascii="Arial" w:eastAsia="Calibri" w:hAnsi="Arial" w:cs="Arial"/>
          <w:sz w:val="24"/>
          <w:szCs w:val="24"/>
        </w:rPr>
      </w:pPr>
      <w:r w:rsidRPr="00675281">
        <w:rPr>
          <w:rFonts w:ascii="Arial" w:eastAsia="Calibri" w:hAnsi="Arial" w:cs="Arial"/>
          <w:sz w:val="24"/>
          <w:szCs w:val="24"/>
        </w:rPr>
        <w:t xml:space="preserve">We will increase the number of hygienists being trained in Wales to support the use of the wider dental team and increase the training places on the Welsh Dental Therapist Foundation Training Scheme. As apprenticeship development partners with Welsh Government we will work with training providers and colleagues in the All Wales Faculty for Dental Care Professionals (AWFDCP) hosted by Bangor University to improve dental nurse training, both in quality and provision. We will also work with partners in Betsi Cadwaladr Health Board and the AWFDCP to provide training opportunities for dentists and DCPs in North Wales through the creation of the North Wales Dental Academy. </w:t>
      </w:r>
    </w:p>
    <w:p w14:paraId="29393113" w14:textId="77777777" w:rsidR="00675281" w:rsidRDefault="00675281" w:rsidP="001E05EF">
      <w:pPr>
        <w:ind w:left="720"/>
        <w:jc w:val="both"/>
        <w:rPr>
          <w:rFonts w:ascii="Arial" w:eastAsia="Calibri" w:hAnsi="Arial" w:cs="Arial"/>
          <w:sz w:val="24"/>
          <w:szCs w:val="24"/>
        </w:rPr>
      </w:pPr>
    </w:p>
    <w:p w14:paraId="4A1E02A6" w14:textId="41A20D05" w:rsidR="001E05EF" w:rsidRDefault="00675281" w:rsidP="00675281">
      <w:pPr>
        <w:ind w:left="720"/>
        <w:jc w:val="both"/>
        <w:rPr>
          <w:rFonts w:ascii="Arial" w:eastAsia="Calibri" w:hAnsi="Arial" w:cs="Arial"/>
          <w:sz w:val="24"/>
          <w:szCs w:val="24"/>
        </w:rPr>
      </w:pPr>
      <w:r>
        <w:rPr>
          <w:rFonts w:ascii="Arial" w:eastAsia="Calibri" w:hAnsi="Arial" w:cs="Arial"/>
          <w:sz w:val="24"/>
          <w:szCs w:val="24"/>
        </w:rPr>
        <w:t xml:space="preserve">Further developing the </w:t>
      </w:r>
      <w:r w:rsidR="001C4272">
        <w:rPr>
          <w:rFonts w:ascii="Arial" w:eastAsia="Calibri" w:hAnsi="Arial" w:cs="Arial"/>
          <w:sz w:val="24"/>
          <w:szCs w:val="24"/>
        </w:rPr>
        <w:t>existing dental workforce</w:t>
      </w:r>
      <w:r w:rsidR="00FD5EBC">
        <w:rPr>
          <w:rFonts w:ascii="Arial" w:eastAsia="Calibri" w:hAnsi="Arial" w:cs="Arial"/>
          <w:sz w:val="24"/>
          <w:szCs w:val="24"/>
        </w:rPr>
        <w:t>,</w:t>
      </w:r>
      <w:r w:rsidR="001C4272">
        <w:rPr>
          <w:rFonts w:ascii="Arial" w:eastAsia="Calibri" w:hAnsi="Arial" w:cs="Arial"/>
          <w:sz w:val="24"/>
          <w:szCs w:val="24"/>
        </w:rPr>
        <w:t xml:space="preserve"> w</w:t>
      </w:r>
      <w:r w:rsidR="001E05EF">
        <w:rPr>
          <w:rFonts w:ascii="Arial" w:eastAsia="Calibri" w:hAnsi="Arial" w:cs="Arial"/>
          <w:sz w:val="24"/>
          <w:szCs w:val="24"/>
        </w:rPr>
        <w:t>e will support Welsh Government in rolling out G</w:t>
      </w:r>
      <w:r w:rsidR="00A17DC8">
        <w:rPr>
          <w:rFonts w:ascii="Arial" w:eastAsia="Calibri" w:hAnsi="Arial" w:cs="Arial"/>
          <w:sz w:val="24"/>
          <w:szCs w:val="24"/>
        </w:rPr>
        <w:t xml:space="preserve">eneral </w:t>
      </w:r>
      <w:r w:rsidR="001E05EF">
        <w:rPr>
          <w:rFonts w:ascii="Arial" w:eastAsia="Calibri" w:hAnsi="Arial" w:cs="Arial"/>
          <w:sz w:val="24"/>
          <w:szCs w:val="24"/>
        </w:rPr>
        <w:t>D</w:t>
      </w:r>
      <w:r w:rsidR="00A17DC8">
        <w:rPr>
          <w:rFonts w:ascii="Arial" w:eastAsia="Calibri" w:hAnsi="Arial" w:cs="Arial"/>
          <w:sz w:val="24"/>
          <w:szCs w:val="24"/>
        </w:rPr>
        <w:t xml:space="preserve">ental </w:t>
      </w:r>
      <w:r w:rsidR="001E05EF">
        <w:rPr>
          <w:rFonts w:ascii="Arial" w:eastAsia="Calibri" w:hAnsi="Arial" w:cs="Arial"/>
          <w:sz w:val="24"/>
          <w:szCs w:val="24"/>
        </w:rPr>
        <w:t>S</w:t>
      </w:r>
      <w:r w:rsidR="00A17DC8">
        <w:rPr>
          <w:rFonts w:ascii="Arial" w:eastAsia="Calibri" w:hAnsi="Arial" w:cs="Arial"/>
          <w:sz w:val="24"/>
          <w:szCs w:val="24"/>
        </w:rPr>
        <w:t>ervices (GDS)</w:t>
      </w:r>
      <w:r w:rsidR="001E05EF">
        <w:rPr>
          <w:rFonts w:ascii="Arial" w:eastAsia="Calibri" w:hAnsi="Arial" w:cs="Arial"/>
          <w:sz w:val="24"/>
          <w:szCs w:val="24"/>
        </w:rPr>
        <w:t xml:space="preserve"> contract reform and system changes with training and education for the profession that shifts cultural practices towards innovation and offers leadership training.</w:t>
      </w:r>
      <w:r w:rsidR="004F11F3" w:rsidRPr="004F11F3">
        <w:t xml:space="preserve"> </w:t>
      </w:r>
      <w:r w:rsidR="00FD5EBC" w:rsidRPr="00FD5EBC">
        <w:rPr>
          <w:rFonts w:ascii="Arial" w:eastAsia="Calibri" w:hAnsi="Arial" w:cs="Arial"/>
          <w:sz w:val="24"/>
          <w:szCs w:val="24"/>
        </w:rPr>
        <w:t>This will include the development of treatment pathways, remote consultations and embedding quality improvement methodologies in all aspects of service delivery to ensure continuous improvement.</w:t>
      </w:r>
      <w:r w:rsidR="00FD5EBC" w:rsidRPr="00FD5EBC">
        <w:rPr>
          <w:rFonts w:ascii="Calibri" w:eastAsia="Calibri" w:hAnsi="Calibri" w:cs="Arial"/>
        </w:rPr>
        <w:t xml:space="preserve"> </w:t>
      </w:r>
    </w:p>
    <w:p w14:paraId="7C587424" w14:textId="77777777" w:rsidR="001E05EF" w:rsidRDefault="001E05EF" w:rsidP="001E05EF">
      <w:pPr>
        <w:ind w:left="720"/>
        <w:jc w:val="both"/>
        <w:rPr>
          <w:rFonts w:ascii="Arial" w:eastAsia="Calibri" w:hAnsi="Arial" w:cs="Arial"/>
          <w:sz w:val="24"/>
          <w:szCs w:val="24"/>
        </w:rPr>
      </w:pPr>
    </w:p>
    <w:p w14:paraId="686C811C" w14:textId="549A011F" w:rsidR="001E05EF" w:rsidRDefault="001E05EF" w:rsidP="001E05EF">
      <w:pPr>
        <w:ind w:left="720"/>
        <w:jc w:val="both"/>
        <w:rPr>
          <w:rFonts w:ascii="Arial" w:eastAsia="Calibri" w:hAnsi="Arial" w:cs="Arial"/>
          <w:sz w:val="24"/>
          <w:szCs w:val="24"/>
        </w:rPr>
      </w:pPr>
      <w:r>
        <w:rPr>
          <w:rFonts w:ascii="Arial" w:eastAsia="Calibri" w:hAnsi="Arial" w:cs="Arial"/>
          <w:sz w:val="24"/>
          <w:szCs w:val="24"/>
        </w:rPr>
        <w:t>We will be exploring ways of ensuring that we continue to fill our dental foundation</w:t>
      </w:r>
      <w:r w:rsidR="00FD5EBC">
        <w:rPr>
          <w:rFonts w:ascii="Arial" w:eastAsia="Calibri" w:hAnsi="Arial" w:cs="Arial"/>
          <w:sz w:val="24"/>
          <w:szCs w:val="24"/>
        </w:rPr>
        <w:t>, core and specialty</w:t>
      </w:r>
      <w:r>
        <w:rPr>
          <w:rFonts w:ascii="Arial" w:eastAsia="Calibri" w:hAnsi="Arial" w:cs="Arial"/>
          <w:sz w:val="24"/>
          <w:szCs w:val="24"/>
        </w:rPr>
        <w:t xml:space="preserve"> training places in Wales, developing innovative </w:t>
      </w:r>
      <w:r w:rsidR="00F939D5">
        <w:rPr>
          <w:rFonts w:ascii="Arial" w:eastAsia="Calibri" w:hAnsi="Arial" w:cs="Arial"/>
          <w:sz w:val="24"/>
          <w:szCs w:val="24"/>
        </w:rPr>
        <w:t xml:space="preserve">General Dental Service </w:t>
      </w:r>
      <w:r>
        <w:rPr>
          <w:rFonts w:ascii="Arial" w:eastAsia="Calibri" w:hAnsi="Arial" w:cs="Arial"/>
          <w:sz w:val="24"/>
          <w:szCs w:val="24"/>
        </w:rPr>
        <w:t>D</w:t>
      </w:r>
      <w:r w:rsidR="00B80AD9">
        <w:rPr>
          <w:rFonts w:ascii="Arial" w:eastAsia="Calibri" w:hAnsi="Arial" w:cs="Arial"/>
          <w:sz w:val="24"/>
          <w:szCs w:val="24"/>
        </w:rPr>
        <w:t xml:space="preserve">ental </w:t>
      </w:r>
      <w:r>
        <w:rPr>
          <w:rFonts w:ascii="Arial" w:eastAsia="Calibri" w:hAnsi="Arial" w:cs="Arial"/>
          <w:sz w:val="24"/>
          <w:szCs w:val="24"/>
        </w:rPr>
        <w:t>C</w:t>
      </w:r>
      <w:r w:rsidR="00B80AD9">
        <w:rPr>
          <w:rFonts w:ascii="Arial" w:eastAsia="Calibri" w:hAnsi="Arial" w:cs="Arial"/>
          <w:sz w:val="24"/>
          <w:szCs w:val="24"/>
        </w:rPr>
        <w:t xml:space="preserve">ore </w:t>
      </w:r>
      <w:r>
        <w:rPr>
          <w:rFonts w:ascii="Arial" w:eastAsia="Calibri" w:hAnsi="Arial" w:cs="Arial"/>
          <w:sz w:val="24"/>
          <w:szCs w:val="24"/>
        </w:rPr>
        <w:t>T</w:t>
      </w:r>
      <w:r w:rsidR="00B80AD9">
        <w:rPr>
          <w:rFonts w:ascii="Arial" w:eastAsia="Calibri" w:hAnsi="Arial" w:cs="Arial"/>
          <w:sz w:val="24"/>
          <w:szCs w:val="24"/>
        </w:rPr>
        <w:t>raining</w:t>
      </w:r>
      <w:r>
        <w:rPr>
          <w:rFonts w:ascii="Arial" w:eastAsia="Calibri" w:hAnsi="Arial" w:cs="Arial"/>
          <w:sz w:val="24"/>
          <w:szCs w:val="24"/>
        </w:rPr>
        <w:t xml:space="preserve"> roles to retain young dentists in Wales and continuing to support training with the </w:t>
      </w:r>
      <w:r w:rsidR="00B17960">
        <w:rPr>
          <w:rFonts w:ascii="Arial" w:eastAsia="Calibri" w:hAnsi="Arial" w:cs="Arial"/>
          <w:sz w:val="24"/>
          <w:szCs w:val="24"/>
        </w:rPr>
        <w:t>S</w:t>
      </w:r>
      <w:r>
        <w:rPr>
          <w:rFonts w:ascii="Arial" w:eastAsia="Calibri" w:hAnsi="Arial" w:cs="Arial"/>
          <w:sz w:val="24"/>
          <w:szCs w:val="24"/>
        </w:rPr>
        <w:t xml:space="preserve">ingle </w:t>
      </w:r>
      <w:r w:rsidR="00B17960">
        <w:rPr>
          <w:rFonts w:ascii="Arial" w:eastAsia="Calibri" w:hAnsi="Arial" w:cs="Arial"/>
          <w:sz w:val="24"/>
          <w:szCs w:val="24"/>
        </w:rPr>
        <w:t>L</w:t>
      </w:r>
      <w:r>
        <w:rPr>
          <w:rFonts w:ascii="Arial" w:eastAsia="Calibri" w:hAnsi="Arial" w:cs="Arial"/>
          <w:sz w:val="24"/>
          <w:szCs w:val="24"/>
        </w:rPr>
        <w:t xml:space="preserve">ead </w:t>
      </w:r>
      <w:r w:rsidR="00B17960">
        <w:rPr>
          <w:rFonts w:ascii="Arial" w:eastAsia="Calibri" w:hAnsi="Arial" w:cs="Arial"/>
          <w:sz w:val="24"/>
          <w:szCs w:val="24"/>
        </w:rPr>
        <w:t>E</w:t>
      </w:r>
      <w:r>
        <w:rPr>
          <w:rFonts w:ascii="Arial" w:eastAsia="Calibri" w:hAnsi="Arial" w:cs="Arial"/>
          <w:sz w:val="24"/>
          <w:szCs w:val="24"/>
        </w:rPr>
        <w:t xml:space="preserve">mployer arrangement. </w:t>
      </w:r>
      <w:r w:rsidR="00B80AD9">
        <w:rPr>
          <w:rFonts w:ascii="Arial" w:eastAsia="Calibri" w:hAnsi="Arial" w:cs="Arial"/>
          <w:sz w:val="24"/>
          <w:szCs w:val="24"/>
        </w:rPr>
        <w:t xml:space="preserve"> </w:t>
      </w:r>
      <w:r>
        <w:rPr>
          <w:rFonts w:ascii="Arial" w:eastAsia="Calibri" w:hAnsi="Arial" w:cs="Arial"/>
          <w:sz w:val="24"/>
          <w:szCs w:val="24"/>
        </w:rPr>
        <w:t>We will focus on quality assurance of training and wellbeing for the trainees</w:t>
      </w:r>
      <w:r w:rsidR="007716F5">
        <w:rPr>
          <w:rFonts w:ascii="Arial" w:eastAsia="Calibri" w:hAnsi="Arial" w:cs="Arial"/>
          <w:sz w:val="24"/>
          <w:szCs w:val="24"/>
        </w:rPr>
        <w:t xml:space="preserve"> to ensure </w:t>
      </w:r>
      <w:r w:rsidR="00D27F4F">
        <w:rPr>
          <w:rFonts w:ascii="Arial" w:eastAsia="Calibri" w:hAnsi="Arial" w:cs="Arial"/>
          <w:sz w:val="24"/>
          <w:szCs w:val="24"/>
        </w:rPr>
        <w:t>their training experience is the best it can be.</w:t>
      </w:r>
    </w:p>
    <w:p w14:paraId="49444550" w14:textId="77777777" w:rsidR="00BE2B97" w:rsidRPr="00FC586F" w:rsidRDefault="00BE2B97" w:rsidP="001E05EF">
      <w:pPr>
        <w:ind w:left="720"/>
        <w:jc w:val="both"/>
        <w:rPr>
          <w:rFonts w:ascii="Arial" w:hAnsi="Arial" w:cs="Arial"/>
          <w:sz w:val="24"/>
          <w:szCs w:val="24"/>
        </w:rPr>
      </w:pPr>
    </w:p>
    <w:p w14:paraId="0FB0F0D9" w14:textId="37501D89" w:rsidR="00374A05" w:rsidRPr="002659FE" w:rsidRDefault="00DF2386" w:rsidP="0016691B">
      <w:pPr>
        <w:jc w:val="both"/>
        <w:rPr>
          <w:rFonts w:ascii="Arial" w:eastAsia="Calibri" w:hAnsi="Arial" w:cs="Arial"/>
          <w:sz w:val="24"/>
          <w:szCs w:val="24"/>
        </w:rPr>
      </w:pPr>
      <w:r>
        <w:rPr>
          <w:rFonts w:ascii="Arial" w:eastAsia="Calibri" w:hAnsi="Arial" w:cs="Arial"/>
          <w:b/>
          <w:sz w:val="24"/>
          <w:szCs w:val="24"/>
        </w:rPr>
        <w:t>5</w:t>
      </w:r>
      <w:r w:rsidR="00B55D91">
        <w:rPr>
          <w:rFonts w:ascii="Arial" w:eastAsia="Calibri" w:hAnsi="Arial" w:cs="Arial"/>
          <w:b/>
          <w:sz w:val="24"/>
          <w:szCs w:val="24"/>
        </w:rPr>
        <w:t>.1</w:t>
      </w:r>
      <w:r w:rsidR="00610F35">
        <w:rPr>
          <w:rFonts w:ascii="Arial" w:eastAsia="Calibri" w:hAnsi="Arial" w:cs="Arial"/>
          <w:b/>
          <w:sz w:val="24"/>
          <w:szCs w:val="24"/>
        </w:rPr>
        <w:t>3</w:t>
      </w:r>
      <w:r w:rsidR="00374A05" w:rsidRPr="002659FE">
        <w:rPr>
          <w:rFonts w:ascii="Arial" w:eastAsia="Calibri" w:hAnsi="Arial" w:cs="Arial"/>
          <w:b/>
          <w:sz w:val="24"/>
          <w:szCs w:val="24"/>
        </w:rPr>
        <w:tab/>
        <w:t>Optometr</w:t>
      </w:r>
      <w:r w:rsidR="00524A38">
        <w:rPr>
          <w:rFonts w:ascii="Arial" w:eastAsia="Calibri" w:hAnsi="Arial" w:cs="Arial"/>
          <w:b/>
          <w:sz w:val="24"/>
          <w:szCs w:val="24"/>
        </w:rPr>
        <w:t>ists</w:t>
      </w:r>
    </w:p>
    <w:p w14:paraId="37937548" w14:textId="468A13C9" w:rsidR="002F6C92" w:rsidRPr="009E39D8" w:rsidRDefault="002F6C92" w:rsidP="002F6C92">
      <w:pPr>
        <w:ind w:left="720"/>
        <w:jc w:val="both"/>
        <w:rPr>
          <w:rFonts w:ascii="Arial" w:hAnsi="Arial" w:cs="Arial"/>
          <w:sz w:val="24"/>
          <w:szCs w:val="24"/>
        </w:rPr>
      </w:pPr>
      <w:r w:rsidRPr="002659FE">
        <w:rPr>
          <w:rFonts w:ascii="Arial" w:eastAsia="Calibri" w:hAnsi="Arial" w:cs="Arial"/>
          <w:sz w:val="24"/>
          <w:szCs w:val="24"/>
        </w:rPr>
        <w:t xml:space="preserve">We will continue to build on the work we have initiated to extend the role of optometrists through additional postgraduate education, to shift the focus of common eye conditions into </w:t>
      </w:r>
      <w:r>
        <w:rPr>
          <w:rFonts w:ascii="Arial" w:eastAsia="Calibri" w:hAnsi="Arial" w:cs="Arial"/>
          <w:sz w:val="24"/>
          <w:szCs w:val="24"/>
        </w:rPr>
        <w:t>primary care optometry practices</w:t>
      </w:r>
      <w:r w:rsidRPr="002659FE">
        <w:rPr>
          <w:rFonts w:ascii="Arial" w:eastAsia="Calibri" w:hAnsi="Arial" w:cs="Arial"/>
          <w:sz w:val="24"/>
          <w:szCs w:val="24"/>
        </w:rPr>
        <w:t xml:space="preserve">.  We will integrate the </w:t>
      </w:r>
      <w:r>
        <w:rPr>
          <w:rFonts w:ascii="Arial" w:eastAsia="Calibri" w:hAnsi="Arial" w:cs="Arial"/>
          <w:sz w:val="24"/>
          <w:szCs w:val="24"/>
        </w:rPr>
        <w:t>training, education and support of optometrists and contact lens opticians in Wales</w:t>
      </w:r>
      <w:r w:rsidRPr="002659FE">
        <w:rPr>
          <w:rFonts w:ascii="Arial" w:eastAsia="Calibri" w:hAnsi="Arial" w:cs="Arial"/>
          <w:sz w:val="24"/>
          <w:szCs w:val="24"/>
        </w:rPr>
        <w:t xml:space="preserve"> into HEIW and we </w:t>
      </w:r>
      <w:r w:rsidR="007654F4">
        <w:rPr>
          <w:rFonts w:ascii="Arial" w:eastAsia="Calibri" w:hAnsi="Arial" w:cs="Arial"/>
          <w:sz w:val="24"/>
          <w:szCs w:val="24"/>
        </w:rPr>
        <w:t>have extended</w:t>
      </w:r>
      <w:r w:rsidRPr="002659FE">
        <w:rPr>
          <w:rFonts w:ascii="Arial" w:eastAsia="Calibri" w:hAnsi="Arial" w:cs="Arial"/>
          <w:sz w:val="24"/>
          <w:szCs w:val="24"/>
        </w:rPr>
        <w:t xml:space="preserve"> the Welsh Clinical Leadership Training Fellowship programme to incorporate optometrists as the next </w:t>
      </w:r>
      <w:r w:rsidRPr="0087022E">
        <w:rPr>
          <w:rFonts w:ascii="Arial" w:eastAsia="Calibri" w:hAnsi="Arial" w:cs="Arial"/>
          <w:sz w:val="24"/>
          <w:szCs w:val="24"/>
        </w:rPr>
        <w:t>phase of developing this i</w:t>
      </w:r>
      <w:r w:rsidRPr="00393C36">
        <w:rPr>
          <w:rFonts w:ascii="Arial" w:eastAsia="Calibri" w:hAnsi="Arial" w:cs="Arial"/>
          <w:sz w:val="24"/>
          <w:szCs w:val="24"/>
        </w:rPr>
        <w:t>nto a multi professional programme.</w:t>
      </w:r>
    </w:p>
    <w:p w14:paraId="2F071F74" w14:textId="77777777" w:rsidR="002F6C92" w:rsidRPr="009E39D8" w:rsidRDefault="002F6C92" w:rsidP="002F6C92">
      <w:pPr>
        <w:ind w:left="720"/>
        <w:jc w:val="both"/>
        <w:rPr>
          <w:rFonts w:ascii="Arial" w:hAnsi="Arial" w:cs="Arial"/>
          <w:sz w:val="24"/>
          <w:szCs w:val="24"/>
        </w:rPr>
      </w:pPr>
    </w:p>
    <w:p w14:paraId="740B4CCA" w14:textId="1057BAC9" w:rsidR="0098065C" w:rsidRPr="0087022E" w:rsidRDefault="002F6C92" w:rsidP="0098065C">
      <w:pPr>
        <w:ind w:left="720"/>
        <w:jc w:val="both"/>
        <w:rPr>
          <w:rFonts w:ascii="Arial" w:eastAsia="Calibri" w:hAnsi="Arial" w:cs="Arial"/>
          <w:sz w:val="24"/>
          <w:szCs w:val="24"/>
        </w:rPr>
      </w:pPr>
      <w:r w:rsidRPr="0087022E">
        <w:rPr>
          <w:rFonts w:ascii="Arial" w:eastAsia="Calibri" w:hAnsi="Arial" w:cs="Arial"/>
          <w:sz w:val="24"/>
          <w:szCs w:val="24"/>
        </w:rPr>
        <w:lastRenderedPageBreak/>
        <w:t xml:space="preserve">Evaluating a new mentor and support service for newly qualified optometrists will enable us to determine further plans and </w:t>
      </w:r>
      <w:r>
        <w:rPr>
          <w:rFonts w:ascii="Arial" w:eastAsia="Calibri" w:hAnsi="Arial" w:cs="Arial"/>
          <w:sz w:val="24"/>
          <w:szCs w:val="24"/>
        </w:rPr>
        <w:t xml:space="preserve">link into </w:t>
      </w:r>
      <w:r w:rsidR="00B17960">
        <w:rPr>
          <w:rFonts w:ascii="Arial" w:eastAsia="Calibri" w:hAnsi="Arial" w:cs="Arial"/>
          <w:sz w:val="24"/>
          <w:szCs w:val="24"/>
        </w:rPr>
        <w:t>C</w:t>
      </w:r>
      <w:r>
        <w:rPr>
          <w:rFonts w:ascii="Arial" w:eastAsia="Calibri" w:hAnsi="Arial" w:cs="Arial"/>
          <w:sz w:val="24"/>
          <w:szCs w:val="24"/>
        </w:rPr>
        <w:t xml:space="preserve">ontinuing </w:t>
      </w:r>
      <w:r w:rsidR="00B17960">
        <w:rPr>
          <w:rFonts w:ascii="Arial" w:eastAsia="Calibri" w:hAnsi="Arial" w:cs="Arial"/>
          <w:sz w:val="24"/>
          <w:szCs w:val="24"/>
        </w:rPr>
        <w:t>P</w:t>
      </w:r>
      <w:r>
        <w:rPr>
          <w:rFonts w:ascii="Arial" w:eastAsia="Calibri" w:hAnsi="Arial" w:cs="Arial"/>
          <w:sz w:val="24"/>
          <w:szCs w:val="24"/>
        </w:rPr>
        <w:t xml:space="preserve">rofessional </w:t>
      </w:r>
      <w:r w:rsidR="00B17960">
        <w:rPr>
          <w:rFonts w:ascii="Arial" w:eastAsia="Calibri" w:hAnsi="Arial" w:cs="Arial"/>
          <w:sz w:val="24"/>
          <w:szCs w:val="24"/>
        </w:rPr>
        <w:t>D</w:t>
      </w:r>
      <w:r>
        <w:rPr>
          <w:rFonts w:ascii="Arial" w:eastAsia="Calibri" w:hAnsi="Arial" w:cs="Arial"/>
          <w:sz w:val="24"/>
          <w:szCs w:val="24"/>
        </w:rPr>
        <w:t>evelopment (CPD) and scope of practice.</w:t>
      </w:r>
      <w:r w:rsidR="0016691B">
        <w:rPr>
          <w:rFonts w:ascii="Arial" w:eastAsia="Calibri" w:hAnsi="Arial" w:cs="Arial"/>
          <w:sz w:val="24"/>
          <w:szCs w:val="24"/>
        </w:rPr>
        <w:t xml:space="preserve"> </w:t>
      </w:r>
      <w:r w:rsidR="00534F5E">
        <w:rPr>
          <w:rFonts w:ascii="Arial" w:eastAsia="Calibri" w:hAnsi="Arial" w:cs="Arial"/>
          <w:sz w:val="24"/>
          <w:szCs w:val="24"/>
        </w:rPr>
        <w:t xml:space="preserve"> </w:t>
      </w:r>
      <w:r w:rsidR="0098065C" w:rsidRPr="0087022E">
        <w:rPr>
          <w:rFonts w:ascii="Arial" w:eastAsia="Calibri" w:hAnsi="Arial" w:cs="Arial"/>
          <w:sz w:val="24"/>
          <w:szCs w:val="24"/>
        </w:rPr>
        <w:t>We will build on success in providing multi-professional education and continuing professional development in line with HEIW</w:t>
      </w:r>
      <w:r w:rsidR="00B17960">
        <w:rPr>
          <w:rFonts w:ascii="Arial" w:eastAsia="Calibri" w:hAnsi="Arial" w:cs="Arial"/>
          <w:sz w:val="24"/>
          <w:szCs w:val="24"/>
        </w:rPr>
        <w:t>’s</w:t>
      </w:r>
      <w:r w:rsidR="0098065C" w:rsidRPr="0087022E">
        <w:rPr>
          <w:rFonts w:ascii="Arial" w:eastAsia="Calibri" w:hAnsi="Arial" w:cs="Arial"/>
          <w:sz w:val="24"/>
          <w:szCs w:val="24"/>
        </w:rPr>
        <w:t xml:space="preserve"> aspirations with a focus on quality assurance and determining value of CPD in changing practice.</w:t>
      </w:r>
    </w:p>
    <w:p w14:paraId="320126BF" w14:textId="0D8BE1C2" w:rsidR="00374A05" w:rsidRDefault="00374A05" w:rsidP="00374A05">
      <w:pPr>
        <w:ind w:left="720"/>
        <w:jc w:val="both"/>
        <w:rPr>
          <w:rFonts w:ascii="Arial" w:eastAsia="Calibri" w:hAnsi="Arial" w:cs="Arial"/>
          <w:sz w:val="24"/>
          <w:szCs w:val="24"/>
        </w:rPr>
      </w:pPr>
    </w:p>
    <w:p w14:paraId="2E7D1819" w14:textId="65AF7C92" w:rsidR="008434AE" w:rsidRDefault="00DF2386" w:rsidP="008434AE">
      <w:pPr>
        <w:jc w:val="both"/>
        <w:rPr>
          <w:rFonts w:ascii="Arial" w:eastAsia="Calibri" w:hAnsi="Arial" w:cs="Arial"/>
          <w:sz w:val="24"/>
          <w:szCs w:val="24"/>
        </w:rPr>
      </w:pPr>
      <w:r>
        <w:rPr>
          <w:rFonts w:ascii="Arial" w:eastAsia="Calibri" w:hAnsi="Arial" w:cs="Arial"/>
          <w:b/>
          <w:sz w:val="24"/>
          <w:szCs w:val="24"/>
        </w:rPr>
        <w:t>5</w:t>
      </w:r>
      <w:r w:rsidR="00374A05" w:rsidRPr="002659FE">
        <w:rPr>
          <w:rFonts w:ascii="Arial" w:eastAsia="Calibri" w:hAnsi="Arial" w:cs="Arial"/>
          <w:b/>
          <w:sz w:val="24"/>
          <w:szCs w:val="24"/>
        </w:rPr>
        <w:t>.</w:t>
      </w:r>
      <w:r w:rsidR="00B55D91">
        <w:rPr>
          <w:rFonts w:ascii="Arial" w:eastAsia="Calibri" w:hAnsi="Arial" w:cs="Arial"/>
          <w:b/>
          <w:sz w:val="24"/>
          <w:szCs w:val="24"/>
        </w:rPr>
        <w:t>1</w:t>
      </w:r>
      <w:r w:rsidR="005159D6">
        <w:rPr>
          <w:rFonts w:ascii="Arial" w:eastAsia="Calibri" w:hAnsi="Arial" w:cs="Arial"/>
          <w:b/>
          <w:sz w:val="24"/>
          <w:szCs w:val="24"/>
        </w:rPr>
        <w:t>4</w:t>
      </w:r>
      <w:r w:rsidR="00374A05" w:rsidRPr="002659FE">
        <w:rPr>
          <w:rFonts w:ascii="Arial" w:eastAsia="Calibri" w:hAnsi="Arial" w:cs="Arial"/>
          <w:b/>
          <w:sz w:val="24"/>
          <w:szCs w:val="24"/>
        </w:rPr>
        <w:tab/>
      </w:r>
      <w:r w:rsidR="008434AE">
        <w:rPr>
          <w:rFonts w:ascii="Arial" w:eastAsia="Calibri" w:hAnsi="Arial" w:cs="Arial"/>
          <w:b/>
          <w:sz w:val="24"/>
          <w:szCs w:val="24"/>
        </w:rPr>
        <w:t xml:space="preserve">NHS </w:t>
      </w:r>
      <w:r w:rsidR="008434AE" w:rsidRPr="002659FE">
        <w:rPr>
          <w:rFonts w:ascii="Arial" w:eastAsia="Calibri" w:hAnsi="Arial" w:cs="Arial"/>
          <w:b/>
          <w:sz w:val="24"/>
          <w:szCs w:val="24"/>
        </w:rPr>
        <w:t>Managers</w:t>
      </w:r>
    </w:p>
    <w:p w14:paraId="00FF5941" w14:textId="27AE8126" w:rsidR="002E0106" w:rsidRDefault="008434AE" w:rsidP="00F913BB">
      <w:pPr>
        <w:ind w:left="720"/>
        <w:jc w:val="both"/>
        <w:rPr>
          <w:rFonts w:ascii="Arial" w:eastAsia="Calibri" w:hAnsi="Arial" w:cs="Arial"/>
          <w:sz w:val="24"/>
          <w:szCs w:val="24"/>
        </w:rPr>
      </w:pPr>
      <w:r>
        <w:rPr>
          <w:rFonts w:ascii="Arial" w:eastAsia="Calibri" w:hAnsi="Arial" w:cs="Arial"/>
          <w:sz w:val="24"/>
          <w:szCs w:val="24"/>
        </w:rPr>
        <w:t>Alongside our work on Compassionate and Collective Leadership we will be refreshing management competences and capabilities to inform management development programmes and to develop a Talent Programme, succession planning and career pathways.  The reintroduction of the Graduate Management Training programme will provide an additional pipeline of managerial talent.</w:t>
      </w:r>
    </w:p>
    <w:p w14:paraId="70F0BAC7" w14:textId="77777777" w:rsidR="00B428B2" w:rsidRDefault="00B428B2" w:rsidP="00665906">
      <w:pPr>
        <w:ind w:left="720"/>
        <w:jc w:val="both"/>
        <w:rPr>
          <w:rFonts w:ascii="Arial" w:eastAsia="Calibri" w:hAnsi="Arial" w:cs="Arial"/>
          <w:sz w:val="24"/>
          <w:szCs w:val="24"/>
          <w:lang w:eastAsia="en-GB"/>
        </w:rPr>
        <w:sectPr w:rsidR="00B428B2" w:rsidSect="001823F2">
          <w:pgSz w:w="11906" w:h="16838"/>
          <w:pgMar w:top="1134" w:right="1134" w:bottom="1134" w:left="1134" w:header="709" w:footer="709" w:gutter="0"/>
          <w:cols w:space="708"/>
          <w:docGrid w:linePitch="360"/>
        </w:sectPr>
      </w:pPr>
    </w:p>
    <w:p w14:paraId="267A2EDE" w14:textId="441C10E7" w:rsidR="00581AC9" w:rsidRPr="000D44CC" w:rsidRDefault="00581AC9" w:rsidP="00665906">
      <w:pPr>
        <w:jc w:val="both"/>
        <w:rPr>
          <w:rFonts w:ascii="Arial" w:hAnsi="Arial" w:cs="Arial"/>
          <w:b/>
          <w:sz w:val="28"/>
          <w:szCs w:val="28"/>
        </w:rPr>
      </w:pPr>
      <w:r w:rsidRPr="00221D48">
        <w:rPr>
          <w:rFonts w:ascii="Arial" w:hAnsi="Arial" w:cs="Arial"/>
          <w:b/>
          <w:sz w:val="28"/>
          <w:szCs w:val="28"/>
        </w:rPr>
        <w:lastRenderedPageBreak/>
        <w:t xml:space="preserve">Chapter </w:t>
      </w:r>
      <w:r w:rsidR="00935AF2">
        <w:rPr>
          <w:rFonts w:ascii="Arial" w:hAnsi="Arial" w:cs="Arial"/>
          <w:b/>
          <w:sz w:val="28"/>
          <w:szCs w:val="28"/>
        </w:rPr>
        <w:t>6</w:t>
      </w:r>
      <w:r w:rsidRPr="000D44CC">
        <w:rPr>
          <w:rFonts w:ascii="Arial" w:hAnsi="Arial" w:cs="Arial"/>
          <w:b/>
          <w:sz w:val="28"/>
          <w:szCs w:val="28"/>
        </w:rPr>
        <w:t xml:space="preserve"> – Education </w:t>
      </w:r>
      <w:r w:rsidR="00292075">
        <w:rPr>
          <w:rFonts w:ascii="Arial" w:hAnsi="Arial" w:cs="Arial"/>
          <w:b/>
          <w:sz w:val="28"/>
          <w:szCs w:val="28"/>
        </w:rPr>
        <w:t>and</w:t>
      </w:r>
      <w:r w:rsidR="00497135">
        <w:rPr>
          <w:rFonts w:ascii="Arial" w:hAnsi="Arial" w:cs="Arial"/>
          <w:b/>
          <w:sz w:val="28"/>
          <w:szCs w:val="28"/>
        </w:rPr>
        <w:t xml:space="preserve"> Training</w:t>
      </w:r>
      <w:r w:rsidR="00414B2C">
        <w:rPr>
          <w:rFonts w:ascii="Arial" w:hAnsi="Arial" w:cs="Arial"/>
          <w:b/>
          <w:sz w:val="28"/>
          <w:szCs w:val="28"/>
        </w:rPr>
        <w:t xml:space="preserve"> Commissioning and Delivery</w:t>
      </w:r>
    </w:p>
    <w:p w14:paraId="3B91EA3B" w14:textId="77777777" w:rsidR="00B74FCE" w:rsidRPr="00B74FCE" w:rsidRDefault="00B74FCE" w:rsidP="00B74FCE">
      <w:pPr>
        <w:jc w:val="both"/>
        <w:rPr>
          <w:rFonts w:ascii="Arial" w:hAnsi="Arial" w:cs="Arial"/>
          <w:sz w:val="24"/>
          <w:szCs w:val="24"/>
        </w:rPr>
      </w:pPr>
    </w:p>
    <w:p w14:paraId="2D88512E" w14:textId="004BA06A" w:rsidR="00581AC9" w:rsidRPr="002659FE" w:rsidRDefault="005523A2" w:rsidP="0016691B">
      <w:pPr>
        <w:jc w:val="both"/>
        <w:rPr>
          <w:rFonts w:ascii="Arial" w:hAnsi="Arial" w:cs="Arial"/>
          <w:sz w:val="24"/>
          <w:szCs w:val="24"/>
        </w:rPr>
      </w:pPr>
      <w:r>
        <w:rPr>
          <w:rFonts w:ascii="Arial" w:eastAsia="Calibri" w:hAnsi="Arial" w:cs="Arial"/>
          <w:b/>
          <w:sz w:val="24"/>
          <w:szCs w:val="24"/>
        </w:rPr>
        <w:t>6</w:t>
      </w:r>
      <w:r w:rsidR="00581AC9" w:rsidRPr="002659FE">
        <w:rPr>
          <w:rFonts w:ascii="Arial" w:eastAsia="Calibri" w:hAnsi="Arial" w:cs="Arial"/>
          <w:b/>
          <w:sz w:val="24"/>
          <w:szCs w:val="24"/>
        </w:rPr>
        <w:t>.1</w:t>
      </w:r>
      <w:r w:rsidR="00581AC9" w:rsidRPr="002659FE">
        <w:rPr>
          <w:rFonts w:ascii="Arial" w:eastAsia="Calibri" w:hAnsi="Arial" w:cs="Arial"/>
          <w:b/>
          <w:sz w:val="24"/>
          <w:szCs w:val="24"/>
        </w:rPr>
        <w:tab/>
      </w:r>
      <w:r w:rsidR="00C9738F">
        <w:rPr>
          <w:rFonts w:ascii="Arial" w:eastAsia="Calibri" w:hAnsi="Arial" w:cs="Arial"/>
          <w:b/>
          <w:sz w:val="24"/>
          <w:szCs w:val="24"/>
        </w:rPr>
        <w:t>Introduction</w:t>
      </w:r>
    </w:p>
    <w:p w14:paraId="6BA637E4" w14:textId="3931C6BC" w:rsidR="00665906" w:rsidRDefault="00BA45CE" w:rsidP="00CB5940">
      <w:pPr>
        <w:ind w:left="720"/>
        <w:contextualSpacing/>
        <w:jc w:val="both"/>
        <w:rPr>
          <w:rFonts w:ascii="Arial" w:hAnsi="Arial" w:cs="Arial"/>
          <w:sz w:val="24"/>
          <w:szCs w:val="24"/>
        </w:rPr>
      </w:pPr>
      <w:r>
        <w:rPr>
          <w:rFonts w:ascii="Arial" w:hAnsi="Arial" w:cs="Arial"/>
          <w:sz w:val="24"/>
          <w:szCs w:val="24"/>
        </w:rPr>
        <w:t xml:space="preserve">HEIW </w:t>
      </w:r>
      <w:r w:rsidR="00703306">
        <w:rPr>
          <w:rFonts w:ascii="Arial" w:hAnsi="Arial" w:cs="Arial"/>
          <w:sz w:val="24"/>
          <w:szCs w:val="24"/>
        </w:rPr>
        <w:t xml:space="preserve">is responsible for setting the strategic direction for education and training across </w:t>
      </w:r>
      <w:r w:rsidR="1BF07008" w:rsidRPr="46E6E33D">
        <w:rPr>
          <w:rFonts w:ascii="Arial" w:hAnsi="Arial" w:cs="Arial"/>
          <w:sz w:val="24"/>
          <w:szCs w:val="24"/>
        </w:rPr>
        <w:t>the</w:t>
      </w:r>
      <w:r>
        <w:rPr>
          <w:rFonts w:ascii="Arial" w:hAnsi="Arial" w:cs="Arial"/>
          <w:sz w:val="24"/>
          <w:szCs w:val="24"/>
        </w:rPr>
        <w:t xml:space="preserve"> range of </w:t>
      </w:r>
      <w:r w:rsidR="007768C5">
        <w:rPr>
          <w:rFonts w:ascii="Arial" w:hAnsi="Arial" w:cs="Arial"/>
          <w:sz w:val="24"/>
          <w:szCs w:val="24"/>
        </w:rPr>
        <w:t xml:space="preserve">health professions </w:t>
      </w:r>
      <w:r w:rsidR="2136CB24" w:rsidRPr="46E6E33D">
        <w:rPr>
          <w:rFonts w:ascii="Arial" w:hAnsi="Arial" w:cs="Arial"/>
          <w:sz w:val="24"/>
          <w:szCs w:val="24"/>
        </w:rPr>
        <w:t>in NHS Wales</w:t>
      </w:r>
      <w:r w:rsidR="67117606" w:rsidRPr="46E6E33D">
        <w:rPr>
          <w:rFonts w:ascii="Arial" w:hAnsi="Arial" w:cs="Arial"/>
          <w:sz w:val="24"/>
          <w:szCs w:val="24"/>
        </w:rPr>
        <w:t xml:space="preserve"> and we</w:t>
      </w:r>
      <w:r w:rsidR="093521DA" w:rsidRPr="46E6E33D">
        <w:rPr>
          <w:rFonts w:ascii="Arial" w:hAnsi="Arial" w:cs="Arial"/>
          <w:sz w:val="24"/>
          <w:szCs w:val="24"/>
        </w:rPr>
        <w:t xml:space="preserve"> </w:t>
      </w:r>
      <w:r w:rsidR="7E3D8C44" w:rsidRPr="46E6E33D">
        <w:rPr>
          <w:rFonts w:ascii="Arial" w:hAnsi="Arial" w:cs="Arial"/>
          <w:sz w:val="24"/>
          <w:szCs w:val="24"/>
        </w:rPr>
        <w:t>lead the delivery of</w:t>
      </w:r>
      <w:r w:rsidR="007768C5">
        <w:rPr>
          <w:rFonts w:ascii="Arial" w:hAnsi="Arial" w:cs="Arial"/>
          <w:sz w:val="24"/>
          <w:szCs w:val="24"/>
        </w:rPr>
        <w:t xml:space="preserve"> </w:t>
      </w:r>
      <w:r w:rsidR="00D622E4">
        <w:rPr>
          <w:rFonts w:ascii="Arial" w:hAnsi="Arial" w:cs="Arial"/>
          <w:sz w:val="24"/>
          <w:szCs w:val="24"/>
        </w:rPr>
        <w:t>Postgraduate Medical and Dental Education</w:t>
      </w:r>
      <w:r w:rsidR="38C49DE7" w:rsidRPr="46E6E33D">
        <w:rPr>
          <w:rFonts w:ascii="Arial" w:hAnsi="Arial" w:cs="Arial"/>
          <w:sz w:val="24"/>
          <w:szCs w:val="24"/>
        </w:rPr>
        <w:t xml:space="preserve"> a</w:t>
      </w:r>
      <w:r w:rsidR="1854C02A" w:rsidRPr="46E6E33D">
        <w:rPr>
          <w:rFonts w:ascii="Arial" w:hAnsi="Arial" w:cs="Arial"/>
          <w:sz w:val="24"/>
          <w:szCs w:val="24"/>
        </w:rPr>
        <w:t>s well as</w:t>
      </w:r>
      <w:r w:rsidR="38C49DE7" w:rsidRPr="46E6E33D">
        <w:rPr>
          <w:rFonts w:ascii="Arial" w:hAnsi="Arial" w:cs="Arial"/>
          <w:sz w:val="24"/>
          <w:szCs w:val="24"/>
        </w:rPr>
        <w:t xml:space="preserve"> </w:t>
      </w:r>
      <w:r w:rsidR="1D06AFD9" w:rsidRPr="46E6E33D">
        <w:rPr>
          <w:rFonts w:ascii="Arial" w:hAnsi="Arial" w:cs="Arial"/>
          <w:sz w:val="24"/>
          <w:szCs w:val="24"/>
        </w:rPr>
        <w:t>a range of e</w:t>
      </w:r>
      <w:r w:rsidR="38C49DE7" w:rsidRPr="46E6E33D">
        <w:rPr>
          <w:rFonts w:ascii="Arial" w:hAnsi="Arial" w:cs="Arial"/>
          <w:sz w:val="24"/>
          <w:szCs w:val="24"/>
        </w:rPr>
        <w:t xml:space="preserve">ducation and training </w:t>
      </w:r>
      <w:r w:rsidR="31818E39" w:rsidRPr="46E6E33D">
        <w:rPr>
          <w:rFonts w:ascii="Arial" w:hAnsi="Arial" w:cs="Arial"/>
          <w:sz w:val="24"/>
          <w:szCs w:val="24"/>
        </w:rPr>
        <w:t xml:space="preserve">for </w:t>
      </w:r>
      <w:r w:rsidR="38C49DE7" w:rsidRPr="46E6E33D">
        <w:rPr>
          <w:rFonts w:ascii="Arial" w:hAnsi="Arial" w:cs="Arial"/>
          <w:sz w:val="24"/>
          <w:szCs w:val="24"/>
        </w:rPr>
        <w:t>other professions</w:t>
      </w:r>
      <w:r w:rsidR="005935D4" w:rsidRPr="46E6E33D">
        <w:rPr>
          <w:rFonts w:ascii="Arial" w:hAnsi="Arial" w:cs="Arial"/>
          <w:sz w:val="24"/>
          <w:szCs w:val="24"/>
        </w:rPr>
        <w:t xml:space="preserve">. </w:t>
      </w:r>
      <w:r w:rsidR="00D66AA5" w:rsidRPr="46E6E33D">
        <w:rPr>
          <w:rFonts w:ascii="Arial" w:hAnsi="Arial" w:cs="Arial"/>
          <w:sz w:val="24"/>
          <w:szCs w:val="24"/>
        </w:rPr>
        <w:t xml:space="preserve"> </w:t>
      </w:r>
      <w:r w:rsidR="2318F630" w:rsidRPr="46E6E33D">
        <w:rPr>
          <w:rFonts w:ascii="Arial" w:hAnsi="Arial" w:cs="Arial"/>
          <w:sz w:val="24"/>
          <w:szCs w:val="24"/>
        </w:rPr>
        <w:t xml:space="preserve">We also lead the commissioning of education and training for NHS Wales to ensure </w:t>
      </w:r>
      <w:r w:rsidR="69AABB0D" w:rsidRPr="46E6E33D">
        <w:rPr>
          <w:rFonts w:ascii="Arial" w:hAnsi="Arial" w:cs="Arial"/>
          <w:sz w:val="24"/>
          <w:szCs w:val="24"/>
        </w:rPr>
        <w:t xml:space="preserve">quality and </w:t>
      </w:r>
      <w:r w:rsidR="4CEF6520" w:rsidRPr="78A5CC43">
        <w:rPr>
          <w:rFonts w:ascii="Arial" w:hAnsi="Arial" w:cs="Arial"/>
          <w:sz w:val="24"/>
          <w:szCs w:val="24"/>
        </w:rPr>
        <w:t xml:space="preserve">value are achieved for the health and care system </w:t>
      </w:r>
      <w:r w:rsidR="006967AD">
        <w:rPr>
          <w:rFonts w:ascii="Arial" w:hAnsi="Arial" w:cs="Arial"/>
          <w:sz w:val="24"/>
          <w:szCs w:val="24"/>
        </w:rPr>
        <w:t xml:space="preserve">and </w:t>
      </w:r>
      <w:r w:rsidR="00B64519" w:rsidRPr="002659FE">
        <w:rPr>
          <w:rFonts w:ascii="Arial" w:hAnsi="Arial" w:cs="Arial"/>
          <w:sz w:val="24"/>
          <w:szCs w:val="24"/>
        </w:rPr>
        <w:t>this</w:t>
      </w:r>
      <w:r w:rsidR="00581AC9" w:rsidRPr="002659FE">
        <w:rPr>
          <w:rFonts w:ascii="Arial" w:hAnsi="Arial" w:cs="Arial"/>
          <w:sz w:val="24"/>
          <w:szCs w:val="24"/>
        </w:rPr>
        <w:t xml:space="preserve"> </w:t>
      </w:r>
      <w:r>
        <w:rPr>
          <w:rFonts w:ascii="Arial" w:hAnsi="Arial" w:cs="Arial"/>
          <w:sz w:val="24"/>
          <w:szCs w:val="24"/>
        </w:rPr>
        <w:t xml:space="preserve">chapter sets out </w:t>
      </w:r>
      <w:r w:rsidR="006967AD">
        <w:rPr>
          <w:rFonts w:ascii="Arial" w:hAnsi="Arial" w:cs="Arial"/>
          <w:sz w:val="24"/>
          <w:szCs w:val="24"/>
        </w:rPr>
        <w:t xml:space="preserve">our </w:t>
      </w:r>
      <w:r>
        <w:rPr>
          <w:rFonts w:ascii="Arial" w:hAnsi="Arial" w:cs="Arial"/>
          <w:sz w:val="24"/>
          <w:szCs w:val="24"/>
        </w:rPr>
        <w:t xml:space="preserve">progress and </w:t>
      </w:r>
      <w:r w:rsidR="006967AD">
        <w:rPr>
          <w:rFonts w:ascii="Arial" w:hAnsi="Arial" w:cs="Arial"/>
          <w:sz w:val="24"/>
          <w:szCs w:val="24"/>
        </w:rPr>
        <w:t xml:space="preserve">commissioning </w:t>
      </w:r>
      <w:r>
        <w:rPr>
          <w:rFonts w:ascii="Arial" w:hAnsi="Arial" w:cs="Arial"/>
          <w:sz w:val="24"/>
          <w:szCs w:val="24"/>
        </w:rPr>
        <w:t>plans in more detail.</w:t>
      </w:r>
    </w:p>
    <w:p w14:paraId="6074012E" w14:textId="13E13905" w:rsidR="00BA45CE" w:rsidRDefault="00BA45CE" w:rsidP="55B41EFF">
      <w:pPr>
        <w:ind w:left="720"/>
        <w:contextualSpacing/>
        <w:jc w:val="both"/>
        <w:rPr>
          <w:rFonts w:ascii="Arial" w:hAnsi="Arial" w:cs="Arial"/>
          <w:sz w:val="24"/>
          <w:szCs w:val="24"/>
        </w:rPr>
      </w:pPr>
    </w:p>
    <w:p w14:paraId="2F7992E0" w14:textId="2BE40509" w:rsidR="00BA45CE" w:rsidRDefault="4F6421D8" w:rsidP="00CB5940">
      <w:pPr>
        <w:ind w:left="720"/>
        <w:contextualSpacing/>
        <w:jc w:val="both"/>
        <w:rPr>
          <w:rFonts w:ascii="Arial" w:hAnsi="Arial" w:cs="Arial"/>
          <w:sz w:val="24"/>
          <w:szCs w:val="24"/>
        </w:rPr>
      </w:pPr>
      <w:r w:rsidRPr="704DA84C">
        <w:rPr>
          <w:rFonts w:ascii="Arial" w:hAnsi="Arial" w:cs="Arial"/>
          <w:sz w:val="24"/>
          <w:szCs w:val="24"/>
        </w:rPr>
        <w:t>Th</w:t>
      </w:r>
      <w:r w:rsidR="54B0D21D" w:rsidRPr="704DA84C">
        <w:rPr>
          <w:rFonts w:ascii="Arial" w:hAnsi="Arial" w:cs="Arial"/>
          <w:sz w:val="24"/>
          <w:szCs w:val="24"/>
        </w:rPr>
        <w:t xml:space="preserve">ere </w:t>
      </w:r>
      <w:r w:rsidRPr="704DA84C">
        <w:rPr>
          <w:rFonts w:ascii="Arial" w:hAnsi="Arial" w:cs="Arial"/>
          <w:sz w:val="24"/>
          <w:szCs w:val="24"/>
        </w:rPr>
        <w:t xml:space="preserve">has and continues to be significant redesign of education and training for NHS Wales and </w:t>
      </w:r>
      <w:r w:rsidR="355D2737" w:rsidRPr="704DA84C">
        <w:rPr>
          <w:rFonts w:ascii="Arial" w:hAnsi="Arial" w:cs="Arial"/>
          <w:sz w:val="24"/>
          <w:szCs w:val="24"/>
        </w:rPr>
        <w:t xml:space="preserve">sustained </w:t>
      </w:r>
      <w:r w:rsidR="251DFF14" w:rsidRPr="704DA84C">
        <w:rPr>
          <w:rFonts w:ascii="Arial" w:hAnsi="Arial" w:cs="Arial"/>
          <w:sz w:val="24"/>
          <w:szCs w:val="24"/>
        </w:rPr>
        <w:t xml:space="preserve">growth </w:t>
      </w:r>
      <w:r w:rsidRPr="704DA84C">
        <w:rPr>
          <w:rFonts w:ascii="Arial" w:hAnsi="Arial" w:cs="Arial"/>
          <w:sz w:val="24"/>
          <w:szCs w:val="24"/>
        </w:rPr>
        <w:t>in education and training places</w:t>
      </w:r>
      <w:r w:rsidR="16B70E17" w:rsidRPr="704DA84C">
        <w:rPr>
          <w:rFonts w:ascii="Arial" w:hAnsi="Arial" w:cs="Arial"/>
          <w:sz w:val="24"/>
          <w:szCs w:val="24"/>
        </w:rPr>
        <w:t>,</w:t>
      </w:r>
      <w:r w:rsidR="2C567545" w:rsidRPr="704DA84C">
        <w:rPr>
          <w:rFonts w:ascii="Arial" w:hAnsi="Arial" w:cs="Arial"/>
          <w:sz w:val="24"/>
          <w:szCs w:val="24"/>
        </w:rPr>
        <w:t xml:space="preserve"> which is planned to continue in the medium term.  </w:t>
      </w:r>
      <w:r w:rsidR="22778477" w:rsidRPr="704DA84C">
        <w:rPr>
          <w:rFonts w:ascii="Arial" w:hAnsi="Arial" w:cs="Arial"/>
          <w:sz w:val="24"/>
          <w:szCs w:val="24"/>
        </w:rPr>
        <w:t>In line with the Workforce Strategy, o</w:t>
      </w:r>
      <w:r w:rsidR="7583E553" w:rsidRPr="704DA84C">
        <w:rPr>
          <w:rFonts w:ascii="Arial" w:hAnsi="Arial" w:cs="Arial"/>
          <w:sz w:val="24"/>
          <w:szCs w:val="24"/>
        </w:rPr>
        <w:t xml:space="preserve">ur overall approach is to promote a ‘Made in Wales’ </w:t>
      </w:r>
      <w:r w:rsidR="0042514D">
        <w:rPr>
          <w:rFonts w:ascii="Arial" w:hAnsi="Arial" w:cs="Arial"/>
          <w:sz w:val="24"/>
          <w:szCs w:val="24"/>
        </w:rPr>
        <w:t>ethos</w:t>
      </w:r>
      <w:r w:rsidR="7583E553" w:rsidRPr="704DA84C">
        <w:rPr>
          <w:rFonts w:ascii="Arial" w:hAnsi="Arial" w:cs="Arial"/>
          <w:sz w:val="24"/>
          <w:szCs w:val="24"/>
        </w:rPr>
        <w:t xml:space="preserve"> to promote accessibility to NHS Wales careers across the whole of Wales, improve the economic </w:t>
      </w:r>
      <w:r w:rsidR="51844D61" w:rsidRPr="704DA84C">
        <w:rPr>
          <w:rFonts w:ascii="Arial" w:hAnsi="Arial" w:cs="Arial"/>
          <w:sz w:val="24"/>
          <w:szCs w:val="24"/>
        </w:rPr>
        <w:t>opportunities for our population, promote bilingualis</w:t>
      </w:r>
      <w:r w:rsidR="00D25C50" w:rsidRPr="704DA84C">
        <w:rPr>
          <w:rFonts w:ascii="Arial" w:hAnsi="Arial" w:cs="Arial"/>
          <w:sz w:val="24"/>
          <w:szCs w:val="24"/>
        </w:rPr>
        <w:t xml:space="preserve">m, </w:t>
      </w:r>
      <w:r w:rsidR="601588CA" w:rsidRPr="704DA84C">
        <w:rPr>
          <w:rFonts w:ascii="Arial" w:hAnsi="Arial" w:cs="Arial"/>
          <w:sz w:val="24"/>
          <w:szCs w:val="24"/>
        </w:rPr>
        <w:t xml:space="preserve">improve </w:t>
      </w:r>
      <w:r w:rsidR="51844D61" w:rsidRPr="704DA84C">
        <w:rPr>
          <w:rFonts w:ascii="Arial" w:hAnsi="Arial" w:cs="Arial"/>
          <w:sz w:val="24"/>
          <w:szCs w:val="24"/>
        </w:rPr>
        <w:t>diversity</w:t>
      </w:r>
      <w:r w:rsidR="00D25C50" w:rsidRPr="704DA84C">
        <w:rPr>
          <w:rFonts w:ascii="Arial" w:hAnsi="Arial" w:cs="Arial"/>
          <w:sz w:val="24"/>
          <w:szCs w:val="24"/>
        </w:rPr>
        <w:t xml:space="preserve"> and ensure a sustainable supply of staff to provide high-quality healthcare in Wales.  </w:t>
      </w:r>
      <w:r w:rsidR="0B0336AD" w:rsidRPr="704DA84C">
        <w:rPr>
          <w:rFonts w:ascii="Arial" w:hAnsi="Arial" w:cs="Arial"/>
          <w:sz w:val="24"/>
          <w:szCs w:val="24"/>
        </w:rPr>
        <w:t>With the revised bursary approach and the expanded streamlining</w:t>
      </w:r>
      <w:r w:rsidR="7EE42307" w:rsidRPr="704DA84C">
        <w:rPr>
          <w:rFonts w:ascii="Arial" w:hAnsi="Arial" w:cs="Arial"/>
          <w:sz w:val="24"/>
          <w:szCs w:val="24"/>
        </w:rPr>
        <w:t xml:space="preserve"> for Health Professional</w:t>
      </w:r>
      <w:r w:rsidR="75F5BFB8" w:rsidRPr="704DA84C">
        <w:rPr>
          <w:rFonts w:ascii="Arial" w:hAnsi="Arial" w:cs="Arial"/>
          <w:sz w:val="24"/>
          <w:szCs w:val="24"/>
        </w:rPr>
        <w:t xml:space="preserve"> Education</w:t>
      </w:r>
      <w:r w:rsidR="0B0336AD" w:rsidRPr="704DA84C">
        <w:rPr>
          <w:rFonts w:ascii="Arial" w:hAnsi="Arial" w:cs="Arial"/>
          <w:sz w:val="24"/>
          <w:szCs w:val="24"/>
        </w:rPr>
        <w:t xml:space="preserve">, </w:t>
      </w:r>
      <w:r w:rsidR="45BD6BF4" w:rsidRPr="704DA84C">
        <w:rPr>
          <w:rFonts w:ascii="Arial" w:hAnsi="Arial" w:cs="Arial"/>
          <w:sz w:val="24"/>
          <w:szCs w:val="24"/>
        </w:rPr>
        <w:t xml:space="preserve">in 2021/22 we will be continuing our work to align the </w:t>
      </w:r>
      <w:r w:rsidR="0B0336AD" w:rsidRPr="704DA84C">
        <w:rPr>
          <w:rFonts w:ascii="Arial" w:hAnsi="Arial" w:cs="Arial"/>
          <w:sz w:val="24"/>
          <w:szCs w:val="24"/>
        </w:rPr>
        <w:t>whole education and training pipeline to deliver a sustain</w:t>
      </w:r>
      <w:r w:rsidR="6DEAADD3" w:rsidRPr="704DA84C">
        <w:rPr>
          <w:rFonts w:ascii="Arial" w:hAnsi="Arial" w:cs="Arial"/>
          <w:sz w:val="24"/>
          <w:szCs w:val="24"/>
        </w:rPr>
        <w:t>a</w:t>
      </w:r>
      <w:r w:rsidR="0B0336AD" w:rsidRPr="704DA84C">
        <w:rPr>
          <w:rFonts w:ascii="Arial" w:hAnsi="Arial" w:cs="Arial"/>
          <w:sz w:val="24"/>
          <w:szCs w:val="24"/>
        </w:rPr>
        <w:t>ble workforce for NHS Wales</w:t>
      </w:r>
      <w:r w:rsidR="00072B0A">
        <w:rPr>
          <w:rFonts w:ascii="Arial" w:hAnsi="Arial" w:cs="Arial"/>
          <w:sz w:val="24"/>
          <w:szCs w:val="24"/>
        </w:rPr>
        <w:t xml:space="preserve"> including the need to consider</w:t>
      </w:r>
      <w:r w:rsidR="007B43C8">
        <w:rPr>
          <w:rFonts w:ascii="Arial" w:hAnsi="Arial" w:cs="Arial"/>
          <w:sz w:val="24"/>
          <w:szCs w:val="24"/>
        </w:rPr>
        <w:t xml:space="preserve"> </w:t>
      </w:r>
      <w:r w:rsidR="009A2BDD">
        <w:rPr>
          <w:rFonts w:ascii="Arial" w:hAnsi="Arial" w:cs="Arial"/>
          <w:sz w:val="24"/>
          <w:szCs w:val="24"/>
        </w:rPr>
        <w:t xml:space="preserve">the </w:t>
      </w:r>
      <w:r w:rsidR="00B62DC6">
        <w:rPr>
          <w:rFonts w:ascii="Arial" w:hAnsi="Arial" w:cs="Arial"/>
          <w:sz w:val="24"/>
          <w:szCs w:val="24"/>
        </w:rPr>
        <w:t>roles</w:t>
      </w:r>
      <w:r w:rsidR="009A2BDD">
        <w:rPr>
          <w:rFonts w:ascii="Arial" w:hAnsi="Arial" w:cs="Arial"/>
          <w:sz w:val="24"/>
          <w:szCs w:val="24"/>
        </w:rPr>
        <w:t xml:space="preserve"> required to </w:t>
      </w:r>
      <w:r w:rsidR="00576226">
        <w:rPr>
          <w:rFonts w:ascii="Arial" w:hAnsi="Arial" w:cs="Arial"/>
          <w:sz w:val="24"/>
          <w:szCs w:val="24"/>
        </w:rPr>
        <w:t>develop the future workforce of specialised services</w:t>
      </w:r>
      <w:r w:rsidR="0B0336AD" w:rsidRPr="704DA84C">
        <w:rPr>
          <w:rFonts w:ascii="Arial" w:hAnsi="Arial" w:cs="Arial"/>
          <w:sz w:val="24"/>
          <w:szCs w:val="24"/>
        </w:rPr>
        <w:t>.</w:t>
      </w:r>
    </w:p>
    <w:p w14:paraId="3D8F9044" w14:textId="545599F4" w:rsidR="55B41EFF" w:rsidRDefault="55B41EFF" w:rsidP="55B41EFF">
      <w:pPr>
        <w:ind w:left="720"/>
        <w:jc w:val="both"/>
        <w:rPr>
          <w:rFonts w:ascii="Arial" w:hAnsi="Arial" w:cs="Arial"/>
          <w:sz w:val="24"/>
          <w:szCs w:val="24"/>
        </w:rPr>
      </w:pPr>
    </w:p>
    <w:p w14:paraId="7312677C" w14:textId="2F476B17" w:rsidR="55B41EFF" w:rsidRDefault="002932F5" w:rsidP="55B41EFF">
      <w:pPr>
        <w:ind w:left="720"/>
        <w:jc w:val="both"/>
        <w:rPr>
          <w:rFonts w:ascii="Arial" w:hAnsi="Arial" w:cs="Arial"/>
          <w:sz w:val="24"/>
          <w:szCs w:val="24"/>
        </w:rPr>
      </w:pPr>
      <w:r w:rsidRPr="018224F9">
        <w:rPr>
          <w:rFonts w:ascii="Arial" w:hAnsi="Arial" w:cs="Arial"/>
          <w:sz w:val="24"/>
          <w:szCs w:val="24"/>
        </w:rPr>
        <w:t xml:space="preserve">To </w:t>
      </w:r>
      <w:r w:rsidR="5C3B9AA3" w:rsidRPr="018224F9">
        <w:rPr>
          <w:rFonts w:ascii="Arial" w:hAnsi="Arial" w:cs="Arial"/>
          <w:sz w:val="24"/>
          <w:szCs w:val="24"/>
        </w:rPr>
        <w:t xml:space="preserve">structure </w:t>
      </w:r>
      <w:r w:rsidRPr="018224F9">
        <w:rPr>
          <w:rFonts w:ascii="Arial" w:hAnsi="Arial" w:cs="Arial"/>
          <w:sz w:val="24"/>
          <w:szCs w:val="24"/>
        </w:rPr>
        <w:t xml:space="preserve">this </w:t>
      </w:r>
      <w:r w:rsidR="4E02AEFF" w:rsidRPr="018224F9">
        <w:rPr>
          <w:rFonts w:ascii="Arial" w:hAnsi="Arial" w:cs="Arial"/>
          <w:sz w:val="24"/>
          <w:szCs w:val="24"/>
        </w:rPr>
        <w:t xml:space="preserve">work </w:t>
      </w:r>
      <w:r w:rsidRPr="018224F9">
        <w:rPr>
          <w:rFonts w:ascii="Arial" w:hAnsi="Arial" w:cs="Arial"/>
          <w:sz w:val="24"/>
          <w:szCs w:val="24"/>
        </w:rPr>
        <w:t>w</w:t>
      </w:r>
      <w:r w:rsidR="02714ACA" w:rsidRPr="018224F9">
        <w:rPr>
          <w:rFonts w:ascii="Arial" w:hAnsi="Arial" w:cs="Arial"/>
          <w:sz w:val="24"/>
          <w:szCs w:val="24"/>
        </w:rPr>
        <w:t>e have undertaken a Strategic Review of our commissioning of Healt</w:t>
      </w:r>
      <w:r w:rsidR="506D6DC8" w:rsidRPr="018224F9">
        <w:rPr>
          <w:rFonts w:ascii="Arial" w:hAnsi="Arial" w:cs="Arial"/>
          <w:sz w:val="24"/>
          <w:szCs w:val="24"/>
        </w:rPr>
        <w:t>h</w:t>
      </w:r>
      <w:r w:rsidR="02714ACA" w:rsidRPr="018224F9">
        <w:rPr>
          <w:rFonts w:ascii="Arial" w:hAnsi="Arial" w:cs="Arial"/>
          <w:sz w:val="24"/>
          <w:szCs w:val="24"/>
        </w:rPr>
        <w:t xml:space="preserve"> Professional </w:t>
      </w:r>
      <w:r w:rsidR="441F7334" w:rsidRPr="018224F9">
        <w:rPr>
          <w:rFonts w:ascii="Arial" w:hAnsi="Arial" w:cs="Arial"/>
          <w:sz w:val="24"/>
          <w:szCs w:val="24"/>
        </w:rPr>
        <w:t>E</w:t>
      </w:r>
      <w:r w:rsidR="02714ACA" w:rsidRPr="018224F9">
        <w:rPr>
          <w:rFonts w:ascii="Arial" w:hAnsi="Arial" w:cs="Arial"/>
          <w:sz w:val="24"/>
          <w:szCs w:val="24"/>
        </w:rPr>
        <w:t>ducation</w:t>
      </w:r>
      <w:r w:rsidR="24CF1901" w:rsidRPr="018224F9">
        <w:rPr>
          <w:rFonts w:ascii="Arial" w:hAnsi="Arial" w:cs="Arial"/>
          <w:sz w:val="24"/>
          <w:szCs w:val="24"/>
        </w:rPr>
        <w:t>,</w:t>
      </w:r>
      <w:r w:rsidR="02714ACA" w:rsidRPr="018224F9">
        <w:rPr>
          <w:rFonts w:ascii="Arial" w:hAnsi="Arial" w:cs="Arial"/>
          <w:sz w:val="24"/>
          <w:szCs w:val="24"/>
        </w:rPr>
        <w:t xml:space="preserve"> and </w:t>
      </w:r>
      <w:r w:rsidR="52303EA6" w:rsidRPr="018224F9">
        <w:rPr>
          <w:rFonts w:ascii="Arial" w:hAnsi="Arial" w:cs="Arial"/>
          <w:sz w:val="24"/>
          <w:szCs w:val="24"/>
        </w:rPr>
        <w:t xml:space="preserve">we will conclude </w:t>
      </w:r>
      <w:r w:rsidR="02714ACA" w:rsidRPr="018224F9">
        <w:rPr>
          <w:rFonts w:ascii="Arial" w:hAnsi="Arial" w:cs="Arial"/>
          <w:sz w:val="24"/>
          <w:szCs w:val="24"/>
        </w:rPr>
        <w:t xml:space="preserve">Phase 1 of the implementation </w:t>
      </w:r>
      <w:r w:rsidR="2656CAFF" w:rsidRPr="018224F9">
        <w:rPr>
          <w:rFonts w:ascii="Arial" w:hAnsi="Arial" w:cs="Arial"/>
          <w:sz w:val="24"/>
          <w:szCs w:val="24"/>
        </w:rPr>
        <w:t xml:space="preserve">in </w:t>
      </w:r>
      <w:r w:rsidR="02714ACA" w:rsidRPr="018224F9">
        <w:rPr>
          <w:rFonts w:ascii="Arial" w:hAnsi="Arial" w:cs="Arial"/>
          <w:sz w:val="24"/>
          <w:szCs w:val="24"/>
        </w:rPr>
        <w:t>2021/22</w:t>
      </w:r>
      <w:r w:rsidR="757D94FD" w:rsidRPr="018224F9">
        <w:rPr>
          <w:rFonts w:ascii="Arial" w:hAnsi="Arial" w:cs="Arial"/>
          <w:sz w:val="24"/>
          <w:szCs w:val="24"/>
        </w:rPr>
        <w:t xml:space="preserve"> and move into </w:t>
      </w:r>
      <w:r w:rsidR="00D25C50" w:rsidRPr="018224F9">
        <w:rPr>
          <w:rFonts w:ascii="Arial" w:hAnsi="Arial" w:cs="Arial"/>
          <w:sz w:val="24"/>
          <w:szCs w:val="24"/>
        </w:rPr>
        <w:t>the second phase</w:t>
      </w:r>
      <w:r w:rsidR="02714ACA" w:rsidRPr="018224F9">
        <w:rPr>
          <w:rFonts w:ascii="Arial" w:hAnsi="Arial" w:cs="Arial"/>
          <w:sz w:val="24"/>
          <w:szCs w:val="24"/>
        </w:rPr>
        <w:t>.</w:t>
      </w:r>
    </w:p>
    <w:p w14:paraId="7094871F" w14:textId="77777777" w:rsidR="00D25C50" w:rsidRDefault="00D25C50" w:rsidP="55B41EFF">
      <w:pPr>
        <w:ind w:left="720"/>
        <w:jc w:val="both"/>
        <w:rPr>
          <w:rFonts w:ascii="Arial" w:hAnsi="Arial" w:cs="Arial"/>
          <w:sz w:val="24"/>
          <w:szCs w:val="24"/>
        </w:rPr>
      </w:pPr>
    </w:p>
    <w:p w14:paraId="1987C4BF" w14:textId="1FF1BBBA" w:rsidR="00F36DCF" w:rsidRDefault="005523A2" w:rsidP="002C0A12">
      <w:pPr>
        <w:contextualSpacing/>
        <w:jc w:val="both"/>
        <w:rPr>
          <w:rFonts w:ascii="Arial" w:hAnsi="Arial" w:cs="Arial"/>
          <w:b/>
          <w:sz w:val="24"/>
          <w:szCs w:val="24"/>
        </w:rPr>
      </w:pPr>
      <w:r>
        <w:rPr>
          <w:rFonts w:ascii="Arial" w:hAnsi="Arial" w:cs="Arial"/>
          <w:b/>
          <w:sz w:val="24"/>
          <w:szCs w:val="24"/>
        </w:rPr>
        <w:t>6</w:t>
      </w:r>
      <w:r w:rsidR="00BA45CE" w:rsidRPr="002D0175">
        <w:rPr>
          <w:rFonts w:ascii="Arial" w:hAnsi="Arial" w:cs="Arial"/>
          <w:b/>
          <w:sz w:val="24"/>
          <w:szCs w:val="24"/>
        </w:rPr>
        <w:t>.2</w:t>
      </w:r>
      <w:r w:rsidR="00F36DCF">
        <w:rPr>
          <w:rFonts w:ascii="Arial" w:hAnsi="Arial" w:cs="Arial"/>
          <w:b/>
          <w:sz w:val="24"/>
          <w:szCs w:val="24"/>
        </w:rPr>
        <w:tab/>
      </w:r>
      <w:r w:rsidR="00BA45CE" w:rsidRPr="002D0175">
        <w:rPr>
          <w:rFonts w:ascii="Arial" w:hAnsi="Arial" w:cs="Arial"/>
          <w:b/>
          <w:sz w:val="24"/>
          <w:szCs w:val="24"/>
        </w:rPr>
        <w:t>P</w:t>
      </w:r>
      <w:r w:rsidR="00F36DCF">
        <w:rPr>
          <w:rFonts w:ascii="Arial" w:hAnsi="Arial" w:cs="Arial"/>
          <w:b/>
          <w:sz w:val="24"/>
          <w:szCs w:val="24"/>
        </w:rPr>
        <w:t>rogress in 2020</w:t>
      </w:r>
      <w:r w:rsidR="0098743B">
        <w:rPr>
          <w:rFonts w:ascii="Arial" w:hAnsi="Arial" w:cs="Arial"/>
          <w:b/>
          <w:sz w:val="24"/>
          <w:szCs w:val="24"/>
        </w:rPr>
        <w:t>-</w:t>
      </w:r>
      <w:r w:rsidR="00F36DCF">
        <w:rPr>
          <w:rFonts w:ascii="Arial" w:hAnsi="Arial" w:cs="Arial"/>
          <w:b/>
          <w:sz w:val="24"/>
          <w:szCs w:val="24"/>
        </w:rPr>
        <w:t>21</w:t>
      </w:r>
    </w:p>
    <w:p w14:paraId="1982C12B" w14:textId="1CAEB3E4" w:rsidR="00111F51" w:rsidRDefault="007F42A2" w:rsidP="00197C19">
      <w:pPr>
        <w:ind w:left="720"/>
        <w:contextualSpacing/>
        <w:jc w:val="both"/>
        <w:rPr>
          <w:rFonts w:ascii="Arial" w:hAnsi="Arial" w:cs="Arial"/>
          <w:sz w:val="24"/>
          <w:szCs w:val="24"/>
        </w:rPr>
      </w:pPr>
      <w:r>
        <w:rPr>
          <w:rFonts w:ascii="Arial" w:hAnsi="Arial" w:cs="Arial"/>
          <w:sz w:val="24"/>
          <w:szCs w:val="24"/>
        </w:rPr>
        <w:t>Details of progress in 2020</w:t>
      </w:r>
      <w:r w:rsidR="00235683">
        <w:rPr>
          <w:rFonts w:ascii="Arial" w:hAnsi="Arial" w:cs="Arial"/>
          <w:sz w:val="24"/>
          <w:szCs w:val="24"/>
        </w:rPr>
        <w:t>/</w:t>
      </w:r>
      <w:r>
        <w:rPr>
          <w:rFonts w:ascii="Arial" w:hAnsi="Arial" w:cs="Arial"/>
          <w:sz w:val="24"/>
          <w:szCs w:val="24"/>
        </w:rPr>
        <w:t xml:space="preserve">21 across </w:t>
      </w:r>
      <w:r w:rsidR="00C03933">
        <w:rPr>
          <w:rFonts w:ascii="Arial" w:hAnsi="Arial" w:cs="Arial"/>
          <w:sz w:val="24"/>
          <w:szCs w:val="24"/>
        </w:rPr>
        <w:t xml:space="preserve">our </w:t>
      </w:r>
      <w:r w:rsidR="00235683">
        <w:rPr>
          <w:rFonts w:ascii="Arial" w:hAnsi="Arial" w:cs="Arial"/>
          <w:sz w:val="24"/>
          <w:szCs w:val="24"/>
        </w:rPr>
        <w:t>m</w:t>
      </w:r>
      <w:r w:rsidR="00B07FEA">
        <w:rPr>
          <w:rFonts w:ascii="Arial" w:hAnsi="Arial" w:cs="Arial"/>
          <w:sz w:val="24"/>
          <w:szCs w:val="24"/>
        </w:rPr>
        <w:t>ulti</w:t>
      </w:r>
      <w:r w:rsidR="00235683">
        <w:rPr>
          <w:rFonts w:ascii="Arial" w:hAnsi="Arial" w:cs="Arial"/>
          <w:sz w:val="24"/>
          <w:szCs w:val="24"/>
        </w:rPr>
        <w:t>-p</w:t>
      </w:r>
      <w:r w:rsidR="00B07FEA">
        <w:rPr>
          <w:rFonts w:ascii="Arial" w:hAnsi="Arial" w:cs="Arial"/>
          <w:sz w:val="24"/>
          <w:szCs w:val="24"/>
        </w:rPr>
        <w:t xml:space="preserve">rofessional commissioning is detailed </w:t>
      </w:r>
      <w:r w:rsidR="000270FE">
        <w:rPr>
          <w:rFonts w:ascii="Arial" w:hAnsi="Arial" w:cs="Arial"/>
          <w:sz w:val="24"/>
          <w:szCs w:val="24"/>
        </w:rPr>
        <w:t xml:space="preserve">in </w:t>
      </w:r>
      <w:r w:rsidR="000270FE" w:rsidRPr="00B07FEA">
        <w:rPr>
          <w:rFonts w:ascii="Arial" w:hAnsi="Arial" w:cs="Arial"/>
          <w:b/>
          <w:bCs/>
          <w:sz w:val="24"/>
          <w:szCs w:val="24"/>
        </w:rPr>
        <w:t xml:space="preserve">Appendix </w:t>
      </w:r>
      <w:r w:rsidR="0086128A">
        <w:rPr>
          <w:rFonts w:ascii="Arial" w:hAnsi="Arial" w:cs="Arial"/>
          <w:b/>
          <w:bCs/>
          <w:sz w:val="24"/>
          <w:szCs w:val="24"/>
        </w:rPr>
        <w:t>H</w:t>
      </w:r>
      <w:r w:rsidR="000270FE">
        <w:rPr>
          <w:rFonts w:ascii="Arial" w:hAnsi="Arial" w:cs="Arial"/>
          <w:sz w:val="24"/>
          <w:szCs w:val="24"/>
        </w:rPr>
        <w:t>.</w:t>
      </w:r>
      <w:bookmarkStart w:id="4" w:name="_Hlk60991037"/>
    </w:p>
    <w:bookmarkEnd w:id="4"/>
    <w:p w14:paraId="1D8474C8" w14:textId="77777777" w:rsidR="00BC49B5" w:rsidRDefault="00BC49B5" w:rsidP="00206C1B">
      <w:pPr>
        <w:ind w:left="460" w:firstLine="260"/>
        <w:contextualSpacing/>
        <w:jc w:val="both"/>
        <w:rPr>
          <w:rFonts w:ascii="Arial" w:hAnsi="Arial" w:cs="Arial"/>
          <w:sz w:val="24"/>
          <w:szCs w:val="24"/>
        </w:rPr>
      </w:pPr>
    </w:p>
    <w:p w14:paraId="675886A2" w14:textId="109359BB" w:rsidR="00BA45CE" w:rsidRDefault="005523A2" w:rsidP="4F150327">
      <w:pPr>
        <w:contextualSpacing/>
        <w:jc w:val="both"/>
        <w:rPr>
          <w:rFonts w:ascii="Arial" w:hAnsi="Arial" w:cs="Arial"/>
          <w:b/>
          <w:sz w:val="24"/>
          <w:szCs w:val="24"/>
        </w:rPr>
      </w:pPr>
      <w:r>
        <w:rPr>
          <w:rFonts w:ascii="Arial" w:hAnsi="Arial" w:cs="Arial"/>
          <w:b/>
          <w:sz w:val="24"/>
          <w:szCs w:val="24"/>
        </w:rPr>
        <w:t>6</w:t>
      </w:r>
      <w:r w:rsidR="00F60FF2">
        <w:rPr>
          <w:rFonts w:ascii="Arial" w:hAnsi="Arial" w:cs="Arial"/>
          <w:b/>
          <w:sz w:val="24"/>
          <w:szCs w:val="24"/>
        </w:rPr>
        <w:t>.3</w:t>
      </w:r>
      <w:r w:rsidR="00BC49B5">
        <w:tab/>
      </w:r>
      <w:r w:rsidR="00331603">
        <w:rPr>
          <w:rFonts w:ascii="Arial" w:hAnsi="Arial" w:cs="Arial"/>
          <w:b/>
          <w:sz w:val="24"/>
          <w:szCs w:val="24"/>
        </w:rPr>
        <w:t xml:space="preserve">Education Commissioning </w:t>
      </w:r>
      <w:r w:rsidR="00BA45CE" w:rsidRPr="002C0A12">
        <w:rPr>
          <w:rFonts w:ascii="Arial" w:hAnsi="Arial" w:cs="Arial"/>
          <w:b/>
          <w:sz w:val="24"/>
          <w:szCs w:val="24"/>
        </w:rPr>
        <w:t>Plans for 202</w:t>
      </w:r>
      <w:r w:rsidR="005E5965">
        <w:rPr>
          <w:rFonts w:ascii="Arial" w:hAnsi="Arial" w:cs="Arial"/>
          <w:b/>
          <w:sz w:val="24"/>
          <w:szCs w:val="24"/>
        </w:rPr>
        <w:t>1</w:t>
      </w:r>
      <w:r w:rsidR="0042514D">
        <w:rPr>
          <w:rFonts w:ascii="Arial" w:hAnsi="Arial" w:cs="Arial"/>
          <w:b/>
          <w:sz w:val="24"/>
          <w:szCs w:val="24"/>
        </w:rPr>
        <w:t>/</w:t>
      </w:r>
      <w:r w:rsidR="00BA45CE" w:rsidRPr="002C0A12">
        <w:rPr>
          <w:rFonts w:ascii="Arial" w:hAnsi="Arial" w:cs="Arial"/>
          <w:b/>
          <w:sz w:val="24"/>
          <w:szCs w:val="24"/>
        </w:rPr>
        <w:t>2</w:t>
      </w:r>
      <w:r w:rsidR="005E5965">
        <w:rPr>
          <w:rFonts w:ascii="Arial" w:hAnsi="Arial" w:cs="Arial"/>
          <w:b/>
          <w:sz w:val="24"/>
          <w:szCs w:val="24"/>
        </w:rPr>
        <w:t>2</w:t>
      </w:r>
    </w:p>
    <w:p w14:paraId="6EBA5FF9" w14:textId="0D7D8253" w:rsidR="00474084" w:rsidRPr="002659FE" w:rsidRDefault="00474084" w:rsidP="78A5CC43">
      <w:pPr>
        <w:pStyle w:val="CommentText"/>
        <w:ind w:left="720"/>
        <w:jc w:val="both"/>
        <w:rPr>
          <w:rFonts w:ascii="Arial" w:hAnsi="Arial" w:cs="Arial"/>
          <w:sz w:val="24"/>
          <w:szCs w:val="24"/>
        </w:rPr>
      </w:pPr>
      <w:r>
        <w:rPr>
          <w:rFonts w:ascii="Arial" w:hAnsi="Arial" w:cs="Arial"/>
          <w:sz w:val="24"/>
          <w:szCs w:val="24"/>
        </w:rPr>
        <w:t xml:space="preserve">A significant proportion of our recurring budget </w:t>
      </w:r>
      <w:r w:rsidR="38C3F8E3" w:rsidRPr="78A5CC43">
        <w:rPr>
          <w:rFonts w:ascii="Arial" w:hAnsi="Arial" w:cs="Arial"/>
          <w:sz w:val="24"/>
          <w:szCs w:val="24"/>
        </w:rPr>
        <w:t>is spent on</w:t>
      </w:r>
      <w:r>
        <w:rPr>
          <w:rFonts w:ascii="Arial" w:hAnsi="Arial" w:cs="Arial"/>
          <w:sz w:val="24"/>
          <w:szCs w:val="24"/>
        </w:rPr>
        <w:t xml:space="preserve"> the commissioning of health professional education.  </w:t>
      </w:r>
      <w:r w:rsidR="126E3D2B" w:rsidRPr="78A5CC43">
        <w:rPr>
          <w:rFonts w:ascii="Arial" w:hAnsi="Arial" w:cs="Arial"/>
          <w:sz w:val="24"/>
          <w:szCs w:val="24"/>
        </w:rPr>
        <w:t xml:space="preserve">Through the Strategic Review we </w:t>
      </w:r>
      <w:r w:rsidR="00B34D65">
        <w:rPr>
          <w:rFonts w:ascii="Arial" w:hAnsi="Arial" w:cs="Arial"/>
          <w:sz w:val="24"/>
          <w:szCs w:val="24"/>
        </w:rPr>
        <w:t>are ensuring</w:t>
      </w:r>
      <w:r w:rsidR="00A54414">
        <w:rPr>
          <w:rFonts w:ascii="Arial" w:hAnsi="Arial" w:cs="Arial"/>
          <w:sz w:val="24"/>
          <w:szCs w:val="24"/>
        </w:rPr>
        <w:t xml:space="preserve"> a </w:t>
      </w:r>
      <w:r w:rsidR="00027C5B">
        <w:rPr>
          <w:rFonts w:ascii="Arial" w:hAnsi="Arial" w:cs="Arial"/>
          <w:sz w:val="24"/>
          <w:szCs w:val="24"/>
        </w:rPr>
        <w:t>v</w:t>
      </w:r>
      <w:r w:rsidR="126E3D2B" w:rsidRPr="78A5CC43">
        <w:rPr>
          <w:rFonts w:ascii="Arial" w:hAnsi="Arial" w:cs="Arial"/>
          <w:sz w:val="24"/>
          <w:szCs w:val="24"/>
        </w:rPr>
        <w:t xml:space="preserve">alue-based approach has been taken to the commissioning plan </w:t>
      </w:r>
      <w:r w:rsidR="00472DD7">
        <w:rPr>
          <w:rFonts w:ascii="Arial" w:hAnsi="Arial" w:cs="Arial"/>
          <w:sz w:val="24"/>
          <w:szCs w:val="24"/>
        </w:rPr>
        <w:t>aligned</w:t>
      </w:r>
      <w:r w:rsidR="126E3D2B" w:rsidRPr="78A5CC43" w:rsidDel="00472DD7">
        <w:rPr>
          <w:rFonts w:ascii="Arial" w:hAnsi="Arial" w:cs="Arial"/>
          <w:sz w:val="24"/>
          <w:szCs w:val="24"/>
        </w:rPr>
        <w:t xml:space="preserve"> with</w:t>
      </w:r>
      <w:r w:rsidR="126E3D2B" w:rsidRPr="78A5CC43">
        <w:rPr>
          <w:rFonts w:ascii="Arial" w:hAnsi="Arial" w:cs="Arial"/>
          <w:sz w:val="24"/>
          <w:szCs w:val="24"/>
        </w:rPr>
        <w:t xml:space="preserve"> the strategic direction of NHS Wales </w:t>
      </w:r>
      <w:r w:rsidR="000C5CDD">
        <w:rPr>
          <w:rFonts w:ascii="Arial" w:hAnsi="Arial" w:cs="Arial"/>
          <w:sz w:val="24"/>
          <w:szCs w:val="24"/>
        </w:rPr>
        <w:t>alongside the</w:t>
      </w:r>
      <w:r w:rsidR="00A54414">
        <w:rPr>
          <w:rFonts w:ascii="Arial" w:hAnsi="Arial" w:cs="Arial"/>
          <w:sz w:val="24"/>
          <w:szCs w:val="24"/>
        </w:rPr>
        <w:t xml:space="preserve"> </w:t>
      </w:r>
      <w:r w:rsidR="388E56BD" w:rsidRPr="78A5CC43">
        <w:rPr>
          <w:rFonts w:ascii="Arial" w:hAnsi="Arial" w:cs="Arial"/>
          <w:sz w:val="24"/>
          <w:szCs w:val="24"/>
        </w:rPr>
        <w:t xml:space="preserve">need to </w:t>
      </w:r>
      <w:r w:rsidR="1B6473F0" w:rsidRPr="78A5CC43">
        <w:rPr>
          <w:rFonts w:ascii="Arial" w:hAnsi="Arial" w:cs="Arial"/>
          <w:sz w:val="24"/>
          <w:szCs w:val="24"/>
        </w:rPr>
        <w:t>as</w:t>
      </w:r>
      <w:r w:rsidR="388E56BD" w:rsidRPr="78A5CC43">
        <w:rPr>
          <w:rFonts w:ascii="Arial" w:hAnsi="Arial" w:cs="Arial"/>
          <w:sz w:val="24"/>
          <w:szCs w:val="24"/>
        </w:rPr>
        <w:t xml:space="preserve">sure quality and </w:t>
      </w:r>
      <w:r w:rsidR="1F82E40B" w:rsidRPr="78A5CC43">
        <w:rPr>
          <w:rFonts w:ascii="Arial" w:hAnsi="Arial" w:cs="Arial"/>
          <w:sz w:val="24"/>
          <w:szCs w:val="24"/>
        </w:rPr>
        <w:t xml:space="preserve">to tackle the </w:t>
      </w:r>
      <w:r w:rsidR="388E56BD" w:rsidRPr="78A5CC43">
        <w:rPr>
          <w:rFonts w:ascii="Arial" w:hAnsi="Arial" w:cs="Arial"/>
          <w:sz w:val="24"/>
          <w:szCs w:val="24"/>
        </w:rPr>
        <w:t>i</w:t>
      </w:r>
      <w:r w:rsidR="126E3D2B" w:rsidRPr="78A5CC43">
        <w:rPr>
          <w:rFonts w:ascii="Arial" w:hAnsi="Arial" w:cs="Arial"/>
          <w:sz w:val="24"/>
          <w:szCs w:val="24"/>
        </w:rPr>
        <w:t xml:space="preserve">mmediate supply and training issues.  </w:t>
      </w:r>
    </w:p>
    <w:p w14:paraId="215D65FC" w14:textId="751E0FB8" w:rsidR="00474084" w:rsidRPr="002659FE" w:rsidRDefault="00474084" w:rsidP="78A5CC43">
      <w:pPr>
        <w:pStyle w:val="CommentText"/>
        <w:ind w:left="720"/>
        <w:jc w:val="both"/>
        <w:rPr>
          <w:rFonts w:ascii="Arial" w:hAnsi="Arial" w:cs="Arial"/>
          <w:sz w:val="24"/>
          <w:szCs w:val="24"/>
        </w:rPr>
      </w:pPr>
    </w:p>
    <w:p w14:paraId="1EF19082" w14:textId="7111718D" w:rsidR="00474084" w:rsidRPr="00976A64" w:rsidRDefault="30DFD71E" w:rsidP="00976A64">
      <w:pPr>
        <w:pStyle w:val="CommentText"/>
        <w:spacing w:after="120"/>
        <w:ind w:left="720"/>
        <w:jc w:val="both"/>
        <w:rPr>
          <w:rFonts w:ascii="Arial" w:hAnsi="Arial" w:cs="Arial"/>
          <w:sz w:val="24"/>
          <w:szCs w:val="24"/>
        </w:rPr>
      </w:pPr>
      <w:r w:rsidRPr="78A5CC43">
        <w:rPr>
          <w:rFonts w:ascii="Arial" w:hAnsi="Arial" w:cs="Arial"/>
          <w:sz w:val="24"/>
          <w:szCs w:val="24"/>
        </w:rPr>
        <w:t xml:space="preserve">It </w:t>
      </w:r>
      <w:r w:rsidR="00474084" w:rsidRPr="78A5CC43">
        <w:rPr>
          <w:rFonts w:ascii="Arial" w:hAnsi="Arial" w:cs="Arial"/>
          <w:sz w:val="24"/>
          <w:szCs w:val="24"/>
        </w:rPr>
        <w:t xml:space="preserve">is </w:t>
      </w:r>
      <w:r w:rsidR="500337A3" w:rsidRPr="78A5CC43">
        <w:rPr>
          <w:rFonts w:ascii="Arial" w:hAnsi="Arial" w:cs="Arial"/>
          <w:sz w:val="24"/>
          <w:szCs w:val="24"/>
        </w:rPr>
        <w:t>also</w:t>
      </w:r>
      <w:r w:rsidR="00474084">
        <w:rPr>
          <w:rFonts w:ascii="Arial" w:hAnsi="Arial" w:cs="Arial"/>
          <w:sz w:val="24"/>
          <w:szCs w:val="24"/>
        </w:rPr>
        <w:t xml:space="preserve"> important to highlight the complexity of the environment in which HEIW works.  Whilst the </w:t>
      </w:r>
      <w:r w:rsidR="558A1DD9" w:rsidRPr="78A5CC43">
        <w:rPr>
          <w:rFonts w:ascii="Arial" w:hAnsi="Arial" w:cs="Arial"/>
          <w:sz w:val="24"/>
          <w:szCs w:val="24"/>
        </w:rPr>
        <w:t xml:space="preserve">overarching </w:t>
      </w:r>
      <w:r w:rsidR="00474084">
        <w:rPr>
          <w:rFonts w:ascii="Arial" w:hAnsi="Arial" w:cs="Arial"/>
          <w:sz w:val="24"/>
          <w:szCs w:val="24"/>
        </w:rPr>
        <w:t>process is a continual cycle of planning, analysis, commission</w:t>
      </w:r>
      <w:r w:rsidR="00BE027F">
        <w:rPr>
          <w:rFonts w:ascii="Arial" w:hAnsi="Arial" w:cs="Arial"/>
          <w:sz w:val="24"/>
          <w:szCs w:val="24"/>
        </w:rPr>
        <w:t>ing</w:t>
      </w:r>
      <w:r w:rsidR="00474084">
        <w:rPr>
          <w:rFonts w:ascii="Arial" w:hAnsi="Arial" w:cs="Arial"/>
          <w:sz w:val="24"/>
          <w:szCs w:val="24"/>
        </w:rPr>
        <w:t xml:space="preserve"> and contract management, as can be seen from the diagram below</w:t>
      </w:r>
      <w:r w:rsidR="002221BF">
        <w:rPr>
          <w:rFonts w:ascii="Arial" w:hAnsi="Arial" w:cs="Arial"/>
          <w:sz w:val="24"/>
          <w:szCs w:val="24"/>
        </w:rPr>
        <w:t>,</w:t>
      </w:r>
      <w:r w:rsidR="00474084">
        <w:rPr>
          <w:rFonts w:ascii="Arial" w:hAnsi="Arial" w:cs="Arial"/>
          <w:sz w:val="24"/>
          <w:szCs w:val="24"/>
        </w:rPr>
        <w:t xml:space="preserve"> for a particular intake of trainee or students </w:t>
      </w:r>
      <w:r w:rsidR="00D32670">
        <w:rPr>
          <w:rFonts w:ascii="Arial" w:hAnsi="Arial" w:cs="Arial"/>
          <w:sz w:val="24"/>
          <w:szCs w:val="24"/>
        </w:rPr>
        <w:t xml:space="preserve">the process </w:t>
      </w:r>
      <w:r w:rsidR="00474084">
        <w:rPr>
          <w:rFonts w:ascii="Arial" w:hAnsi="Arial" w:cs="Arial"/>
          <w:sz w:val="24"/>
          <w:szCs w:val="24"/>
        </w:rPr>
        <w:t>will span and cut across a number of financial and academic years increasing the complexity of arrangements, planning and budget allocations.</w:t>
      </w:r>
    </w:p>
    <w:p w14:paraId="34418AEB" w14:textId="0D541218" w:rsidR="00474084" w:rsidRDefault="00AD22C5" w:rsidP="00474084">
      <w:pPr>
        <w:ind w:left="720"/>
        <w:jc w:val="both"/>
        <w:rPr>
          <w:rFonts w:ascii="Arial" w:eastAsia="Calibri" w:hAnsi="Arial" w:cs="Arial"/>
          <w:sz w:val="24"/>
          <w:szCs w:val="24"/>
        </w:rPr>
      </w:pPr>
      <w:r w:rsidRPr="00131915">
        <w:rPr>
          <w:noProof/>
          <w:color w:val="2B579A"/>
          <w:shd w:val="clear" w:color="auto" w:fill="E6E6E6"/>
        </w:rPr>
        <w:lastRenderedPageBreak/>
        <w:drawing>
          <wp:inline distT="0" distB="0" distL="0" distR="0" wp14:anchorId="6D46DC56" wp14:editId="49064824">
            <wp:extent cx="5727700" cy="2417543"/>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29126" cy="2418145"/>
                    </a:xfrm>
                    <a:prstGeom prst="rect">
                      <a:avLst/>
                    </a:prstGeom>
                    <a:noFill/>
                    <a:ln>
                      <a:noFill/>
                    </a:ln>
                  </pic:spPr>
                </pic:pic>
              </a:graphicData>
            </a:graphic>
          </wp:inline>
        </w:drawing>
      </w:r>
    </w:p>
    <w:p w14:paraId="5E8BAEBA" w14:textId="6DA27D08" w:rsidR="00581AC9" w:rsidRPr="002659FE" w:rsidRDefault="00BA45CE" w:rsidP="00CB5940">
      <w:pPr>
        <w:ind w:left="720"/>
        <w:contextualSpacing/>
        <w:jc w:val="both"/>
        <w:rPr>
          <w:rFonts w:ascii="Arial" w:hAnsi="Arial" w:cs="Arial"/>
          <w:sz w:val="24"/>
          <w:szCs w:val="24"/>
        </w:rPr>
      </w:pPr>
      <w:r>
        <w:rPr>
          <w:rFonts w:ascii="Arial" w:hAnsi="Arial" w:cs="Arial"/>
          <w:sz w:val="24"/>
          <w:szCs w:val="24"/>
        </w:rPr>
        <w:t>Due to the nature of the academic planning cycle</w:t>
      </w:r>
      <w:r w:rsidR="002D0175">
        <w:rPr>
          <w:rFonts w:ascii="Arial" w:hAnsi="Arial" w:cs="Arial"/>
          <w:sz w:val="24"/>
          <w:szCs w:val="24"/>
        </w:rPr>
        <w:t xml:space="preserve"> </w:t>
      </w:r>
      <w:r w:rsidR="00581AC9" w:rsidRPr="002659FE">
        <w:rPr>
          <w:rFonts w:ascii="Arial" w:hAnsi="Arial" w:cs="Arial"/>
          <w:sz w:val="24"/>
          <w:szCs w:val="24"/>
        </w:rPr>
        <w:t>the Education Commissioning Plan for 202</w:t>
      </w:r>
      <w:r w:rsidR="00F55B54">
        <w:rPr>
          <w:rFonts w:ascii="Arial" w:hAnsi="Arial" w:cs="Arial"/>
          <w:sz w:val="24"/>
          <w:szCs w:val="24"/>
        </w:rPr>
        <w:t>1</w:t>
      </w:r>
      <w:r w:rsidR="00F750C6">
        <w:rPr>
          <w:rFonts w:ascii="Arial" w:hAnsi="Arial" w:cs="Arial"/>
          <w:sz w:val="24"/>
          <w:szCs w:val="24"/>
        </w:rPr>
        <w:t>-</w:t>
      </w:r>
      <w:r w:rsidR="00581AC9" w:rsidRPr="002659FE">
        <w:rPr>
          <w:rFonts w:ascii="Arial" w:hAnsi="Arial" w:cs="Arial"/>
          <w:sz w:val="24"/>
          <w:szCs w:val="24"/>
        </w:rPr>
        <w:t>2</w:t>
      </w:r>
      <w:r w:rsidR="00F55B54">
        <w:rPr>
          <w:rFonts w:ascii="Arial" w:hAnsi="Arial" w:cs="Arial"/>
          <w:sz w:val="24"/>
          <w:szCs w:val="24"/>
        </w:rPr>
        <w:t>2</w:t>
      </w:r>
      <w:r w:rsidR="002D0175">
        <w:rPr>
          <w:rFonts w:ascii="Arial" w:hAnsi="Arial" w:cs="Arial"/>
          <w:sz w:val="24"/>
          <w:szCs w:val="24"/>
        </w:rPr>
        <w:t xml:space="preserve"> </w:t>
      </w:r>
      <w:r w:rsidR="00581AC9" w:rsidRPr="002659FE">
        <w:rPr>
          <w:rFonts w:ascii="Arial" w:hAnsi="Arial" w:cs="Arial"/>
          <w:sz w:val="24"/>
          <w:szCs w:val="24"/>
        </w:rPr>
        <w:t xml:space="preserve">has already been approved by Welsh Government and therefore forms an important part of the </w:t>
      </w:r>
      <w:r w:rsidR="007C28BF">
        <w:rPr>
          <w:rFonts w:ascii="Arial" w:hAnsi="Arial" w:cs="Arial"/>
          <w:sz w:val="24"/>
          <w:szCs w:val="24"/>
        </w:rPr>
        <w:t>Annual Plan</w:t>
      </w:r>
      <w:r w:rsidR="00581AC9" w:rsidRPr="002659FE">
        <w:rPr>
          <w:rFonts w:ascii="Arial" w:hAnsi="Arial" w:cs="Arial"/>
          <w:sz w:val="24"/>
          <w:szCs w:val="24"/>
        </w:rPr>
        <w:t>.</w:t>
      </w:r>
      <w:r w:rsidR="001553F0">
        <w:rPr>
          <w:rFonts w:ascii="Arial" w:hAnsi="Arial" w:cs="Arial"/>
          <w:sz w:val="24"/>
          <w:szCs w:val="24"/>
        </w:rPr>
        <w:t xml:space="preserve"> </w:t>
      </w:r>
      <w:r w:rsidR="00C87DD7">
        <w:rPr>
          <w:rFonts w:ascii="Arial" w:hAnsi="Arial" w:cs="Arial"/>
          <w:sz w:val="24"/>
          <w:szCs w:val="24"/>
        </w:rPr>
        <w:t xml:space="preserve"> </w:t>
      </w:r>
      <w:r w:rsidR="00581AC9" w:rsidRPr="002659FE">
        <w:rPr>
          <w:rFonts w:ascii="Arial" w:hAnsi="Arial" w:cs="Arial"/>
          <w:sz w:val="24"/>
          <w:szCs w:val="24"/>
        </w:rPr>
        <w:t>In developing the NHS Wales Education Commissioning and Training Plan for 202</w:t>
      </w:r>
      <w:r w:rsidR="001E3C39">
        <w:rPr>
          <w:rFonts w:ascii="Arial" w:hAnsi="Arial" w:cs="Arial"/>
          <w:sz w:val="24"/>
          <w:szCs w:val="24"/>
        </w:rPr>
        <w:t>1</w:t>
      </w:r>
      <w:r w:rsidR="00F750C6">
        <w:rPr>
          <w:rFonts w:ascii="Arial" w:hAnsi="Arial" w:cs="Arial"/>
          <w:sz w:val="24"/>
          <w:szCs w:val="24"/>
        </w:rPr>
        <w:t>-</w:t>
      </w:r>
      <w:r w:rsidR="00581AC9" w:rsidRPr="002659FE">
        <w:rPr>
          <w:rFonts w:ascii="Arial" w:hAnsi="Arial" w:cs="Arial"/>
          <w:sz w:val="24"/>
          <w:szCs w:val="24"/>
        </w:rPr>
        <w:t>2</w:t>
      </w:r>
      <w:r w:rsidR="001E3C39">
        <w:rPr>
          <w:rFonts w:ascii="Arial" w:hAnsi="Arial" w:cs="Arial"/>
          <w:sz w:val="24"/>
          <w:szCs w:val="24"/>
        </w:rPr>
        <w:t>2</w:t>
      </w:r>
      <w:r w:rsidR="00581AC9" w:rsidRPr="002659FE">
        <w:rPr>
          <w:rFonts w:ascii="Arial" w:hAnsi="Arial" w:cs="Arial"/>
          <w:sz w:val="24"/>
          <w:szCs w:val="24"/>
        </w:rPr>
        <w:t xml:space="preserve">, HEIW </w:t>
      </w:r>
      <w:r>
        <w:rPr>
          <w:rFonts w:ascii="Arial" w:hAnsi="Arial" w:cs="Arial"/>
          <w:sz w:val="24"/>
          <w:szCs w:val="24"/>
        </w:rPr>
        <w:t>used</w:t>
      </w:r>
      <w:r w:rsidR="00581AC9" w:rsidRPr="002659FE">
        <w:rPr>
          <w:rFonts w:ascii="Arial" w:hAnsi="Arial" w:cs="Arial"/>
          <w:sz w:val="24"/>
          <w:szCs w:val="24"/>
        </w:rPr>
        <w:t>:</w:t>
      </w:r>
    </w:p>
    <w:p w14:paraId="0127CA57" w14:textId="77777777" w:rsidR="00CB5940" w:rsidRPr="002659FE" w:rsidRDefault="00CB5940" w:rsidP="00CB5940">
      <w:pPr>
        <w:ind w:left="720"/>
        <w:contextualSpacing/>
        <w:jc w:val="both"/>
        <w:rPr>
          <w:rFonts w:ascii="Arial" w:hAnsi="Arial" w:cs="Arial"/>
          <w:sz w:val="24"/>
          <w:szCs w:val="24"/>
        </w:rPr>
      </w:pPr>
    </w:p>
    <w:p w14:paraId="2FBB08F6" w14:textId="4B583CEC" w:rsidR="00581AC9" w:rsidRPr="002659FE" w:rsidRDefault="00581AC9" w:rsidP="00E06144">
      <w:pPr>
        <w:pStyle w:val="ListParagraph"/>
        <w:numPr>
          <w:ilvl w:val="0"/>
          <w:numId w:val="11"/>
        </w:numPr>
        <w:ind w:left="1080"/>
        <w:jc w:val="both"/>
        <w:rPr>
          <w:rFonts w:ascii="Arial" w:hAnsi="Arial" w:cs="Arial"/>
          <w:sz w:val="24"/>
          <w:szCs w:val="24"/>
        </w:rPr>
      </w:pPr>
      <w:r w:rsidRPr="002659FE">
        <w:rPr>
          <w:rFonts w:ascii="Arial" w:hAnsi="Arial" w:cs="Arial"/>
          <w:sz w:val="24"/>
          <w:szCs w:val="24"/>
        </w:rPr>
        <w:t xml:space="preserve">information from NHS organisations IMTP’s </w:t>
      </w:r>
      <w:r w:rsidR="007C28BF">
        <w:rPr>
          <w:rFonts w:ascii="Arial" w:hAnsi="Arial" w:cs="Arial"/>
          <w:sz w:val="24"/>
          <w:szCs w:val="24"/>
        </w:rPr>
        <w:t xml:space="preserve">and Annual Plans </w:t>
      </w:r>
      <w:r w:rsidRPr="002659FE">
        <w:rPr>
          <w:rFonts w:ascii="Arial" w:hAnsi="Arial" w:cs="Arial"/>
          <w:sz w:val="24"/>
          <w:szCs w:val="24"/>
        </w:rPr>
        <w:t>(previous three years)</w:t>
      </w:r>
      <w:r w:rsidR="00F54C76">
        <w:rPr>
          <w:rFonts w:ascii="Arial" w:hAnsi="Arial" w:cs="Arial"/>
          <w:sz w:val="24"/>
          <w:szCs w:val="24"/>
        </w:rPr>
        <w:t>,</w:t>
      </w:r>
    </w:p>
    <w:p w14:paraId="355394B8" w14:textId="5974171D" w:rsidR="00581AC9" w:rsidRPr="002659FE" w:rsidRDefault="00581AC9" w:rsidP="00E06144">
      <w:pPr>
        <w:pStyle w:val="ListParagraph"/>
        <w:numPr>
          <w:ilvl w:val="0"/>
          <w:numId w:val="11"/>
        </w:numPr>
        <w:ind w:left="1080"/>
        <w:jc w:val="both"/>
        <w:rPr>
          <w:rFonts w:ascii="Arial" w:hAnsi="Arial" w:cs="Arial"/>
          <w:sz w:val="24"/>
          <w:szCs w:val="24"/>
        </w:rPr>
      </w:pPr>
      <w:r w:rsidRPr="002659FE">
        <w:rPr>
          <w:rFonts w:ascii="Arial" w:hAnsi="Arial" w:cs="Arial"/>
          <w:sz w:val="24"/>
          <w:szCs w:val="24"/>
        </w:rPr>
        <w:t>workforce modelling and wider available workforce intelligence</w:t>
      </w:r>
      <w:r w:rsidR="00F54C76">
        <w:rPr>
          <w:rFonts w:ascii="Arial" w:hAnsi="Arial" w:cs="Arial"/>
          <w:sz w:val="24"/>
          <w:szCs w:val="24"/>
        </w:rPr>
        <w:t>,</w:t>
      </w:r>
    </w:p>
    <w:p w14:paraId="627D1808" w14:textId="77777777" w:rsidR="00581AC9" w:rsidRPr="002659FE" w:rsidRDefault="00581AC9" w:rsidP="00E06144">
      <w:pPr>
        <w:pStyle w:val="ListParagraph"/>
        <w:numPr>
          <w:ilvl w:val="0"/>
          <w:numId w:val="11"/>
        </w:numPr>
        <w:ind w:left="1080"/>
        <w:jc w:val="both"/>
        <w:rPr>
          <w:rFonts w:ascii="Arial" w:hAnsi="Arial" w:cs="Arial"/>
          <w:sz w:val="24"/>
          <w:szCs w:val="24"/>
        </w:rPr>
      </w:pPr>
      <w:r w:rsidRPr="002659FE">
        <w:rPr>
          <w:rFonts w:ascii="Arial" w:hAnsi="Arial" w:cs="Arial"/>
          <w:sz w:val="24"/>
          <w:szCs w:val="24"/>
        </w:rPr>
        <w:t>Welsh Government strategic direction (</w:t>
      </w:r>
      <w:r w:rsidRPr="00E73467">
        <w:rPr>
          <w:rFonts w:ascii="Arial" w:hAnsi="Arial" w:cs="Arial"/>
          <w:i/>
          <w:sz w:val="24"/>
          <w:szCs w:val="24"/>
        </w:rPr>
        <w:t>A Healthier Wales</w:t>
      </w:r>
      <w:r w:rsidRPr="002659FE">
        <w:rPr>
          <w:rFonts w:ascii="Arial" w:hAnsi="Arial" w:cs="Arial"/>
          <w:sz w:val="24"/>
          <w:szCs w:val="24"/>
        </w:rPr>
        <w:t>) and wider policy requirements,</w:t>
      </w:r>
    </w:p>
    <w:p w14:paraId="740FC5CB" w14:textId="77777777" w:rsidR="00581AC9" w:rsidRPr="002659FE" w:rsidRDefault="00581AC9" w:rsidP="00E06144">
      <w:pPr>
        <w:pStyle w:val="ListParagraph"/>
        <w:numPr>
          <w:ilvl w:val="0"/>
          <w:numId w:val="11"/>
        </w:numPr>
        <w:ind w:left="1080"/>
        <w:jc w:val="both"/>
        <w:rPr>
          <w:rFonts w:ascii="Arial" w:hAnsi="Arial" w:cs="Arial"/>
          <w:sz w:val="24"/>
          <w:szCs w:val="24"/>
        </w:rPr>
      </w:pPr>
      <w:r w:rsidRPr="002659FE">
        <w:rPr>
          <w:rFonts w:ascii="Arial" w:hAnsi="Arial" w:cs="Arial"/>
          <w:sz w:val="24"/>
          <w:szCs w:val="24"/>
        </w:rPr>
        <w:t>capacity within the system to support training/student/trainees,</w:t>
      </w:r>
    </w:p>
    <w:p w14:paraId="1C23E340" w14:textId="77777777" w:rsidR="00581AC9" w:rsidRPr="002659FE" w:rsidRDefault="00581AC9" w:rsidP="00E06144">
      <w:pPr>
        <w:pStyle w:val="ListParagraph"/>
        <w:numPr>
          <w:ilvl w:val="0"/>
          <w:numId w:val="11"/>
        </w:numPr>
        <w:ind w:left="1080"/>
        <w:jc w:val="both"/>
        <w:rPr>
          <w:rFonts w:ascii="Arial" w:hAnsi="Arial" w:cs="Arial"/>
          <w:sz w:val="24"/>
          <w:szCs w:val="24"/>
        </w:rPr>
      </w:pPr>
      <w:r w:rsidRPr="002659FE">
        <w:rPr>
          <w:rFonts w:ascii="Arial" w:hAnsi="Arial" w:cs="Arial"/>
          <w:sz w:val="24"/>
          <w:szCs w:val="24"/>
        </w:rPr>
        <w:t>opportunities to transform the workforce through innovation/new roles and new ways of working.</w:t>
      </w:r>
    </w:p>
    <w:p w14:paraId="27D1D44F" w14:textId="79B5957A" w:rsidR="00581AC9" w:rsidRDefault="00581AC9" w:rsidP="00CB5940">
      <w:pPr>
        <w:ind w:left="720"/>
        <w:contextualSpacing/>
        <w:jc w:val="both"/>
        <w:rPr>
          <w:rFonts w:ascii="Arial" w:hAnsi="Arial" w:cs="Arial"/>
          <w:sz w:val="24"/>
          <w:szCs w:val="24"/>
        </w:rPr>
      </w:pPr>
    </w:p>
    <w:p w14:paraId="50E944B7" w14:textId="4383FB18" w:rsidR="00581AC9" w:rsidRPr="002659FE" w:rsidRDefault="00BA45CE" w:rsidP="00CB5940">
      <w:pPr>
        <w:ind w:left="720"/>
        <w:contextualSpacing/>
        <w:jc w:val="both"/>
        <w:rPr>
          <w:rFonts w:ascii="Arial" w:hAnsi="Arial" w:cs="Arial"/>
          <w:sz w:val="24"/>
          <w:szCs w:val="24"/>
        </w:rPr>
      </w:pPr>
      <w:r>
        <w:rPr>
          <w:rFonts w:ascii="Arial" w:hAnsi="Arial" w:cs="Arial"/>
          <w:sz w:val="24"/>
          <w:szCs w:val="24"/>
        </w:rPr>
        <w:t>This identified the need for a continued increase in investment in education and training across a range of professional and occupational groups.</w:t>
      </w:r>
      <w:r w:rsidR="001553F0">
        <w:rPr>
          <w:rFonts w:ascii="Arial" w:hAnsi="Arial" w:cs="Arial"/>
          <w:sz w:val="24"/>
          <w:szCs w:val="24"/>
        </w:rPr>
        <w:t xml:space="preserve"> </w:t>
      </w:r>
      <w:r w:rsidR="00581AC9" w:rsidRPr="002659FE">
        <w:rPr>
          <w:rFonts w:ascii="Arial" w:hAnsi="Arial" w:cs="Arial"/>
          <w:sz w:val="24"/>
          <w:szCs w:val="24"/>
        </w:rPr>
        <w:t xml:space="preserve">The proposals were supported by a wide range of stakeholders </w:t>
      </w:r>
      <w:r w:rsidR="001553F0">
        <w:rPr>
          <w:rFonts w:ascii="Arial" w:hAnsi="Arial" w:cs="Arial"/>
          <w:sz w:val="24"/>
          <w:szCs w:val="24"/>
        </w:rPr>
        <w:t>and th</w:t>
      </w:r>
      <w:r>
        <w:rPr>
          <w:rFonts w:ascii="Arial" w:hAnsi="Arial" w:cs="Arial"/>
          <w:sz w:val="24"/>
          <w:szCs w:val="24"/>
        </w:rPr>
        <w:t xml:space="preserve">e increased commissions </w:t>
      </w:r>
      <w:r w:rsidR="0058286D">
        <w:rPr>
          <w:rFonts w:ascii="Arial" w:hAnsi="Arial" w:cs="Arial"/>
          <w:sz w:val="24"/>
          <w:szCs w:val="24"/>
        </w:rPr>
        <w:t>are outlined in the following sections.</w:t>
      </w:r>
    </w:p>
    <w:p w14:paraId="0BB810E0" w14:textId="77777777" w:rsidR="005D2D64" w:rsidRPr="002659FE" w:rsidRDefault="005D2D64" w:rsidP="002C5DC3">
      <w:pPr>
        <w:ind w:left="720"/>
        <w:contextualSpacing/>
        <w:jc w:val="both"/>
        <w:rPr>
          <w:rFonts w:ascii="Arial" w:hAnsi="Arial" w:cs="Arial"/>
          <w:sz w:val="24"/>
          <w:szCs w:val="24"/>
        </w:rPr>
      </w:pPr>
    </w:p>
    <w:p w14:paraId="1FFE015D" w14:textId="14055F00" w:rsidR="00581AC9" w:rsidRPr="002659FE" w:rsidRDefault="005523A2" w:rsidP="009F09B6">
      <w:pPr>
        <w:ind w:right="-45"/>
        <w:contextualSpacing/>
        <w:jc w:val="both"/>
        <w:textAlignment w:val="baseline"/>
        <w:rPr>
          <w:rFonts w:ascii="Arial" w:eastAsia="Times New Roman" w:hAnsi="Arial" w:cs="Arial"/>
          <w:color w:val="000000"/>
          <w:sz w:val="24"/>
          <w:szCs w:val="24"/>
          <w:lang w:eastAsia="en-GB"/>
        </w:rPr>
      </w:pPr>
      <w:r>
        <w:rPr>
          <w:rFonts w:ascii="Arial" w:eastAsia="Times New Roman" w:hAnsi="Arial" w:cs="Arial"/>
          <w:b/>
          <w:color w:val="000000"/>
          <w:sz w:val="24"/>
          <w:szCs w:val="24"/>
          <w:lang w:eastAsia="en-GB"/>
        </w:rPr>
        <w:t>6</w:t>
      </w:r>
      <w:r w:rsidR="003B3FC1">
        <w:rPr>
          <w:rFonts w:ascii="Arial" w:eastAsia="Times New Roman" w:hAnsi="Arial" w:cs="Arial"/>
          <w:b/>
          <w:color w:val="000000"/>
          <w:sz w:val="24"/>
          <w:szCs w:val="24"/>
          <w:lang w:eastAsia="en-GB"/>
        </w:rPr>
        <w:t>.3.1</w:t>
      </w:r>
      <w:r w:rsidR="002C5DC3">
        <w:rPr>
          <w:rFonts w:ascii="Arial" w:eastAsia="Times New Roman" w:hAnsi="Arial" w:cs="Arial"/>
          <w:b/>
          <w:color w:val="000000"/>
          <w:sz w:val="24"/>
          <w:szCs w:val="24"/>
          <w:lang w:eastAsia="en-GB"/>
        </w:rPr>
        <w:tab/>
      </w:r>
      <w:r w:rsidR="00BA45CE">
        <w:rPr>
          <w:rFonts w:ascii="Arial" w:eastAsia="Times New Roman" w:hAnsi="Arial" w:cs="Arial"/>
          <w:b/>
          <w:color w:val="000000"/>
          <w:sz w:val="24"/>
          <w:szCs w:val="24"/>
          <w:lang w:eastAsia="en-GB"/>
        </w:rPr>
        <w:t>Health Professional Education</w:t>
      </w:r>
    </w:p>
    <w:p w14:paraId="6E87214D" w14:textId="1A548193" w:rsidR="00581AC9" w:rsidRPr="002659FE" w:rsidRDefault="001553F0" w:rsidP="00CB5940">
      <w:pPr>
        <w:ind w:left="720" w:right="-45"/>
        <w:contextualSpacing/>
        <w:jc w:val="both"/>
        <w:textAlignment w:val="baseline"/>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aims of the plan for Health Professional Education are to:</w:t>
      </w:r>
    </w:p>
    <w:p w14:paraId="1B1E9FF6" w14:textId="77777777" w:rsidR="002C3E0D" w:rsidRPr="002C3E0D" w:rsidRDefault="002C3E0D" w:rsidP="00276F2B">
      <w:pPr>
        <w:numPr>
          <w:ilvl w:val="0"/>
          <w:numId w:val="21"/>
        </w:numPr>
        <w:ind w:left="1077" w:hanging="357"/>
        <w:contextualSpacing/>
        <w:jc w:val="both"/>
        <w:rPr>
          <w:rFonts w:ascii="Arial" w:hAnsi="Arial" w:cs="Arial"/>
          <w:sz w:val="24"/>
          <w:szCs w:val="24"/>
        </w:rPr>
      </w:pPr>
      <w:r w:rsidRPr="002C3E0D">
        <w:rPr>
          <w:rFonts w:ascii="Arial" w:hAnsi="Arial" w:cs="Arial"/>
          <w:sz w:val="24"/>
          <w:szCs w:val="24"/>
        </w:rPr>
        <w:t>Expand the number of health professional education programmes delivered through part time and shortened programmes</w:t>
      </w:r>
    </w:p>
    <w:p w14:paraId="00EB4EFA" w14:textId="77777777" w:rsidR="002C3E0D" w:rsidRPr="002C3E0D" w:rsidRDefault="002C3E0D" w:rsidP="00276F2B">
      <w:pPr>
        <w:numPr>
          <w:ilvl w:val="0"/>
          <w:numId w:val="21"/>
        </w:numPr>
        <w:ind w:left="1077" w:hanging="357"/>
        <w:contextualSpacing/>
        <w:jc w:val="both"/>
        <w:rPr>
          <w:rFonts w:ascii="Arial" w:hAnsi="Arial" w:cs="Arial"/>
          <w:sz w:val="24"/>
          <w:szCs w:val="24"/>
        </w:rPr>
      </w:pPr>
      <w:r w:rsidRPr="002C3E0D">
        <w:rPr>
          <w:rFonts w:ascii="Arial" w:hAnsi="Arial" w:cs="Arial"/>
          <w:sz w:val="24"/>
          <w:szCs w:val="24"/>
        </w:rPr>
        <w:t>Increase the proportion of pre-registration nursing places delivered by the part time/distance learning route</w:t>
      </w:r>
    </w:p>
    <w:p w14:paraId="5E417F8C" w14:textId="77777777" w:rsidR="002C3E0D" w:rsidRPr="002C3E0D" w:rsidRDefault="002C3E0D" w:rsidP="00276F2B">
      <w:pPr>
        <w:numPr>
          <w:ilvl w:val="0"/>
          <w:numId w:val="21"/>
        </w:numPr>
        <w:ind w:left="1077" w:hanging="357"/>
        <w:contextualSpacing/>
        <w:jc w:val="both"/>
        <w:rPr>
          <w:rFonts w:ascii="Arial" w:hAnsi="Arial" w:cs="Arial"/>
          <w:sz w:val="24"/>
          <w:szCs w:val="24"/>
        </w:rPr>
      </w:pPr>
      <w:r w:rsidRPr="002C3E0D">
        <w:rPr>
          <w:rFonts w:ascii="Arial" w:hAnsi="Arial" w:cs="Arial"/>
          <w:sz w:val="24"/>
          <w:szCs w:val="24"/>
        </w:rPr>
        <w:t>Expand the provision of part time places available to the care home sector.</w:t>
      </w:r>
    </w:p>
    <w:p w14:paraId="56EDC6B8" w14:textId="44F3B3A0" w:rsidR="00581AC9" w:rsidRDefault="002C3E0D" w:rsidP="00276F2B">
      <w:pPr>
        <w:pStyle w:val="ListParagraph"/>
        <w:numPr>
          <w:ilvl w:val="0"/>
          <w:numId w:val="21"/>
        </w:numPr>
        <w:spacing w:after="120"/>
        <w:ind w:left="1077" w:hanging="357"/>
        <w:jc w:val="both"/>
        <w:textAlignment w:val="baseline"/>
        <w:rPr>
          <w:rFonts w:ascii="Arial" w:hAnsi="Arial" w:cs="Arial"/>
          <w:sz w:val="24"/>
          <w:szCs w:val="24"/>
        </w:rPr>
      </w:pPr>
      <w:r w:rsidRPr="002C3E0D">
        <w:rPr>
          <w:rFonts w:ascii="Arial" w:hAnsi="Arial" w:cs="Arial"/>
          <w:sz w:val="24"/>
          <w:szCs w:val="24"/>
        </w:rPr>
        <w:t>Increase the level of investment in both advanced practice to build clinical careers and health care support worker development</w:t>
      </w:r>
      <w:r w:rsidR="001553F0" w:rsidRPr="001553F0">
        <w:rPr>
          <w:rFonts w:ascii="Arial" w:hAnsi="Arial" w:cs="Arial"/>
          <w:sz w:val="24"/>
          <w:szCs w:val="24"/>
        </w:rPr>
        <w:t>.</w:t>
      </w:r>
      <w:r w:rsidR="00002E27" w:rsidRPr="00002E27">
        <w:t xml:space="preserve"> </w:t>
      </w:r>
      <w:r w:rsidR="00002E27" w:rsidRPr="00002E27">
        <w:rPr>
          <w:rFonts w:ascii="Arial" w:hAnsi="Arial" w:cs="Arial"/>
          <w:sz w:val="24"/>
          <w:szCs w:val="24"/>
        </w:rPr>
        <w:t>Through our commissioning process HEIW continues to support a number of educational programmes for advanced Practitioners. Optimising the investment and contribution of these senior clinicians is critical to support the reset and recovery agenda across a wide range of health and care services.  Advanced Practitioner</w:t>
      </w:r>
      <w:r w:rsidR="00555147">
        <w:rPr>
          <w:rFonts w:ascii="Arial" w:hAnsi="Arial" w:cs="Arial"/>
          <w:sz w:val="24"/>
          <w:szCs w:val="24"/>
        </w:rPr>
        <w:t>s</w:t>
      </w:r>
      <w:r w:rsidR="00002E27" w:rsidRPr="00002E27">
        <w:rPr>
          <w:rFonts w:ascii="Arial" w:hAnsi="Arial" w:cs="Arial"/>
          <w:sz w:val="24"/>
          <w:szCs w:val="24"/>
        </w:rPr>
        <w:t xml:space="preserve"> are key to building workforce capacity and developing new workforce models required to meet population needs.  HEIW will work with professional leaders and Advanced Practitioners to help ensure Advanced Practitioners and Consultant Practitioners are working to the top of their licence.</w:t>
      </w:r>
    </w:p>
    <w:p w14:paraId="05B12110" w14:textId="77777777" w:rsidR="00FF32F8" w:rsidRDefault="00FF32F8" w:rsidP="00FF32F8">
      <w:pPr>
        <w:pStyle w:val="ListParagraph"/>
        <w:spacing w:after="120"/>
        <w:ind w:left="1077"/>
        <w:jc w:val="both"/>
        <w:textAlignment w:val="baseline"/>
        <w:rPr>
          <w:rFonts w:ascii="Arial" w:hAnsi="Arial" w:cs="Arial"/>
          <w:sz w:val="24"/>
          <w:szCs w:val="24"/>
        </w:rPr>
      </w:pPr>
    </w:p>
    <w:tbl>
      <w:tblPr>
        <w:tblW w:w="8930" w:type="dxa"/>
        <w:tblInd w:w="70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CellMar>
          <w:left w:w="0" w:type="dxa"/>
          <w:right w:w="0" w:type="dxa"/>
        </w:tblCellMar>
        <w:tblLook w:val="04A0" w:firstRow="1" w:lastRow="0" w:firstColumn="1" w:lastColumn="0" w:noHBand="0" w:noVBand="1"/>
      </w:tblPr>
      <w:tblGrid>
        <w:gridCol w:w="4954"/>
        <w:gridCol w:w="1276"/>
        <w:gridCol w:w="1134"/>
        <w:gridCol w:w="1566"/>
      </w:tblGrid>
      <w:tr w:rsidR="00B16A13" w:rsidRPr="00B16A13" w14:paraId="2DAA0B67"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AFCA0B"/>
            <w:hideMark/>
          </w:tcPr>
          <w:p w14:paraId="1D060CB0" w14:textId="77777777" w:rsidR="00B16A13" w:rsidRPr="00665906" w:rsidRDefault="00B16A13" w:rsidP="00B16A1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lastRenderedPageBreak/>
              <w:t>Specialty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AFCA0B"/>
            <w:hideMark/>
          </w:tcPr>
          <w:p w14:paraId="0C21764F" w14:textId="1DC73728" w:rsidR="00B16A13" w:rsidRPr="00665906" w:rsidRDefault="00B16A13" w:rsidP="00B16A1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F</w:t>
            </w:r>
            <w:r w:rsidR="00026FDA" w:rsidRPr="00665906">
              <w:rPr>
                <w:rFonts w:ascii="Arial" w:eastAsia="Times New Roman" w:hAnsi="Arial" w:cs="Arial"/>
                <w:b/>
                <w:color w:val="000000"/>
                <w:lang w:eastAsia="en-GB"/>
              </w:rPr>
              <w:t>rom</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AFCA0B"/>
            <w:hideMark/>
          </w:tcPr>
          <w:p w14:paraId="7AC47B47" w14:textId="70123919" w:rsidR="00B16A13" w:rsidRPr="00665906" w:rsidRDefault="00B16A13" w:rsidP="00B16A1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T</w:t>
            </w:r>
            <w:r w:rsidR="00026FDA" w:rsidRPr="00665906">
              <w:rPr>
                <w:rFonts w:ascii="Arial" w:eastAsia="Times New Roman" w:hAnsi="Arial" w:cs="Arial"/>
                <w:b/>
                <w:color w:val="000000"/>
                <w:lang w:eastAsia="en-GB"/>
              </w:rPr>
              <w:t>o</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AFCA0B"/>
            <w:hideMark/>
          </w:tcPr>
          <w:p w14:paraId="5EBA570A" w14:textId="6383C1F1" w:rsidR="00B16A13" w:rsidRPr="00665906" w:rsidRDefault="00B16A13" w:rsidP="00B16A1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 xml:space="preserve">% </w:t>
            </w:r>
            <w:r w:rsidR="00026FDA" w:rsidRPr="00665906">
              <w:rPr>
                <w:rFonts w:ascii="Arial" w:eastAsia="Times New Roman" w:hAnsi="Arial" w:cs="Arial"/>
                <w:b/>
                <w:color w:val="000000"/>
                <w:lang w:eastAsia="en-GB"/>
              </w:rPr>
              <w:t>I</w:t>
            </w:r>
            <w:r w:rsidRPr="00665906">
              <w:rPr>
                <w:rFonts w:ascii="Arial" w:eastAsia="Times New Roman" w:hAnsi="Arial" w:cs="Arial"/>
                <w:b/>
                <w:color w:val="000000"/>
                <w:lang w:eastAsia="en-GB"/>
              </w:rPr>
              <w:t>ncrease</w:t>
            </w:r>
          </w:p>
        </w:tc>
      </w:tr>
      <w:tr w:rsidR="00B16A13" w:rsidRPr="00B16A13" w14:paraId="4EFC8849"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F84300D"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Adult Nursing</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D34676C"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1,400</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E70681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1,540</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955E344"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10%</w:t>
            </w:r>
          </w:p>
        </w:tc>
      </w:tr>
      <w:tr w:rsidR="00B16A13" w:rsidRPr="00B16A13" w14:paraId="37AF7C45"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49053787"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Mental Health Nursing</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8301C2B"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356</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8B58D91"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410</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0804B564"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15%</w:t>
            </w:r>
          </w:p>
        </w:tc>
      </w:tr>
      <w:tr w:rsidR="00B16A13" w:rsidRPr="00B16A13" w14:paraId="00C0A868"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23F2CB8"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Child Nursing</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CA37DE4"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159</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7214EA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175</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3D3005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10%</w:t>
            </w:r>
          </w:p>
        </w:tc>
      </w:tr>
      <w:tr w:rsidR="00B16A13" w:rsidRPr="00B16A13" w14:paraId="42A8D5CD"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A094411"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Midwifery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0853969"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161</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1F8527B"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185</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4E80EA49"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15%</w:t>
            </w:r>
          </w:p>
        </w:tc>
      </w:tr>
      <w:tr w:rsidR="00B16A13" w:rsidRPr="00B16A13" w14:paraId="6E91A463"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21EE6CC"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Radiotherapy &amp; Oncology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6890B5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22</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28492F2"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26</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3062A4E"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18%</w:t>
            </w:r>
          </w:p>
        </w:tc>
      </w:tr>
      <w:tr w:rsidR="00B16A13" w:rsidRPr="00B16A13" w14:paraId="570C8F9F"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45C50B1"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Dietetics</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44907157"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52</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458E4AE"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60</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149CB6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15%</w:t>
            </w:r>
          </w:p>
        </w:tc>
      </w:tr>
      <w:tr w:rsidR="00B16A13" w:rsidRPr="00B16A13" w14:paraId="12384ABD"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7EEADDE"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Physiotherapy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A90CEBA"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164</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0578E6F"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174</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A002280"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6%</w:t>
            </w:r>
          </w:p>
        </w:tc>
      </w:tr>
      <w:tr w:rsidR="00B16A13" w:rsidRPr="00B16A13" w14:paraId="7C149004"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497FE0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Occupational Therapy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5F8B2A0"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163</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0E96F6D"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179</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664977E"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10%</w:t>
            </w:r>
          </w:p>
        </w:tc>
      </w:tr>
      <w:tr w:rsidR="00B16A13" w:rsidRPr="00B16A13" w14:paraId="3A3410BC"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BE5E217"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Podiatry</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D1F50E9"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24</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5700291"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27</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51F3B5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12%</w:t>
            </w:r>
          </w:p>
        </w:tc>
      </w:tr>
      <w:tr w:rsidR="00B16A13" w:rsidRPr="00B16A13" w14:paraId="2180CB99"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A72C280"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Paramedics</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F9CB04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52</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9232600"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75</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475AD29"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44%</w:t>
            </w:r>
          </w:p>
        </w:tc>
      </w:tr>
      <w:tr w:rsidR="00B16A13" w:rsidRPr="00B16A13" w14:paraId="0D236736"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650F6DEB"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Doctorate in Clinical Psychology places</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BF8B933"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29</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FE5916D"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32</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1508C968"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10%</w:t>
            </w:r>
          </w:p>
        </w:tc>
      </w:tr>
      <w:tr w:rsidR="00B16A13" w:rsidRPr="00B16A13" w14:paraId="1464E7F4"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23B409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Healthcare Science: Scientific Training programme</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6297649"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32</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0FABA66A"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37</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471BE67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17%</w:t>
            </w:r>
          </w:p>
        </w:tc>
      </w:tr>
      <w:tr w:rsidR="00B16A13" w:rsidRPr="00B16A13" w14:paraId="54A83AD7"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E23401F"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Higher Specialist Scientific Training Programme</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95FE637"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5</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F0F96AF"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8</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74149515"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60%</w:t>
            </w:r>
          </w:p>
        </w:tc>
      </w:tr>
      <w:tr w:rsidR="00B16A13" w:rsidRPr="00B16A13" w14:paraId="51A6FA89" w14:textId="77777777" w:rsidTr="00D45BBA">
        <w:tc>
          <w:tcPr>
            <w:tcW w:w="495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54E63FD1"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Healthcare Science: PTP / BMS</w:t>
            </w:r>
          </w:p>
        </w:tc>
        <w:tc>
          <w:tcPr>
            <w:tcW w:w="127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202B1C7B"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24</w:t>
            </w:r>
          </w:p>
        </w:tc>
        <w:tc>
          <w:tcPr>
            <w:tcW w:w="11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30F04F36"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25</w:t>
            </w:r>
          </w:p>
        </w:tc>
        <w:tc>
          <w:tcPr>
            <w:tcW w:w="15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7F880"/>
            <w:hideMark/>
          </w:tcPr>
          <w:p w14:paraId="0E1B8AC2" w14:textId="77777777" w:rsidR="00B16A13" w:rsidRPr="00665906" w:rsidRDefault="00B16A13" w:rsidP="00B16A13">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4%</w:t>
            </w:r>
          </w:p>
        </w:tc>
      </w:tr>
    </w:tbl>
    <w:p w14:paraId="3335F260" w14:textId="3669C5C8" w:rsidR="00904F97" w:rsidRPr="00E94805" w:rsidRDefault="00AF0964" w:rsidP="00002E27">
      <w:pPr>
        <w:spacing w:before="240"/>
        <w:ind w:left="720" w:right="-45"/>
        <w:jc w:val="both"/>
        <w:textAlignment w:val="baseline"/>
        <w:rPr>
          <w:rFonts w:ascii="Arial" w:eastAsia="Times New Roman" w:hAnsi="Arial" w:cs="Arial"/>
          <w:bCs/>
          <w:color w:val="000000"/>
          <w:sz w:val="20"/>
          <w:szCs w:val="20"/>
          <w:lang w:eastAsia="en-GB"/>
        </w:rPr>
      </w:pPr>
      <w:r w:rsidRPr="00E94805">
        <w:rPr>
          <w:rFonts w:ascii="Arial" w:eastAsia="Times New Roman" w:hAnsi="Arial" w:cs="Arial"/>
          <w:bCs/>
          <w:color w:val="000000"/>
          <w:sz w:val="20"/>
          <w:szCs w:val="20"/>
          <w:lang w:eastAsia="en-GB"/>
        </w:rPr>
        <w:t xml:space="preserve">Note – Where professions are not listed, this is </w:t>
      </w:r>
      <w:r w:rsidR="00EE222E" w:rsidRPr="00E94805">
        <w:rPr>
          <w:rFonts w:ascii="Arial" w:eastAsia="Times New Roman" w:hAnsi="Arial" w:cs="Arial"/>
          <w:bCs/>
          <w:color w:val="000000"/>
          <w:sz w:val="20"/>
          <w:szCs w:val="20"/>
          <w:lang w:eastAsia="en-GB"/>
        </w:rPr>
        <w:t xml:space="preserve">either because the existing numbers meet </w:t>
      </w:r>
      <w:r w:rsidR="001F3688" w:rsidRPr="00E94805">
        <w:rPr>
          <w:rFonts w:ascii="Arial" w:eastAsia="Times New Roman" w:hAnsi="Arial" w:cs="Arial"/>
          <w:bCs/>
          <w:color w:val="000000"/>
          <w:sz w:val="20"/>
          <w:szCs w:val="20"/>
          <w:lang w:eastAsia="en-GB"/>
        </w:rPr>
        <w:t>workforce needs</w:t>
      </w:r>
      <w:r w:rsidR="00EE222E" w:rsidRPr="00E94805">
        <w:rPr>
          <w:rFonts w:ascii="Arial" w:eastAsia="Times New Roman" w:hAnsi="Arial" w:cs="Arial"/>
          <w:bCs/>
          <w:color w:val="000000"/>
          <w:sz w:val="20"/>
          <w:szCs w:val="20"/>
          <w:lang w:eastAsia="en-GB"/>
        </w:rPr>
        <w:t xml:space="preserve"> or because there is work to do to achieve previous targets</w:t>
      </w:r>
      <w:r w:rsidR="008474F3" w:rsidRPr="00E94805">
        <w:rPr>
          <w:rFonts w:ascii="Arial" w:eastAsia="Times New Roman" w:hAnsi="Arial" w:cs="Arial"/>
          <w:bCs/>
          <w:color w:val="000000"/>
          <w:sz w:val="20"/>
          <w:szCs w:val="20"/>
          <w:lang w:eastAsia="en-GB"/>
        </w:rPr>
        <w:t>.</w:t>
      </w:r>
    </w:p>
    <w:p w14:paraId="7C589147" w14:textId="5BE89D77" w:rsidR="006553A0" w:rsidRPr="006553A0" w:rsidRDefault="005523A2" w:rsidP="00B06B03">
      <w:pPr>
        <w:spacing w:before="240"/>
        <w:ind w:right="-45"/>
        <w:jc w:val="both"/>
        <w:textAlignment w:val="baseline"/>
        <w:rPr>
          <w:rFonts w:ascii="Arial" w:eastAsia="Times New Roman" w:hAnsi="Arial" w:cs="Arial"/>
          <w:bCs/>
          <w:color w:val="000000"/>
          <w:sz w:val="24"/>
          <w:szCs w:val="24"/>
          <w:lang w:eastAsia="en-GB"/>
        </w:rPr>
      </w:pPr>
      <w:r>
        <w:rPr>
          <w:rFonts w:ascii="Arial" w:eastAsia="Times New Roman" w:hAnsi="Arial" w:cs="Arial"/>
          <w:b/>
          <w:color w:val="000000"/>
          <w:sz w:val="24"/>
          <w:szCs w:val="24"/>
          <w:lang w:eastAsia="en-GB"/>
        </w:rPr>
        <w:t>6</w:t>
      </w:r>
      <w:r w:rsidR="0058286D">
        <w:rPr>
          <w:rFonts w:ascii="Arial" w:eastAsia="Times New Roman" w:hAnsi="Arial" w:cs="Arial"/>
          <w:b/>
          <w:color w:val="000000"/>
          <w:sz w:val="24"/>
          <w:szCs w:val="24"/>
          <w:lang w:eastAsia="en-GB"/>
        </w:rPr>
        <w:t>.3.2</w:t>
      </w:r>
      <w:r w:rsidR="00B06B03">
        <w:rPr>
          <w:rFonts w:ascii="Arial" w:eastAsia="Times New Roman" w:hAnsi="Arial" w:cs="Arial"/>
          <w:b/>
          <w:color w:val="000000"/>
          <w:sz w:val="24"/>
          <w:szCs w:val="24"/>
          <w:lang w:eastAsia="en-GB"/>
        </w:rPr>
        <w:tab/>
      </w:r>
      <w:r w:rsidR="00BA45CE">
        <w:rPr>
          <w:rFonts w:ascii="Arial" w:eastAsia="Times New Roman" w:hAnsi="Arial" w:cs="Arial"/>
          <w:b/>
          <w:color w:val="000000"/>
          <w:sz w:val="24"/>
          <w:szCs w:val="24"/>
          <w:lang w:eastAsia="en-GB"/>
        </w:rPr>
        <w:t>Post</w:t>
      </w:r>
      <w:r w:rsidR="00A66C2E">
        <w:rPr>
          <w:rFonts w:ascii="Arial" w:eastAsia="Times New Roman" w:hAnsi="Arial" w:cs="Arial"/>
          <w:b/>
          <w:color w:val="000000"/>
          <w:sz w:val="24"/>
          <w:szCs w:val="24"/>
          <w:lang w:eastAsia="en-GB"/>
        </w:rPr>
        <w:t>g</w:t>
      </w:r>
      <w:r w:rsidR="00BA45CE">
        <w:rPr>
          <w:rFonts w:ascii="Arial" w:eastAsia="Times New Roman" w:hAnsi="Arial" w:cs="Arial"/>
          <w:b/>
          <w:color w:val="000000"/>
          <w:sz w:val="24"/>
          <w:szCs w:val="24"/>
          <w:lang w:eastAsia="en-GB"/>
        </w:rPr>
        <w:t xml:space="preserve">raduate </w:t>
      </w:r>
      <w:r w:rsidR="00581AC9" w:rsidRPr="002659FE">
        <w:rPr>
          <w:rFonts w:ascii="Arial" w:eastAsia="Times New Roman" w:hAnsi="Arial" w:cs="Arial"/>
          <w:b/>
          <w:color w:val="000000"/>
          <w:sz w:val="24"/>
          <w:szCs w:val="24"/>
          <w:lang w:eastAsia="en-GB"/>
        </w:rPr>
        <w:t>Medical</w:t>
      </w:r>
      <w:r w:rsidR="00BA45CE">
        <w:rPr>
          <w:rFonts w:ascii="Arial" w:eastAsia="Times New Roman" w:hAnsi="Arial" w:cs="Arial"/>
          <w:b/>
          <w:color w:val="000000"/>
          <w:sz w:val="24"/>
          <w:szCs w:val="24"/>
          <w:lang w:eastAsia="en-GB"/>
        </w:rPr>
        <w:t xml:space="preserve"> Education</w:t>
      </w:r>
    </w:p>
    <w:tbl>
      <w:tblPr>
        <w:tblW w:w="9207" w:type="dxa"/>
        <w:tblInd w:w="701"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CellMar>
          <w:left w:w="0" w:type="dxa"/>
          <w:right w:w="0" w:type="dxa"/>
        </w:tblCellMar>
        <w:tblLook w:val="04A0" w:firstRow="1" w:lastRow="0" w:firstColumn="1" w:lastColumn="0" w:noHBand="0" w:noVBand="1"/>
      </w:tblPr>
      <w:tblGrid>
        <w:gridCol w:w="2119"/>
        <w:gridCol w:w="4536"/>
        <w:gridCol w:w="1560"/>
        <w:gridCol w:w="992"/>
      </w:tblGrid>
      <w:tr w:rsidR="00B4770B" w:rsidRPr="002659FE" w14:paraId="6B555C9F" w14:textId="57C16A5D" w:rsidTr="00306D21">
        <w:tc>
          <w:tcPr>
            <w:tcW w:w="2119" w:type="dxa"/>
            <w:shd w:val="clear" w:color="auto" w:fill="A4B9DC"/>
          </w:tcPr>
          <w:p w14:paraId="79E7240F" w14:textId="77777777" w:rsidR="00B4770B" w:rsidRPr="00665906" w:rsidRDefault="00B4770B" w:rsidP="000E486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Specialty</w:t>
            </w:r>
          </w:p>
        </w:tc>
        <w:tc>
          <w:tcPr>
            <w:tcW w:w="4536" w:type="dxa"/>
            <w:shd w:val="clear" w:color="auto" w:fill="A4B9DC"/>
          </w:tcPr>
          <w:p w14:paraId="335F553A" w14:textId="77777777" w:rsidR="00B4770B" w:rsidRPr="00665906" w:rsidRDefault="00B4770B" w:rsidP="000E4863">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Agreement</w:t>
            </w:r>
          </w:p>
        </w:tc>
        <w:tc>
          <w:tcPr>
            <w:tcW w:w="1560" w:type="dxa"/>
            <w:shd w:val="clear" w:color="auto" w:fill="A4B9DC"/>
          </w:tcPr>
          <w:p w14:paraId="5FF12DCC" w14:textId="487FB55D" w:rsidR="00B4770B" w:rsidRPr="00665906" w:rsidRDefault="00B4770B" w:rsidP="000E4863">
            <w:pPr>
              <w:spacing w:before="60" w:after="60"/>
              <w:ind w:left="57"/>
              <w:textAlignment w:val="baseline"/>
              <w:rPr>
                <w:rFonts w:ascii="Arial" w:eastAsia="Times New Roman" w:hAnsi="Arial" w:cs="Arial"/>
                <w:b/>
                <w:color w:val="000000"/>
                <w:lang w:eastAsia="en-GB"/>
              </w:rPr>
            </w:pPr>
            <w:r>
              <w:rPr>
                <w:rFonts w:ascii="Arial" w:eastAsia="Times New Roman" w:hAnsi="Arial" w:cs="Arial"/>
                <w:b/>
                <w:color w:val="000000"/>
                <w:lang w:eastAsia="en-GB"/>
              </w:rPr>
              <w:t>From</w:t>
            </w:r>
          </w:p>
        </w:tc>
        <w:tc>
          <w:tcPr>
            <w:tcW w:w="992" w:type="dxa"/>
            <w:shd w:val="clear" w:color="auto" w:fill="A4B9DC"/>
          </w:tcPr>
          <w:p w14:paraId="321A57D7" w14:textId="2D796F5A" w:rsidR="00B4770B" w:rsidRPr="00665906" w:rsidRDefault="00B4770B" w:rsidP="000E4863">
            <w:pPr>
              <w:spacing w:before="60" w:after="60"/>
              <w:ind w:left="57"/>
              <w:textAlignment w:val="baseline"/>
              <w:rPr>
                <w:rFonts w:ascii="Arial" w:eastAsia="Times New Roman" w:hAnsi="Arial" w:cs="Arial"/>
                <w:b/>
                <w:color w:val="000000"/>
                <w:lang w:eastAsia="en-GB"/>
              </w:rPr>
            </w:pPr>
            <w:r>
              <w:rPr>
                <w:rFonts w:ascii="Arial" w:eastAsia="Times New Roman" w:hAnsi="Arial" w:cs="Arial"/>
                <w:b/>
                <w:color w:val="000000"/>
                <w:lang w:eastAsia="en-GB"/>
              </w:rPr>
              <w:t>to</w:t>
            </w:r>
          </w:p>
        </w:tc>
      </w:tr>
    </w:tbl>
    <w:tbl>
      <w:tblPr>
        <w:tblStyle w:val="TableGrid24"/>
        <w:tblW w:w="9204" w:type="dxa"/>
        <w:tblInd w:w="704" w:type="dxa"/>
        <w:tblLayout w:type="fixed"/>
        <w:tblLook w:val="04A0" w:firstRow="1" w:lastRow="0" w:firstColumn="1" w:lastColumn="0" w:noHBand="0" w:noVBand="1"/>
      </w:tblPr>
      <w:tblGrid>
        <w:gridCol w:w="2116"/>
        <w:gridCol w:w="4536"/>
        <w:gridCol w:w="1560"/>
        <w:gridCol w:w="992"/>
      </w:tblGrid>
      <w:tr w:rsidR="00B4770B" w:rsidRPr="0043087E" w14:paraId="1D772D19" w14:textId="71F165C4" w:rsidTr="00306D21">
        <w:trPr>
          <w:trHeight w:val="679"/>
        </w:trPr>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2E507ED" w14:textId="77777777" w:rsidR="00B4770B" w:rsidRPr="00665906" w:rsidRDefault="00B4770B" w:rsidP="0043087E">
            <w:pPr>
              <w:rPr>
                <w:rFonts w:ascii="Arial" w:hAnsi="Arial" w:cs="Arial"/>
              </w:rPr>
            </w:pPr>
            <w:r w:rsidRPr="00665906">
              <w:rPr>
                <w:rFonts w:ascii="Arial" w:hAnsi="Arial" w:cs="Arial"/>
              </w:rPr>
              <w:t>General Practice: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76E13CB" w14:textId="24B24D8D" w:rsidR="00B4770B" w:rsidRPr="00665906" w:rsidRDefault="00B4770B" w:rsidP="003B4052">
            <w:pPr>
              <w:tabs>
                <w:tab w:val="left" w:pos="851"/>
                <w:tab w:val="left" w:pos="1418"/>
                <w:tab w:val="left" w:pos="1843"/>
              </w:tabs>
              <w:spacing w:after="120"/>
              <w:contextualSpacing/>
              <w:jc w:val="both"/>
              <w:rPr>
                <w:rFonts w:ascii="Arial" w:hAnsi="Arial" w:cs="Arial"/>
              </w:rPr>
            </w:pPr>
            <w:r w:rsidRPr="00665906">
              <w:rPr>
                <w:rFonts w:ascii="Arial" w:hAnsi="Arial" w:cs="Arial"/>
              </w:rPr>
              <w:t>Continue to advertise 160 with option to over recruit should there be sufficient suitable applicants.</w:t>
            </w:r>
          </w:p>
        </w:tc>
        <w:tc>
          <w:tcPr>
            <w:tcW w:w="15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46AB623" w14:textId="4C3E45F1" w:rsidR="00B4770B" w:rsidRPr="00665906" w:rsidRDefault="006929AF" w:rsidP="003B4052">
            <w:pPr>
              <w:tabs>
                <w:tab w:val="left" w:pos="851"/>
                <w:tab w:val="left" w:pos="1418"/>
                <w:tab w:val="left" w:pos="1843"/>
              </w:tabs>
              <w:spacing w:after="120"/>
              <w:contextualSpacing/>
              <w:jc w:val="both"/>
              <w:rPr>
                <w:rFonts w:ascii="Arial" w:hAnsi="Arial" w:cs="Arial"/>
              </w:rPr>
            </w:pPr>
            <w:r>
              <w:rPr>
                <w:rFonts w:ascii="Arial" w:hAnsi="Arial" w:cs="Arial"/>
              </w:rPr>
              <w:t>-</w:t>
            </w:r>
          </w:p>
        </w:tc>
        <w:tc>
          <w:tcPr>
            <w:tcW w:w="99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4D9FD26" w14:textId="0C0E0C37" w:rsidR="00B4770B" w:rsidRPr="00665906" w:rsidRDefault="006929AF" w:rsidP="003B4052">
            <w:pPr>
              <w:tabs>
                <w:tab w:val="left" w:pos="851"/>
                <w:tab w:val="left" w:pos="1418"/>
                <w:tab w:val="left" w:pos="1843"/>
              </w:tabs>
              <w:spacing w:after="120"/>
              <w:contextualSpacing/>
              <w:jc w:val="both"/>
              <w:rPr>
                <w:rFonts w:ascii="Arial" w:hAnsi="Arial" w:cs="Arial"/>
              </w:rPr>
            </w:pPr>
            <w:r>
              <w:rPr>
                <w:rFonts w:ascii="Arial" w:hAnsi="Arial" w:cs="Arial"/>
              </w:rPr>
              <w:t>-</w:t>
            </w:r>
          </w:p>
        </w:tc>
      </w:tr>
      <w:tr w:rsidR="0020419E" w:rsidRPr="0043087E" w14:paraId="6558827E" w14:textId="4DE91D4D" w:rsidTr="00306D21">
        <w:trPr>
          <w:trHeight w:val="1112"/>
        </w:trPr>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3E7E628" w14:textId="69EDFEC0" w:rsidR="0020419E" w:rsidRPr="00665906" w:rsidRDefault="0020419E" w:rsidP="0020419E">
            <w:pPr>
              <w:tabs>
                <w:tab w:val="left" w:pos="1843"/>
              </w:tabs>
              <w:rPr>
                <w:rFonts w:ascii="Arial" w:hAnsi="Arial" w:cs="Arial"/>
              </w:rPr>
            </w:pPr>
            <w:r w:rsidRPr="00665906">
              <w:rPr>
                <w:rFonts w:ascii="Arial" w:hAnsi="Arial" w:cs="Arial"/>
              </w:rPr>
              <w:t>Emergency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136B3C96" w14:textId="3D8895AD" w:rsidR="0020419E" w:rsidRPr="00665906" w:rsidRDefault="0020419E" w:rsidP="0020419E">
            <w:pPr>
              <w:tabs>
                <w:tab w:val="left" w:pos="851"/>
                <w:tab w:val="left" w:pos="1418"/>
                <w:tab w:val="left" w:pos="1843"/>
              </w:tabs>
              <w:contextualSpacing/>
              <w:jc w:val="both"/>
              <w:rPr>
                <w:rFonts w:ascii="Arial" w:hAnsi="Arial" w:cs="Arial"/>
              </w:rPr>
            </w:pPr>
            <w:r w:rsidRPr="00665906">
              <w:rPr>
                <w:rFonts w:ascii="Arial" w:hAnsi="Arial" w:cs="Arial"/>
              </w:rPr>
              <w:t xml:space="preserve">5 additional Higher Training posts (ST3) </w:t>
            </w:r>
            <w:r w:rsidRPr="00665906">
              <w:rPr>
                <w:rFonts w:ascii="Arial" w:eastAsia="Times New Roman" w:hAnsi="Arial" w:cs="Arial"/>
                <w:lang w:eastAsia="en-GB"/>
              </w:rPr>
              <w:t>to address the deficit following the conversion of higher posts to ACCS in previous years</w:t>
            </w:r>
          </w:p>
          <w:p w14:paraId="5EB05FBC" w14:textId="77777777" w:rsidR="0020419E" w:rsidRDefault="0020419E" w:rsidP="0020419E">
            <w:pPr>
              <w:tabs>
                <w:tab w:val="left" w:pos="851"/>
                <w:tab w:val="left" w:pos="1418"/>
                <w:tab w:val="left" w:pos="1843"/>
              </w:tabs>
              <w:spacing w:after="120"/>
              <w:jc w:val="both"/>
              <w:rPr>
                <w:rFonts w:ascii="Arial" w:hAnsi="Arial" w:cs="Arial"/>
              </w:rPr>
            </w:pPr>
          </w:p>
          <w:p w14:paraId="14000F07" w14:textId="0A223DFA" w:rsidR="0020419E" w:rsidRPr="00665906" w:rsidRDefault="0020419E" w:rsidP="0020419E">
            <w:pPr>
              <w:tabs>
                <w:tab w:val="left" w:pos="851"/>
                <w:tab w:val="left" w:pos="1418"/>
                <w:tab w:val="left" w:pos="1843"/>
              </w:tabs>
              <w:spacing w:after="120"/>
              <w:jc w:val="both"/>
              <w:rPr>
                <w:rFonts w:ascii="Arial" w:hAnsi="Arial" w:cs="Arial"/>
              </w:rPr>
            </w:pPr>
            <w:r w:rsidRPr="00665906">
              <w:rPr>
                <w:rFonts w:ascii="Arial" w:hAnsi="Arial" w:cs="Arial"/>
              </w:rPr>
              <w:t>2 additional ACCS posts on the North Wales rotation.</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377F24E8" w14:textId="77777777" w:rsidR="00306D21" w:rsidRDefault="0020419E" w:rsidP="00306D21">
            <w:pPr>
              <w:tabs>
                <w:tab w:val="left" w:pos="851"/>
                <w:tab w:val="left" w:pos="1418"/>
                <w:tab w:val="left" w:pos="1843"/>
              </w:tabs>
              <w:contextualSpacing/>
              <w:jc w:val="center"/>
              <w:rPr>
                <w:rFonts w:ascii="Arial" w:eastAsia="Calibri" w:hAnsi="Arial" w:cs="Arial"/>
              </w:rPr>
            </w:pPr>
            <w:r>
              <w:rPr>
                <w:rFonts w:ascii="Arial" w:eastAsia="Calibri" w:hAnsi="Arial" w:cs="Arial"/>
              </w:rPr>
              <w:t xml:space="preserve">49 </w:t>
            </w:r>
          </w:p>
          <w:p w14:paraId="6ABBFA59" w14:textId="668C82B4" w:rsidR="0020419E" w:rsidRDefault="0020419E" w:rsidP="00306D21">
            <w:pPr>
              <w:tabs>
                <w:tab w:val="left" w:pos="851"/>
                <w:tab w:val="left" w:pos="1418"/>
                <w:tab w:val="left" w:pos="1843"/>
              </w:tabs>
              <w:contextualSpacing/>
              <w:jc w:val="center"/>
              <w:rPr>
                <w:rFonts w:ascii="Arial" w:eastAsia="Calibri" w:hAnsi="Arial" w:cs="Arial"/>
              </w:rPr>
            </w:pPr>
            <w:r>
              <w:rPr>
                <w:rFonts w:ascii="Arial" w:eastAsia="Calibri" w:hAnsi="Arial" w:cs="Arial"/>
              </w:rPr>
              <w:t>(</w:t>
            </w:r>
            <w:r w:rsidRPr="00306D21">
              <w:rPr>
                <w:rFonts w:ascii="Arial" w:eastAsia="Calibri" w:hAnsi="Arial" w:cs="Arial"/>
                <w:sz w:val="18"/>
                <w:szCs w:val="18"/>
              </w:rPr>
              <w:t>emergency medicine</w:t>
            </w:r>
            <w:r>
              <w:rPr>
                <w:rFonts w:ascii="Arial" w:eastAsia="Calibri" w:hAnsi="Arial" w:cs="Arial"/>
              </w:rPr>
              <w:t>)</w:t>
            </w:r>
          </w:p>
          <w:p w14:paraId="488018E0" w14:textId="77777777" w:rsidR="0020419E" w:rsidRDefault="0020419E" w:rsidP="00306D21">
            <w:pPr>
              <w:tabs>
                <w:tab w:val="left" w:pos="851"/>
                <w:tab w:val="left" w:pos="1418"/>
                <w:tab w:val="left" w:pos="1843"/>
              </w:tabs>
              <w:contextualSpacing/>
              <w:jc w:val="center"/>
              <w:rPr>
                <w:rFonts w:ascii="Arial" w:eastAsia="Calibri" w:hAnsi="Arial" w:cs="Arial"/>
              </w:rPr>
            </w:pPr>
          </w:p>
          <w:p w14:paraId="7F21B964" w14:textId="77777777" w:rsidR="0020419E" w:rsidRDefault="0020419E" w:rsidP="00306D21">
            <w:pPr>
              <w:tabs>
                <w:tab w:val="left" w:pos="851"/>
                <w:tab w:val="left" w:pos="1418"/>
                <w:tab w:val="left" w:pos="1843"/>
              </w:tabs>
              <w:contextualSpacing/>
              <w:jc w:val="center"/>
              <w:rPr>
                <w:rFonts w:ascii="Arial" w:eastAsia="Calibri" w:hAnsi="Arial" w:cs="Arial"/>
              </w:rPr>
            </w:pPr>
          </w:p>
          <w:p w14:paraId="35C83009" w14:textId="2F5586D1" w:rsidR="0020419E" w:rsidRPr="00665906" w:rsidRDefault="0020419E" w:rsidP="00306D21">
            <w:pPr>
              <w:tabs>
                <w:tab w:val="left" w:pos="851"/>
                <w:tab w:val="left" w:pos="1418"/>
                <w:tab w:val="left" w:pos="1843"/>
              </w:tabs>
              <w:contextualSpacing/>
              <w:jc w:val="center"/>
              <w:rPr>
                <w:rFonts w:ascii="Arial" w:hAnsi="Arial" w:cs="Arial"/>
              </w:rPr>
            </w:pPr>
            <w:r>
              <w:rPr>
                <w:rFonts w:ascii="Arial" w:eastAsia="Calibri" w:hAnsi="Arial" w:cs="Arial"/>
              </w:rPr>
              <w:t>21 (</w:t>
            </w:r>
            <w:r w:rsidRPr="00306D21">
              <w:rPr>
                <w:rFonts w:ascii="Arial" w:eastAsia="Calibri" w:hAnsi="Arial" w:cs="Arial"/>
                <w:sz w:val="18"/>
                <w:szCs w:val="18"/>
              </w:rPr>
              <w:t>ACCS EM</w:t>
            </w:r>
            <w:r>
              <w:rPr>
                <w:rFonts w:ascii="Arial" w:eastAsia="Calibri" w:hAnsi="Arial" w:cs="Arial"/>
              </w:rPr>
              <w:t>)</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441C124B" w14:textId="77777777" w:rsidR="0020419E" w:rsidRDefault="0020419E" w:rsidP="00306D21">
            <w:pPr>
              <w:tabs>
                <w:tab w:val="left" w:pos="851"/>
                <w:tab w:val="left" w:pos="1418"/>
                <w:tab w:val="left" w:pos="1843"/>
              </w:tabs>
              <w:contextualSpacing/>
              <w:jc w:val="center"/>
              <w:rPr>
                <w:rFonts w:ascii="Arial" w:eastAsia="Calibri" w:hAnsi="Arial" w:cs="Arial"/>
              </w:rPr>
            </w:pPr>
            <w:r>
              <w:rPr>
                <w:rFonts w:ascii="Arial" w:eastAsia="Calibri" w:hAnsi="Arial" w:cs="Arial"/>
              </w:rPr>
              <w:t>54</w:t>
            </w:r>
          </w:p>
          <w:p w14:paraId="03F693E7" w14:textId="77777777" w:rsidR="0020419E" w:rsidRDefault="0020419E" w:rsidP="00306D21">
            <w:pPr>
              <w:tabs>
                <w:tab w:val="left" w:pos="851"/>
                <w:tab w:val="left" w:pos="1418"/>
                <w:tab w:val="left" w:pos="1843"/>
              </w:tabs>
              <w:contextualSpacing/>
              <w:jc w:val="center"/>
              <w:rPr>
                <w:rFonts w:ascii="Arial" w:eastAsia="Calibri" w:hAnsi="Arial" w:cs="Arial"/>
              </w:rPr>
            </w:pPr>
          </w:p>
          <w:p w14:paraId="2594B16D" w14:textId="77777777" w:rsidR="0020419E" w:rsidRDefault="0020419E" w:rsidP="00306D21">
            <w:pPr>
              <w:tabs>
                <w:tab w:val="left" w:pos="851"/>
                <w:tab w:val="left" w:pos="1418"/>
                <w:tab w:val="left" w:pos="1843"/>
              </w:tabs>
              <w:contextualSpacing/>
              <w:jc w:val="center"/>
              <w:rPr>
                <w:rFonts w:ascii="Arial" w:eastAsia="Calibri" w:hAnsi="Arial" w:cs="Arial"/>
              </w:rPr>
            </w:pPr>
          </w:p>
          <w:p w14:paraId="3A016104" w14:textId="77777777" w:rsidR="0020419E" w:rsidRDefault="0020419E" w:rsidP="00306D21">
            <w:pPr>
              <w:tabs>
                <w:tab w:val="left" w:pos="851"/>
                <w:tab w:val="left" w:pos="1418"/>
                <w:tab w:val="left" w:pos="1843"/>
              </w:tabs>
              <w:contextualSpacing/>
              <w:jc w:val="center"/>
              <w:rPr>
                <w:rFonts w:ascii="Arial" w:eastAsia="Calibri" w:hAnsi="Arial" w:cs="Arial"/>
              </w:rPr>
            </w:pPr>
          </w:p>
          <w:p w14:paraId="5B978B25" w14:textId="77777777" w:rsidR="0020419E" w:rsidRDefault="0020419E" w:rsidP="00306D21">
            <w:pPr>
              <w:tabs>
                <w:tab w:val="left" w:pos="851"/>
                <w:tab w:val="left" w:pos="1418"/>
                <w:tab w:val="left" w:pos="1843"/>
              </w:tabs>
              <w:contextualSpacing/>
              <w:jc w:val="center"/>
              <w:rPr>
                <w:rFonts w:ascii="Arial" w:eastAsia="Calibri" w:hAnsi="Arial" w:cs="Arial"/>
              </w:rPr>
            </w:pPr>
          </w:p>
          <w:p w14:paraId="0315F62F" w14:textId="4BD23DBE" w:rsidR="0020419E" w:rsidRPr="00665906" w:rsidRDefault="0020419E" w:rsidP="00306D21">
            <w:pPr>
              <w:tabs>
                <w:tab w:val="left" w:pos="851"/>
                <w:tab w:val="left" w:pos="1418"/>
                <w:tab w:val="left" w:pos="1843"/>
              </w:tabs>
              <w:contextualSpacing/>
              <w:jc w:val="center"/>
              <w:rPr>
                <w:rFonts w:ascii="Arial" w:hAnsi="Arial" w:cs="Arial"/>
              </w:rPr>
            </w:pPr>
            <w:r>
              <w:rPr>
                <w:rFonts w:ascii="Arial" w:eastAsia="Calibri" w:hAnsi="Arial" w:cs="Arial"/>
              </w:rPr>
              <w:t>23</w:t>
            </w:r>
          </w:p>
        </w:tc>
      </w:tr>
      <w:tr w:rsidR="0020419E" w:rsidRPr="0043087E" w14:paraId="14EBAE88" w14:textId="12509C17" w:rsidTr="00306D21">
        <w:trPr>
          <w:trHeight w:val="715"/>
        </w:trPr>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BA2E66B" w14:textId="1FF79B3E" w:rsidR="0020419E" w:rsidRPr="00665906" w:rsidRDefault="0020419E" w:rsidP="0020419E">
            <w:pPr>
              <w:rPr>
                <w:rFonts w:ascii="Arial" w:hAnsi="Arial" w:cs="Arial"/>
              </w:rPr>
            </w:pPr>
            <w:r w:rsidRPr="00665906">
              <w:rPr>
                <w:rFonts w:ascii="Arial" w:hAnsi="Arial" w:cs="Arial"/>
              </w:rPr>
              <w:t>Anaesthetics:</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3B7F04F" w14:textId="016ACB40" w:rsidR="0020419E" w:rsidRPr="00665906" w:rsidRDefault="0020419E" w:rsidP="0020419E">
            <w:pPr>
              <w:jc w:val="both"/>
              <w:rPr>
                <w:rFonts w:ascii="Arial" w:eastAsia="Times New Roman" w:hAnsi="Arial" w:cs="Arial"/>
              </w:rPr>
            </w:pPr>
            <w:r w:rsidRPr="00665906">
              <w:rPr>
                <w:rFonts w:ascii="Arial" w:eastAsia="Times New Roman" w:hAnsi="Arial" w:cs="Arial"/>
              </w:rPr>
              <w:t>3 additional Higher Training posts to address ongoing and predicted workforce shortages at consultant level.</w:t>
            </w:r>
          </w:p>
          <w:p w14:paraId="14480625" w14:textId="10C628B2" w:rsidR="0020419E" w:rsidRPr="00665906" w:rsidRDefault="0020419E" w:rsidP="0020419E">
            <w:pPr>
              <w:spacing w:before="120" w:after="120"/>
              <w:jc w:val="both"/>
              <w:rPr>
                <w:rFonts w:ascii="Arial" w:eastAsia="Times New Roman" w:hAnsi="Arial" w:cs="Arial"/>
              </w:rPr>
            </w:pPr>
            <w:r w:rsidRPr="00665906">
              <w:rPr>
                <w:rFonts w:ascii="Arial" w:eastAsia="Times New Roman" w:hAnsi="Arial" w:cs="Arial"/>
              </w:rPr>
              <w:t>NB: Due to the impact of the Coronavirus pandemic the planned changes to the Anaesthetics curriculum will now be delayed by one year.  As a result of curriculum changes projected requirements for additional posts for 2021 will now not be required until August 2022 and Anaesthetics will be reviewed again next year.</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18AAAF93" w14:textId="20826D58" w:rsidR="0020419E" w:rsidRPr="00665906" w:rsidRDefault="0020419E" w:rsidP="00306D21">
            <w:pPr>
              <w:jc w:val="center"/>
              <w:rPr>
                <w:rFonts w:ascii="Arial" w:eastAsia="Times New Roman" w:hAnsi="Arial" w:cs="Arial"/>
              </w:rPr>
            </w:pPr>
            <w:r>
              <w:rPr>
                <w:rFonts w:ascii="Arial" w:eastAsia="Times New Roman" w:hAnsi="Arial" w:cs="Arial"/>
              </w:rPr>
              <w:t>137</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3980D5CE" w14:textId="46A99AB7" w:rsidR="0020419E" w:rsidRPr="00665906" w:rsidRDefault="0020419E" w:rsidP="00306D21">
            <w:pPr>
              <w:jc w:val="center"/>
              <w:rPr>
                <w:rFonts w:ascii="Arial" w:eastAsia="Times New Roman" w:hAnsi="Arial" w:cs="Arial"/>
              </w:rPr>
            </w:pPr>
            <w:r>
              <w:rPr>
                <w:rFonts w:ascii="Arial" w:eastAsia="Times New Roman" w:hAnsi="Arial" w:cs="Arial"/>
              </w:rPr>
              <w:t>140</w:t>
            </w:r>
          </w:p>
        </w:tc>
      </w:tr>
      <w:tr w:rsidR="0020419E" w:rsidRPr="0043087E" w14:paraId="5D970F1D" w14:textId="36FB5782" w:rsidTr="00306D21">
        <w:trPr>
          <w:trHeight w:val="715"/>
        </w:trPr>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A72145C" w14:textId="552766B1" w:rsidR="0020419E" w:rsidRPr="00665906" w:rsidRDefault="0020419E" w:rsidP="0020419E">
            <w:pPr>
              <w:rPr>
                <w:rFonts w:ascii="Arial" w:hAnsi="Arial" w:cs="Arial"/>
              </w:rPr>
            </w:pPr>
            <w:r w:rsidRPr="00665906">
              <w:rPr>
                <w:rFonts w:ascii="Arial" w:hAnsi="Arial" w:cs="Arial"/>
              </w:rPr>
              <w:t>Intensive Care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10C5E58" w14:textId="3D8895AD" w:rsidR="0020419E" w:rsidRPr="00665906" w:rsidRDefault="0020419E" w:rsidP="0020419E">
            <w:pPr>
              <w:spacing w:after="120"/>
              <w:jc w:val="both"/>
              <w:rPr>
                <w:rFonts w:ascii="Arial" w:eastAsia="Times New Roman" w:hAnsi="Arial" w:cs="Arial"/>
              </w:rPr>
            </w:pPr>
            <w:r w:rsidRPr="00665906">
              <w:rPr>
                <w:rFonts w:ascii="Arial" w:eastAsia="Times New Roman" w:hAnsi="Arial" w:cs="Arial"/>
              </w:rPr>
              <w:t>4 additional Higher Training posts are required to increase our ICM workforce in Wales.</w:t>
            </w:r>
          </w:p>
          <w:p w14:paraId="5B9F157E" w14:textId="73DA2E0F" w:rsidR="0020419E" w:rsidRPr="00665906" w:rsidRDefault="0020419E" w:rsidP="0020419E">
            <w:pPr>
              <w:spacing w:after="120"/>
              <w:jc w:val="both"/>
              <w:rPr>
                <w:rFonts w:ascii="Arial" w:eastAsia="Times New Roman" w:hAnsi="Arial" w:cs="Arial"/>
              </w:rPr>
            </w:pPr>
            <w:r w:rsidRPr="00665906">
              <w:rPr>
                <w:rFonts w:ascii="Arial" w:eastAsia="Times New Roman" w:hAnsi="Arial" w:cs="Arial"/>
              </w:rPr>
              <w:lastRenderedPageBreak/>
              <w:t>The Coronavirus pandemic has highlighted the need to expand and provide critical care capacity; the other 4 nations are planning expansion.  ICM requirements to be reviewed again in 2021.</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08F2552A" w14:textId="73A13ED6" w:rsidR="0020419E" w:rsidRPr="00665906" w:rsidRDefault="0020419E" w:rsidP="00306D21">
            <w:pPr>
              <w:spacing w:after="120"/>
              <w:jc w:val="center"/>
              <w:rPr>
                <w:rFonts w:ascii="Arial" w:eastAsia="Times New Roman" w:hAnsi="Arial" w:cs="Arial"/>
              </w:rPr>
            </w:pPr>
            <w:r>
              <w:rPr>
                <w:rFonts w:ascii="Arial" w:eastAsia="Times New Roman" w:hAnsi="Arial" w:cs="Arial"/>
              </w:rPr>
              <w:lastRenderedPageBreak/>
              <w:t>27</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6358E726" w14:textId="0BF48837" w:rsidR="0020419E" w:rsidRPr="00665906" w:rsidRDefault="0020419E" w:rsidP="00306D21">
            <w:pPr>
              <w:spacing w:after="120"/>
              <w:jc w:val="center"/>
              <w:rPr>
                <w:rFonts w:ascii="Arial" w:eastAsia="Times New Roman" w:hAnsi="Arial" w:cs="Arial"/>
              </w:rPr>
            </w:pPr>
            <w:r>
              <w:rPr>
                <w:rFonts w:ascii="Arial" w:eastAsia="Times New Roman" w:hAnsi="Arial" w:cs="Arial"/>
              </w:rPr>
              <w:t>31</w:t>
            </w:r>
          </w:p>
        </w:tc>
      </w:tr>
      <w:tr w:rsidR="009346E8" w:rsidRPr="0043087E" w14:paraId="6C996D3A" w14:textId="6400EBCD"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AF6DC7A" w14:textId="77777777" w:rsidR="009346E8" w:rsidRPr="00665906" w:rsidRDefault="009346E8" w:rsidP="009346E8">
            <w:pPr>
              <w:rPr>
                <w:rFonts w:ascii="Arial" w:hAnsi="Arial" w:cs="Arial"/>
              </w:rPr>
            </w:pPr>
            <w:r w:rsidRPr="00665906">
              <w:rPr>
                <w:rFonts w:ascii="Arial" w:hAnsi="Arial" w:cs="Arial"/>
              </w:rPr>
              <w:t>Plastic Surgery: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6B84C08" w14:textId="75E23C0C"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2 additional Higher Training posts to support the workforce model for the Major Trauma Centre</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3AA18740" w14:textId="500347DF" w:rsidR="009346E8" w:rsidRPr="00665906" w:rsidRDefault="009346E8" w:rsidP="00306D21">
            <w:pPr>
              <w:spacing w:after="120"/>
              <w:jc w:val="center"/>
              <w:rPr>
                <w:rFonts w:ascii="Arial" w:eastAsia="Times New Roman" w:hAnsi="Arial" w:cs="Arial"/>
              </w:rPr>
            </w:pPr>
            <w:r>
              <w:rPr>
                <w:rFonts w:ascii="Arial" w:eastAsia="Times New Roman" w:hAnsi="Arial" w:cs="Arial"/>
              </w:rPr>
              <w:t>13</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126306AB" w14:textId="28E91912" w:rsidR="009346E8" w:rsidRPr="00665906" w:rsidRDefault="009346E8" w:rsidP="00306D21">
            <w:pPr>
              <w:spacing w:after="120"/>
              <w:jc w:val="center"/>
              <w:rPr>
                <w:rFonts w:ascii="Arial" w:eastAsia="Times New Roman" w:hAnsi="Arial" w:cs="Arial"/>
              </w:rPr>
            </w:pPr>
            <w:r>
              <w:rPr>
                <w:rFonts w:ascii="Arial" w:eastAsia="Times New Roman" w:hAnsi="Arial" w:cs="Arial"/>
              </w:rPr>
              <w:t>15</w:t>
            </w:r>
          </w:p>
        </w:tc>
      </w:tr>
      <w:tr w:rsidR="009346E8" w:rsidRPr="0043087E" w14:paraId="19FC880D" w14:textId="4F87BC1A"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1066B9B" w14:textId="77777777" w:rsidR="009346E8" w:rsidRPr="00665906" w:rsidRDefault="009346E8" w:rsidP="009346E8">
            <w:pPr>
              <w:rPr>
                <w:rFonts w:ascii="Arial" w:hAnsi="Arial" w:cs="Arial"/>
              </w:rPr>
            </w:pPr>
            <w:r w:rsidRPr="00665906">
              <w:rPr>
                <w:rFonts w:ascii="Arial" w:hAnsi="Arial" w:cs="Arial"/>
              </w:rPr>
              <w:t>General Surgery: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16E6142A" w14:textId="04E69CCA"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4 additional Higher Training posts in General Surgery to support the workforce model for the Major Trauma Centre; address predicted workforce shortages at consultant level and in response to increased demand and changes to curricula to support cancer treatments.</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5225C6E8" w14:textId="11737FF7" w:rsidR="009346E8" w:rsidRPr="00665906" w:rsidRDefault="009346E8" w:rsidP="00306D21">
            <w:pPr>
              <w:spacing w:after="120"/>
              <w:jc w:val="center"/>
              <w:rPr>
                <w:rFonts w:ascii="Arial" w:eastAsia="Times New Roman" w:hAnsi="Arial" w:cs="Arial"/>
              </w:rPr>
            </w:pPr>
            <w:r>
              <w:rPr>
                <w:rFonts w:ascii="Arial" w:eastAsia="Times New Roman" w:hAnsi="Arial" w:cs="Arial"/>
              </w:rPr>
              <w:t>54</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254804EB" w14:textId="1700D198" w:rsidR="009346E8" w:rsidRPr="00665906" w:rsidRDefault="009346E8" w:rsidP="00306D21">
            <w:pPr>
              <w:spacing w:after="120"/>
              <w:jc w:val="center"/>
              <w:rPr>
                <w:rFonts w:ascii="Arial" w:eastAsia="Times New Roman" w:hAnsi="Arial" w:cs="Arial"/>
              </w:rPr>
            </w:pPr>
            <w:r>
              <w:rPr>
                <w:rFonts w:ascii="Arial" w:eastAsia="Times New Roman" w:hAnsi="Arial" w:cs="Arial"/>
              </w:rPr>
              <w:t>58</w:t>
            </w:r>
          </w:p>
        </w:tc>
      </w:tr>
      <w:tr w:rsidR="009346E8" w:rsidRPr="0043087E" w14:paraId="0BDBD799" w14:textId="7A3ADACA"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032F8207" w14:textId="0CA1D22A" w:rsidR="009346E8" w:rsidRPr="00665906" w:rsidRDefault="009346E8" w:rsidP="009346E8">
            <w:pPr>
              <w:rPr>
                <w:rFonts w:ascii="Arial" w:hAnsi="Arial" w:cs="Arial"/>
              </w:rPr>
            </w:pPr>
            <w:r w:rsidRPr="00665906">
              <w:rPr>
                <w:rFonts w:ascii="Arial" w:hAnsi="Arial" w:cs="Arial"/>
              </w:rPr>
              <w:t>Trauma &amp; Orthopaedics:</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09C00E9" w14:textId="43484CEC"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No change required following the increase of 4 trainees from the 2019 intake.</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7713B1D3" w14:textId="157563CD" w:rsidR="009346E8" w:rsidRPr="00665906" w:rsidRDefault="009346E8" w:rsidP="00306D21">
            <w:pPr>
              <w:spacing w:after="120"/>
              <w:jc w:val="center"/>
              <w:rPr>
                <w:rFonts w:ascii="Arial" w:eastAsia="Times New Roman" w:hAnsi="Arial" w:cs="Arial"/>
              </w:rPr>
            </w:pPr>
            <w:r>
              <w:rPr>
                <w:rFonts w:ascii="Arial" w:eastAsia="Times New Roman" w:hAnsi="Arial" w:cs="Arial"/>
              </w:rPr>
              <w:t>45</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3EE861EE" w14:textId="5382700F" w:rsidR="009346E8" w:rsidRPr="00665906" w:rsidRDefault="009346E8" w:rsidP="00306D21">
            <w:pPr>
              <w:spacing w:after="120"/>
              <w:jc w:val="center"/>
              <w:rPr>
                <w:rFonts w:ascii="Arial" w:eastAsia="Times New Roman" w:hAnsi="Arial" w:cs="Arial"/>
              </w:rPr>
            </w:pPr>
            <w:r>
              <w:rPr>
                <w:rFonts w:ascii="Arial" w:eastAsia="Times New Roman" w:hAnsi="Arial" w:cs="Arial"/>
              </w:rPr>
              <w:t>45</w:t>
            </w:r>
          </w:p>
        </w:tc>
      </w:tr>
      <w:tr w:rsidR="009346E8" w:rsidRPr="0043087E" w14:paraId="1FBFA64C" w14:textId="6A2D0ADC"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7268D3A" w14:textId="77777777" w:rsidR="009346E8" w:rsidRPr="00665906" w:rsidRDefault="009346E8" w:rsidP="009346E8">
            <w:pPr>
              <w:rPr>
                <w:rFonts w:ascii="Arial" w:hAnsi="Arial" w:cs="Arial"/>
              </w:rPr>
            </w:pPr>
            <w:r w:rsidRPr="00665906">
              <w:rPr>
                <w:rFonts w:ascii="Arial" w:hAnsi="Arial" w:cs="Arial"/>
              </w:rPr>
              <w:t>Urology: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0D04C26A" w14:textId="0A028D0C" w:rsidR="009346E8" w:rsidRPr="00665906" w:rsidRDefault="009346E8" w:rsidP="009346E8">
            <w:pPr>
              <w:spacing w:after="120"/>
              <w:jc w:val="both"/>
              <w:rPr>
                <w:rFonts w:ascii="Arial" w:hAnsi="Arial" w:cs="Arial"/>
              </w:rPr>
            </w:pPr>
            <w:r w:rsidRPr="00665906">
              <w:rPr>
                <w:rFonts w:ascii="Arial" w:eastAsia="Times New Roman" w:hAnsi="Arial" w:cs="Arial"/>
              </w:rPr>
              <w:t>4 additional Higher Training posts to support the Cancer agenda and workforce shortages at consultant level.</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72B90E39" w14:textId="4E11DF51" w:rsidR="009346E8" w:rsidRPr="00665906" w:rsidRDefault="009346E8" w:rsidP="00306D21">
            <w:pPr>
              <w:spacing w:after="120"/>
              <w:jc w:val="center"/>
              <w:rPr>
                <w:rFonts w:ascii="Arial" w:eastAsia="Times New Roman" w:hAnsi="Arial" w:cs="Arial"/>
              </w:rPr>
            </w:pPr>
            <w:r>
              <w:rPr>
                <w:rFonts w:ascii="Arial" w:eastAsia="Times New Roman" w:hAnsi="Arial" w:cs="Arial"/>
              </w:rPr>
              <w:t>16</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5D0688AA" w14:textId="1EB10789" w:rsidR="009346E8" w:rsidRPr="00665906" w:rsidRDefault="009346E8" w:rsidP="00306D21">
            <w:pPr>
              <w:spacing w:after="120"/>
              <w:jc w:val="center"/>
              <w:rPr>
                <w:rFonts w:ascii="Arial" w:eastAsia="Times New Roman" w:hAnsi="Arial" w:cs="Arial"/>
              </w:rPr>
            </w:pPr>
            <w:r>
              <w:rPr>
                <w:rFonts w:ascii="Arial" w:eastAsia="Times New Roman" w:hAnsi="Arial" w:cs="Arial"/>
              </w:rPr>
              <w:t>20</w:t>
            </w:r>
          </w:p>
        </w:tc>
      </w:tr>
      <w:tr w:rsidR="009346E8" w:rsidRPr="0043087E" w14:paraId="4BEB4D2C" w14:textId="57A23EFB"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D8C1E01" w14:textId="77777777" w:rsidR="009346E8" w:rsidRPr="00665906" w:rsidRDefault="009346E8" w:rsidP="009346E8">
            <w:pPr>
              <w:rPr>
                <w:rFonts w:ascii="Arial" w:hAnsi="Arial" w:cs="Arial"/>
              </w:rPr>
            </w:pPr>
            <w:r w:rsidRPr="00665906">
              <w:rPr>
                <w:rFonts w:ascii="Arial" w:hAnsi="Arial" w:cs="Arial"/>
              </w:rPr>
              <w:t>Neurosurgery: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367D318" w14:textId="3DD3E771"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A reduction of posts in line with trainees completing their training.  Reducing the training programme by 1 post over the next year followed by further review.</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1FBEBB87" w14:textId="087AD5D6" w:rsidR="009346E8" w:rsidRPr="00665906" w:rsidRDefault="009346E8" w:rsidP="00306D21">
            <w:pPr>
              <w:spacing w:after="120"/>
              <w:jc w:val="center"/>
              <w:rPr>
                <w:rFonts w:ascii="Arial" w:eastAsia="Times New Roman" w:hAnsi="Arial" w:cs="Arial"/>
              </w:rPr>
            </w:pPr>
            <w:r>
              <w:rPr>
                <w:rFonts w:ascii="Arial" w:eastAsia="Times New Roman" w:hAnsi="Arial" w:cs="Arial"/>
              </w:rPr>
              <w:t>8</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0656FDED" w14:textId="6B6A15A8" w:rsidR="009346E8" w:rsidRPr="00665906" w:rsidRDefault="009346E8" w:rsidP="00306D21">
            <w:pPr>
              <w:spacing w:after="120"/>
              <w:jc w:val="center"/>
              <w:rPr>
                <w:rFonts w:ascii="Arial" w:eastAsia="Times New Roman" w:hAnsi="Arial" w:cs="Arial"/>
              </w:rPr>
            </w:pPr>
            <w:r>
              <w:rPr>
                <w:rFonts w:ascii="Arial" w:eastAsia="Times New Roman" w:hAnsi="Arial" w:cs="Arial"/>
              </w:rPr>
              <w:t>7</w:t>
            </w:r>
          </w:p>
        </w:tc>
      </w:tr>
      <w:tr w:rsidR="009346E8" w:rsidRPr="0043087E" w14:paraId="12C94BFB" w14:textId="67129F26"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6E856DC" w14:textId="299DA7CE" w:rsidR="009346E8" w:rsidRPr="00665906" w:rsidRDefault="009346E8" w:rsidP="009346E8">
            <w:pPr>
              <w:rPr>
                <w:rFonts w:ascii="Arial" w:hAnsi="Arial" w:cs="Arial"/>
              </w:rPr>
            </w:pPr>
            <w:r w:rsidRPr="00665906">
              <w:rPr>
                <w:rFonts w:ascii="Arial" w:hAnsi="Arial" w:cs="Arial"/>
              </w:rPr>
              <w:t>Paediatrics:</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A58EDD2" w14:textId="0100B05B" w:rsidR="009346E8" w:rsidRPr="00665906" w:rsidRDefault="009346E8" w:rsidP="009346E8">
            <w:pPr>
              <w:jc w:val="both"/>
              <w:rPr>
                <w:rFonts w:ascii="Arial" w:eastAsia="Times New Roman" w:hAnsi="Arial" w:cs="Arial"/>
              </w:rPr>
            </w:pPr>
            <w:r w:rsidRPr="00665906">
              <w:rPr>
                <w:rFonts w:ascii="Arial" w:eastAsia="Times New Roman" w:hAnsi="Arial" w:cs="Arial"/>
              </w:rPr>
              <w:t>4 additional ST1 posts to address the recommendations of the RCPCH workforce report and feminisation of the workforce which has led to an increase in the numbers of trainees opting for LTFT training resulting in persistent gaps within this training programme and consultants opting to work part time.</w:t>
            </w:r>
            <w:r>
              <w:rPr>
                <w:rFonts w:ascii="Arial" w:eastAsia="Times New Roman" w:hAnsi="Arial" w:cs="Arial"/>
              </w:rPr>
              <w:t xml:space="preserve"> This is part of a phased expansion programme across ST1-3.</w:t>
            </w:r>
          </w:p>
          <w:p w14:paraId="59E9F68E" w14:textId="6F38C1A1" w:rsidR="009346E8" w:rsidRPr="00665906" w:rsidRDefault="009346E8" w:rsidP="009346E8">
            <w:pPr>
              <w:spacing w:before="120" w:after="120"/>
              <w:jc w:val="both"/>
              <w:rPr>
                <w:rFonts w:ascii="Arial" w:eastAsia="Times New Roman" w:hAnsi="Arial" w:cs="Arial"/>
              </w:rPr>
            </w:pPr>
            <w:r w:rsidRPr="00665906">
              <w:rPr>
                <w:rFonts w:ascii="Arial" w:eastAsia="Times New Roman" w:hAnsi="Arial" w:cs="Arial"/>
              </w:rPr>
              <w:t>2 Higher Training Clinical Teaching fellowships to support recruitment and retention within the Paediatrics training programme.</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7AF82F61" w14:textId="5FCDC098" w:rsidR="009346E8" w:rsidRPr="00665906" w:rsidRDefault="009346E8" w:rsidP="00306D21">
            <w:pPr>
              <w:jc w:val="center"/>
              <w:rPr>
                <w:rFonts w:ascii="Arial" w:eastAsia="Times New Roman" w:hAnsi="Arial" w:cs="Arial"/>
              </w:rPr>
            </w:pPr>
            <w:r>
              <w:rPr>
                <w:rFonts w:ascii="Arial" w:eastAsia="Times New Roman" w:hAnsi="Arial" w:cs="Arial"/>
              </w:rPr>
              <w:t>143</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50706306" w14:textId="73627D14" w:rsidR="009346E8" w:rsidRPr="00665906" w:rsidRDefault="009346E8" w:rsidP="00306D21">
            <w:pPr>
              <w:jc w:val="center"/>
              <w:rPr>
                <w:rFonts w:ascii="Arial" w:eastAsia="Times New Roman" w:hAnsi="Arial" w:cs="Arial"/>
              </w:rPr>
            </w:pPr>
            <w:r>
              <w:rPr>
                <w:rFonts w:ascii="Arial" w:eastAsia="Times New Roman" w:hAnsi="Arial" w:cs="Arial"/>
              </w:rPr>
              <w:t>149</w:t>
            </w:r>
          </w:p>
        </w:tc>
      </w:tr>
      <w:tr w:rsidR="009346E8" w:rsidRPr="0043087E" w14:paraId="76F2E54F" w14:textId="34E3E3FB" w:rsidTr="00306D21">
        <w:trPr>
          <w:trHeight w:val="54"/>
        </w:trPr>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7B02820" w14:textId="77777777" w:rsidR="009346E8" w:rsidRPr="00665906" w:rsidRDefault="009346E8" w:rsidP="009346E8">
            <w:pPr>
              <w:rPr>
                <w:rFonts w:ascii="Arial" w:hAnsi="Arial" w:cs="Arial"/>
              </w:rPr>
            </w:pPr>
            <w:r w:rsidRPr="00665906">
              <w:rPr>
                <w:rFonts w:ascii="Arial" w:hAnsi="Arial" w:cs="Arial"/>
              </w:rPr>
              <w:t>Obstetrics &amp; Gynaecology workforce: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1805600" w14:textId="23D30EA9"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2 additional ST1 posts in response to ‘</w:t>
            </w:r>
            <w:r w:rsidRPr="00665906">
              <w:rPr>
                <w:rFonts w:ascii="Arial" w:eastAsia="Times New Roman" w:hAnsi="Arial" w:cs="Arial"/>
                <w:i/>
              </w:rPr>
              <w:t>Maternity Care in Wales, a 5 year vision</w:t>
            </w:r>
            <w:r w:rsidRPr="00665906">
              <w:rPr>
                <w:rFonts w:ascii="Arial" w:eastAsia="Times New Roman" w:hAnsi="Arial" w:cs="Arial"/>
              </w:rPr>
              <w:t xml:space="preserve"> </w:t>
            </w:r>
            <w:r w:rsidRPr="00665906">
              <w:rPr>
                <w:rFonts w:ascii="Arial" w:eastAsia="Times New Roman" w:hAnsi="Arial" w:cs="Arial"/>
                <w:i/>
              </w:rPr>
              <w:t>for the future’</w:t>
            </w:r>
            <w:r w:rsidRPr="00665906">
              <w:rPr>
                <w:rFonts w:ascii="Arial" w:eastAsia="Times New Roman" w:hAnsi="Arial" w:cs="Arial"/>
              </w:rPr>
              <w:t xml:space="preserve"> and to address attrition during the early years of the training programme.</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7742635D" w14:textId="24655DC1" w:rsidR="009346E8" w:rsidRPr="00665906" w:rsidRDefault="009346E8" w:rsidP="00306D21">
            <w:pPr>
              <w:spacing w:after="120"/>
              <w:jc w:val="center"/>
              <w:rPr>
                <w:rFonts w:ascii="Arial" w:eastAsia="Times New Roman" w:hAnsi="Arial" w:cs="Arial"/>
              </w:rPr>
            </w:pPr>
            <w:r>
              <w:rPr>
                <w:rFonts w:ascii="Arial" w:eastAsia="Times New Roman" w:hAnsi="Arial" w:cs="Arial"/>
              </w:rPr>
              <w:t>93</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25ADD1DA" w14:textId="5FCA87C2" w:rsidR="009346E8" w:rsidRPr="00665906" w:rsidRDefault="009346E8" w:rsidP="00306D21">
            <w:pPr>
              <w:spacing w:after="120"/>
              <w:jc w:val="center"/>
              <w:rPr>
                <w:rFonts w:ascii="Arial" w:eastAsia="Times New Roman" w:hAnsi="Arial" w:cs="Arial"/>
              </w:rPr>
            </w:pPr>
            <w:r>
              <w:rPr>
                <w:rFonts w:ascii="Arial" w:eastAsia="Times New Roman" w:hAnsi="Arial" w:cs="Arial"/>
              </w:rPr>
              <w:t>95</w:t>
            </w:r>
          </w:p>
        </w:tc>
      </w:tr>
      <w:tr w:rsidR="009346E8" w:rsidRPr="00E269F4" w14:paraId="275349B7" w14:textId="1363C57B"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F63585D" w14:textId="77777777" w:rsidR="009346E8" w:rsidRPr="00665906" w:rsidRDefault="009346E8" w:rsidP="009346E8">
            <w:pPr>
              <w:rPr>
                <w:rFonts w:ascii="Arial" w:hAnsi="Arial" w:cs="Arial"/>
              </w:rPr>
            </w:pPr>
            <w:r w:rsidRPr="00665906">
              <w:rPr>
                <w:rFonts w:ascii="Arial" w:hAnsi="Arial" w:cs="Arial"/>
              </w:rPr>
              <w:t>Community Sexual &amp; Reproductive Health (CSRH):</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141B530" w14:textId="77777777" w:rsidR="009346E8" w:rsidRPr="00665906" w:rsidRDefault="009346E8" w:rsidP="009346E8">
            <w:pPr>
              <w:spacing w:after="120"/>
              <w:jc w:val="both"/>
              <w:rPr>
                <w:rFonts w:ascii="Arial" w:hAnsi="Arial" w:cs="Arial"/>
              </w:rPr>
            </w:pPr>
            <w:r w:rsidRPr="00665906">
              <w:rPr>
                <w:rFonts w:ascii="Arial" w:hAnsi="Arial" w:cs="Arial"/>
              </w:rPr>
              <w:t>Specialty to be reviewed in 2021.</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44959335" w14:textId="77C704BA" w:rsidR="009346E8" w:rsidRPr="00665906" w:rsidRDefault="009346E8" w:rsidP="00306D21">
            <w:pPr>
              <w:spacing w:after="120"/>
              <w:jc w:val="center"/>
              <w:rPr>
                <w:rFonts w:ascii="Arial" w:hAnsi="Arial" w:cs="Arial"/>
              </w:rPr>
            </w:pPr>
            <w:r>
              <w:rPr>
                <w:rFonts w:ascii="Arial" w:eastAsia="Calibri" w:hAnsi="Arial" w:cs="Arial"/>
              </w:rPr>
              <w:t>N/A</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759BB8DA" w14:textId="290D38F3" w:rsidR="009346E8" w:rsidRPr="00665906" w:rsidRDefault="009346E8" w:rsidP="00306D21">
            <w:pPr>
              <w:spacing w:after="120"/>
              <w:jc w:val="center"/>
              <w:rPr>
                <w:rFonts w:ascii="Arial" w:hAnsi="Arial" w:cs="Arial"/>
              </w:rPr>
            </w:pPr>
            <w:r>
              <w:rPr>
                <w:rFonts w:ascii="Arial" w:eastAsia="Calibri" w:hAnsi="Arial" w:cs="Arial"/>
              </w:rPr>
              <w:t>N/A</w:t>
            </w:r>
          </w:p>
        </w:tc>
      </w:tr>
      <w:tr w:rsidR="009346E8" w:rsidRPr="00E269F4" w14:paraId="2CAC221A" w14:textId="57A852A0"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32009A7" w14:textId="77777777" w:rsidR="009346E8" w:rsidRPr="00665906" w:rsidRDefault="009346E8" w:rsidP="009346E8">
            <w:pPr>
              <w:rPr>
                <w:rFonts w:ascii="Arial" w:hAnsi="Arial" w:cs="Arial"/>
              </w:rPr>
            </w:pPr>
            <w:r w:rsidRPr="00665906">
              <w:rPr>
                <w:rFonts w:ascii="Arial" w:hAnsi="Arial" w:cs="Arial"/>
              </w:rPr>
              <w:t>Internal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039F1B13" w14:textId="6EED666A"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 xml:space="preserve">15 additional Core Training posts to support the changes to the Internal Medicine curriculum and the requirement to maintain the balance between core and higher specialty training.  The additional posts will ensure there are sufficient core training posts </w:t>
            </w:r>
            <w:r w:rsidRPr="00665906">
              <w:rPr>
                <w:rFonts w:ascii="Arial" w:eastAsia="Times New Roman" w:hAnsi="Arial" w:cs="Arial"/>
              </w:rPr>
              <w:lastRenderedPageBreak/>
              <w:t>to meet the recommended increase in Higher Training posts.</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1387AC5C" w14:textId="7B4E92F9" w:rsidR="009346E8" w:rsidRPr="00665906" w:rsidRDefault="009346E8" w:rsidP="00306D21">
            <w:pPr>
              <w:spacing w:after="120"/>
              <w:jc w:val="center"/>
              <w:rPr>
                <w:rFonts w:ascii="Arial" w:eastAsia="Times New Roman" w:hAnsi="Arial" w:cs="Arial"/>
              </w:rPr>
            </w:pPr>
            <w:r>
              <w:rPr>
                <w:rFonts w:ascii="Arial" w:eastAsia="Times New Roman" w:hAnsi="Arial" w:cs="Arial"/>
              </w:rPr>
              <w:lastRenderedPageBreak/>
              <w:t>244</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6F76B5DD" w14:textId="10694C5A" w:rsidR="009346E8" w:rsidRPr="00665906" w:rsidRDefault="009346E8" w:rsidP="00306D21">
            <w:pPr>
              <w:spacing w:after="120"/>
              <w:jc w:val="center"/>
              <w:rPr>
                <w:rFonts w:ascii="Arial" w:eastAsia="Times New Roman" w:hAnsi="Arial" w:cs="Arial"/>
              </w:rPr>
            </w:pPr>
            <w:r>
              <w:rPr>
                <w:rFonts w:ascii="Arial" w:eastAsia="Times New Roman" w:hAnsi="Arial" w:cs="Arial"/>
              </w:rPr>
              <w:t>259</w:t>
            </w:r>
          </w:p>
        </w:tc>
      </w:tr>
      <w:tr w:rsidR="009346E8" w:rsidRPr="00E269F4" w14:paraId="18F3F447" w14:textId="119719FB"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13C573B" w14:textId="1E9DD1DC" w:rsidR="009346E8" w:rsidRPr="00665906" w:rsidRDefault="009346E8" w:rsidP="009346E8">
            <w:pPr>
              <w:rPr>
                <w:rFonts w:ascii="Arial" w:hAnsi="Arial" w:cs="Arial"/>
              </w:rPr>
            </w:pPr>
            <w:r w:rsidRPr="00665906">
              <w:rPr>
                <w:rFonts w:ascii="Arial" w:hAnsi="Arial" w:cs="Arial"/>
              </w:rPr>
              <w:t>Acute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827879C" w14:textId="7E29BBA0"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4 additional Higher Training posts to support the expansion of the Acute Care Physician consultant workforce in this area; Acute Medicine is still a relatively new specialty.</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6950A1FD" w14:textId="32A2CFC5" w:rsidR="009346E8" w:rsidRPr="00665906" w:rsidRDefault="009346E8" w:rsidP="00306D21">
            <w:pPr>
              <w:spacing w:after="120"/>
              <w:jc w:val="center"/>
              <w:rPr>
                <w:rFonts w:ascii="Arial" w:eastAsia="Times New Roman" w:hAnsi="Arial" w:cs="Arial"/>
              </w:rPr>
            </w:pPr>
            <w:r>
              <w:rPr>
                <w:rFonts w:ascii="Arial" w:eastAsia="Times New Roman" w:hAnsi="Arial" w:cs="Arial"/>
              </w:rPr>
              <w:t>12</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6CCC6EF3" w14:textId="2B097F73" w:rsidR="009346E8" w:rsidRPr="00665906" w:rsidRDefault="009346E8" w:rsidP="00306D21">
            <w:pPr>
              <w:spacing w:after="120"/>
              <w:jc w:val="center"/>
              <w:rPr>
                <w:rFonts w:ascii="Arial" w:eastAsia="Times New Roman" w:hAnsi="Arial" w:cs="Arial"/>
              </w:rPr>
            </w:pPr>
            <w:r>
              <w:rPr>
                <w:rFonts w:ascii="Arial" w:eastAsia="Times New Roman" w:hAnsi="Arial" w:cs="Arial"/>
              </w:rPr>
              <w:t>16</w:t>
            </w:r>
          </w:p>
        </w:tc>
      </w:tr>
      <w:tr w:rsidR="009346E8" w:rsidRPr="00E269F4" w14:paraId="7C92F623" w14:textId="74DED8DB"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71DBE50" w14:textId="77777777" w:rsidR="009346E8" w:rsidRPr="00665906" w:rsidRDefault="009346E8" w:rsidP="009346E8">
            <w:pPr>
              <w:rPr>
                <w:rFonts w:ascii="Arial" w:hAnsi="Arial" w:cs="Arial"/>
              </w:rPr>
            </w:pPr>
            <w:r w:rsidRPr="00665906">
              <w:rPr>
                <w:rFonts w:ascii="Arial" w:hAnsi="Arial" w:cs="Arial"/>
              </w:rPr>
              <w:t>Respiratory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0DE587C" w14:textId="121CDF88"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2 additional Higher Training posts to support future workforce requirements. The coronavirus pandemic has demonstrated the need for an increase in respiratory physicians.</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206DF1A8" w14:textId="266B322D" w:rsidR="009346E8" w:rsidRPr="00665906" w:rsidRDefault="009346E8" w:rsidP="00306D21">
            <w:pPr>
              <w:spacing w:after="120"/>
              <w:jc w:val="center"/>
              <w:rPr>
                <w:rFonts w:ascii="Arial" w:eastAsia="Times New Roman" w:hAnsi="Arial" w:cs="Arial"/>
              </w:rPr>
            </w:pPr>
            <w:r>
              <w:rPr>
                <w:rFonts w:ascii="Arial" w:eastAsia="Times New Roman" w:hAnsi="Arial" w:cs="Arial"/>
              </w:rPr>
              <w:t>29</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24325214" w14:textId="7970A230" w:rsidR="009346E8" w:rsidRPr="00665906" w:rsidRDefault="009346E8" w:rsidP="00306D21">
            <w:pPr>
              <w:spacing w:after="120"/>
              <w:jc w:val="center"/>
              <w:rPr>
                <w:rFonts w:ascii="Arial" w:eastAsia="Times New Roman" w:hAnsi="Arial" w:cs="Arial"/>
              </w:rPr>
            </w:pPr>
            <w:r>
              <w:rPr>
                <w:rFonts w:ascii="Arial" w:eastAsia="Times New Roman" w:hAnsi="Arial" w:cs="Arial"/>
              </w:rPr>
              <w:t>31</w:t>
            </w:r>
          </w:p>
        </w:tc>
      </w:tr>
      <w:tr w:rsidR="009346E8" w:rsidRPr="00E269F4" w14:paraId="54B4C5C7" w14:textId="0F259EB3"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FDA48B8" w14:textId="4C8A1178" w:rsidR="009346E8" w:rsidRPr="00665906" w:rsidRDefault="009346E8" w:rsidP="009346E8">
            <w:pPr>
              <w:rPr>
                <w:rFonts w:ascii="Arial" w:hAnsi="Arial" w:cs="Arial"/>
              </w:rPr>
            </w:pPr>
            <w:r w:rsidRPr="00665906">
              <w:rPr>
                <w:rFonts w:ascii="Arial" w:hAnsi="Arial" w:cs="Arial"/>
              </w:rPr>
              <w:t>Gastroenterology: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BAAC0D7" w14:textId="0A75B101"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2 additional Higher Training posts to support future workforce requirements and to support the single cancer pathway work.</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7D159F02" w14:textId="710B1454" w:rsidR="009346E8" w:rsidRPr="00665906" w:rsidRDefault="009346E8" w:rsidP="00306D21">
            <w:pPr>
              <w:spacing w:after="120"/>
              <w:jc w:val="center"/>
              <w:rPr>
                <w:rFonts w:ascii="Arial" w:eastAsia="Times New Roman" w:hAnsi="Arial" w:cs="Arial"/>
              </w:rPr>
            </w:pPr>
            <w:r>
              <w:rPr>
                <w:rFonts w:ascii="Arial" w:eastAsia="Times New Roman" w:hAnsi="Arial" w:cs="Arial"/>
              </w:rPr>
              <w:t>24</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3145FE43" w14:textId="5117D553" w:rsidR="009346E8" w:rsidRPr="00665906" w:rsidRDefault="009346E8" w:rsidP="00306D21">
            <w:pPr>
              <w:spacing w:after="120"/>
              <w:jc w:val="center"/>
              <w:rPr>
                <w:rFonts w:ascii="Arial" w:eastAsia="Times New Roman" w:hAnsi="Arial" w:cs="Arial"/>
              </w:rPr>
            </w:pPr>
            <w:r>
              <w:rPr>
                <w:rFonts w:ascii="Arial" w:eastAsia="Times New Roman" w:hAnsi="Arial" w:cs="Arial"/>
              </w:rPr>
              <w:t>26</w:t>
            </w:r>
          </w:p>
        </w:tc>
      </w:tr>
      <w:tr w:rsidR="009346E8" w:rsidRPr="00E269F4" w14:paraId="3B5905B4" w14:textId="7548E22C"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86C8050" w14:textId="0424FE28" w:rsidR="009346E8" w:rsidRPr="00665906" w:rsidRDefault="009346E8" w:rsidP="009346E8">
            <w:pPr>
              <w:rPr>
                <w:rFonts w:ascii="Arial" w:hAnsi="Arial" w:cs="Arial"/>
              </w:rPr>
            </w:pPr>
            <w:r w:rsidRPr="00665906">
              <w:rPr>
                <w:rFonts w:ascii="Arial" w:hAnsi="Arial" w:cs="Arial"/>
              </w:rPr>
              <w:t>Renal Medicine:</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5835B79" w14:textId="22D78832" w:rsidR="009346E8" w:rsidRPr="00665906" w:rsidRDefault="009346E8" w:rsidP="009346E8">
            <w:pPr>
              <w:spacing w:after="120"/>
              <w:jc w:val="both"/>
              <w:rPr>
                <w:rFonts w:ascii="Arial" w:eastAsia="Times New Roman" w:hAnsi="Arial" w:cs="Arial"/>
              </w:rPr>
            </w:pPr>
            <w:r w:rsidRPr="00665906">
              <w:rPr>
                <w:rFonts w:ascii="Arial" w:eastAsia="Times New Roman" w:hAnsi="Arial" w:cs="Arial"/>
              </w:rPr>
              <w:t>No change to training numbers and specialty to be reviewed in 2021.</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51D1742C" w14:textId="1A5F9FE8" w:rsidR="009346E8" w:rsidRPr="00665906" w:rsidRDefault="009346E8" w:rsidP="00306D21">
            <w:pPr>
              <w:spacing w:after="120"/>
              <w:jc w:val="center"/>
              <w:rPr>
                <w:rFonts w:ascii="Arial" w:eastAsia="Times New Roman" w:hAnsi="Arial" w:cs="Arial"/>
              </w:rPr>
            </w:pPr>
            <w:r>
              <w:rPr>
                <w:rFonts w:ascii="Arial" w:eastAsia="Times New Roman" w:hAnsi="Arial" w:cs="Arial"/>
              </w:rPr>
              <w:t>17</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0819AD78" w14:textId="61863715" w:rsidR="009346E8" w:rsidRPr="00665906" w:rsidRDefault="009346E8" w:rsidP="00306D21">
            <w:pPr>
              <w:spacing w:after="120"/>
              <w:jc w:val="center"/>
              <w:rPr>
                <w:rFonts w:ascii="Arial" w:eastAsia="Times New Roman" w:hAnsi="Arial" w:cs="Arial"/>
              </w:rPr>
            </w:pPr>
            <w:r>
              <w:rPr>
                <w:rFonts w:ascii="Arial" w:eastAsia="Times New Roman" w:hAnsi="Arial" w:cs="Arial"/>
              </w:rPr>
              <w:t>17</w:t>
            </w:r>
          </w:p>
        </w:tc>
      </w:tr>
      <w:tr w:rsidR="009C294B" w:rsidRPr="00E269F4" w14:paraId="3743C52B" w14:textId="5FAB79C3"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099118B" w14:textId="77777777" w:rsidR="009C294B" w:rsidRPr="00665906" w:rsidRDefault="009C294B" w:rsidP="009C294B">
            <w:pPr>
              <w:rPr>
                <w:rFonts w:ascii="Arial" w:hAnsi="Arial" w:cs="Arial"/>
              </w:rPr>
            </w:pPr>
            <w:r w:rsidRPr="00665906">
              <w:rPr>
                <w:rFonts w:ascii="Arial" w:hAnsi="Arial" w:cs="Arial"/>
              </w:rPr>
              <w:t>Diabetes &amp; Endocrinology: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5C0B24C3" w14:textId="3F90039B" w:rsidR="009C294B" w:rsidRPr="00665906" w:rsidRDefault="009C294B" w:rsidP="009C294B">
            <w:pPr>
              <w:tabs>
                <w:tab w:val="left" w:pos="1843"/>
              </w:tabs>
              <w:spacing w:after="120"/>
              <w:jc w:val="both"/>
              <w:rPr>
                <w:rFonts w:ascii="Arial" w:eastAsia="Times New Roman" w:hAnsi="Arial" w:cs="Arial"/>
              </w:rPr>
            </w:pPr>
            <w:r w:rsidRPr="00665906">
              <w:rPr>
                <w:rFonts w:ascii="Arial" w:eastAsia="Times New Roman" w:hAnsi="Arial" w:cs="Arial"/>
              </w:rPr>
              <w:t>No change to training numbers and specialty to be reviewed in 2021</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029F0B87" w14:textId="4C12D749" w:rsidR="009C294B" w:rsidRPr="00665906" w:rsidRDefault="009C294B" w:rsidP="00306D21">
            <w:pPr>
              <w:tabs>
                <w:tab w:val="left" w:pos="1843"/>
              </w:tabs>
              <w:spacing w:after="120"/>
              <w:jc w:val="center"/>
              <w:rPr>
                <w:rFonts w:ascii="Arial" w:eastAsia="Times New Roman" w:hAnsi="Arial" w:cs="Arial"/>
              </w:rPr>
            </w:pPr>
            <w:r>
              <w:rPr>
                <w:rFonts w:ascii="Arial" w:eastAsia="Times New Roman" w:hAnsi="Arial" w:cs="Arial"/>
              </w:rPr>
              <w:t>23</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506B17A3" w14:textId="09D9F579" w:rsidR="009C294B" w:rsidRPr="00665906" w:rsidRDefault="009C294B" w:rsidP="00306D21">
            <w:pPr>
              <w:tabs>
                <w:tab w:val="left" w:pos="1843"/>
              </w:tabs>
              <w:spacing w:after="120"/>
              <w:jc w:val="center"/>
              <w:rPr>
                <w:rFonts w:ascii="Arial" w:eastAsia="Times New Roman" w:hAnsi="Arial" w:cs="Arial"/>
              </w:rPr>
            </w:pPr>
            <w:r>
              <w:rPr>
                <w:rFonts w:ascii="Arial" w:eastAsia="Times New Roman" w:hAnsi="Arial" w:cs="Arial"/>
              </w:rPr>
              <w:t>23</w:t>
            </w:r>
          </w:p>
        </w:tc>
      </w:tr>
      <w:tr w:rsidR="009C294B" w:rsidRPr="0043087E" w14:paraId="47D18BF4" w14:textId="412D0D30"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0A534A30" w14:textId="487BE419" w:rsidR="009C294B" w:rsidRPr="00665906" w:rsidRDefault="009C294B" w:rsidP="009C294B">
            <w:pPr>
              <w:rPr>
                <w:rFonts w:ascii="Arial" w:hAnsi="Arial" w:cs="Arial"/>
              </w:rPr>
            </w:pPr>
            <w:r w:rsidRPr="00665906">
              <w:rPr>
                <w:rFonts w:ascii="Arial" w:hAnsi="Arial" w:cs="Arial"/>
              </w:rPr>
              <w:t>Medical Oncology: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34A7AC6A" w14:textId="697D4B3A" w:rsidR="009C294B" w:rsidRPr="00665906" w:rsidRDefault="009C294B" w:rsidP="009C294B">
            <w:pPr>
              <w:spacing w:after="120"/>
              <w:jc w:val="both"/>
              <w:rPr>
                <w:rFonts w:ascii="Arial" w:eastAsia="Times New Roman" w:hAnsi="Arial" w:cs="Arial"/>
              </w:rPr>
            </w:pPr>
            <w:r w:rsidRPr="00665906">
              <w:rPr>
                <w:rFonts w:ascii="Arial" w:eastAsia="Times New Roman" w:hAnsi="Arial" w:cs="Arial"/>
              </w:rPr>
              <w:t>3 additional Higher Training posts per year for 5 years to support the increased incidence of cancer and the Cancer agenda</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41136CD7" w14:textId="09AAD04B" w:rsidR="009C294B" w:rsidRPr="00665906" w:rsidRDefault="009C294B" w:rsidP="00306D21">
            <w:pPr>
              <w:spacing w:after="120"/>
              <w:jc w:val="center"/>
              <w:rPr>
                <w:rFonts w:ascii="Arial" w:eastAsia="Times New Roman" w:hAnsi="Arial" w:cs="Arial"/>
              </w:rPr>
            </w:pPr>
            <w:r>
              <w:rPr>
                <w:rFonts w:ascii="Arial" w:eastAsia="Times New Roman" w:hAnsi="Arial" w:cs="Arial"/>
              </w:rPr>
              <w:t>6</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785FC758" w14:textId="79057C99" w:rsidR="009C294B" w:rsidRPr="00665906" w:rsidRDefault="009C294B" w:rsidP="00306D21">
            <w:pPr>
              <w:spacing w:after="120"/>
              <w:jc w:val="center"/>
              <w:rPr>
                <w:rFonts w:ascii="Arial" w:eastAsia="Times New Roman" w:hAnsi="Arial" w:cs="Arial"/>
              </w:rPr>
            </w:pPr>
            <w:r>
              <w:rPr>
                <w:rFonts w:ascii="Arial" w:eastAsia="Times New Roman" w:hAnsi="Arial" w:cs="Arial"/>
              </w:rPr>
              <w:t>9</w:t>
            </w:r>
          </w:p>
        </w:tc>
      </w:tr>
      <w:tr w:rsidR="009C294B" w:rsidRPr="0043087E" w14:paraId="527CDEB7" w14:textId="2324412C"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2AE144DD" w14:textId="77777777" w:rsidR="009C294B" w:rsidRPr="00665906" w:rsidRDefault="009C294B" w:rsidP="009C294B">
            <w:pPr>
              <w:rPr>
                <w:rFonts w:ascii="Arial" w:hAnsi="Arial" w:cs="Arial"/>
              </w:rPr>
            </w:pPr>
            <w:r w:rsidRPr="00665906">
              <w:rPr>
                <w:rFonts w:ascii="Arial" w:hAnsi="Arial" w:cs="Arial"/>
              </w:rPr>
              <w:t>Clinical Oncology: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015F938E" w14:textId="2823626F" w:rsidR="009C294B" w:rsidRPr="00665906" w:rsidRDefault="009C294B" w:rsidP="009C294B">
            <w:pPr>
              <w:spacing w:after="120"/>
              <w:jc w:val="both"/>
              <w:rPr>
                <w:rFonts w:ascii="Arial" w:eastAsia="Times New Roman" w:hAnsi="Arial" w:cs="Arial"/>
              </w:rPr>
            </w:pPr>
            <w:r w:rsidRPr="00665906">
              <w:rPr>
                <w:rFonts w:ascii="Arial" w:eastAsia="Times New Roman" w:hAnsi="Arial" w:cs="Arial"/>
              </w:rPr>
              <w:t>4 additional Higher Training Posts per year for 5 years to support the workforce modelling undertaken by the Royal College of Radiologists and to meet increasing demand for cancer treatments.</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500CCBAB" w14:textId="6289F1FD" w:rsidR="009C294B" w:rsidRPr="00665906" w:rsidRDefault="009C294B" w:rsidP="00306D21">
            <w:pPr>
              <w:spacing w:after="120"/>
              <w:jc w:val="center"/>
              <w:rPr>
                <w:rFonts w:ascii="Arial" w:eastAsia="Times New Roman" w:hAnsi="Arial" w:cs="Arial"/>
              </w:rPr>
            </w:pPr>
            <w:r>
              <w:rPr>
                <w:rFonts w:ascii="Arial" w:eastAsia="Times New Roman" w:hAnsi="Arial" w:cs="Arial"/>
              </w:rPr>
              <w:t>16</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40E505AF" w14:textId="61157337" w:rsidR="009C294B" w:rsidRPr="00665906" w:rsidRDefault="009C294B" w:rsidP="00306D21">
            <w:pPr>
              <w:spacing w:after="120"/>
              <w:jc w:val="center"/>
              <w:rPr>
                <w:rFonts w:ascii="Arial" w:eastAsia="Times New Roman" w:hAnsi="Arial" w:cs="Arial"/>
              </w:rPr>
            </w:pPr>
            <w:r>
              <w:rPr>
                <w:rFonts w:ascii="Arial" w:eastAsia="Times New Roman" w:hAnsi="Arial" w:cs="Arial"/>
              </w:rPr>
              <w:t>20</w:t>
            </w:r>
          </w:p>
        </w:tc>
      </w:tr>
      <w:tr w:rsidR="009C294B" w:rsidRPr="0043087E" w14:paraId="0642E326" w14:textId="17C624FD"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7AA1F861" w14:textId="1125DA1D" w:rsidR="009C294B" w:rsidRPr="00665906" w:rsidRDefault="009C294B" w:rsidP="009C294B">
            <w:pPr>
              <w:rPr>
                <w:rFonts w:ascii="Arial" w:hAnsi="Arial" w:cs="Arial"/>
              </w:rPr>
            </w:pPr>
            <w:r w:rsidRPr="00665906">
              <w:rPr>
                <w:rFonts w:ascii="Arial" w:hAnsi="Arial" w:cs="Arial"/>
              </w:rPr>
              <w:t>Medical Microbiology/Combined Infection Training:</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6CA1C149" w14:textId="74B012D3" w:rsidR="009C294B" w:rsidRPr="00665906" w:rsidRDefault="009C294B" w:rsidP="009C294B">
            <w:pPr>
              <w:spacing w:after="120"/>
              <w:jc w:val="both"/>
              <w:rPr>
                <w:rFonts w:ascii="Arial" w:eastAsia="Times New Roman" w:hAnsi="Arial" w:cs="Arial"/>
              </w:rPr>
            </w:pPr>
            <w:r w:rsidRPr="00665906">
              <w:rPr>
                <w:rFonts w:ascii="Arial" w:eastAsia="Times New Roman" w:hAnsi="Arial" w:cs="Arial"/>
              </w:rPr>
              <w:t>Continue the recommendation from last year’s plan of 3 additional posts for 5 years to support the increase in the clinical infection workforce.  This would constitute the second year of the increase of 3 additional posts for 5 years.</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0BEF039E" w14:textId="0EF1EBEF" w:rsidR="009C294B" w:rsidRPr="00665906" w:rsidRDefault="009C294B" w:rsidP="00306D21">
            <w:pPr>
              <w:spacing w:after="120"/>
              <w:jc w:val="center"/>
              <w:rPr>
                <w:rFonts w:ascii="Arial" w:eastAsia="Times New Roman" w:hAnsi="Arial" w:cs="Arial"/>
              </w:rPr>
            </w:pPr>
            <w:r>
              <w:rPr>
                <w:rFonts w:ascii="Arial" w:eastAsia="Times New Roman" w:hAnsi="Arial" w:cs="Arial"/>
              </w:rPr>
              <w:t>13</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2785AAF2" w14:textId="71F4F953" w:rsidR="009C294B" w:rsidRPr="00665906" w:rsidRDefault="009C294B" w:rsidP="00306D21">
            <w:pPr>
              <w:spacing w:after="120"/>
              <w:jc w:val="center"/>
              <w:rPr>
                <w:rFonts w:ascii="Arial" w:eastAsia="Times New Roman" w:hAnsi="Arial" w:cs="Arial"/>
              </w:rPr>
            </w:pPr>
            <w:r>
              <w:rPr>
                <w:rFonts w:ascii="Arial" w:eastAsia="Times New Roman" w:hAnsi="Arial" w:cs="Arial"/>
              </w:rPr>
              <w:t>16</w:t>
            </w:r>
          </w:p>
        </w:tc>
      </w:tr>
      <w:tr w:rsidR="009C294B" w:rsidRPr="0043087E" w14:paraId="1E1823B3" w14:textId="4B551918" w:rsidTr="00306D21">
        <w:tc>
          <w:tcPr>
            <w:tcW w:w="21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00CF838" w14:textId="69EB0517" w:rsidR="009C294B" w:rsidRPr="00665906" w:rsidRDefault="009C294B" w:rsidP="009C294B">
            <w:pPr>
              <w:rPr>
                <w:rFonts w:ascii="Arial" w:hAnsi="Arial" w:cs="Arial"/>
              </w:rPr>
            </w:pPr>
            <w:r w:rsidRPr="00665906">
              <w:rPr>
                <w:rFonts w:ascii="Arial" w:hAnsi="Arial" w:cs="Arial"/>
              </w:rPr>
              <w:t>Clinical Radiology:</w:t>
            </w:r>
          </w:p>
        </w:tc>
        <w:tc>
          <w:tcPr>
            <w:tcW w:w="453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E2F3" w:themeFill="accent5" w:themeFillTint="33"/>
          </w:tcPr>
          <w:p w14:paraId="4C9B5B21" w14:textId="77777777" w:rsidR="009C294B" w:rsidRPr="00665906" w:rsidRDefault="009C294B" w:rsidP="009C294B">
            <w:pPr>
              <w:spacing w:after="120"/>
              <w:jc w:val="both"/>
              <w:rPr>
                <w:rFonts w:ascii="Arial" w:hAnsi="Arial" w:cs="Arial"/>
              </w:rPr>
            </w:pPr>
            <w:r w:rsidRPr="00665906">
              <w:rPr>
                <w:rFonts w:ascii="Arial" w:hAnsi="Arial" w:cs="Arial"/>
              </w:rPr>
              <w:t>To maintain an intake of 20 trainees per annum as agreed last year to maximise the capacity of the Imaging Academy and review again for 2021.</w:t>
            </w:r>
          </w:p>
        </w:tc>
        <w:tc>
          <w:tcPr>
            <w:tcW w:w="1560" w:type="dxa"/>
            <w:tcBorders>
              <w:top w:val="single" w:sz="12" w:space="0" w:color="FFFFFF"/>
              <w:left w:val="single" w:sz="12" w:space="0" w:color="FFFFFF"/>
              <w:bottom w:val="single" w:sz="12" w:space="0" w:color="FFFFFF"/>
              <w:right w:val="single" w:sz="12" w:space="0" w:color="FFFFFF"/>
            </w:tcBorders>
            <w:shd w:val="clear" w:color="auto" w:fill="D9E2F3"/>
          </w:tcPr>
          <w:p w14:paraId="083A44C0" w14:textId="5E0DEC9F" w:rsidR="009C294B" w:rsidRPr="00665906" w:rsidRDefault="009C294B" w:rsidP="00306D21">
            <w:pPr>
              <w:spacing w:after="120"/>
              <w:jc w:val="center"/>
              <w:rPr>
                <w:rFonts w:ascii="Arial" w:hAnsi="Arial" w:cs="Arial"/>
              </w:rPr>
            </w:pPr>
            <w:r>
              <w:rPr>
                <w:rFonts w:ascii="Arial" w:eastAsia="Calibri" w:hAnsi="Arial" w:cs="Arial"/>
              </w:rPr>
              <w:t>82</w:t>
            </w:r>
          </w:p>
        </w:tc>
        <w:tc>
          <w:tcPr>
            <w:tcW w:w="992" w:type="dxa"/>
            <w:tcBorders>
              <w:top w:val="single" w:sz="12" w:space="0" w:color="FFFFFF"/>
              <w:left w:val="single" w:sz="12" w:space="0" w:color="FFFFFF"/>
              <w:bottom w:val="single" w:sz="12" w:space="0" w:color="FFFFFF"/>
              <w:right w:val="single" w:sz="12" w:space="0" w:color="FFFFFF"/>
            </w:tcBorders>
            <w:shd w:val="clear" w:color="auto" w:fill="D9E2F3"/>
          </w:tcPr>
          <w:p w14:paraId="1AB09BCA" w14:textId="573B792F" w:rsidR="009C294B" w:rsidRPr="00665906" w:rsidRDefault="009C294B" w:rsidP="00306D21">
            <w:pPr>
              <w:spacing w:after="120"/>
              <w:jc w:val="center"/>
              <w:rPr>
                <w:rFonts w:ascii="Arial" w:hAnsi="Arial" w:cs="Arial"/>
              </w:rPr>
            </w:pPr>
            <w:r>
              <w:rPr>
                <w:rFonts w:ascii="Arial" w:eastAsia="Calibri" w:hAnsi="Arial" w:cs="Arial"/>
              </w:rPr>
              <w:t xml:space="preserve">97 </w:t>
            </w:r>
            <w:r w:rsidRPr="007E20BF">
              <w:rPr>
                <w:rFonts w:ascii="Arial" w:eastAsia="Calibri" w:hAnsi="Arial" w:cs="Arial"/>
                <w:i/>
                <w:iCs/>
                <w:sz w:val="16"/>
                <w:szCs w:val="16"/>
              </w:rPr>
              <w:t>(estimate based on completion figures accurate March 2021)</w:t>
            </w:r>
          </w:p>
        </w:tc>
      </w:tr>
    </w:tbl>
    <w:p w14:paraId="5BBD6265" w14:textId="2CB2B6C4" w:rsidR="00FC6D61" w:rsidRDefault="00FC6D61" w:rsidP="00FA2797">
      <w:pPr>
        <w:ind w:left="720"/>
        <w:rPr>
          <w:rFonts w:ascii="Arial" w:hAnsi="Arial" w:cs="Arial"/>
          <w:sz w:val="24"/>
          <w:szCs w:val="24"/>
        </w:rPr>
      </w:pPr>
    </w:p>
    <w:p w14:paraId="6E64D674" w14:textId="432B47C9" w:rsidR="002F248E" w:rsidRPr="00710FA6" w:rsidRDefault="005523A2" w:rsidP="008927E7">
      <w:pPr>
        <w:rPr>
          <w:rFonts w:ascii="Arial" w:hAnsi="Arial" w:cs="Arial"/>
          <w:sz w:val="24"/>
          <w:szCs w:val="24"/>
        </w:rPr>
      </w:pPr>
      <w:r>
        <w:rPr>
          <w:rFonts w:ascii="Arial" w:eastAsia="Times New Roman" w:hAnsi="Arial" w:cs="Arial"/>
          <w:b/>
          <w:color w:val="000000"/>
          <w:sz w:val="24"/>
          <w:szCs w:val="24"/>
          <w:lang w:eastAsia="en-GB"/>
        </w:rPr>
        <w:t>6</w:t>
      </w:r>
      <w:r w:rsidR="00E0326A">
        <w:rPr>
          <w:rFonts w:ascii="Arial" w:eastAsia="Times New Roman" w:hAnsi="Arial" w:cs="Arial"/>
          <w:b/>
          <w:color w:val="000000"/>
          <w:sz w:val="24"/>
          <w:szCs w:val="24"/>
          <w:lang w:eastAsia="en-GB"/>
        </w:rPr>
        <w:t>.3.3</w:t>
      </w:r>
      <w:r w:rsidR="00224B7D">
        <w:rPr>
          <w:rFonts w:ascii="Arial" w:eastAsia="Times New Roman" w:hAnsi="Arial" w:cs="Arial"/>
          <w:b/>
          <w:color w:val="000000"/>
          <w:sz w:val="24"/>
          <w:szCs w:val="24"/>
          <w:lang w:eastAsia="en-GB"/>
        </w:rPr>
        <w:tab/>
      </w:r>
      <w:r w:rsidR="00262D51" w:rsidRPr="00710FA6">
        <w:rPr>
          <w:rFonts w:ascii="Arial" w:hAnsi="Arial" w:cs="Arial"/>
          <w:b/>
          <w:sz w:val="24"/>
          <w:szCs w:val="24"/>
        </w:rPr>
        <w:t>Dental</w:t>
      </w:r>
      <w:r w:rsidR="00CD2B87">
        <w:rPr>
          <w:rFonts w:ascii="Arial" w:hAnsi="Arial" w:cs="Arial"/>
          <w:b/>
          <w:sz w:val="24"/>
          <w:szCs w:val="24"/>
        </w:rPr>
        <w:t xml:space="preserve"> Education </w:t>
      </w:r>
    </w:p>
    <w:tbl>
      <w:tblPr>
        <w:tblW w:w="8914" w:type="dxa"/>
        <w:tblInd w:w="694"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FBE4D5"/>
        <w:tblCellMar>
          <w:left w:w="0" w:type="dxa"/>
          <w:right w:w="0" w:type="dxa"/>
        </w:tblCellMar>
        <w:tblLook w:val="04A0" w:firstRow="1" w:lastRow="0" w:firstColumn="1" w:lastColumn="0" w:noHBand="0" w:noVBand="1"/>
      </w:tblPr>
      <w:tblGrid>
        <w:gridCol w:w="1985"/>
        <w:gridCol w:w="2268"/>
        <w:gridCol w:w="3402"/>
        <w:gridCol w:w="1259"/>
      </w:tblGrid>
      <w:tr w:rsidR="00CC6B34" w:rsidRPr="00CC6B34" w14:paraId="2D7C91A3" w14:textId="4FCBBA67" w:rsidTr="00213CD5">
        <w:tc>
          <w:tcPr>
            <w:tcW w:w="1985" w:type="dxa"/>
            <w:shd w:val="clear" w:color="auto" w:fill="FFC06D"/>
          </w:tcPr>
          <w:p w14:paraId="792B34E4" w14:textId="77777777" w:rsidR="00CC6B34" w:rsidRPr="00CC6B34" w:rsidRDefault="00CC6B34" w:rsidP="00CC6B34">
            <w:pPr>
              <w:spacing w:before="60" w:after="60"/>
              <w:ind w:left="57"/>
              <w:textAlignment w:val="baseline"/>
              <w:rPr>
                <w:rFonts w:ascii="Arial" w:eastAsia="Times New Roman" w:hAnsi="Arial" w:cs="Arial"/>
                <w:b/>
                <w:color w:val="000000"/>
                <w:lang w:eastAsia="en-GB"/>
              </w:rPr>
            </w:pPr>
            <w:r w:rsidRPr="00CC6B34">
              <w:rPr>
                <w:rFonts w:ascii="Arial" w:eastAsia="Times New Roman" w:hAnsi="Arial" w:cs="Arial"/>
                <w:b/>
                <w:color w:val="000000"/>
                <w:lang w:eastAsia="en-GB"/>
              </w:rPr>
              <w:t>Training</w:t>
            </w:r>
          </w:p>
        </w:tc>
        <w:tc>
          <w:tcPr>
            <w:tcW w:w="2268" w:type="dxa"/>
            <w:shd w:val="clear" w:color="auto" w:fill="FFC06D"/>
          </w:tcPr>
          <w:p w14:paraId="099911A8" w14:textId="77777777" w:rsidR="00CC6B34" w:rsidRPr="00CC6B34" w:rsidRDefault="00CC6B34" w:rsidP="00CC6B34">
            <w:pPr>
              <w:spacing w:before="60" w:after="60"/>
              <w:ind w:left="57"/>
              <w:textAlignment w:val="baseline"/>
              <w:rPr>
                <w:rFonts w:ascii="Arial" w:eastAsia="Times New Roman" w:hAnsi="Arial" w:cs="Arial"/>
                <w:b/>
                <w:color w:val="000000"/>
                <w:lang w:eastAsia="en-GB"/>
              </w:rPr>
            </w:pPr>
            <w:r w:rsidRPr="00CC6B34">
              <w:rPr>
                <w:rFonts w:ascii="Arial" w:eastAsia="Times New Roman" w:hAnsi="Arial" w:cs="Arial"/>
                <w:b/>
                <w:color w:val="000000"/>
                <w:lang w:eastAsia="en-GB"/>
              </w:rPr>
              <w:t>From (2020)</w:t>
            </w:r>
          </w:p>
        </w:tc>
        <w:tc>
          <w:tcPr>
            <w:tcW w:w="3402" w:type="dxa"/>
            <w:shd w:val="clear" w:color="auto" w:fill="FFC06D"/>
          </w:tcPr>
          <w:p w14:paraId="50471333" w14:textId="77777777" w:rsidR="00CC6B34" w:rsidRPr="00CC6B34" w:rsidRDefault="00CC6B34" w:rsidP="00CC6B34">
            <w:pPr>
              <w:spacing w:before="60" w:after="60"/>
              <w:ind w:left="57"/>
              <w:textAlignment w:val="baseline"/>
              <w:rPr>
                <w:rFonts w:ascii="Arial" w:eastAsia="Times New Roman" w:hAnsi="Arial" w:cs="Arial"/>
                <w:b/>
                <w:color w:val="000000"/>
                <w:lang w:eastAsia="en-GB"/>
              </w:rPr>
            </w:pPr>
            <w:r w:rsidRPr="00CC6B34">
              <w:rPr>
                <w:rFonts w:ascii="Arial" w:eastAsia="Times New Roman" w:hAnsi="Arial" w:cs="Arial"/>
                <w:b/>
                <w:color w:val="000000"/>
                <w:lang w:eastAsia="en-GB"/>
              </w:rPr>
              <w:t>To (2021)</w:t>
            </w:r>
          </w:p>
        </w:tc>
        <w:tc>
          <w:tcPr>
            <w:tcW w:w="1259" w:type="dxa"/>
            <w:shd w:val="clear" w:color="auto" w:fill="FFC06D"/>
          </w:tcPr>
          <w:p w14:paraId="55BADE67" w14:textId="5FE7C121" w:rsidR="00CC6B34" w:rsidRPr="00CC6B34" w:rsidRDefault="00CC6B34" w:rsidP="00CC6B34">
            <w:pPr>
              <w:spacing w:before="60" w:after="60"/>
              <w:ind w:left="57"/>
              <w:textAlignment w:val="baseline"/>
              <w:rPr>
                <w:rFonts w:ascii="Arial" w:eastAsia="Times New Roman" w:hAnsi="Arial" w:cs="Arial"/>
                <w:b/>
                <w:color w:val="000000"/>
                <w:lang w:eastAsia="en-GB"/>
              </w:rPr>
            </w:pPr>
            <w:r>
              <w:rPr>
                <w:rFonts w:ascii="Arial" w:eastAsia="Times New Roman" w:hAnsi="Arial" w:cs="Arial"/>
                <w:b/>
                <w:color w:val="000000"/>
                <w:lang w:eastAsia="en-GB"/>
              </w:rPr>
              <w:t>% Change</w:t>
            </w:r>
          </w:p>
        </w:tc>
      </w:tr>
      <w:tr w:rsidR="00CC6B34" w:rsidRPr="00CC6B34" w14:paraId="5208A79F" w14:textId="580A3C7B" w:rsidTr="00213CD5">
        <w:tc>
          <w:tcPr>
            <w:tcW w:w="1985" w:type="dxa"/>
            <w:shd w:val="clear" w:color="auto" w:fill="FBE4D5"/>
          </w:tcPr>
          <w:p w14:paraId="1EEBDE8D"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Dental Foundation Training (DFT)</w:t>
            </w:r>
          </w:p>
        </w:tc>
        <w:tc>
          <w:tcPr>
            <w:tcW w:w="2268" w:type="dxa"/>
            <w:shd w:val="clear" w:color="auto" w:fill="FBE4D5"/>
          </w:tcPr>
          <w:p w14:paraId="59C593E0"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 xml:space="preserve">62 DFT posts entered National Recruitment for Sept 2020 </w:t>
            </w:r>
          </w:p>
          <w:p w14:paraId="0BC6CB40"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 xml:space="preserve">+1 extension to training </w:t>
            </w:r>
          </w:p>
          <w:p w14:paraId="647005AD"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 63 posts</w:t>
            </w:r>
          </w:p>
          <w:p w14:paraId="3896BD3A"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p>
        </w:tc>
        <w:tc>
          <w:tcPr>
            <w:tcW w:w="3402" w:type="dxa"/>
            <w:shd w:val="clear" w:color="auto" w:fill="FBE4D5"/>
          </w:tcPr>
          <w:p w14:paraId="09E62BD2"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64 DFT posts in Wales entered National Recruitment for 2021 entry</w:t>
            </w:r>
          </w:p>
        </w:tc>
        <w:tc>
          <w:tcPr>
            <w:tcW w:w="1259" w:type="dxa"/>
            <w:shd w:val="clear" w:color="auto" w:fill="FBE4D5"/>
          </w:tcPr>
          <w:p w14:paraId="1BBF12F4" w14:textId="5A4B2A64" w:rsidR="00CC6B34" w:rsidRPr="00CC6B34" w:rsidRDefault="000D35D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+1.6%</w:t>
            </w:r>
          </w:p>
        </w:tc>
      </w:tr>
      <w:tr w:rsidR="00CC6B34" w:rsidRPr="00CC6B34" w14:paraId="4EBA62E6" w14:textId="1620BDF6" w:rsidTr="00213CD5">
        <w:trPr>
          <w:trHeight w:val="981"/>
        </w:trPr>
        <w:tc>
          <w:tcPr>
            <w:tcW w:w="1985" w:type="dxa"/>
            <w:shd w:val="clear" w:color="auto" w:fill="FBE4D5"/>
          </w:tcPr>
          <w:p w14:paraId="31137141"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lastRenderedPageBreak/>
              <w:t>Career Development Dentist (CDD)</w:t>
            </w:r>
          </w:p>
        </w:tc>
        <w:tc>
          <w:tcPr>
            <w:tcW w:w="2268" w:type="dxa"/>
            <w:shd w:val="clear" w:color="auto" w:fill="FBE4D5"/>
          </w:tcPr>
          <w:p w14:paraId="51EC9311"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6 posts</w:t>
            </w:r>
          </w:p>
        </w:tc>
        <w:tc>
          <w:tcPr>
            <w:tcW w:w="3402" w:type="dxa"/>
            <w:shd w:val="clear" w:color="auto" w:fill="FBE4D5"/>
          </w:tcPr>
          <w:p w14:paraId="7BD2E5D0"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6 posts</w:t>
            </w:r>
          </w:p>
        </w:tc>
        <w:tc>
          <w:tcPr>
            <w:tcW w:w="1259" w:type="dxa"/>
            <w:shd w:val="clear" w:color="auto" w:fill="FBE4D5"/>
          </w:tcPr>
          <w:p w14:paraId="01244F5A" w14:textId="10A617CC" w:rsidR="00CC6B34" w:rsidRPr="00CC6B34" w:rsidRDefault="000D35D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w:t>
            </w:r>
          </w:p>
        </w:tc>
      </w:tr>
      <w:tr w:rsidR="00CC6B34" w:rsidRPr="00CC6B34" w14:paraId="0B2A1331" w14:textId="28A9127B" w:rsidTr="00213CD5">
        <w:trPr>
          <w:trHeight w:val="981"/>
        </w:trPr>
        <w:tc>
          <w:tcPr>
            <w:tcW w:w="1985" w:type="dxa"/>
            <w:shd w:val="clear" w:color="auto" w:fill="FBE4D5"/>
          </w:tcPr>
          <w:p w14:paraId="5F70EFAA"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Dental Core Training (DCT)</w:t>
            </w:r>
          </w:p>
        </w:tc>
        <w:tc>
          <w:tcPr>
            <w:tcW w:w="2268" w:type="dxa"/>
            <w:shd w:val="clear" w:color="auto" w:fill="FBE4D5"/>
          </w:tcPr>
          <w:p w14:paraId="0AA72BFF"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 xml:space="preserve">72 posts </w:t>
            </w:r>
          </w:p>
        </w:tc>
        <w:tc>
          <w:tcPr>
            <w:tcW w:w="3402" w:type="dxa"/>
            <w:shd w:val="clear" w:color="auto" w:fill="FBE4D5"/>
          </w:tcPr>
          <w:p w14:paraId="4A4F83F1" w14:textId="66156FC9"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7</w:t>
            </w:r>
            <w:r w:rsidR="00CC113A">
              <w:rPr>
                <w:rFonts w:ascii="Arial" w:eastAsia="Times New Roman" w:hAnsi="Arial" w:cs="Arial"/>
                <w:color w:val="000000"/>
                <w:lang w:eastAsia="en-GB"/>
              </w:rPr>
              <w:t>2</w:t>
            </w:r>
            <w:r w:rsidRPr="00CC6B34">
              <w:rPr>
                <w:rFonts w:ascii="Arial" w:eastAsia="Times New Roman" w:hAnsi="Arial" w:cs="Arial"/>
                <w:color w:val="000000"/>
                <w:lang w:eastAsia="en-GB"/>
              </w:rPr>
              <w:t xml:space="preserve"> posts </w:t>
            </w:r>
          </w:p>
        </w:tc>
        <w:tc>
          <w:tcPr>
            <w:tcW w:w="1259" w:type="dxa"/>
            <w:shd w:val="clear" w:color="auto" w:fill="FBE4D5"/>
          </w:tcPr>
          <w:p w14:paraId="7936AF27" w14:textId="2AFE47EF" w:rsidR="00CC6B34" w:rsidRPr="00CC6B34" w:rsidRDefault="00CC113A"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w:t>
            </w:r>
          </w:p>
        </w:tc>
      </w:tr>
      <w:tr w:rsidR="00CC6B34" w:rsidRPr="00CC6B34" w14:paraId="5111F181" w14:textId="407BE841" w:rsidTr="00213CD5">
        <w:trPr>
          <w:trHeight w:val="679"/>
        </w:trPr>
        <w:tc>
          <w:tcPr>
            <w:tcW w:w="1985" w:type="dxa"/>
            <w:shd w:val="clear" w:color="auto" w:fill="FBE4D5"/>
          </w:tcPr>
          <w:p w14:paraId="682EF32C"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Dental Specialty Training (DST)</w:t>
            </w:r>
          </w:p>
        </w:tc>
        <w:tc>
          <w:tcPr>
            <w:tcW w:w="2268" w:type="dxa"/>
            <w:shd w:val="clear" w:color="auto" w:fill="FBE4D5"/>
          </w:tcPr>
          <w:p w14:paraId="6C33DDE9"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22 posts</w:t>
            </w:r>
          </w:p>
          <w:p w14:paraId="1CD5284F"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p>
        </w:tc>
        <w:tc>
          <w:tcPr>
            <w:tcW w:w="3402" w:type="dxa"/>
            <w:shd w:val="clear" w:color="auto" w:fill="FBE4D5"/>
          </w:tcPr>
          <w:p w14:paraId="3878317F"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24 posts across 7 specialities</w:t>
            </w:r>
          </w:p>
        </w:tc>
        <w:tc>
          <w:tcPr>
            <w:tcW w:w="1259" w:type="dxa"/>
            <w:shd w:val="clear" w:color="auto" w:fill="FBE4D5"/>
          </w:tcPr>
          <w:p w14:paraId="6C89D5B6" w14:textId="4609F4F5" w:rsidR="00CC6B34" w:rsidRPr="00CC6B34" w:rsidRDefault="00215BF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+9%</w:t>
            </w:r>
          </w:p>
        </w:tc>
      </w:tr>
      <w:tr w:rsidR="00CC6B34" w:rsidRPr="00CC6B34" w14:paraId="6B219F31" w14:textId="1B4C7E95" w:rsidTr="00213CD5">
        <w:trPr>
          <w:trHeight w:val="677"/>
        </w:trPr>
        <w:tc>
          <w:tcPr>
            <w:tcW w:w="1985" w:type="dxa"/>
            <w:shd w:val="clear" w:color="auto" w:fill="FBE4D5"/>
          </w:tcPr>
          <w:p w14:paraId="386AB350"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Dental Hygiene</w:t>
            </w:r>
          </w:p>
        </w:tc>
        <w:tc>
          <w:tcPr>
            <w:tcW w:w="2268" w:type="dxa"/>
            <w:shd w:val="clear" w:color="auto" w:fill="FBE4D5"/>
          </w:tcPr>
          <w:p w14:paraId="706DC88B"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18 places</w:t>
            </w:r>
          </w:p>
        </w:tc>
        <w:tc>
          <w:tcPr>
            <w:tcW w:w="3402" w:type="dxa"/>
            <w:shd w:val="clear" w:color="auto" w:fill="FBE4D5"/>
          </w:tcPr>
          <w:p w14:paraId="3EB37D73"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18 places commissioned to train, with expansion of training in North Wales planned</w:t>
            </w:r>
          </w:p>
        </w:tc>
        <w:tc>
          <w:tcPr>
            <w:tcW w:w="1259" w:type="dxa"/>
            <w:shd w:val="clear" w:color="auto" w:fill="FBE4D5"/>
          </w:tcPr>
          <w:p w14:paraId="60A0EA4D" w14:textId="0707269C" w:rsidR="00CC6B34" w:rsidRPr="00CC6B34" w:rsidRDefault="00215BF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w:t>
            </w:r>
          </w:p>
        </w:tc>
      </w:tr>
      <w:tr w:rsidR="00CC6B34" w:rsidRPr="00CC6B34" w14:paraId="6216A589" w14:textId="03DF554B" w:rsidTr="00213CD5">
        <w:trPr>
          <w:trHeight w:val="405"/>
        </w:trPr>
        <w:tc>
          <w:tcPr>
            <w:tcW w:w="1985" w:type="dxa"/>
            <w:shd w:val="clear" w:color="auto" w:fill="FBE4D5"/>
          </w:tcPr>
          <w:p w14:paraId="03E50F05"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Dental Therapy</w:t>
            </w:r>
          </w:p>
        </w:tc>
        <w:tc>
          <w:tcPr>
            <w:tcW w:w="2268" w:type="dxa"/>
            <w:shd w:val="clear" w:color="auto" w:fill="FBE4D5"/>
          </w:tcPr>
          <w:p w14:paraId="057DDBCE"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13 places</w:t>
            </w:r>
          </w:p>
          <w:p w14:paraId="48662F06"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p>
          <w:p w14:paraId="1326D412"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p>
        </w:tc>
        <w:tc>
          <w:tcPr>
            <w:tcW w:w="3402" w:type="dxa"/>
            <w:shd w:val="clear" w:color="auto" w:fill="FBE4D5"/>
          </w:tcPr>
          <w:p w14:paraId="53A276AD"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13 places commissioned to train</w:t>
            </w:r>
          </w:p>
        </w:tc>
        <w:tc>
          <w:tcPr>
            <w:tcW w:w="1259" w:type="dxa"/>
            <w:shd w:val="clear" w:color="auto" w:fill="FBE4D5"/>
          </w:tcPr>
          <w:p w14:paraId="29D7BD91" w14:textId="3860ECB7" w:rsidR="00CC6B34" w:rsidRPr="00CC6B34" w:rsidRDefault="00215BF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w:t>
            </w:r>
          </w:p>
        </w:tc>
      </w:tr>
      <w:tr w:rsidR="00CC6B34" w:rsidRPr="00CC6B34" w14:paraId="085343E4" w14:textId="538795AB" w:rsidTr="00213CD5">
        <w:trPr>
          <w:trHeight w:val="824"/>
        </w:trPr>
        <w:tc>
          <w:tcPr>
            <w:tcW w:w="1985" w:type="dxa"/>
            <w:shd w:val="clear" w:color="auto" w:fill="FBE4D5"/>
          </w:tcPr>
          <w:p w14:paraId="19D95FF3"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Welsh Dental Therapy Foundation Training</w:t>
            </w:r>
          </w:p>
        </w:tc>
        <w:tc>
          <w:tcPr>
            <w:tcW w:w="2268" w:type="dxa"/>
            <w:shd w:val="clear" w:color="auto" w:fill="FBE4D5"/>
          </w:tcPr>
          <w:p w14:paraId="4342A553"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6 posts</w:t>
            </w:r>
          </w:p>
        </w:tc>
        <w:tc>
          <w:tcPr>
            <w:tcW w:w="3402" w:type="dxa"/>
            <w:shd w:val="clear" w:color="auto" w:fill="FBE4D5"/>
          </w:tcPr>
          <w:p w14:paraId="6ECD35E5" w14:textId="77777777" w:rsidR="00CC6B34" w:rsidRPr="00CC6B34" w:rsidRDefault="00CC6B34" w:rsidP="00CC6B34">
            <w:pPr>
              <w:spacing w:before="60" w:after="60"/>
              <w:ind w:left="57"/>
              <w:textAlignment w:val="baseline"/>
              <w:rPr>
                <w:rFonts w:ascii="Arial" w:eastAsia="Times New Roman" w:hAnsi="Arial" w:cs="Arial"/>
                <w:color w:val="000000"/>
                <w:lang w:eastAsia="en-GB"/>
              </w:rPr>
            </w:pPr>
            <w:r w:rsidRPr="00CC6B34">
              <w:rPr>
                <w:rFonts w:ascii="Arial" w:eastAsia="Times New Roman" w:hAnsi="Arial" w:cs="Arial"/>
                <w:color w:val="000000"/>
                <w:lang w:eastAsia="en-GB"/>
              </w:rPr>
              <w:t>10 posts available for this programme with intakes in March and September.</w:t>
            </w:r>
          </w:p>
        </w:tc>
        <w:tc>
          <w:tcPr>
            <w:tcW w:w="1259" w:type="dxa"/>
            <w:shd w:val="clear" w:color="auto" w:fill="FBE4D5"/>
          </w:tcPr>
          <w:p w14:paraId="1385A77A" w14:textId="30C6987E" w:rsidR="00CC6B34" w:rsidRPr="00CC6B34" w:rsidRDefault="00215BF9" w:rsidP="00CC6B34">
            <w:pPr>
              <w:spacing w:before="60" w:after="60"/>
              <w:ind w:left="57"/>
              <w:textAlignment w:val="baseline"/>
              <w:rPr>
                <w:rFonts w:ascii="Arial" w:eastAsia="Times New Roman" w:hAnsi="Arial" w:cs="Arial"/>
                <w:color w:val="000000"/>
                <w:lang w:eastAsia="en-GB"/>
              </w:rPr>
            </w:pPr>
            <w:r>
              <w:rPr>
                <w:rFonts w:ascii="Arial" w:eastAsia="Times New Roman" w:hAnsi="Arial" w:cs="Arial"/>
                <w:color w:val="000000"/>
                <w:lang w:eastAsia="en-GB"/>
              </w:rPr>
              <w:t>+67%</w:t>
            </w:r>
          </w:p>
        </w:tc>
      </w:tr>
    </w:tbl>
    <w:p w14:paraId="40AE8395" w14:textId="7381F4AF" w:rsidR="002F248E" w:rsidRPr="00710FA6" w:rsidRDefault="002F248E" w:rsidP="00C74EED">
      <w:pPr>
        <w:ind w:left="720"/>
        <w:jc w:val="both"/>
        <w:rPr>
          <w:rFonts w:ascii="Arial" w:eastAsia="Times New Roman" w:hAnsi="Arial" w:cs="Arial"/>
          <w:sz w:val="24"/>
          <w:szCs w:val="24"/>
          <w:lang w:eastAsia="en-GB"/>
        </w:rPr>
      </w:pPr>
    </w:p>
    <w:p w14:paraId="5EBE98D2" w14:textId="722C8F09" w:rsidR="00E0326A" w:rsidRDefault="005523A2" w:rsidP="008927E7">
      <w:pPr>
        <w:rPr>
          <w:rFonts w:ascii="Arial" w:hAnsi="Arial" w:cs="Arial"/>
          <w:sz w:val="24"/>
          <w:szCs w:val="24"/>
        </w:rPr>
      </w:pPr>
      <w:r>
        <w:rPr>
          <w:rFonts w:ascii="Arial" w:hAnsi="Arial" w:cs="Arial"/>
          <w:b/>
          <w:bCs/>
          <w:sz w:val="24"/>
          <w:szCs w:val="24"/>
        </w:rPr>
        <w:t>6</w:t>
      </w:r>
      <w:r w:rsidR="00E0326A" w:rsidRPr="00E0326A">
        <w:rPr>
          <w:rFonts w:ascii="Arial" w:hAnsi="Arial" w:cs="Arial"/>
          <w:b/>
          <w:bCs/>
          <w:sz w:val="24"/>
          <w:szCs w:val="24"/>
        </w:rPr>
        <w:t>.3.4</w:t>
      </w:r>
      <w:r w:rsidR="002E58C7">
        <w:rPr>
          <w:rFonts w:ascii="Arial" w:hAnsi="Arial" w:cs="Arial"/>
          <w:b/>
          <w:bCs/>
          <w:sz w:val="24"/>
          <w:szCs w:val="24"/>
        </w:rPr>
        <w:tab/>
      </w:r>
      <w:r w:rsidR="00E0326A" w:rsidRPr="00E0326A">
        <w:rPr>
          <w:rFonts w:ascii="Arial" w:hAnsi="Arial" w:cs="Arial"/>
          <w:b/>
          <w:bCs/>
          <w:sz w:val="24"/>
          <w:szCs w:val="24"/>
        </w:rPr>
        <w:t>Pharmacy</w:t>
      </w:r>
      <w:r w:rsidR="00CD2B87">
        <w:rPr>
          <w:rFonts w:ascii="Arial" w:hAnsi="Arial" w:cs="Arial"/>
          <w:b/>
          <w:bCs/>
          <w:sz w:val="24"/>
          <w:szCs w:val="24"/>
        </w:rPr>
        <w:t xml:space="preserve"> Education </w:t>
      </w:r>
    </w:p>
    <w:tbl>
      <w:tblPr>
        <w:tblW w:w="8937" w:type="dxa"/>
        <w:tblInd w:w="69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clear" w:color="auto" w:fill="FBE4D5" w:themeFill="accent2" w:themeFillTint="33"/>
        <w:tblCellMar>
          <w:left w:w="0" w:type="dxa"/>
          <w:right w:w="0" w:type="dxa"/>
        </w:tblCellMar>
        <w:tblLook w:val="04A0" w:firstRow="1" w:lastRow="0" w:firstColumn="1" w:lastColumn="0" w:noHBand="0" w:noVBand="1"/>
      </w:tblPr>
      <w:tblGrid>
        <w:gridCol w:w="2977"/>
        <w:gridCol w:w="5960"/>
      </w:tblGrid>
      <w:tr w:rsidR="00E0326A" w:rsidRPr="00687D6E" w14:paraId="034AFD28" w14:textId="77777777" w:rsidTr="00D45BBA">
        <w:tc>
          <w:tcPr>
            <w:tcW w:w="2977" w:type="dxa"/>
            <w:shd w:val="clear" w:color="auto" w:fill="00C0A9"/>
          </w:tcPr>
          <w:p w14:paraId="50F999A3" w14:textId="77777777" w:rsidR="00E0326A" w:rsidRPr="00665906" w:rsidRDefault="00E0326A" w:rsidP="001E7D6E">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Education</w:t>
            </w:r>
          </w:p>
        </w:tc>
        <w:tc>
          <w:tcPr>
            <w:tcW w:w="5960" w:type="dxa"/>
            <w:shd w:val="clear" w:color="auto" w:fill="00C0A9"/>
          </w:tcPr>
          <w:p w14:paraId="1287EAE5" w14:textId="77777777" w:rsidR="00E0326A" w:rsidRPr="00665906" w:rsidRDefault="00E0326A" w:rsidP="001E7D6E">
            <w:pPr>
              <w:spacing w:before="60" w:after="60"/>
              <w:ind w:left="57"/>
              <w:textAlignment w:val="baseline"/>
              <w:rPr>
                <w:rFonts w:ascii="Arial" w:eastAsia="Times New Roman" w:hAnsi="Arial" w:cs="Arial"/>
                <w:b/>
                <w:color w:val="000000"/>
                <w:lang w:eastAsia="en-GB"/>
              </w:rPr>
            </w:pPr>
            <w:r w:rsidRPr="00665906">
              <w:rPr>
                <w:rFonts w:ascii="Arial" w:eastAsia="Times New Roman" w:hAnsi="Arial" w:cs="Arial"/>
                <w:b/>
                <w:color w:val="000000"/>
                <w:lang w:eastAsia="en-GB"/>
              </w:rPr>
              <w:t>Description</w:t>
            </w:r>
          </w:p>
        </w:tc>
      </w:tr>
      <w:tr w:rsidR="00E0326A" w:rsidRPr="00687D6E" w14:paraId="63EF4244" w14:textId="77777777" w:rsidTr="00D45BBA">
        <w:tc>
          <w:tcPr>
            <w:tcW w:w="2977" w:type="dxa"/>
            <w:shd w:val="clear" w:color="auto" w:fill="00EACE"/>
            <w:hideMark/>
          </w:tcPr>
          <w:p w14:paraId="6EDE9037"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Pre-registration Pharmacist programme</w:t>
            </w:r>
          </w:p>
        </w:tc>
        <w:tc>
          <w:tcPr>
            <w:tcW w:w="5960" w:type="dxa"/>
            <w:shd w:val="clear" w:color="auto" w:fill="00EACE"/>
            <w:hideMark/>
          </w:tcPr>
          <w:p w14:paraId="6B4F8005"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125 trainees enrolled on new model of quality assured centrally employed multi-sector training programme for August 2021 start.  This is a slight decrease on the final fill of 132 for 2020 intake.  This is set against a challenging recruitment platform of a projected average fill across England and Wales of 50%.  Training placements in hospital, GP practice and community pharmacies.</w:t>
            </w:r>
          </w:p>
        </w:tc>
      </w:tr>
      <w:tr w:rsidR="00E0326A" w:rsidRPr="00687D6E" w14:paraId="053433AD" w14:textId="77777777" w:rsidTr="00D45BBA">
        <w:trPr>
          <w:trHeight w:val="981"/>
        </w:trPr>
        <w:tc>
          <w:tcPr>
            <w:tcW w:w="2977" w:type="dxa"/>
            <w:shd w:val="clear" w:color="auto" w:fill="00EACE"/>
            <w:hideMark/>
          </w:tcPr>
          <w:p w14:paraId="6CCE0DAE"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Pre-registration Pharmacy Technician Apprenticeships</w:t>
            </w:r>
          </w:p>
        </w:tc>
        <w:tc>
          <w:tcPr>
            <w:tcW w:w="5960" w:type="dxa"/>
            <w:shd w:val="clear" w:color="auto" w:fill="00EACE"/>
            <w:hideMark/>
          </w:tcPr>
          <w:p w14:paraId="37EFCA64"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63 hospital and minimum of 20 community apprenticeships offered in 2021.  Percentage of apprenticeships will be offered as multi-sector training posts across hospital, primary care and GP practice.</w:t>
            </w:r>
          </w:p>
        </w:tc>
      </w:tr>
      <w:tr w:rsidR="00E0326A" w:rsidRPr="00687D6E" w14:paraId="45A22046" w14:textId="77777777" w:rsidTr="00D45BBA">
        <w:trPr>
          <w:trHeight w:val="1172"/>
        </w:trPr>
        <w:tc>
          <w:tcPr>
            <w:tcW w:w="2977" w:type="dxa"/>
            <w:shd w:val="clear" w:color="auto" w:fill="00EACE"/>
          </w:tcPr>
          <w:p w14:paraId="3EAF230E"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Access to pre-registration pharmacy technician apprenticeships</w:t>
            </w:r>
          </w:p>
        </w:tc>
        <w:tc>
          <w:tcPr>
            <w:tcW w:w="5960" w:type="dxa"/>
            <w:shd w:val="clear" w:color="auto" w:fill="00EACE"/>
          </w:tcPr>
          <w:p w14:paraId="5FE09432"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Commission modules of learning to support up to 100 existing pharmacy staff to gain the necessary qualifications to apply for pre-registration technician training.</w:t>
            </w:r>
          </w:p>
        </w:tc>
      </w:tr>
      <w:tr w:rsidR="00E0326A" w:rsidRPr="00687D6E" w14:paraId="35096B54" w14:textId="77777777" w:rsidTr="00D45BBA">
        <w:tc>
          <w:tcPr>
            <w:tcW w:w="2977" w:type="dxa"/>
            <w:shd w:val="clear" w:color="auto" w:fill="00EACE"/>
            <w:hideMark/>
          </w:tcPr>
          <w:p w14:paraId="77BCFCA9"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Clinical Diploma</w:t>
            </w:r>
          </w:p>
        </w:tc>
        <w:tc>
          <w:tcPr>
            <w:tcW w:w="5960" w:type="dxa"/>
            <w:shd w:val="clear" w:color="auto" w:fill="00EACE"/>
            <w:hideMark/>
          </w:tcPr>
          <w:p w14:paraId="2835DA6E"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40 clinical diploma hospital pharmacists two-year training posts funded.</w:t>
            </w:r>
          </w:p>
        </w:tc>
      </w:tr>
      <w:tr w:rsidR="00E0326A" w:rsidRPr="00687D6E" w14:paraId="7624FD8D" w14:textId="77777777" w:rsidTr="00D45BBA">
        <w:trPr>
          <w:trHeight w:val="705"/>
        </w:trPr>
        <w:tc>
          <w:tcPr>
            <w:tcW w:w="2977" w:type="dxa"/>
            <w:shd w:val="clear" w:color="auto" w:fill="00EACE"/>
            <w:hideMark/>
          </w:tcPr>
          <w:p w14:paraId="4567464A"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Transition Programme: GP practice pharmacists</w:t>
            </w:r>
          </w:p>
        </w:tc>
        <w:tc>
          <w:tcPr>
            <w:tcW w:w="5960" w:type="dxa"/>
            <w:shd w:val="clear" w:color="auto" w:fill="00EACE"/>
            <w:hideMark/>
          </w:tcPr>
          <w:p w14:paraId="26005761"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30 GP practice pharmacists to be enrolled on transition programme. Supportive programme to provide skills, competence and confidence to practice effectively within GP practice team.</w:t>
            </w:r>
          </w:p>
        </w:tc>
      </w:tr>
      <w:tr w:rsidR="00E0326A" w:rsidRPr="00687D6E" w14:paraId="4ECE8071" w14:textId="77777777" w:rsidTr="00D45BBA">
        <w:tc>
          <w:tcPr>
            <w:tcW w:w="2977" w:type="dxa"/>
            <w:shd w:val="clear" w:color="auto" w:fill="00EACE"/>
            <w:hideMark/>
          </w:tcPr>
          <w:p w14:paraId="041FF7D9"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Independent prescribing</w:t>
            </w:r>
          </w:p>
        </w:tc>
        <w:tc>
          <w:tcPr>
            <w:tcW w:w="5960" w:type="dxa"/>
            <w:shd w:val="clear" w:color="auto" w:fill="00EACE"/>
            <w:hideMark/>
          </w:tcPr>
          <w:p w14:paraId="5973E96A"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100 community pharmacists offered training to support increase in community pharmacy professional services.</w:t>
            </w:r>
          </w:p>
        </w:tc>
      </w:tr>
      <w:tr w:rsidR="00E0326A" w:rsidRPr="00687D6E" w14:paraId="5D53AE7C" w14:textId="77777777" w:rsidTr="00D45BBA">
        <w:tc>
          <w:tcPr>
            <w:tcW w:w="2977" w:type="dxa"/>
            <w:shd w:val="clear" w:color="auto" w:fill="00EACE"/>
            <w:hideMark/>
          </w:tcPr>
          <w:p w14:paraId="63224F55"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Advance Practice</w:t>
            </w:r>
          </w:p>
        </w:tc>
        <w:tc>
          <w:tcPr>
            <w:tcW w:w="5960" w:type="dxa"/>
            <w:shd w:val="clear" w:color="auto" w:fill="00EACE"/>
            <w:hideMark/>
          </w:tcPr>
          <w:p w14:paraId="364A5961"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Increase the competency of the existing pharmacy workforce through a range of courses targeted to transform service delivery.</w:t>
            </w:r>
          </w:p>
        </w:tc>
      </w:tr>
      <w:tr w:rsidR="00E0326A" w:rsidRPr="00687D6E" w14:paraId="12F35A1D" w14:textId="77777777" w:rsidTr="00D45BBA">
        <w:tc>
          <w:tcPr>
            <w:tcW w:w="2977" w:type="dxa"/>
            <w:shd w:val="clear" w:color="auto" w:fill="00EACE"/>
            <w:hideMark/>
          </w:tcPr>
          <w:p w14:paraId="6E59B97D"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lastRenderedPageBreak/>
              <w:t>Foundation Pharmacist Practice- post-registration</w:t>
            </w:r>
          </w:p>
        </w:tc>
        <w:tc>
          <w:tcPr>
            <w:tcW w:w="5960" w:type="dxa"/>
            <w:shd w:val="clear" w:color="auto" w:fill="00EACE"/>
            <w:hideMark/>
          </w:tcPr>
          <w:p w14:paraId="032DE693"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Develop and deliver a new programme of learning for emerging registrants which meets the skill gaps between existing and new initial education and training standards.</w:t>
            </w:r>
          </w:p>
        </w:tc>
      </w:tr>
      <w:tr w:rsidR="00E0326A" w:rsidRPr="00687D6E" w14:paraId="5D52F6ED" w14:textId="77777777" w:rsidTr="00D45BBA">
        <w:tc>
          <w:tcPr>
            <w:tcW w:w="2977" w:type="dxa"/>
            <w:shd w:val="clear" w:color="auto" w:fill="00EACE"/>
            <w:hideMark/>
          </w:tcPr>
          <w:p w14:paraId="1CD4D3AC"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NVQ level 2 apprenticeships</w:t>
            </w:r>
          </w:p>
        </w:tc>
        <w:tc>
          <w:tcPr>
            <w:tcW w:w="5960" w:type="dxa"/>
            <w:shd w:val="clear" w:color="auto" w:fill="00EACE"/>
            <w:hideMark/>
          </w:tcPr>
          <w:p w14:paraId="2BC91C64" w14:textId="77777777" w:rsidR="00E0326A" w:rsidRPr="00665906" w:rsidRDefault="00E0326A" w:rsidP="001E7D6E">
            <w:pPr>
              <w:spacing w:before="60" w:after="60"/>
              <w:ind w:left="57"/>
              <w:textAlignment w:val="baseline"/>
              <w:rPr>
                <w:rFonts w:ascii="Arial" w:eastAsia="Times New Roman" w:hAnsi="Arial" w:cs="Arial"/>
                <w:color w:val="000000"/>
                <w:lang w:eastAsia="en-GB"/>
              </w:rPr>
            </w:pPr>
            <w:r w:rsidRPr="00665906">
              <w:rPr>
                <w:rFonts w:ascii="Arial" w:eastAsia="Times New Roman" w:hAnsi="Arial" w:cs="Arial"/>
                <w:color w:val="000000"/>
                <w:lang w:eastAsia="en-GB"/>
              </w:rPr>
              <w:t>Support the NHS to offer increasing numbers of NVQ level 2 apprenticeships to healthcare support staff.</w:t>
            </w:r>
          </w:p>
        </w:tc>
      </w:tr>
    </w:tbl>
    <w:p w14:paraId="1D6D50BE" w14:textId="53B18162" w:rsidR="00E0326A" w:rsidRPr="002659FE" w:rsidRDefault="00E0326A" w:rsidP="00D96995">
      <w:pPr>
        <w:rPr>
          <w:rFonts w:ascii="Arial" w:hAnsi="Arial" w:cs="Arial"/>
          <w:sz w:val="24"/>
          <w:szCs w:val="24"/>
        </w:rPr>
        <w:sectPr w:rsidR="00E0326A" w:rsidRPr="002659FE" w:rsidSect="001823F2">
          <w:pgSz w:w="11906" w:h="16838"/>
          <w:pgMar w:top="1134" w:right="1134" w:bottom="1134" w:left="1134" w:header="709" w:footer="709" w:gutter="0"/>
          <w:cols w:space="708"/>
          <w:docGrid w:linePitch="360"/>
        </w:sectPr>
      </w:pPr>
    </w:p>
    <w:p w14:paraId="0DA670EE" w14:textId="0015E994" w:rsidR="007C146C" w:rsidRDefault="007C146C" w:rsidP="00D96995">
      <w:pPr>
        <w:rPr>
          <w:rFonts w:ascii="Arial" w:hAnsi="Arial" w:cs="Arial"/>
          <w:b/>
          <w:sz w:val="28"/>
          <w:szCs w:val="28"/>
        </w:rPr>
      </w:pPr>
      <w:r w:rsidRPr="00246E49">
        <w:rPr>
          <w:rFonts w:ascii="Arial" w:hAnsi="Arial" w:cs="Arial"/>
          <w:b/>
          <w:sz w:val="28"/>
          <w:szCs w:val="28"/>
        </w:rPr>
        <w:lastRenderedPageBreak/>
        <w:t xml:space="preserve">Chapter </w:t>
      </w:r>
      <w:r w:rsidR="005523A2">
        <w:rPr>
          <w:rFonts w:ascii="Arial" w:hAnsi="Arial" w:cs="Arial"/>
          <w:b/>
          <w:sz w:val="28"/>
          <w:szCs w:val="28"/>
        </w:rPr>
        <w:t>7</w:t>
      </w:r>
      <w:r>
        <w:rPr>
          <w:rFonts w:ascii="Arial" w:hAnsi="Arial" w:cs="Arial"/>
          <w:b/>
          <w:sz w:val="28"/>
          <w:szCs w:val="28"/>
        </w:rPr>
        <w:t xml:space="preserve"> – The HEIW Workforce</w:t>
      </w:r>
    </w:p>
    <w:p w14:paraId="28A3B6D1" w14:textId="77777777" w:rsidR="007C146C" w:rsidRPr="00A879FC" w:rsidRDefault="007C146C" w:rsidP="00D96995">
      <w:pPr>
        <w:rPr>
          <w:rFonts w:ascii="Arial" w:hAnsi="Arial" w:cs="Arial"/>
          <w:sz w:val="24"/>
          <w:szCs w:val="24"/>
        </w:rPr>
      </w:pPr>
    </w:p>
    <w:p w14:paraId="78DAC5CC" w14:textId="3B019772" w:rsidR="008B390B" w:rsidRPr="005E2B2F" w:rsidRDefault="005523A2" w:rsidP="003F5ABA">
      <w:pPr>
        <w:jc w:val="both"/>
        <w:rPr>
          <w:rFonts w:ascii="Arial" w:hAnsi="Arial" w:cs="Arial"/>
          <w:sz w:val="24"/>
        </w:rPr>
      </w:pPr>
      <w:r>
        <w:rPr>
          <w:rFonts w:ascii="Arial" w:hAnsi="Arial" w:cs="Arial"/>
          <w:b/>
          <w:sz w:val="24"/>
          <w:szCs w:val="24"/>
        </w:rPr>
        <w:t>7</w:t>
      </w:r>
      <w:r w:rsidR="00EB56EC">
        <w:rPr>
          <w:rFonts w:ascii="Arial" w:hAnsi="Arial" w:cs="Arial"/>
          <w:b/>
          <w:sz w:val="24"/>
          <w:szCs w:val="24"/>
        </w:rPr>
        <w:t>.1</w:t>
      </w:r>
      <w:r w:rsidR="00EB56EC">
        <w:rPr>
          <w:rFonts w:ascii="Arial" w:hAnsi="Arial" w:cs="Arial"/>
          <w:b/>
          <w:sz w:val="24"/>
          <w:szCs w:val="24"/>
        </w:rPr>
        <w:tab/>
      </w:r>
      <w:r w:rsidR="008B390B" w:rsidRPr="001B7D07">
        <w:rPr>
          <w:rFonts w:ascii="Arial" w:hAnsi="Arial" w:cs="Arial"/>
          <w:b/>
          <w:sz w:val="24"/>
          <w:szCs w:val="24"/>
        </w:rPr>
        <w:t xml:space="preserve">Developing our </w:t>
      </w:r>
      <w:r w:rsidR="006B68D0">
        <w:rPr>
          <w:rFonts w:ascii="Arial" w:hAnsi="Arial" w:cs="Arial"/>
          <w:b/>
          <w:sz w:val="24"/>
          <w:szCs w:val="24"/>
        </w:rPr>
        <w:t>p</w:t>
      </w:r>
      <w:r w:rsidR="008B390B" w:rsidRPr="001B7D07">
        <w:rPr>
          <w:rFonts w:ascii="Arial" w:hAnsi="Arial" w:cs="Arial"/>
          <w:b/>
          <w:sz w:val="24"/>
          <w:szCs w:val="24"/>
        </w:rPr>
        <w:t>eople and organisation</w:t>
      </w:r>
    </w:p>
    <w:p w14:paraId="68A2ED9B" w14:textId="7A9DA4B0" w:rsidR="001457DB" w:rsidRPr="001457DB" w:rsidRDefault="001457DB" w:rsidP="001457DB">
      <w:pPr>
        <w:ind w:left="720"/>
        <w:jc w:val="both"/>
        <w:rPr>
          <w:rFonts w:ascii="Arial" w:hAnsi="Arial" w:cs="Arial"/>
          <w:sz w:val="24"/>
        </w:rPr>
      </w:pPr>
      <w:r w:rsidRPr="001457DB">
        <w:rPr>
          <w:rFonts w:ascii="Arial" w:hAnsi="Arial" w:cs="Arial"/>
          <w:sz w:val="24"/>
        </w:rPr>
        <w:t xml:space="preserve">Our people are our most precious asset.  HEIW’s aspiration is to be an exemplar employer and great place to work.  This has been one of </w:t>
      </w:r>
      <w:r w:rsidR="00F04F03">
        <w:rPr>
          <w:rFonts w:ascii="Arial" w:hAnsi="Arial" w:cs="Arial"/>
          <w:sz w:val="24"/>
        </w:rPr>
        <w:t xml:space="preserve">our </w:t>
      </w:r>
      <w:r w:rsidRPr="001457DB">
        <w:rPr>
          <w:rFonts w:ascii="Arial" w:hAnsi="Arial" w:cs="Arial"/>
          <w:sz w:val="24"/>
        </w:rPr>
        <w:t xml:space="preserve">six </w:t>
      </w:r>
      <w:r w:rsidR="00F04F03">
        <w:rPr>
          <w:rFonts w:ascii="Arial" w:hAnsi="Arial" w:cs="Arial"/>
          <w:sz w:val="24"/>
        </w:rPr>
        <w:t>S</w:t>
      </w:r>
      <w:r w:rsidRPr="001457DB">
        <w:rPr>
          <w:rFonts w:ascii="Arial" w:hAnsi="Arial" w:cs="Arial"/>
          <w:sz w:val="24"/>
        </w:rPr>
        <w:t xml:space="preserve">trategic </w:t>
      </w:r>
      <w:r w:rsidR="00F04F03">
        <w:rPr>
          <w:rFonts w:ascii="Arial" w:hAnsi="Arial" w:cs="Arial"/>
          <w:sz w:val="24"/>
        </w:rPr>
        <w:t>A</w:t>
      </w:r>
      <w:r w:rsidRPr="001457DB">
        <w:rPr>
          <w:rFonts w:ascii="Arial" w:hAnsi="Arial" w:cs="Arial"/>
          <w:sz w:val="24"/>
        </w:rPr>
        <w:t xml:space="preserve">ims since we were created in 2018, placing it right at the heart of our work and </w:t>
      </w:r>
      <w:r w:rsidR="00BA1963">
        <w:rPr>
          <w:rFonts w:ascii="Arial" w:hAnsi="Arial" w:cs="Arial"/>
          <w:sz w:val="24"/>
        </w:rPr>
        <w:t>P</w:t>
      </w:r>
      <w:r w:rsidRPr="001457DB">
        <w:rPr>
          <w:rFonts w:ascii="Arial" w:hAnsi="Arial" w:cs="Arial"/>
          <w:sz w:val="24"/>
        </w:rPr>
        <w:t xml:space="preserve">eople and </w:t>
      </w:r>
      <w:r w:rsidR="00BA1963">
        <w:rPr>
          <w:rFonts w:ascii="Arial" w:hAnsi="Arial" w:cs="Arial"/>
          <w:sz w:val="24"/>
        </w:rPr>
        <w:t>O</w:t>
      </w:r>
      <w:r w:rsidRPr="001457DB">
        <w:rPr>
          <w:rFonts w:ascii="Arial" w:hAnsi="Arial" w:cs="Arial"/>
          <w:sz w:val="24"/>
        </w:rPr>
        <w:t xml:space="preserve">rganisational </w:t>
      </w:r>
      <w:r w:rsidR="00BA1963">
        <w:rPr>
          <w:rFonts w:ascii="Arial" w:hAnsi="Arial" w:cs="Arial"/>
          <w:sz w:val="24"/>
        </w:rPr>
        <w:t>D</w:t>
      </w:r>
      <w:r w:rsidRPr="001457DB">
        <w:rPr>
          <w:rFonts w:ascii="Arial" w:hAnsi="Arial" w:cs="Arial"/>
          <w:sz w:val="24"/>
        </w:rPr>
        <w:t>evelopment practices. We continue to make good progress towards this aspiration as we enter our third full year of operation.</w:t>
      </w:r>
    </w:p>
    <w:p w14:paraId="4D8249B2" w14:textId="77777777" w:rsidR="001457DB" w:rsidRPr="001457DB" w:rsidRDefault="001457DB" w:rsidP="001457DB">
      <w:pPr>
        <w:ind w:left="720"/>
        <w:jc w:val="both"/>
        <w:rPr>
          <w:rFonts w:ascii="Arial" w:hAnsi="Arial" w:cs="Arial"/>
          <w:sz w:val="24"/>
        </w:rPr>
      </w:pPr>
    </w:p>
    <w:p w14:paraId="1A520B35" w14:textId="3299E45C" w:rsidR="001457DB" w:rsidRDefault="001457DB" w:rsidP="001457DB">
      <w:pPr>
        <w:ind w:left="720"/>
        <w:jc w:val="both"/>
        <w:rPr>
          <w:rFonts w:ascii="Arial" w:hAnsi="Arial" w:cs="Arial"/>
          <w:sz w:val="24"/>
        </w:rPr>
      </w:pPr>
      <w:r w:rsidRPr="001457DB">
        <w:rPr>
          <w:rFonts w:ascii="Arial" w:hAnsi="Arial" w:cs="Arial"/>
          <w:sz w:val="24"/>
        </w:rPr>
        <w:t xml:space="preserve">Having a motivated, engaged and sustainable workforce that is competent, confident and with the appropriate capacity to deliver HEIW’s current future priorities is essential. </w:t>
      </w:r>
      <w:r w:rsidR="00EC4DCC" w:rsidRPr="00EC4DCC">
        <w:rPr>
          <w:rFonts w:ascii="Arial" w:hAnsi="Arial" w:cs="Arial"/>
          <w:sz w:val="24"/>
        </w:rPr>
        <w:t>As an education, workforce and improvement body we believe in the importance of continuing to grow our existing staff, and of working together to create a compassionate and collective workplace culture</w:t>
      </w:r>
      <w:r w:rsidR="00EC4DCC">
        <w:rPr>
          <w:rFonts w:ascii="Arial" w:hAnsi="Arial" w:cs="Arial"/>
          <w:sz w:val="24"/>
        </w:rPr>
        <w:t xml:space="preserve">. </w:t>
      </w:r>
      <w:r w:rsidR="00663892" w:rsidRPr="00663892">
        <w:rPr>
          <w:rFonts w:ascii="Arial" w:hAnsi="Arial" w:cs="Arial"/>
          <w:sz w:val="24"/>
        </w:rPr>
        <w:t>We have consistently received positive feedback on what it feels like to work in HEIW</w:t>
      </w:r>
      <w:r w:rsidR="00663892">
        <w:rPr>
          <w:rFonts w:ascii="Arial" w:hAnsi="Arial" w:cs="Arial"/>
          <w:sz w:val="24"/>
        </w:rPr>
        <w:t>.</w:t>
      </w:r>
      <w:r w:rsidR="00663892" w:rsidRPr="00663892">
        <w:rPr>
          <w:rFonts w:ascii="Arial" w:hAnsi="Arial" w:cs="Arial"/>
          <w:sz w:val="24"/>
        </w:rPr>
        <w:t xml:space="preserve"> </w:t>
      </w:r>
      <w:r w:rsidRPr="001457DB">
        <w:rPr>
          <w:rFonts w:ascii="Arial" w:hAnsi="Arial" w:cs="Arial"/>
          <w:sz w:val="24"/>
        </w:rPr>
        <w:t xml:space="preserve">Our staff turnover remains low, our engagement scores remain high. Nevertheless, there remains much to do. </w:t>
      </w:r>
    </w:p>
    <w:p w14:paraId="58162570" w14:textId="6E38B44B" w:rsidR="00600F06" w:rsidRPr="001457DB" w:rsidRDefault="00EA390B" w:rsidP="001457DB">
      <w:pPr>
        <w:ind w:left="720"/>
        <w:jc w:val="both"/>
        <w:rPr>
          <w:rFonts w:ascii="Arial" w:hAnsi="Arial" w:cs="Arial"/>
          <w:sz w:val="24"/>
        </w:rPr>
      </w:pPr>
      <w:r w:rsidRPr="00EA390B">
        <w:rPr>
          <w:rFonts w:ascii="Arial" w:hAnsi="Arial" w:cs="Arial"/>
          <w:sz w:val="24"/>
        </w:rPr>
        <w:t>Our workforce challenges are different to other organisations in NHS Wales both in respect of the skills our staff need, legacy contractual terms and also the number of sessional workers. It has taken some time to wholly understand the staff group make-up and to tailor our corporate approaches to embrace their differing needs.  For almost half our staff we are the second employer, their main employment being in a health board or trust. Many of these staff work less than 3 sessions a week for HEIW. In that context we have needed to balance what we need organisationally in areas such as statutory and mandatory training and appraisal with what we can reasonably ask for from these staff.</w:t>
      </w:r>
    </w:p>
    <w:p w14:paraId="5884A60D" w14:textId="77777777" w:rsidR="001457DB" w:rsidRPr="001457DB" w:rsidRDefault="001457DB" w:rsidP="001457DB">
      <w:pPr>
        <w:ind w:left="720"/>
        <w:jc w:val="both"/>
        <w:rPr>
          <w:rFonts w:ascii="Arial" w:hAnsi="Arial" w:cs="Arial"/>
          <w:sz w:val="24"/>
        </w:rPr>
      </w:pPr>
    </w:p>
    <w:p w14:paraId="73E32A98" w14:textId="506ACD7A" w:rsidR="001457DB" w:rsidRPr="001457DB" w:rsidRDefault="001457DB" w:rsidP="001457DB">
      <w:pPr>
        <w:ind w:left="720"/>
        <w:jc w:val="both"/>
        <w:rPr>
          <w:rFonts w:ascii="Arial" w:hAnsi="Arial" w:cs="Arial"/>
          <w:sz w:val="24"/>
        </w:rPr>
      </w:pPr>
      <w:r w:rsidRPr="001457DB">
        <w:rPr>
          <w:rFonts w:ascii="Arial" w:hAnsi="Arial" w:cs="Arial"/>
          <w:sz w:val="24"/>
        </w:rPr>
        <w:t xml:space="preserve">We will continue to embed our diversity, equality and inclusion agenda which is informed by strong leadership, co-production, collaboration and direct engagement with those who are affected by the decisions we make.  Our first </w:t>
      </w:r>
      <w:r w:rsidR="00375CC2">
        <w:rPr>
          <w:rFonts w:ascii="Arial" w:hAnsi="Arial" w:cs="Arial"/>
          <w:sz w:val="24"/>
        </w:rPr>
        <w:t>S</w:t>
      </w:r>
      <w:r w:rsidRPr="001457DB">
        <w:rPr>
          <w:rFonts w:ascii="Arial" w:hAnsi="Arial" w:cs="Arial"/>
          <w:sz w:val="24"/>
        </w:rPr>
        <w:t xml:space="preserve">trategic </w:t>
      </w:r>
      <w:r w:rsidR="00375CC2">
        <w:rPr>
          <w:rFonts w:ascii="Arial" w:hAnsi="Arial" w:cs="Arial"/>
          <w:sz w:val="24"/>
        </w:rPr>
        <w:t>E</w:t>
      </w:r>
      <w:r w:rsidRPr="001457DB">
        <w:rPr>
          <w:rFonts w:ascii="Arial" w:hAnsi="Arial" w:cs="Arial"/>
          <w:sz w:val="24"/>
        </w:rPr>
        <w:t xml:space="preserve">quality </w:t>
      </w:r>
      <w:r w:rsidR="00375CC2">
        <w:rPr>
          <w:rFonts w:ascii="Arial" w:hAnsi="Arial" w:cs="Arial"/>
          <w:sz w:val="24"/>
        </w:rPr>
        <w:t>P</w:t>
      </w:r>
      <w:r w:rsidRPr="001457DB">
        <w:rPr>
          <w:rFonts w:ascii="Arial" w:hAnsi="Arial" w:cs="Arial"/>
          <w:sz w:val="24"/>
        </w:rPr>
        <w:t>lan</w:t>
      </w:r>
      <w:r w:rsidR="00375CC2">
        <w:rPr>
          <w:rFonts w:ascii="Arial" w:hAnsi="Arial" w:cs="Arial"/>
          <w:sz w:val="24"/>
        </w:rPr>
        <w:t>,</w:t>
      </w:r>
      <w:r w:rsidRPr="001457DB">
        <w:rPr>
          <w:rFonts w:ascii="Arial" w:hAnsi="Arial" w:cs="Arial"/>
          <w:sz w:val="24"/>
        </w:rPr>
        <w:t xml:space="preserve"> published in 2020</w:t>
      </w:r>
      <w:r w:rsidR="00375CC2">
        <w:rPr>
          <w:rFonts w:ascii="Arial" w:hAnsi="Arial" w:cs="Arial"/>
          <w:sz w:val="24"/>
        </w:rPr>
        <w:t>,</w:t>
      </w:r>
      <w:r w:rsidRPr="001457DB">
        <w:rPr>
          <w:rFonts w:ascii="Arial" w:hAnsi="Arial" w:cs="Arial"/>
          <w:sz w:val="24"/>
        </w:rPr>
        <w:t xml:space="preserve"> sets an ambitious agenda for us and one which we are committed to progressing through the plan and underpinning local action plans. </w:t>
      </w:r>
    </w:p>
    <w:p w14:paraId="6CE5FC4E" w14:textId="77777777" w:rsidR="001457DB" w:rsidRPr="001457DB" w:rsidRDefault="001457DB" w:rsidP="001457DB">
      <w:pPr>
        <w:ind w:left="720"/>
        <w:jc w:val="both"/>
        <w:rPr>
          <w:rFonts w:ascii="Arial" w:hAnsi="Arial" w:cs="Arial"/>
          <w:sz w:val="24"/>
        </w:rPr>
      </w:pPr>
    </w:p>
    <w:p w14:paraId="4E0D3C8A" w14:textId="777AA5CD" w:rsidR="001457DB" w:rsidRPr="001457DB" w:rsidRDefault="001457DB" w:rsidP="001457DB">
      <w:pPr>
        <w:ind w:left="720"/>
        <w:jc w:val="both"/>
        <w:rPr>
          <w:rFonts w:ascii="Arial" w:hAnsi="Arial" w:cs="Arial"/>
          <w:sz w:val="24"/>
        </w:rPr>
      </w:pPr>
      <w:r w:rsidRPr="001457DB">
        <w:rPr>
          <w:rFonts w:ascii="Arial" w:hAnsi="Arial" w:cs="Arial"/>
          <w:sz w:val="24"/>
        </w:rPr>
        <w:t xml:space="preserve">We are working towards ensuring that our organisational </w:t>
      </w:r>
      <w:r w:rsidR="003F15F9">
        <w:rPr>
          <w:rFonts w:ascii="Arial" w:hAnsi="Arial" w:cs="Arial"/>
          <w:sz w:val="24"/>
        </w:rPr>
        <w:t>V</w:t>
      </w:r>
      <w:r w:rsidRPr="001457DB">
        <w:rPr>
          <w:rFonts w:ascii="Arial" w:hAnsi="Arial" w:cs="Arial"/>
          <w:sz w:val="24"/>
        </w:rPr>
        <w:t xml:space="preserve">alues and </w:t>
      </w:r>
      <w:r w:rsidR="003F15F9">
        <w:rPr>
          <w:rFonts w:ascii="Arial" w:hAnsi="Arial" w:cs="Arial"/>
          <w:sz w:val="24"/>
        </w:rPr>
        <w:t>B</w:t>
      </w:r>
      <w:r w:rsidRPr="001457DB">
        <w:rPr>
          <w:rFonts w:ascii="Arial" w:hAnsi="Arial" w:cs="Arial"/>
          <w:sz w:val="24"/>
        </w:rPr>
        <w:t xml:space="preserve">ehaviours </w:t>
      </w:r>
      <w:r w:rsidR="003F15F9">
        <w:rPr>
          <w:rFonts w:ascii="Arial" w:hAnsi="Arial" w:cs="Arial"/>
          <w:sz w:val="24"/>
        </w:rPr>
        <w:t>F</w:t>
      </w:r>
      <w:r w:rsidRPr="001457DB">
        <w:rPr>
          <w:rFonts w:ascii="Arial" w:hAnsi="Arial" w:cs="Arial"/>
          <w:sz w:val="24"/>
        </w:rPr>
        <w:t xml:space="preserve">ramework which was developed in partnership with our staff during 2018 underpins everything we do. We have made good progress in embedding our values in our </w:t>
      </w:r>
      <w:r w:rsidR="003F15F9">
        <w:rPr>
          <w:rFonts w:ascii="Arial" w:hAnsi="Arial" w:cs="Arial"/>
          <w:sz w:val="24"/>
        </w:rPr>
        <w:t>r</w:t>
      </w:r>
      <w:r w:rsidRPr="001457DB">
        <w:rPr>
          <w:rFonts w:ascii="Arial" w:hAnsi="Arial" w:cs="Arial"/>
          <w:sz w:val="24"/>
        </w:rPr>
        <w:t xml:space="preserve">ecruitment and </w:t>
      </w:r>
      <w:r w:rsidR="003F15F9">
        <w:rPr>
          <w:rFonts w:ascii="Arial" w:hAnsi="Arial" w:cs="Arial"/>
          <w:sz w:val="24"/>
        </w:rPr>
        <w:t>s</w:t>
      </w:r>
      <w:r w:rsidRPr="001457DB">
        <w:rPr>
          <w:rFonts w:ascii="Arial" w:hAnsi="Arial" w:cs="Arial"/>
          <w:sz w:val="24"/>
        </w:rPr>
        <w:t xml:space="preserve">election processes, Performance Appraisal and Development Reviews and our </w:t>
      </w:r>
      <w:r w:rsidR="00091D1F">
        <w:rPr>
          <w:rFonts w:ascii="Arial" w:hAnsi="Arial" w:cs="Arial"/>
          <w:sz w:val="24"/>
        </w:rPr>
        <w:t>h</w:t>
      </w:r>
      <w:r w:rsidRPr="001457DB">
        <w:rPr>
          <w:rFonts w:ascii="Arial" w:hAnsi="Arial" w:cs="Arial"/>
          <w:sz w:val="24"/>
        </w:rPr>
        <w:t xml:space="preserve">ealth and </w:t>
      </w:r>
      <w:r w:rsidR="00091D1F">
        <w:rPr>
          <w:rFonts w:ascii="Arial" w:hAnsi="Arial" w:cs="Arial"/>
          <w:sz w:val="24"/>
        </w:rPr>
        <w:t>w</w:t>
      </w:r>
      <w:r w:rsidRPr="001457DB">
        <w:rPr>
          <w:rFonts w:ascii="Arial" w:hAnsi="Arial" w:cs="Arial"/>
          <w:sz w:val="24"/>
        </w:rPr>
        <w:t>ellbeing programmes. During 2021</w:t>
      </w:r>
      <w:r w:rsidR="00091D1F">
        <w:rPr>
          <w:rFonts w:ascii="Arial" w:hAnsi="Arial" w:cs="Arial"/>
          <w:sz w:val="24"/>
        </w:rPr>
        <w:t>/</w:t>
      </w:r>
      <w:r w:rsidRPr="001457DB">
        <w:rPr>
          <w:rFonts w:ascii="Arial" w:hAnsi="Arial" w:cs="Arial"/>
          <w:sz w:val="24"/>
        </w:rPr>
        <w:t xml:space="preserve">22 we will be rolling out compassionate and collective approaches and these will be embedded into our practices and business alongside our values. </w:t>
      </w:r>
    </w:p>
    <w:p w14:paraId="6CD84BE1" w14:textId="77777777" w:rsidR="001457DB" w:rsidRPr="001457DB" w:rsidRDefault="001457DB" w:rsidP="001457DB">
      <w:pPr>
        <w:ind w:left="720"/>
        <w:jc w:val="both"/>
        <w:rPr>
          <w:rFonts w:ascii="Arial" w:hAnsi="Arial" w:cs="Arial"/>
          <w:sz w:val="24"/>
        </w:rPr>
      </w:pPr>
    </w:p>
    <w:p w14:paraId="681C4DCF" w14:textId="77777777" w:rsidR="007F7352" w:rsidRDefault="001457DB" w:rsidP="001457DB">
      <w:pPr>
        <w:ind w:left="720"/>
        <w:jc w:val="both"/>
        <w:rPr>
          <w:rFonts w:ascii="Arial" w:hAnsi="Arial" w:cs="Arial"/>
          <w:sz w:val="24"/>
        </w:rPr>
      </w:pPr>
      <w:r w:rsidRPr="001457DB">
        <w:rPr>
          <w:rFonts w:ascii="Arial" w:hAnsi="Arial" w:cs="Arial"/>
          <w:sz w:val="24"/>
        </w:rPr>
        <w:t xml:space="preserve">Prior to the impact of the pandemic in early 2020 we had introduced a range of bespoke communications to reflect the geographical diversity of our workforce, and to improve the connection with our sessional and/or remote workers. The pandemic led to a rapid change in HEIW’s operating model with all office-based staff initially moving to 100% home working. This sudden change led to a substantial step up for most of us in the use of virtual technology for day to day communication and ways of working. This in turn led to remote staff commenting that they felt the playing field had been levelled for them, something we are keen not to lose when we reintroduce an element of office-based working. </w:t>
      </w:r>
    </w:p>
    <w:p w14:paraId="16D5BF05" w14:textId="77777777" w:rsidR="007F7352" w:rsidRDefault="007F7352" w:rsidP="001457DB">
      <w:pPr>
        <w:ind w:left="720"/>
        <w:jc w:val="both"/>
        <w:rPr>
          <w:rFonts w:ascii="Arial" w:hAnsi="Arial" w:cs="Arial"/>
          <w:sz w:val="24"/>
        </w:rPr>
      </w:pPr>
    </w:p>
    <w:p w14:paraId="37F2A81B" w14:textId="6F24C918" w:rsidR="008B390B" w:rsidRDefault="001457DB" w:rsidP="001457DB">
      <w:pPr>
        <w:ind w:left="720"/>
        <w:jc w:val="both"/>
        <w:rPr>
          <w:rFonts w:ascii="Arial" w:hAnsi="Arial" w:cs="Arial"/>
          <w:sz w:val="24"/>
        </w:rPr>
      </w:pPr>
      <w:r w:rsidRPr="001457DB">
        <w:rPr>
          <w:rFonts w:ascii="Arial" w:hAnsi="Arial" w:cs="Arial"/>
          <w:sz w:val="24"/>
        </w:rPr>
        <w:t xml:space="preserve">In summer 2020 we reopened Ty Dysgu, our office base, with appropriate measures in place, to enable staff to access the building for wellbeing or business needs and </w:t>
      </w:r>
      <w:r w:rsidRPr="001457DB">
        <w:rPr>
          <w:rFonts w:ascii="Arial" w:hAnsi="Arial" w:cs="Arial"/>
          <w:sz w:val="24"/>
        </w:rPr>
        <w:lastRenderedPageBreak/>
        <w:t>this was well received by staff. Additionally, during the periods of easement of Government restrictions we actively encouraged staff to return to the office to reconnect with colleagues from other teams and the wider organisation. We are a relatively new organisation and whilst homeworking has been successful in ensuring we continued to deliver our business priorities it has had an impact on ‘Team HEIW’</w:t>
      </w:r>
      <w:r w:rsidR="00975FC9">
        <w:rPr>
          <w:rFonts w:ascii="Arial" w:hAnsi="Arial" w:cs="Arial"/>
          <w:sz w:val="24"/>
        </w:rPr>
        <w:t>,</w:t>
      </w:r>
      <w:r w:rsidRPr="001457DB">
        <w:rPr>
          <w:rFonts w:ascii="Arial" w:hAnsi="Arial" w:cs="Arial"/>
          <w:sz w:val="24"/>
        </w:rPr>
        <w:t xml:space="preserve"> our culture and our connectivity to each other. We are actively working on a</w:t>
      </w:r>
      <w:r w:rsidR="00637D53" w:rsidRPr="00637D53">
        <w:rPr>
          <w:rFonts w:ascii="Arial" w:hAnsi="Arial" w:cs="Arial"/>
          <w:sz w:val="24"/>
        </w:rPr>
        <w:t xml:space="preserve"> set of </w:t>
      </w:r>
      <w:r w:rsidR="00144BFA">
        <w:rPr>
          <w:rFonts w:ascii="Arial" w:hAnsi="Arial" w:cs="Arial"/>
          <w:sz w:val="24"/>
        </w:rPr>
        <w:t xml:space="preserve">Agile Working </w:t>
      </w:r>
      <w:r w:rsidR="00637D53" w:rsidRPr="00637D53">
        <w:rPr>
          <w:rFonts w:ascii="Arial" w:hAnsi="Arial" w:cs="Arial"/>
          <w:sz w:val="24"/>
        </w:rPr>
        <w:t xml:space="preserve">principles to describe the way in which we will work in the future and will be engaging with our staff to discuss the approach during </w:t>
      </w:r>
      <w:r w:rsidR="005220FE">
        <w:rPr>
          <w:rFonts w:ascii="Arial" w:hAnsi="Arial" w:cs="Arial"/>
          <w:sz w:val="24"/>
        </w:rPr>
        <w:t>Q1</w:t>
      </w:r>
      <w:r w:rsidR="00DB73AC">
        <w:rPr>
          <w:rFonts w:ascii="Arial" w:hAnsi="Arial" w:cs="Arial"/>
          <w:sz w:val="24"/>
        </w:rPr>
        <w:t>.</w:t>
      </w:r>
      <w:r w:rsidR="00637D53" w:rsidRPr="00637D53">
        <w:rPr>
          <w:rFonts w:ascii="Arial" w:hAnsi="Arial" w:cs="Arial"/>
          <w:sz w:val="24"/>
        </w:rPr>
        <w:t xml:space="preserve"> </w:t>
      </w:r>
      <w:r w:rsidRPr="001457DB">
        <w:rPr>
          <w:rFonts w:ascii="Arial" w:hAnsi="Arial" w:cs="Arial"/>
          <w:sz w:val="24"/>
        </w:rPr>
        <w:t>Our view is that a</w:t>
      </w:r>
      <w:r w:rsidR="00DB73AC">
        <w:rPr>
          <w:rFonts w:ascii="Arial" w:hAnsi="Arial" w:cs="Arial"/>
          <w:sz w:val="24"/>
        </w:rPr>
        <w:t>n agile approach, underpinned by clear principles</w:t>
      </w:r>
      <w:r w:rsidRPr="001457DB" w:rsidDel="00387949">
        <w:rPr>
          <w:rFonts w:ascii="Arial" w:hAnsi="Arial" w:cs="Arial"/>
          <w:sz w:val="24"/>
        </w:rPr>
        <w:t xml:space="preserve"> </w:t>
      </w:r>
      <w:r w:rsidR="00387949">
        <w:rPr>
          <w:rFonts w:ascii="Arial" w:hAnsi="Arial" w:cs="Arial"/>
          <w:sz w:val="24"/>
        </w:rPr>
        <w:t>maximise</w:t>
      </w:r>
      <w:r w:rsidRPr="001457DB" w:rsidDel="00387949">
        <w:rPr>
          <w:rFonts w:ascii="Arial" w:hAnsi="Arial" w:cs="Arial"/>
          <w:sz w:val="24"/>
        </w:rPr>
        <w:t xml:space="preserve"> </w:t>
      </w:r>
      <w:r w:rsidRPr="001457DB">
        <w:rPr>
          <w:rFonts w:ascii="Arial" w:hAnsi="Arial" w:cs="Arial"/>
          <w:sz w:val="24"/>
        </w:rPr>
        <w:t>the benefits of virtual working with the benefits of continuing to build our HEIW team culture and connectedness.</w:t>
      </w:r>
    </w:p>
    <w:p w14:paraId="1D4591D3" w14:textId="77777777" w:rsidR="001457DB" w:rsidRPr="005E2B2F" w:rsidRDefault="001457DB" w:rsidP="001457DB">
      <w:pPr>
        <w:ind w:left="720"/>
        <w:jc w:val="both"/>
        <w:rPr>
          <w:rFonts w:ascii="Arial" w:hAnsi="Arial" w:cs="Arial"/>
          <w:sz w:val="24"/>
        </w:rPr>
      </w:pPr>
    </w:p>
    <w:p w14:paraId="6D04329F" w14:textId="29FF09E6" w:rsidR="009268EF" w:rsidRPr="005E2B2F" w:rsidRDefault="00AF5B3E" w:rsidP="00D35C4F">
      <w:pPr>
        <w:jc w:val="both"/>
        <w:rPr>
          <w:rFonts w:ascii="Arial" w:hAnsi="Arial" w:cs="Arial"/>
          <w:sz w:val="24"/>
        </w:rPr>
      </w:pPr>
      <w:r>
        <w:rPr>
          <w:rFonts w:ascii="Arial" w:hAnsi="Arial" w:cs="Arial"/>
          <w:b/>
          <w:sz w:val="24"/>
        </w:rPr>
        <w:t>7</w:t>
      </w:r>
      <w:r w:rsidR="00EB56EC">
        <w:rPr>
          <w:rFonts w:ascii="Arial" w:hAnsi="Arial" w:cs="Arial"/>
          <w:b/>
          <w:sz w:val="24"/>
        </w:rPr>
        <w:t>.2</w:t>
      </w:r>
      <w:r w:rsidR="00EB56EC">
        <w:rPr>
          <w:rFonts w:ascii="Arial" w:hAnsi="Arial" w:cs="Arial"/>
          <w:b/>
          <w:sz w:val="24"/>
        </w:rPr>
        <w:tab/>
      </w:r>
      <w:r w:rsidR="009268EF" w:rsidRPr="009268EF">
        <w:rPr>
          <w:rFonts w:ascii="Arial" w:hAnsi="Arial" w:cs="Arial"/>
          <w:b/>
          <w:sz w:val="24"/>
        </w:rPr>
        <w:t>Shape of our workforce</w:t>
      </w:r>
    </w:p>
    <w:p w14:paraId="09F08B94" w14:textId="38C0081E" w:rsidR="006D2C4E" w:rsidRPr="006D2C4E" w:rsidRDefault="006D2C4E" w:rsidP="006D2C4E">
      <w:pPr>
        <w:ind w:left="720"/>
        <w:jc w:val="both"/>
        <w:rPr>
          <w:rFonts w:ascii="Arial" w:hAnsi="Arial" w:cs="Arial"/>
          <w:sz w:val="24"/>
        </w:rPr>
      </w:pPr>
      <w:r w:rsidRPr="006D2C4E">
        <w:rPr>
          <w:rFonts w:ascii="Arial" w:hAnsi="Arial" w:cs="Arial"/>
          <w:sz w:val="24"/>
        </w:rPr>
        <w:t>When HEIW was established in October 2018, it brought together staff from 3 former organisations – Workforce Education and Development Service, Wales Deanery and the Wales Centre for Pharmacy Professional Education</w:t>
      </w:r>
      <w:r w:rsidR="00572ED9">
        <w:rPr>
          <w:rFonts w:ascii="Arial" w:hAnsi="Arial" w:cs="Arial"/>
          <w:sz w:val="24"/>
        </w:rPr>
        <w:t xml:space="preserve"> to sit alongside a number of new corporate and business roles</w:t>
      </w:r>
      <w:r w:rsidRPr="006D2C4E">
        <w:rPr>
          <w:rFonts w:ascii="Arial" w:hAnsi="Arial" w:cs="Arial"/>
          <w:sz w:val="24"/>
        </w:rPr>
        <w:t xml:space="preserve">.  At this point there were 92% of HEIW staff on Cardiff University Terms and Conditions who transferred to HEIW under Transfer of Undertakings (Protection of Employment) Regulations (TUPE) arrangements.  Most of the former Cardiff University staff are Medical and Dental staff where the terms and conditions, with some variations, essentially mirror NHS terms. However, the non-medical and dental transferred staff continue to be on significantly different contractual terms. Currently </w:t>
      </w:r>
      <w:r w:rsidR="0073493F">
        <w:rPr>
          <w:rFonts w:ascii="Arial" w:hAnsi="Arial" w:cs="Arial"/>
          <w:sz w:val="24"/>
        </w:rPr>
        <w:t>circa 20%</w:t>
      </w:r>
      <w:r w:rsidRPr="006D2C4E">
        <w:rPr>
          <w:rFonts w:ascii="Arial" w:hAnsi="Arial" w:cs="Arial"/>
          <w:sz w:val="24"/>
        </w:rPr>
        <w:t xml:space="preserve"> of non-medical and dental staff remain on Cardiff University contractual terms, a substantial reduction since October 2018.</w:t>
      </w:r>
    </w:p>
    <w:p w14:paraId="6C275719" w14:textId="77777777" w:rsidR="006D2C4E" w:rsidRPr="006D2C4E" w:rsidRDefault="006D2C4E" w:rsidP="006D2C4E">
      <w:pPr>
        <w:ind w:left="720"/>
        <w:jc w:val="both"/>
        <w:rPr>
          <w:rFonts w:ascii="Arial" w:hAnsi="Arial" w:cs="Arial"/>
          <w:sz w:val="24"/>
        </w:rPr>
      </w:pPr>
    </w:p>
    <w:p w14:paraId="645896AA" w14:textId="20FFFA98" w:rsidR="00A64BD4" w:rsidRDefault="006D2C4E" w:rsidP="006D2C4E">
      <w:pPr>
        <w:ind w:left="720"/>
        <w:jc w:val="both"/>
        <w:rPr>
          <w:rFonts w:ascii="Arial" w:hAnsi="Arial" w:cs="Arial"/>
          <w:sz w:val="24"/>
        </w:rPr>
      </w:pPr>
      <w:r w:rsidRPr="006D2C4E">
        <w:rPr>
          <w:rFonts w:ascii="Arial" w:hAnsi="Arial" w:cs="Arial"/>
          <w:sz w:val="24"/>
        </w:rPr>
        <w:t>Our long-term plan remains the harmonisation of terms and conditions across the organisation, and we are working in partnership with our Trade Union colleagues to progress this.  In 2020, following consultation with staff and Trade Unions, Statutes and Ordinances</w:t>
      </w:r>
      <w:r w:rsidR="00A32E5D">
        <w:rPr>
          <w:rFonts w:ascii="Arial" w:hAnsi="Arial" w:cs="Arial"/>
          <w:sz w:val="24"/>
        </w:rPr>
        <w:t xml:space="preserve"> (</w:t>
      </w:r>
      <w:r w:rsidRPr="006D2C4E">
        <w:rPr>
          <w:rFonts w:ascii="Arial" w:hAnsi="Arial" w:cs="Arial"/>
          <w:sz w:val="24"/>
        </w:rPr>
        <w:t>a Cardiff University set of policies for senior staff related to disciplinary and grievance processes</w:t>
      </w:r>
      <w:r w:rsidR="00A32E5D">
        <w:rPr>
          <w:rFonts w:ascii="Arial" w:hAnsi="Arial" w:cs="Arial"/>
          <w:sz w:val="24"/>
        </w:rPr>
        <w:t>)</w:t>
      </w:r>
      <w:r w:rsidRPr="006D2C4E">
        <w:rPr>
          <w:rFonts w:ascii="Arial" w:hAnsi="Arial" w:cs="Arial"/>
          <w:sz w:val="24"/>
        </w:rPr>
        <w:t xml:space="preserve"> were replaced by HEIW/NHS Wales policies. We have commenced the rationalisation of large numbers of Cardiff University policies where there is no detriment and often benefit to moving to the HEIW equivalents. All newly appointed staff are employed on NHS Terms and Conditions, and staff who wish to transfer from existing University contracts are supported to do so.  </w:t>
      </w:r>
    </w:p>
    <w:p w14:paraId="48452BD9" w14:textId="77777777" w:rsidR="00A64BD4" w:rsidRDefault="00A64BD4" w:rsidP="006D2C4E">
      <w:pPr>
        <w:ind w:left="720"/>
        <w:jc w:val="both"/>
        <w:rPr>
          <w:rFonts w:ascii="Arial" w:hAnsi="Arial" w:cs="Arial"/>
          <w:sz w:val="24"/>
        </w:rPr>
      </w:pPr>
    </w:p>
    <w:p w14:paraId="3B030894" w14:textId="63C50DD0" w:rsidR="004F1722" w:rsidRPr="004F1722" w:rsidRDefault="004F1722" w:rsidP="004F1722">
      <w:pPr>
        <w:ind w:left="720"/>
        <w:jc w:val="both"/>
        <w:rPr>
          <w:rFonts w:ascii="Arial" w:hAnsi="Arial" w:cs="Arial"/>
          <w:sz w:val="24"/>
        </w:rPr>
      </w:pPr>
      <w:r w:rsidRPr="004F1722">
        <w:rPr>
          <w:rFonts w:ascii="Arial" w:hAnsi="Arial" w:cs="Arial"/>
          <w:sz w:val="24"/>
        </w:rPr>
        <w:t xml:space="preserve">Over the past year, we have continued to recruit to our vacancies, we have taken on new or additional functions and our workforce headcount has increased from </w:t>
      </w:r>
      <w:r w:rsidR="007D4065">
        <w:rPr>
          <w:rFonts w:ascii="Arial" w:hAnsi="Arial" w:cs="Arial"/>
          <w:sz w:val="24"/>
        </w:rPr>
        <w:t>400</w:t>
      </w:r>
      <w:r w:rsidRPr="004F1722">
        <w:rPr>
          <w:rFonts w:ascii="Arial" w:hAnsi="Arial" w:cs="Arial"/>
          <w:sz w:val="24"/>
        </w:rPr>
        <w:t xml:space="preserve"> at </w:t>
      </w:r>
      <w:r w:rsidR="007D4065">
        <w:rPr>
          <w:rFonts w:ascii="Arial" w:hAnsi="Arial" w:cs="Arial"/>
          <w:sz w:val="24"/>
        </w:rPr>
        <w:t>January 2020</w:t>
      </w:r>
      <w:r w:rsidRPr="004F1722">
        <w:rPr>
          <w:rFonts w:ascii="Arial" w:hAnsi="Arial" w:cs="Arial"/>
          <w:sz w:val="24"/>
        </w:rPr>
        <w:t xml:space="preserve"> to </w:t>
      </w:r>
      <w:r w:rsidR="007D4065">
        <w:rPr>
          <w:rFonts w:ascii="Arial" w:hAnsi="Arial" w:cs="Arial"/>
          <w:sz w:val="24"/>
        </w:rPr>
        <w:t>4</w:t>
      </w:r>
      <w:r w:rsidR="00D229CC">
        <w:rPr>
          <w:rFonts w:ascii="Arial" w:hAnsi="Arial" w:cs="Arial"/>
          <w:sz w:val="24"/>
        </w:rPr>
        <w:t>53</w:t>
      </w:r>
      <w:r w:rsidRPr="004F1722">
        <w:rPr>
          <w:rFonts w:ascii="Arial" w:hAnsi="Arial" w:cs="Arial"/>
          <w:sz w:val="24"/>
        </w:rPr>
        <w:t xml:space="preserve"> at </w:t>
      </w:r>
      <w:r w:rsidR="00D229CC">
        <w:rPr>
          <w:rFonts w:ascii="Arial" w:hAnsi="Arial" w:cs="Arial"/>
          <w:sz w:val="24"/>
        </w:rPr>
        <w:t>March</w:t>
      </w:r>
      <w:r w:rsidR="007D4065">
        <w:rPr>
          <w:rFonts w:ascii="Arial" w:hAnsi="Arial" w:cs="Arial"/>
          <w:sz w:val="24"/>
        </w:rPr>
        <w:t xml:space="preserve"> 2021</w:t>
      </w:r>
      <w:r w:rsidRPr="004F1722">
        <w:rPr>
          <w:rFonts w:ascii="Arial" w:hAnsi="Arial" w:cs="Arial"/>
          <w:sz w:val="24"/>
        </w:rPr>
        <w:t xml:space="preserve">. Recruitment to our senior leadership team is now complete with several key appointments being made in the last year including our new Directors for Planning Performance and Corporate Services, Director of Digital Services and our Dental Dean to name a few. In parallel with the annual plan development we have reviewed our corporate infrastructure to ensure it reflects the range of statutory functions and support required from these areas – some of which was not known or identified when the original HEIW headcount was fixed pre: October 2018.   We have also commenced a rightsizing exercise in respect of requests for additional capacity to deliver the programme of work outlined in this plan. </w:t>
      </w:r>
      <w:r w:rsidRPr="00F1263C">
        <w:rPr>
          <w:rFonts w:ascii="Arial" w:hAnsi="Arial" w:cs="Arial"/>
          <w:sz w:val="24"/>
        </w:rPr>
        <w:t>The pace of delivery for some of our objectives will need to be confirmed once we have completed this work and will be subject to ongoing discussions with Welsh Government and/or in-year funding decisions.</w:t>
      </w:r>
      <w:r w:rsidRPr="004F1722">
        <w:rPr>
          <w:rFonts w:ascii="Arial" w:hAnsi="Arial" w:cs="Arial"/>
          <w:sz w:val="24"/>
        </w:rPr>
        <w:t xml:space="preserve"> </w:t>
      </w:r>
    </w:p>
    <w:p w14:paraId="1D77E092" w14:textId="77777777" w:rsidR="00A64BD4" w:rsidRDefault="00A64BD4" w:rsidP="006D2C4E">
      <w:pPr>
        <w:ind w:left="720"/>
        <w:jc w:val="both"/>
        <w:rPr>
          <w:rFonts w:ascii="Arial" w:hAnsi="Arial" w:cs="Arial"/>
          <w:sz w:val="24"/>
        </w:rPr>
      </w:pPr>
    </w:p>
    <w:p w14:paraId="047DC397" w14:textId="20B0108E" w:rsidR="00376D06" w:rsidRPr="005E2B2F" w:rsidRDefault="006D2C4E" w:rsidP="006D2C4E">
      <w:pPr>
        <w:ind w:left="720"/>
        <w:jc w:val="both"/>
        <w:rPr>
          <w:rFonts w:ascii="Arial" w:hAnsi="Arial" w:cs="Arial"/>
          <w:sz w:val="24"/>
        </w:rPr>
      </w:pPr>
      <w:r w:rsidRPr="006D2C4E">
        <w:rPr>
          <w:rFonts w:ascii="Arial" w:hAnsi="Arial" w:cs="Arial"/>
          <w:sz w:val="24"/>
        </w:rPr>
        <w:t>Our current staff profile is shown below:</w:t>
      </w:r>
    </w:p>
    <w:p w14:paraId="67C531A0" w14:textId="4D58874C" w:rsidR="00376D06" w:rsidRPr="005E2B2F" w:rsidRDefault="00376D06" w:rsidP="002F13FC">
      <w:pPr>
        <w:ind w:left="720"/>
        <w:jc w:val="both"/>
        <w:rPr>
          <w:rFonts w:ascii="Arial" w:hAnsi="Arial" w:cs="Arial"/>
          <w:sz w:val="24"/>
        </w:rPr>
      </w:pPr>
    </w:p>
    <w:p w14:paraId="130DA2B1" w14:textId="63771152" w:rsidR="00376D06" w:rsidRDefault="00376D06" w:rsidP="00376D06">
      <w:pPr>
        <w:ind w:left="720"/>
        <w:jc w:val="both"/>
        <w:rPr>
          <w:rFonts w:ascii="Arial" w:hAnsi="Arial" w:cs="Arial"/>
          <w:sz w:val="24"/>
          <w:szCs w:val="24"/>
        </w:rPr>
      </w:pPr>
    </w:p>
    <w:p w14:paraId="69E05CC4" w14:textId="3D8A5798" w:rsidR="00D135D8" w:rsidRDefault="00D135D8" w:rsidP="00376D06">
      <w:pPr>
        <w:ind w:left="720"/>
        <w:jc w:val="both"/>
        <w:rPr>
          <w:rFonts w:ascii="Arial" w:hAnsi="Arial" w:cs="Arial"/>
          <w:sz w:val="24"/>
          <w:szCs w:val="24"/>
        </w:rPr>
      </w:pPr>
      <w:r>
        <w:rPr>
          <w:noProof/>
        </w:rPr>
        <w:drawing>
          <wp:inline distT="0" distB="0" distL="0" distR="0" wp14:anchorId="7F4F32EA" wp14:editId="7EF9AE9F">
            <wp:extent cx="5730874" cy="396875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37">
                      <a:extLst>
                        <a:ext uri="{28A0092B-C50C-407E-A947-70E740481C1C}">
                          <a14:useLocalDpi xmlns:a14="http://schemas.microsoft.com/office/drawing/2010/main" val="0"/>
                        </a:ext>
                      </a:extLst>
                    </a:blip>
                    <a:stretch>
                      <a:fillRect/>
                    </a:stretch>
                  </pic:blipFill>
                  <pic:spPr>
                    <a:xfrm>
                      <a:off x="0" y="0"/>
                      <a:ext cx="5730874" cy="3968750"/>
                    </a:xfrm>
                    <a:prstGeom prst="rect">
                      <a:avLst/>
                    </a:prstGeom>
                  </pic:spPr>
                </pic:pic>
              </a:graphicData>
            </a:graphic>
          </wp:inline>
        </w:drawing>
      </w:r>
    </w:p>
    <w:p w14:paraId="2828BA93" w14:textId="77777777" w:rsidR="00D135D8" w:rsidRPr="00C04404" w:rsidRDefault="00D135D8" w:rsidP="00376D06">
      <w:pPr>
        <w:ind w:left="720"/>
        <w:jc w:val="both"/>
        <w:rPr>
          <w:rFonts w:ascii="Arial" w:hAnsi="Arial" w:cs="Arial"/>
          <w:sz w:val="24"/>
          <w:szCs w:val="24"/>
        </w:rPr>
      </w:pPr>
    </w:p>
    <w:p w14:paraId="0D27126E" w14:textId="770262BA" w:rsidR="00376D06" w:rsidRPr="006A7537" w:rsidRDefault="00AF5B3E" w:rsidP="00376D06">
      <w:pPr>
        <w:jc w:val="both"/>
        <w:rPr>
          <w:rFonts w:ascii="Arial" w:hAnsi="Arial" w:cs="Arial"/>
          <w:b/>
          <w:sz w:val="24"/>
          <w:szCs w:val="24"/>
        </w:rPr>
      </w:pPr>
      <w:r>
        <w:rPr>
          <w:rFonts w:ascii="Arial" w:hAnsi="Arial" w:cs="Arial"/>
          <w:b/>
          <w:sz w:val="24"/>
          <w:szCs w:val="24"/>
        </w:rPr>
        <w:t>7</w:t>
      </w:r>
      <w:r w:rsidR="00376D06" w:rsidRPr="00807C4C">
        <w:rPr>
          <w:rFonts w:ascii="Arial" w:hAnsi="Arial" w:cs="Arial"/>
          <w:b/>
          <w:sz w:val="24"/>
          <w:szCs w:val="24"/>
        </w:rPr>
        <w:t>.3</w:t>
      </w:r>
      <w:r w:rsidR="00376D06">
        <w:tab/>
      </w:r>
      <w:r w:rsidR="00376D06" w:rsidRPr="00807C4C">
        <w:rPr>
          <w:rFonts w:ascii="Arial" w:hAnsi="Arial" w:cs="Arial"/>
          <w:b/>
          <w:sz w:val="24"/>
          <w:szCs w:val="24"/>
        </w:rPr>
        <w:t>Workforce Measures</w:t>
      </w:r>
    </w:p>
    <w:p w14:paraId="0ADEAB06" w14:textId="50DEA4BD" w:rsidR="00FE6324" w:rsidRPr="00FE6324" w:rsidRDefault="00FE6324" w:rsidP="0099066C">
      <w:pPr>
        <w:ind w:left="1071" w:hanging="357"/>
        <w:jc w:val="both"/>
        <w:rPr>
          <w:rFonts w:ascii="Arial" w:hAnsi="Arial" w:cs="Arial"/>
          <w:sz w:val="24"/>
        </w:rPr>
      </w:pPr>
      <w:r w:rsidRPr="00FE6324">
        <w:rPr>
          <w:rFonts w:ascii="Arial" w:hAnsi="Arial" w:cs="Arial"/>
          <w:sz w:val="24"/>
        </w:rPr>
        <w:t xml:space="preserve">Figures as at 31 </w:t>
      </w:r>
      <w:r w:rsidR="00FA1776">
        <w:rPr>
          <w:rFonts w:ascii="Arial" w:hAnsi="Arial" w:cs="Arial"/>
          <w:sz w:val="24"/>
        </w:rPr>
        <w:t>March</w:t>
      </w:r>
      <w:r w:rsidRPr="00FE6324">
        <w:rPr>
          <w:rFonts w:ascii="Arial" w:hAnsi="Arial" w:cs="Arial"/>
          <w:sz w:val="24"/>
        </w:rPr>
        <w:t xml:space="preserve"> 2021 are:</w:t>
      </w:r>
    </w:p>
    <w:p w14:paraId="37DCC9B0" w14:textId="77777777" w:rsidR="0099066C" w:rsidRPr="0099066C" w:rsidRDefault="0099066C" w:rsidP="0099066C">
      <w:pPr>
        <w:rPr>
          <w:rFonts w:ascii="Calibri" w:eastAsia="Calibri" w:hAnsi="Calibri" w:cs="Calibri"/>
          <w:sz w:val="24"/>
          <w:szCs w:val="24"/>
          <w:lang w:val="x-none"/>
        </w:rPr>
      </w:pPr>
    </w:p>
    <w:p w14:paraId="1C26C66B" w14:textId="11755DBC" w:rsidR="0099066C" w:rsidRPr="0099066C" w:rsidRDefault="0099066C" w:rsidP="003E057D">
      <w:pPr>
        <w:numPr>
          <w:ilvl w:val="0"/>
          <w:numId w:val="263"/>
        </w:numPr>
        <w:jc w:val="both"/>
        <w:rPr>
          <w:rFonts w:ascii="Arial" w:hAnsi="Arial" w:cs="Arial"/>
          <w:sz w:val="24"/>
        </w:rPr>
      </w:pPr>
      <w:r w:rsidRPr="0099066C">
        <w:rPr>
          <w:rFonts w:ascii="Arial" w:hAnsi="Arial" w:cs="Arial"/>
          <w:sz w:val="24"/>
        </w:rPr>
        <w:t xml:space="preserve">Over the past year, we have continued to recruit to our vacancies, we have taken on new or additional functions </w:t>
      </w:r>
      <w:r w:rsidRPr="00D37C2D">
        <w:rPr>
          <w:rFonts w:ascii="Arial" w:hAnsi="Arial" w:cs="Arial"/>
          <w:sz w:val="24"/>
        </w:rPr>
        <w:t xml:space="preserve">and our workforce headcount has increased by </w:t>
      </w:r>
      <w:r w:rsidR="00FA1776" w:rsidRPr="00D37C2D">
        <w:rPr>
          <w:rFonts w:ascii="Arial" w:hAnsi="Arial" w:cs="Arial"/>
          <w:sz w:val="24"/>
        </w:rPr>
        <w:t>53</w:t>
      </w:r>
      <w:r w:rsidRPr="00D37C2D">
        <w:rPr>
          <w:rFonts w:ascii="Arial" w:hAnsi="Arial" w:cs="Arial"/>
          <w:sz w:val="24"/>
        </w:rPr>
        <w:t xml:space="preserve">, from 400 in January 2020 to </w:t>
      </w:r>
      <w:r w:rsidR="00FA1776" w:rsidRPr="00D37C2D">
        <w:rPr>
          <w:rFonts w:ascii="Arial" w:hAnsi="Arial" w:cs="Arial"/>
          <w:sz w:val="24"/>
        </w:rPr>
        <w:t>45</w:t>
      </w:r>
      <w:r w:rsidR="00892EDD" w:rsidRPr="00D37C2D">
        <w:rPr>
          <w:rFonts w:ascii="Arial" w:hAnsi="Arial" w:cs="Arial"/>
          <w:sz w:val="24"/>
        </w:rPr>
        <w:t>1</w:t>
      </w:r>
      <w:r w:rsidRPr="00D37C2D">
        <w:rPr>
          <w:rFonts w:ascii="Arial" w:hAnsi="Arial" w:cs="Arial"/>
          <w:sz w:val="24"/>
        </w:rPr>
        <w:t xml:space="preserve"> in </w:t>
      </w:r>
      <w:r w:rsidR="00FA1776" w:rsidRPr="00D37C2D">
        <w:rPr>
          <w:rFonts w:ascii="Arial" w:hAnsi="Arial" w:cs="Arial"/>
          <w:sz w:val="24"/>
        </w:rPr>
        <w:t xml:space="preserve">March </w:t>
      </w:r>
      <w:r w:rsidRPr="00D37C2D">
        <w:rPr>
          <w:rFonts w:ascii="Arial" w:hAnsi="Arial" w:cs="Arial"/>
          <w:sz w:val="24"/>
        </w:rPr>
        <w:t>2021.</w:t>
      </w:r>
    </w:p>
    <w:p w14:paraId="30A400E1" w14:textId="31B91F28" w:rsidR="0099066C" w:rsidRPr="0099066C" w:rsidRDefault="0099066C" w:rsidP="003E057D">
      <w:pPr>
        <w:numPr>
          <w:ilvl w:val="0"/>
          <w:numId w:val="263"/>
        </w:numPr>
        <w:jc w:val="both"/>
        <w:rPr>
          <w:rFonts w:ascii="Arial" w:hAnsi="Arial" w:cs="Arial"/>
          <w:sz w:val="24"/>
        </w:rPr>
      </w:pPr>
      <w:r w:rsidRPr="0099066C">
        <w:rPr>
          <w:rFonts w:ascii="Arial" w:hAnsi="Arial" w:cs="Arial"/>
          <w:sz w:val="24"/>
        </w:rPr>
        <w:t xml:space="preserve">Of the HEIW workforce </w:t>
      </w:r>
      <w:r w:rsidRPr="00D37C2D">
        <w:rPr>
          <w:rFonts w:ascii="Arial" w:hAnsi="Arial" w:cs="Arial"/>
          <w:sz w:val="24"/>
        </w:rPr>
        <w:t>6</w:t>
      </w:r>
      <w:r w:rsidR="00F9629B" w:rsidRPr="00D37C2D">
        <w:rPr>
          <w:rFonts w:ascii="Arial" w:hAnsi="Arial" w:cs="Arial"/>
          <w:sz w:val="24"/>
        </w:rPr>
        <w:t>8</w:t>
      </w:r>
      <w:r w:rsidRPr="00D37C2D">
        <w:rPr>
          <w:rFonts w:ascii="Arial" w:hAnsi="Arial" w:cs="Arial"/>
          <w:sz w:val="24"/>
        </w:rPr>
        <w:t xml:space="preserve">% are female, this is an increase of </w:t>
      </w:r>
      <w:r w:rsidR="00F9629B" w:rsidRPr="00D37C2D">
        <w:rPr>
          <w:rFonts w:ascii="Arial" w:hAnsi="Arial" w:cs="Arial"/>
          <w:sz w:val="24"/>
        </w:rPr>
        <w:t>1</w:t>
      </w:r>
      <w:r w:rsidRPr="00D37C2D">
        <w:rPr>
          <w:rFonts w:ascii="Arial" w:hAnsi="Arial" w:cs="Arial"/>
          <w:sz w:val="24"/>
        </w:rPr>
        <w:t>% compared</w:t>
      </w:r>
      <w:r w:rsidRPr="0099066C">
        <w:rPr>
          <w:rFonts w:ascii="Arial" w:hAnsi="Arial" w:cs="Arial"/>
          <w:sz w:val="24"/>
        </w:rPr>
        <w:t xml:space="preserve"> to last year.</w:t>
      </w:r>
    </w:p>
    <w:p w14:paraId="285AB7D2" w14:textId="3EB14D61" w:rsidR="0099066C" w:rsidRPr="0099066C" w:rsidRDefault="0099066C" w:rsidP="003E057D">
      <w:pPr>
        <w:numPr>
          <w:ilvl w:val="0"/>
          <w:numId w:val="263"/>
        </w:numPr>
        <w:jc w:val="both"/>
        <w:rPr>
          <w:rFonts w:ascii="Arial" w:hAnsi="Arial" w:cs="Arial"/>
          <w:sz w:val="24"/>
        </w:rPr>
      </w:pPr>
      <w:r w:rsidRPr="0099066C">
        <w:rPr>
          <w:rFonts w:ascii="Arial" w:hAnsi="Arial" w:cs="Arial"/>
          <w:sz w:val="24"/>
        </w:rPr>
        <w:t>HEIW’s sickness absence rate is 2%, well below the Welsh Government target rate.</w:t>
      </w:r>
    </w:p>
    <w:p w14:paraId="3C7621A6" w14:textId="1096C759" w:rsidR="0099066C" w:rsidRPr="0099066C" w:rsidRDefault="0099066C" w:rsidP="003E057D">
      <w:pPr>
        <w:numPr>
          <w:ilvl w:val="0"/>
          <w:numId w:val="263"/>
        </w:numPr>
        <w:jc w:val="both"/>
        <w:rPr>
          <w:rFonts w:ascii="Arial" w:hAnsi="Arial" w:cs="Arial"/>
          <w:sz w:val="24"/>
        </w:rPr>
      </w:pPr>
      <w:r w:rsidRPr="0099066C">
        <w:rPr>
          <w:rFonts w:ascii="Arial" w:hAnsi="Arial" w:cs="Arial"/>
          <w:sz w:val="24"/>
        </w:rPr>
        <w:t>The compliance rate for Statutory and Mandatory training for core staff (excluding those sessional staff who work 0.3 FTE or less) is 7</w:t>
      </w:r>
      <w:r w:rsidR="00F9629B">
        <w:rPr>
          <w:rFonts w:ascii="Arial" w:hAnsi="Arial" w:cs="Arial"/>
          <w:sz w:val="24"/>
        </w:rPr>
        <w:t>9</w:t>
      </w:r>
      <w:r w:rsidRPr="0099066C">
        <w:rPr>
          <w:rFonts w:ascii="Arial" w:hAnsi="Arial" w:cs="Arial"/>
          <w:sz w:val="24"/>
        </w:rPr>
        <w:t>% and is a positive increase on last year (71%).</w:t>
      </w:r>
    </w:p>
    <w:p w14:paraId="5DD66B41" w14:textId="320B93F0" w:rsidR="0099066C" w:rsidRPr="0099066C" w:rsidRDefault="00DA7960" w:rsidP="003E057D">
      <w:pPr>
        <w:numPr>
          <w:ilvl w:val="0"/>
          <w:numId w:val="263"/>
        </w:numPr>
        <w:jc w:val="both"/>
        <w:rPr>
          <w:rFonts w:ascii="Arial" w:hAnsi="Arial" w:cs="Arial"/>
          <w:sz w:val="24"/>
        </w:rPr>
      </w:pPr>
      <w:r w:rsidRPr="00D37C2D">
        <w:rPr>
          <w:rFonts w:ascii="Arial" w:hAnsi="Arial" w:cs="Arial"/>
          <w:sz w:val="24"/>
        </w:rPr>
        <w:t>79</w:t>
      </w:r>
      <w:r w:rsidR="0099066C" w:rsidRPr="00D37C2D">
        <w:rPr>
          <w:rFonts w:ascii="Arial" w:hAnsi="Arial" w:cs="Arial"/>
          <w:sz w:val="24"/>
        </w:rPr>
        <w:t>%</w:t>
      </w:r>
      <w:r w:rsidR="0099066C" w:rsidRPr="0099066C">
        <w:rPr>
          <w:rFonts w:ascii="Arial" w:hAnsi="Arial" w:cs="Arial"/>
          <w:sz w:val="24"/>
        </w:rPr>
        <w:t xml:space="preserve"> of Personal Appraisal Development Reviews (PADR) for core staff have been entered into ESR, which is a positive increase on last year (53%).</w:t>
      </w:r>
    </w:p>
    <w:p w14:paraId="05DD721C" w14:textId="46B6F734" w:rsidR="0099066C" w:rsidRPr="00892EDD" w:rsidRDefault="0099066C" w:rsidP="003E057D">
      <w:pPr>
        <w:numPr>
          <w:ilvl w:val="0"/>
          <w:numId w:val="263"/>
        </w:numPr>
        <w:jc w:val="both"/>
        <w:rPr>
          <w:rFonts w:ascii="Arial" w:hAnsi="Arial" w:cs="Arial"/>
          <w:sz w:val="24"/>
        </w:rPr>
      </w:pPr>
      <w:r w:rsidRPr="00892EDD">
        <w:rPr>
          <w:rFonts w:ascii="Arial" w:hAnsi="Arial" w:cs="Arial"/>
          <w:sz w:val="24"/>
        </w:rPr>
        <w:t xml:space="preserve">In </w:t>
      </w:r>
      <w:r w:rsidR="00C86766" w:rsidRPr="00892EDD">
        <w:rPr>
          <w:rFonts w:ascii="Arial" w:hAnsi="Arial" w:cs="Arial"/>
          <w:sz w:val="24"/>
        </w:rPr>
        <w:t>March</w:t>
      </w:r>
      <w:r w:rsidRPr="00892EDD">
        <w:rPr>
          <w:rFonts w:ascii="Arial" w:hAnsi="Arial" w:cs="Arial"/>
          <w:sz w:val="24"/>
        </w:rPr>
        <w:t xml:space="preserve"> 2021, 5</w:t>
      </w:r>
      <w:r w:rsidR="00C86766" w:rsidRPr="00892EDD">
        <w:rPr>
          <w:rFonts w:ascii="Arial" w:hAnsi="Arial" w:cs="Arial"/>
          <w:sz w:val="24"/>
        </w:rPr>
        <w:t>3</w:t>
      </w:r>
      <w:r w:rsidRPr="00892EDD">
        <w:rPr>
          <w:rFonts w:ascii="Arial" w:hAnsi="Arial" w:cs="Arial"/>
          <w:sz w:val="24"/>
        </w:rPr>
        <w:t>% (</w:t>
      </w:r>
      <w:r w:rsidR="00892EDD" w:rsidRPr="00892EDD">
        <w:rPr>
          <w:rFonts w:ascii="Arial" w:hAnsi="Arial" w:cs="Arial"/>
          <w:sz w:val="24"/>
        </w:rPr>
        <w:t>239</w:t>
      </w:r>
      <w:r w:rsidRPr="00892EDD">
        <w:rPr>
          <w:rFonts w:ascii="Arial" w:hAnsi="Arial" w:cs="Arial"/>
          <w:sz w:val="24"/>
        </w:rPr>
        <w:t xml:space="preserve"> headcount) of the total workforce worked less than full time compared to 6</w:t>
      </w:r>
      <w:r w:rsidR="00892EDD" w:rsidRPr="00892EDD">
        <w:rPr>
          <w:rFonts w:ascii="Arial" w:hAnsi="Arial" w:cs="Arial"/>
          <w:sz w:val="24"/>
        </w:rPr>
        <w:t>2</w:t>
      </w:r>
      <w:r w:rsidRPr="00892EDD">
        <w:rPr>
          <w:rFonts w:ascii="Arial" w:hAnsi="Arial" w:cs="Arial"/>
          <w:sz w:val="24"/>
        </w:rPr>
        <w:t>% (25</w:t>
      </w:r>
      <w:r w:rsidR="00892EDD" w:rsidRPr="00892EDD">
        <w:rPr>
          <w:rFonts w:ascii="Arial" w:hAnsi="Arial" w:cs="Arial"/>
          <w:sz w:val="24"/>
        </w:rPr>
        <w:t>2</w:t>
      </w:r>
      <w:r w:rsidRPr="00892EDD">
        <w:rPr>
          <w:rFonts w:ascii="Arial" w:hAnsi="Arial" w:cs="Arial"/>
          <w:sz w:val="24"/>
        </w:rPr>
        <w:t xml:space="preserve"> headcount) in </w:t>
      </w:r>
      <w:r w:rsidR="00892EDD" w:rsidRPr="00892EDD">
        <w:rPr>
          <w:rFonts w:ascii="Arial" w:hAnsi="Arial" w:cs="Arial"/>
          <w:sz w:val="24"/>
        </w:rPr>
        <w:t>March</w:t>
      </w:r>
      <w:r w:rsidRPr="00892EDD">
        <w:rPr>
          <w:rFonts w:ascii="Arial" w:hAnsi="Arial" w:cs="Arial"/>
          <w:sz w:val="24"/>
        </w:rPr>
        <w:t xml:space="preserve"> 2020.  This change represents a reduction of </w:t>
      </w:r>
      <w:r w:rsidR="00892EDD" w:rsidRPr="00892EDD">
        <w:rPr>
          <w:rFonts w:ascii="Arial" w:hAnsi="Arial" w:cs="Arial"/>
          <w:sz w:val="24"/>
        </w:rPr>
        <w:t>13</w:t>
      </w:r>
      <w:r w:rsidRPr="00892EDD">
        <w:rPr>
          <w:rFonts w:ascii="Arial" w:hAnsi="Arial" w:cs="Arial"/>
          <w:sz w:val="24"/>
        </w:rPr>
        <w:t xml:space="preserve"> part time workers between the two periods. </w:t>
      </w:r>
    </w:p>
    <w:p w14:paraId="111897C4" w14:textId="263FFE12" w:rsidR="001B0FAB" w:rsidRPr="001B0FAB" w:rsidRDefault="001B0FAB" w:rsidP="001B0FAB">
      <w:pPr>
        <w:rPr>
          <w:rFonts w:ascii="Arial" w:hAnsi="Arial" w:cs="Arial"/>
          <w:sz w:val="24"/>
        </w:rPr>
      </w:pPr>
    </w:p>
    <w:tbl>
      <w:tblPr>
        <w:tblW w:w="7730" w:type="dxa"/>
        <w:jc w:val="center"/>
        <w:tblCellMar>
          <w:left w:w="0" w:type="dxa"/>
          <w:right w:w="0" w:type="dxa"/>
        </w:tblCellMar>
        <w:tblLook w:val="04A0" w:firstRow="1" w:lastRow="0" w:firstColumn="1" w:lastColumn="0" w:noHBand="0" w:noVBand="1"/>
      </w:tblPr>
      <w:tblGrid>
        <w:gridCol w:w="2556"/>
        <w:gridCol w:w="1377"/>
        <w:gridCol w:w="820"/>
        <w:gridCol w:w="992"/>
        <w:gridCol w:w="992"/>
        <w:gridCol w:w="993"/>
      </w:tblGrid>
      <w:tr w:rsidR="001B0FAB" w:rsidRPr="001B0FAB" w14:paraId="78435715" w14:textId="77777777" w:rsidTr="002D7C3C">
        <w:trPr>
          <w:trHeight w:val="390"/>
          <w:jc w:val="center"/>
        </w:trPr>
        <w:tc>
          <w:tcPr>
            <w:tcW w:w="7730" w:type="dxa"/>
            <w:gridSpan w:val="6"/>
            <w:tcBorders>
              <w:top w:val="single" w:sz="8" w:space="0" w:color="auto"/>
              <w:left w:val="single" w:sz="8" w:space="0" w:color="auto"/>
              <w:bottom w:val="single" w:sz="8" w:space="0" w:color="auto"/>
              <w:right w:val="single" w:sz="8" w:space="0" w:color="000000"/>
            </w:tcBorders>
            <w:shd w:val="clear" w:color="auto" w:fill="FFF2CC" w:themeFill="accent4" w:themeFillTint="33"/>
            <w:noWrap/>
            <w:tcMar>
              <w:top w:w="0" w:type="dxa"/>
              <w:left w:w="108" w:type="dxa"/>
              <w:bottom w:w="0" w:type="dxa"/>
              <w:right w:w="108" w:type="dxa"/>
            </w:tcMar>
            <w:vAlign w:val="bottom"/>
            <w:hideMark/>
          </w:tcPr>
          <w:p w14:paraId="20C64093" w14:textId="7646504C" w:rsidR="00DA21C1" w:rsidRPr="002D7C3C" w:rsidRDefault="001B0FAB" w:rsidP="002D7C3C">
            <w:pPr>
              <w:spacing w:after="60"/>
              <w:jc w:val="center"/>
              <w:rPr>
                <w:rFonts w:ascii="Arial" w:eastAsia="Calibri" w:hAnsi="Arial" w:cs="Arial"/>
                <w:b/>
              </w:rPr>
            </w:pPr>
            <w:r w:rsidRPr="001B0FAB">
              <w:rPr>
                <w:rFonts w:ascii="Arial" w:eastAsia="Calibri" w:hAnsi="Arial" w:cs="Arial"/>
                <w:b/>
              </w:rPr>
              <w:t>HEIW Headcount Detail by F</w:t>
            </w:r>
            <w:r w:rsidR="00DA21C1" w:rsidRPr="002D7C3C">
              <w:rPr>
                <w:rFonts w:ascii="Arial" w:eastAsia="Calibri" w:hAnsi="Arial" w:cs="Arial"/>
                <w:b/>
              </w:rPr>
              <w:t>ull Time</w:t>
            </w:r>
            <w:r w:rsidR="00002DC3" w:rsidRPr="002D7C3C">
              <w:rPr>
                <w:rFonts w:ascii="Arial" w:eastAsia="Calibri" w:hAnsi="Arial" w:cs="Arial"/>
                <w:b/>
              </w:rPr>
              <w:t xml:space="preserve"> (FT)</w:t>
            </w:r>
            <w:r w:rsidRPr="001B0FAB">
              <w:rPr>
                <w:rFonts w:ascii="Arial" w:eastAsia="Calibri" w:hAnsi="Arial" w:cs="Arial"/>
                <w:b/>
              </w:rPr>
              <w:t xml:space="preserve"> P</w:t>
            </w:r>
            <w:r w:rsidR="00DA21C1" w:rsidRPr="002D7C3C">
              <w:rPr>
                <w:rFonts w:ascii="Arial" w:eastAsia="Calibri" w:hAnsi="Arial" w:cs="Arial"/>
                <w:b/>
              </w:rPr>
              <w:t xml:space="preserve">art </w:t>
            </w:r>
            <w:r w:rsidRPr="001B0FAB">
              <w:rPr>
                <w:rFonts w:ascii="Arial" w:eastAsia="Calibri" w:hAnsi="Arial" w:cs="Arial"/>
                <w:b/>
              </w:rPr>
              <w:t>T</w:t>
            </w:r>
            <w:r w:rsidR="00DA21C1" w:rsidRPr="002D7C3C">
              <w:rPr>
                <w:rFonts w:ascii="Arial" w:eastAsia="Calibri" w:hAnsi="Arial" w:cs="Arial"/>
                <w:b/>
              </w:rPr>
              <w:t>ime</w:t>
            </w:r>
            <w:r w:rsidRPr="001B0FAB">
              <w:rPr>
                <w:rFonts w:ascii="Arial" w:eastAsia="Calibri" w:hAnsi="Arial" w:cs="Arial"/>
                <w:b/>
              </w:rPr>
              <w:t xml:space="preserve"> </w:t>
            </w:r>
            <w:r w:rsidR="00002DC3" w:rsidRPr="002D7C3C">
              <w:rPr>
                <w:rFonts w:ascii="Arial" w:eastAsia="Calibri" w:hAnsi="Arial" w:cs="Arial"/>
                <w:b/>
              </w:rPr>
              <w:t>(PT)</w:t>
            </w:r>
          </w:p>
          <w:p w14:paraId="77830427" w14:textId="49B0C186" w:rsidR="001B0FAB" w:rsidRPr="001B0FAB" w:rsidRDefault="00892EDD" w:rsidP="002D7C3C">
            <w:pPr>
              <w:spacing w:after="60"/>
              <w:jc w:val="center"/>
              <w:rPr>
                <w:rFonts w:ascii="Arial" w:eastAsia="Calibri" w:hAnsi="Arial" w:cs="Arial"/>
                <w:b/>
              </w:rPr>
            </w:pPr>
            <w:r>
              <w:rPr>
                <w:rFonts w:ascii="Arial" w:eastAsia="Calibri" w:hAnsi="Arial" w:cs="Arial"/>
                <w:b/>
              </w:rPr>
              <w:t>March</w:t>
            </w:r>
            <w:r w:rsidR="001B0FAB" w:rsidRPr="001B0FAB">
              <w:rPr>
                <w:rFonts w:ascii="Arial" w:eastAsia="Calibri" w:hAnsi="Arial" w:cs="Arial"/>
                <w:b/>
              </w:rPr>
              <w:t xml:space="preserve"> </w:t>
            </w:r>
            <w:r w:rsidR="00DA21C1" w:rsidRPr="002D7C3C">
              <w:rPr>
                <w:rFonts w:ascii="Arial" w:eastAsia="Calibri" w:hAnsi="Arial" w:cs="Arial"/>
                <w:b/>
              </w:rPr>
              <w:t>2021</w:t>
            </w:r>
            <w:r w:rsidR="001B0FAB" w:rsidRPr="001B0FAB">
              <w:rPr>
                <w:rFonts w:ascii="Arial" w:eastAsia="Calibri" w:hAnsi="Arial" w:cs="Arial"/>
                <w:b/>
              </w:rPr>
              <w:t xml:space="preserve"> data)</w:t>
            </w:r>
          </w:p>
        </w:tc>
      </w:tr>
      <w:tr w:rsidR="001B0FAB" w:rsidRPr="001B0FAB" w14:paraId="0ED81D6C" w14:textId="77777777" w:rsidTr="002D7C3C">
        <w:trPr>
          <w:trHeight w:val="300"/>
          <w:jc w:val="center"/>
        </w:trPr>
        <w:tc>
          <w:tcPr>
            <w:tcW w:w="2556" w:type="dxa"/>
            <w:tcBorders>
              <w:top w:val="nil"/>
              <w:left w:val="single" w:sz="8" w:space="0" w:color="auto"/>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4A70B7D7"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Date</w:t>
            </w:r>
          </w:p>
        </w:tc>
        <w:tc>
          <w:tcPr>
            <w:tcW w:w="1377"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61498CA5"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Headcount</w:t>
            </w:r>
          </w:p>
        </w:tc>
        <w:tc>
          <w:tcPr>
            <w:tcW w:w="820"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5DA5721A"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FT</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2F173952"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PT</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28FECB84"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 FT</w:t>
            </w:r>
          </w:p>
        </w:tc>
        <w:tc>
          <w:tcPr>
            <w:tcW w:w="993"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51D260CB" w14:textId="77777777" w:rsidR="001B0FAB" w:rsidRPr="001B0FAB" w:rsidRDefault="001B0FAB" w:rsidP="002D7C3C">
            <w:pPr>
              <w:spacing w:after="60"/>
              <w:jc w:val="center"/>
              <w:rPr>
                <w:rFonts w:ascii="Arial" w:eastAsia="Calibri" w:hAnsi="Arial" w:cs="Arial"/>
                <w:b/>
              </w:rPr>
            </w:pPr>
            <w:r w:rsidRPr="001B0FAB">
              <w:rPr>
                <w:rFonts w:ascii="Arial" w:eastAsia="Calibri" w:hAnsi="Arial" w:cs="Arial"/>
                <w:b/>
              </w:rPr>
              <w:t>% PT</w:t>
            </w:r>
          </w:p>
        </w:tc>
      </w:tr>
      <w:tr w:rsidR="001B0FAB" w:rsidRPr="001B0FAB" w14:paraId="209ACBF7" w14:textId="77777777" w:rsidTr="002D7C3C">
        <w:trPr>
          <w:trHeight w:val="349"/>
          <w:jc w:val="center"/>
        </w:trPr>
        <w:tc>
          <w:tcPr>
            <w:tcW w:w="2556" w:type="dxa"/>
            <w:tcBorders>
              <w:top w:val="nil"/>
              <w:left w:val="single" w:sz="8" w:space="0" w:color="auto"/>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13ED6B43" w14:textId="0E4EBFA1" w:rsidR="001B0FAB" w:rsidRPr="001B0FAB" w:rsidRDefault="00892EDD" w:rsidP="002D7C3C">
            <w:pPr>
              <w:spacing w:after="60"/>
              <w:jc w:val="center"/>
              <w:rPr>
                <w:rFonts w:ascii="Arial" w:eastAsia="Calibri" w:hAnsi="Arial" w:cs="Arial"/>
                <w:b/>
              </w:rPr>
            </w:pPr>
            <w:r>
              <w:rPr>
                <w:rFonts w:ascii="Arial" w:eastAsia="Calibri" w:hAnsi="Arial" w:cs="Arial"/>
                <w:b/>
              </w:rPr>
              <w:t>Mar</w:t>
            </w:r>
            <w:r w:rsidR="001B0FAB" w:rsidRPr="001B0FAB">
              <w:rPr>
                <w:rFonts w:ascii="Arial" w:eastAsia="Calibri" w:hAnsi="Arial" w:cs="Arial"/>
                <w:b/>
              </w:rPr>
              <w:t>-20</w:t>
            </w:r>
          </w:p>
        </w:tc>
        <w:tc>
          <w:tcPr>
            <w:tcW w:w="1377"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1638B791" w14:textId="3E1ECD58" w:rsidR="001B0FAB" w:rsidRPr="001B0FAB" w:rsidRDefault="001B0FAB" w:rsidP="002D7C3C">
            <w:pPr>
              <w:spacing w:after="60"/>
              <w:jc w:val="center"/>
              <w:rPr>
                <w:rFonts w:ascii="Arial" w:eastAsia="Calibri" w:hAnsi="Arial" w:cs="Arial"/>
                <w:b/>
              </w:rPr>
            </w:pPr>
            <w:r w:rsidRPr="001B0FAB">
              <w:rPr>
                <w:rFonts w:ascii="Arial" w:eastAsia="Calibri" w:hAnsi="Arial" w:cs="Arial"/>
                <w:b/>
              </w:rPr>
              <w:t>40</w:t>
            </w:r>
            <w:r w:rsidR="00892EDD">
              <w:rPr>
                <w:rFonts w:ascii="Arial" w:eastAsia="Calibri" w:hAnsi="Arial" w:cs="Arial"/>
                <w:b/>
              </w:rPr>
              <w:t>6</w:t>
            </w:r>
          </w:p>
        </w:tc>
        <w:tc>
          <w:tcPr>
            <w:tcW w:w="820"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18E7016E" w14:textId="42E071A8" w:rsidR="001B0FAB" w:rsidRPr="001B0FAB" w:rsidRDefault="001B0FAB" w:rsidP="002D7C3C">
            <w:pPr>
              <w:spacing w:after="60"/>
              <w:jc w:val="center"/>
              <w:rPr>
                <w:rFonts w:ascii="Arial" w:eastAsia="Calibri" w:hAnsi="Arial" w:cs="Arial"/>
                <w:b/>
              </w:rPr>
            </w:pPr>
            <w:r w:rsidRPr="001B0FAB">
              <w:rPr>
                <w:rFonts w:ascii="Arial" w:eastAsia="Calibri" w:hAnsi="Arial" w:cs="Arial"/>
                <w:b/>
              </w:rPr>
              <w:t>1</w:t>
            </w:r>
            <w:r w:rsidR="00D37C2D">
              <w:rPr>
                <w:rFonts w:ascii="Arial" w:eastAsia="Calibri" w:hAnsi="Arial" w:cs="Arial"/>
                <w:b/>
              </w:rPr>
              <w:t>54</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712EA4F0" w14:textId="0D72E9CB" w:rsidR="001B0FAB" w:rsidRPr="001B0FAB" w:rsidRDefault="001B0FAB" w:rsidP="002D7C3C">
            <w:pPr>
              <w:spacing w:after="60"/>
              <w:jc w:val="center"/>
              <w:rPr>
                <w:rFonts w:ascii="Arial" w:eastAsia="Calibri" w:hAnsi="Arial" w:cs="Arial"/>
                <w:b/>
              </w:rPr>
            </w:pPr>
            <w:r w:rsidRPr="001B0FAB">
              <w:rPr>
                <w:rFonts w:ascii="Arial" w:eastAsia="Calibri" w:hAnsi="Arial" w:cs="Arial"/>
                <w:b/>
              </w:rPr>
              <w:t>25</w:t>
            </w:r>
            <w:r w:rsidR="00D37C2D">
              <w:rPr>
                <w:rFonts w:ascii="Arial" w:eastAsia="Calibri" w:hAnsi="Arial" w:cs="Arial"/>
                <w:b/>
              </w:rPr>
              <w:t>2</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257A6C12" w14:textId="685B05BF" w:rsidR="001B0FAB" w:rsidRPr="001B0FAB" w:rsidRDefault="001B0FAB" w:rsidP="002D7C3C">
            <w:pPr>
              <w:spacing w:after="60"/>
              <w:jc w:val="center"/>
              <w:rPr>
                <w:rFonts w:ascii="Arial" w:eastAsia="Calibri" w:hAnsi="Arial" w:cs="Arial"/>
                <w:b/>
              </w:rPr>
            </w:pPr>
            <w:r w:rsidRPr="001B0FAB">
              <w:rPr>
                <w:rFonts w:ascii="Arial" w:eastAsia="Calibri" w:hAnsi="Arial" w:cs="Arial"/>
                <w:b/>
              </w:rPr>
              <w:t>3</w:t>
            </w:r>
            <w:r w:rsidR="00D37C2D">
              <w:rPr>
                <w:rFonts w:ascii="Arial" w:eastAsia="Calibri" w:hAnsi="Arial" w:cs="Arial"/>
                <w:b/>
              </w:rPr>
              <w:t>8</w:t>
            </w:r>
            <w:r w:rsidRPr="001B0FAB">
              <w:rPr>
                <w:rFonts w:ascii="Arial" w:eastAsia="Calibri" w:hAnsi="Arial" w:cs="Arial"/>
                <w:b/>
              </w:rPr>
              <w:t>%</w:t>
            </w:r>
          </w:p>
        </w:tc>
        <w:tc>
          <w:tcPr>
            <w:tcW w:w="993"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6490C322" w14:textId="014FBFA9" w:rsidR="001B0FAB" w:rsidRPr="001B0FAB" w:rsidRDefault="001B0FAB" w:rsidP="002D7C3C">
            <w:pPr>
              <w:spacing w:after="60"/>
              <w:jc w:val="center"/>
              <w:rPr>
                <w:rFonts w:ascii="Arial" w:eastAsia="Calibri" w:hAnsi="Arial" w:cs="Arial"/>
                <w:b/>
              </w:rPr>
            </w:pPr>
            <w:r w:rsidRPr="001B0FAB">
              <w:rPr>
                <w:rFonts w:ascii="Arial" w:eastAsia="Calibri" w:hAnsi="Arial" w:cs="Arial"/>
                <w:b/>
              </w:rPr>
              <w:t>6</w:t>
            </w:r>
            <w:r w:rsidR="00D37C2D">
              <w:rPr>
                <w:rFonts w:ascii="Arial" w:eastAsia="Calibri" w:hAnsi="Arial" w:cs="Arial"/>
                <w:b/>
              </w:rPr>
              <w:t>2</w:t>
            </w:r>
            <w:r w:rsidRPr="001B0FAB">
              <w:rPr>
                <w:rFonts w:ascii="Arial" w:eastAsia="Calibri" w:hAnsi="Arial" w:cs="Arial"/>
                <w:b/>
              </w:rPr>
              <w:t>%</w:t>
            </w:r>
          </w:p>
        </w:tc>
      </w:tr>
      <w:tr w:rsidR="001B0FAB" w:rsidRPr="001B0FAB" w14:paraId="7F4B4E19" w14:textId="77777777" w:rsidTr="002D7C3C">
        <w:trPr>
          <w:trHeight w:val="349"/>
          <w:jc w:val="center"/>
        </w:trPr>
        <w:tc>
          <w:tcPr>
            <w:tcW w:w="2556" w:type="dxa"/>
            <w:tcBorders>
              <w:top w:val="nil"/>
              <w:left w:val="single" w:sz="8" w:space="0" w:color="auto"/>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6D8F89AF" w14:textId="1AC495CD" w:rsidR="001B0FAB" w:rsidRPr="001B0FAB" w:rsidRDefault="00892EDD" w:rsidP="002D7C3C">
            <w:pPr>
              <w:spacing w:after="60"/>
              <w:jc w:val="center"/>
              <w:rPr>
                <w:rFonts w:ascii="Arial" w:eastAsia="Calibri" w:hAnsi="Arial" w:cs="Arial"/>
                <w:b/>
              </w:rPr>
            </w:pPr>
            <w:r>
              <w:rPr>
                <w:rFonts w:ascii="Arial" w:eastAsia="Calibri" w:hAnsi="Arial" w:cs="Arial"/>
                <w:b/>
              </w:rPr>
              <w:t>Mar</w:t>
            </w:r>
            <w:r w:rsidR="001B0FAB" w:rsidRPr="001B0FAB">
              <w:rPr>
                <w:rFonts w:ascii="Arial" w:eastAsia="Calibri" w:hAnsi="Arial" w:cs="Arial"/>
                <w:b/>
              </w:rPr>
              <w:t>-21</w:t>
            </w:r>
          </w:p>
        </w:tc>
        <w:tc>
          <w:tcPr>
            <w:tcW w:w="1377"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36A1FF4D" w14:textId="5D916450" w:rsidR="001B0FAB" w:rsidRPr="001B0FAB" w:rsidRDefault="001B0FAB" w:rsidP="002D7C3C">
            <w:pPr>
              <w:spacing w:after="60"/>
              <w:jc w:val="center"/>
              <w:rPr>
                <w:rFonts w:ascii="Arial" w:eastAsia="Calibri" w:hAnsi="Arial" w:cs="Arial"/>
                <w:b/>
              </w:rPr>
            </w:pPr>
            <w:r w:rsidRPr="001B0FAB">
              <w:rPr>
                <w:rFonts w:ascii="Arial" w:eastAsia="Calibri" w:hAnsi="Arial" w:cs="Arial"/>
                <w:b/>
              </w:rPr>
              <w:t>4</w:t>
            </w:r>
            <w:r w:rsidR="00892EDD">
              <w:rPr>
                <w:rFonts w:ascii="Arial" w:eastAsia="Calibri" w:hAnsi="Arial" w:cs="Arial"/>
                <w:b/>
              </w:rPr>
              <w:t>51</w:t>
            </w:r>
          </w:p>
        </w:tc>
        <w:tc>
          <w:tcPr>
            <w:tcW w:w="820"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7FCC0935" w14:textId="2FC58E13" w:rsidR="001B0FAB" w:rsidRPr="001B0FAB" w:rsidRDefault="001B0FAB" w:rsidP="002D7C3C">
            <w:pPr>
              <w:spacing w:after="60"/>
              <w:jc w:val="center"/>
              <w:rPr>
                <w:rFonts w:ascii="Arial" w:eastAsia="Calibri" w:hAnsi="Arial" w:cs="Arial"/>
                <w:b/>
              </w:rPr>
            </w:pPr>
            <w:r w:rsidRPr="001B0FAB">
              <w:rPr>
                <w:rFonts w:ascii="Arial" w:eastAsia="Calibri" w:hAnsi="Arial" w:cs="Arial"/>
                <w:b/>
              </w:rPr>
              <w:t>2</w:t>
            </w:r>
            <w:r w:rsidR="00D37C2D">
              <w:rPr>
                <w:rFonts w:ascii="Arial" w:eastAsia="Calibri" w:hAnsi="Arial" w:cs="Arial"/>
                <w:b/>
              </w:rPr>
              <w:t>12</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518A2718" w14:textId="26CB7EC3" w:rsidR="001B0FAB" w:rsidRPr="001B0FAB" w:rsidRDefault="001B0FAB" w:rsidP="002D7C3C">
            <w:pPr>
              <w:spacing w:after="60"/>
              <w:jc w:val="center"/>
              <w:rPr>
                <w:rFonts w:ascii="Arial" w:eastAsia="Calibri" w:hAnsi="Arial" w:cs="Arial"/>
                <w:b/>
              </w:rPr>
            </w:pPr>
            <w:r w:rsidRPr="001B0FAB">
              <w:rPr>
                <w:rFonts w:ascii="Arial" w:eastAsia="Calibri" w:hAnsi="Arial" w:cs="Arial"/>
                <w:b/>
              </w:rPr>
              <w:t>2</w:t>
            </w:r>
            <w:r w:rsidR="00D37C2D">
              <w:rPr>
                <w:rFonts w:ascii="Arial" w:eastAsia="Calibri" w:hAnsi="Arial" w:cs="Arial"/>
                <w:b/>
              </w:rPr>
              <w:t>39</w:t>
            </w:r>
          </w:p>
        </w:tc>
        <w:tc>
          <w:tcPr>
            <w:tcW w:w="992"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3C0AB2D7" w14:textId="1B35B77E" w:rsidR="001B0FAB" w:rsidRPr="001B0FAB" w:rsidRDefault="00D37C2D" w:rsidP="002D7C3C">
            <w:pPr>
              <w:spacing w:after="60"/>
              <w:jc w:val="center"/>
              <w:rPr>
                <w:rFonts w:ascii="Arial" w:eastAsia="Calibri" w:hAnsi="Arial" w:cs="Arial"/>
                <w:b/>
              </w:rPr>
            </w:pPr>
            <w:r>
              <w:rPr>
                <w:rFonts w:ascii="Arial" w:eastAsia="Calibri" w:hAnsi="Arial" w:cs="Arial"/>
                <w:b/>
              </w:rPr>
              <w:t>47</w:t>
            </w:r>
            <w:r w:rsidR="001B0FAB" w:rsidRPr="001B0FAB">
              <w:rPr>
                <w:rFonts w:ascii="Arial" w:eastAsia="Calibri" w:hAnsi="Arial" w:cs="Arial"/>
                <w:b/>
              </w:rPr>
              <w:t>%</w:t>
            </w:r>
          </w:p>
        </w:tc>
        <w:tc>
          <w:tcPr>
            <w:tcW w:w="993" w:type="dxa"/>
            <w:tcBorders>
              <w:top w:val="nil"/>
              <w:left w:val="nil"/>
              <w:bottom w:val="single" w:sz="8" w:space="0" w:color="auto"/>
              <w:right w:val="single" w:sz="8" w:space="0" w:color="auto"/>
            </w:tcBorders>
            <w:shd w:val="clear" w:color="auto" w:fill="FFF2CC" w:themeFill="accent4" w:themeFillTint="33"/>
            <w:noWrap/>
            <w:tcMar>
              <w:top w:w="0" w:type="dxa"/>
              <w:left w:w="108" w:type="dxa"/>
              <w:bottom w:w="0" w:type="dxa"/>
              <w:right w:w="108" w:type="dxa"/>
            </w:tcMar>
            <w:vAlign w:val="bottom"/>
            <w:hideMark/>
          </w:tcPr>
          <w:p w14:paraId="017BA3E6" w14:textId="37BB0D78" w:rsidR="001B0FAB" w:rsidRPr="001B0FAB" w:rsidRDefault="001B0FAB" w:rsidP="002D7C3C">
            <w:pPr>
              <w:spacing w:after="60"/>
              <w:jc w:val="center"/>
              <w:rPr>
                <w:rFonts w:ascii="Arial" w:eastAsia="Calibri" w:hAnsi="Arial" w:cs="Arial"/>
                <w:b/>
              </w:rPr>
            </w:pPr>
            <w:r w:rsidRPr="001B0FAB">
              <w:rPr>
                <w:rFonts w:ascii="Arial" w:eastAsia="Calibri" w:hAnsi="Arial" w:cs="Arial"/>
                <w:b/>
              </w:rPr>
              <w:t>5</w:t>
            </w:r>
            <w:r w:rsidR="00D37C2D">
              <w:rPr>
                <w:rFonts w:ascii="Arial" w:eastAsia="Calibri" w:hAnsi="Arial" w:cs="Arial"/>
                <w:b/>
              </w:rPr>
              <w:t>3</w:t>
            </w:r>
            <w:r w:rsidRPr="001B0FAB">
              <w:rPr>
                <w:rFonts w:ascii="Arial" w:eastAsia="Calibri" w:hAnsi="Arial" w:cs="Arial"/>
                <w:b/>
              </w:rPr>
              <w:t>%</w:t>
            </w:r>
          </w:p>
        </w:tc>
      </w:tr>
      <w:tr w:rsidR="001B0FAB" w:rsidRPr="001B0FAB" w14:paraId="57E0AC26" w14:textId="77777777" w:rsidTr="002D7C3C">
        <w:trPr>
          <w:trHeight w:val="349"/>
          <w:jc w:val="center"/>
        </w:trPr>
        <w:tc>
          <w:tcPr>
            <w:tcW w:w="2556" w:type="dxa"/>
            <w:tcMar>
              <w:top w:w="0" w:type="dxa"/>
              <w:left w:w="108" w:type="dxa"/>
              <w:bottom w:w="0" w:type="dxa"/>
              <w:right w:w="108" w:type="dxa"/>
            </w:tcMar>
            <w:vAlign w:val="bottom"/>
            <w:hideMark/>
          </w:tcPr>
          <w:p w14:paraId="070000FC" w14:textId="77777777" w:rsidR="001B0FAB" w:rsidRPr="001B0FAB" w:rsidRDefault="001B0FAB" w:rsidP="001B0FAB">
            <w:pPr>
              <w:spacing w:line="252" w:lineRule="auto"/>
              <w:rPr>
                <w:rFonts w:ascii="Calibri" w:eastAsia="Calibri" w:hAnsi="Calibri" w:cs="Calibri"/>
                <w:b/>
                <w:bCs/>
                <w:i/>
                <w:iCs/>
                <w:color w:val="4472C4"/>
                <w:sz w:val="16"/>
                <w:szCs w:val="16"/>
              </w:rPr>
            </w:pPr>
            <w:r w:rsidRPr="001B0FAB">
              <w:rPr>
                <w:rFonts w:ascii="Calibri" w:eastAsia="Calibri" w:hAnsi="Calibri" w:cs="Calibri"/>
                <w:b/>
                <w:bCs/>
                <w:i/>
                <w:iCs/>
                <w:color w:val="4472C4"/>
                <w:sz w:val="16"/>
                <w:szCs w:val="16"/>
              </w:rPr>
              <w:t>Data Source: ESR BI</w:t>
            </w:r>
          </w:p>
        </w:tc>
        <w:tc>
          <w:tcPr>
            <w:tcW w:w="1377" w:type="dxa"/>
            <w:noWrap/>
            <w:tcMar>
              <w:top w:w="0" w:type="dxa"/>
              <w:left w:w="108" w:type="dxa"/>
              <w:bottom w:w="0" w:type="dxa"/>
              <w:right w:w="108" w:type="dxa"/>
            </w:tcMar>
            <w:vAlign w:val="bottom"/>
            <w:hideMark/>
          </w:tcPr>
          <w:p w14:paraId="263271C8" w14:textId="77777777" w:rsidR="001B0FAB" w:rsidRPr="001B0FAB" w:rsidRDefault="001B0FAB" w:rsidP="001B0FAB">
            <w:pPr>
              <w:rPr>
                <w:rFonts w:ascii="Calibri" w:eastAsia="Calibri" w:hAnsi="Calibri" w:cs="Calibri"/>
                <w:b/>
                <w:bCs/>
                <w:i/>
                <w:iCs/>
                <w:color w:val="4472C4"/>
                <w:sz w:val="16"/>
                <w:szCs w:val="16"/>
              </w:rPr>
            </w:pPr>
          </w:p>
        </w:tc>
        <w:tc>
          <w:tcPr>
            <w:tcW w:w="820" w:type="dxa"/>
            <w:noWrap/>
            <w:tcMar>
              <w:top w:w="0" w:type="dxa"/>
              <w:left w:w="108" w:type="dxa"/>
              <w:bottom w:w="0" w:type="dxa"/>
              <w:right w:w="108" w:type="dxa"/>
            </w:tcMar>
            <w:vAlign w:val="bottom"/>
            <w:hideMark/>
          </w:tcPr>
          <w:p w14:paraId="7843BBE7" w14:textId="77777777" w:rsidR="001B0FAB" w:rsidRPr="001B0FAB" w:rsidRDefault="001B0FAB" w:rsidP="001B0FAB">
            <w:pPr>
              <w:rPr>
                <w:rFonts w:ascii="Times New Roman" w:eastAsia="Times New Roman" w:hAnsi="Times New Roman" w:cs="Times New Roman"/>
                <w:sz w:val="20"/>
                <w:szCs w:val="20"/>
                <w:lang w:eastAsia="en-GB"/>
              </w:rPr>
            </w:pPr>
          </w:p>
        </w:tc>
        <w:tc>
          <w:tcPr>
            <w:tcW w:w="992" w:type="dxa"/>
            <w:noWrap/>
            <w:tcMar>
              <w:top w:w="0" w:type="dxa"/>
              <w:left w:w="108" w:type="dxa"/>
              <w:bottom w:w="0" w:type="dxa"/>
              <w:right w:w="108" w:type="dxa"/>
            </w:tcMar>
            <w:vAlign w:val="bottom"/>
            <w:hideMark/>
          </w:tcPr>
          <w:p w14:paraId="598C7A3D" w14:textId="77777777" w:rsidR="001B0FAB" w:rsidRPr="001B0FAB" w:rsidRDefault="001B0FAB" w:rsidP="001B0FAB">
            <w:pPr>
              <w:rPr>
                <w:rFonts w:ascii="Times New Roman" w:eastAsia="Times New Roman" w:hAnsi="Times New Roman" w:cs="Times New Roman"/>
                <w:sz w:val="20"/>
                <w:szCs w:val="20"/>
                <w:lang w:eastAsia="en-GB"/>
              </w:rPr>
            </w:pPr>
          </w:p>
        </w:tc>
        <w:tc>
          <w:tcPr>
            <w:tcW w:w="992" w:type="dxa"/>
            <w:noWrap/>
            <w:tcMar>
              <w:top w:w="0" w:type="dxa"/>
              <w:left w:w="108" w:type="dxa"/>
              <w:bottom w:w="0" w:type="dxa"/>
              <w:right w:w="108" w:type="dxa"/>
            </w:tcMar>
            <w:vAlign w:val="bottom"/>
            <w:hideMark/>
          </w:tcPr>
          <w:p w14:paraId="7D3A5098" w14:textId="77777777" w:rsidR="001B0FAB" w:rsidRPr="001B0FAB" w:rsidRDefault="001B0FAB" w:rsidP="001B0FAB">
            <w:pPr>
              <w:rPr>
                <w:rFonts w:ascii="Times New Roman" w:eastAsia="Times New Roman" w:hAnsi="Times New Roman" w:cs="Times New Roman"/>
                <w:sz w:val="20"/>
                <w:szCs w:val="20"/>
                <w:lang w:eastAsia="en-GB"/>
              </w:rPr>
            </w:pPr>
          </w:p>
        </w:tc>
        <w:tc>
          <w:tcPr>
            <w:tcW w:w="993" w:type="dxa"/>
            <w:noWrap/>
            <w:tcMar>
              <w:top w:w="0" w:type="dxa"/>
              <w:left w:w="108" w:type="dxa"/>
              <w:bottom w:w="0" w:type="dxa"/>
              <w:right w:w="108" w:type="dxa"/>
            </w:tcMar>
            <w:vAlign w:val="bottom"/>
            <w:hideMark/>
          </w:tcPr>
          <w:p w14:paraId="4132E0A3" w14:textId="77777777" w:rsidR="001B0FAB" w:rsidRPr="001B0FAB" w:rsidRDefault="001B0FAB" w:rsidP="001B0FAB">
            <w:pPr>
              <w:rPr>
                <w:rFonts w:ascii="Times New Roman" w:eastAsia="Times New Roman" w:hAnsi="Times New Roman" w:cs="Times New Roman"/>
                <w:sz w:val="20"/>
                <w:szCs w:val="20"/>
                <w:lang w:eastAsia="en-GB"/>
              </w:rPr>
            </w:pPr>
          </w:p>
        </w:tc>
      </w:tr>
    </w:tbl>
    <w:p w14:paraId="0D2E441A" w14:textId="1EA87D23" w:rsidR="00FE6324" w:rsidRPr="00FA2246" w:rsidRDefault="0086227A" w:rsidP="0082663B">
      <w:pPr>
        <w:ind w:left="714"/>
        <w:jc w:val="both"/>
        <w:rPr>
          <w:rFonts w:ascii="Arial" w:hAnsi="Arial" w:cs="Arial"/>
          <w:sz w:val="18"/>
          <w:szCs w:val="18"/>
        </w:rPr>
      </w:pPr>
      <w:r w:rsidRPr="00FA2246">
        <w:rPr>
          <w:rFonts w:ascii="Arial" w:hAnsi="Arial" w:cs="Arial"/>
          <w:sz w:val="18"/>
          <w:szCs w:val="18"/>
        </w:rPr>
        <w:lastRenderedPageBreak/>
        <w:t>HEIW has continued to expand as an organisation and while the numbers of part time workers</w:t>
      </w:r>
      <w:r w:rsidR="003E5A60" w:rsidRPr="00FA2246">
        <w:rPr>
          <w:rFonts w:ascii="Arial" w:hAnsi="Arial" w:cs="Arial"/>
          <w:sz w:val="18"/>
          <w:szCs w:val="18"/>
        </w:rPr>
        <w:t xml:space="preserve"> </w:t>
      </w:r>
      <w:r w:rsidRPr="00FA2246">
        <w:rPr>
          <w:rFonts w:ascii="Arial" w:hAnsi="Arial" w:cs="Arial"/>
          <w:sz w:val="18"/>
          <w:szCs w:val="18"/>
        </w:rPr>
        <w:t>is reducing</w:t>
      </w:r>
      <w:r w:rsidR="00FA2246">
        <w:rPr>
          <w:rFonts w:ascii="Arial" w:hAnsi="Arial" w:cs="Arial"/>
          <w:sz w:val="18"/>
          <w:szCs w:val="18"/>
        </w:rPr>
        <w:t xml:space="preserve"> </w:t>
      </w:r>
      <w:r w:rsidRPr="00FA2246">
        <w:rPr>
          <w:rFonts w:ascii="Arial" w:hAnsi="Arial" w:cs="Arial"/>
          <w:sz w:val="18"/>
          <w:szCs w:val="18"/>
        </w:rPr>
        <w:t>slowly the number of full time workers is increasing at a much quicker rate.</w:t>
      </w:r>
    </w:p>
    <w:p w14:paraId="229D575B" w14:textId="77777777" w:rsidR="0086227A" w:rsidRDefault="0086227A" w:rsidP="009B0DBD">
      <w:pPr>
        <w:ind w:left="714"/>
        <w:jc w:val="both"/>
        <w:rPr>
          <w:rFonts w:ascii="Arial" w:hAnsi="Arial" w:cs="Arial"/>
          <w:sz w:val="24"/>
        </w:rPr>
      </w:pPr>
    </w:p>
    <w:p w14:paraId="12AA40CD" w14:textId="6DCB12CE" w:rsidR="009B0DBD" w:rsidRPr="009B0DBD" w:rsidRDefault="009B0DBD" w:rsidP="009B0DBD">
      <w:pPr>
        <w:ind w:left="714"/>
        <w:jc w:val="both"/>
        <w:rPr>
          <w:rFonts w:ascii="Arial" w:hAnsi="Arial" w:cs="Arial"/>
          <w:sz w:val="24"/>
        </w:rPr>
      </w:pPr>
      <w:r w:rsidRPr="009B0DBD">
        <w:rPr>
          <w:rFonts w:ascii="Arial" w:hAnsi="Arial" w:cs="Arial"/>
          <w:sz w:val="24"/>
        </w:rPr>
        <w:t>Since our creation we have added to our key workforce metrics which sit alongside the Welsh Government required metrics.  These will be further reviewed and improved as we implement the new HEIW performance framework. We will also have the opportunity to increase their sophistication as part of the development of our Centre of Excellence for data and analytics by 2023.</w:t>
      </w:r>
    </w:p>
    <w:p w14:paraId="25659EDD" w14:textId="77777777" w:rsidR="00FE6324" w:rsidRPr="00FE6324" w:rsidRDefault="00FE6324" w:rsidP="00FE6324">
      <w:pPr>
        <w:ind w:left="1071" w:hanging="357"/>
        <w:jc w:val="both"/>
        <w:rPr>
          <w:rFonts w:ascii="Arial" w:hAnsi="Arial" w:cs="Arial"/>
          <w:sz w:val="24"/>
        </w:rPr>
      </w:pPr>
    </w:p>
    <w:p w14:paraId="14173916" w14:textId="77777777" w:rsidR="0022553F" w:rsidRPr="0022553F" w:rsidRDefault="0022553F" w:rsidP="009B0DBD">
      <w:pPr>
        <w:ind w:left="714"/>
        <w:jc w:val="both"/>
        <w:rPr>
          <w:rFonts w:ascii="Arial" w:hAnsi="Arial" w:cs="Arial"/>
          <w:sz w:val="24"/>
        </w:rPr>
      </w:pPr>
      <w:r w:rsidRPr="0022553F">
        <w:rPr>
          <w:rFonts w:ascii="Arial" w:hAnsi="Arial" w:cs="Arial"/>
          <w:sz w:val="24"/>
        </w:rPr>
        <w:t>The ethnicity data for almost half of our staff is ‘unknown’ reflecting that this information is incomplete on ESR. We are committed to increasing the information available in respect of the diversity of our workforce and will be encouraging staff to provide us with information. This will enable us to understand and address underrepresentation within our workforce so that we better represent the communities we serve. This will help us shape our ‘offer’ to staff from diverse backgrounds and increase our workforce diversity so that its more on a par with the communities we support.</w:t>
      </w:r>
    </w:p>
    <w:p w14:paraId="67A2D52C" w14:textId="6F7B5A79" w:rsidR="00376D06" w:rsidRPr="00761D7B" w:rsidRDefault="00376D06" w:rsidP="00376D06">
      <w:pPr>
        <w:ind w:left="1071" w:hanging="357"/>
        <w:jc w:val="both"/>
        <w:rPr>
          <w:rFonts w:ascii="Arial" w:hAnsi="Arial" w:cs="Arial"/>
          <w:sz w:val="24"/>
          <w:szCs w:val="24"/>
        </w:rPr>
      </w:pPr>
    </w:p>
    <w:p w14:paraId="35D4DAC1" w14:textId="5C47E7D0" w:rsidR="009536F2" w:rsidRPr="00EB56EC" w:rsidRDefault="00AF5B3E" w:rsidP="001B3019">
      <w:pPr>
        <w:jc w:val="both"/>
        <w:rPr>
          <w:rFonts w:ascii="Arial" w:hAnsi="Arial" w:cs="Arial"/>
          <w:sz w:val="24"/>
        </w:rPr>
      </w:pPr>
      <w:r>
        <w:rPr>
          <w:rFonts w:ascii="Arial" w:hAnsi="Arial" w:cs="Arial"/>
          <w:b/>
          <w:sz w:val="24"/>
        </w:rPr>
        <w:t>7</w:t>
      </w:r>
      <w:r w:rsidR="00EB56EC">
        <w:rPr>
          <w:rFonts w:ascii="Arial" w:hAnsi="Arial" w:cs="Arial"/>
          <w:b/>
          <w:sz w:val="24"/>
        </w:rPr>
        <w:t>.4</w:t>
      </w:r>
      <w:r w:rsidR="00EB56EC">
        <w:rPr>
          <w:rFonts w:ascii="Arial" w:hAnsi="Arial" w:cs="Arial"/>
          <w:b/>
          <w:sz w:val="24"/>
        </w:rPr>
        <w:tab/>
      </w:r>
      <w:r w:rsidR="009536F2" w:rsidRPr="009536F2">
        <w:rPr>
          <w:rFonts w:ascii="Arial" w:hAnsi="Arial" w:cs="Arial"/>
          <w:b/>
          <w:sz w:val="24"/>
        </w:rPr>
        <w:t>Future Priorities</w:t>
      </w:r>
    </w:p>
    <w:p w14:paraId="311868FD" w14:textId="4BE7E78F" w:rsidR="00096B02" w:rsidRPr="00096B02" w:rsidRDefault="00096B02" w:rsidP="00096B02">
      <w:pPr>
        <w:ind w:left="720"/>
        <w:jc w:val="both"/>
        <w:rPr>
          <w:rFonts w:ascii="Arial" w:hAnsi="Arial" w:cs="Arial"/>
          <w:sz w:val="24"/>
        </w:rPr>
      </w:pPr>
      <w:r w:rsidRPr="00096B02">
        <w:rPr>
          <w:rFonts w:ascii="Arial" w:hAnsi="Arial" w:cs="Arial"/>
          <w:sz w:val="24"/>
        </w:rPr>
        <w:t>HEIW was launched following a strong Organisational Development work programme with engagement across the legacy organisations</w:t>
      </w:r>
      <w:r w:rsidR="005F1D88">
        <w:rPr>
          <w:rFonts w:ascii="Arial" w:hAnsi="Arial" w:cs="Arial"/>
          <w:sz w:val="24"/>
        </w:rPr>
        <w:t xml:space="preserve"> and our newly appointed staff</w:t>
      </w:r>
      <w:r w:rsidRPr="00096B02">
        <w:rPr>
          <w:rFonts w:ascii="Arial" w:hAnsi="Arial" w:cs="Arial"/>
          <w:sz w:val="24"/>
        </w:rPr>
        <w:t xml:space="preserve"> which has continued after establishment.  Our work to develop our first People and OD </w:t>
      </w:r>
      <w:r w:rsidR="00B53909">
        <w:rPr>
          <w:rFonts w:ascii="Arial" w:hAnsi="Arial" w:cs="Arial"/>
          <w:sz w:val="24"/>
        </w:rPr>
        <w:t>S</w:t>
      </w:r>
      <w:r w:rsidRPr="00096B02">
        <w:rPr>
          <w:rFonts w:ascii="Arial" w:hAnsi="Arial" w:cs="Arial"/>
          <w:sz w:val="24"/>
        </w:rPr>
        <w:t xml:space="preserve">trategy was initially paused due to the onset of the pandemic but was subsequently resurrected, with a further round of engagement undertaken.  Our draft Strategy - framed around the seven themes of the </w:t>
      </w:r>
      <w:r w:rsidRPr="00470870">
        <w:rPr>
          <w:rFonts w:ascii="Arial" w:hAnsi="Arial" w:cs="Arial"/>
          <w:i/>
          <w:sz w:val="24"/>
        </w:rPr>
        <w:t>Workforce Strategy for Health and Social Care</w:t>
      </w:r>
      <w:r w:rsidRPr="00096B02">
        <w:rPr>
          <w:rFonts w:ascii="Arial" w:hAnsi="Arial" w:cs="Arial"/>
          <w:sz w:val="24"/>
        </w:rPr>
        <w:t xml:space="preserve"> published in autumn 2020 - sets out a range of actions to address our aim of becoming an exemplar employer and a great place to work, as well as what can be expected from our staff.  Finalising and implementing our local strategy will be a priority for 2021 and for this reason it has been included in our </w:t>
      </w:r>
      <w:r w:rsidR="00470870">
        <w:rPr>
          <w:rFonts w:ascii="Arial" w:hAnsi="Arial" w:cs="Arial"/>
          <w:sz w:val="24"/>
        </w:rPr>
        <w:t>A</w:t>
      </w:r>
      <w:r w:rsidRPr="00096B02">
        <w:rPr>
          <w:rFonts w:ascii="Arial" w:hAnsi="Arial" w:cs="Arial"/>
          <w:sz w:val="24"/>
        </w:rPr>
        <w:t xml:space="preserve">nnual </w:t>
      </w:r>
      <w:r w:rsidR="00470870">
        <w:rPr>
          <w:rFonts w:ascii="Arial" w:hAnsi="Arial" w:cs="Arial"/>
          <w:sz w:val="24"/>
        </w:rPr>
        <w:t>P</w:t>
      </w:r>
      <w:r w:rsidRPr="00096B02">
        <w:rPr>
          <w:rFonts w:ascii="Arial" w:hAnsi="Arial" w:cs="Arial"/>
          <w:sz w:val="24"/>
        </w:rPr>
        <w:t xml:space="preserve">lan </w:t>
      </w:r>
      <w:r w:rsidR="008A03CA">
        <w:rPr>
          <w:rFonts w:ascii="Arial" w:hAnsi="Arial" w:cs="Arial"/>
          <w:sz w:val="24"/>
        </w:rPr>
        <w:t xml:space="preserve">as </w:t>
      </w:r>
      <w:r w:rsidR="00470870">
        <w:rPr>
          <w:rFonts w:ascii="Arial" w:hAnsi="Arial" w:cs="Arial"/>
          <w:sz w:val="24"/>
        </w:rPr>
        <w:t>Strategic O</w:t>
      </w:r>
      <w:r w:rsidRPr="00096B02">
        <w:rPr>
          <w:rFonts w:ascii="Arial" w:hAnsi="Arial" w:cs="Arial"/>
          <w:sz w:val="24"/>
        </w:rPr>
        <w:t xml:space="preserve">bjective </w:t>
      </w:r>
      <w:r w:rsidR="008A03CA">
        <w:rPr>
          <w:rFonts w:ascii="Arial" w:hAnsi="Arial" w:cs="Arial"/>
          <w:sz w:val="24"/>
        </w:rPr>
        <w:t>5.1</w:t>
      </w:r>
      <w:r w:rsidRPr="00096B02">
        <w:rPr>
          <w:rFonts w:ascii="Arial" w:hAnsi="Arial" w:cs="Arial"/>
          <w:sz w:val="24"/>
        </w:rPr>
        <w:t>.</w:t>
      </w:r>
    </w:p>
    <w:p w14:paraId="2ECBB2EE" w14:textId="77777777" w:rsidR="00096B02" w:rsidRPr="00096B02" w:rsidRDefault="00096B02" w:rsidP="00096B02">
      <w:pPr>
        <w:jc w:val="both"/>
        <w:rPr>
          <w:rFonts w:ascii="Arial" w:hAnsi="Arial" w:cs="Arial"/>
          <w:sz w:val="24"/>
        </w:rPr>
      </w:pPr>
    </w:p>
    <w:p w14:paraId="4FDCF22A" w14:textId="62175DAA" w:rsidR="00096B02" w:rsidRDefault="00096B02" w:rsidP="00096B02">
      <w:pPr>
        <w:ind w:left="720"/>
        <w:jc w:val="both"/>
        <w:rPr>
          <w:rFonts w:ascii="Arial" w:hAnsi="Arial" w:cs="Arial"/>
          <w:sz w:val="24"/>
        </w:rPr>
      </w:pPr>
      <w:r w:rsidRPr="00096B02">
        <w:rPr>
          <w:rFonts w:ascii="Arial" w:hAnsi="Arial" w:cs="Arial"/>
          <w:sz w:val="24"/>
        </w:rPr>
        <w:t>Other workforce priorities include the creation of a detailed Workforce Plan and planning process that encompasses known developments and growth and horizon scanning; embedding the ‘</w:t>
      </w:r>
      <w:r w:rsidR="000B2724">
        <w:rPr>
          <w:rFonts w:ascii="Arial" w:hAnsi="Arial" w:cs="Arial"/>
          <w:sz w:val="24"/>
        </w:rPr>
        <w:t>N</w:t>
      </w:r>
      <w:r w:rsidRPr="00096B02">
        <w:rPr>
          <w:rFonts w:ascii="Arial" w:hAnsi="Arial" w:cs="Arial"/>
          <w:sz w:val="24"/>
        </w:rPr>
        <w:t xml:space="preserve">ewcomers </w:t>
      </w:r>
      <w:r w:rsidR="000B2724">
        <w:rPr>
          <w:rFonts w:ascii="Arial" w:hAnsi="Arial" w:cs="Arial"/>
          <w:sz w:val="24"/>
        </w:rPr>
        <w:t>G</w:t>
      </w:r>
      <w:r w:rsidRPr="00096B02">
        <w:rPr>
          <w:rFonts w:ascii="Arial" w:hAnsi="Arial" w:cs="Arial"/>
          <w:sz w:val="24"/>
        </w:rPr>
        <w:t xml:space="preserve">roup’, set up during the pandemic in order to ensure new staff felt welcomed and inducted into the organisation; and implementation of our strategic equality action plan for our internal workforce. </w:t>
      </w:r>
    </w:p>
    <w:p w14:paraId="2F4A5625" w14:textId="77777777" w:rsidR="009939E4" w:rsidRDefault="009939E4" w:rsidP="00096B02">
      <w:pPr>
        <w:ind w:left="720"/>
        <w:jc w:val="both"/>
        <w:rPr>
          <w:rFonts w:ascii="Arial" w:hAnsi="Arial" w:cs="Arial"/>
          <w:sz w:val="24"/>
        </w:rPr>
      </w:pPr>
    </w:p>
    <w:p w14:paraId="15845DAA" w14:textId="77777777" w:rsidR="003E020C" w:rsidRPr="003E020C" w:rsidRDefault="003E020C" w:rsidP="003E020C">
      <w:pPr>
        <w:ind w:left="720"/>
        <w:jc w:val="both"/>
        <w:rPr>
          <w:rFonts w:ascii="Arial" w:hAnsi="Arial" w:cs="Arial"/>
          <w:sz w:val="24"/>
        </w:rPr>
      </w:pPr>
      <w:r w:rsidRPr="003E020C">
        <w:rPr>
          <w:rFonts w:ascii="Arial" w:hAnsi="Arial" w:cs="Arial"/>
          <w:sz w:val="24"/>
        </w:rPr>
        <w:t>HEIW will be hosting the Office of the Chief Digital Officer on behalf of Welsh Government.  The recruitment of the Chief Digital Officer is currently underway.</w:t>
      </w:r>
    </w:p>
    <w:p w14:paraId="120A0200" w14:textId="60E802DC" w:rsidR="003E020C" w:rsidRPr="003E020C" w:rsidRDefault="003E020C" w:rsidP="003E020C">
      <w:pPr>
        <w:ind w:left="720"/>
        <w:jc w:val="both"/>
        <w:rPr>
          <w:rFonts w:ascii="Arial" w:hAnsi="Arial" w:cs="Arial"/>
          <w:sz w:val="24"/>
        </w:rPr>
      </w:pPr>
      <w:r w:rsidRPr="003E020C">
        <w:rPr>
          <w:rFonts w:ascii="Arial" w:hAnsi="Arial" w:cs="Arial"/>
          <w:sz w:val="24"/>
        </w:rPr>
        <w:t>Under the hosting arrangements, HEIW will provide core corporate services to the CDO and OCDO. These corporate services include corporate governance, workforce &amp; OD, financial management support, procurement, information technology and welsh language services. A bespoke team to oversee the establishment of the OCDO is operational from 1</w:t>
      </w:r>
      <w:r w:rsidRPr="003E020C">
        <w:rPr>
          <w:rFonts w:ascii="Arial" w:hAnsi="Arial" w:cs="Arial"/>
          <w:sz w:val="24"/>
          <w:vertAlign w:val="superscript"/>
        </w:rPr>
        <w:t>st</w:t>
      </w:r>
      <w:r w:rsidRPr="003E020C">
        <w:rPr>
          <w:rFonts w:ascii="Arial" w:hAnsi="Arial" w:cs="Arial"/>
          <w:sz w:val="24"/>
        </w:rPr>
        <w:t xml:space="preserve"> June 2021 with a remit to manage the recruitment of the CDO and the OCDO staff (circa 30 posts). The go live date of the OCDO is 1</w:t>
      </w:r>
      <w:r w:rsidRPr="003E020C">
        <w:rPr>
          <w:rFonts w:ascii="Arial" w:hAnsi="Arial" w:cs="Arial"/>
          <w:sz w:val="24"/>
          <w:vertAlign w:val="superscript"/>
        </w:rPr>
        <w:t>st</w:t>
      </w:r>
      <w:r w:rsidRPr="003E020C">
        <w:rPr>
          <w:rFonts w:ascii="Arial" w:hAnsi="Arial" w:cs="Arial"/>
          <w:sz w:val="24"/>
        </w:rPr>
        <w:t xml:space="preserve"> April 2022. The OCDO will be fully funded by Welsh Government.</w:t>
      </w:r>
    </w:p>
    <w:p w14:paraId="6A432114" w14:textId="77777777" w:rsidR="00096B02" w:rsidRPr="00096B02" w:rsidRDefault="00096B02" w:rsidP="00096B02">
      <w:pPr>
        <w:ind w:left="720"/>
        <w:jc w:val="both"/>
        <w:rPr>
          <w:rFonts w:ascii="Arial" w:hAnsi="Arial" w:cs="Arial"/>
          <w:sz w:val="24"/>
        </w:rPr>
      </w:pPr>
    </w:p>
    <w:p w14:paraId="35D45596" w14:textId="7BDF76FC" w:rsidR="008B390B" w:rsidRDefault="00096B02" w:rsidP="008B390B">
      <w:pPr>
        <w:ind w:left="720"/>
        <w:jc w:val="both"/>
        <w:rPr>
          <w:rFonts w:ascii="Arial" w:hAnsi="Arial" w:cs="Arial"/>
          <w:sz w:val="24"/>
        </w:rPr>
      </w:pPr>
      <w:r w:rsidRPr="00096B02">
        <w:rPr>
          <w:rFonts w:ascii="Arial" w:hAnsi="Arial" w:cs="Arial"/>
          <w:sz w:val="24"/>
        </w:rPr>
        <w:t>Our focus on ensuring our staff feel engaged and that we are listening to their views has been strengthened during the last year, building on a strong engagement platform since 2018. In 2020 we have utilised innovative tools and approaches to measure staff satisfaction and wellbeing.  This include</w:t>
      </w:r>
      <w:r w:rsidR="00A80436">
        <w:rPr>
          <w:rFonts w:ascii="Arial" w:hAnsi="Arial" w:cs="Arial"/>
          <w:sz w:val="24"/>
        </w:rPr>
        <w:t>d</w:t>
      </w:r>
      <w:r w:rsidRPr="00096B02">
        <w:rPr>
          <w:rFonts w:ascii="Arial" w:hAnsi="Arial" w:cs="Arial"/>
          <w:sz w:val="24"/>
        </w:rPr>
        <w:t xml:space="preserve"> four homeworking and wellbeing surveys, two health needs assessments and our second national staff survey which received an engagement score of 81%</w:t>
      </w:r>
      <w:r w:rsidR="007F48D2">
        <w:rPr>
          <w:rFonts w:ascii="Arial" w:hAnsi="Arial" w:cs="Arial"/>
          <w:sz w:val="24"/>
        </w:rPr>
        <w:t>, up 3.4% from 2018</w:t>
      </w:r>
      <w:r w:rsidRPr="00096B02" w:rsidDel="007F48D2">
        <w:rPr>
          <w:rFonts w:ascii="Arial" w:hAnsi="Arial" w:cs="Arial"/>
          <w:sz w:val="24"/>
        </w:rPr>
        <w:t xml:space="preserve">. </w:t>
      </w:r>
      <w:r w:rsidRPr="00096B02">
        <w:rPr>
          <w:rFonts w:ascii="Arial" w:hAnsi="Arial" w:cs="Arial"/>
          <w:sz w:val="24"/>
        </w:rPr>
        <w:t xml:space="preserve">Facilitated </w:t>
      </w:r>
      <w:r w:rsidRPr="00096B02">
        <w:rPr>
          <w:rFonts w:ascii="Arial" w:hAnsi="Arial" w:cs="Arial"/>
          <w:sz w:val="24"/>
        </w:rPr>
        <w:lastRenderedPageBreak/>
        <w:t>conversations are taking place across th</w:t>
      </w:r>
      <w:r w:rsidR="005D3ACF">
        <w:rPr>
          <w:rFonts w:ascii="Arial" w:hAnsi="Arial" w:cs="Arial"/>
          <w:sz w:val="24"/>
        </w:rPr>
        <w:t>e</w:t>
      </w:r>
      <w:r w:rsidRPr="00096B02">
        <w:rPr>
          <w:rFonts w:ascii="Arial" w:hAnsi="Arial" w:cs="Arial"/>
          <w:sz w:val="24"/>
        </w:rPr>
        <w:t xml:space="preserve"> organisation in line with the implementation of NHS Wales’s new ‘Healthy Working Relationships’ programme and to ensure that staff survey feedback is acted upon locally. In 2021</w:t>
      </w:r>
      <w:r w:rsidR="002B7B82">
        <w:rPr>
          <w:rFonts w:ascii="Arial" w:hAnsi="Arial" w:cs="Arial"/>
          <w:sz w:val="24"/>
        </w:rPr>
        <w:t>/</w:t>
      </w:r>
      <w:r w:rsidRPr="00096B02">
        <w:rPr>
          <w:rFonts w:ascii="Arial" w:hAnsi="Arial" w:cs="Arial"/>
          <w:sz w:val="24"/>
        </w:rPr>
        <w:t xml:space="preserve">22 we will build and embed this approach further. We will also be rolling out the new Respect and Resolution </w:t>
      </w:r>
      <w:r w:rsidR="002B7B82">
        <w:rPr>
          <w:rFonts w:ascii="Arial" w:hAnsi="Arial" w:cs="Arial"/>
          <w:sz w:val="24"/>
        </w:rPr>
        <w:t>P</w:t>
      </w:r>
      <w:r w:rsidRPr="00096B02">
        <w:rPr>
          <w:rFonts w:ascii="Arial" w:hAnsi="Arial" w:cs="Arial"/>
          <w:sz w:val="24"/>
        </w:rPr>
        <w:t xml:space="preserve">olicy for NHS Wales. This represents a significant cultural shift away from traditional grievance and disciplinary policies, much like the transformational approach introduced through the implementation of Managing Attendance at Work in 2019.  It will require a new mindset for our managers and staff and will need to be supported through training and awareness events. </w:t>
      </w:r>
    </w:p>
    <w:p w14:paraId="0EC5C33E" w14:textId="77777777" w:rsidR="00260A76" w:rsidRPr="005E2B2F" w:rsidRDefault="00260A76" w:rsidP="008B390B">
      <w:pPr>
        <w:ind w:left="720"/>
        <w:jc w:val="both"/>
        <w:rPr>
          <w:rFonts w:ascii="Arial" w:hAnsi="Arial" w:cs="Arial"/>
          <w:sz w:val="24"/>
        </w:rPr>
      </w:pPr>
    </w:p>
    <w:p w14:paraId="5DC61281" w14:textId="66AF0763" w:rsidR="00EB56EC" w:rsidRDefault="00AF5B3E" w:rsidP="00D249D1">
      <w:pPr>
        <w:jc w:val="both"/>
        <w:rPr>
          <w:rFonts w:ascii="Arial" w:hAnsi="Arial" w:cs="Arial"/>
          <w:sz w:val="24"/>
        </w:rPr>
      </w:pPr>
      <w:r>
        <w:rPr>
          <w:rFonts w:ascii="Arial" w:hAnsi="Arial" w:cs="Arial"/>
          <w:b/>
          <w:sz w:val="24"/>
        </w:rPr>
        <w:t>7</w:t>
      </w:r>
      <w:r w:rsidR="00EB56EC">
        <w:rPr>
          <w:rFonts w:ascii="Arial" w:hAnsi="Arial" w:cs="Arial"/>
          <w:b/>
          <w:sz w:val="24"/>
        </w:rPr>
        <w:t>.5</w:t>
      </w:r>
      <w:r w:rsidR="00EB56EC">
        <w:rPr>
          <w:rFonts w:ascii="Arial" w:hAnsi="Arial" w:cs="Arial"/>
          <w:b/>
          <w:sz w:val="24"/>
        </w:rPr>
        <w:tab/>
      </w:r>
      <w:r w:rsidR="006B1846">
        <w:rPr>
          <w:rFonts w:ascii="Arial" w:hAnsi="Arial" w:cs="Arial"/>
          <w:b/>
          <w:sz w:val="24"/>
        </w:rPr>
        <w:t>Attraction, recruitment and selection</w:t>
      </w:r>
    </w:p>
    <w:p w14:paraId="225F5592" w14:textId="77777777" w:rsidR="000F6F31" w:rsidRPr="000F6F31" w:rsidRDefault="000F6F31" w:rsidP="000F6F31">
      <w:pPr>
        <w:ind w:left="720"/>
        <w:jc w:val="both"/>
        <w:rPr>
          <w:rFonts w:ascii="Arial" w:hAnsi="Arial" w:cs="Arial"/>
          <w:sz w:val="24"/>
        </w:rPr>
      </w:pPr>
      <w:r w:rsidRPr="000F6F31">
        <w:rPr>
          <w:rFonts w:ascii="Arial" w:hAnsi="Arial" w:cs="Arial"/>
          <w:sz w:val="24"/>
        </w:rPr>
        <w:t>We aim to be an inclusive employer and want to ensure we recruit the best people, with the right values and behaviours into HEIW.  To support this, we want our recruitment experience to be excellent for all prospective employees from their first contact with HEIW.</w:t>
      </w:r>
    </w:p>
    <w:p w14:paraId="3E628061" w14:textId="77777777" w:rsidR="000F6F31" w:rsidRPr="000F6F31" w:rsidRDefault="000F6F31" w:rsidP="000F6F31">
      <w:pPr>
        <w:ind w:left="720"/>
        <w:jc w:val="both"/>
        <w:rPr>
          <w:rFonts w:ascii="Arial" w:hAnsi="Arial" w:cs="Arial"/>
          <w:sz w:val="24"/>
        </w:rPr>
      </w:pPr>
    </w:p>
    <w:p w14:paraId="63E3E7DF" w14:textId="2CE5C8DC" w:rsidR="000F6F31" w:rsidRPr="000F6F31" w:rsidRDefault="000F6F31" w:rsidP="000F6F31">
      <w:pPr>
        <w:ind w:left="720"/>
        <w:jc w:val="both"/>
        <w:rPr>
          <w:rFonts w:ascii="Arial" w:hAnsi="Arial" w:cs="Arial"/>
          <w:sz w:val="24"/>
        </w:rPr>
      </w:pPr>
      <w:r w:rsidRPr="000F6F31">
        <w:rPr>
          <w:rFonts w:ascii="Arial" w:hAnsi="Arial" w:cs="Arial"/>
          <w:sz w:val="24"/>
        </w:rPr>
        <w:t>During 2021</w:t>
      </w:r>
      <w:r w:rsidR="00342D0B">
        <w:rPr>
          <w:rFonts w:ascii="Arial" w:hAnsi="Arial" w:cs="Arial"/>
          <w:sz w:val="24"/>
        </w:rPr>
        <w:t>/22</w:t>
      </w:r>
      <w:r w:rsidRPr="000F6F31">
        <w:rPr>
          <w:rFonts w:ascii="Arial" w:hAnsi="Arial" w:cs="Arial"/>
          <w:sz w:val="24"/>
        </w:rPr>
        <w:t xml:space="preserve"> we will continue to utilise a variety of attraction methods to advertise our vacancies and embed values-based recruitment across all areas.  We have commenced this journey and continue to roll out recruitment and selection training to managers, which also now includes an introduction to </w:t>
      </w:r>
      <w:r w:rsidR="00342D0B">
        <w:rPr>
          <w:rFonts w:ascii="Arial" w:hAnsi="Arial" w:cs="Arial"/>
          <w:sz w:val="24"/>
        </w:rPr>
        <w:t>r</w:t>
      </w:r>
      <w:r w:rsidRPr="000F6F31">
        <w:rPr>
          <w:rFonts w:ascii="Arial" w:hAnsi="Arial" w:cs="Arial"/>
          <w:sz w:val="24"/>
        </w:rPr>
        <w:t xml:space="preserve">ecruitment and </w:t>
      </w:r>
      <w:r w:rsidR="00342D0B">
        <w:rPr>
          <w:rFonts w:ascii="Arial" w:hAnsi="Arial" w:cs="Arial"/>
          <w:sz w:val="24"/>
        </w:rPr>
        <w:t>s</w:t>
      </w:r>
      <w:r w:rsidRPr="000F6F31">
        <w:rPr>
          <w:rFonts w:ascii="Arial" w:hAnsi="Arial" w:cs="Arial"/>
          <w:sz w:val="24"/>
        </w:rPr>
        <w:t xml:space="preserve">election, </w:t>
      </w:r>
      <w:r w:rsidR="00342D0B">
        <w:rPr>
          <w:rFonts w:ascii="Arial" w:hAnsi="Arial" w:cs="Arial"/>
          <w:sz w:val="24"/>
        </w:rPr>
        <w:t>a</w:t>
      </w:r>
      <w:r w:rsidRPr="000F6F31">
        <w:rPr>
          <w:rFonts w:ascii="Arial" w:hAnsi="Arial" w:cs="Arial"/>
          <w:sz w:val="24"/>
        </w:rPr>
        <w:t>dvanced training and training on unconscious bias. In addition, we will be offering training to help staff prepare for applying for vacancies and this links in with the local implementation requirements of the NHS Wales National Succession Planning Strategy for 2017-2027.</w:t>
      </w:r>
    </w:p>
    <w:p w14:paraId="39433FA9" w14:textId="77777777" w:rsidR="000F6F31" w:rsidRPr="000F6F31" w:rsidRDefault="000F6F31" w:rsidP="000F6F31">
      <w:pPr>
        <w:ind w:left="720"/>
        <w:jc w:val="both"/>
        <w:rPr>
          <w:rFonts w:ascii="Arial" w:hAnsi="Arial" w:cs="Arial"/>
          <w:sz w:val="24"/>
        </w:rPr>
      </w:pPr>
    </w:p>
    <w:p w14:paraId="63EE1494" w14:textId="0B4152F2" w:rsidR="000F6F31" w:rsidRPr="000F6F31" w:rsidRDefault="000F6F31" w:rsidP="000F6F31">
      <w:pPr>
        <w:ind w:left="720"/>
        <w:jc w:val="both"/>
        <w:rPr>
          <w:rFonts w:ascii="Arial" w:hAnsi="Arial" w:cs="Arial"/>
          <w:sz w:val="24"/>
        </w:rPr>
      </w:pPr>
      <w:r w:rsidRPr="000F6F31">
        <w:rPr>
          <w:rFonts w:ascii="Arial" w:hAnsi="Arial" w:cs="Arial"/>
          <w:sz w:val="24"/>
        </w:rPr>
        <w:t>We know that around 80% of our future workforce are with us today.  Therefore, we want to ensure that our staff feel included, valued, informed and that their wellbeing is supported. We have led work to curate and develop a range for wellbeing resources which can be accessed by staff across health and social care including our own workforce. In addition</w:t>
      </w:r>
      <w:r w:rsidR="00820F81">
        <w:rPr>
          <w:rFonts w:ascii="Arial" w:hAnsi="Arial" w:cs="Arial"/>
          <w:sz w:val="24"/>
        </w:rPr>
        <w:t>,</w:t>
      </w:r>
      <w:r w:rsidRPr="000F6F31">
        <w:rPr>
          <w:rFonts w:ascii="Arial" w:hAnsi="Arial" w:cs="Arial"/>
          <w:sz w:val="24"/>
        </w:rPr>
        <w:t xml:space="preserve"> we have made available and/or facilitated bespoke HEIW wellbeing resources.  These have been promoted at staff events and fora, team, directorate and other meetings, our health and wellbeing network and via our intranet. </w:t>
      </w:r>
    </w:p>
    <w:p w14:paraId="3F9857F8" w14:textId="77777777" w:rsidR="000F6F31" w:rsidRPr="000F6F31" w:rsidRDefault="000F6F31" w:rsidP="000F6F31">
      <w:pPr>
        <w:ind w:left="720"/>
        <w:jc w:val="both"/>
        <w:rPr>
          <w:rFonts w:ascii="Arial" w:hAnsi="Arial" w:cs="Arial"/>
          <w:sz w:val="24"/>
        </w:rPr>
      </w:pPr>
    </w:p>
    <w:p w14:paraId="527395A4" w14:textId="1830DF7A" w:rsidR="000F6F31" w:rsidRPr="000F6F31" w:rsidRDefault="000F6F31" w:rsidP="000F6F31">
      <w:pPr>
        <w:ind w:left="720"/>
        <w:jc w:val="both"/>
        <w:rPr>
          <w:rFonts w:ascii="Arial" w:hAnsi="Arial" w:cs="Arial"/>
          <w:sz w:val="24"/>
        </w:rPr>
      </w:pPr>
      <w:r w:rsidRPr="000F6F31">
        <w:rPr>
          <w:rFonts w:ascii="Arial" w:hAnsi="Arial" w:cs="Arial"/>
          <w:sz w:val="24"/>
        </w:rPr>
        <w:t xml:space="preserve">We have continued to press for greater compliance with our values-based Performance Appraisal and Development Review (PADR) policy and procedure.  Whilst </w:t>
      </w:r>
      <w:r w:rsidR="00462ADC">
        <w:rPr>
          <w:rFonts w:ascii="Arial" w:hAnsi="Arial" w:cs="Arial"/>
          <w:sz w:val="24"/>
        </w:rPr>
        <w:t xml:space="preserve">our </w:t>
      </w:r>
      <w:r w:rsidRPr="000F6F31">
        <w:rPr>
          <w:rFonts w:ascii="Arial" w:hAnsi="Arial" w:cs="Arial"/>
          <w:sz w:val="24"/>
        </w:rPr>
        <w:t xml:space="preserve">compliance rates are not </w:t>
      </w:r>
      <w:r w:rsidR="00462ADC">
        <w:rPr>
          <w:rFonts w:ascii="Arial" w:hAnsi="Arial" w:cs="Arial"/>
          <w:sz w:val="24"/>
        </w:rPr>
        <w:t xml:space="preserve">yet </w:t>
      </w:r>
      <w:r w:rsidRPr="000F6F31">
        <w:rPr>
          <w:rFonts w:ascii="Arial" w:hAnsi="Arial" w:cs="Arial"/>
          <w:sz w:val="24"/>
        </w:rPr>
        <w:t xml:space="preserve">where we would like them to be we have </w:t>
      </w:r>
      <w:r w:rsidR="00462ADC">
        <w:rPr>
          <w:rFonts w:ascii="Arial" w:hAnsi="Arial" w:cs="Arial"/>
          <w:sz w:val="24"/>
        </w:rPr>
        <w:t>improved</w:t>
      </w:r>
      <w:r w:rsidR="00CA7141">
        <w:rPr>
          <w:rFonts w:ascii="Arial" w:hAnsi="Arial" w:cs="Arial"/>
          <w:sz w:val="24"/>
        </w:rPr>
        <w:t xml:space="preserve"> </w:t>
      </w:r>
      <w:r w:rsidR="00462ADC">
        <w:rPr>
          <w:rFonts w:ascii="Arial" w:hAnsi="Arial" w:cs="Arial"/>
          <w:sz w:val="24"/>
        </w:rPr>
        <w:t xml:space="preserve">in 2020/21 </w:t>
      </w:r>
      <w:r w:rsidRPr="000F6F31">
        <w:rPr>
          <w:rFonts w:ascii="Arial" w:hAnsi="Arial" w:cs="Arial"/>
          <w:sz w:val="24"/>
        </w:rPr>
        <w:t xml:space="preserve">and </w:t>
      </w:r>
      <w:r w:rsidR="00CA7141">
        <w:rPr>
          <w:rFonts w:ascii="Arial" w:hAnsi="Arial" w:cs="Arial"/>
          <w:sz w:val="24"/>
        </w:rPr>
        <w:t xml:space="preserve">meeting the target is a priority for 2021/22.  This will </w:t>
      </w:r>
      <w:r w:rsidRPr="000F6F31">
        <w:rPr>
          <w:rFonts w:ascii="Arial" w:hAnsi="Arial" w:cs="Arial"/>
          <w:sz w:val="24"/>
        </w:rPr>
        <w:t xml:space="preserve">ensure that all staff have timely PADR conversations which enable them to feel supported, valued and developed. </w:t>
      </w:r>
    </w:p>
    <w:p w14:paraId="37409889" w14:textId="77777777" w:rsidR="000F6F31" w:rsidRPr="000F6F31" w:rsidRDefault="000F6F31" w:rsidP="000F6F31">
      <w:pPr>
        <w:ind w:left="720"/>
        <w:jc w:val="both"/>
        <w:rPr>
          <w:rFonts w:ascii="Arial" w:hAnsi="Arial" w:cs="Arial"/>
          <w:sz w:val="24"/>
        </w:rPr>
      </w:pPr>
    </w:p>
    <w:p w14:paraId="44287F16" w14:textId="1B26A94A" w:rsidR="000F6F31" w:rsidRPr="000F6F31" w:rsidRDefault="000F6F31" w:rsidP="000F6F31">
      <w:pPr>
        <w:ind w:left="720"/>
        <w:jc w:val="both"/>
        <w:rPr>
          <w:rFonts w:ascii="Arial" w:hAnsi="Arial" w:cs="Arial"/>
          <w:sz w:val="24"/>
        </w:rPr>
      </w:pPr>
      <w:r w:rsidRPr="00D13D82">
        <w:rPr>
          <w:rFonts w:ascii="Arial" w:hAnsi="Arial" w:cs="Arial"/>
          <w:sz w:val="24"/>
        </w:rPr>
        <w:t xml:space="preserve">All HEIW staff are required to complete the All Wales statutory and mandatory training in line with NHS Wales Health Boards and Trusts.  </w:t>
      </w:r>
      <w:r w:rsidRPr="00167301">
        <w:rPr>
          <w:rFonts w:ascii="Arial" w:hAnsi="Arial" w:cs="Arial"/>
          <w:sz w:val="24"/>
        </w:rPr>
        <w:t xml:space="preserve">We are currently </w:t>
      </w:r>
      <w:r w:rsidR="00D717A0" w:rsidRPr="00167301">
        <w:rPr>
          <w:rFonts w:ascii="Arial" w:hAnsi="Arial" w:cs="Arial"/>
          <w:sz w:val="24"/>
        </w:rPr>
        <w:t>at</w:t>
      </w:r>
      <w:r w:rsidRPr="00167301">
        <w:rPr>
          <w:rFonts w:ascii="Arial" w:hAnsi="Arial" w:cs="Arial"/>
          <w:sz w:val="24"/>
        </w:rPr>
        <w:t xml:space="preserve"> 7</w:t>
      </w:r>
      <w:r w:rsidR="00D13D82" w:rsidRPr="00167301">
        <w:rPr>
          <w:rFonts w:ascii="Arial" w:hAnsi="Arial" w:cs="Arial"/>
          <w:sz w:val="24"/>
        </w:rPr>
        <w:t>9</w:t>
      </w:r>
      <w:r w:rsidRPr="00167301">
        <w:rPr>
          <w:rFonts w:ascii="Arial" w:hAnsi="Arial" w:cs="Arial"/>
          <w:sz w:val="24"/>
        </w:rPr>
        <w:t xml:space="preserve">% </w:t>
      </w:r>
      <w:r w:rsidRPr="00D13D82">
        <w:rPr>
          <w:rFonts w:ascii="Arial" w:hAnsi="Arial" w:cs="Arial"/>
          <w:sz w:val="24"/>
        </w:rPr>
        <w:t xml:space="preserve">compliance and are working with managers to ensure that we meet the 85% </w:t>
      </w:r>
      <w:r w:rsidR="00795957" w:rsidRPr="00D13D82">
        <w:rPr>
          <w:rFonts w:ascii="Arial" w:hAnsi="Arial" w:cs="Arial"/>
          <w:sz w:val="24"/>
        </w:rPr>
        <w:t>national performance</w:t>
      </w:r>
      <w:r w:rsidRPr="00D13D82">
        <w:rPr>
          <w:rFonts w:ascii="Arial" w:hAnsi="Arial" w:cs="Arial"/>
          <w:sz w:val="24"/>
        </w:rPr>
        <w:t xml:space="preserve"> target rate as soon as possible.  During 2021 we will be introduc</w:t>
      </w:r>
      <w:r w:rsidR="008B0E04" w:rsidRPr="00D13D82">
        <w:rPr>
          <w:rFonts w:ascii="Arial" w:hAnsi="Arial" w:cs="Arial"/>
          <w:sz w:val="24"/>
        </w:rPr>
        <w:t>ing</w:t>
      </w:r>
      <w:r w:rsidRPr="00D13D82">
        <w:rPr>
          <w:rFonts w:ascii="Arial" w:hAnsi="Arial" w:cs="Arial"/>
          <w:sz w:val="24"/>
        </w:rPr>
        <w:t xml:space="preserve"> some additional mandatory requirements for HEIW staff reflecting the particular needs of our organisation. We will also be running additional ESR learning and drop-in session to support staff who are less familiar with reporting requirements.</w:t>
      </w:r>
      <w:r w:rsidRPr="000F6F31">
        <w:rPr>
          <w:rFonts w:ascii="Arial" w:hAnsi="Arial" w:cs="Arial"/>
          <w:sz w:val="24"/>
        </w:rPr>
        <w:t xml:space="preserve"> </w:t>
      </w:r>
    </w:p>
    <w:p w14:paraId="60A03520" w14:textId="77777777" w:rsidR="000F6F31" w:rsidRPr="000F6F31" w:rsidRDefault="000F6F31" w:rsidP="000F6F31">
      <w:pPr>
        <w:ind w:left="720"/>
        <w:jc w:val="both"/>
        <w:rPr>
          <w:rFonts w:ascii="Arial" w:hAnsi="Arial" w:cs="Arial"/>
          <w:sz w:val="24"/>
        </w:rPr>
      </w:pPr>
    </w:p>
    <w:p w14:paraId="3F0733DE" w14:textId="54E6F8BE" w:rsidR="000F6F31" w:rsidRPr="000F6F31" w:rsidRDefault="000F6F31" w:rsidP="000F6F31">
      <w:pPr>
        <w:ind w:left="720"/>
        <w:jc w:val="both"/>
        <w:rPr>
          <w:rFonts w:ascii="Arial" w:hAnsi="Arial" w:cs="Arial"/>
          <w:sz w:val="24"/>
        </w:rPr>
      </w:pPr>
      <w:r w:rsidRPr="000F6F31">
        <w:rPr>
          <w:rFonts w:ascii="Arial" w:hAnsi="Arial" w:cs="Arial"/>
          <w:sz w:val="24"/>
        </w:rPr>
        <w:t xml:space="preserve">We have made excellent progress in our national work to develop our compassionate and collective leadership principles and programmes as well as in new talent and succession planning arrangements for NHS Wales. These programmes are being rolled out to HEIW staff as well as across the NHS. The first ever ‘Talentbury festival’ </w:t>
      </w:r>
      <w:r w:rsidRPr="000F6F31">
        <w:rPr>
          <w:rFonts w:ascii="Arial" w:hAnsi="Arial" w:cs="Arial"/>
          <w:sz w:val="24"/>
        </w:rPr>
        <w:lastRenderedPageBreak/>
        <w:t xml:space="preserve">for </w:t>
      </w:r>
      <w:r w:rsidRPr="00514B41">
        <w:rPr>
          <w:rFonts w:ascii="Arial" w:hAnsi="Arial" w:cs="Arial"/>
          <w:sz w:val="24"/>
        </w:rPr>
        <w:t>aspiring</w:t>
      </w:r>
      <w:r w:rsidRPr="000F6F31">
        <w:rPr>
          <w:rFonts w:ascii="Arial" w:hAnsi="Arial" w:cs="Arial"/>
          <w:sz w:val="24"/>
        </w:rPr>
        <w:t xml:space="preserve"> </w:t>
      </w:r>
      <w:r w:rsidR="00514B41">
        <w:rPr>
          <w:rFonts w:ascii="Arial" w:hAnsi="Arial" w:cs="Arial"/>
          <w:sz w:val="24"/>
        </w:rPr>
        <w:t>E</w:t>
      </w:r>
      <w:r w:rsidRPr="000F6F31">
        <w:rPr>
          <w:rFonts w:ascii="Arial" w:hAnsi="Arial" w:cs="Arial"/>
          <w:sz w:val="24"/>
        </w:rPr>
        <w:t xml:space="preserve">xecutive </w:t>
      </w:r>
      <w:r w:rsidR="00514B41">
        <w:rPr>
          <w:rFonts w:ascii="Arial" w:hAnsi="Arial" w:cs="Arial"/>
          <w:sz w:val="24"/>
        </w:rPr>
        <w:t>D</w:t>
      </w:r>
      <w:r w:rsidRPr="000F6F31">
        <w:rPr>
          <w:rFonts w:ascii="Arial" w:hAnsi="Arial" w:cs="Arial"/>
          <w:sz w:val="24"/>
        </w:rPr>
        <w:t xml:space="preserve">irectors took place last </w:t>
      </w:r>
      <w:r w:rsidR="007507DC" w:rsidRPr="000F6F31">
        <w:rPr>
          <w:rFonts w:ascii="Arial" w:hAnsi="Arial" w:cs="Arial"/>
          <w:sz w:val="24"/>
        </w:rPr>
        <w:t>autumn and</w:t>
      </w:r>
      <w:r w:rsidRPr="000F6F31">
        <w:rPr>
          <w:rFonts w:ascii="Arial" w:hAnsi="Arial" w:cs="Arial"/>
          <w:sz w:val="24"/>
        </w:rPr>
        <w:t xml:space="preserve"> included nominees from our staff.</w:t>
      </w:r>
    </w:p>
    <w:p w14:paraId="125DAA96" w14:textId="77777777" w:rsidR="000F6F31" w:rsidRPr="000F6F31" w:rsidRDefault="000F6F31" w:rsidP="00531C41">
      <w:pPr>
        <w:jc w:val="both"/>
        <w:rPr>
          <w:rFonts w:ascii="Arial" w:hAnsi="Arial" w:cs="Arial"/>
          <w:sz w:val="24"/>
        </w:rPr>
      </w:pPr>
    </w:p>
    <w:p w14:paraId="3998E833" w14:textId="4352E5A1" w:rsidR="00063BB8" w:rsidRPr="00EB56EC" w:rsidRDefault="000F6F31" w:rsidP="008B390B">
      <w:pPr>
        <w:ind w:left="720"/>
        <w:jc w:val="both"/>
        <w:rPr>
          <w:rFonts w:ascii="Arial" w:eastAsia="Calibri" w:hAnsi="Arial" w:cs="Arial"/>
          <w:sz w:val="24"/>
          <w:szCs w:val="24"/>
        </w:rPr>
      </w:pPr>
      <w:r w:rsidRPr="000F6F31">
        <w:rPr>
          <w:rFonts w:ascii="Arial" w:hAnsi="Arial" w:cs="Arial"/>
          <w:sz w:val="24"/>
        </w:rPr>
        <w:t xml:space="preserve">Our relationship with our Trade Union partners is extremely positive.  We have a </w:t>
      </w:r>
      <w:r w:rsidR="00A57AC0" w:rsidRPr="000F6F31">
        <w:rPr>
          <w:rFonts w:ascii="Arial" w:hAnsi="Arial" w:cs="Arial"/>
          <w:sz w:val="24"/>
        </w:rPr>
        <w:t>well</w:t>
      </w:r>
      <w:r w:rsidR="00A57AC0">
        <w:rPr>
          <w:rFonts w:ascii="Arial" w:hAnsi="Arial" w:cs="Arial"/>
          <w:sz w:val="24"/>
        </w:rPr>
        <w:t>-</w:t>
      </w:r>
      <w:r w:rsidR="00A57AC0" w:rsidRPr="000F6F31">
        <w:rPr>
          <w:rFonts w:ascii="Arial" w:hAnsi="Arial" w:cs="Arial"/>
          <w:sz w:val="24"/>
        </w:rPr>
        <w:t>established</w:t>
      </w:r>
      <w:r w:rsidRPr="000F6F31">
        <w:rPr>
          <w:rFonts w:ascii="Arial" w:hAnsi="Arial" w:cs="Arial"/>
          <w:sz w:val="24"/>
        </w:rPr>
        <w:t xml:space="preserve"> </w:t>
      </w:r>
      <w:r w:rsidR="003647E5">
        <w:rPr>
          <w:rFonts w:ascii="Arial" w:hAnsi="Arial" w:cs="Arial"/>
          <w:sz w:val="24"/>
        </w:rPr>
        <w:t xml:space="preserve">Local </w:t>
      </w:r>
      <w:r w:rsidRPr="000F6F31">
        <w:rPr>
          <w:rFonts w:ascii="Arial" w:hAnsi="Arial" w:cs="Arial"/>
          <w:sz w:val="24"/>
        </w:rPr>
        <w:t xml:space="preserve">Partnership Forum which meets bi-monthly and has been well supported by our trade union representatives.  </w:t>
      </w:r>
      <w:r w:rsidR="005D5BD3" w:rsidRPr="005D5BD3">
        <w:rPr>
          <w:rFonts w:ascii="Arial" w:hAnsi="Arial" w:cs="Arial"/>
          <w:sz w:val="24"/>
        </w:rPr>
        <w:t xml:space="preserve">A HEIW steward has been appointed to undertake trade union duties.  </w:t>
      </w:r>
      <w:r w:rsidR="002821AE">
        <w:rPr>
          <w:rFonts w:ascii="Arial" w:hAnsi="Arial" w:cs="Arial"/>
          <w:sz w:val="24"/>
        </w:rPr>
        <w:t>As descri</w:t>
      </w:r>
      <w:r w:rsidR="00063A7E">
        <w:rPr>
          <w:rFonts w:ascii="Arial" w:hAnsi="Arial" w:cs="Arial"/>
          <w:sz w:val="24"/>
        </w:rPr>
        <w:t>b</w:t>
      </w:r>
      <w:r w:rsidR="002821AE">
        <w:rPr>
          <w:rFonts w:ascii="Arial" w:hAnsi="Arial" w:cs="Arial"/>
          <w:sz w:val="24"/>
        </w:rPr>
        <w:t>ed above, i</w:t>
      </w:r>
      <w:r w:rsidR="005D5BD3" w:rsidRPr="005D5BD3">
        <w:rPr>
          <w:rFonts w:ascii="Arial" w:hAnsi="Arial" w:cs="Arial"/>
          <w:sz w:val="24"/>
        </w:rPr>
        <w:t>n the last year, trade union colleagues have</w:t>
      </w:r>
      <w:r w:rsidR="005D5BD3" w:rsidRPr="005D5BD3" w:rsidDel="004E1E3D">
        <w:rPr>
          <w:rFonts w:ascii="Arial" w:hAnsi="Arial" w:cs="Arial"/>
          <w:sz w:val="24"/>
        </w:rPr>
        <w:t xml:space="preserve"> </w:t>
      </w:r>
      <w:r w:rsidR="005D5BD3" w:rsidRPr="005D5BD3">
        <w:rPr>
          <w:rFonts w:ascii="Arial" w:hAnsi="Arial" w:cs="Arial"/>
          <w:sz w:val="24"/>
        </w:rPr>
        <w:t xml:space="preserve">undertaken online staff consultation sessions to discuss moving from Cardiff University Statutes and Ordinances procedures to corresponding NHS Wales employment policies specifically </w:t>
      </w:r>
      <w:r w:rsidR="00135B76">
        <w:rPr>
          <w:rFonts w:ascii="Arial" w:hAnsi="Arial" w:cs="Arial"/>
          <w:sz w:val="24"/>
        </w:rPr>
        <w:t xml:space="preserve">in relation to </w:t>
      </w:r>
      <w:r w:rsidR="005D5BD3" w:rsidRPr="005D5BD3">
        <w:rPr>
          <w:rFonts w:ascii="Arial" w:hAnsi="Arial" w:cs="Arial"/>
          <w:sz w:val="24"/>
        </w:rPr>
        <w:t xml:space="preserve">disciplinary, grievance and capability.  </w:t>
      </w:r>
    </w:p>
    <w:p w14:paraId="61ABD5B7" w14:textId="77777777" w:rsidR="0069450B" w:rsidRPr="00EB56EC" w:rsidRDefault="0069450B" w:rsidP="000939F5">
      <w:pPr>
        <w:ind w:left="720"/>
        <w:rPr>
          <w:rFonts w:ascii="Arial" w:hAnsi="Arial" w:cs="Arial"/>
          <w:sz w:val="24"/>
          <w:szCs w:val="24"/>
        </w:rPr>
      </w:pPr>
    </w:p>
    <w:p w14:paraId="50804E92" w14:textId="2626E4D2" w:rsidR="004E3113" w:rsidRPr="00EB56EC" w:rsidRDefault="00AF5B3E" w:rsidP="003D0359">
      <w:pPr>
        <w:rPr>
          <w:rFonts w:ascii="Arial" w:hAnsi="Arial" w:cs="Arial"/>
          <w:sz w:val="24"/>
          <w:szCs w:val="24"/>
        </w:rPr>
      </w:pPr>
      <w:r>
        <w:rPr>
          <w:rFonts w:ascii="Arial" w:hAnsi="Arial" w:cs="Arial"/>
          <w:b/>
          <w:sz w:val="24"/>
          <w:szCs w:val="24"/>
        </w:rPr>
        <w:t>7</w:t>
      </w:r>
      <w:r w:rsidR="00EB56EC">
        <w:rPr>
          <w:rFonts w:ascii="Arial" w:hAnsi="Arial" w:cs="Arial"/>
          <w:b/>
          <w:sz w:val="24"/>
          <w:szCs w:val="24"/>
        </w:rPr>
        <w:t>.6</w:t>
      </w:r>
      <w:r w:rsidR="004E3113" w:rsidRPr="00EB56EC">
        <w:rPr>
          <w:rFonts w:ascii="Arial" w:hAnsi="Arial" w:cs="Arial"/>
          <w:b/>
          <w:sz w:val="24"/>
          <w:szCs w:val="24"/>
        </w:rPr>
        <w:tab/>
      </w:r>
      <w:r w:rsidR="006310F1">
        <w:rPr>
          <w:rFonts w:ascii="Arial" w:hAnsi="Arial" w:cs="Arial"/>
          <w:b/>
          <w:sz w:val="24"/>
          <w:szCs w:val="24"/>
        </w:rPr>
        <w:t xml:space="preserve">Equality, Diversity and </w:t>
      </w:r>
      <w:r w:rsidR="004E3113" w:rsidRPr="00EB56EC">
        <w:rPr>
          <w:rFonts w:ascii="Arial" w:hAnsi="Arial" w:cs="Arial"/>
          <w:b/>
          <w:sz w:val="24"/>
          <w:szCs w:val="24"/>
        </w:rPr>
        <w:t>Inclusion</w:t>
      </w:r>
    </w:p>
    <w:p w14:paraId="7B5B2B8E" w14:textId="77777777" w:rsidR="00472C31" w:rsidRDefault="00472C31" w:rsidP="00472C31">
      <w:pPr>
        <w:ind w:left="720"/>
        <w:jc w:val="both"/>
        <w:rPr>
          <w:rFonts w:ascii="Arial" w:hAnsi="Arial" w:cs="Arial"/>
          <w:sz w:val="24"/>
          <w:szCs w:val="24"/>
        </w:rPr>
      </w:pPr>
      <w:r w:rsidRPr="00472C31">
        <w:rPr>
          <w:rFonts w:ascii="Arial" w:hAnsi="Arial" w:cs="Arial"/>
          <w:sz w:val="24"/>
          <w:szCs w:val="24"/>
        </w:rPr>
        <w:t xml:space="preserve">We have continued to embed the progress made since April 2019, in relation to our diversity, equality and inclusion agenda. Starting with the publication of our first Diversity, Equality and Inclusion policy early in 2020. </w:t>
      </w:r>
    </w:p>
    <w:p w14:paraId="10AA9C06" w14:textId="77777777" w:rsidR="00C04543" w:rsidRDefault="00C04543" w:rsidP="00472C31">
      <w:pPr>
        <w:ind w:left="720"/>
        <w:jc w:val="both"/>
        <w:rPr>
          <w:rFonts w:ascii="Arial" w:hAnsi="Arial" w:cs="Arial"/>
          <w:sz w:val="24"/>
          <w:szCs w:val="24"/>
        </w:rPr>
      </w:pPr>
    </w:p>
    <w:p w14:paraId="616EC0E7" w14:textId="52F70658" w:rsidR="00C04543" w:rsidRPr="00472C31" w:rsidRDefault="00C04543" w:rsidP="00472C31">
      <w:pPr>
        <w:ind w:left="720"/>
        <w:jc w:val="both"/>
        <w:rPr>
          <w:rFonts w:ascii="Arial" w:hAnsi="Arial" w:cs="Arial"/>
          <w:sz w:val="24"/>
          <w:szCs w:val="24"/>
        </w:rPr>
      </w:pPr>
      <w:r w:rsidRPr="00C04543">
        <w:rPr>
          <w:rFonts w:ascii="Arial" w:hAnsi="Arial" w:cs="Arial"/>
          <w:sz w:val="24"/>
          <w:szCs w:val="24"/>
        </w:rPr>
        <w:t xml:space="preserve">We are broadly representative of the overall NHS workforce in terms of the gender profile of the organisation, with nearly 70% of workforce being female, and this includes our senior leaders as represented by the HEIW Board.  In respect of our ethnicity profile we have more work to do in representing the ethnicity of the population. Currently those from ethnic minorities make up 2.4% of our workforce which is less than overall NHS Wales profile of 6.6% and 3.2% of the overall population of Wales. Our age profile is more in keeping with NHS Wales workforce overall with the majority of workforce being between 36 and 60. Across younger age brackets we have work to do </w:t>
      </w:r>
      <w:r w:rsidR="00B12BBE">
        <w:rPr>
          <w:rFonts w:ascii="Arial" w:hAnsi="Arial" w:cs="Arial"/>
          <w:sz w:val="24"/>
          <w:szCs w:val="24"/>
        </w:rPr>
        <w:t xml:space="preserve">as </w:t>
      </w:r>
      <w:r w:rsidRPr="00C04543">
        <w:rPr>
          <w:rFonts w:ascii="Arial" w:hAnsi="Arial" w:cs="Arial"/>
          <w:sz w:val="24"/>
          <w:szCs w:val="24"/>
        </w:rPr>
        <w:t>our data indicat</w:t>
      </w:r>
      <w:r w:rsidR="00B12BBE">
        <w:rPr>
          <w:rFonts w:ascii="Arial" w:hAnsi="Arial" w:cs="Arial"/>
          <w:sz w:val="24"/>
          <w:szCs w:val="24"/>
        </w:rPr>
        <w:t xml:space="preserve">es the </w:t>
      </w:r>
      <w:r w:rsidRPr="00C04543">
        <w:rPr>
          <w:rFonts w:ascii="Arial" w:hAnsi="Arial" w:cs="Arial"/>
          <w:sz w:val="24"/>
          <w:szCs w:val="24"/>
        </w:rPr>
        <w:t>younger workforce to be half of the NHS Wales</w:t>
      </w:r>
      <w:r w:rsidR="0027389A">
        <w:rPr>
          <w:rFonts w:ascii="Arial" w:hAnsi="Arial" w:cs="Arial"/>
          <w:sz w:val="24"/>
          <w:szCs w:val="24"/>
        </w:rPr>
        <w:t xml:space="preserve"> average</w:t>
      </w:r>
      <w:r w:rsidRPr="00C04543">
        <w:rPr>
          <w:rFonts w:ascii="Arial" w:hAnsi="Arial" w:cs="Arial"/>
          <w:sz w:val="24"/>
          <w:szCs w:val="24"/>
        </w:rPr>
        <w:t xml:space="preserve">. </w:t>
      </w:r>
    </w:p>
    <w:p w14:paraId="73A2D641" w14:textId="77777777" w:rsidR="00472C31" w:rsidRPr="00472C31" w:rsidRDefault="00472C31" w:rsidP="00472C31">
      <w:pPr>
        <w:ind w:left="720"/>
        <w:jc w:val="both"/>
        <w:rPr>
          <w:rFonts w:ascii="Arial" w:hAnsi="Arial" w:cs="Arial"/>
          <w:sz w:val="24"/>
          <w:szCs w:val="24"/>
        </w:rPr>
      </w:pPr>
    </w:p>
    <w:p w14:paraId="490275AC" w14:textId="411BACA6" w:rsidR="00472C31" w:rsidRPr="00472C31" w:rsidRDefault="00472C31" w:rsidP="00472C31">
      <w:pPr>
        <w:ind w:left="720"/>
        <w:jc w:val="both"/>
        <w:rPr>
          <w:rFonts w:ascii="Arial" w:hAnsi="Arial" w:cs="Arial"/>
          <w:sz w:val="24"/>
          <w:szCs w:val="24"/>
        </w:rPr>
      </w:pPr>
      <w:r w:rsidRPr="00472C31">
        <w:rPr>
          <w:rFonts w:ascii="Arial" w:hAnsi="Arial" w:cs="Arial"/>
          <w:sz w:val="24"/>
          <w:szCs w:val="24"/>
        </w:rPr>
        <w:t>Our network of Inclusion Champions has increased, and we are committed to continuing with this approach through 2021</w:t>
      </w:r>
      <w:r w:rsidR="001F0B75">
        <w:rPr>
          <w:rFonts w:ascii="Arial" w:hAnsi="Arial" w:cs="Arial"/>
          <w:sz w:val="24"/>
          <w:szCs w:val="24"/>
        </w:rPr>
        <w:t>/</w:t>
      </w:r>
      <w:r w:rsidRPr="00472C31">
        <w:rPr>
          <w:rFonts w:ascii="Arial" w:hAnsi="Arial" w:cs="Arial"/>
          <w:sz w:val="24"/>
          <w:szCs w:val="24"/>
        </w:rPr>
        <w:t>22. The Champions undertook a wide range of activities throughout the past year starting in January 2020 with Diversity and Inclusion Week, Holocaust Memorial; International Women in Science; LGBT month; St David’s Day; International Women’s Day; celebrated EID; PRIDE; Black History Project; Tran Health Week; International Men’s Day; White Ribbon Day; and Purple Light Up for Disability Month in December 2020</w:t>
      </w:r>
    </w:p>
    <w:p w14:paraId="7E691D46" w14:textId="77777777" w:rsidR="00472C31" w:rsidRPr="00472C31" w:rsidRDefault="00472C31" w:rsidP="00472C31">
      <w:pPr>
        <w:ind w:left="720"/>
        <w:jc w:val="both"/>
        <w:rPr>
          <w:rFonts w:ascii="Arial" w:hAnsi="Arial" w:cs="Arial"/>
          <w:sz w:val="24"/>
          <w:szCs w:val="24"/>
        </w:rPr>
      </w:pPr>
    </w:p>
    <w:p w14:paraId="219505CF" w14:textId="66254D3A" w:rsidR="00472C31" w:rsidRPr="00472C31" w:rsidRDefault="00472C31" w:rsidP="00472C31">
      <w:pPr>
        <w:ind w:left="720"/>
        <w:jc w:val="both"/>
        <w:rPr>
          <w:rFonts w:ascii="Arial" w:hAnsi="Arial" w:cs="Arial"/>
          <w:sz w:val="24"/>
          <w:szCs w:val="24"/>
        </w:rPr>
      </w:pPr>
      <w:r w:rsidRPr="00472C31">
        <w:rPr>
          <w:rFonts w:ascii="Arial" w:hAnsi="Arial" w:cs="Arial"/>
          <w:sz w:val="24"/>
          <w:szCs w:val="24"/>
        </w:rPr>
        <w:t xml:space="preserve">On 1 October 2020 we published our first four-year </w:t>
      </w:r>
      <w:r w:rsidR="001F0B75">
        <w:rPr>
          <w:rFonts w:ascii="Arial" w:hAnsi="Arial" w:cs="Arial"/>
          <w:sz w:val="24"/>
          <w:szCs w:val="24"/>
        </w:rPr>
        <w:t>S</w:t>
      </w:r>
      <w:r w:rsidRPr="00472C31">
        <w:rPr>
          <w:rFonts w:ascii="Arial" w:hAnsi="Arial" w:cs="Arial"/>
          <w:sz w:val="24"/>
          <w:szCs w:val="24"/>
        </w:rPr>
        <w:t xml:space="preserve">trategic </w:t>
      </w:r>
      <w:r w:rsidR="001F0B75">
        <w:rPr>
          <w:rFonts w:ascii="Arial" w:hAnsi="Arial" w:cs="Arial"/>
          <w:sz w:val="24"/>
          <w:szCs w:val="24"/>
        </w:rPr>
        <w:t>E</w:t>
      </w:r>
      <w:r w:rsidRPr="00472C31">
        <w:rPr>
          <w:rFonts w:ascii="Arial" w:hAnsi="Arial" w:cs="Arial"/>
          <w:sz w:val="24"/>
          <w:szCs w:val="24"/>
        </w:rPr>
        <w:t xml:space="preserve">quality </w:t>
      </w:r>
      <w:r w:rsidR="009B0C6B">
        <w:rPr>
          <w:rFonts w:ascii="Arial" w:hAnsi="Arial" w:cs="Arial"/>
          <w:sz w:val="24"/>
          <w:szCs w:val="24"/>
        </w:rPr>
        <w:t>P</w:t>
      </w:r>
      <w:r w:rsidRPr="00472C31">
        <w:rPr>
          <w:rFonts w:ascii="Arial" w:hAnsi="Arial" w:cs="Arial"/>
          <w:sz w:val="24"/>
          <w:szCs w:val="24"/>
        </w:rPr>
        <w:t>lan (SEP).  As part of the development process for the SEP, internal engagement was undertaken utilising focus group methodologies. This allowed us to retest our equality objectives against the new backdrop of the pandemic. Work on individual directorate action plans which hook directly onto high level actions within our SEP has been completed, and these will form the basis of progressing this work as well as monitoring and reporting during 2021</w:t>
      </w:r>
      <w:r w:rsidR="00F22B75">
        <w:rPr>
          <w:rFonts w:ascii="Arial" w:hAnsi="Arial" w:cs="Arial"/>
          <w:sz w:val="24"/>
          <w:szCs w:val="24"/>
        </w:rPr>
        <w:t>/</w:t>
      </w:r>
      <w:r w:rsidRPr="00472C31">
        <w:rPr>
          <w:rFonts w:ascii="Arial" w:hAnsi="Arial" w:cs="Arial"/>
          <w:sz w:val="24"/>
          <w:szCs w:val="24"/>
        </w:rPr>
        <w:t>22.</w:t>
      </w:r>
    </w:p>
    <w:p w14:paraId="6D0CA7F2" w14:textId="77777777" w:rsidR="00472C31" w:rsidRPr="00472C31" w:rsidRDefault="00472C31" w:rsidP="00472C31">
      <w:pPr>
        <w:ind w:left="720"/>
        <w:jc w:val="both"/>
        <w:rPr>
          <w:rFonts w:ascii="Arial" w:hAnsi="Arial" w:cs="Arial"/>
          <w:sz w:val="24"/>
          <w:szCs w:val="24"/>
        </w:rPr>
      </w:pPr>
    </w:p>
    <w:p w14:paraId="1993CF46" w14:textId="77777777" w:rsidR="00472C31" w:rsidRPr="00472C31" w:rsidRDefault="00472C31" w:rsidP="00472C31">
      <w:pPr>
        <w:ind w:left="720"/>
        <w:jc w:val="both"/>
        <w:rPr>
          <w:rFonts w:ascii="Arial" w:hAnsi="Arial" w:cs="Arial"/>
          <w:sz w:val="24"/>
          <w:szCs w:val="24"/>
        </w:rPr>
      </w:pPr>
      <w:r w:rsidRPr="00472C31">
        <w:rPr>
          <w:rFonts w:ascii="Arial" w:hAnsi="Arial" w:cs="Arial"/>
          <w:sz w:val="24"/>
          <w:szCs w:val="24"/>
        </w:rPr>
        <w:t xml:space="preserve">We continue to engage with external partners to provide an impartial review of our policies and practices to ensure alignment with national standards in respect of equality, diversity and inclusion. Since 2019 we have opted to sign up to: </w:t>
      </w:r>
    </w:p>
    <w:p w14:paraId="56837AAF" w14:textId="77777777" w:rsidR="00472C31" w:rsidRPr="00472C31" w:rsidRDefault="00472C31" w:rsidP="00472C31">
      <w:pPr>
        <w:ind w:left="720"/>
        <w:jc w:val="both"/>
        <w:rPr>
          <w:rFonts w:ascii="Arial" w:hAnsi="Arial" w:cs="Arial"/>
          <w:sz w:val="24"/>
          <w:szCs w:val="24"/>
        </w:rPr>
      </w:pPr>
    </w:p>
    <w:p w14:paraId="0D0665A4" w14:textId="77777777" w:rsidR="00472C31" w:rsidRPr="00472C31" w:rsidRDefault="00472C31" w:rsidP="003E057D">
      <w:pPr>
        <w:numPr>
          <w:ilvl w:val="0"/>
          <w:numId w:val="261"/>
        </w:numPr>
        <w:jc w:val="both"/>
        <w:rPr>
          <w:rFonts w:ascii="Arial" w:hAnsi="Arial" w:cs="Arial"/>
          <w:sz w:val="24"/>
          <w:szCs w:val="24"/>
        </w:rPr>
      </w:pPr>
      <w:r w:rsidRPr="00472C31">
        <w:rPr>
          <w:rFonts w:ascii="Arial" w:hAnsi="Arial" w:cs="Arial"/>
          <w:sz w:val="24"/>
          <w:szCs w:val="24"/>
        </w:rPr>
        <w:t>Stonewall Diversity Champion – tackling barriers and inequalities faced by lesbian, gay, bisexual and transgender staff</w:t>
      </w:r>
    </w:p>
    <w:p w14:paraId="497604CB" w14:textId="77777777" w:rsidR="00472C31" w:rsidRPr="00472C31" w:rsidRDefault="00472C31" w:rsidP="003E057D">
      <w:pPr>
        <w:numPr>
          <w:ilvl w:val="0"/>
          <w:numId w:val="261"/>
        </w:numPr>
        <w:jc w:val="both"/>
        <w:rPr>
          <w:rFonts w:ascii="Arial" w:hAnsi="Arial" w:cs="Arial"/>
          <w:sz w:val="24"/>
          <w:szCs w:val="24"/>
        </w:rPr>
      </w:pPr>
      <w:r w:rsidRPr="00472C31">
        <w:rPr>
          <w:rFonts w:ascii="Arial" w:hAnsi="Arial" w:cs="Arial"/>
          <w:sz w:val="24"/>
          <w:szCs w:val="24"/>
        </w:rPr>
        <w:t>Disability Confident – supporting HEIW to make the most of the talents that disabled people can bring to your workplace</w:t>
      </w:r>
    </w:p>
    <w:p w14:paraId="4FA2ACC6" w14:textId="77777777" w:rsidR="00472C31" w:rsidRPr="00472C31" w:rsidRDefault="00472C31" w:rsidP="003E057D">
      <w:pPr>
        <w:numPr>
          <w:ilvl w:val="0"/>
          <w:numId w:val="261"/>
        </w:numPr>
        <w:jc w:val="both"/>
        <w:rPr>
          <w:rFonts w:ascii="Arial" w:hAnsi="Arial" w:cs="Arial"/>
          <w:sz w:val="24"/>
          <w:szCs w:val="24"/>
        </w:rPr>
      </w:pPr>
      <w:r w:rsidRPr="00472C31">
        <w:rPr>
          <w:rFonts w:ascii="Arial" w:hAnsi="Arial" w:cs="Arial"/>
          <w:sz w:val="24"/>
          <w:szCs w:val="24"/>
        </w:rPr>
        <w:lastRenderedPageBreak/>
        <w:t>Dying to Work TUC – additional employment protection for terminally ill workers</w:t>
      </w:r>
    </w:p>
    <w:p w14:paraId="2ECAF748" w14:textId="77777777" w:rsidR="00472C31" w:rsidRPr="00472C31" w:rsidRDefault="00472C31" w:rsidP="003E057D">
      <w:pPr>
        <w:numPr>
          <w:ilvl w:val="0"/>
          <w:numId w:val="261"/>
        </w:numPr>
        <w:jc w:val="both"/>
        <w:rPr>
          <w:rFonts w:ascii="Arial" w:hAnsi="Arial" w:cs="Arial"/>
          <w:sz w:val="24"/>
          <w:szCs w:val="24"/>
        </w:rPr>
      </w:pPr>
      <w:r w:rsidRPr="00472C31">
        <w:rPr>
          <w:rFonts w:ascii="Arial" w:hAnsi="Arial" w:cs="Arial"/>
          <w:sz w:val="24"/>
          <w:szCs w:val="24"/>
        </w:rPr>
        <w:t>Anti-Violence Collaboration – sets out the responsibilities of the partners when dealing with violent or aggressive incidents relating to NHS staff</w:t>
      </w:r>
    </w:p>
    <w:p w14:paraId="3B7D4658" w14:textId="77777777" w:rsidR="00472C31" w:rsidRPr="00472C31" w:rsidRDefault="00472C31" w:rsidP="003E057D">
      <w:pPr>
        <w:numPr>
          <w:ilvl w:val="0"/>
          <w:numId w:val="261"/>
        </w:numPr>
        <w:jc w:val="both"/>
        <w:rPr>
          <w:rFonts w:ascii="Arial" w:hAnsi="Arial" w:cs="Arial"/>
          <w:sz w:val="24"/>
          <w:szCs w:val="24"/>
        </w:rPr>
      </w:pPr>
      <w:r w:rsidRPr="00472C31">
        <w:rPr>
          <w:rFonts w:ascii="Arial" w:hAnsi="Arial" w:cs="Arial"/>
          <w:sz w:val="24"/>
          <w:szCs w:val="24"/>
        </w:rPr>
        <w:t>Communication Access Symbol – 1</w:t>
      </w:r>
      <w:r w:rsidRPr="00472C31">
        <w:rPr>
          <w:rFonts w:ascii="Arial" w:hAnsi="Arial" w:cs="Arial"/>
          <w:sz w:val="24"/>
          <w:szCs w:val="24"/>
          <w:vertAlign w:val="superscript"/>
        </w:rPr>
        <w:t>st</w:t>
      </w:r>
      <w:r w:rsidRPr="00472C31">
        <w:rPr>
          <w:rFonts w:ascii="Arial" w:hAnsi="Arial" w:cs="Arial"/>
          <w:sz w:val="24"/>
          <w:szCs w:val="24"/>
        </w:rPr>
        <w:t xml:space="preserve"> organisation in Wales to make a commitment to adopting Communication Access Symbol – giving a voice to people living with a communication disability.</w:t>
      </w:r>
    </w:p>
    <w:p w14:paraId="500078DB" w14:textId="77777777" w:rsidR="00472C31" w:rsidRPr="00472C31" w:rsidRDefault="00472C31" w:rsidP="00472C31">
      <w:pPr>
        <w:ind w:left="720"/>
        <w:jc w:val="both"/>
        <w:rPr>
          <w:rFonts w:ascii="Arial" w:hAnsi="Arial" w:cs="Arial"/>
          <w:sz w:val="24"/>
          <w:szCs w:val="24"/>
        </w:rPr>
      </w:pPr>
    </w:p>
    <w:p w14:paraId="3D295010" w14:textId="16944280" w:rsidR="00472C31" w:rsidRPr="00472C31" w:rsidRDefault="00472C31" w:rsidP="00472C31">
      <w:pPr>
        <w:ind w:left="720"/>
        <w:jc w:val="both"/>
        <w:rPr>
          <w:rFonts w:ascii="Arial" w:hAnsi="Arial" w:cs="Arial"/>
          <w:sz w:val="24"/>
          <w:szCs w:val="24"/>
        </w:rPr>
      </w:pPr>
      <w:r w:rsidRPr="00472C31">
        <w:rPr>
          <w:rFonts w:ascii="Arial" w:hAnsi="Arial" w:cs="Arial"/>
          <w:sz w:val="24"/>
          <w:szCs w:val="24"/>
        </w:rPr>
        <w:t>Policy development has continued and last year saw us sign off and implement polic</w:t>
      </w:r>
      <w:r w:rsidR="00B027EB">
        <w:rPr>
          <w:rFonts w:ascii="Arial" w:hAnsi="Arial" w:cs="Arial"/>
          <w:sz w:val="24"/>
          <w:szCs w:val="24"/>
        </w:rPr>
        <w:t>i</w:t>
      </w:r>
      <w:r w:rsidRPr="00472C31">
        <w:rPr>
          <w:rFonts w:ascii="Arial" w:hAnsi="Arial" w:cs="Arial"/>
          <w:sz w:val="24"/>
          <w:szCs w:val="24"/>
        </w:rPr>
        <w:t>es in relation to Domestic Abuse and Mental Wellbeing in the Workplace.</w:t>
      </w:r>
    </w:p>
    <w:p w14:paraId="74F13BDE" w14:textId="77777777" w:rsidR="00472C31" w:rsidRPr="00472C31" w:rsidRDefault="00472C31" w:rsidP="00472C31">
      <w:pPr>
        <w:ind w:left="720"/>
        <w:jc w:val="both"/>
        <w:rPr>
          <w:rFonts w:ascii="Arial" w:hAnsi="Arial" w:cs="Arial"/>
          <w:sz w:val="24"/>
          <w:szCs w:val="24"/>
        </w:rPr>
      </w:pPr>
    </w:p>
    <w:p w14:paraId="6592AD7B" w14:textId="73DB290B" w:rsidR="00472C31" w:rsidRPr="00472C31" w:rsidRDefault="00472C31" w:rsidP="00472C31">
      <w:pPr>
        <w:ind w:left="720"/>
        <w:jc w:val="both"/>
        <w:rPr>
          <w:rFonts w:ascii="Arial" w:hAnsi="Arial" w:cs="Arial"/>
          <w:sz w:val="24"/>
          <w:szCs w:val="24"/>
        </w:rPr>
      </w:pPr>
      <w:r w:rsidRPr="00472C31">
        <w:rPr>
          <w:rFonts w:ascii="Arial" w:hAnsi="Arial" w:cs="Arial"/>
          <w:sz w:val="24"/>
          <w:szCs w:val="24"/>
        </w:rPr>
        <w:t>Looking ahead to future work in 2021, most of this will be driven by the implementation of our SEP and local action plans but we also plan to lead on the national review and revision of NHS mandatory training ‘Treat me Fairly’; to develop a Transitioning at Work Policy; and to development of E</w:t>
      </w:r>
      <w:r w:rsidR="009703DB">
        <w:rPr>
          <w:rFonts w:ascii="Arial" w:hAnsi="Arial" w:cs="Arial"/>
          <w:sz w:val="24"/>
          <w:szCs w:val="24"/>
        </w:rPr>
        <w:t>quality and Diversity</w:t>
      </w:r>
      <w:r w:rsidRPr="00472C31">
        <w:rPr>
          <w:rFonts w:ascii="Arial" w:hAnsi="Arial" w:cs="Arial"/>
          <w:sz w:val="24"/>
          <w:szCs w:val="24"/>
        </w:rPr>
        <w:t xml:space="preserve"> training packages</w:t>
      </w:r>
      <w:r w:rsidR="009703DB">
        <w:rPr>
          <w:rFonts w:ascii="Arial" w:hAnsi="Arial" w:cs="Arial"/>
          <w:sz w:val="24"/>
          <w:szCs w:val="24"/>
        </w:rPr>
        <w:t>.</w:t>
      </w:r>
    </w:p>
    <w:p w14:paraId="6791E43E" w14:textId="77777777" w:rsidR="0019605B" w:rsidRDefault="0019605B" w:rsidP="0040189C">
      <w:pPr>
        <w:ind w:left="720"/>
        <w:jc w:val="both"/>
        <w:rPr>
          <w:rFonts w:ascii="Arial" w:hAnsi="Arial" w:cs="Arial"/>
          <w:sz w:val="24"/>
          <w:szCs w:val="24"/>
        </w:rPr>
      </w:pPr>
    </w:p>
    <w:p w14:paraId="62EE1EE0" w14:textId="53C1C258" w:rsidR="0019605B" w:rsidRPr="006928B1" w:rsidRDefault="00AF5B3E" w:rsidP="0071108D">
      <w:pPr>
        <w:rPr>
          <w:rFonts w:ascii="Arial" w:hAnsi="Arial" w:cs="Arial"/>
          <w:b/>
          <w:sz w:val="24"/>
          <w:szCs w:val="24"/>
        </w:rPr>
      </w:pPr>
      <w:r>
        <w:rPr>
          <w:rFonts w:ascii="Arial" w:hAnsi="Arial" w:cs="Arial"/>
          <w:b/>
          <w:sz w:val="24"/>
          <w:szCs w:val="24"/>
        </w:rPr>
        <w:t>7</w:t>
      </w:r>
      <w:r w:rsidR="0019605B" w:rsidRPr="006928B1">
        <w:rPr>
          <w:rFonts w:ascii="Arial" w:hAnsi="Arial" w:cs="Arial"/>
          <w:b/>
          <w:sz w:val="24"/>
          <w:szCs w:val="24"/>
        </w:rPr>
        <w:t>.7</w:t>
      </w:r>
      <w:r w:rsidR="0071108D">
        <w:rPr>
          <w:rFonts w:ascii="Arial" w:hAnsi="Arial" w:cs="Arial"/>
          <w:b/>
          <w:sz w:val="24"/>
          <w:szCs w:val="24"/>
        </w:rPr>
        <w:tab/>
      </w:r>
      <w:r w:rsidR="0019605B" w:rsidRPr="006928B1">
        <w:rPr>
          <w:rFonts w:ascii="Arial" w:hAnsi="Arial" w:cs="Arial"/>
          <w:b/>
          <w:sz w:val="24"/>
          <w:szCs w:val="24"/>
        </w:rPr>
        <w:t xml:space="preserve">HEIW workforce: communications and engagement </w:t>
      </w:r>
    </w:p>
    <w:p w14:paraId="23B021C0" w14:textId="40C0366F" w:rsidR="00050279" w:rsidRDefault="00050279" w:rsidP="0071108D">
      <w:pPr>
        <w:spacing w:after="160"/>
        <w:ind w:left="709"/>
        <w:contextualSpacing/>
        <w:jc w:val="both"/>
        <w:rPr>
          <w:rFonts w:ascii="Arial" w:hAnsi="Arial" w:cs="Arial"/>
          <w:sz w:val="24"/>
          <w:szCs w:val="24"/>
        </w:rPr>
      </w:pPr>
      <w:r w:rsidRPr="00050279">
        <w:rPr>
          <w:rFonts w:ascii="Arial" w:hAnsi="Arial" w:cs="Arial"/>
          <w:sz w:val="24"/>
          <w:szCs w:val="24"/>
        </w:rPr>
        <w:t>Effective communications and engagement are the golden thread running through everything that the organisation does.  The COVID-19 pandemic meant that our staff switched to a remote-working model and have quickly adapted the way communications and engagement is undertaken across the organisation</w:t>
      </w:r>
      <w:r w:rsidR="6056B31E" w:rsidRPr="3C7330BF">
        <w:rPr>
          <w:rFonts w:ascii="Arial" w:hAnsi="Arial" w:cs="Arial"/>
          <w:sz w:val="24"/>
          <w:szCs w:val="24"/>
        </w:rPr>
        <w:t xml:space="preserve"> and we will </w:t>
      </w:r>
      <w:r w:rsidR="6056B31E" w:rsidRPr="029DD70F">
        <w:rPr>
          <w:rFonts w:ascii="Arial" w:hAnsi="Arial" w:cs="Arial"/>
          <w:sz w:val="24"/>
          <w:szCs w:val="24"/>
        </w:rPr>
        <w:t>retain</w:t>
      </w:r>
      <w:r w:rsidR="6056B31E" w:rsidRPr="3C7330BF">
        <w:rPr>
          <w:rFonts w:ascii="Arial" w:hAnsi="Arial" w:cs="Arial"/>
          <w:sz w:val="24"/>
          <w:szCs w:val="24"/>
        </w:rPr>
        <w:t xml:space="preserve"> many of these new ways of working in the </w:t>
      </w:r>
      <w:r w:rsidR="6056B31E" w:rsidRPr="5CD3C279">
        <w:rPr>
          <w:rFonts w:ascii="Arial" w:hAnsi="Arial" w:cs="Arial"/>
          <w:sz w:val="24"/>
          <w:szCs w:val="24"/>
        </w:rPr>
        <w:t>future.  These have included</w:t>
      </w:r>
      <w:r w:rsidRPr="5CD3C279">
        <w:rPr>
          <w:rFonts w:ascii="Arial" w:hAnsi="Arial" w:cs="Arial"/>
          <w:sz w:val="24"/>
          <w:szCs w:val="24"/>
        </w:rPr>
        <w:t>:</w:t>
      </w:r>
    </w:p>
    <w:p w14:paraId="7B085031" w14:textId="77777777" w:rsidR="004223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Launching Microsoft Teams to enable colleagues to keep in touch, attend team and project meetings and share files quickly and easily in a safe way;</w:t>
      </w:r>
    </w:p>
    <w:p w14:paraId="26210EB5" w14:textId="3107115B" w:rsidR="004223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 xml:space="preserve">In </w:t>
      </w:r>
      <w:r w:rsidR="00D60B08">
        <w:rPr>
          <w:rFonts w:ascii="Arial" w:hAnsi="Arial" w:cs="Arial"/>
          <w:sz w:val="24"/>
          <w:szCs w:val="24"/>
        </w:rPr>
        <w:t>the first wave</w:t>
      </w:r>
      <w:r w:rsidRPr="0042235B">
        <w:rPr>
          <w:rFonts w:ascii="Arial" w:hAnsi="Arial" w:cs="Arial"/>
          <w:sz w:val="24"/>
          <w:szCs w:val="24"/>
        </w:rPr>
        <w:t xml:space="preserve"> producing a weekly staff message issued by email and intranet to keep staff up to date on what was happening in relation to C</w:t>
      </w:r>
      <w:r w:rsidR="007F1BA8">
        <w:rPr>
          <w:rFonts w:ascii="Arial" w:hAnsi="Arial" w:cs="Arial"/>
          <w:sz w:val="24"/>
          <w:szCs w:val="24"/>
        </w:rPr>
        <w:t>OVID-19</w:t>
      </w:r>
      <w:r w:rsidRPr="0042235B">
        <w:rPr>
          <w:rFonts w:ascii="Arial" w:hAnsi="Arial" w:cs="Arial"/>
          <w:sz w:val="24"/>
          <w:szCs w:val="24"/>
        </w:rPr>
        <w:t xml:space="preserve"> nationally and across the organisation;</w:t>
      </w:r>
    </w:p>
    <w:p w14:paraId="571BE6EC" w14:textId="77777777" w:rsidR="001960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Developing an online staff community to enable coffee catchups and watercooler conversations to continue;</w:t>
      </w:r>
    </w:p>
    <w:p w14:paraId="4A4D2EF9" w14:textId="77777777" w:rsidR="001960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Issuing online health and wellbeing resources and links to external advice and guidance;</w:t>
      </w:r>
    </w:p>
    <w:p w14:paraId="38C13233" w14:textId="77777777" w:rsidR="001960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Issuing regular online surveys to monitor health and wellbeing;</w:t>
      </w:r>
    </w:p>
    <w:p w14:paraId="5C20A835" w14:textId="3862937F" w:rsidR="0019605B" w:rsidRPr="0042235B" w:rsidRDefault="0019605B" w:rsidP="00276F2B">
      <w:pPr>
        <w:pStyle w:val="ListParagraph"/>
        <w:numPr>
          <w:ilvl w:val="0"/>
          <w:numId w:val="26"/>
        </w:numPr>
        <w:ind w:left="1077" w:hanging="357"/>
        <w:jc w:val="both"/>
        <w:rPr>
          <w:rFonts w:ascii="Arial" w:hAnsi="Arial" w:cs="Arial"/>
          <w:sz w:val="24"/>
          <w:szCs w:val="24"/>
        </w:rPr>
      </w:pPr>
      <w:r w:rsidRPr="0042235B">
        <w:rPr>
          <w:rFonts w:ascii="Arial" w:hAnsi="Arial" w:cs="Arial"/>
          <w:sz w:val="24"/>
          <w:szCs w:val="24"/>
        </w:rPr>
        <w:t>Maintaining staff education and training by moving sessions online;</w:t>
      </w:r>
    </w:p>
    <w:p w14:paraId="6BE1DF61"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Moving wellbeing sessions online;</w:t>
      </w:r>
    </w:p>
    <w:p w14:paraId="53437C2E"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Moving HEIW corporate induction for new staff online and into smaller session;</w:t>
      </w:r>
    </w:p>
    <w:p w14:paraId="5EFFD8EF"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Moving our monthly staff open forum to Teams providing a monthly opportunity to get together virtually as an organisation;</w:t>
      </w:r>
    </w:p>
    <w:p w14:paraId="18323C11"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Moving staff events online with Teams;</w:t>
      </w:r>
    </w:p>
    <w:p w14:paraId="5A371996"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Continuing to consult and engage with colleagues on shaping policies and strategies via online surveys and feedback sessions;</w:t>
      </w:r>
    </w:p>
    <w:p w14:paraId="0EDD7F4A" w14:textId="77777777"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Introducing training on webinars and virtual classrooms to further enable online team meetings and external events;</w:t>
      </w:r>
    </w:p>
    <w:p w14:paraId="6268EDA8" w14:textId="22D1BE61" w:rsidR="0019605B" w:rsidRPr="006928B1"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In C</w:t>
      </w:r>
      <w:r w:rsidR="007F1BA8">
        <w:rPr>
          <w:rFonts w:ascii="Arial" w:hAnsi="Arial" w:cs="Arial"/>
          <w:sz w:val="24"/>
          <w:szCs w:val="24"/>
        </w:rPr>
        <w:t>OVID-19</w:t>
      </w:r>
      <w:r w:rsidRPr="006928B1">
        <w:rPr>
          <w:rFonts w:ascii="Arial" w:hAnsi="Arial" w:cs="Arial"/>
          <w:sz w:val="24"/>
          <w:szCs w:val="24"/>
        </w:rPr>
        <w:t xml:space="preserve"> wave 2 increasing our online staff open forums to fortnightly, and </w:t>
      </w:r>
    </w:p>
    <w:p w14:paraId="6E723393" w14:textId="5B856C75" w:rsidR="0019605B" w:rsidRDefault="0019605B" w:rsidP="00276F2B">
      <w:pPr>
        <w:numPr>
          <w:ilvl w:val="0"/>
          <w:numId w:val="26"/>
        </w:numPr>
        <w:ind w:left="1077" w:hanging="357"/>
        <w:contextualSpacing/>
        <w:jc w:val="both"/>
        <w:rPr>
          <w:rFonts w:ascii="Arial" w:hAnsi="Arial" w:cs="Arial"/>
          <w:sz w:val="24"/>
          <w:szCs w:val="24"/>
        </w:rPr>
      </w:pPr>
      <w:r w:rsidRPr="006928B1">
        <w:rPr>
          <w:rFonts w:ascii="Arial" w:hAnsi="Arial" w:cs="Arial"/>
          <w:sz w:val="24"/>
          <w:szCs w:val="24"/>
        </w:rPr>
        <w:t>In line with regulations and guidance when appropriate providing safe access to our offices for business and wellbeing support.</w:t>
      </w:r>
    </w:p>
    <w:p w14:paraId="3697A126" w14:textId="77777777" w:rsidR="00B94B85" w:rsidRDefault="00B94B85" w:rsidP="00B94B85">
      <w:pPr>
        <w:contextualSpacing/>
        <w:jc w:val="both"/>
        <w:rPr>
          <w:rFonts w:ascii="Arial" w:hAnsi="Arial" w:cs="Arial"/>
          <w:sz w:val="24"/>
          <w:szCs w:val="24"/>
        </w:rPr>
        <w:sectPr w:rsidR="00B94B85" w:rsidSect="00ED6B5F">
          <w:pgSz w:w="11906" w:h="16838"/>
          <w:pgMar w:top="1134" w:right="1134" w:bottom="1134" w:left="1134" w:header="709" w:footer="709" w:gutter="0"/>
          <w:cols w:space="708"/>
          <w:docGrid w:linePitch="360"/>
        </w:sectPr>
      </w:pPr>
    </w:p>
    <w:p w14:paraId="635E6D5C" w14:textId="5D6F5816" w:rsidR="00D96995" w:rsidRPr="000D44CC" w:rsidRDefault="007526CD" w:rsidP="00D96995">
      <w:pPr>
        <w:rPr>
          <w:rFonts w:ascii="Arial" w:hAnsi="Arial" w:cs="Arial"/>
          <w:b/>
          <w:sz w:val="28"/>
          <w:szCs w:val="28"/>
        </w:rPr>
      </w:pPr>
      <w:r w:rsidRPr="00246E49">
        <w:rPr>
          <w:rFonts w:ascii="Arial" w:hAnsi="Arial" w:cs="Arial"/>
          <w:b/>
          <w:sz w:val="28"/>
          <w:szCs w:val="28"/>
        </w:rPr>
        <w:lastRenderedPageBreak/>
        <w:t xml:space="preserve">Chapter </w:t>
      </w:r>
      <w:r w:rsidR="00AF5B3E">
        <w:rPr>
          <w:rFonts w:ascii="Arial" w:hAnsi="Arial" w:cs="Arial"/>
          <w:b/>
          <w:sz w:val="28"/>
          <w:szCs w:val="28"/>
        </w:rPr>
        <w:t>8</w:t>
      </w:r>
      <w:r w:rsidR="00D96995" w:rsidRPr="000D44CC">
        <w:rPr>
          <w:rFonts w:ascii="Arial" w:hAnsi="Arial" w:cs="Arial"/>
          <w:b/>
          <w:sz w:val="28"/>
          <w:szCs w:val="28"/>
        </w:rPr>
        <w:t xml:space="preserve"> – </w:t>
      </w:r>
      <w:r w:rsidR="007F7ABF">
        <w:rPr>
          <w:rFonts w:ascii="Arial" w:hAnsi="Arial" w:cs="Arial"/>
          <w:b/>
          <w:sz w:val="28"/>
          <w:szCs w:val="28"/>
        </w:rPr>
        <w:t xml:space="preserve">Our enabling and </w:t>
      </w:r>
      <w:r w:rsidR="5510AFD3" w:rsidRPr="6912BB90">
        <w:rPr>
          <w:rFonts w:ascii="Arial" w:hAnsi="Arial" w:cs="Arial"/>
          <w:b/>
          <w:bCs/>
          <w:sz w:val="28"/>
          <w:szCs w:val="28"/>
        </w:rPr>
        <w:t>corporate</w:t>
      </w:r>
      <w:r w:rsidR="007F7ABF">
        <w:rPr>
          <w:rFonts w:ascii="Arial" w:hAnsi="Arial" w:cs="Arial"/>
          <w:b/>
          <w:sz w:val="28"/>
          <w:szCs w:val="28"/>
        </w:rPr>
        <w:t xml:space="preserve"> functions</w:t>
      </w:r>
      <w:r w:rsidR="003B0C6B">
        <w:rPr>
          <w:rFonts w:ascii="Arial" w:hAnsi="Arial" w:cs="Arial"/>
          <w:b/>
          <w:sz w:val="28"/>
          <w:szCs w:val="28"/>
        </w:rPr>
        <w:t xml:space="preserve">, </w:t>
      </w:r>
      <w:r w:rsidR="00D80B5C">
        <w:rPr>
          <w:rFonts w:ascii="Arial" w:hAnsi="Arial" w:cs="Arial"/>
          <w:b/>
          <w:sz w:val="28"/>
          <w:szCs w:val="28"/>
        </w:rPr>
        <w:t>r</w:t>
      </w:r>
      <w:r w:rsidR="003B0C6B">
        <w:rPr>
          <w:rFonts w:ascii="Arial" w:hAnsi="Arial" w:cs="Arial"/>
          <w:b/>
          <w:sz w:val="28"/>
          <w:szCs w:val="28"/>
        </w:rPr>
        <w:t xml:space="preserve">isk </w:t>
      </w:r>
      <w:r w:rsidR="00B56D7C">
        <w:rPr>
          <w:rFonts w:ascii="Arial" w:hAnsi="Arial" w:cs="Arial"/>
          <w:b/>
          <w:sz w:val="28"/>
          <w:szCs w:val="28"/>
        </w:rPr>
        <w:t>and</w:t>
      </w:r>
      <w:r w:rsidR="003B0C6B">
        <w:rPr>
          <w:rFonts w:ascii="Arial" w:hAnsi="Arial" w:cs="Arial"/>
          <w:b/>
          <w:sz w:val="28"/>
          <w:szCs w:val="28"/>
        </w:rPr>
        <w:t xml:space="preserve"> </w:t>
      </w:r>
      <w:r w:rsidR="00D80B5C">
        <w:rPr>
          <w:rFonts w:ascii="Arial" w:hAnsi="Arial" w:cs="Arial"/>
          <w:b/>
          <w:sz w:val="28"/>
          <w:szCs w:val="28"/>
        </w:rPr>
        <w:t>g</w:t>
      </w:r>
      <w:r w:rsidR="003B0C6B">
        <w:rPr>
          <w:rFonts w:ascii="Arial" w:hAnsi="Arial" w:cs="Arial"/>
          <w:b/>
          <w:sz w:val="28"/>
          <w:szCs w:val="28"/>
        </w:rPr>
        <w:t>overnance</w:t>
      </w:r>
    </w:p>
    <w:p w14:paraId="355AD12D" w14:textId="77777777" w:rsidR="007526CD" w:rsidRPr="002659FE" w:rsidRDefault="007526CD" w:rsidP="009A01AF">
      <w:pPr>
        <w:jc w:val="both"/>
        <w:rPr>
          <w:rFonts w:ascii="Arial" w:hAnsi="Arial" w:cs="Arial"/>
          <w:sz w:val="24"/>
          <w:szCs w:val="24"/>
        </w:rPr>
      </w:pPr>
    </w:p>
    <w:p w14:paraId="7760BBC9" w14:textId="34DB96C1" w:rsidR="00C52D0D" w:rsidRPr="008231F8" w:rsidRDefault="006A627F" w:rsidP="004313F7">
      <w:pPr>
        <w:ind w:left="720"/>
        <w:jc w:val="both"/>
        <w:rPr>
          <w:rFonts w:ascii="Arial" w:eastAsia="Calibri" w:hAnsi="Arial" w:cs="Arial"/>
          <w:sz w:val="24"/>
          <w:szCs w:val="24"/>
        </w:rPr>
      </w:pPr>
      <w:r w:rsidRPr="006A627F">
        <w:rPr>
          <w:rFonts w:ascii="Arial" w:eastAsia="Calibri" w:hAnsi="Arial" w:cs="Arial"/>
          <w:sz w:val="24"/>
          <w:szCs w:val="24"/>
        </w:rPr>
        <w:t xml:space="preserve">Our enabling and </w:t>
      </w:r>
      <w:r w:rsidR="25DA8DC7" w:rsidRPr="6912BB90">
        <w:rPr>
          <w:rFonts w:ascii="Arial" w:eastAsia="Calibri" w:hAnsi="Arial" w:cs="Arial"/>
          <w:sz w:val="24"/>
          <w:szCs w:val="24"/>
        </w:rPr>
        <w:t>corporate</w:t>
      </w:r>
      <w:r w:rsidRPr="006A627F">
        <w:rPr>
          <w:rFonts w:ascii="Arial" w:eastAsia="Calibri" w:hAnsi="Arial" w:cs="Arial"/>
          <w:sz w:val="24"/>
          <w:szCs w:val="24"/>
        </w:rPr>
        <w:t xml:space="preserve"> functions play a vital role in supporting the organisation </w:t>
      </w:r>
      <w:r w:rsidR="6FE4C83D" w:rsidRPr="6912BB90">
        <w:rPr>
          <w:rFonts w:ascii="Arial" w:eastAsia="Calibri" w:hAnsi="Arial" w:cs="Arial"/>
          <w:sz w:val="24"/>
          <w:szCs w:val="24"/>
        </w:rPr>
        <w:t>to deliver</w:t>
      </w:r>
      <w:r w:rsidRPr="006A627F">
        <w:rPr>
          <w:rFonts w:ascii="Arial" w:eastAsia="Calibri" w:hAnsi="Arial" w:cs="Arial"/>
          <w:sz w:val="24"/>
          <w:szCs w:val="24"/>
        </w:rPr>
        <w:t xml:space="preserve"> the </w:t>
      </w:r>
      <w:r w:rsidR="001C2A8C">
        <w:rPr>
          <w:rFonts w:ascii="Arial" w:eastAsia="Calibri" w:hAnsi="Arial" w:cs="Arial"/>
          <w:sz w:val="24"/>
          <w:szCs w:val="24"/>
        </w:rPr>
        <w:t>S</w:t>
      </w:r>
      <w:r w:rsidRPr="006A627F">
        <w:rPr>
          <w:rFonts w:ascii="Arial" w:eastAsia="Calibri" w:hAnsi="Arial" w:cs="Arial"/>
          <w:sz w:val="24"/>
          <w:szCs w:val="24"/>
        </w:rPr>
        <w:t xml:space="preserve">trategic </w:t>
      </w:r>
      <w:r w:rsidR="001C2A8C">
        <w:rPr>
          <w:rFonts w:ascii="Arial" w:eastAsia="Calibri" w:hAnsi="Arial" w:cs="Arial"/>
          <w:sz w:val="24"/>
          <w:szCs w:val="24"/>
        </w:rPr>
        <w:t>A</w:t>
      </w:r>
      <w:r w:rsidRPr="006A627F">
        <w:rPr>
          <w:rFonts w:ascii="Arial" w:eastAsia="Calibri" w:hAnsi="Arial" w:cs="Arial"/>
          <w:sz w:val="24"/>
          <w:szCs w:val="24"/>
        </w:rPr>
        <w:t xml:space="preserve">ims and </w:t>
      </w:r>
      <w:r w:rsidR="001C2A8C">
        <w:rPr>
          <w:rFonts w:ascii="Arial" w:eastAsia="Calibri" w:hAnsi="Arial" w:cs="Arial"/>
          <w:sz w:val="24"/>
          <w:szCs w:val="24"/>
        </w:rPr>
        <w:t>O</w:t>
      </w:r>
      <w:r w:rsidRPr="006A627F">
        <w:rPr>
          <w:rFonts w:ascii="Arial" w:eastAsia="Calibri" w:hAnsi="Arial" w:cs="Arial"/>
          <w:sz w:val="24"/>
          <w:szCs w:val="24"/>
        </w:rPr>
        <w:t xml:space="preserve">bjectives described within this </w:t>
      </w:r>
      <w:r w:rsidR="007C28BF">
        <w:rPr>
          <w:rFonts w:ascii="Arial" w:eastAsia="Calibri" w:hAnsi="Arial" w:cs="Arial"/>
          <w:sz w:val="24"/>
          <w:szCs w:val="24"/>
        </w:rPr>
        <w:t>Annual Plan</w:t>
      </w:r>
      <w:r w:rsidRPr="006A627F">
        <w:rPr>
          <w:rFonts w:ascii="Arial" w:eastAsia="Calibri" w:hAnsi="Arial" w:cs="Arial"/>
          <w:sz w:val="24"/>
          <w:szCs w:val="24"/>
        </w:rPr>
        <w:t xml:space="preserve"> as well as </w:t>
      </w:r>
      <w:r w:rsidR="446966E8" w:rsidRPr="6912BB90">
        <w:rPr>
          <w:rFonts w:ascii="Arial" w:eastAsia="Calibri" w:hAnsi="Arial" w:cs="Arial"/>
          <w:sz w:val="24"/>
          <w:szCs w:val="24"/>
        </w:rPr>
        <w:t xml:space="preserve">working with our colleagues in </w:t>
      </w:r>
      <w:r w:rsidR="7E080B66" w:rsidRPr="6912BB90">
        <w:rPr>
          <w:rFonts w:ascii="Arial" w:eastAsia="Calibri" w:hAnsi="Arial" w:cs="Arial"/>
          <w:sz w:val="24"/>
          <w:szCs w:val="24"/>
        </w:rPr>
        <w:t xml:space="preserve">the </w:t>
      </w:r>
      <w:r w:rsidRPr="006A627F">
        <w:rPr>
          <w:rFonts w:ascii="Arial" w:eastAsia="Calibri" w:hAnsi="Arial" w:cs="Arial"/>
          <w:sz w:val="24"/>
          <w:szCs w:val="24"/>
        </w:rPr>
        <w:t>wider NHS.</w:t>
      </w:r>
    </w:p>
    <w:p w14:paraId="3DC3D25C" w14:textId="77777777" w:rsidR="00C43396" w:rsidRPr="002659FE" w:rsidRDefault="00C43396" w:rsidP="004F5737">
      <w:pPr>
        <w:ind w:left="720"/>
        <w:jc w:val="both"/>
        <w:rPr>
          <w:rFonts w:ascii="Arial" w:eastAsia="Calibri" w:hAnsi="Arial" w:cs="Arial"/>
          <w:sz w:val="24"/>
          <w:szCs w:val="24"/>
        </w:rPr>
      </w:pPr>
    </w:p>
    <w:p w14:paraId="483DDF7B" w14:textId="10A6C6A1" w:rsidR="001F1DC9" w:rsidRPr="002659FE" w:rsidRDefault="00AF5B3E" w:rsidP="007E5AC8">
      <w:pPr>
        <w:jc w:val="both"/>
        <w:rPr>
          <w:rFonts w:ascii="Arial" w:hAnsi="Arial" w:cs="Arial"/>
          <w:b/>
          <w:sz w:val="24"/>
          <w:szCs w:val="24"/>
        </w:rPr>
      </w:pPr>
      <w:r>
        <w:rPr>
          <w:rFonts w:ascii="Arial" w:hAnsi="Arial" w:cs="Arial"/>
          <w:b/>
          <w:sz w:val="24"/>
          <w:szCs w:val="24"/>
        </w:rPr>
        <w:t>8</w:t>
      </w:r>
      <w:r w:rsidR="008231F8">
        <w:rPr>
          <w:rFonts w:ascii="Arial" w:hAnsi="Arial" w:cs="Arial"/>
          <w:b/>
          <w:sz w:val="24"/>
          <w:szCs w:val="24"/>
        </w:rPr>
        <w:t>.1</w:t>
      </w:r>
      <w:r w:rsidR="009917D8">
        <w:tab/>
      </w:r>
      <w:r w:rsidR="001F1DC9" w:rsidRPr="002659FE">
        <w:rPr>
          <w:rFonts w:ascii="Arial" w:hAnsi="Arial" w:cs="Arial"/>
          <w:b/>
          <w:sz w:val="24"/>
          <w:szCs w:val="24"/>
        </w:rPr>
        <w:t>Communicating effectively with people, partners and the public</w:t>
      </w:r>
    </w:p>
    <w:p w14:paraId="3EBB06E5" w14:textId="5E919464" w:rsidR="00475DC3" w:rsidRPr="00475DC3" w:rsidRDefault="00475DC3" w:rsidP="00475DC3">
      <w:pPr>
        <w:ind w:left="720"/>
        <w:jc w:val="both"/>
        <w:rPr>
          <w:rFonts w:ascii="Arial" w:hAnsi="Arial" w:cs="Arial"/>
          <w:sz w:val="24"/>
          <w:szCs w:val="24"/>
        </w:rPr>
      </w:pPr>
      <w:r w:rsidRPr="00475DC3">
        <w:rPr>
          <w:rFonts w:ascii="Arial" w:hAnsi="Arial" w:cs="Arial"/>
          <w:sz w:val="24"/>
          <w:szCs w:val="24"/>
        </w:rPr>
        <w:t xml:space="preserve">As an All-Wales </w:t>
      </w:r>
      <w:r w:rsidR="02EDB87A" w:rsidRPr="6912BB90">
        <w:rPr>
          <w:rFonts w:ascii="Arial" w:hAnsi="Arial" w:cs="Arial"/>
          <w:sz w:val="24"/>
          <w:szCs w:val="24"/>
        </w:rPr>
        <w:t xml:space="preserve">strategic </w:t>
      </w:r>
      <w:r w:rsidRPr="00475DC3">
        <w:rPr>
          <w:rFonts w:ascii="Arial" w:hAnsi="Arial" w:cs="Arial"/>
          <w:sz w:val="24"/>
          <w:szCs w:val="24"/>
        </w:rPr>
        <w:t>organisation</w:t>
      </w:r>
      <w:r w:rsidR="22AF7B73" w:rsidRPr="6912BB90">
        <w:rPr>
          <w:rFonts w:ascii="Arial" w:hAnsi="Arial" w:cs="Arial"/>
          <w:sz w:val="24"/>
          <w:szCs w:val="24"/>
        </w:rPr>
        <w:t xml:space="preserve">, </w:t>
      </w:r>
      <w:r w:rsidR="5DAE8844" w:rsidRPr="6912BB90">
        <w:rPr>
          <w:rFonts w:ascii="Arial" w:hAnsi="Arial" w:cs="Arial"/>
          <w:sz w:val="24"/>
          <w:szCs w:val="24"/>
        </w:rPr>
        <w:t xml:space="preserve">close working </w:t>
      </w:r>
      <w:r w:rsidRPr="00475DC3">
        <w:rPr>
          <w:rFonts w:ascii="Arial" w:hAnsi="Arial" w:cs="Arial"/>
          <w:sz w:val="24"/>
          <w:szCs w:val="24"/>
        </w:rPr>
        <w:t xml:space="preserve">with our partners and stakeholders </w:t>
      </w:r>
      <w:r w:rsidR="51DF3759" w:rsidRPr="6912BB90">
        <w:rPr>
          <w:rFonts w:ascii="Arial" w:hAnsi="Arial" w:cs="Arial"/>
          <w:sz w:val="24"/>
          <w:szCs w:val="24"/>
        </w:rPr>
        <w:t xml:space="preserve">is essential </w:t>
      </w:r>
      <w:r w:rsidR="51DF3759" w:rsidRPr="7B5C531F">
        <w:rPr>
          <w:rFonts w:ascii="Arial" w:hAnsi="Arial" w:cs="Arial"/>
          <w:sz w:val="24"/>
          <w:szCs w:val="24"/>
        </w:rPr>
        <w:t>to</w:t>
      </w:r>
      <w:r w:rsidR="51DF3759" w:rsidRPr="6912BB90">
        <w:rPr>
          <w:rFonts w:ascii="Arial" w:hAnsi="Arial" w:cs="Arial"/>
          <w:sz w:val="24"/>
          <w:szCs w:val="24"/>
        </w:rPr>
        <w:t xml:space="preserve"> the way we undertake our </w:t>
      </w:r>
      <w:r w:rsidR="6ED13FD3" w:rsidRPr="7B5C531F">
        <w:rPr>
          <w:rFonts w:ascii="Arial" w:hAnsi="Arial" w:cs="Arial"/>
          <w:sz w:val="24"/>
          <w:szCs w:val="24"/>
        </w:rPr>
        <w:t>business</w:t>
      </w:r>
      <w:r w:rsidR="51DF3759" w:rsidRPr="7B5C531F">
        <w:rPr>
          <w:rFonts w:ascii="Arial" w:hAnsi="Arial" w:cs="Arial"/>
          <w:sz w:val="24"/>
          <w:szCs w:val="24"/>
        </w:rPr>
        <w:t>.</w:t>
      </w:r>
      <w:r w:rsidR="00702E72">
        <w:rPr>
          <w:rFonts w:ascii="Arial" w:hAnsi="Arial" w:cs="Arial"/>
          <w:sz w:val="24"/>
          <w:szCs w:val="24"/>
        </w:rPr>
        <w:t xml:space="preserve"> </w:t>
      </w:r>
      <w:r w:rsidRPr="00475DC3">
        <w:rPr>
          <w:rFonts w:ascii="Arial" w:hAnsi="Arial" w:cs="Arial"/>
          <w:sz w:val="24"/>
          <w:szCs w:val="24"/>
        </w:rPr>
        <w:t xml:space="preserve"> This includes trainees and students, NHS Wales, Social Care Wales, </w:t>
      </w:r>
      <w:r w:rsidR="1CCD1731" w:rsidRPr="6912BB90">
        <w:rPr>
          <w:rFonts w:ascii="Arial" w:hAnsi="Arial" w:cs="Arial"/>
          <w:sz w:val="24"/>
          <w:szCs w:val="24"/>
        </w:rPr>
        <w:t>e</w:t>
      </w:r>
      <w:r w:rsidRPr="6912BB90">
        <w:rPr>
          <w:rFonts w:ascii="Arial" w:hAnsi="Arial" w:cs="Arial"/>
          <w:sz w:val="24"/>
          <w:szCs w:val="24"/>
        </w:rPr>
        <w:t>ducation</w:t>
      </w:r>
      <w:r w:rsidRPr="00475DC3">
        <w:rPr>
          <w:rFonts w:ascii="Arial" w:hAnsi="Arial" w:cs="Arial"/>
          <w:sz w:val="24"/>
          <w:szCs w:val="24"/>
        </w:rPr>
        <w:t xml:space="preserve"> providers, </w:t>
      </w:r>
      <w:r w:rsidR="15CABDDC" w:rsidRPr="6912BB90">
        <w:rPr>
          <w:rFonts w:ascii="Arial" w:hAnsi="Arial" w:cs="Arial"/>
          <w:sz w:val="24"/>
          <w:szCs w:val="24"/>
        </w:rPr>
        <w:t>r</w:t>
      </w:r>
      <w:r w:rsidRPr="6912BB90">
        <w:rPr>
          <w:rFonts w:ascii="Arial" w:hAnsi="Arial" w:cs="Arial"/>
          <w:sz w:val="24"/>
          <w:szCs w:val="24"/>
        </w:rPr>
        <w:t xml:space="preserve">egulators, </w:t>
      </w:r>
      <w:r w:rsidR="32E0E3A5" w:rsidRPr="6912BB90">
        <w:rPr>
          <w:rFonts w:ascii="Arial" w:hAnsi="Arial" w:cs="Arial"/>
          <w:sz w:val="24"/>
          <w:szCs w:val="24"/>
        </w:rPr>
        <w:t>p</w:t>
      </w:r>
      <w:r w:rsidRPr="6912BB90">
        <w:rPr>
          <w:rFonts w:ascii="Arial" w:hAnsi="Arial" w:cs="Arial"/>
          <w:sz w:val="24"/>
          <w:szCs w:val="24"/>
        </w:rPr>
        <w:t>rivate</w:t>
      </w:r>
      <w:r w:rsidRPr="00475DC3">
        <w:rPr>
          <w:rFonts w:ascii="Arial" w:hAnsi="Arial" w:cs="Arial"/>
          <w:sz w:val="24"/>
          <w:szCs w:val="24"/>
        </w:rPr>
        <w:t xml:space="preserve"> sector </w:t>
      </w:r>
      <w:r w:rsidR="40189F90" w:rsidRPr="6912BB90">
        <w:rPr>
          <w:rFonts w:ascii="Arial" w:hAnsi="Arial" w:cs="Arial"/>
          <w:sz w:val="24"/>
          <w:szCs w:val="24"/>
        </w:rPr>
        <w:t>businesses</w:t>
      </w:r>
      <w:r w:rsidRPr="6912BB90">
        <w:rPr>
          <w:rFonts w:ascii="Arial" w:hAnsi="Arial" w:cs="Arial"/>
          <w:sz w:val="24"/>
          <w:szCs w:val="24"/>
        </w:rPr>
        <w:t xml:space="preserve">, </w:t>
      </w:r>
      <w:r w:rsidR="6B74D1F7" w:rsidRPr="6912BB90">
        <w:rPr>
          <w:rFonts w:ascii="Arial" w:hAnsi="Arial" w:cs="Arial"/>
          <w:sz w:val="24"/>
          <w:szCs w:val="24"/>
        </w:rPr>
        <w:t>v</w:t>
      </w:r>
      <w:r w:rsidRPr="6912BB90">
        <w:rPr>
          <w:rFonts w:ascii="Arial" w:hAnsi="Arial" w:cs="Arial"/>
          <w:sz w:val="24"/>
          <w:szCs w:val="24"/>
        </w:rPr>
        <w:t>oluntary</w:t>
      </w:r>
      <w:r w:rsidRPr="00475DC3">
        <w:rPr>
          <w:rFonts w:ascii="Arial" w:hAnsi="Arial" w:cs="Arial"/>
          <w:sz w:val="24"/>
          <w:szCs w:val="24"/>
        </w:rPr>
        <w:t xml:space="preserve"> sector, </w:t>
      </w:r>
      <w:r w:rsidR="29EEB75E" w:rsidRPr="6912BB90">
        <w:rPr>
          <w:rFonts w:ascii="Arial" w:hAnsi="Arial" w:cs="Arial"/>
          <w:sz w:val="24"/>
          <w:szCs w:val="24"/>
        </w:rPr>
        <w:t>p</w:t>
      </w:r>
      <w:r w:rsidRPr="6912BB90">
        <w:rPr>
          <w:rFonts w:ascii="Arial" w:hAnsi="Arial" w:cs="Arial"/>
          <w:sz w:val="24"/>
          <w:szCs w:val="24"/>
        </w:rPr>
        <w:t>rofessional</w:t>
      </w:r>
      <w:r w:rsidRPr="00475DC3">
        <w:rPr>
          <w:rFonts w:ascii="Arial" w:hAnsi="Arial" w:cs="Arial"/>
          <w:sz w:val="24"/>
          <w:szCs w:val="24"/>
        </w:rPr>
        <w:t xml:space="preserve"> bodies</w:t>
      </w:r>
      <w:r w:rsidR="125ECBAD" w:rsidRPr="2DEFF1BD">
        <w:rPr>
          <w:rFonts w:ascii="Arial" w:hAnsi="Arial" w:cs="Arial"/>
          <w:sz w:val="24"/>
          <w:szCs w:val="24"/>
        </w:rPr>
        <w:t>, the public</w:t>
      </w:r>
      <w:r w:rsidRPr="00475DC3">
        <w:rPr>
          <w:rFonts w:ascii="Arial" w:hAnsi="Arial" w:cs="Arial"/>
          <w:sz w:val="24"/>
          <w:szCs w:val="24"/>
        </w:rPr>
        <w:t xml:space="preserve"> and Welsh Government.</w:t>
      </w:r>
      <w:r w:rsidR="256CE16E" w:rsidRPr="6912BB90">
        <w:rPr>
          <w:rFonts w:ascii="Arial" w:hAnsi="Arial" w:cs="Arial"/>
          <w:sz w:val="24"/>
          <w:szCs w:val="24"/>
        </w:rPr>
        <w:t xml:space="preserve"> </w:t>
      </w:r>
      <w:r w:rsidR="00AB33E0">
        <w:rPr>
          <w:rFonts w:ascii="Arial" w:hAnsi="Arial" w:cs="Arial"/>
          <w:sz w:val="24"/>
          <w:szCs w:val="24"/>
        </w:rPr>
        <w:t xml:space="preserve"> </w:t>
      </w:r>
      <w:r w:rsidRPr="00475DC3">
        <w:rPr>
          <w:rFonts w:ascii="Arial" w:hAnsi="Arial" w:cs="Arial"/>
          <w:sz w:val="24"/>
          <w:szCs w:val="24"/>
        </w:rPr>
        <w:t>During 2020-21 our communications, engagement and partnership working has been</w:t>
      </w:r>
      <w:r w:rsidR="287ECFB9" w:rsidRPr="6912BB90">
        <w:rPr>
          <w:rFonts w:ascii="Arial" w:hAnsi="Arial" w:cs="Arial"/>
          <w:sz w:val="24"/>
          <w:szCs w:val="24"/>
        </w:rPr>
        <w:t xml:space="preserve"> even</w:t>
      </w:r>
      <w:r w:rsidRPr="00475DC3">
        <w:rPr>
          <w:rFonts w:ascii="Arial" w:hAnsi="Arial" w:cs="Arial"/>
          <w:sz w:val="24"/>
          <w:szCs w:val="24"/>
        </w:rPr>
        <w:t xml:space="preserve"> more important as we work together to meet the challenges presented to us by C</w:t>
      </w:r>
      <w:r w:rsidR="00994723">
        <w:rPr>
          <w:rFonts w:ascii="Arial" w:hAnsi="Arial" w:cs="Arial"/>
          <w:sz w:val="24"/>
          <w:szCs w:val="24"/>
        </w:rPr>
        <w:t>OVID</w:t>
      </w:r>
      <w:r w:rsidRPr="00475DC3">
        <w:rPr>
          <w:rFonts w:ascii="Arial" w:hAnsi="Arial" w:cs="Arial"/>
          <w:sz w:val="24"/>
          <w:szCs w:val="24"/>
        </w:rPr>
        <w:t>-19.</w:t>
      </w:r>
    </w:p>
    <w:p w14:paraId="7CBA3BA4" w14:textId="52DE672B" w:rsidR="00475DC3" w:rsidRPr="00475DC3" w:rsidRDefault="00475DC3" w:rsidP="00B94B85">
      <w:pPr>
        <w:ind w:left="720"/>
        <w:jc w:val="both"/>
        <w:rPr>
          <w:rFonts w:ascii="Arial" w:hAnsi="Arial" w:cs="Arial"/>
          <w:sz w:val="24"/>
          <w:szCs w:val="24"/>
        </w:rPr>
      </w:pPr>
    </w:p>
    <w:p w14:paraId="542828F3" w14:textId="0032A782" w:rsidR="00475DC3" w:rsidRPr="00475DC3" w:rsidRDefault="37989F5D" w:rsidP="00475DC3">
      <w:pPr>
        <w:ind w:left="720"/>
        <w:jc w:val="both"/>
        <w:rPr>
          <w:rFonts w:ascii="Arial" w:hAnsi="Arial" w:cs="Arial"/>
          <w:sz w:val="24"/>
          <w:szCs w:val="24"/>
        </w:rPr>
      </w:pPr>
      <w:r w:rsidRPr="6912BB90">
        <w:rPr>
          <w:rFonts w:ascii="Arial" w:hAnsi="Arial" w:cs="Arial"/>
          <w:sz w:val="24"/>
          <w:szCs w:val="24"/>
        </w:rPr>
        <w:t>As described in Chapter 2</w:t>
      </w:r>
      <w:r w:rsidR="086FB4CE" w:rsidRPr="6912BB90">
        <w:rPr>
          <w:rFonts w:ascii="Arial" w:hAnsi="Arial" w:cs="Arial"/>
          <w:sz w:val="24"/>
          <w:szCs w:val="24"/>
        </w:rPr>
        <w:t>,</w:t>
      </w:r>
      <w:r w:rsidRPr="6912BB90">
        <w:rPr>
          <w:rFonts w:ascii="Arial" w:hAnsi="Arial" w:cs="Arial"/>
          <w:sz w:val="24"/>
          <w:szCs w:val="24"/>
        </w:rPr>
        <w:t xml:space="preserve"> our </w:t>
      </w:r>
      <w:r w:rsidR="00475DC3" w:rsidRPr="00475DC3">
        <w:rPr>
          <w:rFonts w:ascii="Arial" w:hAnsi="Arial" w:cs="Arial"/>
          <w:sz w:val="24"/>
          <w:szCs w:val="24"/>
        </w:rPr>
        <w:t>pandemic response</w:t>
      </w:r>
      <w:r w:rsidRPr="6912BB90">
        <w:rPr>
          <w:rFonts w:ascii="Arial" w:hAnsi="Arial" w:cs="Arial"/>
          <w:sz w:val="24"/>
          <w:szCs w:val="24"/>
        </w:rPr>
        <w:t xml:space="preserve"> included</w:t>
      </w:r>
      <w:r w:rsidR="00475DC3" w:rsidRPr="00475DC3">
        <w:rPr>
          <w:rFonts w:ascii="Arial" w:hAnsi="Arial" w:cs="Arial"/>
          <w:sz w:val="24"/>
          <w:szCs w:val="24"/>
        </w:rPr>
        <w:t xml:space="preserve"> carrying out immediate actions </w:t>
      </w:r>
      <w:r w:rsidR="7CA3BBEB" w:rsidRPr="6912BB90">
        <w:rPr>
          <w:rFonts w:ascii="Arial" w:hAnsi="Arial" w:cs="Arial"/>
          <w:sz w:val="24"/>
          <w:szCs w:val="24"/>
        </w:rPr>
        <w:t xml:space="preserve">to support the wider NHS and </w:t>
      </w:r>
      <w:r w:rsidR="00475DC3" w:rsidRPr="00475DC3">
        <w:rPr>
          <w:rFonts w:ascii="Arial" w:hAnsi="Arial" w:cs="Arial"/>
          <w:sz w:val="24"/>
          <w:szCs w:val="24"/>
        </w:rPr>
        <w:t xml:space="preserve">to minimise the impact on education, training and the workforce </w:t>
      </w:r>
      <w:r w:rsidR="58AFC10F" w:rsidRPr="6912BB90">
        <w:rPr>
          <w:rFonts w:ascii="Arial" w:hAnsi="Arial" w:cs="Arial"/>
          <w:sz w:val="24"/>
          <w:szCs w:val="24"/>
        </w:rPr>
        <w:t>of</w:t>
      </w:r>
      <w:r w:rsidR="00475DC3" w:rsidRPr="00475DC3">
        <w:rPr>
          <w:rFonts w:ascii="Arial" w:hAnsi="Arial" w:cs="Arial"/>
          <w:sz w:val="24"/>
          <w:szCs w:val="24"/>
        </w:rPr>
        <w:t xml:space="preserve"> the future. </w:t>
      </w:r>
      <w:r w:rsidR="0D16A638" w:rsidRPr="6912BB90">
        <w:rPr>
          <w:rFonts w:ascii="Arial" w:hAnsi="Arial" w:cs="Arial"/>
          <w:sz w:val="24"/>
          <w:szCs w:val="24"/>
        </w:rPr>
        <w:t xml:space="preserve"> </w:t>
      </w:r>
      <w:r w:rsidR="00475DC3" w:rsidRPr="00475DC3">
        <w:rPr>
          <w:rFonts w:ascii="Arial" w:hAnsi="Arial" w:cs="Arial"/>
          <w:sz w:val="24"/>
          <w:szCs w:val="24"/>
        </w:rPr>
        <w:t xml:space="preserve">All </w:t>
      </w:r>
      <w:r w:rsidR="2C472979" w:rsidRPr="6912BB90">
        <w:rPr>
          <w:rFonts w:ascii="Arial" w:hAnsi="Arial" w:cs="Arial"/>
          <w:sz w:val="24"/>
          <w:szCs w:val="24"/>
        </w:rPr>
        <w:t xml:space="preserve">of </w:t>
      </w:r>
      <w:r w:rsidR="00475DC3" w:rsidRPr="00475DC3">
        <w:rPr>
          <w:rFonts w:ascii="Arial" w:hAnsi="Arial" w:cs="Arial"/>
          <w:sz w:val="24"/>
          <w:szCs w:val="24"/>
        </w:rPr>
        <w:t xml:space="preserve">this </w:t>
      </w:r>
      <w:r w:rsidR="2C472979" w:rsidRPr="6912BB90">
        <w:rPr>
          <w:rFonts w:ascii="Arial" w:hAnsi="Arial" w:cs="Arial"/>
          <w:sz w:val="24"/>
          <w:szCs w:val="24"/>
        </w:rPr>
        <w:t>entailed</w:t>
      </w:r>
      <w:r w:rsidR="00475DC3" w:rsidRPr="00475DC3">
        <w:rPr>
          <w:rFonts w:ascii="Arial" w:hAnsi="Arial" w:cs="Arial"/>
          <w:sz w:val="24"/>
          <w:szCs w:val="24"/>
        </w:rPr>
        <w:t xml:space="preserve"> </w:t>
      </w:r>
      <w:r w:rsidR="4A8B3637" w:rsidRPr="2DEFF1BD">
        <w:rPr>
          <w:rFonts w:ascii="Arial" w:hAnsi="Arial" w:cs="Arial"/>
          <w:sz w:val="24"/>
          <w:szCs w:val="24"/>
        </w:rPr>
        <w:t xml:space="preserve">integrated </w:t>
      </w:r>
      <w:r w:rsidR="00475DC3" w:rsidRPr="00475DC3">
        <w:rPr>
          <w:rFonts w:ascii="Arial" w:hAnsi="Arial" w:cs="Arial"/>
          <w:sz w:val="24"/>
          <w:szCs w:val="24"/>
        </w:rPr>
        <w:t xml:space="preserve">working </w:t>
      </w:r>
      <w:r w:rsidR="172CA66A" w:rsidRPr="09397E9D">
        <w:rPr>
          <w:rFonts w:ascii="Arial" w:hAnsi="Arial" w:cs="Arial"/>
          <w:sz w:val="24"/>
          <w:szCs w:val="24"/>
        </w:rPr>
        <w:t>and innovation</w:t>
      </w:r>
      <w:r w:rsidR="00475DC3" w:rsidRPr="00475DC3">
        <w:rPr>
          <w:rFonts w:ascii="Arial" w:hAnsi="Arial" w:cs="Arial"/>
          <w:sz w:val="24"/>
          <w:szCs w:val="24"/>
        </w:rPr>
        <w:t xml:space="preserve"> in partnership with regulators, other statutory education bodies, education providers, Welsh Government and our colleagues across NHS Wales. </w:t>
      </w:r>
      <w:r w:rsidR="00271A9F">
        <w:rPr>
          <w:rFonts w:ascii="Arial" w:hAnsi="Arial" w:cs="Arial"/>
          <w:sz w:val="24"/>
          <w:szCs w:val="24"/>
        </w:rPr>
        <w:t xml:space="preserve"> </w:t>
      </w:r>
      <w:r w:rsidR="00475DC3" w:rsidRPr="00475DC3">
        <w:rPr>
          <w:rFonts w:ascii="Arial" w:hAnsi="Arial" w:cs="Arial"/>
          <w:sz w:val="24"/>
          <w:szCs w:val="24"/>
        </w:rPr>
        <w:t xml:space="preserve">In addition, we worked closely with the NHS Wales staff health and wellbeing network, Third Sector partners and Welsh Government to ensure health and social care staff have effective health and wellbeing support during these difficult times. </w:t>
      </w:r>
      <w:r w:rsidR="00475DC3" w:rsidRPr="6912BB90">
        <w:rPr>
          <w:rFonts w:ascii="Arial" w:hAnsi="Arial" w:cs="Arial"/>
          <w:sz w:val="24"/>
          <w:szCs w:val="24"/>
        </w:rPr>
        <w:t xml:space="preserve"> </w:t>
      </w:r>
      <w:r w:rsidR="08DE7D78" w:rsidRPr="6912BB90">
        <w:rPr>
          <w:rFonts w:ascii="Arial" w:hAnsi="Arial" w:cs="Arial"/>
          <w:sz w:val="24"/>
          <w:szCs w:val="24"/>
        </w:rPr>
        <w:t xml:space="preserve">We also </w:t>
      </w:r>
      <w:r w:rsidR="00475DC3" w:rsidRPr="6912BB90">
        <w:rPr>
          <w:rFonts w:ascii="Arial" w:hAnsi="Arial" w:cs="Arial"/>
          <w:sz w:val="24"/>
          <w:szCs w:val="24"/>
        </w:rPr>
        <w:t xml:space="preserve">worked with partners to create resources for NHS staff to help them care for patients and meet service demands, including </w:t>
      </w:r>
      <w:hyperlink r:id="rId38">
        <w:r w:rsidR="00475DC3" w:rsidRPr="6912BB90">
          <w:rPr>
            <w:rStyle w:val="Hyperlink"/>
            <w:rFonts w:ascii="Arial" w:hAnsi="Arial" w:cs="Arial"/>
            <w:sz w:val="24"/>
            <w:szCs w:val="24"/>
          </w:rPr>
          <w:t>workforce planning</w:t>
        </w:r>
        <w:bookmarkStart w:id="5" w:name="_Hlt61870774"/>
        <w:r w:rsidR="00475DC3" w:rsidRPr="6912BB90">
          <w:rPr>
            <w:rStyle w:val="Hyperlink"/>
            <w:rFonts w:ascii="Arial" w:hAnsi="Arial" w:cs="Arial"/>
            <w:sz w:val="24"/>
            <w:szCs w:val="24"/>
          </w:rPr>
          <w:t xml:space="preserve"> </w:t>
        </w:r>
        <w:bookmarkEnd w:id="5"/>
        <w:r w:rsidR="00475DC3" w:rsidRPr="6912BB90">
          <w:rPr>
            <w:rStyle w:val="Hyperlink"/>
            <w:rFonts w:ascii="Arial" w:hAnsi="Arial" w:cs="Arial"/>
            <w:sz w:val="24"/>
            <w:szCs w:val="24"/>
          </w:rPr>
          <w:t xml:space="preserve">resources  and  </w:t>
        </w:r>
      </w:hyperlink>
      <w:r w:rsidR="00475DC3" w:rsidRPr="6912BB90">
        <w:rPr>
          <w:rFonts w:ascii="Arial" w:hAnsi="Arial" w:cs="Arial"/>
          <w:sz w:val="24"/>
          <w:szCs w:val="24"/>
        </w:rPr>
        <w:t xml:space="preserve"> </w:t>
      </w:r>
      <w:hyperlink r:id="rId39">
        <w:r w:rsidR="00475DC3" w:rsidRPr="6912BB90">
          <w:rPr>
            <w:rStyle w:val="Hyperlink"/>
            <w:rFonts w:ascii="Arial" w:hAnsi="Arial" w:cs="Arial"/>
            <w:sz w:val="24"/>
            <w:szCs w:val="24"/>
          </w:rPr>
          <w:t>rehabilitation resources</w:t>
        </w:r>
      </w:hyperlink>
      <w:r w:rsidR="00475DC3" w:rsidRPr="6912BB90">
        <w:rPr>
          <w:rFonts w:ascii="Arial" w:hAnsi="Arial" w:cs="Arial"/>
          <w:sz w:val="24"/>
          <w:szCs w:val="24"/>
        </w:rPr>
        <w:t>.</w:t>
      </w:r>
    </w:p>
    <w:p w14:paraId="23B7D077" w14:textId="77777777" w:rsidR="00475DC3" w:rsidRPr="00475DC3" w:rsidRDefault="00475DC3" w:rsidP="00475DC3">
      <w:pPr>
        <w:ind w:left="720"/>
        <w:jc w:val="both"/>
        <w:rPr>
          <w:rFonts w:ascii="Arial" w:hAnsi="Arial" w:cs="Arial"/>
          <w:sz w:val="24"/>
          <w:szCs w:val="24"/>
        </w:rPr>
      </w:pPr>
    </w:p>
    <w:p w14:paraId="53D6E09C" w14:textId="04B00629" w:rsidR="00475DC3" w:rsidRPr="00475DC3" w:rsidRDefault="00475DC3" w:rsidP="2393E309">
      <w:pPr>
        <w:ind w:left="720"/>
        <w:jc w:val="both"/>
        <w:rPr>
          <w:rFonts w:eastAsiaTheme="minorEastAsia"/>
          <w:sz w:val="24"/>
          <w:szCs w:val="24"/>
        </w:rPr>
      </w:pPr>
      <w:r w:rsidRPr="00475DC3">
        <w:rPr>
          <w:rFonts w:ascii="Arial" w:hAnsi="Arial" w:cs="Arial"/>
          <w:sz w:val="24"/>
          <w:szCs w:val="24"/>
        </w:rPr>
        <w:t>In early May 2019, we launched</w:t>
      </w:r>
      <w:r w:rsidRPr="00475DC3" w:rsidDel="0041774B">
        <w:rPr>
          <w:rFonts w:ascii="Arial" w:hAnsi="Arial" w:cs="Arial"/>
          <w:sz w:val="24"/>
          <w:szCs w:val="24"/>
        </w:rPr>
        <w:t xml:space="preserve"> </w:t>
      </w:r>
      <w:r w:rsidRPr="00475DC3">
        <w:rPr>
          <w:rFonts w:ascii="Arial" w:hAnsi="Arial" w:cs="Arial"/>
          <w:sz w:val="24"/>
          <w:szCs w:val="24"/>
        </w:rPr>
        <w:t xml:space="preserve">the ‘HEIW Roadshows’ visiting Health Boards and Trusts across Wales to meet with healthcare trainees, students, educators and those responsible for education.  </w:t>
      </w:r>
      <w:r w:rsidR="379F70B4" w:rsidRPr="6912BB90">
        <w:rPr>
          <w:rFonts w:ascii="Arial" w:hAnsi="Arial" w:cs="Arial"/>
          <w:sz w:val="24"/>
          <w:szCs w:val="24"/>
        </w:rPr>
        <w:t>Due to the pandemic</w:t>
      </w:r>
      <w:r w:rsidR="5E46906C" w:rsidRPr="2393E309">
        <w:rPr>
          <w:rFonts w:ascii="Arial" w:hAnsi="Arial" w:cs="Arial"/>
          <w:sz w:val="24"/>
          <w:szCs w:val="24"/>
        </w:rPr>
        <w:t>,</w:t>
      </w:r>
      <w:r w:rsidR="379F70B4" w:rsidRPr="6912BB90">
        <w:rPr>
          <w:rFonts w:ascii="Arial" w:hAnsi="Arial" w:cs="Arial"/>
          <w:sz w:val="24"/>
          <w:szCs w:val="24"/>
        </w:rPr>
        <w:t xml:space="preserve"> we </w:t>
      </w:r>
      <w:r w:rsidR="1251ED16" w:rsidRPr="09397E9D">
        <w:rPr>
          <w:rFonts w:ascii="Arial" w:hAnsi="Arial" w:cs="Arial"/>
          <w:sz w:val="24"/>
          <w:szCs w:val="24"/>
        </w:rPr>
        <w:t>were</w:t>
      </w:r>
      <w:r w:rsidR="379F70B4" w:rsidRPr="6912BB90">
        <w:rPr>
          <w:rFonts w:ascii="Arial" w:hAnsi="Arial" w:cs="Arial"/>
          <w:sz w:val="24"/>
          <w:szCs w:val="24"/>
        </w:rPr>
        <w:t xml:space="preserve"> not</w:t>
      </w:r>
      <w:r w:rsidRPr="00475DC3">
        <w:rPr>
          <w:rFonts w:ascii="Arial" w:hAnsi="Arial" w:cs="Arial"/>
          <w:sz w:val="24"/>
          <w:szCs w:val="24"/>
        </w:rPr>
        <w:t xml:space="preserve"> able to continue the Roadshows </w:t>
      </w:r>
      <w:r w:rsidR="64AC457C" w:rsidRPr="2393E309">
        <w:rPr>
          <w:rFonts w:ascii="Arial" w:hAnsi="Arial" w:cs="Arial"/>
          <w:sz w:val="24"/>
          <w:szCs w:val="24"/>
        </w:rPr>
        <w:t xml:space="preserve">in person </w:t>
      </w:r>
      <w:r w:rsidRPr="00475DC3">
        <w:rPr>
          <w:rFonts w:ascii="Arial" w:hAnsi="Arial" w:cs="Arial"/>
          <w:sz w:val="24"/>
          <w:szCs w:val="24"/>
        </w:rPr>
        <w:t xml:space="preserve">this year, but we moved </w:t>
      </w:r>
      <w:r w:rsidR="294AEAC4" w:rsidRPr="6912BB90">
        <w:rPr>
          <w:rFonts w:ascii="Arial" w:hAnsi="Arial" w:cs="Arial"/>
          <w:sz w:val="24"/>
          <w:szCs w:val="24"/>
        </w:rPr>
        <w:t>several</w:t>
      </w:r>
      <w:r w:rsidRPr="00475DC3">
        <w:rPr>
          <w:rFonts w:ascii="Arial" w:hAnsi="Arial" w:cs="Arial"/>
          <w:sz w:val="24"/>
          <w:szCs w:val="24"/>
        </w:rPr>
        <w:t xml:space="preserve"> of our information and engagement events online </w:t>
      </w:r>
      <w:r w:rsidR="1EECC079" w:rsidRPr="09397E9D">
        <w:rPr>
          <w:rFonts w:ascii="Arial" w:hAnsi="Arial" w:cs="Arial"/>
          <w:sz w:val="24"/>
          <w:szCs w:val="24"/>
        </w:rPr>
        <w:t xml:space="preserve">to </w:t>
      </w:r>
      <w:r w:rsidR="1EECC079" w:rsidRPr="2393E309">
        <w:rPr>
          <w:rFonts w:ascii="Arial" w:hAnsi="Arial" w:cs="Arial"/>
          <w:sz w:val="24"/>
          <w:szCs w:val="24"/>
        </w:rPr>
        <w:t>en</w:t>
      </w:r>
      <w:r w:rsidR="4539E64F" w:rsidRPr="2393E309">
        <w:rPr>
          <w:rFonts w:ascii="Arial" w:hAnsi="Arial" w:cs="Arial"/>
          <w:sz w:val="24"/>
          <w:szCs w:val="24"/>
        </w:rPr>
        <w:t>sure</w:t>
      </w:r>
      <w:r w:rsidR="1EECC079" w:rsidRPr="09397E9D">
        <w:rPr>
          <w:rFonts w:ascii="Arial" w:hAnsi="Arial" w:cs="Arial"/>
          <w:sz w:val="24"/>
          <w:szCs w:val="24"/>
        </w:rPr>
        <w:t xml:space="preserve"> that</w:t>
      </w:r>
      <w:r w:rsidRPr="00475DC3">
        <w:rPr>
          <w:rFonts w:ascii="Arial" w:hAnsi="Arial" w:cs="Arial"/>
          <w:sz w:val="24"/>
          <w:szCs w:val="24"/>
        </w:rPr>
        <w:t xml:space="preserve"> partners </w:t>
      </w:r>
      <w:r w:rsidRPr="2393E309">
        <w:rPr>
          <w:rFonts w:ascii="Arial" w:hAnsi="Arial" w:cs="Arial"/>
          <w:sz w:val="24"/>
          <w:szCs w:val="24"/>
        </w:rPr>
        <w:t>continue</w:t>
      </w:r>
      <w:r w:rsidR="749AD6EC" w:rsidRPr="2393E309">
        <w:rPr>
          <w:rFonts w:ascii="Arial" w:hAnsi="Arial" w:cs="Arial"/>
          <w:sz w:val="24"/>
          <w:szCs w:val="24"/>
        </w:rPr>
        <w:t>d</w:t>
      </w:r>
      <w:r w:rsidRPr="00475DC3">
        <w:rPr>
          <w:rFonts w:ascii="Arial" w:hAnsi="Arial" w:cs="Arial"/>
          <w:sz w:val="24"/>
          <w:szCs w:val="24"/>
        </w:rPr>
        <w:t xml:space="preserve"> to have the opportunity to hear about what we are doing and help shape key national workforce and education programmes.</w:t>
      </w:r>
    </w:p>
    <w:p w14:paraId="4B178191" w14:textId="3D8895AD" w:rsidR="00475DC3" w:rsidRPr="00475DC3" w:rsidRDefault="00475DC3" w:rsidP="08006014">
      <w:pPr>
        <w:ind w:left="720"/>
        <w:jc w:val="both"/>
        <w:rPr>
          <w:rFonts w:ascii="Arial" w:hAnsi="Arial" w:cs="Arial"/>
          <w:sz w:val="24"/>
          <w:szCs w:val="24"/>
        </w:rPr>
      </w:pPr>
    </w:p>
    <w:p w14:paraId="337CAB2C" w14:textId="707B7E18" w:rsidR="00475DC3" w:rsidRPr="00475DC3" w:rsidRDefault="36AD0314" w:rsidP="2DEFF1BD">
      <w:pPr>
        <w:ind w:left="720"/>
        <w:jc w:val="both"/>
        <w:rPr>
          <w:rFonts w:eastAsiaTheme="minorEastAsia"/>
          <w:sz w:val="24"/>
          <w:szCs w:val="24"/>
        </w:rPr>
      </w:pPr>
      <w:r w:rsidRPr="2393E309">
        <w:rPr>
          <w:rFonts w:ascii="Arial" w:hAnsi="Arial" w:cs="Arial"/>
          <w:sz w:val="24"/>
          <w:szCs w:val="24"/>
        </w:rPr>
        <w:t>To maintain openness and transparency</w:t>
      </w:r>
      <w:r w:rsidR="00475DC3" w:rsidRPr="00475DC3">
        <w:rPr>
          <w:rFonts w:ascii="Arial" w:hAnsi="Arial" w:cs="Arial"/>
          <w:sz w:val="24"/>
          <w:szCs w:val="24"/>
        </w:rPr>
        <w:t xml:space="preserve"> our Board meetings and </w:t>
      </w:r>
      <w:r w:rsidR="00475DC3" w:rsidRPr="6912BB90">
        <w:rPr>
          <w:rFonts w:ascii="Arial" w:hAnsi="Arial" w:cs="Arial"/>
          <w:sz w:val="24"/>
          <w:szCs w:val="24"/>
        </w:rPr>
        <w:t>A</w:t>
      </w:r>
      <w:r w:rsidR="6830F010" w:rsidRPr="6912BB90">
        <w:rPr>
          <w:rFonts w:ascii="Arial" w:hAnsi="Arial" w:cs="Arial"/>
          <w:sz w:val="24"/>
          <w:szCs w:val="24"/>
        </w:rPr>
        <w:t xml:space="preserve">nnual </w:t>
      </w:r>
      <w:r w:rsidR="00475DC3" w:rsidRPr="6912BB90">
        <w:rPr>
          <w:rFonts w:ascii="Arial" w:hAnsi="Arial" w:cs="Arial"/>
          <w:sz w:val="24"/>
          <w:szCs w:val="24"/>
        </w:rPr>
        <w:t>G</w:t>
      </w:r>
      <w:r w:rsidR="2F16D9F2" w:rsidRPr="6912BB90">
        <w:rPr>
          <w:rFonts w:ascii="Arial" w:hAnsi="Arial" w:cs="Arial"/>
          <w:sz w:val="24"/>
          <w:szCs w:val="24"/>
        </w:rPr>
        <w:t xml:space="preserve">eneral </w:t>
      </w:r>
      <w:r w:rsidR="00475DC3" w:rsidRPr="6912BB90">
        <w:rPr>
          <w:rFonts w:ascii="Arial" w:hAnsi="Arial" w:cs="Arial"/>
          <w:sz w:val="24"/>
          <w:szCs w:val="24"/>
        </w:rPr>
        <w:t>M</w:t>
      </w:r>
      <w:r w:rsidR="40225267" w:rsidRPr="6912BB90">
        <w:rPr>
          <w:rFonts w:ascii="Arial" w:hAnsi="Arial" w:cs="Arial"/>
          <w:sz w:val="24"/>
          <w:szCs w:val="24"/>
        </w:rPr>
        <w:t>eeting</w:t>
      </w:r>
      <w:r w:rsidR="00475DC3" w:rsidRPr="00475DC3">
        <w:rPr>
          <w:rFonts w:ascii="Arial" w:hAnsi="Arial" w:cs="Arial"/>
          <w:sz w:val="24"/>
          <w:szCs w:val="24"/>
        </w:rPr>
        <w:t xml:space="preserve"> have been held </w:t>
      </w:r>
      <w:r w:rsidR="4A9E4284" w:rsidRPr="6912BB90">
        <w:rPr>
          <w:rFonts w:ascii="Arial" w:hAnsi="Arial" w:cs="Arial"/>
          <w:sz w:val="24"/>
          <w:szCs w:val="24"/>
        </w:rPr>
        <w:t xml:space="preserve">in public and </w:t>
      </w:r>
      <w:r w:rsidR="00475DC3" w:rsidRPr="00475DC3">
        <w:rPr>
          <w:rFonts w:ascii="Arial" w:hAnsi="Arial" w:cs="Arial"/>
          <w:sz w:val="24"/>
          <w:szCs w:val="24"/>
        </w:rPr>
        <w:t>online</w:t>
      </w:r>
      <w:r w:rsidR="1B624B75" w:rsidRPr="6912BB90">
        <w:rPr>
          <w:rFonts w:ascii="Arial" w:hAnsi="Arial" w:cs="Arial"/>
          <w:sz w:val="24"/>
          <w:szCs w:val="24"/>
        </w:rPr>
        <w:t>,</w:t>
      </w:r>
      <w:r w:rsidR="00475DC3" w:rsidRPr="00475DC3">
        <w:rPr>
          <w:rFonts w:ascii="Arial" w:hAnsi="Arial" w:cs="Arial"/>
          <w:sz w:val="24"/>
          <w:szCs w:val="24"/>
        </w:rPr>
        <w:t xml:space="preserve"> plus </w:t>
      </w:r>
      <w:r w:rsidR="49BC9682" w:rsidRPr="6912BB90">
        <w:rPr>
          <w:rFonts w:ascii="Arial" w:hAnsi="Arial" w:cs="Arial"/>
          <w:sz w:val="24"/>
          <w:szCs w:val="24"/>
        </w:rPr>
        <w:t xml:space="preserve">we have held </w:t>
      </w:r>
      <w:r w:rsidR="00475DC3" w:rsidRPr="00475DC3">
        <w:rPr>
          <w:rFonts w:ascii="Arial" w:hAnsi="Arial" w:cs="Arial"/>
          <w:sz w:val="24"/>
          <w:szCs w:val="24"/>
        </w:rPr>
        <w:t xml:space="preserve">larger </w:t>
      </w:r>
      <w:r w:rsidR="70B164E2" w:rsidRPr="2393E309">
        <w:rPr>
          <w:rFonts w:ascii="Arial" w:hAnsi="Arial" w:cs="Arial"/>
          <w:sz w:val="24"/>
          <w:szCs w:val="24"/>
        </w:rPr>
        <w:t xml:space="preserve">virtual </w:t>
      </w:r>
      <w:r w:rsidR="00475DC3" w:rsidRPr="00475DC3">
        <w:rPr>
          <w:rFonts w:ascii="Arial" w:hAnsi="Arial" w:cs="Arial"/>
          <w:sz w:val="24"/>
          <w:szCs w:val="24"/>
        </w:rPr>
        <w:t>events such as:</w:t>
      </w:r>
    </w:p>
    <w:p w14:paraId="38B36677" w14:textId="225C6A10" w:rsidR="00475DC3" w:rsidRPr="00475DC3" w:rsidRDefault="00475DC3" w:rsidP="00276F2B">
      <w:pPr>
        <w:pStyle w:val="ListParagraph"/>
        <w:numPr>
          <w:ilvl w:val="0"/>
          <w:numId w:val="28"/>
        </w:numPr>
        <w:jc w:val="both"/>
        <w:rPr>
          <w:rFonts w:eastAsiaTheme="minorEastAsia"/>
          <w:sz w:val="24"/>
          <w:szCs w:val="24"/>
        </w:rPr>
      </w:pPr>
      <w:r w:rsidRPr="00475DC3">
        <w:rPr>
          <w:rFonts w:ascii="Arial" w:hAnsi="Arial" w:cs="Arial"/>
          <w:sz w:val="24"/>
          <w:szCs w:val="24"/>
        </w:rPr>
        <w:t xml:space="preserve">the </w:t>
      </w:r>
      <w:hyperlink r:id="rId40">
        <w:r w:rsidR="26D5D542" w:rsidRPr="6912BB90">
          <w:rPr>
            <w:rStyle w:val="Hyperlink"/>
            <w:rFonts w:ascii="Arial" w:hAnsi="Arial" w:cs="Arial"/>
            <w:sz w:val="24"/>
            <w:szCs w:val="24"/>
          </w:rPr>
          <w:t>Informing the future of the Mental Health Workforce in Wales conference</w:t>
        </w:r>
      </w:hyperlink>
      <w:r w:rsidR="26D5D542" w:rsidRPr="6912BB90">
        <w:rPr>
          <w:rFonts w:ascii="Arial" w:hAnsi="Arial" w:cs="Arial"/>
          <w:sz w:val="24"/>
          <w:szCs w:val="24"/>
        </w:rPr>
        <w:t>.</w:t>
      </w:r>
      <w:r w:rsidRPr="00475DC3">
        <w:rPr>
          <w:rFonts w:ascii="Arial" w:hAnsi="Arial" w:cs="Arial"/>
          <w:sz w:val="24"/>
          <w:szCs w:val="24"/>
        </w:rPr>
        <w:t xml:space="preserve"> </w:t>
      </w:r>
      <w:r w:rsidR="00CD562A">
        <w:rPr>
          <w:rFonts w:ascii="Arial" w:hAnsi="Arial" w:cs="Arial"/>
          <w:sz w:val="24"/>
          <w:szCs w:val="24"/>
        </w:rPr>
        <w:t xml:space="preserve"> </w:t>
      </w:r>
      <w:r w:rsidRPr="00475DC3">
        <w:rPr>
          <w:rFonts w:ascii="Arial" w:hAnsi="Arial" w:cs="Arial"/>
          <w:sz w:val="24"/>
          <w:szCs w:val="24"/>
        </w:rPr>
        <w:t>A joint virtual conference with Social Care Wales bringing together people from across the mental health workforce to share best practice and influence the shape of the future mental health workforce.</w:t>
      </w:r>
    </w:p>
    <w:p w14:paraId="3D2E2878" w14:textId="19C840D1" w:rsidR="00475DC3" w:rsidRPr="00475DC3" w:rsidRDefault="00475DC3" w:rsidP="00276F2B">
      <w:pPr>
        <w:pStyle w:val="ListParagraph"/>
        <w:numPr>
          <w:ilvl w:val="0"/>
          <w:numId w:val="28"/>
        </w:numPr>
        <w:jc w:val="both"/>
        <w:rPr>
          <w:rFonts w:eastAsiaTheme="minorEastAsia"/>
          <w:sz w:val="24"/>
          <w:szCs w:val="24"/>
        </w:rPr>
      </w:pPr>
      <w:r w:rsidRPr="00475DC3">
        <w:rPr>
          <w:rFonts w:ascii="Arial" w:hAnsi="Arial" w:cs="Arial"/>
          <w:sz w:val="24"/>
          <w:szCs w:val="24"/>
        </w:rPr>
        <w:t>Talentbury – a four-day virtual festival of leadership and learning for emerging executive leaders in NHS Wales.</w:t>
      </w:r>
    </w:p>
    <w:p w14:paraId="18012706" w14:textId="1E4EF46C" w:rsidR="00475DC3" w:rsidRPr="00475DC3" w:rsidRDefault="00475DC3" w:rsidP="00276F2B">
      <w:pPr>
        <w:pStyle w:val="ListParagraph"/>
        <w:numPr>
          <w:ilvl w:val="0"/>
          <w:numId w:val="28"/>
        </w:numPr>
        <w:jc w:val="both"/>
        <w:rPr>
          <w:rFonts w:eastAsiaTheme="minorEastAsia"/>
          <w:sz w:val="24"/>
          <w:szCs w:val="24"/>
        </w:rPr>
      </w:pPr>
      <w:r w:rsidRPr="00475DC3">
        <w:rPr>
          <w:rFonts w:ascii="Arial" w:hAnsi="Arial" w:cs="Arial"/>
          <w:sz w:val="24"/>
          <w:szCs w:val="24"/>
        </w:rPr>
        <w:t>the Education and Training in Primary and Community Care conference aimed at helping to set the direction and shape of future primary and community care education and training.</w:t>
      </w:r>
    </w:p>
    <w:p w14:paraId="6526FBCF" w14:textId="2351E48A" w:rsidR="00475DC3" w:rsidRPr="00475DC3" w:rsidRDefault="00475DC3" w:rsidP="00276F2B">
      <w:pPr>
        <w:pStyle w:val="ListParagraph"/>
        <w:numPr>
          <w:ilvl w:val="0"/>
          <w:numId w:val="28"/>
        </w:numPr>
        <w:jc w:val="both"/>
        <w:rPr>
          <w:rFonts w:eastAsiaTheme="minorEastAsia"/>
          <w:sz w:val="24"/>
          <w:szCs w:val="24"/>
        </w:rPr>
      </w:pPr>
      <w:r w:rsidRPr="00475DC3">
        <w:rPr>
          <w:rFonts w:ascii="Arial" w:hAnsi="Arial" w:cs="Arial"/>
          <w:sz w:val="24"/>
          <w:szCs w:val="24"/>
        </w:rPr>
        <w:t>Innovation in Challenging Times conference - bringing together medical trainers, trainees and others with an interest in quality improvement to build on and share the new innovative ways of working, learning and training brought about by the pandemic.</w:t>
      </w:r>
    </w:p>
    <w:p w14:paraId="2397324E" w14:textId="77777777" w:rsidR="00475DC3" w:rsidRPr="00475DC3" w:rsidRDefault="00475DC3" w:rsidP="00475DC3">
      <w:pPr>
        <w:ind w:left="720"/>
        <w:jc w:val="both"/>
        <w:rPr>
          <w:rFonts w:ascii="Arial" w:hAnsi="Arial" w:cs="Arial"/>
          <w:sz w:val="24"/>
          <w:szCs w:val="24"/>
        </w:rPr>
      </w:pPr>
    </w:p>
    <w:p w14:paraId="756227CE" w14:textId="4CA13FD4" w:rsidR="00475DC3" w:rsidRPr="000742AF" w:rsidRDefault="00475DC3" w:rsidP="00475DC3">
      <w:pPr>
        <w:ind w:left="720"/>
        <w:jc w:val="both"/>
        <w:rPr>
          <w:rFonts w:ascii="Arial" w:hAnsi="Arial" w:cs="Arial"/>
          <w:sz w:val="24"/>
          <w:szCs w:val="24"/>
        </w:rPr>
      </w:pPr>
      <w:r w:rsidRPr="6912BB90">
        <w:rPr>
          <w:rFonts w:ascii="Arial" w:hAnsi="Arial" w:cs="Arial"/>
          <w:sz w:val="24"/>
          <w:szCs w:val="24"/>
        </w:rPr>
        <w:t>Further partnership and engagement activities this year have included:</w:t>
      </w:r>
    </w:p>
    <w:p w14:paraId="519DF402" w14:textId="1A1ED335"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lastRenderedPageBreak/>
        <w:t xml:space="preserve">Regular stakeholder bulletins including </w:t>
      </w:r>
      <w:r w:rsidRPr="6912BB90">
        <w:rPr>
          <w:rFonts w:ascii="Arial" w:hAnsi="Arial" w:cs="Arial"/>
          <w:sz w:val="24"/>
          <w:szCs w:val="24"/>
        </w:rPr>
        <w:t>C</w:t>
      </w:r>
      <w:r w:rsidR="006941E9" w:rsidRPr="6912BB90">
        <w:rPr>
          <w:rFonts w:ascii="Arial" w:hAnsi="Arial" w:cs="Arial"/>
          <w:sz w:val="24"/>
          <w:szCs w:val="24"/>
        </w:rPr>
        <w:t>OVID-19</w:t>
      </w:r>
      <w:r w:rsidRPr="00475DC3">
        <w:rPr>
          <w:rFonts w:ascii="Arial" w:hAnsi="Arial" w:cs="Arial"/>
          <w:sz w:val="24"/>
          <w:szCs w:val="24"/>
        </w:rPr>
        <w:t xml:space="preserve"> specific updates</w:t>
      </w:r>
      <w:r w:rsidR="67B3EE4C" w:rsidRPr="6912BB90">
        <w:rPr>
          <w:rFonts w:ascii="Arial" w:hAnsi="Arial" w:cs="Arial"/>
          <w:sz w:val="24"/>
          <w:szCs w:val="24"/>
        </w:rPr>
        <w:t>.</w:t>
      </w:r>
    </w:p>
    <w:p w14:paraId="33A6D967" w14:textId="3677FFE7"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 xml:space="preserve">Social media to inform and update on HEIW work as well as support national </w:t>
      </w:r>
      <w:r w:rsidRPr="6912BB90">
        <w:rPr>
          <w:rFonts w:ascii="Arial" w:hAnsi="Arial" w:cs="Arial"/>
          <w:sz w:val="24"/>
          <w:szCs w:val="24"/>
        </w:rPr>
        <w:t>C</w:t>
      </w:r>
      <w:r w:rsidR="006941E9" w:rsidRPr="6912BB90">
        <w:rPr>
          <w:rFonts w:ascii="Arial" w:hAnsi="Arial" w:cs="Arial"/>
          <w:sz w:val="24"/>
          <w:szCs w:val="24"/>
        </w:rPr>
        <w:t>OVID-19</w:t>
      </w:r>
      <w:r w:rsidRPr="00475DC3">
        <w:rPr>
          <w:rFonts w:ascii="Arial" w:hAnsi="Arial" w:cs="Arial"/>
          <w:sz w:val="24"/>
          <w:szCs w:val="24"/>
        </w:rPr>
        <w:t xml:space="preserve"> messaging</w:t>
      </w:r>
      <w:r w:rsidR="20DA92B1" w:rsidRPr="6912BB90">
        <w:rPr>
          <w:rFonts w:ascii="Arial" w:hAnsi="Arial" w:cs="Arial"/>
          <w:sz w:val="24"/>
          <w:szCs w:val="24"/>
        </w:rPr>
        <w:t>.</w:t>
      </w:r>
    </w:p>
    <w:p w14:paraId="22EF14BE" w14:textId="34A10CAC"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Regular workshops, meetings and virtual working groups to inform and involve everyone in discussions on key topics and shape ongoing HEIW work including:</w:t>
      </w:r>
    </w:p>
    <w:p w14:paraId="48FB8C13" w14:textId="77777777" w:rsidR="00475DC3" w:rsidRPr="00475DC3" w:rsidRDefault="00475DC3" w:rsidP="00276F2B">
      <w:pPr>
        <w:numPr>
          <w:ilvl w:val="1"/>
          <w:numId w:val="27"/>
        </w:numPr>
        <w:jc w:val="both"/>
        <w:rPr>
          <w:rFonts w:ascii="Arial" w:hAnsi="Arial" w:cs="Arial"/>
          <w:sz w:val="24"/>
          <w:szCs w:val="24"/>
        </w:rPr>
      </w:pPr>
      <w:r w:rsidRPr="00475DC3">
        <w:rPr>
          <w:rFonts w:ascii="Arial" w:hAnsi="Arial" w:cs="Arial"/>
          <w:sz w:val="24"/>
          <w:szCs w:val="24"/>
        </w:rPr>
        <w:t>development of the annual education and commissioning plan</w:t>
      </w:r>
    </w:p>
    <w:p w14:paraId="75398094" w14:textId="0CFCB13D" w:rsidR="00475DC3" w:rsidRPr="00475DC3" w:rsidRDefault="00475DC3" w:rsidP="00276F2B">
      <w:pPr>
        <w:numPr>
          <w:ilvl w:val="1"/>
          <w:numId w:val="27"/>
        </w:numPr>
        <w:jc w:val="both"/>
        <w:rPr>
          <w:rFonts w:ascii="Arial" w:hAnsi="Arial" w:cs="Arial"/>
          <w:sz w:val="24"/>
          <w:szCs w:val="24"/>
        </w:rPr>
      </w:pPr>
      <w:r w:rsidRPr="00475DC3">
        <w:rPr>
          <w:rFonts w:ascii="Arial" w:hAnsi="Arial" w:cs="Arial"/>
          <w:sz w:val="24"/>
          <w:szCs w:val="24"/>
        </w:rPr>
        <w:t xml:space="preserve">informing the development of our </w:t>
      </w:r>
      <w:r w:rsidR="58C2F723" w:rsidRPr="6912BB90">
        <w:rPr>
          <w:rFonts w:ascii="Arial" w:hAnsi="Arial" w:cs="Arial"/>
          <w:sz w:val="24"/>
          <w:szCs w:val="24"/>
        </w:rPr>
        <w:t>A</w:t>
      </w:r>
      <w:r w:rsidRPr="6912BB90">
        <w:rPr>
          <w:rFonts w:ascii="Arial" w:hAnsi="Arial" w:cs="Arial"/>
          <w:sz w:val="24"/>
          <w:szCs w:val="24"/>
        </w:rPr>
        <w:t xml:space="preserve">nnual </w:t>
      </w:r>
      <w:r w:rsidR="1701DEAA" w:rsidRPr="6912BB90">
        <w:rPr>
          <w:rFonts w:ascii="Arial" w:hAnsi="Arial" w:cs="Arial"/>
          <w:sz w:val="24"/>
          <w:szCs w:val="24"/>
        </w:rPr>
        <w:t>P</w:t>
      </w:r>
      <w:r w:rsidRPr="6912BB90">
        <w:rPr>
          <w:rFonts w:ascii="Arial" w:hAnsi="Arial" w:cs="Arial"/>
          <w:sz w:val="24"/>
          <w:szCs w:val="24"/>
        </w:rPr>
        <w:t>lan</w:t>
      </w:r>
      <w:r w:rsidRPr="00475DC3">
        <w:rPr>
          <w:rFonts w:ascii="Arial" w:hAnsi="Arial" w:cs="Arial"/>
          <w:sz w:val="24"/>
          <w:szCs w:val="24"/>
        </w:rPr>
        <w:t xml:space="preserve"> to ensure it is shaped to meet the needs of the NHS workforce and services across Wales</w:t>
      </w:r>
    </w:p>
    <w:p w14:paraId="3A069923" w14:textId="1B958955" w:rsidR="00475DC3" w:rsidRPr="00475DC3" w:rsidRDefault="00475DC3" w:rsidP="00276F2B">
      <w:pPr>
        <w:numPr>
          <w:ilvl w:val="1"/>
          <w:numId w:val="27"/>
        </w:numPr>
        <w:jc w:val="both"/>
        <w:rPr>
          <w:rFonts w:ascii="Arial" w:hAnsi="Arial" w:cs="Arial"/>
          <w:sz w:val="24"/>
          <w:szCs w:val="24"/>
        </w:rPr>
      </w:pPr>
      <w:r w:rsidRPr="00475DC3">
        <w:rPr>
          <w:rFonts w:ascii="Arial" w:hAnsi="Arial" w:cs="Arial"/>
          <w:sz w:val="24"/>
          <w:szCs w:val="24"/>
        </w:rPr>
        <w:t>how we could support partners with their response to C</w:t>
      </w:r>
      <w:r w:rsidR="006565E4">
        <w:rPr>
          <w:rFonts w:ascii="Arial" w:hAnsi="Arial" w:cs="Arial"/>
          <w:sz w:val="24"/>
          <w:szCs w:val="24"/>
        </w:rPr>
        <w:t>OVID</w:t>
      </w:r>
      <w:r w:rsidRPr="00475DC3">
        <w:rPr>
          <w:rFonts w:ascii="Arial" w:hAnsi="Arial" w:cs="Arial"/>
          <w:sz w:val="24"/>
          <w:szCs w:val="24"/>
        </w:rPr>
        <w:t>-19</w:t>
      </w:r>
      <w:r w:rsidR="255FC3F1" w:rsidRPr="6912BB90">
        <w:rPr>
          <w:rFonts w:ascii="Arial" w:hAnsi="Arial" w:cs="Arial"/>
          <w:sz w:val="24"/>
          <w:szCs w:val="24"/>
        </w:rPr>
        <w:t>.</w:t>
      </w:r>
    </w:p>
    <w:p w14:paraId="2A2DB8CB" w14:textId="32A23489"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 xml:space="preserve">Participation in national boards and all Wales peer </w:t>
      </w:r>
      <w:r w:rsidR="0D658DA0" w:rsidRPr="6912BB90">
        <w:rPr>
          <w:rFonts w:ascii="Arial" w:hAnsi="Arial" w:cs="Arial"/>
          <w:sz w:val="24"/>
          <w:szCs w:val="24"/>
        </w:rPr>
        <w:t xml:space="preserve">network </w:t>
      </w:r>
      <w:r w:rsidRPr="00475DC3">
        <w:rPr>
          <w:rFonts w:ascii="Arial" w:hAnsi="Arial" w:cs="Arial"/>
          <w:sz w:val="24"/>
          <w:szCs w:val="24"/>
        </w:rPr>
        <w:t>groups.</w:t>
      </w:r>
    </w:p>
    <w:p w14:paraId="37171EDC" w14:textId="77777777"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Collaboration and co-production of Wales’s first Public Body Equality Partnership to develop and delivery Wales’ first shared Strategic Equality Plan across public sector bodies.</w:t>
      </w:r>
    </w:p>
    <w:p w14:paraId="0D07B2F8" w14:textId="77777777"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Extensive engagement of the strategic review of health professional education.</w:t>
      </w:r>
    </w:p>
    <w:p w14:paraId="7B698DC9" w14:textId="5A0CDD75"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Virtual showcase events</w:t>
      </w:r>
      <w:r w:rsidR="0B7086DA" w:rsidRPr="6912BB90">
        <w:rPr>
          <w:rFonts w:ascii="Arial" w:hAnsi="Arial" w:cs="Arial"/>
          <w:sz w:val="24"/>
          <w:szCs w:val="24"/>
        </w:rPr>
        <w:t>.</w:t>
      </w:r>
    </w:p>
    <w:p w14:paraId="1B7152FB" w14:textId="4F0DFD40"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Virtual consultation on key agenda items such as Welsh Language Scheme and Leadership Principles</w:t>
      </w:r>
      <w:r w:rsidR="4DD7B638" w:rsidRPr="6912BB90">
        <w:rPr>
          <w:rFonts w:ascii="Arial" w:hAnsi="Arial" w:cs="Arial"/>
          <w:sz w:val="24"/>
          <w:szCs w:val="24"/>
        </w:rPr>
        <w:t>.</w:t>
      </w:r>
    </w:p>
    <w:p w14:paraId="65891D81" w14:textId="03CA6AB5"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Trainee webinars, newsletters and regular messages from the Postgraduate Dean</w:t>
      </w:r>
      <w:r w:rsidR="75D5C24C" w:rsidRPr="6912BB90">
        <w:rPr>
          <w:rFonts w:ascii="Arial" w:hAnsi="Arial" w:cs="Arial"/>
          <w:sz w:val="24"/>
          <w:szCs w:val="24"/>
        </w:rPr>
        <w:t>.</w:t>
      </w:r>
    </w:p>
    <w:p w14:paraId="583DD227" w14:textId="125E9A40"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Revising face-to-face CPD modules and workshops to be delivered effectively online</w:t>
      </w:r>
      <w:r w:rsidR="735C4BA3" w:rsidRPr="6912BB90">
        <w:rPr>
          <w:rFonts w:ascii="Arial" w:hAnsi="Arial" w:cs="Arial"/>
          <w:sz w:val="24"/>
          <w:szCs w:val="24"/>
        </w:rPr>
        <w:t>.</w:t>
      </w:r>
    </w:p>
    <w:p w14:paraId="56B3F869" w14:textId="0FA12B2F" w:rsidR="00475DC3" w:rsidRPr="00475DC3" w:rsidRDefault="00475DC3" w:rsidP="00276F2B">
      <w:pPr>
        <w:numPr>
          <w:ilvl w:val="0"/>
          <w:numId w:val="27"/>
        </w:numPr>
        <w:jc w:val="both"/>
        <w:rPr>
          <w:rFonts w:ascii="Arial" w:hAnsi="Arial" w:cs="Arial"/>
          <w:sz w:val="24"/>
          <w:szCs w:val="24"/>
        </w:rPr>
      </w:pPr>
      <w:r w:rsidRPr="00475DC3">
        <w:rPr>
          <w:rFonts w:ascii="Arial" w:hAnsi="Arial" w:cs="Arial"/>
          <w:sz w:val="24"/>
          <w:szCs w:val="24"/>
        </w:rPr>
        <w:t xml:space="preserve">Guest blogs from partners across Wales highlighting contributions to the </w:t>
      </w:r>
      <w:r w:rsidRPr="6912BB90">
        <w:rPr>
          <w:rFonts w:ascii="Arial" w:hAnsi="Arial" w:cs="Arial"/>
          <w:sz w:val="24"/>
          <w:szCs w:val="24"/>
        </w:rPr>
        <w:t>C</w:t>
      </w:r>
      <w:r w:rsidR="006941E9" w:rsidRPr="6912BB90">
        <w:rPr>
          <w:rFonts w:ascii="Arial" w:hAnsi="Arial" w:cs="Arial"/>
          <w:sz w:val="24"/>
          <w:szCs w:val="24"/>
        </w:rPr>
        <w:t>OVID</w:t>
      </w:r>
      <w:r w:rsidRPr="00475DC3">
        <w:rPr>
          <w:rFonts w:ascii="Arial" w:hAnsi="Arial" w:cs="Arial"/>
          <w:sz w:val="24"/>
          <w:szCs w:val="24"/>
        </w:rPr>
        <w:t xml:space="preserve">-19 response as well as highlighting careers in the NHS. </w:t>
      </w:r>
    </w:p>
    <w:p w14:paraId="514DB09B" w14:textId="77777777" w:rsidR="00475DC3" w:rsidRPr="00475DC3" w:rsidRDefault="00475DC3" w:rsidP="00475DC3">
      <w:pPr>
        <w:ind w:left="720"/>
        <w:jc w:val="both"/>
        <w:rPr>
          <w:rFonts w:ascii="Arial" w:hAnsi="Arial" w:cs="Arial"/>
          <w:sz w:val="24"/>
          <w:szCs w:val="24"/>
        </w:rPr>
      </w:pPr>
    </w:p>
    <w:p w14:paraId="2C7D09B2" w14:textId="50112B10" w:rsidR="00475DC3" w:rsidRPr="00475DC3" w:rsidRDefault="00475DC3" w:rsidP="00475DC3">
      <w:pPr>
        <w:ind w:left="720"/>
        <w:jc w:val="both"/>
        <w:rPr>
          <w:rFonts w:ascii="Arial" w:hAnsi="Arial" w:cs="Arial"/>
          <w:sz w:val="24"/>
          <w:szCs w:val="24"/>
        </w:rPr>
      </w:pPr>
      <w:r w:rsidRPr="00475DC3">
        <w:rPr>
          <w:rFonts w:ascii="Arial" w:hAnsi="Arial" w:cs="Arial"/>
          <w:sz w:val="24"/>
          <w:szCs w:val="24"/>
        </w:rPr>
        <w:t xml:space="preserve">Working together, understanding each other’s needs and how we can best support each other is critical if we are to succeed </w:t>
      </w:r>
      <w:r w:rsidR="2C3B37C0" w:rsidRPr="6912BB90">
        <w:rPr>
          <w:rFonts w:ascii="Arial" w:hAnsi="Arial" w:cs="Arial"/>
          <w:sz w:val="24"/>
          <w:szCs w:val="24"/>
        </w:rPr>
        <w:t xml:space="preserve">as </w:t>
      </w:r>
      <w:r w:rsidRPr="6912BB90">
        <w:rPr>
          <w:rFonts w:ascii="Arial" w:hAnsi="Arial" w:cs="Arial"/>
          <w:sz w:val="24"/>
          <w:szCs w:val="24"/>
        </w:rPr>
        <w:t>individual</w:t>
      </w:r>
      <w:r w:rsidR="507A0F5A" w:rsidRPr="6912BB90">
        <w:rPr>
          <w:rFonts w:ascii="Arial" w:hAnsi="Arial" w:cs="Arial"/>
          <w:sz w:val="24"/>
          <w:szCs w:val="24"/>
        </w:rPr>
        <w:t xml:space="preserve"> organisations</w:t>
      </w:r>
      <w:r w:rsidRPr="00475DC3">
        <w:rPr>
          <w:rFonts w:ascii="Arial" w:hAnsi="Arial" w:cs="Arial"/>
          <w:sz w:val="24"/>
          <w:szCs w:val="24"/>
        </w:rPr>
        <w:t xml:space="preserve"> and as a system.  To achieve this, we will continue to </w:t>
      </w:r>
      <w:r w:rsidR="6A8EA9BE" w:rsidRPr="2393E309">
        <w:rPr>
          <w:rFonts w:ascii="Arial" w:hAnsi="Arial" w:cs="Arial"/>
          <w:sz w:val="24"/>
          <w:szCs w:val="24"/>
        </w:rPr>
        <w:t xml:space="preserve">innovate, </w:t>
      </w:r>
      <w:r w:rsidRPr="00475DC3">
        <w:rPr>
          <w:rFonts w:ascii="Arial" w:hAnsi="Arial" w:cs="Arial"/>
          <w:sz w:val="24"/>
          <w:szCs w:val="24"/>
        </w:rPr>
        <w:t>collaborate, communicate, engage and work closely with our partners</w:t>
      </w:r>
      <w:r w:rsidR="076FABA0" w:rsidRPr="2DEFF1BD">
        <w:rPr>
          <w:rFonts w:ascii="Arial" w:hAnsi="Arial" w:cs="Arial"/>
          <w:sz w:val="24"/>
          <w:szCs w:val="24"/>
        </w:rPr>
        <w:t xml:space="preserve">, </w:t>
      </w:r>
      <w:r w:rsidRPr="00475DC3">
        <w:rPr>
          <w:rFonts w:ascii="Arial" w:hAnsi="Arial" w:cs="Arial"/>
          <w:sz w:val="24"/>
          <w:szCs w:val="24"/>
        </w:rPr>
        <w:t>stakeholders</w:t>
      </w:r>
      <w:r w:rsidR="5C718D43" w:rsidRPr="2DEFF1BD">
        <w:rPr>
          <w:rFonts w:ascii="Arial" w:hAnsi="Arial" w:cs="Arial"/>
          <w:sz w:val="24"/>
          <w:szCs w:val="24"/>
        </w:rPr>
        <w:t xml:space="preserve"> and the public</w:t>
      </w:r>
      <w:r w:rsidRPr="2DEFF1BD">
        <w:rPr>
          <w:rFonts w:ascii="Arial" w:hAnsi="Arial" w:cs="Arial"/>
          <w:sz w:val="24"/>
          <w:szCs w:val="24"/>
        </w:rPr>
        <w:t>.</w:t>
      </w:r>
      <w:r w:rsidRPr="00475DC3">
        <w:rPr>
          <w:rFonts w:ascii="Arial" w:hAnsi="Arial" w:cs="Arial"/>
          <w:sz w:val="24"/>
          <w:szCs w:val="24"/>
        </w:rPr>
        <w:t xml:space="preserve"> </w:t>
      </w:r>
      <w:r w:rsidR="00DF5D6D">
        <w:rPr>
          <w:rFonts w:ascii="Arial" w:hAnsi="Arial" w:cs="Arial"/>
          <w:sz w:val="24"/>
          <w:szCs w:val="24"/>
        </w:rPr>
        <w:t xml:space="preserve"> </w:t>
      </w:r>
      <w:r w:rsidRPr="00475DC3">
        <w:rPr>
          <w:rFonts w:ascii="Arial" w:hAnsi="Arial" w:cs="Arial"/>
          <w:sz w:val="24"/>
          <w:szCs w:val="24"/>
        </w:rPr>
        <w:t xml:space="preserve">We will continue to </w:t>
      </w:r>
      <w:r w:rsidR="0DA6F5F0" w:rsidRPr="2393E309">
        <w:rPr>
          <w:rFonts w:ascii="Arial" w:hAnsi="Arial" w:cs="Arial"/>
          <w:sz w:val="24"/>
          <w:szCs w:val="24"/>
        </w:rPr>
        <w:t xml:space="preserve">use many of our new ways </w:t>
      </w:r>
      <w:r w:rsidR="0DA6F5F0" w:rsidRPr="2F49EBE2">
        <w:rPr>
          <w:rFonts w:ascii="Arial" w:hAnsi="Arial" w:cs="Arial"/>
          <w:sz w:val="24"/>
          <w:szCs w:val="24"/>
        </w:rPr>
        <w:t xml:space="preserve">of working and will </w:t>
      </w:r>
      <w:r w:rsidRPr="00475DC3">
        <w:rPr>
          <w:rFonts w:ascii="Arial" w:hAnsi="Arial" w:cs="Arial"/>
          <w:sz w:val="24"/>
          <w:szCs w:val="24"/>
        </w:rPr>
        <w:t xml:space="preserve">adapt when and how we </w:t>
      </w:r>
      <w:r w:rsidR="590194B5" w:rsidRPr="4E60F6F4">
        <w:rPr>
          <w:rFonts w:ascii="Arial" w:hAnsi="Arial" w:cs="Arial"/>
          <w:sz w:val="24"/>
          <w:szCs w:val="24"/>
        </w:rPr>
        <w:t>engage</w:t>
      </w:r>
      <w:r w:rsidRPr="00475DC3">
        <w:rPr>
          <w:rFonts w:ascii="Arial" w:hAnsi="Arial" w:cs="Arial"/>
          <w:sz w:val="24"/>
          <w:szCs w:val="24"/>
        </w:rPr>
        <w:t xml:space="preserve"> in line with the current pandemic and the commitments of partners.</w:t>
      </w:r>
    </w:p>
    <w:p w14:paraId="300F0D1A" w14:textId="26DE8DB1" w:rsidR="00475DC3" w:rsidRDefault="00475DC3" w:rsidP="005512A9">
      <w:pPr>
        <w:ind w:left="720"/>
        <w:jc w:val="both"/>
        <w:rPr>
          <w:rFonts w:ascii="Arial" w:hAnsi="Arial" w:cs="Arial"/>
          <w:sz w:val="24"/>
          <w:szCs w:val="24"/>
        </w:rPr>
      </w:pPr>
    </w:p>
    <w:p w14:paraId="45EC4943" w14:textId="7BA0D461" w:rsidR="00A33E5C" w:rsidRDefault="00004061" w:rsidP="00344155">
      <w:pPr>
        <w:pStyle w:val="ListParagraph"/>
        <w:jc w:val="both"/>
        <w:rPr>
          <w:rFonts w:ascii="Arial" w:hAnsi="Arial" w:cs="Arial"/>
          <w:sz w:val="24"/>
          <w:szCs w:val="24"/>
        </w:rPr>
      </w:pPr>
      <w:r>
        <w:rPr>
          <w:rFonts w:ascii="Arial" w:hAnsi="Arial" w:cs="Arial"/>
          <w:sz w:val="24"/>
          <w:szCs w:val="24"/>
        </w:rPr>
        <w:t xml:space="preserve">Our </w:t>
      </w:r>
      <w:r w:rsidR="00090566">
        <w:rPr>
          <w:rFonts w:ascii="Arial" w:hAnsi="Arial" w:cs="Arial"/>
          <w:sz w:val="24"/>
          <w:szCs w:val="24"/>
        </w:rPr>
        <w:t xml:space="preserve">organisational structures within HEIW </w:t>
      </w:r>
      <w:r w:rsidR="62E3947A" w:rsidRPr="6912BB90">
        <w:rPr>
          <w:rFonts w:ascii="Arial" w:hAnsi="Arial" w:cs="Arial"/>
          <w:sz w:val="24"/>
          <w:szCs w:val="24"/>
        </w:rPr>
        <w:t xml:space="preserve">promote </w:t>
      </w:r>
      <w:r w:rsidR="510B840D" w:rsidRPr="6912BB90">
        <w:rPr>
          <w:rFonts w:ascii="Arial" w:hAnsi="Arial" w:cs="Arial"/>
          <w:sz w:val="24"/>
          <w:szCs w:val="24"/>
        </w:rPr>
        <w:t>integrat</w:t>
      </w:r>
      <w:r w:rsidR="7867D486" w:rsidRPr="6912BB90">
        <w:rPr>
          <w:rFonts w:ascii="Arial" w:hAnsi="Arial" w:cs="Arial"/>
          <w:sz w:val="24"/>
          <w:szCs w:val="24"/>
        </w:rPr>
        <w:t>ion</w:t>
      </w:r>
      <w:r w:rsidR="510B840D" w:rsidRPr="6912BB90">
        <w:rPr>
          <w:rFonts w:ascii="Arial" w:hAnsi="Arial" w:cs="Arial"/>
          <w:sz w:val="24"/>
          <w:szCs w:val="24"/>
        </w:rPr>
        <w:t xml:space="preserve"> </w:t>
      </w:r>
      <w:r w:rsidR="4EA2D404" w:rsidRPr="6912BB90">
        <w:rPr>
          <w:rFonts w:ascii="Arial" w:hAnsi="Arial" w:cs="Arial"/>
          <w:sz w:val="24"/>
          <w:szCs w:val="24"/>
        </w:rPr>
        <w:t xml:space="preserve">and collaboration </w:t>
      </w:r>
      <w:r w:rsidR="001B47F7">
        <w:rPr>
          <w:rFonts w:ascii="Arial" w:hAnsi="Arial" w:cs="Arial"/>
          <w:sz w:val="24"/>
          <w:szCs w:val="24"/>
        </w:rPr>
        <w:t xml:space="preserve">with NHS Wales.  </w:t>
      </w:r>
      <w:r w:rsidR="005A22A7">
        <w:rPr>
          <w:rFonts w:ascii="Arial" w:hAnsi="Arial" w:cs="Arial"/>
          <w:sz w:val="24"/>
          <w:szCs w:val="24"/>
        </w:rPr>
        <w:t xml:space="preserve">This might involve </w:t>
      </w:r>
      <w:r w:rsidR="00F84C1B">
        <w:rPr>
          <w:rFonts w:ascii="Arial" w:hAnsi="Arial" w:cs="Arial"/>
          <w:sz w:val="24"/>
          <w:szCs w:val="24"/>
        </w:rPr>
        <w:t xml:space="preserve">collaboration </w:t>
      </w:r>
      <w:r w:rsidR="00BC778C">
        <w:rPr>
          <w:rFonts w:ascii="Arial" w:hAnsi="Arial" w:cs="Arial"/>
          <w:sz w:val="24"/>
          <w:szCs w:val="24"/>
        </w:rPr>
        <w:t xml:space="preserve">through matrix working </w:t>
      </w:r>
      <w:r w:rsidR="00A35498">
        <w:rPr>
          <w:rFonts w:ascii="Arial" w:hAnsi="Arial" w:cs="Arial"/>
          <w:sz w:val="24"/>
          <w:szCs w:val="24"/>
        </w:rPr>
        <w:t>to join up</w:t>
      </w:r>
      <w:r w:rsidR="00BC778C">
        <w:rPr>
          <w:rFonts w:ascii="Arial" w:hAnsi="Arial" w:cs="Arial"/>
          <w:sz w:val="24"/>
          <w:szCs w:val="24"/>
        </w:rPr>
        <w:t xml:space="preserve"> team members from</w:t>
      </w:r>
      <w:r w:rsidR="00A35498">
        <w:rPr>
          <w:rFonts w:ascii="Arial" w:hAnsi="Arial" w:cs="Arial"/>
          <w:sz w:val="24"/>
          <w:szCs w:val="24"/>
        </w:rPr>
        <w:t xml:space="preserve"> separate departments </w:t>
      </w:r>
      <w:r w:rsidR="7D8E9E8E" w:rsidRPr="6912BB90">
        <w:rPr>
          <w:rFonts w:ascii="Arial" w:hAnsi="Arial" w:cs="Arial"/>
          <w:sz w:val="24"/>
          <w:szCs w:val="24"/>
        </w:rPr>
        <w:t>with</w:t>
      </w:r>
      <w:r w:rsidR="00A35498">
        <w:rPr>
          <w:rFonts w:ascii="Arial" w:hAnsi="Arial" w:cs="Arial"/>
          <w:sz w:val="24"/>
          <w:szCs w:val="24"/>
        </w:rPr>
        <w:t xml:space="preserve"> </w:t>
      </w:r>
      <w:r w:rsidR="00DC0EF3">
        <w:rPr>
          <w:rFonts w:ascii="Arial" w:hAnsi="Arial" w:cs="Arial"/>
          <w:sz w:val="24"/>
          <w:szCs w:val="24"/>
        </w:rPr>
        <w:t xml:space="preserve">external </w:t>
      </w:r>
      <w:r w:rsidR="005A22A7">
        <w:rPr>
          <w:rFonts w:ascii="Arial" w:hAnsi="Arial" w:cs="Arial"/>
          <w:sz w:val="24"/>
          <w:szCs w:val="24"/>
        </w:rPr>
        <w:t xml:space="preserve">networking </w:t>
      </w:r>
      <w:r w:rsidR="00DC0EF3">
        <w:rPr>
          <w:rFonts w:ascii="Arial" w:hAnsi="Arial" w:cs="Arial"/>
          <w:sz w:val="24"/>
          <w:szCs w:val="24"/>
        </w:rPr>
        <w:t>for the purpose of sharing</w:t>
      </w:r>
      <w:r w:rsidR="005A22A7">
        <w:rPr>
          <w:rFonts w:ascii="Arial" w:hAnsi="Arial" w:cs="Arial"/>
          <w:sz w:val="24"/>
          <w:szCs w:val="24"/>
        </w:rPr>
        <w:t xml:space="preserve"> info</w:t>
      </w:r>
      <w:r w:rsidR="00BA37CF">
        <w:rPr>
          <w:rFonts w:ascii="Arial" w:hAnsi="Arial" w:cs="Arial"/>
          <w:sz w:val="24"/>
          <w:szCs w:val="24"/>
        </w:rPr>
        <w:t xml:space="preserve">rmation or joint working </w:t>
      </w:r>
      <w:r w:rsidR="2EC0F633" w:rsidRPr="6912BB90">
        <w:rPr>
          <w:rFonts w:ascii="Arial" w:hAnsi="Arial" w:cs="Arial"/>
          <w:sz w:val="24"/>
          <w:szCs w:val="24"/>
        </w:rPr>
        <w:t xml:space="preserve">with colleagues from other NHS organisations </w:t>
      </w:r>
      <w:r w:rsidR="00BA37CF">
        <w:rPr>
          <w:rFonts w:ascii="Arial" w:hAnsi="Arial" w:cs="Arial"/>
          <w:sz w:val="24"/>
          <w:szCs w:val="24"/>
        </w:rPr>
        <w:t>to deliver services</w:t>
      </w:r>
      <w:r w:rsidR="007D6456">
        <w:rPr>
          <w:rFonts w:ascii="Arial" w:hAnsi="Arial" w:cs="Arial"/>
          <w:sz w:val="24"/>
          <w:szCs w:val="24"/>
        </w:rPr>
        <w:t xml:space="preserve"> or working in partnership with other </w:t>
      </w:r>
      <w:r w:rsidR="00612B62">
        <w:rPr>
          <w:rFonts w:ascii="Arial" w:hAnsi="Arial" w:cs="Arial"/>
          <w:sz w:val="24"/>
          <w:szCs w:val="24"/>
        </w:rPr>
        <w:t xml:space="preserve">organisations </w:t>
      </w:r>
      <w:r w:rsidR="00915030">
        <w:rPr>
          <w:rFonts w:ascii="Arial" w:hAnsi="Arial" w:cs="Arial"/>
          <w:sz w:val="24"/>
          <w:szCs w:val="24"/>
        </w:rPr>
        <w:t>and</w:t>
      </w:r>
      <w:r w:rsidR="00612B62">
        <w:rPr>
          <w:rFonts w:ascii="Arial" w:hAnsi="Arial" w:cs="Arial"/>
          <w:sz w:val="24"/>
          <w:szCs w:val="24"/>
        </w:rPr>
        <w:t xml:space="preserve"> </w:t>
      </w:r>
      <w:r w:rsidR="007D6456">
        <w:rPr>
          <w:rFonts w:ascii="Arial" w:hAnsi="Arial" w:cs="Arial"/>
          <w:sz w:val="24"/>
          <w:szCs w:val="24"/>
        </w:rPr>
        <w:t xml:space="preserve">public bodies </w:t>
      </w:r>
      <w:r w:rsidR="00DA5CF2">
        <w:rPr>
          <w:rFonts w:ascii="Arial" w:hAnsi="Arial" w:cs="Arial"/>
          <w:sz w:val="24"/>
          <w:szCs w:val="24"/>
        </w:rPr>
        <w:t>such as Social Care Wales</w:t>
      </w:r>
      <w:r w:rsidR="00041ACA">
        <w:rPr>
          <w:rFonts w:ascii="Arial" w:hAnsi="Arial" w:cs="Arial"/>
          <w:sz w:val="24"/>
          <w:szCs w:val="24"/>
        </w:rPr>
        <w:t>.</w:t>
      </w:r>
    </w:p>
    <w:p w14:paraId="015F1AE9" w14:textId="77777777" w:rsidR="00815892" w:rsidRDefault="00815892" w:rsidP="00344155">
      <w:pPr>
        <w:pStyle w:val="ListParagraph"/>
        <w:jc w:val="both"/>
        <w:rPr>
          <w:rFonts w:ascii="Arial" w:hAnsi="Arial" w:cs="Arial"/>
          <w:sz w:val="24"/>
          <w:szCs w:val="24"/>
        </w:rPr>
      </w:pPr>
    </w:p>
    <w:p w14:paraId="7AAA8AEE" w14:textId="4291C0B2" w:rsidR="00815892" w:rsidRPr="00BB4CBB" w:rsidRDefault="00815892" w:rsidP="00815892">
      <w:pPr>
        <w:ind w:left="720"/>
        <w:contextualSpacing/>
        <w:jc w:val="both"/>
        <w:rPr>
          <w:rFonts w:ascii="Arial" w:hAnsi="Arial" w:cs="Arial"/>
          <w:sz w:val="24"/>
          <w:szCs w:val="24"/>
        </w:rPr>
      </w:pPr>
      <w:r w:rsidRPr="29C6D9D4">
        <w:rPr>
          <w:rFonts w:ascii="Arial" w:hAnsi="Arial" w:cs="Arial"/>
          <w:sz w:val="24"/>
          <w:szCs w:val="24"/>
        </w:rPr>
        <w:t>Through</w:t>
      </w:r>
      <w:r w:rsidRPr="1E62EA1C">
        <w:rPr>
          <w:rFonts w:ascii="Arial" w:hAnsi="Arial" w:cs="Arial"/>
          <w:sz w:val="24"/>
          <w:szCs w:val="24"/>
        </w:rPr>
        <w:t xml:space="preserve"> collaboration</w:t>
      </w:r>
      <w:r w:rsidRPr="2DEFF1BD">
        <w:rPr>
          <w:rFonts w:ascii="Arial" w:hAnsi="Arial" w:cs="Arial"/>
          <w:sz w:val="24"/>
          <w:szCs w:val="24"/>
        </w:rPr>
        <w:t>,</w:t>
      </w:r>
      <w:r w:rsidRPr="1E62EA1C">
        <w:rPr>
          <w:rFonts w:ascii="Arial" w:hAnsi="Arial" w:cs="Arial"/>
          <w:sz w:val="24"/>
          <w:szCs w:val="24"/>
        </w:rPr>
        <w:t xml:space="preserve"> we</w:t>
      </w:r>
      <w:r w:rsidRPr="00BB4CBB">
        <w:rPr>
          <w:rFonts w:ascii="Arial" w:hAnsi="Arial" w:cs="Arial"/>
          <w:sz w:val="24"/>
          <w:szCs w:val="24"/>
        </w:rPr>
        <w:t xml:space="preserve"> build successful relationships based on shared goals, shared knowledge</w:t>
      </w:r>
      <w:r w:rsidRPr="1E62EA1C">
        <w:rPr>
          <w:rFonts w:ascii="Arial" w:hAnsi="Arial" w:cs="Arial"/>
          <w:sz w:val="24"/>
          <w:szCs w:val="24"/>
        </w:rPr>
        <w:t>,</w:t>
      </w:r>
      <w:r w:rsidRPr="00BB4CBB">
        <w:rPr>
          <w:rFonts w:ascii="Arial" w:hAnsi="Arial" w:cs="Arial"/>
          <w:sz w:val="24"/>
          <w:szCs w:val="24"/>
        </w:rPr>
        <w:t xml:space="preserve"> building mutual respect and </w:t>
      </w:r>
      <w:r>
        <w:rPr>
          <w:rFonts w:ascii="Arial" w:hAnsi="Arial" w:cs="Arial"/>
          <w:sz w:val="24"/>
          <w:szCs w:val="24"/>
        </w:rPr>
        <w:t xml:space="preserve">strong </w:t>
      </w:r>
      <w:r w:rsidRPr="00BB4CBB">
        <w:rPr>
          <w:rFonts w:ascii="Arial" w:hAnsi="Arial" w:cs="Arial"/>
          <w:sz w:val="24"/>
          <w:szCs w:val="24"/>
        </w:rPr>
        <w:t xml:space="preserve">communication which </w:t>
      </w:r>
      <w:r w:rsidRPr="1E62EA1C">
        <w:rPr>
          <w:rFonts w:ascii="Arial" w:hAnsi="Arial" w:cs="Arial"/>
          <w:sz w:val="24"/>
          <w:szCs w:val="24"/>
        </w:rPr>
        <w:t xml:space="preserve">is </w:t>
      </w:r>
      <w:r w:rsidRPr="00BB4CBB">
        <w:rPr>
          <w:rFonts w:ascii="Arial" w:hAnsi="Arial" w:cs="Arial"/>
          <w:sz w:val="24"/>
          <w:szCs w:val="24"/>
        </w:rPr>
        <w:t>frequent, timely</w:t>
      </w:r>
      <w:r w:rsidRPr="29C6D9D4">
        <w:rPr>
          <w:rFonts w:ascii="Arial" w:hAnsi="Arial" w:cs="Arial"/>
          <w:sz w:val="24"/>
          <w:szCs w:val="24"/>
        </w:rPr>
        <w:t>,</w:t>
      </w:r>
      <w:r w:rsidRPr="00BB4CBB">
        <w:rPr>
          <w:rFonts w:ascii="Arial" w:hAnsi="Arial" w:cs="Arial"/>
          <w:sz w:val="24"/>
          <w:szCs w:val="24"/>
        </w:rPr>
        <w:t xml:space="preserve"> accurate</w:t>
      </w:r>
      <w:r>
        <w:rPr>
          <w:rFonts w:ascii="Arial" w:hAnsi="Arial" w:cs="Arial"/>
          <w:sz w:val="24"/>
          <w:szCs w:val="24"/>
        </w:rPr>
        <w:t xml:space="preserve"> and focussed on problem</w:t>
      </w:r>
      <w:r w:rsidRPr="711D9678">
        <w:rPr>
          <w:rFonts w:ascii="Arial" w:hAnsi="Arial" w:cs="Arial"/>
          <w:sz w:val="24"/>
          <w:szCs w:val="24"/>
        </w:rPr>
        <w:t>-</w:t>
      </w:r>
      <w:r>
        <w:rPr>
          <w:rFonts w:ascii="Arial" w:hAnsi="Arial" w:cs="Arial"/>
          <w:sz w:val="24"/>
          <w:szCs w:val="24"/>
        </w:rPr>
        <w:t>solving</w:t>
      </w:r>
      <w:r w:rsidRPr="00BB4CBB">
        <w:rPr>
          <w:rFonts w:ascii="Arial" w:hAnsi="Arial" w:cs="Arial"/>
          <w:sz w:val="24"/>
          <w:szCs w:val="24"/>
        </w:rPr>
        <w:t xml:space="preserve">.  </w:t>
      </w:r>
      <w:r>
        <w:rPr>
          <w:rFonts w:ascii="Arial" w:hAnsi="Arial" w:cs="Arial"/>
          <w:sz w:val="24"/>
          <w:szCs w:val="24"/>
        </w:rPr>
        <w:t>Successful collaboration is based on t</w:t>
      </w:r>
      <w:r w:rsidRPr="00BB4CBB">
        <w:rPr>
          <w:rFonts w:ascii="Arial" w:hAnsi="Arial" w:cs="Arial"/>
          <w:sz w:val="24"/>
          <w:szCs w:val="24"/>
        </w:rPr>
        <w:t xml:space="preserve">he </w:t>
      </w:r>
      <w:r>
        <w:rPr>
          <w:rFonts w:ascii="Arial" w:hAnsi="Arial" w:cs="Arial"/>
          <w:sz w:val="24"/>
          <w:szCs w:val="24"/>
        </w:rPr>
        <w:t xml:space="preserve">effectiveness of the relational </w:t>
      </w:r>
      <w:r w:rsidRPr="2DEFF1BD">
        <w:rPr>
          <w:rFonts w:ascii="Arial" w:hAnsi="Arial" w:cs="Arial"/>
          <w:sz w:val="24"/>
          <w:szCs w:val="24"/>
        </w:rPr>
        <w:t>co-ordination</w:t>
      </w:r>
      <w:r>
        <w:rPr>
          <w:rFonts w:ascii="Arial" w:hAnsi="Arial" w:cs="Arial"/>
          <w:sz w:val="24"/>
          <w:szCs w:val="24"/>
        </w:rPr>
        <w:t xml:space="preserve"> </w:t>
      </w:r>
      <w:r w:rsidRPr="5545DEDC">
        <w:rPr>
          <w:rFonts w:ascii="Arial" w:hAnsi="Arial" w:cs="Arial"/>
          <w:sz w:val="24"/>
          <w:szCs w:val="24"/>
        </w:rPr>
        <w:t>of</w:t>
      </w:r>
      <w:r>
        <w:rPr>
          <w:rFonts w:ascii="Arial" w:hAnsi="Arial" w:cs="Arial"/>
          <w:sz w:val="24"/>
          <w:szCs w:val="24"/>
        </w:rPr>
        <w:t xml:space="preserve"> the</w:t>
      </w:r>
      <w:r w:rsidRPr="00BB4CBB">
        <w:rPr>
          <w:rFonts w:ascii="Arial" w:hAnsi="Arial" w:cs="Arial"/>
          <w:sz w:val="24"/>
          <w:szCs w:val="24"/>
        </w:rPr>
        <w:t xml:space="preserve"> quality of the communication which depend</w:t>
      </w:r>
      <w:r>
        <w:rPr>
          <w:rFonts w:ascii="Arial" w:hAnsi="Arial" w:cs="Arial"/>
          <w:sz w:val="24"/>
          <w:szCs w:val="24"/>
        </w:rPr>
        <w:t>s</w:t>
      </w:r>
      <w:r w:rsidRPr="00BB4CBB">
        <w:rPr>
          <w:rFonts w:ascii="Arial" w:hAnsi="Arial" w:cs="Arial"/>
          <w:sz w:val="24"/>
          <w:szCs w:val="24"/>
        </w:rPr>
        <w:t xml:space="preserve"> on the quality of the relationship.</w:t>
      </w:r>
    </w:p>
    <w:p w14:paraId="0D2FEBA3" w14:textId="77777777" w:rsidR="00020093" w:rsidRDefault="00020093" w:rsidP="00020093">
      <w:pPr>
        <w:ind w:left="720"/>
        <w:contextualSpacing/>
        <w:jc w:val="both"/>
        <w:rPr>
          <w:rFonts w:ascii="Arial" w:hAnsi="Arial" w:cs="Arial"/>
          <w:sz w:val="24"/>
          <w:szCs w:val="24"/>
        </w:rPr>
      </w:pPr>
    </w:p>
    <w:p w14:paraId="026F8816" w14:textId="77777777" w:rsidR="00020093" w:rsidRPr="00BB4CBB" w:rsidRDefault="00020093" w:rsidP="00020093">
      <w:pPr>
        <w:ind w:left="720"/>
        <w:contextualSpacing/>
        <w:jc w:val="both"/>
        <w:rPr>
          <w:rFonts w:ascii="Arial" w:hAnsi="Arial" w:cs="Arial"/>
          <w:sz w:val="24"/>
          <w:szCs w:val="24"/>
        </w:rPr>
      </w:pPr>
      <w:r w:rsidRPr="00BB4CBB">
        <w:rPr>
          <w:rFonts w:ascii="Arial" w:hAnsi="Arial" w:cs="Arial"/>
          <w:sz w:val="24"/>
          <w:szCs w:val="24"/>
        </w:rPr>
        <w:t xml:space="preserve">A new </w:t>
      </w:r>
      <w:r w:rsidRPr="63B39D28">
        <w:rPr>
          <w:rFonts w:ascii="Arial" w:hAnsi="Arial" w:cs="Arial"/>
          <w:sz w:val="24"/>
          <w:szCs w:val="24"/>
        </w:rPr>
        <w:t>Strategic Objective</w:t>
      </w:r>
      <w:r w:rsidRPr="00BB4CBB">
        <w:rPr>
          <w:rFonts w:ascii="Arial" w:hAnsi="Arial" w:cs="Arial"/>
          <w:sz w:val="24"/>
          <w:szCs w:val="24"/>
        </w:rPr>
        <w:t xml:space="preserve"> has been included in the Annual Plan to </w:t>
      </w:r>
      <w:r w:rsidRPr="2DEFF1BD">
        <w:rPr>
          <w:rFonts w:ascii="Arial" w:hAnsi="Arial" w:cs="Arial"/>
          <w:sz w:val="24"/>
          <w:szCs w:val="24"/>
        </w:rPr>
        <w:t>review</w:t>
      </w:r>
      <w:r w:rsidRPr="00BB4CBB">
        <w:rPr>
          <w:rFonts w:ascii="Arial" w:hAnsi="Arial" w:cs="Arial"/>
          <w:sz w:val="24"/>
          <w:szCs w:val="24"/>
        </w:rPr>
        <w:t xml:space="preserve"> our current plans for </w:t>
      </w:r>
      <w:r>
        <w:rPr>
          <w:rFonts w:ascii="Arial" w:hAnsi="Arial" w:cs="Arial"/>
          <w:sz w:val="24"/>
          <w:szCs w:val="24"/>
        </w:rPr>
        <w:t xml:space="preserve">communication and </w:t>
      </w:r>
      <w:r w:rsidRPr="00BB4CBB">
        <w:rPr>
          <w:rFonts w:ascii="Arial" w:hAnsi="Arial" w:cs="Arial"/>
          <w:sz w:val="24"/>
          <w:szCs w:val="24"/>
        </w:rPr>
        <w:t>collaboration and</w:t>
      </w:r>
      <w:r>
        <w:rPr>
          <w:rFonts w:ascii="Arial" w:hAnsi="Arial" w:cs="Arial"/>
          <w:sz w:val="24"/>
          <w:szCs w:val="24"/>
        </w:rPr>
        <w:t xml:space="preserve"> to </w:t>
      </w:r>
      <w:r w:rsidRPr="00BB4CBB">
        <w:rPr>
          <w:rFonts w:ascii="Arial" w:hAnsi="Arial" w:cs="Arial"/>
          <w:sz w:val="24"/>
          <w:szCs w:val="24"/>
        </w:rPr>
        <w:t xml:space="preserve">undertake an organisational network analysis </w:t>
      </w:r>
      <w:r>
        <w:rPr>
          <w:rFonts w:ascii="Arial" w:hAnsi="Arial" w:cs="Arial"/>
          <w:sz w:val="24"/>
          <w:szCs w:val="24"/>
        </w:rPr>
        <w:t>that will enable us to</w:t>
      </w:r>
      <w:r w:rsidRPr="00BB4CBB">
        <w:rPr>
          <w:rFonts w:ascii="Arial" w:hAnsi="Arial" w:cs="Arial"/>
          <w:sz w:val="24"/>
          <w:szCs w:val="24"/>
        </w:rPr>
        <w:t xml:space="preserve"> design relevant interventions with others to </w:t>
      </w:r>
      <w:r w:rsidRPr="2DEFF1BD">
        <w:rPr>
          <w:rFonts w:ascii="Arial" w:hAnsi="Arial" w:cs="Arial"/>
          <w:sz w:val="24"/>
          <w:szCs w:val="24"/>
        </w:rPr>
        <w:t xml:space="preserve">continue to </w:t>
      </w:r>
      <w:r w:rsidRPr="00BB4CBB">
        <w:rPr>
          <w:rFonts w:ascii="Arial" w:hAnsi="Arial" w:cs="Arial"/>
          <w:sz w:val="24"/>
          <w:szCs w:val="24"/>
        </w:rPr>
        <w:t>improve our approach to collaboration.</w:t>
      </w:r>
    </w:p>
    <w:p w14:paraId="2978866F" w14:textId="77777777" w:rsidR="00A33E5C" w:rsidRDefault="00A33E5C" w:rsidP="00344155">
      <w:pPr>
        <w:pStyle w:val="ListParagraph"/>
        <w:jc w:val="both"/>
        <w:rPr>
          <w:rFonts w:ascii="Arial" w:hAnsi="Arial" w:cs="Arial"/>
          <w:sz w:val="24"/>
          <w:szCs w:val="24"/>
        </w:rPr>
      </w:pPr>
    </w:p>
    <w:p w14:paraId="071929FA" w14:textId="3FD72B8C" w:rsidR="00080405" w:rsidRDefault="00416DD3" w:rsidP="004601D6">
      <w:pPr>
        <w:pStyle w:val="ListParagraph"/>
        <w:jc w:val="both"/>
        <w:rPr>
          <w:rFonts w:ascii="Arial" w:hAnsi="Arial" w:cs="Arial"/>
          <w:sz w:val="24"/>
          <w:szCs w:val="24"/>
        </w:rPr>
      </w:pPr>
      <w:r>
        <w:rPr>
          <w:rFonts w:ascii="Arial" w:hAnsi="Arial" w:cs="Arial"/>
          <w:sz w:val="24"/>
          <w:szCs w:val="24"/>
        </w:rPr>
        <w:t xml:space="preserve">The diagram </w:t>
      </w:r>
      <w:r w:rsidR="00284B76">
        <w:rPr>
          <w:rFonts w:ascii="Arial" w:hAnsi="Arial" w:cs="Arial"/>
          <w:sz w:val="24"/>
          <w:szCs w:val="24"/>
        </w:rPr>
        <w:t>that follows</w:t>
      </w:r>
      <w:r>
        <w:rPr>
          <w:rFonts w:ascii="Arial" w:hAnsi="Arial" w:cs="Arial"/>
          <w:sz w:val="24"/>
          <w:szCs w:val="24"/>
        </w:rPr>
        <w:t xml:space="preserve"> shows the </w:t>
      </w:r>
      <w:r w:rsidR="59DDB094" w:rsidRPr="686D3245">
        <w:rPr>
          <w:rFonts w:ascii="Arial" w:hAnsi="Arial" w:cs="Arial"/>
          <w:sz w:val="24"/>
          <w:szCs w:val="24"/>
        </w:rPr>
        <w:t>many partners</w:t>
      </w:r>
      <w:r>
        <w:rPr>
          <w:rFonts w:ascii="Arial" w:hAnsi="Arial" w:cs="Arial"/>
          <w:sz w:val="24"/>
          <w:szCs w:val="24"/>
        </w:rPr>
        <w:t xml:space="preserve"> </w:t>
      </w:r>
      <w:r w:rsidR="59DDB094" w:rsidRPr="341AB69E">
        <w:rPr>
          <w:rFonts w:ascii="Arial" w:hAnsi="Arial" w:cs="Arial"/>
          <w:sz w:val="24"/>
          <w:szCs w:val="24"/>
        </w:rPr>
        <w:t>with whom</w:t>
      </w:r>
      <w:r>
        <w:rPr>
          <w:rFonts w:ascii="Arial" w:hAnsi="Arial" w:cs="Arial"/>
          <w:sz w:val="24"/>
          <w:szCs w:val="24"/>
        </w:rPr>
        <w:t xml:space="preserve"> we </w:t>
      </w:r>
      <w:r w:rsidR="59DDB094" w:rsidRPr="686D3245">
        <w:rPr>
          <w:rFonts w:ascii="Arial" w:hAnsi="Arial" w:cs="Arial"/>
          <w:sz w:val="24"/>
          <w:szCs w:val="24"/>
        </w:rPr>
        <w:t>collaborate</w:t>
      </w:r>
      <w:r w:rsidR="6A05EE0C" w:rsidRPr="739A9861">
        <w:rPr>
          <w:rFonts w:ascii="Arial" w:hAnsi="Arial" w:cs="Arial"/>
          <w:sz w:val="24"/>
          <w:szCs w:val="24"/>
        </w:rPr>
        <w:t xml:space="preserve"> and the complex relationships that we nurture and foster.</w:t>
      </w:r>
    </w:p>
    <w:p w14:paraId="2A07E077" w14:textId="51460ACD" w:rsidR="00AE3EAC" w:rsidRDefault="604EAB44" w:rsidP="004601D6">
      <w:pPr>
        <w:pStyle w:val="ListParagraph"/>
        <w:jc w:val="both"/>
        <w:rPr>
          <w:rFonts w:ascii="Arial" w:hAnsi="Arial" w:cs="Arial"/>
          <w:sz w:val="24"/>
          <w:szCs w:val="24"/>
        </w:rPr>
      </w:pPr>
      <w:r>
        <w:rPr>
          <w:noProof/>
        </w:rPr>
        <w:lastRenderedPageBreak/>
        <w:drawing>
          <wp:inline distT="0" distB="0" distL="0" distR="0" wp14:anchorId="2EC2ECDB" wp14:editId="35F57933">
            <wp:extent cx="5637454" cy="3841750"/>
            <wp:effectExtent l="0" t="0" r="1905"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41">
                      <a:extLst>
                        <a:ext uri="{28A0092B-C50C-407E-A947-70E740481C1C}">
                          <a14:useLocalDpi xmlns:a14="http://schemas.microsoft.com/office/drawing/2010/main" val="0"/>
                        </a:ext>
                      </a:extLst>
                    </a:blip>
                    <a:stretch>
                      <a:fillRect/>
                    </a:stretch>
                  </pic:blipFill>
                  <pic:spPr>
                    <a:xfrm>
                      <a:off x="0" y="0"/>
                      <a:ext cx="5637454" cy="3841750"/>
                    </a:xfrm>
                    <a:prstGeom prst="rect">
                      <a:avLst/>
                    </a:prstGeom>
                  </pic:spPr>
                </pic:pic>
              </a:graphicData>
            </a:graphic>
          </wp:inline>
        </w:drawing>
      </w:r>
    </w:p>
    <w:p w14:paraId="1FF3390F" w14:textId="5B5A5A08" w:rsidR="00EC499C" w:rsidRPr="002659FE" w:rsidRDefault="00AF5B3E" w:rsidP="009917D8">
      <w:pPr>
        <w:jc w:val="both"/>
        <w:rPr>
          <w:rFonts w:ascii="Arial" w:hAnsi="Arial" w:cs="Arial"/>
          <w:b/>
          <w:sz w:val="24"/>
          <w:szCs w:val="24"/>
        </w:rPr>
      </w:pPr>
      <w:r>
        <w:rPr>
          <w:rFonts w:ascii="Arial" w:hAnsi="Arial" w:cs="Arial"/>
          <w:b/>
          <w:sz w:val="24"/>
          <w:szCs w:val="24"/>
        </w:rPr>
        <w:t>8</w:t>
      </w:r>
      <w:r w:rsidR="008231F8">
        <w:rPr>
          <w:rFonts w:ascii="Arial" w:hAnsi="Arial" w:cs="Arial"/>
          <w:b/>
          <w:sz w:val="24"/>
          <w:szCs w:val="24"/>
        </w:rPr>
        <w:t>.2</w:t>
      </w:r>
      <w:r w:rsidR="009917D8">
        <w:tab/>
      </w:r>
      <w:r w:rsidR="006E040F" w:rsidRPr="002659FE">
        <w:rPr>
          <w:rFonts w:ascii="Arial" w:hAnsi="Arial" w:cs="Arial"/>
          <w:b/>
          <w:sz w:val="24"/>
          <w:szCs w:val="24"/>
        </w:rPr>
        <w:t>D</w:t>
      </w:r>
      <w:r w:rsidR="00E179D3" w:rsidRPr="002659FE">
        <w:rPr>
          <w:rFonts w:ascii="Arial" w:hAnsi="Arial" w:cs="Arial"/>
          <w:b/>
          <w:sz w:val="24"/>
          <w:szCs w:val="24"/>
        </w:rPr>
        <w:t>ata</w:t>
      </w:r>
      <w:r w:rsidR="00EC499C" w:rsidRPr="002659FE">
        <w:rPr>
          <w:rFonts w:ascii="Arial" w:hAnsi="Arial" w:cs="Arial"/>
          <w:b/>
          <w:sz w:val="24"/>
          <w:szCs w:val="24"/>
        </w:rPr>
        <w:t xml:space="preserve"> </w:t>
      </w:r>
      <w:r w:rsidR="00B879A9" w:rsidRPr="002659FE">
        <w:rPr>
          <w:rFonts w:ascii="Arial" w:hAnsi="Arial" w:cs="Arial"/>
          <w:b/>
          <w:sz w:val="24"/>
          <w:szCs w:val="24"/>
        </w:rPr>
        <w:t xml:space="preserve">analytics </w:t>
      </w:r>
      <w:r w:rsidR="00EC499C" w:rsidRPr="002659FE">
        <w:rPr>
          <w:rFonts w:ascii="Arial" w:hAnsi="Arial" w:cs="Arial"/>
          <w:b/>
          <w:sz w:val="24"/>
          <w:szCs w:val="24"/>
        </w:rPr>
        <w:t>and intelligence</w:t>
      </w:r>
    </w:p>
    <w:p w14:paraId="3FBD8FC9" w14:textId="4B18E6A0" w:rsidR="009F22C2" w:rsidRPr="002659FE" w:rsidRDefault="4A3F1B2C" w:rsidP="009F22C2">
      <w:pPr>
        <w:ind w:left="720"/>
        <w:jc w:val="both"/>
        <w:rPr>
          <w:rFonts w:ascii="Arial" w:hAnsi="Arial" w:cs="Arial"/>
          <w:sz w:val="24"/>
          <w:szCs w:val="24"/>
        </w:rPr>
      </w:pPr>
      <w:r w:rsidRPr="2DEFF1BD">
        <w:rPr>
          <w:rFonts w:ascii="Arial" w:hAnsi="Arial" w:cs="Arial"/>
          <w:sz w:val="24"/>
          <w:szCs w:val="24"/>
        </w:rPr>
        <w:t>During 202</w:t>
      </w:r>
      <w:r w:rsidR="0012264C">
        <w:rPr>
          <w:rFonts w:ascii="Arial" w:hAnsi="Arial" w:cs="Arial"/>
          <w:sz w:val="24"/>
          <w:szCs w:val="24"/>
        </w:rPr>
        <w:t>1</w:t>
      </w:r>
      <w:r w:rsidR="004B2294">
        <w:rPr>
          <w:rFonts w:ascii="Arial" w:hAnsi="Arial" w:cs="Arial"/>
          <w:sz w:val="24"/>
          <w:szCs w:val="24"/>
        </w:rPr>
        <w:t>/</w:t>
      </w:r>
      <w:r w:rsidR="0012264C">
        <w:rPr>
          <w:rFonts w:ascii="Arial" w:hAnsi="Arial" w:cs="Arial"/>
          <w:sz w:val="24"/>
          <w:szCs w:val="24"/>
        </w:rPr>
        <w:t xml:space="preserve">22 </w:t>
      </w:r>
      <w:r w:rsidRPr="2DEFF1BD">
        <w:rPr>
          <w:rFonts w:ascii="Arial" w:hAnsi="Arial" w:cs="Arial"/>
          <w:sz w:val="24"/>
          <w:szCs w:val="24"/>
        </w:rPr>
        <w:t>we plan</w:t>
      </w:r>
      <w:r w:rsidR="009F00E1" w:rsidRPr="002659FE">
        <w:rPr>
          <w:rFonts w:ascii="Arial" w:hAnsi="Arial" w:cs="Arial"/>
          <w:sz w:val="24"/>
          <w:szCs w:val="24"/>
        </w:rPr>
        <w:t xml:space="preserve"> to d</w:t>
      </w:r>
      <w:r w:rsidR="006F7A3C" w:rsidRPr="002659FE">
        <w:rPr>
          <w:rFonts w:ascii="Arial" w:hAnsi="Arial" w:cs="Arial"/>
          <w:sz w:val="24"/>
          <w:szCs w:val="24"/>
        </w:rPr>
        <w:t>evelop our workforce intelligence support to improve the quality of workforce planning and modelling in Wales</w:t>
      </w:r>
      <w:r w:rsidR="009F00E1" w:rsidRPr="002659FE">
        <w:rPr>
          <w:rFonts w:ascii="Arial" w:hAnsi="Arial" w:cs="Arial"/>
          <w:sz w:val="24"/>
          <w:szCs w:val="24"/>
        </w:rPr>
        <w:t xml:space="preserve"> (</w:t>
      </w:r>
      <w:r w:rsidR="006F5A97">
        <w:rPr>
          <w:rFonts w:ascii="Arial" w:hAnsi="Arial" w:cs="Arial"/>
          <w:sz w:val="24"/>
          <w:szCs w:val="24"/>
        </w:rPr>
        <w:t>Strategic O</w:t>
      </w:r>
      <w:r w:rsidR="0061104A" w:rsidRPr="0061104A">
        <w:rPr>
          <w:rFonts w:ascii="Arial" w:hAnsi="Arial" w:cs="Arial"/>
          <w:sz w:val="24"/>
          <w:szCs w:val="24"/>
        </w:rPr>
        <w:t>bjective</w:t>
      </w:r>
      <w:r w:rsidR="009F00E1" w:rsidRPr="0061104A">
        <w:rPr>
          <w:rFonts w:ascii="Arial" w:hAnsi="Arial" w:cs="Arial"/>
          <w:sz w:val="24"/>
          <w:szCs w:val="24"/>
        </w:rPr>
        <w:t xml:space="preserve"> 1.</w:t>
      </w:r>
      <w:r w:rsidR="000F01F3">
        <w:rPr>
          <w:rFonts w:ascii="Arial" w:hAnsi="Arial" w:cs="Arial"/>
          <w:sz w:val="24"/>
          <w:szCs w:val="24"/>
        </w:rPr>
        <w:t>6</w:t>
      </w:r>
      <w:r w:rsidR="0061104A" w:rsidRPr="0061104A">
        <w:rPr>
          <w:rFonts w:ascii="Arial" w:hAnsi="Arial" w:cs="Arial"/>
          <w:sz w:val="24"/>
          <w:szCs w:val="24"/>
        </w:rPr>
        <w:t>).</w:t>
      </w:r>
      <w:r w:rsidR="009F00E1" w:rsidRPr="002659FE">
        <w:rPr>
          <w:rFonts w:ascii="Arial" w:hAnsi="Arial" w:cs="Arial"/>
          <w:sz w:val="24"/>
          <w:szCs w:val="24"/>
        </w:rPr>
        <w:t xml:space="preserve">  Internally within HEIW</w:t>
      </w:r>
      <w:r w:rsidR="009F22C2" w:rsidRPr="002659FE">
        <w:rPr>
          <w:rFonts w:ascii="Arial" w:hAnsi="Arial" w:cs="Arial"/>
          <w:sz w:val="24"/>
          <w:szCs w:val="24"/>
        </w:rPr>
        <w:t xml:space="preserve"> the </w:t>
      </w:r>
      <w:r w:rsidR="003B23FF" w:rsidRPr="002659FE">
        <w:rPr>
          <w:rFonts w:ascii="Arial" w:hAnsi="Arial" w:cs="Arial"/>
          <w:sz w:val="24"/>
          <w:szCs w:val="24"/>
        </w:rPr>
        <w:t>wor</w:t>
      </w:r>
      <w:r w:rsidR="00EA7561" w:rsidRPr="002659FE">
        <w:rPr>
          <w:rFonts w:ascii="Arial" w:hAnsi="Arial" w:cs="Arial"/>
          <w:sz w:val="24"/>
          <w:szCs w:val="24"/>
        </w:rPr>
        <w:t xml:space="preserve">kforce intelligence </w:t>
      </w:r>
      <w:r w:rsidR="009F22C2" w:rsidRPr="002659FE">
        <w:rPr>
          <w:rFonts w:ascii="Arial" w:hAnsi="Arial" w:cs="Arial"/>
          <w:sz w:val="24"/>
          <w:szCs w:val="24"/>
        </w:rPr>
        <w:t xml:space="preserve">team will provide analytical support with data, baseline modelling, corporate performance reporting and dashboard </w:t>
      </w:r>
      <w:r w:rsidR="190F51F1" w:rsidRPr="2DEFF1BD">
        <w:rPr>
          <w:rFonts w:ascii="Arial" w:hAnsi="Arial" w:cs="Arial"/>
          <w:sz w:val="24"/>
          <w:szCs w:val="24"/>
        </w:rPr>
        <w:t>improvement</w:t>
      </w:r>
      <w:r w:rsidR="009F22C2" w:rsidRPr="002659FE">
        <w:rPr>
          <w:rFonts w:ascii="Arial" w:hAnsi="Arial" w:cs="Arial"/>
          <w:sz w:val="24"/>
          <w:szCs w:val="24"/>
        </w:rPr>
        <w:t>.</w:t>
      </w:r>
    </w:p>
    <w:p w14:paraId="266A5EB4" w14:textId="77777777" w:rsidR="006133BE" w:rsidRPr="002659FE" w:rsidRDefault="006133BE" w:rsidP="003224F8">
      <w:pPr>
        <w:ind w:left="720"/>
        <w:jc w:val="both"/>
        <w:rPr>
          <w:rFonts w:ascii="Arial" w:hAnsi="Arial" w:cs="Arial"/>
          <w:sz w:val="24"/>
          <w:szCs w:val="24"/>
        </w:rPr>
      </w:pPr>
    </w:p>
    <w:p w14:paraId="6641E197" w14:textId="44ADB442" w:rsidR="009446B0" w:rsidRPr="009446B0" w:rsidRDefault="00EA211C" w:rsidP="009446B0">
      <w:pPr>
        <w:ind w:left="720"/>
        <w:jc w:val="both"/>
        <w:rPr>
          <w:rFonts w:ascii="Arial" w:hAnsi="Arial" w:cs="Arial"/>
          <w:sz w:val="24"/>
          <w:szCs w:val="24"/>
        </w:rPr>
      </w:pPr>
      <w:r w:rsidRPr="002659FE">
        <w:rPr>
          <w:rFonts w:ascii="Arial" w:hAnsi="Arial" w:cs="Arial"/>
          <w:sz w:val="24"/>
          <w:szCs w:val="24"/>
        </w:rPr>
        <w:t xml:space="preserve">In terms of </w:t>
      </w:r>
      <w:r w:rsidR="002F753F" w:rsidRPr="002659FE">
        <w:rPr>
          <w:rFonts w:ascii="Arial" w:hAnsi="Arial" w:cs="Arial"/>
          <w:sz w:val="24"/>
          <w:szCs w:val="24"/>
        </w:rPr>
        <w:t>c</w:t>
      </w:r>
      <w:r w:rsidR="00F02983" w:rsidRPr="002659FE">
        <w:rPr>
          <w:rFonts w:ascii="Arial" w:hAnsi="Arial" w:cs="Arial"/>
          <w:sz w:val="24"/>
          <w:szCs w:val="24"/>
        </w:rPr>
        <w:t xml:space="preserve">orporate and </w:t>
      </w:r>
      <w:r w:rsidR="002F753F" w:rsidRPr="002659FE">
        <w:rPr>
          <w:rFonts w:ascii="Arial" w:hAnsi="Arial" w:cs="Arial"/>
          <w:sz w:val="24"/>
          <w:szCs w:val="24"/>
        </w:rPr>
        <w:t>b</w:t>
      </w:r>
      <w:r w:rsidR="00F02983" w:rsidRPr="002659FE">
        <w:rPr>
          <w:rFonts w:ascii="Arial" w:hAnsi="Arial" w:cs="Arial"/>
          <w:sz w:val="24"/>
          <w:szCs w:val="24"/>
        </w:rPr>
        <w:t xml:space="preserve">usiness </w:t>
      </w:r>
      <w:r w:rsidR="002F753F" w:rsidRPr="002659FE">
        <w:rPr>
          <w:rFonts w:ascii="Arial" w:hAnsi="Arial" w:cs="Arial"/>
          <w:sz w:val="24"/>
          <w:szCs w:val="24"/>
        </w:rPr>
        <w:t>r</w:t>
      </w:r>
      <w:r w:rsidR="00F02983" w:rsidRPr="002659FE">
        <w:rPr>
          <w:rFonts w:ascii="Arial" w:hAnsi="Arial" w:cs="Arial"/>
          <w:sz w:val="24"/>
          <w:szCs w:val="24"/>
        </w:rPr>
        <w:t>eporting</w:t>
      </w:r>
      <w:r w:rsidR="002F753F" w:rsidRPr="002659FE">
        <w:rPr>
          <w:rFonts w:ascii="Arial" w:hAnsi="Arial" w:cs="Arial"/>
          <w:sz w:val="24"/>
          <w:szCs w:val="24"/>
        </w:rPr>
        <w:t>,</w:t>
      </w:r>
      <w:r w:rsidR="003224F8" w:rsidRPr="002659FE">
        <w:rPr>
          <w:rFonts w:ascii="Arial" w:hAnsi="Arial" w:cs="Arial"/>
          <w:sz w:val="24"/>
          <w:szCs w:val="24"/>
        </w:rPr>
        <w:t xml:space="preserve"> </w:t>
      </w:r>
      <w:r w:rsidRPr="002659FE">
        <w:rPr>
          <w:rFonts w:ascii="Arial" w:hAnsi="Arial" w:cs="Arial"/>
          <w:sz w:val="24"/>
          <w:szCs w:val="24"/>
        </w:rPr>
        <w:t>t</w:t>
      </w:r>
      <w:r w:rsidR="00F02983" w:rsidRPr="002659FE">
        <w:rPr>
          <w:rFonts w:ascii="Arial" w:hAnsi="Arial" w:cs="Arial"/>
          <w:sz w:val="24"/>
          <w:szCs w:val="24"/>
        </w:rPr>
        <w:t>he analytics team maintain the local ESR system and work collaboratively with the Finance team to ensure accuracy on reporting of vacancies and resources.  As data controllers of ESR, the team supports the whole organisation with ESR related issues and provide reports and analysis across HEIW.</w:t>
      </w:r>
      <w:r w:rsidR="00291C31" w:rsidRPr="002659FE">
        <w:rPr>
          <w:rFonts w:ascii="Arial" w:hAnsi="Arial" w:cs="Arial"/>
          <w:sz w:val="24"/>
          <w:szCs w:val="24"/>
        </w:rPr>
        <w:t xml:space="preserve">  </w:t>
      </w:r>
      <w:r w:rsidR="0061104A" w:rsidRPr="0061104A">
        <w:rPr>
          <w:rFonts w:ascii="Arial" w:hAnsi="Arial" w:cs="Arial"/>
          <w:sz w:val="24"/>
          <w:szCs w:val="24"/>
        </w:rPr>
        <w:t xml:space="preserve">From 2020 onwards, the team </w:t>
      </w:r>
      <w:r w:rsidR="000E33C5">
        <w:rPr>
          <w:rFonts w:ascii="Arial" w:hAnsi="Arial" w:cs="Arial"/>
          <w:sz w:val="24"/>
          <w:szCs w:val="24"/>
        </w:rPr>
        <w:t>has been</w:t>
      </w:r>
      <w:r w:rsidR="0061104A" w:rsidRPr="0061104A">
        <w:rPr>
          <w:rFonts w:ascii="Arial" w:hAnsi="Arial" w:cs="Arial"/>
          <w:sz w:val="24"/>
          <w:szCs w:val="24"/>
        </w:rPr>
        <w:t xml:space="preserve"> </w:t>
      </w:r>
      <w:r w:rsidR="00F02983" w:rsidRPr="002659FE">
        <w:rPr>
          <w:rFonts w:ascii="Arial" w:hAnsi="Arial" w:cs="Arial"/>
          <w:sz w:val="24"/>
          <w:szCs w:val="24"/>
        </w:rPr>
        <w:t>bringing together a range of performance related data in one place</w:t>
      </w:r>
      <w:r w:rsidR="00CF1CA1" w:rsidRPr="002659FE">
        <w:rPr>
          <w:rFonts w:ascii="Arial" w:hAnsi="Arial" w:cs="Arial"/>
          <w:sz w:val="24"/>
          <w:szCs w:val="24"/>
        </w:rPr>
        <w:t xml:space="preserve"> </w:t>
      </w:r>
      <w:r w:rsidR="00F02983" w:rsidRPr="002659FE">
        <w:rPr>
          <w:rFonts w:ascii="Arial" w:hAnsi="Arial" w:cs="Arial"/>
          <w:sz w:val="24"/>
          <w:szCs w:val="24"/>
        </w:rPr>
        <w:t>to give HEIW deeper understanding of its business and enable more intelligence</w:t>
      </w:r>
      <w:r w:rsidR="50655AAE" w:rsidRPr="2DEFF1BD">
        <w:rPr>
          <w:rFonts w:ascii="Arial" w:hAnsi="Arial" w:cs="Arial"/>
          <w:sz w:val="24"/>
          <w:szCs w:val="24"/>
        </w:rPr>
        <w:t>-</w:t>
      </w:r>
      <w:r w:rsidR="00F02983" w:rsidRPr="002659FE">
        <w:rPr>
          <w:rFonts w:ascii="Arial" w:hAnsi="Arial" w:cs="Arial"/>
          <w:sz w:val="24"/>
          <w:szCs w:val="24"/>
        </w:rPr>
        <w:t>led decision</w:t>
      </w:r>
      <w:r w:rsidR="5F4C8809" w:rsidRPr="2DEFF1BD">
        <w:rPr>
          <w:rFonts w:ascii="Arial" w:hAnsi="Arial" w:cs="Arial"/>
          <w:sz w:val="24"/>
          <w:szCs w:val="24"/>
        </w:rPr>
        <w:t>-</w:t>
      </w:r>
      <w:r w:rsidR="00F02983" w:rsidRPr="002659FE">
        <w:rPr>
          <w:rFonts w:ascii="Arial" w:hAnsi="Arial" w:cs="Arial"/>
          <w:sz w:val="24"/>
          <w:szCs w:val="24"/>
        </w:rPr>
        <w:t>making</w:t>
      </w:r>
      <w:r w:rsidR="1596B22A" w:rsidRPr="2DEFF1BD">
        <w:rPr>
          <w:rFonts w:ascii="Arial" w:hAnsi="Arial" w:cs="Arial"/>
          <w:sz w:val="24"/>
          <w:szCs w:val="24"/>
        </w:rPr>
        <w:t xml:space="preserve"> and this will continue to be developed in the context of the agreed Performance Framework</w:t>
      </w:r>
      <w:r w:rsidR="00F02983" w:rsidRPr="2DEFF1BD">
        <w:rPr>
          <w:rFonts w:ascii="Arial" w:hAnsi="Arial" w:cs="Arial"/>
          <w:sz w:val="24"/>
          <w:szCs w:val="24"/>
        </w:rPr>
        <w:t>.</w:t>
      </w:r>
      <w:r w:rsidR="00291C31" w:rsidRPr="002659FE">
        <w:rPr>
          <w:rFonts w:ascii="Arial" w:hAnsi="Arial" w:cs="Arial"/>
          <w:sz w:val="24"/>
          <w:szCs w:val="24"/>
        </w:rPr>
        <w:t xml:space="preserve">  </w:t>
      </w:r>
      <w:r w:rsidR="00E4046A" w:rsidRPr="002659FE">
        <w:rPr>
          <w:rFonts w:ascii="Arial" w:hAnsi="Arial" w:cs="Arial"/>
          <w:sz w:val="24"/>
          <w:szCs w:val="24"/>
        </w:rPr>
        <w:t>The team will also implement a training programme to enable staff to become digitally astute in the use of Microsoft Office.</w:t>
      </w:r>
    </w:p>
    <w:p w14:paraId="4B31F4EE" w14:textId="220B2DD5" w:rsidR="2DEFF1BD" w:rsidRDefault="2DEFF1BD" w:rsidP="2DEFF1BD">
      <w:pPr>
        <w:ind w:left="720"/>
        <w:jc w:val="both"/>
        <w:rPr>
          <w:rFonts w:ascii="Arial" w:hAnsi="Arial" w:cs="Arial"/>
          <w:sz w:val="24"/>
          <w:szCs w:val="24"/>
        </w:rPr>
      </w:pPr>
    </w:p>
    <w:p w14:paraId="50E0AC32" w14:textId="1B4E8177" w:rsidR="00EC499C" w:rsidRPr="002659FE" w:rsidRDefault="00AF5B3E" w:rsidP="009917D8">
      <w:pPr>
        <w:jc w:val="both"/>
        <w:rPr>
          <w:rFonts w:ascii="Arial" w:hAnsi="Arial" w:cs="Arial"/>
          <w:b/>
          <w:sz w:val="24"/>
          <w:szCs w:val="24"/>
        </w:rPr>
      </w:pPr>
      <w:r>
        <w:rPr>
          <w:rFonts w:ascii="Arial" w:hAnsi="Arial" w:cs="Arial"/>
          <w:b/>
          <w:sz w:val="24"/>
          <w:szCs w:val="24"/>
        </w:rPr>
        <w:t>8</w:t>
      </w:r>
      <w:r w:rsidR="008252C4">
        <w:rPr>
          <w:rFonts w:ascii="Arial" w:hAnsi="Arial" w:cs="Arial"/>
          <w:b/>
          <w:sz w:val="24"/>
          <w:szCs w:val="24"/>
        </w:rPr>
        <w:t>.3</w:t>
      </w:r>
      <w:r w:rsidR="009917D8">
        <w:tab/>
      </w:r>
      <w:r w:rsidR="00B879A9" w:rsidRPr="002659FE">
        <w:rPr>
          <w:rFonts w:ascii="Arial" w:hAnsi="Arial" w:cs="Arial"/>
          <w:b/>
          <w:sz w:val="24"/>
          <w:szCs w:val="24"/>
        </w:rPr>
        <w:t>D</w:t>
      </w:r>
      <w:r w:rsidR="00EC499C" w:rsidRPr="002659FE">
        <w:rPr>
          <w:rFonts w:ascii="Arial" w:hAnsi="Arial" w:cs="Arial"/>
          <w:b/>
          <w:sz w:val="24"/>
          <w:szCs w:val="24"/>
        </w:rPr>
        <w:t>igital and information systems</w:t>
      </w:r>
    </w:p>
    <w:p w14:paraId="3ADC0179" w14:textId="77777777" w:rsidR="002402FE" w:rsidRPr="002402FE" w:rsidRDefault="002402FE" w:rsidP="002402FE">
      <w:pPr>
        <w:ind w:left="720"/>
        <w:jc w:val="both"/>
        <w:rPr>
          <w:rFonts w:ascii="Arial" w:hAnsi="Arial" w:cs="Arial"/>
          <w:sz w:val="24"/>
          <w:szCs w:val="24"/>
        </w:rPr>
      </w:pPr>
      <w:r w:rsidRPr="002402FE">
        <w:rPr>
          <w:rFonts w:ascii="Arial" w:hAnsi="Arial" w:cs="Arial"/>
          <w:sz w:val="24"/>
          <w:szCs w:val="24"/>
        </w:rPr>
        <w:t xml:space="preserve">In 2020 the organisation appointed a new Director Digital Development who will proactively identify opportunities to support innovation through new and emerging technologies, and ensure appropriate strategies and plans to deliver are aligned to the organisation’s longer term strategic ambitions, and the Workforce Strategy for Health and Social Care.  This includes developing strategic and operational digital planning processes, governance, digital roadmaps and frameworks. </w:t>
      </w:r>
    </w:p>
    <w:p w14:paraId="25314ADD" w14:textId="77777777" w:rsidR="002402FE" w:rsidRPr="002402FE" w:rsidRDefault="002402FE" w:rsidP="002402FE">
      <w:pPr>
        <w:ind w:left="720"/>
        <w:jc w:val="both"/>
        <w:rPr>
          <w:rFonts w:ascii="Arial" w:hAnsi="Arial" w:cs="Arial"/>
          <w:sz w:val="24"/>
          <w:szCs w:val="24"/>
        </w:rPr>
      </w:pPr>
    </w:p>
    <w:p w14:paraId="6F11B3D5" w14:textId="77777777" w:rsidR="002402FE" w:rsidRPr="002402FE" w:rsidRDefault="002402FE" w:rsidP="002402FE">
      <w:pPr>
        <w:ind w:left="720"/>
        <w:jc w:val="both"/>
        <w:rPr>
          <w:rFonts w:ascii="Arial" w:hAnsi="Arial" w:cs="Arial"/>
          <w:sz w:val="24"/>
          <w:szCs w:val="24"/>
        </w:rPr>
      </w:pPr>
      <w:r w:rsidRPr="002402FE">
        <w:rPr>
          <w:rFonts w:ascii="Arial" w:hAnsi="Arial" w:cs="Arial"/>
          <w:sz w:val="24"/>
          <w:szCs w:val="24"/>
        </w:rPr>
        <w:t xml:space="preserve">As HEIW has grown over the last two years, the digital team have responded with support in expanding the IT infrastructure and estate.  In addition to supporting the infrastructure requirements the Digital team have demonstrated their ability to maximise the digital opportunities and use it to transform how services are delivered. </w:t>
      </w:r>
    </w:p>
    <w:p w14:paraId="152CF163" w14:textId="77777777" w:rsidR="002402FE" w:rsidRPr="002402FE" w:rsidRDefault="002402FE" w:rsidP="002402FE">
      <w:pPr>
        <w:ind w:left="720"/>
        <w:jc w:val="both"/>
        <w:rPr>
          <w:rFonts w:ascii="Arial" w:hAnsi="Arial" w:cs="Arial"/>
          <w:sz w:val="24"/>
          <w:szCs w:val="24"/>
        </w:rPr>
      </w:pPr>
    </w:p>
    <w:p w14:paraId="783511F1" w14:textId="5FC3A379" w:rsidR="002402FE" w:rsidRPr="002402FE" w:rsidRDefault="002402FE" w:rsidP="002402FE">
      <w:pPr>
        <w:ind w:left="720"/>
        <w:jc w:val="both"/>
        <w:rPr>
          <w:rFonts w:ascii="Arial" w:hAnsi="Arial" w:cs="Arial"/>
          <w:sz w:val="24"/>
          <w:szCs w:val="24"/>
        </w:rPr>
      </w:pPr>
      <w:r w:rsidRPr="002402FE">
        <w:rPr>
          <w:rFonts w:ascii="Arial" w:hAnsi="Arial" w:cs="Arial"/>
          <w:sz w:val="24"/>
          <w:szCs w:val="24"/>
        </w:rPr>
        <w:t>In 2021</w:t>
      </w:r>
      <w:r w:rsidR="004B2294">
        <w:rPr>
          <w:rFonts w:ascii="Arial" w:hAnsi="Arial" w:cs="Arial"/>
          <w:sz w:val="24"/>
          <w:szCs w:val="24"/>
        </w:rPr>
        <w:t>/</w:t>
      </w:r>
      <w:r w:rsidR="0012264C">
        <w:rPr>
          <w:rFonts w:ascii="Arial" w:hAnsi="Arial" w:cs="Arial"/>
          <w:sz w:val="24"/>
          <w:szCs w:val="24"/>
        </w:rPr>
        <w:t>22</w:t>
      </w:r>
      <w:r w:rsidRPr="002402FE">
        <w:rPr>
          <w:rFonts w:ascii="Arial" w:hAnsi="Arial" w:cs="Arial"/>
          <w:sz w:val="24"/>
          <w:szCs w:val="24"/>
        </w:rPr>
        <w:t xml:space="preserve"> the Digital team will work with all departments across HEIW to ensure the digital progress made during the Covid</w:t>
      </w:r>
      <w:r w:rsidR="006D0338">
        <w:rPr>
          <w:rFonts w:ascii="Arial" w:hAnsi="Arial" w:cs="Arial"/>
          <w:sz w:val="24"/>
          <w:szCs w:val="24"/>
        </w:rPr>
        <w:t>-19</w:t>
      </w:r>
      <w:r w:rsidRPr="002402FE">
        <w:rPr>
          <w:rFonts w:ascii="Arial" w:hAnsi="Arial" w:cs="Arial"/>
          <w:sz w:val="24"/>
          <w:szCs w:val="24"/>
        </w:rPr>
        <w:t xml:space="preserve"> pandemic is continued and maximised. To achieve this the digital team is heavily involved in supporting the delivery of more than 20 Objectives outlined in this Annual Plan that require the delivery of digital enablers. To do this they will continue to lead and support for the development, integration and procurement of new digital solutions for the organisation (e.g. Objective 2.1 the new Course Management System for HEIW).  </w:t>
      </w:r>
    </w:p>
    <w:p w14:paraId="26FE467C" w14:textId="77777777" w:rsidR="002402FE" w:rsidRPr="002402FE" w:rsidRDefault="002402FE" w:rsidP="002402FE">
      <w:pPr>
        <w:ind w:left="720"/>
        <w:jc w:val="both"/>
        <w:rPr>
          <w:rFonts w:ascii="Arial" w:hAnsi="Arial" w:cs="Arial"/>
          <w:sz w:val="24"/>
          <w:szCs w:val="24"/>
        </w:rPr>
      </w:pPr>
    </w:p>
    <w:p w14:paraId="03E2C74F" w14:textId="5D84D13E" w:rsidR="002402FE" w:rsidRPr="002402FE" w:rsidRDefault="002402FE" w:rsidP="002402FE">
      <w:pPr>
        <w:ind w:left="720"/>
        <w:jc w:val="both"/>
        <w:rPr>
          <w:rFonts w:ascii="Arial" w:hAnsi="Arial" w:cs="Arial"/>
          <w:sz w:val="24"/>
          <w:szCs w:val="24"/>
        </w:rPr>
      </w:pPr>
      <w:r w:rsidRPr="002402FE">
        <w:rPr>
          <w:rFonts w:ascii="Arial" w:hAnsi="Arial" w:cs="Arial"/>
          <w:sz w:val="24"/>
          <w:szCs w:val="24"/>
        </w:rPr>
        <w:t>The team will also take a leading role to ensure that HEIW makes use of current, emerging and future technologies to their fullest potential in the context of enhancing learning, teaching and training. Specifically</w:t>
      </w:r>
      <w:r w:rsidR="00A82418">
        <w:rPr>
          <w:rFonts w:ascii="Arial" w:hAnsi="Arial" w:cs="Arial"/>
          <w:sz w:val="24"/>
          <w:szCs w:val="24"/>
        </w:rPr>
        <w:t>,</w:t>
      </w:r>
      <w:r w:rsidRPr="002402FE">
        <w:rPr>
          <w:rFonts w:ascii="Arial" w:hAnsi="Arial" w:cs="Arial"/>
          <w:sz w:val="24"/>
          <w:szCs w:val="24"/>
        </w:rPr>
        <w:t xml:space="preserve"> for digital in 2020-21 we will undertake the scoping, design and development of an integrated digital platform for NHS Wales which will result in a single portal to access all HEIW services (Strategic Objective 1.5). We will also scope the development and implementation of a digital capability framework (Strategic Objective 2.12).</w:t>
      </w:r>
    </w:p>
    <w:p w14:paraId="2E04E762" w14:textId="77777777" w:rsidR="002402FE" w:rsidRPr="002402FE" w:rsidRDefault="002402FE" w:rsidP="002402FE">
      <w:pPr>
        <w:ind w:left="720"/>
        <w:jc w:val="both"/>
        <w:rPr>
          <w:rFonts w:ascii="Arial" w:hAnsi="Arial" w:cs="Arial"/>
          <w:sz w:val="24"/>
          <w:szCs w:val="24"/>
        </w:rPr>
      </w:pPr>
    </w:p>
    <w:p w14:paraId="1474EBA8" w14:textId="218241EE" w:rsidR="005B5AC9" w:rsidRDefault="002402FE" w:rsidP="00644484">
      <w:pPr>
        <w:ind w:left="720"/>
        <w:jc w:val="both"/>
        <w:rPr>
          <w:rFonts w:ascii="Arial" w:hAnsi="Arial" w:cs="Arial"/>
          <w:sz w:val="24"/>
          <w:szCs w:val="24"/>
        </w:rPr>
      </w:pPr>
      <w:r w:rsidRPr="002402FE">
        <w:rPr>
          <w:rFonts w:ascii="Arial" w:hAnsi="Arial" w:cs="Arial"/>
          <w:sz w:val="24"/>
          <w:szCs w:val="24"/>
        </w:rPr>
        <w:t xml:space="preserve">Working collaboratively with </w:t>
      </w:r>
      <w:r w:rsidR="00C43EA1">
        <w:rPr>
          <w:rFonts w:ascii="Arial" w:hAnsi="Arial" w:cs="Arial"/>
          <w:sz w:val="24"/>
          <w:szCs w:val="24"/>
        </w:rPr>
        <w:t>Digital Health and Care Wales (DHCW)</w:t>
      </w:r>
      <w:r w:rsidRPr="002402FE">
        <w:rPr>
          <w:rFonts w:ascii="Arial" w:hAnsi="Arial" w:cs="Arial"/>
          <w:sz w:val="24"/>
          <w:szCs w:val="24"/>
        </w:rPr>
        <w:t xml:space="preserve">, the digital team will increase our capacity and capability to ensure the resilience and security of the network, reduce the organisational risks regarding cyber security (objective 5.8). We will also </w:t>
      </w:r>
      <w:r w:rsidR="003A0F4D">
        <w:rPr>
          <w:rFonts w:ascii="Arial" w:hAnsi="Arial" w:cs="Arial"/>
          <w:sz w:val="24"/>
          <w:szCs w:val="24"/>
        </w:rPr>
        <w:t>optimise</w:t>
      </w:r>
      <w:r w:rsidRPr="002402FE">
        <w:rPr>
          <w:rFonts w:ascii="Arial" w:hAnsi="Arial" w:cs="Arial"/>
          <w:sz w:val="24"/>
          <w:szCs w:val="24"/>
        </w:rPr>
        <w:t xml:space="preserve"> the print, telephone and computer infrastructure and will develop and implement standards and frameworks to improve service management and delivery.</w:t>
      </w:r>
    </w:p>
    <w:p w14:paraId="25E8EBC9" w14:textId="77777777" w:rsidR="003A0F4D" w:rsidRPr="002659FE" w:rsidRDefault="003A0F4D" w:rsidP="00644484">
      <w:pPr>
        <w:ind w:left="720"/>
        <w:jc w:val="both"/>
        <w:rPr>
          <w:rFonts w:ascii="Arial" w:hAnsi="Arial" w:cs="Arial"/>
          <w:sz w:val="24"/>
          <w:szCs w:val="24"/>
        </w:rPr>
      </w:pPr>
    </w:p>
    <w:p w14:paraId="563AD966" w14:textId="22977F32" w:rsidR="00EC499C" w:rsidRPr="002659FE" w:rsidRDefault="00AF5B3E" w:rsidP="00EE660E">
      <w:pPr>
        <w:ind w:left="720" w:hanging="720"/>
        <w:jc w:val="both"/>
        <w:rPr>
          <w:rFonts w:ascii="Arial" w:hAnsi="Arial" w:cs="Arial"/>
          <w:b/>
          <w:sz w:val="24"/>
          <w:szCs w:val="24"/>
        </w:rPr>
      </w:pPr>
      <w:r>
        <w:rPr>
          <w:rFonts w:ascii="Arial" w:hAnsi="Arial" w:cs="Arial"/>
          <w:b/>
          <w:sz w:val="24"/>
          <w:szCs w:val="24"/>
        </w:rPr>
        <w:t>8</w:t>
      </w:r>
      <w:r w:rsidR="00A97924">
        <w:rPr>
          <w:rFonts w:ascii="Arial" w:hAnsi="Arial" w:cs="Arial"/>
          <w:b/>
          <w:sz w:val="24"/>
          <w:szCs w:val="24"/>
        </w:rPr>
        <w:t>.4</w:t>
      </w:r>
      <w:r w:rsidR="009917D8">
        <w:tab/>
      </w:r>
      <w:r w:rsidR="00EC499C" w:rsidRPr="002659FE">
        <w:rPr>
          <w:rFonts w:ascii="Arial" w:hAnsi="Arial" w:cs="Arial"/>
          <w:b/>
          <w:sz w:val="24"/>
          <w:szCs w:val="24"/>
        </w:rPr>
        <w:t>Ensuring a safe</w:t>
      </w:r>
      <w:r w:rsidR="00EE660E" w:rsidRPr="002659FE">
        <w:rPr>
          <w:rFonts w:ascii="Arial" w:hAnsi="Arial" w:cs="Arial"/>
          <w:b/>
          <w:sz w:val="24"/>
          <w:szCs w:val="24"/>
        </w:rPr>
        <w:t xml:space="preserve">, sustainable </w:t>
      </w:r>
      <w:r w:rsidR="00EC499C" w:rsidRPr="002659FE">
        <w:rPr>
          <w:rFonts w:ascii="Arial" w:hAnsi="Arial" w:cs="Arial"/>
          <w:b/>
          <w:sz w:val="24"/>
          <w:szCs w:val="24"/>
        </w:rPr>
        <w:t>and appropriate working environment</w:t>
      </w:r>
    </w:p>
    <w:p w14:paraId="7DD40073" w14:textId="45C0BCF4" w:rsidR="0032179B" w:rsidRDefault="0030219E" w:rsidP="009A01AF">
      <w:pPr>
        <w:ind w:left="720"/>
        <w:jc w:val="both"/>
        <w:rPr>
          <w:rFonts w:ascii="Arial" w:hAnsi="Arial" w:cs="Arial"/>
          <w:sz w:val="24"/>
          <w:szCs w:val="24"/>
        </w:rPr>
      </w:pPr>
      <w:r>
        <w:rPr>
          <w:rFonts w:ascii="Arial" w:eastAsia="Calibri" w:hAnsi="Arial" w:cs="Arial"/>
          <w:sz w:val="24"/>
          <w:szCs w:val="24"/>
        </w:rPr>
        <w:t xml:space="preserve">The </w:t>
      </w:r>
      <w:r w:rsidR="00FA778C" w:rsidRPr="002659FE">
        <w:rPr>
          <w:rFonts w:ascii="Arial" w:eastAsia="Calibri" w:hAnsi="Arial" w:cs="Arial"/>
          <w:sz w:val="24"/>
          <w:szCs w:val="24"/>
        </w:rPr>
        <w:t>Planning, Performance and Corporate Services Team</w:t>
      </w:r>
      <w:r w:rsidR="00DB104B" w:rsidRPr="002659FE">
        <w:rPr>
          <w:rFonts w:ascii="Arial" w:hAnsi="Arial" w:cs="Arial"/>
          <w:sz w:val="24"/>
          <w:szCs w:val="24"/>
        </w:rPr>
        <w:t xml:space="preserve"> </w:t>
      </w:r>
      <w:r w:rsidR="00187761" w:rsidRPr="002659FE">
        <w:rPr>
          <w:rFonts w:ascii="Arial" w:hAnsi="Arial" w:cs="Arial"/>
          <w:sz w:val="24"/>
          <w:szCs w:val="24"/>
        </w:rPr>
        <w:t xml:space="preserve">will continue to </w:t>
      </w:r>
      <w:r w:rsidR="00F83321" w:rsidRPr="002659FE">
        <w:rPr>
          <w:rFonts w:ascii="Arial" w:hAnsi="Arial" w:cs="Arial"/>
          <w:sz w:val="24"/>
          <w:szCs w:val="24"/>
        </w:rPr>
        <w:t xml:space="preserve">contribute to </w:t>
      </w:r>
      <w:r w:rsidR="00B64AE8" w:rsidRPr="002659FE">
        <w:rPr>
          <w:rFonts w:ascii="Arial" w:hAnsi="Arial" w:cs="Arial"/>
          <w:sz w:val="24"/>
          <w:szCs w:val="24"/>
        </w:rPr>
        <w:t xml:space="preserve">the </w:t>
      </w:r>
      <w:r w:rsidR="00F36F2E">
        <w:rPr>
          <w:rFonts w:ascii="Arial" w:hAnsi="Arial" w:cs="Arial"/>
          <w:sz w:val="24"/>
          <w:szCs w:val="24"/>
        </w:rPr>
        <w:t>S</w:t>
      </w:r>
      <w:r w:rsidR="00F83321" w:rsidRPr="002659FE">
        <w:rPr>
          <w:rFonts w:ascii="Arial" w:hAnsi="Arial" w:cs="Arial"/>
          <w:sz w:val="24"/>
          <w:szCs w:val="24"/>
        </w:rPr>
        <w:t xml:space="preserve">trategic </w:t>
      </w:r>
      <w:r w:rsidR="00F36F2E">
        <w:rPr>
          <w:rFonts w:ascii="Arial" w:hAnsi="Arial" w:cs="Arial"/>
          <w:sz w:val="24"/>
          <w:szCs w:val="24"/>
        </w:rPr>
        <w:t>A</w:t>
      </w:r>
      <w:r w:rsidR="00187761" w:rsidRPr="002659FE">
        <w:rPr>
          <w:rFonts w:ascii="Arial" w:hAnsi="Arial" w:cs="Arial"/>
          <w:sz w:val="24"/>
          <w:szCs w:val="24"/>
        </w:rPr>
        <w:t xml:space="preserve">ims and </w:t>
      </w:r>
      <w:r w:rsidR="00F36F2E">
        <w:rPr>
          <w:rFonts w:ascii="Arial" w:hAnsi="Arial" w:cs="Arial"/>
          <w:sz w:val="24"/>
          <w:szCs w:val="24"/>
        </w:rPr>
        <w:t>O</w:t>
      </w:r>
      <w:r w:rsidR="00F83321" w:rsidRPr="002659FE">
        <w:rPr>
          <w:rFonts w:ascii="Arial" w:hAnsi="Arial" w:cs="Arial"/>
          <w:sz w:val="24"/>
          <w:szCs w:val="24"/>
        </w:rPr>
        <w:t>bjective</w:t>
      </w:r>
      <w:r w:rsidR="00187761" w:rsidRPr="002659FE">
        <w:rPr>
          <w:rFonts w:ascii="Arial" w:hAnsi="Arial" w:cs="Arial"/>
          <w:sz w:val="24"/>
          <w:szCs w:val="24"/>
        </w:rPr>
        <w:t>s</w:t>
      </w:r>
      <w:r w:rsidR="00F83321" w:rsidRPr="002659FE">
        <w:rPr>
          <w:rFonts w:ascii="Arial" w:hAnsi="Arial" w:cs="Arial"/>
          <w:sz w:val="24"/>
          <w:szCs w:val="24"/>
        </w:rPr>
        <w:t xml:space="preserve"> </w:t>
      </w:r>
      <w:r w:rsidR="00187761" w:rsidRPr="002659FE">
        <w:rPr>
          <w:rFonts w:ascii="Arial" w:hAnsi="Arial" w:cs="Arial"/>
          <w:sz w:val="24"/>
          <w:szCs w:val="24"/>
        </w:rPr>
        <w:t>of the organisation</w:t>
      </w:r>
      <w:r w:rsidR="00F43173" w:rsidRPr="002659FE">
        <w:rPr>
          <w:rFonts w:ascii="Arial" w:hAnsi="Arial" w:cs="Arial"/>
          <w:sz w:val="24"/>
          <w:szCs w:val="24"/>
        </w:rPr>
        <w:t>, in</w:t>
      </w:r>
      <w:r w:rsidR="00187761" w:rsidRPr="002659FE">
        <w:rPr>
          <w:rFonts w:ascii="Arial" w:hAnsi="Arial" w:cs="Arial"/>
          <w:sz w:val="24"/>
          <w:szCs w:val="24"/>
        </w:rPr>
        <w:t xml:space="preserve"> particular</w:t>
      </w:r>
      <w:r w:rsidR="00F43173" w:rsidRPr="002659FE">
        <w:rPr>
          <w:rFonts w:ascii="Arial" w:hAnsi="Arial" w:cs="Arial"/>
          <w:sz w:val="24"/>
          <w:szCs w:val="24"/>
        </w:rPr>
        <w:t xml:space="preserve"> to</w:t>
      </w:r>
      <w:r w:rsidR="00FA0180" w:rsidRPr="002659FE">
        <w:rPr>
          <w:rFonts w:ascii="Arial" w:hAnsi="Arial" w:cs="Arial"/>
          <w:sz w:val="24"/>
          <w:szCs w:val="24"/>
        </w:rPr>
        <w:t xml:space="preserve"> </w:t>
      </w:r>
      <w:r w:rsidR="00F43173" w:rsidRPr="002659FE">
        <w:rPr>
          <w:rFonts w:ascii="Arial" w:hAnsi="Arial" w:cs="Arial"/>
          <w:sz w:val="24"/>
          <w:szCs w:val="24"/>
        </w:rPr>
        <w:t xml:space="preserve">Strategic Aim 5: </w:t>
      </w:r>
      <w:r w:rsidR="00F43173" w:rsidRPr="001D19E7">
        <w:rPr>
          <w:rFonts w:ascii="Arial" w:hAnsi="Arial" w:cs="Arial"/>
          <w:i/>
          <w:iCs/>
          <w:sz w:val="24"/>
          <w:szCs w:val="24"/>
        </w:rPr>
        <w:t xml:space="preserve">to be an </w:t>
      </w:r>
      <w:r w:rsidR="006A627F" w:rsidRPr="001D19E7">
        <w:rPr>
          <w:rFonts w:ascii="Arial" w:eastAsia="Calibri" w:hAnsi="Arial" w:cs="Arial"/>
          <w:i/>
          <w:iCs/>
          <w:sz w:val="24"/>
          <w:szCs w:val="24"/>
        </w:rPr>
        <w:t>e</w:t>
      </w:r>
      <w:r w:rsidR="00887EC4" w:rsidRPr="001D19E7">
        <w:rPr>
          <w:rFonts w:ascii="Arial" w:eastAsia="Calibri" w:hAnsi="Arial" w:cs="Arial"/>
          <w:i/>
          <w:iCs/>
          <w:sz w:val="24"/>
          <w:szCs w:val="24"/>
        </w:rPr>
        <w:t>xemplar</w:t>
      </w:r>
      <w:r w:rsidR="00F43173" w:rsidRPr="001D19E7">
        <w:rPr>
          <w:rFonts w:ascii="Arial" w:eastAsia="Calibri" w:hAnsi="Arial" w:cs="Arial"/>
          <w:i/>
          <w:iCs/>
          <w:sz w:val="24"/>
          <w:szCs w:val="24"/>
        </w:rPr>
        <w:t xml:space="preserve"> employer and a great </w:t>
      </w:r>
      <w:r w:rsidR="00887EC4" w:rsidRPr="001D19E7">
        <w:rPr>
          <w:rFonts w:ascii="Arial" w:eastAsia="Calibri" w:hAnsi="Arial" w:cs="Arial"/>
          <w:i/>
          <w:iCs/>
          <w:sz w:val="24"/>
          <w:szCs w:val="24"/>
        </w:rPr>
        <w:t>place</w:t>
      </w:r>
      <w:r w:rsidR="00F43173" w:rsidRPr="001D19E7">
        <w:rPr>
          <w:rFonts w:ascii="Arial" w:eastAsia="Calibri" w:hAnsi="Arial" w:cs="Arial"/>
          <w:i/>
          <w:iCs/>
          <w:sz w:val="24"/>
          <w:szCs w:val="24"/>
        </w:rPr>
        <w:t xml:space="preserve"> to work</w:t>
      </w:r>
      <w:r w:rsidR="006B714E" w:rsidRPr="006A627F">
        <w:rPr>
          <w:rFonts w:ascii="Arial" w:eastAsia="Calibri" w:hAnsi="Arial" w:cs="Arial"/>
          <w:sz w:val="24"/>
          <w:szCs w:val="24"/>
        </w:rPr>
        <w:t>.</w:t>
      </w:r>
      <w:r w:rsidR="006B714E" w:rsidRPr="002659FE">
        <w:rPr>
          <w:rFonts w:ascii="Arial" w:hAnsi="Arial" w:cs="Arial"/>
          <w:sz w:val="24"/>
          <w:szCs w:val="24"/>
        </w:rPr>
        <w:t xml:space="preserve">  </w:t>
      </w:r>
      <w:r w:rsidR="008E40A5" w:rsidRPr="002659FE">
        <w:rPr>
          <w:rFonts w:ascii="Arial" w:hAnsi="Arial" w:cs="Arial"/>
          <w:sz w:val="24"/>
          <w:szCs w:val="24"/>
        </w:rPr>
        <w:t>As Ty Dysgu is the main headquarters of the organisation</w:t>
      </w:r>
      <w:r w:rsidR="00EE6F5D" w:rsidRPr="002659FE">
        <w:rPr>
          <w:rFonts w:ascii="Arial" w:hAnsi="Arial" w:cs="Arial"/>
          <w:sz w:val="24"/>
          <w:szCs w:val="24"/>
        </w:rPr>
        <w:t>,</w:t>
      </w:r>
      <w:r w:rsidR="005B1A30" w:rsidRPr="002659FE">
        <w:rPr>
          <w:rFonts w:ascii="Arial" w:hAnsi="Arial" w:cs="Arial"/>
          <w:sz w:val="24"/>
          <w:szCs w:val="24"/>
        </w:rPr>
        <w:t xml:space="preserve"> </w:t>
      </w:r>
      <w:r w:rsidR="00577B3F" w:rsidRPr="002659FE">
        <w:rPr>
          <w:rFonts w:ascii="Arial" w:hAnsi="Arial" w:cs="Arial"/>
          <w:sz w:val="24"/>
          <w:szCs w:val="24"/>
        </w:rPr>
        <w:t xml:space="preserve">the team </w:t>
      </w:r>
      <w:r w:rsidR="00354DEF">
        <w:rPr>
          <w:rFonts w:ascii="Arial" w:hAnsi="Arial" w:cs="Arial"/>
          <w:sz w:val="24"/>
          <w:szCs w:val="24"/>
        </w:rPr>
        <w:t>continue</w:t>
      </w:r>
      <w:r w:rsidR="001D19E7">
        <w:rPr>
          <w:rFonts w:ascii="Arial" w:hAnsi="Arial" w:cs="Arial"/>
          <w:sz w:val="24"/>
          <w:szCs w:val="24"/>
        </w:rPr>
        <w:t>s</w:t>
      </w:r>
      <w:r w:rsidR="00354DEF">
        <w:rPr>
          <w:rFonts w:ascii="Arial" w:hAnsi="Arial" w:cs="Arial"/>
          <w:sz w:val="24"/>
          <w:szCs w:val="24"/>
        </w:rPr>
        <w:t xml:space="preserve"> to </w:t>
      </w:r>
      <w:r w:rsidR="00577B3F" w:rsidRPr="002659FE">
        <w:rPr>
          <w:rFonts w:ascii="Arial" w:hAnsi="Arial" w:cs="Arial"/>
          <w:sz w:val="24"/>
          <w:szCs w:val="24"/>
        </w:rPr>
        <w:t xml:space="preserve">ensure the </w:t>
      </w:r>
      <w:r w:rsidR="005B1A30" w:rsidRPr="002659FE">
        <w:rPr>
          <w:rFonts w:ascii="Arial" w:hAnsi="Arial" w:cs="Arial"/>
          <w:sz w:val="24"/>
          <w:szCs w:val="24"/>
        </w:rPr>
        <w:t xml:space="preserve">provision of </w:t>
      </w:r>
      <w:r w:rsidR="00DB104B" w:rsidRPr="002659FE">
        <w:rPr>
          <w:rFonts w:ascii="Arial" w:hAnsi="Arial" w:cs="Arial"/>
          <w:sz w:val="24"/>
          <w:szCs w:val="24"/>
        </w:rPr>
        <w:t xml:space="preserve">facilities and </w:t>
      </w:r>
      <w:r w:rsidR="005B1A30" w:rsidRPr="002659FE">
        <w:rPr>
          <w:rFonts w:ascii="Arial" w:hAnsi="Arial" w:cs="Arial"/>
          <w:sz w:val="24"/>
          <w:szCs w:val="24"/>
        </w:rPr>
        <w:t xml:space="preserve">equipment </w:t>
      </w:r>
      <w:r w:rsidR="00EE6F5D" w:rsidRPr="002659FE">
        <w:rPr>
          <w:rFonts w:ascii="Arial" w:hAnsi="Arial" w:cs="Arial"/>
          <w:sz w:val="24"/>
          <w:szCs w:val="24"/>
        </w:rPr>
        <w:t xml:space="preserve">and </w:t>
      </w:r>
      <w:r w:rsidR="00A350FE">
        <w:rPr>
          <w:rFonts w:ascii="Arial" w:hAnsi="Arial" w:cs="Arial"/>
          <w:sz w:val="24"/>
          <w:szCs w:val="24"/>
        </w:rPr>
        <w:t xml:space="preserve">to </w:t>
      </w:r>
      <w:r w:rsidR="00DB104B" w:rsidRPr="002659FE">
        <w:rPr>
          <w:rFonts w:ascii="Arial" w:hAnsi="Arial" w:cs="Arial"/>
          <w:sz w:val="24"/>
          <w:szCs w:val="24"/>
        </w:rPr>
        <w:t>ensure that the</w:t>
      </w:r>
      <w:r w:rsidR="00EE6F5D" w:rsidRPr="002659FE">
        <w:rPr>
          <w:rFonts w:ascii="Arial" w:hAnsi="Arial" w:cs="Arial"/>
          <w:sz w:val="24"/>
          <w:szCs w:val="24"/>
        </w:rPr>
        <w:t xml:space="preserve"> environment </w:t>
      </w:r>
      <w:r w:rsidR="00DB104B" w:rsidRPr="002659FE">
        <w:rPr>
          <w:rFonts w:ascii="Arial" w:hAnsi="Arial" w:cs="Arial"/>
          <w:sz w:val="24"/>
          <w:szCs w:val="24"/>
        </w:rPr>
        <w:t>is as inclusive as possible for all staff.</w:t>
      </w:r>
      <w:r w:rsidR="00567B28">
        <w:rPr>
          <w:rFonts w:ascii="Arial" w:hAnsi="Arial" w:cs="Arial"/>
          <w:sz w:val="24"/>
          <w:szCs w:val="24"/>
        </w:rPr>
        <w:t xml:space="preserve"> </w:t>
      </w:r>
      <w:r w:rsidR="008A1483">
        <w:rPr>
          <w:rFonts w:ascii="Arial" w:hAnsi="Arial" w:cs="Arial"/>
          <w:sz w:val="24"/>
          <w:szCs w:val="24"/>
        </w:rPr>
        <w:t>As</w:t>
      </w:r>
      <w:r w:rsidR="00567B28" w:rsidRPr="00567B28">
        <w:rPr>
          <w:rFonts w:ascii="Arial" w:hAnsi="Arial" w:cs="Arial"/>
          <w:sz w:val="24"/>
          <w:szCs w:val="24"/>
        </w:rPr>
        <w:t xml:space="preserve"> </w:t>
      </w:r>
      <w:r w:rsidR="004709DC">
        <w:rPr>
          <w:rFonts w:ascii="Arial" w:hAnsi="Arial" w:cs="Arial"/>
          <w:sz w:val="24"/>
          <w:szCs w:val="24"/>
        </w:rPr>
        <w:t xml:space="preserve">flexible working </w:t>
      </w:r>
      <w:r w:rsidR="008A1483">
        <w:rPr>
          <w:rFonts w:ascii="Arial" w:hAnsi="Arial" w:cs="Arial"/>
          <w:sz w:val="24"/>
          <w:szCs w:val="24"/>
        </w:rPr>
        <w:t>ha</w:t>
      </w:r>
      <w:r w:rsidR="00567B28" w:rsidRPr="00567B28">
        <w:rPr>
          <w:rFonts w:ascii="Arial" w:hAnsi="Arial" w:cs="Arial"/>
          <w:sz w:val="24"/>
          <w:szCs w:val="24"/>
        </w:rPr>
        <w:t xml:space="preserve">s </w:t>
      </w:r>
      <w:r w:rsidR="008A1483">
        <w:rPr>
          <w:rFonts w:ascii="Arial" w:hAnsi="Arial" w:cs="Arial"/>
          <w:sz w:val="24"/>
          <w:szCs w:val="24"/>
        </w:rPr>
        <w:t xml:space="preserve">become </w:t>
      </w:r>
      <w:r w:rsidR="004709DC">
        <w:rPr>
          <w:rFonts w:ascii="Arial" w:hAnsi="Arial" w:cs="Arial"/>
          <w:sz w:val="24"/>
          <w:szCs w:val="24"/>
        </w:rPr>
        <w:t>embedded</w:t>
      </w:r>
      <w:r w:rsidR="005C0EB4">
        <w:rPr>
          <w:rFonts w:ascii="Arial" w:hAnsi="Arial" w:cs="Arial"/>
          <w:sz w:val="24"/>
          <w:szCs w:val="24"/>
        </w:rPr>
        <w:t xml:space="preserve">, the organisation </w:t>
      </w:r>
      <w:r w:rsidR="56D6FBE5" w:rsidRPr="2DEFF1BD">
        <w:rPr>
          <w:rFonts w:ascii="Arial" w:hAnsi="Arial" w:cs="Arial"/>
          <w:sz w:val="24"/>
          <w:szCs w:val="24"/>
        </w:rPr>
        <w:t>will develop a</w:t>
      </w:r>
      <w:r w:rsidR="004709DC">
        <w:rPr>
          <w:rFonts w:ascii="Arial" w:hAnsi="Arial" w:cs="Arial"/>
          <w:sz w:val="24"/>
          <w:szCs w:val="24"/>
        </w:rPr>
        <w:t xml:space="preserve">m Agile Working approach </w:t>
      </w:r>
      <w:r w:rsidR="57EFD297" w:rsidRPr="2DEFF1BD">
        <w:rPr>
          <w:rFonts w:ascii="Arial" w:hAnsi="Arial" w:cs="Arial"/>
          <w:sz w:val="24"/>
          <w:szCs w:val="24"/>
        </w:rPr>
        <w:t xml:space="preserve">that </w:t>
      </w:r>
      <w:r w:rsidR="004709DC">
        <w:rPr>
          <w:rFonts w:ascii="Arial" w:hAnsi="Arial" w:cs="Arial"/>
          <w:sz w:val="24"/>
          <w:szCs w:val="24"/>
        </w:rPr>
        <w:t xml:space="preserve">meets our unique needs, building </w:t>
      </w:r>
      <w:r w:rsidR="71279837" w:rsidRPr="2DEFF1BD">
        <w:rPr>
          <w:rFonts w:ascii="Arial" w:hAnsi="Arial" w:cs="Arial"/>
          <w:sz w:val="24"/>
          <w:szCs w:val="24"/>
        </w:rPr>
        <w:t xml:space="preserve">on feedback from our </w:t>
      </w:r>
      <w:r w:rsidR="618C9306" w:rsidRPr="2DEFF1BD">
        <w:rPr>
          <w:rFonts w:ascii="Arial" w:hAnsi="Arial" w:cs="Arial"/>
          <w:sz w:val="24"/>
          <w:szCs w:val="24"/>
        </w:rPr>
        <w:t xml:space="preserve">staff </w:t>
      </w:r>
      <w:r w:rsidR="00DA0569">
        <w:rPr>
          <w:rFonts w:ascii="Arial" w:hAnsi="Arial" w:cs="Arial"/>
          <w:sz w:val="24"/>
          <w:szCs w:val="24"/>
        </w:rPr>
        <w:t xml:space="preserve">whilst also </w:t>
      </w:r>
      <w:r w:rsidR="34ED30D7" w:rsidRPr="2DEFF1BD">
        <w:rPr>
          <w:rFonts w:ascii="Arial" w:hAnsi="Arial" w:cs="Arial"/>
          <w:sz w:val="24"/>
          <w:szCs w:val="24"/>
        </w:rPr>
        <w:t>underpi</w:t>
      </w:r>
      <w:r w:rsidR="7062B91C" w:rsidRPr="2DEFF1BD">
        <w:rPr>
          <w:rFonts w:ascii="Arial" w:hAnsi="Arial" w:cs="Arial"/>
          <w:sz w:val="24"/>
          <w:szCs w:val="24"/>
        </w:rPr>
        <w:t>n</w:t>
      </w:r>
      <w:r w:rsidR="34ED30D7" w:rsidRPr="2DEFF1BD">
        <w:rPr>
          <w:rFonts w:ascii="Arial" w:hAnsi="Arial" w:cs="Arial"/>
          <w:sz w:val="24"/>
          <w:szCs w:val="24"/>
        </w:rPr>
        <w:t>ning</w:t>
      </w:r>
      <w:r w:rsidR="00DA0569">
        <w:rPr>
          <w:rFonts w:ascii="Arial" w:hAnsi="Arial" w:cs="Arial"/>
          <w:sz w:val="24"/>
          <w:szCs w:val="24"/>
        </w:rPr>
        <w:t xml:space="preserve"> our </w:t>
      </w:r>
      <w:r w:rsidR="2230ABE4" w:rsidRPr="2DEFF1BD">
        <w:rPr>
          <w:rFonts w:ascii="Arial" w:hAnsi="Arial" w:cs="Arial"/>
          <w:sz w:val="24"/>
          <w:szCs w:val="24"/>
        </w:rPr>
        <w:t xml:space="preserve">ongoing </w:t>
      </w:r>
      <w:r w:rsidR="00DA0569">
        <w:rPr>
          <w:rFonts w:ascii="Arial" w:hAnsi="Arial" w:cs="Arial"/>
          <w:sz w:val="24"/>
          <w:szCs w:val="24"/>
        </w:rPr>
        <w:t>organisational development</w:t>
      </w:r>
      <w:r w:rsidR="0C931B77" w:rsidRPr="2DEFF1BD">
        <w:rPr>
          <w:rFonts w:ascii="Arial" w:hAnsi="Arial" w:cs="Arial"/>
          <w:sz w:val="24"/>
          <w:szCs w:val="24"/>
        </w:rPr>
        <w:t>.</w:t>
      </w:r>
    </w:p>
    <w:p w14:paraId="277A395D" w14:textId="77777777" w:rsidR="0032179B" w:rsidRPr="002659FE" w:rsidRDefault="0032179B" w:rsidP="009A01AF">
      <w:pPr>
        <w:ind w:left="720"/>
        <w:jc w:val="both"/>
        <w:rPr>
          <w:rFonts w:ascii="Arial" w:hAnsi="Arial" w:cs="Arial"/>
          <w:sz w:val="24"/>
          <w:szCs w:val="24"/>
        </w:rPr>
      </w:pPr>
    </w:p>
    <w:p w14:paraId="00D4F22F" w14:textId="5B4CC0A1" w:rsidR="00FE0F8E" w:rsidRDefault="62F9614F" w:rsidP="003B37FE">
      <w:pPr>
        <w:ind w:left="720"/>
        <w:jc w:val="both"/>
        <w:rPr>
          <w:rFonts w:ascii="Arial" w:hAnsi="Arial" w:cs="Arial"/>
          <w:sz w:val="24"/>
          <w:szCs w:val="24"/>
        </w:rPr>
      </w:pPr>
      <w:r w:rsidRPr="2DEFF1BD">
        <w:rPr>
          <w:rFonts w:ascii="Arial" w:hAnsi="Arial" w:cs="Arial"/>
          <w:sz w:val="24"/>
          <w:szCs w:val="24"/>
        </w:rPr>
        <w:t>The org</w:t>
      </w:r>
      <w:r w:rsidR="034951D1" w:rsidRPr="2DEFF1BD">
        <w:rPr>
          <w:rFonts w:ascii="Arial" w:hAnsi="Arial" w:cs="Arial"/>
          <w:sz w:val="24"/>
          <w:szCs w:val="24"/>
        </w:rPr>
        <w:t>a</w:t>
      </w:r>
      <w:r w:rsidRPr="2DEFF1BD">
        <w:rPr>
          <w:rFonts w:ascii="Arial" w:hAnsi="Arial" w:cs="Arial"/>
          <w:sz w:val="24"/>
          <w:szCs w:val="24"/>
        </w:rPr>
        <w:t>nisation will continue</w:t>
      </w:r>
      <w:r w:rsidR="00270A4D" w:rsidRPr="002659FE">
        <w:rPr>
          <w:rFonts w:ascii="Arial" w:hAnsi="Arial" w:cs="Arial"/>
          <w:sz w:val="24"/>
          <w:szCs w:val="24"/>
        </w:rPr>
        <w:t xml:space="preserve"> </w:t>
      </w:r>
      <w:r w:rsidR="004B48A0">
        <w:rPr>
          <w:rFonts w:ascii="Arial" w:hAnsi="Arial" w:cs="Arial"/>
          <w:sz w:val="24"/>
          <w:szCs w:val="24"/>
        </w:rPr>
        <w:t>to</w:t>
      </w:r>
      <w:r w:rsidR="00293072" w:rsidRPr="002659FE">
        <w:rPr>
          <w:rFonts w:ascii="Arial" w:hAnsi="Arial" w:cs="Arial"/>
          <w:sz w:val="24"/>
          <w:szCs w:val="24"/>
        </w:rPr>
        <w:t xml:space="preserve"> ensure that </w:t>
      </w:r>
      <w:r w:rsidRPr="2DEFF1BD">
        <w:rPr>
          <w:rFonts w:ascii="Arial" w:hAnsi="Arial" w:cs="Arial"/>
          <w:sz w:val="24"/>
          <w:szCs w:val="24"/>
        </w:rPr>
        <w:t>our</w:t>
      </w:r>
      <w:r w:rsidR="004B1248" w:rsidRPr="002659FE">
        <w:rPr>
          <w:rFonts w:ascii="Arial" w:hAnsi="Arial" w:cs="Arial"/>
          <w:sz w:val="24"/>
          <w:szCs w:val="24"/>
        </w:rPr>
        <w:t xml:space="preserve"> </w:t>
      </w:r>
      <w:r w:rsidR="00293072" w:rsidRPr="002659FE">
        <w:rPr>
          <w:rFonts w:ascii="Arial" w:hAnsi="Arial" w:cs="Arial"/>
          <w:sz w:val="24"/>
          <w:szCs w:val="24"/>
        </w:rPr>
        <w:t xml:space="preserve">staff are safe </w:t>
      </w:r>
      <w:r w:rsidR="004B1248" w:rsidRPr="002659FE">
        <w:rPr>
          <w:rFonts w:ascii="Arial" w:hAnsi="Arial" w:cs="Arial"/>
          <w:sz w:val="24"/>
          <w:szCs w:val="24"/>
        </w:rPr>
        <w:t xml:space="preserve">wherever </w:t>
      </w:r>
      <w:r w:rsidR="00FD0F49" w:rsidRPr="002659FE">
        <w:rPr>
          <w:rFonts w:ascii="Arial" w:hAnsi="Arial" w:cs="Arial"/>
          <w:sz w:val="24"/>
          <w:szCs w:val="24"/>
        </w:rPr>
        <w:t xml:space="preserve">they are undertaking work on behalf of HEIW and regardless of where </w:t>
      </w:r>
      <w:r w:rsidR="004B1248" w:rsidRPr="002659FE">
        <w:rPr>
          <w:rFonts w:ascii="Arial" w:hAnsi="Arial" w:cs="Arial"/>
          <w:sz w:val="24"/>
          <w:szCs w:val="24"/>
        </w:rPr>
        <w:t>their base may be.</w:t>
      </w:r>
      <w:r w:rsidR="00094EA6" w:rsidRPr="002659FE">
        <w:rPr>
          <w:rFonts w:ascii="Arial" w:hAnsi="Arial" w:cs="Arial"/>
          <w:sz w:val="24"/>
          <w:szCs w:val="24"/>
        </w:rPr>
        <w:t xml:space="preserve">  </w:t>
      </w:r>
      <w:r w:rsidR="00693190" w:rsidRPr="002659FE">
        <w:rPr>
          <w:rFonts w:ascii="Arial" w:hAnsi="Arial" w:cs="Arial"/>
          <w:sz w:val="24"/>
          <w:szCs w:val="24"/>
        </w:rPr>
        <w:t xml:space="preserve">The Health and Safety </w:t>
      </w:r>
      <w:r w:rsidR="005148C9">
        <w:rPr>
          <w:rFonts w:ascii="Arial" w:hAnsi="Arial" w:cs="Arial"/>
          <w:sz w:val="24"/>
          <w:szCs w:val="24"/>
        </w:rPr>
        <w:t>Policy and supporting</w:t>
      </w:r>
      <w:r w:rsidR="0040122D" w:rsidRPr="002659FE">
        <w:rPr>
          <w:rFonts w:ascii="Arial" w:hAnsi="Arial" w:cs="Arial"/>
          <w:sz w:val="24"/>
          <w:szCs w:val="24"/>
        </w:rPr>
        <w:t xml:space="preserve"> </w:t>
      </w:r>
      <w:r w:rsidR="00693190" w:rsidRPr="002659FE">
        <w:rPr>
          <w:rFonts w:ascii="Arial" w:hAnsi="Arial" w:cs="Arial"/>
          <w:sz w:val="24"/>
          <w:szCs w:val="24"/>
        </w:rPr>
        <w:t>procedures</w:t>
      </w:r>
      <w:r w:rsidR="005148C9">
        <w:rPr>
          <w:rFonts w:ascii="Arial" w:hAnsi="Arial" w:cs="Arial"/>
          <w:sz w:val="24"/>
          <w:szCs w:val="24"/>
        </w:rPr>
        <w:t xml:space="preserve"> are </w:t>
      </w:r>
      <w:r w:rsidR="670AE35A" w:rsidRPr="2DEFF1BD">
        <w:rPr>
          <w:rFonts w:ascii="Arial" w:hAnsi="Arial" w:cs="Arial"/>
          <w:sz w:val="24"/>
          <w:szCs w:val="24"/>
        </w:rPr>
        <w:t>in place</w:t>
      </w:r>
      <w:r w:rsidR="005148C9">
        <w:rPr>
          <w:rFonts w:ascii="Arial" w:hAnsi="Arial" w:cs="Arial"/>
          <w:sz w:val="24"/>
          <w:szCs w:val="24"/>
        </w:rPr>
        <w:t xml:space="preserve"> and ha</w:t>
      </w:r>
      <w:r w:rsidR="00F40864">
        <w:rPr>
          <w:rFonts w:ascii="Arial" w:hAnsi="Arial" w:cs="Arial"/>
          <w:sz w:val="24"/>
          <w:szCs w:val="24"/>
        </w:rPr>
        <w:t>ve</w:t>
      </w:r>
      <w:r w:rsidR="005148C9">
        <w:rPr>
          <w:rFonts w:ascii="Arial" w:hAnsi="Arial" w:cs="Arial"/>
          <w:sz w:val="24"/>
          <w:szCs w:val="24"/>
        </w:rPr>
        <w:t xml:space="preserve"> been</w:t>
      </w:r>
      <w:r w:rsidR="00693190" w:rsidRPr="002659FE">
        <w:rPr>
          <w:rFonts w:ascii="Arial" w:hAnsi="Arial" w:cs="Arial"/>
          <w:sz w:val="24"/>
          <w:szCs w:val="24"/>
        </w:rPr>
        <w:t xml:space="preserve"> cascaded to our HEIW workforce </w:t>
      </w:r>
      <w:r w:rsidR="007F39B2" w:rsidRPr="002659FE">
        <w:rPr>
          <w:rFonts w:ascii="Arial" w:hAnsi="Arial" w:cs="Arial"/>
          <w:sz w:val="24"/>
          <w:szCs w:val="24"/>
        </w:rPr>
        <w:t xml:space="preserve">via </w:t>
      </w:r>
      <w:r w:rsidR="00693190" w:rsidRPr="002659FE">
        <w:rPr>
          <w:rFonts w:ascii="Arial" w:hAnsi="Arial" w:cs="Arial"/>
          <w:sz w:val="24"/>
          <w:szCs w:val="24"/>
        </w:rPr>
        <w:t>the staff intranet</w:t>
      </w:r>
      <w:r w:rsidR="00F40864">
        <w:rPr>
          <w:rFonts w:ascii="Arial" w:hAnsi="Arial" w:cs="Arial"/>
          <w:sz w:val="24"/>
          <w:szCs w:val="24"/>
        </w:rPr>
        <w:t xml:space="preserve"> and for new staff via the</w:t>
      </w:r>
      <w:r w:rsidR="00C56BE6">
        <w:rPr>
          <w:rFonts w:ascii="Arial" w:hAnsi="Arial" w:cs="Arial"/>
          <w:sz w:val="24"/>
          <w:szCs w:val="24"/>
        </w:rPr>
        <w:t xml:space="preserve"> corporate induction</w:t>
      </w:r>
      <w:r w:rsidR="00D31CD3">
        <w:rPr>
          <w:rFonts w:ascii="Arial" w:hAnsi="Arial" w:cs="Arial"/>
          <w:sz w:val="24"/>
          <w:szCs w:val="24"/>
        </w:rPr>
        <w:t>.  The Health and Safety Committee meets quarterly and reports to the Executive Team.</w:t>
      </w:r>
    </w:p>
    <w:p w14:paraId="2F5AB718" w14:textId="77777777" w:rsidR="00F83094" w:rsidRDefault="00F83094" w:rsidP="003B37FE">
      <w:pPr>
        <w:ind w:left="720"/>
        <w:jc w:val="both"/>
        <w:rPr>
          <w:rFonts w:ascii="Arial" w:hAnsi="Arial" w:cs="Arial"/>
          <w:sz w:val="24"/>
          <w:szCs w:val="24"/>
        </w:rPr>
      </w:pPr>
    </w:p>
    <w:p w14:paraId="0CD5ECBE" w14:textId="64CB7190" w:rsidR="00F83094" w:rsidRDefault="00F83094" w:rsidP="003B37FE">
      <w:pPr>
        <w:ind w:left="720"/>
        <w:jc w:val="both"/>
        <w:rPr>
          <w:rFonts w:ascii="Arial" w:hAnsi="Arial" w:cs="Arial"/>
          <w:sz w:val="24"/>
          <w:szCs w:val="24"/>
        </w:rPr>
      </w:pPr>
      <w:r>
        <w:rPr>
          <w:rFonts w:ascii="Arial" w:hAnsi="Arial" w:cs="Arial"/>
          <w:sz w:val="24"/>
          <w:szCs w:val="24"/>
        </w:rPr>
        <w:t xml:space="preserve">As described in Chapter 1 the organisation has a revised Crisis and Business Continuity Plan and will use </w:t>
      </w:r>
      <w:r w:rsidR="008C14C0">
        <w:rPr>
          <w:rFonts w:ascii="Arial" w:hAnsi="Arial" w:cs="Arial"/>
          <w:sz w:val="24"/>
          <w:szCs w:val="24"/>
        </w:rPr>
        <w:t xml:space="preserve">it </w:t>
      </w:r>
      <w:r>
        <w:rPr>
          <w:rFonts w:ascii="Arial" w:hAnsi="Arial" w:cs="Arial"/>
          <w:sz w:val="24"/>
          <w:szCs w:val="24"/>
        </w:rPr>
        <w:t xml:space="preserve">to guide our crisis response </w:t>
      </w:r>
      <w:r w:rsidR="001572D9">
        <w:rPr>
          <w:rFonts w:ascii="Arial" w:hAnsi="Arial" w:cs="Arial"/>
          <w:sz w:val="24"/>
          <w:szCs w:val="24"/>
        </w:rPr>
        <w:t xml:space="preserve">as the pandemic progresses.  </w:t>
      </w:r>
    </w:p>
    <w:p w14:paraId="5B2C9FBF" w14:textId="034C8A81" w:rsidR="00FE0F8E" w:rsidRPr="002659FE" w:rsidRDefault="00FE0F8E" w:rsidP="00693190">
      <w:pPr>
        <w:ind w:left="720"/>
        <w:jc w:val="both"/>
        <w:rPr>
          <w:rFonts w:ascii="Arial" w:hAnsi="Arial" w:cs="Arial"/>
          <w:sz w:val="24"/>
          <w:szCs w:val="24"/>
        </w:rPr>
      </w:pPr>
    </w:p>
    <w:p w14:paraId="2E1686CA" w14:textId="5B4475D8" w:rsidR="00EC499C" w:rsidRPr="002659FE" w:rsidRDefault="0048570A" w:rsidP="009917D8">
      <w:pPr>
        <w:jc w:val="both"/>
        <w:rPr>
          <w:rFonts w:ascii="Arial" w:hAnsi="Arial" w:cs="Arial"/>
          <w:b/>
          <w:sz w:val="24"/>
          <w:szCs w:val="24"/>
        </w:rPr>
      </w:pPr>
      <w:r>
        <w:rPr>
          <w:rFonts w:ascii="Arial" w:hAnsi="Arial" w:cs="Arial"/>
          <w:b/>
          <w:sz w:val="24"/>
          <w:szCs w:val="24"/>
        </w:rPr>
        <w:t>8</w:t>
      </w:r>
      <w:r w:rsidR="00A97924">
        <w:rPr>
          <w:rFonts w:ascii="Arial" w:hAnsi="Arial" w:cs="Arial"/>
          <w:b/>
          <w:sz w:val="24"/>
          <w:szCs w:val="24"/>
        </w:rPr>
        <w:t>.5</w:t>
      </w:r>
      <w:r w:rsidR="009917D8">
        <w:tab/>
      </w:r>
      <w:r w:rsidR="00EC499C" w:rsidRPr="002659FE">
        <w:rPr>
          <w:rFonts w:ascii="Arial" w:hAnsi="Arial" w:cs="Arial"/>
          <w:b/>
          <w:sz w:val="24"/>
          <w:szCs w:val="24"/>
        </w:rPr>
        <w:t>Planning</w:t>
      </w:r>
      <w:r w:rsidR="00703C6C" w:rsidRPr="002659FE">
        <w:rPr>
          <w:rFonts w:ascii="Arial" w:hAnsi="Arial" w:cs="Arial"/>
          <w:b/>
          <w:sz w:val="24"/>
          <w:szCs w:val="24"/>
        </w:rPr>
        <w:t xml:space="preserve"> and Performance</w:t>
      </w:r>
    </w:p>
    <w:p w14:paraId="7D0AEFC9" w14:textId="504CAB67" w:rsidR="009B27DC" w:rsidRDefault="009B27DC" w:rsidP="009B27DC">
      <w:pPr>
        <w:ind w:left="720"/>
        <w:jc w:val="both"/>
        <w:rPr>
          <w:rFonts w:ascii="Arial" w:hAnsi="Arial" w:cs="Arial"/>
          <w:sz w:val="24"/>
          <w:szCs w:val="24"/>
        </w:rPr>
      </w:pPr>
      <w:r>
        <w:rPr>
          <w:rFonts w:ascii="Arial" w:hAnsi="Arial" w:cs="Arial"/>
          <w:sz w:val="24"/>
          <w:szCs w:val="24"/>
        </w:rPr>
        <w:t xml:space="preserve">Planning and </w:t>
      </w:r>
      <w:r w:rsidR="00CF7F24">
        <w:rPr>
          <w:rFonts w:ascii="Arial" w:hAnsi="Arial" w:cs="Arial"/>
          <w:sz w:val="24"/>
          <w:szCs w:val="24"/>
        </w:rPr>
        <w:t>p</w:t>
      </w:r>
      <w:r>
        <w:rPr>
          <w:rFonts w:ascii="Arial" w:hAnsi="Arial" w:cs="Arial"/>
          <w:sz w:val="24"/>
          <w:szCs w:val="24"/>
        </w:rPr>
        <w:t xml:space="preserve">erformance arrangements are </w:t>
      </w:r>
      <w:r w:rsidR="00CF7F24">
        <w:rPr>
          <w:rFonts w:ascii="Arial" w:hAnsi="Arial" w:cs="Arial"/>
          <w:sz w:val="24"/>
          <w:szCs w:val="24"/>
        </w:rPr>
        <w:t xml:space="preserve">in place </w:t>
      </w:r>
      <w:r>
        <w:rPr>
          <w:rFonts w:ascii="Arial" w:hAnsi="Arial" w:cs="Arial"/>
          <w:sz w:val="24"/>
          <w:szCs w:val="24"/>
        </w:rPr>
        <w:t xml:space="preserve">to enable HEIW to </w:t>
      </w:r>
      <w:r w:rsidR="00CF7F24">
        <w:rPr>
          <w:rFonts w:ascii="Arial" w:hAnsi="Arial" w:cs="Arial"/>
          <w:sz w:val="24"/>
          <w:szCs w:val="24"/>
        </w:rPr>
        <w:t>achieve our Strategic Aims and to measure our progress</w:t>
      </w:r>
      <w:r w:rsidR="002E1D7E">
        <w:rPr>
          <w:rFonts w:ascii="Arial" w:hAnsi="Arial" w:cs="Arial"/>
          <w:sz w:val="24"/>
          <w:szCs w:val="24"/>
        </w:rPr>
        <w:t xml:space="preserve"> and delivery of our business activities</w:t>
      </w:r>
      <w:r>
        <w:rPr>
          <w:rFonts w:ascii="Arial" w:hAnsi="Arial" w:cs="Arial"/>
          <w:sz w:val="24"/>
          <w:szCs w:val="24"/>
        </w:rPr>
        <w:t>.</w:t>
      </w:r>
    </w:p>
    <w:p w14:paraId="5C0250F8" w14:textId="77777777" w:rsidR="0054022E" w:rsidRDefault="0054022E" w:rsidP="009B27DC">
      <w:pPr>
        <w:ind w:left="720"/>
        <w:jc w:val="both"/>
        <w:rPr>
          <w:rFonts w:ascii="Arial" w:hAnsi="Arial" w:cs="Arial"/>
          <w:sz w:val="24"/>
          <w:szCs w:val="24"/>
        </w:rPr>
      </w:pPr>
    </w:p>
    <w:p w14:paraId="0DCDD10F" w14:textId="3249B717" w:rsidR="0054022E" w:rsidRPr="0054022E" w:rsidRDefault="0048570A" w:rsidP="009B27DC">
      <w:pPr>
        <w:ind w:left="720"/>
        <w:jc w:val="both"/>
        <w:rPr>
          <w:rFonts w:ascii="Arial" w:hAnsi="Arial" w:cs="Arial"/>
          <w:b/>
          <w:bCs/>
          <w:sz w:val="24"/>
          <w:szCs w:val="24"/>
        </w:rPr>
      </w:pPr>
      <w:r>
        <w:rPr>
          <w:rFonts w:ascii="Arial" w:hAnsi="Arial" w:cs="Arial"/>
          <w:b/>
          <w:bCs/>
          <w:sz w:val="24"/>
          <w:szCs w:val="24"/>
        </w:rPr>
        <w:t>8</w:t>
      </w:r>
      <w:r w:rsidR="0054022E" w:rsidRPr="0054022E">
        <w:rPr>
          <w:rFonts w:ascii="Arial" w:hAnsi="Arial" w:cs="Arial"/>
          <w:b/>
          <w:bCs/>
          <w:sz w:val="24"/>
          <w:szCs w:val="24"/>
        </w:rPr>
        <w:t>.5.1</w:t>
      </w:r>
      <w:r w:rsidR="00B94B85">
        <w:rPr>
          <w:rFonts w:ascii="Arial" w:hAnsi="Arial" w:cs="Arial"/>
          <w:b/>
          <w:bCs/>
          <w:sz w:val="24"/>
          <w:szCs w:val="24"/>
        </w:rPr>
        <w:tab/>
      </w:r>
      <w:r w:rsidR="0054022E" w:rsidRPr="0054022E">
        <w:rPr>
          <w:rFonts w:ascii="Arial" w:hAnsi="Arial" w:cs="Arial"/>
          <w:b/>
          <w:bCs/>
          <w:sz w:val="24"/>
          <w:szCs w:val="24"/>
        </w:rPr>
        <w:t>Planning</w:t>
      </w:r>
    </w:p>
    <w:p w14:paraId="4236AA8E" w14:textId="270CE557" w:rsidR="000638BD" w:rsidRDefault="0054022E" w:rsidP="000638BD">
      <w:pPr>
        <w:ind w:left="720"/>
        <w:jc w:val="both"/>
        <w:rPr>
          <w:rFonts w:ascii="Arial" w:hAnsi="Arial" w:cs="Arial"/>
          <w:sz w:val="24"/>
          <w:szCs w:val="24"/>
        </w:rPr>
      </w:pPr>
      <w:r>
        <w:rPr>
          <w:rFonts w:ascii="Arial" w:hAnsi="Arial" w:cs="Arial"/>
          <w:sz w:val="24"/>
          <w:szCs w:val="24"/>
        </w:rPr>
        <w:t>In 2020 the organisation appointed a new Director of Planning, Perfor</w:t>
      </w:r>
      <w:r w:rsidR="002E1D7E">
        <w:rPr>
          <w:rFonts w:ascii="Arial" w:hAnsi="Arial" w:cs="Arial"/>
          <w:sz w:val="24"/>
          <w:szCs w:val="24"/>
        </w:rPr>
        <w:t>mance</w:t>
      </w:r>
      <w:r>
        <w:rPr>
          <w:rFonts w:ascii="Arial" w:hAnsi="Arial" w:cs="Arial"/>
          <w:sz w:val="24"/>
          <w:szCs w:val="24"/>
        </w:rPr>
        <w:t xml:space="preserve"> and Corporate Services and </w:t>
      </w:r>
      <w:r w:rsidR="000638BD" w:rsidRPr="00010FEE">
        <w:rPr>
          <w:rFonts w:ascii="Arial" w:hAnsi="Arial" w:cs="Arial"/>
          <w:sz w:val="24"/>
          <w:szCs w:val="24"/>
        </w:rPr>
        <w:t xml:space="preserve">we </w:t>
      </w:r>
      <w:r>
        <w:rPr>
          <w:rFonts w:ascii="Arial" w:hAnsi="Arial" w:cs="Arial"/>
          <w:sz w:val="24"/>
          <w:szCs w:val="24"/>
        </w:rPr>
        <w:t>are building on the work done to date to continuously</w:t>
      </w:r>
      <w:r w:rsidR="000638BD" w:rsidRPr="00010FEE">
        <w:rPr>
          <w:rFonts w:ascii="Arial" w:hAnsi="Arial" w:cs="Arial"/>
          <w:sz w:val="24"/>
          <w:szCs w:val="24"/>
        </w:rPr>
        <w:t xml:space="preserve"> </w:t>
      </w:r>
      <w:r w:rsidR="000638BD" w:rsidRPr="00010FEE">
        <w:rPr>
          <w:rFonts w:ascii="Arial" w:hAnsi="Arial" w:cs="Arial"/>
          <w:sz w:val="24"/>
          <w:szCs w:val="24"/>
        </w:rPr>
        <w:lastRenderedPageBreak/>
        <w:t xml:space="preserve">improve our </w:t>
      </w:r>
      <w:r w:rsidR="000638BD">
        <w:rPr>
          <w:rFonts w:ascii="Arial" w:hAnsi="Arial" w:cs="Arial"/>
          <w:sz w:val="24"/>
          <w:szCs w:val="24"/>
        </w:rPr>
        <w:t>planning approach</w:t>
      </w:r>
      <w:r w:rsidR="002E1D7E">
        <w:rPr>
          <w:rFonts w:ascii="Arial" w:hAnsi="Arial" w:cs="Arial"/>
          <w:sz w:val="24"/>
          <w:szCs w:val="24"/>
        </w:rPr>
        <w:t xml:space="preserve"> and practice</w:t>
      </w:r>
      <w:r w:rsidR="000638BD">
        <w:rPr>
          <w:rFonts w:ascii="Arial" w:hAnsi="Arial" w:cs="Arial"/>
          <w:sz w:val="24"/>
          <w:szCs w:val="24"/>
        </w:rPr>
        <w:t xml:space="preserve">. </w:t>
      </w:r>
      <w:r w:rsidR="00166914">
        <w:rPr>
          <w:rFonts w:ascii="Arial" w:hAnsi="Arial" w:cs="Arial"/>
          <w:sz w:val="24"/>
          <w:szCs w:val="24"/>
        </w:rPr>
        <w:t xml:space="preserve"> </w:t>
      </w:r>
      <w:r>
        <w:rPr>
          <w:rFonts w:ascii="Arial" w:hAnsi="Arial" w:cs="Arial"/>
          <w:sz w:val="24"/>
          <w:szCs w:val="24"/>
        </w:rPr>
        <w:t xml:space="preserve">This includes </w:t>
      </w:r>
      <w:r w:rsidR="00440430">
        <w:rPr>
          <w:rFonts w:ascii="Arial" w:hAnsi="Arial" w:cs="Arial"/>
          <w:sz w:val="24"/>
          <w:szCs w:val="24"/>
        </w:rPr>
        <w:t xml:space="preserve">our strategic, operational and business planning.  We are developing approaches to </w:t>
      </w:r>
      <w:r w:rsidR="00054621">
        <w:rPr>
          <w:rFonts w:ascii="Arial" w:hAnsi="Arial" w:cs="Arial"/>
          <w:sz w:val="24"/>
          <w:szCs w:val="24"/>
        </w:rPr>
        <w:t>support</w:t>
      </w:r>
      <w:r w:rsidR="00440430">
        <w:rPr>
          <w:rFonts w:ascii="Arial" w:hAnsi="Arial" w:cs="Arial"/>
          <w:sz w:val="24"/>
          <w:szCs w:val="24"/>
        </w:rPr>
        <w:t>ing teams</w:t>
      </w:r>
      <w:r w:rsidR="000638BD">
        <w:rPr>
          <w:rFonts w:ascii="Arial" w:hAnsi="Arial" w:cs="Arial"/>
          <w:sz w:val="24"/>
          <w:szCs w:val="24"/>
        </w:rPr>
        <w:t xml:space="preserve"> in the development of</w:t>
      </w:r>
      <w:r w:rsidR="00054621">
        <w:rPr>
          <w:rFonts w:ascii="Arial" w:hAnsi="Arial" w:cs="Arial"/>
          <w:sz w:val="24"/>
          <w:szCs w:val="24"/>
        </w:rPr>
        <w:t xml:space="preserve"> departmental delivery plans as well as i</w:t>
      </w:r>
      <w:r w:rsidR="000638BD">
        <w:rPr>
          <w:rFonts w:ascii="Arial" w:hAnsi="Arial" w:cs="Arial"/>
          <w:sz w:val="24"/>
          <w:szCs w:val="24"/>
        </w:rPr>
        <w:t xml:space="preserve">nternal and strategic business cases, ensuring that </w:t>
      </w:r>
      <w:r w:rsidR="00833726">
        <w:rPr>
          <w:rFonts w:ascii="Arial" w:hAnsi="Arial" w:cs="Arial"/>
          <w:sz w:val="24"/>
          <w:szCs w:val="24"/>
        </w:rPr>
        <w:t xml:space="preserve">strong </w:t>
      </w:r>
      <w:r w:rsidR="000638BD">
        <w:rPr>
          <w:rFonts w:ascii="Arial" w:hAnsi="Arial" w:cs="Arial"/>
          <w:sz w:val="24"/>
          <w:szCs w:val="24"/>
        </w:rPr>
        <w:t>cases</w:t>
      </w:r>
      <w:r w:rsidR="00833726">
        <w:rPr>
          <w:rFonts w:ascii="Arial" w:hAnsi="Arial" w:cs="Arial"/>
          <w:sz w:val="24"/>
          <w:szCs w:val="24"/>
        </w:rPr>
        <w:t xml:space="preserve"> are developed that clearly </w:t>
      </w:r>
      <w:r w:rsidR="000638BD">
        <w:rPr>
          <w:rFonts w:ascii="Arial" w:hAnsi="Arial" w:cs="Arial"/>
          <w:sz w:val="24"/>
          <w:szCs w:val="24"/>
        </w:rPr>
        <w:t xml:space="preserve">identify </w:t>
      </w:r>
      <w:r w:rsidR="00833726">
        <w:rPr>
          <w:rFonts w:ascii="Arial" w:hAnsi="Arial" w:cs="Arial"/>
          <w:sz w:val="24"/>
          <w:szCs w:val="24"/>
        </w:rPr>
        <w:t>the</w:t>
      </w:r>
      <w:r w:rsidR="000638BD">
        <w:rPr>
          <w:rFonts w:ascii="Arial" w:hAnsi="Arial" w:cs="Arial"/>
          <w:sz w:val="24"/>
          <w:szCs w:val="24"/>
        </w:rPr>
        <w:t xml:space="preserve"> value and benefits that </w:t>
      </w:r>
      <w:r w:rsidR="00833726">
        <w:rPr>
          <w:rFonts w:ascii="Arial" w:hAnsi="Arial" w:cs="Arial"/>
          <w:sz w:val="24"/>
          <w:szCs w:val="24"/>
        </w:rPr>
        <w:t xml:space="preserve">the </w:t>
      </w:r>
      <w:r w:rsidR="000638BD">
        <w:rPr>
          <w:rFonts w:ascii="Arial" w:hAnsi="Arial" w:cs="Arial"/>
          <w:sz w:val="24"/>
          <w:szCs w:val="24"/>
        </w:rPr>
        <w:t xml:space="preserve">investment will achieve. </w:t>
      </w:r>
      <w:r w:rsidR="00833726">
        <w:rPr>
          <w:rFonts w:ascii="Arial" w:hAnsi="Arial" w:cs="Arial"/>
          <w:sz w:val="24"/>
          <w:szCs w:val="24"/>
        </w:rPr>
        <w:t xml:space="preserve"> </w:t>
      </w:r>
      <w:r w:rsidR="00054621">
        <w:rPr>
          <w:rFonts w:ascii="Arial" w:hAnsi="Arial" w:cs="Arial"/>
          <w:sz w:val="24"/>
          <w:szCs w:val="24"/>
        </w:rPr>
        <w:t xml:space="preserve">In 2021 we will be </w:t>
      </w:r>
      <w:r w:rsidR="00D15E88">
        <w:rPr>
          <w:rFonts w:ascii="Arial" w:hAnsi="Arial" w:cs="Arial"/>
          <w:sz w:val="24"/>
          <w:szCs w:val="24"/>
        </w:rPr>
        <w:t>implementing a systematic approach to programme</w:t>
      </w:r>
      <w:r w:rsidR="009C3108">
        <w:rPr>
          <w:rFonts w:ascii="Arial" w:hAnsi="Arial" w:cs="Arial"/>
          <w:sz w:val="24"/>
          <w:szCs w:val="24"/>
        </w:rPr>
        <w:t xml:space="preserve"> </w:t>
      </w:r>
      <w:r w:rsidR="00D15E88">
        <w:rPr>
          <w:rFonts w:ascii="Arial" w:hAnsi="Arial" w:cs="Arial"/>
          <w:sz w:val="24"/>
          <w:szCs w:val="24"/>
        </w:rPr>
        <w:t xml:space="preserve">management </w:t>
      </w:r>
      <w:r w:rsidR="0017047B">
        <w:rPr>
          <w:rFonts w:ascii="Arial" w:hAnsi="Arial" w:cs="Arial"/>
          <w:sz w:val="24"/>
          <w:szCs w:val="24"/>
        </w:rPr>
        <w:t xml:space="preserve">and supporting </w:t>
      </w:r>
      <w:r w:rsidR="009C3108">
        <w:rPr>
          <w:rFonts w:ascii="Arial" w:hAnsi="Arial" w:cs="Arial"/>
          <w:sz w:val="24"/>
          <w:szCs w:val="24"/>
        </w:rPr>
        <w:t xml:space="preserve">this </w:t>
      </w:r>
      <w:r w:rsidR="0017047B">
        <w:rPr>
          <w:rFonts w:ascii="Arial" w:hAnsi="Arial" w:cs="Arial"/>
          <w:sz w:val="24"/>
          <w:szCs w:val="24"/>
        </w:rPr>
        <w:t>with a d</w:t>
      </w:r>
      <w:r w:rsidR="00D15E88">
        <w:rPr>
          <w:rFonts w:ascii="Arial" w:hAnsi="Arial" w:cs="Arial"/>
          <w:sz w:val="24"/>
          <w:szCs w:val="24"/>
        </w:rPr>
        <w:t xml:space="preserve">igital </w:t>
      </w:r>
      <w:r w:rsidR="00054621">
        <w:rPr>
          <w:rFonts w:ascii="Arial" w:hAnsi="Arial" w:cs="Arial"/>
          <w:sz w:val="24"/>
          <w:szCs w:val="24"/>
        </w:rPr>
        <w:t>planning system</w:t>
      </w:r>
      <w:r w:rsidR="0017047B">
        <w:rPr>
          <w:rFonts w:ascii="Arial" w:hAnsi="Arial" w:cs="Arial"/>
          <w:sz w:val="24"/>
          <w:szCs w:val="24"/>
        </w:rPr>
        <w:t>.  This will also support our strategic planning and performance monitoring</w:t>
      </w:r>
      <w:r w:rsidR="7DB87DDA" w:rsidRPr="78A5CC43">
        <w:rPr>
          <w:rFonts w:ascii="Arial" w:hAnsi="Arial" w:cs="Arial"/>
          <w:sz w:val="24"/>
          <w:szCs w:val="24"/>
        </w:rPr>
        <w:t xml:space="preserve"> and ou</w:t>
      </w:r>
      <w:r w:rsidR="00665906">
        <w:rPr>
          <w:rFonts w:ascii="Arial" w:hAnsi="Arial" w:cs="Arial"/>
          <w:sz w:val="24"/>
          <w:szCs w:val="24"/>
        </w:rPr>
        <w:t>r</w:t>
      </w:r>
      <w:r w:rsidR="7DB87DDA" w:rsidRPr="78A5CC43">
        <w:rPr>
          <w:rFonts w:ascii="Arial" w:hAnsi="Arial" w:cs="Arial"/>
          <w:sz w:val="24"/>
          <w:szCs w:val="24"/>
        </w:rPr>
        <w:t xml:space="preserve"> ongoing focus on value and outcomes.</w:t>
      </w:r>
    </w:p>
    <w:p w14:paraId="19F44ECE" w14:textId="77777777" w:rsidR="0017047B" w:rsidRDefault="0017047B" w:rsidP="000638BD">
      <w:pPr>
        <w:ind w:left="720"/>
        <w:jc w:val="both"/>
        <w:rPr>
          <w:rFonts w:ascii="Arial" w:hAnsi="Arial" w:cs="Arial"/>
          <w:sz w:val="24"/>
          <w:szCs w:val="24"/>
        </w:rPr>
      </w:pPr>
    </w:p>
    <w:p w14:paraId="11A61121" w14:textId="4D630DE7" w:rsidR="0017047B" w:rsidRDefault="0048570A" w:rsidP="000638BD">
      <w:pPr>
        <w:ind w:left="720"/>
        <w:jc w:val="both"/>
        <w:rPr>
          <w:rFonts w:ascii="Arial" w:hAnsi="Arial" w:cs="Arial"/>
          <w:b/>
          <w:bCs/>
          <w:sz w:val="24"/>
          <w:szCs w:val="24"/>
        </w:rPr>
      </w:pPr>
      <w:r>
        <w:rPr>
          <w:rFonts w:ascii="Arial" w:hAnsi="Arial" w:cs="Arial"/>
          <w:b/>
          <w:bCs/>
          <w:sz w:val="24"/>
          <w:szCs w:val="24"/>
        </w:rPr>
        <w:t>8</w:t>
      </w:r>
      <w:r w:rsidR="0017047B" w:rsidRPr="0017047B">
        <w:rPr>
          <w:rFonts w:ascii="Arial" w:hAnsi="Arial" w:cs="Arial"/>
          <w:b/>
          <w:bCs/>
          <w:sz w:val="24"/>
          <w:szCs w:val="24"/>
        </w:rPr>
        <w:t>.5.2</w:t>
      </w:r>
      <w:r w:rsidR="00B94B85">
        <w:rPr>
          <w:rFonts w:ascii="Arial" w:hAnsi="Arial" w:cs="Arial"/>
          <w:b/>
          <w:bCs/>
          <w:sz w:val="24"/>
          <w:szCs w:val="24"/>
        </w:rPr>
        <w:tab/>
      </w:r>
      <w:r w:rsidR="0017047B" w:rsidRPr="0017047B">
        <w:rPr>
          <w:rFonts w:ascii="Arial" w:hAnsi="Arial" w:cs="Arial"/>
          <w:b/>
          <w:bCs/>
          <w:sz w:val="24"/>
          <w:szCs w:val="24"/>
        </w:rPr>
        <w:t>Performance</w:t>
      </w:r>
    </w:p>
    <w:p w14:paraId="0857FD40" w14:textId="44041268" w:rsidR="000638BD" w:rsidRPr="00AB0DB1" w:rsidRDefault="00D674E7" w:rsidP="006056CB">
      <w:pPr>
        <w:ind w:left="720"/>
        <w:jc w:val="both"/>
        <w:rPr>
          <w:rFonts w:ascii="Arial" w:hAnsi="Arial" w:cs="Arial"/>
          <w:sz w:val="24"/>
          <w:szCs w:val="24"/>
        </w:rPr>
      </w:pPr>
      <w:r>
        <w:rPr>
          <w:rFonts w:ascii="Arial" w:hAnsi="Arial" w:cs="Arial"/>
          <w:sz w:val="24"/>
          <w:szCs w:val="24"/>
        </w:rPr>
        <w:t xml:space="preserve">The Structured Assessment for </w:t>
      </w:r>
      <w:r w:rsidRPr="2DEFF1BD">
        <w:rPr>
          <w:rFonts w:ascii="Arial" w:hAnsi="Arial" w:cs="Arial"/>
          <w:sz w:val="24"/>
          <w:szCs w:val="24"/>
        </w:rPr>
        <w:t>20</w:t>
      </w:r>
      <w:r w:rsidR="327077D5" w:rsidRPr="2DEFF1BD">
        <w:rPr>
          <w:rFonts w:ascii="Arial" w:hAnsi="Arial" w:cs="Arial"/>
          <w:sz w:val="24"/>
          <w:szCs w:val="24"/>
        </w:rPr>
        <w:t>20</w:t>
      </w:r>
      <w:r>
        <w:rPr>
          <w:rFonts w:ascii="Arial" w:hAnsi="Arial" w:cs="Arial"/>
          <w:sz w:val="24"/>
          <w:szCs w:val="24"/>
        </w:rPr>
        <w:t xml:space="preserve"> noted that that was good assurance on the monitoring of the delivery of our Plans.  However</w:t>
      </w:r>
      <w:r w:rsidR="00FF654C">
        <w:rPr>
          <w:rFonts w:ascii="Arial" w:hAnsi="Arial" w:cs="Arial"/>
          <w:sz w:val="24"/>
          <w:szCs w:val="24"/>
        </w:rPr>
        <w:t>,</w:t>
      </w:r>
      <w:r>
        <w:rPr>
          <w:rFonts w:ascii="Arial" w:hAnsi="Arial" w:cs="Arial"/>
          <w:sz w:val="24"/>
          <w:szCs w:val="24"/>
        </w:rPr>
        <w:t xml:space="preserve"> w</w:t>
      </w:r>
      <w:r w:rsidR="000638BD" w:rsidRPr="00AB0DB1">
        <w:rPr>
          <w:rFonts w:ascii="Arial" w:hAnsi="Arial" w:cs="Arial"/>
          <w:sz w:val="24"/>
          <w:szCs w:val="24"/>
        </w:rPr>
        <w:t xml:space="preserve">e are committed to developing a compassionate and collective culture that is underpinned by effective performance management and a focus on improvement.  </w:t>
      </w:r>
      <w:r w:rsidR="00FB740C">
        <w:rPr>
          <w:rFonts w:ascii="Arial" w:hAnsi="Arial" w:cs="Arial"/>
          <w:sz w:val="24"/>
          <w:szCs w:val="24"/>
        </w:rPr>
        <w:t>Given the</w:t>
      </w:r>
      <w:r w:rsidR="00372F49">
        <w:rPr>
          <w:rFonts w:ascii="Arial" w:hAnsi="Arial" w:cs="Arial"/>
          <w:sz w:val="24"/>
          <w:szCs w:val="24"/>
        </w:rPr>
        <w:t xml:space="preserve"> specific</w:t>
      </w:r>
      <w:r w:rsidR="00FB740C">
        <w:rPr>
          <w:rFonts w:ascii="Arial" w:hAnsi="Arial" w:cs="Arial"/>
          <w:sz w:val="24"/>
          <w:szCs w:val="24"/>
        </w:rPr>
        <w:t xml:space="preserve"> nature of our role </w:t>
      </w:r>
      <w:r w:rsidR="00372F49" w:rsidRPr="2DEFF1BD">
        <w:rPr>
          <w:rFonts w:ascii="Arial" w:hAnsi="Arial" w:cs="Arial"/>
          <w:sz w:val="24"/>
          <w:szCs w:val="24"/>
        </w:rPr>
        <w:t>a</w:t>
      </w:r>
      <w:r w:rsidR="1AF868A8" w:rsidRPr="2DEFF1BD">
        <w:rPr>
          <w:rFonts w:ascii="Arial" w:hAnsi="Arial" w:cs="Arial"/>
          <w:sz w:val="24"/>
          <w:szCs w:val="24"/>
        </w:rPr>
        <w:t>s a strategic organisation a</w:t>
      </w:r>
      <w:r w:rsidR="00372F49" w:rsidRPr="2DEFF1BD">
        <w:rPr>
          <w:rFonts w:ascii="Arial" w:hAnsi="Arial" w:cs="Arial"/>
          <w:sz w:val="24"/>
          <w:szCs w:val="24"/>
        </w:rPr>
        <w:t xml:space="preserve">nd </w:t>
      </w:r>
      <w:r w:rsidR="00372F49">
        <w:rPr>
          <w:rFonts w:ascii="Arial" w:hAnsi="Arial" w:cs="Arial"/>
          <w:sz w:val="24"/>
          <w:szCs w:val="24"/>
        </w:rPr>
        <w:t>the demands placed on us by the</w:t>
      </w:r>
      <w:r w:rsidR="008D3B3A">
        <w:rPr>
          <w:rFonts w:ascii="Arial" w:hAnsi="Arial" w:cs="Arial"/>
          <w:sz w:val="24"/>
          <w:szCs w:val="24"/>
        </w:rPr>
        <w:t xml:space="preserve"> UK regulators, we are </w:t>
      </w:r>
      <w:r w:rsidR="04E8CF96" w:rsidRPr="2DEFF1BD">
        <w:rPr>
          <w:rFonts w:ascii="Arial" w:hAnsi="Arial" w:cs="Arial"/>
          <w:sz w:val="24"/>
          <w:szCs w:val="24"/>
        </w:rPr>
        <w:t xml:space="preserve">taking a proportionate approach and we </w:t>
      </w:r>
      <w:r w:rsidR="2A8E063E" w:rsidRPr="2DEFF1BD">
        <w:rPr>
          <w:rFonts w:ascii="Arial" w:hAnsi="Arial" w:cs="Arial"/>
          <w:sz w:val="24"/>
          <w:szCs w:val="24"/>
        </w:rPr>
        <w:t>largely</w:t>
      </w:r>
      <w:r w:rsidR="000638BD" w:rsidRPr="00AB0DB1">
        <w:rPr>
          <w:rFonts w:ascii="Arial" w:hAnsi="Arial" w:cs="Arial"/>
          <w:sz w:val="24"/>
          <w:szCs w:val="24"/>
        </w:rPr>
        <w:t xml:space="preserve"> measure and monitor </w:t>
      </w:r>
      <w:r w:rsidR="00372F49">
        <w:rPr>
          <w:rFonts w:ascii="Arial" w:hAnsi="Arial" w:cs="Arial"/>
          <w:sz w:val="24"/>
          <w:szCs w:val="24"/>
        </w:rPr>
        <w:t xml:space="preserve">a </w:t>
      </w:r>
      <w:r w:rsidR="000638BD" w:rsidRPr="00AB0DB1">
        <w:rPr>
          <w:rFonts w:ascii="Arial" w:hAnsi="Arial" w:cs="Arial"/>
          <w:sz w:val="24"/>
          <w:szCs w:val="24"/>
        </w:rPr>
        <w:t xml:space="preserve">different </w:t>
      </w:r>
      <w:r w:rsidR="37F64E9E" w:rsidRPr="2DEFF1BD">
        <w:rPr>
          <w:rFonts w:ascii="Arial" w:hAnsi="Arial" w:cs="Arial"/>
          <w:sz w:val="24"/>
          <w:szCs w:val="24"/>
        </w:rPr>
        <w:t xml:space="preserve">set of </w:t>
      </w:r>
      <w:r w:rsidR="008D3B3A">
        <w:rPr>
          <w:rFonts w:ascii="Arial" w:hAnsi="Arial" w:cs="Arial"/>
          <w:sz w:val="24"/>
          <w:szCs w:val="24"/>
        </w:rPr>
        <w:t xml:space="preserve">performance </w:t>
      </w:r>
      <w:r w:rsidR="000638BD" w:rsidRPr="00AB0DB1">
        <w:rPr>
          <w:rFonts w:ascii="Arial" w:hAnsi="Arial" w:cs="Arial"/>
          <w:sz w:val="24"/>
          <w:szCs w:val="24"/>
        </w:rPr>
        <w:t>indicators to the rest of NHS Wales</w:t>
      </w:r>
      <w:r w:rsidR="001A0385">
        <w:rPr>
          <w:rFonts w:ascii="Arial" w:hAnsi="Arial" w:cs="Arial"/>
          <w:sz w:val="24"/>
          <w:szCs w:val="24"/>
        </w:rPr>
        <w:t xml:space="preserve">.  </w:t>
      </w:r>
      <w:r w:rsidR="5C4AED94" w:rsidRPr="2DEFF1BD">
        <w:rPr>
          <w:rFonts w:ascii="Arial" w:hAnsi="Arial" w:cs="Arial"/>
          <w:sz w:val="24"/>
          <w:szCs w:val="24"/>
        </w:rPr>
        <w:t>Our</w:t>
      </w:r>
      <w:r w:rsidR="000638BD" w:rsidRPr="00AB0DB1">
        <w:rPr>
          <w:rFonts w:ascii="Arial" w:hAnsi="Arial" w:cs="Arial"/>
          <w:sz w:val="24"/>
          <w:szCs w:val="24"/>
        </w:rPr>
        <w:t xml:space="preserve"> reporting cycle is also different, with a greater focus on academic cycles</w:t>
      </w:r>
      <w:r w:rsidR="3DD7A373" w:rsidRPr="2DEFF1BD">
        <w:rPr>
          <w:rFonts w:ascii="Arial" w:hAnsi="Arial" w:cs="Arial"/>
          <w:sz w:val="24"/>
          <w:szCs w:val="24"/>
        </w:rPr>
        <w:t xml:space="preserve">, </w:t>
      </w:r>
      <w:r w:rsidR="000638BD" w:rsidRPr="2DEFF1BD">
        <w:rPr>
          <w:rFonts w:ascii="Arial" w:hAnsi="Arial" w:cs="Arial"/>
          <w:sz w:val="24"/>
          <w:szCs w:val="24"/>
        </w:rPr>
        <w:t xml:space="preserve">annual </w:t>
      </w:r>
      <w:r w:rsidR="000638BD" w:rsidRPr="00AB0DB1">
        <w:rPr>
          <w:rFonts w:ascii="Arial" w:hAnsi="Arial" w:cs="Arial"/>
          <w:sz w:val="24"/>
          <w:szCs w:val="24"/>
        </w:rPr>
        <w:t xml:space="preserve">and </w:t>
      </w:r>
      <w:r w:rsidR="3777E15F" w:rsidRPr="2DEFF1BD">
        <w:rPr>
          <w:rFonts w:ascii="Arial" w:hAnsi="Arial" w:cs="Arial"/>
          <w:sz w:val="24"/>
          <w:szCs w:val="24"/>
        </w:rPr>
        <w:t>quarterly</w:t>
      </w:r>
      <w:r w:rsidR="000638BD" w:rsidRPr="00AB0DB1">
        <w:rPr>
          <w:rFonts w:ascii="Arial" w:hAnsi="Arial" w:cs="Arial"/>
          <w:sz w:val="24"/>
          <w:szCs w:val="24"/>
        </w:rPr>
        <w:t xml:space="preserve"> timescales </w:t>
      </w:r>
      <w:r w:rsidR="00E745ED">
        <w:rPr>
          <w:rFonts w:ascii="Arial" w:hAnsi="Arial" w:cs="Arial"/>
          <w:sz w:val="24"/>
          <w:szCs w:val="24"/>
        </w:rPr>
        <w:t xml:space="preserve">rather </w:t>
      </w:r>
      <w:r w:rsidR="000638BD" w:rsidRPr="00AB0DB1">
        <w:rPr>
          <w:rFonts w:ascii="Arial" w:hAnsi="Arial" w:cs="Arial"/>
          <w:sz w:val="24"/>
          <w:szCs w:val="24"/>
        </w:rPr>
        <w:t>than the daily, weekly and monthly beat of other NHS organisations.</w:t>
      </w:r>
    </w:p>
    <w:p w14:paraId="6DB6F96F" w14:textId="77777777" w:rsidR="00980D7F" w:rsidRPr="002659FE" w:rsidRDefault="00980D7F" w:rsidP="00683A26">
      <w:pPr>
        <w:ind w:left="720"/>
        <w:jc w:val="both"/>
        <w:rPr>
          <w:rFonts w:ascii="Arial" w:hAnsi="Arial" w:cs="Arial"/>
          <w:sz w:val="24"/>
          <w:szCs w:val="24"/>
        </w:rPr>
      </w:pPr>
    </w:p>
    <w:p w14:paraId="528FF76D" w14:textId="51504D7D" w:rsidR="00E14938" w:rsidRDefault="00071E94" w:rsidP="00071E94">
      <w:pPr>
        <w:ind w:left="720"/>
        <w:jc w:val="both"/>
        <w:rPr>
          <w:rFonts w:ascii="Arial" w:hAnsi="Arial" w:cs="Arial"/>
          <w:sz w:val="24"/>
          <w:szCs w:val="24"/>
        </w:rPr>
      </w:pPr>
      <w:r w:rsidRPr="002659FE">
        <w:rPr>
          <w:rFonts w:ascii="Arial" w:hAnsi="Arial" w:cs="Arial"/>
          <w:sz w:val="24"/>
          <w:szCs w:val="24"/>
        </w:rPr>
        <w:t>We routinely provid</w:t>
      </w:r>
      <w:r w:rsidR="001B7013">
        <w:rPr>
          <w:rFonts w:ascii="Arial" w:hAnsi="Arial" w:cs="Arial"/>
          <w:sz w:val="24"/>
          <w:szCs w:val="24"/>
        </w:rPr>
        <w:t>e</w:t>
      </w:r>
      <w:r w:rsidRPr="002659FE">
        <w:rPr>
          <w:rFonts w:ascii="Arial" w:hAnsi="Arial" w:cs="Arial"/>
          <w:sz w:val="24"/>
          <w:szCs w:val="24"/>
        </w:rPr>
        <w:t xml:space="preserve"> our Board with </w:t>
      </w:r>
      <w:r w:rsidR="0024019D">
        <w:rPr>
          <w:rFonts w:ascii="Arial" w:hAnsi="Arial" w:cs="Arial"/>
          <w:sz w:val="24"/>
          <w:szCs w:val="24"/>
        </w:rPr>
        <w:t>the</w:t>
      </w:r>
      <w:r w:rsidRPr="002659FE">
        <w:rPr>
          <w:rFonts w:ascii="Arial" w:hAnsi="Arial" w:cs="Arial"/>
          <w:sz w:val="24"/>
          <w:szCs w:val="24"/>
        </w:rPr>
        <w:t xml:space="preserve"> Performance </w:t>
      </w:r>
      <w:r w:rsidR="0024019D">
        <w:rPr>
          <w:rFonts w:ascii="Arial" w:hAnsi="Arial" w:cs="Arial"/>
          <w:sz w:val="24"/>
          <w:szCs w:val="24"/>
        </w:rPr>
        <w:t>D</w:t>
      </w:r>
      <w:r w:rsidRPr="002659FE">
        <w:rPr>
          <w:rFonts w:ascii="Arial" w:hAnsi="Arial" w:cs="Arial"/>
          <w:sz w:val="24"/>
          <w:szCs w:val="24"/>
        </w:rPr>
        <w:t>ashboard and report</w:t>
      </w:r>
      <w:r w:rsidR="0024019D">
        <w:rPr>
          <w:rFonts w:ascii="Arial" w:hAnsi="Arial" w:cs="Arial"/>
          <w:sz w:val="24"/>
          <w:szCs w:val="24"/>
        </w:rPr>
        <w:t>s</w:t>
      </w:r>
      <w:r w:rsidRPr="002659FE">
        <w:rPr>
          <w:rFonts w:ascii="Arial" w:hAnsi="Arial" w:cs="Arial"/>
          <w:sz w:val="24"/>
          <w:szCs w:val="24"/>
        </w:rPr>
        <w:t xml:space="preserve">, providing them with assurance on the </w:t>
      </w:r>
      <w:r w:rsidR="00442F3F">
        <w:rPr>
          <w:rFonts w:ascii="Arial" w:hAnsi="Arial" w:cs="Arial"/>
          <w:sz w:val="24"/>
          <w:szCs w:val="24"/>
        </w:rPr>
        <w:t xml:space="preserve">delivery of our strategic plan, the </w:t>
      </w:r>
      <w:r w:rsidRPr="002659FE">
        <w:rPr>
          <w:rFonts w:ascii="Arial" w:hAnsi="Arial" w:cs="Arial"/>
          <w:sz w:val="24"/>
          <w:szCs w:val="24"/>
        </w:rPr>
        <w:t xml:space="preserve">progress of projects and programmes and core business delivery. </w:t>
      </w:r>
      <w:r w:rsidR="00665906">
        <w:rPr>
          <w:rFonts w:ascii="Arial" w:hAnsi="Arial" w:cs="Arial"/>
          <w:sz w:val="24"/>
          <w:szCs w:val="24"/>
        </w:rPr>
        <w:t>In</w:t>
      </w:r>
      <w:r w:rsidR="00CE21BB">
        <w:rPr>
          <w:rFonts w:ascii="Arial" w:hAnsi="Arial" w:cs="Arial"/>
          <w:sz w:val="24"/>
          <w:szCs w:val="24"/>
        </w:rPr>
        <w:t xml:space="preserve"> January 2020 </w:t>
      </w:r>
      <w:r w:rsidR="00665906">
        <w:rPr>
          <w:rFonts w:ascii="Arial" w:hAnsi="Arial" w:cs="Arial"/>
          <w:sz w:val="24"/>
          <w:szCs w:val="24"/>
        </w:rPr>
        <w:t>the Board approved our</w:t>
      </w:r>
      <w:r w:rsidR="007F326E">
        <w:rPr>
          <w:rFonts w:ascii="Arial" w:hAnsi="Arial" w:cs="Arial"/>
          <w:sz w:val="24"/>
          <w:szCs w:val="24"/>
        </w:rPr>
        <w:t xml:space="preserve"> Performance Framework which </w:t>
      </w:r>
      <w:r w:rsidR="0074602E" w:rsidRPr="0074602E">
        <w:rPr>
          <w:rFonts w:ascii="Arial" w:hAnsi="Arial" w:cs="Arial"/>
          <w:sz w:val="24"/>
          <w:szCs w:val="24"/>
        </w:rPr>
        <w:t>describe</w:t>
      </w:r>
      <w:r w:rsidR="00E307DC">
        <w:rPr>
          <w:rFonts w:ascii="Arial" w:hAnsi="Arial" w:cs="Arial"/>
          <w:sz w:val="24"/>
          <w:szCs w:val="24"/>
        </w:rPr>
        <w:t>s</w:t>
      </w:r>
      <w:r w:rsidR="0074602E" w:rsidRPr="0074602E">
        <w:rPr>
          <w:rFonts w:ascii="Arial" w:hAnsi="Arial" w:cs="Arial"/>
          <w:sz w:val="24"/>
          <w:szCs w:val="24"/>
        </w:rPr>
        <w:t xml:space="preserve"> the organisation’s system for making continuous improvements to achieve our Strategic Aims and </w:t>
      </w:r>
      <w:r w:rsidR="00F36F2E">
        <w:rPr>
          <w:rFonts w:ascii="Arial" w:hAnsi="Arial" w:cs="Arial"/>
          <w:sz w:val="24"/>
          <w:szCs w:val="24"/>
        </w:rPr>
        <w:t>O</w:t>
      </w:r>
      <w:r w:rsidR="0074602E" w:rsidRPr="0074602E">
        <w:rPr>
          <w:rFonts w:ascii="Arial" w:hAnsi="Arial" w:cs="Arial"/>
          <w:sz w:val="24"/>
          <w:szCs w:val="24"/>
        </w:rPr>
        <w:t>bjectives and to deliver our ‘Business As Usual’ activities effectively</w:t>
      </w:r>
      <w:r w:rsidR="00A52ADE">
        <w:rPr>
          <w:rFonts w:ascii="Arial" w:hAnsi="Arial" w:cs="Arial"/>
          <w:sz w:val="24"/>
          <w:szCs w:val="24"/>
        </w:rPr>
        <w:t>,</w:t>
      </w:r>
      <w:r w:rsidR="0024019D">
        <w:rPr>
          <w:rFonts w:ascii="Arial" w:hAnsi="Arial" w:cs="Arial"/>
          <w:sz w:val="24"/>
          <w:szCs w:val="24"/>
        </w:rPr>
        <w:t xml:space="preserve"> as shown below.</w:t>
      </w:r>
    </w:p>
    <w:p w14:paraId="3132040C" w14:textId="39C88D46" w:rsidR="00E14938" w:rsidRDefault="00E14938" w:rsidP="00071E94">
      <w:pPr>
        <w:ind w:left="720"/>
        <w:jc w:val="both"/>
        <w:rPr>
          <w:rFonts w:ascii="Arial" w:hAnsi="Arial" w:cs="Arial"/>
          <w:sz w:val="24"/>
          <w:szCs w:val="24"/>
        </w:rPr>
      </w:pPr>
    </w:p>
    <w:p w14:paraId="5DE098BC" w14:textId="35D45BDD" w:rsidR="00867D07" w:rsidRPr="002659FE" w:rsidRDefault="00867D07" w:rsidP="00071E94">
      <w:pPr>
        <w:ind w:left="720"/>
        <w:jc w:val="both"/>
        <w:rPr>
          <w:rFonts w:ascii="Arial" w:hAnsi="Arial" w:cs="Arial"/>
          <w:sz w:val="24"/>
          <w:szCs w:val="24"/>
        </w:rPr>
      </w:pPr>
      <w:r>
        <w:rPr>
          <w:noProof/>
        </w:rPr>
        <w:drawing>
          <wp:inline distT="0" distB="0" distL="0" distR="0" wp14:anchorId="01A1489B" wp14:editId="2518B0BD">
            <wp:extent cx="5664200" cy="298622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42">
                      <a:extLst>
                        <a:ext uri="{28A0092B-C50C-407E-A947-70E740481C1C}">
                          <a14:useLocalDpi xmlns:a14="http://schemas.microsoft.com/office/drawing/2010/main" val="0"/>
                        </a:ext>
                      </a:extLst>
                    </a:blip>
                    <a:stretch>
                      <a:fillRect/>
                    </a:stretch>
                  </pic:blipFill>
                  <pic:spPr>
                    <a:xfrm>
                      <a:off x="0" y="0"/>
                      <a:ext cx="5664200" cy="2986223"/>
                    </a:xfrm>
                    <a:prstGeom prst="rect">
                      <a:avLst/>
                    </a:prstGeom>
                  </pic:spPr>
                </pic:pic>
              </a:graphicData>
            </a:graphic>
          </wp:inline>
        </w:drawing>
      </w:r>
    </w:p>
    <w:p w14:paraId="2C731269" w14:textId="77777777" w:rsidR="00B65E52" w:rsidRDefault="00B65E52" w:rsidP="00B65E52">
      <w:pPr>
        <w:ind w:left="720"/>
        <w:jc w:val="both"/>
        <w:rPr>
          <w:rFonts w:ascii="Arial" w:hAnsi="Arial" w:cs="Arial"/>
          <w:sz w:val="24"/>
          <w:szCs w:val="24"/>
        </w:rPr>
      </w:pPr>
    </w:p>
    <w:p w14:paraId="5596157E" w14:textId="1E2D58D7" w:rsidR="00B65E52" w:rsidRPr="002659FE" w:rsidRDefault="00B65E52" w:rsidP="00B65E52">
      <w:pPr>
        <w:ind w:left="720"/>
        <w:jc w:val="both"/>
        <w:rPr>
          <w:rFonts w:ascii="Arial" w:hAnsi="Arial" w:cs="Arial"/>
          <w:sz w:val="24"/>
          <w:szCs w:val="24"/>
        </w:rPr>
      </w:pPr>
      <w:r>
        <w:rPr>
          <w:rFonts w:ascii="Arial" w:hAnsi="Arial" w:cs="Arial"/>
          <w:sz w:val="24"/>
          <w:szCs w:val="24"/>
        </w:rPr>
        <w:t>Our revised approach will further support and embed our service review process</w:t>
      </w:r>
      <w:r w:rsidRPr="002659FE">
        <w:rPr>
          <w:rFonts w:ascii="Arial" w:hAnsi="Arial" w:cs="Arial"/>
          <w:sz w:val="24"/>
          <w:szCs w:val="24"/>
        </w:rPr>
        <w:t xml:space="preserve"> </w:t>
      </w:r>
      <w:r w:rsidR="00665906">
        <w:rPr>
          <w:rFonts w:ascii="Arial" w:hAnsi="Arial" w:cs="Arial"/>
          <w:sz w:val="24"/>
          <w:szCs w:val="24"/>
        </w:rPr>
        <w:t>in which</w:t>
      </w:r>
      <w:r w:rsidRPr="002659FE">
        <w:rPr>
          <w:rFonts w:ascii="Arial" w:hAnsi="Arial" w:cs="Arial"/>
          <w:sz w:val="24"/>
          <w:szCs w:val="24"/>
        </w:rPr>
        <w:t xml:space="preserve"> the Executive Team hold</w:t>
      </w:r>
      <w:r w:rsidR="00A52ADE">
        <w:rPr>
          <w:rFonts w:ascii="Arial" w:hAnsi="Arial" w:cs="Arial"/>
          <w:sz w:val="24"/>
          <w:szCs w:val="24"/>
        </w:rPr>
        <w:t>s</w:t>
      </w:r>
      <w:r w:rsidRPr="002659FE">
        <w:rPr>
          <w:rFonts w:ascii="Arial" w:hAnsi="Arial" w:cs="Arial"/>
          <w:sz w:val="24"/>
          <w:szCs w:val="24"/>
        </w:rPr>
        <w:t xml:space="preserve"> biannual </w:t>
      </w:r>
      <w:r w:rsidR="005058AA">
        <w:rPr>
          <w:rFonts w:ascii="Arial" w:hAnsi="Arial" w:cs="Arial"/>
          <w:sz w:val="24"/>
          <w:szCs w:val="24"/>
        </w:rPr>
        <w:t xml:space="preserve">service </w:t>
      </w:r>
      <w:r w:rsidRPr="002659FE">
        <w:rPr>
          <w:rFonts w:ascii="Arial" w:hAnsi="Arial" w:cs="Arial"/>
          <w:sz w:val="24"/>
          <w:szCs w:val="24"/>
        </w:rPr>
        <w:t xml:space="preserve">review meetings with senior leaders and their teams to </w:t>
      </w:r>
      <w:r w:rsidR="00D674E7">
        <w:rPr>
          <w:rFonts w:ascii="Arial" w:hAnsi="Arial" w:cs="Arial"/>
          <w:sz w:val="24"/>
          <w:szCs w:val="24"/>
        </w:rPr>
        <w:t>review the</w:t>
      </w:r>
      <w:r w:rsidRPr="002659FE">
        <w:rPr>
          <w:rFonts w:ascii="Arial" w:hAnsi="Arial" w:cs="Arial"/>
          <w:sz w:val="24"/>
          <w:szCs w:val="24"/>
        </w:rPr>
        <w:t xml:space="preserve"> progress of key projects or programmes of work</w:t>
      </w:r>
      <w:r w:rsidR="003C2C27">
        <w:rPr>
          <w:rFonts w:ascii="Arial" w:hAnsi="Arial" w:cs="Arial"/>
          <w:sz w:val="24"/>
          <w:szCs w:val="24"/>
        </w:rPr>
        <w:t>,</w:t>
      </w:r>
      <w:r w:rsidRPr="002659FE">
        <w:rPr>
          <w:rFonts w:ascii="Arial" w:hAnsi="Arial" w:cs="Arial"/>
          <w:sz w:val="24"/>
          <w:szCs w:val="24"/>
        </w:rPr>
        <w:t xml:space="preserve"> to help remove any barriers </w:t>
      </w:r>
      <w:r w:rsidR="003C2C27">
        <w:rPr>
          <w:rFonts w:ascii="Arial" w:hAnsi="Arial" w:cs="Arial"/>
          <w:sz w:val="24"/>
          <w:szCs w:val="24"/>
        </w:rPr>
        <w:t>and</w:t>
      </w:r>
      <w:r w:rsidRPr="002659FE">
        <w:rPr>
          <w:rFonts w:ascii="Arial" w:hAnsi="Arial" w:cs="Arial"/>
          <w:sz w:val="24"/>
          <w:szCs w:val="24"/>
        </w:rPr>
        <w:t xml:space="preserve"> offer support and guidance where required. </w:t>
      </w:r>
      <w:r w:rsidR="003C2C27">
        <w:rPr>
          <w:rFonts w:ascii="Arial" w:hAnsi="Arial" w:cs="Arial"/>
          <w:sz w:val="24"/>
          <w:szCs w:val="24"/>
        </w:rPr>
        <w:t xml:space="preserve"> </w:t>
      </w:r>
      <w:r>
        <w:rPr>
          <w:rFonts w:ascii="Arial" w:hAnsi="Arial" w:cs="Arial"/>
          <w:sz w:val="24"/>
          <w:szCs w:val="24"/>
        </w:rPr>
        <w:t>In addition</w:t>
      </w:r>
      <w:r w:rsidR="00F96324">
        <w:rPr>
          <w:rFonts w:ascii="Arial" w:hAnsi="Arial" w:cs="Arial"/>
          <w:sz w:val="24"/>
          <w:szCs w:val="24"/>
        </w:rPr>
        <w:t>,</w:t>
      </w:r>
      <w:r>
        <w:rPr>
          <w:rFonts w:ascii="Arial" w:hAnsi="Arial" w:cs="Arial"/>
          <w:sz w:val="24"/>
          <w:szCs w:val="24"/>
        </w:rPr>
        <w:t xml:space="preserve"> our approach will </w:t>
      </w:r>
      <w:r w:rsidR="00D674E7">
        <w:rPr>
          <w:rFonts w:ascii="Arial" w:hAnsi="Arial" w:cs="Arial"/>
          <w:sz w:val="24"/>
          <w:szCs w:val="24"/>
        </w:rPr>
        <w:t xml:space="preserve">align with </w:t>
      </w:r>
      <w:r w:rsidRPr="002659FE">
        <w:rPr>
          <w:rFonts w:ascii="Arial" w:hAnsi="Arial" w:cs="Arial"/>
          <w:sz w:val="24"/>
          <w:szCs w:val="24"/>
        </w:rPr>
        <w:t>the biannual JET meet</w:t>
      </w:r>
      <w:r>
        <w:rPr>
          <w:rFonts w:ascii="Arial" w:hAnsi="Arial" w:cs="Arial"/>
          <w:sz w:val="24"/>
          <w:szCs w:val="24"/>
        </w:rPr>
        <w:t>ings</w:t>
      </w:r>
      <w:r w:rsidR="003A00CA">
        <w:rPr>
          <w:rFonts w:ascii="Arial" w:hAnsi="Arial" w:cs="Arial"/>
          <w:sz w:val="24"/>
          <w:szCs w:val="24"/>
        </w:rPr>
        <w:t xml:space="preserve"> </w:t>
      </w:r>
      <w:r w:rsidR="00AC6D43">
        <w:rPr>
          <w:rFonts w:ascii="Arial" w:hAnsi="Arial" w:cs="Arial"/>
          <w:sz w:val="24"/>
          <w:szCs w:val="24"/>
        </w:rPr>
        <w:t xml:space="preserve">and the </w:t>
      </w:r>
      <w:r w:rsidRPr="002659FE">
        <w:rPr>
          <w:rFonts w:ascii="Arial" w:hAnsi="Arial" w:cs="Arial"/>
          <w:sz w:val="24"/>
          <w:szCs w:val="24"/>
        </w:rPr>
        <w:t>Quality and Delivery meetings</w:t>
      </w:r>
      <w:r w:rsidR="00AC6D43">
        <w:rPr>
          <w:rFonts w:ascii="Arial" w:hAnsi="Arial" w:cs="Arial"/>
          <w:sz w:val="24"/>
          <w:szCs w:val="24"/>
        </w:rPr>
        <w:t xml:space="preserve"> with Welsh Government</w:t>
      </w:r>
      <w:r w:rsidRPr="002659FE">
        <w:rPr>
          <w:rFonts w:ascii="Arial" w:hAnsi="Arial" w:cs="Arial"/>
          <w:sz w:val="24"/>
          <w:szCs w:val="24"/>
        </w:rPr>
        <w:t>.</w:t>
      </w:r>
    </w:p>
    <w:p w14:paraId="0FC9B96B" w14:textId="57598A17" w:rsidR="00122F6C" w:rsidRPr="002659FE" w:rsidRDefault="00122F6C" w:rsidP="00122F6C">
      <w:pPr>
        <w:ind w:left="720"/>
        <w:jc w:val="both"/>
        <w:rPr>
          <w:rFonts w:ascii="Arial" w:hAnsi="Arial" w:cs="Arial"/>
          <w:sz w:val="24"/>
          <w:szCs w:val="24"/>
        </w:rPr>
      </w:pPr>
    </w:p>
    <w:p w14:paraId="64406271" w14:textId="253BF485" w:rsidR="006A627F" w:rsidRPr="00FE0F8E" w:rsidRDefault="0048570A" w:rsidP="00FE0F8E">
      <w:pPr>
        <w:jc w:val="both"/>
        <w:rPr>
          <w:rFonts w:ascii="Arial" w:eastAsia="Calibri" w:hAnsi="Arial" w:cs="Arial"/>
          <w:b/>
          <w:sz w:val="24"/>
          <w:szCs w:val="24"/>
        </w:rPr>
      </w:pPr>
      <w:r>
        <w:rPr>
          <w:rFonts w:ascii="Arial" w:eastAsia="Calibri" w:hAnsi="Arial" w:cs="Arial"/>
          <w:b/>
          <w:sz w:val="24"/>
          <w:szCs w:val="24"/>
        </w:rPr>
        <w:lastRenderedPageBreak/>
        <w:t>8</w:t>
      </w:r>
      <w:r w:rsidR="00CE73CF">
        <w:rPr>
          <w:rFonts w:ascii="Arial" w:eastAsia="Calibri" w:hAnsi="Arial" w:cs="Arial"/>
          <w:b/>
          <w:sz w:val="24"/>
          <w:szCs w:val="24"/>
        </w:rPr>
        <w:t>.6</w:t>
      </w:r>
      <w:r w:rsidR="00FE0F8E">
        <w:tab/>
      </w:r>
      <w:r w:rsidR="006A627F" w:rsidRPr="00FE0F8E">
        <w:rPr>
          <w:rFonts w:ascii="Arial" w:eastAsia="Calibri" w:hAnsi="Arial" w:cs="Arial"/>
          <w:b/>
          <w:sz w:val="24"/>
          <w:szCs w:val="24"/>
        </w:rPr>
        <w:t>Professional Support Unit</w:t>
      </w:r>
    </w:p>
    <w:p w14:paraId="59369BD3" w14:textId="13B740C2" w:rsidR="0027218D" w:rsidRPr="0027218D" w:rsidRDefault="0027218D" w:rsidP="0027218D">
      <w:pPr>
        <w:ind w:left="720"/>
        <w:jc w:val="both"/>
        <w:rPr>
          <w:rFonts w:ascii="Arial" w:eastAsia="Calibri" w:hAnsi="Arial" w:cs="Arial"/>
          <w:sz w:val="24"/>
          <w:szCs w:val="24"/>
        </w:rPr>
      </w:pPr>
      <w:r w:rsidRPr="0027218D">
        <w:rPr>
          <w:rFonts w:ascii="Arial" w:eastAsia="Calibri" w:hAnsi="Arial" w:cs="Arial"/>
          <w:sz w:val="24"/>
          <w:szCs w:val="24"/>
        </w:rPr>
        <w:t xml:space="preserve">The Professional Support Unit (PSU) is an enabling function for NHS Wales and sits within HEIW.  Its role is to provide proactive and comprehensive support and guidance to doctors, dentists and trainers to enable progression in training.  Through 1:1 coaching, </w:t>
      </w:r>
      <w:r w:rsidR="0043498A">
        <w:rPr>
          <w:rFonts w:ascii="Arial" w:eastAsia="Calibri" w:hAnsi="Arial" w:cs="Arial"/>
          <w:sz w:val="24"/>
          <w:szCs w:val="24"/>
        </w:rPr>
        <w:t>the team</w:t>
      </w:r>
      <w:r w:rsidRPr="0027218D">
        <w:rPr>
          <w:rFonts w:ascii="Arial" w:eastAsia="Calibri" w:hAnsi="Arial" w:cs="Arial"/>
          <w:sz w:val="24"/>
          <w:szCs w:val="24"/>
        </w:rPr>
        <w:t xml:space="preserve"> work</w:t>
      </w:r>
      <w:r w:rsidR="0043498A">
        <w:rPr>
          <w:rFonts w:ascii="Arial" w:eastAsia="Calibri" w:hAnsi="Arial" w:cs="Arial"/>
          <w:sz w:val="24"/>
          <w:szCs w:val="24"/>
        </w:rPr>
        <w:t>s</w:t>
      </w:r>
      <w:r w:rsidRPr="0027218D">
        <w:rPr>
          <w:rFonts w:ascii="Arial" w:eastAsia="Calibri" w:hAnsi="Arial" w:cs="Arial"/>
          <w:sz w:val="24"/>
          <w:szCs w:val="24"/>
        </w:rPr>
        <w:t xml:space="preserve"> with the trainee to identify objectives for resolving training and personal concerns to mitigate the impact on trainee progress or patient safety.</w:t>
      </w:r>
    </w:p>
    <w:p w14:paraId="1F04D85A" w14:textId="77777777" w:rsidR="0027218D" w:rsidRPr="0027218D" w:rsidRDefault="0027218D" w:rsidP="0027218D">
      <w:pPr>
        <w:ind w:left="720"/>
        <w:jc w:val="both"/>
        <w:rPr>
          <w:rFonts w:ascii="Arial" w:eastAsia="Calibri" w:hAnsi="Arial" w:cs="Arial"/>
          <w:sz w:val="24"/>
          <w:szCs w:val="24"/>
        </w:rPr>
      </w:pPr>
    </w:p>
    <w:p w14:paraId="70C24633" w14:textId="43339998" w:rsidR="0027218D" w:rsidRPr="0027218D" w:rsidRDefault="0027218D" w:rsidP="00B94B85">
      <w:pPr>
        <w:spacing w:after="120"/>
        <w:ind w:left="720"/>
        <w:jc w:val="both"/>
        <w:rPr>
          <w:rFonts w:ascii="Arial" w:eastAsia="Calibri" w:hAnsi="Arial" w:cs="Arial"/>
          <w:sz w:val="24"/>
          <w:szCs w:val="24"/>
        </w:rPr>
      </w:pPr>
      <w:r w:rsidRPr="0027218D">
        <w:rPr>
          <w:rFonts w:ascii="Arial" w:eastAsia="Calibri" w:hAnsi="Arial" w:cs="Arial"/>
          <w:sz w:val="24"/>
          <w:szCs w:val="24"/>
        </w:rPr>
        <w:t xml:space="preserve">In more complex circumstances, the </w:t>
      </w:r>
      <w:r w:rsidR="0043498A">
        <w:rPr>
          <w:rFonts w:ascii="Arial" w:eastAsia="Calibri" w:hAnsi="Arial" w:cs="Arial"/>
          <w:sz w:val="24"/>
          <w:szCs w:val="24"/>
        </w:rPr>
        <w:t>team</w:t>
      </w:r>
      <w:r w:rsidRPr="0027218D" w:rsidDel="00B858B4">
        <w:rPr>
          <w:rFonts w:ascii="Arial" w:eastAsia="Calibri" w:hAnsi="Arial" w:cs="Arial"/>
          <w:sz w:val="24"/>
          <w:szCs w:val="24"/>
        </w:rPr>
        <w:t xml:space="preserve"> </w:t>
      </w:r>
      <w:r w:rsidRPr="0027218D">
        <w:rPr>
          <w:rFonts w:ascii="Arial" w:eastAsia="Calibri" w:hAnsi="Arial" w:cs="Arial"/>
          <w:sz w:val="24"/>
          <w:szCs w:val="24"/>
        </w:rPr>
        <w:t xml:space="preserve">refer the trainee to a specialist support service to improve well-being and performance.  This specialist support is provided by Hammett Street Consultants as part of a formal service level agreement. </w:t>
      </w:r>
      <w:r w:rsidR="007F044F">
        <w:rPr>
          <w:rFonts w:ascii="Arial" w:eastAsia="Calibri" w:hAnsi="Arial" w:cs="Arial"/>
          <w:sz w:val="24"/>
          <w:szCs w:val="24"/>
        </w:rPr>
        <w:t xml:space="preserve"> </w:t>
      </w:r>
      <w:r w:rsidRPr="0027218D">
        <w:rPr>
          <w:rFonts w:ascii="Arial" w:eastAsia="Calibri" w:hAnsi="Arial" w:cs="Arial"/>
          <w:sz w:val="24"/>
          <w:szCs w:val="24"/>
        </w:rPr>
        <w:t>The range of support includes:</w:t>
      </w:r>
    </w:p>
    <w:tbl>
      <w:tblPr>
        <w:tblStyle w:val="TableGrid25"/>
        <w:tblW w:w="8963" w:type="dxa"/>
        <w:tblInd w:w="671"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814"/>
        <w:gridCol w:w="4149"/>
      </w:tblGrid>
      <w:tr w:rsidR="0027218D" w:rsidRPr="0027218D" w14:paraId="4ED0DA79" w14:textId="77777777" w:rsidTr="00E26C69">
        <w:tc>
          <w:tcPr>
            <w:tcW w:w="4814" w:type="dxa"/>
            <w:shd w:val="clear" w:color="auto" w:fill="AFCA0B"/>
          </w:tcPr>
          <w:p w14:paraId="680C0EAE" w14:textId="77777777" w:rsidR="0027218D" w:rsidRPr="00665906" w:rsidRDefault="0027218D" w:rsidP="004F642A">
            <w:pPr>
              <w:spacing w:before="60" w:after="60"/>
              <w:rPr>
                <w:rFonts w:ascii="Arial" w:eastAsia="Calibri" w:hAnsi="Arial" w:cs="Arial"/>
                <w:sz w:val="24"/>
                <w:szCs w:val="24"/>
              </w:rPr>
            </w:pPr>
            <w:r w:rsidRPr="00665906">
              <w:rPr>
                <w:rFonts w:ascii="Arial" w:eastAsia="Calibri" w:hAnsi="Arial" w:cs="Arial"/>
                <w:sz w:val="24"/>
                <w:szCs w:val="24"/>
              </w:rPr>
              <w:t>Wellbeing / Physical Health / Mental Health</w:t>
            </w:r>
          </w:p>
        </w:tc>
        <w:tc>
          <w:tcPr>
            <w:tcW w:w="4149" w:type="dxa"/>
            <w:shd w:val="clear" w:color="auto" w:fill="AFCA0B"/>
          </w:tcPr>
          <w:p w14:paraId="319C28AA" w14:textId="77777777" w:rsidR="0027218D" w:rsidRPr="00665906" w:rsidRDefault="0027218D" w:rsidP="004F642A">
            <w:pPr>
              <w:spacing w:before="60" w:after="60"/>
              <w:rPr>
                <w:rFonts w:ascii="Arial" w:eastAsia="Calibri" w:hAnsi="Arial" w:cs="Arial"/>
                <w:sz w:val="24"/>
                <w:szCs w:val="24"/>
              </w:rPr>
            </w:pPr>
            <w:r w:rsidRPr="00665906">
              <w:rPr>
                <w:rFonts w:ascii="Arial" w:eastAsia="Calibri" w:hAnsi="Arial" w:cs="Arial"/>
                <w:sz w:val="24"/>
                <w:szCs w:val="24"/>
              </w:rPr>
              <w:t>Time Management / Personal Organisation</w:t>
            </w:r>
          </w:p>
        </w:tc>
      </w:tr>
      <w:tr w:rsidR="0027218D" w:rsidRPr="0027218D" w14:paraId="05735A8D" w14:textId="77777777" w:rsidTr="00E26C69">
        <w:tc>
          <w:tcPr>
            <w:tcW w:w="4814" w:type="dxa"/>
            <w:shd w:val="clear" w:color="auto" w:fill="AFCA0B"/>
          </w:tcPr>
          <w:p w14:paraId="3D5A3032"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Personal / Professional Issues</w:t>
            </w:r>
          </w:p>
        </w:tc>
        <w:tc>
          <w:tcPr>
            <w:tcW w:w="4149" w:type="dxa"/>
            <w:shd w:val="clear" w:color="auto" w:fill="AFCA0B"/>
          </w:tcPr>
          <w:p w14:paraId="47F7B8A5"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Decision Making / Problem Solving</w:t>
            </w:r>
          </w:p>
        </w:tc>
      </w:tr>
      <w:tr w:rsidR="0027218D" w:rsidRPr="0027218D" w14:paraId="5CEA87DE" w14:textId="77777777" w:rsidTr="00E26C69">
        <w:tc>
          <w:tcPr>
            <w:tcW w:w="4814" w:type="dxa"/>
            <w:shd w:val="clear" w:color="auto" w:fill="AFCA0B"/>
          </w:tcPr>
          <w:p w14:paraId="35658713"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Assertiveness / Confidence</w:t>
            </w:r>
          </w:p>
        </w:tc>
        <w:tc>
          <w:tcPr>
            <w:tcW w:w="4149" w:type="dxa"/>
            <w:shd w:val="clear" w:color="auto" w:fill="AFCA0B"/>
          </w:tcPr>
          <w:p w14:paraId="12FBB20E"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Leadership / Team Working</w:t>
            </w:r>
          </w:p>
        </w:tc>
      </w:tr>
      <w:tr w:rsidR="0027218D" w:rsidRPr="0027218D" w14:paraId="45EE6B40" w14:textId="77777777" w:rsidTr="00E26C69">
        <w:tc>
          <w:tcPr>
            <w:tcW w:w="4814" w:type="dxa"/>
            <w:shd w:val="clear" w:color="auto" w:fill="AFCA0B"/>
          </w:tcPr>
          <w:p w14:paraId="2C6B461D"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Examination Issues / Study Skills</w:t>
            </w:r>
          </w:p>
        </w:tc>
        <w:tc>
          <w:tcPr>
            <w:tcW w:w="4149" w:type="dxa"/>
            <w:shd w:val="clear" w:color="auto" w:fill="AFCA0B"/>
          </w:tcPr>
          <w:p w14:paraId="2A6D80AE" w14:textId="77777777" w:rsidR="0027218D" w:rsidRPr="00665906" w:rsidRDefault="0027218D" w:rsidP="004F642A">
            <w:pPr>
              <w:spacing w:before="60" w:after="60"/>
              <w:jc w:val="both"/>
              <w:rPr>
                <w:rFonts w:ascii="Arial" w:eastAsia="Calibri" w:hAnsi="Arial" w:cs="Arial"/>
                <w:sz w:val="24"/>
                <w:szCs w:val="24"/>
              </w:rPr>
            </w:pPr>
            <w:r w:rsidRPr="00665906">
              <w:rPr>
                <w:rFonts w:ascii="Arial" w:eastAsia="Calibri" w:hAnsi="Arial" w:cs="Arial"/>
                <w:sz w:val="24"/>
                <w:szCs w:val="24"/>
              </w:rPr>
              <w:t>Communication / Language Skills</w:t>
            </w:r>
          </w:p>
        </w:tc>
      </w:tr>
    </w:tbl>
    <w:p w14:paraId="0BA3D7B5" w14:textId="77777777" w:rsidR="0027218D" w:rsidRPr="0027218D" w:rsidRDefault="0027218D" w:rsidP="00B94B85">
      <w:pPr>
        <w:spacing w:before="120"/>
        <w:ind w:left="720"/>
        <w:jc w:val="both"/>
        <w:rPr>
          <w:rFonts w:ascii="Arial" w:eastAsia="Calibri" w:hAnsi="Arial" w:cs="Arial"/>
          <w:sz w:val="24"/>
          <w:szCs w:val="24"/>
        </w:rPr>
      </w:pPr>
      <w:r w:rsidRPr="0027218D">
        <w:rPr>
          <w:rFonts w:ascii="Arial" w:eastAsia="Calibri" w:hAnsi="Arial" w:cs="Arial"/>
          <w:sz w:val="24"/>
          <w:szCs w:val="24"/>
        </w:rPr>
        <w:t>Assessment for Dyslexia Assessment is outsourced on case by case basis to local specialist providers.</w:t>
      </w:r>
    </w:p>
    <w:p w14:paraId="2796FFFD" w14:textId="77777777" w:rsidR="0027218D" w:rsidRPr="0027218D" w:rsidRDefault="0027218D" w:rsidP="0027218D">
      <w:pPr>
        <w:ind w:left="720"/>
        <w:jc w:val="both"/>
        <w:rPr>
          <w:rFonts w:ascii="Arial" w:eastAsia="Calibri" w:hAnsi="Arial" w:cs="Arial"/>
          <w:sz w:val="24"/>
          <w:szCs w:val="24"/>
        </w:rPr>
      </w:pPr>
    </w:p>
    <w:p w14:paraId="66E76074" w14:textId="5B884F0D" w:rsidR="0027218D" w:rsidRPr="0027218D" w:rsidRDefault="0027218D" w:rsidP="0027218D">
      <w:pPr>
        <w:ind w:left="720"/>
        <w:jc w:val="both"/>
      </w:pPr>
      <w:r w:rsidRPr="0027218D">
        <w:rPr>
          <w:rFonts w:ascii="Arial" w:eastAsia="Calibri" w:hAnsi="Arial" w:cs="Arial"/>
          <w:sz w:val="24"/>
          <w:szCs w:val="24"/>
        </w:rPr>
        <w:t>An integral part of core work for the PSU is the production and delivery of workshops on topics to support trainees and trainers.</w:t>
      </w:r>
      <w:r w:rsidR="004C5EB4">
        <w:rPr>
          <w:rFonts w:ascii="Arial" w:eastAsia="Calibri" w:hAnsi="Arial" w:cs="Arial"/>
          <w:sz w:val="24"/>
          <w:szCs w:val="24"/>
        </w:rPr>
        <w:t xml:space="preserve"> </w:t>
      </w:r>
      <w:r w:rsidRPr="0027218D">
        <w:rPr>
          <w:rFonts w:ascii="Arial" w:eastAsia="Calibri" w:hAnsi="Arial" w:cs="Arial"/>
          <w:sz w:val="24"/>
          <w:szCs w:val="24"/>
        </w:rPr>
        <w:t xml:space="preserve"> The sessions aid understanding of the purpose of support and, as a result of better understanding, the rate of referrals and demand has increased significantly. </w:t>
      </w:r>
      <w:r w:rsidR="004C5EB4">
        <w:rPr>
          <w:rFonts w:ascii="Arial" w:eastAsia="Calibri" w:hAnsi="Arial" w:cs="Arial"/>
          <w:sz w:val="24"/>
          <w:szCs w:val="24"/>
        </w:rPr>
        <w:t xml:space="preserve"> </w:t>
      </w:r>
      <w:r w:rsidRPr="0027218D">
        <w:rPr>
          <w:rFonts w:ascii="Arial" w:eastAsia="Calibri" w:hAnsi="Arial" w:cs="Arial"/>
          <w:sz w:val="24"/>
          <w:szCs w:val="24"/>
        </w:rPr>
        <w:t xml:space="preserve">The PSU strive for proactive interventions to minimise adverse effects on training, personal lives and ultimately patients. </w:t>
      </w:r>
      <w:r w:rsidR="004C5EB4">
        <w:rPr>
          <w:rFonts w:ascii="Arial" w:eastAsia="Calibri" w:hAnsi="Arial" w:cs="Arial"/>
          <w:sz w:val="24"/>
          <w:szCs w:val="24"/>
        </w:rPr>
        <w:t xml:space="preserve"> </w:t>
      </w:r>
      <w:r w:rsidRPr="0027218D">
        <w:rPr>
          <w:rFonts w:ascii="Arial" w:eastAsia="Calibri" w:hAnsi="Arial" w:cs="Arial"/>
          <w:sz w:val="24"/>
          <w:szCs w:val="24"/>
        </w:rPr>
        <w:t xml:space="preserve">Data </w:t>
      </w:r>
      <w:r w:rsidR="004C5EB4">
        <w:rPr>
          <w:rFonts w:ascii="Arial" w:eastAsia="Calibri" w:hAnsi="Arial" w:cs="Arial"/>
          <w:sz w:val="24"/>
          <w:szCs w:val="24"/>
        </w:rPr>
        <w:t xml:space="preserve">such as </w:t>
      </w:r>
      <w:r w:rsidRPr="0027218D">
        <w:rPr>
          <w:rFonts w:ascii="Arial" w:eastAsia="Calibri" w:hAnsi="Arial" w:cs="Arial"/>
          <w:sz w:val="24"/>
          <w:szCs w:val="24"/>
        </w:rPr>
        <w:t>referral trends, outcomes and ARCP progress</w:t>
      </w:r>
      <w:r w:rsidR="004C5EB4">
        <w:rPr>
          <w:rFonts w:ascii="Arial" w:eastAsia="Calibri" w:hAnsi="Arial" w:cs="Arial"/>
          <w:sz w:val="24"/>
          <w:szCs w:val="24"/>
        </w:rPr>
        <w:t>,</w:t>
      </w:r>
      <w:r w:rsidRPr="0027218D">
        <w:rPr>
          <w:rFonts w:ascii="Arial" w:eastAsia="Calibri" w:hAnsi="Arial" w:cs="Arial"/>
          <w:sz w:val="24"/>
          <w:szCs w:val="24"/>
        </w:rPr>
        <w:t xml:space="preserve"> demonstrate</w:t>
      </w:r>
      <w:r w:rsidR="004C5EB4">
        <w:rPr>
          <w:rFonts w:ascii="Arial" w:eastAsia="Calibri" w:hAnsi="Arial" w:cs="Arial"/>
          <w:sz w:val="24"/>
          <w:szCs w:val="24"/>
        </w:rPr>
        <w:t>s</w:t>
      </w:r>
      <w:r w:rsidRPr="0027218D">
        <w:rPr>
          <w:rFonts w:ascii="Arial" w:eastAsia="Calibri" w:hAnsi="Arial" w:cs="Arial"/>
          <w:sz w:val="24"/>
          <w:szCs w:val="24"/>
        </w:rPr>
        <w:t xml:space="preserve"> the positive impact the PSU</w:t>
      </w:r>
      <w:r w:rsidRPr="0027218D" w:rsidDel="00B858B4">
        <w:rPr>
          <w:rFonts w:ascii="Arial" w:eastAsia="Calibri" w:hAnsi="Arial" w:cs="Arial"/>
          <w:sz w:val="24"/>
          <w:szCs w:val="24"/>
        </w:rPr>
        <w:t xml:space="preserve"> </w:t>
      </w:r>
      <w:r w:rsidRPr="0027218D">
        <w:rPr>
          <w:rFonts w:ascii="Arial" w:eastAsia="Calibri" w:hAnsi="Arial" w:cs="Arial"/>
          <w:sz w:val="24"/>
          <w:szCs w:val="24"/>
        </w:rPr>
        <w:t xml:space="preserve">is having on training outcomes and retention.  Evidence shows that 90% of trainees supported by the PSU progress with positive outcomes (ARCP Outcome 1 or 6). </w:t>
      </w:r>
      <w:r w:rsidR="00EC0041">
        <w:rPr>
          <w:rFonts w:ascii="Arial" w:eastAsia="Calibri" w:hAnsi="Arial" w:cs="Arial"/>
          <w:sz w:val="24"/>
          <w:szCs w:val="24"/>
        </w:rPr>
        <w:t xml:space="preserve"> </w:t>
      </w:r>
      <w:r w:rsidRPr="0027218D">
        <w:rPr>
          <w:rFonts w:ascii="Arial" w:eastAsia="Calibri" w:hAnsi="Arial" w:cs="Arial"/>
          <w:sz w:val="24"/>
          <w:szCs w:val="24"/>
        </w:rPr>
        <w:t>In other cases, a trainee might decide to leave their training programme, and this can also be a positive outcome for the individual.</w:t>
      </w:r>
    </w:p>
    <w:p w14:paraId="556C3049" w14:textId="77777777" w:rsidR="0027218D" w:rsidRPr="0027218D" w:rsidRDefault="0027218D" w:rsidP="0027218D">
      <w:pPr>
        <w:ind w:left="720"/>
        <w:jc w:val="both"/>
        <w:rPr>
          <w:rFonts w:ascii="Arial" w:eastAsia="Calibri" w:hAnsi="Arial" w:cs="Arial"/>
          <w:sz w:val="24"/>
          <w:szCs w:val="24"/>
        </w:rPr>
      </w:pPr>
    </w:p>
    <w:p w14:paraId="32853ACF" w14:textId="3DC3992E" w:rsidR="0027218D" w:rsidRPr="0027218D" w:rsidRDefault="0042514D" w:rsidP="0027218D">
      <w:pPr>
        <w:ind w:left="720"/>
        <w:jc w:val="both"/>
        <w:rPr>
          <w:rFonts w:ascii="Arial" w:eastAsia="Calibri" w:hAnsi="Arial" w:cs="Arial"/>
          <w:sz w:val="24"/>
          <w:szCs w:val="24"/>
        </w:rPr>
      </w:pPr>
      <w:r>
        <w:rPr>
          <w:rFonts w:ascii="Arial" w:eastAsia="Calibri" w:hAnsi="Arial" w:cs="Arial"/>
          <w:sz w:val="24"/>
          <w:szCs w:val="24"/>
        </w:rPr>
        <w:t xml:space="preserve">The </w:t>
      </w:r>
      <w:r w:rsidR="0027218D" w:rsidRPr="0027218D">
        <w:rPr>
          <w:rFonts w:ascii="Arial" w:eastAsia="Calibri" w:hAnsi="Arial" w:cs="Arial"/>
          <w:sz w:val="24"/>
          <w:szCs w:val="24"/>
        </w:rPr>
        <w:t>PSU works across HEIW, e.g. Differential Attainment Board, Workforce Equality and Inclusion Unit, Quality Unit and the training programmes to understand and improve outcomes for HEIW trainees.</w:t>
      </w:r>
      <w:r w:rsidR="00EC0041">
        <w:rPr>
          <w:rFonts w:ascii="Arial" w:eastAsia="Calibri" w:hAnsi="Arial" w:cs="Arial"/>
          <w:sz w:val="24"/>
          <w:szCs w:val="24"/>
        </w:rPr>
        <w:t xml:space="preserve"> </w:t>
      </w:r>
      <w:r w:rsidR="0027218D" w:rsidRPr="0027218D">
        <w:rPr>
          <w:rFonts w:ascii="Arial" w:eastAsia="Calibri" w:hAnsi="Arial" w:cs="Arial"/>
          <w:sz w:val="24"/>
          <w:szCs w:val="24"/>
        </w:rPr>
        <w:t xml:space="preserve"> In support of the Differential Attainment Board, during the coming year we will be collecting data and information on this specifically.  As well as continuing to reinforce the key role that education supervisors, faculty leads, and heads of school have in supporting trainees.</w:t>
      </w:r>
    </w:p>
    <w:p w14:paraId="3C2DEC51" w14:textId="77777777" w:rsidR="0027218D" w:rsidRPr="0027218D" w:rsidRDefault="0027218D" w:rsidP="00A8701B">
      <w:pPr>
        <w:ind w:left="720"/>
        <w:jc w:val="both"/>
        <w:rPr>
          <w:rFonts w:ascii="Arial" w:eastAsia="Calibri" w:hAnsi="Arial" w:cs="Arial"/>
          <w:sz w:val="24"/>
          <w:szCs w:val="24"/>
        </w:rPr>
      </w:pPr>
    </w:p>
    <w:p w14:paraId="48CFC674" w14:textId="4D4EE5E7" w:rsidR="0027218D" w:rsidRDefault="0027218D" w:rsidP="0027218D">
      <w:pPr>
        <w:ind w:left="720"/>
        <w:jc w:val="both"/>
        <w:rPr>
          <w:rFonts w:ascii="Arial" w:eastAsia="Calibri" w:hAnsi="Arial" w:cs="Arial"/>
          <w:sz w:val="24"/>
          <w:szCs w:val="24"/>
        </w:rPr>
      </w:pPr>
      <w:r w:rsidRPr="0027218D">
        <w:rPr>
          <w:rFonts w:ascii="Arial" w:eastAsia="Calibri" w:hAnsi="Arial" w:cs="Arial"/>
          <w:sz w:val="24"/>
          <w:szCs w:val="24"/>
        </w:rPr>
        <w:t xml:space="preserve">Within Wales the PSU shares best practice guidance and information with all parties involved in postgraduate medical and dental training. </w:t>
      </w:r>
      <w:r w:rsidR="00F975DF">
        <w:rPr>
          <w:rFonts w:ascii="Arial" w:eastAsia="Calibri" w:hAnsi="Arial" w:cs="Arial"/>
          <w:sz w:val="24"/>
          <w:szCs w:val="24"/>
        </w:rPr>
        <w:t xml:space="preserve"> </w:t>
      </w:r>
      <w:r w:rsidRPr="0027218D">
        <w:rPr>
          <w:rFonts w:ascii="Arial" w:eastAsia="Calibri" w:hAnsi="Arial" w:cs="Arial"/>
          <w:sz w:val="24"/>
          <w:szCs w:val="24"/>
        </w:rPr>
        <w:t xml:space="preserve">The </w:t>
      </w:r>
      <w:r w:rsidR="0042514D">
        <w:rPr>
          <w:rFonts w:ascii="Arial" w:eastAsia="Calibri" w:hAnsi="Arial" w:cs="Arial"/>
          <w:sz w:val="24"/>
          <w:szCs w:val="24"/>
        </w:rPr>
        <w:t xml:space="preserve">establishment of </w:t>
      </w:r>
      <w:r w:rsidRPr="0027218D">
        <w:rPr>
          <w:rFonts w:ascii="Arial" w:eastAsia="Calibri" w:hAnsi="Arial" w:cs="Arial"/>
          <w:sz w:val="24"/>
          <w:szCs w:val="24"/>
        </w:rPr>
        <w:t>HEIW has provided an opportunity to explore how the learning and evidence from the work of the PSU</w:t>
      </w:r>
      <w:r w:rsidRPr="0027218D" w:rsidDel="00B858B4">
        <w:rPr>
          <w:rFonts w:ascii="Arial" w:eastAsia="Calibri" w:hAnsi="Arial" w:cs="Arial"/>
          <w:sz w:val="24"/>
          <w:szCs w:val="24"/>
        </w:rPr>
        <w:t xml:space="preserve"> </w:t>
      </w:r>
      <w:r w:rsidRPr="0027218D">
        <w:rPr>
          <w:rFonts w:ascii="Arial" w:eastAsia="Calibri" w:hAnsi="Arial" w:cs="Arial"/>
          <w:sz w:val="24"/>
          <w:szCs w:val="24"/>
        </w:rPr>
        <w:t>can be used to inform the commissioning and development of our education programmes and approaches to training, and this will also be a priority for us in the next year.</w:t>
      </w:r>
      <w:r w:rsidR="00F975DF" w:rsidRPr="00F975DF">
        <w:t xml:space="preserve"> </w:t>
      </w:r>
      <w:r w:rsidR="00632C25">
        <w:rPr>
          <w:rFonts w:ascii="Arial" w:eastAsia="Calibri" w:hAnsi="Arial" w:cs="Arial"/>
          <w:sz w:val="24"/>
          <w:szCs w:val="24"/>
        </w:rPr>
        <w:t xml:space="preserve"> There is a</w:t>
      </w:r>
      <w:r w:rsidR="00F975DF" w:rsidRPr="00F975DF">
        <w:rPr>
          <w:rFonts w:ascii="Arial" w:eastAsia="Calibri" w:hAnsi="Arial" w:cs="Arial"/>
          <w:sz w:val="24"/>
          <w:szCs w:val="24"/>
        </w:rPr>
        <w:t xml:space="preserve"> PSU </w:t>
      </w:r>
      <w:r w:rsidR="00632C25">
        <w:rPr>
          <w:rFonts w:ascii="Arial" w:eastAsia="Calibri" w:hAnsi="Arial" w:cs="Arial"/>
          <w:sz w:val="24"/>
          <w:szCs w:val="24"/>
        </w:rPr>
        <w:t>in each of</w:t>
      </w:r>
      <w:r w:rsidR="00F975DF" w:rsidRPr="00F975DF">
        <w:rPr>
          <w:rFonts w:ascii="Arial" w:eastAsia="Calibri" w:hAnsi="Arial" w:cs="Arial"/>
          <w:sz w:val="24"/>
          <w:szCs w:val="24"/>
        </w:rPr>
        <w:t xml:space="preserve"> the </w:t>
      </w:r>
      <w:r w:rsidR="00803519">
        <w:rPr>
          <w:rFonts w:ascii="Arial" w:eastAsia="Calibri" w:hAnsi="Arial" w:cs="Arial"/>
          <w:sz w:val="24"/>
          <w:szCs w:val="24"/>
        </w:rPr>
        <w:t>four</w:t>
      </w:r>
      <w:r w:rsidR="00F975DF" w:rsidRPr="00F975DF">
        <w:rPr>
          <w:rFonts w:ascii="Arial" w:eastAsia="Calibri" w:hAnsi="Arial" w:cs="Arial"/>
          <w:sz w:val="24"/>
          <w:szCs w:val="24"/>
        </w:rPr>
        <w:t xml:space="preserve"> countries of the UK</w:t>
      </w:r>
      <w:r w:rsidR="00632C25">
        <w:rPr>
          <w:rFonts w:ascii="Arial" w:eastAsia="Calibri" w:hAnsi="Arial" w:cs="Arial"/>
          <w:sz w:val="24"/>
          <w:szCs w:val="24"/>
        </w:rPr>
        <w:t xml:space="preserve"> and </w:t>
      </w:r>
      <w:r w:rsidR="01B1EC35" w:rsidRPr="2DEFF1BD">
        <w:rPr>
          <w:rFonts w:ascii="Arial" w:eastAsia="Calibri" w:hAnsi="Arial" w:cs="Arial"/>
          <w:sz w:val="24"/>
          <w:szCs w:val="24"/>
        </w:rPr>
        <w:t xml:space="preserve">we believe that </w:t>
      </w:r>
      <w:r w:rsidR="00632C25">
        <w:rPr>
          <w:rFonts w:ascii="Arial" w:eastAsia="Calibri" w:hAnsi="Arial" w:cs="Arial"/>
          <w:sz w:val="24"/>
          <w:szCs w:val="24"/>
        </w:rPr>
        <w:t>t</w:t>
      </w:r>
      <w:r w:rsidR="00F975DF" w:rsidRPr="00F975DF">
        <w:rPr>
          <w:rFonts w:ascii="Arial" w:eastAsia="Calibri" w:hAnsi="Arial" w:cs="Arial"/>
          <w:sz w:val="24"/>
          <w:szCs w:val="24"/>
        </w:rPr>
        <w:t xml:space="preserve">he Wales PSU leads the way with </w:t>
      </w:r>
      <w:r w:rsidR="00918F0E" w:rsidRPr="2DEFF1BD">
        <w:rPr>
          <w:rFonts w:ascii="Arial" w:eastAsia="Calibri" w:hAnsi="Arial" w:cs="Arial"/>
          <w:sz w:val="24"/>
          <w:szCs w:val="24"/>
        </w:rPr>
        <w:t>an</w:t>
      </w:r>
      <w:r w:rsidR="00F975DF" w:rsidRPr="00F975DF">
        <w:rPr>
          <w:rFonts w:ascii="Arial" w:eastAsia="Calibri" w:hAnsi="Arial" w:cs="Arial"/>
          <w:sz w:val="24"/>
          <w:szCs w:val="24"/>
        </w:rPr>
        <w:t xml:space="preserve"> innovative and proactive service, contributing widely to the medical and dental education authorities nationally and internationally.</w:t>
      </w:r>
    </w:p>
    <w:p w14:paraId="1BDEE98B" w14:textId="77777777" w:rsidR="0027218D" w:rsidRPr="0027218D" w:rsidRDefault="0027218D" w:rsidP="0027218D">
      <w:pPr>
        <w:ind w:left="720"/>
        <w:jc w:val="both"/>
        <w:rPr>
          <w:rFonts w:ascii="Arial" w:eastAsia="Calibri" w:hAnsi="Arial" w:cs="Arial"/>
          <w:sz w:val="24"/>
          <w:szCs w:val="24"/>
        </w:rPr>
      </w:pPr>
    </w:p>
    <w:p w14:paraId="3EDF47C2" w14:textId="3C3CD0DB" w:rsidR="006A627F" w:rsidRDefault="0048570A" w:rsidP="004A3C93">
      <w:pPr>
        <w:jc w:val="both"/>
        <w:rPr>
          <w:rFonts w:ascii="Arial" w:eastAsia="Calibri" w:hAnsi="Arial" w:cs="Arial"/>
          <w:b/>
          <w:sz w:val="24"/>
          <w:szCs w:val="24"/>
        </w:rPr>
      </w:pPr>
      <w:r>
        <w:rPr>
          <w:rFonts w:ascii="Arial" w:eastAsia="Calibri" w:hAnsi="Arial" w:cs="Arial"/>
          <w:b/>
          <w:sz w:val="24"/>
          <w:szCs w:val="24"/>
        </w:rPr>
        <w:t>8</w:t>
      </w:r>
      <w:r w:rsidR="00CE73CF">
        <w:rPr>
          <w:rFonts w:ascii="Arial" w:eastAsia="Calibri" w:hAnsi="Arial" w:cs="Arial"/>
          <w:b/>
          <w:sz w:val="24"/>
          <w:szCs w:val="24"/>
        </w:rPr>
        <w:t>.7</w:t>
      </w:r>
      <w:r w:rsidR="004A3C93">
        <w:tab/>
      </w:r>
      <w:r w:rsidR="006A627F" w:rsidRPr="004A3C93">
        <w:rPr>
          <w:rFonts w:ascii="Arial" w:eastAsia="Calibri" w:hAnsi="Arial" w:cs="Arial"/>
          <w:b/>
          <w:sz w:val="24"/>
          <w:szCs w:val="24"/>
        </w:rPr>
        <w:t>Revalidation Support Unit</w:t>
      </w:r>
    </w:p>
    <w:p w14:paraId="7C0D3A2F" w14:textId="710C4D1B" w:rsidR="00887A06" w:rsidRPr="004B0DD8" w:rsidRDefault="00887A06" w:rsidP="00887A06">
      <w:pPr>
        <w:ind w:left="720"/>
        <w:jc w:val="both"/>
        <w:rPr>
          <w:rFonts w:ascii="Arial" w:eastAsia="Calibri" w:hAnsi="Arial" w:cs="Arial"/>
          <w:sz w:val="24"/>
          <w:szCs w:val="24"/>
        </w:rPr>
      </w:pPr>
      <w:r w:rsidRPr="004B0DD8">
        <w:rPr>
          <w:rFonts w:ascii="Arial" w:eastAsia="Calibri" w:hAnsi="Arial" w:cs="Arial"/>
          <w:sz w:val="24"/>
          <w:szCs w:val="24"/>
        </w:rPr>
        <w:lastRenderedPageBreak/>
        <w:t xml:space="preserve">The aim of the Revalidation Support Unit (RSU) is to support and improve professional standards for </w:t>
      </w:r>
      <w:r>
        <w:rPr>
          <w:rFonts w:ascii="Arial" w:eastAsia="Calibri" w:hAnsi="Arial" w:cs="Arial"/>
          <w:sz w:val="24"/>
          <w:szCs w:val="24"/>
        </w:rPr>
        <w:t xml:space="preserve">healthcare </w:t>
      </w:r>
      <w:r w:rsidRPr="004B0DD8">
        <w:rPr>
          <w:rFonts w:ascii="Arial" w:eastAsia="Calibri" w:hAnsi="Arial" w:cs="Arial"/>
          <w:sz w:val="24"/>
          <w:szCs w:val="24"/>
        </w:rPr>
        <w:t>professionals</w:t>
      </w:r>
      <w:r>
        <w:rPr>
          <w:rFonts w:ascii="Arial" w:eastAsia="Calibri" w:hAnsi="Arial" w:cs="Arial"/>
          <w:sz w:val="24"/>
          <w:szCs w:val="24"/>
        </w:rPr>
        <w:t xml:space="preserve"> through Continuing Professional Development, appraisal and revalidation</w:t>
      </w:r>
      <w:r w:rsidRPr="004B0DD8">
        <w:rPr>
          <w:rFonts w:ascii="Arial" w:eastAsia="Calibri" w:hAnsi="Arial" w:cs="Arial"/>
          <w:sz w:val="24"/>
          <w:szCs w:val="24"/>
        </w:rPr>
        <w:t>.  The Unit is a core function within HEIW</w:t>
      </w:r>
      <w:r w:rsidR="7F656DBD" w:rsidRPr="2DEFF1BD">
        <w:rPr>
          <w:rFonts w:ascii="Arial" w:eastAsia="Calibri" w:hAnsi="Arial" w:cs="Arial"/>
          <w:sz w:val="24"/>
          <w:szCs w:val="24"/>
        </w:rPr>
        <w:t xml:space="preserve"> and</w:t>
      </w:r>
      <w:r w:rsidRPr="004B0DD8">
        <w:rPr>
          <w:rFonts w:ascii="Arial" w:eastAsia="Calibri" w:hAnsi="Arial" w:cs="Arial"/>
          <w:sz w:val="24"/>
          <w:szCs w:val="24"/>
        </w:rPr>
        <w:t xml:space="preserve"> works closely with</w:t>
      </w:r>
      <w:r>
        <w:rPr>
          <w:rFonts w:ascii="Arial" w:eastAsia="Calibri" w:hAnsi="Arial" w:cs="Arial"/>
          <w:sz w:val="24"/>
          <w:szCs w:val="24"/>
        </w:rPr>
        <w:t xml:space="preserve"> stakeholders including Welsh Government, the regulators</w:t>
      </w:r>
      <w:r w:rsidRPr="004B0DD8">
        <w:rPr>
          <w:rFonts w:ascii="Arial" w:eastAsia="Calibri" w:hAnsi="Arial" w:cs="Arial"/>
          <w:sz w:val="24"/>
          <w:szCs w:val="24"/>
        </w:rPr>
        <w:t xml:space="preserve"> </w:t>
      </w:r>
      <w:r>
        <w:rPr>
          <w:rFonts w:ascii="Arial" w:eastAsia="Calibri" w:hAnsi="Arial" w:cs="Arial"/>
          <w:sz w:val="24"/>
          <w:szCs w:val="24"/>
        </w:rPr>
        <w:t xml:space="preserve">and Health Boards to deliver high quality, professionally led systems and resources.  The Unit also works in partnership with teams across HEIW, in particular the </w:t>
      </w:r>
      <w:r w:rsidRPr="004B0DD8">
        <w:rPr>
          <w:rFonts w:ascii="Arial" w:eastAsia="Calibri" w:hAnsi="Arial" w:cs="Arial"/>
          <w:sz w:val="24"/>
          <w:szCs w:val="24"/>
        </w:rPr>
        <w:t xml:space="preserve">HEIW </w:t>
      </w:r>
      <w:r w:rsidR="6FF01622" w:rsidRPr="2DEFF1BD">
        <w:rPr>
          <w:rFonts w:ascii="Arial" w:eastAsia="Calibri" w:hAnsi="Arial" w:cs="Arial"/>
          <w:sz w:val="24"/>
          <w:szCs w:val="24"/>
        </w:rPr>
        <w:t>d</w:t>
      </w:r>
      <w:r w:rsidRPr="2DEFF1BD">
        <w:rPr>
          <w:rFonts w:ascii="Arial" w:eastAsia="Calibri" w:hAnsi="Arial" w:cs="Arial"/>
          <w:sz w:val="24"/>
          <w:szCs w:val="24"/>
        </w:rPr>
        <w:t xml:space="preserve">igital </w:t>
      </w:r>
      <w:r w:rsidR="67EC4F23" w:rsidRPr="2DEFF1BD">
        <w:rPr>
          <w:rFonts w:ascii="Arial" w:eastAsia="Calibri" w:hAnsi="Arial" w:cs="Arial"/>
          <w:sz w:val="24"/>
          <w:szCs w:val="24"/>
        </w:rPr>
        <w:t>t</w:t>
      </w:r>
      <w:r w:rsidRPr="2DEFF1BD">
        <w:rPr>
          <w:rFonts w:ascii="Arial" w:eastAsia="Calibri" w:hAnsi="Arial" w:cs="Arial"/>
          <w:sz w:val="24"/>
          <w:szCs w:val="24"/>
        </w:rPr>
        <w:t>eam</w:t>
      </w:r>
      <w:r w:rsidRPr="004B0DD8">
        <w:rPr>
          <w:rFonts w:ascii="Arial" w:eastAsia="Calibri" w:hAnsi="Arial" w:cs="Arial"/>
          <w:sz w:val="24"/>
          <w:szCs w:val="24"/>
        </w:rPr>
        <w:t xml:space="preserve"> which maintains the IT systems to support activit</w:t>
      </w:r>
      <w:r>
        <w:rPr>
          <w:rFonts w:ascii="Arial" w:eastAsia="Calibri" w:hAnsi="Arial" w:cs="Arial"/>
          <w:sz w:val="24"/>
          <w:szCs w:val="24"/>
        </w:rPr>
        <w:t>y.</w:t>
      </w:r>
      <w:r w:rsidRPr="004B0DD8">
        <w:rPr>
          <w:rFonts w:ascii="Arial" w:eastAsia="Calibri" w:hAnsi="Arial" w:cs="Arial"/>
          <w:sz w:val="24"/>
          <w:szCs w:val="24"/>
        </w:rPr>
        <w:t xml:space="preserve"> </w:t>
      </w:r>
      <w:r w:rsidR="66A3AA20" w:rsidRPr="2DEFF1BD">
        <w:rPr>
          <w:rFonts w:ascii="Arial" w:eastAsia="Calibri" w:hAnsi="Arial" w:cs="Arial"/>
          <w:sz w:val="24"/>
          <w:szCs w:val="24"/>
        </w:rPr>
        <w:t>Our</w:t>
      </w:r>
      <w:r w:rsidRPr="004B0DD8">
        <w:rPr>
          <w:rFonts w:ascii="Arial" w:eastAsia="Calibri" w:hAnsi="Arial" w:cs="Arial"/>
          <w:sz w:val="24"/>
          <w:szCs w:val="24"/>
        </w:rPr>
        <w:t xml:space="preserve"> responsibilities include:</w:t>
      </w:r>
    </w:p>
    <w:p w14:paraId="227E1603" w14:textId="0295C0D7" w:rsidR="00887A06" w:rsidRPr="004B0DD8" w:rsidRDefault="00887A06" w:rsidP="00887A06">
      <w:pPr>
        <w:ind w:left="720"/>
        <w:jc w:val="both"/>
        <w:rPr>
          <w:rFonts w:ascii="Arial" w:eastAsia="Calibri" w:hAnsi="Arial" w:cs="Arial"/>
          <w:sz w:val="24"/>
          <w:szCs w:val="24"/>
        </w:rPr>
      </w:pPr>
    </w:p>
    <w:p w14:paraId="5A1F2B28" w14:textId="5665383E" w:rsidR="00887A06" w:rsidRPr="00A8110E" w:rsidRDefault="00887A06" w:rsidP="00E06144">
      <w:pPr>
        <w:pStyle w:val="ListParagraph"/>
        <w:numPr>
          <w:ilvl w:val="0"/>
          <w:numId w:val="15"/>
        </w:numPr>
        <w:jc w:val="both"/>
        <w:rPr>
          <w:rFonts w:ascii="Arial" w:eastAsia="Calibri" w:hAnsi="Arial" w:cs="Arial"/>
          <w:sz w:val="24"/>
          <w:szCs w:val="24"/>
        </w:rPr>
      </w:pPr>
      <w:r w:rsidRPr="00A8110E">
        <w:rPr>
          <w:rFonts w:ascii="Arial" w:eastAsia="Calibri" w:hAnsi="Arial" w:cs="Arial"/>
          <w:sz w:val="24"/>
          <w:szCs w:val="24"/>
        </w:rPr>
        <w:t>Management of a suite of online resources to support staff and Health Boards though appraisal and revalidation, including the Medical Appraisal Revalidation system (MARS), the Orbit360 patient and colleague feedback system, the Dental Appraisal System (DAS) and the Wales Professional Review for Optometry (WPRO).</w:t>
      </w:r>
    </w:p>
    <w:p w14:paraId="13D1038D" w14:textId="27FA9FE6" w:rsidR="00D379E5" w:rsidRPr="00A8110E" w:rsidRDefault="00887A06" w:rsidP="00E06144">
      <w:pPr>
        <w:pStyle w:val="ListParagraph"/>
        <w:numPr>
          <w:ilvl w:val="0"/>
          <w:numId w:val="15"/>
        </w:numPr>
        <w:jc w:val="both"/>
        <w:rPr>
          <w:rFonts w:ascii="Arial" w:eastAsia="Calibri" w:hAnsi="Arial" w:cs="Arial"/>
          <w:sz w:val="24"/>
          <w:szCs w:val="24"/>
        </w:rPr>
      </w:pPr>
      <w:r w:rsidRPr="00A8110E">
        <w:rPr>
          <w:rFonts w:ascii="Arial" w:eastAsia="Calibri" w:hAnsi="Arial" w:cs="Arial"/>
          <w:sz w:val="24"/>
          <w:szCs w:val="24"/>
        </w:rPr>
        <w:t>Delivery of CPD events, training, online modules and resources</w:t>
      </w:r>
    </w:p>
    <w:p w14:paraId="1BAAB61A" w14:textId="2E0490A4" w:rsidR="00887A06" w:rsidRPr="00A8110E" w:rsidRDefault="00887A06" w:rsidP="00E06144">
      <w:pPr>
        <w:pStyle w:val="ListParagraph"/>
        <w:numPr>
          <w:ilvl w:val="0"/>
          <w:numId w:val="15"/>
        </w:numPr>
        <w:jc w:val="both"/>
        <w:rPr>
          <w:rFonts w:ascii="Arial" w:eastAsia="Calibri" w:hAnsi="Arial" w:cs="Arial"/>
          <w:sz w:val="24"/>
          <w:szCs w:val="24"/>
        </w:rPr>
      </w:pPr>
      <w:r w:rsidRPr="00A8110E">
        <w:rPr>
          <w:rFonts w:ascii="Arial" w:eastAsia="Calibri" w:hAnsi="Arial" w:cs="Arial"/>
          <w:sz w:val="24"/>
          <w:szCs w:val="24"/>
        </w:rPr>
        <w:t>Management of the 3D Programme: Discovering, Developing and Delivering in Healthcare</w:t>
      </w:r>
      <w:r w:rsidR="0074047A" w:rsidRPr="00A8110E">
        <w:rPr>
          <w:rFonts w:ascii="Arial" w:eastAsia="Calibri" w:hAnsi="Arial" w:cs="Arial"/>
          <w:sz w:val="24"/>
          <w:szCs w:val="24"/>
        </w:rPr>
        <w:t>.</w:t>
      </w:r>
    </w:p>
    <w:p w14:paraId="7F18CC59" w14:textId="7B0C8970" w:rsidR="00887A06" w:rsidRPr="00A8110E" w:rsidRDefault="00887A06" w:rsidP="00E06144">
      <w:pPr>
        <w:pStyle w:val="ListParagraph"/>
        <w:numPr>
          <w:ilvl w:val="0"/>
          <w:numId w:val="15"/>
        </w:numPr>
        <w:jc w:val="both"/>
        <w:rPr>
          <w:rFonts w:ascii="Arial" w:eastAsia="Calibri" w:hAnsi="Arial" w:cs="Arial"/>
          <w:sz w:val="24"/>
          <w:szCs w:val="24"/>
        </w:rPr>
      </w:pPr>
      <w:r w:rsidRPr="00A8110E">
        <w:rPr>
          <w:rFonts w:ascii="Arial" w:eastAsia="Calibri" w:hAnsi="Arial" w:cs="Arial"/>
          <w:sz w:val="24"/>
          <w:szCs w:val="24"/>
        </w:rPr>
        <w:t>Management of the GP Appraisal Process in Wales</w:t>
      </w:r>
      <w:r w:rsidR="0074047A" w:rsidRPr="00A8110E">
        <w:rPr>
          <w:rFonts w:ascii="Arial" w:eastAsia="Calibri" w:hAnsi="Arial" w:cs="Arial"/>
          <w:sz w:val="24"/>
          <w:szCs w:val="24"/>
        </w:rPr>
        <w:t>.</w:t>
      </w:r>
    </w:p>
    <w:p w14:paraId="2806B4E7" w14:textId="22329696" w:rsidR="00887A06" w:rsidRPr="004B0DD8" w:rsidRDefault="00887A06" w:rsidP="00E06144">
      <w:pPr>
        <w:pStyle w:val="ListParagraph"/>
        <w:numPr>
          <w:ilvl w:val="0"/>
          <w:numId w:val="15"/>
        </w:numPr>
        <w:jc w:val="both"/>
        <w:rPr>
          <w:rFonts w:ascii="Arial" w:eastAsia="Calibri" w:hAnsi="Arial" w:cs="Arial"/>
          <w:sz w:val="24"/>
          <w:szCs w:val="24"/>
        </w:rPr>
      </w:pPr>
      <w:r w:rsidRPr="00A8110E">
        <w:rPr>
          <w:rFonts w:ascii="Arial" w:eastAsia="Calibri" w:hAnsi="Arial" w:cs="Arial"/>
          <w:sz w:val="24"/>
          <w:szCs w:val="24"/>
        </w:rPr>
        <w:t>Leading on a programme of quality management activities and all Wales groups and networks that oversee medical appraisal and revalidation, in order to facilitate a consistent approach to policies, guidance and quality improvement.</w:t>
      </w:r>
    </w:p>
    <w:p w14:paraId="304E14C6" w14:textId="77777777" w:rsidR="00887A06" w:rsidRDefault="00887A06" w:rsidP="00887A06">
      <w:pPr>
        <w:ind w:left="720"/>
        <w:jc w:val="both"/>
        <w:rPr>
          <w:rFonts w:ascii="Arial" w:eastAsia="Calibri" w:hAnsi="Arial" w:cs="Arial"/>
          <w:sz w:val="24"/>
          <w:szCs w:val="24"/>
        </w:rPr>
      </w:pPr>
    </w:p>
    <w:p w14:paraId="3E7FC69F" w14:textId="24FB3C63" w:rsidR="00887A06" w:rsidRDefault="00887A06" w:rsidP="00887A06">
      <w:pPr>
        <w:ind w:left="720"/>
        <w:jc w:val="both"/>
        <w:rPr>
          <w:rFonts w:ascii="Arial" w:eastAsia="Calibri" w:hAnsi="Arial" w:cs="Arial"/>
          <w:sz w:val="24"/>
          <w:szCs w:val="24"/>
        </w:rPr>
      </w:pPr>
      <w:r>
        <w:rPr>
          <w:rFonts w:ascii="Arial" w:eastAsia="Calibri" w:hAnsi="Arial" w:cs="Arial"/>
          <w:sz w:val="24"/>
          <w:szCs w:val="24"/>
        </w:rPr>
        <w:t xml:space="preserve">The Unit’s focus during </w:t>
      </w:r>
      <w:r w:rsidR="00437E2C">
        <w:rPr>
          <w:rFonts w:ascii="Arial" w:eastAsia="Calibri" w:hAnsi="Arial" w:cs="Arial"/>
          <w:sz w:val="24"/>
          <w:szCs w:val="24"/>
        </w:rPr>
        <w:t>2020-21</w:t>
      </w:r>
      <w:r>
        <w:rPr>
          <w:rFonts w:ascii="Arial" w:eastAsia="Calibri" w:hAnsi="Arial" w:cs="Arial"/>
          <w:sz w:val="24"/>
          <w:szCs w:val="24"/>
        </w:rPr>
        <w:t xml:space="preserve"> has been to respond to needs of the workforce and to provide support throughout the COVID-19 pandemic. </w:t>
      </w:r>
      <w:r w:rsidR="003D4662">
        <w:rPr>
          <w:rFonts w:ascii="Arial" w:eastAsia="Calibri" w:hAnsi="Arial" w:cs="Arial"/>
          <w:sz w:val="24"/>
          <w:szCs w:val="24"/>
        </w:rPr>
        <w:t xml:space="preserve"> </w:t>
      </w:r>
      <w:r>
        <w:rPr>
          <w:rFonts w:ascii="Arial" w:eastAsia="Calibri" w:hAnsi="Arial" w:cs="Arial"/>
          <w:sz w:val="24"/>
          <w:szCs w:val="24"/>
        </w:rPr>
        <w:t>Key activity includes:</w:t>
      </w:r>
    </w:p>
    <w:p w14:paraId="46F3A1AB" w14:textId="77777777" w:rsidR="00887A06" w:rsidRPr="00210AE9" w:rsidRDefault="00887A06" w:rsidP="00887A06">
      <w:pPr>
        <w:ind w:left="720"/>
        <w:jc w:val="both"/>
        <w:rPr>
          <w:rFonts w:ascii="Arial" w:eastAsia="Calibri" w:hAnsi="Arial" w:cs="Arial"/>
          <w:sz w:val="24"/>
          <w:szCs w:val="24"/>
        </w:rPr>
      </w:pPr>
    </w:p>
    <w:p w14:paraId="0B8E0A25" w14:textId="5B897743" w:rsidR="00887A06" w:rsidRPr="00981FF5" w:rsidRDefault="00887A06" w:rsidP="00E06144">
      <w:pPr>
        <w:pStyle w:val="ListParagraph"/>
        <w:numPr>
          <w:ilvl w:val="0"/>
          <w:numId w:val="14"/>
        </w:numPr>
        <w:ind w:left="1077" w:hanging="357"/>
        <w:contextualSpacing w:val="0"/>
        <w:jc w:val="both"/>
        <w:rPr>
          <w:rFonts w:ascii="Arial" w:hAnsi="Arial" w:cs="Arial"/>
          <w:bCs/>
          <w:sz w:val="24"/>
          <w:szCs w:val="24"/>
        </w:rPr>
      </w:pPr>
      <w:r w:rsidRPr="00981FF5">
        <w:rPr>
          <w:rFonts w:ascii="Arial" w:hAnsi="Arial" w:cs="Arial"/>
          <w:bCs/>
          <w:sz w:val="24"/>
          <w:szCs w:val="24"/>
        </w:rPr>
        <w:t xml:space="preserve">Releasing over 120 sessions to support Primary Care services across Wales following the GMC’s temporary suspension of the Revalidation Process, and the CMO’s recommendation to suspend the medical appraisal process in Wales </w:t>
      </w:r>
      <w:r w:rsidR="4305808E" w:rsidRPr="2DEFF1BD">
        <w:rPr>
          <w:rFonts w:ascii="Arial" w:hAnsi="Arial" w:cs="Arial"/>
          <w:sz w:val="24"/>
          <w:szCs w:val="24"/>
        </w:rPr>
        <w:t>in</w:t>
      </w:r>
      <w:r w:rsidRPr="00981FF5">
        <w:rPr>
          <w:rFonts w:ascii="Arial" w:hAnsi="Arial" w:cs="Arial"/>
          <w:bCs/>
          <w:sz w:val="24"/>
          <w:szCs w:val="24"/>
        </w:rPr>
        <w:t xml:space="preserve"> March 2020.</w:t>
      </w:r>
    </w:p>
    <w:p w14:paraId="6327EBEE" w14:textId="648C8498" w:rsidR="00887A06" w:rsidRPr="00981FF5" w:rsidRDefault="00887A06" w:rsidP="00E06144">
      <w:pPr>
        <w:pStyle w:val="ListParagraph"/>
        <w:numPr>
          <w:ilvl w:val="0"/>
          <w:numId w:val="14"/>
        </w:numPr>
        <w:ind w:left="1077" w:hanging="357"/>
        <w:contextualSpacing w:val="0"/>
        <w:jc w:val="both"/>
        <w:rPr>
          <w:rFonts w:ascii="Arial" w:hAnsi="Arial" w:cs="Arial"/>
          <w:bCs/>
          <w:sz w:val="24"/>
          <w:szCs w:val="24"/>
        </w:rPr>
      </w:pPr>
      <w:r w:rsidRPr="00981FF5">
        <w:rPr>
          <w:rFonts w:ascii="Arial" w:hAnsi="Arial" w:cs="Arial"/>
          <w:bCs/>
          <w:sz w:val="24"/>
          <w:szCs w:val="24"/>
        </w:rPr>
        <w:t xml:space="preserve">Recommencement of the medical appraisal process with a focus on wellbeing from 1st October 2020 in alignment with the four </w:t>
      </w:r>
      <w:r w:rsidR="5D0ABB2B" w:rsidRPr="2DEFF1BD">
        <w:rPr>
          <w:rFonts w:ascii="Arial" w:hAnsi="Arial" w:cs="Arial"/>
          <w:sz w:val="24"/>
          <w:szCs w:val="24"/>
        </w:rPr>
        <w:t>nations</w:t>
      </w:r>
      <w:r w:rsidRPr="00981FF5">
        <w:rPr>
          <w:rFonts w:ascii="Arial" w:hAnsi="Arial" w:cs="Arial"/>
          <w:bCs/>
          <w:sz w:val="24"/>
          <w:szCs w:val="24"/>
        </w:rPr>
        <w:t>.</w:t>
      </w:r>
    </w:p>
    <w:p w14:paraId="0D92F609" w14:textId="77777777" w:rsidR="00887A06" w:rsidRPr="00981FF5" w:rsidRDefault="00887A06" w:rsidP="00E06144">
      <w:pPr>
        <w:pStyle w:val="ListParagraph"/>
        <w:numPr>
          <w:ilvl w:val="0"/>
          <w:numId w:val="14"/>
        </w:numPr>
        <w:ind w:left="1077" w:hanging="357"/>
        <w:contextualSpacing w:val="0"/>
        <w:jc w:val="both"/>
        <w:rPr>
          <w:rFonts w:ascii="Arial" w:hAnsi="Arial" w:cs="Arial"/>
          <w:bCs/>
          <w:sz w:val="24"/>
          <w:szCs w:val="24"/>
        </w:rPr>
      </w:pPr>
      <w:r w:rsidRPr="00981FF5">
        <w:rPr>
          <w:rFonts w:ascii="Arial" w:hAnsi="Arial" w:cs="Arial"/>
          <w:bCs/>
          <w:sz w:val="24"/>
          <w:szCs w:val="24"/>
        </w:rPr>
        <w:t>Development of new online resources on returning to appraisal, virtual working and mental health</w:t>
      </w:r>
    </w:p>
    <w:p w14:paraId="59F57250" w14:textId="77777777" w:rsidR="00887A06" w:rsidRPr="00981FF5" w:rsidRDefault="00887A06" w:rsidP="00E06144">
      <w:pPr>
        <w:pStyle w:val="ListParagraph"/>
        <w:numPr>
          <w:ilvl w:val="0"/>
          <w:numId w:val="14"/>
        </w:numPr>
        <w:ind w:left="1077" w:hanging="357"/>
        <w:contextualSpacing w:val="0"/>
        <w:jc w:val="both"/>
        <w:rPr>
          <w:rFonts w:ascii="Arial" w:hAnsi="Arial" w:cs="Arial"/>
          <w:bCs/>
          <w:sz w:val="24"/>
          <w:szCs w:val="24"/>
        </w:rPr>
      </w:pPr>
      <w:r w:rsidRPr="00981FF5">
        <w:rPr>
          <w:rFonts w:ascii="Arial" w:hAnsi="Arial" w:cs="Arial"/>
          <w:bCs/>
          <w:sz w:val="24"/>
          <w:szCs w:val="24"/>
        </w:rPr>
        <w:t>Adapting to a virtual delivery model to maintain our CPD provision and key functions</w:t>
      </w:r>
    </w:p>
    <w:p w14:paraId="382F45FF" w14:textId="77777777" w:rsidR="00887A06" w:rsidRPr="00A8110E" w:rsidRDefault="00887A06" w:rsidP="00E43BF5">
      <w:pPr>
        <w:ind w:left="720"/>
        <w:jc w:val="both"/>
        <w:rPr>
          <w:rFonts w:ascii="Arial" w:eastAsia="Calibri" w:hAnsi="Arial" w:cs="Arial"/>
          <w:sz w:val="24"/>
          <w:szCs w:val="24"/>
        </w:rPr>
      </w:pPr>
    </w:p>
    <w:p w14:paraId="3AC53BB0" w14:textId="2396D160" w:rsidR="000F2FBE" w:rsidRDefault="00887A06" w:rsidP="00803519">
      <w:pPr>
        <w:ind w:left="720"/>
        <w:jc w:val="both"/>
        <w:rPr>
          <w:rFonts w:ascii="Arial" w:eastAsia="Calibri" w:hAnsi="Arial" w:cs="Arial"/>
          <w:sz w:val="24"/>
          <w:szCs w:val="24"/>
        </w:rPr>
      </w:pPr>
      <w:r>
        <w:rPr>
          <w:rFonts w:ascii="Arial" w:eastAsia="Calibri" w:hAnsi="Arial" w:cs="Arial"/>
          <w:sz w:val="24"/>
          <w:szCs w:val="24"/>
        </w:rPr>
        <w:t>The Unit’s priorities over the next 12 months are to continue to provide a high quality service, to remain responsive to the needs of the workforce and to provide support through wellbeing focussed appraisal.</w:t>
      </w:r>
    </w:p>
    <w:p w14:paraId="104237DE" w14:textId="1EE96EE0" w:rsidR="000F2FBE" w:rsidRDefault="000F2FBE" w:rsidP="00803519">
      <w:pPr>
        <w:ind w:left="720"/>
        <w:jc w:val="both"/>
        <w:rPr>
          <w:rFonts w:ascii="Arial" w:eastAsia="Calibri" w:hAnsi="Arial" w:cs="Arial"/>
          <w:sz w:val="24"/>
          <w:szCs w:val="24"/>
        </w:rPr>
      </w:pPr>
    </w:p>
    <w:p w14:paraId="6FAF5F72" w14:textId="561B3E82" w:rsidR="009B5B6D" w:rsidRPr="002659FE" w:rsidRDefault="0048570A" w:rsidP="009B5B6D">
      <w:pPr>
        <w:jc w:val="both"/>
        <w:rPr>
          <w:rFonts w:ascii="Arial" w:eastAsia="Calibri" w:hAnsi="Arial" w:cs="Arial"/>
          <w:sz w:val="24"/>
          <w:szCs w:val="24"/>
        </w:rPr>
      </w:pPr>
      <w:r>
        <w:rPr>
          <w:rFonts w:ascii="Arial" w:eastAsia="Calibri" w:hAnsi="Arial" w:cs="Arial"/>
          <w:b/>
          <w:bCs/>
          <w:sz w:val="24"/>
          <w:szCs w:val="24"/>
        </w:rPr>
        <w:t>8</w:t>
      </w:r>
      <w:r w:rsidR="00B63381">
        <w:rPr>
          <w:rFonts w:ascii="Arial" w:eastAsia="Calibri" w:hAnsi="Arial" w:cs="Arial"/>
          <w:b/>
          <w:bCs/>
          <w:sz w:val="24"/>
          <w:szCs w:val="24"/>
        </w:rPr>
        <w:t>.8</w:t>
      </w:r>
      <w:r w:rsidR="00B63381">
        <w:tab/>
      </w:r>
      <w:r w:rsidR="009B5B6D" w:rsidRPr="2049A2E4">
        <w:rPr>
          <w:rFonts w:ascii="Arial" w:eastAsia="Calibri" w:hAnsi="Arial" w:cs="Arial"/>
          <w:b/>
          <w:bCs/>
          <w:sz w:val="24"/>
          <w:szCs w:val="24"/>
        </w:rPr>
        <w:t>Research, Evaluation and Value</w:t>
      </w:r>
    </w:p>
    <w:p w14:paraId="7791A7CF" w14:textId="25EC2DC2" w:rsidR="009B5B6D" w:rsidRPr="002659FE" w:rsidRDefault="009B5B6D" w:rsidP="009B5B6D">
      <w:pPr>
        <w:ind w:left="720"/>
        <w:jc w:val="both"/>
        <w:rPr>
          <w:rFonts w:ascii="Arial" w:hAnsi="Arial" w:cs="Arial"/>
          <w:sz w:val="24"/>
          <w:szCs w:val="24"/>
        </w:rPr>
      </w:pPr>
      <w:r w:rsidRPr="0BEEF403">
        <w:rPr>
          <w:rFonts w:ascii="Arial" w:hAnsi="Arial" w:cs="Arial"/>
          <w:sz w:val="24"/>
          <w:szCs w:val="24"/>
        </w:rPr>
        <w:t xml:space="preserve">Research and </w:t>
      </w:r>
      <w:r w:rsidR="5414DA7D" w:rsidRPr="2DEFF1BD">
        <w:rPr>
          <w:rFonts w:ascii="Arial" w:hAnsi="Arial" w:cs="Arial"/>
          <w:sz w:val="24"/>
          <w:szCs w:val="24"/>
        </w:rPr>
        <w:t>e</w:t>
      </w:r>
      <w:r w:rsidRPr="2DEFF1BD">
        <w:rPr>
          <w:rFonts w:ascii="Arial" w:hAnsi="Arial" w:cs="Arial"/>
          <w:sz w:val="24"/>
          <w:szCs w:val="24"/>
        </w:rPr>
        <w:t>valuation</w:t>
      </w:r>
      <w:r w:rsidRPr="0BEEF403">
        <w:rPr>
          <w:rFonts w:ascii="Arial" w:hAnsi="Arial" w:cs="Arial"/>
          <w:sz w:val="24"/>
          <w:szCs w:val="24"/>
        </w:rPr>
        <w:t xml:space="preserve"> </w:t>
      </w:r>
      <w:r w:rsidR="00736670">
        <w:rPr>
          <w:rFonts w:ascii="Arial" w:hAnsi="Arial" w:cs="Arial"/>
          <w:sz w:val="24"/>
          <w:szCs w:val="24"/>
        </w:rPr>
        <w:t>are</w:t>
      </w:r>
      <w:r w:rsidRPr="0BEEF403">
        <w:rPr>
          <w:rFonts w:ascii="Arial" w:hAnsi="Arial" w:cs="Arial"/>
          <w:sz w:val="24"/>
          <w:szCs w:val="24"/>
        </w:rPr>
        <w:t xml:space="preserve"> a key component in supporting HEIW achieve its vision</w:t>
      </w:r>
      <w:r>
        <w:rPr>
          <w:rFonts w:ascii="Arial" w:hAnsi="Arial" w:cs="Arial"/>
          <w:sz w:val="24"/>
          <w:szCs w:val="24"/>
        </w:rPr>
        <w:t xml:space="preserve">. </w:t>
      </w:r>
      <w:r w:rsidRPr="0BEEF403">
        <w:rPr>
          <w:rFonts w:ascii="Arial" w:hAnsi="Arial" w:cs="Arial"/>
          <w:sz w:val="24"/>
          <w:szCs w:val="24"/>
        </w:rPr>
        <w:t>HEIW</w:t>
      </w:r>
      <w:r>
        <w:rPr>
          <w:rFonts w:ascii="Arial" w:hAnsi="Arial" w:cs="Arial"/>
          <w:sz w:val="24"/>
          <w:szCs w:val="24"/>
        </w:rPr>
        <w:t>’s</w:t>
      </w:r>
      <w:r w:rsidRPr="0BEEF403">
        <w:rPr>
          <w:rFonts w:ascii="Arial" w:hAnsi="Arial" w:cs="Arial"/>
          <w:sz w:val="24"/>
          <w:szCs w:val="24"/>
        </w:rPr>
        <w:t xml:space="preserve"> priorities as defined in the Annual Plan 2021</w:t>
      </w:r>
      <w:r w:rsidR="001C586B">
        <w:rPr>
          <w:rFonts w:ascii="Arial" w:hAnsi="Arial" w:cs="Arial"/>
          <w:sz w:val="24"/>
          <w:szCs w:val="24"/>
        </w:rPr>
        <w:t>/</w:t>
      </w:r>
      <w:r w:rsidRPr="0BEEF403">
        <w:rPr>
          <w:rFonts w:ascii="Arial" w:hAnsi="Arial" w:cs="Arial"/>
          <w:sz w:val="24"/>
          <w:szCs w:val="24"/>
        </w:rPr>
        <w:t>22 identify evidence-based decision making, promotion of innovation, new initiatives and engagement in continuous evaluation and improvement as the foundation for high quality, accessible healthcare services in Wales. Research and Evaluation are key enablers for these organisational aims and to ensure that we continuously improve quality, enhance our processes for investment in the NHS Wales workforce and provide the evidence base for the decisions we make in planning for our current and future workforce.  It is also key to determining the impact that our activity has on the healthcare workforce, practice and ultimately, patient care and safety.</w:t>
      </w:r>
    </w:p>
    <w:p w14:paraId="29DFA3BE" w14:textId="77777777" w:rsidR="009B5B6D" w:rsidRPr="002659FE" w:rsidRDefault="009B5B6D" w:rsidP="009B5B6D">
      <w:pPr>
        <w:ind w:left="720"/>
        <w:jc w:val="both"/>
        <w:rPr>
          <w:rFonts w:ascii="Arial" w:hAnsi="Arial" w:cs="Arial"/>
          <w:sz w:val="24"/>
          <w:szCs w:val="24"/>
        </w:rPr>
      </w:pPr>
    </w:p>
    <w:p w14:paraId="0399671A" w14:textId="3FD523A8" w:rsidR="009B5B6D" w:rsidRPr="002659FE" w:rsidRDefault="009B5B6D" w:rsidP="009B5B6D">
      <w:pPr>
        <w:ind w:left="720"/>
        <w:jc w:val="both"/>
        <w:rPr>
          <w:rFonts w:ascii="Arial" w:hAnsi="Arial" w:cs="Arial"/>
          <w:sz w:val="24"/>
          <w:szCs w:val="24"/>
        </w:rPr>
      </w:pPr>
      <w:r w:rsidRPr="0BEEF403">
        <w:rPr>
          <w:rFonts w:ascii="Arial" w:hAnsi="Arial" w:cs="Arial"/>
          <w:sz w:val="24"/>
          <w:szCs w:val="24"/>
        </w:rPr>
        <w:lastRenderedPageBreak/>
        <w:t xml:space="preserve">Relevant evaluation frameworks will be constructed to meet the organisational aims and enable us to determine the extent to which initiatives and schemes resonate with the six </w:t>
      </w:r>
      <w:r w:rsidR="01719553" w:rsidRPr="2DEFF1BD">
        <w:rPr>
          <w:rFonts w:ascii="Arial" w:hAnsi="Arial" w:cs="Arial"/>
          <w:sz w:val="24"/>
          <w:szCs w:val="24"/>
        </w:rPr>
        <w:t>S</w:t>
      </w:r>
      <w:r w:rsidRPr="2DEFF1BD">
        <w:rPr>
          <w:rFonts w:ascii="Arial" w:hAnsi="Arial" w:cs="Arial"/>
          <w:sz w:val="24"/>
          <w:szCs w:val="24"/>
        </w:rPr>
        <w:t xml:space="preserve">trategic </w:t>
      </w:r>
      <w:r w:rsidR="1090B649" w:rsidRPr="2DEFF1BD">
        <w:rPr>
          <w:rFonts w:ascii="Arial" w:hAnsi="Arial" w:cs="Arial"/>
          <w:sz w:val="24"/>
          <w:szCs w:val="24"/>
        </w:rPr>
        <w:t>Aims</w:t>
      </w:r>
      <w:r w:rsidRPr="0BEEF403">
        <w:rPr>
          <w:rFonts w:ascii="Arial" w:hAnsi="Arial" w:cs="Arial"/>
          <w:sz w:val="24"/>
          <w:szCs w:val="24"/>
        </w:rPr>
        <w:t xml:space="preserve"> and contribute to the transformation of the workforce for </w:t>
      </w:r>
      <w:r w:rsidR="175ED6DD" w:rsidRPr="2DEFF1BD">
        <w:rPr>
          <w:rFonts w:ascii="Arial" w:hAnsi="Arial" w:cs="Arial"/>
          <w:i/>
          <w:iCs/>
          <w:sz w:val="24"/>
          <w:szCs w:val="24"/>
        </w:rPr>
        <w:t>A</w:t>
      </w:r>
      <w:r w:rsidRPr="2DEFF1BD">
        <w:rPr>
          <w:rFonts w:ascii="Arial" w:hAnsi="Arial" w:cs="Arial"/>
          <w:i/>
          <w:sz w:val="24"/>
          <w:szCs w:val="24"/>
        </w:rPr>
        <w:t xml:space="preserve"> Healthier Wales</w:t>
      </w:r>
      <w:r w:rsidRPr="0BEEF403">
        <w:rPr>
          <w:rFonts w:ascii="Arial" w:hAnsi="Arial" w:cs="Arial"/>
          <w:sz w:val="24"/>
          <w:szCs w:val="24"/>
        </w:rPr>
        <w:t>.</w:t>
      </w:r>
    </w:p>
    <w:p w14:paraId="2F14F0F7" w14:textId="77777777" w:rsidR="009B5B6D" w:rsidRPr="002659FE" w:rsidRDefault="009B5B6D" w:rsidP="009B5B6D">
      <w:pPr>
        <w:ind w:left="720"/>
        <w:jc w:val="both"/>
        <w:rPr>
          <w:rFonts w:ascii="Arial" w:hAnsi="Arial" w:cs="Arial"/>
          <w:sz w:val="24"/>
          <w:szCs w:val="24"/>
        </w:rPr>
      </w:pPr>
    </w:p>
    <w:p w14:paraId="516D0720" w14:textId="390A4B91" w:rsidR="009B5B6D" w:rsidRPr="002659FE" w:rsidRDefault="00EF6846" w:rsidP="009B5B6D">
      <w:pPr>
        <w:ind w:left="720"/>
        <w:jc w:val="both"/>
        <w:rPr>
          <w:rFonts w:ascii="Arial" w:hAnsi="Arial" w:cs="Arial"/>
          <w:sz w:val="24"/>
          <w:szCs w:val="24"/>
        </w:rPr>
      </w:pPr>
      <w:r>
        <w:rPr>
          <w:rFonts w:ascii="Arial" w:hAnsi="Arial" w:cs="Arial"/>
          <w:sz w:val="24"/>
          <w:szCs w:val="24"/>
        </w:rPr>
        <w:t>Evaluation</w:t>
      </w:r>
      <w:r w:rsidR="009B5B6D" w:rsidRPr="0BEEF403">
        <w:rPr>
          <w:rFonts w:ascii="Arial" w:hAnsi="Arial" w:cs="Arial"/>
          <w:sz w:val="24"/>
          <w:szCs w:val="24"/>
        </w:rPr>
        <w:t xml:space="preserve"> frameworks will</w:t>
      </w:r>
      <w:r>
        <w:rPr>
          <w:rFonts w:ascii="Arial" w:hAnsi="Arial" w:cs="Arial"/>
          <w:sz w:val="24"/>
          <w:szCs w:val="24"/>
        </w:rPr>
        <w:t xml:space="preserve"> be developed to</w:t>
      </w:r>
      <w:r w:rsidR="009B5B6D" w:rsidRPr="0BEEF403">
        <w:rPr>
          <w:rFonts w:ascii="Arial" w:hAnsi="Arial" w:cs="Arial"/>
          <w:sz w:val="24"/>
          <w:szCs w:val="24"/>
        </w:rPr>
        <w:t xml:space="preserve"> enable both summative and formative approach to be employed, and result in assessments of effectiveness and cost-effectiveness, along with the identification of process related factors that contribute to success.  The frameworks will also provide opportunity for us to inform the nature and scope of the evaluations and to secure agreement with relevant stakeholders as to the nature of the proposed out</w:t>
      </w:r>
      <w:r w:rsidR="009B5B6D">
        <w:rPr>
          <w:rFonts w:ascii="Arial" w:hAnsi="Arial" w:cs="Arial"/>
          <w:sz w:val="24"/>
          <w:szCs w:val="24"/>
        </w:rPr>
        <w:t>c</w:t>
      </w:r>
      <w:r w:rsidR="009B5B6D" w:rsidRPr="0BEEF403">
        <w:rPr>
          <w:rFonts w:ascii="Arial" w:hAnsi="Arial" w:cs="Arial"/>
          <w:sz w:val="24"/>
          <w:szCs w:val="24"/>
        </w:rPr>
        <w:t>ome measures.</w:t>
      </w:r>
    </w:p>
    <w:p w14:paraId="5EB736D5" w14:textId="77777777" w:rsidR="009B5B6D" w:rsidRPr="002659FE" w:rsidRDefault="009B5B6D" w:rsidP="009B5B6D">
      <w:pPr>
        <w:ind w:left="720"/>
        <w:jc w:val="both"/>
        <w:rPr>
          <w:rFonts w:ascii="Arial" w:hAnsi="Arial" w:cs="Arial"/>
          <w:sz w:val="24"/>
          <w:szCs w:val="24"/>
        </w:rPr>
      </w:pPr>
    </w:p>
    <w:p w14:paraId="35BF6BE9" w14:textId="7DB656DB" w:rsidR="009B5B6D" w:rsidRPr="002659FE" w:rsidRDefault="009B5B6D" w:rsidP="009B5B6D">
      <w:pPr>
        <w:ind w:left="720"/>
        <w:jc w:val="both"/>
        <w:rPr>
          <w:rFonts w:ascii="Arial" w:hAnsi="Arial" w:cs="Arial"/>
          <w:sz w:val="24"/>
          <w:szCs w:val="24"/>
        </w:rPr>
      </w:pPr>
      <w:r w:rsidRPr="0BEEF403">
        <w:rPr>
          <w:rFonts w:ascii="Arial" w:hAnsi="Arial" w:cs="Arial"/>
          <w:sz w:val="24"/>
          <w:szCs w:val="24"/>
        </w:rPr>
        <w:t xml:space="preserve">Undertaking this work will enable HEIW to actively promote our activities and innovative approaches to education and </w:t>
      </w:r>
      <w:r w:rsidR="00341C43" w:rsidRPr="0BEEF403">
        <w:rPr>
          <w:rFonts w:ascii="Arial" w:hAnsi="Arial" w:cs="Arial"/>
          <w:sz w:val="24"/>
          <w:szCs w:val="24"/>
        </w:rPr>
        <w:t>training and</w:t>
      </w:r>
      <w:r w:rsidRPr="0BEEF403">
        <w:rPr>
          <w:rFonts w:ascii="Arial" w:hAnsi="Arial" w:cs="Arial"/>
          <w:sz w:val="24"/>
          <w:szCs w:val="24"/>
        </w:rPr>
        <w:t xml:space="preserve"> support best practice and learning across national and international forums and through publications in peer-reviewed articles.  All of which will support the promotion of Wales as a destination of choice for healthcare professional training and enhance the reputation of HEIW as an innovative, forward thinking organisation.</w:t>
      </w:r>
    </w:p>
    <w:p w14:paraId="0B9B9E04" w14:textId="454652A9" w:rsidR="009B5B6D" w:rsidRPr="002659FE" w:rsidRDefault="009B5B6D" w:rsidP="00056388">
      <w:pPr>
        <w:ind w:left="720"/>
        <w:jc w:val="both"/>
        <w:rPr>
          <w:rFonts w:ascii="Arial" w:eastAsia="Calibri" w:hAnsi="Arial" w:cs="Arial"/>
          <w:sz w:val="24"/>
          <w:szCs w:val="24"/>
        </w:rPr>
      </w:pPr>
    </w:p>
    <w:p w14:paraId="6C09C728" w14:textId="15D7D2D8" w:rsidR="009B5B6D" w:rsidRPr="002659FE" w:rsidRDefault="0048570A" w:rsidP="009B5B6D">
      <w:pPr>
        <w:jc w:val="both"/>
        <w:rPr>
          <w:rFonts w:ascii="Arial" w:hAnsi="Arial" w:cs="Arial"/>
          <w:b/>
          <w:bCs/>
          <w:sz w:val="24"/>
          <w:szCs w:val="24"/>
        </w:rPr>
      </w:pPr>
      <w:r>
        <w:rPr>
          <w:rFonts w:ascii="Arial" w:hAnsi="Arial" w:cs="Arial"/>
          <w:b/>
          <w:bCs/>
          <w:sz w:val="24"/>
          <w:szCs w:val="24"/>
        </w:rPr>
        <w:t>8</w:t>
      </w:r>
      <w:r w:rsidR="005720C9">
        <w:rPr>
          <w:rFonts w:ascii="Arial" w:hAnsi="Arial" w:cs="Arial"/>
          <w:b/>
          <w:bCs/>
          <w:sz w:val="24"/>
          <w:szCs w:val="24"/>
        </w:rPr>
        <w:t>.</w:t>
      </w:r>
      <w:r w:rsidR="00B63381">
        <w:rPr>
          <w:rFonts w:ascii="Arial" w:hAnsi="Arial" w:cs="Arial"/>
          <w:b/>
          <w:bCs/>
          <w:sz w:val="24"/>
          <w:szCs w:val="24"/>
        </w:rPr>
        <w:t>9</w:t>
      </w:r>
      <w:r w:rsidR="009B5B6D">
        <w:tab/>
      </w:r>
      <w:r w:rsidR="009B5B6D" w:rsidRPr="2049A2E4">
        <w:rPr>
          <w:rFonts w:ascii="Arial" w:hAnsi="Arial" w:cs="Arial"/>
          <w:b/>
          <w:bCs/>
          <w:sz w:val="24"/>
          <w:szCs w:val="24"/>
        </w:rPr>
        <w:t>Improvement</w:t>
      </w:r>
      <w:r w:rsidR="00081ED8">
        <w:rPr>
          <w:rFonts w:ascii="Arial" w:hAnsi="Arial" w:cs="Arial"/>
          <w:b/>
          <w:bCs/>
          <w:sz w:val="24"/>
          <w:szCs w:val="24"/>
        </w:rPr>
        <w:t>,</w:t>
      </w:r>
      <w:r w:rsidR="009B5B6D" w:rsidRPr="2049A2E4">
        <w:rPr>
          <w:rFonts w:ascii="Arial" w:hAnsi="Arial" w:cs="Arial"/>
          <w:b/>
          <w:bCs/>
          <w:sz w:val="24"/>
          <w:szCs w:val="24"/>
        </w:rPr>
        <w:t xml:space="preserve"> Innovation</w:t>
      </w:r>
      <w:r w:rsidR="00081ED8">
        <w:rPr>
          <w:rFonts w:ascii="Arial" w:hAnsi="Arial" w:cs="Arial"/>
          <w:b/>
          <w:bCs/>
          <w:sz w:val="24"/>
          <w:szCs w:val="24"/>
        </w:rPr>
        <w:t xml:space="preserve"> and Transformation</w:t>
      </w:r>
    </w:p>
    <w:p w14:paraId="5E387F6D" w14:textId="77777777" w:rsidR="00B355D9" w:rsidRDefault="009B5B6D" w:rsidP="009B5B6D">
      <w:pPr>
        <w:ind w:left="720"/>
        <w:jc w:val="both"/>
        <w:rPr>
          <w:rFonts w:ascii="Arial" w:hAnsi="Arial" w:cs="Arial"/>
          <w:sz w:val="24"/>
          <w:szCs w:val="24"/>
        </w:rPr>
      </w:pPr>
      <w:r w:rsidRPr="0BEEF403">
        <w:rPr>
          <w:rFonts w:ascii="Arial" w:hAnsi="Arial" w:cs="Arial"/>
          <w:sz w:val="24"/>
          <w:szCs w:val="24"/>
        </w:rPr>
        <w:t xml:space="preserve">In HEIW, our philosophy is that improvement is seen as core to our agenda and throughout all the work that we do.  We will be rolling out improvement training as part of the Improving Quality Together programme and alongside this, we will provide development to support change management with particular reference to cultural change when progressing improvement programmes.  We also have plans to develop an approach to facilitate and embed research and evaluation to multiple areas of our work.  This will focus our attention on measuring the impact, supporting innovation and improvement activity, driving up quality and adding value.  </w:t>
      </w:r>
    </w:p>
    <w:p w14:paraId="3EDB35CD" w14:textId="77777777" w:rsidR="00B355D9" w:rsidRDefault="00B355D9" w:rsidP="009B5B6D">
      <w:pPr>
        <w:ind w:left="720"/>
        <w:jc w:val="both"/>
        <w:rPr>
          <w:rFonts w:ascii="Arial" w:hAnsi="Arial" w:cs="Arial"/>
          <w:sz w:val="24"/>
          <w:szCs w:val="24"/>
        </w:rPr>
      </w:pPr>
    </w:p>
    <w:p w14:paraId="46616E38" w14:textId="387D6D69" w:rsidR="009B5B6D" w:rsidRPr="002659FE" w:rsidRDefault="009B5B6D" w:rsidP="009B5B6D">
      <w:pPr>
        <w:ind w:left="720"/>
        <w:jc w:val="both"/>
        <w:rPr>
          <w:rFonts w:ascii="Arial" w:hAnsi="Arial" w:cs="Arial"/>
          <w:sz w:val="24"/>
          <w:szCs w:val="24"/>
        </w:rPr>
      </w:pPr>
      <w:r w:rsidRPr="0BEEF403">
        <w:rPr>
          <w:rFonts w:ascii="Arial" w:hAnsi="Arial" w:cs="Arial"/>
          <w:sz w:val="24"/>
          <w:szCs w:val="24"/>
        </w:rPr>
        <w:t>In many areas of our work there are innovative solutions being developed and applied to help resolve system wide issues.  Many examples of innovation can be found throughout our Annual Plan, particularly around our themes relating to education and training and supporting quality and safety.  The Strategic Review of Education will help to influence the content of education provision here in Wales and is something that hasn’t been done elsewhere in the UK.  The work being undertaken with partners to roll out of new educational frameworks, workforce models, guidance, roles/extended skills are further examples of our innovative work.  Our ability to embed our model of compassionate leadership and succession planning work across NHS Wales is unique here in Wales.</w:t>
      </w:r>
    </w:p>
    <w:p w14:paraId="22CE40FF" w14:textId="77777777" w:rsidR="009B5B6D" w:rsidRPr="002659FE" w:rsidRDefault="009B5B6D" w:rsidP="009B5B6D">
      <w:pPr>
        <w:ind w:left="720"/>
        <w:jc w:val="both"/>
        <w:rPr>
          <w:rFonts w:ascii="Arial" w:hAnsi="Arial" w:cs="Arial"/>
          <w:sz w:val="24"/>
          <w:szCs w:val="24"/>
        </w:rPr>
      </w:pPr>
    </w:p>
    <w:p w14:paraId="5DA04AA1" w14:textId="16FB80F3" w:rsidR="009B5B6D" w:rsidRPr="002659FE" w:rsidRDefault="009B5B6D" w:rsidP="009B5B6D">
      <w:pPr>
        <w:ind w:left="720"/>
        <w:jc w:val="both"/>
        <w:rPr>
          <w:rFonts w:ascii="Arial" w:hAnsi="Arial" w:cs="Arial"/>
          <w:sz w:val="24"/>
          <w:szCs w:val="24"/>
        </w:rPr>
      </w:pPr>
      <w:r w:rsidRPr="0BEEF403">
        <w:rPr>
          <w:rFonts w:ascii="Arial" w:hAnsi="Arial" w:cs="Arial"/>
          <w:sz w:val="24"/>
          <w:szCs w:val="24"/>
        </w:rPr>
        <w:t xml:space="preserve">We have developed innovative ways of training (including the </w:t>
      </w:r>
      <w:r w:rsidR="00EA6634" w:rsidRPr="2DEFF1BD">
        <w:rPr>
          <w:rFonts w:ascii="Arial" w:hAnsi="Arial" w:cs="Arial"/>
          <w:sz w:val="24"/>
          <w:szCs w:val="24"/>
        </w:rPr>
        <w:t>Longitudinal</w:t>
      </w:r>
      <w:r w:rsidR="25598A79" w:rsidRPr="2DEFF1BD">
        <w:rPr>
          <w:rFonts w:ascii="Arial" w:hAnsi="Arial" w:cs="Arial"/>
          <w:sz w:val="24"/>
          <w:szCs w:val="24"/>
        </w:rPr>
        <w:t xml:space="preserve"> </w:t>
      </w:r>
      <w:r w:rsidRPr="2DEFF1BD">
        <w:rPr>
          <w:rFonts w:ascii="Arial" w:hAnsi="Arial" w:cs="Arial"/>
          <w:sz w:val="24"/>
          <w:szCs w:val="24"/>
        </w:rPr>
        <w:t>I</w:t>
      </w:r>
      <w:r w:rsidR="446473BB" w:rsidRPr="2DEFF1BD">
        <w:rPr>
          <w:rFonts w:ascii="Arial" w:hAnsi="Arial" w:cs="Arial"/>
          <w:sz w:val="24"/>
          <w:szCs w:val="24"/>
        </w:rPr>
        <w:t xml:space="preserve">ntegrated </w:t>
      </w:r>
      <w:r w:rsidRPr="2DEFF1BD">
        <w:rPr>
          <w:rFonts w:ascii="Arial" w:hAnsi="Arial" w:cs="Arial"/>
          <w:sz w:val="24"/>
          <w:szCs w:val="24"/>
        </w:rPr>
        <w:t>F</w:t>
      </w:r>
      <w:r w:rsidR="078F3EF3" w:rsidRPr="2DEFF1BD">
        <w:rPr>
          <w:rFonts w:ascii="Arial" w:hAnsi="Arial" w:cs="Arial"/>
          <w:sz w:val="24"/>
          <w:szCs w:val="24"/>
        </w:rPr>
        <w:t xml:space="preserve">oundation </w:t>
      </w:r>
      <w:r w:rsidRPr="2DEFF1BD">
        <w:rPr>
          <w:rFonts w:ascii="Arial" w:hAnsi="Arial" w:cs="Arial"/>
          <w:sz w:val="24"/>
          <w:szCs w:val="24"/>
        </w:rPr>
        <w:t>T</w:t>
      </w:r>
      <w:r w:rsidR="43F36589" w:rsidRPr="2DEFF1BD">
        <w:rPr>
          <w:rFonts w:ascii="Arial" w:hAnsi="Arial" w:cs="Arial"/>
          <w:sz w:val="24"/>
          <w:szCs w:val="24"/>
        </w:rPr>
        <w:t>raining</w:t>
      </w:r>
      <w:r w:rsidRPr="0BEEF403">
        <w:rPr>
          <w:rFonts w:ascii="Arial" w:hAnsi="Arial" w:cs="Arial"/>
          <w:sz w:val="24"/>
          <w:szCs w:val="24"/>
        </w:rPr>
        <w:t xml:space="preserve"> programme) and will use simulation and clinical skills training in the interprofessional workforce development area to, for example, find safe alternatives to face to face training.</w:t>
      </w:r>
    </w:p>
    <w:p w14:paraId="695BF414" w14:textId="77777777" w:rsidR="009B5B6D" w:rsidRPr="002659FE" w:rsidRDefault="009B5B6D" w:rsidP="009B5B6D">
      <w:pPr>
        <w:ind w:left="720"/>
        <w:jc w:val="both"/>
        <w:rPr>
          <w:rFonts w:ascii="Arial" w:hAnsi="Arial" w:cs="Arial"/>
          <w:sz w:val="24"/>
          <w:szCs w:val="24"/>
        </w:rPr>
      </w:pPr>
    </w:p>
    <w:p w14:paraId="2B1EFE23" w14:textId="4C1BCE70" w:rsidR="0084368B" w:rsidRPr="002659FE" w:rsidRDefault="009B5B6D" w:rsidP="00927DDE">
      <w:pPr>
        <w:ind w:left="720"/>
        <w:jc w:val="both"/>
        <w:rPr>
          <w:rFonts w:ascii="Arial" w:hAnsi="Arial" w:cs="Arial"/>
          <w:sz w:val="24"/>
          <w:szCs w:val="24"/>
        </w:rPr>
      </w:pPr>
      <w:r w:rsidRPr="2049A2E4">
        <w:rPr>
          <w:rFonts w:ascii="Arial" w:hAnsi="Arial" w:cs="Arial"/>
          <w:sz w:val="24"/>
          <w:szCs w:val="24"/>
        </w:rPr>
        <w:t xml:space="preserve">We are also going to be utilising new technology to support areas of our work.  For example, under the theme relating to a Sustainable Workforce we will be scoping the development of a Wellbeing in Work Impact Resource (WiWIR) and associated toolkit, which assesses the health and wellbeing indicators at the design stage (e.g. job descriptions, care pathways, shift patterns, buildings, services etc).  This has not been done previously and is </w:t>
      </w:r>
      <w:r w:rsidR="00D00905" w:rsidRPr="2049A2E4">
        <w:rPr>
          <w:rFonts w:ascii="Arial" w:hAnsi="Arial" w:cs="Arial"/>
          <w:sz w:val="24"/>
          <w:szCs w:val="24"/>
        </w:rPr>
        <w:t>ground-breaking</w:t>
      </w:r>
      <w:r w:rsidRPr="2049A2E4">
        <w:rPr>
          <w:rFonts w:ascii="Arial" w:hAnsi="Arial" w:cs="Arial"/>
          <w:sz w:val="24"/>
          <w:szCs w:val="24"/>
        </w:rPr>
        <w:t xml:space="preserve"> in its approach.</w:t>
      </w:r>
      <w:r w:rsidR="00927DDE">
        <w:rPr>
          <w:rFonts w:ascii="Arial" w:hAnsi="Arial" w:cs="Arial"/>
          <w:sz w:val="24"/>
          <w:szCs w:val="24"/>
        </w:rPr>
        <w:t xml:space="preserve">  </w:t>
      </w:r>
      <w:r w:rsidR="00344023">
        <w:rPr>
          <w:rFonts w:ascii="Arial" w:hAnsi="Arial" w:cs="Arial"/>
          <w:sz w:val="24"/>
          <w:szCs w:val="24"/>
        </w:rPr>
        <w:t xml:space="preserve">We will also be exploring ways to better use our simulation equipment across </w:t>
      </w:r>
      <w:r w:rsidR="00AE16F8">
        <w:rPr>
          <w:rFonts w:ascii="Arial" w:hAnsi="Arial" w:cs="Arial"/>
          <w:sz w:val="24"/>
          <w:szCs w:val="24"/>
        </w:rPr>
        <w:t>Wales.</w:t>
      </w:r>
    </w:p>
    <w:p w14:paraId="5F0845D3" w14:textId="77777777" w:rsidR="0084368B" w:rsidRPr="002659FE" w:rsidRDefault="0084368B" w:rsidP="0084368B">
      <w:pPr>
        <w:ind w:left="720"/>
        <w:jc w:val="both"/>
        <w:rPr>
          <w:rFonts w:ascii="Arial" w:hAnsi="Arial" w:cs="Arial"/>
          <w:sz w:val="24"/>
          <w:szCs w:val="24"/>
        </w:rPr>
      </w:pPr>
    </w:p>
    <w:p w14:paraId="2D8C3DA7" w14:textId="20AF650B" w:rsidR="003B0C6B" w:rsidRPr="006A627F" w:rsidRDefault="0048570A" w:rsidP="003B0C6B">
      <w:pPr>
        <w:jc w:val="both"/>
        <w:rPr>
          <w:rFonts w:ascii="Arial" w:eastAsia="Calibri" w:hAnsi="Arial" w:cs="Arial"/>
          <w:b/>
          <w:sz w:val="24"/>
          <w:szCs w:val="24"/>
        </w:rPr>
      </w:pPr>
      <w:r>
        <w:rPr>
          <w:rFonts w:ascii="Arial" w:eastAsia="Calibri" w:hAnsi="Arial" w:cs="Arial"/>
          <w:b/>
          <w:sz w:val="24"/>
          <w:szCs w:val="24"/>
        </w:rPr>
        <w:t>8</w:t>
      </w:r>
      <w:r w:rsidR="003B0C6B">
        <w:rPr>
          <w:rFonts w:ascii="Arial" w:eastAsia="Calibri" w:hAnsi="Arial" w:cs="Arial"/>
          <w:b/>
          <w:sz w:val="24"/>
          <w:szCs w:val="24"/>
        </w:rPr>
        <w:t>.</w:t>
      </w:r>
      <w:r w:rsidR="00B63381">
        <w:rPr>
          <w:rFonts w:ascii="Arial" w:eastAsia="Calibri" w:hAnsi="Arial" w:cs="Arial"/>
          <w:b/>
          <w:sz w:val="24"/>
          <w:szCs w:val="24"/>
        </w:rPr>
        <w:t>10</w:t>
      </w:r>
      <w:r w:rsidR="003B0C6B">
        <w:tab/>
      </w:r>
      <w:r w:rsidR="003B0C6B">
        <w:rPr>
          <w:rFonts w:ascii="Arial" w:eastAsia="Calibri" w:hAnsi="Arial" w:cs="Arial"/>
          <w:b/>
          <w:sz w:val="24"/>
          <w:szCs w:val="24"/>
        </w:rPr>
        <w:t xml:space="preserve">Organisational </w:t>
      </w:r>
      <w:r w:rsidR="003B0C6B" w:rsidRPr="006A627F">
        <w:rPr>
          <w:rFonts w:ascii="Arial" w:eastAsia="Calibri" w:hAnsi="Arial" w:cs="Arial"/>
          <w:b/>
          <w:sz w:val="24"/>
          <w:szCs w:val="24"/>
        </w:rPr>
        <w:t>Risk</w:t>
      </w:r>
      <w:r w:rsidR="002A0866">
        <w:rPr>
          <w:rFonts w:ascii="Arial" w:eastAsia="Calibri" w:hAnsi="Arial" w:cs="Arial"/>
          <w:b/>
          <w:sz w:val="24"/>
          <w:szCs w:val="24"/>
        </w:rPr>
        <w:t xml:space="preserve"> </w:t>
      </w:r>
      <w:r w:rsidR="00FF27C9">
        <w:rPr>
          <w:rFonts w:ascii="Arial" w:eastAsia="Calibri" w:hAnsi="Arial" w:cs="Arial"/>
          <w:b/>
          <w:sz w:val="24"/>
          <w:szCs w:val="24"/>
        </w:rPr>
        <w:t>and</w:t>
      </w:r>
      <w:r w:rsidR="002A0866">
        <w:rPr>
          <w:rFonts w:ascii="Arial" w:eastAsia="Calibri" w:hAnsi="Arial" w:cs="Arial"/>
          <w:b/>
          <w:sz w:val="24"/>
          <w:szCs w:val="24"/>
        </w:rPr>
        <w:t xml:space="preserve"> Governance</w:t>
      </w:r>
    </w:p>
    <w:p w14:paraId="332978CF" w14:textId="77777777" w:rsidR="00A60BAB" w:rsidRPr="00A60BAB" w:rsidRDefault="00A60BAB" w:rsidP="00A60BAB">
      <w:pPr>
        <w:ind w:left="720"/>
        <w:jc w:val="both"/>
        <w:rPr>
          <w:rFonts w:ascii="Arial" w:hAnsi="Arial" w:cs="Arial"/>
          <w:sz w:val="24"/>
          <w:szCs w:val="24"/>
        </w:rPr>
      </w:pPr>
      <w:r w:rsidRPr="00A60BAB">
        <w:rPr>
          <w:rFonts w:ascii="Arial" w:hAnsi="Arial" w:cs="Arial"/>
          <w:sz w:val="24"/>
          <w:szCs w:val="24"/>
        </w:rPr>
        <w:t>As an organisation we adhere to the HEIW risk management policy and maintain a risk management system which enables and empowers staff to identify, assess and manage risks to HEIW.  Strategic risks are monitored by the Board and managed by the Executive Team and operational risks are managed by teams at the most appropriate level.  This enables HEIW to have clear visibility in what might prevent us from delivering our Strategic Aims and Objectives.  Since October 2018, new governance arrangements for managing our Strategic Aims and Objectives have been established.</w:t>
      </w:r>
    </w:p>
    <w:p w14:paraId="590C6D5F" w14:textId="77777777" w:rsidR="00A60BAB" w:rsidRPr="00A60BAB" w:rsidRDefault="00A60BAB" w:rsidP="00A60BAB">
      <w:pPr>
        <w:ind w:left="720"/>
        <w:jc w:val="both"/>
        <w:rPr>
          <w:rFonts w:ascii="Arial" w:hAnsi="Arial" w:cs="Arial"/>
          <w:sz w:val="24"/>
          <w:szCs w:val="24"/>
        </w:rPr>
      </w:pPr>
    </w:p>
    <w:p w14:paraId="4CCCBCFD" w14:textId="29D4D212" w:rsidR="00A60BAB" w:rsidRPr="00A60BAB" w:rsidRDefault="00A60BAB" w:rsidP="00A60BAB">
      <w:pPr>
        <w:ind w:left="720"/>
        <w:jc w:val="both"/>
        <w:rPr>
          <w:rFonts w:ascii="Arial" w:hAnsi="Arial" w:cs="Arial"/>
          <w:sz w:val="24"/>
          <w:szCs w:val="24"/>
        </w:rPr>
      </w:pPr>
      <w:r w:rsidRPr="00A60BAB">
        <w:rPr>
          <w:rFonts w:ascii="Arial" w:hAnsi="Arial" w:cs="Arial"/>
          <w:sz w:val="24"/>
          <w:szCs w:val="24"/>
        </w:rPr>
        <w:t>During 2020 HEIW’s Board has focussed further on the development of our approach to strategic risk.  The updated Risk Management Policy was approved at July Board and HEIW’s Strategic Risks confirmed as part of the organisation’s Board Assurance Framework at November Board.  HEIW’s Risk Appetite approach was considered at a Board Development Session in December and is expected to be approved at January Board.</w:t>
      </w:r>
    </w:p>
    <w:p w14:paraId="657B09D4" w14:textId="77777777" w:rsidR="00A60BAB" w:rsidRPr="00A60BAB" w:rsidRDefault="00A60BAB" w:rsidP="00A60BAB">
      <w:pPr>
        <w:ind w:left="720"/>
        <w:jc w:val="both"/>
        <w:rPr>
          <w:rFonts w:ascii="Arial" w:hAnsi="Arial" w:cs="Arial"/>
          <w:sz w:val="24"/>
          <w:szCs w:val="24"/>
        </w:rPr>
      </w:pPr>
    </w:p>
    <w:p w14:paraId="3C34F4A4" w14:textId="36CB6B65" w:rsidR="00A60BAB" w:rsidRPr="00A60BAB" w:rsidRDefault="00A60BAB" w:rsidP="00A60BAB">
      <w:pPr>
        <w:ind w:left="720"/>
        <w:jc w:val="both"/>
        <w:rPr>
          <w:rFonts w:ascii="Arial" w:hAnsi="Arial" w:cs="Arial"/>
          <w:sz w:val="24"/>
          <w:szCs w:val="24"/>
        </w:rPr>
      </w:pPr>
      <w:r w:rsidRPr="00634BB2">
        <w:rPr>
          <w:rFonts w:ascii="Arial" w:hAnsi="Arial" w:cs="Arial"/>
          <w:sz w:val="24"/>
          <w:szCs w:val="24"/>
        </w:rPr>
        <w:t xml:space="preserve">Our risk management policy and practice </w:t>
      </w:r>
      <w:r w:rsidR="002E6BDC" w:rsidRPr="00634BB2">
        <w:rPr>
          <w:rFonts w:ascii="Arial" w:hAnsi="Arial" w:cs="Arial"/>
          <w:sz w:val="24"/>
          <w:szCs w:val="24"/>
        </w:rPr>
        <w:t xml:space="preserve">was </w:t>
      </w:r>
      <w:r w:rsidRPr="00634BB2">
        <w:rPr>
          <w:rFonts w:ascii="Arial" w:hAnsi="Arial" w:cs="Arial"/>
          <w:sz w:val="24"/>
          <w:szCs w:val="24"/>
        </w:rPr>
        <w:t>assessed by our internal auditors</w:t>
      </w:r>
      <w:r w:rsidR="002E6BDC">
        <w:rPr>
          <w:rFonts w:ascii="Arial" w:hAnsi="Arial" w:cs="Arial"/>
          <w:sz w:val="24"/>
          <w:szCs w:val="24"/>
        </w:rPr>
        <w:t xml:space="preserve"> and we receive</w:t>
      </w:r>
      <w:r w:rsidR="00634BB2">
        <w:rPr>
          <w:rFonts w:ascii="Arial" w:hAnsi="Arial" w:cs="Arial"/>
          <w:sz w:val="24"/>
          <w:szCs w:val="24"/>
        </w:rPr>
        <w:t>d</w:t>
      </w:r>
      <w:r w:rsidR="002E6BDC">
        <w:rPr>
          <w:rFonts w:ascii="Arial" w:hAnsi="Arial" w:cs="Arial"/>
          <w:sz w:val="24"/>
          <w:szCs w:val="24"/>
        </w:rPr>
        <w:t xml:space="preserve"> Substantial Assurance on the </w:t>
      </w:r>
      <w:r w:rsidR="00634BB2">
        <w:rPr>
          <w:rFonts w:ascii="Arial" w:hAnsi="Arial" w:cs="Arial"/>
          <w:sz w:val="24"/>
          <w:szCs w:val="24"/>
        </w:rPr>
        <w:t>process being applied.</w:t>
      </w:r>
      <w:r w:rsidRPr="00A60BAB">
        <w:rPr>
          <w:rFonts w:ascii="Arial" w:hAnsi="Arial" w:cs="Arial"/>
          <w:sz w:val="24"/>
          <w:szCs w:val="24"/>
        </w:rPr>
        <w:t xml:space="preserve">  Our Audit and Assurance Committee reviews the Corporate Risk Register on a quarterly basis.  </w:t>
      </w:r>
      <w:r w:rsidR="32361A42" w:rsidRPr="2DEFF1BD">
        <w:rPr>
          <w:rFonts w:ascii="Arial" w:hAnsi="Arial" w:cs="Arial"/>
          <w:sz w:val="24"/>
          <w:szCs w:val="24"/>
        </w:rPr>
        <w:t>At the time of writing there is a sole Red</w:t>
      </w:r>
      <w:r w:rsidR="3B07848E" w:rsidRPr="2DEFF1BD">
        <w:rPr>
          <w:rFonts w:ascii="Arial" w:hAnsi="Arial" w:cs="Arial"/>
          <w:sz w:val="24"/>
          <w:szCs w:val="24"/>
        </w:rPr>
        <w:t>-</w:t>
      </w:r>
      <w:r w:rsidR="32361A42" w:rsidRPr="2DEFF1BD">
        <w:rPr>
          <w:rFonts w:ascii="Arial" w:hAnsi="Arial" w:cs="Arial"/>
          <w:sz w:val="24"/>
          <w:szCs w:val="24"/>
        </w:rPr>
        <w:t>rated risk</w:t>
      </w:r>
      <w:r w:rsidR="60F59E09" w:rsidRPr="2DEFF1BD">
        <w:rPr>
          <w:rFonts w:ascii="Arial" w:hAnsi="Arial" w:cs="Arial"/>
          <w:sz w:val="24"/>
          <w:szCs w:val="24"/>
        </w:rPr>
        <w:t xml:space="preserve"> (</w:t>
      </w:r>
      <w:r w:rsidR="32361A42" w:rsidRPr="2DEFF1BD">
        <w:rPr>
          <w:rFonts w:ascii="Arial" w:hAnsi="Arial" w:cs="Arial"/>
          <w:sz w:val="24"/>
          <w:szCs w:val="24"/>
        </w:rPr>
        <w:t>relating to cyber-security</w:t>
      </w:r>
      <w:r w:rsidR="26916BA1" w:rsidRPr="2DEFF1BD">
        <w:rPr>
          <w:rFonts w:ascii="Arial" w:hAnsi="Arial" w:cs="Arial"/>
          <w:sz w:val="24"/>
          <w:szCs w:val="24"/>
        </w:rPr>
        <w:t>)</w:t>
      </w:r>
      <w:r w:rsidR="32361A42" w:rsidRPr="2DEFF1BD">
        <w:rPr>
          <w:rFonts w:ascii="Arial" w:hAnsi="Arial" w:cs="Arial"/>
          <w:sz w:val="24"/>
          <w:szCs w:val="24"/>
        </w:rPr>
        <w:t xml:space="preserve"> on the Corporate Risk Register and the Plan respond to this through Strategic Objective </w:t>
      </w:r>
      <w:r w:rsidR="5A2B53BF" w:rsidRPr="2DEFF1BD">
        <w:rPr>
          <w:rFonts w:ascii="Arial" w:hAnsi="Arial" w:cs="Arial"/>
          <w:sz w:val="24"/>
          <w:szCs w:val="24"/>
        </w:rPr>
        <w:t xml:space="preserve">5.8. </w:t>
      </w:r>
    </w:p>
    <w:p w14:paraId="5699FD43" w14:textId="77777777" w:rsidR="00A60BAB" w:rsidRPr="00A60BAB" w:rsidRDefault="00A60BAB" w:rsidP="00A60BAB">
      <w:pPr>
        <w:ind w:left="720"/>
        <w:jc w:val="both"/>
        <w:rPr>
          <w:rFonts w:ascii="Arial" w:hAnsi="Arial" w:cs="Arial"/>
          <w:sz w:val="24"/>
          <w:szCs w:val="24"/>
        </w:rPr>
      </w:pPr>
    </w:p>
    <w:p w14:paraId="6C95CA54" w14:textId="6AF2CE2A" w:rsidR="00A60BAB" w:rsidRPr="00A60BAB" w:rsidRDefault="00A60BAB" w:rsidP="00A60BAB">
      <w:pPr>
        <w:ind w:left="720"/>
        <w:jc w:val="both"/>
        <w:rPr>
          <w:rFonts w:ascii="Arial" w:hAnsi="Arial" w:cs="Arial"/>
          <w:sz w:val="24"/>
          <w:szCs w:val="24"/>
        </w:rPr>
      </w:pPr>
      <w:r w:rsidRPr="00A60BAB">
        <w:rPr>
          <w:rFonts w:ascii="Arial" w:hAnsi="Arial" w:cs="Arial"/>
          <w:sz w:val="24"/>
          <w:szCs w:val="24"/>
        </w:rPr>
        <w:t xml:space="preserve">Following submission of the Annual Plan into Welsh Government at the end of </w:t>
      </w:r>
      <w:r w:rsidR="00983027">
        <w:rPr>
          <w:rFonts w:ascii="Arial" w:hAnsi="Arial" w:cs="Arial"/>
          <w:sz w:val="24"/>
          <w:szCs w:val="24"/>
        </w:rPr>
        <w:t>March</w:t>
      </w:r>
      <w:r w:rsidRPr="00A60BAB">
        <w:rPr>
          <w:rFonts w:ascii="Arial" w:hAnsi="Arial" w:cs="Arial"/>
          <w:sz w:val="24"/>
          <w:szCs w:val="24"/>
        </w:rPr>
        <w:t xml:space="preserve">, the Executive and Senior Leadership Team will be focussing on developing the project and programme plans to support delivery of key actions, as well as articulating the risks and mitigating actions for each objective.  HEIW’s Corporate Risk Register will be amended in line with the Annual Plan in readiness for the start of the new financial year taking account of the agreed risk appetite. </w:t>
      </w:r>
    </w:p>
    <w:p w14:paraId="497FF44C" w14:textId="77777777" w:rsidR="00A60BAB" w:rsidRPr="00A60BAB" w:rsidRDefault="00A60BAB" w:rsidP="00A60BAB">
      <w:pPr>
        <w:ind w:left="720"/>
        <w:jc w:val="both"/>
        <w:rPr>
          <w:rFonts w:ascii="Arial" w:hAnsi="Arial" w:cs="Arial"/>
          <w:sz w:val="24"/>
          <w:szCs w:val="24"/>
        </w:rPr>
      </w:pPr>
    </w:p>
    <w:p w14:paraId="4BC522B5" w14:textId="77777777" w:rsidR="00934A85" w:rsidRDefault="00A60BAB" w:rsidP="00A60BAB">
      <w:pPr>
        <w:ind w:left="720"/>
        <w:jc w:val="both"/>
        <w:rPr>
          <w:rFonts w:ascii="Arial" w:hAnsi="Arial" w:cs="Arial"/>
          <w:sz w:val="24"/>
          <w:szCs w:val="24"/>
        </w:rPr>
        <w:sectPr w:rsidR="00934A85" w:rsidSect="00ED6B5F">
          <w:pgSz w:w="11906" w:h="16838"/>
          <w:pgMar w:top="1134" w:right="1134" w:bottom="1134" w:left="1134" w:header="709" w:footer="709" w:gutter="0"/>
          <w:cols w:space="708"/>
          <w:docGrid w:linePitch="360"/>
        </w:sectPr>
      </w:pPr>
      <w:r w:rsidRPr="00A60BAB">
        <w:rPr>
          <w:rFonts w:ascii="Arial" w:hAnsi="Arial" w:cs="Arial"/>
          <w:sz w:val="24"/>
          <w:szCs w:val="24"/>
        </w:rPr>
        <w:t>While innovation requires an appetite for risk this does mean that there is a risk that a project or programme might fail.  By taking a well-informed, evidence-based approach to decision making, and operating a risk management approach, we will ensure that any issues relating to the delivery of any Objectives are flagged early and responded to appropriately.</w:t>
      </w:r>
    </w:p>
    <w:p w14:paraId="6A50A8C6" w14:textId="673BB9D1" w:rsidR="005A3DCB" w:rsidRPr="000D44CC" w:rsidRDefault="005A3DCB" w:rsidP="005A3DCB">
      <w:pPr>
        <w:rPr>
          <w:rFonts w:ascii="Arial" w:hAnsi="Arial" w:cs="Arial"/>
          <w:b/>
          <w:sz w:val="28"/>
          <w:szCs w:val="28"/>
        </w:rPr>
      </w:pPr>
      <w:r w:rsidRPr="00246E49">
        <w:rPr>
          <w:rFonts w:ascii="Arial" w:hAnsi="Arial" w:cs="Arial"/>
          <w:b/>
          <w:sz w:val="28"/>
          <w:szCs w:val="28"/>
        </w:rPr>
        <w:lastRenderedPageBreak/>
        <w:t xml:space="preserve">Chapter </w:t>
      </w:r>
      <w:r w:rsidR="0048570A">
        <w:rPr>
          <w:rFonts w:ascii="Arial" w:hAnsi="Arial" w:cs="Arial"/>
          <w:b/>
          <w:sz w:val="28"/>
          <w:szCs w:val="28"/>
        </w:rPr>
        <w:t>9</w:t>
      </w:r>
      <w:r w:rsidRPr="000D44CC">
        <w:rPr>
          <w:rFonts w:ascii="Arial" w:hAnsi="Arial" w:cs="Arial"/>
          <w:b/>
          <w:sz w:val="28"/>
          <w:szCs w:val="28"/>
        </w:rPr>
        <w:t xml:space="preserve"> – </w:t>
      </w:r>
      <w:r>
        <w:rPr>
          <w:rFonts w:ascii="Arial" w:hAnsi="Arial" w:cs="Arial"/>
          <w:b/>
          <w:sz w:val="28"/>
          <w:szCs w:val="28"/>
        </w:rPr>
        <w:t>Financial Plan</w:t>
      </w:r>
    </w:p>
    <w:p w14:paraId="691158FF" w14:textId="66D6A2E9" w:rsidR="00B00BAD" w:rsidRDefault="00B00BAD" w:rsidP="1C9BF8C2">
      <w:pPr>
        <w:jc w:val="both"/>
        <w:rPr>
          <w:rFonts w:ascii="Arial" w:eastAsia="Calibri" w:hAnsi="Arial" w:cs="Arial"/>
          <w:b/>
          <w:sz w:val="24"/>
          <w:szCs w:val="24"/>
        </w:rPr>
      </w:pPr>
    </w:p>
    <w:p w14:paraId="6303724F" w14:textId="5581A12F" w:rsidR="00EE69D9" w:rsidRPr="00EE69D9" w:rsidRDefault="0048570A" w:rsidP="1C9BF8C2">
      <w:pPr>
        <w:jc w:val="both"/>
        <w:rPr>
          <w:rFonts w:ascii="Arial" w:eastAsia="Calibri" w:hAnsi="Arial" w:cs="Arial"/>
          <w:b/>
          <w:sz w:val="24"/>
          <w:szCs w:val="24"/>
        </w:rPr>
      </w:pPr>
      <w:r>
        <w:rPr>
          <w:rFonts w:ascii="Arial" w:eastAsia="Calibri" w:hAnsi="Arial" w:cs="Arial"/>
          <w:b/>
          <w:sz w:val="24"/>
          <w:szCs w:val="24"/>
        </w:rPr>
        <w:t>9</w:t>
      </w:r>
      <w:r w:rsidR="00EE69D9" w:rsidRPr="00EE69D9">
        <w:rPr>
          <w:rFonts w:ascii="Arial" w:eastAsia="Calibri" w:hAnsi="Arial" w:cs="Arial"/>
          <w:b/>
          <w:sz w:val="24"/>
          <w:szCs w:val="24"/>
        </w:rPr>
        <w:t>.1</w:t>
      </w:r>
      <w:r w:rsidR="00EE69D9" w:rsidRPr="00EE69D9">
        <w:tab/>
      </w:r>
      <w:r w:rsidR="00EE69D9" w:rsidRPr="00EE69D9">
        <w:rPr>
          <w:rFonts w:ascii="Arial" w:eastAsia="Calibri" w:hAnsi="Arial" w:cs="Arial"/>
          <w:b/>
          <w:sz w:val="24"/>
          <w:szCs w:val="24"/>
        </w:rPr>
        <w:t xml:space="preserve">Our </w:t>
      </w:r>
      <w:r w:rsidR="00C05F4F">
        <w:rPr>
          <w:rFonts w:ascii="Arial" w:eastAsia="Calibri" w:hAnsi="Arial" w:cs="Arial"/>
          <w:b/>
          <w:sz w:val="24"/>
          <w:szCs w:val="24"/>
        </w:rPr>
        <w:t>A</w:t>
      </w:r>
      <w:r w:rsidR="00EE69D9" w:rsidRPr="00EE69D9">
        <w:rPr>
          <w:rFonts w:ascii="Arial" w:eastAsia="Calibri" w:hAnsi="Arial" w:cs="Arial"/>
          <w:b/>
          <w:sz w:val="24"/>
          <w:szCs w:val="24"/>
        </w:rPr>
        <w:t>pproach</w:t>
      </w:r>
    </w:p>
    <w:p w14:paraId="062A3AD1" w14:textId="77777777" w:rsidR="003325B5" w:rsidRPr="00EE69D9" w:rsidRDefault="003325B5" w:rsidP="003325B5">
      <w:pPr>
        <w:ind w:left="720"/>
        <w:jc w:val="both"/>
        <w:rPr>
          <w:rFonts w:ascii="Arial" w:eastAsia="Calibri" w:hAnsi="Arial" w:cs="Arial"/>
          <w:sz w:val="24"/>
          <w:szCs w:val="24"/>
        </w:rPr>
      </w:pPr>
      <w:r w:rsidRPr="00EE69D9">
        <w:rPr>
          <w:rFonts w:ascii="Arial" w:eastAsia="Calibri" w:hAnsi="Arial" w:cs="Arial"/>
          <w:sz w:val="24"/>
          <w:szCs w:val="24"/>
        </w:rPr>
        <w:t xml:space="preserve">The HEIW Financial Plan is designed to enable the programmes and activities established by the Board, in response to </w:t>
      </w:r>
      <w:r w:rsidRPr="150EAEDA">
        <w:rPr>
          <w:rFonts w:ascii="Arial" w:eastAsia="Calibri" w:hAnsi="Arial" w:cs="Arial"/>
          <w:sz w:val="24"/>
          <w:szCs w:val="24"/>
        </w:rPr>
        <w:t xml:space="preserve">our vision of </w:t>
      </w:r>
      <w:r w:rsidRPr="3EC4CA51">
        <w:rPr>
          <w:rFonts w:ascii="Arial" w:eastAsia="Calibri" w:hAnsi="Arial" w:cs="Arial"/>
          <w:i/>
          <w:sz w:val="24"/>
          <w:szCs w:val="24"/>
        </w:rPr>
        <w:t xml:space="preserve">Transforming </w:t>
      </w:r>
      <w:r w:rsidRPr="3EC4CA51">
        <w:rPr>
          <w:rFonts w:ascii="Arial" w:eastAsia="Calibri" w:hAnsi="Arial" w:cs="Arial"/>
          <w:i/>
          <w:iCs/>
          <w:sz w:val="24"/>
          <w:szCs w:val="24"/>
        </w:rPr>
        <w:t>the</w:t>
      </w:r>
      <w:r w:rsidRPr="3EC4CA51">
        <w:rPr>
          <w:rFonts w:ascii="Arial" w:eastAsia="Calibri" w:hAnsi="Arial" w:cs="Arial"/>
          <w:i/>
          <w:sz w:val="24"/>
          <w:szCs w:val="24"/>
        </w:rPr>
        <w:t xml:space="preserve"> Workforce for </w:t>
      </w:r>
      <w:r w:rsidRPr="27DEDE3A">
        <w:rPr>
          <w:rFonts w:ascii="Arial" w:eastAsia="Calibri" w:hAnsi="Arial" w:cs="Arial"/>
          <w:i/>
          <w:iCs/>
          <w:sz w:val="24"/>
          <w:szCs w:val="24"/>
        </w:rPr>
        <w:t>A</w:t>
      </w:r>
      <w:r w:rsidRPr="00EE69D9">
        <w:rPr>
          <w:rFonts w:ascii="Arial" w:eastAsia="Calibri" w:hAnsi="Arial" w:cs="Arial"/>
          <w:i/>
          <w:sz w:val="24"/>
          <w:szCs w:val="24"/>
        </w:rPr>
        <w:t xml:space="preserve"> Healthier Wales</w:t>
      </w:r>
      <w:r w:rsidRPr="00EE69D9">
        <w:rPr>
          <w:rFonts w:ascii="Arial" w:eastAsia="Calibri" w:hAnsi="Arial" w:cs="Arial"/>
          <w:sz w:val="24"/>
          <w:szCs w:val="24"/>
        </w:rPr>
        <w:t>, to be taken forward.  The identified funding requirement is for</w:t>
      </w:r>
      <w:r w:rsidRPr="27DEDE3A">
        <w:rPr>
          <w:rFonts w:ascii="Arial" w:eastAsia="Calibri" w:hAnsi="Arial" w:cs="Arial"/>
          <w:sz w:val="24"/>
          <w:szCs w:val="24"/>
        </w:rPr>
        <w:t xml:space="preserve"> the range of </w:t>
      </w:r>
      <w:r w:rsidRPr="3892C507">
        <w:rPr>
          <w:rFonts w:ascii="Arial" w:eastAsia="Calibri" w:hAnsi="Arial" w:cs="Arial"/>
          <w:sz w:val="24"/>
          <w:szCs w:val="24"/>
        </w:rPr>
        <w:t>functions</w:t>
      </w:r>
      <w:r w:rsidRPr="27DEDE3A">
        <w:rPr>
          <w:rFonts w:ascii="Arial" w:eastAsia="Calibri" w:hAnsi="Arial" w:cs="Arial"/>
          <w:sz w:val="24"/>
          <w:szCs w:val="24"/>
        </w:rPr>
        <w:t xml:space="preserve"> and</w:t>
      </w:r>
      <w:r w:rsidRPr="00EE69D9">
        <w:rPr>
          <w:rFonts w:ascii="Arial" w:eastAsia="Calibri" w:hAnsi="Arial" w:cs="Arial"/>
          <w:sz w:val="24"/>
          <w:szCs w:val="24"/>
        </w:rPr>
        <w:t xml:space="preserve"> programmes agreed with Welsh Government and will be appropriately managed to achieve financial balance in each and every year of the financial plan.  The plan recognises that the ‘quadruple aims’ approach of Improving Health, Enhancing Quality and Access, Higher Value Care and a Motivated and Sustainable Workforce, go hand in hand with achieving good value in the use of public money.  The HEIW financial plan has also been designed to support the ambitions articulated in the 6 </w:t>
      </w:r>
      <w:r w:rsidRPr="150EAEDA">
        <w:rPr>
          <w:rFonts w:ascii="Arial" w:eastAsia="Calibri" w:hAnsi="Arial" w:cs="Arial"/>
          <w:sz w:val="24"/>
          <w:szCs w:val="24"/>
        </w:rPr>
        <w:t>Strategic Aims</w:t>
      </w:r>
      <w:r w:rsidRPr="00EE69D9">
        <w:rPr>
          <w:rFonts w:ascii="Arial" w:eastAsia="Calibri" w:hAnsi="Arial" w:cs="Arial"/>
          <w:sz w:val="24"/>
          <w:szCs w:val="24"/>
        </w:rPr>
        <w:t xml:space="preserve">, which in turn align with </w:t>
      </w:r>
      <w:r w:rsidRPr="00EE69D9">
        <w:rPr>
          <w:rFonts w:ascii="Arial" w:eastAsia="Calibri" w:hAnsi="Arial" w:cs="Arial"/>
          <w:i/>
          <w:sz w:val="24"/>
          <w:szCs w:val="24"/>
        </w:rPr>
        <w:t>A Healthier Wales</w:t>
      </w:r>
      <w:r w:rsidRPr="00EE69D9">
        <w:rPr>
          <w:rFonts w:ascii="Arial" w:eastAsia="Calibri" w:hAnsi="Arial" w:cs="Arial"/>
          <w:sz w:val="24"/>
          <w:szCs w:val="24"/>
        </w:rPr>
        <w:t xml:space="preserve"> and the Wellbeing of Future Generations Act.</w:t>
      </w:r>
    </w:p>
    <w:p w14:paraId="1D1F14DB" w14:textId="77777777" w:rsidR="003325B5" w:rsidRPr="00EE69D9" w:rsidRDefault="003325B5" w:rsidP="003325B5">
      <w:pPr>
        <w:ind w:left="720"/>
        <w:jc w:val="both"/>
        <w:rPr>
          <w:rFonts w:ascii="Arial" w:eastAsia="Calibri" w:hAnsi="Arial" w:cs="Arial"/>
          <w:sz w:val="24"/>
          <w:szCs w:val="24"/>
        </w:rPr>
      </w:pPr>
    </w:p>
    <w:p w14:paraId="4C6FE07D" w14:textId="77777777" w:rsidR="003325B5" w:rsidRPr="00EE69D9" w:rsidRDefault="003325B5" w:rsidP="003325B5">
      <w:pPr>
        <w:ind w:left="720"/>
        <w:jc w:val="both"/>
        <w:rPr>
          <w:rFonts w:ascii="Arial" w:eastAsia="Calibri" w:hAnsi="Arial" w:cs="Arial"/>
          <w:sz w:val="24"/>
          <w:szCs w:val="24"/>
        </w:rPr>
      </w:pPr>
      <w:r w:rsidRPr="00EE69D9">
        <w:rPr>
          <w:rFonts w:ascii="Arial" w:eastAsia="Calibri" w:hAnsi="Arial" w:cs="Arial"/>
          <w:sz w:val="24"/>
          <w:szCs w:val="24"/>
        </w:rPr>
        <w:t xml:space="preserve">Delivering value in the use of public money is an important requirement and HEIW will demonstrate value and sustainability of its programmes and activities over the life of the </w:t>
      </w:r>
      <w:r w:rsidRPr="3EC4CA51">
        <w:rPr>
          <w:rFonts w:ascii="Arial" w:eastAsia="Calibri" w:hAnsi="Arial" w:cs="Arial"/>
          <w:sz w:val="24"/>
          <w:szCs w:val="24"/>
        </w:rPr>
        <w:t>Annual Plan</w:t>
      </w:r>
      <w:r w:rsidRPr="00EE69D9">
        <w:rPr>
          <w:rFonts w:ascii="Arial" w:eastAsia="Calibri" w:hAnsi="Arial" w:cs="Arial"/>
          <w:sz w:val="24"/>
          <w:szCs w:val="24"/>
        </w:rPr>
        <w:t xml:space="preserve"> by:</w:t>
      </w:r>
    </w:p>
    <w:p w14:paraId="7B03E776" w14:textId="77777777" w:rsidR="003325B5" w:rsidRPr="00EE69D9" w:rsidRDefault="003325B5" w:rsidP="003325B5">
      <w:pPr>
        <w:ind w:left="720"/>
        <w:jc w:val="both"/>
        <w:rPr>
          <w:rFonts w:ascii="Arial" w:eastAsia="Calibri" w:hAnsi="Arial" w:cs="Arial"/>
          <w:sz w:val="24"/>
          <w:szCs w:val="24"/>
        </w:rPr>
      </w:pPr>
    </w:p>
    <w:p w14:paraId="5FD381B7"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Leadership</w:t>
      </w:r>
    </w:p>
    <w:p w14:paraId="50244064" w14:textId="77777777" w:rsidR="003325B5" w:rsidRPr="00EE69D9" w:rsidRDefault="003325B5" w:rsidP="00276F2B">
      <w:pPr>
        <w:numPr>
          <w:ilvl w:val="0"/>
          <w:numId w:val="32"/>
        </w:numPr>
        <w:jc w:val="both"/>
        <w:rPr>
          <w:rFonts w:ascii="Arial" w:eastAsia="Calibri" w:hAnsi="Arial" w:cs="Arial"/>
          <w:sz w:val="24"/>
          <w:szCs w:val="24"/>
        </w:rPr>
      </w:pPr>
      <w:r w:rsidRPr="00EE69D9">
        <w:rPr>
          <w:rFonts w:ascii="Arial" w:eastAsia="Calibri" w:hAnsi="Arial" w:cs="Arial"/>
          <w:sz w:val="24"/>
          <w:szCs w:val="24"/>
        </w:rPr>
        <w:t>Clear and effective leadership by the Executive Team.</w:t>
      </w:r>
    </w:p>
    <w:p w14:paraId="19C72049" w14:textId="77777777" w:rsidR="003325B5" w:rsidRPr="00EE69D9" w:rsidRDefault="003325B5" w:rsidP="00276F2B">
      <w:pPr>
        <w:numPr>
          <w:ilvl w:val="0"/>
          <w:numId w:val="32"/>
        </w:numPr>
        <w:jc w:val="both"/>
        <w:rPr>
          <w:rFonts w:ascii="Arial" w:eastAsia="Calibri" w:hAnsi="Arial" w:cs="Arial"/>
          <w:sz w:val="24"/>
          <w:szCs w:val="24"/>
        </w:rPr>
      </w:pPr>
      <w:r w:rsidRPr="00EE69D9">
        <w:rPr>
          <w:rFonts w:ascii="Arial" w:eastAsia="Calibri" w:hAnsi="Arial" w:cs="Arial"/>
          <w:sz w:val="24"/>
          <w:szCs w:val="24"/>
        </w:rPr>
        <w:t>Timely planning, monitoring, support and action by the Finance Team.</w:t>
      </w:r>
    </w:p>
    <w:p w14:paraId="072E4FD6" w14:textId="77777777" w:rsidR="003325B5" w:rsidRPr="00EE69D9" w:rsidRDefault="003325B5" w:rsidP="00276F2B">
      <w:pPr>
        <w:numPr>
          <w:ilvl w:val="0"/>
          <w:numId w:val="32"/>
        </w:numPr>
        <w:jc w:val="both"/>
        <w:rPr>
          <w:rFonts w:ascii="Arial" w:eastAsia="Calibri" w:hAnsi="Arial" w:cs="Arial"/>
          <w:sz w:val="24"/>
          <w:szCs w:val="24"/>
        </w:rPr>
      </w:pPr>
      <w:r w:rsidRPr="00EE69D9">
        <w:rPr>
          <w:rFonts w:ascii="Arial" w:eastAsia="Calibri" w:hAnsi="Arial" w:cs="Arial"/>
          <w:sz w:val="24"/>
          <w:szCs w:val="24"/>
        </w:rPr>
        <w:t>Integrated working with all Executives, Senior Leaders, Budget Holders and Departments</w:t>
      </w:r>
    </w:p>
    <w:p w14:paraId="16B98AE1" w14:textId="77777777" w:rsidR="003325B5" w:rsidRPr="00EE69D9" w:rsidRDefault="003325B5" w:rsidP="00276F2B">
      <w:pPr>
        <w:numPr>
          <w:ilvl w:val="0"/>
          <w:numId w:val="32"/>
        </w:numPr>
        <w:jc w:val="both"/>
        <w:rPr>
          <w:rFonts w:ascii="Arial" w:eastAsia="Calibri" w:hAnsi="Arial" w:cs="Arial"/>
          <w:sz w:val="24"/>
          <w:szCs w:val="24"/>
        </w:rPr>
      </w:pPr>
      <w:r w:rsidRPr="00EE69D9">
        <w:rPr>
          <w:rFonts w:ascii="Arial" w:eastAsia="Calibri" w:hAnsi="Arial" w:cs="Arial"/>
          <w:sz w:val="24"/>
          <w:szCs w:val="24"/>
        </w:rPr>
        <w:t>Visible and timely intervention and interaction by all Executives, Senior Leaders and Budget Holders.</w:t>
      </w:r>
    </w:p>
    <w:p w14:paraId="67118DD0" w14:textId="77777777" w:rsidR="003325B5" w:rsidRPr="00EE69D9" w:rsidRDefault="003325B5" w:rsidP="00276F2B">
      <w:pPr>
        <w:numPr>
          <w:ilvl w:val="0"/>
          <w:numId w:val="32"/>
        </w:numPr>
        <w:jc w:val="both"/>
        <w:rPr>
          <w:rFonts w:ascii="Arial" w:eastAsia="Calibri" w:hAnsi="Arial" w:cs="Arial"/>
          <w:sz w:val="24"/>
          <w:szCs w:val="24"/>
        </w:rPr>
      </w:pPr>
      <w:r w:rsidRPr="00EE69D9">
        <w:rPr>
          <w:rFonts w:ascii="Arial" w:eastAsia="Calibri" w:hAnsi="Arial" w:cs="Arial"/>
          <w:sz w:val="24"/>
          <w:szCs w:val="24"/>
        </w:rPr>
        <w:t xml:space="preserve">Interrogation and collaboration of strategies plans and approaches with </w:t>
      </w:r>
      <w:r w:rsidRPr="7F25F34C">
        <w:rPr>
          <w:rFonts w:ascii="Arial" w:eastAsia="Calibri" w:hAnsi="Arial" w:cs="Arial"/>
          <w:sz w:val="24"/>
          <w:szCs w:val="24"/>
        </w:rPr>
        <w:t xml:space="preserve">our </w:t>
      </w:r>
      <w:r w:rsidRPr="00EE69D9">
        <w:rPr>
          <w:rFonts w:ascii="Arial" w:eastAsia="Calibri" w:hAnsi="Arial" w:cs="Arial"/>
          <w:sz w:val="24"/>
          <w:szCs w:val="24"/>
        </w:rPr>
        <w:t>sister organisations across the UK.</w:t>
      </w:r>
    </w:p>
    <w:p w14:paraId="277A479F" w14:textId="77777777" w:rsidR="003325B5" w:rsidRPr="00EE69D9" w:rsidRDefault="003325B5" w:rsidP="003325B5">
      <w:pPr>
        <w:ind w:left="720"/>
        <w:jc w:val="both"/>
        <w:rPr>
          <w:rFonts w:ascii="Arial" w:eastAsia="Calibri" w:hAnsi="Arial" w:cs="Arial"/>
          <w:sz w:val="24"/>
          <w:szCs w:val="24"/>
        </w:rPr>
      </w:pPr>
    </w:p>
    <w:p w14:paraId="191A572F"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Using a Value</w:t>
      </w:r>
      <w:r w:rsidRPr="09831E43">
        <w:rPr>
          <w:rFonts w:ascii="Arial" w:eastAsia="Calibri" w:hAnsi="Arial" w:cs="Arial"/>
          <w:b/>
          <w:bCs/>
          <w:sz w:val="24"/>
          <w:szCs w:val="24"/>
        </w:rPr>
        <w:t>-</w:t>
      </w:r>
      <w:r w:rsidRPr="00EE69D9">
        <w:rPr>
          <w:rFonts w:ascii="Arial" w:eastAsia="Calibri" w:hAnsi="Arial" w:cs="Arial"/>
          <w:b/>
          <w:sz w:val="24"/>
          <w:szCs w:val="24"/>
        </w:rPr>
        <w:t>Based Approach to Commissioning and Development activities</w:t>
      </w:r>
    </w:p>
    <w:p w14:paraId="228F774C" w14:textId="77777777" w:rsidR="003325B5" w:rsidRPr="00EE69D9" w:rsidRDefault="003325B5" w:rsidP="00276F2B">
      <w:pPr>
        <w:numPr>
          <w:ilvl w:val="0"/>
          <w:numId w:val="36"/>
        </w:numPr>
        <w:ind w:left="1080"/>
        <w:jc w:val="both"/>
        <w:rPr>
          <w:rFonts w:ascii="Arial" w:eastAsia="Calibri" w:hAnsi="Arial" w:cs="Arial"/>
          <w:sz w:val="24"/>
          <w:szCs w:val="24"/>
        </w:rPr>
      </w:pPr>
      <w:r w:rsidRPr="00EE69D9">
        <w:rPr>
          <w:rFonts w:ascii="Arial" w:eastAsia="Calibri" w:hAnsi="Arial" w:cs="Arial"/>
          <w:sz w:val="24"/>
          <w:szCs w:val="24"/>
        </w:rPr>
        <w:t>Developing a value-based approach to articulate the system benefits of investing resources in Education and Training.</w:t>
      </w:r>
    </w:p>
    <w:p w14:paraId="74E0748D" w14:textId="77777777" w:rsidR="003325B5" w:rsidRPr="00EE69D9" w:rsidRDefault="003325B5" w:rsidP="00276F2B">
      <w:pPr>
        <w:numPr>
          <w:ilvl w:val="0"/>
          <w:numId w:val="36"/>
        </w:numPr>
        <w:ind w:left="1080"/>
        <w:jc w:val="both"/>
        <w:rPr>
          <w:rFonts w:ascii="Arial" w:eastAsia="Calibri" w:hAnsi="Arial" w:cs="Arial"/>
          <w:sz w:val="24"/>
          <w:szCs w:val="24"/>
        </w:rPr>
      </w:pPr>
      <w:r w:rsidRPr="00EE69D9">
        <w:rPr>
          <w:rFonts w:ascii="Arial" w:eastAsia="Calibri" w:hAnsi="Arial" w:cs="Arial"/>
          <w:sz w:val="24"/>
          <w:szCs w:val="24"/>
        </w:rPr>
        <w:t>Developing a robust approach to business case development.</w:t>
      </w:r>
    </w:p>
    <w:p w14:paraId="61E42C2C" w14:textId="77777777" w:rsidR="003325B5" w:rsidRPr="00EE69D9" w:rsidRDefault="003325B5" w:rsidP="003325B5">
      <w:pPr>
        <w:ind w:left="720"/>
        <w:jc w:val="both"/>
        <w:rPr>
          <w:rFonts w:ascii="Arial" w:eastAsia="Calibri" w:hAnsi="Arial" w:cs="Arial"/>
          <w:sz w:val="24"/>
          <w:szCs w:val="24"/>
        </w:rPr>
      </w:pPr>
    </w:p>
    <w:p w14:paraId="097F8401"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Strong Discipline</w:t>
      </w:r>
    </w:p>
    <w:p w14:paraId="7BF7E30A" w14:textId="77777777" w:rsidR="003325B5" w:rsidRPr="00EE69D9" w:rsidRDefault="003325B5" w:rsidP="00276F2B">
      <w:pPr>
        <w:numPr>
          <w:ilvl w:val="0"/>
          <w:numId w:val="30"/>
        </w:numPr>
        <w:ind w:left="1080"/>
        <w:jc w:val="both"/>
        <w:rPr>
          <w:rFonts w:ascii="Arial" w:eastAsia="Calibri" w:hAnsi="Arial" w:cs="Arial"/>
          <w:sz w:val="24"/>
          <w:szCs w:val="24"/>
        </w:rPr>
      </w:pPr>
      <w:r w:rsidRPr="00EE69D9">
        <w:rPr>
          <w:rFonts w:ascii="Arial" w:eastAsia="Calibri" w:hAnsi="Arial" w:cs="Arial"/>
          <w:sz w:val="24"/>
          <w:szCs w:val="24"/>
        </w:rPr>
        <w:t>Disciplined financial management of all expenditure commitments.</w:t>
      </w:r>
    </w:p>
    <w:p w14:paraId="6FCDFE2D" w14:textId="77777777" w:rsidR="003325B5" w:rsidRPr="00EE69D9" w:rsidRDefault="003325B5" w:rsidP="00276F2B">
      <w:pPr>
        <w:numPr>
          <w:ilvl w:val="0"/>
          <w:numId w:val="30"/>
        </w:numPr>
        <w:ind w:left="1080"/>
        <w:jc w:val="both"/>
        <w:rPr>
          <w:rFonts w:ascii="Arial" w:eastAsia="Calibri" w:hAnsi="Arial" w:cs="Arial"/>
          <w:sz w:val="24"/>
          <w:szCs w:val="24"/>
        </w:rPr>
      </w:pPr>
      <w:r w:rsidRPr="00EE69D9">
        <w:rPr>
          <w:rFonts w:ascii="Arial" w:eastAsia="Calibri" w:hAnsi="Arial" w:cs="Arial"/>
          <w:sz w:val="24"/>
          <w:szCs w:val="24"/>
        </w:rPr>
        <w:t>Continuous and detailed monitoring and management of the financial position.</w:t>
      </w:r>
    </w:p>
    <w:p w14:paraId="4C9CF4D1" w14:textId="77777777" w:rsidR="003325B5" w:rsidRPr="00EE69D9" w:rsidRDefault="003325B5" w:rsidP="00276F2B">
      <w:pPr>
        <w:numPr>
          <w:ilvl w:val="0"/>
          <w:numId w:val="30"/>
        </w:numPr>
        <w:ind w:left="1080"/>
        <w:jc w:val="both"/>
        <w:rPr>
          <w:rFonts w:ascii="Arial" w:eastAsia="Calibri" w:hAnsi="Arial" w:cs="Arial"/>
          <w:sz w:val="24"/>
          <w:szCs w:val="24"/>
        </w:rPr>
      </w:pPr>
      <w:r w:rsidRPr="00EE69D9">
        <w:rPr>
          <w:rFonts w:ascii="Arial" w:eastAsia="Calibri" w:hAnsi="Arial" w:cs="Arial"/>
          <w:sz w:val="24"/>
          <w:szCs w:val="24"/>
        </w:rPr>
        <w:t>Timely corrective response to any variation from plan.</w:t>
      </w:r>
    </w:p>
    <w:p w14:paraId="3C68C221" w14:textId="77777777" w:rsidR="003325B5" w:rsidRPr="00EE69D9" w:rsidRDefault="003325B5" w:rsidP="00276F2B">
      <w:pPr>
        <w:numPr>
          <w:ilvl w:val="0"/>
          <w:numId w:val="30"/>
        </w:numPr>
        <w:ind w:left="1080"/>
        <w:jc w:val="both"/>
        <w:rPr>
          <w:rFonts w:ascii="Arial" w:eastAsia="Calibri" w:hAnsi="Arial" w:cs="Arial"/>
          <w:sz w:val="24"/>
          <w:szCs w:val="24"/>
        </w:rPr>
      </w:pPr>
      <w:r w:rsidRPr="00EE69D9">
        <w:rPr>
          <w:rFonts w:ascii="Arial" w:eastAsia="Calibri" w:hAnsi="Arial" w:cs="Arial"/>
          <w:sz w:val="24"/>
          <w:szCs w:val="24"/>
        </w:rPr>
        <w:t xml:space="preserve">Adherence to standards and governance requirements. </w:t>
      </w:r>
    </w:p>
    <w:p w14:paraId="19EC3B6A" w14:textId="77777777" w:rsidR="003325B5" w:rsidRPr="00EE69D9" w:rsidRDefault="003325B5" w:rsidP="003325B5">
      <w:pPr>
        <w:ind w:left="720"/>
        <w:jc w:val="both"/>
        <w:rPr>
          <w:rFonts w:ascii="Arial" w:eastAsia="Calibri" w:hAnsi="Arial" w:cs="Arial"/>
          <w:sz w:val="24"/>
          <w:szCs w:val="24"/>
        </w:rPr>
      </w:pPr>
    </w:p>
    <w:p w14:paraId="16B019AB"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Ensuring excellent Assurance and Governance</w:t>
      </w:r>
    </w:p>
    <w:p w14:paraId="7CD56585" w14:textId="77777777" w:rsidR="003325B5" w:rsidRPr="00EE69D9" w:rsidRDefault="003325B5" w:rsidP="00276F2B">
      <w:pPr>
        <w:numPr>
          <w:ilvl w:val="0"/>
          <w:numId w:val="31"/>
        </w:numPr>
        <w:ind w:left="1080"/>
        <w:jc w:val="both"/>
        <w:rPr>
          <w:rFonts w:ascii="Arial" w:eastAsia="Calibri" w:hAnsi="Arial" w:cs="Arial"/>
          <w:sz w:val="24"/>
          <w:szCs w:val="24"/>
        </w:rPr>
      </w:pPr>
      <w:r w:rsidRPr="00EE69D9">
        <w:rPr>
          <w:rFonts w:ascii="Arial" w:eastAsia="Calibri" w:hAnsi="Arial" w:cs="Arial"/>
          <w:sz w:val="24"/>
          <w:szCs w:val="24"/>
        </w:rPr>
        <w:t xml:space="preserve">Effective budget holder engagement to deliver the </w:t>
      </w:r>
      <w:r w:rsidRPr="50EF3EB2">
        <w:rPr>
          <w:rFonts w:ascii="Arial" w:eastAsia="Calibri" w:hAnsi="Arial" w:cs="Arial"/>
          <w:sz w:val="24"/>
          <w:szCs w:val="24"/>
        </w:rPr>
        <w:t>Plan</w:t>
      </w:r>
      <w:r w:rsidRPr="00EE69D9">
        <w:rPr>
          <w:rFonts w:ascii="Arial" w:eastAsia="Calibri" w:hAnsi="Arial" w:cs="Arial"/>
          <w:sz w:val="24"/>
          <w:szCs w:val="24"/>
        </w:rPr>
        <w:t xml:space="preserve"> and management of </w:t>
      </w:r>
      <w:r w:rsidRPr="601EB713">
        <w:rPr>
          <w:rFonts w:ascii="Arial" w:eastAsia="Calibri" w:hAnsi="Arial" w:cs="Arial"/>
          <w:sz w:val="24"/>
          <w:szCs w:val="24"/>
        </w:rPr>
        <w:t>budgets</w:t>
      </w:r>
      <w:r w:rsidRPr="00EE69D9">
        <w:rPr>
          <w:rFonts w:ascii="Arial" w:eastAsia="Calibri" w:hAnsi="Arial" w:cs="Arial"/>
          <w:sz w:val="24"/>
          <w:szCs w:val="24"/>
        </w:rPr>
        <w:t>.</w:t>
      </w:r>
    </w:p>
    <w:p w14:paraId="21A4AC8F" w14:textId="77777777" w:rsidR="003325B5" w:rsidRPr="00EE69D9" w:rsidRDefault="003325B5" w:rsidP="00276F2B">
      <w:pPr>
        <w:numPr>
          <w:ilvl w:val="0"/>
          <w:numId w:val="31"/>
        </w:numPr>
        <w:ind w:left="1080"/>
        <w:jc w:val="both"/>
        <w:rPr>
          <w:rFonts w:ascii="Arial" w:eastAsia="Calibri" w:hAnsi="Arial" w:cs="Arial"/>
          <w:sz w:val="24"/>
          <w:szCs w:val="24"/>
        </w:rPr>
      </w:pPr>
      <w:r w:rsidRPr="00EE69D9">
        <w:rPr>
          <w:rFonts w:ascii="Arial" w:eastAsia="Calibri" w:hAnsi="Arial" w:cs="Arial"/>
          <w:sz w:val="24"/>
          <w:szCs w:val="24"/>
        </w:rPr>
        <w:t xml:space="preserve">Provision of high quality, accurate and timely financial advice for </w:t>
      </w:r>
      <w:r w:rsidRPr="601EB713">
        <w:rPr>
          <w:rFonts w:ascii="Arial" w:eastAsia="Calibri" w:hAnsi="Arial" w:cs="Arial"/>
          <w:sz w:val="24"/>
          <w:szCs w:val="24"/>
        </w:rPr>
        <w:t>budget holders</w:t>
      </w:r>
      <w:r w:rsidRPr="00EE69D9">
        <w:rPr>
          <w:rFonts w:ascii="Arial" w:eastAsia="Calibri" w:hAnsi="Arial" w:cs="Arial"/>
          <w:sz w:val="24"/>
          <w:szCs w:val="24"/>
        </w:rPr>
        <w:t>, the Executive team and HEIW Board.</w:t>
      </w:r>
    </w:p>
    <w:p w14:paraId="457CAC8F" w14:textId="77777777" w:rsidR="003325B5" w:rsidRPr="00EE69D9" w:rsidRDefault="003325B5" w:rsidP="00276F2B">
      <w:pPr>
        <w:numPr>
          <w:ilvl w:val="0"/>
          <w:numId w:val="31"/>
        </w:numPr>
        <w:ind w:left="1080"/>
        <w:jc w:val="both"/>
        <w:rPr>
          <w:rFonts w:ascii="Arial" w:eastAsia="Calibri" w:hAnsi="Arial" w:cs="Arial"/>
          <w:sz w:val="24"/>
          <w:szCs w:val="24"/>
        </w:rPr>
      </w:pPr>
      <w:r w:rsidRPr="00EE69D9">
        <w:rPr>
          <w:rFonts w:ascii="Arial" w:eastAsia="Calibri" w:hAnsi="Arial" w:cs="Arial"/>
          <w:sz w:val="24"/>
          <w:szCs w:val="24"/>
        </w:rPr>
        <w:t xml:space="preserve">Expert </w:t>
      </w:r>
      <w:r w:rsidRPr="601EB713">
        <w:rPr>
          <w:rFonts w:ascii="Arial" w:eastAsia="Calibri" w:hAnsi="Arial" w:cs="Arial"/>
          <w:sz w:val="24"/>
          <w:szCs w:val="24"/>
        </w:rPr>
        <w:t>support</w:t>
      </w:r>
      <w:r w:rsidRPr="00EE69D9">
        <w:rPr>
          <w:rFonts w:ascii="Arial" w:eastAsia="Calibri" w:hAnsi="Arial" w:cs="Arial"/>
          <w:sz w:val="24"/>
          <w:szCs w:val="24"/>
        </w:rPr>
        <w:t xml:space="preserve"> and technical advice to budget holders to enable the development of robust plans and business cases.</w:t>
      </w:r>
    </w:p>
    <w:p w14:paraId="7DC82E5E" w14:textId="4FC07BB2" w:rsidR="003325B5" w:rsidRPr="0042514D" w:rsidRDefault="003325B5" w:rsidP="00E526F7">
      <w:pPr>
        <w:numPr>
          <w:ilvl w:val="0"/>
          <w:numId w:val="31"/>
        </w:numPr>
        <w:ind w:left="1080"/>
        <w:jc w:val="both"/>
        <w:rPr>
          <w:rFonts w:ascii="Arial" w:eastAsia="Calibri" w:hAnsi="Arial" w:cs="Arial"/>
          <w:sz w:val="24"/>
          <w:szCs w:val="24"/>
        </w:rPr>
      </w:pPr>
      <w:r w:rsidRPr="0042514D">
        <w:rPr>
          <w:rFonts w:ascii="Arial" w:eastAsia="Calibri" w:hAnsi="Arial" w:cs="Arial"/>
          <w:sz w:val="24"/>
          <w:szCs w:val="24"/>
        </w:rPr>
        <w:t>Continuous evaluation of systems to identify areas for improvement and timely actions in response to audit recommendations.</w:t>
      </w:r>
    </w:p>
    <w:p w14:paraId="03A7BFB1" w14:textId="77777777" w:rsidR="003325B5" w:rsidRPr="00EE69D9" w:rsidRDefault="003325B5" w:rsidP="003325B5">
      <w:pPr>
        <w:ind w:left="720"/>
        <w:jc w:val="both"/>
        <w:rPr>
          <w:rFonts w:ascii="Arial" w:eastAsia="Calibri" w:hAnsi="Arial" w:cs="Arial"/>
          <w:sz w:val="24"/>
          <w:szCs w:val="24"/>
        </w:rPr>
      </w:pPr>
    </w:p>
    <w:p w14:paraId="5571A05F"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Engagement with Budget Holders</w:t>
      </w:r>
    </w:p>
    <w:p w14:paraId="032249C3" w14:textId="77777777" w:rsidR="003325B5" w:rsidRPr="00EE69D9" w:rsidRDefault="003325B5" w:rsidP="00276F2B">
      <w:pPr>
        <w:numPr>
          <w:ilvl w:val="0"/>
          <w:numId w:val="33"/>
        </w:numPr>
        <w:jc w:val="both"/>
        <w:rPr>
          <w:rFonts w:ascii="Arial" w:eastAsia="Calibri" w:hAnsi="Arial" w:cs="Arial"/>
          <w:sz w:val="24"/>
          <w:szCs w:val="24"/>
        </w:rPr>
      </w:pPr>
      <w:r w:rsidRPr="00EE69D9">
        <w:rPr>
          <w:rFonts w:ascii="Arial" w:eastAsia="Calibri" w:hAnsi="Arial" w:cs="Arial"/>
          <w:sz w:val="24"/>
          <w:szCs w:val="24"/>
        </w:rPr>
        <w:lastRenderedPageBreak/>
        <w:t>Finance team will provide regular timely and informative reports and support for budget holders.</w:t>
      </w:r>
    </w:p>
    <w:p w14:paraId="55746ADF" w14:textId="77777777" w:rsidR="003325B5" w:rsidRPr="00EE69D9" w:rsidRDefault="003325B5" w:rsidP="00276F2B">
      <w:pPr>
        <w:numPr>
          <w:ilvl w:val="0"/>
          <w:numId w:val="33"/>
        </w:numPr>
        <w:jc w:val="both"/>
        <w:rPr>
          <w:rFonts w:ascii="Arial" w:eastAsia="Calibri" w:hAnsi="Arial" w:cs="Arial"/>
          <w:sz w:val="24"/>
          <w:szCs w:val="24"/>
        </w:rPr>
      </w:pPr>
      <w:r w:rsidRPr="00EE69D9">
        <w:rPr>
          <w:rFonts w:ascii="Arial" w:eastAsia="Calibri" w:hAnsi="Arial" w:cs="Arial"/>
          <w:sz w:val="24"/>
          <w:szCs w:val="24"/>
        </w:rPr>
        <w:t>Promotion of financial behaviours that encourage, incentivise and add value.</w:t>
      </w:r>
    </w:p>
    <w:p w14:paraId="6E34CD38" w14:textId="77777777" w:rsidR="003325B5" w:rsidRPr="00EE69D9" w:rsidRDefault="003325B5" w:rsidP="003325B5">
      <w:pPr>
        <w:ind w:left="720"/>
        <w:jc w:val="both"/>
        <w:rPr>
          <w:rFonts w:ascii="Arial" w:eastAsia="Calibri" w:hAnsi="Arial" w:cs="Arial"/>
          <w:sz w:val="24"/>
          <w:szCs w:val="24"/>
        </w:rPr>
      </w:pPr>
    </w:p>
    <w:p w14:paraId="7AB1D6E0" w14:textId="77777777" w:rsidR="003325B5" w:rsidRPr="00EE69D9" w:rsidRDefault="003325B5" w:rsidP="003325B5">
      <w:pPr>
        <w:ind w:left="720"/>
        <w:jc w:val="both"/>
        <w:rPr>
          <w:rFonts w:ascii="Arial" w:eastAsia="Calibri" w:hAnsi="Arial" w:cs="Arial"/>
          <w:b/>
          <w:sz w:val="24"/>
          <w:szCs w:val="24"/>
        </w:rPr>
      </w:pPr>
      <w:r w:rsidRPr="00EE69D9">
        <w:rPr>
          <w:rFonts w:ascii="Arial" w:eastAsia="Calibri" w:hAnsi="Arial" w:cs="Arial"/>
          <w:b/>
          <w:sz w:val="24"/>
          <w:szCs w:val="24"/>
        </w:rPr>
        <w:t xml:space="preserve">Using available tools to demonstrate </w:t>
      </w:r>
      <w:r w:rsidRPr="35AF5DCD">
        <w:rPr>
          <w:rFonts w:ascii="Arial" w:eastAsia="Calibri" w:hAnsi="Arial" w:cs="Arial"/>
          <w:b/>
          <w:bCs/>
          <w:sz w:val="24"/>
          <w:szCs w:val="24"/>
        </w:rPr>
        <w:t>efficient</w:t>
      </w:r>
      <w:r w:rsidRPr="00EE69D9">
        <w:rPr>
          <w:rFonts w:ascii="Arial" w:eastAsia="Calibri" w:hAnsi="Arial" w:cs="Arial"/>
          <w:b/>
          <w:sz w:val="24"/>
          <w:szCs w:val="24"/>
        </w:rPr>
        <w:t xml:space="preserve"> use of resources where appropriate</w:t>
      </w:r>
    </w:p>
    <w:p w14:paraId="138D4132" w14:textId="77777777" w:rsidR="003325B5" w:rsidRPr="00EE69D9" w:rsidRDefault="003325B5" w:rsidP="00276F2B">
      <w:pPr>
        <w:numPr>
          <w:ilvl w:val="0"/>
          <w:numId w:val="34"/>
        </w:numPr>
        <w:jc w:val="both"/>
        <w:rPr>
          <w:rFonts w:ascii="Arial" w:eastAsia="Calibri" w:hAnsi="Arial" w:cs="Arial"/>
          <w:sz w:val="24"/>
          <w:szCs w:val="24"/>
        </w:rPr>
      </w:pPr>
      <w:r w:rsidRPr="00EE69D9">
        <w:rPr>
          <w:rFonts w:ascii="Arial" w:eastAsia="Calibri" w:hAnsi="Arial" w:cs="Arial"/>
          <w:sz w:val="24"/>
          <w:szCs w:val="24"/>
        </w:rPr>
        <w:t>Relevant and timely Performance Reporting</w:t>
      </w:r>
      <w:r w:rsidRPr="5A311140">
        <w:rPr>
          <w:rFonts w:ascii="Arial" w:eastAsia="Calibri" w:hAnsi="Arial" w:cs="Arial"/>
          <w:sz w:val="24"/>
          <w:szCs w:val="24"/>
        </w:rPr>
        <w:t xml:space="preserve"> aligned </w:t>
      </w:r>
      <w:r w:rsidRPr="7DE5D91F">
        <w:rPr>
          <w:rFonts w:ascii="Arial" w:eastAsia="Calibri" w:hAnsi="Arial" w:cs="Arial"/>
          <w:sz w:val="24"/>
          <w:szCs w:val="24"/>
        </w:rPr>
        <w:t xml:space="preserve">to the </w:t>
      </w:r>
      <w:r w:rsidRPr="5DDAA673">
        <w:rPr>
          <w:rFonts w:ascii="Arial" w:eastAsia="Calibri" w:hAnsi="Arial" w:cs="Arial"/>
          <w:sz w:val="24"/>
          <w:szCs w:val="24"/>
        </w:rPr>
        <w:t>organisation’s</w:t>
      </w:r>
      <w:r w:rsidRPr="7DE5D91F">
        <w:rPr>
          <w:rFonts w:ascii="Arial" w:eastAsia="Calibri" w:hAnsi="Arial" w:cs="Arial"/>
          <w:sz w:val="24"/>
          <w:szCs w:val="24"/>
        </w:rPr>
        <w:t xml:space="preserve"> Performance Framework.</w:t>
      </w:r>
    </w:p>
    <w:p w14:paraId="2D0ACB58" w14:textId="77777777" w:rsidR="003325B5" w:rsidRPr="00EE69D9" w:rsidRDefault="003325B5" w:rsidP="00276F2B">
      <w:pPr>
        <w:numPr>
          <w:ilvl w:val="0"/>
          <w:numId w:val="34"/>
        </w:numPr>
        <w:jc w:val="both"/>
        <w:rPr>
          <w:rFonts w:ascii="Arial" w:eastAsia="Calibri" w:hAnsi="Arial" w:cs="Arial"/>
          <w:sz w:val="24"/>
          <w:szCs w:val="24"/>
        </w:rPr>
      </w:pPr>
      <w:r w:rsidRPr="00EE69D9">
        <w:rPr>
          <w:rFonts w:ascii="Arial" w:eastAsia="Calibri" w:hAnsi="Arial" w:cs="Arial"/>
          <w:sz w:val="24"/>
          <w:szCs w:val="24"/>
        </w:rPr>
        <w:t>Use of relevant NHS Benchmarking.</w:t>
      </w:r>
    </w:p>
    <w:p w14:paraId="1227C0F2" w14:textId="77777777" w:rsidR="003325B5" w:rsidRPr="00EE69D9" w:rsidRDefault="003325B5" w:rsidP="00276F2B">
      <w:pPr>
        <w:numPr>
          <w:ilvl w:val="0"/>
          <w:numId w:val="34"/>
        </w:numPr>
        <w:jc w:val="both"/>
        <w:rPr>
          <w:rFonts w:ascii="Arial" w:eastAsia="Calibri" w:hAnsi="Arial" w:cs="Arial"/>
          <w:sz w:val="24"/>
          <w:szCs w:val="24"/>
        </w:rPr>
      </w:pPr>
      <w:r w:rsidRPr="00EE69D9">
        <w:rPr>
          <w:rFonts w:ascii="Arial" w:eastAsia="Calibri" w:hAnsi="Arial" w:cs="Arial"/>
          <w:sz w:val="24"/>
          <w:szCs w:val="24"/>
        </w:rPr>
        <w:t>Application of Efficiency Framework where possible.</w:t>
      </w:r>
    </w:p>
    <w:p w14:paraId="1A21AC74" w14:textId="77777777" w:rsidR="003325B5" w:rsidRPr="00EE69D9" w:rsidRDefault="003325B5" w:rsidP="003325B5">
      <w:pPr>
        <w:ind w:left="720"/>
        <w:jc w:val="both"/>
        <w:rPr>
          <w:rFonts w:ascii="Arial" w:eastAsia="Calibri" w:hAnsi="Arial" w:cs="Arial"/>
          <w:sz w:val="24"/>
          <w:szCs w:val="24"/>
        </w:rPr>
      </w:pPr>
    </w:p>
    <w:p w14:paraId="18E19BE2" w14:textId="1CD00DB8" w:rsidR="003325B5" w:rsidRPr="00EE69D9" w:rsidRDefault="003325B5" w:rsidP="003325B5">
      <w:pPr>
        <w:ind w:left="720"/>
        <w:jc w:val="both"/>
        <w:rPr>
          <w:rFonts w:ascii="Arial" w:eastAsia="Calibri" w:hAnsi="Arial" w:cs="Arial"/>
          <w:sz w:val="24"/>
          <w:szCs w:val="24"/>
        </w:rPr>
      </w:pPr>
      <w:r w:rsidRPr="00EE69D9">
        <w:rPr>
          <w:rFonts w:ascii="Arial" w:eastAsia="Calibri" w:hAnsi="Arial" w:cs="Arial"/>
          <w:sz w:val="24"/>
          <w:szCs w:val="24"/>
        </w:rPr>
        <w:t xml:space="preserve">HEIW agreed a </w:t>
      </w:r>
      <w:r w:rsidRPr="68939E0D">
        <w:rPr>
          <w:rFonts w:ascii="Arial" w:eastAsia="Calibri" w:hAnsi="Arial" w:cs="Arial"/>
          <w:sz w:val="24"/>
          <w:szCs w:val="24"/>
        </w:rPr>
        <w:t>three-year</w:t>
      </w:r>
      <w:r w:rsidRPr="00EE69D9">
        <w:rPr>
          <w:rFonts w:ascii="Arial" w:eastAsia="Calibri" w:hAnsi="Arial" w:cs="Arial"/>
          <w:sz w:val="24"/>
          <w:szCs w:val="24"/>
        </w:rPr>
        <w:t xml:space="preserve"> IMTP with Welsh Government for 2020-23</w:t>
      </w:r>
      <w:r w:rsidR="00EE69D9" w:rsidRPr="00EE69D9">
        <w:rPr>
          <w:rFonts w:ascii="Arial" w:eastAsia="Calibri" w:hAnsi="Arial" w:cs="Arial"/>
          <w:sz w:val="24"/>
          <w:szCs w:val="24"/>
        </w:rPr>
        <w:t>.</w:t>
      </w:r>
      <w:r w:rsidRPr="00EE69D9">
        <w:rPr>
          <w:rFonts w:ascii="Arial" w:eastAsia="Calibri" w:hAnsi="Arial" w:cs="Arial"/>
          <w:sz w:val="24"/>
          <w:szCs w:val="24"/>
        </w:rPr>
        <w:t xml:space="preserve">  The Financial Plan within t</w:t>
      </w:r>
      <w:r>
        <w:rPr>
          <w:rFonts w:ascii="Arial" w:eastAsia="Calibri" w:hAnsi="Arial" w:cs="Arial"/>
          <w:sz w:val="24"/>
          <w:szCs w:val="24"/>
        </w:rPr>
        <w:t>hat</w:t>
      </w:r>
      <w:r w:rsidRPr="00EE69D9">
        <w:rPr>
          <w:rFonts w:ascii="Arial" w:eastAsia="Calibri" w:hAnsi="Arial" w:cs="Arial"/>
          <w:sz w:val="24"/>
          <w:szCs w:val="24"/>
        </w:rPr>
        <w:t xml:space="preserve"> IMTP presented the resource requirements and deployment over an extended 5-year </w:t>
      </w:r>
      <w:r>
        <w:rPr>
          <w:rFonts w:ascii="Arial" w:eastAsia="Calibri" w:hAnsi="Arial" w:cs="Arial"/>
          <w:sz w:val="24"/>
          <w:szCs w:val="24"/>
        </w:rPr>
        <w:t xml:space="preserve">planning </w:t>
      </w:r>
      <w:r w:rsidRPr="00EE69D9">
        <w:rPr>
          <w:rFonts w:ascii="Arial" w:eastAsia="Calibri" w:hAnsi="Arial" w:cs="Arial"/>
          <w:sz w:val="24"/>
          <w:szCs w:val="24"/>
        </w:rPr>
        <w:t xml:space="preserve">time frame, in order to ensure that the timescales of the current agreed programmes and those envisaged were presented over their full annual cost commitment.  It is important that the scale of the stepped commitment </w:t>
      </w:r>
      <w:r>
        <w:rPr>
          <w:rFonts w:ascii="Arial" w:eastAsia="Calibri" w:hAnsi="Arial" w:cs="Arial"/>
          <w:sz w:val="24"/>
          <w:szCs w:val="24"/>
        </w:rPr>
        <w:t>arising from</w:t>
      </w:r>
      <w:r w:rsidRPr="00EE69D9">
        <w:rPr>
          <w:rFonts w:ascii="Arial" w:eastAsia="Calibri" w:hAnsi="Arial" w:cs="Arial"/>
          <w:sz w:val="24"/>
          <w:szCs w:val="24"/>
        </w:rPr>
        <w:t xml:space="preserve"> the phasing </w:t>
      </w:r>
      <w:r>
        <w:rPr>
          <w:rFonts w:ascii="Arial" w:eastAsia="Calibri" w:hAnsi="Arial" w:cs="Arial"/>
          <w:sz w:val="24"/>
          <w:szCs w:val="24"/>
        </w:rPr>
        <w:t xml:space="preserve">impact </w:t>
      </w:r>
      <w:r w:rsidRPr="00EE69D9">
        <w:rPr>
          <w:rFonts w:ascii="Arial" w:eastAsia="Calibri" w:hAnsi="Arial" w:cs="Arial"/>
          <w:sz w:val="24"/>
          <w:szCs w:val="24"/>
        </w:rPr>
        <w:t>of programmes is understood since the cost increases can be substantial when the additional student/trainee numbers commissioned progress through all the years of their education and training.</w:t>
      </w:r>
    </w:p>
    <w:p w14:paraId="2225FA5B" w14:textId="77777777" w:rsidR="003325B5" w:rsidRPr="00EE69D9" w:rsidRDefault="003325B5" w:rsidP="003325B5">
      <w:pPr>
        <w:ind w:left="720"/>
        <w:jc w:val="both"/>
        <w:rPr>
          <w:rFonts w:ascii="Arial" w:eastAsia="Calibri" w:hAnsi="Arial" w:cs="Arial"/>
          <w:sz w:val="24"/>
          <w:szCs w:val="24"/>
        </w:rPr>
      </w:pPr>
    </w:p>
    <w:p w14:paraId="387DEC22" w14:textId="77777777" w:rsidR="00AC473E" w:rsidRPr="00AC473E" w:rsidRDefault="00AC473E" w:rsidP="00AC473E">
      <w:pPr>
        <w:ind w:left="720"/>
        <w:jc w:val="both"/>
        <w:rPr>
          <w:rFonts w:ascii="Arial" w:eastAsia="Calibri" w:hAnsi="Arial" w:cs="Arial"/>
          <w:sz w:val="24"/>
          <w:szCs w:val="24"/>
        </w:rPr>
      </w:pPr>
      <w:r w:rsidRPr="00AC473E">
        <w:rPr>
          <w:rFonts w:ascii="Arial" w:eastAsia="Calibri" w:hAnsi="Arial" w:cs="Arial"/>
          <w:sz w:val="24"/>
          <w:szCs w:val="24"/>
        </w:rPr>
        <w:t>The process of developing the financial plan to date has involved a detailed review with individual budget holders of their 2020/21 budgets and WG agreed commitments, which were set following agreement of the 2020-23 IMTP.  The emerging in-year financial position and year-end outturn forecast as at month nine was also considered in establishing the new-year starting base.  Due to the inherent complexity involved in pay modelling, the exercise has been carried out centrally within the Finance Team, but budget holders have been able to subsequently review their proposed budgeted establishment for accuracy.</w:t>
      </w:r>
    </w:p>
    <w:p w14:paraId="3D696F77" w14:textId="77777777" w:rsidR="003325B5" w:rsidRPr="00EE69D9" w:rsidRDefault="003325B5" w:rsidP="003325B5">
      <w:pPr>
        <w:ind w:left="720"/>
        <w:jc w:val="both"/>
        <w:rPr>
          <w:rFonts w:ascii="Arial" w:eastAsia="Calibri" w:hAnsi="Arial" w:cs="Arial"/>
          <w:sz w:val="24"/>
          <w:szCs w:val="24"/>
        </w:rPr>
      </w:pPr>
    </w:p>
    <w:p w14:paraId="0130B34F" w14:textId="77777777" w:rsidR="00E61ED3" w:rsidRPr="00E61ED3" w:rsidRDefault="00E61ED3" w:rsidP="00E61ED3">
      <w:pPr>
        <w:ind w:left="720"/>
        <w:jc w:val="both"/>
        <w:rPr>
          <w:rFonts w:ascii="Arial" w:eastAsia="Calibri" w:hAnsi="Arial" w:cs="Arial"/>
          <w:sz w:val="24"/>
          <w:szCs w:val="24"/>
        </w:rPr>
      </w:pPr>
      <w:r w:rsidRPr="00E61ED3">
        <w:rPr>
          <w:rFonts w:ascii="Arial" w:eastAsia="Calibri" w:hAnsi="Arial" w:cs="Arial"/>
          <w:sz w:val="24"/>
          <w:szCs w:val="24"/>
        </w:rPr>
        <w:t>All business cases and increases in commissioning budgets that have the approval of Welsh Government or are part of the NHS Wales Education Commissioning and Training Plan 2021/22 have been included.  Budget holders were also asked to include within the planning template essential requests for additional funding that may be required to fully deliver the Strategic Objectives set out in within this Annual Plan and the enabling corporate requirements.  The resource requirements of these have not been included within the Plan and will be subject to further discussion and agreement with Welsh Government during the 2021/22 year and will be taken forward if and when they are agreed.</w:t>
      </w:r>
    </w:p>
    <w:p w14:paraId="633D9A75" w14:textId="77777777" w:rsidR="003325B5" w:rsidRPr="00EE69D9" w:rsidRDefault="003325B5" w:rsidP="003325B5">
      <w:pPr>
        <w:ind w:left="720"/>
        <w:jc w:val="both"/>
        <w:rPr>
          <w:rFonts w:ascii="Arial" w:eastAsia="Calibri" w:hAnsi="Arial" w:cs="Arial"/>
          <w:sz w:val="24"/>
          <w:szCs w:val="24"/>
        </w:rPr>
      </w:pPr>
    </w:p>
    <w:p w14:paraId="48C46BD5" w14:textId="3B95C35B" w:rsidR="003325B5" w:rsidRPr="00EE69D9" w:rsidRDefault="003325B5" w:rsidP="003325B5">
      <w:pPr>
        <w:ind w:left="720"/>
        <w:jc w:val="both"/>
        <w:rPr>
          <w:rFonts w:ascii="Arial" w:eastAsia="Calibri" w:hAnsi="Arial" w:cs="Arial"/>
          <w:sz w:val="24"/>
          <w:szCs w:val="24"/>
        </w:rPr>
      </w:pPr>
      <w:r w:rsidRPr="00EE69D9">
        <w:rPr>
          <w:rFonts w:ascii="Arial" w:eastAsia="Calibri" w:hAnsi="Arial" w:cs="Arial"/>
          <w:sz w:val="24"/>
          <w:szCs w:val="24"/>
        </w:rPr>
        <w:t>The key Pay and Inflation assumptions within the financial plan are as follows:</w:t>
      </w:r>
    </w:p>
    <w:p w14:paraId="3269A318" w14:textId="77777777" w:rsidR="003325B5" w:rsidRPr="00EE69D9" w:rsidRDefault="003325B5" w:rsidP="00276F2B">
      <w:pPr>
        <w:numPr>
          <w:ilvl w:val="0"/>
          <w:numId w:val="35"/>
        </w:numPr>
        <w:jc w:val="both"/>
        <w:rPr>
          <w:rFonts w:ascii="Arial" w:eastAsia="Calibri" w:hAnsi="Arial" w:cs="Arial"/>
          <w:sz w:val="24"/>
          <w:szCs w:val="24"/>
        </w:rPr>
      </w:pPr>
      <w:r w:rsidRPr="00EE69D9">
        <w:rPr>
          <w:rFonts w:ascii="Arial" w:eastAsia="Calibri" w:hAnsi="Arial" w:cs="Arial"/>
          <w:sz w:val="24"/>
          <w:szCs w:val="24"/>
        </w:rPr>
        <w:t>Following the end of the 3 year pay agreement (ending 2020</w:t>
      </w:r>
      <w:r>
        <w:rPr>
          <w:rFonts w:ascii="Arial" w:eastAsia="Calibri" w:hAnsi="Arial" w:cs="Arial"/>
          <w:sz w:val="24"/>
          <w:szCs w:val="24"/>
        </w:rPr>
        <w:t>-</w:t>
      </w:r>
      <w:r w:rsidRPr="00EE69D9">
        <w:rPr>
          <w:rFonts w:ascii="Arial" w:eastAsia="Calibri" w:hAnsi="Arial" w:cs="Arial"/>
          <w:sz w:val="24"/>
          <w:szCs w:val="24"/>
        </w:rPr>
        <w:t xml:space="preserve">21) for NHS staff an </w:t>
      </w:r>
      <w:r w:rsidRPr="1B2D58B4">
        <w:rPr>
          <w:rFonts w:ascii="Arial" w:eastAsia="Calibri" w:hAnsi="Arial" w:cs="Arial"/>
          <w:sz w:val="24"/>
          <w:szCs w:val="24"/>
        </w:rPr>
        <w:t>inflationary</w:t>
      </w:r>
      <w:r w:rsidRPr="00EE69D9">
        <w:rPr>
          <w:rFonts w:ascii="Arial" w:eastAsia="Calibri" w:hAnsi="Arial" w:cs="Arial"/>
          <w:sz w:val="24"/>
          <w:szCs w:val="24"/>
        </w:rPr>
        <w:t xml:space="preserve"> uplift of 1% on pay scales has been applied for future years.</w:t>
      </w:r>
    </w:p>
    <w:p w14:paraId="19A2ABF5" w14:textId="77777777" w:rsidR="003325B5" w:rsidRPr="00EE69D9" w:rsidRDefault="003325B5" w:rsidP="00276F2B">
      <w:pPr>
        <w:numPr>
          <w:ilvl w:val="0"/>
          <w:numId w:val="35"/>
        </w:numPr>
        <w:jc w:val="both"/>
        <w:rPr>
          <w:rFonts w:ascii="Arial" w:eastAsia="Calibri" w:hAnsi="Arial" w:cs="Arial"/>
          <w:sz w:val="24"/>
          <w:szCs w:val="24"/>
        </w:rPr>
      </w:pPr>
      <w:r w:rsidRPr="00EE69D9">
        <w:rPr>
          <w:rFonts w:ascii="Arial" w:eastAsia="Calibri" w:hAnsi="Arial" w:cs="Arial"/>
          <w:sz w:val="24"/>
          <w:szCs w:val="24"/>
        </w:rPr>
        <w:t>A 1% uplift on Cardiff University pay scales has been applied based on current rates.</w:t>
      </w:r>
    </w:p>
    <w:p w14:paraId="10ABA07C" w14:textId="77777777" w:rsidR="003325B5" w:rsidRPr="00EE69D9" w:rsidRDefault="003325B5" w:rsidP="00276F2B">
      <w:pPr>
        <w:numPr>
          <w:ilvl w:val="0"/>
          <w:numId w:val="35"/>
        </w:numPr>
        <w:jc w:val="both"/>
        <w:rPr>
          <w:rFonts w:ascii="Arial" w:eastAsia="Calibri" w:hAnsi="Arial" w:cs="Arial"/>
          <w:sz w:val="24"/>
          <w:szCs w:val="24"/>
        </w:rPr>
      </w:pPr>
      <w:r w:rsidRPr="00EE69D9">
        <w:rPr>
          <w:rFonts w:ascii="Arial" w:eastAsia="Calibri" w:hAnsi="Arial" w:cs="Arial"/>
          <w:sz w:val="24"/>
          <w:szCs w:val="24"/>
        </w:rPr>
        <w:t>A 2.8% uplift on DDRB pay scales has been applied based on current rates.</w:t>
      </w:r>
    </w:p>
    <w:p w14:paraId="23387DA8" w14:textId="77777777" w:rsidR="003325B5" w:rsidRDefault="003325B5" w:rsidP="00276F2B">
      <w:pPr>
        <w:numPr>
          <w:ilvl w:val="0"/>
          <w:numId w:val="35"/>
        </w:numPr>
        <w:jc w:val="both"/>
        <w:rPr>
          <w:rFonts w:ascii="Arial" w:eastAsia="Calibri" w:hAnsi="Arial" w:cs="Arial"/>
          <w:sz w:val="24"/>
          <w:szCs w:val="24"/>
        </w:rPr>
      </w:pPr>
      <w:r w:rsidRPr="00EE69D9">
        <w:rPr>
          <w:rFonts w:ascii="Arial" w:eastAsia="Calibri" w:hAnsi="Arial" w:cs="Arial"/>
          <w:sz w:val="24"/>
          <w:szCs w:val="24"/>
        </w:rPr>
        <w:t>A 1% inflationary uplift on non-pay budgets has been applied.</w:t>
      </w:r>
    </w:p>
    <w:p w14:paraId="493949E2" w14:textId="77777777" w:rsidR="003325B5" w:rsidRDefault="003325B5" w:rsidP="003325B5">
      <w:pPr>
        <w:ind w:left="720"/>
        <w:jc w:val="both"/>
        <w:rPr>
          <w:rFonts w:ascii="Arial" w:eastAsia="Calibri" w:hAnsi="Arial" w:cs="Arial"/>
          <w:sz w:val="24"/>
          <w:szCs w:val="24"/>
        </w:rPr>
      </w:pPr>
    </w:p>
    <w:p w14:paraId="35D43141" w14:textId="0771BAF0" w:rsidR="003325B5" w:rsidRDefault="003325B5" w:rsidP="003325B5">
      <w:pPr>
        <w:ind w:left="720"/>
        <w:jc w:val="both"/>
        <w:rPr>
          <w:rFonts w:ascii="Arial" w:eastAsia="Calibri" w:hAnsi="Arial" w:cs="Arial"/>
          <w:sz w:val="24"/>
          <w:szCs w:val="24"/>
        </w:rPr>
      </w:pPr>
      <w:r>
        <w:rPr>
          <w:rFonts w:ascii="Arial" w:eastAsia="Calibri" w:hAnsi="Arial" w:cs="Arial"/>
          <w:sz w:val="24"/>
          <w:szCs w:val="24"/>
        </w:rPr>
        <w:t xml:space="preserve">The </w:t>
      </w:r>
      <w:r w:rsidR="00CE459A">
        <w:rPr>
          <w:rFonts w:ascii="Arial" w:eastAsia="Calibri" w:hAnsi="Arial" w:cs="Arial"/>
          <w:sz w:val="24"/>
          <w:szCs w:val="24"/>
        </w:rPr>
        <w:t>five-year</w:t>
      </w:r>
      <w:r>
        <w:rPr>
          <w:rFonts w:ascii="Arial" w:eastAsia="Calibri" w:hAnsi="Arial" w:cs="Arial"/>
          <w:sz w:val="24"/>
          <w:szCs w:val="24"/>
        </w:rPr>
        <w:t xml:space="preserve"> summary of the financial plan is set out below:</w:t>
      </w:r>
    </w:p>
    <w:p w14:paraId="28724F66" w14:textId="77777777" w:rsidR="003325B5" w:rsidRDefault="003325B5" w:rsidP="003325B5">
      <w:pPr>
        <w:rPr>
          <w:rFonts w:ascii="Arial" w:eastAsia="Calibri" w:hAnsi="Arial" w:cs="Arial"/>
          <w:sz w:val="24"/>
          <w:szCs w:val="24"/>
        </w:rPr>
        <w:sectPr w:rsidR="003325B5" w:rsidSect="00ED6B5F">
          <w:pgSz w:w="11906" w:h="16838"/>
          <w:pgMar w:top="1134" w:right="1134" w:bottom="1134" w:left="1134" w:header="709" w:footer="709" w:gutter="0"/>
          <w:cols w:space="708"/>
          <w:docGrid w:linePitch="360"/>
        </w:sectPr>
      </w:pPr>
    </w:p>
    <w:p w14:paraId="445CCC27" w14:textId="0E345F91" w:rsidR="003325B5" w:rsidRPr="00EE69D9" w:rsidRDefault="005F0CAC" w:rsidP="003325B5">
      <w:pPr>
        <w:rPr>
          <w:rFonts w:ascii="Arial" w:eastAsia="Calibri" w:hAnsi="Arial" w:cs="Arial"/>
          <w:sz w:val="24"/>
          <w:szCs w:val="24"/>
        </w:rPr>
      </w:pPr>
      <w:r w:rsidRPr="009F2DE0">
        <w:rPr>
          <w:noProof/>
        </w:rPr>
        <w:lastRenderedPageBreak/>
        <w:drawing>
          <wp:inline distT="0" distB="0" distL="0" distR="0" wp14:anchorId="0A42F893" wp14:editId="3368DDFE">
            <wp:extent cx="6120130" cy="646258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130" cy="6462588"/>
                    </a:xfrm>
                    <a:prstGeom prst="rect">
                      <a:avLst/>
                    </a:prstGeom>
                  </pic:spPr>
                </pic:pic>
              </a:graphicData>
            </a:graphic>
          </wp:inline>
        </w:drawing>
      </w:r>
    </w:p>
    <w:p w14:paraId="5AAF22B7" w14:textId="77777777" w:rsidR="00EE69D9" w:rsidRPr="00EE69D9" w:rsidRDefault="00EE69D9" w:rsidP="00C05F4F">
      <w:pPr>
        <w:ind w:left="720"/>
        <w:rPr>
          <w:rFonts w:ascii="Arial" w:eastAsia="Calibri" w:hAnsi="Arial" w:cs="Arial"/>
          <w:sz w:val="24"/>
          <w:szCs w:val="24"/>
        </w:rPr>
      </w:pPr>
    </w:p>
    <w:p w14:paraId="0BD39FCC" w14:textId="4D76D241" w:rsidR="00EE69D9" w:rsidRPr="00EE69D9" w:rsidRDefault="0048570A" w:rsidP="00EE69D9">
      <w:pPr>
        <w:rPr>
          <w:rFonts w:ascii="Arial" w:eastAsia="Calibri" w:hAnsi="Arial" w:cs="Arial"/>
          <w:b/>
          <w:sz w:val="24"/>
          <w:szCs w:val="24"/>
        </w:rPr>
      </w:pPr>
      <w:r>
        <w:rPr>
          <w:rFonts w:ascii="Arial" w:eastAsia="Calibri" w:hAnsi="Arial" w:cs="Arial"/>
          <w:b/>
          <w:sz w:val="24"/>
          <w:szCs w:val="24"/>
        </w:rPr>
        <w:t>9</w:t>
      </w:r>
      <w:r w:rsidR="00EE69D9" w:rsidRPr="00EE69D9">
        <w:rPr>
          <w:rFonts w:ascii="Arial" w:eastAsia="Calibri" w:hAnsi="Arial" w:cs="Arial"/>
          <w:b/>
          <w:sz w:val="24"/>
          <w:szCs w:val="24"/>
        </w:rPr>
        <w:t>.2</w:t>
      </w:r>
      <w:r w:rsidR="00EE69D9" w:rsidRPr="00EE69D9">
        <w:rPr>
          <w:rFonts w:ascii="Arial" w:eastAsia="Calibri" w:hAnsi="Arial" w:cs="Arial"/>
          <w:b/>
          <w:sz w:val="24"/>
          <w:szCs w:val="24"/>
        </w:rPr>
        <w:tab/>
        <w:t>Developments and Investments</w:t>
      </w:r>
    </w:p>
    <w:p w14:paraId="67D56600" w14:textId="205AA92D" w:rsidR="002F66E3" w:rsidRPr="002F66E3" w:rsidRDefault="002F66E3" w:rsidP="002F66E3">
      <w:pPr>
        <w:ind w:left="720"/>
        <w:jc w:val="both"/>
        <w:rPr>
          <w:rFonts w:ascii="Arial" w:eastAsia="Calibri" w:hAnsi="Arial" w:cs="Arial"/>
          <w:sz w:val="24"/>
          <w:szCs w:val="24"/>
        </w:rPr>
      </w:pPr>
      <w:r w:rsidRPr="002F66E3">
        <w:rPr>
          <w:rFonts w:ascii="Arial" w:eastAsia="Calibri" w:hAnsi="Arial" w:cs="Arial"/>
          <w:sz w:val="24"/>
          <w:szCs w:val="24"/>
        </w:rPr>
        <w:t>Through the process of developing the Annual Plan, developments and potential investments to deliver the Plan were identified through the ‘Plans on a Page’ approach. Some of these have been incorporated into the updated financial plan. However, any further resource requirements identified will be costed and when they are agreed will be subject to further discussion and agreement with Welsh Government in-year.</w:t>
      </w:r>
    </w:p>
    <w:p w14:paraId="4B0F3BC8" w14:textId="77777777" w:rsidR="00EE69D9" w:rsidRPr="00EE69D9" w:rsidRDefault="00EE69D9" w:rsidP="00EE69D9">
      <w:pPr>
        <w:ind w:left="720"/>
        <w:jc w:val="both"/>
        <w:rPr>
          <w:rFonts w:ascii="Arial" w:eastAsia="Calibri" w:hAnsi="Arial" w:cs="Arial"/>
          <w:sz w:val="24"/>
          <w:szCs w:val="24"/>
        </w:rPr>
      </w:pPr>
    </w:p>
    <w:p w14:paraId="0AC90F2D" w14:textId="12F504DC" w:rsidR="00EE69D9" w:rsidRPr="00EE69D9" w:rsidRDefault="0048570A" w:rsidP="00EE69D9">
      <w:pPr>
        <w:jc w:val="both"/>
        <w:rPr>
          <w:rFonts w:ascii="Arial" w:eastAsia="Calibri" w:hAnsi="Arial" w:cs="Arial"/>
          <w:b/>
          <w:sz w:val="24"/>
          <w:szCs w:val="24"/>
        </w:rPr>
      </w:pPr>
      <w:r>
        <w:rPr>
          <w:rFonts w:ascii="Arial" w:eastAsia="Calibri" w:hAnsi="Arial" w:cs="Arial"/>
          <w:b/>
          <w:sz w:val="24"/>
          <w:szCs w:val="24"/>
        </w:rPr>
        <w:t>9</w:t>
      </w:r>
      <w:r w:rsidR="00EE69D9" w:rsidRPr="00EE69D9">
        <w:rPr>
          <w:rFonts w:ascii="Arial" w:eastAsia="Calibri" w:hAnsi="Arial" w:cs="Arial"/>
          <w:b/>
          <w:sz w:val="24"/>
          <w:szCs w:val="24"/>
        </w:rPr>
        <w:t>.</w:t>
      </w:r>
      <w:r>
        <w:rPr>
          <w:rFonts w:ascii="Arial" w:eastAsia="Calibri" w:hAnsi="Arial" w:cs="Arial"/>
          <w:b/>
          <w:sz w:val="24"/>
          <w:szCs w:val="24"/>
        </w:rPr>
        <w:t>3</w:t>
      </w:r>
      <w:r w:rsidR="00EE69D9" w:rsidRPr="00EE69D9">
        <w:rPr>
          <w:rFonts w:ascii="Arial" w:eastAsia="Calibri" w:hAnsi="Arial" w:cs="Arial"/>
          <w:b/>
          <w:sz w:val="24"/>
          <w:szCs w:val="24"/>
        </w:rPr>
        <w:tab/>
        <w:t>Financial Risks and Opportunities</w:t>
      </w:r>
    </w:p>
    <w:p w14:paraId="770135F8" w14:textId="77777777" w:rsidR="00A8235E" w:rsidRPr="00A8235E" w:rsidRDefault="00A8235E" w:rsidP="00A8235E">
      <w:pPr>
        <w:ind w:left="720"/>
        <w:jc w:val="both"/>
        <w:rPr>
          <w:rFonts w:ascii="Arial" w:eastAsia="Calibri" w:hAnsi="Arial" w:cs="Arial"/>
          <w:sz w:val="24"/>
          <w:szCs w:val="24"/>
        </w:rPr>
      </w:pPr>
      <w:r w:rsidRPr="00A8235E">
        <w:rPr>
          <w:rFonts w:ascii="Arial" w:eastAsia="Calibri" w:hAnsi="Arial" w:cs="Arial"/>
          <w:sz w:val="24"/>
          <w:szCs w:val="24"/>
        </w:rPr>
        <w:t>The financial plan is being developed with the best available information and within the existing policy environment. There is some uncertainty on the scale, length and impact of the COVID-19 pandemic on the educational and training commitments in the early years of the financial plan. Consequently, the basis of the planning assumptions has been conservative.</w:t>
      </w:r>
    </w:p>
    <w:p w14:paraId="4AE9DBDA" w14:textId="77777777" w:rsidR="00EE69D9" w:rsidRPr="00EE69D9" w:rsidRDefault="00EE69D9" w:rsidP="00EE69D9">
      <w:pPr>
        <w:ind w:left="720"/>
        <w:jc w:val="both"/>
        <w:rPr>
          <w:rFonts w:ascii="Arial" w:eastAsia="Calibri" w:hAnsi="Arial" w:cs="Arial"/>
          <w:sz w:val="24"/>
          <w:szCs w:val="24"/>
        </w:rPr>
      </w:pPr>
    </w:p>
    <w:p w14:paraId="08A418AF" w14:textId="3DEA60BE" w:rsidR="00EE69D9" w:rsidRPr="00EE69D9" w:rsidRDefault="0048570A" w:rsidP="00EE69D9">
      <w:pPr>
        <w:jc w:val="both"/>
        <w:rPr>
          <w:rFonts w:ascii="Arial" w:eastAsia="Calibri" w:hAnsi="Arial" w:cs="Arial"/>
          <w:b/>
          <w:sz w:val="24"/>
          <w:szCs w:val="24"/>
        </w:rPr>
      </w:pPr>
      <w:r>
        <w:rPr>
          <w:rFonts w:ascii="Arial" w:eastAsia="Calibri" w:hAnsi="Arial" w:cs="Arial"/>
          <w:b/>
          <w:sz w:val="24"/>
          <w:szCs w:val="24"/>
        </w:rPr>
        <w:t>9</w:t>
      </w:r>
      <w:r w:rsidR="00EE69D9" w:rsidRPr="00EE69D9">
        <w:rPr>
          <w:rFonts w:ascii="Arial" w:eastAsia="Calibri" w:hAnsi="Arial" w:cs="Arial"/>
          <w:b/>
          <w:sz w:val="24"/>
          <w:szCs w:val="24"/>
        </w:rPr>
        <w:t>.</w:t>
      </w:r>
      <w:r>
        <w:rPr>
          <w:rFonts w:ascii="Arial" w:eastAsia="Calibri" w:hAnsi="Arial" w:cs="Arial"/>
          <w:b/>
          <w:sz w:val="24"/>
          <w:szCs w:val="24"/>
        </w:rPr>
        <w:t>4</w:t>
      </w:r>
      <w:r w:rsidR="00EE69D9" w:rsidRPr="00EE69D9">
        <w:rPr>
          <w:rFonts w:ascii="Arial" w:eastAsia="Calibri" w:hAnsi="Arial" w:cs="Arial"/>
          <w:b/>
          <w:sz w:val="24"/>
          <w:szCs w:val="24"/>
        </w:rPr>
        <w:tab/>
        <w:t>Capital</w:t>
      </w:r>
    </w:p>
    <w:p w14:paraId="1307091D" w14:textId="192EA55A" w:rsidR="00754A15" w:rsidRPr="002659FE" w:rsidRDefault="007A4F29" w:rsidP="00386CE0">
      <w:pPr>
        <w:ind w:left="720"/>
        <w:jc w:val="both"/>
        <w:rPr>
          <w:rFonts w:ascii="Arial" w:hAnsi="Arial" w:cs="Arial"/>
          <w:sz w:val="24"/>
          <w:szCs w:val="24"/>
        </w:rPr>
      </w:pPr>
      <w:r w:rsidRPr="007A4F29">
        <w:rPr>
          <w:rFonts w:ascii="Arial" w:eastAsia="Calibri" w:hAnsi="Arial" w:cs="Arial"/>
          <w:sz w:val="24"/>
          <w:szCs w:val="24"/>
        </w:rPr>
        <w:t>HEIW has a recurrent discretionary Capital Allocation of c.£100k.  Although this modest allocation will not initially inhibit the developments set out in the plan, a process will be established that involves budget holders and other partners to determine the capital needs of HEIW in support of its objectives and strategy over the next five years.</w:t>
      </w:r>
    </w:p>
    <w:p w14:paraId="72A4B54C" w14:textId="57AA7695" w:rsidR="00754A15" w:rsidRPr="002659FE" w:rsidRDefault="00754A15" w:rsidP="00D96995">
      <w:pPr>
        <w:rPr>
          <w:rFonts w:ascii="Arial" w:hAnsi="Arial" w:cs="Arial"/>
          <w:b/>
          <w:sz w:val="24"/>
          <w:szCs w:val="24"/>
        </w:rPr>
        <w:sectPr w:rsidR="00754A15" w:rsidRPr="002659FE" w:rsidSect="00ED6B5F">
          <w:pgSz w:w="11906" w:h="16838"/>
          <w:pgMar w:top="1134" w:right="1134" w:bottom="1134" w:left="1134" w:header="709" w:footer="709" w:gutter="0"/>
          <w:cols w:space="708"/>
          <w:docGrid w:linePitch="360"/>
        </w:sectPr>
      </w:pPr>
    </w:p>
    <w:p w14:paraId="4BAD0A6B" w14:textId="17A6AAB1" w:rsidR="00D96995" w:rsidRPr="002C2A44" w:rsidRDefault="00D96995" w:rsidP="00D96995">
      <w:pPr>
        <w:rPr>
          <w:rFonts w:ascii="Arial" w:hAnsi="Arial" w:cs="Arial"/>
          <w:b/>
          <w:sz w:val="28"/>
          <w:szCs w:val="28"/>
        </w:rPr>
      </w:pPr>
      <w:r w:rsidRPr="002C2A44">
        <w:rPr>
          <w:rFonts w:ascii="Arial" w:hAnsi="Arial" w:cs="Arial"/>
          <w:b/>
          <w:sz w:val="28"/>
          <w:szCs w:val="28"/>
        </w:rPr>
        <w:lastRenderedPageBreak/>
        <w:t>Appendices</w:t>
      </w:r>
    </w:p>
    <w:p w14:paraId="0D46FE8F" w14:textId="30649CDE" w:rsidR="00E442EE" w:rsidRPr="002659FE" w:rsidRDefault="00E442EE" w:rsidP="003F2ECC">
      <w:pPr>
        <w:jc w:val="right"/>
        <w:rPr>
          <w:rFonts w:ascii="Arial" w:hAnsi="Arial" w:cs="Arial"/>
          <w:b/>
          <w:sz w:val="24"/>
          <w:szCs w:val="24"/>
        </w:rPr>
      </w:pPr>
      <w:r w:rsidRPr="002659FE">
        <w:rPr>
          <w:rFonts w:ascii="Arial" w:hAnsi="Arial" w:cs="Arial"/>
          <w:b/>
          <w:sz w:val="24"/>
          <w:szCs w:val="24"/>
        </w:rPr>
        <w:t xml:space="preserve">Appendix </w:t>
      </w:r>
      <w:r w:rsidR="008C0F7F" w:rsidRPr="002659FE">
        <w:rPr>
          <w:rFonts w:ascii="Arial" w:hAnsi="Arial" w:cs="Arial"/>
          <w:b/>
          <w:sz w:val="24"/>
          <w:szCs w:val="24"/>
        </w:rPr>
        <w:t>A</w:t>
      </w:r>
    </w:p>
    <w:p w14:paraId="7682CC45" w14:textId="77777777" w:rsidR="00522593" w:rsidRPr="002659FE" w:rsidRDefault="00522593" w:rsidP="00522593">
      <w:pPr>
        <w:jc w:val="both"/>
        <w:rPr>
          <w:rFonts w:ascii="Arial" w:hAnsi="Arial" w:cs="Arial"/>
          <w:sz w:val="24"/>
          <w:szCs w:val="24"/>
        </w:rPr>
      </w:pPr>
    </w:p>
    <w:p w14:paraId="12E36C61" w14:textId="1D2E90C6" w:rsidR="00522593" w:rsidRPr="002659FE" w:rsidRDefault="00522593" w:rsidP="00522593">
      <w:pPr>
        <w:jc w:val="both"/>
        <w:rPr>
          <w:rFonts w:ascii="Arial" w:hAnsi="Arial" w:cs="Arial"/>
          <w:sz w:val="24"/>
          <w:szCs w:val="24"/>
        </w:rPr>
      </w:pPr>
      <w:r w:rsidRPr="002659FE">
        <w:rPr>
          <w:rFonts w:ascii="Arial" w:hAnsi="Arial" w:cs="Arial"/>
          <w:sz w:val="24"/>
          <w:szCs w:val="24"/>
        </w:rPr>
        <w:t xml:space="preserve">Our </w:t>
      </w:r>
      <w:r w:rsidRPr="00693055">
        <w:rPr>
          <w:rFonts w:ascii="Arial" w:hAnsi="Arial" w:cs="Arial"/>
          <w:b/>
          <w:bCs/>
          <w:sz w:val="24"/>
          <w:szCs w:val="24"/>
        </w:rPr>
        <w:t>values and behaviours</w:t>
      </w:r>
      <w:r w:rsidRPr="002659FE">
        <w:rPr>
          <w:rFonts w:ascii="Arial" w:hAnsi="Arial" w:cs="Arial"/>
          <w:sz w:val="24"/>
          <w:szCs w:val="24"/>
        </w:rPr>
        <w:t xml:space="preserve"> have been developed by us and reflect our thoughts, feelings and beliefs in how we will, and won’t, behave and treat others.  They reflect how we will carry out our work and support the delivery of health and social care to the people of Wales.</w:t>
      </w:r>
    </w:p>
    <w:p w14:paraId="39C17BB6" w14:textId="77777777" w:rsidR="00522593" w:rsidRPr="002659FE" w:rsidRDefault="00522593" w:rsidP="00522593">
      <w:pPr>
        <w:jc w:val="both"/>
        <w:rPr>
          <w:rFonts w:ascii="Arial" w:hAnsi="Arial" w:cs="Arial"/>
          <w:sz w:val="24"/>
          <w:szCs w:val="24"/>
        </w:rPr>
      </w:pPr>
    </w:p>
    <w:tbl>
      <w:tblPr>
        <w:tblStyle w:val="TableGrid8"/>
        <w:tblW w:w="14601" w:type="dxa"/>
        <w:tblInd w:w="-5" w:type="dxa"/>
        <w:tblLook w:val="04A0" w:firstRow="1" w:lastRow="0" w:firstColumn="1" w:lastColumn="0" w:noHBand="0" w:noVBand="1"/>
      </w:tblPr>
      <w:tblGrid>
        <w:gridCol w:w="4962"/>
        <w:gridCol w:w="4677"/>
        <w:gridCol w:w="4962"/>
      </w:tblGrid>
      <w:tr w:rsidR="00C04038" w:rsidRPr="002659FE" w14:paraId="425B23DC" w14:textId="77777777" w:rsidTr="00E42BFE">
        <w:tc>
          <w:tcPr>
            <w:tcW w:w="4962" w:type="dxa"/>
            <w:shd w:val="clear" w:color="auto" w:fill="7797CB"/>
          </w:tcPr>
          <w:p w14:paraId="4EB3D0FB"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Respect for all</w:t>
            </w:r>
            <w:r w:rsidRPr="7B7009BD">
              <w:rPr>
                <w:rFonts w:ascii="Arial" w:hAnsi="Arial" w:cs="Arial"/>
                <w:color w:val="FFFFFF" w:themeColor="background1"/>
                <w:sz w:val="24"/>
                <w:szCs w:val="24"/>
              </w:rPr>
              <w:t xml:space="preserve"> - </w:t>
            </w:r>
            <w:r w:rsidRPr="7B7009BD">
              <w:rPr>
                <w:rFonts w:ascii="Arial" w:hAnsi="Arial" w:cs="Arial"/>
                <w:i/>
                <w:color w:val="FFFFFF" w:themeColor="background1"/>
                <w:sz w:val="24"/>
                <w:szCs w:val="24"/>
              </w:rPr>
              <w:t>in every contact we have we have with others.</w:t>
            </w:r>
          </w:p>
        </w:tc>
        <w:tc>
          <w:tcPr>
            <w:tcW w:w="4677" w:type="dxa"/>
            <w:shd w:val="clear" w:color="auto" w:fill="7797CB"/>
          </w:tcPr>
          <w:p w14:paraId="6364FB2F"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Together as a team</w:t>
            </w:r>
            <w:r w:rsidRPr="7B7009BD">
              <w:rPr>
                <w:rFonts w:ascii="Arial" w:hAnsi="Arial" w:cs="Arial"/>
                <w:color w:val="FFFFFF" w:themeColor="background1"/>
                <w:sz w:val="24"/>
                <w:szCs w:val="24"/>
              </w:rPr>
              <w:t xml:space="preserve"> - </w:t>
            </w:r>
            <w:r w:rsidRPr="7B7009BD">
              <w:rPr>
                <w:rFonts w:ascii="Arial" w:hAnsi="Arial" w:cs="Arial"/>
                <w:i/>
                <w:color w:val="FFFFFF" w:themeColor="background1"/>
                <w:sz w:val="24"/>
                <w:szCs w:val="24"/>
              </w:rPr>
              <w:t>we will work with colleagues, across NHS Wales and with partner organisations.</w:t>
            </w:r>
          </w:p>
        </w:tc>
        <w:tc>
          <w:tcPr>
            <w:tcW w:w="4962" w:type="dxa"/>
            <w:shd w:val="clear" w:color="auto" w:fill="7797CB"/>
          </w:tcPr>
          <w:p w14:paraId="34051749" w14:textId="77777777" w:rsidR="00522593" w:rsidRPr="002659FE" w:rsidRDefault="00522593" w:rsidP="0081472D">
            <w:pPr>
              <w:spacing w:before="40" w:after="40"/>
              <w:jc w:val="center"/>
              <w:rPr>
                <w:rFonts w:ascii="Arial" w:hAnsi="Arial" w:cs="Arial"/>
                <w:b/>
                <w:color w:val="FFFFFF" w:themeColor="background1"/>
                <w:sz w:val="24"/>
                <w:szCs w:val="24"/>
              </w:rPr>
            </w:pPr>
            <w:r w:rsidRPr="7B7009BD">
              <w:rPr>
                <w:rFonts w:ascii="Arial" w:hAnsi="Arial" w:cs="Arial"/>
                <w:b/>
                <w:color w:val="FFFFFF" w:themeColor="background1"/>
                <w:sz w:val="24"/>
                <w:szCs w:val="24"/>
              </w:rPr>
              <w:t>Ideas that improve</w:t>
            </w:r>
            <w:r w:rsidRPr="7B7009BD">
              <w:rPr>
                <w:rFonts w:ascii="Arial" w:hAnsi="Arial" w:cs="Arial"/>
                <w:color w:val="FFFFFF" w:themeColor="background1"/>
                <w:sz w:val="24"/>
                <w:szCs w:val="24"/>
              </w:rPr>
              <w:t xml:space="preserve"> </w:t>
            </w:r>
            <w:r w:rsidRPr="7B7009BD">
              <w:rPr>
                <w:rFonts w:ascii="Arial" w:hAnsi="Arial" w:cs="Arial"/>
                <w:i/>
                <w:color w:val="FFFFFF" w:themeColor="background1"/>
                <w:sz w:val="24"/>
                <w:szCs w:val="24"/>
              </w:rPr>
              <w:t>– harnessing creativity and continuously innovating, evaluating and improving.</w:t>
            </w:r>
          </w:p>
        </w:tc>
      </w:tr>
      <w:tr w:rsidR="00C04038" w:rsidRPr="002659FE" w14:paraId="6DB4FF6D" w14:textId="77777777" w:rsidTr="00380B83">
        <w:tc>
          <w:tcPr>
            <w:tcW w:w="4962" w:type="dxa"/>
            <w:shd w:val="clear" w:color="auto" w:fill="A4B9DC"/>
          </w:tcPr>
          <w:p w14:paraId="3D7B8EAE"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w:t>
            </w:r>
          </w:p>
        </w:tc>
        <w:tc>
          <w:tcPr>
            <w:tcW w:w="4677" w:type="dxa"/>
            <w:shd w:val="clear" w:color="auto" w:fill="A4B9DC"/>
          </w:tcPr>
          <w:p w14:paraId="481D884B"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 xml:space="preserve">We Will </w:t>
            </w:r>
          </w:p>
        </w:tc>
        <w:tc>
          <w:tcPr>
            <w:tcW w:w="4962" w:type="dxa"/>
            <w:shd w:val="clear" w:color="auto" w:fill="A4B9DC"/>
          </w:tcPr>
          <w:p w14:paraId="30029258"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w:t>
            </w:r>
          </w:p>
        </w:tc>
      </w:tr>
      <w:tr w:rsidR="00C04038" w:rsidRPr="002659FE" w14:paraId="0265AB9D" w14:textId="77777777" w:rsidTr="00380B83">
        <w:tc>
          <w:tcPr>
            <w:tcW w:w="4962" w:type="dxa"/>
            <w:shd w:val="clear" w:color="auto" w:fill="D2DDEE"/>
          </w:tcPr>
          <w:p w14:paraId="53B7E10C" w14:textId="77777777" w:rsidR="00522593" w:rsidRPr="002659FE" w:rsidRDefault="00522593" w:rsidP="00E06144">
            <w:pPr>
              <w:numPr>
                <w:ilvl w:val="0"/>
                <w:numId w:val="1"/>
              </w:numPr>
              <w:spacing w:before="40"/>
              <w:ind w:left="357" w:hanging="357"/>
              <w:rPr>
                <w:rFonts w:ascii="Arial" w:hAnsi="Arial" w:cs="Arial"/>
                <w:sz w:val="24"/>
                <w:szCs w:val="24"/>
              </w:rPr>
            </w:pPr>
            <w:r w:rsidRPr="002659FE">
              <w:rPr>
                <w:rFonts w:ascii="Arial" w:hAnsi="Arial" w:cs="Arial"/>
                <w:sz w:val="24"/>
                <w:szCs w:val="24"/>
              </w:rPr>
              <w:t>Actively listen – make time to listen, to hear, and respond to everyone’s views;</w:t>
            </w:r>
          </w:p>
          <w:p w14:paraId="50416B4A"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Seek to understand alternative viewpoints and see things from others’ perspectives;</w:t>
            </w:r>
          </w:p>
          <w:p w14:paraId="78BDDF3B"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Challenge constructively and objectively and deal with disagreement quickly and respectfully maintaining peoples’ dignity;</w:t>
            </w:r>
          </w:p>
          <w:p w14:paraId="2729C31C"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Respect other people’s expertise and trust people to do their jobs;</w:t>
            </w:r>
          </w:p>
          <w:p w14:paraId="082ED993"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Take personal responsibility for our actions and have the confidence to admit mistakes and apologise;</w:t>
            </w:r>
          </w:p>
          <w:p w14:paraId="085D8C0F"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Treat people fairly and equitably according to their needs;</w:t>
            </w:r>
          </w:p>
          <w:p w14:paraId="07D2E302" w14:textId="77777777" w:rsidR="00522593" w:rsidRPr="002659FE" w:rsidRDefault="00522593" w:rsidP="00E06144">
            <w:pPr>
              <w:numPr>
                <w:ilvl w:val="0"/>
                <w:numId w:val="1"/>
              </w:numPr>
              <w:rPr>
                <w:rFonts w:ascii="Arial" w:hAnsi="Arial" w:cs="Arial"/>
                <w:sz w:val="24"/>
                <w:szCs w:val="24"/>
              </w:rPr>
            </w:pPr>
            <w:r w:rsidRPr="002659FE">
              <w:rPr>
                <w:rFonts w:ascii="Arial" w:hAnsi="Arial" w:cs="Arial"/>
                <w:sz w:val="24"/>
                <w:szCs w:val="24"/>
              </w:rPr>
              <w:t>Value all differences not just professional backgrounds, experience and skills.</w:t>
            </w:r>
          </w:p>
        </w:tc>
        <w:tc>
          <w:tcPr>
            <w:tcW w:w="4677" w:type="dxa"/>
            <w:shd w:val="clear" w:color="auto" w:fill="D2DDEE"/>
          </w:tcPr>
          <w:p w14:paraId="405B891C" w14:textId="77777777" w:rsidR="00522593" w:rsidRPr="002659FE" w:rsidRDefault="00522593" w:rsidP="00E06144">
            <w:pPr>
              <w:numPr>
                <w:ilvl w:val="0"/>
                <w:numId w:val="3"/>
              </w:numPr>
              <w:spacing w:before="40"/>
              <w:ind w:left="357" w:hanging="357"/>
              <w:rPr>
                <w:rFonts w:ascii="Arial" w:hAnsi="Arial" w:cs="Arial"/>
                <w:sz w:val="24"/>
                <w:szCs w:val="24"/>
              </w:rPr>
            </w:pPr>
            <w:r w:rsidRPr="002659FE">
              <w:rPr>
                <w:rFonts w:ascii="Arial" w:hAnsi="Arial" w:cs="Arial"/>
                <w:sz w:val="24"/>
                <w:szCs w:val="24"/>
              </w:rPr>
              <w:t>Seek out, recognise and value the knowledge skills and experience of others from within HEIW and across our stakeholders;</w:t>
            </w:r>
          </w:p>
          <w:p w14:paraId="12A7D8A8" w14:textId="77777777" w:rsidR="00522593" w:rsidRPr="002659FE" w:rsidRDefault="00522593" w:rsidP="00E06144">
            <w:pPr>
              <w:numPr>
                <w:ilvl w:val="0"/>
                <w:numId w:val="3"/>
              </w:numPr>
              <w:rPr>
                <w:rFonts w:ascii="Arial" w:hAnsi="Arial" w:cs="Arial"/>
                <w:sz w:val="24"/>
                <w:szCs w:val="24"/>
              </w:rPr>
            </w:pPr>
            <w:r w:rsidRPr="002659FE">
              <w:rPr>
                <w:rFonts w:ascii="Arial" w:hAnsi="Arial" w:cs="Arial"/>
                <w:sz w:val="24"/>
                <w:szCs w:val="24"/>
              </w:rPr>
              <w:t>Openly receive contributions from colleagues and partners;</w:t>
            </w:r>
          </w:p>
          <w:p w14:paraId="4C2F6492" w14:textId="77777777" w:rsidR="00522593" w:rsidRPr="002659FE" w:rsidRDefault="00522593" w:rsidP="00E06144">
            <w:pPr>
              <w:numPr>
                <w:ilvl w:val="0"/>
                <w:numId w:val="3"/>
              </w:numPr>
              <w:rPr>
                <w:rFonts w:ascii="Arial" w:hAnsi="Arial" w:cs="Arial"/>
                <w:sz w:val="24"/>
                <w:szCs w:val="24"/>
              </w:rPr>
            </w:pPr>
            <w:r w:rsidRPr="002659FE">
              <w:rPr>
                <w:rFonts w:ascii="Arial" w:hAnsi="Arial" w:cs="Arial"/>
                <w:sz w:val="24"/>
                <w:szCs w:val="24"/>
              </w:rPr>
              <w:t>Work hard for each other, contribute our best whether we are leading or supporting work;</w:t>
            </w:r>
          </w:p>
          <w:p w14:paraId="51321014" w14:textId="77777777" w:rsidR="00522593" w:rsidRPr="002659FE" w:rsidRDefault="00522593" w:rsidP="00E06144">
            <w:pPr>
              <w:numPr>
                <w:ilvl w:val="0"/>
                <w:numId w:val="3"/>
              </w:numPr>
              <w:rPr>
                <w:rFonts w:ascii="Arial" w:hAnsi="Arial" w:cs="Arial"/>
                <w:sz w:val="24"/>
                <w:szCs w:val="24"/>
              </w:rPr>
            </w:pPr>
            <w:r w:rsidRPr="002659FE">
              <w:rPr>
                <w:rFonts w:ascii="Arial" w:hAnsi="Arial" w:cs="Arial"/>
                <w:sz w:val="24"/>
                <w:szCs w:val="24"/>
              </w:rPr>
              <w:t xml:space="preserve">Work collaboratively; </w:t>
            </w:r>
          </w:p>
          <w:p w14:paraId="089F9D58" w14:textId="77777777" w:rsidR="00522593" w:rsidRPr="002659FE" w:rsidRDefault="00522593" w:rsidP="00E06144">
            <w:pPr>
              <w:numPr>
                <w:ilvl w:val="0"/>
                <w:numId w:val="3"/>
              </w:numPr>
              <w:rPr>
                <w:rFonts w:ascii="Arial" w:hAnsi="Arial" w:cs="Arial"/>
                <w:sz w:val="24"/>
                <w:szCs w:val="24"/>
              </w:rPr>
            </w:pPr>
            <w:r w:rsidRPr="002659FE">
              <w:rPr>
                <w:rFonts w:ascii="Arial" w:hAnsi="Arial" w:cs="Arial"/>
                <w:sz w:val="24"/>
                <w:szCs w:val="24"/>
              </w:rPr>
              <w:t>Be open and transparent and work towards shared objectives;</w:t>
            </w:r>
          </w:p>
          <w:p w14:paraId="6E63F6C8" w14:textId="77777777" w:rsidR="00522593" w:rsidRPr="002659FE" w:rsidRDefault="00522593" w:rsidP="00E06144">
            <w:pPr>
              <w:numPr>
                <w:ilvl w:val="0"/>
                <w:numId w:val="3"/>
              </w:numPr>
              <w:rPr>
                <w:rFonts w:ascii="Arial" w:hAnsi="Arial" w:cs="Arial"/>
                <w:sz w:val="24"/>
                <w:szCs w:val="24"/>
              </w:rPr>
            </w:pPr>
            <w:r w:rsidRPr="002659FE">
              <w:rPr>
                <w:rFonts w:ascii="Arial" w:hAnsi="Arial" w:cs="Arial"/>
                <w:sz w:val="24"/>
                <w:szCs w:val="24"/>
              </w:rPr>
              <w:t>Have fun.</w:t>
            </w:r>
          </w:p>
        </w:tc>
        <w:tc>
          <w:tcPr>
            <w:tcW w:w="4962" w:type="dxa"/>
            <w:shd w:val="clear" w:color="auto" w:fill="D2DDEE"/>
          </w:tcPr>
          <w:p w14:paraId="0BFF513E" w14:textId="77777777" w:rsidR="00522593" w:rsidRPr="002659FE" w:rsidRDefault="00522593" w:rsidP="00E06144">
            <w:pPr>
              <w:numPr>
                <w:ilvl w:val="0"/>
                <w:numId w:val="4"/>
              </w:numPr>
              <w:spacing w:before="40"/>
              <w:ind w:left="357" w:hanging="357"/>
              <w:rPr>
                <w:rFonts w:ascii="Arial" w:hAnsi="Arial" w:cs="Arial"/>
                <w:sz w:val="24"/>
                <w:szCs w:val="24"/>
              </w:rPr>
            </w:pPr>
            <w:r w:rsidRPr="002659FE">
              <w:rPr>
                <w:rFonts w:ascii="Arial" w:hAnsi="Arial" w:cs="Arial"/>
                <w:sz w:val="24"/>
                <w:szCs w:val="24"/>
              </w:rPr>
              <w:t>Be creative, curious and future thinking;</w:t>
            </w:r>
          </w:p>
          <w:p w14:paraId="5CDC714B"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 xml:space="preserve">Challenge the status quo and suggest constructive solutions; </w:t>
            </w:r>
          </w:p>
          <w:p w14:paraId="0FF325D0"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Take a positive approach to challenges and problems;</w:t>
            </w:r>
          </w:p>
          <w:p w14:paraId="7DFE4EB0"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Drive informed innovation and improvement for patients, staff and learners;</w:t>
            </w:r>
          </w:p>
          <w:p w14:paraId="201DA3A3"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Empower staff, teams and partners with skills to improve;</w:t>
            </w:r>
          </w:p>
          <w:p w14:paraId="2C1B54B2"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Seek out and respond to feedback from patients, learners, staff and partners;</w:t>
            </w:r>
          </w:p>
          <w:p w14:paraId="2F8CF826"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 xml:space="preserve">Talk up and celebrate success; </w:t>
            </w:r>
          </w:p>
          <w:p w14:paraId="4E188838"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Embrace and learn from mistakes;</w:t>
            </w:r>
          </w:p>
          <w:p w14:paraId="1E2EB1F3" w14:textId="77777777" w:rsidR="00522593" w:rsidRPr="002659FE" w:rsidRDefault="00522593" w:rsidP="00E06144">
            <w:pPr>
              <w:numPr>
                <w:ilvl w:val="0"/>
                <w:numId w:val="4"/>
              </w:numPr>
              <w:rPr>
                <w:rFonts w:ascii="Arial" w:hAnsi="Arial" w:cs="Arial"/>
                <w:sz w:val="24"/>
                <w:szCs w:val="24"/>
              </w:rPr>
            </w:pPr>
            <w:r w:rsidRPr="002659FE">
              <w:rPr>
                <w:rFonts w:ascii="Arial" w:hAnsi="Arial" w:cs="Arial"/>
                <w:sz w:val="24"/>
                <w:szCs w:val="24"/>
              </w:rPr>
              <w:t>Focus on the ‘whys’ - the purpose and the outcome;</w:t>
            </w:r>
          </w:p>
          <w:p w14:paraId="006D7672" w14:textId="77777777" w:rsidR="00522593" w:rsidRPr="002659FE" w:rsidRDefault="00522593" w:rsidP="00E06144">
            <w:pPr>
              <w:numPr>
                <w:ilvl w:val="0"/>
                <w:numId w:val="4"/>
              </w:numPr>
              <w:spacing w:after="40"/>
              <w:ind w:left="357" w:hanging="357"/>
              <w:rPr>
                <w:rFonts w:ascii="Arial" w:hAnsi="Arial" w:cs="Arial"/>
                <w:sz w:val="24"/>
                <w:szCs w:val="24"/>
              </w:rPr>
            </w:pPr>
            <w:r w:rsidRPr="002659FE">
              <w:rPr>
                <w:rFonts w:ascii="Arial" w:hAnsi="Arial" w:cs="Arial"/>
                <w:sz w:val="24"/>
                <w:szCs w:val="24"/>
              </w:rPr>
              <w:t>Create and protect time and space for reflection and evaluation.</w:t>
            </w:r>
          </w:p>
        </w:tc>
      </w:tr>
      <w:tr w:rsidR="00C04038" w:rsidRPr="002659FE" w14:paraId="675250F7" w14:textId="77777777" w:rsidTr="00380B83">
        <w:tc>
          <w:tcPr>
            <w:tcW w:w="4962" w:type="dxa"/>
            <w:shd w:val="clear" w:color="auto" w:fill="A4B9DC"/>
          </w:tcPr>
          <w:p w14:paraId="1175625B"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c>
          <w:tcPr>
            <w:tcW w:w="4677" w:type="dxa"/>
            <w:shd w:val="clear" w:color="auto" w:fill="A4B9DC"/>
          </w:tcPr>
          <w:p w14:paraId="5F4B0480"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c>
          <w:tcPr>
            <w:tcW w:w="4962" w:type="dxa"/>
            <w:shd w:val="clear" w:color="auto" w:fill="A4B9DC"/>
          </w:tcPr>
          <w:p w14:paraId="5BF87FF9" w14:textId="77777777" w:rsidR="00522593" w:rsidRPr="002659FE" w:rsidRDefault="00522593" w:rsidP="0081472D">
            <w:pPr>
              <w:spacing w:before="40" w:after="40"/>
              <w:rPr>
                <w:rFonts w:ascii="Arial" w:hAnsi="Arial" w:cs="Arial"/>
                <w:b/>
                <w:sz w:val="24"/>
                <w:szCs w:val="24"/>
              </w:rPr>
            </w:pPr>
            <w:r w:rsidRPr="002659FE">
              <w:rPr>
                <w:rFonts w:ascii="Arial" w:hAnsi="Arial" w:cs="Arial"/>
                <w:b/>
                <w:sz w:val="24"/>
                <w:szCs w:val="24"/>
              </w:rPr>
              <w:t>We will not</w:t>
            </w:r>
          </w:p>
        </w:tc>
      </w:tr>
      <w:tr w:rsidR="00C04038" w:rsidRPr="002659FE" w14:paraId="7D42CBE3" w14:textId="77777777" w:rsidTr="00380B83">
        <w:tc>
          <w:tcPr>
            <w:tcW w:w="4962" w:type="dxa"/>
            <w:shd w:val="clear" w:color="auto" w:fill="D2DDEE"/>
          </w:tcPr>
          <w:p w14:paraId="5BF907F1" w14:textId="77777777" w:rsidR="00522593" w:rsidRPr="002659FE" w:rsidRDefault="00522593" w:rsidP="00E06144">
            <w:pPr>
              <w:numPr>
                <w:ilvl w:val="0"/>
                <w:numId w:val="2"/>
              </w:numPr>
              <w:spacing w:before="40"/>
              <w:ind w:left="357" w:hanging="357"/>
              <w:rPr>
                <w:rFonts w:ascii="Arial" w:hAnsi="Arial" w:cs="Arial"/>
                <w:sz w:val="24"/>
                <w:szCs w:val="24"/>
              </w:rPr>
            </w:pPr>
            <w:r w:rsidRPr="002659FE">
              <w:rPr>
                <w:rFonts w:ascii="Arial" w:hAnsi="Arial" w:cs="Arial"/>
                <w:sz w:val="24"/>
                <w:szCs w:val="24"/>
              </w:rPr>
              <w:t xml:space="preserve">Allow challenges or differences of opinion to become personal; </w:t>
            </w:r>
          </w:p>
          <w:p w14:paraId="7BB29E2F" w14:textId="77777777" w:rsidR="00522593" w:rsidRPr="002659FE" w:rsidRDefault="00522593" w:rsidP="00E06144">
            <w:pPr>
              <w:numPr>
                <w:ilvl w:val="0"/>
                <w:numId w:val="2"/>
              </w:numPr>
              <w:rPr>
                <w:rFonts w:ascii="Arial" w:hAnsi="Arial" w:cs="Arial"/>
                <w:sz w:val="24"/>
                <w:szCs w:val="24"/>
              </w:rPr>
            </w:pPr>
            <w:r w:rsidRPr="002659FE">
              <w:rPr>
                <w:rFonts w:ascii="Arial" w:hAnsi="Arial" w:cs="Arial"/>
                <w:sz w:val="24"/>
                <w:szCs w:val="24"/>
              </w:rPr>
              <w:lastRenderedPageBreak/>
              <w:t>Behave in a way which could be perceived as bullying;</w:t>
            </w:r>
          </w:p>
          <w:p w14:paraId="0E6B7806" w14:textId="77777777" w:rsidR="00522593" w:rsidRPr="002659FE" w:rsidRDefault="00522593" w:rsidP="00E06144">
            <w:pPr>
              <w:numPr>
                <w:ilvl w:val="0"/>
                <w:numId w:val="2"/>
              </w:numPr>
              <w:rPr>
                <w:rFonts w:ascii="Arial" w:hAnsi="Arial" w:cs="Arial"/>
                <w:sz w:val="24"/>
                <w:szCs w:val="24"/>
              </w:rPr>
            </w:pPr>
            <w:r w:rsidRPr="002659FE">
              <w:rPr>
                <w:rFonts w:ascii="Arial" w:hAnsi="Arial" w:cs="Arial"/>
                <w:sz w:val="24"/>
                <w:szCs w:val="24"/>
              </w:rPr>
              <w:t>Exclude others;</w:t>
            </w:r>
          </w:p>
          <w:p w14:paraId="4BE836E6" w14:textId="77777777" w:rsidR="00522593" w:rsidRPr="002659FE" w:rsidRDefault="00522593" w:rsidP="00E06144">
            <w:pPr>
              <w:numPr>
                <w:ilvl w:val="0"/>
                <w:numId w:val="2"/>
              </w:numPr>
              <w:rPr>
                <w:rFonts w:ascii="Arial" w:hAnsi="Arial" w:cs="Arial"/>
                <w:sz w:val="24"/>
                <w:szCs w:val="24"/>
              </w:rPr>
            </w:pPr>
            <w:r w:rsidRPr="002659FE">
              <w:rPr>
                <w:rFonts w:ascii="Arial" w:hAnsi="Arial" w:cs="Arial"/>
                <w:sz w:val="24"/>
                <w:szCs w:val="24"/>
              </w:rPr>
              <w:t>Behave in a way which could be perceived as prejudicial;</w:t>
            </w:r>
          </w:p>
          <w:p w14:paraId="268F02A7" w14:textId="77777777" w:rsidR="00522593" w:rsidRPr="002659FE" w:rsidRDefault="00522593" w:rsidP="00E06144">
            <w:pPr>
              <w:numPr>
                <w:ilvl w:val="0"/>
                <w:numId w:val="2"/>
              </w:numPr>
              <w:rPr>
                <w:rFonts w:ascii="Arial" w:hAnsi="Arial" w:cs="Arial"/>
                <w:sz w:val="24"/>
                <w:szCs w:val="24"/>
              </w:rPr>
            </w:pPr>
            <w:r w:rsidRPr="002659FE">
              <w:rPr>
                <w:rFonts w:ascii="Arial" w:hAnsi="Arial" w:cs="Arial"/>
                <w:sz w:val="24"/>
                <w:szCs w:val="24"/>
              </w:rPr>
              <w:t>Give preferential treatment;</w:t>
            </w:r>
          </w:p>
          <w:p w14:paraId="57658620" w14:textId="77777777" w:rsidR="00522593" w:rsidRPr="002659FE" w:rsidRDefault="00522593" w:rsidP="00E06144">
            <w:pPr>
              <w:numPr>
                <w:ilvl w:val="0"/>
                <w:numId w:val="2"/>
              </w:numPr>
              <w:spacing w:after="40"/>
              <w:ind w:left="357" w:hanging="357"/>
              <w:rPr>
                <w:rFonts w:ascii="Arial" w:hAnsi="Arial" w:cs="Arial"/>
                <w:sz w:val="24"/>
                <w:szCs w:val="24"/>
              </w:rPr>
            </w:pPr>
            <w:r w:rsidRPr="002659FE">
              <w:rPr>
                <w:rFonts w:ascii="Arial" w:hAnsi="Arial" w:cs="Arial"/>
                <w:sz w:val="24"/>
                <w:szCs w:val="24"/>
              </w:rPr>
              <w:t>Dominate discussions or approaches.</w:t>
            </w:r>
          </w:p>
        </w:tc>
        <w:tc>
          <w:tcPr>
            <w:tcW w:w="4677" w:type="dxa"/>
            <w:shd w:val="clear" w:color="auto" w:fill="D2DDEE"/>
          </w:tcPr>
          <w:p w14:paraId="6CD76213" w14:textId="5B57EAD7" w:rsidR="00522593" w:rsidRPr="002659FE" w:rsidRDefault="00522593" w:rsidP="00E06144">
            <w:pPr>
              <w:numPr>
                <w:ilvl w:val="0"/>
                <w:numId w:val="6"/>
              </w:numPr>
              <w:spacing w:before="40"/>
              <w:ind w:left="357" w:hanging="357"/>
              <w:rPr>
                <w:rFonts w:ascii="Arial" w:hAnsi="Arial" w:cs="Arial"/>
                <w:sz w:val="24"/>
                <w:szCs w:val="24"/>
              </w:rPr>
            </w:pPr>
            <w:r w:rsidRPr="002659FE">
              <w:rPr>
                <w:rFonts w:ascii="Arial" w:hAnsi="Arial" w:cs="Arial"/>
                <w:sz w:val="24"/>
                <w:szCs w:val="24"/>
              </w:rPr>
              <w:lastRenderedPageBreak/>
              <w:t>Withhold important relevant information;</w:t>
            </w:r>
          </w:p>
          <w:p w14:paraId="1DDA54B0" w14:textId="77777777" w:rsidR="00522593" w:rsidRPr="002659FE" w:rsidRDefault="00522593" w:rsidP="00E06144">
            <w:pPr>
              <w:numPr>
                <w:ilvl w:val="0"/>
                <w:numId w:val="6"/>
              </w:numPr>
              <w:rPr>
                <w:rFonts w:ascii="Arial" w:hAnsi="Arial" w:cs="Arial"/>
                <w:sz w:val="24"/>
                <w:szCs w:val="24"/>
              </w:rPr>
            </w:pPr>
            <w:r w:rsidRPr="002659FE">
              <w:rPr>
                <w:rFonts w:ascii="Arial" w:hAnsi="Arial" w:cs="Arial"/>
                <w:sz w:val="24"/>
                <w:szCs w:val="24"/>
              </w:rPr>
              <w:lastRenderedPageBreak/>
              <w:t xml:space="preserve">Forget to communicate with each other; </w:t>
            </w:r>
          </w:p>
          <w:p w14:paraId="5BEF990F" w14:textId="77777777" w:rsidR="00522593" w:rsidRPr="002659FE" w:rsidRDefault="00522593" w:rsidP="00E06144">
            <w:pPr>
              <w:numPr>
                <w:ilvl w:val="0"/>
                <w:numId w:val="6"/>
              </w:numPr>
              <w:rPr>
                <w:rFonts w:ascii="Arial" w:hAnsi="Arial" w:cs="Arial"/>
                <w:sz w:val="24"/>
                <w:szCs w:val="24"/>
              </w:rPr>
            </w:pPr>
            <w:r w:rsidRPr="002659FE">
              <w:rPr>
                <w:rFonts w:ascii="Arial" w:hAnsi="Arial" w:cs="Arial"/>
                <w:sz w:val="24"/>
                <w:szCs w:val="24"/>
              </w:rPr>
              <w:t>Lack loyalty towards each other and HEIW;</w:t>
            </w:r>
          </w:p>
          <w:p w14:paraId="11CFCC56" w14:textId="77777777" w:rsidR="00522593" w:rsidRPr="002659FE" w:rsidRDefault="00522593" w:rsidP="00E06144">
            <w:pPr>
              <w:numPr>
                <w:ilvl w:val="0"/>
                <w:numId w:val="6"/>
              </w:numPr>
              <w:rPr>
                <w:rFonts w:ascii="Arial" w:hAnsi="Arial" w:cs="Arial"/>
                <w:sz w:val="24"/>
                <w:szCs w:val="24"/>
              </w:rPr>
            </w:pPr>
            <w:r w:rsidRPr="002659FE">
              <w:rPr>
                <w:rFonts w:ascii="Arial" w:hAnsi="Arial" w:cs="Arial"/>
                <w:sz w:val="24"/>
                <w:szCs w:val="24"/>
              </w:rPr>
              <w:t>Work rigidly to defined boundaries.</w:t>
            </w:r>
          </w:p>
        </w:tc>
        <w:tc>
          <w:tcPr>
            <w:tcW w:w="4962" w:type="dxa"/>
            <w:shd w:val="clear" w:color="auto" w:fill="D2DDEE"/>
          </w:tcPr>
          <w:p w14:paraId="6BDECAB1" w14:textId="77777777" w:rsidR="00522593" w:rsidRPr="002659FE" w:rsidRDefault="00522593" w:rsidP="00E06144">
            <w:pPr>
              <w:numPr>
                <w:ilvl w:val="0"/>
                <w:numId w:val="5"/>
              </w:numPr>
              <w:spacing w:before="40"/>
              <w:ind w:left="357" w:hanging="357"/>
              <w:rPr>
                <w:rFonts w:ascii="Arial" w:hAnsi="Arial" w:cs="Arial"/>
                <w:sz w:val="24"/>
                <w:szCs w:val="24"/>
              </w:rPr>
            </w:pPr>
            <w:r w:rsidRPr="002659FE">
              <w:rPr>
                <w:rFonts w:ascii="Arial" w:hAnsi="Arial" w:cs="Arial"/>
                <w:sz w:val="24"/>
                <w:szCs w:val="24"/>
              </w:rPr>
              <w:lastRenderedPageBreak/>
              <w:t>Behave in a negative or “can’t do” way;</w:t>
            </w:r>
          </w:p>
          <w:p w14:paraId="5D12E521" w14:textId="77777777" w:rsidR="00522593" w:rsidRPr="002659FE" w:rsidRDefault="00522593" w:rsidP="00E06144">
            <w:pPr>
              <w:numPr>
                <w:ilvl w:val="0"/>
                <w:numId w:val="5"/>
              </w:numPr>
              <w:rPr>
                <w:rFonts w:ascii="Arial" w:hAnsi="Arial" w:cs="Arial"/>
                <w:sz w:val="24"/>
                <w:szCs w:val="24"/>
              </w:rPr>
            </w:pPr>
            <w:r w:rsidRPr="002659FE">
              <w:rPr>
                <w:rFonts w:ascii="Arial" w:hAnsi="Arial" w:cs="Arial"/>
                <w:sz w:val="24"/>
                <w:szCs w:val="24"/>
              </w:rPr>
              <w:t>Be defensive when challenging existing ways of working;</w:t>
            </w:r>
          </w:p>
          <w:p w14:paraId="38ED1481" w14:textId="77777777" w:rsidR="00522593" w:rsidRPr="002659FE" w:rsidRDefault="00522593" w:rsidP="00E06144">
            <w:pPr>
              <w:numPr>
                <w:ilvl w:val="0"/>
                <w:numId w:val="5"/>
              </w:numPr>
              <w:rPr>
                <w:rFonts w:ascii="Arial" w:hAnsi="Arial" w:cs="Arial"/>
                <w:sz w:val="24"/>
                <w:szCs w:val="24"/>
              </w:rPr>
            </w:pPr>
            <w:r w:rsidRPr="002659FE">
              <w:rPr>
                <w:rFonts w:ascii="Arial" w:hAnsi="Arial" w:cs="Arial"/>
                <w:sz w:val="24"/>
                <w:szCs w:val="24"/>
              </w:rPr>
              <w:lastRenderedPageBreak/>
              <w:t>Think we know best;</w:t>
            </w:r>
          </w:p>
          <w:p w14:paraId="7A3879D1" w14:textId="77777777" w:rsidR="00522593" w:rsidRPr="002659FE" w:rsidRDefault="00522593" w:rsidP="00E06144">
            <w:pPr>
              <w:numPr>
                <w:ilvl w:val="0"/>
                <w:numId w:val="5"/>
              </w:numPr>
              <w:rPr>
                <w:rFonts w:ascii="Arial" w:hAnsi="Arial" w:cs="Arial"/>
                <w:sz w:val="24"/>
                <w:szCs w:val="24"/>
              </w:rPr>
            </w:pPr>
            <w:r w:rsidRPr="002659FE">
              <w:rPr>
                <w:rFonts w:ascii="Arial" w:hAnsi="Arial" w:cs="Arial"/>
                <w:sz w:val="24"/>
                <w:szCs w:val="24"/>
              </w:rPr>
              <w:t>Allow obstacles to stop improvement;</w:t>
            </w:r>
          </w:p>
          <w:p w14:paraId="63A648C6" w14:textId="77777777" w:rsidR="00522593" w:rsidRPr="002659FE" w:rsidRDefault="00522593" w:rsidP="00E06144">
            <w:pPr>
              <w:numPr>
                <w:ilvl w:val="0"/>
                <w:numId w:val="5"/>
              </w:numPr>
              <w:rPr>
                <w:rFonts w:ascii="Arial" w:hAnsi="Arial" w:cs="Arial"/>
                <w:sz w:val="24"/>
                <w:szCs w:val="24"/>
              </w:rPr>
            </w:pPr>
            <w:r w:rsidRPr="002659FE">
              <w:rPr>
                <w:rFonts w:ascii="Arial" w:hAnsi="Arial" w:cs="Arial"/>
                <w:sz w:val="24"/>
                <w:szCs w:val="24"/>
              </w:rPr>
              <w:t>Blame others for mistakes.</w:t>
            </w:r>
          </w:p>
        </w:tc>
      </w:tr>
    </w:tbl>
    <w:p w14:paraId="0694BC41" w14:textId="77777777" w:rsidR="00522593" w:rsidRPr="002659FE" w:rsidRDefault="00522593" w:rsidP="00522593">
      <w:pPr>
        <w:rPr>
          <w:rFonts w:ascii="Arial" w:hAnsi="Arial" w:cs="Arial"/>
          <w:sz w:val="24"/>
          <w:szCs w:val="24"/>
        </w:rPr>
        <w:sectPr w:rsidR="00522593" w:rsidRPr="002659FE" w:rsidSect="00D74BA9">
          <w:pgSz w:w="16838" w:h="11906" w:orient="landscape"/>
          <w:pgMar w:top="1134" w:right="1134" w:bottom="1134" w:left="1134" w:header="709" w:footer="709" w:gutter="0"/>
          <w:cols w:space="708"/>
          <w:docGrid w:linePitch="360"/>
        </w:sectPr>
      </w:pPr>
    </w:p>
    <w:p w14:paraId="3B10B770" w14:textId="49C66E3C" w:rsidR="00F87E47" w:rsidRDefault="0033457F" w:rsidP="00F87E47">
      <w:pPr>
        <w:rPr>
          <w:rFonts w:ascii="Arial" w:hAnsi="Arial" w:cs="Arial"/>
          <w:b/>
          <w:sz w:val="24"/>
          <w:szCs w:val="24"/>
        </w:rPr>
      </w:pPr>
      <w:r>
        <w:rPr>
          <w:rFonts w:ascii="Arial" w:hAnsi="Arial" w:cs="Arial"/>
          <w:b/>
          <w:sz w:val="24"/>
          <w:szCs w:val="24"/>
        </w:rPr>
        <w:lastRenderedPageBreak/>
        <w:t>Infrastructure for Delivery – Drivers</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F87E47">
        <w:rPr>
          <w:rFonts w:ascii="Arial" w:hAnsi="Arial" w:cs="Arial"/>
          <w:b/>
          <w:sz w:val="24"/>
          <w:szCs w:val="24"/>
        </w:rPr>
        <w:t>Appendix B</w:t>
      </w:r>
    </w:p>
    <w:p w14:paraId="6C4CB490" w14:textId="77777777" w:rsidR="00F87E47" w:rsidRPr="00280F43" w:rsidRDefault="00F87E47" w:rsidP="00880644">
      <w:pPr>
        <w:jc w:val="right"/>
        <w:rPr>
          <w:rFonts w:ascii="Arial" w:hAnsi="Arial" w:cs="Arial"/>
          <w:bCs/>
          <w:sz w:val="24"/>
          <w:szCs w:val="24"/>
        </w:rPr>
      </w:pPr>
    </w:p>
    <w:p w14:paraId="09EBBDFD" w14:textId="77777777" w:rsidR="00F87E47" w:rsidRPr="00280F43" w:rsidRDefault="00F87E47" w:rsidP="00880644">
      <w:pPr>
        <w:jc w:val="right"/>
        <w:rPr>
          <w:rFonts w:ascii="Arial" w:hAnsi="Arial" w:cs="Arial"/>
          <w:bCs/>
          <w:sz w:val="24"/>
          <w:szCs w:val="24"/>
        </w:rPr>
      </w:pPr>
    </w:p>
    <w:p w14:paraId="5678C0A1" w14:textId="3CC7AA87" w:rsidR="00F87E47" w:rsidRPr="00A43AB4" w:rsidRDefault="00B467C1" w:rsidP="00B467C1">
      <w:pPr>
        <w:rPr>
          <w:rFonts w:ascii="Arial" w:hAnsi="Arial" w:cs="Arial"/>
          <w:sz w:val="24"/>
          <w:szCs w:val="24"/>
        </w:rPr>
      </w:pPr>
      <w:r w:rsidRPr="00B467C1">
        <w:rPr>
          <w:noProof/>
        </w:rPr>
        <w:drawing>
          <wp:inline distT="0" distB="0" distL="0" distR="0" wp14:anchorId="279A9304" wp14:editId="4FAF1C31">
            <wp:extent cx="8959065" cy="5516681"/>
            <wp:effectExtent l="0" t="0" r="0" b="8255"/>
            <wp:docPr id="486324633" name="Picture 486324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057375" cy="5577217"/>
                    </a:xfrm>
                    <a:prstGeom prst="rect">
                      <a:avLst/>
                    </a:prstGeom>
                    <a:noFill/>
                    <a:ln>
                      <a:noFill/>
                    </a:ln>
                  </pic:spPr>
                </pic:pic>
              </a:graphicData>
            </a:graphic>
          </wp:inline>
        </w:drawing>
      </w:r>
    </w:p>
    <w:p w14:paraId="1CB357A6" w14:textId="77777777" w:rsidR="004528CF" w:rsidRPr="00A43AB4" w:rsidRDefault="004528CF" w:rsidP="00564E9E">
      <w:pPr>
        <w:rPr>
          <w:rFonts w:ascii="Arial" w:hAnsi="Arial" w:cs="Arial"/>
          <w:sz w:val="24"/>
          <w:szCs w:val="24"/>
        </w:rPr>
      </w:pPr>
    </w:p>
    <w:p w14:paraId="6611F04A" w14:textId="77777777" w:rsidR="004528CF" w:rsidRPr="00A43AB4" w:rsidRDefault="004528CF" w:rsidP="00564E9E">
      <w:pPr>
        <w:rPr>
          <w:rFonts w:ascii="Arial" w:hAnsi="Arial" w:cs="Arial"/>
          <w:sz w:val="24"/>
          <w:szCs w:val="24"/>
        </w:rPr>
      </w:pPr>
    </w:p>
    <w:p w14:paraId="3FE2524D" w14:textId="27363813" w:rsidR="00F87E47" w:rsidRDefault="00564E9E" w:rsidP="00564E9E">
      <w:pPr>
        <w:rPr>
          <w:rFonts w:ascii="Arial" w:hAnsi="Arial" w:cs="Arial"/>
          <w:b/>
          <w:sz w:val="24"/>
          <w:szCs w:val="24"/>
        </w:rPr>
      </w:pPr>
      <w:r>
        <w:rPr>
          <w:rFonts w:ascii="Arial" w:hAnsi="Arial" w:cs="Arial"/>
          <w:b/>
          <w:sz w:val="24"/>
          <w:szCs w:val="24"/>
        </w:rPr>
        <w:lastRenderedPageBreak/>
        <w:t>Detailed Strategic Objectives Plans</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Appendix C</w:t>
      </w:r>
    </w:p>
    <w:p w14:paraId="7BBA7B7A" w14:textId="77777777" w:rsidR="00F87E47" w:rsidRDefault="00F87E47" w:rsidP="002A3E3D">
      <w:pPr>
        <w:rPr>
          <w:rFonts w:ascii="Arial" w:hAnsi="Arial" w:cs="Arial"/>
          <w:b/>
          <w:sz w:val="24"/>
          <w:szCs w:val="24"/>
        </w:rPr>
      </w:pPr>
    </w:p>
    <w:p w14:paraId="273179F2" w14:textId="77777777" w:rsidR="00254CB1" w:rsidRPr="00254CB1" w:rsidRDefault="00254CB1" w:rsidP="00254CB1">
      <w:pPr>
        <w:spacing w:after="60"/>
        <w:rPr>
          <w:rFonts w:ascii="Arial" w:eastAsia="Calibri" w:hAnsi="Arial" w:cs="Arial"/>
          <w:b/>
        </w:rPr>
      </w:pPr>
      <w:bookmarkStart w:id="6" w:name="_Hlk25674836"/>
      <w:bookmarkStart w:id="7" w:name="_Hlk61878276"/>
      <w:r w:rsidRPr="00254CB1">
        <w:rPr>
          <w:rFonts w:ascii="Arial" w:eastAsia="Calibri" w:hAnsi="Arial" w:cs="Arial"/>
          <w:b/>
        </w:rPr>
        <w:t>Strategic 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301FFDC6"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1.1:</w:t>
      </w:r>
      <w:r w:rsidRPr="00254CB1">
        <w:rPr>
          <w:rFonts w:ascii="Arial" w:eastAsia="Calibri" w:hAnsi="Arial" w:cs="Arial"/>
        </w:rPr>
        <w:t xml:space="preserve">  Lead and develop a sustainable national workforce plan for nursing to achieve a better match between demand and supply in Wales</w:t>
      </w:r>
    </w:p>
    <w:p w14:paraId="56576BFF" w14:textId="0461369F" w:rsidR="00254CB1" w:rsidRPr="00254CB1" w:rsidRDefault="00254CB1" w:rsidP="00254CB1">
      <w:pPr>
        <w:spacing w:after="120"/>
        <w:rPr>
          <w:rFonts w:ascii="Arial" w:eastAsia="Calibri" w:hAnsi="Arial" w:cs="Arial"/>
          <w:b/>
          <w:bCs/>
          <w:color w:val="1F3864"/>
        </w:rPr>
      </w:pPr>
      <w:bookmarkStart w:id="8" w:name="_Hlk55462254"/>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Kerri Eilertsen-Feeney</w:t>
      </w:r>
    </w:p>
    <w:tbl>
      <w:tblPr>
        <w:tblStyle w:val="TableGrid"/>
        <w:tblW w:w="15725" w:type="dxa"/>
        <w:tblLayout w:type="fixed"/>
        <w:tblLook w:val="04A0" w:firstRow="1" w:lastRow="0" w:firstColumn="1" w:lastColumn="0" w:noHBand="0" w:noVBand="1"/>
      </w:tblPr>
      <w:tblGrid>
        <w:gridCol w:w="5235"/>
        <w:gridCol w:w="10490"/>
      </w:tblGrid>
      <w:tr w:rsidR="00254CB1" w:rsidRPr="00254CB1" w14:paraId="62C3B5F2"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bookmarkEnd w:id="8"/>
          <w:p w14:paraId="72D6F205"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B0FA898"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915F04D"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927DFE1" w14:textId="77777777" w:rsidR="00254CB1" w:rsidRPr="00EC26D8" w:rsidRDefault="00254CB1" w:rsidP="00EC26D8">
            <w:pPr>
              <w:numPr>
                <w:ilvl w:val="0"/>
                <w:numId w:val="42"/>
              </w:numPr>
              <w:contextualSpacing/>
              <w:rPr>
                <w:rFonts w:ascii="Arial" w:eastAsia="Calibri" w:hAnsi="Arial" w:cs="Arial"/>
              </w:rPr>
            </w:pPr>
            <w:r w:rsidRPr="00EC26D8">
              <w:rPr>
                <w:rFonts w:ascii="Arial" w:eastAsia="Calibri" w:hAnsi="Arial" w:cs="Arial"/>
              </w:rPr>
              <w:t>Scope current nursing workforce from band 2 to 8 speciality and level of practice.</w:t>
            </w:r>
          </w:p>
          <w:p w14:paraId="59C481D8" w14:textId="77777777" w:rsidR="00254CB1" w:rsidRPr="00EC26D8" w:rsidRDefault="00254CB1" w:rsidP="00EC26D8">
            <w:pPr>
              <w:numPr>
                <w:ilvl w:val="0"/>
                <w:numId w:val="42"/>
              </w:numPr>
              <w:contextualSpacing/>
              <w:rPr>
                <w:rFonts w:ascii="Arial" w:eastAsia="Calibri" w:hAnsi="Arial" w:cs="Arial"/>
              </w:rPr>
            </w:pPr>
            <w:r w:rsidRPr="00EC26D8">
              <w:rPr>
                <w:rFonts w:ascii="Arial" w:eastAsia="Calibri" w:hAnsi="Arial" w:cs="Arial"/>
              </w:rPr>
              <w:t>Publication of current workforce mapping.</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2B623C4"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087106A" w14:textId="77777777" w:rsidR="00254CB1" w:rsidRPr="00254CB1" w:rsidRDefault="00254CB1" w:rsidP="003E057D">
            <w:pPr>
              <w:numPr>
                <w:ilvl w:val="0"/>
                <w:numId w:val="248"/>
              </w:numPr>
              <w:contextualSpacing/>
              <w:rPr>
                <w:rFonts w:ascii="Arial" w:eastAsia="Calibri" w:hAnsi="Arial" w:cs="Arial"/>
              </w:rPr>
            </w:pPr>
            <w:r w:rsidRPr="00254CB1">
              <w:rPr>
                <w:rFonts w:ascii="Arial" w:eastAsia="Calibri" w:hAnsi="Arial" w:cs="Arial"/>
              </w:rPr>
              <w:t>Recruit to programme manager, if funded through Case for Change.</w:t>
            </w:r>
          </w:p>
          <w:p w14:paraId="588D6FCC" w14:textId="77777777" w:rsidR="00254CB1" w:rsidRPr="00254CB1" w:rsidRDefault="00254CB1" w:rsidP="003E057D">
            <w:pPr>
              <w:numPr>
                <w:ilvl w:val="0"/>
                <w:numId w:val="248"/>
              </w:numPr>
              <w:contextualSpacing/>
              <w:rPr>
                <w:rFonts w:ascii="Arial" w:eastAsia="Calibri" w:hAnsi="Arial" w:cs="Arial"/>
              </w:rPr>
            </w:pPr>
            <w:r w:rsidRPr="00254CB1">
              <w:rPr>
                <w:rFonts w:ascii="Arial" w:eastAsia="Calibri" w:hAnsi="Arial" w:cs="Arial"/>
              </w:rPr>
              <w:t>Research best practice for nursing workforce models.</w:t>
            </w:r>
          </w:p>
          <w:p w14:paraId="4506D547" w14:textId="77777777" w:rsidR="00254CB1" w:rsidRPr="00254CB1" w:rsidRDefault="00254CB1" w:rsidP="003E057D">
            <w:pPr>
              <w:numPr>
                <w:ilvl w:val="0"/>
                <w:numId w:val="248"/>
              </w:numPr>
              <w:contextualSpacing/>
              <w:rPr>
                <w:rFonts w:ascii="Arial" w:eastAsia="Calibri" w:hAnsi="Arial" w:cs="Arial"/>
              </w:rPr>
            </w:pPr>
            <w:r w:rsidRPr="00254CB1">
              <w:rPr>
                <w:rFonts w:ascii="Arial" w:eastAsia="Calibri" w:hAnsi="Arial" w:cs="Arial"/>
              </w:rPr>
              <w:t>Work with Workforce Analytics to scope current nursing workforce from band 2 to 8 speciality and level of practice.</w:t>
            </w:r>
          </w:p>
          <w:p w14:paraId="3230E6E0" w14:textId="77777777" w:rsidR="00254CB1" w:rsidRPr="00254CB1" w:rsidRDefault="00254CB1" w:rsidP="003E057D">
            <w:pPr>
              <w:numPr>
                <w:ilvl w:val="0"/>
                <w:numId w:val="248"/>
              </w:numPr>
              <w:contextualSpacing/>
              <w:rPr>
                <w:rFonts w:ascii="Arial" w:eastAsia="Calibri" w:hAnsi="Arial" w:cs="Arial"/>
              </w:rPr>
            </w:pPr>
            <w:r w:rsidRPr="00254CB1">
              <w:rPr>
                <w:rFonts w:ascii="Arial" w:eastAsia="Calibri" w:hAnsi="Arial" w:cs="Arial"/>
              </w:rPr>
              <w:t>Establish internal HEIW working group.</w:t>
            </w:r>
          </w:p>
        </w:tc>
      </w:tr>
      <w:tr w:rsidR="00254CB1" w:rsidRPr="00254CB1" w14:paraId="1A7997F9"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9B0740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1609B13"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229C9B1" w14:textId="77777777" w:rsidR="00254CB1" w:rsidRPr="00254CB1" w:rsidRDefault="00254CB1" w:rsidP="003E057D">
            <w:pPr>
              <w:numPr>
                <w:ilvl w:val="0"/>
                <w:numId w:val="249"/>
              </w:numPr>
              <w:contextualSpacing/>
              <w:rPr>
                <w:rFonts w:ascii="Arial" w:eastAsia="Calibri" w:hAnsi="Arial" w:cs="Arial"/>
              </w:rPr>
            </w:pPr>
            <w:r w:rsidRPr="00254CB1">
              <w:rPr>
                <w:rFonts w:ascii="Arial" w:eastAsia="Calibri" w:hAnsi="Arial" w:cs="Arial"/>
              </w:rPr>
              <w:t>Engage Executive Directors of Nursing (EDONs).</w:t>
            </w:r>
          </w:p>
          <w:p w14:paraId="482B886F" w14:textId="77777777" w:rsidR="00254CB1" w:rsidRPr="00254CB1" w:rsidRDefault="00254CB1" w:rsidP="003E057D">
            <w:pPr>
              <w:numPr>
                <w:ilvl w:val="0"/>
                <w:numId w:val="249"/>
              </w:numPr>
              <w:contextualSpacing/>
              <w:rPr>
                <w:rFonts w:ascii="Arial" w:eastAsia="Calibri" w:hAnsi="Arial" w:cs="Arial"/>
              </w:rPr>
            </w:pPr>
            <w:r w:rsidRPr="00254CB1">
              <w:rPr>
                <w:rFonts w:ascii="Arial" w:eastAsia="Calibri" w:hAnsi="Arial" w:cs="Arial"/>
              </w:rPr>
              <w:t>Establish an expert working/steering group.</w:t>
            </w:r>
          </w:p>
          <w:p w14:paraId="491DD660" w14:textId="77777777" w:rsidR="00254CB1" w:rsidRPr="00254CB1" w:rsidRDefault="00254CB1" w:rsidP="003E057D">
            <w:pPr>
              <w:numPr>
                <w:ilvl w:val="0"/>
                <w:numId w:val="249"/>
              </w:numPr>
              <w:contextualSpacing/>
              <w:rPr>
                <w:rFonts w:ascii="Arial" w:eastAsia="Calibri" w:hAnsi="Arial" w:cs="Arial"/>
              </w:rPr>
            </w:pPr>
            <w:r w:rsidRPr="00254CB1">
              <w:rPr>
                <w:rFonts w:ascii="Arial" w:eastAsia="Calibri" w:hAnsi="Arial" w:cs="Arial"/>
              </w:rPr>
              <w:t>Engaging with the nursing workforce - “Think Tank” month long event to identify/support future priorities.</w:t>
            </w:r>
          </w:p>
          <w:p w14:paraId="18B608BA" w14:textId="77777777" w:rsidR="00254CB1" w:rsidRPr="00254CB1" w:rsidRDefault="00254CB1" w:rsidP="003E057D">
            <w:pPr>
              <w:numPr>
                <w:ilvl w:val="0"/>
                <w:numId w:val="249"/>
              </w:numPr>
              <w:contextualSpacing/>
              <w:rPr>
                <w:rFonts w:ascii="Arial" w:eastAsia="Calibri" w:hAnsi="Arial" w:cs="Arial"/>
              </w:rPr>
            </w:pPr>
            <w:r w:rsidRPr="00254CB1">
              <w:rPr>
                <w:rFonts w:ascii="Arial" w:eastAsia="Calibri" w:hAnsi="Arial" w:cs="Arial"/>
              </w:rPr>
              <w:t>Continue to work with Workforce Analytics and Health Boards (HBs) to scope current nursing workforce from band 2 to 8 speciality and level of practice.</w:t>
            </w:r>
          </w:p>
        </w:tc>
      </w:tr>
      <w:tr w:rsidR="00254CB1" w:rsidRPr="00254CB1" w14:paraId="6E8890FF"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45C7DB1D"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F2DAF18"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6A2F11A" w14:textId="77777777" w:rsidR="00254CB1" w:rsidRPr="00254CB1" w:rsidRDefault="00254CB1" w:rsidP="003E057D">
            <w:pPr>
              <w:numPr>
                <w:ilvl w:val="0"/>
                <w:numId w:val="250"/>
              </w:numPr>
              <w:contextualSpacing/>
              <w:rPr>
                <w:rFonts w:ascii="Arial" w:eastAsia="Calibri" w:hAnsi="Arial" w:cs="Arial"/>
              </w:rPr>
            </w:pPr>
            <w:r w:rsidRPr="00254CB1">
              <w:rPr>
                <w:rFonts w:ascii="Arial" w:eastAsia="Calibri" w:hAnsi="Arial" w:cs="Arial"/>
              </w:rPr>
              <w:t>Analysis of “Think Tank” data from engagement events and process.</w:t>
            </w:r>
          </w:p>
          <w:p w14:paraId="240853EE" w14:textId="77777777" w:rsidR="00254CB1" w:rsidRPr="00254CB1" w:rsidRDefault="00254CB1" w:rsidP="003E057D">
            <w:pPr>
              <w:numPr>
                <w:ilvl w:val="0"/>
                <w:numId w:val="250"/>
              </w:numPr>
              <w:contextualSpacing/>
              <w:rPr>
                <w:rFonts w:ascii="Arial" w:eastAsia="Calibri" w:hAnsi="Arial" w:cs="Arial"/>
              </w:rPr>
            </w:pPr>
            <w:r w:rsidRPr="00254CB1">
              <w:rPr>
                <w:rFonts w:ascii="Arial" w:eastAsia="Calibri" w:hAnsi="Arial" w:cs="Arial"/>
              </w:rPr>
              <w:t>Analysis of workforce data and report of findings.</w:t>
            </w:r>
          </w:p>
        </w:tc>
      </w:tr>
      <w:tr w:rsidR="00254CB1" w:rsidRPr="00254CB1" w14:paraId="4A1BAB5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82F880B"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282B5C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B84A4CF" w14:textId="77777777" w:rsidR="00254CB1" w:rsidRPr="00254CB1" w:rsidRDefault="00254CB1" w:rsidP="003E057D">
            <w:pPr>
              <w:numPr>
                <w:ilvl w:val="0"/>
                <w:numId w:val="251"/>
              </w:numPr>
              <w:contextualSpacing/>
              <w:rPr>
                <w:rFonts w:ascii="Arial" w:eastAsia="Calibri" w:hAnsi="Arial" w:cs="Arial"/>
              </w:rPr>
            </w:pPr>
            <w:r w:rsidRPr="00254CB1">
              <w:rPr>
                <w:rFonts w:ascii="Arial" w:eastAsia="Calibri" w:hAnsi="Arial" w:cs="Arial"/>
              </w:rPr>
              <w:t>Sharing data and information collected.</w:t>
            </w:r>
          </w:p>
          <w:p w14:paraId="7AB342EE" w14:textId="77777777" w:rsidR="00254CB1" w:rsidRPr="00254CB1" w:rsidRDefault="00254CB1" w:rsidP="003E057D">
            <w:pPr>
              <w:numPr>
                <w:ilvl w:val="0"/>
                <w:numId w:val="251"/>
              </w:numPr>
              <w:contextualSpacing/>
              <w:rPr>
                <w:rFonts w:ascii="Arial" w:eastAsia="Calibri" w:hAnsi="Arial" w:cs="Arial"/>
              </w:rPr>
            </w:pPr>
            <w:r w:rsidRPr="00254CB1">
              <w:rPr>
                <w:rFonts w:ascii="Arial" w:eastAsia="Calibri" w:hAnsi="Arial" w:cs="Arial"/>
              </w:rPr>
              <w:t>Engagement with HBs.</w:t>
            </w:r>
          </w:p>
        </w:tc>
      </w:tr>
      <w:tr w:rsidR="00254CB1" w:rsidRPr="00254CB1" w14:paraId="716B289E"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288B3E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851036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70224F8" w14:textId="77777777" w:rsidR="00254CB1" w:rsidRPr="00254CB1" w:rsidRDefault="00254CB1" w:rsidP="003E057D">
            <w:pPr>
              <w:numPr>
                <w:ilvl w:val="0"/>
                <w:numId w:val="252"/>
              </w:numPr>
              <w:contextualSpacing/>
              <w:rPr>
                <w:rFonts w:ascii="Arial" w:eastAsia="Calibri" w:hAnsi="Arial" w:cs="Arial"/>
              </w:rPr>
            </w:pPr>
            <w:r w:rsidRPr="00254CB1">
              <w:rPr>
                <w:rFonts w:ascii="Arial" w:eastAsia="Calibri" w:hAnsi="Arial" w:cs="Arial"/>
              </w:rPr>
              <w:t>Engagement and consultation events to develop workforce plan, following analysis of workforce data.</w:t>
            </w:r>
          </w:p>
        </w:tc>
      </w:tr>
      <w:tr w:rsidR="00254CB1" w:rsidRPr="00254CB1" w14:paraId="1B1F747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6FC60E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0637EB7"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0C493B6" w14:textId="77777777" w:rsidR="00254CB1" w:rsidRPr="00254CB1" w:rsidRDefault="00254CB1" w:rsidP="003E057D">
            <w:pPr>
              <w:numPr>
                <w:ilvl w:val="0"/>
                <w:numId w:val="252"/>
              </w:numPr>
              <w:contextualSpacing/>
              <w:rPr>
                <w:rFonts w:ascii="Arial" w:eastAsia="Calibri" w:hAnsi="Arial" w:cs="Arial"/>
              </w:rPr>
            </w:pPr>
            <w:r w:rsidRPr="00254CB1">
              <w:rPr>
                <w:rFonts w:ascii="Arial" w:eastAsia="Calibri" w:hAnsi="Arial" w:cs="Arial"/>
              </w:rPr>
              <w:t>Deliver and evaluate the workforce plan.</w:t>
            </w:r>
          </w:p>
        </w:tc>
      </w:tr>
    </w:tbl>
    <w:p w14:paraId="740104E6" w14:textId="77777777" w:rsidR="00254CB1" w:rsidRPr="00254CB1" w:rsidRDefault="00254CB1" w:rsidP="00254CB1">
      <w:pPr>
        <w:spacing w:before="120"/>
        <w:rPr>
          <w:rFonts w:ascii="Arial" w:eastAsia="Calibri" w:hAnsi="Arial" w:cs="Arial"/>
          <w:b/>
          <w:bCs/>
        </w:rPr>
      </w:pPr>
      <w:r w:rsidRPr="00254CB1">
        <w:rPr>
          <w:rFonts w:ascii="Arial" w:eastAsia="Calibri" w:hAnsi="Arial" w:cs="Arial"/>
          <w:b/>
          <w:bCs/>
        </w:rPr>
        <w:t>What does success look like?</w:t>
      </w:r>
    </w:p>
    <w:p w14:paraId="6625E443" w14:textId="77777777" w:rsidR="00254CB1" w:rsidRPr="00254CB1" w:rsidRDefault="00254CB1" w:rsidP="00254CB1">
      <w:pPr>
        <w:rPr>
          <w:rFonts w:ascii="Arial" w:eastAsia="Calibri" w:hAnsi="Arial" w:cs="Arial"/>
        </w:rPr>
      </w:pPr>
      <w:r w:rsidRPr="00254CB1">
        <w:rPr>
          <w:rFonts w:ascii="Arial" w:eastAsia="Calibri" w:hAnsi="Arial" w:cs="Arial"/>
        </w:rPr>
        <w:t>An achievable and sustainable national strategic workforce plan to transform the nursing workforce for the future.</w:t>
      </w:r>
    </w:p>
    <w:p w14:paraId="56B2D028" w14:textId="77777777" w:rsidR="00254CB1" w:rsidRPr="00254CB1" w:rsidRDefault="00254CB1" w:rsidP="00254CB1">
      <w:pPr>
        <w:jc w:val="both"/>
        <w:rPr>
          <w:rFonts w:ascii="Arial" w:eastAsia="Calibri" w:hAnsi="Arial" w:cs="Arial"/>
          <w:bCs/>
        </w:rPr>
      </w:pPr>
    </w:p>
    <w:p w14:paraId="24E86500"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02777C02"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3CDD0562"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1.2:</w:t>
      </w:r>
      <w:r w:rsidRPr="00254CB1">
        <w:rPr>
          <w:rFonts w:ascii="Arial" w:eastAsia="Calibri" w:hAnsi="Arial" w:cs="Arial"/>
        </w:rPr>
        <w:t xml:space="preserve">  Lead the development of a multi-professional Continuous Professional Development (CPD) strategy and drive improvements in current CPD activity to ensure that the existing NHS Wales workforce has the skills and capabilities required for the future</w:t>
      </w:r>
    </w:p>
    <w:p w14:paraId="06246456"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Push Mangat / SRO:  Charlette Middlemiss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24789F02" w14:textId="77777777" w:rsidTr="00254CB1">
        <w:trPr>
          <w:trHeight w:val="421"/>
        </w:trPr>
        <w:tc>
          <w:tcPr>
            <w:tcW w:w="5235" w:type="dxa"/>
            <w:tcBorders>
              <w:top w:val="single" w:sz="8" w:space="0" w:color="FFFFFF"/>
              <w:left w:val="single" w:sz="8" w:space="0" w:color="FFFFFF"/>
              <w:bottom w:val="single" w:sz="8" w:space="0" w:color="FFFFFF"/>
              <w:right w:val="single" w:sz="8" w:space="0" w:color="FFFFFF"/>
            </w:tcBorders>
            <w:shd w:val="clear" w:color="auto" w:fill="D2DDEE"/>
            <w:hideMark/>
          </w:tcPr>
          <w:p w14:paraId="3D29F8A8"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0E350E7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1357CF5"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hideMark/>
          </w:tcPr>
          <w:p w14:paraId="4278D6E9"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Development and Implementation of the CPD Strategy</w:t>
            </w:r>
          </w:p>
          <w:p w14:paraId="30D9718D"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Implementation and roll out of the Education Delivery System across HEIW.</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0E5FDF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24C10F2" w14:textId="77777777" w:rsidR="00254CB1" w:rsidRPr="00254CB1" w:rsidRDefault="00254CB1" w:rsidP="00276F2B">
            <w:pPr>
              <w:numPr>
                <w:ilvl w:val="0"/>
                <w:numId w:val="74"/>
              </w:numPr>
              <w:ind w:left="360"/>
              <w:contextualSpacing/>
              <w:rPr>
                <w:rFonts w:ascii="Arial" w:eastAsia="Calibri" w:hAnsi="Arial" w:cs="Arial"/>
              </w:rPr>
            </w:pPr>
            <w:r w:rsidRPr="00254CB1">
              <w:rPr>
                <w:rFonts w:ascii="Arial" w:eastAsia="Calibri" w:hAnsi="Arial" w:cs="Arial"/>
              </w:rPr>
              <w:t>Draft version of the CPD Strategy discussed with stakeholders and engagement events undertaken.</w:t>
            </w:r>
          </w:p>
          <w:p w14:paraId="2B32DA33" w14:textId="77777777" w:rsidR="00254CB1" w:rsidRPr="00254CB1" w:rsidRDefault="00254CB1" w:rsidP="00276F2B">
            <w:pPr>
              <w:numPr>
                <w:ilvl w:val="0"/>
                <w:numId w:val="74"/>
              </w:numPr>
              <w:ind w:left="360"/>
              <w:contextualSpacing/>
              <w:rPr>
                <w:rFonts w:ascii="Arial" w:eastAsia="Calibri" w:hAnsi="Arial" w:cs="Arial"/>
              </w:rPr>
            </w:pPr>
            <w:r w:rsidRPr="00254CB1">
              <w:rPr>
                <w:rFonts w:ascii="Arial" w:eastAsia="Calibri" w:hAnsi="Arial" w:cs="Arial"/>
              </w:rPr>
              <w:t>Complete procurement for the Education Delivery System (EDS).</w:t>
            </w:r>
          </w:p>
          <w:p w14:paraId="58E9988A" w14:textId="77777777" w:rsidR="00254CB1" w:rsidRPr="00254CB1" w:rsidRDefault="00254CB1" w:rsidP="00276F2B">
            <w:pPr>
              <w:numPr>
                <w:ilvl w:val="0"/>
                <w:numId w:val="75"/>
              </w:numPr>
              <w:ind w:left="360"/>
              <w:contextualSpacing/>
              <w:rPr>
                <w:rFonts w:ascii="Arial" w:eastAsia="Calibri" w:hAnsi="Arial" w:cs="Arial"/>
              </w:rPr>
            </w:pPr>
            <w:r w:rsidRPr="00254CB1">
              <w:rPr>
                <w:rFonts w:ascii="Arial" w:eastAsia="Calibri" w:hAnsi="Arial" w:cs="Arial"/>
              </w:rPr>
              <w:t>Complete implementation plan for EDS.</w:t>
            </w:r>
          </w:p>
          <w:p w14:paraId="148DC0F3" w14:textId="77777777" w:rsidR="00254CB1" w:rsidRPr="00254CB1" w:rsidRDefault="00254CB1" w:rsidP="00276F2B">
            <w:pPr>
              <w:numPr>
                <w:ilvl w:val="0"/>
                <w:numId w:val="75"/>
              </w:numPr>
              <w:ind w:left="360"/>
              <w:contextualSpacing/>
              <w:rPr>
                <w:rFonts w:ascii="Arial" w:eastAsia="Calibri" w:hAnsi="Arial" w:cs="Arial"/>
              </w:rPr>
            </w:pPr>
            <w:r w:rsidRPr="00254CB1">
              <w:rPr>
                <w:rFonts w:ascii="Arial" w:eastAsia="Calibri" w:hAnsi="Arial" w:cs="Arial"/>
              </w:rPr>
              <w:t>Staff trained on the system.</w:t>
            </w:r>
          </w:p>
          <w:p w14:paraId="1D2FE373" w14:textId="77777777" w:rsidR="00254CB1" w:rsidRPr="00254CB1" w:rsidRDefault="00254CB1" w:rsidP="00276F2B">
            <w:pPr>
              <w:numPr>
                <w:ilvl w:val="0"/>
                <w:numId w:val="75"/>
              </w:numPr>
              <w:ind w:left="360"/>
              <w:contextualSpacing/>
              <w:rPr>
                <w:rFonts w:ascii="Arial" w:eastAsia="Calibri" w:hAnsi="Arial" w:cs="Arial"/>
              </w:rPr>
            </w:pPr>
            <w:r w:rsidRPr="00254CB1">
              <w:rPr>
                <w:rFonts w:ascii="Arial" w:eastAsia="Calibri" w:hAnsi="Arial" w:cs="Arial"/>
              </w:rPr>
              <w:t>Movement of data from existing systems complete.</w:t>
            </w:r>
          </w:p>
        </w:tc>
      </w:tr>
      <w:tr w:rsidR="00254CB1" w:rsidRPr="00254CB1" w14:paraId="1673436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0C07961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A1627C8"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F00F04E" w14:textId="77777777" w:rsidR="00254CB1" w:rsidRPr="00254CB1" w:rsidRDefault="00254CB1" w:rsidP="00276F2B">
            <w:pPr>
              <w:numPr>
                <w:ilvl w:val="0"/>
                <w:numId w:val="75"/>
              </w:numPr>
              <w:ind w:left="357" w:hanging="357"/>
              <w:contextualSpacing/>
              <w:rPr>
                <w:rFonts w:ascii="Arial" w:eastAsia="Calibri" w:hAnsi="Arial" w:cs="Arial"/>
              </w:rPr>
            </w:pPr>
            <w:r w:rsidRPr="00254CB1">
              <w:rPr>
                <w:rFonts w:ascii="Arial" w:eastAsia="Calibri" w:hAnsi="Arial" w:cs="Arial"/>
              </w:rPr>
              <w:t>Plan developed for the implementation of the CPD strategy.</w:t>
            </w:r>
          </w:p>
          <w:p w14:paraId="420FD992" w14:textId="77777777" w:rsidR="00254CB1" w:rsidRPr="00254CB1" w:rsidRDefault="00254CB1" w:rsidP="00276F2B">
            <w:pPr>
              <w:numPr>
                <w:ilvl w:val="0"/>
                <w:numId w:val="75"/>
              </w:numPr>
              <w:ind w:left="357" w:hanging="357"/>
              <w:contextualSpacing/>
              <w:rPr>
                <w:rFonts w:ascii="Arial" w:eastAsia="Calibri" w:hAnsi="Arial" w:cs="Arial"/>
              </w:rPr>
            </w:pPr>
            <w:r w:rsidRPr="00254CB1">
              <w:rPr>
                <w:rFonts w:ascii="Arial" w:eastAsia="Calibri" w:hAnsi="Arial" w:cs="Arial"/>
              </w:rPr>
              <w:t>Completed roll out of EDS across the organisation.</w:t>
            </w:r>
          </w:p>
          <w:p w14:paraId="751A8BD4" w14:textId="77777777" w:rsidR="00254CB1" w:rsidRPr="00254CB1" w:rsidRDefault="00254CB1" w:rsidP="00276F2B">
            <w:pPr>
              <w:numPr>
                <w:ilvl w:val="0"/>
                <w:numId w:val="75"/>
              </w:numPr>
              <w:ind w:left="357" w:hanging="357"/>
              <w:contextualSpacing/>
              <w:rPr>
                <w:rFonts w:ascii="Arial" w:eastAsia="Calibri" w:hAnsi="Arial" w:cs="Arial"/>
              </w:rPr>
            </w:pPr>
            <w:r w:rsidRPr="00254CB1">
              <w:rPr>
                <w:rFonts w:ascii="Arial" w:eastAsia="Calibri" w:hAnsi="Arial" w:cs="Arial"/>
              </w:rPr>
              <w:t>Communications with users, learners and all stakeholders involved with the EDS complete.</w:t>
            </w:r>
          </w:p>
        </w:tc>
      </w:tr>
      <w:tr w:rsidR="00254CB1" w:rsidRPr="00254CB1" w14:paraId="4BB5F01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5EED4B7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073E80B"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999DE78" w14:textId="77777777" w:rsidR="00254CB1" w:rsidRPr="00254CB1" w:rsidRDefault="00254CB1" w:rsidP="00276F2B">
            <w:pPr>
              <w:numPr>
                <w:ilvl w:val="0"/>
                <w:numId w:val="76"/>
              </w:numPr>
              <w:contextualSpacing/>
              <w:rPr>
                <w:rFonts w:ascii="Arial" w:eastAsia="Calibri" w:hAnsi="Arial" w:cs="Arial"/>
              </w:rPr>
            </w:pPr>
            <w:r w:rsidRPr="00254CB1">
              <w:rPr>
                <w:rFonts w:ascii="Arial" w:eastAsia="Calibri" w:hAnsi="Arial" w:cs="Arial"/>
              </w:rPr>
              <w:t>Final version of CPD strategy available.</w:t>
            </w:r>
          </w:p>
          <w:p w14:paraId="6EF8475B" w14:textId="77777777" w:rsidR="00254CB1" w:rsidRPr="00254CB1" w:rsidRDefault="00254CB1" w:rsidP="00276F2B">
            <w:pPr>
              <w:numPr>
                <w:ilvl w:val="0"/>
                <w:numId w:val="76"/>
              </w:numPr>
              <w:contextualSpacing/>
              <w:rPr>
                <w:rFonts w:ascii="Arial" w:eastAsia="Calibri" w:hAnsi="Arial" w:cs="Arial"/>
              </w:rPr>
            </w:pPr>
            <w:r w:rsidRPr="00254CB1">
              <w:rPr>
                <w:rFonts w:ascii="Arial" w:eastAsia="Calibri" w:hAnsi="Arial" w:cs="Arial"/>
              </w:rPr>
              <w:t>Complete action plan for the CPD strategy and identify actions.</w:t>
            </w:r>
          </w:p>
          <w:p w14:paraId="45D65CE1" w14:textId="77777777" w:rsidR="00254CB1" w:rsidRPr="00254CB1" w:rsidRDefault="00254CB1" w:rsidP="00276F2B">
            <w:pPr>
              <w:numPr>
                <w:ilvl w:val="0"/>
                <w:numId w:val="76"/>
              </w:numPr>
              <w:contextualSpacing/>
              <w:rPr>
                <w:rFonts w:ascii="Arial" w:eastAsia="Calibri" w:hAnsi="Arial" w:cs="Arial"/>
              </w:rPr>
            </w:pPr>
            <w:r w:rsidRPr="00254CB1">
              <w:rPr>
                <w:rFonts w:ascii="Arial" w:eastAsia="Calibri" w:hAnsi="Arial" w:cs="Arial"/>
              </w:rPr>
              <w:t>Evaluation of the initial engagement with the EDS.</w:t>
            </w:r>
          </w:p>
        </w:tc>
      </w:tr>
      <w:tr w:rsidR="00254CB1" w:rsidRPr="00254CB1" w14:paraId="11EDEFE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1DC87FB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FD875C2"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E2A6AFF" w14:textId="77777777" w:rsidR="00254CB1" w:rsidRPr="00254CB1" w:rsidRDefault="00254CB1" w:rsidP="00276F2B">
            <w:pPr>
              <w:numPr>
                <w:ilvl w:val="0"/>
                <w:numId w:val="77"/>
              </w:numPr>
              <w:contextualSpacing/>
              <w:rPr>
                <w:rFonts w:ascii="Arial" w:eastAsia="Calibri" w:hAnsi="Arial" w:cs="Arial"/>
              </w:rPr>
            </w:pPr>
            <w:r w:rsidRPr="00254CB1">
              <w:rPr>
                <w:rFonts w:ascii="Arial" w:eastAsia="Calibri" w:hAnsi="Arial" w:cs="Arial"/>
              </w:rPr>
              <w:t>Assessment of the initial uptake for the use of the EDS.</w:t>
            </w:r>
          </w:p>
          <w:p w14:paraId="5C57721B" w14:textId="77777777" w:rsidR="00254CB1" w:rsidRPr="00254CB1" w:rsidRDefault="00254CB1" w:rsidP="00276F2B">
            <w:pPr>
              <w:numPr>
                <w:ilvl w:val="0"/>
                <w:numId w:val="77"/>
              </w:numPr>
              <w:contextualSpacing/>
              <w:rPr>
                <w:rFonts w:ascii="Arial" w:eastAsia="Calibri" w:hAnsi="Arial" w:cs="Arial"/>
              </w:rPr>
            </w:pPr>
            <w:r w:rsidRPr="00254CB1">
              <w:rPr>
                <w:rFonts w:ascii="Arial" w:eastAsia="Calibri" w:hAnsi="Arial" w:cs="Arial"/>
              </w:rPr>
              <w:t>Further develop the scope of EDS to include delivery of content developed externally e.g. HBs.</w:t>
            </w:r>
          </w:p>
          <w:p w14:paraId="21C15BDD" w14:textId="77777777" w:rsidR="00254CB1" w:rsidRPr="00254CB1" w:rsidRDefault="00254CB1" w:rsidP="00276F2B">
            <w:pPr>
              <w:numPr>
                <w:ilvl w:val="0"/>
                <w:numId w:val="77"/>
              </w:numPr>
              <w:contextualSpacing/>
              <w:rPr>
                <w:rFonts w:ascii="Arial" w:eastAsia="Calibri" w:hAnsi="Arial" w:cs="Arial"/>
              </w:rPr>
            </w:pPr>
            <w:r w:rsidRPr="00254CB1">
              <w:rPr>
                <w:rFonts w:ascii="Arial" w:eastAsia="Calibri" w:hAnsi="Arial" w:cs="Arial"/>
              </w:rPr>
              <w:t>Complete actions on the CPD Strategy action plan.</w:t>
            </w:r>
          </w:p>
        </w:tc>
      </w:tr>
      <w:tr w:rsidR="00254CB1" w:rsidRPr="00254CB1" w14:paraId="0C968AE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70191063"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851F43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065B4072"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An evaluation of the effectiveness of the CPD strategy.</w:t>
            </w:r>
          </w:p>
          <w:p w14:paraId="75C4134D"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Implementation of any changes required, because of the evaluation.</w:t>
            </w:r>
          </w:p>
          <w:p w14:paraId="7E257285"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Evaluation the use and effectiveness of the EDS and identify any barriers to use.</w:t>
            </w:r>
          </w:p>
          <w:p w14:paraId="7DA75AC3"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Development of the EDS further to suit the needs of HEIW.</w:t>
            </w:r>
          </w:p>
        </w:tc>
      </w:tr>
      <w:tr w:rsidR="00254CB1" w:rsidRPr="00254CB1" w14:paraId="0A738E0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1B1186F8"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B9992E7" w14:textId="77777777" w:rsidTr="00254CB1">
        <w:trPr>
          <w:trHeight w:val="219"/>
        </w:trPr>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E1D0D72" w14:textId="77777777" w:rsidR="00254CB1" w:rsidRPr="00254CB1" w:rsidRDefault="00254CB1" w:rsidP="003E057D">
            <w:pPr>
              <w:numPr>
                <w:ilvl w:val="0"/>
                <w:numId w:val="242"/>
              </w:numPr>
              <w:contextualSpacing/>
              <w:rPr>
                <w:rFonts w:ascii="Arial" w:eastAsia="Calibri" w:hAnsi="Arial" w:cs="Arial"/>
              </w:rPr>
            </w:pPr>
            <w:r w:rsidRPr="00254CB1">
              <w:rPr>
                <w:rFonts w:ascii="Arial" w:eastAsia="Calibri" w:hAnsi="Arial" w:cs="Arial"/>
              </w:rPr>
              <w:t>Complete - An implemented and evaluated CPD Strategy and the EDS used across the organisation.</w:t>
            </w:r>
          </w:p>
        </w:tc>
      </w:tr>
    </w:tbl>
    <w:p w14:paraId="1DA55C25"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BCCC211" w14:textId="77777777" w:rsidR="00254CB1" w:rsidRPr="00254CB1" w:rsidRDefault="00254CB1" w:rsidP="00254CB1">
      <w:pPr>
        <w:jc w:val="both"/>
        <w:rPr>
          <w:rFonts w:ascii="Arial" w:eastAsia="Calibri" w:hAnsi="Arial" w:cs="Arial"/>
        </w:rPr>
      </w:pPr>
      <w:r w:rsidRPr="00254CB1">
        <w:rPr>
          <w:rFonts w:ascii="Arial" w:eastAsia="Calibri" w:hAnsi="Arial" w:cs="Arial"/>
        </w:rPr>
        <w:t xml:space="preserve">100% of online courses and virtual learning originating in HEIW being delivered through this system.  Improved course booking processes and user experience which can be measured by an increase in the number of bookings and by customer satisfaction surveys.  Standardised management of CPD. A financial model for CPD.  Improved collection and monitoring of Performance Data.  Increased delivery of multi-professional CPD with at least 30% of courses being available to a multi-professional audience.  Movement of all online CPD courses from systems currently being used in HEIW to the EDS (8000 + courses) by January 2022.  </w:t>
      </w:r>
      <w:r w:rsidRPr="00254CB1">
        <w:rPr>
          <w:rFonts w:ascii="Arial" w:eastAsia="Calibri" w:hAnsi="Arial" w:cs="Arial"/>
        </w:rPr>
        <w:lastRenderedPageBreak/>
        <w:t>Registration 10,000 healthcare workers enabling them to access on-line CPD by 2022 with the functionality to register up to 160k Health and Social Care workers if required.</w:t>
      </w:r>
    </w:p>
    <w:p w14:paraId="293E0315"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4B090EAD"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3584D8B7" w14:textId="77777777" w:rsidR="00254CB1" w:rsidRPr="00254CB1" w:rsidRDefault="00254CB1" w:rsidP="00254CB1">
      <w:pPr>
        <w:spacing w:after="60"/>
        <w:rPr>
          <w:rFonts w:ascii="Arial" w:eastAsia="Calibri" w:hAnsi="Arial" w:cs="Arial"/>
          <w:bCs/>
        </w:rPr>
      </w:pPr>
      <w:r w:rsidRPr="00254CB1">
        <w:rPr>
          <w:rFonts w:ascii="Arial" w:eastAsia="Calibri" w:hAnsi="Arial" w:cs="Arial"/>
          <w:b/>
        </w:rPr>
        <w:t>Strategic Objective 1.3</w:t>
      </w:r>
      <w:r w:rsidRPr="00254CB1">
        <w:rPr>
          <w:rFonts w:ascii="Arial" w:eastAsia="Calibri" w:hAnsi="Arial" w:cs="Arial"/>
          <w:bCs/>
        </w:rPr>
        <w:t>:  Lead, develop and embed a range of actions to support workforce and workplace wellbeing and colleague experience.</w:t>
      </w:r>
    </w:p>
    <w:p w14:paraId="447AC477" w14:textId="77777777" w:rsidR="00254CB1" w:rsidRPr="00254CB1" w:rsidRDefault="00254CB1" w:rsidP="00254CB1">
      <w:pPr>
        <w:tabs>
          <w:tab w:val="left" w:pos="960"/>
        </w:tabs>
        <w:spacing w:after="120"/>
        <w:rPr>
          <w:rFonts w:ascii="Arial" w:eastAsia="Calibri" w:hAnsi="Arial" w:cs="Arial"/>
          <w:b/>
          <w:color w:val="1F3864"/>
        </w:rPr>
      </w:pPr>
      <w:r w:rsidRPr="00254CB1">
        <w:rPr>
          <w:rFonts w:ascii="Arial" w:eastAsia="Calibri" w:hAnsi="Arial" w:cs="Arial"/>
          <w:b/>
          <w:color w:val="1F3864"/>
        </w:rPr>
        <w:t>Executive Lead:  Julie Rogers / SRO:  Angie Oliver</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554AB3D4"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34CFD6D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472704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10C0422"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2DE1A9E7" w14:textId="77777777" w:rsidR="00254CB1" w:rsidRPr="00254CB1" w:rsidRDefault="00254CB1" w:rsidP="00276F2B">
            <w:pPr>
              <w:numPr>
                <w:ilvl w:val="0"/>
                <w:numId w:val="43"/>
              </w:numPr>
              <w:contextualSpacing/>
              <w:rPr>
                <w:rFonts w:ascii="Arial" w:eastAsia="Calibri" w:hAnsi="Arial" w:cs="Arial"/>
              </w:rPr>
            </w:pPr>
            <w:r w:rsidRPr="00254CB1">
              <w:rPr>
                <w:rFonts w:ascii="Arial" w:eastAsia="Calibri" w:hAnsi="Arial" w:cs="Arial"/>
              </w:rPr>
              <w:t>Scope requirements for the NHS Wales Health and Wellbeing Framework.</w:t>
            </w:r>
          </w:p>
          <w:p w14:paraId="453FCD3F" w14:textId="77777777" w:rsidR="00254CB1" w:rsidRPr="00254CB1" w:rsidRDefault="00254CB1" w:rsidP="00276F2B">
            <w:pPr>
              <w:numPr>
                <w:ilvl w:val="0"/>
                <w:numId w:val="43"/>
              </w:numPr>
              <w:contextualSpacing/>
              <w:rPr>
                <w:rFonts w:ascii="Arial" w:eastAsia="Calibri" w:hAnsi="Arial" w:cs="Arial"/>
              </w:rPr>
            </w:pPr>
            <w:r w:rsidRPr="00254CB1">
              <w:rPr>
                <w:rFonts w:ascii="Arial" w:eastAsia="Calibri" w:hAnsi="Arial" w:cs="Arial"/>
              </w:rPr>
              <w:t>Evaluate health and wellbeing initiatives introduced during 2020-21 to assess impact and inform ongoing development.</w:t>
            </w:r>
          </w:p>
          <w:p w14:paraId="3BB1CAEB" w14:textId="77777777" w:rsidR="00254CB1" w:rsidRPr="00254CB1" w:rsidRDefault="00254CB1" w:rsidP="00276F2B">
            <w:pPr>
              <w:numPr>
                <w:ilvl w:val="0"/>
                <w:numId w:val="43"/>
              </w:numPr>
              <w:contextualSpacing/>
              <w:rPr>
                <w:rFonts w:ascii="Arial" w:eastAsia="Calibri" w:hAnsi="Arial" w:cs="Arial"/>
              </w:rPr>
            </w:pPr>
            <w:r w:rsidRPr="00254CB1">
              <w:rPr>
                <w:rFonts w:ascii="Arial" w:eastAsia="Calibri" w:hAnsi="Arial" w:cs="Arial"/>
              </w:rPr>
              <w:t>Scope the development of a Wellbeing in Work Impact Resource (WiWIR).</w:t>
            </w:r>
          </w:p>
          <w:p w14:paraId="2EC27BD4" w14:textId="107DCA86" w:rsidR="00254CB1" w:rsidRPr="00254CB1" w:rsidRDefault="00602248" w:rsidP="00276F2B">
            <w:pPr>
              <w:numPr>
                <w:ilvl w:val="0"/>
                <w:numId w:val="43"/>
              </w:numPr>
              <w:contextualSpacing/>
              <w:rPr>
                <w:rFonts w:ascii="Arial" w:eastAsia="Calibri" w:hAnsi="Arial" w:cs="Arial"/>
              </w:rPr>
            </w:pPr>
            <w:r>
              <w:rPr>
                <w:rFonts w:ascii="Arial" w:eastAsia="Calibri" w:hAnsi="Arial" w:cs="Arial"/>
              </w:rPr>
              <w:t>Develop</w:t>
            </w:r>
            <w:r w:rsidR="00254CB1" w:rsidRPr="00254CB1">
              <w:rPr>
                <w:rFonts w:ascii="Arial" w:eastAsia="Calibri" w:hAnsi="Arial" w:cs="Arial"/>
              </w:rPr>
              <w:t xml:space="preserve"> the Staff Governance Framework.</w:t>
            </w:r>
          </w:p>
          <w:p w14:paraId="7615416A" w14:textId="77777777" w:rsidR="00254CB1" w:rsidRPr="00254CB1" w:rsidRDefault="00254CB1" w:rsidP="00276F2B">
            <w:pPr>
              <w:numPr>
                <w:ilvl w:val="0"/>
                <w:numId w:val="43"/>
              </w:numPr>
              <w:contextualSpacing/>
              <w:rPr>
                <w:rFonts w:ascii="Arial" w:eastAsia="Calibri" w:hAnsi="Arial" w:cs="Arial"/>
              </w:rPr>
            </w:pPr>
            <w:r w:rsidRPr="00254CB1">
              <w:rPr>
                <w:rFonts w:ascii="Arial" w:eastAsia="Calibri" w:hAnsi="Arial" w:cs="Arial"/>
              </w:rPr>
              <w:t>Further embed flexible training opportunities for medical trainees in Wales and ensure robust return to training support is available for trainees in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87B71B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22C5B2FA" w14:textId="5CFC62D0" w:rsidR="00254CB1" w:rsidRDefault="00254CB1" w:rsidP="00276F2B">
            <w:pPr>
              <w:numPr>
                <w:ilvl w:val="0"/>
                <w:numId w:val="79"/>
              </w:numPr>
              <w:contextualSpacing/>
              <w:rPr>
                <w:rFonts w:ascii="Arial" w:eastAsia="Calibri" w:hAnsi="Arial" w:cs="Arial"/>
              </w:rPr>
            </w:pPr>
            <w:r w:rsidRPr="00254CB1">
              <w:rPr>
                <w:rFonts w:ascii="Arial" w:eastAsia="Calibri" w:hAnsi="Arial" w:cs="Arial"/>
              </w:rPr>
              <w:t>Completed Project Initiation Document for the development of the Health and Wellbeing Framework.</w:t>
            </w:r>
          </w:p>
          <w:p w14:paraId="5967A0AD" w14:textId="778BE1E3" w:rsidR="00044FFA" w:rsidRPr="00254CB1" w:rsidRDefault="00044FFA" w:rsidP="00276F2B">
            <w:pPr>
              <w:numPr>
                <w:ilvl w:val="0"/>
                <w:numId w:val="79"/>
              </w:numPr>
              <w:contextualSpacing/>
              <w:rPr>
                <w:rFonts w:ascii="Arial" w:eastAsia="Calibri" w:hAnsi="Arial" w:cs="Arial"/>
              </w:rPr>
            </w:pPr>
            <w:r w:rsidRPr="00044FFA">
              <w:rPr>
                <w:rFonts w:ascii="Arial" w:eastAsia="Calibri" w:hAnsi="Arial" w:cs="Arial"/>
              </w:rPr>
              <w:t>Commence engagement to inform development of the staff governance framework</w:t>
            </w:r>
          </w:p>
          <w:p w14:paraId="156FD739" w14:textId="77777777" w:rsidR="00254CB1" w:rsidRPr="00254CB1" w:rsidRDefault="00254CB1" w:rsidP="00276F2B">
            <w:pPr>
              <w:numPr>
                <w:ilvl w:val="0"/>
                <w:numId w:val="79"/>
              </w:numPr>
              <w:contextualSpacing/>
              <w:rPr>
                <w:rFonts w:ascii="Arial" w:eastAsia="Calibri" w:hAnsi="Arial" w:cs="Arial"/>
              </w:rPr>
            </w:pPr>
            <w:r w:rsidRPr="00254CB1">
              <w:rPr>
                <w:rFonts w:ascii="Arial" w:eastAsia="Calibri" w:hAnsi="Arial" w:cs="Arial"/>
              </w:rPr>
              <w:t>Evaluation Report and PowerPoint slide pack of the health and wellbeing initiatives developed.</w:t>
            </w:r>
          </w:p>
          <w:p w14:paraId="7EA0543C" w14:textId="77777777" w:rsidR="00254CB1" w:rsidRPr="00254CB1" w:rsidRDefault="00254CB1" w:rsidP="00276F2B">
            <w:pPr>
              <w:numPr>
                <w:ilvl w:val="0"/>
                <w:numId w:val="79"/>
              </w:numPr>
              <w:contextualSpacing/>
              <w:rPr>
                <w:rFonts w:ascii="Arial" w:eastAsia="Calibri" w:hAnsi="Arial" w:cs="Arial"/>
              </w:rPr>
            </w:pPr>
            <w:r w:rsidRPr="00254CB1">
              <w:rPr>
                <w:rFonts w:ascii="Arial" w:eastAsia="Calibri" w:hAnsi="Arial" w:cs="Arial"/>
              </w:rPr>
              <w:t>Completed the Project Initiation Document for the development of the WiWIR.</w:t>
            </w:r>
          </w:p>
          <w:p w14:paraId="67CC7A48" w14:textId="77777777" w:rsidR="00254CB1" w:rsidRPr="00254CB1" w:rsidRDefault="00254CB1" w:rsidP="00276F2B">
            <w:pPr>
              <w:numPr>
                <w:ilvl w:val="0"/>
                <w:numId w:val="79"/>
              </w:numPr>
              <w:contextualSpacing/>
              <w:rPr>
                <w:rFonts w:ascii="Arial" w:eastAsia="Calibri" w:hAnsi="Arial" w:cs="Arial"/>
              </w:rPr>
            </w:pPr>
            <w:r w:rsidRPr="00254CB1">
              <w:rPr>
                <w:rFonts w:ascii="Arial" w:eastAsia="Calibri" w:hAnsi="Arial" w:cs="Arial"/>
              </w:rPr>
              <w:t>Evaluate the Single Lead Employer arrangements.</w:t>
            </w:r>
          </w:p>
          <w:p w14:paraId="2A7BF8FE" w14:textId="77777777" w:rsidR="00254CB1" w:rsidRPr="00254CB1" w:rsidRDefault="00254CB1" w:rsidP="00276F2B">
            <w:pPr>
              <w:numPr>
                <w:ilvl w:val="0"/>
                <w:numId w:val="79"/>
              </w:numPr>
              <w:contextualSpacing/>
              <w:rPr>
                <w:rFonts w:ascii="Arial" w:eastAsia="Calibri" w:hAnsi="Arial" w:cs="Arial"/>
              </w:rPr>
            </w:pPr>
            <w:r w:rsidRPr="00254CB1">
              <w:rPr>
                <w:rFonts w:ascii="Arial" w:eastAsia="Calibri" w:hAnsi="Arial" w:cs="Arial"/>
              </w:rPr>
              <w:t>Conduct and conclude options appraisal for trainee relocation reimbursement allowance and funding model to support this.</w:t>
            </w:r>
          </w:p>
        </w:tc>
      </w:tr>
      <w:tr w:rsidR="00254CB1" w:rsidRPr="00254CB1" w14:paraId="41C483DB"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750780B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BE1C9C4"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0064396" w14:textId="48855353" w:rsidR="00254CB1" w:rsidRDefault="00254CB1" w:rsidP="00276F2B">
            <w:pPr>
              <w:numPr>
                <w:ilvl w:val="0"/>
                <w:numId w:val="80"/>
              </w:numPr>
              <w:contextualSpacing/>
              <w:rPr>
                <w:rFonts w:ascii="Arial" w:eastAsia="Calibri" w:hAnsi="Arial" w:cs="Arial"/>
              </w:rPr>
            </w:pPr>
            <w:r w:rsidRPr="00254CB1">
              <w:rPr>
                <w:rFonts w:ascii="Arial" w:eastAsia="Calibri" w:hAnsi="Arial" w:cs="Arial"/>
              </w:rPr>
              <w:t>Started the engagement/consultation of the development of the NHS Wales Health and Wellbeing Framework.</w:t>
            </w:r>
          </w:p>
          <w:p w14:paraId="3DDA74BD" w14:textId="016A985A" w:rsidR="004B74E5" w:rsidRPr="004B74E5" w:rsidRDefault="004B74E5" w:rsidP="004B74E5">
            <w:pPr>
              <w:numPr>
                <w:ilvl w:val="0"/>
                <w:numId w:val="80"/>
              </w:numPr>
              <w:contextualSpacing/>
              <w:rPr>
                <w:rFonts w:ascii="Arial" w:eastAsia="Calibri" w:hAnsi="Arial" w:cs="Arial"/>
              </w:rPr>
            </w:pPr>
            <w:r>
              <w:rPr>
                <w:rFonts w:ascii="Arial" w:eastAsia="Calibri" w:hAnsi="Arial" w:cs="Arial"/>
              </w:rPr>
              <w:t>Consult on the staff governance framework</w:t>
            </w:r>
          </w:p>
          <w:p w14:paraId="6B5BB418" w14:textId="77777777" w:rsidR="00254CB1" w:rsidRPr="00254CB1" w:rsidRDefault="00254CB1" w:rsidP="00276F2B">
            <w:pPr>
              <w:numPr>
                <w:ilvl w:val="0"/>
                <w:numId w:val="80"/>
              </w:numPr>
              <w:contextualSpacing/>
              <w:rPr>
                <w:rFonts w:ascii="Arial" w:eastAsia="Calibri" w:hAnsi="Arial" w:cs="Arial"/>
              </w:rPr>
            </w:pPr>
            <w:r w:rsidRPr="00254CB1">
              <w:rPr>
                <w:rFonts w:ascii="Arial" w:eastAsia="Calibri" w:hAnsi="Arial" w:cs="Arial"/>
              </w:rPr>
              <w:t>Based on the findings of the evaluation report, and in collaboration with the NHS Wales Health and Wellbeing Network/Managing Attendance Project Group/Occupational Health Services Project Group, make recommendations to HEIW Executive team for next stage programme plans.</w:t>
            </w:r>
          </w:p>
          <w:p w14:paraId="3818FE6C" w14:textId="77777777" w:rsidR="00254CB1" w:rsidRPr="00254CB1" w:rsidRDefault="00254CB1" w:rsidP="00276F2B">
            <w:pPr>
              <w:numPr>
                <w:ilvl w:val="0"/>
                <w:numId w:val="80"/>
              </w:numPr>
              <w:contextualSpacing/>
              <w:rPr>
                <w:rFonts w:ascii="Arial" w:eastAsia="Calibri" w:hAnsi="Arial" w:cs="Arial"/>
              </w:rPr>
            </w:pPr>
            <w:r w:rsidRPr="00254CB1">
              <w:rPr>
                <w:rFonts w:ascii="Arial" w:eastAsia="Calibri" w:hAnsi="Arial" w:cs="Arial"/>
              </w:rPr>
              <w:t>Implement trainee wellbeing and return to work support strategies.</w:t>
            </w:r>
          </w:p>
          <w:p w14:paraId="31E538E5" w14:textId="77777777" w:rsidR="00254CB1" w:rsidRPr="00254CB1" w:rsidRDefault="00254CB1" w:rsidP="00276F2B">
            <w:pPr>
              <w:numPr>
                <w:ilvl w:val="0"/>
                <w:numId w:val="80"/>
              </w:numPr>
              <w:contextualSpacing/>
              <w:rPr>
                <w:rFonts w:ascii="Arial" w:eastAsia="Calibri" w:hAnsi="Arial" w:cs="Arial"/>
              </w:rPr>
            </w:pPr>
            <w:r w:rsidRPr="00254CB1">
              <w:rPr>
                <w:rFonts w:ascii="Arial" w:eastAsia="Calibri" w:hAnsi="Arial" w:cs="Arial"/>
              </w:rPr>
              <w:t>Build on opportunity to increase flexible training opportunities for trainees in Wales including portfolio career opportunities and accreditation of transferable competencies.</w:t>
            </w:r>
          </w:p>
        </w:tc>
      </w:tr>
      <w:tr w:rsidR="00254CB1" w:rsidRPr="00254CB1" w14:paraId="44580362"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2B033A2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5DAE2F4"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9417CFD" w14:textId="01F33BE9" w:rsidR="00254CB1" w:rsidRDefault="00254CB1" w:rsidP="00276F2B">
            <w:pPr>
              <w:numPr>
                <w:ilvl w:val="0"/>
                <w:numId w:val="81"/>
              </w:numPr>
              <w:contextualSpacing/>
              <w:rPr>
                <w:rFonts w:ascii="Arial" w:eastAsia="Calibri" w:hAnsi="Arial" w:cs="Arial"/>
              </w:rPr>
            </w:pPr>
            <w:r w:rsidRPr="00254CB1">
              <w:rPr>
                <w:rFonts w:ascii="Arial" w:eastAsia="Calibri" w:hAnsi="Arial" w:cs="Arial"/>
              </w:rPr>
              <w:t>C</w:t>
            </w:r>
            <w:r w:rsidR="004B74E5">
              <w:rPr>
                <w:rFonts w:ascii="Arial" w:eastAsia="Calibri" w:hAnsi="Arial" w:cs="Arial"/>
              </w:rPr>
              <w:t>ommence</w:t>
            </w:r>
            <w:r w:rsidRPr="00254CB1">
              <w:rPr>
                <w:rFonts w:ascii="Arial" w:eastAsia="Calibri" w:hAnsi="Arial" w:cs="Arial"/>
              </w:rPr>
              <w:t xml:space="preserve"> the Literature Review to inform development of WiWIR.</w:t>
            </w:r>
          </w:p>
          <w:p w14:paraId="6B4E198E" w14:textId="6FCF640C" w:rsidR="00805722" w:rsidRPr="00805722" w:rsidRDefault="00805722" w:rsidP="00805722">
            <w:pPr>
              <w:numPr>
                <w:ilvl w:val="0"/>
                <w:numId w:val="81"/>
              </w:numPr>
              <w:contextualSpacing/>
              <w:rPr>
                <w:rFonts w:ascii="Arial" w:eastAsia="Calibri" w:hAnsi="Arial" w:cs="Arial"/>
              </w:rPr>
            </w:pPr>
            <w:r>
              <w:rPr>
                <w:rFonts w:ascii="Arial" w:eastAsia="Calibri" w:hAnsi="Arial" w:cs="Arial"/>
              </w:rPr>
              <w:t>Launch staff governance framework</w:t>
            </w:r>
          </w:p>
          <w:p w14:paraId="5064C14A" w14:textId="77777777" w:rsidR="00254CB1" w:rsidRPr="00254CB1" w:rsidRDefault="00254CB1" w:rsidP="00276F2B">
            <w:pPr>
              <w:numPr>
                <w:ilvl w:val="0"/>
                <w:numId w:val="81"/>
              </w:numPr>
              <w:contextualSpacing/>
              <w:rPr>
                <w:rFonts w:ascii="Arial" w:eastAsia="Calibri" w:hAnsi="Arial" w:cs="Arial"/>
              </w:rPr>
            </w:pPr>
            <w:r w:rsidRPr="00254CB1">
              <w:rPr>
                <w:rFonts w:ascii="Arial" w:eastAsia="Calibri" w:hAnsi="Arial" w:cs="Arial"/>
              </w:rPr>
              <w:t>Agree revised study leave policy and process for medical and dental trainees in Wales.</w:t>
            </w:r>
          </w:p>
        </w:tc>
      </w:tr>
      <w:tr w:rsidR="00254CB1" w:rsidRPr="00254CB1" w14:paraId="1ACC6A34"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7F8695B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92AD337"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AF5CC4F" w14:textId="77777777" w:rsidR="00254CB1" w:rsidRPr="00254CB1" w:rsidRDefault="00254CB1" w:rsidP="00276F2B">
            <w:pPr>
              <w:numPr>
                <w:ilvl w:val="0"/>
                <w:numId w:val="81"/>
              </w:numPr>
              <w:contextualSpacing/>
              <w:rPr>
                <w:rFonts w:ascii="Arial" w:eastAsia="Calibri" w:hAnsi="Arial" w:cs="Arial"/>
              </w:rPr>
            </w:pPr>
            <w:r w:rsidRPr="00254CB1">
              <w:rPr>
                <w:rFonts w:ascii="Arial" w:eastAsia="Calibri" w:hAnsi="Arial" w:cs="Arial"/>
              </w:rPr>
              <w:t>WiWIR version 1 draft developed.</w:t>
            </w:r>
          </w:p>
          <w:p w14:paraId="32ABB8AF" w14:textId="77777777" w:rsidR="00254CB1" w:rsidRPr="00254CB1" w:rsidRDefault="00254CB1" w:rsidP="00276F2B">
            <w:pPr>
              <w:numPr>
                <w:ilvl w:val="0"/>
                <w:numId w:val="81"/>
              </w:numPr>
              <w:contextualSpacing/>
              <w:rPr>
                <w:rFonts w:ascii="Arial" w:eastAsia="Calibri" w:hAnsi="Arial" w:cs="Arial"/>
              </w:rPr>
            </w:pPr>
            <w:r w:rsidRPr="00254CB1">
              <w:rPr>
                <w:rFonts w:ascii="Arial" w:eastAsia="Calibri" w:hAnsi="Arial" w:cs="Arial"/>
              </w:rPr>
              <w:t>Health and Wellbeing Framework for NHS Wales draft version agreed.</w:t>
            </w:r>
          </w:p>
          <w:p w14:paraId="00D8DE15" w14:textId="77777777" w:rsidR="00254CB1" w:rsidRPr="00254CB1" w:rsidRDefault="00254CB1" w:rsidP="00276F2B">
            <w:pPr>
              <w:numPr>
                <w:ilvl w:val="0"/>
                <w:numId w:val="81"/>
              </w:numPr>
              <w:contextualSpacing/>
              <w:rPr>
                <w:rFonts w:ascii="Arial" w:eastAsia="Calibri" w:hAnsi="Arial" w:cs="Arial"/>
              </w:rPr>
            </w:pPr>
            <w:r w:rsidRPr="00254CB1">
              <w:rPr>
                <w:rFonts w:ascii="Arial" w:eastAsia="Calibri" w:hAnsi="Arial" w:cs="Arial"/>
              </w:rPr>
              <w:t>Implement the new medical and dental study leave policy and process.</w:t>
            </w:r>
          </w:p>
        </w:tc>
      </w:tr>
      <w:tr w:rsidR="00254CB1" w:rsidRPr="00254CB1" w14:paraId="07A2EC15"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F13049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156F8DC"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1047A2B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Implement the Health and Wellbeing Framework for NHS Wales which will include Information/Resources and Wellbeing Measures</w:t>
            </w:r>
          </w:p>
          <w:p w14:paraId="2739B70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Version 1 of the WiWIR agreed and testing sites planned.</w:t>
            </w:r>
          </w:p>
          <w:p w14:paraId="6C2EA13A"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Introduce ‘in-house’ training modules across a number of generic areas.</w:t>
            </w:r>
          </w:p>
          <w:p w14:paraId="53EC19EE"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 with NHS Wales partners to implement and evaluate national work programmes relating to health and wellbeing, workplace wellbeing and colleague experience.</w:t>
            </w:r>
          </w:p>
          <w:p w14:paraId="23AB984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lastRenderedPageBreak/>
              <w:t>Implement Single Lead Employer arrangements for remaining specialties.</w:t>
            </w:r>
          </w:p>
          <w:p w14:paraId="08FCB27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Promotion and showcasing of good practice on approaches to wellbeing support services.</w:t>
            </w:r>
          </w:p>
        </w:tc>
      </w:tr>
      <w:tr w:rsidR="00254CB1" w:rsidRPr="00254CB1" w14:paraId="756EAA64"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095FF43"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3 (2023-24)</w:t>
            </w:r>
          </w:p>
        </w:tc>
      </w:tr>
      <w:tr w:rsidR="00254CB1" w:rsidRPr="00254CB1" w14:paraId="5A020E9A"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18BC49A"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Test and evaluate the Wellbeing in Work Impact Resource.</w:t>
            </w:r>
          </w:p>
        </w:tc>
      </w:tr>
    </w:tbl>
    <w:p w14:paraId="1BF70ECD" w14:textId="77777777" w:rsidR="00254CB1" w:rsidRPr="00254CB1" w:rsidRDefault="00254CB1" w:rsidP="00254CB1">
      <w:pPr>
        <w:rPr>
          <w:rFonts w:ascii="Arial" w:eastAsia="Calibri" w:hAnsi="Arial" w:cs="Arial"/>
        </w:rPr>
      </w:pPr>
    </w:p>
    <w:p w14:paraId="6FFF94AE"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What does success look like?</w:t>
      </w:r>
    </w:p>
    <w:p w14:paraId="3AF7B89E" w14:textId="77777777" w:rsidR="00254CB1" w:rsidRPr="00254CB1" w:rsidRDefault="00254CB1" w:rsidP="00254CB1">
      <w:pPr>
        <w:jc w:val="both"/>
        <w:rPr>
          <w:rFonts w:ascii="Arial" w:eastAsia="Calibri" w:hAnsi="Arial" w:cs="Arial"/>
        </w:rPr>
      </w:pPr>
      <w:r w:rsidRPr="00254CB1">
        <w:rPr>
          <w:rFonts w:ascii="Arial" w:eastAsia="Calibri" w:hAnsi="Arial" w:cs="Arial"/>
        </w:rPr>
        <w:t>HEIW is providing system leadership in developing and embedding workforce wellbeing and colleagues experience.  This is contributing to the ambition of an engaged, healthy and motivated workforce outlined in the Workforce strategy for health and social care.  Specifically this means that:</w:t>
      </w:r>
    </w:p>
    <w:p w14:paraId="4C726455"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HEIW are leading the development of specific areas of the Workforce Strategy Implementation plans.</w:t>
      </w:r>
    </w:p>
    <w:p w14:paraId="5B7FF009"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A health and wellbeing framework to support physical and mental wellbeing has been developed and implemented.</w:t>
      </w:r>
    </w:p>
    <w:p w14:paraId="56287D55"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Information and Resources including toolkits to support managers and staff are widely available and utilised.</w:t>
      </w:r>
    </w:p>
    <w:p w14:paraId="6A5D0D94"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Robust Diagnostic and Evaluation Tools have been developed and are providing evidence of improvement.</w:t>
      </w:r>
    </w:p>
    <w:p w14:paraId="0EDECF98"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Wellbeing measures are being implemented and monitored to track progress.</w:t>
      </w:r>
    </w:p>
    <w:p w14:paraId="14CEB21E"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Workforce related policies and practices are being designed with a focus on wellbeing.</w:t>
      </w:r>
    </w:p>
    <w:p w14:paraId="5893EFB4"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Managers and leaders are focussed and fully committed to ensuring the wellbeing of the workforce.</w:t>
      </w:r>
    </w:p>
    <w:p w14:paraId="3E5FBF2E" w14:textId="77777777" w:rsidR="00254CB1" w:rsidRPr="00254CB1" w:rsidRDefault="00254CB1" w:rsidP="00254CB1">
      <w:pPr>
        <w:jc w:val="both"/>
        <w:rPr>
          <w:rFonts w:ascii="Arial" w:eastAsia="Calibri" w:hAnsi="Arial" w:cs="Arial"/>
          <w:bCs/>
        </w:rPr>
      </w:pPr>
    </w:p>
    <w:p w14:paraId="7A362C09"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0B445DCB"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58CEE66C" w14:textId="77777777" w:rsidR="00254CB1" w:rsidRPr="00254CB1" w:rsidRDefault="00254CB1" w:rsidP="00254CB1">
      <w:pPr>
        <w:spacing w:after="60"/>
        <w:jc w:val="both"/>
        <w:rPr>
          <w:rFonts w:ascii="Arial" w:eastAsia="Arial" w:hAnsi="Arial" w:cs="Arial"/>
          <w:bCs/>
        </w:rPr>
      </w:pPr>
      <w:r w:rsidRPr="00254CB1">
        <w:rPr>
          <w:rFonts w:ascii="Arial" w:eastAsia="Calibri" w:hAnsi="Arial" w:cs="Arial"/>
          <w:b/>
        </w:rPr>
        <w:t>Strategic Objective 1.4:</w:t>
      </w:r>
      <w:r w:rsidRPr="00254CB1">
        <w:rPr>
          <w:rFonts w:ascii="Arial" w:eastAsia="Calibri" w:hAnsi="Arial" w:cs="Arial"/>
          <w:bCs/>
        </w:rPr>
        <w:t xml:space="preserve">  Improve recruitment and access to careers in the health and care sector in partnership with Social Care Wales (SCW).</w:t>
      </w:r>
    </w:p>
    <w:p w14:paraId="146AA77C" w14:textId="77777777" w:rsidR="00254CB1" w:rsidRPr="00254CB1" w:rsidRDefault="00254CB1" w:rsidP="00254CB1">
      <w:pPr>
        <w:tabs>
          <w:tab w:val="left" w:pos="980"/>
        </w:tabs>
        <w:spacing w:after="120"/>
        <w:rPr>
          <w:rFonts w:ascii="Arial" w:eastAsia="Calibri" w:hAnsi="Arial" w:cs="Arial"/>
          <w:b/>
          <w:color w:val="1F3864"/>
        </w:rPr>
      </w:pPr>
      <w:r w:rsidRPr="00254CB1">
        <w:rPr>
          <w:rFonts w:ascii="Arial" w:eastAsia="Calibri" w:hAnsi="Arial" w:cs="Arial"/>
          <w:b/>
          <w:color w:val="1F3864"/>
        </w:rPr>
        <w:t>Executive Lead:  Julie Rogers / SRO:  Angie Oliver</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3D3AA361"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5AA80940"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B77C7D8"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247215E8"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D9A881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Create a comprehensive digital platform and social media presence to include virtual reality experiences which offer input to SCW.</w:t>
            </w:r>
          </w:p>
          <w:p w14:paraId="7C63E1F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Scope Careers and Widening Access Strategy.</w:t>
            </w:r>
          </w:p>
          <w:p w14:paraId="1EE104D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Align attendance and contribution of #TrainWorkLive and careers campaigns to maximise reach.</w:t>
            </w:r>
          </w:p>
          <w:p w14:paraId="3982AD6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Create and launch the Made in Wales Programme.</w:t>
            </w:r>
          </w:p>
          <w:p w14:paraId="65431C56" w14:textId="0FF8F703" w:rsidR="00254CB1" w:rsidRPr="00254CB1" w:rsidRDefault="00254CB1" w:rsidP="000E06B7">
            <w:pPr>
              <w:ind w:left="360"/>
              <w:contextualSpacing/>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AA2F9DD"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9587F55"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 xml:space="preserve">Complete the move of the </w:t>
            </w:r>
            <w:r w:rsidRPr="00254CB1">
              <w:rPr>
                <w:rFonts w:ascii="Arial" w:eastAsia="Calibri" w:hAnsi="Arial" w:cs="Arial"/>
                <w:i/>
                <w:iCs/>
              </w:rPr>
              <w:t>careerswales.nhs</w:t>
            </w:r>
            <w:r w:rsidRPr="00254CB1">
              <w:rPr>
                <w:rFonts w:ascii="Arial" w:eastAsia="Calibri" w:hAnsi="Arial" w:cs="Arial"/>
              </w:rPr>
              <w:t xml:space="preserve"> website to Mura.</w:t>
            </w:r>
          </w:p>
          <w:p w14:paraId="1319B6E0"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Identify appropriate digital platform to host ‘Careersville’ event.</w:t>
            </w:r>
          </w:p>
          <w:p w14:paraId="5C895E6E"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Build the Careersville digital village.</w:t>
            </w:r>
          </w:p>
          <w:p w14:paraId="1CF87E80"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Create internal and external programme arrangements to progress Made in Wales to include partners across NHS Wales, education and professional bodies and trades unions.</w:t>
            </w:r>
          </w:p>
          <w:p w14:paraId="0419B47E"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Map current activity across Wales which aligns to Made in Wales.</w:t>
            </w:r>
          </w:p>
          <w:p w14:paraId="692DFDE4"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Work with workforce colleagues across NHS Wales to agree process for highlighting retention initiatives to NMC registered staff who are considering retirement/changes of career.</w:t>
            </w:r>
          </w:p>
        </w:tc>
      </w:tr>
      <w:tr w:rsidR="00254CB1" w:rsidRPr="00254CB1" w14:paraId="6A8A8E66"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47BF255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B08866D"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119B4D3"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Launch the Careersville event on 5 July 2021.</w:t>
            </w:r>
          </w:p>
          <w:p w14:paraId="323AE975"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Have a significant presence at key careers and recruitment events.</w:t>
            </w:r>
          </w:p>
          <w:p w14:paraId="191AE913"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Hold stakeholder events to develop the Careers and Widening Access Strategy.</w:t>
            </w:r>
          </w:p>
          <w:p w14:paraId="386C40E4"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Agree the programme of work for the first 3 years of Made in Wales.</w:t>
            </w:r>
          </w:p>
          <w:p w14:paraId="2C022D24"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Launch targeted retention initiative for AHP staff.</w:t>
            </w:r>
          </w:p>
        </w:tc>
      </w:tr>
      <w:tr w:rsidR="00254CB1" w:rsidRPr="00254CB1" w14:paraId="4939FC72"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6085D477"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934CB46"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9670170"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Consult on the Careers and Widening Access Strategy.</w:t>
            </w:r>
          </w:p>
          <w:p w14:paraId="0FAF0AB2" w14:textId="77777777" w:rsidR="00254CB1" w:rsidRPr="00254CB1" w:rsidRDefault="00254CB1" w:rsidP="00276F2B">
            <w:pPr>
              <w:numPr>
                <w:ilvl w:val="0"/>
                <w:numId w:val="84"/>
              </w:numPr>
              <w:contextualSpacing/>
              <w:jc w:val="both"/>
              <w:rPr>
                <w:rFonts w:ascii="Arial" w:eastAsia="Calibri" w:hAnsi="Arial" w:cs="Arial"/>
              </w:rPr>
            </w:pPr>
            <w:r w:rsidRPr="00254CB1">
              <w:rPr>
                <w:rFonts w:ascii="Arial" w:eastAsia="Calibri" w:hAnsi="Arial" w:cs="Arial"/>
              </w:rPr>
              <w:t>Further develop the Careers Network links and connections between careers approaches in health and social care to maximise our reach.</w:t>
            </w:r>
          </w:p>
        </w:tc>
      </w:tr>
      <w:tr w:rsidR="00254CB1" w:rsidRPr="00254CB1" w14:paraId="5BBE8371"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50967A9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7E95F73"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EFF96E5"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Complete the Careers and Widening Access Strategy in readiness for April 2022 launch.</w:t>
            </w:r>
          </w:p>
          <w:p w14:paraId="7E4C9A0B"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Identify further areas for targeted retention initiatives.</w:t>
            </w:r>
          </w:p>
        </w:tc>
      </w:tr>
      <w:tr w:rsidR="00254CB1" w:rsidRPr="00254CB1" w14:paraId="4FB9DFF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6C5722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6F0F055"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8D11837"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Implement the Careers and Widening Access Strategy (year 1).</w:t>
            </w:r>
          </w:p>
          <w:p w14:paraId="789AAC86"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Review current schemes and develop targeted schemes for shortage areas focussing particularly on actions to address the diversity of the workforce.</w:t>
            </w:r>
          </w:p>
          <w:p w14:paraId="60D999DF"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Examine inter-professional learning and working arrangements to support existing staff to change careers.</w:t>
            </w:r>
          </w:p>
        </w:tc>
      </w:tr>
      <w:tr w:rsidR="00254CB1" w:rsidRPr="00254CB1" w14:paraId="2FEFA23D"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440AB12" w14:textId="77777777" w:rsidR="00254CB1" w:rsidRPr="00254CB1" w:rsidRDefault="00254CB1" w:rsidP="00254CB1">
            <w:pPr>
              <w:rPr>
                <w:rFonts w:ascii="Arial" w:eastAsia="Calibri" w:hAnsi="Arial" w:cs="Arial"/>
              </w:rPr>
            </w:pPr>
            <w:r w:rsidRPr="00254CB1">
              <w:rPr>
                <w:rFonts w:ascii="Arial" w:eastAsia="Calibri" w:hAnsi="Arial" w:cs="Arial"/>
                <w:b/>
                <w:bCs/>
              </w:rPr>
              <w:t>High level Deliverables for Year 3 (2023-24)</w:t>
            </w:r>
          </w:p>
        </w:tc>
      </w:tr>
      <w:tr w:rsidR="00254CB1" w:rsidRPr="00254CB1" w14:paraId="3E5423C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172FC9B1" w14:textId="77777777" w:rsidR="00254CB1" w:rsidRPr="00254CB1" w:rsidRDefault="00254CB1" w:rsidP="00276F2B">
            <w:pPr>
              <w:numPr>
                <w:ilvl w:val="0"/>
                <w:numId w:val="86"/>
              </w:numPr>
              <w:ind w:left="318"/>
              <w:contextualSpacing/>
              <w:rPr>
                <w:rFonts w:ascii="Arial" w:eastAsia="Calibri" w:hAnsi="Arial" w:cs="Arial"/>
              </w:rPr>
            </w:pPr>
            <w:r w:rsidRPr="00254CB1">
              <w:rPr>
                <w:rFonts w:ascii="Arial" w:eastAsia="Calibri" w:hAnsi="Arial" w:cs="Arial"/>
              </w:rPr>
              <w:t>Implement an all Wales Careers and Widening Access Covenant and work experience toolkit.</w:t>
            </w:r>
          </w:p>
          <w:p w14:paraId="1F594260" w14:textId="77777777" w:rsidR="00254CB1" w:rsidRPr="00254CB1" w:rsidRDefault="00254CB1" w:rsidP="00276F2B">
            <w:pPr>
              <w:numPr>
                <w:ilvl w:val="0"/>
                <w:numId w:val="86"/>
              </w:numPr>
              <w:ind w:left="318"/>
              <w:contextualSpacing/>
              <w:rPr>
                <w:rFonts w:ascii="Arial" w:eastAsia="Calibri" w:hAnsi="Arial" w:cs="Arial"/>
              </w:rPr>
            </w:pPr>
            <w:r w:rsidRPr="00254CB1">
              <w:rPr>
                <w:rFonts w:ascii="Arial" w:eastAsia="Calibri" w:hAnsi="Arial" w:cs="Arial"/>
              </w:rPr>
              <w:t>Develop a Once for Wales approach to use of and development of skills based career choice.</w:t>
            </w:r>
          </w:p>
        </w:tc>
      </w:tr>
    </w:tbl>
    <w:p w14:paraId="3CEC9CDF"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What does success look like?</w:t>
      </w:r>
    </w:p>
    <w:p w14:paraId="5C4AF738" w14:textId="77777777" w:rsidR="00254CB1" w:rsidRPr="00254CB1" w:rsidRDefault="00254CB1" w:rsidP="00254CB1">
      <w:pPr>
        <w:jc w:val="both"/>
        <w:rPr>
          <w:rFonts w:ascii="Arial" w:eastAsia="Calibri" w:hAnsi="Arial" w:cs="Arial"/>
        </w:rPr>
      </w:pPr>
      <w:r w:rsidRPr="00254CB1">
        <w:rPr>
          <w:rFonts w:ascii="Arial" w:eastAsia="Calibri" w:hAnsi="Arial" w:cs="Arial"/>
        </w:rPr>
        <w:lastRenderedPageBreak/>
        <w:t>A national careers service is in place, providing services that are accessible for all ages and career stages.  A recognised brand that aligns with our recruitment offer, attraction campaigns, and is available to Social Care, linked to targeted schemes for shortage areas, student graduation.  A careers strategy which includes specific actions in relation to inclusion providing new and innovative ways to access careers in health and care.</w:t>
      </w:r>
    </w:p>
    <w:p w14:paraId="42FB01E0"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3283C2BF"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03D2E119"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1.5</w:t>
      </w:r>
      <w:r w:rsidRPr="00254CB1">
        <w:rPr>
          <w:rFonts w:ascii="Arial" w:eastAsia="Calibri" w:hAnsi="Arial" w:cs="Arial"/>
        </w:rPr>
        <w:t>:  Lead the development and implementation of ‘Made in Wales’ to improve career pathways and education opportunities for the current and potential future workforce</w:t>
      </w:r>
    </w:p>
    <w:p w14:paraId="4C12290A"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Angie Oliver</w:t>
      </w:r>
    </w:p>
    <w:tbl>
      <w:tblPr>
        <w:tblStyle w:val="TableGrid24"/>
        <w:tblW w:w="15725" w:type="dxa"/>
        <w:tblLayout w:type="fixed"/>
        <w:tblLook w:val="04A0" w:firstRow="1" w:lastRow="0" w:firstColumn="1" w:lastColumn="0" w:noHBand="0" w:noVBand="1"/>
      </w:tblPr>
      <w:tblGrid>
        <w:gridCol w:w="5377"/>
        <w:gridCol w:w="10348"/>
      </w:tblGrid>
      <w:tr w:rsidR="00254CB1" w:rsidRPr="00254CB1" w14:paraId="4F9D9FE7" w14:textId="77777777" w:rsidTr="00254CB1">
        <w:tc>
          <w:tcPr>
            <w:tcW w:w="5377" w:type="dxa"/>
            <w:tcBorders>
              <w:top w:val="single" w:sz="8" w:space="0" w:color="FFFFFF"/>
              <w:left w:val="single" w:sz="8" w:space="0" w:color="FFFFFF"/>
              <w:bottom w:val="single" w:sz="8" w:space="0" w:color="FFFFFF"/>
              <w:right w:val="single" w:sz="8" w:space="0" w:color="FFFFFF"/>
            </w:tcBorders>
            <w:shd w:val="clear" w:color="auto" w:fill="D2DDEE"/>
          </w:tcPr>
          <w:p w14:paraId="6FBD3DD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9FB7AAA"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A2B3276" w14:textId="77777777" w:rsidTr="00254CB1">
        <w:tc>
          <w:tcPr>
            <w:tcW w:w="5377"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D0C3A1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Establish the Made in Wales Team.</w:t>
            </w:r>
          </w:p>
          <w:p w14:paraId="091D175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Scope and establish the programme of work to deliver a rolling 3-year work programme.</w:t>
            </w:r>
          </w:p>
          <w:p w14:paraId="3C14304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Build the digital content to host the programme content and resources.</w:t>
            </w:r>
          </w:p>
          <w:p w14:paraId="6D8BFF6F"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Map current activity across Wales which aligns to Made in Wales.</w:t>
            </w:r>
          </w:p>
          <w:p w14:paraId="58156035" w14:textId="77777777" w:rsidR="00254CB1" w:rsidRDefault="00254CB1" w:rsidP="00276F2B">
            <w:pPr>
              <w:numPr>
                <w:ilvl w:val="0"/>
                <w:numId w:val="44"/>
              </w:numPr>
              <w:contextualSpacing/>
              <w:rPr>
                <w:rFonts w:ascii="Arial" w:eastAsia="Calibri" w:hAnsi="Arial" w:cs="Arial"/>
              </w:rPr>
            </w:pPr>
            <w:r w:rsidRPr="00254CB1">
              <w:rPr>
                <w:rFonts w:ascii="Arial" w:eastAsia="Calibri" w:hAnsi="Arial" w:cs="Arial"/>
              </w:rPr>
              <w:t>Create and Launch the Made in Wales Programme.</w:t>
            </w:r>
          </w:p>
          <w:p w14:paraId="2ED32CA7" w14:textId="4718B788" w:rsidR="005E6056" w:rsidRPr="00254CB1" w:rsidRDefault="005E6056" w:rsidP="00276F2B">
            <w:pPr>
              <w:numPr>
                <w:ilvl w:val="0"/>
                <w:numId w:val="44"/>
              </w:numPr>
              <w:contextualSpacing/>
              <w:rPr>
                <w:rFonts w:ascii="Arial" w:eastAsia="Calibri" w:hAnsi="Arial" w:cs="Arial"/>
              </w:rPr>
            </w:pPr>
            <w:r w:rsidRPr="005E6056">
              <w:rPr>
                <w:rFonts w:ascii="Arial" w:eastAsia="Calibri" w:hAnsi="Arial" w:cs="Arial"/>
              </w:rPr>
              <w:t>Create targeted retention initiatives aimed initially to the post-55 years old workforce.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7664C8B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13755B0B" w14:textId="77777777" w:rsidR="00254CB1" w:rsidRPr="00254CB1" w:rsidRDefault="00254CB1" w:rsidP="00276F2B">
            <w:pPr>
              <w:numPr>
                <w:ilvl w:val="0"/>
                <w:numId w:val="87"/>
              </w:numPr>
              <w:contextualSpacing/>
              <w:rPr>
                <w:rFonts w:ascii="Arial" w:eastAsia="Calibri" w:hAnsi="Arial" w:cs="Arial"/>
              </w:rPr>
            </w:pPr>
            <w:r w:rsidRPr="00254CB1">
              <w:rPr>
                <w:rFonts w:ascii="Arial" w:eastAsia="Calibri" w:hAnsi="Arial" w:cs="Arial"/>
              </w:rPr>
              <w:t>Complete recruitment to the Made in Wales Team.</w:t>
            </w:r>
          </w:p>
          <w:p w14:paraId="183275F6" w14:textId="77777777" w:rsidR="00254CB1" w:rsidRPr="00254CB1" w:rsidRDefault="00254CB1" w:rsidP="00276F2B">
            <w:pPr>
              <w:numPr>
                <w:ilvl w:val="0"/>
                <w:numId w:val="87"/>
              </w:numPr>
              <w:contextualSpacing/>
              <w:rPr>
                <w:rFonts w:ascii="Arial" w:eastAsia="Calibri" w:hAnsi="Arial" w:cs="Arial"/>
              </w:rPr>
            </w:pPr>
            <w:r w:rsidRPr="00254CB1">
              <w:rPr>
                <w:rFonts w:ascii="Arial" w:eastAsia="Calibri" w:hAnsi="Arial" w:cs="Arial"/>
              </w:rPr>
              <w:t>Map current activity across HEIW which aligns to the Made in Wales approach (e.g. apprenticeships).</w:t>
            </w:r>
          </w:p>
          <w:p w14:paraId="62E42459" w14:textId="77777777" w:rsidR="00254CB1" w:rsidRPr="00254CB1" w:rsidRDefault="00254CB1" w:rsidP="00276F2B">
            <w:pPr>
              <w:numPr>
                <w:ilvl w:val="0"/>
                <w:numId w:val="87"/>
              </w:numPr>
              <w:contextualSpacing/>
              <w:rPr>
                <w:rFonts w:ascii="Arial" w:eastAsia="Calibri" w:hAnsi="Arial" w:cs="Arial"/>
              </w:rPr>
            </w:pPr>
            <w:r w:rsidRPr="00254CB1">
              <w:rPr>
                <w:rFonts w:ascii="Arial" w:eastAsia="Calibri" w:hAnsi="Arial" w:cs="Arial"/>
              </w:rPr>
              <w:t>Communicate the Made in Wales vision to engage Exec Peer Groups and key stakeholder support.</w:t>
            </w:r>
          </w:p>
          <w:p w14:paraId="0C80FD8A" w14:textId="77777777" w:rsidR="00254CB1" w:rsidRDefault="00254CB1" w:rsidP="00276F2B">
            <w:pPr>
              <w:numPr>
                <w:ilvl w:val="0"/>
                <w:numId w:val="87"/>
              </w:numPr>
              <w:contextualSpacing/>
              <w:rPr>
                <w:rFonts w:ascii="Arial" w:eastAsia="Calibri" w:hAnsi="Arial" w:cs="Arial"/>
              </w:rPr>
            </w:pPr>
            <w:r w:rsidRPr="00254CB1">
              <w:rPr>
                <w:rFonts w:ascii="Arial" w:eastAsia="Calibri" w:hAnsi="Arial" w:cs="Arial"/>
              </w:rPr>
              <w:t>Establish programme management arrangements.</w:t>
            </w:r>
          </w:p>
          <w:p w14:paraId="65535D32" w14:textId="4B8B53C0" w:rsidR="003557F2" w:rsidRPr="00254CB1" w:rsidRDefault="003557F2" w:rsidP="00276F2B">
            <w:pPr>
              <w:numPr>
                <w:ilvl w:val="0"/>
                <w:numId w:val="87"/>
              </w:numPr>
              <w:contextualSpacing/>
              <w:rPr>
                <w:rFonts w:ascii="Arial" w:eastAsia="Calibri" w:hAnsi="Arial" w:cs="Arial"/>
              </w:rPr>
            </w:pPr>
            <w:r w:rsidRPr="003557F2">
              <w:rPr>
                <w:rFonts w:ascii="Arial" w:eastAsia="Calibri" w:hAnsi="Arial" w:cs="Arial"/>
              </w:rPr>
              <w:t>Create think piece relating to targeted retention initiatives.</w:t>
            </w:r>
          </w:p>
        </w:tc>
      </w:tr>
      <w:tr w:rsidR="00254CB1" w:rsidRPr="00254CB1" w14:paraId="24D6D7C9"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763BB6E6"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BE4942E"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B15A804"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Scope current activity across Wales which aligns to this approach (e.g. B4 nursing programmes which allow direct access to year 2 of degree).</w:t>
            </w:r>
          </w:p>
          <w:p w14:paraId="48DB6C4E"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Scope the component parts of a programme of work which will inform a 3 year rolling work programme in the first instance.</w:t>
            </w:r>
          </w:p>
        </w:tc>
      </w:tr>
      <w:tr w:rsidR="00254CB1" w:rsidRPr="00254CB1" w14:paraId="472FE3AE"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6120FFA0"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9FB9383"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5356E221"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Create the digital presence and graphic communication methods.</w:t>
            </w:r>
          </w:p>
          <w:p w14:paraId="472DE826"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Agree the programme of work for the first 3 years of Made in Wales to include registered and non-registered HCP pathways.</w:t>
            </w:r>
          </w:p>
        </w:tc>
      </w:tr>
      <w:tr w:rsidR="00254CB1" w:rsidRPr="00254CB1" w14:paraId="461B845F"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133E56F1"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99A0F06"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63F5138"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Hold an event to formally launch the Made in Wales Programme.</w:t>
            </w:r>
          </w:p>
        </w:tc>
      </w:tr>
      <w:tr w:rsidR="00254CB1" w:rsidRPr="00254CB1" w14:paraId="7AB72FE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8B1FEBD"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p w14:paraId="4F866469" w14:textId="77777777" w:rsidR="00254CB1" w:rsidRPr="00254CB1" w:rsidRDefault="00254CB1" w:rsidP="00276F2B">
            <w:pPr>
              <w:numPr>
                <w:ilvl w:val="0"/>
                <w:numId w:val="88"/>
              </w:numPr>
              <w:spacing w:after="160"/>
              <w:contextualSpacing/>
              <w:rPr>
                <w:rFonts w:ascii="Arial" w:eastAsia="Calibri" w:hAnsi="Arial" w:cs="Arial"/>
              </w:rPr>
            </w:pPr>
            <w:r w:rsidRPr="00254CB1">
              <w:rPr>
                <w:rFonts w:ascii="Arial" w:eastAsia="Calibri" w:hAnsi="Arial" w:cs="Arial"/>
              </w:rPr>
              <w:t>Expand the current ‘alternative’ programmes available in nursing to other areas.</w:t>
            </w:r>
          </w:p>
          <w:p w14:paraId="71C7027B" w14:textId="77777777" w:rsidR="00254CB1" w:rsidRPr="00254CB1" w:rsidRDefault="00254CB1" w:rsidP="00276F2B">
            <w:pPr>
              <w:numPr>
                <w:ilvl w:val="0"/>
                <w:numId w:val="88"/>
              </w:numPr>
              <w:spacing w:after="160"/>
              <w:contextualSpacing/>
              <w:rPr>
                <w:rFonts w:ascii="Arial" w:eastAsia="Calibri" w:hAnsi="Arial" w:cs="Arial"/>
              </w:rPr>
            </w:pPr>
            <w:r w:rsidRPr="00254CB1">
              <w:rPr>
                <w:rFonts w:ascii="Arial" w:eastAsia="Calibri" w:hAnsi="Arial" w:cs="Arial"/>
              </w:rPr>
              <w:t>Engage university providers in seeking recognition for previous learning, qualifications and experience in developing alternative pathway transfer routes (e.g. Physician Associate to medical training).</w:t>
            </w:r>
          </w:p>
        </w:tc>
      </w:tr>
      <w:tr w:rsidR="00254CB1" w:rsidRPr="00254CB1" w14:paraId="570DFFC5"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0B6920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7D1D3C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F1A1CDB" w14:textId="77777777" w:rsidR="00254CB1" w:rsidRPr="00254CB1" w:rsidRDefault="00254CB1" w:rsidP="00276F2B">
            <w:pPr>
              <w:numPr>
                <w:ilvl w:val="0"/>
                <w:numId w:val="89"/>
              </w:numPr>
              <w:spacing w:after="160" w:line="259" w:lineRule="auto"/>
              <w:contextualSpacing/>
              <w:jc w:val="both"/>
              <w:rPr>
                <w:rFonts w:ascii="Arial" w:eastAsia="Calibri" w:hAnsi="Arial" w:cs="Arial"/>
              </w:rPr>
            </w:pPr>
            <w:r w:rsidRPr="00254CB1">
              <w:rPr>
                <w:rFonts w:ascii="Arial" w:eastAsia="Calibri" w:hAnsi="Arial" w:cs="Arial"/>
              </w:rPr>
              <w:t>Accelerate/expand the approach into other professional areas including consultant level and non-clinical areas.</w:t>
            </w:r>
          </w:p>
        </w:tc>
      </w:tr>
    </w:tbl>
    <w:p w14:paraId="07B73BF0" w14:textId="77777777" w:rsidR="00254CB1" w:rsidRPr="00254CB1" w:rsidRDefault="00254CB1" w:rsidP="00254CB1">
      <w:pPr>
        <w:tabs>
          <w:tab w:val="left" w:pos="3765"/>
        </w:tabs>
        <w:spacing w:before="120"/>
        <w:rPr>
          <w:rFonts w:ascii="Arial" w:eastAsia="Calibri" w:hAnsi="Arial" w:cs="Arial"/>
          <w:b/>
          <w:bCs/>
        </w:rPr>
      </w:pPr>
      <w:r w:rsidRPr="00254CB1">
        <w:rPr>
          <w:rFonts w:ascii="Arial" w:eastAsia="Calibri" w:hAnsi="Arial" w:cs="Arial"/>
          <w:b/>
          <w:bCs/>
        </w:rPr>
        <w:t>What does success look like?</w:t>
      </w:r>
    </w:p>
    <w:p w14:paraId="1B831F36" w14:textId="77777777" w:rsidR="00254CB1" w:rsidRPr="00254CB1" w:rsidRDefault="00254CB1" w:rsidP="00254CB1">
      <w:pPr>
        <w:jc w:val="both"/>
        <w:rPr>
          <w:rFonts w:ascii="Arial" w:eastAsia="Calibri" w:hAnsi="Arial" w:cs="Arial"/>
        </w:rPr>
      </w:pPr>
      <w:r w:rsidRPr="00254CB1">
        <w:rPr>
          <w:rFonts w:ascii="Arial" w:eastAsia="Calibri" w:hAnsi="Arial" w:cs="Arial"/>
        </w:rPr>
        <w:t xml:space="preserve">A career framework which enables staff to enter at multiple points, and then move across and up through the same or different professional lines, through a competence-based approach and recognising acquired and prior learning.  Breaking down traditional barriers to learning and pre-registration programmes, and allow career change and career development at all stages of an individual’s working life. Identifying future supply, attracting to health careers, providing the appropriate education and training including apprenticeships and internships, planning their ongoing roles through enhanced strategic recruitment, and continuing to support them in their roles through CPD. The development of career pathways at all levels and in all professional areas, including demonstratable widening of access to healthcare careers, reducing the impact of differential attainment increasing the reflection of Welsh Language and culture in our services by recruiting </w:t>
      </w:r>
      <w:r w:rsidRPr="00254CB1">
        <w:rPr>
          <w:rFonts w:ascii="Arial" w:eastAsia="Calibri" w:hAnsi="Arial" w:cs="Arial"/>
        </w:rPr>
        <w:lastRenderedPageBreak/>
        <w:t>local people, increasing our workforce supply and reducing reliance on agency and locum expenditure over time.  In addition this work will contribute to the social and economic prosperity of Wales.</w:t>
      </w:r>
    </w:p>
    <w:p w14:paraId="105116DD"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11E6D143"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1: To lead the planning, development and wellbeing of a competent, sustainable and flexible workforce to support the delivery of ‘A Healthier Wales’</w:t>
      </w:r>
    </w:p>
    <w:p w14:paraId="5EF6BAEC"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Strategic Objective 1.6</w:t>
      </w:r>
      <w:r w:rsidRPr="00254CB1">
        <w:rPr>
          <w:rFonts w:ascii="Arial" w:eastAsia="Calibri" w:hAnsi="Arial" w:cs="Arial"/>
        </w:rPr>
        <w:t>:  Develop our workforce intelligence functions to improve the quality of workforce data, planning and modelling for NHS Wales.</w:t>
      </w:r>
    </w:p>
    <w:p w14:paraId="3A6DE9CB"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Angie Oliver</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235"/>
        <w:gridCol w:w="10490"/>
      </w:tblGrid>
      <w:tr w:rsidR="00254CB1" w:rsidRPr="00254CB1" w14:paraId="5224BAA9" w14:textId="77777777" w:rsidTr="00254CB1">
        <w:tc>
          <w:tcPr>
            <w:tcW w:w="5235" w:type="dxa"/>
            <w:shd w:val="clear" w:color="auto" w:fill="D2DDEE"/>
          </w:tcPr>
          <w:p w14:paraId="25AEE677"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shd w:val="clear" w:color="auto" w:fill="A4B9DC"/>
          </w:tcPr>
          <w:p w14:paraId="41CC354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4640BF1" w14:textId="77777777" w:rsidTr="00254CB1">
        <w:tc>
          <w:tcPr>
            <w:tcW w:w="5235" w:type="dxa"/>
            <w:vMerge w:val="restart"/>
            <w:shd w:val="clear" w:color="auto" w:fill="D2DDEE"/>
          </w:tcPr>
          <w:p w14:paraId="6619C560" w14:textId="77777777" w:rsidR="00254CB1" w:rsidRPr="00254CB1" w:rsidRDefault="00254CB1" w:rsidP="00276F2B">
            <w:pPr>
              <w:numPr>
                <w:ilvl w:val="0"/>
                <w:numId w:val="45"/>
              </w:numPr>
              <w:ind w:left="360"/>
              <w:contextualSpacing/>
              <w:rPr>
                <w:rFonts w:ascii="Arial" w:eastAsia="Calibri" w:hAnsi="Arial" w:cs="Arial"/>
              </w:rPr>
            </w:pPr>
            <w:r w:rsidRPr="00254CB1">
              <w:rPr>
                <w:rFonts w:ascii="Arial" w:eastAsia="Calibri" w:hAnsi="Arial" w:cs="Arial"/>
              </w:rPr>
              <w:t>Develop an outline business case for the establishment of a Centre of Excellence (CoE) for health (and social care subject to engagement with SCW).</w:t>
            </w:r>
          </w:p>
          <w:p w14:paraId="05B5E7DE" w14:textId="77777777" w:rsidR="00254CB1" w:rsidRPr="00254CB1" w:rsidRDefault="00254CB1" w:rsidP="00276F2B">
            <w:pPr>
              <w:numPr>
                <w:ilvl w:val="0"/>
                <w:numId w:val="45"/>
              </w:numPr>
              <w:ind w:left="360"/>
              <w:contextualSpacing/>
              <w:rPr>
                <w:rFonts w:ascii="Arial" w:eastAsia="Calibri" w:hAnsi="Arial" w:cs="Arial"/>
              </w:rPr>
            </w:pPr>
            <w:r w:rsidRPr="00254CB1">
              <w:rPr>
                <w:rFonts w:ascii="Arial" w:eastAsia="Calibri" w:hAnsi="Arial" w:cs="Arial"/>
              </w:rPr>
              <w:t>Lead work to improve the quality and completeness of workforce data at both local and national levels.</w:t>
            </w:r>
          </w:p>
          <w:p w14:paraId="2E8CEA05" w14:textId="77777777" w:rsidR="00254CB1" w:rsidRPr="00254CB1" w:rsidRDefault="00254CB1" w:rsidP="00276F2B">
            <w:pPr>
              <w:numPr>
                <w:ilvl w:val="0"/>
                <w:numId w:val="45"/>
              </w:numPr>
              <w:ind w:left="360"/>
              <w:contextualSpacing/>
              <w:rPr>
                <w:rFonts w:ascii="Arial" w:eastAsia="Calibri" w:hAnsi="Arial" w:cs="Arial"/>
              </w:rPr>
            </w:pPr>
            <w:r w:rsidRPr="00254CB1">
              <w:rPr>
                <w:rFonts w:ascii="Arial" w:eastAsia="Calibri" w:hAnsi="Arial" w:cs="Arial"/>
              </w:rPr>
              <w:t>Lead the development of a data strategy and work with the performance team to develop the performance dashboard for HEIW to support the Performance Framework.</w:t>
            </w:r>
          </w:p>
          <w:p w14:paraId="6EFA8865" w14:textId="77777777" w:rsidR="00254CB1" w:rsidRPr="00254CB1" w:rsidRDefault="00254CB1" w:rsidP="00276F2B">
            <w:pPr>
              <w:numPr>
                <w:ilvl w:val="0"/>
                <w:numId w:val="45"/>
              </w:numPr>
              <w:ind w:left="360"/>
              <w:contextualSpacing/>
              <w:rPr>
                <w:rFonts w:ascii="Arial" w:eastAsia="Calibri" w:hAnsi="Arial" w:cs="Arial"/>
              </w:rPr>
            </w:pPr>
            <w:r w:rsidRPr="00254CB1">
              <w:rPr>
                <w:rFonts w:ascii="Arial" w:eastAsia="Calibri" w:hAnsi="Arial" w:cs="Arial"/>
              </w:rPr>
              <w:t>Develop capacity and capability to produce and provide workforce intelligence and workforce modelling reports including NHS staff survey and pay modelling.</w:t>
            </w:r>
          </w:p>
          <w:p w14:paraId="1C4F8EF1" w14:textId="77777777" w:rsidR="00254CB1" w:rsidRPr="00254CB1" w:rsidRDefault="00254CB1" w:rsidP="00276F2B">
            <w:pPr>
              <w:numPr>
                <w:ilvl w:val="0"/>
                <w:numId w:val="45"/>
              </w:numPr>
              <w:ind w:left="360"/>
              <w:contextualSpacing/>
              <w:rPr>
                <w:rFonts w:ascii="Arial" w:eastAsia="Calibri" w:hAnsi="Arial" w:cs="Arial"/>
              </w:rPr>
            </w:pPr>
            <w:r w:rsidRPr="00254CB1">
              <w:rPr>
                <w:rFonts w:ascii="Arial" w:eastAsia="Calibri" w:hAnsi="Arial" w:cs="Arial"/>
              </w:rPr>
              <w:t>Scope the programme of work required to build capacity and capability across NHS Wales in workforce data and analytics to inform the development of a Strategy for Workforce Intelligence.</w:t>
            </w:r>
          </w:p>
          <w:p w14:paraId="332B7DF5" w14:textId="2535713A" w:rsidR="00254CB1" w:rsidRPr="00254CB1" w:rsidRDefault="00254CB1" w:rsidP="00C73280">
            <w:pPr>
              <w:ind w:left="360"/>
              <w:contextualSpacing/>
              <w:rPr>
                <w:rFonts w:ascii="Arial" w:eastAsia="Calibri" w:hAnsi="Arial" w:cs="Arial"/>
              </w:rPr>
            </w:pPr>
          </w:p>
        </w:tc>
        <w:tc>
          <w:tcPr>
            <w:tcW w:w="10490" w:type="dxa"/>
            <w:shd w:val="clear" w:color="auto" w:fill="A4B9DC"/>
          </w:tcPr>
          <w:p w14:paraId="268BE1A5"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F5C2EE9"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Identify key partners to inform the purpose, function, detail and design of the CoE.</w:t>
            </w:r>
          </w:p>
          <w:p w14:paraId="6E8094C8"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Review and agree appropriate alignment of data related roles/activity with statutory functions.</w:t>
            </w:r>
          </w:p>
          <w:p w14:paraId="55D8AB53"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Subject to above, agree a work programme for NHS Wales to improve the quality and completeness of ESR data.</w:t>
            </w:r>
          </w:p>
          <w:p w14:paraId="743173EE"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Establish a work programme for HEIW to improve the quality and completeness of ESR data.</w:t>
            </w:r>
          </w:p>
          <w:p w14:paraId="28395711"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With the performance team, support the programme of work to develop the Performance Dashboard on quarterly basis.</w:t>
            </w:r>
          </w:p>
          <w:p w14:paraId="080A762B" w14:textId="57999279" w:rsidR="00254CB1" w:rsidRPr="00C73280" w:rsidRDefault="00254CB1" w:rsidP="00C73280">
            <w:pPr>
              <w:numPr>
                <w:ilvl w:val="0"/>
                <w:numId w:val="91"/>
              </w:numPr>
              <w:contextualSpacing/>
              <w:rPr>
                <w:rFonts w:ascii="Arial" w:eastAsia="Calibri" w:hAnsi="Arial" w:cs="Arial"/>
              </w:rPr>
            </w:pPr>
            <w:r w:rsidRPr="00254CB1">
              <w:rPr>
                <w:rFonts w:ascii="Arial" w:eastAsia="Calibri" w:hAnsi="Arial" w:cs="Arial"/>
              </w:rPr>
              <w:t>Produce a data quality dashboard (internal and external) and associated reporting structure to drive improvement.</w:t>
            </w:r>
          </w:p>
        </w:tc>
      </w:tr>
      <w:tr w:rsidR="00254CB1" w:rsidRPr="00254CB1" w14:paraId="09D2DA63" w14:textId="77777777" w:rsidTr="00254CB1">
        <w:tc>
          <w:tcPr>
            <w:tcW w:w="5235" w:type="dxa"/>
            <w:vMerge/>
            <w:shd w:val="clear" w:color="auto" w:fill="D2DDEE"/>
          </w:tcPr>
          <w:p w14:paraId="5D2AD87E" w14:textId="77777777" w:rsidR="00254CB1" w:rsidRPr="00254CB1" w:rsidRDefault="00254CB1" w:rsidP="00254CB1">
            <w:pPr>
              <w:rPr>
                <w:rFonts w:ascii="Arial" w:eastAsia="Calibri" w:hAnsi="Arial" w:cs="Arial"/>
              </w:rPr>
            </w:pPr>
          </w:p>
        </w:tc>
        <w:tc>
          <w:tcPr>
            <w:tcW w:w="10490" w:type="dxa"/>
            <w:shd w:val="clear" w:color="auto" w:fill="A4B9DC"/>
          </w:tcPr>
          <w:p w14:paraId="4FC03F9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1D54CB04"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Engage with key stakeholders to understand the individual partner requirements of the CoE.</w:t>
            </w:r>
          </w:p>
          <w:p w14:paraId="58FD2AA6"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Develop high level / protype workforce dashboards to provide workforce planners and modellers a minimum dataset for planning.</w:t>
            </w:r>
          </w:p>
          <w:p w14:paraId="035A061D"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Produce a report outlining finding from the datasets audit.</w:t>
            </w:r>
          </w:p>
          <w:p w14:paraId="2FA937EA"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Engage with Social Care Wales to understand the outputs of their new workforce data collection process and results.</w:t>
            </w:r>
          </w:p>
        </w:tc>
      </w:tr>
      <w:tr w:rsidR="00254CB1" w:rsidRPr="00254CB1" w14:paraId="6588E1A2" w14:textId="77777777" w:rsidTr="00254CB1">
        <w:tc>
          <w:tcPr>
            <w:tcW w:w="5235" w:type="dxa"/>
            <w:vMerge/>
            <w:shd w:val="clear" w:color="auto" w:fill="D2DDEE"/>
          </w:tcPr>
          <w:p w14:paraId="7910BB4A" w14:textId="77777777" w:rsidR="00254CB1" w:rsidRPr="00254CB1" w:rsidRDefault="00254CB1" w:rsidP="00254CB1">
            <w:pPr>
              <w:rPr>
                <w:rFonts w:ascii="Arial" w:eastAsia="Calibri" w:hAnsi="Arial" w:cs="Arial"/>
              </w:rPr>
            </w:pPr>
          </w:p>
        </w:tc>
        <w:tc>
          <w:tcPr>
            <w:tcW w:w="10490" w:type="dxa"/>
            <w:shd w:val="clear" w:color="auto" w:fill="A4B9DC"/>
          </w:tcPr>
          <w:p w14:paraId="11EDEFF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701C51D0"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Engage with NHS and social care workforce planners and modellers to understand the types of data that would enable better workforce decisions to be made.</w:t>
            </w:r>
          </w:p>
          <w:p w14:paraId="097B8C68"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Identify sources of demand to improve effectiveness of workforce modelling.</w:t>
            </w:r>
          </w:p>
          <w:p w14:paraId="63C61E5D"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Scope datasets and research methods to effectively pay model across NHS Wales.</w:t>
            </w:r>
          </w:p>
          <w:p w14:paraId="4287B28C"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Research best practice and understand education requirements of workforce analytics.</w:t>
            </w:r>
          </w:p>
          <w:p w14:paraId="6AD979C0"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Undertake a gap analysis of workforce analysts skills.</w:t>
            </w:r>
          </w:p>
          <w:p w14:paraId="3420B33C" w14:textId="77777777" w:rsidR="00254CB1" w:rsidRPr="00254CB1" w:rsidRDefault="00254CB1" w:rsidP="00276F2B">
            <w:pPr>
              <w:numPr>
                <w:ilvl w:val="0"/>
                <w:numId w:val="92"/>
              </w:numPr>
              <w:contextualSpacing/>
              <w:rPr>
                <w:rFonts w:ascii="Arial" w:eastAsia="Calibri" w:hAnsi="Arial" w:cs="Arial"/>
              </w:rPr>
            </w:pPr>
            <w:r w:rsidRPr="00254CB1">
              <w:rPr>
                <w:rFonts w:ascii="Arial" w:eastAsia="Calibri" w:hAnsi="Arial" w:cs="Arial"/>
              </w:rPr>
              <w:t>Evaluate the anticipated benefits of a single platform for HEIW.</w:t>
            </w:r>
          </w:p>
        </w:tc>
      </w:tr>
      <w:tr w:rsidR="00254CB1" w:rsidRPr="00254CB1" w14:paraId="11D1C2B4" w14:textId="77777777" w:rsidTr="00254CB1">
        <w:tc>
          <w:tcPr>
            <w:tcW w:w="5235" w:type="dxa"/>
            <w:vMerge/>
            <w:shd w:val="clear" w:color="auto" w:fill="D2DDEE"/>
          </w:tcPr>
          <w:p w14:paraId="4F44DFB7" w14:textId="77777777" w:rsidR="00254CB1" w:rsidRPr="00254CB1" w:rsidRDefault="00254CB1" w:rsidP="00254CB1">
            <w:pPr>
              <w:rPr>
                <w:rFonts w:ascii="Arial" w:eastAsia="Calibri" w:hAnsi="Arial" w:cs="Arial"/>
              </w:rPr>
            </w:pPr>
          </w:p>
        </w:tc>
        <w:tc>
          <w:tcPr>
            <w:tcW w:w="10490" w:type="dxa"/>
            <w:shd w:val="clear" w:color="auto" w:fill="A4B9DC"/>
          </w:tcPr>
          <w:p w14:paraId="20473D7C"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80E74E4"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Produce an outline business case for the establishment of a CoE for health and social care (subject to social care engagement).</w:t>
            </w:r>
          </w:p>
          <w:p w14:paraId="0DA74D89"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Engage with NWSSP in the re-procurement of ESR to influence a single workforce system solution from 2022.</w:t>
            </w:r>
          </w:p>
          <w:p w14:paraId="66563A2A" w14:textId="77777777" w:rsidR="00254CB1" w:rsidRPr="00254CB1" w:rsidRDefault="00254CB1" w:rsidP="00276F2B">
            <w:pPr>
              <w:numPr>
                <w:ilvl w:val="0"/>
                <w:numId w:val="91"/>
              </w:numPr>
              <w:contextualSpacing/>
              <w:rPr>
                <w:rFonts w:ascii="Arial" w:eastAsia="Calibri" w:hAnsi="Arial" w:cs="Arial"/>
              </w:rPr>
            </w:pPr>
            <w:r w:rsidRPr="00254CB1">
              <w:rPr>
                <w:rFonts w:ascii="Arial" w:eastAsia="Calibri" w:hAnsi="Arial" w:cs="Arial"/>
              </w:rPr>
              <w:t>Launch workforce dashboard that provides workforce planners with the appropriate data they need to effectively workforce plan.</w:t>
            </w:r>
          </w:p>
          <w:p w14:paraId="15023C58" w14:textId="77777777" w:rsidR="00254CB1" w:rsidRPr="00254CB1" w:rsidRDefault="00254CB1" w:rsidP="00254CB1">
            <w:pPr>
              <w:rPr>
                <w:rFonts w:ascii="Arial" w:eastAsia="Calibri" w:hAnsi="Arial" w:cs="Arial"/>
              </w:rPr>
            </w:pPr>
          </w:p>
        </w:tc>
      </w:tr>
      <w:tr w:rsidR="00254CB1" w:rsidRPr="00254CB1" w14:paraId="76BCC547" w14:textId="77777777" w:rsidTr="00254CB1">
        <w:tc>
          <w:tcPr>
            <w:tcW w:w="15725" w:type="dxa"/>
            <w:gridSpan w:val="2"/>
            <w:shd w:val="clear" w:color="auto" w:fill="7797CB"/>
          </w:tcPr>
          <w:p w14:paraId="372738DA"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2 (2022-23)</w:t>
            </w:r>
          </w:p>
        </w:tc>
      </w:tr>
      <w:tr w:rsidR="00254CB1" w:rsidRPr="00254CB1" w14:paraId="16D5BAAF" w14:textId="77777777" w:rsidTr="00254CB1">
        <w:tc>
          <w:tcPr>
            <w:tcW w:w="15725" w:type="dxa"/>
            <w:gridSpan w:val="2"/>
            <w:shd w:val="clear" w:color="auto" w:fill="7797CB"/>
          </w:tcPr>
          <w:p w14:paraId="42E93CF0"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Develop a full business case for the establishment of the CoE.</w:t>
            </w:r>
          </w:p>
          <w:p w14:paraId="08D39EAE"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Develop the Strategy for Workforce Intelligence, including a capacity and capability building programme across NHS Wales.</w:t>
            </w:r>
          </w:p>
          <w:p w14:paraId="397B245F"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Deliver year one of the capacity and capability building programme across NHS Wales in workforce data and analytics.</w:t>
            </w:r>
          </w:p>
          <w:p w14:paraId="442F1BF7"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Further develop data quality metrics across HEIW and NHS Wales. HEIW to be the exemplar organisation in ESR workforce information.</w:t>
            </w:r>
          </w:p>
          <w:p w14:paraId="5E50A932"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Evaluate the effectiveness of the data quality dashboard.</w:t>
            </w:r>
          </w:p>
          <w:p w14:paraId="5777D488"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Improve links with Social Care Wales and better understand each others data.</w:t>
            </w:r>
          </w:p>
          <w:p w14:paraId="2B21386E"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Develop workforce modelling methodology to populate VENSIM.</w:t>
            </w:r>
          </w:p>
          <w:p w14:paraId="347E9154"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Develop a programme of work to support Staff Survey.</w:t>
            </w:r>
          </w:p>
          <w:p w14:paraId="769A1449"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Undertake an options appraisal for additional workforce data requirements (eg community pharmacy).</w:t>
            </w:r>
          </w:p>
          <w:p w14:paraId="10092D62"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Provide advanced analytics to support the Nursing Act.</w:t>
            </w:r>
          </w:p>
          <w:p w14:paraId="4B1EBBA1"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Produce workforce insight reports on specific specialties to support national workforce plans and education commissioning decisions.</w:t>
            </w:r>
          </w:p>
          <w:p w14:paraId="7510DDB6"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Scope the ability to source improved sources of demand to improve effectiveness of workforce modelling.</w:t>
            </w:r>
          </w:p>
          <w:p w14:paraId="2316813C" w14:textId="77777777" w:rsidR="00254CB1" w:rsidRPr="00254CB1" w:rsidRDefault="00254CB1" w:rsidP="00276F2B">
            <w:pPr>
              <w:numPr>
                <w:ilvl w:val="1"/>
                <w:numId w:val="90"/>
              </w:numPr>
              <w:contextualSpacing/>
              <w:rPr>
                <w:rFonts w:ascii="Arial" w:eastAsia="Calibri" w:hAnsi="Arial" w:cs="Arial"/>
              </w:rPr>
            </w:pPr>
            <w:r w:rsidRPr="00254CB1">
              <w:rPr>
                <w:rFonts w:ascii="Arial" w:eastAsia="Calibri" w:hAnsi="Arial" w:cs="Arial"/>
              </w:rPr>
              <w:t>Interrogate the data to provide insight into a range of issues including Student flows and Succession planning.</w:t>
            </w:r>
          </w:p>
          <w:p w14:paraId="3168A6DA" w14:textId="77777777" w:rsidR="00254CB1" w:rsidRPr="00254CB1" w:rsidRDefault="00254CB1" w:rsidP="00276F2B">
            <w:pPr>
              <w:numPr>
                <w:ilvl w:val="0"/>
                <w:numId w:val="90"/>
              </w:numPr>
              <w:contextualSpacing/>
              <w:rPr>
                <w:rFonts w:ascii="Arial" w:eastAsia="Calibri" w:hAnsi="Arial" w:cs="Arial"/>
              </w:rPr>
            </w:pPr>
            <w:r w:rsidRPr="00254CB1">
              <w:rPr>
                <w:rFonts w:ascii="Arial" w:eastAsia="Calibri" w:hAnsi="Arial" w:cs="Arial"/>
              </w:rPr>
              <w:t>Establish workforce data sharing agreements between NHS Wales and Social care.</w:t>
            </w:r>
          </w:p>
        </w:tc>
      </w:tr>
      <w:tr w:rsidR="00254CB1" w:rsidRPr="00254CB1" w14:paraId="41D7757A" w14:textId="77777777" w:rsidTr="00254CB1">
        <w:tc>
          <w:tcPr>
            <w:tcW w:w="15725" w:type="dxa"/>
            <w:gridSpan w:val="2"/>
            <w:shd w:val="clear" w:color="auto" w:fill="7797CB"/>
          </w:tcPr>
          <w:p w14:paraId="20679BF9"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7A365538" w14:textId="77777777" w:rsidTr="00254CB1">
        <w:tc>
          <w:tcPr>
            <w:tcW w:w="15725" w:type="dxa"/>
            <w:gridSpan w:val="2"/>
            <w:shd w:val="clear" w:color="auto" w:fill="7797CB"/>
          </w:tcPr>
          <w:p w14:paraId="01C290E2" w14:textId="77777777" w:rsidR="00254CB1" w:rsidRPr="00254CB1" w:rsidRDefault="00254CB1" w:rsidP="00276F2B">
            <w:pPr>
              <w:numPr>
                <w:ilvl w:val="0"/>
                <w:numId w:val="93"/>
              </w:numPr>
              <w:contextualSpacing/>
              <w:rPr>
                <w:rFonts w:ascii="Arial" w:eastAsia="Calibri" w:hAnsi="Arial" w:cs="Arial"/>
              </w:rPr>
            </w:pPr>
            <w:r w:rsidRPr="00254CB1">
              <w:rPr>
                <w:rFonts w:ascii="Arial" w:eastAsia="Calibri" w:hAnsi="Arial" w:cs="Arial"/>
              </w:rPr>
              <w:t>Develop capacity in Business Intelligence services and Data Science.</w:t>
            </w:r>
          </w:p>
          <w:p w14:paraId="203CCD20" w14:textId="77777777" w:rsidR="00254CB1" w:rsidRPr="00254CB1" w:rsidRDefault="00254CB1" w:rsidP="00276F2B">
            <w:pPr>
              <w:numPr>
                <w:ilvl w:val="0"/>
                <w:numId w:val="93"/>
              </w:numPr>
              <w:contextualSpacing/>
              <w:rPr>
                <w:rFonts w:ascii="Arial" w:eastAsia="Calibri" w:hAnsi="Arial" w:cs="Arial"/>
              </w:rPr>
            </w:pPr>
            <w:r w:rsidRPr="00254CB1">
              <w:rPr>
                <w:rFonts w:ascii="Arial" w:eastAsia="Calibri" w:hAnsi="Arial" w:cs="Arial"/>
              </w:rPr>
              <w:t>Agree and develop[ dashboard specification for NHS Wales to synergise local and national reporting allowing for accurate comparison and intelligence-based decision making.</w:t>
            </w:r>
          </w:p>
          <w:p w14:paraId="5795FFBF" w14:textId="77777777" w:rsidR="00254CB1" w:rsidRPr="00254CB1" w:rsidRDefault="00254CB1" w:rsidP="00276F2B">
            <w:pPr>
              <w:numPr>
                <w:ilvl w:val="0"/>
                <w:numId w:val="93"/>
              </w:numPr>
              <w:contextualSpacing/>
              <w:rPr>
                <w:rFonts w:ascii="Arial" w:eastAsia="Calibri" w:hAnsi="Arial" w:cs="Arial"/>
              </w:rPr>
            </w:pPr>
            <w:r w:rsidRPr="00254CB1">
              <w:rPr>
                <w:rFonts w:ascii="Arial" w:eastAsia="Calibri" w:hAnsi="Arial" w:cs="Arial"/>
              </w:rPr>
              <w:t>Deliver year 1 of the strategy for workforce intelligence.</w:t>
            </w:r>
          </w:p>
          <w:p w14:paraId="308118EE" w14:textId="77777777" w:rsidR="00254CB1" w:rsidRPr="00254CB1" w:rsidRDefault="00254CB1" w:rsidP="00276F2B">
            <w:pPr>
              <w:numPr>
                <w:ilvl w:val="0"/>
                <w:numId w:val="93"/>
              </w:numPr>
              <w:contextualSpacing/>
              <w:rPr>
                <w:rFonts w:ascii="Arial" w:eastAsia="Calibri" w:hAnsi="Arial" w:cs="Arial"/>
              </w:rPr>
            </w:pPr>
            <w:r w:rsidRPr="00254CB1">
              <w:rPr>
                <w:rFonts w:ascii="Arial" w:eastAsia="Calibri" w:hAnsi="Arial" w:cs="Arial"/>
              </w:rPr>
              <w:t>Develop a workforce analytics brand that means HEIW are seen to be system leaders in national workforce intelligence.</w:t>
            </w:r>
          </w:p>
          <w:p w14:paraId="63A6346E" w14:textId="77777777" w:rsidR="00254CB1" w:rsidRPr="00254CB1" w:rsidRDefault="00254CB1" w:rsidP="00276F2B">
            <w:pPr>
              <w:numPr>
                <w:ilvl w:val="0"/>
                <w:numId w:val="93"/>
              </w:numPr>
              <w:contextualSpacing/>
              <w:rPr>
                <w:rFonts w:ascii="Arial" w:eastAsia="Calibri" w:hAnsi="Arial" w:cs="Arial"/>
              </w:rPr>
            </w:pPr>
            <w:r w:rsidRPr="00254CB1">
              <w:rPr>
                <w:rFonts w:ascii="Arial" w:eastAsia="Calibri" w:hAnsi="Arial" w:cs="Arial"/>
              </w:rPr>
              <w:t>Investigate the feasibility for developing an analytical hub for the smaller organisations to provide capacity and sharing of best practice.</w:t>
            </w:r>
          </w:p>
        </w:tc>
      </w:tr>
    </w:tbl>
    <w:p w14:paraId="11704FD0" w14:textId="77777777" w:rsidR="00254CB1" w:rsidRPr="00254CB1" w:rsidRDefault="00254CB1" w:rsidP="00254CB1">
      <w:pPr>
        <w:spacing w:before="120"/>
        <w:rPr>
          <w:rFonts w:ascii="Arial" w:eastAsia="Calibri" w:hAnsi="Arial" w:cs="Arial"/>
          <w:b/>
          <w:bCs/>
        </w:rPr>
      </w:pPr>
      <w:r w:rsidRPr="00254CB1">
        <w:rPr>
          <w:rFonts w:ascii="Arial" w:eastAsia="Calibri" w:hAnsi="Arial" w:cs="Arial"/>
          <w:b/>
          <w:bCs/>
        </w:rPr>
        <w:t>What does success look like?</w:t>
      </w:r>
    </w:p>
    <w:p w14:paraId="1CB2ABD1" w14:textId="77777777" w:rsidR="00254CB1" w:rsidRPr="00254CB1" w:rsidRDefault="00254CB1" w:rsidP="00254CB1">
      <w:pPr>
        <w:jc w:val="both"/>
        <w:rPr>
          <w:rFonts w:ascii="Arial" w:eastAsia="Calibri" w:hAnsi="Arial" w:cs="Arial"/>
        </w:rPr>
      </w:pPr>
      <w:r w:rsidRPr="00254CB1">
        <w:rPr>
          <w:rFonts w:ascii="Arial" w:eastAsia="Calibri" w:hAnsi="Arial" w:cs="Arial"/>
          <w:bCs/>
          <w:iCs/>
        </w:rPr>
        <w:t xml:space="preserve">We have high quality standardised data sets, analytical methods and sophisticated modelling techniques to support workforce planning, development and productivity.  This facilitates benchmarking and opportunities to improve efficiency to ultimately help us understand our workforce shape and supply, to inform future workforce need, skills and transformation. </w:t>
      </w:r>
      <w:r w:rsidRPr="00254CB1">
        <w:rPr>
          <w:rFonts w:ascii="Arial" w:eastAsia="Calibri" w:hAnsi="Arial" w:cs="Arial"/>
        </w:rPr>
        <w:t>Both internally and externally the improvements in our data quality is improving and senior managers are making workforce decisions based on the data, information and intelligence we make available. We are providing added value to the data we receive from our stakeholders, could be value in the collation, visualisation or analysis. We are innovating and moving the workforce analytics agenda forward through the CoE. HEIW has a clear data strategy.</w:t>
      </w:r>
    </w:p>
    <w:p w14:paraId="0D762ED2" w14:textId="77777777" w:rsidR="00254CB1" w:rsidRPr="00254CB1" w:rsidRDefault="00254CB1" w:rsidP="00254CB1">
      <w:pPr>
        <w:jc w:val="both"/>
        <w:rPr>
          <w:rFonts w:ascii="Arial" w:eastAsia="Calibri" w:hAnsi="Arial" w:cs="Arial"/>
          <w:bCs/>
        </w:rPr>
      </w:pPr>
    </w:p>
    <w:p w14:paraId="09EEE31E"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2C8BAB8C"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 xml:space="preserve">Strategic Aim 1: </w:t>
      </w:r>
      <w:r w:rsidRPr="00254CB1">
        <w:rPr>
          <w:rFonts w:ascii="Arial" w:eastAsia="Calibri" w:hAnsi="Arial" w:cs="Arial"/>
          <w:b/>
        </w:rPr>
        <w:t>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0540F5CD"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1.7</w:t>
      </w:r>
      <w:r w:rsidRPr="00254CB1">
        <w:rPr>
          <w:rFonts w:ascii="Arial" w:eastAsia="Calibri" w:hAnsi="Arial" w:cs="Arial"/>
          <w:bCs/>
        </w:rPr>
        <w:t>:  Develop education and training to support NHS organisations to improve the quality of workforce planning expertise and capability across the system.</w:t>
      </w:r>
    </w:p>
    <w:p w14:paraId="28226814"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Angie Oliver</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235"/>
        <w:gridCol w:w="10490"/>
      </w:tblGrid>
      <w:tr w:rsidR="00254CB1" w:rsidRPr="00254CB1" w14:paraId="5DDFD72A" w14:textId="77777777" w:rsidTr="00254CB1">
        <w:tc>
          <w:tcPr>
            <w:tcW w:w="5235" w:type="dxa"/>
            <w:shd w:val="clear" w:color="auto" w:fill="D2DDEE"/>
          </w:tcPr>
          <w:p w14:paraId="4AFFA05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shd w:val="clear" w:color="auto" w:fill="A4B9DC"/>
          </w:tcPr>
          <w:p w14:paraId="4BB79BC6"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7C6BC99" w14:textId="77777777" w:rsidTr="00254CB1">
        <w:tc>
          <w:tcPr>
            <w:tcW w:w="5235" w:type="dxa"/>
            <w:vMerge w:val="restart"/>
            <w:shd w:val="clear" w:color="auto" w:fill="D2DDEE"/>
          </w:tcPr>
          <w:p w14:paraId="6F4E5719"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Launch of Workforce Planning (WFP) Capability Matrix.</w:t>
            </w:r>
          </w:p>
          <w:p w14:paraId="2B70490D"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Evaluation of WFP training (Skills for Health).</w:t>
            </w:r>
          </w:p>
          <w:p w14:paraId="0DAF5204"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Scope development of blended approach for WFP learning &amp; development (cross sector).</w:t>
            </w:r>
          </w:p>
          <w:p w14:paraId="19EA1236"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Develop online WFP training for Primary Care (Skills for Health) and digital platform (Networks).</w:t>
            </w:r>
          </w:p>
          <w:p w14:paraId="43C96248"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Work with the Workforce Intelligence team to identify areas for modelling and contribute to the build of the workforce intelligence platform so that it enables improved and local ‘live’ workforce planning.</w:t>
            </w:r>
          </w:p>
          <w:p w14:paraId="1FCC34A2" w14:textId="77777777" w:rsidR="00254CB1" w:rsidRPr="00254CB1" w:rsidRDefault="00254CB1" w:rsidP="00276F2B">
            <w:pPr>
              <w:numPr>
                <w:ilvl w:val="0"/>
                <w:numId w:val="46"/>
              </w:numPr>
              <w:contextualSpacing/>
              <w:rPr>
                <w:rFonts w:ascii="Arial" w:eastAsia="Calibri" w:hAnsi="Arial" w:cs="Arial"/>
              </w:rPr>
            </w:pPr>
            <w:r w:rsidRPr="00254CB1">
              <w:rPr>
                <w:rFonts w:ascii="Arial" w:eastAsia="Calibri" w:hAnsi="Arial" w:cs="Arial"/>
              </w:rPr>
              <w:t>Review and update current workforce planning resources including web based and digital.</w:t>
            </w:r>
          </w:p>
        </w:tc>
        <w:tc>
          <w:tcPr>
            <w:tcW w:w="10490" w:type="dxa"/>
            <w:shd w:val="clear" w:color="auto" w:fill="A4B9DC"/>
          </w:tcPr>
          <w:p w14:paraId="780BE17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AD5C8C1" w14:textId="77777777" w:rsidR="00254CB1" w:rsidRPr="00254CB1" w:rsidRDefault="00254CB1" w:rsidP="00276F2B">
            <w:pPr>
              <w:numPr>
                <w:ilvl w:val="0"/>
                <w:numId w:val="95"/>
              </w:numPr>
              <w:contextualSpacing/>
              <w:rPr>
                <w:rFonts w:ascii="Arial" w:eastAsia="Calibri" w:hAnsi="Arial" w:cs="Arial"/>
              </w:rPr>
            </w:pPr>
            <w:r w:rsidRPr="00254CB1">
              <w:rPr>
                <w:rFonts w:ascii="Arial" w:eastAsia="Calibri" w:hAnsi="Arial" w:cs="Arial"/>
              </w:rPr>
              <w:t>Communications plan for the launch of the Matrix.</w:t>
            </w:r>
          </w:p>
          <w:p w14:paraId="7683803B" w14:textId="77777777" w:rsidR="00254CB1" w:rsidRPr="00254CB1" w:rsidRDefault="00254CB1" w:rsidP="00276F2B">
            <w:pPr>
              <w:numPr>
                <w:ilvl w:val="0"/>
                <w:numId w:val="95"/>
              </w:numPr>
              <w:contextualSpacing/>
              <w:rPr>
                <w:rFonts w:ascii="Arial" w:eastAsia="Calibri" w:hAnsi="Arial" w:cs="Arial"/>
              </w:rPr>
            </w:pPr>
            <w:r w:rsidRPr="00254CB1">
              <w:rPr>
                <w:rFonts w:ascii="Arial" w:eastAsia="Calibri" w:hAnsi="Arial" w:cs="Arial"/>
              </w:rPr>
              <w:t>Extension of Skills for Health contract to deliver outstanding training.</w:t>
            </w:r>
          </w:p>
          <w:p w14:paraId="2DDB5BD5" w14:textId="77777777" w:rsidR="00254CB1" w:rsidRPr="00254CB1" w:rsidRDefault="00254CB1" w:rsidP="00276F2B">
            <w:pPr>
              <w:numPr>
                <w:ilvl w:val="0"/>
                <w:numId w:val="95"/>
              </w:numPr>
              <w:contextualSpacing/>
              <w:rPr>
                <w:rFonts w:ascii="Arial" w:eastAsia="Calibri" w:hAnsi="Arial" w:cs="Arial"/>
              </w:rPr>
            </w:pPr>
            <w:r w:rsidRPr="00254CB1">
              <w:rPr>
                <w:rFonts w:ascii="Arial" w:eastAsia="Calibri" w:hAnsi="Arial" w:cs="Arial"/>
              </w:rPr>
              <w:t>Development of online training for Primary Care (Skills for Health).</w:t>
            </w:r>
          </w:p>
          <w:p w14:paraId="535ED2B8" w14:textId="77777777" w:rsidR="00254CB1" w:rsidRPr="00254CB1" w:rsidRDefault="00254CB1" w:rsidP="00276F2B">
            <w:pPr>
              <w:numPr>
                <w:ilvl w:val="0"/>
                <w:numId w:val="95"/>
              </w:numPr>
              <w:contextualSpacing/>
              <w:rPr>
                <w:rFonts w:ascii="Arial" w:eastAsia="Calibri" w:hAnsi="Arial" w:cs="Arial"/>
              </w:rPr>
            </w:pPr>
            <w:r w:rsidRPr="00254CB1">
              <w:rPr>
                <w:rFonts w:ascii="Arial" w:eastAsia="Calibri" w:hAnsi="Arial" w:cs="Arial"/>
              </w:rPr>
              <w:t>Continue to build the workforce planners network capability.</w:t>
            </w:r>
          </w:p>
        </w:tc>
      </w:tr>
      <w:tr w:rsidR="00254CB1" w:rsidRPr="00254CB1" w14:paraId="505F8A55" w14:textId="77777777" w:rsidTr="00254CB1">
        <w:tc>
          <w:tcPr>
            <w:tcW w:w="5235" w:type="dxa"/>
            <w:vMerge/>
            <w:shd w:val="clear" w:color="auto" w:fill="D2DDEE"/>
          </w:tcPr>
          <w:p w14:paraId="1E3E3F08" w14:textId="77777777" w:rsidR="00254CB1" w:rsidRPr="00254CB1" w:rsidRDefault="00254CB1" w:rsidP="00254CB1">
            <w:pPr>
              <w:rPr>
                <w:rFonts w:ascii="Arial" w:eastAsia="Calibri" w:hAnsi="Arial" w:cs="Arial"/>
              </w:rPr>
            </w:pPr>
          </w:p>
        </w:tc>
        <w:tc>
          <w:tcPr>
            <w:tcW w:w="10490" w:type="dxa"/>
            <w:shd w:val="clear" w:color="auto" w:fill="A4B9DC"/>
          </w:tcPr>
          <w:p w14:paraId="5504DCB6"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69424E9" w14:textId="77777777" w:rsidR="00254CB1" w:rsidRPr="00254CB1" w:rsidRDefault="00254CB1" w:rsidP="00276F2B">
            <w:pPr>
              <w:numPr>
                <w:ilvl w:val="0"/>
                <w:numId w:val="96"/>
              </w:numPr>
              <w:contextualSpacing/>
              <w:rPr>
                <w:rFonts w:ascii="Arial" w:eastAsia="Calibri" w:hAnsi="Arial" w:cs="Arial"/>
              </w:rPr>
            </w:pPr>
            <w:r w:rsidRPr="00254CB1">
              <w:rPr>
                <w:rFonts w:ascii="Arial" w:eastAsia="Calibri" w:hAnsi="Arial" w:cs="Arial"/>
              </w:rPr>
              <w:t>Engagement on the scope and shape of WFP learning and development required commenced.</w:t>
            </w:r>
          </w:p>
          <w:p w14:paraId="6C58BC9C" w14:textId="77777777" w:rsidR="00254CB1" w:rsidRPr="00254CB1" w:rsidRDefault="00254CB1" w:rsidP="00276F2B">
            <w:pPr>
              <w:numPr>
                <w:ilvl w:val="0"/>
                <w:numId w:val="96"/>
              </w:numPr>
              <w:contextualSpacing/>
              <w:rPr>
                <w:rFonts w:ascii="Arial" w:eastAsia="Calibri" w:hAnsi="Arial" w:cs="Arial"/>
              </w:rPr>
            </w:pPr>
            <w:r w:rsidRPr="00254CB1">
              <w:rPr>
                <w:rFonts w:ascii="Arial" w:eastAsia="Calibri" w:hAnsi="Arial" w:cs="Arial"/>
              </w:rPr>
              <w:t>Scoping and engaging on the shape of the WFP digital platform.</w:t>
            </w:r>
          </w:p>
          <w:p w14:paraId="23488ED4" w14:textId="77777777" w:rsidR="00254CB1" w:rsidRPr="00254CB1" w:rsidRDefault="00254CB1" w:rsidP="00276F2B">
            <w:pPr>
              <w:numPr>
                <w:ilvl w:val="0"/>
                <w:numId w:val="96"/>
              </w:numPr>
              <w:contextualSpacing/>
              <w:rPr>
                <w:rFonts w:ascii="Arial" w:eastAsia="Calibri" w:hAnsi="Arial" w:cs="Arial"/>
              </w:rPr>
            </w:pPr>
            <w:r w:rsidRPr="00254CB1">
              <w:rPr>
                <w:rFonts w:ascii="Arial" w:eastAsia="Calibri" w:hAnsi="Arial" w:cs="Arial"/>
              </w:rPr>
              <w:t>Commence work to re-shape the website presence for WFP.</w:t>
            </w:r>
          </w:p>
          <w:p w14:paraId="319C330F" w14:textId="77777777" w:rsidR="00254CB1" w:rsidRPr="00254CB1" w:rsidRDefault="00254CB1" w:rsidP="00276F2B">
            <w:pPr>
              <w:numPr>
                <w:ilvl w:val="0"/>
                <w:numId w:val="96"/>
              </w:numPr>
              <w:contextualSpacing/>
              <w:rPr>
                <w:rFonts w:ascii="Arial" w:eastAsia="Calibri" w:hAnsi="Arial" w:cs="Arial"/>
              </w:rPr>
            </w:pPr>
            <w:r w:rsidRPr="00254CB1">
              <w:rPr>
                <w:rFonts w:ascii="Arial" w:eastAsia="Calibri" w:hAnsi="Arial" w:cs="Arial"/>
              </w:rPr>
              <w:t>Develop the education commissioning plan requirements.</w:t>
            </w:r>
          </w:p>
        </w:tc>
      </w:tr>
      <w:tr w:rsidR="00254CB1" w:rsidRPr="00254CB1" w14:paraId="5EDB1E13" w14:textId="77777777" w:rsidTr="00254CB1">
        <w:tc>
          <w:tcPr>
            <w:tcW w:w="5235" w:type="dxa"/>
            <w:vMerge/>
            <w:shd w:val="clear" w:color="auto" w:fill="D2DDEE"/>
          </w:tcPr>
          <w:p w14:paraId="7C4ACE72" w14:textId="77777777" w:rsidR="00254CB1" w:rsidRPr="00254CB1" w:rsidRDefault="00254CB1" w:rsidP="00254CB1">
            <w:pPr>
              <w:rPr>
                <w:rFonts w:ascii="Arial" w:eastAsia="Calibri" w:hAnsi="Arial" w:cs="Arial"/>
              </w:rPr>
            </w:pPr>
          </w:p>
        </w:tc>
        <w:tc>
          <w:tcPr>
            <w:tcW w:w="10490" w:type="dxa"/>
            <w:shd w:val="clear" w:color="auto" w:fill="A4B9DC"/>
          </w:tcPr>
          <w:p w14:paraId="5CDED70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BEB61A2" w14:textId="77777777" w:rsidR="00254CB1" w:rsidRPr="00254CB1" w:rsidRDefault="00254CB1" w:rsidP="00276F2B">
            <w:pPr>
              <w:numPr>
                <w:ilvl w:val="0"/>
                <w:numId w:val="97"/>
              </w:numPr>
              <w:contextualSpacing/>
              <w:rPr>
                <w:rFonts w:ascii="Arial" w:eastAsia="Calibri" w:hAnsi="Arial" w:cs="Arial"/>
              </w:rPr>
            </w:pPr>
            <w:r w:rsidRPr="00254CB1">
              <w:rPr>
                <w:rFonts w:ascii="Arial" w:eastAsia="Calibri" w:hAnsi="Arial" w:cs="Arial"/>
              </w:rPr>
              <w:t>Completion of update of existing WFP resources.</w:t>
            </w:r>
          </w:p>
          <w:p w14:paraId="400D71FF" w14:textId="77777777" w:rsidR="00254CB1" w:rsidRPr="00254CB1" w:rsidRDefault="00254CB1" w:rsidP="00276F2B">
            <w:pPr>
              <w:numPr>
                <w:ilvl w:val="0"/>
                <w:numId w:val="97"/>
              </w:numPr>
              <w:contextualSpacing/>
              <w:rPr>
                <w:rFonts w:ascii="Arial" w:eastAsia="Calibri" w:hAnsi="Arial" w:cs="Arial"/>
              </w:rPr>
            </w:pPr>
            <w:r w:rsidRPr="00254CB1">
              <w:rPr>
                <w:rFonts w:ascii="Arial" w:eastAsia="Calibri" w:hAnsi="Arial" w:cs="Arial"/>
              </w:rPr>
              <w:t>Review and revise the workforce planning guidance and templates for IMTP planning guidance.</w:t>
            </w:r>
          </w:p>
        </w:tc>
      </w:tr>
      <w:tr w:rsidR="00254CB1" w:rsidRPr="00254CB1" w14:paraId="4B5A3040" w14:textId="77777777" w:rsidTr="00254CB1">
        <w:tc>
          <w:tcPr>
            <w:tcW w:w="5235" w:type="dxa"/>
            <w:vMerge/>
            <w:shd w:val="clear" w:color="auto" w:fill="D2DDEE"/>
          </w:tcPr>
          <w:p w14:paraId="171DA1F6" w14:textId="77777777" w:rsidR="00254CB1" w:rsidRPr="00254CB1" w:rsidRDefault="00254CB1" w:rsidP="00254CB1">
            <w:pPr>
              <w:rPr>
                <w:rFonts w:ascii="Arial" w:eastAsia="Calibri" w:hAnsi="Arial" w:cs="Arial"/>
              </w:rPr>
            </w:pPr>
          </w:p>
        </w:tc>
        <w:tc>
          <w:tcPr>
            <w:tcW w:w="10490" w:type="dxa"/>
            <w:shd w:val="clear" w:color="auto" w:fill="A4B9DC"/>
          </w:tcPr>
          <w:p w14:paraId="66DB12C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7D6CA09A" w14:textId="77777777" w:rsidR="00254CB1" w:rsidRPr="00254CB1" w:rsidRDefault="00254CB1" w:rsidP="00276F2B">
            <w:pPr>
              <w:numPr>
                <w:ilvl w:val="0"/>
                <w:numId w:val="97"/>
              </w:numPr>
              <w:contextualSpacing/>
              <w:rPr>
                <w:rFonts w:ascii="Arial" w:eastAsia="Calibri" w:hAnsi="Arial" w:cs="Arial"/>
              </w:rPr>
            </w:pPr>
            <w:r w:rsidRPr="00254CB1">
              <w:rPr>
                <w:rFonts w:ascii="Arial" w:eastAsia="Calibri" w:hAnsi="Arial" w:cs="Arial"/>
              </w:rPr>
              <w:t>Expansion of the digital training resources.</w:t>
            </w:r>
          </w:p>
        </w:tc>
      </w:tr>
      <w:tr w:rsidR="00254CB1" w:rsidRPr="00254CB1" w14:paraId="5836EA44" w14:textId="77777777" w:rsidTr="00254CB1">
        <w:tc>
          <w:tcPr>
            <w:tcW w:w="15725" w:type="dxa"/>
            <w:gridSpan w:val="2"/>
            <w:shd w:val="clear" w:color="auto" w:fill="7797CB"/>
          </w:tcPr>
          <w:p w14:paraId="5DF9EE4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12C9FD6" w14:textId="77777777" w:rsidTr="00254CB1">
        <w:tc>
          <w:tcPr>
            <w:tcW w:w="15725" w:type="dxa"/>
            <w:gridSpan w:val="2"/>
            <w:shd w:val="clear" w:color="auto" w:fill="7797CB"/>
          </w:tcPr>
          <w:p w14:paraId="4DC60FB0" w14:textId="77777777" w:rsidR="00254CB1" w:rsidRPr="00254CB1" w:rsidRDefault="00254CB1" w:rsidP="00276F2B">
            <w:pPr>
              <w:numPr>
                <w:ilvl w:val="0"/>
                <w:numId w:val="94"/>
              </w:numPr>
              <w:contextualSpacing/>
              <w:rPr>
                <w:rFonts w:ascii="Arial" w:eastAsia="Calibri" w:hAnsi="Arial" w:cs="Arial"/>
              </w:rPr>
            </w:pPr>
            <w:r w:rsidRPr="00254CB1">
              <w:rPr>
                <w:rFonts w:ascii="Arial" w:eastAsia="Calibri" w:hAnsi="Arial" w:cs="Arial"/>
              </w:rPr>
              <w:t>Scope the development of academic/accredited WFP training.</w:t>
            </w:r>
          </w:p>
          <w:p w14:paraId="4254BCBD" w14:textId="77777777" w:rsidR="00254CB1" w:rsidRPr="00254CB1" w:rsidRDefault="00254CB1" w:rsidP="00276F2B">
            <w:pPr>
              <w:numPr>
                <w:ilvl w:val="0"/>
                <w:numId w:val="94"/>
              </w:numPr>
              <w:contextualSpacing/>
              <w:jc w:val="both"/>
              <w:rPr>
                <w:rFonts w:ascii="Arial" w:eastAsia="Calibri" w:hAnsi="Arial" w:cs="Arial"/>
              </w:rPr>
            </w:pPr>
            <w:r w:rsidRPr="00254CB1">
              <w:rPr>
                <w:rFonts w:ascii="Arial" w:eastAsia="Calibri" w:hAnsi="Arial" w:cs="Arial"/>
              </w:rPr>
              <w:t>Develop integrated workforce intelligence across health and social care to inform the strategic programme for primary care and planning for shortage areas.</w:t>
            </w:r>
          </w:p>
          <w:p w14:paraId="47D9646B" w14:textId="77777777" w:rsidR="00254CB1" w:rsidRPr="00254CB1" w:rsidRDefault="00254CB1" w:rsidP="00276F2B">
            <w:pPr>
              <w:numPr>
                <w:ilvl w:val="0"/>
                <w:numId w:val="94"/>
              </w:numPr>
              <w:contextualSpacing/>
              <w:rPr>
                <w:rFonts w:ascii="Arial" w:eastAsia="Calibri" w:hAnsi="Arial" w:cs="Arial"/>
              </w:rPr>
            </w:pPr>
            <w:r w:rsidRPr="00254CB1">
              <w:rPr>
                <w:rFonts w:ascii="Arial" w:eastAsia="Calibri" w:hAnsi="Arial" w:cs="Arial"/>
              </w:rPr>
              <w:t>Continue to review strategies that are in place locally, developing across the UK and beyond, and to horizon scan for relevant research and developments.</w:t>
            </w:r>
          </w:p>
          <w:p w14:paraId="79EE3AD4" w14:textId="77777777" w:rsidR="00254CB1" w:rsidRPr="00254CB1" w:rsidRDefault="00254CB1" w:rsidP="00276F2B">
            <w:pPr>
              <w:numPr>
                <w:ilvl w:val="0"/>
                <w:numId w:val="94"/>
              </w:numPr>
              <w:contextualSpacing/>
              <w:rPr>
                <w:rFonts w:ascii="Arial" w:eastAsia="Calibri" w:hAnsi="Arial" w:cs="Arial"/>
              </w:rPr>
            </w:pPr>
            <w:r w:rsidRPr="00254CB1">
              <w:rPr>
                <w:rFonts w:ascii="Arial" w:eastAsia="Calibri" w:hAnsi="Arial" w:cs="Arial"/>
              </w:rPr>
              <w:t>Refine and develop further web based and digital resources.</w:t>
            </w:r>
          </w:p>
          <w:p w14:paraId="4353CEAD" w14:textId="77777777" w:rsidR="00254CB1" w:rsidRPr="00254CB1" w:rsidRDefault="00254CB1" w:rsidP="00276F2B">
            <w:pPr>
              <w:numPr>
                <w:ilvl w:val="0"/>
                <w:numId w:val="94"/>
              </w:numPr>
              <w:contextualSpacing/>
              <w:rPr>
                <w:rFonts w:ascii="Arial" w:eastAsia="Calibri" w:hAnsi="Arial" w:cs="Arial"/>
              </w:rPr>
            </w:pPr>
            <w:r w:rsidRPr="00254CB1">
              <w:rPr>
                <w:rFonts w:ascii="Arial" w:eastAsia="Calibri" w:hAnsi="Arial" w:cs="Arial"/>
              </w:rPr>
              <w:t>Develop and build blended online learning and development.</w:t>
            </w:r>
          </w:p>
        </w:tc>
      </w:tr>
      <w:tr w:rsidR="00254CB1" w:rsidRPr="00254CB1" w14:paraId="2066E279" w14:textId="77777777" w:rsidTr="00254CB1">
        <w:tc>
          <w:tcPr>
            <w:tcW w:w="15725" w:type="dxa"/>
            <w:gridSpan w:val="2"/>
            <w:shd w:val="clear" w:color="auto" w:fill="7797CB"/>
          </w:tcPr>
          <w:p w14:paraId="27FC982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EE79C09" w14:textId="77777777" w:rsidTr="00254CB1">
        <w:tc>
          <w:tcPr>
            <w:tcW w:w="15725" w:type="dxa"/>
            <w:gridSpan w:val="2"/>
            <w:shd w:val="clear" w:color="auto" w:fill="7797CB"/>
          </w:tcPr>
          <w:p w14:paraId="260AFF0F" w14:textId="77777777" w:rsidR="00254CB1" w:rsidRPr="00254CB1" w:rsidRDefault="00254CB1" w:rsidP="00276F2B">
            <w:pPr>
              <w:numPr>
                <w:ilvl w:val="0"/>
                <w:numId w:val="94"/>
              </w:numPr>
              <w:contextualSpacing/>
              <w:jc w:val="both"/>
              <w:rPr>
                <w:rFonts w:ascii="Arial" w:eastAsia="Calibri" w:hAnsi="Arial" w:cs="Arial"/>
              </w:rPr>
            </w:pPr>
            <w:r w:rsidRPr="00254CB1">
              <w:rPr>
                <w:rFonts w:ascii="Arial" w:eastAsia="Calibri" w:hAnsi="Arial" w:cs="Arial"/>
              </w:rPr>
              <w:t>Deliver new workforce planning specialist qualification and training.</w:t>
            </w:r>
          </w:p>
        </w:tc>
      </w:tr>
    </w:tbl>
    <w:p w14:paraId="6659BC3A" w14:textId="77777777" w:rsidR="00254CB1" w:rsidRPr="00254CB1" w:rsidRDefault="00254CB1" w:rsidP="00254CB1">
      <w:pPr>
        <w:spacing w:before="60" w:after="60"/>
        <w:rPr>
          <w:rFonts w:ascii="Arial" w:eastAsia="Calibri" w:hAnsi="Arial" w:cs="Arial"/>
          <w:b/>
          <w:bCs/>
        </w:rPr>
      </w:pPr>
      <w:r w:rsidRPr="00254CB1">
        <w:rPr>
          <w:rFonts w:ascii="Arial" w:eastAsia="Calibri" w:hAnsi="Arial" w:cs="Arial"/>
          <w:b/>
          <w:bCs/>
        </w:rPr>
        <w:t>What does success look like?</w:t>
      </w:r>
    </w:p>
    <w:p w14:paraId="1B96F30C" w14:textId="77777777" w:rsidR="00254CB1" w:rsidRPr="00254CB1" w:rsidRDefault="00254CB1" w:rsidP="00254CB1">
      <w:pPr>
        <w:jc w:val="both"/>
        <w:rPr>
          <w:rFonts w:ascii="Arial" w:eastAsia="Calibri" w:hAnsi="Arial" w:cs="Arial"/>
        </w:rPr>
      </w:pPr>
      <w:r w:rsidRPr="00254CB1">
        <w:rPr>
          <w:rFonts w:ascii="Arial" w:eastAsia="Calibri" w:hAnsi="Arial" w:cs="Arial"/>
        </w:rPr>
        <w:t xml:space="preserve">This work is set </w:t>
      </w:r>
      <w:r w:rsidRPr="00254CB1">
        <w:rPr>
          <w:rFonts w:ascii="Arial" w:eastAsia="Calibri" w:hAnsi="Arial" w:cs="Arial"/>
          <w:color w:val="000000"/>
        </w:rPr>
        <w:t xml:space="preserve">against a backdrop of a demographic profile that forecasts fewer people of working age available to work in health and social care roles, which presents a significant challenge to health and social care services.  By improving strategic workforce planning skills </w:t>
      </w:r>
      <w:r w:rsidRPr="00254CB1">
        <w:rPr>
          <w:rFonts w:ascii="Arial" w:eastAsia="Calibri" w:hAnsi="Arial" w:cs="Arial"/>
        </w:rPr>
        <w:t>we better understand the shape and supply of our workforce, and the influence on changing medical technologies, and identify where and how key areas need to be addressed, including the ability to deliver our health and care in the Welsh language.</w:t>
      </w:r>
    </w:p>
    <w:p w14:paraId="08F6D9CC" w14:textId="77777777" w:rsidR="00254CB1" w:rsidRPr="00254CB1" w:rsidRDefault="00254CB1" w:rsidP="00254CB1">
      <w:pPr>
        <w:jc w:val="both"/>
        <w:rPr>
          <w:rFonts w:ascii="Arial" w:eastAsia="Calibri" w:hAnsi="Arial" w:cs="Arial"/>
          <w:bCs/>
        </w:rPr>
      </w:pPr>
    </w:p>
    <w:p w14:paraId="010E10B3"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13A34F3D"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1:  To lead the planning, development and wellbeing of a competent, sustainable and flexible workforce to support the delivery of ‘</w:t>
      </w:r>
      <w:r w:rsidRPr="00254CB1">
        <w:rPr>
          <w:rFonts w:ascii="Arial" w:eastAsia="Calibri" w:hAnsi="Arial" w:cs="Arial"/>
          <w:b/>
          <w:i/>
        </w:rPr>
        <w:t>A Healthier Wales</w:t>
      </w:r>
      <w:r w:rsidRPr="00254CB1">
        <w:rPr>
          <w:rFonts w:ascii="Arial" w:eastAsia="Calibri" w:hAnsi="Arial" w:cs="Arial"/>
          <w:b/>
        </w:rPr>
        <w:t>’</w:t>
      </w:r>
    </w:p>
    <w:p w14:paraId="7B239114" w14:textId="77777777" w:rsidR="00254CB1" w:rsidRPr="00254CB1" w:rsidRDefault="00254CB1" w:rsidP="00254CB1">
      <w:pPr>
        <w:spacing w:after="60"/>
        <w:jc w:val="both"/>
        <w:rPr>
          <w:rFonts w:ascii="Arial" w:eastAsia="Arial" w:hAnsi="Arial" w:cs="Arial"/>
        </w:rPr>
      </w:pPr>
      <w:r w:rsidRPr="00254CB1">
        <w:rPr>
          <w:rFonts w:ascii="Arial" w:eastAsia="Arial" w:hAnsi="Arial" w:cs="Arial"/>
          <w:b/>
          <w:bCs/>
        </w:rPr>
        <w:t>Strategic Objective 1.8</w:t>
      </w:r>
      <w:r w:rsidRPr="00254CB1">
        <w:rPr>
          <w:rFonts w:ascii="Arial" w:eastAsia="Arial" w:hAnsi="Arial" w:cs="Arial"/>
        </w:rPr>
        <w:t>:  Develop effective and reciprocal international/global mechanisms to enhance education and training arrangements (overseas recruitment)</w:t>
      </w:r>
    </w:p>
    <w:p w14:paraId="1E81A145" w14:textId="77777777" w:rsidR="00254CB1" w:rsidRPr="00254CB1" w:rsidRDefault="00254CB1" w:rsidP="00254CB1">
      <w:pPr>
        <w:tabs>
          <w:tab w:val="left" w:pos="980"/>
        </w:tabs>
        <w:spacing w:after="120"/>
        <w:rPr>
          <w:rFonts w:ascii="Arial" w:eastAsia="Calibri" w:hAnsi="Arial" w:cs="Arial"/>
          <w:b/>
          <w:bCs/>
          <w:color w:val="1F3864"/>
        </w:rPr>
      </w:pPr>
      <w:r w:rsidRPr="00254CB1">
        <w:rPr>
          <w:rFonts w:ascii="Arial" w:eastAsia="Calibri" w:hAnsi="Arial" w:cs="Arial"/>
          <w:b/>
          <w:bCs/>
          <w:color w:val="1F3864"/>
        </w:rPr>
        <w:t>Executive Lead:  Julie Rogers / SRO:  Angie Oliver</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0E6DB8BB"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6E148CA3" w14:textId="77777777" w:rsidR="00254CB1" w:rsidRPr="00254CB1" w:rsidRDefault="00254CB1" w:rsidP="00254CB1">
            <w:pPr>
              <w:spacing w:after="240"/>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5642860"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3233C0BB"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225486D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Build on and promote the #TrainWorkLive (TWL) brand across Wales, UK and Internationally.</w:t>
            </w:r>
          </w:p>
          <w:p w14:paraId="1FC5ED0E"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Align TWL and careers campaigns to maximise reach.</w:t>
            </w:r>
          </w:p>
          <w:p w14:paraId="0723EAB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Complete a review of NHS Wales’ end to end recruitment practices.</w:t>
            </w:r>
          </w:p>
          <w:p w14:paraId="07F0EE1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Assess impact of travel restrictions on overseas recruitment.</w:t>
            </w:r>
          </w:p>
          <w:p w14:paraId="40E9A56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Research/scope opportunities to develop training posts for International Medical Graduates (IMGs).</w:t>
            </w:r>
          </w:p>
          <w:p w14:paraId="5E7AD56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Consider links with ongoing overseas networks and initiatives.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959B5B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19D43DC"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Recruit to vacant posts.</w:t>
            </w:r>
          </w:p>
          <w:p w14:paraId="39413DF7"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Commence negotiation to move the website to HEIW.</w:t>
            </w:r>
          </w:p>
          <w:p w14:paraId="16F30E11"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Review the TWL campaign at end of year 5 to inform future development.</w:t>
            </w:r>
          </w:p>
          <w:p w14:paraId="056F53C8" w14:textId="77777777" w:rsidR="00254CB1" w:rsidRPr="00254CB1" w:rsidRDefault="00254CB1" w:rsidP="00254CB1">
            <w:pPr>
              <w:ind w:left="389"/>
              <w:contextualSpacing/>
              <w:rPr>
                <w:rFonts w:ascii="Arial" w:eastAsia="Calibri" w:hAnsi="Arial" w:cs="Arial"/>
              </w:rPr>
            </w:pPr>
            <w:r w:rsidRPr="00254CB1">
              <w:rPr>
                <w:rFonts w:ascii="Arial" w:eastAsia="Calibri" w:hAnsi="Arial" w:cs="Arial"/>
              </w:rPr>
              <w:t>Build schedule of careers / TWL marketing opportunities.</w:t>
            </w:r>
          </w:p>
          <w:p w14:paraId="1AEDDC93"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Have a significant presence at key careers and recruitment events.</w:t>
            </w:r>
          </w:p>
        </w:tc>
      </w:tr>
      <w:tr w:rsidR="00254CB1" w:rsidRPr="00254CB1" w14:paraId="2DBF402E"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06758ACC"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65A64D0"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4DA5BF3"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Ensure all collateral from TWL is with HEIW from Welsh Government.</w:t>
            </w:r>
          </w:p>
          <w:p w14:paraId="380651B2"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Develop Stage 2 TWL campaign which will commence on completion of the current 5 year agreed programme.</w:t>
            </w:r>
          </w:p>
          <w:p w14:paraId="6578DA07" w14:textId="657FCCC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 xml:space="preserve">Contribute TWL to the Careersville event on </w:t>
            </w:r>
            <w:r w:rsidR="00624A63">
              <w:rPr>
                <w:rFonts w:ascii="Arial" w:eastAsia="Calibri" w:hAnsi="Arial" w:cs="Arial"/>
              </w:rPr>
              <w:t>20</w:t>
            </w:r>
            <w:r w:rsidR="00624A63" w:rsidRPr="00624A63">
              <w:rPr>
                <w:rFonts w:ascii="Arial" w:eastAsia="Calibri" w:hAnsi="Arial" w:cs="Arial"/>
                <w:vertAlign w:val="superscript"/>
              </w:rPr>
              <w:t>th</w:t>
            </w:r>
            <w:r w:rsidR="00624A63">
              <w:rPr>
                <w:rFonts w:ascii="Arial" w:eastAsia="Calibri" w:hAnsi="Arial" w:cs="Arial"/>
              </w:rPr>
              <w:t xml:space="preserve"> October</w:t>
            </w:r>
            <w:r w:rsidRPr="00254CB1">
              <w:rPr>
                <w:rFonts w:ascii="Arial" w:eastAsia="Calibri" w:hAnsi="Arial" w:cs="Arial"/>
              </w:rPr>
              <w:t xml:space="preserve"> 2021.</w:t>
            </w:r>
          </w:p>
          <w:p w14:paraId="68511981"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Agree the strategic campaign programme of work for the next 3 years.</w:t>
            </w:r>
          </w:p>
          <w:p w14:paraId="0A4C5756"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Progress GMC sponsorship arrangements for IMGs.</w:t>
            </w:r>
          </w:p>
        </w:tc>
      </w:tr>
      <w:tr w:rsidR="00254CB1" w:rsidRPr="00254CB1" w14:paraId="3B214106"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1D0DF88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C05433E"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0F16B54" w14:textId="77777777" w:rsidR="00254CB1" w:rsidRPr="00254CB1" w:rsidRDefault="00254CB1" w:rsidP="00276F2B">
            <w:pPr>
              <w:numPr>
                <w:ilvl w:val="0"/>
                <w:numId w:val="84"/>
              </w:numPr>
              <w:contextualSpacing/>
              <w:jc w:val="both"/>
              <w:rPr>
                <w:rFonts w:ascii="Arial" w:eastAsia="Calibri" w:hAnsi="Arial" w:cs="Arial"/>
              </w:rPr>
            </w:pPr>
            <w:r w:rsidRPr="00254CB1">
              <w:rPr>
                <w:rFonts w:ascii="Arial" w:eastAsia="Calibri" w:hAnsi="Arial" w:cs="Arial"/>
              </w:rPr>
              <w:t>Attend 4 major events (RGCP, RCM, RCN, BMJ).</w:t>
            </w:r>
          </w:p>
          <w:p w14:paraId="38AF4C22" w14:textId="77777777" w:rsidR="00254CB1" w:rsidRPr="00254CB1" w:rsidRDefault="00254CB1" w:rsidP="00276F2B">
            <w:pPr>
              <w:numPr>
                <w:ilvl w:val="0"/>
                <w:numId w:val="84"/>
              </w:numPr>
              <w:contextualSpacing/>
              <w:jc w:val="both"/>
              <w:rPr>
                <w:rFonts w:ascii="Arial" w:eastAsia="Calibri" w:hAnsi="Arial" w:cs="Arial"/>
              </w:rPr>
            </w:pPr>
            <w:r w:rsidRPr="00254CB1">
              <w:rPr>
                <w:rFonts w:ascii="Arial" w:eastAsia="Calibri" w:hAnsi="Arial" w:cs="Arial"/>
              </w:rPr>
              <w:t>Progress GMC sponsorship arrangements for IMGs.</w:t>
            </w:r>
          </w:p>
          <w:p w14:paraId="38088D4B" w14:textId="77777777" w:rsidR="00254CB1" w:rsidRPr="00254CB1" w:rsidRDefault="00254CB1" w:rsidP="00276F2B">
            <w:pPr>
              <w:numPr>
                <w:ilvl w:val="0"/>
                <w:numId w:val="84"/>
              </w:numPr>
              <w:contextualSpacing/>
              <w:jc w:val="both"/>
              <w:rPr>
                <w:rFonts w:ascii="Arial" w:eastAsia="Calibri" w:hAnsi="Arial" w:cs="Arial"/>
              </w:rPr>
            </w:pPr>
            <w:r w:rsidRPr="00254CB1">
              <w:rPr>
                <w:rFonts w:ascii="Arial" w:eastAsia="Calibri" w:hAnsi="Arial" w:cs="Arial"/>
              </w:rPr>
              <w:t>Consider overseas recruitment priorities for 2022-23 including medical and non-medical specialties.</w:t>
            </w:r>
          </w:p>
        </w:tc>
      </w:tr>
      <w:tr w:rsidR="00254CB1" w:rsidRPr="00254CB1" w14:paraId="3EAF9920"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A4B9DC"/>
          </w:tcPr>
          <w:p w14:paraId="05C867A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43D881F" w14:textId="77777777" w:rsidR="00254CB1" w:rsidRPr="00254CB1" w:rsidRDefault="00254CB1" w:rsidP="00254CB1">
            <w:pPr>
              <w:shd w:val="clear" w:color="auto" w:fill="A4B9DC"/>
              <w:rPr>
                <w:rFonts w:ascii="Arial" w:eastAsia="Calibri" w:hAnsi="Arial" w:cs="Arial"/>
                <w:b/>
                <w:bCs/>
              </w:rPr>
            </w:pPr>
            <w:r w:rsidRPr="00254CB1">
              <w:rPr>
                <w:rFonts w:ascii="Arial" w:eastAsia="Calibri" w:hAnsi="Arial" w:cs="Arial"/>
                <w:b/>
                <w:bCs/>
              </w:rPr>
              <w:t>Q4 (January-March)</w:t>
            </w:r>
          </w:p>
          <w:p w14:paraId="779C0345" w14:textId="77777777" w:rsidR="00254CB1" w:rsidRPr="00254CB1" w:rsidRDefault="00254CB1" w:rsidP="00276F2B">
            <w:pPr>
              <w:numPr>
                <w:ilvl w:val="0"/>
                <w:numId w:val="84"/>
              </w:numPr>
              <w:shd w:val="clear" w:color="auto" w:fill="A4B9DC"/>
              <w:contextualSpacing/>
              <w:rPr>
                <w:rFonts w:ascii="Arial" w:eastAsia="Calibri" w:hAnsi="Arial" w:cs="Arial"/>
              </w:rPr>
            </w:pPr>
            <w:r w:rsidRPr="00254CB1">
              <w:rPr>
                <w:rFonts w:ascii="Arial" w:eastAsia="Calibri" w:hAnsi="Arial" w:cs="Arial"/>
              </w:rPr>
              <w:t>Identify further areas for targeted TWL campaign requirements.</w:t>
            </w:r>
          </w:p>
          <w:p w14:paraId="37367191" w14:textId="77777777" w:rsidR="00254CB1" w:rsidRPr="00254CB1" w:rsidRDefault="00254CB1" w:rsidP="00276F2B">
            <w:pPr>
              <w:numPr>
                <w:ilvl w:val="0"/>
                <w:numId w:val="84"/>
              </w:numPr>
              <w:shd w:val="clear" w:color="auto" w:fill="A4B9DC"/>
              <w:contextualSpacing/>
              <w:rPr>
                <w:rFonts w:ascii="Arial" w:eastAsia="Calibri" w:hAnsi="Arial" w:cs="Arial"/>
              </w:rPr>
            </w:pPr>
            <w:r w:rsidRPr="00254CB1">
              <w:rPr>
                <w:rFonts w:ascii="Arial" w:eastAsia="Calibri" w:hAnsi="Arial" w:cs="Arial"/>
              </w:rPr>
              <w:t>Review campaign management and attendance return of investment to inform future plans.</w:t>
            </w:r>
          </w:p>
        </w:tc>
      </w:tr>
      <w:tr w:rsidR="00254CB1" w:rsidRPr="00254CB1" w14:paraId="0EA67DC3"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192251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DD29093"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4336C8C"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Review current schemes and develop targeted schemes for shortage areas focussing particularly on actions to address the diversity of the workforce.</w:t>
            </w:r>
          </w:p>
          <w:p w14:paraId="63D7EE01"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Bring all marketing and communications into HEIW to maximise return on financial investment and copyright.</w:t>
            </w:r>
          </w:p>
        </w:tc>
      </w:tr>
      <w:tr w:rsidR="00254CB1" w:rsidRPr="00254CB1" w14:paraId="46F5595D"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42014D0A" w14:textId="77777777" w:rsidR="00254CB1" w:rsidRPr="00254CB1" w:rsidRDefault="00254CB1" w:rsidP="00254CB1">
            <w:pPr>
              <w:rPr>
                <w:rFonts w:ascii="Arial" w:eastAsia="Calibri" w:hAnsi="Arial" w:cs="Arial"/>
              </w:rPr>
            </w:pPr>
            <w:r w:rsidRPr="00254CB1">
              <w:rPr>
                <w:rFonts w:ascii="Arial" w:eastAsia="Calibri" w:hAnsi="Arial" w:cs="Arial"/>
                <w:b/>
                <w:bCs/>
              </w:rPr>
              <w:t>High level Deliverables for Year 3 (2023-24)</w:t>
            </w:r>
          </w:p>
        </w:tc>
      </w:tr>
      <w:tr w:rsidR="00254CB1" w:rsidRPr="00254CB1" w14:paraId="30EAB0D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4D7231BB" w14:textId="77777777" w:rsidR="00254CB1" w:rsidRPr="00254CB1" w:rsidRDefault="00254CB1" w:rsidP="00276F2B">
            <w:pPr>
              <w:numPr>
                <w:ilvl w:val="0"/>
                <w:numId w:val="86"/>
              </w:numPr>
              <w:ind w:left="318"/>
              <w:contextualSpacing/>
              <w:rPr>
                <w:rFonts w:ascii="Arial" w:eastAsia="Calibri" w:hAnsi="Arial" w:cs="Arial"/>
              </w:rPr>
            </w:pPr>
            <w:r w:rsidRPr="00254CB1">
              <w:rPr>
                <w:rFonts w:ascii="Arial" w:eastAsia="Calibri" w:hAnsi="Arial" w:cs="Arial"/>
              </w:rPr>
              <w:t>Complete.</w:t>
            </w:r>
          </w:p>
        </w:tc>
      </w:tr>
    </w:tbl>
    <w:p w14:paraId="368E329E"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838B86F" w14:textId="77777777" w:rsidR="00254CB1" w:rsidRPr="00254CB1" w:rsidRDefault="00254CB1" w:rsidP="00254CB1">
      <w:pPr>
        <w:jc w:val="both"/>
        <w:rPr>
          <w:rFonts w:ascii="Arial" w:eastAsia="Calibri" w:hAnsi="Arial" w:cs="Arial"/>
        </w:rPr>
      </w:pPr>
      <w:r w:rsidRPr="00254CB1">
        <w:rPr>
          <w:rFonts w:ascii="Arial" w:eastAsia="Calibri" w:hAnsi="Arial" w:cs="Arial"/>
        </w:rPr>
        <w:t>The TWL is currently primarily designed to attract health care professionals to primary care services.  We intend to build on this to provide a national/international recruitment campaign service, with distinct and recognisable branding that can be adapted for UK, Wales and local campaigns, providing marketing opportunities that are accessible for all ages and career stages.  The recognised brand that aligns with our careers and widening access offer and work programme is linked to targeted schemes for shortage areas as well as student graduation.</w:t>
      </w:r>
    </w:p>
    <w:p w14:paraId="0308366C"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6D1C7445" w14:textId="77777777" w:rsidR="00254CB1" w:rsidRPr="00254CB1" w:rsidRDefault="00254CB1" w:rsidP="00254CB1">
      <w:pPr>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77A56D42"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2.1:</w:t>
      </w:r>
      <w:r w:rsidRPr="00254CB1">
        <w:rPr>
          <w:rFonts w:ascii="Arial" w:eastAsia="Calibri" w:hAnsi="Arial" w:cs="Arial"/>
          <w:bCs/>
        </w:rPr>
        <w:t xml:space="preserve">  Develop a multi professional Education, Learning and Development Strategy designed to deliver future roles.</w:t>
      </w:r>
    </w:p>
    <w:p w14:paraId="205D6701" w14:textId="7BB4066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Anton Saayman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74C04B5E"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3A4545BD"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E913C3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21CD1D16"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10184E3C" w14:textId="77777777" w:rsidR="00254CB1" w:rsidRPr="00254CB1" w:rsidRDefault="00254CB1" w:rsidP="00254CB1">
            <w:pPr>
              <w:rPr>
                <w:rFonts w:ascii="Arial" w:eastAsia="Calibri" w:hAnsi="Arial" w:cs="Arial"/>
                <w:b/>
                <w:bCs/>
              </w:rPr>
            </w:pPr>
            <w:r w:rsidRPr="00254CB1">
              <w:rPr>
                <w:rFonts w:ascii="Arial" w:eastAsia="Calibri" w:hAnsi="Arial" w:cs="Arial"/>
                <w:b/>
                <w:bCs/>
              </w:rPr>
              <w:t>Deferred to the Annual Plan</w:t>
            </w:r>
          </w:p>
          <w:p w14:paraId="0F7E1BA8" w14:textId="77777777" w:rsidR="00254CB1" w:rsidRPr="00254CB1" w:rsidRDefault="00254CB1" w:rsidP="00276F2B">
            <w:pPr>
              <w:numPr>
                <w:ilvl w:val="0"/>
                <w:numId w:val="98"/>
              </w:numPr>
              <w:contextualSpacing/>
              <w:rPr>
                <w:rFonts w:ascii="Arial" w:eastAsia="Calibri" w:hAnsi="Arial" w:cs="Arial"/>
              </w:rPr>
            </w:pPr>
            <w:r w:rsidRPr="00254CB1">
              <w:rPr>
                <w:rFonts w:ascii="Arial" w:eastAsia="Calibri" w:hAnsi="Arial" w:cs="Arial"/>
              </w:rPr>
              <w:t xml:space="preserve">Develop and publish a multi professional Education, Learning and Development Strategy designed to deliver future roles.  This will take the form of key principles to support the transformation of the workforce through education, learning and development. </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3F7B6EC" w14:textId="77777777" w:rsidR="00254CB1" w:rsidRPr="00254CB1" w:rsidRDefault="00254CB1" w:rsidP="00254CB1">
            <w:pPr>
              <w:rPr>
                <w:rFonts w:ascii="Arial" w:eastAsia="Calibri" w:hAnsi="Arial" w:cs="Arial"/>
                <w:b/>
              </w:rPr>
            </w:pPr>
            <w:r w:rsidRPr="00254CB1">
              <w:rPr>
                <w:rFonts w:ascii="Arial" w:eastAsia="Calibri" w:hAnsi="Arial" w:cs="Arial"/>
                <w:b/>
              </w:rPr>
              <w:t>Q1 (April-June)</w:t>
            </w:r>
          </w:p>
          <w:p w14:paraId="01317319" w14:textId="195DD50F" w:rsidR="00254CB1" w:rsidRPr="00254CB1" w:rsidRDefault="00254CB1" w:rsidP="00276F2B">
            <w:pPr>
              <w:numPr>
                <w:ilvl w:val="0"/>
                <w:numId w:val="99"/>
              </w:numPr>
              <w:contextualSpacing/>
              <w:rPr>
                <w:rFonts w:ascii="Arial" w:eastAsia="Calibri" w:hAnsi="Arial" w:cs="Arial"/>
                <w:bCs/>
              </w:rPr>
            </w:pPr>
            <w:r w:rsidRPr="00254CB1">
              <w:rPr>
                <w:rFonts w:ascii="Arial" w:eastAsia="Calibri" w:hAnsi="Arial" w:cs="Arial"/>
                <w:bCs/>
              </w:rPr>
              <w:t>Based on best available national and international evidence</w:t>
            </w:r>
            <w:r w:rsidR="001F3C24">
              <w:rPr>
                <w:rFonts w:ascii="Arial" w:eastAsia="Calibri" w:hAnsi="Arial" w:cs="Arial"/>
                <w:bCs/>
              </w:rPr>
              <w:t xml:space="preserve"> (E.G. Future Doctor Report, HEE)</w:t>
            </w:r>
            <w:r w:rsidRPr="00254CB1">
              <w:rPr>
                <w:rFonts w:ascii="Arial" w:eastAsia="Calibri" w:hAnsi="Arial" w:cs="Arial"/>
                <w:bCs/>
              </w:rPr>
              <w:t>, scope outline principles to support a multi professional Education, Learning and Development Strategy designed to deliver future roles.</w:t>
            </w:r>
          </w:p>
          <w:p w14:paraId="61194731" w14:textId="77777777" w:rsidR="00254CB1" w:rsidRPr="00254CB1" w:rsidRDefault="00254CB1" w:rsidP="00276F2B">
            <w:pPr>
              <w:numPr>
                <w:ilvl w:val="0"/>
                <w:numId w:val="99"/>
              </w:numPr>
              <w:contextualSpacing/>
              <w:rPr>
                <w:rFonts w:ascii="Arial" w:eastAsia="Calibri" w:hAnsi="Arial" w:cs="Arial"/>
                <w:bCs/>
              </w:rPr>
            </w:pPr>
            <w:r w:rsidRPr="00254CB1">
              <w:rPr>
                <w:rFonts w:ascii="Arial" w:eastAsia="Calibri" w:hAnsi="Arial" w:cs="Arial"/>
                <w:bCs/>
              </w:rPr>
              <w:t>Liaise with Workforce Strategy Colleagues to align priorities (also see stakeholders below).</w:t>
            </w:r>
          </w:p>
        </w:tc>
      </w:tr>
      <w:tr w:rsidR="00254CB1" w:rsidRPr="00254CB1" w14:paraId="277CC28A"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4E1A4B7"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F78E482"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0BE33BE0" w14:textId="77777777" w:rsidR="00254CB1" w:rsidRPr="00254CB1" w:rsidRDefault="00254CB1" w:rsidP="00276F2B">
            <w:pPr>
              <w:numPr>
                <w:ilvl w:val="0"/>
                <w:numId w:val="100"/>
              </w:numPr>
              <w:contextualSpacing/>
              <w:rPr>
                <w:rFonts w:ascii="Arial" w:eastAsia="Calibri" w:hAnsi="Arial" w:cs="Arial"/>
              </w:rPr>
            </w:pPr>
            <w:r w:rsidRPr="00254CB1">
              <w:rPr>
                <w:rFonts w:ascii="Arial" w:eastAsia="Calibri" w:hAnsi="Arial" w:cs="Arial"/>
                <w:bCs/>
              </w:rPr>
              <w:t>Engage with key stakeholders in respect of the outline principles to support a multi professional Education, Learning and Development Strategy designed to deliver future roles</w:t>
            </w:r>
          </w:p>
        </w:tc>
      </w:tr>
      <w:tr w:rsidR="00254CB1" w:rsidRPr="00254CB1" w14:paraId="74E79DD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83FEA8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714C79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33A76AE" w14:textId="77777777" w:rsidR="00254CB1" w:rsidRPr="00254CB1" w:rsidRDefault="00254CB1" w:rsidP="00276F2B">
            <w:pPr>
              <w:numPr>
                <w:ilvl w:val="0"/>
                <w:numId w:val="102"/>
              </w:numPr>
              <w:contextualSpacing/>
              <w:rPr>
                <w:rFonts w:ascii="Arial" w:eastAsia="Calibri" w:hAnsi="Arial" w:cs="Arial"/>
              </w:rPr>
            </w:pPr>
            <w:r w:rsidRPr="00254CB1">
              <w:rPr>
                <w:rFonts w:ascii="Arial" w:eastAsia="Calibri" w:hAnsi="Arial" w:cs="Arial"/>
              </w:rPr>
              <w:t>Through consultation events refine recommendations for multi professional Education, Learning and Development Strategy designed to deliver future roles.</w:t>
            </w:r>
          </w:p>
        </w:tc>
      </w:tr>
      <w:tr w:rsidR="00254CB1" w:rsidRPr="00254CB1" w14:paraId="7AD17B9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4A0316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0933E04"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BBEE8F5" w14:textId="77777777" w:rsidR="00254CB1" w:rsidRPr="00254CB1" w:rsidRDefault="00254CB1" w:rsidP="00276F2B">
            <w:pPr>
              <w:numPr>
                <w:ilvl w:val="0"/>
                <w:numId w:val="101"/>
              </w:numPr>
              <w:contextualSpacing/>
              <w:rPr>
                <w:rFonts w:ascii="Arial" w:eastAsia="Calibri" w:hAnsi="Arial" w:cs="Arial"/>
                <w:bCs/>
              </w:rPr>
            </w:pPr>
            <w:r w:rsidRPr="00254CB1">
              <w:rPr>
                <w:rFonts w:ascii="Arial" w:eastAsia="Calibri" w:hAnsi="Arial" w:cs="Arial"/>
                <w:bCs/>
              </w:rPr>
              <w:t xml:space="preserve">Publish the Education, Learning and Development Strategy </w:t>
            </w:r>
          </w:p>
          <w:p w14:paraId="15FBE01D" w14:textId="77777777" w:rsidR="00254CB1" w:rsidRPr="00254CB1" w:rsidRDefault="00254CB1" w:rsidP="00254CB1">
            <w:pPr>
              <w:ind w:left="360"/>
              <w:contextualSpacing/>
              <w:rPr>
                <w:rFonts w:ascii="Arial" w:eastAsia="Calibri" w:hAnsi="Arial" w:cs="Arial"/>
                <w:bCs/>
              </w:rPr>
            </w:pPr>
          </w:p>
        </w:tc>
      </w:tr>
      <w:tr w:rsidR="00254CB1" w:rsidRPr="00254CB1" w14:paraId="1F739BA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17F65D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57498DF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126999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Education, Learning and Development Strategy implementation through using the principles to:</w:t>
            </w:r>
          </w:p>
          <w:p w14:paraId="30DE82AE"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Commission excellent and innovative education and training programmes for all students, trainees, and the workforce of Wales.</w:t>
            </w:r>
          </w:p>
          <w:p w14:paraId="634824BA"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Review educational infrastructures and the support required.</w:t>
            </w:r>
          </w:p>
          <w:p w14:paraId="61B5D367"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Deliver education and training that directly benefits the provision of quality care and patient safety.</w:t>
            </w:r>
          </w:p>
          <w:p w14:paraId="177BFC79"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Be a centre of excellence in high quality healthcare education for workforce and service transformation.</w:t>
            </w:r>
          </w:p>
          <w:p w14:paraId="0A917092"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Drive up improvements in the quality of practice-based learning across all programmes.</w:t>
            </w:r>
          </w:p>
          <w:p w14:paraId="089856E0" w14:textId="77777777" w:rsidR="00254CB1" w:rsidRPr="00254CB1" w:rsidRDefault="00254CB1" w:rsidP="00276F2B">
            <w:pPr>
              <w:numPr>
                <w:ilvl w:val="1"/>
                <w:numId w:val="44"/>
              </w:numPr>
              <w:contextualSpacing/>
              <w:rPr>
                <w:rFonts w:ascii="Arial" w:eastAsia="Calibri" w:hAnsi="Arial" w:cs="Arial"/>
              </w:rPr>
            </w:pPr>
            <w:r w:rsidRPr="00254CB1">
              <w:rPr>
                <w:rFonts w:ascii="Arial" w:eastAsia="Calibri" w:hAnsi="Arial" w:cs="Arial"/>
              </w:rPr>
              <w:t>Promote and support personal and career enhancing learning through both flexible and traditional models of education.</w:t>
            </w:r>
          </w:p>
        </w:tc>
      </w:tr>
      <w:tr w:rsidR="00254CB1" w:rsidRPr="00254CB1" w14:paraId="478273DB"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BD723B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43A5B4A"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2A377DD"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4DCCDF0D"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4795E644" w14:textId="77777777" w:rsidR="00254CB1" w:rsidRPr="00254CB1" w:rsidRDefault="00254CB1" w:rsidP="00254CB1">
      <w:pPr>
        <w:jc w:val="both"/>
        <w:rPr>
          <w:rFonts w:ascii="Arial" w:eastAsia="Calibri" w:hAnsi="Arial" w:cs="Arial"/>
          <w:bCs/>
        </w:rPr>
      </w:pPr>
      <w:r w:rsidRPr="00254CB1">
        <w:rPr>
          <w:rFonts w:ascii="Arial" w:eastAsia="Calibri" w:hAnsi="Arial" w:cs="Arial"/>
        </w:rPr>
        <w:t>Publication of a strategy that resonates with the workforce and people of Wales to support HEIW to be known as a centre of excellence in high quality healthcare education for workforce and service transformation. Commissioning of the right programmes to ensure the right professionals are in the right roles to deliver the care needed by the people of Wales.</w:t>
      </w:r>
    </w:p>
    <w:p w14:paraId="5CAF91CC"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567929CE"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0145B6DB"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2.2</w:t>
      </w:r>
      <w:r w:rsidRPr="00254CB1">
        <w:rPr>
          <w:rFonts w:ascii="Arial" w:eastAsia="Calibri" w:hAnsi="Arial" w:cs="Arial"/>
        </w:rPr>
        <w:t>:  Implement Phase 1 of the Strategic Review of the commissioning of health professional education through a successful procurement process.</w:t>
      </w:r>
    </w:p>
    <w:p w14:paraId="6A849C10" w14:textId="304F27C9"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Martin Riley</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377"/>
        <w:gridCol w:w="10348"/>
      </w:tblGrid>
      <w:tr w:rsidR="00254CB1" w:rsidRPr="00254CB1" w14:paraId="258D1C35" w14:textId="77777777" w:rsidTr="00254CB1">
        <w:tc>
          <w:tcPr>
            <w:tcW w:w="5377" w:type="dxa"/>
            <w:shd w:val="clear" w:color="auto" w:fill="D2DDEE"/>
          </w:tcPr>
          <w:p w14:paraId="7C640DF7"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shd w:val="clear" w:color="auto" w:fill="A4B9DC"/>
          </w:tcPr>
          <w:p w14:paraId="2578C793"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4D0A505" w14:textId="77777777" w:rsidTr="00254CB1">
        <w:tc>
          <w:tcPr>
            <w:tcW w:w="5377" w:type="dxa"/>
            <w:vMerge w:val="restart"/>
            <w:shd w:val="clear" w:color="auto" w:fill="D2DDEE"/>
          </w:tcPr>
          <w:p w14:paraId="317FF3DF"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All contracts awarded for each lot / sub-lot.</w:t>
            </w:r>
          </w:p>
          <w:p w14:paraId="14BB8AF4"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Nursing and Midwifery Council and Health Care Professions Council regulatory approval achieved.</w:t>
            </w:r>
          </w:p>
          <w:p w14:paraId="79CE7D6A"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Mobilisation plans developed and key milestones achieved.</w:t>
            </w:r>
          </w:p>
          <w:p w14:paraId="01AE565B"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Students offered places on new courses to meet commissioning numbers across all professions.</w:t>
            </w:r>
          </w:p>
        </w:tc>
        <w:tc>
          <w:tcPr>
            <w:tcW w:w="10348" w:type="dxa"/>
            <w:shd w:val="clear" w:color="auto" w:fill="A4B9DC"/>
          </w:tcPr>
          <w:p w14:paraId="18338481"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B6EF91F" w14:textId="77777777" w:rsidR="00254CB1" w:rsidRPr="00254CB1" w:rsidRDefault="00254CB1" w:rsidP="003E057D">
            <w:pPr>
              <w:numPr>
                <w:ilvl w:val="0"/>
                <w:numId w:val="199"/>
              </w:numPr>
              <w:contextualSpacing/>
              <w:rPr>
                <w:rFonts w:ascii="Arial" w:eastAsia="Calibri" w:hAnsi="Arial" w:cs="Arial"/>
              </w:rPr>
            </w:pPr>
            <w:r w:rsidRPr="00254CB1">
              <w:rPr>
                <w:rFonts w:ascii="Arial" w:eastAsia="Calibri" w:hAnsi="Arial" w:cs="Arial"/>
              </w:rPr>
              <w:t>Finalise procurement evaluation.</w:t>
            </w:r>
          </w:p>
          <w:p w14:paraId="3B57E3D8" w14:textId="77777777" w:rsidR="00254CB1" w:rsidRPr="00254CB1" w:rsidRDefault="00254CB1" w:rsidP="003E057D">
            <w:pPr>
              <w:numPr>
                <w:ilvl w:val="0"/>
                <w:numId w:val="199"/>
              </w:numPr>
              <w:contextualSpacing/>
              <w:rPr>
                <w:rFonts w:ascii="Arial" w:eastAsia="Calibri" w:hAnsi="Arial" w:cs="Arial"/>
              </w:rPr>
            </w:pPr>
            <w:r w:rsidRPr="00254CB1">
              <w:rPr>
                <w:rFonts w:ascii="Arial" w:eastAsia="Calibri" w:hAnsi="Arial" w:cs="Arial"/>
              </w:rPr>
              <w:t>Draft Ratification and Approval Paper.</w:t>
            </w:r>
          </w:p>
          <w:p w14:paraId="35CC972F" w14:textId="77777777" w:rsidR="00254CB1" w:rsidRPr="00254CB1" w:rsidRDefault="00254CB1" w:rsidP="003E057D">
            <w:pPr>
              <w:numPr>
                <w:ilvl w:val="0"/>
                <w:numId w:val="199"/>
              </w:numPr>
              <w:contextualSpacing/>
              <w:rPr>
                <w:rFonts w:ascii="Arial" w:eastAsia="Calibri" w:hAnsi="Arial" w:cs="Arial"/>
              </w:rPr>
            </w:pPr>
            <w:r w:rsidRPr="00254CB1">
              <w:rPr>
                <w:rFonts w:ascii="Arial" w:eastAsia="Calibri" w:hAnsi="Arial" w:cs="Arial"/>
              </w:rPr>
              <w:t>Governance and Approvals Phase – HEIW, NWSSP and Welsh Government.</w:t>
            </w:r>
          </w:p>
        </w:tc>
      </w:tr>
      <w:tr w:rsidR="00254CB1" w:rsidRPr="00254CB1" w14:paraId="564DA25B" w14:textId="77777777" w:rsidTr="00254CB1">
        <w:tc>
          <w:tcPr>
            <w:tcW w:w="5377" w:type="dxa"/>
            <w:vMerge/>
            <w:shd w:val="clear" w:color="auto" w:fill="D2DDEE"/>
          </w:tcPr>
          <w:p w14:paraId="5357541B" w14:textId="77777777" w:rsidR="00254CB1" w:rsidRPr="00254CB1" w:rsidRDefault="00254CB1" w:rsidP="00254CB1">
            <w:pPr>
              <w:rPr>
                <w:rFonts w:ascii="Arial" w:eastAsia="Calibri" w:hAnsi="Arial" w:cs="Arial"/>
              </w:rPr>
            </w:pPr>
          </w:p>
        </w:tc>
        <w:tc>
          <w:tcPr>
            <w:tcW w:w="10348" w:type="dxa"/>
            <w:shd w:val="clear" w:color="auto" w:fill="A4B9DC"/>
          </w:tcPr>
          <w:p w14:paraId="58427ED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0A095262" w14:textId="77777777" w:rsidR="00254CB1" w:rsidRPr="00254CB1" w:rsidRDefault="00254CB1" w:rsidP="003E057D">
            <w:pPr>
              <w:numPr>
                <w:ilvl w:val="0"/>
                <w:numId w:val="200"/>
              </w:numPr>
              <w:contextualSpacing/>
              <w:rPr>
                <w:rFonts w:ascii="Arial" w:eastAsia="Calibri" w:hAnsi="Arial" w:cs="Arial"/>
              </w:rPr>
            </w:pPr>
            <w:r w:rsidRPr="00254CB1">
              <w:rPr>
                <w:rFonts w:ascii="Arial" w:eastAsia="Calibri" w:hAnsi="Arial" w:cs="Arial"/>
              </w:rPr>
              <w:t>Bidders notified of outcomes.</w:t>
            </w:r>
          </w:p>
          <w:p w14:paraId="22AA1D45" w14:textId="77777777" w:rsidR="00254CB1" w:rsidRPr="00254CB1" w:rsidRDefault="00254CB1" w:rsidP="003E057D">
            <w:pPr>
              <w:numPr>
                <w:ilvl w:val="0"/>
                <w:numId w:val="200"/>
              </w:numPr>
              <w:contextualSpacing/>
              <w:rPr>
                <w:rFonts w:ascii="Arial" w:eastAsia="Calibri" w:hAnsi="Arial" w:cs="Arial"/>
              </w:rPr>
            </w:pPr>
            <w:r w:rsidRPr="00254CB1">
              <w:rPr>
                <w:rFonts w:ascii="Arial" w:eastAsia="Calibri" w:hAnsi="Arial" w:cs="Arial"/>
              </w:rPr>
              <w:t>Engagement commenced.</w:t>
            </w:r>
          </w:p>
          <w:p w14:paraId="7331A539" w14:textId="77777777" w:rsidR="00254CB1" w:rsidRPr="00254CB1" w:rsidRDefault="00254CB1" w:rsidP="003E057D">
            <w:pPr>
              <w:numPr>
                <w:ilvl w:val="0"/>
                <w:numId w:val="200"/>
              </w:numPr>
              <w:contextualSpacing/>
              <w:rPr>
                <w:rFonts w:ascii="Arial" w:eastAsia="Calibri" w:hAnsi="Arial" w:cs="Arial"/>
              </w:rPr>
            </w:pPr>
            <w:r w:rsidRPr="00254CB1">
              <w:rPr>
                <w:rFonts w:ascii="Arial" w:eastAsia="Calibri" w:hAnsi="Arial" w:cs="Arial"/>
              </w:rPr>
              <w:t>Courses marketed / student engagement days run.</w:t>
            </w:r>
          </w:p>
          <w:p w14:paraId="529C6EA5" w14:textId="77777777" w:rsidR="00254CB1" w:rsidRPr="00254CB1" w:rsidRDefault="00254CB1" w:rsidP="003E057D">
            <w:pPr>
              <w:numPr>
                <w:ilvl w:val="0"/>
                <w:numId w:val="200"/>
              </w:numPr>
              <w:contextualSpacing/>
              <w:rPr>
                <w:rFonts w:ascii="Arial" w:eastAsia="Calibri" w:hAnsi="Arial" w:cs="Arial"/>
              </w:rPr>
            </w:pPr>
            <w:r w:rsidRPr="00254CB1">
              <w:rPr>
                <w:rFonts w:ascii="Arial" w:eastAsia="Calibri" w:hAnsi="Arial" w:cs="Arial"/>
              </w:rPr>
              <w:t>HEIW to form part of each Universities mobilisation / implementation boards.</w:t>
            </w:r>
          </w:p>
        </w:tc>
      </w:tr>
      <w:tr w:rsidR="00254CB1" w:rsidRPr="00254CB1" w14:paraId="7A8798F5" w14:textId="77777777" w:rsidTr="00254CB1">
        <w:tc>
          <w:tcPr>
            <w:tcW w:w="5377" w:type="dxa"/>
            <w:vMerge/>
            <w:shd w:val="clear" w:color="auto" w:fill="D2DDEE"/>
          </w:tcPr>
          <w:p w14:paraId="7B5A64E8" w14:textId="77777777" w:rsidR="00254CB1" w:rsidRPr="00254CB1" w:rsidRDefault="00254CB1" w:rsidP="00254CB1">
            <w:pPr>
              <w:rPr>
                <w:rFonts w:ascii="Arial" w:eastAsia="Calibri" w:hAnsi="Arial" w:cs="Arial"/>
              </w:rPr>
            </w:pPr>
          </w:p>
        </w:tc>
        <w:tc>
          <w:tcPr>
            <w:tcW w:w="10348" w:type="dxa"/>
            <w:shd w:val="clear" w:color="auto" w:fill="A4B9DC"/>
          </w:tcPr>
          <w:p w14:paraId="55DE0F0B"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2F3EF17" w14:textId="77777777" w:rsidR="00254CB1" w:rsidRPr="00254CB1" w:rsidRDefault="00254CB1" w:rsidP="003E057D">
            <w:pPr>
              <w:numPr>
                <w:ilvl w:val="0"/>
                <w:numId w:val="201"/>
              </w:numPr>
              <w:contextualSpacing/>
              <w:rPr>
                <w:rFonts w:ascii="Arial" w:eastAsia="Calibri" w:hAnsi="Arial" w:cs="Arial"/>
              </w:rPr>
            </w:pPr>
            <w:r w:rsidRPr="00254CB1">
              <w:rPr>
                <w:rFonts w:ascii="Arial" w:eastAsia="Calibri" w:hAnsi="Arial" w:cs="Arial"/>
              </w:rPr>
              <w:t>Universities to progress though approval “gateways” with NMC / HCPC.</w:t>
            </w:r>
          </w:p>
          <w:p w14:paraId="232813E2" w14:textId="77777777" w:rsidR="00254CB1" w:rsidRPr="00254CB1" w:rsidRDefault="00254CB1" w:rsidP="003E057D">
            <w:pPr>
              <w:numPr>
                <w:ilvl w:val="0"/>
                <w:numId w:val="201"/>
              </w:numPr>
              <w:contextualSpacing/>
              <w:rPr>
                <w:rFonts w:ascii="Arial" w:eastAsia="Calibri" w:hAnsi="Arial" w:cs="Arial"/>
              </w:rPr>
            </w:pPr>
            <w:r w:rsidRPr="00254CB1">
              <w:rPr>
                <w:rFonts w:ascii="Arial" w:eastAsia="Calibri" w:hAnsi="Arial" w:cs="Arial"/>
              </w:rPr>
              <w:t>Universities to offer places on courses.</w:t>
            </w:r>
          </w:p>
          <w:p w14:paraId="538F865D" w14:textId="77777777" w:rsidR="00254CB1" w:rsidRPr="00254CB1" w:rsidRDefault="00254CB1" w:rsidP="003E057D">
            <w:pPr>
              <w:numPr>
                <w:ilvl w:val="0"/>
                <w:numId w:val="201"/>
              </w:numPr>
              <w:contextualSpacing/>
              <w:rPr>
                <w:rFonts w:ascii="Arial" w:eastAsia="Calibri" w:hAnsi="Arial" w:cs="Arial"/>
              </w:rPr>
            </w:pPr>
            <w:r w:rsidRPr="00254CB1">
              <w:rPr>
                <w:rFonts w:ascii="Arial" w:eastAsia="Calibri" w:hAnsi="Arial" w:cs="Arial"/>
              </w:rPr>
              <w:t>Mechanisms developed to support courses where contracts will expire.</w:t>
            </w:r>
          </w:p>
          <w:p w14:paraId="44227FA4" w14:textId="77777777" w:rsidR="00254CB1" w:rsidRPr="00254CB1" w:rsidRDefault="00254CB1" w:rsidP="003E057D">
            <w:pPr>
              <w:numPr>
                <w:ilvl w:val="0"/>
                <w:numId w:val="201"/>
              </w:numPr>
              <w:contextualSpacing/>
              <w:rPr>
                <w:rFonts w:ascii="Arial" w:eastAsia="Calibri" w:hAnsi="Arial" w:cs="Arial"/>
              </w:rPr>
            </w:pPr>
            <w:r w:rsidRPr="00254CB1">
              <w:rPr>
                <w:rFonts w:ascii="Arial" w:eastAsia="Calibri" w:hAnsi="Arial" w:cs="Arial"/>
              </w:rPr>
              <w:t>Contract extensions for expiring courses to be finalised.</w:t>
            </w:r>
          </w:p>
        </w:tc>
      </w:tr>
      <w:tr w:rsidR="00254CB1" w:rsidRPr="00254CB1" w14:paraId="62BB148A" w14:textId="77777777" w:rsidTr="00254CB1">
        <w:tc>
          <w:tcPr>
            <w:tcW w:w="5377" w:type="dxa"/>
            <w:vMerge/>
            <w:shd w:val="clear" w:color="auto" w:fill="D2DDEE"/>
          </w:tcPr>
          <w:p w14:paraId="3F03DBCD" w14:textId="77777777" w:rsidR="00254CB1" w:rsidRPr="00254CB1" w:rsidRDefault="00254CB1" w:rsidP="00254CB1">
            <w:pPr>
              <w:rPr>
                <w:rFonts w:ascii="Arial" w:eastAsia="Calibri" w:hAnsi="Arial" w:cs="Arial"/>
              </w:rPr>
            </w:pPr>
          </w:p>
        </w:tc>
        <w:tc>
          <w:tcPr>
            <w:tcW w:w="10348" w:type="dxa"/>
            <w:shd w:val="clear" w:color="auto" w:fill="A4B9DC"/>
          </w:tcPr>
          <w:p w14:paraId="1214176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7D35CCF" w14:textId="77777777" w:rsidR="00254CB1" w:rsidRPr="00254CB1" w:rsidRDefault="00254CB1" w:rsidP="003E057D">
            <w:pPr>
              <w:numPr>
                <w:ilvl w:val="0"/>
                <w:numId w:val="202"/>
              </w:numPr>
              <w:contextualSpacing/>
              <w:rPr>
                <w:rFonts w:ascii="Arial" w:eastAsia="Calibri" w:hAnsi="Arial" w:cs="Arial"/>
              </w:rPr>
            </w:pPr>
            <w:r w:rsidRPr="00254CB1">
              <w:rPr>
                <w:rFonts w:ascii="Arial" w:eastAsia="Calibri" w:hAnsi="Arial" w:cs="Arial"/>
              </w:rPr>
              <w:t>Students recruited.</w:t>
            </w:r>
          </w:p>
          <w:p w14:paraId="729C2B1E" w14:textId="77777777" w:rsidR="00254CB1" w:rsidRPr="00254CB1" w:rsidRDefault="00254CB1" w:rsidP="003E057D">
            <w:pPr>
              <w:numPr>
                <w:ilvl w:val="0"/>
                <w:numId w:val="202"/>
              </w:numPr>
              <w:contextualSpacing/>
              <w:rPr>
                <w:rFonts w:ascii="Arial" w:eastAsia="Calibri" w:hAnsi="Arial" w:cs="Arial"/>
              </w:rPr>
            </w:pPr>
            <w:r w:rsidRPr="00254CB1">
              <w:rPr>
                <w:rFonts w:ascii="Arial" w:eastAsia="Calibri" w:hAnsi="Arial" w:cs="Arial"/>
              </w:rPr>
              <w:t>NMC and HCPC approvals processes completed.</w:t>
            </w:r>
          </w:p>
          <w:p w14:paraId="6C2F0765" w14:textId="77777777" w:rsidR="00254CB1" w:rsidRPr="00254CB1" w:rsidRDefault="00254CB1" w:rsidP="003E057D">
            <w:pPr>
              <w:numPr>
                <w:ilvl w:val="0"/>
                <w:numId w:val="202"/>
              </w:numPr>
              <w:contextualSpacing/>
              <w:rPr>
                <w:rFonts w:ascii="Arial" w:eastAsia="Calibri" w:hAnsi="Arial" w:cs="Arial"/>
              </w:rPr>
            </w:pPr>
            <w:r w:rsidRPr="00254CB1">
              <w:rPr>
                <w:rFonts w:ascii="Arial" w:eastAsia="Calibri" w:hAnsi="Arial" w:cs="Arial"/>
              </w:rPr>
              <w:t>Sign-off from professional bodies.</w:t>
            </w:r>
          </w:p>
          <w:p w14:paraId="633BA44D" w14:textId="77777777" w:rsidR="00254CB1" w:rsidRPr="00254CB1" w:rsidRDefault="00254CB1" w:rsidP="003E057D">
            <w:pPr>
              <w:numPr>
                <w:ilvl w:val="0"/>
                <w:numId w:val="202"/>
              </w:numPr>
              <w:contextualSpacing/>
              <w:rPr>
                <w:rFonts w:ascii="Arial" w:eastAsia="Calibri" w:hAnsi="Arial" w:cs="Arial"/>
              </w:rPr>
            </w:pPr>
            <w:r w:rsidRPr="00254CB1">
              <w:rPr>
                <w:rFonts w:ascii="Arial" w:eastAsia="Calibri" w:hAnsi="Arial" w:cs="Arial"/>
              </w:rPr>
              <w:t>Performance metrics to be finalised and agreed.</w:t>
            </w:r>
          </w:p>
          <w:p w14:paraId="021B0C7F" w14:textId="77777777" w:rsidR="00254CB1" w:rsidRPr="00254CB1" w:rsidRDefault="00254CB1" w:rsidP="003E057D">
            <w:pPr>
              <w:numPr>
                <w:ilvl w:val="0"/>
                <w:numId w:val="202"/>
              </w:numPr>
              <w:contextualSpacing/>
              <w:rPr>
                <w:rFonts w:ascii="Arial" w:eastAsia="Calibri" w:hAnsi="Arial" w:cs="Arial"/>
              </w:rPr>
            </w:pPr>
            <w:r w:rsidRPr="00254CB1">
              <w:rPr>
                <w:rFonts w:ascii="Arial" w:eastAsia="Calibri" w:hAnsi="Arial" w:cs="Arial"/>
              </w:rPr>
              <w:t>New key themes embedded fully in new programmes.</w:t>
            </w:r>
          </w:p>
        </w:tc>
      </w:tr>
      <w:tr w:rsidR="00254CB1" w:rsidRPr="00254CB1" w14:paraId="010521A2" w14:textId="77777777" w:rsidTr="00254CB1">
        <w:tc>
          <w:tcPr>
            <w:tcW w:w="15725" w:type="dxa"/>
            <w:gridSpan w:val="2"/>
            <w:shd w:val="clear" w:color="auto" w:fill="7797CB"/>
          </w:tcPr>
          <w:p w14:paraId="3E0FD903"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FC19FE6" w14:textId="77777777" w:rsidTr="00254CB1">
        <w:tc>
          <w:tcPr>
            <w:tcW w:w="15725" w:type="dxa"/>
            <w:gridSpan w:val="2"/>
            <w:shd w:val="clear" w:color="auto" w:fill="7797CB"/>
          </w:tcPr>
          <w:p w14:paraId="3CE7F9A7" w14:textId="77777777" w:rsidR="00254CB1" w:rsidRPr="00254CB1" w:rsidRDefault="00254CB1" w:rsidP="00276F2B">
            <w:pPr>
              <w:numPr>
                <w:ilvl w:val="0"/>
                <w:numId w:val="104"/>
              </w:numPr>
              <w:contextualSpacing/>
              <w:rPr>
                <w:rFonts w:ascii="Arial" w:eastAsia="Times New Roman" w:hAnsi="Arial" w:cs="Arial"/>
              </w:rPr>
            </w:pPr>
            <w:r w:rsidRPr="00254CB1">
              <w:rPr>
                <w:rFonts w:ascii="Arial" w:eastAsia="Calibri" w:hAnsi="Arial" w:cs="Arial"/>
              </w:rPr>
              <w:t>New contracts to commence – on time in September 2022.</w:t>
            </w:r>
          </w:p>
          <w:p w14:paraId="2A613F2E" w14:textId="77777777" w:rsidR="00254CB1" w:rsidRPr="00254CB1" w:rsidRDefault="00254CB1" w:rsidP="00276F2B">
            <w:pPr>
              <w:numPr>
                <w:ilvl w:val="0"/>
                <w:numId w:val="104"/>
              </w:numPr>
              <w:contextualSpacing/>
              <w:rPr>
                <w:rFonts w:ascii="Arial" w:eastAsia="Calibri" w:hAnsi="Arial" w:cs="Arial"/>
              </w:rPr>
            </w:pPr>
            <w:r w:rsidRPr="00254CB1">
              <w:rPr>
                <w:rFonts w:ascii="Arial" w:eastAsia="Calibri" w:hAnsi="Arial" w:cs="Arial"/>
              </w:rPr>
              <w:t>First cohort of students going through new courses.</w:t>
            </w:r>
          </w:p>
        </w:tc>
      </w:tr>
      <w:tr w:rsidR="00254CB1" w:rsidRPr="00254CB1" w14:paraId="584763FC" w14:textId="77777777" w:rsidTr="00254CB1">
        <w:tc>
          <w:tcPr>
            <w:tcW w:w="15725" w:type="dxa"/>
            <w:gridSpan w:val="2"/>
            <w:shd w:val="clear" w:color="auto" w:fill="7797CB"/>
          </w:tcPr>
          <w:p w14:paraId="722032BD"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3B94B90" w14:textId="77777777" w:rsidTr="00254CB1">
        <w:tc>
          <w:tcPr>
            <w:tcW w:w="15725" w:type="dxa"/>
            <w:gridSpan w:val="2"/>
            <w:shd w:val="clear" w:color="auto" w:fill="7797CB"/>
          </w:tcPr>
          <w:p w14:paraId="45D3A6F8" w14:textId="77777777" w:rsidR="00254CB1" w:rsidRPr="00254CB1" w:rsidRDefault="00254CB1" w:rsidP="00276F2B">
            <w:pPr>
              <w:numPr>
                <w:ilvl w:val="0"/>
                <w:numId w:val="103"/>
              </w:numPr>
              <w:contextualSpacing/>
              <w:rPr>
                <w:rFonts w:ascii="Arial" w:eastAsia="Times New Roman" w:hAnsi="Arial" w:cs="Arial"/>
              </w:rPr>
            </w:pPr>
            <w:r w:rsidRPr="00254CB1">
              <w:rPr>
                <w:rFonts w:ascii="Arial" w:eastAsia="Calibri" w:hAnsi="Arial" w:cs="Arial"/>
              </w:rPr>
              <w:t>Contracts embedded and achievement of key performance indicators and quality metrics.</w:t>
            </w:r>
          </w:p>
        </w:tc>
      </w:tr>
    </w:tbl>
    <w:p w14:paraId="5694BA7D"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2C32BD2" w14:textId="77777777" w:rsidR="00254CB1" w:rsidRPr="00254CB1" w:rsidRDefault="00254CB1" w:rsidP="00254CB1">
      <w:pPr>
        <w:rPr>
          <w:rFonts w:ascii="Arial" w:eastAsia="Calibri" w:hAnsi="Arial" w:cs="Arial"/>
        </w:rPr>
      </w:pPr>
      <w:r w:rsidRPr="00254CB1">
        <w:rPr>
          <w:rFonts w:ascii="Arial" w:eastAsia="Calibri" w:hAnsi="Arial" w:cs="Arial"/>
        </w:rPr>
        <w:t>All lots and sub-lots are awarded and all key themes embedded, including access, bilingualism, multi-professional learning, diversity and quality. KPIs are met and inter-professional preparation for practice embedded within and across Universities, with simulation / digital learning / digital skills at forefront of education delivery.</w:t>
      </w:r>
    </w:p>
    <w:p w14:paraId="3474EC09" w14:textId="77777777" w:rsidR="00254CB1" w:rsidRPr="00254CB1" w:rsidRDefault="00254CB1" w:rsidP="00254CB1">
      <w:pPr>
        <w:jc w:val="both"/>
        <w:rPr>
          <w:rFonts w:ascii="Arial" w:eastAsia="Calibri" w:hAnsi="Arial" w:cs="Arial"/>
          <w:bCs/>
        </w:rPr>
      </w:pPr>
    </w:p>
    <w:p w14:paraId="048FD975"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1D961C39"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22C56B75"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2.3:</w:t>
      </w:r>
      <w:r w:rsidRPr="00254CB1">
        <w:rPr>
          <w:rFonts w:ascii="Arial" w:eastAsia="Calibri" w:hAnsi="Arial" w:cs="Arial"/>
        </w:rPr>
        <w:t xml:space="preserve">  Plan for Phase 2 of the Strategic Review of the commissioning of health professional education.</w:t>
      </w:r>
    </w:p>
    <w:p w14:paraId="0AB83C8D" w14:textId="4F263C24"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Christine Love</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235"/>
        <w:gridCol w:w="10490"/>
      </w:tblGrid>
      <w:tr w:rsidR="00254CB1" w:rsidRPr="00254CB1" w14:paraId="27473558" w14:textId="77777777" w:rsidTr="00254CB1">
        <w:tc>
          <w:tcPr>
            <w:tcW w:w="5235" w:type="dxa"/>
            <w:shd w:val="clear" w:color="auto" w:fill="D2DDEE"/>
          </w:tcPr>
          <w:p w14:paraId="58F7A6E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shd w:val="clear" w:color="auto" w:fill="A4B9DC"/>
          </w:tcPr>
          <w:p w14:paraId="2FCB59F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D787E95" w14:textId="77777777" w:rsidTr="00254CB1">
        <w:tc>
          <w:tcPr>
            <w:tcW w:w="5235" w:type="dxa"/>
            <w:vMerge w:val="restart"/>
            <w:shd w:val="clear" w:color="auto" w:fill="D2DDEE"/>
          </w:tcPr>
          <w:p w14:paraId="71D637EC"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Project plan for the second phase of the strategic review will have commenced and the project manager and team are in post.</w:t>
            </w:r>
          </w:p>
          <w:p w14:paraId="422C5976" w14:textId="77777777" w:rsidR="00254CB1" w:rsidRPr="00254CB1" w:rsidRDefault="00254CB1" w:rsidP="00276F2B">
            <w:pPr>
              <w:numPr>
                <w:ilvl w:val="0"/>
                <w:numId w:val="42"/>
              </w:numPr>
              <w:contextualSpacing/>
              <w:rPr>
                <w:rFonts w:ascii="Arial" w:eastAsia="Calibri" w:hAnsi="Arial" w:cs="Arial"/>
              </w:rPr>
            </w:pPr>
            <w:r w:rsidRPr="00254CB1">
              <w:rPr>
                <w:rFonts w:ascii="Arial" w:eastAsia="Times New Roman" w:hAnsi="Arial" w:cs="Arial"/>
                <w:color w:val="000000"/>
                <w:lang w:eastAsia="en-GB"/>
              </w:rPr>
              <w:t>Governance Framework established and e</w:t>
            </w:r>
            <w:r w:rsidRPr="00254CB1">
              <w:rPr>
                <w:rFonts w:ascii="Arial" w:eastAsia="Calibri" w:hAnsi="Arial" w:cs="Arial"/>
              </w:rPr>
              <w:t>ffective mechanisms in place for engagement with stakeholders.</w:t>
            </w:r>
          </w:p>
          <w:p w14:paraId="3A70E01B"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Engagement undertaken for Phase 2A of the Strategic Review.</w:t>
            </w:r>
          </w:p>
          <w:p w14:paraId="1752364A"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Procurement process completed for Phase 2A up to evaluation of bids.</w:t>
            </w:r>
          </w:p>
        </w:tc>
        <w:tc>
          <w:tcPr>
            <w:tcW w:w="10490" w:type="dxa"/>
            <w:shd w:val="clear" w:color="auto" w:fill="A4B9DC"/>
          </w:tcPr>
          <w:p w14:paraId="47F97D7D"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494FFEA0" w14:textId="77777777" w:rsidR="00254CB1" w:rsidRPr="00254CB1" w:rsidRDefault="00254CB1" w:rsidP="003E057D">
            <w:pPr>
              <w:numPr>
                <w:ilvl w:val="0"/>
                <w:numId w:val="203"/>
              </w:numPr>
              <w:contextualSpacing/>
              <w:rPr>
                <w:rFonts w:ascii="Arial" w:eastAsia="Calibri" w:hAnsi="Arial" w:cs="Arial"/>
              </w:rPr>
            </w:pPr>
            <w:r w:rsidRPr="00254CB1">
              <w:rPr>
                <w:rFonts w:ascii="Arial" w:eastAsia="Calibri" w:hAnsi="Arial" w:cs="Arial"/>
              </w:rPr>
              <w:t>Project team in place.</w:t>
            </w:r>
          </w:p>
          <w:p w14:paraId="1CE80E47" w14:textId="77777777" w:rsidR="00254CB1" w:rsidRPr="00254CB1" w:rsidRDefault="00254CB1" w:rsidP="003E057D">
            <w:pPr>
              <w:numPr>
                <w:ilvl w:val="0"/>
                <w:numId w:val="203"/>
              </w:numPr>
              <w:contextualSpacing/>
              <w:rPr>
                <w:rFonts w:ascii="Arial" w:eastAsia="Calibri" w:hAnsi="Arial" w:cs="Arial"/>
              </w:rPr>
            </w:pPr>
            <w:r w:rsidRPr="00254CB1">
              <w:rPr>
                <w:rFonts w:ascii="Arial" w:eastAsia="Calibri" w:hAnsi="Arial" w:cs="Arial"/>
              </w:rPr>
              <w:t>Procurement support in place.</w:t>
            </w:r>
          </w:p>
        </w:tc>
      </w:tr>
      <w:tr w:rsidR="00254CB1" w:rsidRPr="00254CB1" w14:paraId="51DE9D44" w14:textId="77777777" w:rsidTr="00254CB1">
        <w:tc>
          <w:tcPr>
            <w:tcW w:w="5235" w:type="dxa"/>
            <w:vMerge/>
            <w:shd w:val="clear" w:color="auto" w:fill="D2DDEE"/>
          </w:tcPr>
          <w:p w14:paraId="629CC3DD" w14:textId="77777777" w:rsidR="00254CB1" w:rsidRPr="00254CB1" w:rsidRDefault="00254CB1" w:rsidP="00254CB1">
            <w:pPr>
              <w:rPr>
                <w:rFonts w:ascii="Arial" w:eastAsia="Calibri" w:hAnsi="Arial" w:cs="Arial"/>
              </w:rPr>
            </w:pPr>
          </w:p>
        </w:tc>
        <w:tc>
          <w:tcPr>
            <w:tcW w:w="10490" w:type="dxa"/>
            <w:shd w:val="clear" w:color="auto" w:fill="A4B9DC"/>
          </w:tcPr>
          <w:p w14:paraId="3312D5CB"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4A0A4C9" w14:textId="77777777" w:rsidR="00254CB1" w:rsidRPr="00254CB1" w:rsidRDefault="00254CB1" w:rsidP="003E057D">
            <w:pPr>
              <w:numPr>
                <w:ilvl w:val="0"/>
                <w:numId w:val="204"/>
              </w:numPr>
              <w:contextualSpacing/>
              <w:rPr>
                <w:rFonts w:ascii="Arial" w:eastAsia="Calibri" w:hAnsi="Arial" w:cs="Arial"/>
              </w:rPr>
            </w:pPr>
            <w:r w:rsidRPr="00254CB1">
              <w:rPr>
                <w:rFonts w:ascii="Arial" w:eastAsia="Calibri" w:hAnsi="Arial" w:cs="Arial"/>
              </w:rPr>
              <w:t>Engagement commenced for Phase 2A.</w:t>
            </w:r>
          </w:p>
        </w:tc>
      </w:tr>
      <w:tr w:rsidR="00254CB1" w:rsidRPr="00254CB1" w14:paraId="2E1AD7ED" w14:textId="77777777" w:rsidTr="00254CB1">
        <w:tc>
          <w:tcPr>
            <w:tcW w:w="5235" w:type="dxa"/>
            <w:vMerge/>
            <w:shd w:val="clear" w:color="auto" w:fill="D2DDEE"/>
          </w:tcPr>
          <w:p w14:paraId="6444296B" w14:textId="77777777" w:rsidR="00254CB1" w:rsidRPr="00254CB1" w:rsidRDefault="00254CB1" w:rsidP="00254CB1">
            <w:pPr>
              <w:rPr>
                <w:rFonts w:ascii="Arial" w:eastAsia="Calibri" w:hAnsi="Arial" w:cs="Arial"/>
              </w:rPr>
            </w:pPr>
          </w:p>
        </w:tc>
        <w:tc>
          <w:tcPr>
            <w:tcW w:w="10490" w:type="dxa"/>
            <w:shd w:val="clear" w:color="auto" w:fill="A4B9DC"/>
          </w:tcPr>
          <w:p w14:paraId="25F5E768"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5BB4C15" w14:textId="77777777" w:rsidR="00254CB1" w:rsidRPr="00254CB1" w:rsidRDefault="00254CB1" w:rsidP="003E057D">
            <w:pPr>
              <w:numPr>
                <w:ilvl w:val="0"/>
                <w:numId w:val="204"/>
              </w:numPr>
              <w:contextualSpacing/>
              <w:rPr>
                <w:rFonts w:ascii="Arial" w:eastAsia="Calibri" w:hAnsi="Arial" w:cs="Arial"/>
              </w:rPr>
            </w:pPr>
            <w:r w:rsidRPr="00254CB1">
              <w:rPr>
                <w:rFonts w:ascii="Arial" w:eastAsia="Calibri" w:hAnsi="Arial" w:cs="Arial"/>
              </w:rPr>
              <w:t>ITT/tender documentation developed for those programmes which have undergone consultation.</w:t>
            </w:r>
          </w:p>
          <w:p w14:paraId="5D62B085" w14:textId="77777777" w:rsidR="00254CB1" w:rsidRPr="00254CB1" w:rsidRDefault="00254CB1" w:rsidP="003E057D">
            <w:pPr>
              <w:numPr>
                <w:ilvl w:val="0"/>
                <w:numId w:val="204"/>
              </w:numPr>
              <w:contextualSpacing/>
              <w:rPr>
                <w:rFonts w:ascii="Arial" w:eastAsia="Calibri" w:hAnsi="Arial" w:cs="Arial"/>
              </w:rPr>
            </w:pPr>
            <w:r w:rsidRPr="00254CB1">
              <w:rPr>
                <w:rFonts w:ascii="Arial" w:eastAsia="Calibri" w:hAnsi="Arial" w:cs="Arial"/>
              </w:rPr>
              <w:t>OJEU notice to trigger procurement.</w:t>
            </w:r>
          </w:p>
        </w:tc>
      </w:tr>
      <w:tr w:rsidR="00254CB1" w:rsidRPr="00254CB1" w14:paraId="67E4A25D" w14:textId="77777777" w:rsidTr="00254CB1">
        <w:tc>
          <w:tcPr>
            <w:tcW w:w="5235" w:type="dxa"/>
            <w:vMerge/>
            <w:shd w:val="clear" w:color="auto" w:fill="D2DDEE"/>
          </w:tcPr>
          <w:p w14:paraId="56DA715E" w14:textId="77777777" w:rsidR="00254CB1" w:rsidRPr="00254CB1" w:rsidRDefault="00254CB1" w:rsidP="00254CB1">
            <w:pPr>
              <w:rPr>
                <w:rFonts w:ascii="Arial" w:eastAsia="Calibri" w:hAnsi="Arial" w:cs="Arial"/>
              </w:rPr>
            </w:pPr>
          </w:p>
        </w:tc>
        <w:tc>
          <w:tcPr>
            <w:tcW w:w="10490" w:type="dxa"/>
            <w:shd w:val="clear" w:color="auto" w:fill="A4B9DC"/>
          </w:tcPr>
          <w:p w14:paraId="153C0DE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BEEEA5B" w14:textId="77777777" w:rsidR="00254CB1" w:rsidRPr="00254CB1" w:rsidRDefault="00254CB1" w:rsidP="003E057D">
            <w:pPr>
              <w:numPr>
                <w:ilvl w:val="0"/>
                <w:numId w:val="205"/>
              </w:numPr>
              <w:contextualSpacing/>
              <w:rPr>
                <w:rFonts w:ascii="Arial" w:eastAsia="Calibri" w:hAnsi="Arial" w:cs="Arial"/>
              </w:rPr>
            </w:pPr>
            <w:r w:rsidRPr="00254CB1">
              <w:rPr>
                <w:rFonts w:ascii="Arial" w:eastAsia="Calibri" w:hAnsi="Arial" w:cs="Arial"/>
              </w:rPr>
              <w:t>Bids received.</w:t>
            </w:r>
          </w:p>
          <w:p w14:paraId="57A173CF" w14:textId="77777777" w:rsidR="00254CB1" w:rsidRPr="00254CB1" w:rsidRDefault="00254CB1" w:rsidP="003E057D">
            <w:pPr>
              <w:numPr>
                <w:ilvl w:val="0"/>
                <w:numId w:val="205"/>
              </w:numPr>
              <w:contextualSpacing/>
              <w:rPr>
                <w:rFonts w:ascii="Arial" w:eastAsia="Calibri" w:hAnsi="Arial" w:cs="Arial"/>
              </w:rPr>
            </w:pPr>
            <w:r w:rsidRPr="00254CB1">
              <w:rPr>
                <w:rFonts w:ascii="Arial" w:eastAsia="Calibri" w:hAnsi="Arial" w:cs="Arial"/>
              </w:rPr>
              <w:t>Evaluation of bids phase 2A.</w:t>
            </w:r>
          </w:p>
        </w:tc>
      </w:tr>
      <w:tr w:rsidR="00254CB1" w:rsidRPr="00254CB1" w14:paraId="2EEC0816" w14:textId="77777777" w:rsidTr="00254CB1">
        <w:tc>
          <w:tcPr>
            <w:tcW w:w="15725" w:type="dxa"/>
            <w:gridSpan w:val="2"/>
            <w:shd w:val="clear" w:color="auto" w:fill="7797CB"/>
          </w:tcPr>
          <w:p w14:paraId="4935C5A4"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F3235D8" w14:textId="77777777" w:rsidTr="00254CB1">
        <w:tc>
          <w:tcPr>
            <w:tcW w:w="15725" w:type="dxa"/>
            <w:gridSpan w:val="2"/>
            <w:shd w:val="clear" w:color="auto" w:fill="7797CB"/>
          </w:tcPr>
          <w:p w14:paraId="2FFEEFD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Evaluate tenders and award contracts for those programmes which have time limited contracts in place.</w:t>
            </w:r>
          </w:p>
          <w:p w14:paraId="6244A9C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Commence phase 2B procurement exercise/scoping.</w:t>
            </w:r>
          </w:p>
        </w:tc>
      </w:tr>
      <w:tr w:rsidR="00254CB1" w:rsidRPr="00254CB1" w14:paraId="2FEEC8FF" w14:textId="77777777" w:rsidTr="00254CB1">
        <w:tc>
          <w:tcPr>
            <w:tcW w:w="15725" w:type="dxa"/>
            <w:gridSpan w:val="2"/>
            <w:shd w:val="clear" w:color="auto" w:fill="7797CB"/>
          </w:tcPr>
          <w:p w14:paraId="444897A7"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E22D9B6" w14:textId="77777777" w:rsidTr="00254CB1">
        <w:tc>
          <w:tcPr>
            <w:tcW w:w="15725" w:type="dxa"/>
            <w:gridSpan w:val="2"/>
            <w:shd w:val="clear" w:color="auto" w:fill="7797CB"/>
          </w:tcPr>
          <w:p w14:paraId="76A1A49E" w14:textId="77777777" w:rsidR="00254CB1" w:rsidRPr="00254CB1" w:rsidRDefault="00254CB1" w:rsidP="003E057D">
            <w:pPr>
              <w:numPr>
                <w:ilvl w:val="0"/>
                <w:numId w:val="246"/>
              </w:numPr>
              <w:contextualSpacing/>
              <w:rPr>
                <w:rFonts w:ascii="Arial" w:eastAsia="Calibri" w:hAnsi="Arial" w:cs="Arial"/>
              </w:rPr>
            </w:pPr>
            <w:r w:rsidRPr="00254CB1">
              <w:rPr>
                <w:rFonts w:ascii="Arial" w:eastAsia="Calibri" w:hAnsi="Arial" w:cs="Arial"/>
              </w:rPr>
              <w:t>Evaluate tenders and award contracts for those Phase 2B programmes which have undergone consultation and ITTs have been developed.</w:t>
            </w:r>
          </w:p>
          <w:p w14:paraId="3235344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Commence Phase 2C procurement exercise/scoping.</w:t>
            </w:r>
          </w:p>
        </w:tc>
      </w:tr>
    </w:tbl>
    <w:p w14:paraId="5A07001F"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599C7968" w14:textId="77777777" w:rsidR="00254CB1" w:rsidRPr="00254CB1" w:rsidRDefault="00254CB1" w:rsidP="00254CB1">
      <w:pPr>
        <w:rPr>
          <w:rFonts w:ascii="Arial" w:eastAsia="Calibri" w:hAnsi="Arial" w:cs="Arial"/>
        </w:rPr>
      </w:pPr>
      <w:r w:rsidRPr="00254CB1">
        <w:rPr>
          <w:rFonts w:ascii="Arial" w:eastAsia="Calibri" w:hAnsi="Arial" w:cs="Arial"/>
        </w:rPr>
        <w:t>HEIW are in a position to award contracts in 2022 to a number of post registration/post graduate programmes and Phase 2 of the Strategic Review is underway.</w:t>
      </w:r>
    </w:p>
    <w:p w14:paraId="62EA63F2" w14:textId="77777777" w:rsidR="00254CB1" w:rsidRPr="00254CB1" w:rsidRDefault="00254CB1" w:rsidP="00254CB1">
      <w:pPr>
        <w:jc w:val="both"/>
        <w:rPr>
          <w:rFonts w:ascii="Arial" w:eastAsia="Calibri" w:hAnsi="Arial" w:cs="Arial"/>
          <w:bCs/>
        </w:rPr>
      </w:pPr>
    </w:p>
    <w:p w14:paraId="55091A99"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594E37B2"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28BB98E2"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t>Strategic Objective 2.4:</w:t>
      </w:r>
      <w:r w:rsidRPr="00254CB1">
        <w:rPr>
          <w:rFonts w:ascii="Arial" w:eastAsia="Calibri" w:hAnsi="Arial" w:cs="Arial"/>
          <w:bCs/>
        </w:rPr>
        <w:t xml:space="preserve"> Embed the new ways of education and training that have been put in place in response to the Covid-19 pandemic, including digitally enabled learning, assessment and quality assurance.</w:t>
      </w:r>
    </w:p>
    <w:p w14:paraId="3FE4DB30"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Sian Richards / SRO:  Malcolm Gajraj</w:t>
      </w:r>
    </w:p>
    <w:tbl>
      <w:tblPr>
        <w:tblStyle w:val="TableGrid"/>
        <w:tblW w:w="15725" w:type="dxa"/>
        <w:tblLayout w:type="fixed"/>
        <w:tblLook w:val="04A0" w:firstRow="1" w:lastRow="0" w:firstColumn="1" w:lastColumn="0" w:noHBand="0" w:noVBand="1"/>
      </w:tblPr>
      <w:tblGrid>
        <w:gridCol w:w="5235"/>
        <w:gridCol w:w="10490"/>
      </w:tblGrid>
      <w:tr w:rsidR="00254CB1" w:rsidRPr="00254CB1" w14:paraId="6F2A6B23"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49B9860C"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D584A61"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84F2C0A"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95D2051" w14:textId="77777777" w:rsidR="00254CB1" w:rsidRPr="00254CB1" w:rsidRDefault="00254CB1" w:rsidP="00276F2B">
            <w:pPr>
              <w:numPr>
                <w:ilvl w:val="0"/>
                <w:numId w:val="48"/>
              </w:numPr>
              <w:contextualSpacing/>
              <w:rPr>
                <w:rFonts w:ascii="Arial" w:eastAsia="Calibri" w:hAnsi="Arial" w:cs="Arial"/>
              </w:rPr>
            </w:pPr>
            <w:r w:rsidRPr="00254CB1">
              <w:rPr>
                <w:rFonts w:ascii="Arial" w:eastAsia="Calibri" w:hAnsi="Arial" w:cs="Arial"/>
              </w:rPr>
              <w:t>Evaluate teaching and training that has been adapted during Covid to enable non face-to-face delivery to consider whether there has been an enhancement or detriment to learning.</w:t>
            </w:r>
          </w:p>
          <w:p w14:paraId="14AD8DFB" w14:textId="77777777" w:rsidR="00254CB1" w:rsidRPr="00254CB1" w:rsidRDefault="00254CB1" w:rsidP="00276F2B">
            <w:pPr>
              <w:numPr>
                <w:ilvl w:val="0"/>
                <w:numId w:val="48"/>
              </w:numPr>
              <w:contextualSpacing/>
              <w:rPr>
                <w:rFonts w:ascii="Arial" w:eastAsia="Calibri" w:hAnsi="Arial" w:cs="Arial"/>
              </w:rPr>
            </w:pPr>
            <w:r w:rsidRPr="00254CB1">
              <w:rPr>
                <w:rFonts w:ascii="Arial" w:eastAsia="Calibri" w:hAnsi="Arial" w:cs="Arial"/>
              </w:rPr>
              <w:t>Scope what could be delivered online for medical and non-medical training this year: for TPDs, trainers, trainees, educators and learners.</w:t>
            </w:r>
          </w:p>
          <w:p w14:paraId="612CA5C1" w14:textId="77777777" w:rsidR="00254CB1" w:rsidRPr="00254CB1" w:rsidRDefault="00254CB1" w:rsidP="00276F2B">
            <w:pPr>
              <w:numPr>
                <w:ilvl w:val="0"/>
                <w:numId w:val="48"/>
              </w:numPr>
              <w:contextualSpacing/>
              <w:rPr>
                <w:rFonts w:ascii="Arial" w:eastAsia="Calibri" w:hAnsi="Arial" w:cs="Arial"/>
              </w:rPr>
            </w:pPr>
            <w:r w:rsidRPr="00254CB1">
              <w:rPr>
                <w:rFonts w:ascii="Arial" w:eastAsia="Calibri" w:hAnsi="Arial" w:cs="Arial"/>
              </w:rPr>
              <w:t>Develop an action plan for online training and eduation.</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8DFD99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 Commission evaluation of online learning and gap analysis</w:t>
            </w:r>
          </w:p>
          <w:p w14:paraId="0EAA8491" w14:textId="77777777" w:rsidR="00254CB1" w:rsidRPr="00254CB1" w:rsidRDefault="00254CB1" w:rsidP="003E057D">
            <w:pPr>
              <w:numPr>
                <w:ilvl w:val="0"/>
                <w:numId w:val="239"/>
              </w:numPr>
              <w:contextualSpacing/>
              <w:rPr>
                <w:rFonts w:ascii="Arial" w:eastAsia="Calibri" w:hAnsi="Arial" w:cs="Arial"/>
              </w:rPr>
            </w:pPr>
            <w:r w:rsidRPr="00254CB1">
              <w:rPr>
                <w:rFonts w:ascii="Arial" w:eastAsia="Calibri" w:hAnsi="Arial" w:cs="Arial"/>
              </w:rPr>
              <w:t>Define evaluation approach and engage with procurement to ascertain a supplier to undertake work.</w:t>
            </w:r>
          </w:p>
          <w:p w14:paraId="3EAC6FF0" w14:textId="77777777" w:rsidR="00254CB1" w:rsidRPr="00254CB1" w:rsidRDefault="00254CB1" w:rsidP="003E057D">
            <w:pPr>
              <w:numPr>
                <w:ilvl w:val="0"/>
                <w:numId w:val="239"/>
              </w:numPr>
              <w:contextualSpacing/>
              <w:rPr>
                <w:rFonts w:ascii="Arial" w:eastAsia="Calibri" w:hAnsi="Arial" w:cs="Arial"/>
              </w:rPr>
            </w:pPr>
            <w:r w:rsidRPr="00254CB1">
              <w:rPr>
                <w:rFonts w:ascii="Arial" w:eastAsia="Calibri" w:hAnsi="Arial" w:cs="Arial"/>
              </w:rPr>
              <w:t>Include gap analysis to determine what teaching needs to be delivered  to i. achieve minimum (prior) delivery and ii. improve delivery.</w:t>
            </w:r>
          </w:p>
        </w:tc>
      </w:tr>
      <w:tr w:rsidR="00254CB1" w:rsidRPr="00254CB1" w14:paraId="66E1BAAD"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059846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53843B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A8BCD4D"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Review evaluation.</w:t>
            </w:r>
          </w:p>
          <w:p w14:paraId="104FF7CA"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Review MDT scoping exercise.</w:t>
            </w:r>
          </w:p>
        </w:tc>
      </w:tr>
      <w:tr w:rsidR="00254CB1" w:rsidRPr="00254CB1" w14:paraId="3449B009"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CC364D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EFFD4A8"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78E2159"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Medical and non-medical training scoped.</w:t>
            </w:r>
          </w:p>
          <w:p w14:paraId="52A237F6"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Action planning underway.</w:t>
            </w:r>
          </w:p>
        </w:tc>
      </w:tr>
      <w:tr w:rsidR="00254CB1" w:rsidRPr="00254CB1" w14:paraId="1019B94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9F310AE"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CD39AA8"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CE108C1"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Clear action plan for online training.</w:t>
            </w:r>
          </w:p>
        </w:tc>
      </w:tr>
      <w:tr w:rsidR="00254CB1" w:rsidRPr="00254CB1" w14:paraId="08057AB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5E547E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2402807"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54063C4"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Trainee and learner education delivered with online learning where appropriate. Core content for TPD and trainer programmes established.</w:t>
            </w:r>
          </w:p>
        </w:tc>
      </w:tr>
      <w:tr w:rsidR="00254CB1" w:rsidRPr="00254CB1" w14:paraId="1579223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24C5582"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3B5F03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3223E1E" w14:textId="77777777" w:rsidR="00254CB1" w:rsidRPr="00254CB1" w:rsidRDefault="00254CB1" w:rsidP="003E057D">
            <w:pPr>
              <w:numPr>
                <w:ilvl w:val="0"/>
                <w:numId w:val="240"/>
              </w:numPr>
              <w:contextualSpacing/>
              <w:rPr>
                <w:rFonts w:ascii="Arial" w:eastAsia="Calibri" w:hAnsi="Arial" w:cs="Arial"/>
              </w:rPr>
            </w:pPr>
            <w:r w:rsidRPr="00254CB1">
              <w:rPr>
                <w:rFonts w:ascii="Arial" w:eastAsia="Calibri" w:hAnsi="Arial" w:cs="Arial"/>
              </w:rPr>
              <w:t>Supplementary modules for TPDs and trainers available. MDT training rollout.</w:t>
            </w:r>
          </w:p>
        </w:tc>
      </w:tr>
    </w:tbl>
    <w:p w14:paraId="65CC8C32"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32B58CA" w14:textId="77777777" w:rsidR="00254CB1" w:rsidRPr="00254CB1" w:rsidRDefault="00254CB1" w:rsidP="00254CB1">
      <w:pPr>
        <w:jc w:val="both"/>
        <w:rPr>
          <w:rFonts w:ascii="Arial" w:eastAsia="Calibri" w:hAnsi="Arial" w:cs="Arial"/>
        </w:rPr>
      </w:pPr>
      <w:r w:rsidRPr="00254CB1">
        <w:rPr>
          <w:rFonts w:ascii="Arial" w:eastAsia="Calibri" w:hAnsi="Arial" w:cs="Arial"/>
        </w:rPr>
        <w:t>High level of satisfaction from trainees, trainers, educators and learners. Feedback scores from modules with evidence of improvement based on intervention to address poor satisfaction.  High level of engagement from trainers and educators for revalidation purposes. Core modules accessed by 100% trainers and educators.  Additional modules accessed with positive feedback. Over time, ongoing access to non-core modular content with all trainers passing assessments on core topics.</w:t>
      </w:r>
    </w:p>
    <w:p w14:paraId="60FA3C89" w14:textId="77777777" w:rsidR="00254CB1" w:rsidRPr="00254CB1" w:rsidRDefault="00254CB1" w:rsidP="00254CB1">
      <w:pPr>
        <w:jc w:val="both"/>
        <w:rPr>
          <w:rFonts w:ascii="Arial" w:eastAsia="Calibri" w:hAnsi="Arial" w:cs="Arial"/>
          <w:bCs/>
        </w:rPr>
      </w:pPr>
    </w:p>
    <w:p w14:paraId="7AF1370C" w14:textId="77777777" w:rsidR="00254CB1" w:rsidRPr="00254CB1" w:rsidRDefault="00254CB1" w:rsidP="00254CB1">
      <w:pPr>
        <w:jc w:val="both"/>
        <w:rPr>
          <w:rFonts w:ascii="Arial" w:eastAsia="Calibri" w:hAnsi="Arial" w:cs="Arial"/>
          <w:bCs/>
        </w:rPr>
        <w:sectPr w:rsidR="00254CB1" w:rsidRPr="00254CB1" w:rsidSect="00143F0A">
          <w:pgSz w:w="16840" w:h="11907" w:orient="landscape" w:code="9"/>
          <w:pgMar w:top="567" w:right="567" w:bottom="567" w:left="567" w:header="720" w:footer="720" w:gutter="0"/>
          <w:cols w:space="708"/>
          <w:docGrid w:linePitch="360"/>
        </w:sectPr>
      </w:pPr>
    </w:p>
    <w:p w14:paraId="12D9BB0D"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bCs/>
        </w:rPr>
        <w:lastRenderedPageBreak/>
        <w:t xml:space="preserve">Strategic Aim </w:t>
      </w:r>
      <w:r w:rsidRPr="00254CB1">
        <w:rPr>
          <w:rFonts w:ascii="Arial" w:eastAsia="Calibri" w:hAnsi="Arial" w:cs="Arial"/>
          <w:b/>
        </w:rPr>
        <w:t>2</w:t>
      </w:r>
      <w:r w:rsidRPr="00254CB1">
        <w:rPr>
          <w:rFonts w:ascii="Arial" w:eastAsia="Calibri" w:hAnsi="Arial" w:cs="Arial"/>
          <w:b/>
          <w:bCs/>
        </w:rPr>
        <w:t>:</w:t>
      </w:r>
      <w:r w:rsidRPr="00254CB1">
        <w:rPr>
          <w:rFonts w:ascii="Arial" w:eastAsia="Calibri" w:hAnsi="Arial" w:cs="Arial"/>
          <w:b/>
        </w:rPr>
        <w:t xml:space="preserve"> To improve the quality and accessibility of education and training for all healthcare staff ensuring that it meets future needs</w:t>
      </w:r>
    </w:p>
    <w:p w14:paraId="45E9A695"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2.5:</w:t>
      </w:r>
      <w:r w:rsidRPr="00254CB1">
        <w:rPr>
          <w:rFonts w:ascii="Arial" w:eastAsia="Calibri" w:hAnsi="Arial" w:cs="Arial"/>
        </w:rPr>
        <w:t xml:space="preserve"> Support the modernisation of the pharmacy workforce, plan for and implement the Initial Education and Training Standards for Pharmacists (IETP).</w:t>
      </w:r>
    </w:p>
    <w:p w14:paraId="2FA87932" w14:textId="77777777" w:rsidR="00254CB1" w:rsidRPr="00254CB1" w:rsidRDefault="00254CB1" w:rsidP="00254CB1">
      <w:pPr>
        <w:spacing w:after="120"/>
        <w:jc w:val="both"/>
        <w:rPr>
          <w:rFonts w:ascii="Arial" w:eastAsia="Calibri" w:hAnsi="Arial" w:cs="Arial"/>
          <w:b/>
          <w:color w:val="1F3864"/>
        </w:rPr>
      </w:pPr>
      <w:r w:rsidRPr="00254CB1">
        <w:rPr>
          <w:rFonts w:ascii="Arial" w:eastAsia="Calibri" w:hAnsi="Arial" w:cs="Arial"/>
          <w:b/>
          <w:color w:val="1F3864"/>
        </w:rPr>
        <w:t>Executive Lead:  Push Mangat / SRO:  Margaret Allan</w:t>
      </w:r>
    </w:p>
    <w:tbl>
      <w:tblPr>
        <w:tblStyle w:val="TableGrid"/>
        <w:tblW w:w="15730" w:type="dxa"/>
        <w:tblLayout w:type="fixed"/>
        <w:tblLook w:val="04A0" w:firstRow="1" w:lastRow="0" w:firstColumn="1" w:lastColumn="0" w:noHBand="0" w:noVBand="1"/>
      </w:tblPr>
      <w:tblGrid>
        <w:gridCol w:w="5382"/>
        <w:gridCol w:w="10348"/>
      </w:tblGrid>
      <w:tr w:rsidR="00254CB1" w:rsidRPr="00254CB1" w14:paraId="38B1CFF1" w14:textId="77777777" w:rsidTr="00254CB1">
        <w:tc>
          <w:tcPr>
            <w:tcW w:w="5382" w:type="dxa"/>
            <w:tcBorders>
              <w:top w:val="single" w:sz="4" w:space="0" w:color="FFFFFF"/>
              <w:left w:val="single" w:sz="4" w:space="0" w:color="FFFFFF"/>
              <w:bottom w:val="single" w:sz="4" w:space="0" w:color="FFFFFF"/>
              <w:right w:val="single" w:sz="4" w:space="0" w:color="FFFFFF"/>
            </w:tcBorders>
            <w:shd w:val="clear" w:color="auto" w:fill="D2DDEE"/>
          </w:tcPr>
          <w:p w14:paraId="6D3E4F8C"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4" w:space="0" w:color="FFFFFF"/>
              <w:left w:val="single" w:sz="4" w:space="0" w:color="FFFFFF"/>
              <w:bottom w:val="single" w:sz="4" w:space="0" w:color="FFFFFF"/>
              <w:right w:val="single" w:sz="4" w:space="0" w:color="FFFFFF"/>
            </w:tcBorders>
            <w:shd w:val="clear" w:color="auto" w:fill="A4B9DC"/>
          </w:tcPr>
          <w:p w14:paraId="0A7EACA4"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22A2DE60" w14:textId="77777777" w:rsidTr="00254CB1">
        <w:tc>
          <w:tcPr>
            <w:tcW w:w="5382" w:type="dxa"/>
            <w:vMerge w:val="restart"/>
            <w:tcBorders>
              <w:top w:val="single" w:sz="4" w:space="0" w:color="FFFFFF"/>
              <w:left w:val="single" w:sz="4" w:space="0" w:color="FFFFFF"/>
              <w:bottom w:val="single" w:sz="4" w:space="0" w:color="FFFFFF"/>
              <w:right w:val="single" w:sz="4" w:space="0" w:color="FFFFFF"/>
            </w:tcBorders>
            <w:shd w:val="clear" w:color="auto" w:fill="D2DDEE"/>
          </w:tcPr>
          <w:p w14:paraId="18832B84" w14:textId="77777777" w:rsidR="00254CB1" w:rsidRPr="00254CB1" w:rsidRDefault="00254CB1" w:rsidP="00276F2B">
            <w:pPr>
              <w:numPr>
                <w:ilvl w:val="0"/>
                <w:numId w:val="38"/>
              </w:numPr>
              <w:contextualSpacing/>
              <w:rPr>
                <w:rFonts w:ascii="Arial" w:eastAsia="Times New Roman" w:hAnsi="Arial" w:cs="Arial"/>
              </w:rPr>
            </w:pPr>
            <w:r w:rsidRPr="00254CB1">
              <w:rPr>
                <w:rFonts w:ascii="Arial" w:eastAsia="Arial" w:hAnsi="Arial" w:cs="Arial"/>
              </w:rPr>
              <w:t>Secure funding from Welsh Government for the 5-year Programme.</w:t>
            </w:r>
          </w:p>
          <w:p w14:paraId="7B292E0F" w14:textId="77777777" w:rsidR="00254CB1" w:rsidRPr="00254CB1" w:rsidRDefault="00254CB1" w:rsidP="00276F2B">
            <w:pPr>
              <w:numPr>
                <w:ilvl w:val="0"/>
                <w:numId w:val="38"/>
              </w:numPr>
              <w:contextualSpacing/>
              <w:rPr>
                <w:rFonts w:ascii="Arial" w:eastAsia="Times New Roman" w:hAnsi="Arial" w:cs="Arial"/>
              </w:rPr>
            </w:pPr>
            <w:r w:rsidRPr="00254CB1">
              <w:rPr>
                <w:rFonts w:ascii="Arial" w:eastAsia="Arial" w:hAnsi="Arial" w:cs="Arial"/>
              </w:rPr>
              <w:t>Programme Governance Framework established.</w:t>
            </w:r>
          </w:p>
          <w:p w14:paraId="75D8DDBF"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Post-Registration Foundation Pharmacists 2021-22 intake - In partnership with HEIs and training providers start delivery of the new pilot transition pathway for IETP to include Independent Prescribing (IP) outcomes and secure funding for delivery.</w:t>
            </w:r>
          </w:p>
          <w:p w14:paraId="1BBFE299"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Post-Registration Foundation Pharmacists 2022-23 intake - In partnership with HEIs and training providers review and iterate the transition pathway for IETP to include IP outcomes and secure funding for delivery.</w:t>
            </w:r>
          </w:p>
          <w:p w14:paraId="2B64C4F3"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Complete negotiations with HEIs regarding the proposed funding of clinical placements within MPharm to support the transition of learning outcomes.</w:t>
            </w:r>
          </w:p>
          <w:p w14:paraId="53E46F0D"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Iterative development, continuous improvement and quality management of Pre-Registration Foundation and pilot transition programme alongside IETP developments.</w:t>
            </w:r>
          </w:p>
        </w:tc>
        <w:tc>
          <w:tcPr>
            <w:tcW w:w="10348" w:type="dxa"/>
            <w:tcBorders>
              <w:top w:val="single" w:sz="4" w:space="0" w:color="FFFFFF"/>
              <w:left w:val="single" w:sz="4" w:space="0" w:color="FFFFFF"/>
              <w:bottom w:val="single" w:sz="4" w:space="0" w:color="FFFFFF"/>
              <w:right w:val="single" w:sz="4" w:space="0" w:color="FFFFFF"/>
            </w:tcBorders>
            <w:shd w:val="clear" w:color="auto" w:fill="A4B9DC"/>
          </w:tcPr>
          <w:p w14:paraId="7D851837"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5FEF5A8"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Finalise content and delivery methods for pilot post-registration pathway.</w:t>
            </w:r>
          </w:p>
          <w:p w14:paraId="51231BA7"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Secure funding for pilot pathway, identify and enrol pharmacists.</w:t>
            </w:r>
          </w:p>
          <w:p w14:paraId="4AE8A59E"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Roadmap for implementation of HEI/MPharm changes.</w:t>
            </w:r>
          </w:p>
          <w:p w14:paraId="5A2670F8"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Pre-Registration Foundation Curriculum for 2021/22 intake agreed and approved.</w:t>
            </w:r>
          </w:p>
          <w:p w14:paraId="0FC8BA61"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HEIW approval of 5-year Programme Business Case.</w:t>
            </w:r>
          </w:p>
        </w:tc>
      </w:tr>
      <w:tr w:rsidR="00254CB1" w:rsidRPr="00254CB1" w14:paraId="6161C858" w14:textId="77777777" w:rsidTr="00254CB1">
        <w:tc>
          <w:tcPr>
            <w:tcW w:w="5382" w:type="dxa"/>
            <w:vMerge/>
            <w:tcBorders>
              <w:top w:val="single" w:sz="4" w:space="0" w:color="FFFFFF"/>
              <w:left w:val="single" w:sz="4" w:space="0" w:color="FFFFFF"/>
              <w:bottom w:val="single" w:sz="4" w:space="0" w:color="FFFFFF"/>
              <w:right w:val="single" w:sz="4" w:space="0" w:color="FFFFFF"/>
            </w:tcBorders>
            <w:shd w:val="clear" w:color="auto" w:fill="D2DDEE"/>
          </w:tcPr>
          <w:p w14:paraId="5D39D91F" w14:textId="77777777" w:rsidR="00254CB1" w:rsidRPr="00254CB1" w:rsidRDefault="00254CB1" w:rsidP="00254CB1">
            <w:pPr>
              <w:rPr>
                <w:rFonts w:ascii="Arial" w:eastAsia="Calibri" w:hAnsi="Arial" w:cs="Arial"/>
              </w:rPr>
            </w:pPr>
          </w:p>
        </w:tc>
        <w:tc>
          <w:tcPr>
            <w:tcW w:w="10348" w:type="dxa"/>
            <w:tcBorders>
              <w:top w:val="single" w:sz="4" w:space="0" w:color="FFFFFF"/>
              <w:left w:val="single" w:sz="4" w:space="0" w:color="FFFFFF"/>
              <w:bottom w:val="single" w:sz="4" w:space="0" w:color="FFFFFF"/>
              <w:right w:val="single" w:sz="4" w:space="0" w:color="FFFFFF"/>
            </w:tcBorders>
            <w:shd w:val="clear" w:color="auto" w:fill="A4B9DC"/>
          </w:tcPr>
          <w:p w14:paraId="0F4B68B6"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AFCB78D" w14:textId="77777777" w:rsidR="00254CB1" w:rsidRPr="00254CB1" w:rsidRDefault="00254CB1" w:rsidP="00276F2B">
            <w:pPr>
              <w:numPr>
                <w:ilvl w:val="0"/>
                <w:numId w:val="70"/>
              </w:numPr>
              <w:contextualSpacing/>
              <w:rPr>
                <w:rFonts w:ascii="Arial" w:eastAsia="Calibri" w:hAnsi="Arial" w:cs="Arial"/>
              </w:rPr>
            </w:pPr>
            <w:r w:rsidRPr="00254CB1">
              <w:rPr>
                <w:rFonts w:ascii="Arial" w:eastAsia="Calibri" w:hAnsi="Arial" w:cs="Arial"/>
              </w:rPr>
              <w:t>Commence Post-Registration Foundation pilot transition pathway.</w:t>
            </w:r>
          </w:p>
          <w:p w14:paraId="2C1A8739" w14:textId="77777777" w:rsidR="00254CB1" w:rsidRPr="00254CB1" w:rsidRDefault="00254CB1" w:rsidP="00276F2B">
            <w:pPr>
              <w:numPr>
                <w:ilvl w:val="0"/>
                <w:numId w:val="70"/>
              </w:numPr>
              <w:contextualSpacing/>
              <w:rPr>
                <w:rFonts w:ascii="Arial" w:eastAsia="Calibri" w:hAnsi="Arial" w:cs="Arial"/>
              </w:rPr>
            </w:pPr>
            <w:r w:rsidRPr="00254CB1">
              <w:rPr>
                <w:rFonts w:ascii="Arial" w:eastAsia="Calibri" w:hAnsi="Arial" w:cs="Arial"/>
              </w:rPr>
              <w:t>Negotiations concluded with HEIs to start enhanced funded Clinical Placements in Wales (3-4 year Cardiff MPharm students).</w:t>
            </w:r>
          </w:p>
          <w:p w14:paraId="10C257DF" w14:textId="77777777" w:rsidR="00254CB1" w:rsidRPr="00254CB1" w:rsidRDefault="00254CB1" w:rsidP="00276F2B">
            <w:pPr>
              <w:numPr>
                <w:ilvl w:val="0"/>
                <w:numId w:val="70"/>
              </w:numPr>
              <w:contextualSpacing/>
              <w:rPr>
                <w:rFonts w:ascii="Arial" w:eastAsia="Calibri" w:hAnsi="Arial" w:cs="Arial"/>
              </w:rPr>
            </w:pPr>
            <w:r w:rsidRPr="00254CB1">
              <w:rPr>
                <w:rFonts w:ascii="Arial" w:eastAsia="Calibri" w:hAnsi="Arial" w:cs="Arial"/>
              </w:rPr>
              <w:t>Start the iteration Pre-Registration Foundation curriculum to align to IETP for 2022/23 intake.</w:t>
            </w:r>
          </w:p>
          <w:p w14:paraId="0AB1C867" w14:textId="77777777" w:rsidR="00254CB1" w:rsidRPr="00254CB1" w:rsidRDefault="00254CB1" w:rsidP="00276F2B">
            <w:pPr>
              <w:numPr>
                <w:ilvl w:val="0"/>
                <w:numId w:val="70"/>
              </w:numPr>
              <w:contextualSpacing/>
              <w:rPr>
                <w:rFonts w:ascii="Arial" w:eastAsia="Calibri" w:hAnsi="Arial" w:cs="Arial"/>
              </w:rPr>
            </w:pPr>
            <w:r w:rsidRPr="00254CB1">
              <w:rPr>
                <w:rFonts w:ascii="Arial" w:eastAsia="Calibri" w:hAnsi="Arial" w:cs="Arial"/>
              </w:rPr>
              <w:t>Welsh Government approval of 5-year Programme Business Case.</w:t>
            </w:r>
          </w:p>
        </w:tc>
      </w:tr>
      <w:tr w:rsidR="00254CB1" w:rsidRPr="00254CB1" w14:paraId="333C7E15" w14:textId="77777777" w:rsidTr="00254CB1">
        <w:tc>
          <w:tcPr>
            <w:tcW w:w="5382" w:type="dxa"/>
            <w:vMerge/>
            <w:tcBorders>
              <w:top w:val="single" w:sz="4" w:space="0" w:color="FFFFFF"/>
              <w:left w:val="single" w:sz="4" w:space="0" w:color="FFFFFF"/>
              <w:bottom w:val="single" w:sz="4" w:space="0" w:color="FFFFFF"/>
              <w:right w:val="single" w:sz="4" w:space="0" w:color="FFFFFF"/>
            </w:tcBorders>
            <w:shd w:val="clear" w:color="auto" w:fill="D2DDEE"/>
          </w:tcPr>
          <w:p w14:paraId="7F4FC942" w14:textId="77777777" w:rsidR="00254CB1" w:rsidRPr="00254CB1" w:rsidRDefault="00254CB1" w:rsidP="00254CB1">
            <w:pPr>
              <w:rPr>
                <w:rFonts w:ascii="Arial" w:eastAsia="Calibri" w:hAnsi="Arial" w:cs="Arial"/>
              </w:rPr>
            </w:pPr>
          </w:p>
        </w:tc>
        <w:tc>
          <w:tcPr>
            <w:tcW w:w="10348" w:type="dxa"/>
            <w:tcBorders>
              <w:top w:val="single" w:sz="4" w:space="0" w:color="FFFFFF"/>
              <w:left w:val="single" w:sz="4" w:space="0" w:color="FFFFFF"/>
              <w:bottom w:val="single" w:sz="4" w:space="0" w:color="FFFFFF"/>
              <w:right w:val="single" w:sz="4" w:space="0" w:color="FFFFFF"/>
            </w:tcBorders>
            <w:shd w:val="clear" w:color="auto" w:fill="A4B9DC"/>
          </w:tcPr>
          <w:p w14:paraId="32E8DB65"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A357341" w14:textId="77777777" w:rsidR="00254CB1" w:rsidRPr="00254CB1" w:rsidRDefault="00254CB1" w:rsidP="00276F2B">
            <w:pPr>
              <w:numPr>
                <w:ilvl w:val="0"/>
                <w:numId w:val="71"/>
              </w:numPr>
              <w:contextualSpacing/>
              <w:rPr>
                <w:rFonts w:ascii="Arial" w:eastAsia="Calibri" w:hAnsi="Arial" w:cs="Arial"/>
              </w:rPr>
            </w:pPr>
            <w:r w:rsidRPr="00254CB1">
              <w:rPr>
                <w:rFonts w:ascii="Arial" w:eastAsia="Calibri" w:hAnsi="Arial" w:cs="Arial"/>
              </w:rPr>
              <w:t>Start the iteration and development of a Post-Registration Foundation pathway for 2022/23 intake.</w:t>
            </w:r>
          </w:p>
          <w:p w14:paraId="5F935BFA" w14:textId="77777777" w:rsidR="00254CB1" w:rsidRPr="00254CB1" w:rsidRDefault="00254CB1" w:rsidP="00276F2B">
            <w:pPr>
              <w:numPr>
                <w:ilvl w:val="0"/>
                <w:numId w:val="71"/>
              </w:numPr>
              <w:contextualSpacing/>
              <w:rPr>
                <w:rFonts w:ascii="Arial" w:eastAsia="Calibri" w:hAnsi="Arial" w:cs="Arial"/>
              </w:rPr>
            </w:pPr>
            <w:r w:rsidRPr="00254CB1">
              <w:rPr>
                <w:rFonts w:ascii="Arial" w:eastAsia="Calibri" w:hAnsi="Arial" w:cs="Arial"/>
              </w:rPr>
              <w:t>Pharmacy planning cycle – engage with internal stakeholder and submit any necessary business cases/change requests.</w:t>
            </w:r>
          </w:p>
        </w:tc>
      </w:tr>
      <w:tr w:rsidR="00254CB1" w:rsidRPr="00254CB1" w14:paraId="63D0F67B" w14:textId="77777777" w:rsidTr="00254CB1">
        <w:tc>
          <w:tcPr>
            <w:tcW w:w="5382" w:type="dxa"/>
            <w:vMerge/>
            <w:tcBorders>
              <w:top w:val="single" w:sz="4" w:space="0" w:color="FFFFFF"/>
              <w:left w:val="single" w:sz="4" w:space="0" w:color="FFFFFF"/>
              <w:bottom w:val="single" w:sz="4" w:space="0" w:color="FFFFFF"/>
              <w:right w:val="single" w:sz="4" w:space="0" w:color="FFFFFF"/>
            </w:tcBorders>
            <w:shd w:val="clear" w:color="auto" w:fill="D2DDEE"/>
          </w:tcPr>
          <w:p w14:paraId="32BDB390" w14:textId="77777777" w:rsidR="00254CB1" w:rsidRPr="00254CB1" w:rsidRDefault="00254CB1" w:rsidP="00254CB1">
            <w:pPr>
              <w:rPr>
                <w:rFonts w:ascii="Arial" w:eastAsia="Calibri" w:hAnsi="Arial" w:cs="Arial"/>
              </w:rPr>
            </w:pPr>
          </w:p>
        </w:tc>
        <w:tc>
          <w:tcPr>
            <w:tcW w:w="10348" w:type="dxa"/>
            <w:tcBorders>
              <w:top w:val="single" w:sz="4" w:space="0" w:color="FFFFFF"/>
              <w:left w:val="single" w:sz="4" w:space="0" w:color="FFFFFF"/>
              <w:bottom w:val="single" w:sz="4" w:space="0" w:color="FFFFFF"/>
              <w:right w:val="single" w:sz="4" w:space="0" w:color="FFFFFF"/>
            </w:tcBorders>
            <w:shd w:val="clear" w:color="auto" w:fill="A4B9DC"/>
          </w:tcPr>
          <w:p w14:paraId="329E5D2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069543A" w14:textId="77777777" w:rsidR="00254CB1" w:rsidRPr="00254CB1" w:rsidRDefault="00254CB1" w:rsidP="00276F2B">
            <w:pPr>
              <w:numPr>
                <w:ilvl w:val="0"/>
                <w:numId w:val="73"/>
              </w:numPr>
              <w:contextualSpacing/>
              <w:rPr>
                <w:rFonts w:ascii="Arial" w:eastAsia="Calibri" w:hAnsi="Arial" w:cs="Arial"/>
              </w:rPr>
            </w:pPr>
            <w:r w:rsidRPr="00254CB1">
              <w:rPr>
                <w:rFonts w:ascii="Arial" w:eastAsia="Calibri" w:hAnsi="Arial" w:cs="Arial"/>
              </w:rPr>
              <w:t>2021/22 intake – formal external review of Post-Registration Foundation transition pathway to inform changes for 2022/23 intake.</w:t>
            </w:r>
          </w:p>
        </w:tc>
      </w:tr>
      <w:tr w:rsidR="00254CB1" w:rsidRPr="00254CB1" w14:paraId="4C277CD8"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628CBC7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89E62A3"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21ED5338" w14:textId="77777777" w:rsidR="00254CB1" w:rsidRPr="00254CB1" w:rsidRDefault="00254CB1" w:rsidP="00276F2B">
            <w:pPr>
              <w:numPr>
                <w:ilvl w:val="0"/>
                <w:numId w:val="72"/>
              </w:numPr>
              <w:contextualSpacing/>
              <w:rPr>
                <w:rFonts w:ascii="Arial" w:eastAsia="Calibri" w:hAnsi="Arial" w:cs="Arial"/>
              </w:rPr>
            </w:pPr>
            <w:r w:rsidRPr="00254CB1">
              <w:rPr>
                <w:rFonts w:ascii="Arial" w:eastAsia="Calibri" w:hAnsi="Arial" w:cs="Arial"/>
              </w:rPr>
              <w:t>Develop an IETP pathway for pharmacists with a full IP outcome for 2023/24 intake and secure funding for delivery.</w:t>
            </w:r>
          </w:p>
        </w:tc>
      </w:tr>
      <w:tr w:rsidR="00254CB1" w:rsidRPr="00254CB1" w14:paraId="6E9CA17E"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5F3AD224"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85E38AC"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09EC46A1" w14:textId="77777777" w:rsidR="00254CB1" w:rsidRPr="00254CB1" w:rsidRDefault="00254CB1" w:rsidP="00276F2B">
            <w:pPr>
              <w:numPr>
                <w:ilvl w:val="0"/>
                <w:numId w:val="37"/>
              </w:numPr>
              <w:ind w:left="357" w:hanging="357"/>
              <w:contextualSpacing/>
              <w:rPr>
                <w:rFonts w:ascii="Arial" w:eastAsia="Calibri" w:hAnsi="Arial" w:cs="Arial"/>
              </w:rPr>
            </w:pPr>
            <w:r w:rsidRPr="00254CB1">
              <w:rPr>
                <w:rFonts w:ascii="Arial" w:eastAsia="Calibri" w:hAnsi="Arial" w:cs="Arial"/>
              </w:rPr>
              <w:t>Develop an IETP pathway for Pharmacists for 2024-/5 and secure funding for delivery.  Intake will result in IP-qualified Pharmacist.</w:t>
            </w:r>
          </w:p>
        </w:tc>
      </w:tr>
    </w:tbl>
    <w:bookmarkEnd w:id="6"/>
    <w:p w14:paraId="61B10270" w14:textId="77777777" w:rsidR="00254CB1" w:rsidRPr="00254CB1" w:rsidRDefault="00254CB1" w:rsidP="00254CB1">
      <w:pPr>
        <w:spacing w:before="120"/>
        <w:jc w:val="both"/>
        <w:rPr>
          <w:rFonts w:ascii="Arial" w:eastAsia="Calibri" w:hAnsi="Arial" w:cs="Arial"/>
          <w:b/>
          <w:bCs/>
        </w:rPr>
      </w:pPr>
      <w:r w:rsidRPr="00254CB1">
        <w:rPr>
          <w:rFonts w:ascii="Arial" w:eastAsia="Calibri" w:hAnsi="Arial" w:cs="Arial"/>
          <w:b/>
          <w:bCs/>
        </w:rPr>
        <w:t>What does success look like?</w:t>
      </w:r>
    </w:p>
    <w:p w14:paraId="5EB7685D" w14:textId="77777777" w:rsidR="00254CB1" w:rsidRPr="00254CB1" w:rsidRDefault="00254CB1" w:rsidP="00254CB1">
      <w:pPr>
        <w:jc w:val="both"/>
        <w:rPr>
          <w:rFonts w:ascii="Arial" w:eastAsia="Calibri" w:hAnsi="Arial" w:cs="Arial"/>
        </w:rPr>
      </w:pPr>
      <w:r w:rsidRPr="00254CB1">
        <w:rPr>
          <w:rFonts w:ascii="Arial" w:eastAsia="Calibri" w:hAnsi="Arial" w:cs="Arial"/>
        </w:rPr>
        <w:t>The successful transition of Learning Outcomes into MPharm degrees, the delivery of a single training programme that leads to Independent Prescriber qualified Pharmacists at the end of their Foundation Training Year and compliance with regulatory requirements.</w:t>
      </w:r>
    </w:p>
    <w:p w14:paraId="3D2BA448" w14:textId="77777777" w:rsidR="00254CB1" w:rsidRPr="00254CB1" w:rsidRDefault="00254CB1" w:rsidP="00254CB1">
      <w:pPr>
        <w:jc w:val="both"/>
        <w:rPr>
          <w:rFonts w:ascii="Arial" w:eastAsia="Calibri" w:hAnsi="Arial" w:cs="Arial"/>
        </w:rPr>
      </w:pPr>
    </w:p>
    <w:p w14:paraId="4E4A3898"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106A0247" w14:textId="77777777" w:rsidR="00254CB1" w:rsidRPr="00254CB1" w:rsidRDefault="00254CB1" w:rsidP="00254CB1">
      <w:pPr>
        <w:spacing w:after="60"/>
        <w:textAlignment w:val="baseline"/>
        <w:rPr>
          <w:rFonts w:ascii="Arial" w:eastAsia="Times New Roman" w:hAnsi="Arial" w:cs="Arial"/>
          <w:lang w:eastAsia="en-GB"/>
        </w:rPr>
      </w:pPr>
      <w:r w:rsidRPr="00254CB1">
        <w:rPr>
          <w:rFonts w:ascii="Arial" w:eastAsia="Times New Roman" w:hAnsi="Arial" w:cs="Arial"/>
          <w:b/>
          <w:bCs/>
          <w:lang w:eastAsia="en-GB"/>
        </w:rPr>
        <w:lastRenderedPageBreak/>
        <w:t>Strategic Aim 2:  To improve the quality and accessibility of education and training for all healthcare staff ensuring that it meets future needs</w:t>
      </w:r>
    </w:p>
    <w:p w14:paraId="4DE61637" w14:textId="77777777" w:rsidR="00254CB1" w:rsidRPr="00254CB1" w:rsidRDefault="00254CB1" w:rsidP="00254CB1">
      <w:pPr>
        <w:spacing w:after="60"/>
        <w:textAlignment w:val="baseline"/>
        <w:rPr>
          <w:rFonts w:ascii="Arial" w:eastAsia="Times New Roman" w:hAnsi="Arial" w:cs="Arial"/>
          <w:lang w:eastAsia="en-GB"/>
        </w:rPr>
      </w:pPr>
      <w:r w:rsidRPr="00254CB1">
        <w:rPr>
          <w:rFonts w:ascii="Arial" w:eastAsia="Times New Roman" w:hAnsi="Arial" w:cs="Arial"/>
          <w:b/>
          <w:bCs/>
          <w:lang w:eastAsia="en-GB"/>
        </w:rPr>
        <w:t>Strategic Objective 2.6:</w:t>
      </w:r>
      <w:r w:rsidRPr="00254CB1">
        <w:rPr>
          <w:rFonts w:ascii="Arial" w:eastAsia="Times New Roman" w:hAnsi="Arial" w:cs="Arial"/>
          <w:lang w:eastAsia="en-GB"/>
        </w:rPr>
        <w:t xml:space="preserve"> Lead and promote a reduction in differential attainment in education and training in line with the Strategic Equality Plan.</w:t>
      </w:r>
    </w:p>
    <w:p w14:paraId="0EEF0D35" w14:textId="77777777" w:rsidR="00254CB1" w:rsidRPr="00254CB1" w:rsidRDefault="00254CB1" w:rsidP="00254CB1">
      <w:pPr>
        <w:spacing w:after="120"/>
        <w:textAlignment w:val="baseline"/>
        <w:rPr>
          <w:rFonts w:ascii="Arial" w:eastAsia="Times New Roman" w:hAnsi="Arial" w:cs="Arial"/>
          <w:b/>
          <w:bCs/>
          <w:color w:val="1F3864"/>
          <w:lang w:eastAsia="en-GB"/>
        </w:rPr>
      </w:pPr>
      <w:r w:rsidRPr="00254CB1">
        <w:rPr>
          <w:rFonts w:ascii="Arial" w:eastAsia="Times New Roman" w:hAnsi="Arial" w:cs="Arial"/>
          <w:b/>
          <w:bCs/>
          <w:color w:val="1F3864"/>
          <w:lang w:eastAsia="en-GB"/>
        </w:rPr>
        <w:t>Executive Lead:  Push Mangat / SRO:  Colette McNally</w:t>
      </w:r>
    </w:p>
    <w:tbl>
      <w:tblPr>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left w:w="0" w:type="dxa"/>
          <w:right w:w="0" w:type="dxa"/>
        </w:tblCellMar>
        <w:tblLook w:val="04A0" w:firstRow="1" w:lastRow="0" w:firstColumn="1" w:lastColumn="0" w:noHBand="0" w:noVBand="1"/>
      </w:tblPr>
      <w:tblGrid>
        <w:gridCol w:w="5235"/>
        <w:gridCol w:w="10490"/>
      </w:tblGrid>
      <w:tr w:rsidR="00254CB1" w:rsidRPr="00254CB1" w14:paraId="42B2B162" w14:textId="77777777" w:rsidTr="00254CB1">
        <w:tc>
          <w:tcPr>
            <w:tcW w:w="5235" w:type="dxa"/>
            <w:shd w:val="clear" w:color="auto" w:fill="D2DDEE"/>
            <w:hideMark/>
          </w:tcPr>
          <w:p w14:paraId="03DA59D6"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Key Deliverables for Year 1 (2021-22)</w:t>
            </w:r>
          </w:p>
        </w:tc>
        <w:tc>
          <w:tcPr>
            <w:tcW w:w="10490" w:type="dxa"/>
            <w:shd w:val="clear" w:color="auto" w:fill="A4B9DC"/>
            <w:hideMark/>
          </w:tcPr>
          <w:p w14:paraId="6AB52754"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Key Quarterly Milestones for Year 1 (2021-22)</w:t>
            </w:r>
          </w:p>
        </w:tc>
      </w:tr>
      <w:tr w:rsidR="00254CB1" w:rsidRPr="00254CB1" w14:paraId="6E280BE1" w14:textId="77777777" w:rsidTr="00254CB1">
        <w:tc>
          <w:tcPr>
            <w:tcW w:w="5235" w:type="dxa"/>
            <w:vMerge w:val="restart"/>
            <w:shd w:val="clear" w:color="auto" w:fill="D2DDEE"/>
            <w:hideMark/>
          </w:tcPr>
          <w:p w14:paraId="5C4BDDB5"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Lead an approach to reducing differential attainment in medicine by developing a comprehensive education and training programme available for all trainees, non-training grade doctors and educational supervisors.</w:t>
            </w:r>
          </w:p>
          <w:p w14:paraId="6585522D"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Deliver the programme via the Professional Support Unit in workshops (online or face-to-face)</w:t>
            </w:r>
          </w:p>
          <w:p w14:paraId="46AE77FE" w14:textId="77777777" w:rsidR="00254CB1" w:rsidRPr="00254CB1" w:rsidRDefault="00254CB1" w:rsidP="00276F2B">
            <w:pPr>
              <w:numPr>
                <w:ilvl w:val="0"/>
                <w:numId w:val="37"/>
              </w:numPr>
              <w:contextualSpacing/>
              <w:rPr>
                <w:rFonts w:ascii="Arial" w:eastAsia="Times New Roman" w:hAnsi="Arial" w:cs="Arial"/>
                <w:lang w:eastAsia="en-GB"/>
              </w:rPr>
            </w:pPr>
            <w:r w:rsidRPr="00254CB1">
              <w:rPr>
                <w:rFonts w:ascii="Arial" w:eastAsia="Times New Roman" w:hAnsi="Arial" w:cs="Arial"/>
                <w:lang w:eastAsia="en-GB"/>
              </w:rPr>
              <w:t>Share good practice in addressing differential attainment with all disciplines within healthcare via the Differential Attainment Board.</w:t>
            </w:r>
          </w:p>
          <w:p w14:paraId="2E3E177A"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Launch and promote ‘Comms4Docs’ app.</w:t>
            </w:r>
          </w:p>
          <w:p w14:paraId="1F1772BF"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Launch ‘Welcome to Wales’ e-book for people new to Wales.</w:t>
            </w:r>
          </w:p>
          <w:p w14:paraId="6199D18A"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Develop a business case for a mentorship scheme for 2022.</w:t>
            </w:r>
          </w:p>
        </w:tc>
        <w:tc>
          <w:tcPr>
            <w:tcW w:w="10490" w:type="dxa"/>
            <w:shd w:val="clear" w:color="auto" w:fill="A4B9DC"/>
            <w:hideMark/>
          </w:tcPr>
          <w:p w14:paraId="65089843" w14:textId="77777777" w:rsidR="00254CB1" w:rsidRPr="00254CB1" w:rsidRDefault="00254CB1" w:rsidP="00254CB1">
            <w:pPr>
              <w:textAlignment w:val="baseline"/>
              <w:rPr>
                <w:rFonts w:ascii="Arial" w:eastAsia="Times New Roman" w:hAnsi="Arial" w:cs="Arial"/>
                <w:b/>
                <w:bCs/>
                <w:lang w:eastAsia="en-GB"/>
              </w:rPr>
            </w:pPr>
            <w:r w:rsidRPr="00254CB1">
              <w:rPr>
                <w:rFonts w:ascii="Arial" w:eastAsia="Times New Roman" w:hAnsi="Arial" w:cs="Arial"/>
                <w:b/>
                <w:bCs/>
                <w:lang w:eastAsia="en-GB"/>
              </w:rPr>
              <w:t>Q1 (April-June)</w:t>
            </w:r>
          </w:p>
          <w:p w14:paraId="15C62938"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Develop the training and education materials.</w:t>
            </w:r>
          </w:p>
        </w:tc>
      </w:tr>
      <w:tr w:rsidR="00254CB1" w:rsidRPr="00254CB1" w14:paraId="3A5E13D1" w14:textId="77777777" w:rsidTr="00254CB1">
        <w:tc>
          <w:tcPr>
            <w:tcW w:w="5235" w:type="dxa"/>
            <w:vMerge/>
            <w:shd w:val="clear" w:color="auto" w:fill="D2DDEE"/>
            <w:vAlign w:val="center"/>
            <w:hideMark/>
          </w:tcPr>
          <w:p w14:paraId="115C9BF8" w14:textId="77777777" w:rsidR="00254CB1" w:rsidRPr="00254CB1" w:rsidRDefault="00254CB1" w:rsidP="00254CB1">
            <w:pPr>
              <w:rPr>
                <w:rFonts w:ascii="Arial" w:eastAsia="Times New Roman" w:hAnsi="Arial" w:cs="Arial"/>
                <w:lang w:eastAsia="en-GB"/>
              </w:rPr>
            </w:pPr>
          </w:p>
        </w:tc>
        <w:tc>
          <w:tcPr>
            <w:tcW w:w="10490" w:type="dxa"/>
            <w:shd w:val="clear" w:color="auto" w:fill="A4B9DC"/>
            <w:hideMark/>
          </w:tcPr>
          <w:p w14:paraId="28D83BDB"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Q2 (July-September)</w:t>
            </w:r>
          </w:p>
          <w:p w14:paraId="0A7D1455" w14:textId="77777777" w:rsidR="00254CB1" w:rsidRPr="00254CB1" w:rsidRDefault="00254CB1" w:rsidP="00276F2B">
            <w:pPr>
              <w:numPr>
                <w:ilvl w:val="0"/>
                <w:numId w:val="37"/>
              </w:numPr>
              <w:contextualSpacing/>
              <w:textAlignment w:val="baseline"/>
              <w:rPr>
                <w:rFonts w:ascii="Arial" w:eastAsia="Times New Roman" w:hAnsi="Arial" w:cs="Arial"/>
                <w:lang w:val="en-US" w:eastAsia="en-GB"/>
              </w:rPr>
            </w:pPr>
            <w:r w:rsidRPr="00254CB1">
              <w:rPr>
                <w:rFonts w:ascii="Arial" w:eastAsia="Times New Roman" w:hAnsi="Arial" w:cs="Arial"/>
                <w:lang w:eastAsia="en-GB"/>
              </w:rPr>
              <w:t>Provide training in differential attainment and related topics via the Professional Support Unit in a workshop format.</w:t>
            </w:r>
          </w:p>
          <w:p w14:paraId="7B81B733" w14:textId="77777777" w:rsidR="00254CB1" w:rsidRPr="00254CB1" w:rsidRDefault="00254CB1" w:rsidP="00276F2B">
            <w:pPr>
              <w:numPr>
                <w:ilvl w:val="0"/>
                <w:numId w:val="37"/>
              </w:numPr>
              <w:contextualSpacing/>
              <w:textAlignment w:val="baseline"/>
              <w:rPr>
                <w:rFonts w:ascii="Arial" w:eastAsia="Times New Roman" w:hAnsi="Arial" w:cs="Arial"/>
                <w:lang w:val="en-US" w:eastAsia="en-GB"/>
              </w:rPr>
            </w:pPr>
            <w:r w:rsidRPr="00254CB1">
              <w:rPr>
                <w:rFonts w:ascii="Arial" w:eastAsia="Times New Roman" w:hAnsi="Arial" w:cs="Arial"/>
                <w:lang w:eastAsia="en-GB"/>
              </w:rPr>
              <w:t xml:space="preserve">Develop a business case for mentorship pilot </w:t>
            </w:r>
            <w:r w:rsidRPr="00254CB1">
              <w:rPr>
                <w:rFonts w:ascii="Arial" w:eastAsia="Times New Roman" w:hAnsi="Arial" w:cs="Arial"/>
                <w:lang w:val="en-US" w:eastAsia="en-GB"/>
              </w:rPr>
              <w:t>to start in 2022.</w:t>
            </w:r>
          </w:p>
        </w:tc>
      </w:tr>
      <w:tr w:rsidR="00254CB1" w:rsidRPr="00254CB1" w14:paraId="64EAAFC5" w14:textId="77777777" w:rsidTr="00254CB1">
        <w:tc>
          <w:tcPr>
            <w:tcW w:w="5235" w:type="dxa"/>
            <w:vMerge/>
            <w:shd w:val="clear" w:color="auto" w:fill="D2DDEE"/>
            <w:vAlign w:val="center"/>
            <w:hideMark/>
          </w:tcPr>
          <w:p w14:paraId="462B0F2B" w14:textId="77777777" w:rsidR="00254CB1" w:rsidRPr="00254CB1" w:rsidRDefault="00254CB1" w:rsidP="00254CB1">
            <w:pPr>
              <w:rPr>
                <w:rFonts w:ascii="Arial" w:eastAsia="Times New Roman" w:hAnsi="Arial" w:cs="Arial"/>
                <w:lang w:eastAsia="en-GB"/>
              </w:rPr>
            </w:pPr>
          </w:p>
        </w:tc>
        <w:tc>
          <w:tcPr>
            <w:tcW w:w="10490" w:type="dxa"/>
            <w:shd w:val="clear" w:color="auto" w:fill="A4B9DC"/>
            <w:hideMark/>
          </w:tcPr>
          <w:p w14:paraId="7CF1C114"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Q3 (October-December)</w:t>
            </w:r>
          </w:p>
          <w:p w14:paraId="61892203" w14:textId="77777777" w:rsidR="00254CB1" w:rsidRPr="00254CB1" w:rsidRDefault="00254CB1" w:rsidP="00276F2B">
            <w:pPr>
              <w:numPr>
                <w:ilvl w:val="0"/>
                <w:numId w:val="37"/>
              </w:numPr>
              <w:contextualSpacing/>
              <w:textAlignment w:val="baseline"/>
              <w:rPr>
                <w:rFonts w:ascii="Arial" w:eastAsia="Times New Roman" w:hAnsi="Arial" w:cs="Arial"/>
                <w:lang w:val="en-US" w:eastAsia="en-GB"/>
              </w:rPr>
            </w:pPr>
            <w:r w:rsidRPr="00254CB1">
              <w:rPr>
                <w:rFonts w:ascii="Arial" w:eastAsia="Times New Roman" w:hAnsi="Arial" w:cs="Arial"/>
                <w:lang w:eastAsia="en-GB"/>
              </w:rPr>
              <w:t xml:space="preserve">Receive feedback on the training package for differential attainment </w:t>
            </w:r>
            <w:r w:rsidRPr="00254CB1">
              <w:rPr>
                <w:rFonts w:ascii="Arial" w:eastAsia="Times New Roman" w:hAnsi="Arial" w:cs="Arial"/>
                <w:lang w:val="en-US" w:eastAsia="en-GB"/>
              </w:rPr>
              <w:t>from workshop evaluations and a survey of the Heads of Schools.</w:t>
            </w:r>
          </w:p>
        </w:tc>
      </w:tr>
      <w:tr w:rsidR="00254CB1" w:rsidRPr="00254CB1" w14:paraId="60161E4D" w14:textId="77777777" w:rsidTr="00254CB1">
        <w:tc>
          <w:tcPr>
            <w:tcW w:w="5235" w:type="dxa"/>
            <w:vMerge/>
            <w:shd w:val="clear" w:color="auto" w:fill="D2DDEE"/>
            <w:vAlign w:val="center"/>
            <w:hideMark/>
          </w:tcPr>
          <w:p w14:paraId="1A65FAE0" w14:textId="77777777" w:rsidR="00254CB1" w:rsidRPr="00254CB1" w:rsidRDefault="00254CB1" w:rsidP="00254CB1">
            <w:pPr>
              <w:rPr>
                <w:rFonts w:ascii="Arial" w:eastAsia="Times New Roman" w:hAnsi="Arial" w:cs="Arial"/>
                <w:lang w:eastAsia="en-GB"/>
              </w:rPr>
            </w:pPr>
          </w:p>
        </w:tc>
        <w:tc>
          <w:tcPr>
            <w:tcW w:w="10490" w:type="dxa"/>
            <w:shd w:val="clear" w:color="auto" w:fill="A4B9DC"/>
            <w:hideMark/>
          </w:tcPr>
          <w:p w14:paraId="555622D7"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Q4 (January-March)</w:t>
            </w:r>
          </w:p>
          <w:p w14:paraId="6483662C" w14:textId="77777777" w:rsidR="00254CB1" w:rsidRPr="00254CB1" w:rsidRDefault="00254CB1" w:rsidP="00276F2B">
            <w:pPr>
              <w:numPr>
                <w:ilvl w:val="0"/>
                <w:numId w:val="37"/>
              </w:numPr>
              <w:contextualSpacing/>
              <w:textAlignment w:val="baseline"/>
              <w:rPr>
                <w:rFonts w:ascii="Arial" w:eastAsia="Times New Roman" w:hAnsi="Arial" w:cs="Arial"/>
                <w:lang w:val="en-US" w:eastAsia="en-GB"/>
              </w:rPr>
            </w:pPr>
            <w:r w:rsidRPr="00254CB1">
              <w:rPr>
                <w:rFonts w:ascii="Arial" w:eastAsia="Times New Roman" w:hAnsi="Arial" w:cs="Arial"/>
                <w:lang w:eastAsia="en-GB"/>
              </w:rPr>
              <w:t>Refine the programme in light of the feedback.</w:t>
            </w:r>
          </w:p>
          <w:p w14:paraId="1FF39E8C" w14:textId="77777777" w:rsidR="00254CB1" w:rsidRPr="00254CB1" w:rsidRDefault="00254CB1" w:rsidP="00276F2B">
            <w:pPr>
              <w:numPr>
                <w:ilvl w:val="0"/>
                <w:numId w:val="37"/>
              </w:numPr>
              <w:contextualSpacing/>
              <w:textAlignment w:val="baseline"/>
              <w:rPr>
                <w:rFonts w:ascii="Arial" w:eastAsia="Times New Roman" w:hAnsi="Arial" w:cs="Arial"/>
                <w:lang w:val="en-US" w:eastAsia="en-GB"/>
              </w:rPr>
            </w:pPr>
            <w:r w:rsidRPr="00254CB1">
              <w:rPr>
                <w:rFonts w:ascii="Arial" w:eastAsia="Times New Roman" w:hAnsi="Arial" w:cs="Arial"/>
                <w:lang w:val="en-US" w:eastAsia="en-GB"/>
              </w:rPr>
              <w:t>Launch the Comms4Docs app and Welcome to Wales e-book.</w:t>
            </w:r>
          </w:p>
        </w:tc>
      </w:tr>
      <w:tr w:rsidR="00254CB1" w:rsidRPr="00254CB1" w14:paraId="38ED05DB" w14:textId="77777777" w:rsidTr="00254CB1">
        <w:tc>
          <w:tcPr>
            <w:tcW w:w="15725" w:type="dxa"/>
            <w:gridSpan w:val="2"/>
            <w:shd w:val="clear" w:color="auto" w:fill="7797CB"/>
            <w:hideMark/>
          </w:tcPr>
          <w:p w14:paraId="4B9547B7"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High level Deliverables for Year 2 (2022-23)</w:t>
            </w:r>
          </w:p>
        </w:tc>
      </w:tr>
      <w:tr w:rsidR="00254CB1" w:rsidRPr="00254CB1" w14:paraId="4E50B32E" w14:textId="77777777" w:rsidTr="00254CB1">
        <w:tc>
          <w:tcPr>
            <w:tcW w:w="15725" w:type="dxa"/>
            <w:gridSpan w:val="2"/>
            <w:shd w:val="clear" w:color="auto" w:fill="7797CB"/>
            <w:hideMark/>
          </w:tcPr>
          <w:p w14:paraId="78067C3F"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Review the method of delivery of the training package.  If face-to-face is the preferred method of delivery, develop a strategy for ensuring all areas of Wales have an equal and fair amount of training made available.</w:t>
            </w:r>
          </w:p>
          <w:p w14:paraId="2BD966FD"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Rollout the mentorship scheme if the business case is supported.</w:t>
            </w:r>
          </w:p>
        </w:tc>
      </w:tr>
      <w:tr w:rsidR="00254CB1" w:rsidRPr="00254CB1" w14:paraId="7C2B393B" w14:textId="77777777" w:rsidTr="00254CB1">
        <w:tc>
          <w:tcPr>
            <w:tcW w:w="15725" w:type="dxa"/>
            <w:gridSpan w:val="2"/>
            <w:shd w:val="clear" w:color="auto" w:fill="7797CB"/>
            <w:hideMark/>
          </w:tcPr>
          <w:p w14:paraId="08F6B931" w14:textId="77777777" w:rsidR="00254CB1" w:rsidRPr="00254CB1" w:rsidRDefault="00254CB1" w:rsidP="00254CB1">
            <w:pPr>
              <w:textAlignment w:val="baseline"/>
              <w:rPr>
                <w:rFonts w:ascii="Arial" w:eastAsia="Times New Roman" w:hAnsi="Arial" w:cs="Arial"/>
                <w:lang w:eastAsia="en-GB"/>
              </w:rPr>
            </w:pPr>
            <w:r w:rsidRPr="00254CB1">
              <w:rPr>
                <w:rFonts w:ascii="Arial" w:eastAsia="Times New Roman" w:hAnsi="Arial" w:cs="Arial"/>
                <w:b/>
                <w:bCs/>
                <w:lang w:eastAsia="en-GB"/>
              </w:rPr>
              <w:t>High level Deliverables for Year 3 (2023-24)</w:t>
            </w:r>
          </w:p>
        </w:tc>
      </w:tr>
      <w:tr w:rsidR="00254CB1" w:rsidRPr="00254CB1" w14:paraId="1C5C8DE6" w14:textId="77777777" w:rsidTr="00254CB1">
        <w:tc>
          <w:tcPr>
            <w:tcW w:w="15725" w:type="dxa"/>
            <w:gridSpan w:val="2"/>
            <w:shd w:val="clear" w:color="auto" w:fill="7797CB"/>
            <w:hideMark/>
          </w:tcPr>
          <w:p w14:paraId="213F81A0" w14:textId="77777777" w:rsidR="00254CB1" w:rsidRPr="00254CB1" w:rsidRDefault="00254CB1" w:rsidP="00276F2B">
            <w:pPr>
              <w:numPr>
                <w:ilvl w:val="0"/>
                <w:numId w:val="37"/>
              </w:numPr>
              <w:contextualSpacing/>
              <w:textAlignment w:val="baseline"/>
              <w:rPr>
                <w:rFonts w:ascii="Arial" w:eastAsia="Times New Roman" w:hAnsi="Arial" w:cs="Arial"/>
                <w:lang w:eastAsia="en-GB"/>
              </w:rPr>
            </w:pPr>
            <w:r w:rsidRPr="00254CB1">
              <w:rPr>
                <w:rFonts w:ascii="Arial" w:eastAsia="Times New Roman" w:hAnsi="Arial" w:cs="Arial"/>
                <w:lang w:eastAsia="en-GB"/>
              </w:rPr>
              <w:t>Evaluate the impact of the strategy to reduce differential attainment</w:t>
            </w:r>
          </w:p>
        </w:tc>
      </w:tr>
    </w:tbl>
    <w:p w14:paraId="25BC81EE" w14:textId="77777777" w:rsidR="00254CB1" w:rsidRPr="00254CB1" w:rsidRDefault="00254CB1" w:rsidP="00254CB1">
      <w:pPr>
        <w:spacing w:before="120" w:after="60"/>
        <w:textAlignment w:val="baseline"/>
        <w:rPr>
          <w:rFonts w:ascii="Arial" w:eastAsia="Times New Roman" w:hAnsi="Arial" w:cs="Arial"/>
          <w:lang w:eastAsia="en-GB"/>
        </w:rPr>
      </w:pPr>
      <w:r w:rsidRPr="00254CB1">
        <w:rPr>
          <w:rFonts w:ascii="Arial" w:eastAsia="Times New Roman" w:hAnsi="Arial" w:cs="Arial"/>
          <w:b/>
          <w:bCs/>
          <w:lang w:eastAsia="en-GB"/>
        </w:rPr>
        <w:t>What does success look like?</w:t>
      </w:r>
    </w:p>
    <w:p w14:paraId="4BD144FA" w14:textId="77777777" w:rsidR="00254CB1" w:rsidRPr="00254CB1" w:rsidRDefault="00254CB1" w:rsidP="00254CB1">
      <w:pPr>
        <w:jc w:val="both"/>
        <w:textAlignment w:val="baseline"/>
        <w:rPr>
          <w:rFonts w:ascii="Arial" w:eastAsia="Times New Roman" w:hAnsi="Arial" w:cs="Arial"/>
          <w:lang w:eastAsia="en-GB"/>
        </w:rPr>
      </w:pPr>
      <w:r w:rsidRPr="00254CB1">
        <w:rPr>
          <w:rFonts w:ascii="Arial" w:eastAsia="Times New Roman" w:hAnsi="Arial" w:cs="Arial"/>
          <w:lang w:eastAsia="en-GB"/>
        </w:rPr>
        <w:t>Reduced attainment gap, measurable by Royal College examination results for postgraduate trainees and training satisfaction, and equivalent for other professional groups.</w:t>
      </w:r>
    </w:p>
    <w:p w14:paraId="36500988" w14:textId="77777777" w:rsidR="00254CB1" w:rsidRPr="00254CB1" w:rsidRDefault="00254CB1" w:rsidP="00254CB1">
      <w:pPr>
        <w:jc w:val="both"/>
        <w:rPr>
          <w:rFonts w:ascii="Arial" w:eastAsia="Calibri" w:hAnsi="Arial" w:cs="Arial"/>
        </w:rPr>
      </w:pPr>
    </w:p>
    <w:p w14:paraId="378A70A9"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510DD75" w14:textId="77777777" w:rsidR="00254CB1" w:rsidRPr="00254CB1" w:rsidRDefault="00254CB1" w:rsidP="00254CB1">
      <w:pPr>
        <w:spacing w:after="60"/>
        <w:rPr>
          <w:rFonts w:ascii="Arial" w:eastAsia="Calibri" w:hAnsi="Arial" w:cs="Arial"/>
          <w:b/>
          <w:bCs/>
        </w:rPr>
      </w:pPr>
      <w:bookmarkStart w:id="9" w:name="_Hlk57196689"/>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030CB816"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2.7:</w:t>
      </w:r>
      <w:r w:rsidRPr="00254CB1">
        <w:rPr>
          <w:rFonts w:ascii="Arial" w:eastAsia="Calibri" w:hAnsi="Arial" w:cs="Arial"/>
          <w:bCs/>
        </w:rPr>
        <w:t xml:space="preserve"> Maximise opportunities for work-based learning (WBL) and apprenticeships in health to promote the ‘Made in Wales’ ethos.</w:t>
      </w:r>
    </w:p>
    <w:p w14:paraId="19FECAA8" w14:textId="2C09BED9" w:rsidR="00254CB1" w:rsidRPr="00254CB1" w:rsidRDefault="00254CB1" w:rsidP="00254CB1">
      <w:pPr>
        <w:spacing w:after="120"/>
        <w:jc w:val="both"/>
        <w:rPr>
          <w:rFonts w:ascii="Arial" w:eastAsia="Calibri" w:hAnsi="Arial" w:cs="Arial"/>
          <w:b/>
          <w:color w:val="1F3864"/>
        </w:rPr>
      </w:pPr>
      <w:r w:rsidRPr="00254CB1">
        <w:rPr>
          <w:rFonts w:ascii="Arial" w:eastAsia="Calibri" w:hAnsi="Arial" w:cs="Arial"/>
          <w:b/>
          <w:color w:val="1F3864"/>
        </w:rPr>
        <w:t xml:space="preserve">Executive Lead:  </w:t>
      </w:r>
      <w:r w:rsidR="00F34F5E">
        <w:rPr>
          <w:rFonts w:ascii="Arial" w:eastAsia="Calibri" w:hAnsi="Arial" w:cs="Arial"/>
          <w:b/>
          <w:color w:val="1F3864"/>
        </w:rPr>
        <w:t>Lisa Llewellyn</w:t>
      </w:r>
      <w:r w:rsidRPr="00254CB1">
        <w:rPr>
          <w:rFonts w:ascii="Arial" w:eastAsia="Calibri" w:hAnsi="Arial" w:cs="Arial"/>
          <w:b/>
          <w:color w:val="1F3864"/>
        </w:rPr>
        <w:t xml:space="preserve"> / SRO:  Martin Riley</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377"/>
        <w:gridCol w:w="10348"/>
      </w:tblGrid>
      <w:tr w:rsidR="00254CB1" w:rsidRPr="00254CB1" w14:paraId="77DE1691" w14:textId="77777777" w:rsidTr="00254CB1">
        <w:tc>
          <w:tcPr>
            <w:tcW w:w="5377" w:type="dxa"/>
            <w:shd w:val="clear" w:color="auto" w:fill="D2DDEE"/>
          </w:tcPr>
          <w:p w14:paraId="5EB15E62"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shd w:val="clear" w:color="auto" w:fill="A4B9DC"/>
          </w:tcPr>
          <w:p w14:paraId="557EADC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079A4B5" w14:textId="77777777" w:rsidTr="00254CB1">
        <w:tc>
          <w:tcPr>
            <w:tcW w:w="5377" w:type="dxa"/>
            <w:vMerge w:val="restart"/>
            <w:shd w:val="clear" w:color="auto" w:fill="D2DDEE"/>
          </w:tcPr>
          <w:p w14:paraId="1E14A00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 with NHS Wales to ensure that there is appropriate representation on the foundation economy subgroups of the 3 Regional Skills Partnerships (RSPs).</w:t>
            </w:r>
          </w:p>
          <w:p w14:paraId="184B0C6D"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Establish a mechanism for keeping up to date with apprenticeship developments in England, at a strategic and operational level.</w:t>
            </w:r>
          </w:p>
          <w:p w14:paraId="12285EB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Establish effective tripartite mechanisms for HEIW, NHS organisations and Universities.</w:t>
            </w:r>
          </w:p>
          <w:p w14:paraId="31C6069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core common multi-disciplinary principles for supporting students in practice.</w:t>
            </w:r>
          </w:p>
          <w:p w14:paraId="14F6C71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training models for dispersed learning, e-learning and widening access.</w:t>
            </w:r>
          </w:p>
          <w:p w14:paraId="5A406BB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a new suite of performance management and student monitoring tools to benchmark, improve knowledge, improvement and to roll-out best practice.</w:t>
            </w:r>
          </w:p>
          <w:p w14:paraId="7471F5D8" w14:textId="77777777" w:rsidR="00254CB1" w:rsidRPr="00254CB1" w:rsidRDefault="00254CB1" w:rsidP="00276F2B">
            <w:pPr>
              <w:numPr>
                <w:ilvl w:val="0"/>
                <w:numId w:val="44"/>
              </w:numPr>
              <w:contextualSpacing/>
              <w:jc w:val="both"/>
              <w:rPr>
                <w:rFonts w:ascii="Arial" w:eastAsia="Calibri" w:hAnsi="Arial" w:cs="Arial"/>
              </w:rPr>
            </w:pPr>
            <w:r w:rsidRPr="00254CB1">
              <w:rPr>
                <w:rFonts w:ascii="Arial" w:eastAsia="Calibri" w:hAnsi="Arial" w:cs="Arial"/>
              </w:rPr>
              <w:t>Expand the number and range of qualifications HEIW is permitted to deliver by Agored and City and Guilds.</w:t>
            </w:r>
          </w:p>
          <w:p w14:paraId="52F1448C" w14:textId="77777777" w:rsidR="00254CB1" w:rsidRPr="00254CB1" w:rsidRDefault="00254CB1" w:rsidP="00276F2B">
            <w:pPr>
              <w:numPr>
                <w:ilvl w:val="0"/>
                <w:numId w:val="44"/>
              </w:numPr>
              <w:contextualSpacing/>
              <w:jc w:val="both"/>
              <w:rPr>
                <w:rFonts w:ascii="Arial" w:eastAsia="Calibri" w:hAnsi="Arial" w:cs="Arial"/>
              </w:rPr>
            </w:pPr>
            <w:r w:rsidRPr="00254CB1">
              <w:rPr>
                <w:rFonts w:ascii="Arial" w:eastAsia="Calibri" w:hAnsi="Arial" w:cs="Arial"/>
              </w:rPr>
              <w:t>Scope the infrastructure requirements to support WBL across NHS Wales.</w:t>
            </w:r>
          </w:p>
        </w:tc>
        <w:tc>
          <w:tcPr>
            <w:tcW w:w="10348" w:type="dxa"/>
            <w:shd w:val="clear" w:color="auto" w:fill="A4B9DC"/>
          </w:tcPr>
          <w:p w14:paraId="0CDF8A0D"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6BFCA5E" w14:textId="77777777" w:rsidR="00254CB1" w:rsidRPr="00254CB1" w:rsidRDefault="00254CB1" w:rsidP="00276F2B">
            <w:pPr>
              <w:numPr>
                <w:ilvl w:val="0"/>
                <w:numId w:val="105"/>
              </w:numPr>
              <w:spacing w:after="160" w:line="259" w:lineRule="auto"/>
              <w:contextualSpacing/>
              <w:rPr>
                <w:rFonts w:ascii="Arial" w:eastAsia="Calibri" w:hAnsi="Arial" w:cs="Arial"/>
              </w:rPr>
            </w:pPr>
            <w:r w:rsidRPr="00254CB1">
              <w:rPr>
                <w:rFonts w:ascii="Arial" w:eastAsia="Calibri" w:hAnsi="Arial" w:cs="Arial"/>
              </w:rPr>
              <w:t>Develop ‘Kite Mark’ approval criteria for preferred partner provider list.</w:t>
            </w:r>
          </w:p>
          <w:p w14:paraId="36C37A73" w14:textId="77777777" w:rsidR="00254CB1" w:rsidRPr="00254CB1" w:rsidRDefault="00254CB1" w:rsidP="00276F2B">
            <w:pPr>
              <w:numPr>
                <w:ilvl w:val="0"/>
                <w:numId w:val="105"/>
              </w:numPr>
              <w:contextualSpacing/>
              <w:jc w:val="both"/>
              <w:rPr>
                <w:rFonts w:ascii="Arial" w:eastAsia="Calibri" w:hAnsi="Arial" w:cs="Arial"/>
              </w:rPr>
            </w:pPr>
            <w:r w:rsidRPr="00254CB1">
              <w:rPr>
                <w:rFonts w:ascii="Arial" w:eastAsia="Calibri" w:hAnsi="Arial" w:cs="Arial"/>
              </w:rPr>
              <w:t>Scope the infrastructure requirements to support WBL across NHS Wales e.g. delivery models, resources, register of assessors and IQAs.</w:t>
            </w:r>
          </w:p>
          <w:p w14:paraId="043D62D3" w14:textId="77777777" w:rsidR="00254CB1" w:rsidRPr="00254CB1" w:rsidRDefault="00254CB1" w:rsidP="00276F2B">
            <w:pPr>
              <w:numPr>
                <w:ilvl w:val="0"/>
                <w:numId w:val="105"/>
              </w:numPr>
              <w:contextualSpacing/>
              <w:jc w:val="both"/>
              <w:rPr>
                <w:rFonts w:ascii="Arial" w:eastAsia="Calibri" w:hAnsi="Arial" w:cs="Arial"/>
              </w:rPr>
            </w:pPr>
            <w:r w:rsidRPr="00254CB1">
              <w:rPr>
                <w:rFonts w:ascii="Arial" w:eastAsia="Calibri" w:hAnsi="Arial" w:cs="Arial"/>
              </w:rPr>
              <w:t>Set up ‘Grow Your Own’ programme of work.</w:t>
            </w:r>
          </w:p>
          <w:p w14:paraId="4204F259" w14:textId="77777777" w:rsidR="00254CB1" w:rsidRPr="00254CB1" w:rsidRDefault="00254CB1" w:rsidP="00276F2B">
            <w:pPr>
              <w:numPr>
                <w:ilvl w:val="0"/>
                <w:numId w:val="105"/>
              </w:numPr>
              <w:contextualSpacing/>
              <w:jc w:val="both"/>
              <w:rPr>
                <w:rFonts w:ascii="Arial" w:eastAsia="Calibri" w:hAnsi="Arial" w:cs="Arial"/>
              </w:rPr>
            </w:pPr>
            <w:r w:rsidRPr="00254CB1">
              <w:rPr>
                <w:rFonts w:ascii="Arial" w:eastAsia="Calibri" w:hAnsi="Arial" w:cs="Arial"/>
              </w:rPr>
              <w:t>Identify who is involved in the national work and who from HEIW should be part of that group.</w:t>
            </w:r>
          </w:p>
          <w:p w14:paraId="52D214ED" w14:textId="77777777" w:rsidR="00254CB1" w:rsidRPr="00254CB1" w:rsidRDefault="00254CB1" w:rsidP="00276F2B">
            <w:pPr>
              <w:numPr>
                <w:ilvl w:val="0"/>
                <w:numId w:val="105"/>
              </w:numPr>
              <w:contextualSpacing/>
              <w:jc w:val="both"/>
              <w:rPr>
                <w:rFonts w:ascii="Arial" w:eastAsia="Calibri" w:hAnsi="Arial" w:cs="Arial"/>
              </w:rPr>
            </w:pPr>
            <w:r w:rsidRPr="00254CB1">
              <w:rPr>
                <w:rFonts w:ascii="Arial" w:eastAsia="Calibri" w:hAnsi="Arial" w:cs="Arial"/>
              </w:rPr>
              <w:t>Appoint Band 7 Quality Assurance Manager and Band 6 Assessor Manager.</w:t>
            </w:r>
          </w:p>
        </w:tc>
      </w:tr>
      <w:tr w:rsidR="00254CB1" w:rsidRPr="00254CB1" w14:paraId="78CACBBA" w14:textId="77777777" w:rsidTr="00254CB1">
        <w:tc>
          <w:tcPr>
            <w:tcW w:w="5377" w:type="dxa"/>
            <w:vMerge/>
            <w:shd w:val="clear" w:color="auto" w:fill="D2DDEE"/>
          </w:tcPr>
          <w:p w14:paraId="35B0A113" w14:textId="77777777" w:rsidR="00254CB1" w:rsidRPr="00254CB1" w:rsidRDefault="00254CB1" w:rsidP="00254CB1">
            <w:pPr>
              <w:rPr>
                <w:rFonts w:ascii="Arial" w:eastAsia="Calibri" w:hAnsi="Arial" w:cs="Arial"/>
              </w:rPr>
            </w:pPr>
          </w:p>
        </w:tc>
        <w:tc>
          <w:tcPr>
            <w:tcW w:w="10348" w:type="dxa"/>
            <w:shd w:val="clear" w:color="auto" w:fill="A4B9DC"/>
          </w:tcPr>
          <w:p w14:paraId="54203044"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1E87CCA" w14:textId="77777777" w:rsidR="00254CB1" w:rsidRPr="00254CB1" w:rsidRDefault="00254CB1" w:rsidP="00276F2B">
            <w:pPr>
              <w:numPr>
                <w:ilvl w:val="0"/>
                <w:numId w:val="44"/>
              </w:numPr>
              <w:rPr>
                <w:rFonts w:ascii="Arial" w:eastAsia="Calibri" w:hAnsi="Arial" w:cs="Arial"/>
              </w:rPr>
            </w:pPr>
            <w:r w:rsidRPr="00254CB1">
              <w:rPr>
                <w:rFonts w:ascii="Arial" w:eastAsia="Calibri" w:hAnsi="Arial" w:cs="Arial"/>
              </w:rPr>
              <w:t>Expand the number and range of qualifications HEIW is permitted to deliver by Agored and City and Guilds.</w:t>
            </w:r>
          </w:p>
          <w:p w14:paraId="7F083449" w14:textId="77777777" w:rsidR="00254CB1" w:rsidRPr="00254CB1" w:rsidRDefault="00254CB1" w:rsidP="00276F2B">
            <w:pPr>
              <w:numPr>
                <w:ilvl w:val="0"/>
                <w:numId w:val="44"/>
              </w:numPr>
              <w:rPr>
                <w:rFonts w:ascii="Arial" w:eastAsia="Calibri" w:hAnsi="Arial" w:cs="Arial"/>
              </w:rPr>
            </w:pPr>
            <w:r w:rsidRPr="00254CB1">
              <w:rPr>
                <w:rFonts w:ascii="Arial" w:eastAsia="Calibri" w:hAnsi="Arial" w:cs="Arial"/>
              </w:rPr>
              <w:t>Introduce and monitor self-evaluation reporting (SAR) for all Health Board Education and Learning departments.</w:t>
            </w:r>
          </w:p>
        </w:tc>
      </w:tr>
      <w:tr w:rsidR="00254CB1" w:rsidRPr="00254CB1" w14:paraId="7B502E8B" w14:textId="77777777" w:rsidTr="00254CB1">
        <w:tc>
          <w:tcPr>
            <w:tcW w:w="5377" w:type="dxa"/>
            <w:vMerge/>
            <w:shd w:val="clear" w:color="auto" w:fill="D2DDEE"/>
          </w:tcPr>
          <w:p w14:paraId="16F69E7A" w14:textId="77777777" w:rsidR="00254CB1" w:rsidRPr="00254CB1" w:rsidRDefault="00254CB1" w:rsidP="00254CB1">
            <w:pPr>
              <w:rPr>
                <w:rFonts w:ascii="Arial" w:eastAsia="Calibri" w:hAnsi="Arial" w:cs="Arial"/>
              </w:rPr>
            </w:pPr>
          </w:p>
        </w:tc>
        <w:tc>
          <w:tcPr>
            <w:tcW w:w="10348" w:type="dxa"/>
            <w:shd w:val="clear" w:color="auto" w:fill="A4B9DC"/>
          </w:tcPr>
          <w:p w14:paraId="0E2A643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B529CA5" w14:textId="77777777" w:rsidR="00254CB1" w:rsidRPr="00254CB1" w:rsidRDefault="00254CB1" w:rsidP="00276F2B">
            <w:pPr>
              <w:numPr>
                <w:ilvl w:val="0"/>
                <w:numId w:val="44"/>
              </w:numPr>
              <w:rPr>
                <w:rFonts w:ascii="Arial" w:eastAsia="Calibri" w:hAnsi="Arial" w:cs="Arial"/>
              </w:rPr>
            </w:pPr>
            <w:r w:rsidRPr="00254CB1">
              <w:rPr>
                <w:rFonts w:ascii="Arial" w:eastAsia="Calibri" w:hAnsi="Arial" w:cs="Arial"/>
              </w:rPr>
              <w:t>Scope the benefit of HEIW co-ordinating a centralised Essential Skills Wales (ESW) delivery co-ordination with direct access to the Wales Essential Skills Toolkit (WEST) through contracted licencing.</w:t>
            </w:r>
          </w:p>
        </w:tc>
      </w:tr>
      <w:tr w:rsidR="00254CB1" w:rsidRPr="00254CB1" w14:paraId="0B8DC4C2" w14:textId="77777777" w:rsidTr="00254CB1">
        <w:tc>
          <w:tcPr>
            <w:tcW w:w="5377" w:type="dxa"/>
            <w:vMerge/>
            <w:shd w:val="clear" w:color="auto" w:fill="D2DDEE"/>
          </w:tcPr>
          <w:p w14:paraId="4E168B13" w14:textId="77777777" w:rsidR="00254CB1" w:rsidRPr="00254CB1" w:rsidRDefault="00254CB1" w:rsidP="00254CB1">
            <w:pPr>
              <w:rPr>
                <w:rFonts w:ascii="Arial" w:eastAsia="Calibri" w:hAnsi="Arial" w:cs="Arial"/>
              </w:rPr>
            </w:pPr>
          </w:p>
        </w:tc>
        <w:tc>
          <w:tcPr>
            <w:tcW w:w="10348" w:type="dxa"/>
            <w:shd w:val="clear" w:color="auto" w:fill="A4B9DC"/>
          </w:tcPr>
          <w:p w14:paraId="51E2260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BDAABDE" w14:textId="77777777" w:rsidR="00254CB1" w:rsidRPr="00254CB1" w:rsidRDefault="00254CB1" w:rsidP="003E057D">
            <w:pPr>
              <w:numPr>
                <w:ilvl w:val="0"/>
                <w:numId w:val="206"/>
              </w:numPr>
              <w:contextualSpacing/>
              <w:rPr>
                <w:rFonts w:ascii="Arial" w:eastAsia="Calibri" w:hAnsi="Arial" w:cs="Arial"/>
              </w:rPr>
            </w:pPr>
            <w:r w:rsidRPr="00254CB1">
              <w:rPr>
                <w:rFonts w:ascii="Arial" w:eastAsia="Calibri" w:hAnsi="Arial" w:cs="Arial"/>
              </w:rPr>
              <w:t>Evaluate and prioritise next stage requirements.</w:t>
            </w:r>
          </w:p>
          <w:p w14:paraId="3F005A1C" w14:textId="77777777" w:rsidR="00254CB1" w:rsidRPr="00254CB1" w:rsidRDefault="00254CB1" w:rsidP="003E057D">
            <w:pPr>
              <w:numPr>
                <w:ilvl w:val="0"/>
                <w:numId w:val="206"/>
              </w:numPr>
              <w:contextualSpacing/>
              <w:rPr>
                <w:rFonts w:ascii="Arial" w:eastAsia="Calibri" w:hAnsi="Arial" w:cs="Arial"/>
              </w:rPr>
            </w:pPr>
            <w:r w:rsidRPr="00254CB1">
              <w:rPr>
                <w:rFonts w:ascii="Arial" w:eastAsia="Calibri" w:hAnsi="Arial" w:cs="Arial"/>
              </w:rPr>
              <w:t>Establish a Quality Board and reporting structures to support policy, process and Quality Assurance development.</w:t>
            </w:r>
          </w:p>
        </w:tc>
      </w:tr>
      <w:tr w:rsidR="00254CB1" w:rsidRPr="00254CB1" w14:paraId="25652E64" w14:textId="77777777" w:rsidTr="00254CB1">
        <w:tc>
          <w:tcPr>
            <w:tcW w:w="15725" w:type="dxa"/>
            <w:gridSpan w:val="2"/>
            <w:shd w:val="clear" w:color="auto" w:fill="7797CB"/>
          </w:tcPr>
          <w:p w14:paraId="58C1FF1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3F85D9E" w14:textId="77777777" w:rsidTr="00254CB1">
        <w:tc>
          <w:tcPr>
            <w:tcW w:w="15725" w:type="dxa"/>
            <w:gridSpan w:val="2"/>
            <w:shd w:val="clear" w:color="auto" w:fill="7797CB"/>
          </w:tcPr>
          <w:p w14:paraId="35B17BE9"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Develop and implemented a new approach to support learning in practice for all students and trainees.</w:t>
            </w:r>
          </w:p>
          <w:p w14:paraId="74EB5B5B"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Provide the quality control systems and processes for NHS Wales education and quality control all e-learning content for work based learning.</w:t>
            </w:r>
          </w:p>
          <w:p w14:paraId="041C975E"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Develop a kite mark for education provision delivered across NHS Wales.</w:t>
            </w:r>
          </w:p>
          <w:p w14:paraId="57E79470"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Review qualification development priorities in line with workforce requirements and apprenticeship framework developments.</w:t>
            </w:r>
          </w:p>
          <w:p w14:paraId="6A367BBB"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Review effectiveness of Quality Board and review and publish ‘Preferred Provider Partner List’.</w:t>
            </w:r>
          </w:p>
          <w:p w14:paraId="4735961E"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Embed SAR policy and processes.</w:t>
            </w:r>
          </w:p>
          <w:p w14:paraId="6DCCC6ED"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Continue identifying and establishing detailed tendering requirements for potential submission to WG for a NHS Wales Apprenticeship Frameworks contract.</w:t>
            </w:r>
          </w:p>
        </w:tc>
      </w:tr>
      <w:tr w:rsidR="00254CB1" w:rsidRPr="00254CB1" w14:paraId="24D4DA61" w14:textId="77777777" w:rsidTr="00254CB1">
        <w:tc>
          <w:tcPr>
            <w:tcW w:w="15725" w:type="dxa"/>
            <w:gridSpan w:val="2"/>
            <w:shd w:val="clear" w:color="auto" w:fill="7797CB"/>
          </w:tcPr>
          <w:p w14:paraId="4A2C696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A2AB8EC" w14:textId="77777777" w:rsidTr="00254CB1">
        <w:tc>
          <w:tcPr>
            <w:tcW w:w="15725" w:type="dxa"/>
            <w:gridSpan w:val="2"/>
            <w:shd w:val="clear" w:color="auto" w:fill="7797CB"/>
          </w:tcPr>
          <w:p w14:paraId="14CA9109" w14:textId="77777777" w:rsidR="00254CB1" w:rsidRPr="00254CB1" w:rsidRDefault="00254CB1" w:rsidP="00276F2B">
            <w:pPr>
              <w:numPr>
                <w:ilvl w:val="0"/>
                <w:numId w:val="106"/>
              </w:numPr>
              <w:contextualSpacing/>
              <w:rPr>
                <w:rFonts w:ascii="Arial" w:eastAsia="Calibri" w:hAnsi="Arial" w:cs="Arial"/>
              </w:rPr>
            </w:pPr>
            <w:r w:rsidRPr="00254CB1">
              <w:rPr>
                <w:rFonts w:ascii="Arial" w:eastAsia="Calibri" w:hAnsi="Arial" w:cs="Arial"/>
              </w:rPr>
              <w:t>Submit tender to WG to become a main contractor to draw down Apprenticeship Funding.</w:t>
            </w:r>
          </w:p>
        </w:tc>
      </w:tr>
    </w:tbl>
    <w:p w14:paraId="1405077C"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lastRenderedPageBreak/>
        <w:t>What does success look like?</w:t>
      </w:r>
    </w:p>
    <w:p w14:paraId="1FFCDA0B"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r w:rsidRPr="00254CB1">
        <w:rPr>
          <w:rFonts w:ascii="Arial" w:eastAsia="Calibri" w:hAnsi="Arial" w:cs="Arial"/>
        </w:rPr>
        <w:t>HEIW to be a main contractor to draw down Apprenticeship Funding from Welsh Government and offering a wide range of opportunities across Wales.</w:t>
      </w:r>
      <w:bookmarkEnd w:id="9"/>
    </w:p>
    <w:p w14:paraId="4245A21A" w14:textId="77777777" w:rsidR="00254CB1" w:rsidRPr="00254CB1" w:rsidRDefault="00254CB1" w:rsidP="00254CB1">
      <w:pPr>
        <w:spacing w:after="60"/>
        <w:rPr>
          <w:rFonts w:ascii="Arial" w:eastAsia="Calibri" w:hAnsi="Arial" w:cs="Arial"/>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04688B94"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t>Strategic Objective 2.8:</w:t>
      </w:r>
      <w:r w:rsidRPr="00254CB1">
        <w:rPr>
          <w:rFonts w:ascii="Arial" w:eastAsia="Calibri" w:hAnsi="Arial" w:cs="Arial"/>
          <w:bCs/>
        </w:rPr>
        <w:t xml:space="preserve">  Improve opportunities for learners to undertake education and training through the medium of Welsh</w:t>
      </w:r>
    </w:p>
    <w:p w14:paraId="39BF4EDC" w14:textId="77777777" w:rsidR="00254CB1" w:rsidRPr="00254CB1" w:rsidRDefault="00254CB1" w:rsidP="00254CB1">
      <w:pPr>
        <w:tabs>
          <w:tab w:val="left" w:pos="1040"/>
        </w:tabs>
        <w:spacing w:after="120"/>
        <w:rPr>
          <w:rFonts w:ascii="Arial" w:eastAsia="Calibri" w:hAnsi="Arial" w:cs="Arial"/>
          <w:b/>
          <w:bCs/>
          <w:color w:val="1F3864"/>
        </w:rPr>
      </w:pPr>
      <w:r w:rsidRPr="00254CB1">
        <w:rPr>
          <w:rFonts w:ascii="Arial" w:eastAsia="Calibri" w:hAnsi="Arial" w:cs="Arial"/>
          <w:b/>
          <w:bCs/>
          <w:color w:val="1F3864"/>
        </w:rPr>
        <w:t>Executive Lead:  Dafydd Bebb / SRO:  Huw Owen</w:t>
      </w:r>
    </w:p>
    <w:tbl>
      <w:tblPr>
        <w:tblStyle w:val="TableGrid"/>
        <w:tblW w:w="15583" w:type="dxa"/>
        <w:tblLayout w:type="fixed"/>
        <w:tblLook w:val="04A0" w:firstRow="1" w:lastRow="0" w:firstColumn="1" w:lastColumn="0" w:noHBand="0" w:noVBand="1"/>
      </w:tblPr>
      <w:tblGrid>
        <w:gridCol w:w="5235"/>
        <w:gridCol w:w="10348"/>
      </w:tblGrid>
      <w:tr w:rsidR="00254CB1" w:rsidRPr="00254CB1" w14:paraId="380BDDD8"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B411A32"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0B96ECEC"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626E9A8"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A4A859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Scope and map current accessibility to Welsh language education provision across all commissioned and HEIW delivered programmes.</w:t>
            </w:r>
          </w:p>
          <w:p w14:paraId="57F35E00"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Welsh Language awareness incorporated within education contract specification, including the active offer, so that upon qualification students are able to optimise clinical outcomes for Welsh-speaking patients.</w:t>
            </w:r>
          </w:p>
          <w:p w14:paraId="2E69FAA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develop more health specific learning resources – in particular, translation apprenticeship qualifications, Welsh Language Skills Certificate (WLSCert) and basic awareness courses for our undergraduate students.</w:t>
            </w:r>
          </w:p>
          <w:p w14:paraId="32C255B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Working with the Coleg Cenedlaethol Cymraeg to increase the number of posts funded across Welsh universities.</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45E9D3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1CC294D0" w14:textId="77777777" w:rsidR="00254CB1" w:rsidRPr="00254CB1" w:rsidRDefault="00254CB1" w:rsidP="00276F2B">
            <w:pPr>
              <w:numPr>
                <w:ilvl w:val="0"/>
                <w:numId w:val="106"/>
              </w:numPr>
              <w:contextualSpacing/>
              <w:rPr>
                <w:rFonts w:ascii="Arial" w:eastAsia="Calibri" w:hAnsi="Arial" w:cs="Arial"/>
              </w:rPr>
            </w:pPr>
            <w:r w:rsidRPr="00254CB1">
              <w:rPr>
                <w:rFonts w:ascii="Arial" w:eastAsia="Calibri" w:hAnsi="Arial" w:cs="Arial"/>
              </w:rPr>
              <w:t>Continue to scope and map current accessibility to Welsh language education provision and placements across all commissioned and HEIW delivered programmes.</w:t>
            </w:r>
          </w:p>
          <w:p w14:paraId="6FD3A1C3" w14:textId="77777777" w:rsidR="00254CB1" w:rsidRPr="00254CB1" w:rsidRDefault="00254CB1" w:rsidP="00276F2B">
            <w:pPr>
              <w:numPr>
                <w:ilvl w:val="0"/>
                <w:numId w:val="106"/>
              </w:numPr>
              <w:contextualSpacing/>
              <w:rPr>
                <w:rFonts w:ascii="Arial" w:eastAsia="Calibri" w:hAnsi="Arial" w:cs="Arial"/>
              </w:rPr>
            </w:pPr>
            <w:r w:rsidRPr="00254CB1">
              <w:rPr>
                <w:rFonts w:ascii="Arial" w:eastAsia="Calibri" w:hAnsi="Arial" w:cs="Arial"/>
              </w:rPr>
              <w:t>Ensure that Welsh language awareness is incorporated within final education contract.</w:t>
            </w:r>
          </w:p>
          <w:p w14:paraId="24F1AA81" w14:textId="77777777" w:rsidR="00254CB1" w:rsidRPr="00254CB1" w:rsidRDefault="00254CB1" w:rsidP="00276F2B">
            <w:pPr>
              <w:numPr>
                <w:ilvl w:val="0"/>
                <w:numId w:val="106"/>
              </w:numPr>
              <w:contextualSpacing/>
              <w:rPr>
                <w:rFonts w:ascii="Arial" w:eastAsia="Calibri" w:hAnsi="Arial" w:cs="Arial"/>
                <w:b/>
                <w:bCs/>
              </w:rPr>
            </w:pPr>
            <w:r w:rsidRPr="00254CB1">
              <w:rPr>
                <w:rFonts w:ascii="Arial" w:eastAsia="Calibri" w:hAnsi="Arial" w:cs="Arial"/>
              </w:rPr>
              <w:t>Start proposed translation apprenticeship with Swansea Gower College.</w:t>
            </w:r>
          </w:p>
        </w:tc>
      </w:tr>
      <w:tr w:rsidR="00254CB1" w:rsidRPr="00254CB1" w14:paraId="2F3ED45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DDEC737"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68D8C7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F531C21"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Ensure reporting mechanisms within education contracts are embedded firmly into final contract.</w:t>
            </w:r>
          </w:p>
          <w:p w14:paraId="126B08D7"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Recruit second cohort of apprentices.</w:t>
            </w:r>
          </w:p>
        </w:tc>
      </w:tr>
      <w:tr w:rsidR="00254CB1" w:rsidRPr="00254CB1" w14:paraId="362BDF0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8648B83"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448D0C4"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587DE789"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Develop learning courses with National Learning Centre.</w:t>
            </w:r>
          </w:p>
          <w:p w14:paraId="71286808"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Develop recruitment work through the Careers Network.</w:t>
            </w:r>
          </w:p>
        </w:tc>
      </w:tr>
      <w:tr w:rsidR="00254CB1" w:rsidRPr="00254CB1" w14:paraId="0BB7FC0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4C174357"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337F44DC"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481871C"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Continue to work with Coleg Cymraeg Cenedlaethol across all education courses ready for September 2022.</w:t>
            </w:r>
          </w:p>
          <w:p w14:paraId="6829192F" w14:textId="77777777" w:rsidR="00254CB1" w:rsidRPr="00254CB1" w:rsidRDefault="00254CB1" w:rsidP="003E057D">
            <w:pPr>
              <w:numPr>
                <w:ilvl w:val="0"/>
                <w:numId w:val="207"/>
              </w:numPr>
              <w:contextualSpacing/>
              <w:rPr>
                <w:rFonts w:ascii="Arial" w:eastAsia="Calibri" w:hAnsi="Arial" w:cs="Arial"/>
              </w:rPr>
            </w:pPr>
            <w:r w:rsidRPr="00254CB1">
              <w:rPr>
                <w:rFonts w:ascii="Arial" w:eastAsia="Calibri" w:hAnsi="Arial" w:cs="Arial"/>
              </w:rPr>
              <w:t>Expand apprenticeship across NHS Wales.</w:t>
            </w:r>
          </w:p>
        </w:tc>
      </w:tr>
      <w:tr w:rsidR="00254CB1" w:rsidRPr="00254CB1" w14:paraId="74131C89"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2C4BD40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0AF946D"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C3AB2DA"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Embed first year of reporting on education contracts, ensuring process becomes robust.</w:t>
            </w:r>
          </w:p>
          <w:p w14:paraId="12EC0B12"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Expand apprenticeship reach.</w:t>
            </w:r>
          </w:p>
          <w:p w14:paraId="04717C06"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Establish and expand WLSCert.</w:t>
            </w:r>
          </w:p>
        </w:tc>
      </w:tr>
      <w:tr w:rsidR="00254CB1" w:rsidRPr="00254CB1" w14:paraId="6A1F82ED"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3ADDCD73"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38623FE0"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55EEA93E"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Improve process in second year of reporting on education contracts, ensuring process becomes more robust.</w:t>
            </w:r>
          </w:p>
          <w:p w14:paraId="3FDFA5FC"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Expand apprenticeship reach and volume – monitor effects on translation numbers across NHS Wales.</w:t>
            </w:r>
          </w:p>
          <w:p w14:paraId="01EF950F"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Further expand WLSCert.</w:t>
            </w:r>
          </w:p>
          <w:p w14:paraId="5F361220" w14:textId="77777777" w:rsidR="00254CB1" w:rsidRPr="00254CB1" w:rsidRDefault="00254CB1" w:rsidP="00276F2B">
            <w:pPr>
              <w:numPr>
                <w:ilvl w:val="0"/>
                <w:numId w:val="107"/>
              </w:numPr>
              <w:contextualSpacing/>
              <w:rPr>
                <w:rFonts w:ascii="Arial" w:eastAsia="Calibri" w:hAnsi="Arial" w:cs="Arial"/>
              </w:rPr>
            </w:pPr>
            <w:r w:rsidRPr="00254CB1">
              <w:rPr>
                <w:rFonts w:ascii="Arial" w:eastAsia="Calibri" w:hAnsi="Arial" w:cs="Arial"/>
              </w:rPr>
              <w:t>Look for more nuanced training deliverables, follow same pilot/ dissemination model as before.</w:t>
            </w:r>
          </w:p>
        </w:tc>
      </w:tr>
    </w:tbl>
    <w:p w14:paraId="2C395496"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E6EBAA9" w14:textId="77777777" w:rsidR="00254CB1" w:rsidRPr="00254CB1" w:rsidRDefault="00254CB1" w:rsidP="00254CB1">
      <w:pPr>
        <w:jc w:val="both"/>
        <w:rPr>
          <w:rFonts w:ascii="Arial" w:eastAsia="Calibri" w:hAnsi="Arial" w:cs="Arial"/>
        </w:rPr>
      </w:pPr>
      <w:r w:rsidRPr="00254CB1">
        <w:rPr>
          <w:rFonts w:ascii="Arial" w:eastAsia="Calibri" w:hAnsi="Arial" w:cs="Arial"/>
        </w:rPr>
        <w:t>Better Welsh Language awareness in the NHS workforce and more resilience in the translation workforce across Wales. More posts funded across Welsh universities by Coleg Cenedlaethol Cymraeg.</w:t>
      </w:r>
    </w:p>
    <w:p w14:paraId="68FBB9C3" w14:textId="77777777" w:rsidR="00254CB1" w:rsidRPr="00254CB1" w:rsidRDefault="00254CB1" w:rsidP="00254CB1">
      <w:pPr>
        <w:jc w:val="both"/>
        <w:rPr>
          <w:rFonts w:ascii="Arial" w:eastAsia="Calibri" w:hAnsi="Arial" w:cs="Arial"/>
        </w:rPr>
      </w:pPr>
    </w:p>
    <w:p w14:paraId="1C125BE9"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75CCCF8"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0E2FF8F9"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2.9:</w:t>
      </w:r>
      <w:r w:rsidRPr="00254CB1">
        <w:rPr>
          <w:rFonts w:ascii="Arial" w:eastAsia="Calibri" w:hAnsi="Arial" w:cs="Arial"/>
          <w:bCs/>
        </w:rPr>
        <w:t xml:space="preserve">  Develop and implement a multi-professional education and training quality assurance framework and supporting infrastructure.</w:t>
      </w:r>
    </w:p>
    <w:p w14:paraId="616F28BE"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Push Mangat / SRO: Tom Lawson</w:t>
      </w:r>
    </w:p>
    <w:tbl>
      <w:tblPr>
        <w:tblStyle w:val="TableGrid"/>
        <w:tblW w:w="15583" w:type="dxa"/>
        <w:tblLayout w:type="fixed"/>
        <w:tblLook w:val="04A0" w:firstRow="1" w:lastRow="0" w:firstColumn="1" w:lastColumn="0" w:noHBand="0" w:noVBand="1"/>
      </w:tblPr>
      <w:tblGrid>
        <w:gridCol w:w="5235"/>
        <w:gridCol w:w="10348"/>
      </w:tblGrid>
      <w:tr w:rsidR="00254CB1" w:rsidRPr="00254CB1" w14:paraId="792211F0"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007AFB63"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090AA9D5"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4FA2D59"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2B172D6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of educational infrastructure, funding allocations, models of working and develop recommendations for change.</w:t>
            </w:r>
          </w:p>
          <w:p w14:paraId="3336427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a multi-professional Quality Framework for HEIW.</w:t>
            </w:r>
          </w:p>
          <w:p w14:paraId="43A03B26"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innovative placement capacity solutions for healthcare students.</w:t>
            </w:r>
          </w:p>
          <w:p w14:paraId="750A06EE"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Scope, develop functionality and engage with stakeholders to design an all-Wales placement database for healthcare students.</w:t>
            </w:r>
          </w:p>
          <w:p w14:paraId="1CB8C86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key placements in rural areas, community and primary care.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77ECFFA4"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A1829D1" w14:textId="77777777" w:rsidR="00254CB1" w:rsidRPr="00254CB1" w:rsidRDefault="00254CB1" w:rsidP="003E057D">
            <w:pPr>
              <w:numPr>
                <w:ilvl w:val="0"/>
                <w:numId w:val="208"/>
              </w:numPr>
              <w:contextualSpacing/>
              <w:rPr>
                <w:rFonts w:ascii="Arial" w:eastAsia="Calibri" w:hAnsi="Arial" w:cs="Arial"/>
              </w:rPr>
            </w:pPr>
            <w:r w:rsidRPr="00254CB1">
              <w:rPr>
                <w:rFonts w:ascii="Arial" w:eastAsia="Calibri" w:hAnsi="Arial" w:cs="Arial"/>
              </w:rPr>
              <w:t>Scope current educational infrastructure provision across all HEIW areas with internal consultation on various approaches.</w:t>
            </w:r>
          </w:p>
          <w:p w14:paraId="6C091ED9" w14:textId="77777777" w:rsidR="00254CB1" w:rsidRPr="00254CB1" w:rsidRDefault="00254CB1" w:rsidP="003E057D">
            <w:pPr>
              <w:numPr>
                <w:ilvl w:val="0"/>
                <w:numId w:val="208"/>
              </w:numPr>
              <w:contextualSpacing/>
              <w:rPr>
                <w:rFonts w:ascii="Arial" w:eastAsia="Calibri" w:hAnsi="Arial" w:cs="Arial"/>
              </w:rPr>
            </w:pPr>
            <w:r w:rsidRPr="00254CB1">
              <w:rPr>
                <w:rFonts w:ascii="Arial" w:eastAsia="Calibri" w:hAnsi="Arial" w:cs="Arial"/>
              </w:rPr>
              <w:t>Develop cross-directorate working for multi-professional Quality Framework.</w:t>
            </w:r>
          </w:p>
          <w:p w14:paraId="34F16890" w14:textId="77777777" w:rsidR="00254CB1" w:rsidRPr="00254CB1" w:rsidRDefault="00254CB1" w:rsidP="003E057D">
            <w:pPr>
              <w:numPr>
                <w:ilvl w:val="0"/>
                <w:numId w:val="208"/>
              </w:numPr>
              <w:contextualSpacing/>
              <w:rPr>
                <w:rFonts w:ascii="Arial" w:eastAsia="Calibri" w:hAnsi="Arial" w:cs="Arial"/>
              </w:rPr>
            </w:pPr>
            <w:r w:rsidRPr="00254CB1">
              <w:rPr>
                <w:rFonts w:ascii="Arial" w:eastAsia="Calibri" w:hAnsi="Arial" w:cs="Arial"/>
              </w:rPr>
              <w:t>Scope options for an all Wales healthcare student placement database.</w:t>
            </w:r>
          </w:p>
          <w:p w14:paraId="2C452E5C" w14:textId="77777777" w:rsidR="00254CB1" w:rsidRPr="00254CB1" w:rsidRDefault="00254CB1" w:rsidP="003E057D">
            <w:pPr>
              <w:numPr>
                <w:ilvl w:val="0"/>
                <w:numId w:val="208"/>
              </w:numPr>
              <w:contextualSpacing/>
              <w:rPr>
                <w:rFonts w:ascii="Arial" w:eastAsia="Calibri" w:hAnsi="Arial" w:cs="Arial"/>
              </w:rPr>
            </w:pPr>
            <w:r w:rsidRPr="00254CB1">
              <w:rPr>
                <w:rFonts w:ascii="Arial" w:eastAsia="Calibri" w:hAnsi="Arial" w:cs="Arial"/>
              </w:rPr>
              <w:t>Scope new opportunities for rural primary care and community placements in medical and non-medical disciplines.</w:t>
            </w:r>
          </w:p>
          <w:p w14:paraId="75105549" w14:textId="77777777" w:rsidR="00254CB1" w:rsidRPr="00254CB1" w:rsidRDefault="00254CB1" w:rsidP="003E057D">
            <w:pPr>
              <w:numPr>
                <w:ilvl w:val="0"/>
                <w:numId w:val="208"/>
              </w:numPr>
              <w:contextualSpacing/>
              <w:rPr>
                <w:rFonts w:ascii="Arial" w:eastAsia="Calibri" w:hAnsi="Arial" w:cs="Arial"/>
                <w:bCs/>
              </w:rPr>
            </w:pPr>
            <w:r w:rsidRPr="00254CB1">
              <w:rPr>
                <w:rFonts w:ascii="Arial" w:eastAsia="Calibri" w:hAnsi="Arial" w:cs="Arial"/>
                <w:bCs/>
              </w:rPr>
              <w:t>Appoint a Head of Placement Innovation and Experience.</w:t>
            </w:r>
          </w:p>
          <w:p w14:paraId="0EA4D7DF" w14:textId="77777777" w:rsidR="00254CB1" w:rsidRPr="00254CB1" w:rsidRDefault="00254CB1" w:rsidP="003E057D">
            <w:pPr>
              <w:numPr>
                <w:ilvl w:val="0"/>
                <w:numId w:val="208"/>
              </w:numPr>
              <w:contextualSpacing/>
              <w:rPr>
                <w:rFonts w:ascii="Arial" w:eastAsia="Times New Roman" w:hAnsi="Arial" w:cs="Arial"/>
              </w:rPr>
            </w:pPr>
            <w:r w:rsidRPr="00254CB1">
              <w:rPr>
                <w:rFonts w:ascii="Arial" w:eastAsia="Calibri" w:hAnsi="Arial" w:cs="Arial"/>
              </w:rPr>
              <w:t>Produce an interim report of the work of the HEIW COVID-19 Healthcare Student Placement Reference Group.</w:t>
            </w:r>
          </w:p>
        </w:tc>
      </w:tr>
      <w:tr w:rsidR="00254CB1" w:rsidRPr="00254CB1" w14:paraId="1394DC2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CAA9708"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770F6BB"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3B64244" w14:textId="77777777" w:rsidR="00254CB1" w:rsidRPr="00254CB1" w:rsidRDefault="00254CB1" w:rsidP="003E057D">
            <w:pPr>
              <w:numPr>
                <w:ilvl w:val="0"/>
                <w:numId w:val="209"/>
              </w:numPr>
              <w:contextualSpacing/>
              <w:rPr>
                <w:rFonts w:ascii="Arial" w:eastAsia="Calibri" w:hAnsi="Arial" w:cs="Arial"/>
              </w:rPr>
            </w:pPr>
            <w:r w:rsidRPr="00254CB1">
              <w:rPr>
                <w:rFonts w:ascii="Arial" w:eastAsia="Calibri" w:hAnsi="Arial" w:cs="Arial"/>
              </w:rPr>
              <w:t>Conduct physical educational infrastructure review with external stakeholders, and review funding allocations.</w:t>
            </w:r>
          </w:p>
          <w:p w14:paraId="32191ED8" w14:textId="77777777" w:rsidR="00254CB1" w:rsidRPr="00254CB1" w:rsidRDefault="00254CB1" w:rsidP="003E057D">
            <w:pPr>
              <w:numPr>
                <w:ilvl w:val="0"/>
                <w:numId w:val="209"/>
              </w:numPr>
              <w:contextualSpacing/>
              <w:rPr>
                <w:rFonts w:ascii="Arial" w:eastAsia="Calibri" w:hAnsi="Arial" w:cs="Arial"/>
              </w:rPr>
            </w:pPr>
            <w:r w:rsidRPr="00254CB1">
              <w:rPr>
                <w:rFonts w:ascii="Arial" w:eastAsia="Calibri" w:hAnsi="Arial" w:cs="Arial"/>
              </w:rPr>
              <w:t>Agree functionality of healthcare student placement database.</w:t>
            </w:r>
          </w:p>
          <w:p w14:paraId="08C10CEE" w14:textId="77777777" w:rsidR="00254CB1" w:rsidRPr="00254CB1" w:rsidRDefault="00254CB1" w:rsidP="003E057D">
            <w:pPr>
              <w:numPr>
                <w:ilvl w:val="0"/>
                <w:numId w:val="209"/>
              </w:numPr>
              <w:contextualSpacing/>
              <w:rPr>
                <w:rFonts w:ascii="Arial" w:eastAsia="Calibri" w:hAnsi="Arial" w:cs="Arial"/>
              </w:rPr>
            </w:pPr>
            <w:r w:rsidRPr="00254CB1">
              <w:rPr>
                <w:rFonts w:ascii="Arial" w:eastAsia="Calibri" w:hAnsi="Arial" w:cs="Arial"/>
              </w:rPr>
              <w:t>Plan for implementation of community/primary care placements.</w:t>
            </w:r>
          </w:p>
          <w:p w14:paraId="7119AC5F" w14:textId="77777777" w:rsidR="00254CB1" w:rsidRPr="00254CB1" w:rsidRDefault="00254CB1" w:rsidP="003E057D">
            <w:pPr>
              <w:numPr>
                <w:ilvl w:val="0"/>
                <w:numId w:val="209"/>
              </w:numPr>
              <w:contextualSpacing/>
              <w:rPr>
                <w:rFonts w:ascii="Arial" w:eastAsia="Calibri" w:hAnsi="Arial" w:cs="Arial"/>
              </w:rPr>
            </w:pPr>
            <w:r w:rsidRPr="00254CB1">
              <w:rPr>
                <w:rFonts w:ascii="Arial" w:eastAsia="Calibri" w:hAnsi="Arial" w:cs="Arial"/>
              </w:rPr>
              <w:t>Receive outcomes from Hywel Dda Pilot in Care Homes.</w:t>
            </w:r>
          </w:p>
          <w:p w14:paraId="00F6B546" w14:textId="77777777" w:rsidR="00254CB1" w:rsidRPr="00254CB1" w:rsidRDefault="00254CB1" w:rsidP="003E057D">
            <w:pPr>
              <w:numPr>
                <w:ilvl w:val="0"/>
                <w:numId w:val="209"/>
              </w:numPr>
              <w:contextualSpacing/>
              <w:rPr>
                <w:rFonts w:ascii="Arial" w:eastAsia="Calibri" w:hAnsi="Arial" w:cs="Arial"/>
              </w:rPr>
            </w:pPr>
            <w:r w:rsidRPr="00254CB1">
              <w:rPr>
                <w:rFonts w:ascii="Arial" w:eastAsia="Calibri" w:hAnsi="Arial" w:cs="Arial"/>
              </w:rPr>
              <w:t>Review/Monitor placement quality through AEI contract business performance meetings, the All Wales HEIW Placement Reference Group, and All Wales key forum specific reporting.</w:t>
            </w:r>
          </w:p>
        </w:tc>
      </w:tr>
      <w:tr w:rsidR="00254CB1" w:rsidRPr="00254CB1" w14:paraId="08EAE0A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0CF8875"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4B2DB3D"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C919684" w14:textId="77777777" w:rsidR="00254CB1" w:rsidRPr="00254CB1" w:rsidRDefault="00254CB1" w:rsidP="003E057D">
            <w:pPr>
              <w:numPr>
                <w:ilvl w:val="0"/>
                <w:numId w:val="210"/>
              </w:numPr>
              <w:contextualSpacing/>
              <w:rPr>
                <w:rFonts w:ascii="Arial" w:eastAsia="Calibri" w:hAnsi="Arial" w:cs="Arial"/>
              </w:rPr>
            </w:pPr>
            <w:r w:rsidRPr="00254CB1">
              <w:rPr>
                <w:rFonts w:ascii="Arial" w:eastAsia="Calibri" w:hAnsi="Arial" w:cs="Arial"/>
              </w:rPr>
              <w:t>Implement new primary care/community placements for healthcare students.</w:t>
            </w:r>
          </w:p>
          <w:p w14:paraId="18481A40" w14:textId="77777777" w:rsidR="00254CB1" w:rsidRPr="00254CB1" w:rsidRDefault="00254CB1" w:rsidP="003E057D">
            <w:pPr>
              <w:numPr>
                <w:ilvl w:val="0"/>
                <w:numId w:val="210"/>
              </w:numPr>
              <w:contextualSpacing/>
              <w:rPr>
                <w:rFonts w:ascii="Arial" w:eastAsia="Calibri" w:hAnsi="Arial" w:cs="Arial"/>
              </w:rPr>
            </w:pPr>
            <w:r w:rsidRPr="00254CB1">
              <w:rPr>
                <w:rFonts w:ascii="Arial" w:eastAsia="Calibri" w:hAnsi="Arial" w:cs="Arial"/>
              </w:rPr>
              <w:t>Collate educational infrastructure review findings.</w:t>
            </w:r>
          </w:p>
          <w:p w14:paraId="2123C9FE" w14:textId="77777777" w:rsidR="00254CB1" w:rsidRPr="00254CB1" w:rsidRDefault="00254CB1" w:rsidP="003E057D">
            <w:pPr>
              <w:numPr>
                <w:ilvl w:val="0"/>
                <w:numId w:val="210"/>
              </w:numPr>
              <w:contextualSpacing/>
              <w:rPr>
                <w:rFonts w:ascii="Arial" w:eastAsia="Times New Roman" w:hAnsi="Arial" w:cs="Arial"/>
              </w:rPr>
            </w:pPr>
            <w:r w:rsidRPr="00254CB1">
              <w:rPr>
                <w:rFonts w:ascii="Arial" w:eastAsia="Calibri" w:hAnsi="Arial" w:cs="Arial"/>
              </w:rPr>
              <w:t>Evaluate needs – based on outcomes from Hywel Dda Pilot – to consider staffing infra-structure to develop placements in Nursing Homes for nursing, OT and physiotherapy students.</w:t>
            </w:r>
          </w:p>
          <w:p w14:paraId="7508C659" w14:textId="77777777" w:rsidR="00254CB1" w:rsidRPr="00254CB1" w:rsidRDefault="00254CB1" w:rsidP="003E057D">
            <w:pPr>
              <w:numPr>
                <w:ilvl w:val="0"/>
                <w:numId w:val="210"/>
              </w:numPr>
              <w:contextualSpacing/>
              <w:rPr>
                <w:rFonts w:ascii="Arial" w:eastAsia="Calibri" w:hAnsi="Arial" w:cs="Arial"/>
              </w:rPr>
            </w:pPr>
            <w:r w:rsidRPr="00254CB1">
              <w:rPr>
                <w:rFonts w:ascii="Arial" w:eastAsia="Calibri" w:hAnsi="Arial" w:cs="Arial"/>
              </w:rPr>
              <w:t>Stakeholder engagement on the student placement database.</w:t>
            </w:r>
          </w:p>
          <w:p w14:paraId="6CAE438F" w14:textId="77777777" w:rsidR="00254CB1" w:rsidRPr="00254CB1" w:rsidRDefault="00254CB1" w:rsidP="003E057D">
            <w:pPr>
              <w:numPr>
                <w:ilvl w:val="0"/>
                <w:numId w:val="210"/>
              </w:numPr>
              <w:contextualSpacing/>
              <w:rPr>
                <w:rFonts w:ascii="Arial" w:eastAsia="Calibri" w:hAnsi="Arial" w:cs="Arial"/>
              </w:rPr>
            </w:pPr>
            <w:r w:rsidRPr="00254CB1">
              <w:rPr>
                <w:rFonts w:ascii="Arial" w:eastAsia="Calibri" w:hAnsi="Arial" w:cs="Arial"/>
              </w:rPr>
              <w:t>Conduct student placement quality assurance as part of Education, Commissioning and Quality Team stakeholder engagement with Universities and practice partners.</w:t>
            </w:r>
          </w:p>
          <w:p w14:paraId="7462AF45" w14:textId="77777777" w:rsidR="00254CB1" w:rsidRPr="00254CB1" w:rsidRDefault="00254CB1" w:rsidP="003E057D">
            <w:pPr>
              <w:numPr>
                <w:ilvl w:val="0"/>
                <w:numId w:val="210"/>
              </w:numPr>
              <w:contextualSpacing/>
              <w:rPr>
                <w:rFonts w:ascii="Arial" w:eastAsia="Calibri" w:hAnsi="Arial" w:cs="Arial"/>
              </w:rPr>
            </w:pPr>
            <w:r w:rsidRPr="00254CB1">
              <w:rPr>
                <w:rFonts w:ascii="Arial" w:eastAsia="Calibri" w:hAnsi="Arial" w:cs="Arial"/>
              </w:rPr>
              <w:t>Scrutinise National Student Survey (NSS) returns.</w:t>
            </w:r>
          </w:p>
        </w:tc>
      </w:tr>
      <w:tr w:rsidR="00254CB1" w:rsidRPr="00254CB1" w14:paraId="58FB281F"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5BA3B5E"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4845BEA"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4C706E3" w14:textId="77777777" w:rsidR="00254CB1" w:rsidRPr="00254CB1" w:rsidRDefault="00254CB1" w:rsidP="003E057D">
            <w:pPr>
              <w:numPr>
                <w:ilvl w:val="0"/>
                <w:numId w:val="211"/>
              </w:numPr>
              <w:contextualSpacing/>
              <w:rPr>
                <w:rFonts w:ascii="Arial" w:eastAsia="Calibri" w:hAnsi="Arial" w:cs="Arial"/>
              </w:rPr>
            </w:pPr>
            <w:r w:rsidRPr="00254CB1">
              <w:rPr>
                <w:rFonts w:ascii="Arial" w:eastAsia="Calibri" w:hAnsi="Arial" w:cs="Arial"/>
              </w:rPr>
              <w:t>Produce recommendations from educational infrastructure review.</w:t>
            </w:r>
          </w:p>
          <w:p w14:paraId="025FF501" w14:textId="77777777" w:rsidR="00254CB1" w:rsidRPr="00254CB1" w:rsidRDefault="00254CB1" w:rsidP="003E057D">
            <w:pPr>
              <w:numPr>
                <w:ilvl w:val="0"/>
                <w:numId w:val="211"/>
              </w:numPr>
              <w:contextualSpacing/>
              <w:rPr>
                <w:rFonts w:ascii="Arial" w:eastAsia="Calibri" w:hAnsi="Arial" w:cs="Arial"/>
              </w:rPr>
            </w:pPr>
            <w:r w:rsidRPr="00254CB1">
              <w:rPr>
                <w:rFonts w:ascii="Arial" w:eastAsia="Calibri" w:hAnsi="Arial" w:cs="Arial"/>
              </w:rPr>
              <w:t>Publish and implement HEIW multi-professional Quality Framework.</w:t>
            </w:r>
          </w:p>
          <w:p w14:paraId="3646E63B" w14:textId="77777777" w:rsidR="00254CB1" w:rsidRPr="00254CB1" w:rsidRDefault="00254CB1" w:rsidP="003E057D">
            <w:pPr>
              <w:numPr>
                <w:ilvl w:val="0"/>
                <w:numId w:val="211"/>
              </w:numPr>
              <w:contextualSpacing/>
              <w:rPr>
                <w:rFonts w:ascii="Arial" w:eastAsia="Calibri" w:hAnsi="Arial" w:cs="Arial"/>
              </w:rPr>
            </w:pPr>
            <w:r w:rsidRPr="00254CB1">
              <w:rPr>
                <w:rFonts w:ascii="Arial" w:eastAsia="Calibri" w:hAnsi="Arial" w:cs="Arial"/>
              </w:rPr>
              <w:t>Develop business case to fund student placement database.</w:t>
            </w:r>
          </w:p>
        </w:tc>
      </w:tr>
      <w:tr w:rsidR="00254CB1" w:rsidRPr="00254CB1" w14:paraId="2C7E90EB"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363F111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6719F4F"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0E8A55C0"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Evaluate impact of professionalisation of Training Programme Director role and review/refine.</w:t>
            </w:r>
          </w:p>
          <w:p w14:paraId="6C085A13"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lastRenderedPageBreak/>
              <w:t>Financial assessment of recommendations of educational infrastructure review and begin implementation.</w:t>
            </w:r>
          </w:p>
          <w:p w14:paraId="1774750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Implement multi-professional Quality Framework.</w:t>
            </w:r>
          </w:p>
          <w:p w14:paraId="69B962A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Procure, award and establish all-Wales healthcare student placement database.</w:t>
            </w:r>
          </w:p>
          <w:p w14:paraId="0809AE5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Evaluate implementation of Care Home Education Facilitator roles across Wales.</w:t>
            </w:r>
          </w:p>
        </w:tc>
      </w:tr>
      <w:tr w:rsidR="00254CB1" w:rsidRPr="00254CB1" w14:paraId="23EB779A"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7FF98EE2"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3 (2023-24)</w:t>
            </w:r>
          </w:p>
        </w:tc>
      </w:tr>
      <w:tr w:rsidR="00254CB1" w:rsidRPr="00254CB1" w14:paraId="0051A3F1"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B58206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Evaluate quality framework.</w:t>
            </w:r>
          </w:p>
          <w:p w14:paraId="1EDF872E"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Evaluate all Wales placement database.</w:t>
            </w:r>
          </w:p>
        </w:tc>
      </w:tr>
    </w:tbl>
    <w:p w14:paraId="570AF8D1"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5AF84078" w14:textId="77777777" w:rsidR="00254CB1" w:rsidRPr="00254CB1" w:rsidRDefault="00254CB1" w:rsidP="00254CB1">
      <w:pPr>
        <w:rPr>
          <w:rFonts w:ascii="Arial" w:eastAsia="Calibri" w:hAnsi="Arial" w:cs="Arial"/>
        </w:rPr>
      </w:pPr>
      <w:r w:rsidRPr="00254CB1">
        <w:rPr>
          <w:rFonts w:ascii="Arial" w:eastAsia="Calibri" w:hAnsi="Arial" w:cs="Arial"/>
        </w:rPr>
        <w:t>Consistent educational infrastructure across all HEIW areas and consistent approach to quality. Functioning student placement database. Increase in community and rural placement across all professional areas (medical and non-medical). A published and implemented HEIW multi-professional Quality Framework.</w:t>
      </w:r>
    </w:p>
    <w:p w14:paraId="00CE1BF5" w14:textId="77777777" w:rsidR="00254CB1" w:rsidRPr="00254CB1" w:rsidRDefault="00254CB1" w:rsidP="00254CB1">
      <w:pPr>
        <w:jc w:val="both"/>
        <w:rPr>
          <w:rFonts w:ascii="Arial" w:eastAsia="Calibri" w:hAnsi="Arial" w:cs="Arial"/>
        </w:rPr>
      </w:pPr>
    </w:p>
    <w:p w14:paraId="7E1329B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40355084"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 xml:space="preserve">Strategic Aim: </w:t>
      </w:r>
      <w:r w:rsidRPr="00254CB1">
        <w:rPr>
          <w:rFonts w:ascii="Arial" w:eastAsia="Calibri" w:hAnsi="Arial" w:cs="Arial"/>
          <w:b/>
          <w:bCs/>
          <w:color w:val="000000"/>
        </w:rPr>
        <w:t>To improve the quality and accessibility of education and training for all healthcare staff ensuring that it meets future needs</w:t>
      </w:r>
    </w:p>
    <w:p w14:paraId="585EABF2" w14:textId="77777777" w:rsidR="00254CB1" w:rsidRPr="00254CB1" w:rsidRDefault="00254CB1" w:rsidP="00254CB1">
      <w:pPr>
        <w:spacing w:after="60"/>
        <w:jc w:val="both"/>
        <w:rPr>
          <w:rFonts w:ascii="Arial" w:eastAsia="Calibri" w:hAnsi="Arial" w:cs="Arial"/>
          <w:color w:val="000000"/>
        </w:rPr>
      </w:pPr>
      <w:r w:rsidRPr="00254CB1">
        <w:rPr>
          <w:rFonts w:ascii="Arial" w:eastAsia="Calibri" w:hAnsi="Arial" w:cs="Arial"/>
          <w:b/>
          <w:bCs/>
        </w:rPr>
        <w:t>Strategic Objective 2.10:</w:t>
      </w:r>
      <w:r w:rsidRPr="00254CB1">
        <w:rPr>
          <w:rFonts w:ascii="Arial" w:eastAsia="Calibri" w:hAnsi="Arial" w:cs="Arial"/>
        </w:rPr>
        <w:t xml:space="preserve">  Implement improvements to ensure equitable access to education and training for Speciality and Associate Specialist (SAS) and locally-employed doctors  </w:t>
      </w:r>
    </w:p>
    <w:p w14:paraId="42F75481" w14:textId="77777777" w:rsidR="00254CB1" w:rsidRPr="00254CB1" w:rsidRDefault="00254CB1" w:rsidP="00254CB1">
      <w:pPr>
        <w:spacing w:after="120"/>
        <w:jc w:val="both"/>
        <w:rPr>
          <w:rFonts w:ascii="Arial" w:eastAsia="Calibri" w:hAnsi="Arial" w:cs="Arial"/>
          <w:b/>
          <w:color w:val="1F3864"/>
        </w:rPr>
      </w:pPr>
      <w:r w:rsidRPr="00254CB1">
        <w:rPr>
          <w:rFonts w:ascii="Arial" w:eastAsia="Calibri" w:hAnsi="Arial" w:cs="Arial"/>
          <w:b/>
          <w:color w:val="1F3864"/>
        </w:rPr>
        <w:t>Executive Lead:  Push Mangat / SRO:  Ian Collings</w:t>
      </w:r>
    </w:p>
    <w:tbl>
      <w:tblPr>
        <w:tblStyle w:val="TableGrid"/>
        <w:tblW w:w="15583" w:type="dxa"/>
        <w:tblLayout w:type="fixed"/>
        <w:tblLook w:val="04A0" w:firstRow="1" w:lastRow="0" w:firstColumn="1" w:lastColumn="0" w:noHBand="0" w:noVBand="1"/>
      </w:tblPr>
      <w:tblGrid>
        <w:gridCol w:w="5235"/>
        <w:gridCol w:w="10348"/>
      </w:tblGrid>
      <w:tr w:rsidR="00254CB1" w:rsidRPr="00254CB1" w14:paraId="010A83A7"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2571C0CA"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7FDDCC1"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D6F7FD7"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B693F3D"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Complete mapping exercise to ascertain numbers of current SAS/non training grade doctors including recruitment and retention data and number of unfilled SAS posts.</w:t>
            </w:r>
          </w:p>
          <w:p w14:paraId="5FABC906"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Scope SAS/non training grade development/support programmes across UK to identify best practice and potential models.</w:t>
            </w:r>
          </w:p>
          <w:p w14:paraId="5C4BC38E"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Identify at-need specialties in terms of recruitment and retention.</w:t>
            </w:r>
          </w:p>
          <w:p w14:paraId="619A14F9"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Develop team for SAS and non-training grade doctors support and development.</w:t>
            </w:r>
          </w:p>
          <w:p w14:paraId="6F236DFE"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Complete an independent evaluation of the current impact of SAS Charter across Wales.</w:t>
            </w:r>
          </w:p>
          <w:p w14:paraId="3D3FABCD"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Conduct a survey of learning, development and support needs of SAS/non training doctors.</w:t>
            </w:r>
          </w:p>
          <w:p w14:paraId="4EAE9B22"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Develop SAS/non training support and development programme for SAS/non-training grade doctors.</w:t>
            </w:r>
          </w:p>
          <w:p w14:paraId="1B824204" w14:textId="77777777" w:rsidR="00254CB1" w:rsidRPr="00254CB1" w:rsidRDefault="00254CB1" w:rsidP="00276F2B">
            <w:pPr>
              <w:numPr>
                <w:ilvl w:val="0"/>
                <w:numId w:val="49"/>
              </w:numPr>
              <w:contextualSpacing/>
              <w:rPr>
                <w:rFonts w:ascii="Arial" w:eastAsia="Calibri" w:hAnsi="Arial" w:cs="Arial"/>
              </w:rPr>
            </w:pPr>
            <w:r w:rsidRPr="00254CB1">
              <w:rPr>
                <w:rFonts w:ascii="Arial" w:eastAsia="Calibri" w:hAnsi="Arial" w:cs="Arial"/>
              </w:rPr>
              <w:t>Commence pilot of SAS training and development scheme in 2 specialties in Wales mapped to specialty curriculum.</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F2B650C"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6ED07624" w14:textId="77777777" w:rsidR="00254CB1" w:rsidRPr="00254CB1" w:rsidRDefault="00254CB1" w:rsidP="00276F2B">
            <w:pPr>
              <w:numPr>
                <w:ilvl w:val="0"/>
                <w:numId w:val="110"/>
              </w:numPr>
              <w:contextualSpacing/>
              <w:rPr>
                <w:rFonts w:ascii="Arial" w:eastAsia="Calibri" w:hAnsi="Arial" w:cs="Arial"/>
              </w:rPr>
            </w:pPr>
            <w:r w:rsidRPr="00254CB1">
              <w:rPr>
                <w:rFonts w:ascii="Arial" w:eastAsia="Calibri" w:hAnsi="Arial" w:cs="Arial"/>
              </w:rPr>
              <w:t>Complete mapping exercise and Ul-wide scoping.</w:t>
            </w:r>
          </w:p>
          <w:p w14:paraId="4E513BC9" w14:textId="77777777" w:rsidR="00254CB1" w:rsidRPr="00254CB1" w:rsidRDefault="00254CB1" w:rsidP="00276F2B">
            <w:pPr>
              <w:numPr>
                <w:ilvl w:val="0"/>
                <w:numId w:val="110"/>
              </w:numPr>
              <w:contextualSpacing/>
              <w:rPr>
                <w:rFonts w:ascii="Arial" w:eastAsia="Calibri" w:hAnsi="Arial" w:cs="Arial"/>
              </w:rPr>
            </w:pPr>
            <w:r w:rsidRPr="00254CB1">
              <w:rPr>
                <w:rFonts w:ascii="Arial" w:eastAsia="Calibri" w:hAnsi="Arial" w:cs="Arial"/>
              </w:rPr>
              <w:t>Identify at need specialties related to recruitment and retention.</w:t>
            </w:r>
          </w:p>
        </w:tc>
      </w:tr>
      <w:tr w:rsidR="00254CB1" w:rsidRPr="00254CB1" w14:paraId="61204DD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9880B35"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322E19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C3663C7" w14:textId="77777777" w:rsidR="00254CB1" w:rsidRPr="00254CB1" w:rsidRDefault="00254CB1" w:rsidP="00276F2B">
            <w:pPr>
              <w:numPr>
                <w:ilvl w:val="0"/>
                <w:numId w:val="111"/>
              </w:numPr>
              <w:contextualSpacing/>
              <w:rPr>
                <w:rFonts w:ascii="Arial" w:eastAsia="Calibri" w:hAnsi="Arial" w:cs="Arial"/>
              </w:rPr>
            </w:pPr>
            <w:r w:rsidRPr="00254CB1">
              <w:rPr>
                <w:rFonts w:ascii="Arial" w:eastAsia="Calibri" w:hAnsi="Arial" w:cs="Arial"/>
              </w:rPr>
              <w:t>Appoint Associate Dean for non-training grade doctors and 2 x Training Programme Directors for SAS development and support.</w:t>
            </w:r>
          </w:p>
          <w:p w14:paraId="4D9ED363" w14:textId="77777777" w:rsidR="00254CB1" w:rsidRPr="00254CB1" w:rsidRDefault="00254CB1" w:rsidP="00276F2B">
            <w:pPr>
              <w:numPr>
                <w:ilvl w:val="0"/>
                <w:numId w:val="111"/>
              </w:numPr>
              <w:contextualSpacing/>
              <w:rPr>
                <w:rFonts w:ascii="Arial" w:eastAsia="Calibri" w:hAnsi="Arial" w:cs="Arial"/>
              </w:rPr>
            </w:pPr>
            <w:r w:rsidRPr="00254CB1">
              <w:rPr>
                <w:rFonts w:ascii="Arial" w:eastAsia="Calibri" w:hAnsi="Arial" w:cs="Arial"/>
              </w:rPr>
              <w:t>Appoint admin support.</w:t>
            </w:r>
          </w:p>
        </w:tc>
      </w:tr>
      <w:tr w:rsidR="00254CB1" w:rsidRPr="00254CB1" w14:paraId="66203CF1"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F55FE07"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0FF27BD"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7A4454B" w14:textId="77777777" w:rsidR="00254CB1" w:rsidRPr="00254CB1" w:rsidRDefault="00254CB1" w:rsidP="00276F2B">
            <w:pPr>
              <w:numPr>
                <w:ilvl w:val="0"/>
                <w:numId w:val="112"/>
              </w:numPr>
              <w:contextualSpacing/>
              <w:rPr>
                <w:rFonts w:ascii="Arial" w:eastAsia="Calibri" w:hAnsi="Arial" w:cs="Arial"/>
              </w:rPr>
            </w:pPr>
            <w:r w:rsidRPr="00254CB1">
              <w:rPr>
                <w:rFonts w:ascii="Arial" w:eastAsia="Calibri" w:hAnsi="Arial" w:cs="Arial"/>
              </w:rPr>
              <w:t>Identify 2 HBs to commence pilot including trainers and SAS doctors who will be undergoing development.</w:t>
            </w:r>
          </w:p>
          <w:p w14:paraId="64031A99" w14:textId="77777777" w:rsidR="00254CB1" w:rsidRPr="00254CB1" w:rsidRDefault="00254CB1" w:rsidP="00276F2B">
            <w:pPr>
              <w:numPr>
                <w:ilvl w:val="0"/>
                <w:numId w:val="112"/>
              </w:numPr>
              <w:contextualSpacing/>
              <w:rPr>
                <w:rFonts w:ascii="Arial" w:eastAsia="Calibri" w:hAnsi="Arial" w:cs="Arial"/>
              </w:rPr>
            </w:pPr>
            <w:r w:rsidRPr="00254CB1">
              <w:rPr>
                <w:rFonts w:ascii="Arial" w:eastAsia="Calibri" w:hAnsi="Arial" w:cs="Arial"/>
              </w:rPr>
              <w:t>Commence pilot SAS support and development programme in 2 specialties.</w:t>
            </w:r>
          </w:p>
        </w:tc>
      </w:tr>
      <w:tr w:rsidR="00254CB1" w:rsidRPr="00254CB1" w14:paraId="518ACD9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DCECFD3"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0207CF8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0B1743E" w14:textId="77777777" w:rsidR="00254CB1" w:rsidRPr="00254CB1" w:rsidRDefault="00254CB1" w:rsidP="00276F2B">
            <w:pPr>
              <w:numPr>
                <w:ilvl w:val="0"/>
                <w:numId w:val="113"/>
              </w:numPr>
              <w:contextualSpacing/>
              <w:rPr>
                <w:rFonts w:ascii="Arial" w:eastAsia="Calibri" w:hAnsi="Arial" w:cs="Arial"/>
              </w:rPr>
            </w:pPr>
            <w:r w:rsidRPr="00254CB1">
              <w:rPr>
                <w:rFonts w:ascii="Arial" w:eastAsia="Calibri" w:hAnsi="Arial" w:cs="Arial"/>
              </w:rPr>
              <w:t>Complete an independent evaluation of the current impact of SAS Charter across Wales.</w:t>
            </w:r>
          </w:p>
          <w:p w14:paraId="32C52E37" w14:textId="77777777" w:rsidR="00254CB1" w:rsidRPr="00254CB1" w:rsidRDefault="00254CB1" w:rsidP="00276F2B">
            <w:pPr>
              <w:numPr>
                <w:ilvl w:val="0"/>
                <w:numId w:val="113"/>
              </w:numPr>
              <w:contextualSpacing/>
              <w:rPr>
                <w:rFonts w:ascii="Arial" w:eastAsia="Calibri" w:hAnsi="Arial" w:cs="Arial"/>
              </w:rPr>
            </w:pPr>
            <w:r w:rsidRPr="00254CB1">
              <w:rPr>
                <w:rFonts w:ascii="Arial" w:eastAsia="Calibri" w:hAnsi="Arial" w:cs="Arial"/>
              </w:rPr>
              <w:t>Conduct a survey of learning, development and support needs of SAS/non training doctors.</w:t>
            </w:r>
          </w:p>
        </w:tc>
      </w:tr>
      <w:tr w:rsidR="00254CB1" w:rsidRPr="00254CB1" w14:paraId="2C00C64E"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54FDE9D7"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C917EFD"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34C47913" w14:textId="77777777" w:rsidR="00254CB1" w:rsidRPr="00254CB1" w:rsidRDefault="00254CB1" w:rsidP="00276F2B">
            <w:pPr>
              <w:numPr>
                <w:ilvl w:val="0"/>
                <w:numId w:val="108"/>
              </w:numPr>
              <w:contextualSpacing/>
              <w:rPr>
                <w:rFonts w:ascii="Arial" w:eastAsia="Calibri" w:hAnsi="Arial" w:cs="Arial"/>
              </w:rPr>
            </w:pPr>
            <w:r w:rsidRPr="00254CB1">
              <w:rPr>
                <w:rFonts w:ascii="Arial" w:eastAsia="Calibri" w:hAnsi="Arial" w:cs="Arial"/>
              </w:rPr>
              <w:t>Conduct quality management exercise of pilot development programmes.</w:t>
            </w:r>
          </w:p>
          <w:p w14:paraId="7065A677" w14:textId="77777777" w:rsidR="00254CB1" w:rsidRPr="00254CB1" w:rsidRDefault="00254CB1" w:rsidP="00276F2B">
            <w:pPr>
              <w:numPr>
                <w:ilvl w:val="0"/>
                <w:numId w:val="108"/>
              </w:numPr>
              <w:contextualSpacing/>
              <w:rPr>
                <w:rFonts w:ascii="Arial" w:eastAsia="Calibri" w:hAnsi="Arial" w:cs="Arial"/>
              </w:rPr>
            </w:pPr>
            <w:r w:rsidRPr="00254CB1">
              <w:rPr>
                <w:rFonts w:ascii="Arial" w:eastAsia="Calibri" w:hAnsi="Arial" w:cs="Arial"/>
              </w:rPr>
              <w:t>Interim evaluation of SAS support and development programmes.</w:t>
            </w:r>
          </w:p>
          <w:p w14:paraId="06B017E6" w14:textId="77777777" w:rsidR="00254CB1" w:rsidRPr="00254CB1" w:rsidRDefault="00254CB1" w:rsidP="00276F2B">
            <w:pPr>
              <w:numPr>
                <w:ilvl w:val="0"/>
                <w:numId w:val="108"/>
              </w:numPr>
              <w:contextualSpacing/>
              <w:rPr>
                <w:rFonts w:ascii="Arial" w:eastAsia="Calibri" w:hAnsi="Arial" w:cs="Arial"/>
              </w:rPr>
            </w:pPr>
            <w:r w:rsidRPr="00254CB1">
              <w:rPr>
                <w:rFonts w:ascii="Arial" w:eastAsia="Calibri" w:hAnsi="Arial" w:cs="Arial"/>
              </w:rPr>
              <w:t>Consideration of further expansion of pilot to other specialties including development of educational infrastructure to support development.</w:t>
            </w:r>
          </w:p>
        </w:tc>
      </w:tr>
      <w:tr w:rsidR="00254CB1" w:rsidRPr="00254CB1" w14:paraId="6E27CF6E"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64C17EB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A6C18F3"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084DA6B3" w14:textId="77777777" w:rsidR="00254CB1" w:rsidRPr="00254CB1" w:rsidRDefault="00254CB1" w:rsidP="00276F2B">
            <w:pPr>
              <w:numPr>
                <w:ilvl w:val="0"/>
                <w:numId w:val="109"/>
              </w:numPr>
              <w:contextualSpacing/>
              <w:rPr>
                <w:rFonts w:ascii="Arial" w:eastAsia="Calibri" w:hAnsi="Arial" w:cs="Arial"/>
              </w:rPr>
            </w:pPr>
            <w:r w:rsidRPr="00254CB1">
              <w:rPr>
                <w:rFonts w:ascii="Arial" w:eastAsia="Calibri" w:hAnsi="Arial" w:cs="Arial"/>
              </w:rPr>
              <w:t>Further evaluation and quality management of pilot programmes.</w:t>
            </w:r>
          </w:p>
          <w:p w14:paraId="2600DEB2" w14:textId="77777777" w:rsidR="00254CB1" w:rsidRPr="00254CB1" w:rsidRDefault="00254CB1" w:rsidP="00276F2B">
            <w:pPr>
              <w:numPr>
                <w:ilvl w:val="0"/>
                <w:numId w:val="109"/>
              </w:numPr>
              <w:contextualSpacing/>
              <w:rPr>
                <w:rFonts w:ascii="Arial" w:eastAsia="Calibri" w:hAnsi="Arial" w:cs="Arial"/>
              </w:rPr>
            </w:pPr>
            <w:r w:rsidRPr="00254CB1">
              <w:rPr>
                <w:rFonts w:ascii="Arial" w:eastAsia="Calibri" w:hAnsi="Arial" w:cs="Arial"/>
              </w:rPr>
              <w:t>Further expansion to other specialties.</w:t>
            </w:r>
          </w:p>
        </w:tc>
      </w:tr>
    </w:tbl>
    <w:p w14:paraId="7005E449"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D13C5B3" w14:textId="77777777" w:rsidR="00254CB1" w:rsidRPr="00254CB1" w:rsidRDefault="00254CB1" w:rsidP="00254CB1">
      <w:pPr>
        <w:rPr>
          <w:rFonts w:ascii="Arial" w:eastAsia="Calibri" w:hAnsi="Arial" w:cs="Arial"/>
        </w:rPr>
      </w:pPr>
      <w:r w:rsidRPr="00254CB1">
        <w:rPr>
          <w:rFonts w:ascii="Arial" w:eastAsia="Calibri" w:hAnsi="Arial" w:cs="Arial"/>
        </w:rPr>
        <w:t xml:space="preserve">Increased and highly engaged and motivated SAS workforce in Wales measured via the Medical Engagement Survey. Increased recruitment and retention of SAS doctors in Wales on the 2021/22 baseline. Increased number of SAS doctors following Certificate of Eligibility for Specialist Registration (CESR) route and </w:t>
      </w:r>
      <w:r w:rsidRPr="00254CB1">
        <w:rPr>
          <w:rFonts w:ascii="Arial" w:eastAsia="Calibri" w:hAnsi="Arial" w:cs="Arial"/>
        </w:rPr>
        <w:lastRenderedPageBreak/>
        <w:t>being appointed to new Specialist Doctor grade on the 2021/22 baseline. Increased numbers of SAS doctors in leadership roles – e.g. Educational Supervisor, Appraiser, Clinical leadership roles.</w:t>
      </w:r>
    </w:p>
    <w:p w14:paraId="6A941D32"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4F30F7B5" w14:textId="77777777" w:rsidR="00254CB1" w:rsidRPr="00254CB1" w:rsidRDefault="00254CB1" w:rsidP="00254CB1">
      <w:pPr>
        <w:spacing w:after="60"/>
        <w:rPr>
          <w:rFonts w:ascii="Arial" w:eastAsia="Calibri" w:hAnsi="Arial" w:cs="Arial"/>
          <w:b/>
          <w:bCs/>
        </w:rPr>
      </w:pPr>
      <w:bookmarkStart w:id="10" w:name="_Hlk54709842"/>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249BADDA"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2.11:</w:t>
      </w:r>
      <w:r w:rsidRPr="00254CB1">
        <w:rPr>
          <w:rFonts w:ascii="Arial" w:eastAsia="Calibri" w:hAnsi="Arial" w:cs="Arial"/>
          <w:bCs/>
        </w:rPr>
        <w:t xml:space="preserve">  Lead the development and management of a multi-professional infrastructure and strategy for Simulation Based Education</w:t>
      </w:r>
    </w:p>
    <w:p w14:paraId="03694889" w14:textId="3B48C5C3"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Anton Saayman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73902FBB"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910560E"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2C25053"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525660B"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7D83FFE2" w14:textId="77777777" w:rsidR="00254CB1" w:rsidRPr="00254CB1" w:rsidRDefault="00254CB1" w:rsidP="00C4289D">
            <w:pPr>
              <w:numPr>
                <w:ilvl w:val="0"/>
                <w:numId w:val="49"/>
              </w:numPr>
              <w:contextualSpacing/>
              <w:rPr>
                <w:rFonts w:ascii="Arial" w:eastAsia="Calibri" w:hAnsi="Arial" w:cs="Arial"/>
              </w:rPr>
            </w:pPr>
            <w:r w:rsidRPr="00254CB1">
              <w:rPr>
                <w:rFonts w:ascii="Arial" w:eastAsia="Calibri" w:hAnsi="Arial" w:cs="Arial"/>
              </w:rPr>
              <w:t>Develop and implement an All Wales Simulation Strategy and investment plan supported by consultation.</w:t>
            </w:r>
          </w:p>
          <w:p w14:paraId="4BFC880C" w14:textId="77777777" w:rsidR="00254CB1" w:rsidRPr="00254CB1" w:rsidRDefault="00254CB1" w:rsidP="00C4289D">
            <w:pPr>
              <w:numPr>
                <w:ilvl w:val="0"/>
                <w:numId w:val="49"/>
              </w:numPr>
              <w:contextualSpacing/>
              <w:rPr>
                <w:rFonts w:ascii="Arial" w:eastAsia="Calibri" w:hAnsi="Arial" w:cs="Arial"/>
              </w:rPr>
            </w:pPr>
            <w:r w:rsidRPr="00254CB1">
              <w:rPr>
                <w:rFonts w:ascii="Arial" w:eastAsia="Calibri" w:hAnsi="Arial" w:cs="Arial"/>
              </w:rPr>
              <w:t>Explore and implement key alternatives to support the recognised deficit in face to face training, including the use of immersive technologies and other opportunities.</w:t>
            </w:r>
          </w:p>
          <w:p w14:paraId="31FC1372" w14:textId="77777777" w:rsidR="00254CB1" w:rsidRPr="00254CB1" w:rsidRDefault="00254CB1" w:rsidP="00C4289D">
            <w:pPr>
              <w:numPr>
                <w:ilvl w:val="0"/>
                <w:numId w:val="49"/>
              </w:numPr>
              <w:contextualSpacing/>
              <w:rPr>
                <w:rFonts w:ascii="Arial" w:eastAsia="Calibri" w:hAnsi="Arial" w:cs="Arial"/>
              </w:rPr>
            </w:pPr>
            <w:r w:rsidRPr="00254CB1">
              <w:rPr>
                <w:rFonts w:ascii="Arial" w:eastAsia="Calibri" w:hAnsi="Arial" w:cs="Arial"/>
              </w:rPr>
              <w:t>Review standards, accreditation and Quality Assurance (QA) requirements and develop a plan to take forward and embed across Wales.</w:t>
            </w:r>
          </w:p>
          <w:p w14:paraId="2E82C326" w14:textId="77777777" w:rsidR="00254CB1" w:rsidRPr="00254CB1" w:rsidRDefault="00254CB1" w:rsidP="00C4289D">
            <w:pPr>
              <w:numPr>
                <w:ilvl w:val="0"/>
                <w:numId w:val="49"/>
              </w:numPr>
              <w:contextualSpacing/>
              <w:rPr>
                <w:rFonts w:ascii="Arial" w:eastAsia="Calibri" w:hAnsi="Arial" w:cs="Arial"/>
              </w:rPr>
            </w:pPr>
            <w:r w:rsidRPr="00254CB1">
              <w:rPr>
                <w:rFonts w:ascii="Arial" w:eastAsia="Calibri" w:hAnsi="Arial" w:cs="Arial"/>
              </w:rPr>
              <w:t>Develop options to improve utilisation, availability and accessibility of facilities, equipment, faculty, and other resources across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9854E4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A1848CA" w14:textId="77777777" w:rsidR="00254CB1" w:rsidRPr="00254CB1" w:rsidRDefault="00254CB1" w:rsidP="00276F2B">
            <w:pPr>
              <w:numPr>
                <w:ilvl w:val="0"/>
                <w:numId w:val="114"/>
              </w:numPr>
              <w:contextualSpacing/>
              <w:rPr>
                <w:rFonts w:ascii="Arial" w:eastAsia="Calibri" w:hAnsi="Arial" w:cs="Arial"/>
              </w:rPr>
            </w:pPr>
            <w:r w:rsidRPr="00254CB1">
              <w:rPr>
                <w:rFonts w:ascii="Arial" w:eastAsia="Calibri" w:hAnsi="Arial" w:cs="Arial"/>
              </w:rPr>
              <w:t>Develop a strategy development group.</w:t>
            </w:r>
          </w:p>
          <w:p w14:paraId="50AD4F2A" w14:textId="77777777" w:rsidR="00254CB1" w:rsidRPr="00254CB1" w:rsidRDefault="00254CB1" w:rsidP="00276F2B">
            <w:pPr>
              <w:numPr>
                <w:ilvl w:val="0"/>
                <w:numId w:val="114"/>
              </w:numPr>
              <w:contextualSpacing/>
              <w:rPr>
                <w:rFonts w:ascii="Arial" w:eastAsia="Calibri" w:hAnsi="Arial" w:cs="Arial"/>
              </w:rPr>
            </w:pPr>
            <w:r w:rsidRPr="00254CB1">
              <w:rPr>
                <w:rFonts w:ascii="Arial" w:eastAsia="Calibri" w:hAnsi="Arial" w:cs="Arial"/>
              </w:rPr>
              <w:t>Commence engagement on facility, equipment, faculty and other resources usage, availability, and accessibility.</w:t>
            </w:r>
          </w:p>
          <w:p w14:paraId="23C2D9AC" w14:textId="77777777" w:rsidR="00254CB1" w:rsidRPr="00254CB1" w:rsidRDefault="00254CB1" w:rsidP="00276F2B">
            <w:pPr>
              <w:numPr>
                <w:ilvl w:val="0"/>
                <w:numId w:val="114"/>
              </w:numPr>
              <w:contextualSpacing/>
              <w:rPr>
                <w:rFonts w:ascii="Arial" w:eastAsia="Calibri" w:hAnsi="Arial" w:cs="Arial"/>
              </w:rPr>
            </w:pPr>
            <w:r w:rsidRPr="00254CB1">
              <w:rPr>
                <w:rFonts w:ascii="Arial" w:eastAsia="Calibri" w:hAnsi="Arial" w:cs="Arial"/>
              </w:rPr>
              <w:t>Engage with the Welsh simulation community regarding approaches to standards and QA in Wales.</w:t>
            </w:r>
          </w:p>
        </w:tc>
      </w:tr>
      <w:tr w:rsidR="00254CB1" w:rsidRPr="00254CB1" w14:paraId="1F64CDD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9E2F3"/>
          </w:tcPr>
          <w:p w14:paraId="06C85D3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FAC9059"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A2A74DC"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the draft Simulation Strategy.</w:t>
            </w:r>
          </w:p>
          <w:p w14:paraId="39D1DD2F"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Hold the HEIW Simulation Annual Event.</w:t>
            </w:r>
          </w:p>
          <w:p w14:paraId="431F35EE"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faculty development training materials.</w:t>
            </w:r>
          </w:p>
        </w:tc>
      </w:tr>
      <w:tr w:rsidR="00254CB1" w:rsidRPr="00254CB1" w14:paraId="4C83BE9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9E2F3"/>
          </w:tcPr>
          <w:p w14:paraId="79399DE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26B76DE"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5FBBF54B"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Engage and receive feedback on the draft Simulation Strategy.</w:t>
            </w:r>
          </w:p>
          <w:p w14:paraId="48BE257F"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Action the standards and QA plan.</w:t>
            </w:r>
          </w:p>
          <w:p w14:paraId="41B15E84"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Release a pilot All Wales Simulation app.</w:t>
            </w:r>
          </w:p>
        </w:tc>
      </w:tr>
      <w:tr w:rsidR="00254CB1" w:rsidRPr="00254CB1" w14:paraId="2B1DC87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9E2F3"/>
          </w:tcPr>
          <w:p w14:paraId="7532F85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F6D69B6"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37D31C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Launch the Simulation Strategy and implement action plan.</w:t>
            </w:r>
          </w:p>
          <w:p w14:paraId="54EB5DC8"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Produce a report to outline the potential alternatives to face to face training in Wales.</w:t>
            </w:r>
          </w:p>
          <w:p w14:paraId="6479AE3A"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a report of potential options to improve accessibility and deliverability with an action plan on moving forward.</w:t>
            </w:r>
          </w:p>
        </w:tc>
      </w:tr>
      <w:tr w:rsidR="00254CB1" w:rsidRPr="00254CB1" w14:paraId="243BCFC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0A0CF4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4237755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59EACA2"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Continue the development of resources to support simulation-based education.</w:t>
            </w:r>
          </w:p>
          <w:p w14:paraId="53518430"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Review actions taken and consider further actions based on the development of new technology over previous years.</w:t>
            </w:r>
          </w:p>
          <w:p w14:paraId="79490E42"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a faculty approach for simulation-based education.</w:t>
            </w:r>
          </w:p>
          <w:p w14:paraId="02B4FE9B"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Publication of simulation development in Wales in a range of peer reviewed journals/publications.</w:t>
            </w:r>
          </w:p>
          <w:p w14:paraId="749820E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Enhanced usage of resources and best practice on appropriate virtual platform.</w:t>
            </w:r>
          </w:p>
          <w:p w14:paraId="0B33184A"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a strategy to support the unrecognised/unacknowledged simulation that is delivered across Wales.</w:t>
            </w:r>
          </w:p>
        </w:tc>
      </w:tr>
      <w:tr w:rsidR="00254CB1" w:rsidRPr="00254CB1" w14:paraId="696FDA21"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49CAB98"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D465D9B"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310241F" w14:textId="77777777" w:rsidR="00254CB1" w:rsidRPr="00254CB1" w:rsidRDefault="00254CB1" w:rsidP="00276F2B">
            <w:pPr>
              <w:numPr>
                <w:ilvl w:val="0"/>
                <w:numId w:val="116"/>
              </w:numPr>
              <w:contextualSpacing/>
              <w:rPr>
                <w:rFonts w:ascii="Arial" w:eastAsia="Calibri" w:hAnsi="Arial" w:cs="Arial"/>
              </w:rPr>
            </w:pPr>
            <w:r w:rsidRPr="00254CB1">
              <w:rPr>
                <w:rFonts w:ascii="Arial" w:eastAsia="Calibri" w:hAnsi="Arial" w:cs="Arial"/>
              </w:rPr>
              <w:t>Evaluate impact of simulation strategy together with ERIIC.</w:t>
            </w:r>
          </w:p>
        </w:tc>
      </w:tr>
    </w:tbl>
    <w:bookmarkEnd w:id="10"/>
    <w:p w14:paraId="2F81BA76"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1EDAFF5C" w14:textId="77777777" w:rsidR="00254CB1" w:rsidRPr="00254CB1" w:rsidRDefault="00254CB1" w:rsidP="00254CB1">
      <w:pPr>
        <w:jc w:val="both"/>
        <w:rPr>
          <w:rFonts w:ascii="Arial" w:eastAsia="Calibri" w:hAnsi="Arial" w:cs="Arial"/>
        </w:rPr>
      </w:pPr>
      <w:r w:rsidRPr="00254CB1">
        <w:rPr>
          <w:rFonts w:ascii="Arial" w:eastAsia="Calibri" w:hAnsi="Arial" w:cs="Arial"/>
        </w:rPr>
        <w:t>A clear Simulation Strategy supported by a number of sub-strategy plans, agreed investment, the implementation of alternatives to face to face learning opportunities including the use of immersive technologies, as well as improved and safe access to usage of simulation facilities, equipment, faculty and other resources, contributing to high quality education underpinned by standards.</w:t>
      </w:r>
    </w:p>
    <w:p w14:paraId="0E3A2BE6"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68B2CF20"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2EC0DDC9"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2.12</w:t>
      </w:r>
      <w:r w:rsidRPr="00254CB1">
        <w:rPr>
          <w:rFonts w:ascii="Arial" w:eastAsia="Calibri" w:hAnsi="Arial" w:cs="Arial"/>
          <w:bCs/>
        </w:rPr>
        <w:t>:  Lead the development and implementation of a digital capability framework for the healthcare workforce in partnership with Digital Health and Care Wales (for staff who are not digital specialists).</w:t>
      </w:r>
    </w:p>
    <w:p w14:paraId="380935B9"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Sian Richards / SRO:  Jay Beavan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2BD8A40D"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545EBB8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14DAC52"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2CB09BB"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11A4D88"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Engage with Health Education England (HEE) and NHS Education Scotland (NES), Digital communities Wales (DCW), Chief Digital Officers to understand their learning and actions in this area and whether these could be adopted or adapted for the NHS Wales workforce.</w:t>
            </w:r>
          </w:p>
          <w:p w14:paraId="591D26D5"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 xml:space="preserve">Commission an eternal review of ‘A digital ready workforce’ for NHS Wales to prepare the workforce for new digital ways of working </w:t>
            </w:r>
          </w:p>
          <w:p w14:paraId="4E679DB5"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 xml:space="preserve">Define and agree the scope and definition of ‘A digital ready workforce’ for NHS Wales and agree the baseline measures and action plan. </w:t>
            </w:r>
          </w:p>
          <w:p w14:paraId="781A0AE8"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 xml:space="preserve">Deliver a Digital Capability Discovery Tool pilot in HEIW </w:t>
            </w:r>
          </w:p>
          <w:p w14:paraId="1A21648A"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 xml:space="preserve">Develop a draft action and resource plan. </w:t>
            </w:r>
          </w:p>
          <w:p w14:paraId="0E1AB829" w14:textId="77777777" w:rsidR="00254CB1" w:rsidRPr="00254CB1" w:rsidRDefault="00254CB1" w:rsidP="00276F2B">
            <w:pPr>
              <w:numPr>
                <w:ilvl w:val="0"/>
                <w:numId w:val="51"/>
              </w:numPr>
              <w:contextualSpacing/>
              <w:rPr>
                <w:rFonts w:ascii="Arial" w:eastAsia="Calibri" w:hAnsi="Arial" w:cs="Arial"/>
              </w:rPr>
            </w:pPr>
            <w:r w:rsidRPr="00254CB1">
              <w:rPr>
                <w:rFonts w:ascii="Arial" w:eastAsia="Calibri" w:hAnsi="Arial" w:cs="Arial"/>
              </w:rPr>
              <w:t xml:space="preserve">Engage with partners on the approach – including the development of a framework of digital skill competencies and Digital Capability Role Profiles for healthcare roles in NHS Wales. </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217AEF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19F60A4" w14:textId="77777777" w:rsidR="00254CB1" w:rsidRPr="00254CB1" w:rsidRDefault="00254CB1" w:rsidP="00276F2B">
            <w:pPr>
              <w:numPr>
                <w:ilvl w:val="0"/>
                <w:numId w:val="118"/>
              </w:numPr>
              <w:contextualSpacing/>
              <w:rPr>
                <w:rFonts w:ascii="Arial" w:eastAsia="Calibri" w:hAnsi="Arial" w:cs="Arial"/>
              </w:rPr>
            </w:pPr>
            <w:r w:rsidRPr="00254CB1">
              <w:rPr>
                <w:rFonts w:ascii="Arial" w:eastAsia="Calibri" w:hAnsi="Arial" w:cs="Arial"/>
              </w:rPr>
              <w:t>Review work undertaken to date</w:t>
            </w:r>
          </w:p>
          <w:p w14:paraId="6A4B4E8A" w14:textId="77777777" w:rsidR="00254CB1" w:rsidRPr="00254CB1" w:rsidRDefault="00254CB1" w:rsidP="00276F2B">
            <w:pPr>
              <w:numPr>
                <w:ilvl w:val="0"/>
                <w:numId w:val="118"/>
              </w:numPr>
              <w:contextualSpacing/>
              <w:rPr>
                <w:rFonts w:ascii="Arial" w:eastAsia="Calibri" w:hAnsi="Arial" w:cs="Arial"/>
              </w:rPr>
            </w:pPr>
            <w:r w:rsidRPr="00254CB1">
              <w:rPr>
                <w:rFonts w:ascii="Arial" w:eastAsia="Calibri" w:hAnsi="Arial" w:cs="Arial"/>
              </w:rPr>
              <w:t xml:space="preserve">Open communication with HEE, NES, DCW and CDOs </w:t>
            </w:r>
          </w:p>
          <w:p w14:paraId="6610F19A" w14:textId="77777777" w:rsidR="00254CB1" w:rsidRPr="00254CB1" w:rsidRDefault="00254CB1" w:rsidP="00276F2B">
            <w:pPr>
              <w:numPr>
                <w:ilvl w:val="0"/>
                <w:numId w:val="118"/>
              </w:numPr>
              <w:contextualSpacing/>
              <w:rPr>
                <w:rFonts w:ascii="Arial" w:eastAsia="Calibri" w:hAnsi="Arial" w:cs="Arial"/>
              </w:rPr>
            </w:pPr>
            <w:r w:rsidRPr="00254CB1">
              <w:rPr>
                <w:rFonts w:ascii="Arial" w:eastAsia="Calibri" w:hAnsi="Arial" w:cs="Arial"/>
              </w:rPr>
              <w:t xml:space="preserve">Review the digital communication discovery tool </w:t>
            </w:r>
          </w:p>
          <w:p w14:paraId="3311893F" w14:textId="77777777" w:rsidR="00254CB1" w:rsidRPr="00254CB1" w:rsidRDefault="00254CB1" w:rsidP="00276F2B">
            <w:pPr>
              <w:numPr>
                <w:ilvl w:val="0"/>
                <w:numId w:val="118"/>
              </w:numPr>
              <w:contextualSpacing/>
              <w:rPr>
                <w:rFonts w:ascii="Arial" w:eastAsia="Calibri" w:hAnsi="Arial" w:cs="Arial"/>
              </w:rPr>
            </w:pPr>
            <w:r w:rsidRPr="00254CB1">
              <w:rPr>
                <w:rFonts w:ascii="Arial" w:eastAsia="Calibri" w:hAnsi="Arial" w:cs="Arial"/>
              </w:rPr>
              <w:t>Engage across Wales public sector on the definition of ‘A digital ready workforce’ for NHS Wales and agree the approach for assessments</w:t>
            </w:r>
          </w:p>
        </w:tc>
      </w:tr>
      <w:tr w:rsidR="00254CB1" w:rsidRPr="00254CB1" w14:paraId="5A0B613A"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2412E9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9A520A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EE2CA03"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 xml:space="preserve">Commission an external review of ‘A digital ready workforce’ for NHS Wales </w:t>
            </w:r>
          </w:p>
          <w:p w14:paraId="0D6CC509"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Release the digital communication discovery tool as a pilot in HEIW</w:t>
            </w:r>
          </w:p>
          <w:p w14:paraId="20CFAC22"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Review results from the discovery tool</w:t>
            </w:r>
          </w:p>
        </w:tc>
      </w:tr>
      <w:tr w:rsidR="00254CB1" w:rsidRPr="00254CB1" w14:paraId="7EE85CE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19DD5D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F21AF44"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A4D777A"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 xml:space="preserve">Review results of the external review and develop an action plan </w:t>
            </w:r>
          </w:p>
          <w:p w14:paraId="38ED7C5E"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Start work on NHS Wales role profiles</w:t>
            </w:r>
          </w:p>
          <w:p w14:paraId="09C8F9AB"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 xml:space="preserve">Provide learning and support to responders to the engagement </w:t>
            </w:r>
          </w:p>
          <w:p w14:paraId="7E1ECE96"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Engage on the action plan</w:t>
            </w:r>
          </w:p>
        </w:tc>
      </w:tr>
      <w:tr w:rsidR="00254CB1" w:rsidRPr="00254CB1" w14:paraId="2A57FA7C"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341196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3787EA0"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09EA3C8"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Engage on HEIW’s digital capabilities role within NHS Wales</w:t>
            </w:r>
          </w:p>
          <w:p w14:paraId="00FDF977" w14:textId="77777777" w:rsidR="00254CB1" w:rsidRPr="00254CB1" w:rsidRDefault="00254CB1" w:rsidP="00276F2B">
            <w:pPr>
              <w:numPr>
                <w:ilvl w:val="0"/>
                <w:numId w:val="119"/>
              </w:numPr>
              <w:contextualSpacing/>
              <w:rPr>
                <w:rFonts w:ascii="Arial" w:eastAsia="Calibri" w:hAnsi="Arial" w:cs="Arial"/>
              </w:rPr>
            </w:pPr>
            <w:r w:rsidRPr="00254CB1">
              <w:rPr>
                <w:rFonts w:ascii="Arial" w:eastAsia="Calibri" w:hAnsi="Arial" w:cs="Arial"/>
              </w:rPr>
              <w:t>Agree the action plan.</w:t>
            </w:r>
          </w:p>
        </w:tc>
      </w:tr>
      <w:tr w:rsidR="00254CB1" w:rsidRPr="00254CB1" w14:paraId="5870A33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C313FF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63F0BCE"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4315B90" w14:textId="77777777" w:rsidR="00254CB1" w:rsidRPr="00254CB1" w:rsidRDefault="00254CB1" w:rsidP="00276F2B">
            <w:pPr>
              <w:numPr>
                <w:ilvl w:val="0"/>
                <w:numId w:val="117"/>
              </w:numPr>
              <w:contextualSpacing/>
              <w:rPr>
                <w:rFonts w:ascii="Arial" w:eastAsia="Calibri" w:hAnsi="Arial" w:cs="Arial"/>
              </w:rPr>
            </w:pPr>
            <w:r w:rsidRPr="00254CB1">
              <w:rPr>
                <w:rFonts w:ascii="Arial" w:eastAsia="Calibri" w:hAnsi="Arial" w:cs="Arial"/>
              </w:rPr>
              <w:t xml:space="preserve">Work with partners in NHS Wales and the wider public sector to implemented the digital capability work undertaken and develop baselines and improvement plans. </w:t>
            </w:r>
          </w:p>
          <w:p w14:paraId="249293DB" w14:textId="77777777" w:rsidR="00254CB1" w:rsidRPr="00254CB1" w:rsidRDefault="00254CB1" w:rsidP="00276F2B">
            <w:pPr>
              <w:numPr>
                <w:ilvl w:val="0"/>
                <w:numId w:val="117"/>
              </w:numPr>
              <w:contextualSpacing/>
              <w:rPr>
                <w:rFonts w:ascii="Arial" w:eastAsia="Calibri" w:hAnsi="Arial" w:cs="Arial"/>
              </w:rPr>
            </w:pPr>
            <w:r w:rsidRPr="00254CB1">
              <w:rPr>
                <w:rFonts w:ascii="Arial" w:eastAsia="Calibri" w:hAnsi="Arial" w:cs="Arial"/>
              </w:rPr>
              <w:t>Continue to implement action plan, reviewing effectiveness and impact as actions are progressed.</w:t>
            </w:r>
          </w:p>
        </w:tc>
      </w:tr>
      <w:tr w:rsidR="00254CB1" w:rsidRPr="00254CB1" w14:paraId="3DD4E695"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BB4B01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2AF5581"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B9EB5C0"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1B6FE5AC" w14:textId="77777777" w:rsidR="00254CB1" w:rsidRPr="00254CB1" w:rsidRDefault="00254CB1" w:rsidP="00254CB1">
      <w:pPr>
        <w:spacing w:before="120" w:after="60"/>
        <w:jc w:val="both"/>
        <w:rPr>
          <w:rFonts w:ascii="Arial" w:eastAsia="Calibri" w:hAnsi="Arial" w:cs="Arial"/>
          <w:b/>
          <w:bCs/>
        </w:rPr>
      </w:pPr>
      <w:r w:rsidRPr="00254CB1">
        <w:rPr>
          <w:rFonts w:ascii="Arial" w:eastAsia="Calibri" w:hAnsi="Arial" w:cs="Arial"/>
          <w:b/>
          <w:bCs/>
        </w:rPr>
        <w:t>What does success look like?</w:t>
      </w:r>
    </w:p>
    <w:p w14:paraId="2ECAA69E" w14:textId="77777777" w:rsidR="00254CB1" w:rsidRPr="00254CB1" w:rsidRDefault="00254CB1" w:rsidP="00254CB1">
      <w:pPr>
        <w:jc w:val="both"/>
        <w:rPr>
          <w:rFonts w:ascii="Arial" w:eastAsia="Calibri" w:hAnsi="Arial" w:cs="Arial"/>
        </w:rPr>
      </w:pPr>
      <w:r w:rsidRPr="00254CB1">
        <w:rPr>
          <w:rFonts w:ascii="Arial" w:eastAsia="Calibri" w:hAnsi="Arial" w:cs="Arial"/>
        </w:rPr>
        <w:t>An agreed digital capability framework for staff who are not digital specialists in NHS Wales.</w:t>
      </w:r>
    </w:p>
    <w:p w14:paraId="2F66CF8B" w14:textId="77777777" w:rsidR="00254CB1" w:rsidRPr="00254CB1" w:rsidRDefault="00254CB1" w:rsidP="00254CB1">
      <w:pPr>
        <w:jc w:val="both"/>
        <w:rPr>
          <w:rFonts w:ascii="Arial" w:eastAsia="Calibri" w:hAnsi="Arial" w:cs="Arial"/>
        </w:rPr>
      </w:pPr>
    </w:p>
    <w:p w14:paraId="1634E0AA"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59B9315"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3C663E62"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t>Strategic Objective 2.13:</w:t>
      </w:r>
      <w:r w:rsidRPr="00254CB1">
        <w:rPr>
          <w:rFonts w:ascii="Arial" w:eastAsia="Calibri" w:hAnsi="Arial" w:cs="Arial"/>
          <w:bCs/>
        </w:rPr>
        <w:t xml:space="preserve"> Improve career pathways and education opportunities for the clinical academic and research workforce</w:t>
      </w:r>
    </w:p>
    <w:p w14:paraId="39740075" w14:textId="7A2A8ACF"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Gail Harries-Huntley</w:t>
      </w:r>
    </w:p>
    <w:tbl>
      <w:tblPr>
        <w:tblStyle w:val="TableGrid"/>
        <w:tblW w:w="15725" w:type="dxa"/>
        <w:tblLayout w:type="fixed"/>
        <w:tblLook w:val="04A0" w:firstRow="1" w:lastRow="0" w:firstColumn="1" w:lastColumn="0" w:noHBand="0" w:noVBand="1"/>
      </w:tblPr>
      <w:tblGrid>
        <w:gridCol w:w="5235"/>
        <w:gridCol w:w="10490"/>
      </w:tblGrid>
      <w:tr w:rsidR="00254CB1" w:rsidRPr="00254CB1" w14:paraId="14062842"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32424D97"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4A75F7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9E059F5"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B431F27" w14:textId="77777777" w:rsidR="00254CB1" w:rsidRPr="00254CB1" w:rsidRDefault="00254CB1" w:rsidP="00276F2B">
            <w:pPr>
              <w:numPr>
                <w:ilvl w:val="0"/>
                <w:numId w:val="52"/>
              </w:numPr>
              <w:contextualSpacing/>
              <w:rPr>
                <w:rFonts w:ascii="Arial" w:eastAsia="Times New Roman" w:hAnsi="Arial" w:cs="Arial"/>
              </w:rPr>
            </w:pPr>
            <w:r w:rsidRPr="00254CB1">
              <w:rPr>
                <w:rFonts w:ascii="Arial" w:eastAsia="Arial" w:hAnsi="Arial" w:cs="Arial"/>
              </w:rPr>
              <w:t>Scope current options available for research and education career pathways.</w:t>
            </w:r>
          </w:p>
          <w:p w14:paraId="690EF754" w14:textId="77777777" w:rsidR="00254CB1" w:rsidRPr="00254CB1" w:rsidRDefault="00254CB1" w:rsidP="00276F2B">
            <w:pPr>
              <w:numPr>
                <w:ilvl w:val="0"/>
                <w:numId w:val="52"/>
              </w:numPr>
              <w:contextualSpacing/>
              <w:rPr>
                <w:rFonts w:ascii="Arial" w:eastAsia="Times New Roman" w:hAnsi="Arial" w:cs="Arial"/>
              </w:rPr>
            </w:pPr>
            <w:r w:rsidRPr="00254CB1">
              <w:rPr>
                <w:rFonts w:ascii="Arial" w:eastAsia="Arial" w:hAnsi="Arial" w:cs="Arial"/>
              </w:rPr>
              <w:t>Map competencies against the Learning and Development Framework.</w:t>
            </w:r>
          </w:p>
          <w:p w14:paraId="7E333B63" w14:textId="77777777" w:rsidR="00254CB1" w:rsidRPr="00254CB1" w:rsidRDefault="00254CB1" w:rsidP="00276F2B">
            <w:pPr>
              <w:numPr>
                <w:ilvl w:val="0"/>
                <w:numId w:val="52"/>
              </w:numPr>
              <w:contextualSpacing/>
              <w:rPr>
                <w:rFonts w:ascii="Arial" w:eastAsia="Times New Roman" w:hAnsi="Arial" w:cs="Arial"/>
              </w:rPr>
            </w:pPr>
            <w:r w:rsidRPr="00254CB1">
              <w:rPr>
                <w:rFonts w:ascii="Arial" w:eastAsia="Arial" w:hAnsi="Arial" w:cs="Arial"/>
              </w:rPr>
              <w:t>Develop competencies against the enhanced, advanced and consultant pathway to address any gaps.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E7A380F"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1C54AEE" w14:textId="77777777" w:rsidR="00254CB1" w:rsidRPr="00254CB1" w:rsidRDefault="00254CB1" w:rsidP="00276F2B">
            <w:pPr>
              <w:numPr>
                <w:ilvl w:val="0"/>
                <w:numId w:val="123"/>
              </w:numPr>
              <w:contextualSpacing/>
              <w:rPr>
                <w:rFonts w:ascii="Arial" w:eastAsia="Times New Roman" w:hAnsi="Arial" w:cs="Arial"/>
              </w:rPr>
            </w:pPr>
            <w:r w:rsidRPr="00254CB1">
              <w:rPr>
                <w:rFonts w:ascii="Arial" w:eastAsia="Arial" w:hAnsi="Arial" w:cs="Arial"/>
              </w:rPr>
              <w:t>Set up specialist group to include staff in research and education posts within NHS Wales.</w:t>
            </w:r>
          </w:p>
          <w:p w14:paraId="08D837C6" w14:textId="77777777" w:rsidR="00254CB1" w:rsidRPr="00254CB1" w:rsidRDefault="00254CB1" w:rsidP="00276F2B">
            <w:pPr>
              <w:numPr>
                <w:ilvl w:val="0"/>
                <w:numId w:val="123"/>
              </w:numPr>
              <w:contextualSpacing/>
              <w:rPr>
                <w:rFonts w:ascii="Arial" w:eastAsia="Times New Roman" w:hAnsi="Arial" w:cs="Arial"/>
              </w:rPr>
            </w:pPr>
            <w:r w:rsidRPr="00254CB1">
              <w:rPr>
                <w:rFonts w:ascii="Arial" w:eastAsia="Arial" w:hAnsi="Arial" w:cs="Arial"/>
              </w:rPr>
              <w:t>Identify links to Learning and Development Framework.</w:t>
            </w:r>
          </w:p>
        </w:tc>
      </w:tr>
      <w:tr w:rsidR="00254CB1" w:rsidRPr="00254CB1" w14:paraId="68D925E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EE7F13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31DF17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EC579A9" w14:textId="77777777" w:rsidR="00254CB1" w:rsidRPr="00254CB1" w:rsidRDefault="00254CB1" w:rsidP="00276F2B">
            <w:pPr>
              <w:numPr>
                <w:ilvl w:val="0"/>
                <w:numId w:val="122"/>
              </w:numPr>
              <w:contextualSpacing/>
              <w:rPr>
                <w:rFonts w:ascii="Arial" w:eastAsia="Times New Roman" w:hAnsi="Arial" w:cs="Arial"/>
              </w:rPr>
            </w:pPr>
            <w:r w:rsidRPr="00254CB1">
              <w:rPr>
                <w:rFonts w:ascii="Arial" w:eastAsia="Arial" w:hAnsi="Arial" w:cs="Arial"/>
              </w:rPr>
              <w:t>Develop specific competencies at advanced and consultant level against first pillar i.e. development of self and others.</w:t>
            </w:r>
          </w:p>
        </w:tc>
      </w:tr>
      <w:tr w:rsidR="00254CB1" w:rsidRPr="00254CB1" w14:paraId="552FACE2"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D901A2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C4776E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CAA1D37" w14:textId="77777777" w:rsidR="00254CB1" w:rsidRPr="00254CB1" w:rsidRDefault="00254CB1" w:rsidP="00276F2B">
            <w:pPr>
              <w:numPr>
                <w:ilvl w:val="0"/>
                <w:numId w:val="121"/>
              </w:numPr>
              <w:contextualSpacing/>
              <w:rPr>
                <w:rFonts w:ascii="Arial" w:eastAsia="Times New Roman" w:hAnsi="Arial" w:cs="Arial"/>
              </w:rPr>
            </w:pPr>
            <w:r w:rsidRPr="00254CB1">
              <w:rPr>
                <w:rFonts w:ascii="Arial" w:eastAsia="Arial" w:hAnsi="Arial" w:cs="Arial"/>
              </w:rPr>
              <w:t>Develop specific competencies against second pillar i.e. professionalism and leadership.</w:t>
            </w:r>
          </w:p>
        </w:tc>
      </w:tr>
      <w:tr w:rsidR="00254CB1" w:rsidRPr="00254CB1" w14:paraId="5D9A235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108352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2EB7427"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DD3E059" w14:textId="77777777" w:rsidR="00254CB1" w:rsidRPr="00254CB1" w:rsidRDefault="00254CB1" w:rsidP="00276F2B">
            <w:pPr>
              <w:numPr>
                <w:ilvl w:val="0"/>
                <w:numId w:val="120"/>
              </w:numPr>
              <w:contextualSpacing/>
              <w:rPr>
                <w:rFonts w:ascii="Arial" w:eastAsia="Times New Roman" w:hAnsi="Arial" w:cs="Arial"/>
              </w:rPr>
            </w:pPr>
            <w:r w:rsidRPr="00254CB1">
              <w:rPr>
                <w:rFonts w:ascii="Arial" w:eastAsia="Arial" w:hAnsi="Arial" w:cs="Arial"/>
              </w:rPr>
              <w:t>Identify any of the professional practice competencies (clinical practice) that apply.</w:t>
            </w:r>
          </w:p>
          <w:p w14:paraId="34528A8D" w14:textId="77777777" w:rsidR="00254CB1" w:rsidRPr="00254CB1" w:rsidRDefault="00254CB1" w:rsidP="00276F2B">
            <w:pPr>
              <w:numPr>
                <w:ilvl w:val="0"/>
                <w:numId w:val="120"/>
              </w:numPr>
              <w:contextualSpacing/>
              <w:rPr>
                <w:rFonts w:ascii="Arial" w:eastAsia="Times New Roman" w:hAnsi="Arial" w:cs="Arial"/>
              </w:rPr>
            </w:pPr>
            <w:r w:rsidRPr="00254CB1">
              <w:rPr>
                <w:rFonts w:ascii="Arial" w:eastAsia="Arial" w:hAnsi="Arial" w:cs="Arial"/>
              </w:rPr>
              <w:t>Develop competencies where there are gaps against this pillar.</w:t>
            </w:r>
          </w:p>
        </w:tc>
      </w:tr>
      <w:tr w:rsidR="00254CB1" w:rsidRPr="00254CB1" w14:paraId="4954ED4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D4B359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3A103A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A1E9E05" w14:textId="77777777" w:rsidR="00254CB1" w:rsidRPr="00254CB1" w:rsidRDefault="00254CB1" w:rsidP="00254CB1">
            <w:pPr>
              <w:rPr>
                <w:rFonts w:ascii="Arial" w:eastAsia="Calibri" w:hAnsi="Arial" w:cs="Arial"/>
              </w:rPr>
            </w:pPr>
            <w:r w:rsidRPr="00254CB1">
              <w:rPr>
                <w:rFonts w:ascii="Arial" w:eastAsia="Arial" w:hAnsi="Arial" w:cs="Arial"/>
              </w:rPr>
              <w:t>Identify education to support staff to research and education staff.</w:t>
            </w:r>
          </w:p>
        </w:tc>
      </w:tr>
      <w:tr w:rsidR="00254CB1" w:rsidRPr="00254CB1" w14:paraId="46E83BF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314FAD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25EE356A"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65214A1"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3E83DD94"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3D847D6" w14:textId="77777777" w:rsidR="00254CB1" w:rsidRPr="00254CB1" w:rsidRDefault="00254CB1" w:rsidP="00254CB1">
      <w:pPr>
        <w:rPr>
          <w:rFonts w:ascii="Arial" w:eastAsia="Calibri" w:hAnsi="Arial" w:cs="Arial"/>
        </w:rPr>
      </w:pPr>
      <w:r w:rsidRPr="00254CB1">
        <w:rPr>
          <w:rFonts w:ascii="Arial" w:eastAsia="Arial" w:hAnsi="Arial" w:cs="Arial"/>
        </w:rPr>
        <w:t>There will be a recognised career pathway for research and education with supporting education to deliver it.</w:t>
      </w:r>
    </w:p>
    <w:p w14:paraId="7B48CB1C" w14:textId="77777777" w:rsidR="00254CB1" w:rsidRPr="00254CB1" w:rsidRDefault="00254CB1" w:rsidP="00254CB1">
      <w:pPr>
        <w:jc w:val="both"/>
        <w:rPr>
          <w:rFonts w:ascii="Arial" w:eastAsia="Calibri" w:hAnsi="Arial" w:cs="Arial"/>
        </w:rPr>
      </w:pPr>
    </w:p>
    <w:p w14:paraId="32A4E05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7A403EE7"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2:  To improve the quality and accessibility of education and training for all healthcare staff ensuring that it meets future needs</w:t>
      </w:r>
    </w:p>
    <w:p w14:paraId="0DBA0C12"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2.14:</w:t>
      </w:r>
      <w:r w:rsidRPr="00254CB1">
        <w:rPr>
          <w:rFonts w:ascii="Arial" w:eastAsia="Calibri" w:hAnsi="Arial" w:cs="Arial"/>
          <w:bCs/>
        </w:rPr>
        <w:t xml:space="preserve">  Develop and implement modernised funding models to incentivise training and education in NHS Wales.</w:t>
      </w:r>
    </w:p>
    <w:p w14:paraId="356DD499"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Eifion Williams / SRO:  Rhiannon Beckett</w:t>
      </w:r>
    </w:p>
    <w:tbl>
      <w:tblPr>
        <w:tblStyle w:val="TableGrid"/>
        <w:tblW w:w="15725" w:type="dxa"/>
        <w:tblLayout w:type="fixed"/>
        <w:tblLook w:val="04A0" w:firstRow="1" w:lastRow="0" w:firstColumn="1" w:lastColumn="0" w:noHBand="0" w:noVBand="1"/>
      </w:tblPr>
      <w:tblGrid>
        <w:gridCol w:w="5235"/>
        <w:gridCol w:w="10490"/>
      </w:tblGrid>
      <w:tr w:rsidR="00254CB1" w:rsidRPr="00254CB1" w14:paraId="6C1ED7F6"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5181C50D"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A716AE5"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1268B0B"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764FF37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 xml:space="preserve">Engage with WG on the options to improve the efficiency of operation of the Bursary system whilst maintaining the attractiveness and minimising the loss of funded training. </w:t>
            </w:r>
          </w:p>
          <w:p w14:paraId="743C539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existing arrangements for funding study leave and work with NWSSP and others to implement a revised approach including the potential implementation of individual flexible study leave accounts for postgraduate medical and dental trainees.</w:t>
            </w:r>
          </w:p>
          <w:p w14:paraId="495F40E3"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and recommend a revised approach for funding Postgraduate Medical Education and support for libraries and other support services.</w:t>
            </w:r>
          </w:p>
          <w:p w14:paraId="6649227F"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and recommend a revised approach to the funding of training grade posts across NHS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EBD60C5"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623617FE"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 xml:space="preserve">Following the identification of options to improve the efficiency of operation of the Bursary system, whilst maintaining the attractiveness and minimising the loss of funded training, engage with WG to ascertain their consideration of next steps. </w:t>
            </w:r>
          </w:p>
          <w:p w14:paraId="50434E7A"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existing arrangements for funding study leave.</w:t>
            </w:r>
          </w:p>
        </w:tc>
      </w:tr>
      <w:tr w:rsidR="00254CB1" w:rsidRPr="00254CB1" w14:paraId="430BC80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EB0EDF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4A66683"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EB78F9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 with NWSSP and others to implement a revised approach including the potential implementation of individual flexible study leave accounts for postgraduate medical and dental trainees.</w:t>
            </w:r>
          </w:p>
        </w:tc>
      </w:tr>
      <w:tr w:rsidR="00254CB1" w:rsidRPr="00254CB1" w14:paraId="5DB8662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6059547"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F3C8B61"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0BBBFC3" w14:textId="77777777" w:rsidR="00254CB1" w:rsidRPr="00254CB1" w:rsidRDefault="00254CB1" w:rsidP="003E057D">
            <w:pPr>
              <w:numPr>
                <w:ilvl w:val="0"/>
                <w:numId w:val="247"/>
              </w:numPr>
              <w:contextualSpacing/>
              <w:rPr>
                <w:rFonts w:ascii="Arial" w:eastAsia="Calibri" w:hAnsi="Arial" w:cs="Arial"/>
              </w:rPr>
            </w:pPr>
            <w:r w:rsidRPr="00254CB1">
              <w:rPr>
                <w:rFonts w:ascii="Arial" w:eastAsia="Calibri" w:hAnsi="Arial" w:cs="Arial"/>
              </w:rPr>
              <w:t>Review and recommend funding Postgraduate Medical Education and support for libraries and other services.</w:t>
            </w:r>
          </w:p>
        </w:tc>
      </w:tr>
      <w:tr w:rsidR="00254CB1" w:rsidRPr="00254CB1" w14:paraId="5BF73E5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63460A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26CC920"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426C9E07" w14:textId="77777777" w:rsidR="00254CB1" w:rsidRPr="00254CB1" w:rsidRDefault="00254CB1" w:rsidP="003E057D">
            <w:pPr>
              <w:numPr>
                <w:ilvl w:val="0"/>
                <w:numId w:val="247"/>
              </w:numPr>
              <w:contextualSpacing/>
              <w:rPr>
                <w:rFonts w:ascii="Arial" w:eastAsia="Calibri" w:hAnsi="Arial" w:cs="Arial"/>
              </w:rPr>
            </w:pPr>
            <w:r w:rsidRPr="00254CB1">
              <w:rPr>
                <w:rFonts w:ascii="Arial" w:eastAsia="Calibri" w:hAnsi="Arial" w:cs="Arial"/>
              </w:rPr>
              <w:t>Review and recommend a revised approach to the funding of training grade posts across NHS Wales.</w:t>
            </w:r>
          </w:p>
        </w:tc>
      </w:tr>
      <w:tr w:rsidR="00254CB1" w:rsidRPr="00254CB1" w14:paraId="78128643"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720957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2140AB1"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9B5B39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With Welsh Government, determine future funding arrangement for SIFT with the potential that this is transferred to HEIW to allocate to Health Boards.</w:t>
            </w:r>
          </w:p>
          <w:p w14:paraId="4AB7C6C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Working with others, implement new arrangements for the funding of postgraduate training and education.</w:t>
            </w:r>
          </w:p>
          <w:p w14:paraId="0751A42D"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Working with others, implement agreed new arrangements for the bursary system.</w:t>
            </w:r>
          </w:p>
        </w:tc>
      </w:tr>
      <w:tr w:rsidR="00254CB1" w:rsidRPr="00254CB1" w14:paraId="1727C97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5EB18E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88D4A43"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C678DE6" w14:textId="77777777" w:rsidR="00254CB1" w:rsidRPr="00254CB1" w:rsidRDefault="00254CB1" w:rsidP="00276F2B">
            <w:pPr>
              <w:numPr>
                <w:ilvl w:val="0"/>
                <w:numId w:val="124"/>
              </w:numPr>
              <w:contextualSpacing/>
              <w:rPr>
                <w:rFonts w:ascii="Arial" w:eastAsia="Calibri" w:hAnsi="Arial" w:cs="Arial"/>
              </w:rPr>
            </w:pPr>
            <w:r w:rsidRPr="00254CB1">
              <w:rPr>
                <w:rFonts w:ascii="Arial" w:eastAsia="Calibri" w:hAnsi="Arial" w:cs="Arial"/>
              </w:rPr>
              <w:t>Evaluate new arrangements and funding models.</w:t>
            </w:r>
          </w:p>
          <w:p w14:paraId="5BBBA3F1" w14:textId="77777777" w:rsidR="00254CB1" w:rsidRPr="00254CB1" w:rsidRDefault="00254CB1" w:rsidP="00276F2B">
            <w:pPr>
              <w:numPr>
                <w:ilvl w:val="0"/>
                <w:numId w:val="124"/>
              </w:numPr>
              <w:contextualSpacing/>
              <w:rPr>
                <w:rFonts w:ascii="Arial" w:eastAsia="Calibri" w:hAnsi="Arial" w:cs="Arial"/>
              </w:rPr>
            </w:pPr>
            <w:r w:rsidRPr="00254CB1">
              <w:rPr>
                <w:rFonts w:ascii="Arial" w:eastAsia="Calibri" w:hAnsi="Arial" w:cs="Arial"/>
              </w:rPr>
              <w:t>Work with Welsh Government colleagues to update and prioritise recommendations from Scott Review (2013) regarding SIFT in light of current policy priorities</w:t>
            </w:r>
          </w:p>
        </w:tc>
      </w:tr>
    </w:tbl>
    <w:p w14:paraId="6F66D3E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56DBACB7" w14:textId="77777777" w:rsidR="00254CB1" w:rsidRPr="00254CB1" w:rsidRDefault="00254CB1" w:rsidP="00254CB1">
      <w:pPr>
        <w:jc w:val="both"/>
        <w:rPr>
          <w:rFonts w:ascii="Arial" w:eastAsia="Calibri" w:hAnsi="Arial" w:cs="Arial"/>
        </w:rPr>
      </w:pPr>
      <w:r w:rsidRPr="00254CB1">
        <w:rPr>
          <w:rFonts w:ascii="Arial" w:eastAsia="Calibri" w:hAnsi="Arial" w:cs="Arial"/>
        </w:rPr>
        <w:t>Modernised funding system for postgraduate training which incentivises education and training in Wales, in line with our ‘Made in Wales’ ethos.</w:t>
      </w:r>
    </w:p>
    <w:p w14:paraId="447DCF0F" w14:textId="77777777" w:rsidR="00254CB1" w:rsidRPr="00254CB1" w:rsidRDefault="00254CB1" w:rsidP="00254CB1">
      <w:pPr>
        <w:jc w:val="both"/>
        <w:rPr>
          <w:rFonts w:ascii="Arial" w:eastAsia="Calibri" w:hAnsi="Arial" w:cs="Arial"/>
          <w:b/>
        </w:rPr>
        <w:sectPr w:rsidR="00254CB1" w:rsidRPr="00254CB1" w:rsidSect="00143F0A">
          <w:pgSz w:w="16840" w:h="11907" w:orient="landscape" w:code="9"/>
          <w:pgMar w:top="567" w:right="567" w:bottom="567" w:left="567" w:header="720" w:footer="720" w:gutter="0"/>
          <w:cols w:space="708"/>
          <w:docGrid w:linePitch="360"/>
        </w:sectPr>
      </w:pPr>
    </w:p>
    <w:p w14:paraId="297D3F7A"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44F8FAAB"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3.1</w:t>
      </w:r>
      <w:r w:rsidRPr="00254CB1">
        <w:rPr>
          <w:rFonts w:ascii="Arial" w:eastAsia="Calibri" w:hAnsi="Arial" w:cs="Arial"/>
          <w:bCs/>
        </w:rPr>
        <w:t xml:space="preserve"> Lead the implementation of the Health and Care Leadership Strategy through the NHS Wales Compassionate and Collective Leadership Framework for action</w:t>
      </w:r>
    </w:p>
    <w:p w14:paraId="1EB559AD"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Julie Rogers / SRO:  Helen Thomas</w:t>
      </w:r>
    </w:p>
    <w:p w14:paraId="2E3DF660" w14:textId="77777777" w:rsidR="00254CB1" w:rsidRPr="00254CB1" w:rsidRDefault="00254CB1" w:rsidP="00254CB1">
      <w:pPr>
        <w:rPr>
          <w:rFonts w:ascii="Arial" w:eastAsia="Calibri" w:hAnsi="Arial" w:cs="Arial"/>
        </w:rPr>
      </w:pPr>
    </w:p>
    <w:tbl>
      <w:tblPr>
        <w:tblStyle w:val="TableGrid"/>
        <w:tblW w:w="15583" w:type="dxa"/>
        <w:tblLayout w:type="fixed"/>
        <w:tblLook w:val="04A0" w:firstRow="1" w:lastRow="0" w:firstColumn="1" w:lastColumn="0" w:noHBand="0" w:noVBand="1"/>
      </w:tblPr>
      <w:tblGrid>
        <w:gridCol w:w="5235"/>
        <w:gridCol w:w="10348"/>
      </w:tblGrid>
      <w:tr w:rsidR="00254CB1" w:rsidRPr="00254CB1" w14:paraId="6AA1410F"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1A218104"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25F3C84"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3817E9B"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749C3A0"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Influence the inclusion of the compassionate leadership principles and manager core competences into all leadership and management offerings.</w:t>
            </w:r>
          </w:p>
          <w:p w14:paraId="73E2AF88"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Develop measures to assess the effectiveness of compassionate leadership and culture within organisations.</w:t>
            </w:r>
          </w:p>
          <w:p w14:paraId="5A74EF83"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Develop compassionate leadership resources including those that attract educational credit.</w:t>
            </w:r>
          </w:p>
          <w:p w14:paraId="53155F36"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Provision of a compassionate leadership module for use within HEIW and Induction.</w:t>
            </w:r>
          </w:p>
          <w:p w14:paraId="75F286A9" w14:textId="6404BA5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Continue to lead and support a network of Collective Leadership Champions</w:t>
            </w:r>
          </w:p>
          <w:p w14:paraId="7424FEBF"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Provision of compassionate leadership conference to promote and embed compassionate leadership across the system and share best practice.</w:t>
            </w:r>
          </w:p>
          <w:p w14:paraId="4A4DE13E"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Continue to partner with experts to ensure HEIW leadership offerings are credible and steeped in evidence base.</w:t>
            </w:r>
          </w:p>
          <w:p w14:paraId="28C6EB1B"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Establish coaching and mentoring capacity able to support executive and clinical leaders.</w:t>
            </w:r>
          </w:p>
          <w:p w14:paraId="72362DA4" w14:textId="77777777" w:rsidR="00254CB1" w:rsidRPr="00254CB1" w:rsidRDefault="00254CB1" w:rsidP="00276F2B">
            <w:pPr>
              <w:numPr>
                <w:ilvl w:val="0"/>
                <w:numId w:val="53"/>
              </w:numPr>
              <w:contextualSpacing/>
              <w:rPr>
                <w:rFonts w:ascii="Arial" w:eastAsia="Times New Roman" w:hAnsi="Arial" w:cs="Arial"/>
              </w:rPr>
            </w:pPr>
            <w:r w:rsidRPr="00254CB1">
              <w:rPr>
                <w:rFonts w:ascii="Arial" w:eastAsia="Arial" w:hAnsi="Arial" w:cs="Arial"/>
              </w:rPr>
              <w:t>Increase HEIW profile within the 5 Nations collective leadership network.</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2381EDAE"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410B2C9" w14:textId="77777777" w:rsidR="00FA09C4" w:rsidRPr="00254CB1" w:rsidRDefault="00FA09C4" w:rsidP="00FA09C4">
            <w:pPr>
              <w:numPr>
                <w:ilvl w:val="0"/>
                <w:numId w:val="127"/>
              </w:numPr>
              <w:contextualSpacing/>
              <w:rPr>
                <w:rFonts w:ascii="Arial" w:eastAsia="Calibri" w:hAnsi="Arial" w:cs="Arial"/>
              </w:rPr>
            </w:pPr>
            <w:r>
              <w:rPr>
                <w:rFonts w:ascii="Arial" w:eastAsia="Calibri" w:hAnsi="Arial" w:cs="Arial"/>
              </w:rPr>
              <w:t xml:space="preserve">Launch the </w:t>
            </w:r>
            <w:r w:rsidRPr="00254CB1">
              <w:rPr>
                <w:rFonts w:ascii="Arial" w:eastAsia="Calibri" w:hAnsi="Arial" w:cs="Arial"/>
              </w:rPr>
              <w:t xml:space="preserve">Compassionate Leadership Principles </w:t>
            </w:r>
            <w:r>
              <w:rPr>
                <w:rFonts w:ascii="Arial" w:eastAsia="Calibri" w:hAnsi="Arial" w:cs="Arial"/>
              </w:rPr>
              <w:t xml:space="preserve">and promote </w:t>
            </w:r>
            <w:r w:rsidRPr="00254CB1">
              <w:rPr>
                <w:rFonts w:ascii="Arial" w:eastAsia="Calibri" w:hAnsi="Arial" w:cs="Arial"/>
              </w:rPr>
              <w:t>within all leadership offerings across HEIW and NHS Wales.</w:t>
            </w:r>
          </w:p>
          <w:p w14:paraId="0FA77ED2" w14:textId="77777777" w:rsidR="00FA09C4" w:rsidRPr="00254CB1" w:rsidRDefault="00FA09C4" w:rsidP="00FA09C4">
            <w:pPr>
              <w:numPr>
                <w:ilvl w:val="0"/>
                <w:numId w:val="127"/>
              </w:numPr>
              <w:contextualSpacing/>
              <w:rPr>
                <w:rFonts w:ascii="Arial" w:eastAsia="Calibri" w:hAnsi="Arial" w:cs="Arial"/>
              </w:rPr>
            </w:pPr>
            <w:r>
              <w:rPr>
                <w:rFonts w:ascii="Arial" w:eastAsia="Calibri" w:hAnsi="Arial" w:cs="Arial"/>
              </w:rPr>
              <w:t>Launch the</w:t>
            </w:r>
            <w:r w:rsidRPr="00254CB1">
              <w:rPr>
                <w:rFonts w:ascii="Arial" w:eastAsia="Calibri" w:hAnsi="Arial" w:cs="Arial"/>
              </w:rPr>
              <w:t xml:space="preserve"> compassionate leadership book with Professor Michael West that includes case examples from the UK and Wales.</w:t>
            </w:r>
          </w:p>
          <w:p w14:paraId="276547D5" w14:textId="27B901CD" w:rsidR="00254CB1" w:rsidRPr="00254CB1" w:rsidRDefault="00FA09C4" w:rsidP="00FA09C4">
            <w:pPr>
              <w:numPr>
                <w:ilvl w:val="0"/>
                <w:numId w:val="128"/>
              </w:numPr>
              <w:contextualSpacing/>
              <w:rPr>
                <w:rFonts w:ascii="Arial" w:eastAsia="Calibri" w:hAnsi="Arial" w:cs="Arial"/>
              </w:rPr>
            </w:pPr>
            <w:r w:rsidRPr="00254CB1">
              <w:rPr>
                <w:rFonts w:ascii="Arial" w:eastAsia="Calibri" w:hAnsi="Arial" w:cs="Arial"/>
              </w:rPr>
              <w:t xml:space="preserve">Production of a range of compassionate leadership </w:t>
            </w:r>
            <w:r>
              <w:rPr>
                <w:rFonts w:ascii="Arial" w:eastAsia="Calibri" w:hAnsi="Arial" w:cs="Arial"/>
              </w:rPr>
              <w:t xml:space="preserve">assessment </w:t>
            </w:r>
            <w:r w:rsidRPr="00254CB1">
              <w:rPr>
                <w:rFonts w:ascii="Arial" w:eastAsia="Calibri" w:hAnsi="Arial" w:cs="Arial"/>
              </w:rPr>
              <w:t>measures.</w:t>
            </w:r>
          </w:p>
        </w:tc>
      </w:tr>
      <w:tr w:rsidR="00254CB1" w:rsidRPr="00254CB1" w14:paraId="49C24A9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49E30468"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252CEC9D"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A609FDC" w14:textId="77777777" w:rsidR="00B5779F" w:rsidRDefault="00B5779F" w:rsidP="00B5779F">
            <w:pPr>
              <w:numPr>
                <w:ilvl w:val="0"/>
                <w:numId w:val="128"/>
              </w:numPr>
              <w:contextualSpacing/>
              <w:rPr>
                <w:rFonts w:ascii="Arial" w:eastAsia="Calibri" w:hAnsi="Arial" w:cs="Arial"/>
              </w:rPr>
            </w:pPr>
            <w:r w:rsidRPr="00254CB1">
              <w:rPr>
                <w:rFonts w:ascii="Arial" w:eastAsia="Calibri" w:hAnsi="Arial" w:cs="Arial"/>
              </w:rPr>
              <w:t>Development of Compassionate Leadership module worth 20 credits at Masters level.</w:t>
            </w:r>
          </w:p>
          <w:p w14:paraId="477E0CEA" w14:textId="3152A42E" w:rsidR="00254CB1" w:rsidRPr="00B5779F" w:rsidRDefault="00B5779F" w:rsidP="00B5779F">
            <w:pPr>
              <w:numPr>
                <w:ilvl w:val="0"/>
                <w:numId w:val="128"/>
              </w:numPr>
              <w:contextualSpacing/>
              <w:rPr>
                <w:rFonts w:ascii="Arial" w:eastAsia="Calibri" w:hAnsi="Arial" w:cs="Arial"/>
              </w:rPr>
            </w:pPr>
            <w:r>
              <w:rPr>
                <w:rFonts w:ascii="Arial" w:eastAsia="Calibri" w:hAnsi="Arial" w:cs="Arial"/>
              </w:rPr>
              <w:t xml:space="preserve">Develop a Compassionate Leadership Principles Framework to embed in practice  </w:t>
            </w:r>
          </w:p>
        </w:tc>
      </w:tr>
      <w:tr w:rsidR="00254CB1" w:rsidRPr="00254CB1" w14:paraId="6D7B854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DB47E0A"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05410C9"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684DF16" w14:textId="77777777" w:rsidR="0042271D" w:rsidRDefault="0042271D" w:rsidP="0042271D">
            <w:pPr>
              <w:numPr>
                <w:ilvl w:val="0"/>
                <w:numId w:val="129"/>
              </w:numPr>
              <w:contextualSpacing/>
              <w:rPr>
                <w:rFonts w:ascii="Arial" w:eastAsia="Calibri" w:hAnsi="Arial" w:cs="Arial"/>
              </w:rPr>
            </w:pPr>
            <w:r w:rsidRPr="00254CB1">
              <w:rPr>
                <w:rFonts w:ascii="Arial" w:eastAsia="Calibri" w:hAnsi="Arial" w:cs="Arial"/>
              </w:rPr>
              <w:t>Provision of compassionate leadership national conference that attracts NHS Wales and other sector leaders.</w:t>
            </w:r>
          </w:p>
          <w:p w14:paraId="026F06F8" w14:textId="77777777" w:rsidR="0042271D" w:rsidRDefault="0042271D" w:rsidP="0042271D">
            <w:pPr>
              <w:numPr>
                <w:ilvl w:val="0"/>
                <w:numId w:val="129"/>
              </w:numPr>
              <w:contextualSpacing/>
              <w:rPr>
                <w:rFonts w:ascii="Arial" w:eastAsia="Calibri" w:hAnsi="Arial" w:cs="Arial"/>
              </w:rPr>
            </w:pPr>
            <w:r>
              <w:rPr>
                <w:rFonts w:ascii="Arial" w:eastAsia="Calibri" w:hAnsi="Arial" w:cs="Arial"/>
              </w:rPr>
              <w:t>Provision of staff surveys</w:t>
            </w:r>
          </w:p>
          <w:p w14:paraId="4414CFFA" w14:textId="786AFF81" w:rsidR="00254CB1" w:rsidRPr="00254CB1" w:rsidRDefault="0042271D" w:rsidP="0042271D">
            <w:pPr>
              <w:numPr>
                <w:ilvl w:val="0"/>
                <w:numId w:val="129"/>
              </w:numPr>
              <w:contextualSpacing/>
              <w:rPr>
                <w:rFonts w:ascii="Arial" w:eastAsia="Calibri" w:hAnsi="Arial" w:cs="Arial"/>
              </w:rPr>
            </w:pPr>
            <w:r w:rsidRPr="00254CB1">
              <w:rPr>
                <w:rFonts w:ascii="Arial" w:eastAsia="Calibri" w:hAnsi="Arial" w:cs="Arial"/>
              </w:rPr>
              <w:t>Host the 5 Nations collective leadership event</w:t>
            </w:r>
          </w:p>
        </w:tc>
      </w:tr>
      <w:tr w:rsidR="00254CB1" w:rsidRPr="00254CB1" w14:paraId="67964CF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6B5F939"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7E26CB28"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14CBA5D" w14:textId="7D8FAEF5" w:rsidR="00254CB1" w:rsidRPr="00254CB1" w:rsidRDefault="0021208C" w:rsidP="00276F2B">
            <w:pPr>
              <w:numPr>
                <w:ilvl w:val="0"/>
                <w:numId w:val="129"/>
              </w:numPr>
              <w:contextualSpacing/>
              <w:rPr>
                <w:rFonts w:ascii="Arial" w:eastAsia="Calibri" w:hAnsi="Arial" w:cs="Arial"/>
              </w:rPr>
            </w:pPr>
            <w:r w:rsidRPr="0021208C">
              <w:rPr>
                <w:rFonts w:ascii="Arial" w:eastAsia="Calibri" w:hAnsi="Arial" w:cs="Arial"/>
              </w:rPr>
              <w:t>Complete the Compassionate Leadership Principles Spotlight series</w:t>
            </w:r>
          </w:p>
        </w:tc>
      </w:tr>
      <w:tr w:rsidR="00254CB1" w:rsidRPr="00254CB1" w14:paraId="3AFE8AEE"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0C12742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46973AE"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52249DFB" w14:textId="77777777" w:rsidR="00254CB1" w:rsidRPr="00254CB1" w:rsidRDefault="00254CB1" w:rsidP="00276F2B">
            <w:pPr>
              <w:numPr>
                <w:ilvl w:val="0"/>
                <w:numId w:val="125"/>
              </w:numPr>
              <w:contextualSpacing/>
              <w:rPr>
                <w:rFonts w:ascii="Arial" w:eastAsia="Calibri" w:hAnsi="Arial" w:cs="Arial"/>
              </w:rPr>
            </w:pPr>
            <w:r w:rsidRPr="00254CB1">
              <w:rPr>
                <w:rFonts w:ascii="Arial" w:eastAsia="Calibri" w:hAnsi="Arial" w:cs="Arial"/>
              </w:rPr>
              <w:t>Create capability and capacity within HEIW to deliver compassionate leadership offerings..</w:t>
            </w:r>
          </w:p>
          <w:p w14:paraId="61CD97FF" w14:textId="77777777" w:rsidR="00254CB1" w:rsidRPr="00254CB1" w:rsidRDefault="00254CB1" w:rsidP="00276F2B">
            <w:pPr>
              <w:numPr>
                <w:ilvl w:val="0"/>
                <w:numId w:val="125"/>
              </w:numPr>
              <w:contextualSpacing/>
              <w:rPr>
                <w:rFonts w:ascii="Arial" w:eastAsia="Calibri" w:hAnsi="Arial" w:cs="Arial"/>
              </w:rPr>
            </w:pPr>
            <w:r w:rsidRPr="00254CB1">
              <w:rPr>
                <w:rFonts w:ascii="Arial" w:eastAsia="Calibri" w:hAnsi="Arial" w:cs="Arial"/>
              </w:rPr>
              <w:t>Continue to develop leadership resources that are available bilingually, pan Wales.</w:t>
            </w:r>
          </w:p>
          <w:p w14:paraId="274D0E78" w14:textId="77777777" w:rsidR="00254CB1" w:rsidRPr="00254CB1" w:rsidRDefault="00254CB1" w:rsidP="00276F2B">
            <w:pPr>
              <w:numPr>
                <w:ilvl w:val="0"/>
                <w:numId w:val="125"/>
              </w:numPr>
              <w:contextualSpacing/>
              <w:rPr>
                <w:rFonts w:ascii="Arial" w:eastAsia="Times New Roman" w:hAnsi="Arial" w:cs="Arial"/>
              </w:rPr>
            </w:pPr>
            <w:r w:rsidRPr="00254CB1">
              <w:rPr>
                <w:rFonts w:ascii="Arial" w:eastAsia="Calibri" w:hAnsi="Arial" w:cs="Arial"/>
              </w:rPr>
              <w:t>Establish a network /faculty of leadership associates who can support Executive development.</w:t>
            </w:r>
          </w:p>
          <w:p w14:paraId="5230DC99" w14:textId="77777777" w:rsidR="00254CB1" w:rsidRPr="00254CB1" w:rsidRDefault="00254CB1" w:rsidP="00276F2B">
            <w:pPr>
              <w:numPr>
                <w:ilvl w:val="0"/>
                <w:numId w:val="125"/>
              </w:numPr>
              <w:contextualSpacing/>
              <w:rPr>
                <w:rFonts w:ascii="Arial" w:eastAsia="Calibri" w:hAnsi="Arial" w:cs="Arial"/>
              </w:rPr>
            </w:pPr>
            <w:r w:rsidRPr="00254CB1">
              <w:rPr>
                <w:rFonts w:ascii="Arial" w:eastAsia="Calibri" w:hAnsi="Arial" w:cs="Arial"/>
              </w:rPr>
              <w:t>Provide leadership conference and learning events to share best practice.</w:t>
            </w:r>
          </w:p>
          <w:p w14:paraId="378BAC9A" w14:textId="77777777" w:rsidR="00254CB1" w:rsidRPr="00254CB1" w:rsidRDefault="00254CB1" w:rsidP="00276F2B">
            <w:pPr>
              <w:numPr>
                <w:ilvl w:val="0"/>
                <w:numId w:val="125"/>
              </w:numPr>
              <w:contextualSpacing/>
              <w:rPr>
                <w:rFonts w:ascii="Arial" w:eastAsia="Calibri" w:hAnsi="Arial" w:cs="Arial"/>
              </w:rPr>
            </w:pPr>
            <w:r w:rsidRPr="00254CB1">
              <w:rPr>
                <w:rFonts w:ascii="Arial" w:eastAsia="Calibri" w:hAnsi="Arial" w:cs="Arial"/>
              </w:rPr>
              <w:t>Review the impact of the NHS Wales Leadership Framework for action.</w:t>
            </w:r>
          </w:p>
        </w:tc>
      </w:tr>
      <w:tr w:rsidR="00254CB1" w:rsidRPr="00254CB1" w14:paraId="55F79A42"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5C87849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20FAFFBD"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6E5AF4B" w14:textId="77777777" w:rsidR="00254CB1" w:rsidRPr="00254CB1" w:rsidRDefault="00254CB1" w:rsidP="00276F2B">
            <w:pPr>
              <w:numPr>
                <w:ilvl w:val="0"/>
                <w:numId w:val="126"/>
              </w:numPr>
              <w:contextualSpacing/>
              <w:rPr>
                <w:rFonts w:ascii="Arial" w:eastAsia="Calibri" w:hAnsi="Arial" w:cs="Arial"/>
              </w:rPr>
            </w:pPr>
            <w:r w:rsidRPr="00254CB1">
              <w:rPr>
                <w:rFonts w:ascii="Arial" w:eastAsia="Calibri" w:hAnsi="Arial" w:cs="Arial"/>
              </w:rPr>
              <w:lastRenderedPageBreak/>
              <w:t>Provision of evidence based compassionate leadership resources, offerings and events.</w:t>
            </w:r>
          </w:p>
          <w:p w14:paraId="04829782" w14:textId="77777777" w:rsidR="00254CB1" w:rsidRPr="00254CB1" w:rsidRDefault="00254CB1" w:rsidP="00276F2B">
            <w:pPr>
              <w:numPr>
                <w:ilvl w:val="0"/>
                <w:numId w:val="126"/>
              </w:numPr>
              <w:contextualSpacing/>
              <w:rPr>
                <w:rFonts w:ascii="Arial" w:eastAsia="Calibri" w:hAnsi="Arial" w:cs="Arial"/>
              </w:rPr>
            </w:pPr>
            <w:r w:rsidRPr="00254CB1">
              <w:rPr>
                <w:rFonts w:ascii="Arial" w:eastAsia="Calibri" w:hAnsi="Arial" w:cs="Arial"/>
              </w:rPr>
              <w:t>HEIW established as credible system leader in the field of compassionate leadership.</w:t>
            </w:r>
          </w:p>
        </w:tc>
      </w:tr>
    </w:tbl>
    <w:p w14:paraId="5831C14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7D00BBF" w14:textId="77777777" w:rsidR="00254CB1" w:rsidRPr="00254CB1" w:rsidRDefault="00254CB1" w:rsidP="00254CB1">
      <w:pPr>
        <w:jc w:val="both"/>
        <w:rPr>
          <w:rFonts w:ascii="Arial" w:eastAsia="Calibri" w:hAnsi="Arial" w:cs="Arial"/>
        </w:rPr>
      </w:pPr>
      <w:r w:rsidRPr="00254CB1">
        <w:rPr>
          <w:rFonts w:ascii="Arial" w:eastAsia="Arial" w:hAnsi="Arial" w:cs="Arial"/>
        </w:rPr>
        <w:t>Enhanced leadership capacity and capability at all levels across the system with leaders who prioritise the health and wellbeing of staff, build positive, safe and compassionate environments and create the conditions for teams to flourish.  This will in turn generate innovation and continually improve services for the people of Wales whilst promoting NHS Wales as the best place to work.</w:t>
      </w:r>
    </w:p>
    <w:p w14:paraId="535F6126" w14:textId="77777777" w:rsidR="00254CB1" w:rsidRPr="00254CB1" w:rsidRDefault="00254CB1" w:rsidP="00254CB1">
      <w:pPr>
        <w:jc w:val="both"/>
        <w:rPr>
          <w:rFonts w:ascii="Arial" w:eastAsia="Calibri" w:hAnsi="Arial" w:cs="Arial"/>
        </w:rPr>
      </w:pPr>
    </w:p>
    <w:p w14:paraId="0D1EC294"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701B5E16"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64F56647"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t>Strategic Objective 3.2:</w:t>
      </w:r>
      <w:r w:rsidRPr="00254CB1">
        <w:rPr>
          <w:rFonts w:ascii="Arial" w:eastAsia="Calibri" w:hAnsi="Arial" w:cs="Arial"/>
          <w:bCs/>
        </w:rPr>
        <w:t xml:space="preserve">  Lead the implementation and management of the NHS succession planning framework for Tiers 1-3 and monitor progress</w:t>
      </w:r>
    </w:p>
    <w:p w14:paraId="3561AE66"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Helen Thomas</w:t>
      </w:r>
    </w:p>
    <w:tbl>
      <w:tblPr>
        <w:tblStyle w:val="TableGrid"/>
        <w:tblW w:w="15583" w:type="dxa"/>
        <w:tblLayout w:type="fixed"/>
        <w:tblLook w:val="04A0" w:firstRow="1" w:lastRow="0" w:firstColumn="1" w:lastColumn="0" w:noHBand="0" w:noVBand="1"/>
      </w:tblPr>
      <w:tblGrid>
        <w:gridCol w:w="5377"/>
        <w:gridCol w:w="10206"/>
      </w:tblGrid>
      <w:tr w:rsidR="00254CB1" w:rsidRPr="00254CB1" w14:paraId="3F02E3EC" w14:textId="77777777" w:rsidTr="00254CB1">
        <w:tc>
          <w:tcPr>
            <w:tcW w:w="5377" w:type="dxa"/>
            <w:tcBorders>
              <w:top w:val="single" w:sz="8" w:space="0" w:color="FFFFFF"/>
              <w:left w:val="single" w:sz="8" w:space="0" w:color="FFFFFF"/>
              <w:bottom w:val="single" w:sz="8" w:space="0" w:color="FFFFFF"/>
              <w:right w:val="single" w:sz="8" w:space="0" w:color="FFFFFF"/>
            </w:tcBorders>
            <w:shd w:val="clear" w:color="auto" w:fill="D2DDEE"/>
          </w:tcPr>
          <w:p w14:paraId="7F6C5B83"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206" w:type="dxa"/>
            <w:tcBorders>
              <w:top w:val="single" w:sz="8" w:space="0" w:color="FFFFFF"/>
              <w:left w:val="single" w:sz="8" w:space="0" w:color="FFFFFF"/>
              <w:bottom w:val="single" w:sz="8" w:space="0" w:color="FFFFFF"/>
              <w:right w:val="single" w:sz="8" w:space="0" w:color="FFFFFF"/>
            </w:tcBorders>
            <w:shd w:val="clear" w:color="auto" w:fill="A4B9DC"/>
          </w:tcPr>
          <w:p w14:paraId="7AFFB655"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F744C01" w14:textId="77777777" w:rsidTr="00254CB1">
        <w:tc>
          <w:tcPr>
            <w:tcW w:w="5377"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CEEB71D"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Implement the programme deliverables identified by the national Talent Board through the Talent and Succession Operational Group.</w:t>
            </w:r>
          </w:p>
          <w:p w14:paraId="1CF3C055"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Develop and deliver a standardised, evidence-based approach to the identification and management of Tier 1-2 talent across NHS Wales.</w:t>
            </w:r>
          </w:p>
          <w:p w14:paraId="4E264CD4" w14:textId="77777777" w:rsidR="00254CB1" w:rsidRPr="00254CB1" w:rsidRDefault="00254CB1" w:rsidP="00276F2B">
            <w:pPr>
              <w:numPr>
                <w:ilvl w:val="0"/>
                <w:numId w:val="54"/>
              </w:numPr>
              <w:contextualSpacing/>
              <w:rPr>
                <w:rFonts w:ascii="Arial" w:eastAsia="Times New Roman" w:hAnsi="Arial" w:cs="Arial"/>
                <w:color w:val="000000"/>
              </w:rPr>
            </w:pPr>
            <w:r w:rsidRPr="00254CB1">
              <w:rPr>
                <w:rFonts w:ascii="Arial" w:eastAsia="Arial" w:hAnsi="Arial" w:cs="Arial"/>
                <w:color w:val="000000"/>
              </w:rPr>
              <w:t xml:space="preserve">Integration of a self-assessment / diagnostic tool based on the NHS Wales Executive Success Profile into ‘Gwella’ Talent Management solution. </w:t>
            </w:r>
          </w:p>
          <w:p w14:paraId="2E5E3397" w14:textId="77777777" w:rsidR="00254CB1" w:rsidRPr="00254CB1" w:rsidRDefault="00254CB1" w:rsidP="00276F2B">
            <w:pPr>
              <w:numPr>
                <w:ilvl w:val="0"/>
                <w:numId w:val="54"/>
              </w:numPr>
              <w:contextualSpacing/>
              <w:rPr>
                <w:rFonts w:ascii="Arial" w:eastAsia="Times New Roman" w:hAnsi="Arial" w:cs="Arial"/>
                <w:color w:val="000000"/>
              </w:rPr>
            </w:pPr>
            <w:r w:rsidRPr="00254CB1">
              <w:rPr>
                <w:rFonts w:ascii="Arial" w:eastAsia="Arial" w:hAnsi="Arial" w:cs="Arial"/>
                <w:color w:val="000000"/>
              </w:rPr>
              <w:t>Design and deliver Executive Director development centre to identify potential successors for prioritised posts.</w:t>
            </w:r>
          </w:p>
          <w:p w14:paraId="6EEDE1C6"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Develop a range of talent management dashboards for Tiers 1 – 3.</w:t>
            </w:r>
          </w:p>
          <w:p w14:paraId="36FB526E"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Establish and support networks of ‘ready now’ and ‘ready soon’ executive talent.</w:t>
            </w:r>
          </w:p>
          <w:p w14:paraId="62961635"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 xml:space="preserve">Implement targeted processes </w:t>
            </w:r>
            <w:r w:rsidRPr="00254CB1">
              <w:rPr>
                <w:rFonts w:ascii="Arial" w:eastAsia="Arial" w:hAnsi="Arial" w:cs="Arial"/>
                <w:color w:val="000000"/>
              </w:rPr>
              <w:t>to support Succession Planning</w:t>
            </w:r>
            <w:r w:rsidRPr="00254CB1">
              <w:rPr>
                <w:rFonts w:ascii="Arial" w:eastAsia="Arial" w:hAnsi="Arial" w:cs="Arial"/>
                <w:strike/>
                <w:color w:val="000000"/>
              </w:rPr>
              <w:t>,</w:t>
            </w:r>
            <w:r w:rsidRPr="00254CB1">
              <w:rPr>
                <w:rFonts w:ascii="Arial" w:eastAsia="Arial" w:hAnsi="Arial" w:cs="Arial"/>
                <w:color w:val="000000"/>
              </w:rPr>
              <w:t xml:space="preserve"> based on intelligence from Workforce and Talent Management dashboards.</w:t>
            </w:r>
          </w:p>
          <w:p w14:paraId="32DEDDB3"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Provision of a range of master classes and development offers.</w:t>
            </w:r>
          </w:p>
          <w:p w14:paraId="2AEBEBD4"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Support organisations in identifying best practice Talent and Succession processes /frameworks for local application of robust Talent Management.</w:t>
            </w:r>
          </w:p>
          <w:p w14:paraId="37C2E8A7" w14:textId="77777777" w:rsidR="00254CB1" w:rsidRPr="00254CB1" w:rsidRDefault="00254CB1" w:rsidP="00276F2B">
            <w:pPr>
              <w:numPr>
                <w:ilvl w:val="0"/>
                <w:numId w:val="54"/>
              </w:numPr>
              <w:contextualSpacing/>
              <w:rPr>
                <w:rFonts w:ascii="Arial" w:eastAsia="Times New Roman" w:hAnsi="Arial" w:cs="Arial"/>
              </w:rPr>
            </w:pPr>
            <w:r w:rsidRPr="00254CB1">
              <w:rPr>
                <w:rFonts w:ascii="Arial" w:eastAsia="Arial" w:hAnsi="Arial" w:cs="Arial"/>
              </w:rPr>
              <w:t>Scope the option of HEIW playing a leading role in executive leadership recruitment.</w:t>
            </w:r>
          </w:p>
        </w:tc>
        <w:tc>
          <w:tcPr>
            <w:tcW w:w="10206" w:type="dxa"/>
            <w:tcBorders>
              <w:top w:val="single" w:sz="8" w:space="0" w:color="FFFFFF"/>
              <w:left w:val="single" w:sz="8" w:space="0" w:color="FFFFFF"/>
              <w:bottom w:val="single" w:sz="8" w:space="0" w:color="FFFFFF"/>
              <w:right w:val="single" w:sz="8" w:space="0" w:color="FFFFFF"/>
            </w:tcBorders>
            <w:shd w:val="clear" w:color="auto" w:fill="A4B9DC"/>
          </w:tcPr>
          <w:p w14:paraId="4B6410D4"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4EA17F94" w14:textId="77777777" w:rsidR="00417410" w:rsidRPr="00254CB1" w:rsidRDefault="00417410" w:rsidP="00417410">
            <w:pPr>
              <w:numPr>
                <w:ilvl w:val="0"/>
                <w:numId w:val="131"/>
              </w:numPr>
              <w:contextualSpacing/>
              <w:rPr>
                <w:rFonts w:ascii="Arial" w:eastAsia="Calibri" w:hAnsi="Arial" w:cs="Arial"/>
              </w:rPr>
            </w:pPr>
            <w:r w:rsidRPr="00254CB1">
              <w:rPr>
                <w:rFonts w:ascii="Arial" w:eastAsia="Calibri" w:hAnsi="Arial" w:cs="Arial"/>
              </w:rPr>
              <w:t>National Talent Board operational.</w:t>
            </w:r>
          </w:p>
          <w:p w14:paraId="24A81FF8" w14:textId="77777777" w:rsidR="00417410" w:rsidRPr="00254CB1" w:rsidRDefault="00417410" w:rsidP="00417410">
            <w:pPr>
              <w:numPr>
                <w:ilvl w:val="0"/>
                <w:numId w:val="131"/>
              </w:numPr>
              <w:contextualSpacing/>
              <w:rPr>
                <w:rFonts w:ascii="Arial" w:eastAsia="Calibri" w:hAnsi="Arial" w:cs="Arial"/>
              </w:rPr>
            </w:pPr>
            <w:r w:rsidRPr="00254CB1">
              <w:rPr>
                <w:rFonts w:ascii="Arial" w:eastAsia="Calibri" w:hAnsi="Arial" w:cs="Arial"/>
              </w:rPr>
              <w:t xml:space="preserve">Talent management practitioner </w:t>
            </w:r>
            <w:r>
              <w:rPr>
                <w:rFonts w:ascii="Arial" w:eastAsia="Calibri" w:hAnsi="Arial" w:cs="Arial"/>
              </w:rPr>
              <w:t>programme commissioned.</w:t>
            </w:r>
          </w:p>
          <w:p w14:paraId="60DF2058" w14:textId="77777777" w:rsidR="00417410" w:rsidRPr="00254CB1" w:rsidRDefault="00417410" w:rsidP="00417410">
            <w:pPr>
              <w:numPr>
                <w:ilvl w:val="0"/>
                <w:numId w:val="131"/>
              </w:numPr>
              <w:contextualSpacing/>
              <w:rPr>
                <w:rFonts w:ascii="Arial" w:eastAsia="Calibri" w:hAnsi="Arial" w:cs="Arial"/>
              </w:rPr>
            </w:pPr>
            <w:r w:rsidRPr="00254CB1">
              <w:rPr>
                <w:rFonts w:ascii="Arial" w:eastAsia="Calibri" w:hAnsi="Arial" w:cs="Arial"/>
              </w:rPr>
              <w:t>Talentbury 2020 network engaged</w:t>
            </w:r>
            <w:r>
              <w:rPr>
                <w:rFonts w:ascii="Arial" w:eastAsia="Calibri" w:hAnsi="Arial" w:cs="Arial"/>
              </w:rPr>
              <w:t xml:space="preserve"> and supported</w:t>
            </w:r>
            <w:r w:rsidRPr="00254CB1">
              <w:rPr>
                <w:rFonts w:ascii="Arial" w:eastAsia="Calibri" w:hAnsi="Arial" w:cs="Arial"/>
              </w:rPr>
              <w:t>.</w:t>
            </w:r>
          </w:p>
          <w:p w14:paraId="62F656FE" w14:textId="6AE8B319" w:rsidR="00254CB1" w:rsidRPr="00254CB1" w:rsidRDefault="00417410" w:rsidP="00417410">
            <w:pPr>
              <w:numPr>
                <w:ilvl w:val="0"/>
                <w:numId w:val="131"/>
              </w:numPr>
              <w:contextualSpacing/>
              <w:rPr>
                <w:rFonts w:ascii="Arial" w:eastAsia="Calibri" w:hAnsi="Arial" w:cs="Arial"/>
              </w:rPr>
            </w:pPr>
            <w:r w:rsidRPr="00254CB1">
              <w:rPr>
                <w:rFonts w:ascii="Arial" w:eastAsia="Calibri" w:hAnsi="Arial" w:cs="Arial"/>
              </w:rPr>
              <w:t>Schedule of succession planning activities and Leadership Masterclasses and Learning Events available.</w:t>
            </w:r>
          </w:p>
        </w:tc>
      </w:tr>
      <w:tr w:rsidR="00254CB1" w:rsidRPr="00254CB1" w14:paraId="61679409"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4B949442" w14:textId="77777777" w:rsidR="00254CB1" w:rsidRPr="00254CB1" w:rsidRDefault="00254CB1" w:rsidP="00254CB1">
            <w:pPr>
              <w:rPr>
                <w:rFonts w:ascii="Arial" w:eastAsia="Calibri" w:hAnsi="Arial" w:cs="Arial"/>
              </w:rPr>
            </w:pPr>
          </w:p>
        </w:tc>
        <w:tc>
          <w:tcPr>
            <w:tcW w:w="10206" w:type="dxa"/>
            <w:tcBorders>
              <w:top w:val="single" w:sz="8" w:space="0" w:color="FFFFFF"/>
              <w:left w:val="single" w:sz="8" w:space="0" w:color="FFFFFF"/>
              <w:bottom w:val="single" w:sz="8" w:space="0" w:color="FFFFFF"/>
              <w:right w:val="single" w:sz="8" w:space="0" w:color="FFFFFF"/>
            </w:tcBorders>
            <w:shd w:val="clear" w:color="auto" w:fill="A4B9DC"/>
          </w:tcPr>
          <w:p w14:paraId="1E089646"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B5FB320" w14:textId="47C95E4E" w:rsidR="00254CB1" w:rsidRPr="00F62251" w:rsidRDefault="00F62251" w:rsidP="00F62251">
            <w:pPr>
              <w:numPr>
                <w:ilvl w:val="0"/>
                <w:numId w:val="132"/>
              </w:numPr>
              <w:contextualSpacing/>
              <w:rPr>
                <w:rFonts w:ascii="Arial" w:eastAsia="Calibri" w:hAnsi="Arial" w:cs="Arial"/>
              </w:rPr>
            </w:pPr>
            <w:r w:rsidRPr="00254CB1">
              <w:rPr>
                <w:rFonts w:ascii="Arial" w:eastAsia="Calibri" w:hAnsi="Arial" w:cs="Arial"/>
              </w:rPr>
              <w:t>Talent management digital solution implemented.</w:t>
            </w:r>
          </w:p>
        </w:tc>
      </w:tr>
      <w:tr w:rsidR="00254CB1" w:rsidRPr="00254CB1" w14:paraId="6AAC8F69"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5DA70D10" w14:textId="77777777" w:rsidR="00254CB1" w:rsidRPr="00254CB1" w:rsidRDefault="00254CB1" w:rsidP="00254CB1">
            <w:pPr>
              <w:rPr>
                <w:rFonts w:ascii="Arial" w:eastAsia="Calibri" w:hAnsi="Arial" w:cs="Arial"/>
              </w:rPr>
            </w:pPr>
          </w:p>
        </w:tc>
        <w:tc>
          <w:tcPr>
            <w:tcW w:w="10206" w:type="dxa"/>
            <w:tcBorders>
              <w:top w:val="single" w:sz="8" w:space="0" w:color="FFFFFF"/>
              <w:left w:val="single" w:sz="8" w:space="0" w:color="FFFFFF"/>
              <w:bottom w:val="single" w:sz="8" w:space="0" w:color="FFFFFF"/>
              <w:right w:val="single" w:sz="8" w:space="0" w:color="FFFFFF"/>
            </w:tcBorders>
            <w:shd w:val="clear" w:color="auto" w:fill="A4B9DC"/>
          </w:tcPr>
          <w:p w14:paraId="6CACF8F3"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 December)</w:t>
            </w:r>
          </w:p>
          <w:p w14:paraId="068CE1CA" w14:textId="77777777" w:rsidR="006C56D8" w:rsidRPr="00254CB1" w:rsidRDefault="006C56D8" w:rsidP="006C56D8">
            <w:pPr>
              <w:numPr>
                <w:ilvl w:val="0"/>
                <w:numId w:val="132"/>
              </w:numPr>
              <w:contextualSpacing/>
              <w:rPr>
                <w:rFonts w:ascii="Arial" w:eastAsia="Calibri" w:hAnsi="Arial" w:cs="Arial"/>
              </w:rPr>
            </w:pPr>
            <w:r w:rsidRPr="00254CB1">
              <w:rPr>
                <w:rFonts w:ascii="Arial" w:eastAsia="Calibri" w:hAnsi="Arial" w:cs="Arial"/>
              </w:rPr>
              <w:t>Self-service self-assessment / 360 degree assessment integrated into talent management solution.</w:t>
            </w:r>
          </w:p>
          <w:p w14:paraId="65BEAC44" w14:textId="77777777" w:rsidR="006C56D8" w:rsidRDefault="006C56D8" w:rsidP="006C56D8">
            <w:pPr>
              <w:numPr>
                <w:ilvl w:val="0"/>
                <w:numId w:val="132"/>
              </w:numPr>
              <w:contextualSpacing/>
              <w:rPr>
                <w:rFonts w:ascii="Arial" w:eastAsia="Calibri" w:hAnsi="Arial" w:cs="Arial"/>
              </w:rPr>
            </w:pPr>
            <w:r w:rsidRPr="00254CB1">
              <w:rPr>
                <w:rFonts w:ascii="Arial" w:eastAsia="Calibri" w:hAnsi="Arial" w:cs="Arial"/>
              </w:rPr>
              <w:t>A range of talent dashboards developed.</w:t>
            </w:r>
          </w:p>
          <w:p w14:paraId="5DE9BAB5" w14:textId="5EE39B25" w:rsidR="00254CB1" w:rsidRPr="00254CB1" w:rsidRDefault="006C56D8" w:rsidP="006C56D8">
            <w:pPr>
              <w:numPr>
                <w:ilvl w:val="0"/>
                <w:numId w:val="132"/>
              </w:numPr>
              <w:contextualSpacing/>
              <w:rPr>
                <w:rFonts w:ascii="Arial" w:eastAsia="Calibri" w:hAnsi="Arial" w:cs="Arial"/>
              </w:rPr>
            </w:pPr>
            <w:r w:rsidRPr="00254CB1">
              <w:rPr>
                <w:rFonts w:ascii="Arial" w:eastAsia="Calibri" w:hAnsi="Arial" w:cs="Arial"/>
              </w:rPr>
              <w:t xml:space="preserve">Development Centres </w:t>
            </w:r>
            <w:r>
              <w:rPr>
                <w:rFonts w:ascii="Arial" w:eastAsia="Calibri" w:hAnsi="Arial" w:cs="Arial"/>
              </w:rPr>
              <w:t>designed and commissioned</w:t>
            </w:r>
          </w:p>
        </w:tc>
      </w:tr>
      <w:tr w:rsidR="00254CB1" w:rsidRPr="00254CB1" w14:paraId="7467559C" w14:textId="77777777" w:rsidTr="00254CB1">
        <w:tc>
          <w:tcPr>
            <w:tcW w:w="5377" w:type="dxa"/>
            <w:vMerge/>
            <w:tcBorders>
              <w:top w:val="single" w:sz="8" w:space="0" w:color="FFFFFF"/>
              <w:left w:val="single" w:sz="8" w:space="0" w:color="FFFFFF"/>
              <w:bottom w:val="single" w:sz="8" w:space="0" w:color="FFFFFF"/>
              <w:right w:val="single" w:sz="8" w:space="0" w:color="FFFFFF"/>
            </w:tcBorders>
            <w:shd w:val="clear" w:color="auto" w:fill="D2DDEE"/>
          </w:tcPr>
          <w:p w14:paraId="7906B14B" w14:textId="77777777" w:rsidR="00254CB1" w:rsidRPr="00254CB1" w:rsidRDefault="00254CB1" w:rsidP="00254CB1">
            <w:pPr>
              <w:rPr>
                <w:rFonts w:ascii="Arial" w:eastAsia="Calibri" w:hAnsi="Arial" w:cs="Arial"/>
              </w:rPr>
            </w:pPr>
          </w:p>
        </w:tc>
        <w:tc>
          <w:tcPr>
            <w:tcW w:w="10206" w:type="dxa"/>
            <w:tcBorders>
              <w:top w:val="single" w:sz="8" w:space="0" w:color="FFFFFF"/>
              <w:left w:val="single" w:sz="8" w:space="0" w:color="FFFFFF"/>
              <w:bottom w:val="single" w:sz="8" w:space="0" w:color="FFFFFF"/>
              <w:right w:val="single" w:sz="8" w:space="0" w:color="FFFFFF"/>
            </w:tcBorders>
            <w:shd w:val="clear" w:color="auto" w:fill="A4B9DC"/>
          </w:tcPr>
          <w:p w14:paraId="10CC77A5"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5D7FF07A" w14:textId="77777777" w:rsidR="002409A1" w:rsidRDefault="002409A1" w:rsidP="002409A1">
            <w:pPr>
              <w:numPr>
                <w:ilvl w:val="0"/>
                <w:numId w:val="132"/>
              </w:numPr>
              <w:contextualSpacing/>
              <w:rPr>
                <w:rFonts w:ascii="Arial" w:eastAsia="Calibri" w:hAnsi="Arial" w:cs="Arial"/>
              </w:rPr>
            </w:pPr>
            <w:r w:rsidRPr="00254CB1">
              <w:rPr>
                <w:rFonts w:ascii="Arial" w:eastAsia="Calibri" w:hAnsi="Arial" w:cs="Arial"/>
                <w:color w:val="000000"/>
              </w:rPr>
              <w:t>Leadership/</w:t>
            </w:r>
            <w:r w:rsidRPr="00254CB1">
              <w:rPr>
                <w:rFonts w:ascii="Arial" w:eastAsia="Calibri" w:hAnsi="Arial" w:cs="Arial"/>
              </w:rPr>
              <w:t>Talentbury 2021 Conference event provided</w:t>
            </w:r>
          </w:p>
          <w:p w14:paraId="0F16AFEA" w14:textId="10396B30" w:rsidR="00254CB1" w:rsidRPr="00254CB1" w:rsidRDefault="002409A1" w:rsidP="002409A1">
            <w:pPr>
              <w:numPr>
                <w:ilvl w:val="0"/>
                <w:numId w:val="132"/>
              </w:numPr>
              <w:contextualSpacing/>
              <w:rPr>
                <w:rFonts w:ascii="Arial" w:eastAsia="Calibri" w:hAnsi="Arial" w:cs="Arial"/>
              </w:rPr>
            </w:pPr>
            <w:r>
              <w:rPr>
                <w:rFonts w:ascii="Arial" w:eastAsia="Calibri" w:hAnsi="Arial" w:cs="Arial"/>
              </w:rPr>
              <w:t>Development Centres Delivered</w:t>
            </w:r>
          </w:p>
        </w:tc>
      </w:tr>
      <w:tr w:rsidR="00254CB1" w:rsidRPr="00254CB1" w14:paraId="7332720A"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3B4C24F4"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460846BC"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714DDBD2" w14:textId="77777777" w:rsidR="00254CB1" w:rsidRPr="00254CB1" w:rsidRDefault="00254CB1" w:rsidP="00276F2B">
            <w:pPr>
              <w:numPr>
                <w:ilvl w:val="0"/>
                <w:numId w:val="130"/>
              </w:numPr>
              <w:contextualSpacing/>
              <w:rPr>
                <w:rFonts w:ascii="Arial" w:eastAsia="Calibri" w:hAnsi="Arial" w:cs="Arial"/>
                <w:strike/>
              </w:rPr>
            </w:pPr>
            <w:r w:rsidRPr="00254CB1">
              <w:rPr>
                <w:rFonts w:ascii="Arial" w:eastAsia="Calibri" w:hAnsi="Arial" w:cs="Arial"/>
              </w:rPr>
              <w:t>Widen access to</w:t>
            </w:r>
            <w:r w:rsidRPr="00254CB1">
              <w:rPr>
                <w:rFonts w:ascii="Arial" w:eastAsia="Calibri" w:hAnsi="Arial" w:cs="Arial"/>
                <w:color w:val="FF0000"/>
              </w:rPr>
              <w:t xml:space="preserve"> </w:t>
            </w:r>
            <w:r w:rsidRPr="00254CB1">
              <w:rPr>
                <w:rFonts w:ascii="Arial" w:eastAsia="Calibri" w:hAnsi="Arial" w:cs="Arial"/>
                <w:color w:val="000000"/>
              </w:rPr>
              <w:t>Executive</w:t>
            </w:r>
            <w:r w:rsidRPr="00254CB1">
              <w:rPr>
                <w:rFonts w:ascii="Arial" w:eastAsia="Calibri" w:hAnsi="Arial" w:cs="Arial"/>
                <w:color w:val="FF0000"/>
              </w:rPr>
              <w:t xml:space="preserve"> </w:t>
            </w:r>
            <w:r w:rsidRPr="00254CB1">
              <w:rPr>
                <w:rFonts w:ascii="Arial" w:eastAsia="Calibri" w:hAnsi="Arial" w:cs="Arial"/>
              </w:rPr>
              <w:t>compassionate leadership development to reflect local population requirements.</w:t>
            </w:r>
          </w:p>
          <w:p w14:paraId="52F70099" w14:textId="77777777" w:rsidR="00254CB1" w:rsidRPr="00254CB1" w:rsidRDefault="00254CB1" w:rsidP="00276F2B">
            <w:pPr>
              <w:numPr>
                <w:ilvl w:val="0"/>
                <w:numId w:val="130"/>
              </w:numPr>
              <w:contextualSpacing/>
              <w:rPr>
                <w:rFonts w:ascii="Arial" w:eastAsia="Calibri" w:hAnsi="Arial" w:cs="Arial"/>
                <w:strike/>
              </w:rPr>
            </w:pPr>
            <w:r w:rsidRPr="00254CB1">
              <w:rPr>
                <w:rFonts w:ascii="Arial" w:eastAsia="Calibri" w:hAnsi="Arial" w:cs="Arial"/>
              </w:rPr>
              <w:t>Continued delivery of Executive Director development centres to identify possible successors for prioritised posts.</w:t>
            </w:r>
          </w:p>
          <w:p w14:paraId="68DECA6B" w14:textId="77777777" w:rsidR="00254CB1" w:rsidRPr="00254CB1" w:rsidRDefault="00254CB1" w:rsidP="00276F2B">
            <w:pPr>
              <w:numPr>
                <w:ilvl w:val="0"/>
                <w:numId w:val="130"/>
              </w:numPr>
              <w:contextualSpacing/>
              <w:rPr>
                <w:rFonts w:ascii="Arial" w:eastAsia="Calibri" w:hAnsi="Arial" w:cs="Arial"/>
                <w:strike/>
              </w:rPr>
            </w:pPr>
            <w:r w:rsidRPr="00254CB1">
              <w:rPr>
                <w:rFonts w:ascii="Arial" w:eastAsia="Calibri" w:hAnsi="Arial" w:cs="Arial"/>
              </w:rPr>
              <w:t>Continued delivery of executive leadership offerings.</w:t>
            </w:r>
          </w:p>
        </w:tc>
      </w:tr>
      <w:tr w:rsidR="00254CB1" w:rsidRPr="00254CB1" w14:paraId="604408D2"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468E684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7033E230"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2D1338A2" w14:textId="77777777" w:rsidR="00254CB1" w:rsidRPr="00254CB1" w:rsidRDefault="00254CB1" w:rsidP="00276F2B">
            <w:pPr>
              <w:numPr>
                <w:ilvl w:val="0"/>
                <w:numId w:val="133"/>
              </w:numPr>
              <w:contextualSpacing/>
              <w:rPr>
                <w:rFonts w:ascii="Arial" w:eastAsia="Calibri" w:hAnsi="Arial" w:cs="Arial"/>
              </w:rPr>
            </w:pPr>
            <w:r w:rsidRPr="00254CB1">
              <w:rPr>
                <w:rFonts w:ascii="Arial" w:eastAsia="Calibri" w:hAnsi="Arial" w:cs="Arial"/>
              </w:rPr>
              <w:lastRenderedPageBreak/>
              <w:t>Continued provision of executive leadership offerings.</w:t>
            </w:r>
          </w:p>
          <w:p w14:paraId="5570583F" w14:textId="77777777" w:rsidR="00254CB1" w:rsidRPr="00254CB1" w:rsidRDefault="00254CB1" w:rsidP="00276F2B">
            <w:pPr>
              <w:numPr>
                <w:ilvl w:val="0"/>
                <w:numId w:val="133"/>
              </w:numPr>
              <w:contextualSpacing/>
              <w:rPr>
                <w:rFonts w:ascii="Arial" w:eastAsia="Calibri" w:hAnsi="Arial" w:cs="Arial"/>
              </w:rPr>
            </w:pPr>
            <w:r w:rsidRPr="00254CB1">
              <w:rPr>
                <w:rFonts w:ascii="Arial" w:eastAsia="Calibri" w:hAnsi="Arial" w:cs="Arial"/>
              </w:rPr>
              <w:t>Established talent pools for critical roles across NHS Wales.</w:t>
            </w:r>
          </w:p>
          <w:p w14:paraId="51F647F8" w14:textId="77777777" w:rsidR="00254CB1" w:rsidRPr="00254CB1" w:rsidRDefault="00254CB1" w:rsidP="00276F2B">
            <w:pPr>
              <w:numPr>
                <w:ilvl w:val="0"/>
                <w:numId w:val="133"/>
              </w:numPr>
              <w:contextualSpacing/>
              <w:rPr>
                <w:rFonts w:ascii="Arial" w:eastAsia="Calibri" w:hAnsi="Arial" w:cs="Arial"/>
              </w:rPr>
            </w:pPr>
            <w:r w:rsidRPr="00254CB1">
              <w:rPr>
                <w:rFonts w:ascii="Arial" w:eastAsia="Calibri" w:hAnsi="Arial" w:cs="Arial"/>
              </w:rPr>
              <w:t>Established alumni’s and networks.</w:t>
            </w:r>
          </w:p>
        </w:tc>
      </w:tr>
    </w:tbl>
    <w:p w14:paraId="1179374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249C780" w14:textId="77777777" w:rsidR="00254CB1" w:rsidRPr="00254CB1" w:rsidRDefault="00254CB1" w:rsidP="00254CB1">
      <w:pPr>
        <w:rPr>
          <w:rFonts w:ascii="Arial" w:eastAsia="Calibri" w:hAnsi="Arial" w:cs="Arial"/>
        </w:rPr>
      </w:pPr>
      <w:r w:rsidRPr="00254CB1">
        <w:rPr>
          <w:rFonts w:ascii="Arial" w:eastAsia="Arial" w:hAnsi="Arial" w:cs="Arial"/>
        </w:rPr>
        <w:t>An established talent management process embedded across NHS Wales for Tiers 1-3. Best practice ‘Talent Management and Succession Planning’ frameworks and toolkit developed for NHS Wales. Ability to identify ‘Ready Now’ and ‘Ready Soon’ candidates across NHS Wales with robust aspiring executive talent pools and pipelines established and up to 3 NHS applicants shortlisted for all NHS Wales Executive positions by 2024 (3 minimum by 2027).</w:t>
      </w:r>
    </w:p>
    <w:p w14:paraId="13776241"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660108B0" w14:textId="77777777" w:rsidR="00254CB1" w:rsidRPr="00254CB1" w:rsidRDefault="00254CB1" w:rsidP="00254CB1">
      <w:pPr>
        <w:spacing w:after="60"/>
        <w:jc w:val="both"/>
        <w:rPr>
          <w:rFonts w:ascii="Arial" w:eastAsia="Calibri" w:hAnsi="Arial" w:cs="Arial"/>
          <w:b/>
          <w:bCs/>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50B7472A"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3.3:</w:t>
      </w:r>
      <w:r w:rsidRPr="00254CB1">
        <w:rPr>
          <w:rFonts w:ascii="Arial" w:eastAsia="Calibri" w:hAnsi="Arial" w:cs="Arial"/>
          <w:bCs/>
        </w:rPr>
        <w:t xml:space="preserve">  Lead the implementation and management of the Digital Leadership portal</w:t>
      </w:r>
    </w:p>
    <w:p w14:paraId="2232006F"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Helen Thomas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6451C05D"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347648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4E9B1AC"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943B32A"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2F4DA86C" w14:textId="77777777" w:rsidR="00254CB1" w:rsidRPr="00254CB1" w:rsidRDefault="00254CB1" w:rsidP="00276F2B">
            <w:pPr>
              <w:numPr>
                <w:ilvl w:val="0"/>
                <w:numId w:val="56"/>
              </w:numPr>
              <w:contextualSpacing/>
              <w:rPr>
                <w:rFonts w:ascii="Arial" w:eastAsia="Times New Roman" w:hAnsi="Arial" w:cs="Arial"/>
              </w:rPr>
            </w:pPr>
            <w:r w:rsidRPr="00254CB1">
              <w:rPr>
                <w:rFonts w:ascii="Arial" w:eastAsia="Arial" w:hAnsi="Arial" w:cs="Arial"/>
              </w:rPr>
              <w:t>Implement the Shaw Trust accessibility action plan to achieve conformance level AA for the Gwella Leadership Portal.</w:t>
            </w:r>
          </w:p>
          <w:p w14:paraId="5142FBA5" w14:textId="77777777" w:rsidR="00254CB1" w:rsidRPr="00254CB1" w:rsidRDefault="00254CB1" w:rsidP="00276F2B">
            <w:pPr>
              <w:numPr>
                <w:ilvl w:val="0"/>
                <w:numId w:val="56"/>
              </w:numPr>
              <w:contextualSpacing/>
              <w:rPr>
                <w:rFonts w:ascii="Arial" w:eastAsia="Times New Roman" w:hAnsi="Arial" w:cs="Arial"/>
              </w:rPr>
            </w:pPr>
            <w:r w:rsidRPr="00254CB1">
              <w:rPr>
                <w:rFonts w:ascii="Arial" w:eastAsia="Arial" w:hAnsi="Arial" w:cs="Arial"/>
              </w:rPr>
              <w:t>Integrate talent management (TM) software into Gwella Leadership Portal and undertake functional and end user testing.</w:t>
            </w:r>
          </w:p>
          <w:p w14:paraId="11BCBC91" w14:textId="77777777" w:rsidR="00254CB1" w:rsidRPr="00254CB1" w:rsidRDefault="00254CB1" w:rsidP="00276F2B">
            <w:pPr>
              <w:numPr>
                <w:ilvl w:val="0"/>
                <w:numId w:val="56"/>
              </w:numPr>
              <w:contextualSpacing/>
              <w:rPr>
                <w:rFonts w:ascii="Arial" w:eastAsia="Times New Roman" w:hAnsi="Arial" w:cs="Arial"/>
              </w:rPr>
            </w:pPr>
            <w:r w:rsidRPr="00254CB1">
              <w:rPr>
                <w:rFonts w:ascii="Arial" w:eastAsia="Arial" w:hAnsi="Arial" w:cs="Arial"/>
              </w:rPr>
              <w:t>Integrate the Executive Director success profile into Gwella to enable self-service access to aspiring executive leadership talent opportunities.</w:t>
            </w:r>
          </w:p>
          <w:p w14:paraId="109AAF11" w14:textId="77777777" w:rsidR="00254CB1" w:rsidRPr="00254CB1" w:rsidRDefault="00254CB1" w:rsidP="00276F2B">
            <w:pPr>
              <w:numPr>
                <w:ilvl w:val="0"/>
                <w:numId w:val="56"/>
              </w:numPr>
              <w:contextualSpacing/>
              <w:rPr>
                <w:rFonts w:ascii="Arial" w:eastAsia="Times New Roman" w:hAnsi="Arial" w:cs="Arial"/>
              </w:rPr>
            </w:pPr>
            <w:r w:rsidRPr="00254CB1">
              <w:rPr>
                <w:rFonts w:ascii="Arial" w:eastAsia="Arial" w:hAnsi="Arial" w:cs="Arial"/>
              </w:rPr>
              <w:t>Continue to curate and enhance bilingual leadership and management resources to widen resources accessible via Gwella.</w:t>
            </w:r>
          </w:p>
          <w:p w14:paraId="193ACEFC" w14:textId="77777777" w:rsidR="00254CB1" w:rsidRPr="00254CB1" w:rsidRDefault="00254CB1" w:rsidP="00276F2B">
            <w:pPr>
              <w:numPr>
                <w:ilvl w:val="0"/>
                <w:numId w:val="55"/>
              </w:numPr>
              <w:contextualSpacing/>
              <w:rPr>
                <w:rFonts w:ascii="Arial" w:eastAsia="Times New Roman" w:hAnsi="Arial" w:cs="Arial"/>
              </w:rPr>
            </w:pPr>
            <w:r w:rsidRPr="00254CB1">
              <w:rPr>
                <w:rFonts w:ascii="Arial" w:eastAsia="Arial" w:hAnsi="Arial" w:cs="Arial"/>
              </w:rPr>
              <w:t>Continue to market Gwella and widen access to compassionate leadership resources.</w:t>
            </w:r>
          </w:p>
          <w:p w14:paraId="002348AE" w14:textId="77777777" w:rsidR="00254CB1" w:rsidRPr="00254CB1" w:rsidRDefault="00254CB1" w:rsidP="00276F2B">
            <w:pPr>
              <w:numPr>
                <w:ilvl w:val="0"/>
                <w:numId w:val="55"/>
              </w:numPr>
              <w:contextualSpacing/>
              <w:rPr>
                <w:rFonts w:ascii="Arial" w:eastAsia="Times New Roman" w:hAnsi="Arial" w:cs="Arial"/>
              </w:rPr>
            </w:pPr>
            <w:r w:rsidRPr="00254CB1">
              <w:rPr>
                <w:rFonts w:ascii="Arial" w:eastAsia="Arial" w:hAnsi="Arial" w:cs="Arial"/>
              </w:rPr>
              <w:t>Develop analytics to evidence effective use of Gwella and resources.</w:t>
            </w:r>
          </w:p>
          <w:p w14:paraId="64A7F85A" w14:textId="77777777" w:rsidR="00254CB1" w:rsidRPr="00254CB1" w:rsidRDefault="00254CB1" w:rsidP="00276F2B">
            <w:pPr>
              <w:numPr>
                <w:ilvl w:val="0"/>
                <w:numId w:val="55"/>
              </w:numPr>
              <w:contextualSpacing/>
              <w:rPr>
                <w:rFonts w:ascii="Arial" w:eastAsia="Times New Roman" w:hAnsi="Arial" w:cs="Arial"/>
              </w:rPr>
            </w:pPr>
            <w:r w:rsidRPr="00254CB1">
              <w:rPr>
                <w:rFonts w:ascii="Arial" w:eastAsia="Arial" w:hAnsi="Arial" w:cs="Arial"/>
              </w:rPr>
              <w:t>Create compassionate leadership learning pathways within Gwella that attract educational credits.</w:t>
            </w:r>
          </w:p>
          <w:p w14:paraId="1AEF76EE" w14:textId="77777777" w:rsidR="00254CB1" w:rsidRPr="00254CB1" w:rsidRDefault="00254CB1" w:rsidP="00276F2B">
            <w:pPr>
              <w:numPr>
                <w:ilvl w:val="0"/>
                <w:numId w:val="55"/>
              </w:numPr>
              <w:contextualSpacing/>
              <w:rPr>
                <w:rFonts w:ascii="Arial" w:eastAsia="Times New Roman" w:hAnsi="Arial" w:cs="Arial"/>
              </w:rPr>
            </w:pPr>
            <w:r w:rsidRPr="00254CB1">
              <w:rPr>
                <w:rFonts w:ascii="Arial" w:eastAsia="Arial" w:hAnsi="Arial" w:cs="Arial"/>
              </w:rPr>
              <w:t>Promote Gwella for the use of all HEIW and organisational leadership and management conferences, networks and programmes.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FB24F57"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F878BCD" w14:textId="31C846D1" w:rsidR="005A6207" w:rsidRPr="005A6207" w:rsidRDefault="005A6207" w:rsidP="005A6207">
            <w:pPr>
              <w:numPr>
                <w:ilvl w:val="0"/>
                <w:numId w:val="135"/>
              </w:numPr>
              <w:contextualSpacing/>
              <w:rPr>
                <w:rFonts w:ascii="Arial" w:eastAsia="Calibri" w:hAnsi="Arial" w:cs="Arial"/>
              </w:rPr>
            </w:pPr>
            <w:r w:rsidRPr="00254CB1">
              <w:rPr>
                <w:rFonts w:ascii="Arial" w:eastAsia="Calibri" w:hAnsi="Arial" w:cs="Arial"/>
              </w:rPr>
              <w:t>Finalise implementation of new leadership portal contract.</w:t>
            </w:r>
          </w:p>
          <w:p w14:paraId="6E0B12A8" w14:textId="77777777" w:rsidR="005A6207" w:rsidRDefault="005A6207" w:rsidP="005A6207">
            <w:pPr>
              <w:numPr>
                <w:ilvl w:val="0"/>
                <w:numId w:val="135"/>
              </w:numPr>
              <w:contextualSpacing/>
              <w:rPr>
                <w:rFonts w:ascii="Arial" w:eastAsia="Calibri" w:hAnsi="Arial" w:cs="Arial"/>
              </w:rPr>
            </w:pPr>
            <w:r w:rsidRPr="00254CB1">
              <w:rPr>
                <w:rFonts w:ascii="Arial" w:eastAsia="Calibri" w:hAnsi="Arial" w:cs="Arial"/>
              </w:rPr>
              <w:t xml:space="preserve">Develop a suite of </w:t>
            </w:r>
            <w:r>
              <w:rPr>
                <w:rFonts w:ascii="Arial" w:eastAsia="Calibri" w:hAnsi="Arial" w:cs="Arial"/>
              </w:rPr>
              <w:t xml:space="preserve">Gwella </w:t>
            </w:r>
            <w:r w:rsidRPr="00254CB1">
              <w:rPr>
                <w:rFonts w:ascii="Arial" w:eastAsia="Calibri" w:hAnsi="Arial" w:cs="Arial"/>
              </w:rPr>
              <w:t>user analytics and metrics.</w:t>
            </w:r>
          </w:p>
          <w:p w14:paraId="39D7B968" w14:textId="77777777" w:rsidR="005A6207" w:rsidRDefault="005A6207" w:rsidP="005A6207">
            <w:pPr>
              <w:numPr>
                <w:ilvl w:val="0"/>
                <w:numId w:val="135"/>
              </w:numPr>
              <w:contextualSpacing/>
              <w:rPr>
                <w:rFonts w:ascii="Arial" w:eastAsia="Calibri" w:hAnsi="Arial" w:cs="Arial"/>
              </w:rPr>
            </w:pPr>
            <w:r>
              <w:rPr>
                <w:rFonts w:ascii="Arial" w:eastAsia="Calibri" w:hAnsi="Arial" w:cs="Arial"/>
              </w:rPr>
              <w:t xml:space="preserve">Digitisation of Compassionate Leadership Book and resources </w:t>
            </w:r>
          </w:p>
          <w:p w14:paraId="1FF51C19" w14:textId="23F0A6B8" w:rsidR="00254CB1" w:rsidRPr="00254CB1" w:rsidRDefault="005A6207" w:rsidP="005A6207">
            <w:pPr>
              <w:numPr>
                <w:ilvl w:val="0"/>
                <w:numId w:val="135"/>
              </w:numPr>
              <w:contextualSpacing/>
              <w:rPr>
                <w:rFonts w:ascii="Arial" w:eastAsia="Calibri" w:hAnsi="Arial" w:cs="Arial"/>
              </w:rPr>
            </w:pPr>
            <w:r>
              <w:rPr>
                <w:rFonts w:ascii="Arial" w:eastAsia="Calibri" w:hAnsi="Arial" w:cs="Arial"/>
              </w:rPr>
              <w:t>Launch Podcast functionality</w:t>
            </w:r>
          </w:p>
        </w:tc>
      </w:tr>
      <w:tr w:rsidR="00254CB1" w:rsidRPr="00254CB1" w14:paraId="1FD71EB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53D220E"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5505E16"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146DD790" w14:textId="77777777" w:rsidR="00C26385" w:rsidRPr="00C26385" w:rsidRDefault="00C26385" w:rsidP="00C26385">
            <w:pPr>
              <w:numPr>
                <w:ilvl w:val="0"/>
                <w:numId w:val="136"/>
              </w:numPr>
              <w:contextualSpacing/>
              <w:rPr>
                <w:rFonts w:ascii="Arial" w:eastAsia="Calibri" w:hAnsi="Arial" w:cs="Arial"/>
                <w:b/>
                <w:bCs/>
              </w:rPr>
            </w:pPr>
            <w:r w:rsidRPr="00C26385">
              <w:rPr>
                <w:rFonts w:ascii="Arial" w:eastAsia="Calibri" w:hAnsi="Arial" w:cs="Arial"/>
              </w:rPr>
              <w:t>Complete TM functional and user testing</w:t>
            </w:r>
          </w:p>
          <w:p w14:paraId="54F359B9" w14:textId="77777777" w:rsidR="00C26385" w:rsidRPr="00C26385" w:rsidRDefault="00C26385" w:rsidP="00C26385">
            <w:pPr>
              <w:numPr>
                <w:ilvl w:val="0"/>
                <w:numId w:val="136"/>
              </w:numPr>
              <w:contextualSpacing/>
              <w:rPr>
                <w:rFonts w:ascii="Arial" w:eastAsia="Calibri" w:hAnsi="Arial" w:cs="Arial"/>
              </w:rPr>
            </w:pPr>
            <w:r w:rsidRPr="00C26385">
              <w:rPr>
                <w:rFonts w:ascii="Arial" w:eastAsia="Calibri" w:hAnsi="Arial" w:cs="Arial"/>
              </w:rPr>
              <w:t>Achieve accessibility level AA for Gwella Leadership Portal.</w:t>
            </w:r>
          </w:p>
          <w:p w14:paraId="16C5E0B5" w14:textId="77777777" w:rsidR="00C26385" w:rsidRPr="00C26385" w:rsidRDefault="00C26385" w:rsidP="00C26385">
            <w:pPr>
              <w:numPr>
                <w:ilvl w:val="0"/>
                <w:numId w:val="136"/>
              </w:numPr>
              <w:contextualSpacing/>
              <w:rPr>
                <w:rFonts w:ascii="Arial" w:eastAsia="Calibri" w:hAnsi="Arial" w:cs="Arial"/>
              </w:rPr>
            </w:pPr>
            <w:r w:rsidRPr="00C26385">
              <w:rPr>
                <w:rFonts w:ascii="Arial" w:eastAsia="Calibri" w:hAnsi="Arial" w:cs="Arial"/>
              </w:rPr>
              <w:t>Deploy an enhanced range of publications to the Gwella resource library.</w:t>
            </w:r>
          </w:p>
          <w:p w14:paraId="4372A2AA" w14:textId="404A32B5" w:rsidR="00254CB1" w:rsidRPr="00254CB1" w:rsidRDefault="00C26385" w:rsidP="00C26385">
            <w:pPr>
              <w:numPr>
                <w:ilvl w:val="0"/>
                <w:numId w:val="136"/>
              </w:numPr>
              <w:contextualSpacing/>
              <w:rPr>
                <w:rFonts w:ascii="Arial" w:eastAsia="Calibri" w:hAnsi="Arial" w:cs="Arial"/>
              </w:rPr>
            </w:pPr>
            <w:r w:rsidRPr="00C26385">
              <w:rPr>
                <w:rFonts w:ascii="Arial" w:eastAsia="Calibri" w:hAnsi="Arial" w:cs="Arial"/>
              </w:rPr>
              <w:t>Integrate and deploy Talent Management (TM) software into Gwella</w:t>
            </w:r>
          </w:p>
        </w:tc>
      </w:tr>
      <w:tr w:rsidR="00254CB1" w:rsidRPr="00254CB1" w14:paraId="6C90652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AC111FE"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BDBFEC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76F50A6D" w14:textId="77777777" w:rsidR="001A751C" w:rsidRPr="00254CB1" w:rsidRDefault="001A751C" w:rsidP="001A751C">
            <w:pPr>
              <w:numPr>
                <w:ilvl w:val="0"/>
                <w:numId w:val="137"/>
              </w:numPr>
              <w:contextualSpacing/>
              <w:rPr>
                <w:rFonts w:ascii="Arial" w:eastAsia="Calibri" w:hAnsi="Arial" w:cs="Arial"/>
              </w:rPr>
            </w:pPr>
            <w:r w:rsidRPr="00254CB1">
              <w:rPr>
                <w:rFonts w:ascii="Arial" w:eastAsia="Calibri" w:hAnsi="Arial" w:cs="Arial"/>
              </w:rPr>
              <w:t>Enhanced portal functionality deployed to Gwella.</w:t>
            </w:r>
          </w:p>
          <w:p w14:paraId="319DF3C1" w14:textId="77777777" w:rsidR="001A751C" w:rsidRDefault="001A751C" w:rsidP="001A751C">
            <w:pPr>
              <w:numPr>
                <w:ilvl w:val="0"/>
                <w:numId w:val="137"/>
              </w:numPr>
              <w:contextualSpacing/>
              <w:rPr>
                <w:rFonts w:ascii="Arial" w:eastAsia="Calibri" w:hAnsi="Arial" w:cs="Arial"/>
              </w:rPr>
            </w:pPr>
            <w:r w:rsidRPr="00254CB1">
              <w:rPr>
                <w:rFonts w:ascii="Arial" w:eastAsia="Calibri" w:hAnsi="Arial" w:cs="Arial"/>
              </w:rPr>
              <w:t>Develop compassionate leadership learning pathways.</w:t>
            </w:r>
          </w:p>
          <w:p w14:paraId="139D0C35" w14:textId="77777777" w:rsidR="001A751C" w:rsidRDefault="001A751C" w:rsidP="001A751C">
            <w:pPr>
              <w:numPr>
                <w:ilvl w:val="0"/>
                <w:numId w:val="137"/>
              </w:numPr>
              <w:contextualSpacing/>
              <w:rPr>
                <w:rFonts w:ascii="Arial" w:eastAsia="Calibri" w:hAnsi="Arial" w:cs="Arial"/>
              </w:rPr>
            </w:pPr>
            <w:r w:rsidRPr="00254CB1">
              <w:rPr>
                <w:rFonts w:ascii="Arial" w:eastAsia="Calibri" w:hAnsi="Arial" w:cs="Arial"/>
              </w:rPr>
              <w:t>Development of Talent Management dashboards.</w:t>
            </w:r>
          </w:p>
          <w:p w14:paraId="62F1AD40" w14:textId="3CDF6B61" w:rsidR="00254CB1" w:rsidRPr="001A751C" w:rsidRDefault="001A751C" w:rsidP="001A751C">
            <w:pPr>
              <w:numPr>
                <w:ilvl w:val="0"/>
                <w:numId w:val="137"/>
              </w:numPr>
              <w:contextualSpacing/>
              <w:rPr>
                <w:rFonts w:ascii="Arial" w:eastAsia="Calibri" w:hAnsi="Arial" w:cs="Arial"/>
              </w:rPr>
            </w:pPr>
            <w:r>
              <w:rPr>
                <w:rFonts w:ascii="Arial" w:eastAsia="Calibri" w:hAnsi="Arial" w:cs="Arial"/>
              </w:rPr>
              <w:t xml:space="preserve">Enhance Gwella to enable collection of diversity data </w:t>
            </w:r>
          </w:p>
        </w:tc>
      </w:tr>
      <w:tr w:rsidR="00254CB1" w:rsidRPr="00254CB1" w14:paraId="0D690A7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A84D75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546068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7A759F31" w14:textId="77777777" w:rsidR="00254CB1" w:rsidRPr="00254CB1" w:rsidRDefault="00254CB1" w:rsidP="00276F2B">
            <w:pPr>
              <w:numPr>
                <w:ilvl w:val="0"/>
                <w:numId w:val="137"/>
              </w:numPr>
              <w:contextualSpacing/>
              <w:rPr>
                <w:rFonts w:ascii="Arial" w:eastAsia="Calibri" w:hAnsi="Arial" w:cs="Arial"/>
              </w:rPr>
            </w:pPr>
            <w:r w:rsidRPr="00254CB1">
              <w:rPr>
                <w:rFonts w:ascii="Arial" w:eastAsia="Calibri" w:hAnsi="Arial" w:cs="Arial"/>
              </w:rPr>
              <w:t>Enhanced range of bilingual leadership and management resources deployed.</w:t>
            </w:r>
          </w:p>
        </w:tc>
      </w:tr>
      <w:tr w:rsidR="00254CB1" w:rsidRPr="00254CB1" w14:paraId="6E45D39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1C283C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39523BFF"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7D22198" w14:textId="77777777" w:rsidR="00254CB1" w:rsidRPr="00254CB1" w:rsidRDefault="00254CB1" w:rsidP="00276F2B">
            <w:pPr>
              <w:numPr>
                <w:ilvl w:val="0"/>
                <w:numId w:val="134"/>
              </w:numPr>
              <w:contextualSpacing/>
              <w:rPr>
                <w:rFonts w:ascii="Arial" w:eastAsia="Calibri" w:hAnsi="Arial" w:cs="Arial"/>
              </w:rPr>
            </w:pPr>
            <w:r w:rsidRPr="00254CB1">
              <w:rPr>
                <w:rFonts w:ascii="Arial" w:eastAsia="Calibri" w:hAnsi="Arial" w:cs="Arial"/>
              </w:rPr>
              <w:t>Continue to curate and enhance a range of bilingual leadership and management resources available via the Gwella Leadership portal.</w:t>
            </w:r>
          </w:p>
          <w:p w14:paraId="235F7573" w14:textId="77777777" w:rsidR="00254CB1" w:rsidRPr="00254CB1" w:rsidRDefault="00254CB1" w:rsidP="00276F2B">
            <w:pPr>
              <w:numPr>
                <w:ilvl w:val="0"/>
                <w:numId w:val="134"/>
              </w:numPr>
              <w:contextualSpacing/>
              <w:rPr>
                <w:rFonts w:ascii="Arial" w:eastAsia="Calibri" w:hAnsi="Arial" w:cs="Arial"/>
              </w:rPr>
            </w:pPr>
            <w:r w:rsidRPr="00254CB1">
              <w:rPr>
                <w:rFonts w:ascii="Arial" w:eastAsia="Calibri" w:hAnsi="Arial" w:cs="Arial"/>
              </w:rPr>
              <w:t>Continue to enhance Gwella through a pipeline of developments that have been informed by users.</w:t>
            </w:r>
          </w:p>
          <w:p w14:paraId="20297D38" w14:textId="77777777" w:rsidR="00254CB1" w:rsidRPr="00254CB1" w:rsidRDefault="00254CB1" w:rsidP="00276F2B">
            <w:pPr>
              <w:numPr>
                <w:ilvl w:val="0"/>
                <w:numId w:val="134"/>
              </w:numPr>
              <w:contextualSpacing/>
              <w:rPr>
                <w:rFonts w:ascii="Arial" w:eastAsia="Calibri" w:hAnsi="Arial" w:cs="Arial"/>
              </w:rPr>
            </w:pPr>
            <w:r w:rsidRPr="00254CB1">
              <w:rPr>
                <w:rFonts w:ascii="Arial" w:eastAsia="Calibri" w:hAnsi="Arial" w:cs="Arial"/>
              </w:rPr>
              <w:t>Review contract and explore the market in readiness for new contract tender.</w:t>
            </w:r>
          </w:p>
          <w:p w14:paraId="72B588E9" w14:textId="77777777" w:rsidR="00254CB1" w:rsidRPr="00254CB1" w:rsidRDefault="00254CB1" w:rsidP="00276F2B">
            <w:pPr>
              <w:numPr>
                <w:ilvl w:val="0"/>
                <w:numId w:val="134"/>
              </w:numPr>
              <w:contextualSpacing/>
              <w:rPr>
                <w:rFonts w:ascii="Arial" w:eastAsia="Calibri" w:hAnsi="Arial" w:cs="Arial"/>
              </w:rPr>
            </w:pPr>
            <w:r w:rsidRPr="00254CB1">
              <w:rPr>
                <w:rFonts w:ascii="Arial" w:eastAsia="Calibri" w:hAnsi="Arial" w:cs="Arial"/>
              </w:rPr>
              <w:t>Undertake full evaluation of the Gwella Leadership Portal to inform new tender/solution.</w:t>
            </w:r>
          </w:p>
        </w:tc>
      </w:tr>
      <w:tr w:rsidR="00254CB1" w:rsidRPr="00254CB1" w14:paraId="49AA6557"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2D4681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C7749B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8FEA7C7" w14:textId="77777777" w:rsidR="00254CB1" w:rsidRPr="00254CB1" w:rsidRDefault="00254CB1" w:rsidP="00276F2B">
            <w:pPr>
              <w:numPr>
                <w:ilvl w:val="0"/>
                <w:numId w:val="138"/>
              </w:numPr>
              <w:contextualSpacing/>
              <w:rPr>
                <w:rFonts w:ascii="Arial" w:eastAsia="Calibri" w:hAnsi="Arial" w:cs="Arial"/>
              </w:rPr>
            </w:pPr>
            <w:r w:rsidRPr="00254CB1">
              <w:rPr>
                <w:rFonts w:ascii="Arial" w:eastAsia="Calibri" w:hAnsi="Arial" w:cs="Arial"/>
              </w:rPr>
              <w:t>Implement new contract / internal development of the Gwella Leadership Portal.</w:t>
            </w:r>
          </w:p>
        </w:tc>
      </w:tr>
    </w:tbl>
    <w:p w14:paraId="1753FC2D"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BFE0625" w14:textId="77777777" w:rsidR="00254CB1" w:rsidRPr="00254CB1" w:rsidRDefault="00254CB1" w:rsidP="00254CB1">
      <w:pPr>
        <w:jc w:val="both"/>
        <w:rPr>
          <w:rFonts w:ascii="Arial" w:eastAsia="Times New Roman" w:hAnsi="Arial" w:cs="Arial"/>
        </w:rPr>
      </w:pPr>
      <w:r w:rsidRPr="00254CB1">
        <w:rPr>
          <w:rFonts w:ascii="Arial" w:eastAsia="Arial" w:hAnsi="Arial" w:cs="Arial"/>
        </w:rPr>
        <w:lastRenderedPageBreak/>
        <w:t>An inclusive, bilingual digital self-service leadership portal available 24/7 providing open access to a range of up to date, accessible, evidence-based compassionate leadership resources.  Gwella extensively used across NHS Wales and wider.  A means of effectively managing executive talent and succession.</w:t>
      </w:r>
    </w:p>
    <w:p w14:paraId="2B3E6AF8"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149A8869"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076FCF3B"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3.4:</w:t>
      </w:r>
      <w:r w:rsidRPr="00254CB1">
        <w:rPr>
          <w:rFonts w:ascii="Arial" w:eastAsia="Calibri" w:hAnsi="Arial" w:cs="Arial"/>
          <w:bCs/>
        </w:rPr>
        <w:t xml:space="preserve">  Lead the adaptation, development and implementation of leadership programmes and resources for clinical leaders from a range of professional backgrounds</w:t>
      </w:r>
    </w:p>
    <w:p w14:paraId="676DCEEA"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Helen Thomas</w:t>
      </w:r>
    </w:p>
    <w:tbl>
      <w:tblPr>
        <w:tblStyle w:val="TableGrid"/>
        <w:tblW w:w="15583" w:type="dxa"/>
        <w:tblLayout w:type="fixed"/>
        <w:tblLook w:val="04A0" w:firstRow="1" w:lastRow="0" w:firstColumn="1" w:lastColumn="0" w:noHBand="0" w:noVBand="1"/>
      </w:tblPr>
      <w:tblGrid>
        <w:gridCol w:w="5235"/>
        <w:gridCol w:w="10348"/>
      </w:tblGrid>
      <w:tr w:rsidR="00254CB1" w:rsidRPr="00254CB1" w14:paraId="7766172D"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AA7E7F5"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67A9300"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2648C47B"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229411AF"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Develop and market a suite of inclusive clinical leadership offerings and digital resources.</w:t>
            </w:r>
          </w:p>
          <w:p w14:paraId="257735A0"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Pilot a multi-disciplinary clinical leadership offering.</w:t>
            </w:r>
          </w:p>
          <w:p w14:paraId="695106CD"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Provide action learning sets, coaching, mentoring, conversations etc to supplement clinical leadership offerings.</w:t>
            </w:r>
          </w:p>
          <w:p w14:paraId="647ED1D8"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Review Primary Care Clusters succession and leadership requirements.</w:t>
            </w:r>
          </w:p>
          <w:p w14:paraId="70453078"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Create clinical leadership alumni and networks to grow vibrant communities of compassionate clinical leaders across NHS Wales.</w:t>
            </w:r>
          </w:p>
          <w:p w14:paraId="2961661A"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Lead and deliver the Welsh Clinical Leadership Trainee Fellows scheme.</w:t>
            </w:r>
          </w:p>
          <w:p w14:paraId="1896CCB0" w14:textId="77777777" w:rsidR="00254CB1" w:rsidRPr="00254CB1" w:rsidRDefault="00254CB1" w:rsidP="00276F2B">
            <w:pPr>
              <w:numPr>
                <w:ilvl w:val="0"/>
                <w:numId w:val="57"/>
              </w:numPr>
              <w:contextualSpacing/>
              <w:rPr>
                <w:rFonts w:ascii="Arial" w:eastAsia="Times New Roman" w:hAnsi="Arial" w:cs="Arial"/>
              </w:rPr>
            </w:pPr>
            <w:r w:rsidRPr="00254CB1">
              <w:rPr>
                <w:rFonts w:ascii="Arial" w:eastAsia="Arial" w:hAnsi="Arial" w:cs="Arial"/>
              </w:rPr>
              <w:t>Provide support and governance for the Florence Nightingale Foundation (FNF) Scholars participating in the 2021-22 Leadership and Transformation Programme.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C373C3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1E0E5111" w14:textId="667C8EBB" w:rsidR="00254CB1" w:rsidRPr="00254CB1" w:rsidRDefault="00562D2A" w:rsidP="00276F2B">
            <w:pPr>
              <w:numPr>
                <w:ilvl w:val="0"/>
                <w:numId w:val="141"/>
              </w:numPr>
              <w:contextualSpacing/>
              <w:rPr>
                <w:rFonts w:ascii="Arial" w:eastAsia="Calibri" w:hAnsi="Arial" w:cs="Arial"/>
              </w:rPr>
            </w:pPr>
            <w:r>
              <w:rPr>
                <w:rFonts w:ascii="Arial" w:eastAsia="Calibri" w:hAnsi="Arial" w:cs="Arial"/>
              </w:rPr>
              <w:t xml:space="preserve">Scope and </w:t>
            </w:r>
            <w:r w:rsidR="00254CB1" w:rsidRPr="00254CB1">
              <w:rPr>
                <w:rFonts w:ascii="Arial" w:eastAsia="Calibri" w:hAnsi="Arial" w:cs="Arial"/>
              </w:rPr>
              <w:t>Develop the HEIW</w:t>
            </w:r>
            <w:r>
              <w:rPr>
                <w:rFonts w:ascii="Arial" w:eastAsia="Calibri" w:hAnsi="Arial" w:cs="Arial"/>
              </w:rPr>
              <w:t xml:space="preserve"> multidisciplinary</w:t>
            </w:r>
            <w:r w:rsidR="00254CB1" w:rsidRPr="00254CB1">
              <w:rPr>
                <w:rFonts w:ascii="Arial" w:eastAsia="Calibri" w:hAnsi="Arial" w:cs="Arial"/>
              </w:rPr>
              <w:t xml:space="preserve"> clinical leadership offer.</w:t>
            </w:r>
          </w:p>
        </w:tc>
      </w:tr>
      <w:tr w:rsidR="00254CB1" w:rsidRPr="00254CB1" w14:paraId="5CF78BD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0A66B37"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B6BF03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16EBB358" w14:textId="77777777" w:rsidR="00254CB1" w:rsidRPr="00254CB1" w:rsidRDefault="00254CB1" w:rsidP="00276F2B">
            <w:pPr>
              <w:numPr>
                <w:ilvl w:val="0"/>
                <w:numId w:val="141"/>
              </w:numPr>
              <w:contextualSpacing/>
              <w:rPr>
                <w:rFonts w:ascii="Arial" w:eastAsia="Calibri" w:hAnsi="Arial" w:cs="Arial"/>
              </w:rPr>
            </w:pPr>
            <w:r w:rsidRPr="00254CB1">
              <w:rPr>
                <w:rFonts w:ascii="Arial" w:eastAsia="Calibri" w:hAnsi="Arial" w:cs="Arial"/>
              </w:rPr>
              <w:t>Market and engage clinical leadership offer across NHS Wales.</w:t>
            </w:r>
          </w:p>
          <w:p w14:paraId="6B4BFB60" w14:textId="77777777" w:rsidR="00254CB1" w:rsidRPr="00254CB1" w:rsidRDefault="00254CB1" w:rsidP="00276F2B">
            <w:pPr>
              <w:numPr>
                <w:ilvl w:val="0"/>
                <w:numId w:val="141"/>
              </w:numPr>
              <w:contextualSpacing/>
              <w:rPr>
                <w:rFonts w:ascii="Arial" w:eastAsia="Calibri" w:hAnsi="Arial" w:cs="Arial"/>
              </w:rPr>
            </w:pPr>
            <w:r w:rsidRPr="00254CB1">
              <w:rPr>
                <w:rFonts w:ascii="Arial" w:eastAsia="Calibri" w:hAnsi="Arial" w:cs="Arial"/>
              </w:rPr>
              <w:t>Commence clinical leadership module 1.</w:t>
            </w:r>
          </w:p>
        </w:tc>
      </w:tr>
      <w:tr w:rsidR="00254CB1" w:rsidRPr="00254CB1" w14:paraId="2892C96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FBD45AC"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3B26ADA7"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144F5D6" w14:textId="77777777" w:rsidR="00254CB1" w:rsidRDefault="00254CB1" w:rsidP="00276F2B">
            <w:pPr>
              <w:numPr>
                <w:ilvl w:val="0"/>
                <w:numId w:val="142"/>
              </w:numPr>
              <w:contextualSpacing/>
              <w:rPr>
                <w:rFonts w:ascii="Arial" w:eastAsia="Calibri" w:hAnsi="Arial" w:cs="Arial"/>
              </w:rPr>
            </w:pPr>
            <w:r w:rsidRPr="00254CB1">
              <w:rPr>
                <w:rFonts w:ascii="Arial" w:eastAsia="Calibri" w:hAnsi="Arial" w:cs="Arial"/>
              </w:rPr>
              <w:t>Provision of clinical leadership offer.</w:t>
            </w:r>
          </w:p>
          <w:p w14:paraId="55E0B529" w14:textId="1F8B25A8" w:rsidR="000A00D3" w:rsidRPr="00254CB1" w:rsidRDefault="000A00D3" w:rsidP="00276F2B">
            <w:pPr>
              <w:numPr>
                <w:ilvl w:val="0"/>
                <w:numId w:val="142"/>
              </w:numPr>
              <w:contextualSpacing/>
              <w:rPr>
                <w:rFonts w:ascii="Arial" w:eastAsia="Calibri" w:hAnsi="Arial" w:cs="Arial"/>
              </w:rPr>
            </w:pPr>
            <w:r>
              <w:rPr>
                <w:rFonts w:ascii="Arial" w:eastAsia="Calibri" w:hAnsi="Arial" w:cs="Arial"/>
              </w:rPr>
              <w:t>Develop the WCLTF 2021-22 Leadership Framework</w:t>
            </w:r>
          </w:p>
        </w:tc>
      </w:tr>
      <w:tr w:rsidR="00254CB1" w:rsidRPr="00254CB1" w14:paraId="7747C59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245304A"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35A3F61"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483E446E" w14:textId="77777777" w:rsidR="00254CB1" w:rsidRPr="00254CB1" w:rsidRDefault="00254CB1" w:rsidP="00276F2B">
            <w:pPr>
              <w:numPr>
                <w:ilvl w:val="0"/>
                <w:numId w:val="139"/>
              </w:numPr>
              <w:contextualSpacing/>
              <w:rPr>
                <w:rFonts w:ascii="Arial" w:eastAsia="Times New Roman" w:hAnsi="Arial" w:cs="Arial"/>
              </w:rPr>
            </w:pPr>
            <w:r w:rsidRPr="00254CB1">
              <w:rPr>
                <w:rFonts w:ascii="Arial" w:eastAsia="Arial" w:hAnsi="Arial" w:cs="Arial"/>
              </w:rPr>
              <w:t>Produce forward looking clinical leadership schedule.</w:t>
            </w:r>
          </w:p>
          <w:p w14:paraId="17D401C9" w14:textId="77777777" w:rsidR="00254CB1" w:rsidRPr="00254CB1" w:rsidRDefault="00254CB1" w:rsidP="00276F2B">
            <w:pPr>
              <w:numPr>
                <w:ilvl w:val="0"/>
                <w:numId w:val="139"/>
              </w:numPr>
              <w:contextualSpacing/>
              <w:rPr>
                <w:rFonts w:ascii="Arial" w:eastAsia="Times New Roman" w:hAnsi="Arial" w:cs="Arial"/>
              </w:rPr>
            </w:pPr>
            <w:r w:rsidRPr="00254CB1">
              <w:rPr>
                <w:rFonts w:ascii="Arial" w:eastAsia="Arial" w:hAnsi="Arial" w:cs="Arial"/>
              </w:rPr>
              <w:t>Establish clinical leadership network and alumni.</w:t>
            </w:r>
          </w:p>
          <w:p w14:paraId="3B553CFC" w14:textId="77777777" w:rsidR="00254CB1" w:rsidRPr="00254CB1" w:rsidRDefault="00254CB1" w:rsidP="00276F2B">
            <w:pPr>
              <w:numPr>
                <w:ilvl w:val="0"/>
                <w:numId w:val="139"/>
              </w:numPr>
              <w:contextualSpacing/>
              <w:rPr>
                <w:rFonts w:ascii="Arial" w:eastAsia="Times New Roman" w:hAnsi="Arial" w:cs="Arial"/>
              </w:rPr>
            </w:pPr>
            <w:r w:rsidRPr="00254CB1">
              <w:rPr>
                <w:rFonts w:ascii="Arial" w:eastAsia="Arial" w:hAnsi="Arial" w:cs="Arial"/>
              </w:rPr>
              <w:t>Evaluate and update clinical programme / offerings.</w:t>
            </w:r>
          </w:p>
          <w:p w14:paraId="50115587" w14:textId="77777777" w:rsidR="00254CB1" w:rsidRPr="00254CB1" w:rsidRDefault="00254CB1" w:rsidP="00276F2B">
            <w:pPr>
              <w:numPr>
                <w:ilvl w:val="0"/>
                <w:numId w:val="139"/>
              </w:numPr>
              <w:contextualSpacing/>
              <w:rPr>
                <w:rFonts w:ascii="Arial" w:eastAsia="Times New Roman" w:hAnsi="Arial" w:cs="Arial"/>
              </w:rPr>
            </w:pPr>
            <w:r w:rsidRPr="00254CB1">
              <w:rPr>
                <w:rFonts w:ascii="Arial" w:eastAsia="Arial" w:hAnsi="Arial" w:cs="Arial"/>
              </w:rPr>
              <w:t>Recruit to 2022-23 WCLTF Programme.</w:t>
            </w:r>
          </w:p>
          <w:p w14:paraId="440B0EE8" w14:textId="77777777" w:rsidR="00254CB1" w:rsidRPr="00254CB1" w:rsidRDefault="00254CB1" w:rsidP="00276F2B">
            <w:pPr>
              <w:numPr>
                <w:ilvl w:val="0"/>
                <w:numId w:val="139"/>
              </w:numPr>
              <w:contextualSpacing/>
              <w:rPr>
                <w:rFonts w:ascii="Arial" w:eastAsia="Times New Roman" w:hAnsi="Arial" w:cs="Arial"/>
              </w:rPr>
            </w:pPr>
            <w:r w:rsidRPr="00254CB1">
              <w:rPr>
                <w:rFonts w:ascii="Arial" w:eastAsia="Arial" w:hAnsi="Arial" w:cs="Arial"/>
              </w:rPr>
              <w:t>Market and recruit to the FNF 2022-23 Programme.</w:t>
            </w:r>
          </w:p>
        </w:tc>
      </w:tr>
      <w:tr w:rsidR="00254CB1" w:rsidRPr="00254CB1" w14:paraId="49533CD0"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7739CC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8CB8AA1"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950D753" w14:textId="77777777" w:rsidR="00254CB1" w:rsidRPr="00254CB1" w:rsidRDefault="00254CB1" w:rsidP="00276F2B">
            <w:pPr>
              <w:numPr>
                <w:ilvl w:val="0"/>
                <w:numId w:val="140"/>
              </w:numPr>
              <w:contextualSpacing/>
              <w:rPr>
                <w:rFonts w:ascii="Arial" w:eastAsia="Calibri" w:hAnsi="Arial" w:cs="Arial"/>
              </w:rPr>
            </w:pPr>
            <w:r w:rsidRPr="00254CB1">
              <w:rPr>
                <w:rFonts w:ascii="Arial" w:eastAsia="Calibri" w:hAnsi="Arial" w:cs="Arial"/>
              </w:rPr>
              <w:t>Continue to review and enhance and provide clinical leadership development programmes, alumni and networks.</w:t>
            </w:r>
          </w:p>
          <w:p w14:paraId="4D6143DF" w14:textId="77777777" w:rsidR="00254CB1" w:rsidRPr="00254CB1" w:rsidRDefault="00254CB1" w:rsidP="00276F2B">
            <w:pPr>
              <w:numPr>
                <w:ilvl w:val="0"/>
                <w:numId w:val="140"/>
              </w:numPr>
              <w:contextualSpacing/>
              <w:rPr>
                <w:rFonts w:ascii="Arial" w:eastAsia="Calibri" w:hAnsi="Arial" w:cs="Arial"/>
              </w:rPr>
            </w:pPr>
            <w:r w:rsidRPr="00254CB1">
              <w:rPr>
                <w:rFonts w:ascii="Arial" w:eastAsia="Calibri" w:hAnsi="Arial" w:cs="Arial"/>
              </w:rPr>
              <w:t>Explore application of educational credit to clinical leadership programmes.</w:t>
            </w:r>
          </w:p>
          <w:p w14:paraId="2775AF1C" w14:textId="77777777" w:rsidR="00254CB1" w:rsidRPr="00254CB1" w:rsidRDefault="00254CB1" w:rsidP="00276F2B">
            <w:pPr>
              <w:numPr>
                <w:ilvl w:val="0"/>
                <w:numId w:val="140"/>
              </w:numPr>
              <w:contextualSpacing/>
              <w:rPr>
                <w:rFonts w:ascii="Arial" w:eastAsia="Calibri" w:hAnsi="Arial" w:cs="Arial"/>
              </w:rPr>
            </w:pPr>
            <w:r w:rsidRPr="00254CB1">
              <w:rPr>
                <w:rFonts w:ascii="Arial" w:eastAsia="Calibri" w:hAnsi="Arial" w:cs="Arial"/>
              </w:rPr>
              <w:t>Review support required to develop and grow leadership capacity within Primary Care.</w:t>
            </w:r>
          </w:p>
        </w:tc>
      </w:tr>
      <w:tr w:rsidR="00254CB1" w:rsidRPr="00254CB1" w14:paraId="79861AF7"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63922AF0"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36AD587"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28C57782" w14:textId="77777777" w:rsidR="00254CB1" w:rsidRPr="00254CB1" w:rsidRDefault="00254CB1" w:rsidP="003E057D">
            <w:pPr>
              <w:numPr>
                <w:ilvl w:val="0"/>
                <w:numId w:val="212"/>
              </w:numPr>
              <w:contextualSpacing/>
              <w:rPr>
                <w:rFonts w:ascii="Arial" w:eastAsia="Calibri" w:hAnsi="Arial" w:cs="Arial"/>
              </w:rPr>
            </w:pPr>
            <w:r w:rsidRPr="00254CB1">
              <w:rPr>
                <w:rFonts w:ascii="Arial" w:eastAsia="Calibri" w:hAnsi="Arial" w:cs="Arial"/>
              </w:rPr>
              <w:t>Scheduled provision of clinical leadership offerings, resources and development opportunities.</w:t>
            </w:r>
          </w:p>
          <w:p w14:paraId="3A8680C8" w14:textId="77777777" w:rsidR="00254CB1" w:rsidRPr="00254CB1" w:rsidRDefault="00254CB1" w:rsidP="003E057D">
            <w:pPr>
              <w:numPr>
                <w:ilvl w:val="0"/>
                <w:numId w:val="212"/>
              </w:numPr>
              <w:contextualSpacing/>
              <w:rPr>
                <w:rFonts w:ascii="Arial" w:eastAsia="Calibri" w:hAnsi="Arial" w:cs="Arial"/>
              </w:rPr>
            </w:pPr>
            <w:r w:rsidRPr="00254CB1">
              <w:rPr>
                <w:rFonts w:ascii="Arial" w:eastAsia="Calibri" w:hAnsi="Arial" w:cs="Arial"/>
              </w:rPr>
              <w:t>Vibrant clinical leadership networks and alumni.</w:t>
            </w:r>
          </w:p>
          <w:p w14:paraId="5507483B" w14:textId="77777777" w:rsidR="00254CB1" w:rsidRPr="00254CB1" w:rsidRDefault="00254CB1" w:rsidP="003E057D">
            <w:pPr>
              <w:numPr>
                <w:ilvl w:val="0"/>
                <w:numId w:val="212"/>
              </w:numPr>
              <w:contextualSpacing/>
              <w:rPr>
                <w:rFonts w:ascii="Arial" w:eastAsia="Calibri" w:hAnsi="Arial" w:cs="Arial"/>
              </w:rPr>
            </w:pPr>
            <w:r w:rsidRPr="00254CB1">
              <w:rPr>
                <w:rFonts w:ascii="Arial" w:eastAsia="Calibri" w:hAnsi="Arial" w:cs="Arial"/>
              </w:rPr>
              <w:t>Established clinical leadership mentors.</w:t>
            </w:r>
          </w:p>
        </w:tc>
      </w:tr>
    </w:tbl>
    <w:p w14:paraId="048E6A92" w14:textId="77777777" w:rsidR="00254CB1" w:rsidRPr="00254CB1" w:rsidRDefault="00254CB1" w:rsidP="00254CB1">
      <w:pPr>
        <w:spacing w:before="120" w:after="60"/>
        <w:rPr>
          <w:rFonts w:ascii="Arial" w:eastAsia="Arial" w:hAnsi="Arial" w:cs="Arial"/>
        </w:rPr>
      </w:pPr>
      <w:r w:rsidRPr="00254CB1">
        <w:rPr>
          <w:rFonts w:ascii="Arial" w:eastAsia="Calibri" w:hAnsi="Arial" w:cs="Arial"/>
          <w:b/>
          <w:bCs/>
        </w:rPr>
        <w:t>What does success look like?</w:t>
      </w:r>
      <w:r w:rsidRPr="00254CB1">
        <w:rPr>
          <w:rFonts w:ascii="Arial" w:eastAsia="Arial" w:hAnsi="Arial" w:cs="Arial"/>
        </w:rPr>
        <w:t xml:space="preserve"> </w:t>
      </w:r>
    </w:p>
    <w:p w14:paraId="669B244D" w14:textId="77777777" w:rsidR="00254CB1" w:rsidRPr="00254CB1" w:rsidRDefault="00254CB1" w:rsidP="00254CB1">
      <w:pPr>
        <w:rPr>
          <w:rFonts w:ascii="Arial" w:eastAsia="Times New Roman" w:hAnsi="Arial" w:cs="Arial"/>
        </w:rPr>
      </w:pPr>
      <w:r w:rsidRPr="00254CB1">
        <w:rPr>
          <w:rFonts w:ascii="Arial" w:eastAsia="Arial" w:hAnsi="Arial" w:cs="Arial"/>
        </w:rPr>
        <w:t>The development of confident clinical leaders able to effectively lead transformational change through a model of compassionate and collective leadership. An established, evidenced based, range of multidisciplinary clinical leadership offerings. An evidence base of clinical improvement projects enabled through Quality improvement expertise and compassionate leadership.</w:t>
      </w:r>
    </w:p>
    <w:p w14:paraId="68CC7FD4" w14:textId="77777777" w:rsidR="00254CB1" w:rsidRPr="00254CB1" w:rsidRDefault="00254CB1" w:rsidP="00254CB1">
      <w:pPr>
        <w:jc w:val="both"/>
        <w:rPr>
          <w:rFonts w:ascii="Arial" w:eastAsia="Calibri" w:hAnsi="Arial" w:cs="Arial"/>
        </w:rPr>
      </w:pPr>
    </w:p>
    <w:p w14:paraId="0850CA66"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1E71717D" w14:textId="77777777" w:rsidR="00254CB1" w:rsidRPr="00254CB1" w:rsidRDefault="00254CB1" w:rsidP="00254CB1">
      <w:pPr>
        <w:spacing w:after="60"/>
        <w:jc w:val="both"/>
        <w:rPr>
          <w:rFonts w:ascii="Arial" w:eastAsia="Calibri" w:hAnsi="Arial" w:cs="Arial"/>
          <w:b/>
          <w:bCs/>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011B985D"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3.5</w:t>
      </w:r>
      <w:r w:rsidRPr="00254CB1">
        <w:rPr>
          <w:rFonts w:ascii="Arial" w:eastAsia="Calibri" w:hAnsi="Arial" w:cs="Arial"/>
        </w:rPr>
        <w:t>:  Lead the review, improvement and re-launch of the NHS Wales Graduate training scheme</w:t>
      </w:r>
    </w:p>
    <w:p w14:paraId="1AB0D3FF"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Julie Rogers / SRO:  Helen Thomas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24F5B464"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0CC19790"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9E01795"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719BD87"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11628F0"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Onboard the new NHS Wales Graduates.</w:t>
            </w:r>
          </w:p>
          <w:p w14:paraId="4A2D330A"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Finalise the master’s degree content in partnership with the University of South Wales.</w:t>
            </w:r>
          </w:p>
          <w:p w14:paraId="430BD4C9"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Organise and facilitate 3 virtual engagement sessions with trainees and organisations.</w:t>
            </w:r>
          </w:p>
          <w:p w14:paraId="37EEF345"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Develop Framework for Onboarding Induction.</w:t>
            </w:r>
          </w:p>
          <w:p w14:paraId="64F76625"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Establish an organisational ‘safari tour’ and work experience schedule in partnership with organisations.</w:t>
            </w:r>
          </w:p>
          <w:p w14:paraId="02168F9C"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Develop and agree a performance framework for the graduate trainee.</w:t>
            </w:r>
          </w:p>
          <w:p w14:paraId="368FF1F2"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Create a Gwella Graduate network to maintain engagement with the appointed graduates prior to their commencement September 2021.</w:t>
            </w:r>
          </w:p>
          <w:p w14:paraId="4B419314"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Review the Graduate marketing and recruitment process and develop lessons learned.</w:t>
            </w:r>
          </w:p>
          <w:p w14:paraId="2DB43FA8" w14:textId="77777777" w:rsidR="00254CB1" w:rsidRPr="00254CB1" w:rsidRDefault="00254CB1" w:rsidP="00276F2B">
            <w:pPr>
              <w:numPr>
                <w:ilvl w:val="0"/>
                <w:numId w:val="59"/>
              </w:numPr>
              <w:contextualSpacing/>
              <w:rPr>
                <w:rFonts w:ascii="Arial" w:eastAsia="Times New Roman" w:hAnsi="Arial" w:cs="Arial"/>
              </w:rPr>
            </w:pPr>
            <w:r w:rsidRPr="00254CB1">
              <w:rPr>
                <w:rFonts w:ascii="Arial" w:eastAsia="Arial" w:hAnsi="Arial" w:cs="Arial"/>
              </w:rPr>
              <w:t>Develop supplementary leadership offerings to support the graduates’ leadership development.</w:t>
            </w:r>
          </w:p>
          <w:p w14:paraId="76FADE41" w14:textId="77777777" w:rsidR="00254CB1" w:rsidRPr="00254CB1" w:rsidRDefault="00254CB1" w:rsidP="00276F2B">
            <w:pPr>
              <w:numPr>
                <w:ilvl w:val="0"/>
                <w:numId w:val="58"/>
              </w:numPr>
              <w:contextualSpacing/>
              <w:rPr>
                <w:rFonts w:ascii="Arial" w:eastAsia="Times New Roman" w:hAnsi="Arial" w:cs="Arial"/>
              </w:rPr>
            </w:pPr>
            <w:r w:rsidRPr="00254CB1">
              <w:rPr>
                <w:rFonts w:ascii="Arial" w:eastAsia="Arial" w:hAnsi="Arial" w:cs="Arial"/>
              </w:rPr>
              <w:t>Delivery of the HEIW internship programme.</w:t>
            </w:r>
          </w:p>
          <w:p w14:paraId="112D55BB" w14:textId="77777777" w:rsidR="00254CB1" w:rsidRPr="00254CB1" w:rsidRDefault="00254CB1" w:rsidP="00276F2B">
            <w:pPr>
              <w:numPr>
                <w:ilvl w:val="0"/>
                <w:numId w:val="58"/>
              </w:numPr>
              <w:contextualSpacing/>
              <w:rPr>
                <w:rFonts w:ascii="Arial" w:eastAsia="Times New Roman" w:hAnsi="Arial" w:cs="Arial"/>
              </w:rPr>
            </w:pPr>
            <w:r w:rsidRPr="00254CB1">
              <w:rPr>
                <w:rFonts w:ascii="Arial" w:eastAsia="Arial" w:hAnsi="Arial" w:cs="Arial"/>
              </w:rPr>
              <w:t>Establish a HEIW Graduate Management Programme Alumni.</w:t>
            </w:r>
          </w:p>
          <w:p w14:paraId="133EB2FD" w14:textId="77777777" w:rsidR="00254CB1" w:rsidRPr="00254CB1" w:rsidRDefault="00254CB1" w:rsidP="00276F2B">
            <w:pPr>
              <w:numPr>
                <w:ilvl w:val="0"/>
                <w:numId w:val="58"/>
              </w:numPr>
              <w:contextualSpacing/>
              <w:rPr>
                <w:rFonts w:ascii="Arial" w:eastAsia="Times New Roman" w:hAnsi="Arial" w:cs="Arial"/>
              </w:rPr>
            </w:pPr>
            <w:r w:rsidRPr="00254CB1">
              <w:rPr>
                <w:rFonts w:ascii="Arial" w:eastAsia="Arial" w:hAnsi="Arial" w:cs="Arial"/>
              </w:rPr>
              <w:t>Explore options to establish a joint network with the Finance Academy and Academi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7655565"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589FA74" w14:textId="77777777" w:rsidR="00254CB1" w:rsidRPr="00254CB1" w:rsidRDefault="00254CB1" w:rsidP="00276F2B">
            <w:pPr>
              <w:numPr>
                <w:ilvl w:val="0"/>
                <w:numId w:val="144"/>
              </w:numPr>
              <w:contextualSpacing/>
              <w:rPr>
                <w:rFonts w:ascii="Arial" w:eastAsia="Calibri" w:hAnsi="Arial" w:cs="Arial"/>
              </w:rPr>
            </w:pPr>
            <w:r w:rsidRPr="00254CB1">
              <w:rPr>
                <w:rFonts w:ascii="Arial" w:eastAsia="Calibri" w:hAnsi="Arial" w:cs="Arial"/>
              </w:rPr>
              <w:t>Master’s degree content finalised.</w:t>
            </w:r>
          </w:p>
          <w:p w14:paraId="095A0A29" w14:textId="77777777" w:rsidR="00254CB1" w:rsidRPr="00254CB1" w:rsidRDefault="00254CB1" w:rsidP="00276F2B">
            <w:pPr>
              <w:numPr>
                <w:ilvl w:val="0"/>
                <w:numId w:val="144"/>
              </w:numPr>
              <w:contextualSpacing/>
              <w:rPr>
                <w:rFonts w:ascii="Arial" w:eastAsia="Calibri" w:hAnsi="Arial" w:cs="Arial"/>
              </w:rPr>
            </w:pPr>
            <w:r w:rsidRPr="00254CB1">
              <w:rPr>
                <w:rFonts w:ascii="Arial" w:eastAsia="Calibri" w:hAnsi="Arial" w:cs="Arial"/>
              </w:rPr>
              <w:t>Graduate network established.</w:t>
            </w:r>
          </w:p>
          <w:p w14:paraId="264A5BFF" w14:textId="77777777" w:rsidR="00254CB1" w:rsidRDefault="00254CB1" w:rsidP="00276F2B">
            <w:pPr>
              <w:numPr>
                <w:ilvl w:val="0"/>
                <w:numId w:val="144"/>
              </w:numPr>
              <w:contextualSpacing/>
              <w:rPr>
                <w:rFonts w:ascii="Arial" w:eastAsia="Calibri" w:hAnsi="Arial" w:cs="Arial"/>
              </w:rPr>
            </w:pPr>
            <w:r w:rsidRPr="00254CB1">
              <w:rPr>
                <w:rFonts w:ascii="Arial" w:eastAsia="Calibri" w:hAnsi="Arial" w:cs="Arial"/>
              </w:rPr>
              <w:t>HEIW Internship complete (phase 1).</w:t>
            </w:r>
          </w:p>
          <w:p w14:paraId="5E448E73" w14:textId="0DB80B06" w:rsidR="00195380" w:rsidRPr="00254CB1" w:rsidRDefault="00195380" w:rsidP="00276F2B">
            <w:pPr>
              <w:numPr>
                <w:ilvl w:val="0"/>
                <w:numId w:val="144"/>
              </w:numPr>
              <w:contextualSpacing/>
              <w:rPr>
                <w:rFonts w:ascii="Arial" w:eastAsia="Calibri" w:hAnsi="Arial" w:cs="Arial"/>
              </w:rPr>
            </w:pPr>
            <w:r w:rsidRPr="00195380">
              <w:rPr>
                <w:rFonts w:ascii="Arial" w:eastAsia="Calibri" w:hAnsi="Arial" w:cs="Arial"/>
              </w:rPr>
              <w:t xml:space="preserve">Commence series of engagement sessions  </w:t>
            </w:r>
          </w:p>
        </w:tc>
      </w:tr>
      <w:tr w:rsidR="00254CB1" w:rsidRPr="00254CB1" w14:paraId="791E844F"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1889F2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14ECDCB"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16E3261E" w14:textId="634B5413" w:rsidR="00F50DDB" w:rsidRPr="00F50DDB" w:rsidRDefault="00F50DDB" w:rsidP="003E057D">
            <w:pPr>
              <w:pStyle w:val="ListParagraph"/>
              <w:numPr>
                <w:ilvl w:val="0"/>
                <w:numId w:val="267"/>
              </w:numPr>
              <w:rPr>
                <w:rFonts w:ascii="Arial" w:eastAsia="Calibri" w:hAnsi="Arial" w:cs="Arial"/>
              </w:rPr>
            </w:pPr>
            <w:r w:rsidRPr="003B35E5">
              <w:rPr>
                <w:rFonts w:ascii="Arial" w:eastAsia="Calibri" w:hAnsi="Arial" w:cs="Arial"/>
              </w:rPr>
              <w:t xml:space="preserve">Graduates successfully onboarded </w:t>
            </w:r>
            <w:r>
              <w:rPr>
                <w:rFonts w:ascii="Arial" w:eastAsia="Calibri" w:hAnsi="Arial" w:cs="Arial"/>
              </w:rPr>
              <w:t xml:space="preserve">and induction completed </w:t>
            </w:r>
          </w:p>
          <w:p w14:paraId="7739E625" w14:textId="47AEC5B2" w:rsidR="00254CB1" w:rsidRPr="00254CB1" w:rsidRDefault="00254CB1" w:rsidP="00276F2B">
            <w:pPr>
              <w:numPr>
                <w:ilvl w:val="0"/>
                <w:numId w:val="145"/>
              </w:numPr>
              <w:contextualSpacing/>
              <w:rPr>
                <w:rFonts w:ascii="Arial" w:eastAsia="Calibri" w:hAnsi="Arial" w:cs="Arial"/>
              </w:rPr>
            </w:pPr>
            <w:r w:rsidRPr="00254CB1">
              <w:rPr>
                <w:rFonts w:ascii="Arial" w:eastAsia="Calibri" w:hAnsi="Arial" w:cs="Arial"/>
              </w:rPr>
              <w:t>Graduate orientation and work experience schedule complete.</w:t>
            </w:r>
          </w:p>
          <w:p w14:paraId="26C1E0F3" w14:textId="77777777" w:rsidR="00254CB1" w:rsidRPr="00254CB1" w:rsidRDefault="00254CB1" w:rsidP="00276F2B">
            <w:pPr>
              <w:numPr>
                <w:ilvl w:val="0"/>
                <w:numId w:val="145"/>
              </w:numPr>
              <w:contextualSpacing/>
              <w:rPr>
                <w:rFonts w:ascii="Arial" w:eastAsia="Calibri" w:hAnsi="Arial" w:cs="Arial"/>
              </w:rPr>
            </w:pPr>
            <w:r w:rsidRPr="00254CB1">
              <w:rPr>
                <w:rFonts w:ascii="Arial" w:eastAsia="Calibri" w:hAnsi="Arial" w:cs="Arial"/>
              </w:rPr>
              <w:t>Launch HEIW internship (phase 2).</w:t>
            </w:r>
          </w:p>
          <w:p w14:paraId="76DF8C83" w14:textId="2E83847B" w:rsidR="00254CB1" w:rsidRPr="00254CB1" w:rsidRDefault="00F50DDB" w:rsidP="00276F2B">
            <w:pPr>
              <w:numPr>
                <w:ilvl w:val="0"/>
                <w:numId w:val="145"/>
              </w:numPr>
              <w:contextualSpacing/>
              <w:rPr>
                <w:rFonts w:ascii="Arial" w:eastAsia="Calibri" w:hAnsi="Arial" w:cs="Arial"/>
              </w:rPr>
            </w:pPr>
            <w:r>
              <w:rPr>
                <w:rFonts w:ascii="Arial" w:eastAsia="Calibri" w:hAnsi="Arial" w:cs="Arial"/>
              </w:rPr>
              <w:t xml:space="preserve">General Management Graduate </w:t>
            </w:r>
            <w:r w:rsidR="00254CB1" w:rsidRPr="00254CB1">
              <w:rPr>
                <w:rFonts w:ascii="Arial" w:eastAsia="Calibri" w:hAnsi="Arial" w:cs="Arial"/>
              </w:rPr>
              <w:t>Performance Framework established.</w:t>
            </w:r>
          </w:p>
        </w:tc>
      </w:tr>
      <w:tr w:rsidR="00254CB1" w:rsidRPr="00254CB1" w14:paraId="4FF3EBB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2C6BB5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D0CEC91"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3DC3DDC" w14:textId="77777777"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Master’s programme commences.</w:t>
            </w:r>
          </w:p>
          <w:p w14:paraId="233DE9D4" w14:textId="77777777"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Evaluate internship programme.</w:t>
            </w:r>
          </w:p>
          <w:p w14:paraId="194039BE" w14:textId="067E2A8B"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Graduate process complete (from offer to post on-boarding of Trainees).</w:t>
            </w:r>
          </w:p>
        </w:tc>
      </w:tr>
      <w:tr w:rsidR="00254CB1" w:rsidRPr="00254CB1" w14:paraId="2C6222E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BA5AB95"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DB45B80"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B273EAE" w14:textId="77777777"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Commence master classes and learning offerings.</w:t>
            </w:r>
          </w:p>
          <w:p w14:paraId="7B9C5261" w14:textId="77777777"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Finalise internship programme and scale up.</w:t>
            </w:r>
          </w:p>
          <w:p w14:paraId="371143C8" w14:textId="77777777" w:rsidR="00254CB1" w:rsidRPr="00254CB1" w:rsidRDefault="00254CB1" w:rsidP="00276F2B">
            <w:pPr>
              <w:numPr>
                <w:ilvl w:val="0"/>
                <w:numId w:val="146"/>
              </w:numPr>
              <w:contextualSpacing/>
              <w:rPr>
                <w:rFonts w:ascii="Arial" w:eastAsia="Calibri" w:hAnsi="Arial" w:cs="Arial"/>
              </w:rPr>
            </w:pPr>
            <w:r w:rsidRPr="00254CB1">
              <w:rPr>
                <w:rFonts w:ascii="Arial" w:eastAsia="Calibri" w:hAnsi="Arial" w:cs="Arial"/>
              </w:rPr>
              <w:t>Final review and reflect of Graduate Programme process and operating model.</w:t>
            </w:r>
          </w:p>
        </w:tc>
      </w:tr>
      <w:tr w:rsidR="00254CB1" w:rsidRPr="00254CB1" w14:paraId="30167E3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BE1CA30"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58EDAD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9F4B13C" w14:textId="77777777" w:rsidR="00254CB1" w:rsidRPr="00254CB1" w:rsidRDefault="00254CB1" w:rsidP="00276F2B">
            <w:pPr>
              <w:numPr>
                <w:ilvl w:val="0"/>
                <w:numId w:val="143"/>
              </w:numPr>
              <w:contextualSpacing/>
              <w:rPr>
                <w:rFonts w:ascii="Arial" w:eastAsia="Calibri" w:hAnsi="Arial" w:cs="Arial"/>
              </w:rPr>
            </w:pPr>
            <w:r w:rsidRPr="00254CB1">
              <w:rPr>
                <w:rFonts w:ascii="Arial" w:eastAsia="Calibri" w:hAnsi="Arial" w:cs="Arial"/>
              </w:rPr>
              <w:t>Support the Management Graduate Programme (Programme 1).</w:t>
            </w:r>
          </w:p>
          <w:p w14:paraId="6B403FE8" w14:textId="77777777" w:rsidR="00254CB1" w:rsidRPr="00254CB1" w:rsidRDefault="00254CB1" w:rsidP="00276F2B">
            <w:pPr>
              <w:numPr>
                <w:ilvl w:val="0"/>
                <w:numId w:val="143"/>
              </w:numPr>
              <w:contextualSpacing/>
              <w:rPr>
                <w:rFonts w:ascii="Arial" w:eastAsia="Calibri" w:hAnsi="Arial" w:cs="Arial"/>
              </w:rPr>
            </w:pPr>
            <w:r w:rsidRPr="00254CB1">
              <w:rPr>
                <w:rFonts w:ascii="Arial" w:eastAsia="Calibri" w:hAnsi="Arial" w:cs="Arial"/>
              </w:rPr>
              <w:t>Commence the marketing and recruitment process for a new Cohort of graduates to the NHS Wales graduate scheme (Programme 2).</w:t>
            </w:r>
          </w:p>
          <w:p w14:paraId="1AE0A3D1" w14:textId="77777777" w:rsidR="00254CB1" w:rsidRPr="00254CB1" w:rsidRDefault="00254CB1" w:rsidP="00276F2B">
            <w:pPr>
              <w:numPr>
                <w:ilvl w:val="0"/>
                <w:numId w:val="143"/>
              </w:numPr>
              <w:contextualSpacing/>
              <w:rPr>
                <w:rFonts w:ascii="Arial" w:eastAsia="Calibri" w:hAnsi="Arial" w:cs="Arial"/>
              </w:rPr>
            </w:pPr>
            <w:r w:rsidRPr="00254CB1">
              <w:rPr>
                <w:rFonts w:ascii="Arial" w:eastAsia="Calibri" w:hAnsi="Arial" w:cs="Arial"/>
              </w:rPr>
              <w:t>Evaluate graduate programme (1) developing lessons learned to inform improvements to Cohort 2.</w:t>
            </w:r>
          </w:p>
          <w:p w14:paraId="36F93835" w14:textId="77777777" w:rsidR="00254CB1" w:rsidRPr="00254CB1" w:rsidRDefault="00254CB1" w:rsidP="00276F2B">
            <w:pPr>
              <w:numPr>
                <w:ilvl w:val="0"/>
                <w:numId w:val="143"/>
              </w:numPr>
              <w:contextualSpacing/>
              <w:rPr>
                <w:rFonts w:ascii="Arial" w:eastAsia="Calibri" w:hAnsi="Arial" w:cs="Arial"/>
              </w:rPr>
            </w:pPr>
            <w:r w:rsidRPr="00254CB1">
              <w:rPr>
                <w:rFonts w:ascii="Arial" w:eastAsia="Calibri" w:hAnsi="Arial" w:cs="Arial"/>
              </w:rPr>
              <w:t>Organisation to confirm participation in Cohort 2.</w:t>
            </w:r>
          </w:p>
          <w:p w14:paraId="11EE1456" w14:textId="77777777" w:rsidR="00254CB1" w:rsidRPr="00254CB1" w:rsidRDefault="00254CB1" w:rsidP="00276F2B">
            <w:pPr>
              <w:numPr>
                <w:ilvl w:val="0"/>
                <w:numId w:val="143"/>
              </w:numPr>
              <w:contextualSpacing/>
              <w:rPr>
                <w:rFonts w:ascii="Arial" w:eastAsia="Calibri" w:hAnsi="Arial" w:cs="Arial"/>
              </w:rPr>
            </w:pPr>
            <w:r w:rsidRPr="00254CB1">
              <w:rPr>
                <w:rFonts w:ascii="Arial" w:eastAsia="Calibri" w:hAnsi="Arial" w:cs="Arial"/>
              </w:rPr>
              <w:t>Provision of HEIW internship programme.</w:t>
            </w:r>
          </w:p>
        </w:tc>
      </w:tr>
      <w:tr w:rsidR="00254CB1" w:rsidRPr="00254CB1" w14:paraId="3E4CF32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46F5643"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703D6485"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917E19A" w14:textId="77777777" w:rsidR="00254CB1" w:rsidRPr="00254CB1" w:rsidRDefault="00254CB1" w:rsidP="003E057D">
            <w:pPr>
              <w:numPr>
                <w:ilvl w:val="0"/>
                <w:numId w:val="213"/>
              </w:numPr>
              <w:contextualSpacing/>
              <w:rPr>
                <w:rFonts w:ascii="Arial" w:eastAsia="Calibri" w:hAnsi="Arial" w:cs="Arial"/>
              </w:rPr>
            </w:pPr>
            <w:r w:rsidRPr="00254CB1">
              <w:rPr>
                <w:rFonts w:ascii="Arial" w:eastAsia="Calibri" w:hAnsi="Arial" w:cs="Arial"/>
              </w:rPr>
              <w:t xml:space="preserve">Onboard new management graduates </w:t>
            </w:r>
          </w:p>
          <w:p w14:paraId="143695A8" w14:textId="77777777" w:rsidR="00254CB1" w:rsidRPr="00254CB1" w:rsidRDefault="00254CB1" w:rsidP="003E057D">
            <w:pPr>
              <w:numPr>
                <w:ilvl w:val="0"/>
                <w:numId w:val="213"/>
              </w:numPr>
              <w:contextualSpacing/>
              <w:rPr>
                <w:rFonts w:ascii="Arial" w:eastAsia="Calibri" w:hAnsi="Arial" w:cs="Arial"/>
              </w:rPr>
            </w:pPr>
            <w:r w:rsidRPr="00254CB1">
              <w:rPr>
                <w:rFonts w:ascii="Arial" w:eastAsia="Calibri" w:hAnsi="Arial" w:cs="Arial"/>
              </w:rPr>
              <w:t>Commence the management Graduate Programme Cohort 3.</w:t>
            </w:r>
          </w:p>
          <w:p w14:paraId="0D18172A" w14:textId="77777777" w:rsidR="00254CB1" w:rsidRPr="00254CB1" w:rsidRDefault="00254CB1" w:rsidP="003E057D">
            <w:pPr>
              <w:numPr>
                <w:ilvl w:val="0"/>
                <w:numId w:val="213"/>
              </w:numPr>
              <w:contextualSpacing/>
              <w:rPr>
                <w:rFonts w:ascii="Arial" w:eastAsia="Calibri" w:hAnsi="Arial" w:cs="Arial"/>
              </w:rPr>
            </w:pPr>
            <w:r w:rsidRPr="00254CB1">
              <w:rPr>
                <w:rFonts w:ascii="Arial" w:eastAsia="Calibri" w:hAnsi="Arial" w:cs="Arial"/>
              </w:rPr>
              <w:lastRenderedPageBreak/>
              <w:t>Provision of HEIW internship programme.</w:t>
            </w:r>
          </w:p>
        </w:tc>
      </w:tr>
    </w:tbl>
    <w:p w14:paraId="7E464058" w14:textId="77777777" w:rsidR="00254CB1" w:rsidRPr="00254CB1" w:rsidRDefault="00254CB1" w:rsidP="00254CB1">
      <w:pPr>
        <w:spacing w:before="60"/>
        <w:rPr>
          <w:rFonts w:ascii="Arial" w:eastAsia="Calibri" w:hAnsi="Arial" w:cs="Arial"/>
          <w:b/>
          <w:bCs/>
        </w:rPr>
      </w:pPr>
      <w:r w:rsidRPr="00254CB1">
        <w:rPr>
          <w:rFonts w:ascii="Arial" w:eastAsia="Calibri" w:hAnsi="Arial" w:cs="Arial"/>
          <w:b/>
          <w:bCs/>
        </w:rPr>
        <w:lastRenderedPageBreak/>
        <w:t>What does success look like?</w:t>
      </w:r>
    </w:p>
    <w:p w14:paraId="681F5DE3"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r w:rsidRPr="00254CB1">
        <w:rPr>
          <w:rFonts w:ascii="Arial" w:eastAsia="Calibri" w:hAnsi="Arial" w:cs="Arial"/>
        </w:rPr>
        <w:t>An established NHS Wales graduate leadership programme providing increased capacity of professionally diverse senior and executive leaders across NHS Wales. A sustainable creating a rich and diverse pool of aspiring leaders for senior and executive leadership positions across NHS Wales. An established NHS Wales internship programme that enhances the capacity of the NHS Wales workforce.</w:t>
      </w:r>
    </w:p>
    <w:bookmarkEnd w:id="7"/>
    <w:p w14:paraId="1661B94A"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rPr>
        <w:lastRenderedPageBreak/>
        <w:t>Strategic Aim 3:  To work with partners to influence cultural change within NHS Wales through building compassionate and collective leadership capacity at all levels</w:t>
      </w:r>
    </w:p>
    <w:p w14:paraId="1F25B8F9" w14:textId="77777777" w:rsidR="002C035E" w:rsidRDefault="00254CB1" w:rsidP="002C035E">
      <w:pPr>
        <w:spacing w:after="60"/>
        <w:jc w:val="both"/>
        <w:rPr>
          <w:rFonts w:ascii="Arial" w:eastAsia="Calibri" w:hAnsi="Arial" w:cs="Arial"/>
        </w:rPr>
      </w:pPr>
      <w:r w:rsidRPr="00254CB1">
        <w:rPr>
          <w:rFonts w:ascii="Arial" w:eastAsia="Calibri" w:hAnsi="Arial" w:cs="Arial"/>
          <w:b/>
          <w:bCs/>
        </w:rPr>
        <w:t>Strategic Objective 3.6:</w:t>
      </w:r>
      <w:r w:rsidRPr="00254CB1">
        <w:rPr>
          <w:rFonts w:ascii="Arial" w:eastAsia="Calibri" w:hAnsi="Arial" w:cs="Arial"/>
        </w:rPr>
        <w:t xml:space="preserve">  </w:t>
      </w:r>
      <w:r w:rsidR="002C035E" w:rsidRPr="002C035E">
        <w:rPr>
          <w:rFonts w:ascii="Arial" w:eastAsia="Calibri" w:hAnsi="Arial" w:cs="Arial"/>
        </w:rPr>
        <w:t>Lead the development, implementation and management of the new NHS Executive Collective and Compassionate Leadership programme.</w:t>
      </w:r>
    </w:p>
    <w:p w14:paraId="3C3AC4E0" w14:textId="0BBE5092" w:rsidR="00254CB1" w:rsidRPr="00254CB1" w:rsidRDefault="00254CB1" w:rsidP="002C035E">
      <w:pPr>
        <w:spacing w:after="60"/>
        <w:jc w:val="both"/>
        <w:rPr>
          <w:rFonts w:ascii="Arial" w:eastAsia="Calibri" w:hAnsi="Arial" w:cs="Arial"/>
          <w:bCs/>
        </w:rPr>
      </w:pPr>
      <w:r w:rsidRPr="00254CB1">
        <w:rPr>
          <w:rFonts w:ascii="Arial" w:eastAsia="Calibri" w:hAnsi="Arial" w:cs="Arial"/>
          <w:b/>
          <w:color w:val="1F3864"/>
        </w:rPr>
        <w:t>Executive Lead:  Julie Rogers / SRO:  Helen Thomas</w:t>
      </w:r>
    </w:p>
    <w:tbl>
      <w:tblPr>
        <w:tblStyle w:val="TableGrid"/>
        <w:tblW w:w="15730" w:type="dxa"/>
        <w:tblLayout w:type="fixed"/>
        <w:tblLook w:val="04A0" w:firstRow="1" w:lastRow="0" w:firstColumn="1" w:lastColumn="0" w:noHBand="0" w:noVBand="1"/>
      </w:tblPr>
      <w:tblGrid>
        <w:gridCol w:w="5240"/>
        <w:gridCol w:w="10490"/>
      </w:tblGrid>
      <w:tr w:rsidR="00254CB1" w:rsidRPr="00254CB1" w14:paraId="3183D9C3" w14:textId="77777777" w:rsidTr="00254CB1">
        <w:tc>
          <w:tcPr>
            <w:tcW w:w="5240" w:type="dxa"/>
            <w:tcBorders>
              <w:top w:val="single" w:sz="4" w:space="0" w:color="FFFFFF"/>
              <w:left w:val="single" w:sz="4" w:space="0" w:color="FFFFFF"/>
              <w:bottom w:val="single" w:sz="4" w:space="0" w:color="FFFFFF"/>
              <w:right w:val="single" w:sz="4" w:space="0" w:color="FFFFFF"/>
            </w:tcBorders>
            <w:shd w:val="clear" w:color="auto" w:fill="D2DDEE"/>
          </w:tcPr>
          <w:p w14:paraId="359FA0CA"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4" w:space="0" w:color="FFFFFF"/>
              <w:left w:val="single" w:sz="4" w:space="0" w:color="FFFFFF"/>
              <w:bottom w:val="single" w:sz="4" w:space="0" w:color="FFFFFF"/>
              <w:right w:val="single" w:sz="4" w:space="0" w:color="FFFFFF"/>
            </w:tcBorders>
            <w:shd w:val="clear" w:color="auto" w:fill="A4B9DC"/>
          </w:tcPr>
          <w:p w14:paraId="47E82FF0"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784F8C4" w14:textId="77777777" w:rsidTr="00254CB1">
        <w:tc>
          <w:tcPr>
            <w:tcW w:w="5240" w:type="dxa"/>
            <w:vMerge w:val="restart"/>
            <w:tcBorders>
              <w:top w:val="single" w:sz="4" w:space="0" w:color="FFFFFF"/>
              <w:left w:val="single" w:sz="4" w:space="0" w:color="FFFFFF"/>
              <w:bottom w:val="single" w:sz="4" w:space="0" w:color="FFFFFF"/>
              <w:right w:val="single" w:sz="4" w:space="0" w:color="FFFFFF"/>
            </w:tcBorders>
            <w:shd w:val="clear" w:color="auto" w:fill="D2DDEE"/>
          </w:tcPr>
          <w:p w14:paraId="2A45E3EF"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Deliver the HEIW executive compassionate leadership offering.</w:t>
            </w:r>
          </w:p>
          <w:p w14:paraId="56461659"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Develop in-house capability, skills, and capacity to deliver executive leadership modules.</w:t>
            </w:r>
          </w:p>
          <w:p w14:paraId="59D43BF5"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Publish a scheduled calendar of executive leadership offering.</w:t>
            </w:r>
          </w:p>
          <w:p w14:paraId="3E0D07DC"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Undertake executive leadership development centres to support identification of customised leadership development interventions.</w:t>
            </w:r>
          </w:p>
          <w:p w14:paraId="14F3654E"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Provide coaching and mentoring capacity to support executive leadership offerings.</w:t>
            </w:r>
          </w:p>
          <w:p w14:paraId="588227C4" w14:textId="77777777" w:rsidR="00254CB1" w:rsidRPr="00254CB1" w:rsidRDefault="00254CB1" w:rsidP="00276F2B">
            <w:pPr>
              <w:numPr>
                <w:ilvl w:val="0"/>
                <w:numId w:val="38"/>
              </w:numPr>
              <w:contextualSpacing/>
              <w:rPr>
                <w:rFonts w:ascii="Arial" w:eastAsia="Calibri" w:hAnsi="Arial" w:cs="Arial"/>
              </w:rPr>
            </w:pPr>
            <w:r w:rsidRPr="00254CB1">
              <w:rPr>
                <w:rFonts w:ascii="Arial" w:eastAsia="Calibri" w:hAnsi="Arial" w:cs="Arial"/>
              </w:rPr>
              <w:t>Establish executive leadership alumni and networks.</w:t>
            </w:r>
          </w:p>
        </w:tc>
        <w:tc>
          <w:tcPr>
            <w:tcW w:w="10490" w:type="dxa"/>
            <w:tcBorders>
              <w:top w:val="single" w:sz="4" w:space="0" w:color="FFFFFF"/>
              <w:left w:val="single" w:sz="4" w:space="0" w:color="FFFFFF"/>
              <w:bottom w:val="single" w:sz="4" w:space="0" w:color="FFFFFF"/>
              <w:right w:val="single" w:sz="4" w:space="0" w:color="FFFFFF"/>
            </w:tcBorders>
            <w:shd w:val="clear" w:color="auto" w:fill="A4B9DC"/>
          </w:tcPr>
          <w:p w14:paraId="143C8085"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01B1A86"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Publish the executive collective and compassionate leadership development offerings.</w:t>
            </w:r>
          </w:p>
          <w:p w14:paraId="5AD566F6"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Launch Cohort 1 Aspiring Executive Leadership Programme.</w:t>
            </w:r>
          </w:p>
          <w:p w14:paraId="47DBD4F1" w14:textId="77777777" w:rsidR="00254CB1" w:rsidRPr="00254CB1" w:rsidRDefault="00254CB1" w:rsidP="00276F2B">
            <w:pPr>
              <w:numPr>
                <w:ilvl w:val="0"/>
                <w:numId w:val="69"/>
              </w:numPr>
              <w:contextualSpacing/>
              <w:rPr>
                <w:rFonts w:ascii="Arial" w:eastAsia="Calibri" w:hAnsi="Arial" w:cs="Arial"/>
              </w:rPr>
            </w:pPr>
            <w:r w:rsidRPr="00254CB1">
              <w:rPr>
                <w:rFonts w:ascii="Arial" w:eastAsia="Calibri" w:hAnsi="Arial" w:cs="Arial"/>
              </w:rPr>
              <w:t>Provision of executive mentoring programme.</w:t>
            </w:r>
          </w:p>
        </w:tc>
      </w:tr>
      <w:tr w:rsidR="00254CB1" w:rsidRPr="00254CB1" w14:paraId="6812FADB" w14:textId="77777777" w:rsidTr="00254CB1">
        <w:tc>
          <w:tcPr>
            <w:tcW w:w="5240" w:type="dxa"/>
            <w:vMerge/>
            <w:tcBorders>
              <w:top w:val="single" w:sz="4" w:space="0" w:color="FFFFFF"/>
              <w:left w:val="single" w:sz="4" w:space="0" w:color="FFFFFF"/>
              <w:bottom w:val="single" w:sz="4" w:space="0" w:color="FFFFFF"/>
              <w:right w:val="single" w:sz="4" w:space="0" w:color="FFFFFF"/>
            </w:tcBorders>
            <w:shd w:val="clear" w:color="auto" w:fill="D2DDEE"/>
          </w:tcPr>
          <w:p w14:paraId="23486187" w14:textId="77777777" w:rsidR="00254CB1" w:rsidRPr="00254CB1" w:rsidRDefault="00254CB1" w:rsidP="00254CB1">
            <w:pPr>
              <w:rPr>
                <w:rFonts w:ascii="Arial" w:eastAsia="Calibri" w:hAnsi="Arial" w:cs="Arial"/>
              </w:rPr>
            </w:pPr>
          </w:p>
        </w:tc>
        <w:tc>
          <w:tcPr>
            <w:tcW w:w="10490" w:type="dxa"/>
            <w:tcBorders>
              <w:top w:val="single" w:sz="4" w:space="0" w:color="FFFFFF"/>
              <w:left w:val="single" w:sz="4" w:space="0" w:color="FFFFFF"/>
              <w:bottom w:val="single" w:sz="4" w:space="0" w:color="FFFFFF"/>
              <w:right w:val="single" w:sz="4" w:space="0" w:color="FFFFFF"/>
            </w:tcBorders>
            <w:shd w:val="clear" w:color="auto" w:fill="A4B9DC"/>
          </w:tcPr>
          <w:p w14:paraId="2AD24838"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B8D556D" w14:textId="41E4C5E8" w:rsidR="00254CB1" w:rsidRPr="005A2F3C" w:rsidRDefault="00254CB1" w:rsidP="005A2F3C">
            <w:pPr>
              <w:numPr>
                <w:ilvl w:val="0"/>
                <w:numId w:val="70"/>
              </w:numPr>
              <w:contextualSpacing/>
              <w:rPr>
                <w:rFonts w:ascii="Arial" w:eastAsia="Calibri" w:hAnsi="Arial" w:cs="Arial"/>
              </w:rPr>
            </w:pPr>
            <w:r w:rsidRPr="00254CB1">
              <w:rPr>
                <w:rFonts w:ascii="Arial" w:eastAsia="Calibri" w:hAnsi="Arial" w:cs="Arial"/>
              </w:rPr>
              <w:t>Analysis of Executive development needs (determined from Development Centre evaluation).</w:t>
            </w:r>
          </w:p>
        </w:tc>
      </w:tr>
      <w:tr w:rsidR="00254CB1" w:rsidRPr="00254CB1" w14:paraId="148F7FDE" w14:textId="77777777" w:rsidTr="00254CB1">
        <w:tc>
          <w:tcPr>
            <w:tcW w:w="5240" w:type="dxa"/>
            <w:vMerge/>
            <w:tcBorders>
              <w:top w:val="single" w:sz="4" w:space="0" w:color="FFFFFF"/>
              <w:left w:val="single" w:sz="4" w:space="0" w:color="FFFFFF"/>
              <w:bottom w:val="single" w:sz="4" w:space="0" w:color="FFFFFF"/>
              <w:right w:val="single" w:sz="4" w:space="0" w:color="FFFFFF"/>
            </w:tcBorders>
            <w:shd w:val="clear" w:color="auto" w:fill="D2DDEE"/>
          </w:tcPr>
          <w:p w14:paraId="3B2E8F9B" w14:textId="77777777" w:rsidR="00254CB1" w:rsidRPr="00254CB1" w:rsidRDefault="00254CB1" w:rsidP="00254CB1">
            <w:pPr>
              <w:rPr>
                <w:rFonts w:ascii="Arial" w:eastAsia="Calibri" w:hAnsi="Arial" w:cs="Arial"/>
              </w:rPr>
            </w:pPr>
          </w:p>
        </w:tc>
        <w:tc>
          <w:tcPr>
            <w:tcW w:w="10490" w:type="dxa"/>
            <w:tcBorders>
              <w:top w:val="single" w:sz="4" w:space="0" w:color="FFFFFF"/>
              <w:left w:val="single" w:sz="4" w:space="0" w:color="FFFFFF"/>
              <w:bottom w:val="single" w:sz="4" w:space="0" w:color="FFFFFF"/>
              <w:right w:val="single" w:sz="4" w:space="0" w:color="FFFFFF"/>
            </w:tcBorders>
            <w:shd w:val="clear" w:color="auto" w:fill="A4B9DC"/>
          </w:tcPr>
          <w:p w14:paraId="0448044E"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59D9D364" w14:textId="77777777" w:rsidR="00254CB1" w:rsidRPr="00254CB1" w:rsidRDefault="00254CB1" w:rsidP="00276F2B">
            <w:pPr>
              <w:numPr>
                <w:ilvl w:val="0"/>
                <w:numId w:val="71"/>
              </w:numPr>
              <w:contextualSpacing/>
              <w:rPr>
                <w:rFonts w:ascii="Arial" w:eastAsia="Calibri" w:hAnsi="Arial" w:cs="Arial"/>
              </w:rPr>
            </w:pPr>
            <w:r w:rsidRPr="00254CB1">
              <w:rPr>
                <w:rFonts w:ascii="Arial" w:eastAsia="Calibri" w:hAnsi="Arial" w:cs="Arial"/>
              </w:rPr>
              <w:t>Develop executive coaching and mentoring capacity.</w:t>
            </w:r>
          </w:p>
        </w:tc>
      </w:tr>
      <w:tr w:rsidR="00254CB1" w:rsidRPr="00254CB1" w14:paraId="56541516" w14:textId="77777777" w:rsidTr="00254CB1">
        <w:tc>
          <w:tcPr>
            <w:tcW w:w="5240" w:type="dxa"/>
            <w:vMerge/>
            <w:tcBorders>
              <w:top w:val="single" w:sz="4" w:space="0" w:color="FFFFFF"/>
              <w:left w:val="single" w:sz="4" w:space="0" w:color="FFFFFF"/>
              <w:bottom w:val="single" w:sz="4" w:space="0" w:color="FFFFFF"/>
              <w:right w:val="single" w:sz="4" w:space="0" w:color="FFFFFF"/>
            </w:tcBorders>
            <w:shd w:val="clear" w:color="auto" w:fill="D2DDEE"/>
          </w:tcPr>
          <w:p w14:paraId="602927A3" w14:textId="77777777" w:rsidR="00254CB1" w:rsidRPr="00254CB1" w:rsidRDefault="00254CB1" w:rsidP="00254CB1">
            <w:pPr>
              <w:rPr>
                <w:rFonts w:ascii="Arial" w:eastAsia="Calibri" w:hAnsi="Arial" w:cs="Arial"/>
              </w:rPr>
            </w:pPr>
          </w:p>
        </w:tc>
        <w:tc>
          <w:tcPr>
            <w:tcW w:w="10490" w:type="dxa"/>
            <w:tcBorders>
              <w:top w:val="single" w:sz="4" w:space="0" w:color="FFFFFF"/>
              <w:left w:val="single" w:sz="4" w:space="0" w:color="FFFFFF"/>
              <w:bottom w:val="single" w:sz="4" w:space="0" w:color="FFFFFF"/>
              <w:right w:val="single" w:sz="4" w:space="0" w:color="FFFFFF"/>
            </w:tcBorders>
            <w:shd w:val="clear" w:color="auto" w:fill="A4B9DC"/>
          </w:tcPr>
          <w:p w14:paraId="25E276B4"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857BBA7" w14:textId="77777777" w:rsidR="00254CB1" w:rsidRDefault="00254CB1" w:rsidP="00276F2B">
            <w:pPr>
              <w:numPr>
                <w:ilvl w:val="0"/>
                <w:numId w:val="73"/>
              </w:numPr>
              <w:contextualSpacing/>
              <w:rPr>
                <w:rFonts w:ascii="Arial" w:eastAsia="Calibri" w:hAnsi="Arial" w:cs="Arial"/>
              </w:rPr>
            </w:pPr>
            <w:r w:rsidRPr="00254CB1">
              <w:rPr>
                <w:rFonts w:ascii="Arial" w:eastAsia="Calibri" w:hAnsi="Arial" w:cs="Arial"/>
              </w:rPr>
              <w:t>Establish alumni and network.</w:t>
            </w:r>
          </w:p>
          <w:p w14:paraId="7BF08CBC" w14:textId="48C6C432" w:rsidR="005A2F3C" w:rsidRPr="00254CB1" w:rsidRDefault="005A2F3C" w:rsidP="00276F2B">
            <w:pPr>
              <w:numPr>
                <w:ilvl w:val="0"/>
                <w:numId w:val="73"/>
              </w:numPr>
              <w:contextualSpacing/>
              <w:rPr>
                <w:rFonts w:ascii="Arial" w:eastAsia="Calibri" w:hAnsi="Arial" w:cs="Arial"/>
              </w:rPr>
            </w:pPr>
            <w:r w:rsidRPr="005A2F3C">
              <w:rPr>
                <w:rFonts w:ascii="Arial" w:eastAsia="Calibri" w:hAnsi="Arial" w:cs="Arial"/>
              </w:rPr>
              <w:t>Launch Cohort 2 Aspiring Executive Leadership Programme.</w:t>
            </w:r>
          </w:p>
        </w:tc>
      </w:tr>
      <w:tr w:rsidR="00254CB1" w:rsidRPr="00254CB1" w14:paraId="5DCE16E0"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72B9D284"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73A2523"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46507235" w14:textId="77777777" w:rsidR="00254CB1" w:rsidRPr="00254CB1" w:rsidRDefault="00254CB1" w:rsidP="00276F2B">
            <w:pPr>
              <w:numPr>
                <w:ilvl w:val="0"/>
                <w:numId w:val="72"/>
              </w:numPr>
              <w:contextualSpacing/>
              <w:rPr>
                <w:rFonts w:ascii="Arial" w:eastAsia="Calibri" w:hAnsi="Arial" w:cs="Arial"/>
              </w:rPr>
            </w:pPr>
            <w:r w:rsidRPr="00254CB1">
              <w:rPr>
                <w:rFonts w:ascii="Arial" w:eastAsia="Calibri" w:hAnsi="Arial" w:cs="Arial"/>
              </w:rPr>
              <w:t>Monitor, evaluate and continue to grow the executive leadership development offering.</w:t>
            </w:r>
          </w:p>
        </w:tc>
      </w:tr>
      <w:tr w:rsidR="00254CB1" w:rsidRPr="00254CB1" w14:paraId="600CDA01"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2CAF66F0"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D631DB1" w14:textId="77777777" w:rsidTr="00254CB1">
        <w:tc>
          <w:tcPr>
            <w:tcW w:w="15730" w:type="dxa"/>
            <w:gridSpan w:val="2"/>
            <w:tcBorders>
              <w:top w:val="single" w:sz="4" w:space="0" w:color="FFFFFF"/>
              <w:left w:val="single" w:sz="4" w:space="0" w:color="FFFFFF"/>
              <w:bottom w:val="single" w:sz="4" w:space="0" w:color="FFFFFF"/>
              <w:right w:val="single" w:sz="4" w:space="0" w:color="FFFFFF"/>
            </w:tcBorders>
            <w:shd w:val="clear" w:color="auto" w:fill="7797CB"/>
          </w:tcPr>
          <w:p w14:paraId="681449E1" w14:textId="77777777" w:rsidR="00254CB1" w:rsidRPr="00254CB1" w:rsidRDefault="00254CB1" w:rsidP="00276F2B">
            <w:pPr>
              <w:numPr>
                <w:ilvl w:val="0"/>
                <w:numId w:val="37"/>
              </w:numPr>
              <w:contextualSpacing/>
              <w:rPr>
                <w:rFonts w:ascii="Arial" w:eastAsia="Calibri" w:hAnsi="Arial" w:cs="Arial"/>
              </w:rPr>
            </w:pPr>
            <w:r w:rsidRPr="00254CB1">
              <w:rPr>
                <w:rFonts w:ascii="Arial" w:eastAsia="Calibri" w:hAnsi="Arial" w:cs="Arial"/>
              </w:rPr>
              <w:t>Monitor, evaluate and continue to grow the executive leadership development offering.</w:t>
            </w:r>
          </w:p>
        </w:tc>
      </w:tr>
    </w:tbl>
    <w:p w14:paraId="0E771128" w14:textId="77777777" w:rsidR="00254CB1" w:rsidRPr="00254CB1" w:rsidRDefault="00254CB1" w:rsidP="00254CB1">
      <w:pPr>
        <w:spacing w:before="120" w:after="60"/>
        <w:jc w:val="both"/>
        <w:rPr>
          <w:rFonts w:ascii="Arial" w:eastAsia="Calibri" w:hAnsi="Arial" w:cs="Arial"/>
          <w:b/>
          <w:bCs/>
        </w:rPr>
      </w:pPr>
      <w:r w:rsidRPr="00254CB1">
        <w:rPr>
          <w:rFonts w:ascii="Arial" w:eastAsia="Calibri" w:hAnsi="Arial" w:cs="Arial"/>
          <w:b/>
          <w:bCs/>
        </w:rPr>
        <w:t>What does success look like?</w:t>
      </w:r>
    </w:p>
    <w:p w14:paraId="08D9D6C5" w14:textId="77777777" w:rsidR="00254CB1" w:rsidRPr="00254CB1" w:rsidRDefault="00254CB1" w:rsidP="00254CB1">
      <w:pPr>
        <w:jc w:val="both"/>
        <w:rPr>
          <w:rFonts w:ascii="Arial" w:eastAsia="Calibri" w:hAnsi="Arial" w:cs="Arial"/>
        </w:rPr>
      </w:pPr>
      <w:r w:rsidRPr="00254CB1">
        <w:rPr>
          <w:rFonts w:ascii="Arial" w:eastAsia="Calibri" w:hAnsi="Arial" w:cs="Arial"/>
        </w:rPr>
        <w:t xml:space="preserve">Increased capacity of professionally diverse senior and executive leaders across NHS and public-sector Wales who can create the conditions and infrastructure for continuously improving high quality care. High demand and engagement in HEIW executive leadership offerings with vibrant networks of compassionate leaders influencing system change and who feel well prepared to progress to an Executive level position measured through: </w:t>
      </w:r>
    </w:p>
    <w:p w14:paraId="2810EFA0" w14:textId="77777777" w:rsidR="00254CB1" w:rsidRPr="00254CB1" w:rsidRDefault="00254CB1" w:rsidP="00254CB1">
      <w:pPr>
        <w:jc w:val="both"/>
        <w:rPr>
          <w:rFonts w:ascii="Arial" w:eastAsia="Calibri" w:hAnsi="Arial" w:cs="Arial"/>
        </w:rPr>
      </w:pPr>
    </w:p>
    <w:p w14:paraId="2CC59F79" w14:textId="77777777" w:rsidR="00254CB1" w:rsidRPr="00254CB1" w:rsidRDefault="00254CB1" w:rsidP="00254CB1">
      <w:pPr>
        <w:jc w:val="both"/>
        <w:rPr>
          <w:rFonts w:ascii="Arial" w:eastAsia="Calibri" w:hAnsi="Arial" w:cs="Arial"/>
        </w:rPr>
      </w:pPr>
      <w:r w:rsidRPr="00254CB1">
        <w:rPr>
          <w:rFonts w:ascii="Arial" w:eastAsia="Calibri" w:hAnsi="Arial" w:cs="Arial"/>
          <w:b/>
          <w:bCs/>
        </w:rPr>
        <w:t>Success Factors Year 1</w:t>
      </w:r>
      <w:r w:rsidRPr="00254CB1">
        <w:rPr>
          <w:rFonts w:ascii="Arial" w:eastAsia="Calibri" w:hAnsi="Arial" w:cs="Arial"/>
        </w:rPr>
        <w:t>:</w:t>
      </w:r>
    </w:p>
    <w:p w14:paraId="3483B056" w14:textId="77777777" w:rsidR="00254CB1" w:rsidRPr="00254CB1" w:rsidRDefault="00254CB1" w:rsidP="00254CB1">
      <w:pPr>
        <w:jc w:val="both"/>
        <w:rPr>
          <w:rFonts w:ascii="Arial" w:eastAsia="Calibri" w:hAnsi="Arial" w:cs="Arial"/>
        </w:rPr>
      </w:pPr>
      <w:r w:rsidRPr="00254CB1">
        <w:rPr>
          <w:rFonts w:ascii="Arial" w:eastAsia="Calibri" w:hAnsi="Arial" w:cs="Arial"/>
        </w:rPr>
        <w:t>100% of senior leaders identifying as ‘Ready Now’ and ‘Ready Soon’ (1-2 years) engaged in development activity aligned to their personal needs analysis and activity choice.</w:t>
      </w:r>
    </w:p>
    <w:p w14:paraId="3B10A2B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8402227" w14:textId="77777777" w:rsidR="00254CB1" w:rsidRPr="00254CB1" w:rsidRDefault="00254CB1" w:rsidP="00254CB1">
      <w:pPr>
        <w:spacing w:after="60"/>
        <w:jc w:val="both"/>
        <w:rPr>
          <w:rFonts w:ascii="Arial" w:eastAsia="Calibri" w:hAnsi="Arial" w:cs="Arial"/>
          <w:b/>
        </w:rPr>
      </w:pPr>
      <w:bookmarkStart w:id="11" w:name="_Hlk63425206"/>
      <w:r w:rsidRPr="00254CB1">
        <w:rPr>
          <w:rFonts w:ascii="Arial" w:eastAsia="Calibri" w:hAnsi="Arial" w:cs="Arial"/>
          <w:b/>
        </w:rPr>
        <w:lastRenderedPageBreak/>
        <w:t>Strategic Aim 4:  To develop the workforce to support the delivery of safe, high-quality care</w:t>
      </w:r>
    </w:p>
    <w:p w14:paraId="1F6ADE74"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4.1:</w:t>
      </w:r>
      <w:r w:rsidRPr="00254CB1">
        <w:rPr>
          <w:rFonts w:ascii="Arial" w:eastAsia="Calibri" w:hAnsi="Arial" w:cs="Arial"/>
          <w:bCs/>
        </w:rPr>
        <w:t xml:space="preserve">  Maintain an agile response to the specific workforce needs of the COVID-19 pandemic response and recovery. </w:t>
      </w:r>
    </w:p>
    <w:p w14:paraId="61E4C907" w14:textId="66A7CEFD"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Alex Howells / SRO:</w:t>
      </w:r>
      <w:r w:rsidR="00586FBD">
        <w:rPr>
          <w:rFonts w:ascii="Arial" w:eastAsia="Calibri" w:hAnsi="Arial" w:cs="Arial"/>
          <w:b/>
          <w:bCs/>
          <w:color w:val="1F3864"/>
        </w:rPr>
        <w:t xml:space="preserve"> </w:t>
      </w:r>
      <w:r w:rsidRPr="00254CB1">
        <w:rPr>
          <w:rFonts w:ascii="Arial" w:eastAsia="Calibri" w:hAnsi="Arial" w:cs="Arial"/>
          <w:b/>
          <w:bCs/>
          <w:color w:val="1F3864"/>
        </w:rPr>
        <w:t>Charlette Middlemiss</w:t>
      </w:r>
    </w:p>
    <w:bookmarkEnd w:id="11"/>
    <w:p w14:paraId="2100F6EC"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(a) Care Homes</w:t>
      </w:r>
    </w:p>
    <w:tbl>
      <w:tblPr>
        <w:tblStyle w:val="TableGrid112"/>
        <w:tblW w:w="15730" w:type="dxa"/>
        <w:tblInd w:w="-5" w:type="dxa"/>
        <w:tblLayout w:type="fixed"/>
        <w:tblLook w:val="04A0" w:firstRow="1" w:lastRow="0" w:firstColumn="1" w:lastColumn="0" w:noHBand="0" w:noVBand="1"/>
      </w:tblPr>
      <w:tblGrid>
        <w:gridCol w:w="5240"/>
        <w:gridCol w:w="10490"/>
      </w:tblGrid>
      <w:tr w:rsidR="00254CB1" w:rsidRPr="00254CB1" w14:paraId="48C4A3BD"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3D0D8C5C"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BCE69F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ACC695F"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ACA7688"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Exploration of opportunities to support overseas registrants working in care sector to gain access to Nursing and Midwifery Council (NMC) register.</w:t>
            </w:r>
          </w:p>
          <w:p w14:paraId="04321654"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Work with partners to expand training on offer to health workers in care homes.</w:t>
            </w:r>
          </w:p>
          <w:p w14:paraId="108F3C9B"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Maintain links with Social Care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214C09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12DB9EC"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Scope options to support overseas registrants to gain registration with NMC.</w:t>
            </w:r>
          </w:p>
          <w:p w14:paraId="624274BD"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Scope working with external agencies e.g. TEC Cymru to deliver training on Once for Wales basis.</w:t>
            </w:r>
          </w:p>
          <w:p w14:paraId="2A8566FB"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Matrix working with other HEIW departments including education commissioning regarding increasing the numbers of care home staff undertaking nurse training.</w:t>
            </w:r>
          </w:p>
        </w:tc>
      </w:tr>
      <w:tr w:rsidR="00254CB1" w:rsidRPr="00254CB1" w14:paraId="3115ECD7"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6EF35892"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899CAE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0F0AE9E6"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Establish what training can be delivered remotely and what must be delivered face to face.</w:t>
            </w:r>
          </w:p>
          <w:p w14:paraId="30BBE370"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Develop training for care home sector clinical staff.</w:t>
            </w:r>
          </w:p>
          <w:p w14:paraId="33111315"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Develop to options to support overseas registrants to gain registration.</w:t>
            </w:r>
          </w:p>
        </w:tc>
      </w:tr>
      <w:tr w:rsidR="00254CB1" w:rsidRPr="00254CB1" w14:paraId="0157411C"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312BB046"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41641C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4E71D2F" w14:textId="77777777" w:rsidR="00254CB1" w:rsidRPr="00254CB1" w:rsidRDefault="00254CB1" w:rsidP="00276F2B">
            <w:pPr>
              <w:numPr>
                <w:ilvl w:val="0"/>
                <w:numId w:val="148"/>
              </w:numPr>
              <w:contextualSpacing/>
              <w:rPr>
                <w:rFonts w:ascii="Arial" w:eastAsia="Calibri" w:hAnsi="Arial" w:cs="Arial"/>
              </w:rPr>
            </w:pPr>
            <w:r w:rsidRPr="00254CB1">
              <w:rPr>
                <w:rFonts w:ascii="Arial" w:eastAsia="Calibri" w:hAnsi="Arial" w:cs="Arial"/>
              </w:rPr>
              <w:t>Working with Health Boards and TEC Cymru make training available for care homes.</w:t>
            </w:r>
          </w:p>
        </w:tc>
      </w:tr>
      <w:tr w:rsidR="00254CB1" w:rsidRPr="00254CB1" w14:paraId="6F6752DD"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0B698905"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ABA40FC"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65BE36C"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Monitor uptake of training.</w:t>
            </w:r>
          </w:p>
          <w:p w14:paraId="0E305631"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Review whether further support is needed for the sector.</w:t>
            </w:r>
          </w:p>
        </w:tc>
      </w:tr>
      <w:tr w:rsidR="00254CB1" w:rsidRPr="00254CB1" w14:paraId="413472C6"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9E2E9E9"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437B35AD"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1423FBAF" w14:textId="77777777" w:rsidR="00254CB1" w:rsidRPr="00254CB1" w:rsidRDefault="00254CB1" w:rsidP="00254CB1">
            <w:pPr>
              <w:contextualSpacing/>
              <w:rPr>
                <w:rFonts w:ascii="Arial" w:eastAsia="Calibri" w:hAnsi="Arial" w:cs="Arial"/>
              </w:rPr>
            </w:pPr>
            <w:r w:rsidRPr="00254CB1">
              <w:rPr>
                <w:rFonts w:ascii="Arial" w:eastAsia="Calibri" w:hAnsi="Arial" w:cs="Arial"/>
              </w:rPr>
              <w:t>Review as required.</w:t>
            </w:r>
          </w:p>
        </w:tc>
      </w:tr>
      <w:tr w:rsidR="00254CB1" w:rsidRPr="00254CB1" w14:paraId="35F7A2B0"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8C7042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5B1F288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8291532" w14:textId="77777777" w:rsidR="00254CB1" w:rsidRPr="00254CB1" w:rsidRDefault="00254CB1" w:rsidP="00254CB1">
            <w:pPr>
              <w:contextualSpacing/>
              <w:rPr>
                <w:rFonts w:ascii="Arial" w:eastAsia="Calibri" w:hAnsi="Arial" w:cs="Arial"/>
              </w:rPr>
            </w:pPr>
            <w:r w:rsidRPr="00254CB1">
              <w:rPr>
                <w:rFonts w:ascii="Arial" w:eastAsia="Calibri" w:hAnsi="Arial" w:cs="Arial"/>
              </w:rPr>
              <w:t>Complete.</w:t>
            </w:r>
          </w:p>
        </w:tc>
      </w:tr>
    </w:tbl>
    <w:p w14:paraId="5561DB1E"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61FEA36" w14:textId="77777777" w:rsidR="00254CB1" w:rsidRPr="00254CB1" w:rsidRDefault="00254CB1" w:rsidP="00254CB1">
      <w:pPr>
        <w:rPr>
          <w:rFonts w:ascii="Arial" w:eastAsia="Calibri" w:hAnsi="Arial" w:cs="Arial"/>
        </w:rPr>
      </w:pPr>
      <w:r w:rsidRPr="00254CB1">
        <w:rPr>
          <w:rFonts w:ascii="Arial" w:eastAsia="Calibri" w:hAnsi="Arial" w:cs="Arial"/>
        </w:rPr>
        <w:t>Care home sector has well trained and support health care staff, overseas registrants are working towards NMC registration.</w:t>
      </w:r>
    </w:p>
    <w:p w14:paraId="3168EB11" w14:textId="77777777" w:rsidR="00254CB1" w:rsidRPr="00254CB1" w:rsidRDefault="00254CB1" w:rsidP="00254CB1">
      <w:pPr>
        <w:rPr>
          <w:rFonts w:ascii="Arial" w:eastAsia="Calibri" w:hAnsi="Arial" w:cs="Arial"/>
        </w:rPr>
      </w:pPr>
    </w:p>
    <w:p w14:paraId="210EAFAA"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4B75C0FC"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7F794E2C"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4.1</w:t>
      </w:r>
      <w:r w:rsidRPr="00254CB1">
        <w:rPr>
          <w:rFonts w:ascii="Arial" w:eastAsia="Calibri" w:hAnsi="Arial" w:cs="Arial"/>
          <w:bCs/>
        </w:rPr>
        <w:t xml:space="preserve">:  Maintain an agile response to the specific workforce needs of the COVID-19 pandemic response and recovery. </w:t>
      </w:r>
    </w:p>
    <w:p w14:paraId="6BB8EAE3" w14:textId="405E0929"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Alex Howells / SRO:</w:t>
      </w:r>
      <w:r w:rsidR="00E4571A">
        <w:rPr>
          <w:rFonts w:ascii="Arial" w:eastAsia="Calibri" w:hAnsi="Arial" w:cs="Arial"/>
          <w:b/>
          <w:bCs/>
          <w:color w:val="1F3864"/>
        </w:rPr>
        <w:t xml:space="preserve"> </w:t>
      </w:r>
      <w:r w:rsidRPr="00254CB1">
        <w:rPr>
          <w:rFonts w:ascii="Arial" w:eastAsia="Calibri" w:hAnsi="Arial" w:cs="Arial"/>
          <w:b/>
          <w:bCs/>
          <w:color w:val="1F3864"/>
        </w:rPr>
        <w:t>Charlette Middlemiss</w:t>
      </w:r>
    </w:p>
    <w:p w14:paraId="3017FEE0"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(b) Infection, Prevention and Control</w:t>
      </w:r>
    </w:p>
    <w:tbl>
      <w:tblPr>
        <w:tblStyle w:val="TableGrid27"/>
        <w:tblW w:w="15730" w:type="dxa"/>
        <w:tblInd w:w="-5" w:type="dxa"/>
        <w:tblLayout w:type="fixed"/>
        <w:tblLook w:val="04A0" w:firstRow="1" w:lastRow="0" w:firstColumn="1" w:lastColumn="0" w:noHBand="0" w:noVBand="1"/>
      </w:tblPr>
      <w:tblGrid>
        <w:gridCol w:w="5240"/>
        <w:gridCol w:w="10490"/>
      </w:tblGrid>
      <w:tr w:rsidR="00254CB1" w:rsidRPr="00254CB1" w14:paraId="2611C9BF"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2399AD52"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99AE360"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3AD7D514"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13755F22"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Recruitment into Infection Prevention and Control (IP&amp;C) post.</w:t>
            </w:r>
          </w:p>
          <w:p w14:paraId="18CF5E6A"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Establishing relationships in IP&amp;C community specialist workforce/education partners across health and social care.</w:t>
            </w:r>
          </w:p>
          <w:p w14:paraId="6665D1C9"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Scope current education and workforce skill mix of IP&amp;C workforce.</w:t>
            </w:r>
          </w:p>
          <w:p w14:paraId="6B2DFE95"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Review and analysis of new training resources developed in response to Covid and production of report.</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E8C8FE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179F287"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Complete recruitment/induction into post.</w:t>
            </w:r>
          </w:p>
          <w:p w14:paraId="4E59FBCF" w14:textId="77777777" w:rsidR="00254CB1" w:rsidRPr="00254CB1" w:rsidRDefault="00254CB1" w:rsidP="00276F2B">
            <w:pPr>
              <w:numPr>
                <w:ilvl w:val="0"/>
                <w:numId w:val="50"/>
              </w:numPr>
              <w:ind w:left="313"/>
              <w:rPr>
                <w:rFonts w:ascii="Arial" w:eastAsia="Calibri" w:hAnsi="Arial" w:cs="Arial"/>
              </w:rPr>
            </w:pPr>
            <w:r w:rsidRPr="00254CB1">
              <w:rPr>
                <w:rFonts w:ascii="Arial" w:eastAsia="Calibri" w:hAnsi="Arial" w:cs="Arial"/>
              </w:rPr>
              <w:t>Identify areas of need.</w:t>
            </w:r>
          </w:p>
          <w:p w14:paraId="6D1E1B13"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Liaise and build relationships with relevant stakeholders in health and care sectors.</w:t>
            </w:r>
          </w:p>
          <w:p w14:paraId="370190CE"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New post holder to undertake research into best practice - workforce models and education for specialist workforce.</w:t>
            </w:r>
          </w:p>
          <w:p w14:paraId="521CEDB3"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Develop process for evaluation of new training models in response to Covid.</w:t>
            </w:r>
          </w:p>
        </w:tc>
      </w:tr>
      <w:tr w:rsidR="00254CB1" w:rsidRPr="00254CB1" w14:paraId="46210A02"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05162D1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ECBC5FC"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A772219"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Establish an IP&amp;C steering group to identify current workforce demographics and current education provision.</w:t>
            </w:r>
          </w:p>
          <w:p w14:paraId="3763F2D9"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Confirm reporting structure for group.</w:t>
            </w:r>
          </w:p>
          <w:p w14:paraId="1068398A"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Establish current service provision across health and social care.</w:t>
            </w:r>
          </w:p>
          <w:p w14:paraId="09741A49" w14:textId="77777777" w:rsidR="00254CB1" w:rsidRPr="00254CB1" w:rsidRDefault="00254CB1" w:rsidP="00276F2B">
            <w:pPr>
              <w:numPr>
                <w:ilvl w:val="0"/>
                <w:numId w:val="147"/>
              </w:numPr>
              <w:contextualSpacing/>
              <w:rPr>
                <w:rFonts w:ascii="Arial" w:eastAsia="Calibri" w:hAnsi="Arial" w:cs="Arial"/>
              </w:rPr>
            </w:pPr>
            <w:r w:rsidRPr="00254CB1">
              <w:rPr>
                <w:rFonts w:ascii="Arial" w:eastAsia="Calibri" w:hAnsi="Arial" w:cs="Arial"/>
              </w:rPr>
              <w:t>Identify and agree alternative education models/options and provision for the specialist workforce.</w:t>
            </w:r>
          </w:p>
        </w:tc>
      </w:tr>
      <w:tr w:rsidR="00254CB1" w:rsidRPr="00254CB1" w14:paraId="76D32EF0"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7C89BDF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B4AE695"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37CC137"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Scoping current workforce structure and skill mix across health and care home sectors.</w:t>
            </w:r>
          </w:p>
          <w:p w14:paraId="340D21B7"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Scoping current education provision for IP&amp;C specialist staff across health and care home sectors.</w:t>
            </w:r>
          </w:p>
        </w:tc>
      </w:tr>
      <w:tr w:rsidR="00254CB1" w:rsidRPr="00254CB1" w14:paraId="320F09C6"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1EBC95A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3C57025"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86C24CB"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Deliver report and recommendations on workforce structure and skill mix and on education provision.</w:t>
            </w:r>
          </w:p>
          <w:p w14:paraId="37CC420F"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Undertake consultation with Directors of Nursing/Therapies and Medical Directors.</w:t>
            </w:r>
          </w:p>
        </w:tc>
      </w:tr>
      <w:tr w:rsidR="00254CB1" w:rsidRPr="00254CB1" w14:paraId="662FCBDC"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5F6BFF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3D1EB6DB"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2ACA24B"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In partnership with the service, care sector and further/higher education develop education programme for specialist service across all levels of staff.</w:t>
            </w:r>
          </w:p>
          <w:p w14:paraId="43DAFC40"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Support recruitment onto education programme and monitor delivery of education.</w:t>
            </w:r>
          </w:p>
          <w:p w14:paraId="430BF765"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Support implementation of new workforce model.</w:t>
            </w:r>
          </w:p>
        </w:tc>
      </w:tr>
      <w:tr w:rsidR="00254CB1" w:rsidRPr="00254CB1" w14:paraId="367055A4"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E59CF3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B984A69"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E923F6F"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3C6B63C1"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EDEB322" w14:textId="77777777" w:rsidR="00254CB1" w:rsidRPr="00254CB1" w:rsidRDefault="00254CB1" w:rsidP="00254CB1">
      <w:pPr>
        <w:rPr>
          <w:rFonts w:ascii="Arial" w:eastAsia="Calibri" w:hAnsi="Arial" w:cs="Arial"/>
        </w:rPr>
      </w:pPr>
      <w:r w:rsidRPr="00254CB1">
        <w:rPr>
          <w:rFonts w:ascii="Arial" w:eastAsia="Calibri" w:hAnsi="Arial" w:cs="Arial"/>
        </w:rPr>
        <w:t>A new model of highly trained and skilled specialist IP&amp;C workforce to advise on IP&amp;C across health and care home sectors.</w:t>
      </w:r>
    </w:p>
    <w:p w14:paraId="408B1F41"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343ADCDA"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513761AC"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Cs/>
        </w:rPr>
        <w:t>Strategic Objective 4.1:  Maintain an agile response to the specific workforce needs of the COVID-19 pandemic response and recovery.</w:t>
      </w:r>
    </w:p>
    <w:p w14:paraId="54AAF274"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Alex Howells / SRO: Charlette Middlemiss</w:t>
      </w:r>
    </w:p>
    <w:p w14:paraId="3D24265B" w14:textId="77777777" w:rsidR="00254CB1" w:rsidRPr="00254CB1" w:rsidRDefault="00254CB1" w:rsidP="00254CB1">
      <w:pPr>
        <w:spacing w:after="60"/>
        <w:rPr>
          <w:rFonts w:ascii="Arial" w:eastAsia="Calibri" w:hAnsi="Arial" w:cs="Arial"/>
          <w:b/>
        </w:rPr>
      </w:pPr>
      <w:r w:rsidRPr="00254CB1">
        <w:rPr>
          <w:rFonts w:ascii="Arial" w:eastAsia="Calibri" w:hAnsi="Arial" w:cs="Arial"/>
          <w:b/>
        </w:rPr>
        <w:t>(c) Integrated collaborative decision making (ICDM)</w:t>
      </w:r>
    </w:p>
    <w:tbl>
      <w:tblPr>
        <w:tblStyle w:val="TableGrid32"/>
        <w:tblW w:w="15730" w:type="dxa"/>
        <w:tblInd w:w="-5" w:type="dxa"/>
        <w:tblLayout w:type="fixed"/>
        <w:tblLook w:val="04A0" w:firstRow="1" w:lastRow="0" w:firstColumn="1" w:lastColumn="0" w:noHBand="0" w:noVBand="1"/>
      </w:tblPr>
      <w:tblGrid>
        <w:gridCol w:w="5240"/>
        <w:gridCol w:w="10490"/>
      </w:tblGrid>
      <w:tr w:rsidR="00254CB1" w:rsidRPr="00254CB1" w14:paraId="67ECA284"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2EE03F36"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BE5BF66"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EB37C60"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7C238288"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Recruit into 4 training posts.</w:t>
            </w:r>
          </w:p>
          <w:p w14:paraId="7953A0C7"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Delivery of Masterclasses for Executive Directors of NHS Wales.</w:t>
            </w:r>
          </w:p>
          <w:p w14:paraId="184BD86C"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Develop project plan for roll-out of programme.</w:t>
            </w:r>
          </w:p>
          <w:p w14:paraId="30BA70E4"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Engage with NHS Wales senior leaders to agree roll-out plan.</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B89A381"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6A529368"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Recruit into ICDM posts.</w:t>
            </w:r>
          </w:p>
          <w:p w14:paraId="7CEDED3F" w14:textId="77777777" w:rsidR="00254CB1" w:rsidRPr="00254CB1" w:rsidRDefault="00254CB1" w:rsidP="00276F2B">
            <w:pPr>
              <w:numPr>
                <w:ilvl w:val="0"/>
                <w:numId w:val="50"/>
              </w:numPr>
              <w:ind w:left="313"/>
              <w:contextualSpacing/>
              <w:rPr>
                <w:rFonts w:ascii="Arial" w:eastAsia="Calibri" w:hAnsi="Arial" w:cs="Arial"/>
              </w:rPr>
            </w:pPr>
            <w:r w:rsidRPr="00254CB1">
              <w:rPr>
                <w:rFonts w:ascii="Arial" w:eastAsia="Calibri" w:hAnsi="Arial" w:cs="Arial"/>
              </w:rPr>
              <w:t>Deliver Masterclasses for Executive Directors for NHS Wales.</w:t>
            </w:r>
          </w:p>
        </w:tc>
      </w:tr>
      <w:tr w:rsidR="00254CB1" w:rsidRPr="00254CB1" w14:paraId="0483DC6C"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56B75DB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39241F1"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CF890F2" w14:textId="77777777" w:rsidR="00254CB1" w:rsidRPr="00254CB1" w:rsidRDefault="00254CB1" w:rsidP="00276F2B">
            <w:pPr>
              <w:numPr>
                <w:ilvl w:val="0"/>
                <w:numId w:val="147"/>
              </w:numPr>
              <w:ind w:left="357" w:hanging="357"/>
              <w:contextualSpacing/>
              <w:rPr>
                <w:rFonts w:ascii="Arial" w:eastAsia="Calibri" w:hAnsi="Arial" w:cs="Arial"/>
              </w:rPr>
            </w:pPr>
            <w:r w:rsidRPr="00254CB1">
              <w:rPr>
                <w:rFonts w:ascii="Arial" w:eastAsia="Calibri" w:hAnsi="Arial" w:cs="Arial"/>
              </w:rPr>
              <w:t>Begin training of ICDM trainers (phase 1).</w:t>
            </w:r>
          </w:p>
          <w:p w14:paraId="56DD57F3" w14:textId="77777777" w:rsidR="00254CB1" w:rsidRPr="00254CB1" w:rsidRDefault="00254CB1" w:rsidP="00276F2B">
            <w:pPr>
              <w:numPr>
                <w:ilvl w:val="0"/>
                <w:numId w:val="147"/>
              </w:numPr>
              <w:ind w:left="357" w:hanging="357"/>
              <w:contextualSpacing/>
              <w:rPr>
                <w:rFonts w:ascii="Arial" w:eastAsia="Calibri" w:hAnsi="Arial" w:cs="Arial"/>
              </w:rPr>
            </w:pPr>
            <w:r w:rsidRPr="00254CB1">
              <w:rPr>
                <w:rFonts w:ascii="Arial" w:eastAsia="Calibri" w:hAnsi="Arial" w:cs="Arial"/>
              </w:rPr>
              <w:t>Agree KPIs.</w:t>
            </w:r>
          </w:p>
        </w:tc>
      </w:tr>
      <w:tr w:rsidR="00254CB1" w:rsidRPr="00254CB1" w14:paraId="45A72C9D"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51ABD83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892FD5D"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A0EBFE3"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Phase 2 training of ICDM trainers.</w:t>
            </w:r>
          </w:p>
          <w:p w14:paraId="32E43EE8"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project roll out plan for each region.</w:t>
            </w:r>
          </w:p>
          <w:p w14:paraId="794E2325"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Agree roll out of programme with Health Boards /Trusts.</w:t>
            </w:r>
          </w:p>
        </w:tc>
      </w:tr>
      <w:tr w:rsidR="00254CB1" w:rsidRPr="00254CB1" w14:paraId="407BD4A2"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39676BB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F9BF571"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D23BF1A" w14:textId="77777777" w:rsidR="00254CB1" w:rsidRPr="00254CB1" w:rsidRDefault="00254CB1" w:rsidP="00276F2B">
            <w:pPr>
              <w:numPr>
                <w:ilvl w:val="0"/>
                <w:numId w:val="149"/>
              </w:numPr>
              <w:ind w:left="317"/>
              <w:contextualSpacing/>
              <w:rPr>
                <w:rFonts w:ascii="Arial" w:eastAsia="Calibri" w:hAnsi="Arial" w:cs="Arial"/>
              </w:rPr>
            </w:pPr>
            <w:r w:rsidRPr="00254CB1">
              <w:rPr>
                <w:rFonts w:ascii="Arial" w:eastAsia="Calibri" w:hAnsi="Arial" w:cs="Arial"/>
              </w:rPr>
              <w:t>Deliver training under supervision in agreed areas.</w:t>
            </w:r>
          </w:p>
          <w:p w14:paraId="4F67141F"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Agree roll out of programme across NHS Wales.</w:t>
            </w:r>
          </w:p>
        </w:tc>
      </w:tr>
      <w:tr w:rsidR="00254CB1" w:rsidRPr="00254CB1" w14:paraId="34CDB8B4"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9992FD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BE7D9EE"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333AA8E"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Roll out of programme across NHS Wales HB/Trusts by trained ICDM trainers.</w:t>
            </w:r>
          </w:p>
          <w:p w14:paraId="0022E94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Capture data – how many staff have been trained/change in culture/ impact on service e.g. reduction in waiting lists.</w:t>
            </w:r>
          </w:p>
          <w:p w14:paraId="565BD42E"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Establish how programme will be delivered in future.</w:t>
            </w:r>
          </w:p>
        </w:tc>
      </w:tr>
      <w:tr w:rsidR="00254CB1" w:rsidRPr="00254CB1" w14:paraId="299A5BA4"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8A052E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53380D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1BA5AA0" w14:textId="77777777" w:rsidR="00254CB1" w:rsidRPr="00254CB1" w:rsidRDefault="00254CB1" w:rsidP="00254CB1">
            <w:pPr>
              <w:rPr>
                <w:rFonts w:ascii="Arial" w:eastAsia="Calibri" w:hAnsi="Arial" w:cs="Arial"/>
              </w:rPr>
            </w:pPr>
            <w:r w:rsidRPr="00254CB1">
              <w:rPr>
                <w:rFonts w:ascii="Arial" w:eastAsia="Calibri" w:hAnsi="Arial" w:cs="Arial"/>
              </w:rPr>
              <w:t>Review need for programme to continue.</w:t>
            </w:r>
          </w:p>
        </w:tc>
      </w:tr>
    </w:tbl>
    <w:p w14:paraId="23E3AF3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0C4F63D" w14:textId="77777777" w:rsidR="00254CB1" w:rsidRPr="00254CB1" w:rsidRDefault="00254CB1" w:rsidP="00254CB1">
      <w:pPr>
        <w:rPr>
          <w:rFonts w:ascii="Arial" w:eastAsia="Calibri" w:hAnsi="Arial" w:cs="Arial"/>
        </w:rPr>
      </w:pPr>
      <w:r w:rsidRPr="00254CB1">
        <w:rPr>
          <w:rFonts w:ascii="Arial" w:eastAsia="Calibri" w:hAnsi="Arial" w:cs="Arial"/>
        </w:rPr>
        <w:t>The training supports culture change across NHS Wales impacting on clinical practice and decision making, reduction in waiting times, reduced inappropriate referrals and increased co-production.</w:t>
      </w:r>
    </w:p>
    <w:p w14:paraId="4F2783A3" w14:textId="77777777" w:rsidR="00254CB1" w:rsidRPr="00254CB1" w:rsidRDefault="00254CB1" w:rsidP="00254CB1">
      <w:pPr>
        <w:jc w:val="both"/>
        <w:rPr>
          <w:rFonts w:ascii="Arial" w:eastAsia="Calibri" w:hAnsi="Arial" w:cs="Arial"/>
        </w:rPr>
      </w:pPr>
    </w:p>
    <w:p w14:paraId="39F1D942"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E28990A"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4683C2DD" w14:textId="77777777" w:rsidR="00254CB1" w:rsidRPr="00254CB1" w:rsidRDefault="00254CB1" w:rsidP="00254CB1">
      <w:pPr>
        <w:spacing w:after="60"/>
        <w:rPr>
          <w:rFonts w:ascii="Arial" w:eastAsia="Calibri" w:hAnsi="Arial" w:cs="Arial"/>
        </w:rPr>
      </w:pPr>
      <w:r w:rsidRPr="00254CB1">
        <w:rPr>
          <w:rFonts w:ascii="Arial" w:eastAsia="Calibri" w:hAnsi="Arial" w:cs="Arial"/>
          <w:b/>
        </w:rPr>
        <w:t>Strategic Objective 4.2:</w:t>
      </w:r>
      <w:r w:rsidRPr="00254CB1">
        <w:rPr>
          <w:rFonts w:ascii="Arial" w:eastAsia="Calibri" w:hAnsi="Arial" w:cs="Arial"/>
          <w:bCs/>
        </w:rPr>
        <w:t xml:space="preserve"> S</w:t>
      </w:r>
      <w:r w:rsidRPr="00254CB1">
        <w:rPr>
          <w:rFonts w:ascii="Arial" w:eastAsia="Calibri" w:hAnsi="Arial" w:cs="Arial"/>
        </w:rPr>
        <w:t>upport the development and implementation of multi-professional workforce models for primary and community care, in line with the Strategic Programme for Primary Care and Regional Partnership Board plans.</w:t>
      </w:r>
    </w:p>
    <w:p w14:paraId="47D774E5"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Alex Howells / SRO:  Charlette Middlemiss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18F30DBB"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2FAC6283"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34C15F5"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F25918C"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F627B7A" w14:textId="77777777" w:rsidR="00254CB1" w:rsidRPr="00254CB1" w:rsidRDefault="00254CB1" w:rsidP="00276F2B">
            <w:pPr>
              <w:numPr>
                <w:ilvl w:val="0"/>
                <w:numId w:val="151"/>
              </w:numPr>
              <w:ind w:left="357" w:hanging="357"/>
              <w:rPr>
                <w:rFonts w:ascii="Arial" w:eastAsia="Calibri" w:hAnsi="Arial" w:cs="Arial"/>
              </w:rPr>
            </w:pPr>
            <w:r w:rsidRPr="00254CB1">
              <w:rPr>
                <w:rFonts w:ascii="Arial" w:eastAsia="Calibri" w:hAnsi="Arial" w:cs="Arial"/>
              </w:rPr>
              <w:t>Framework for the establishment, functions and governance that will support the training, development and transformation of the primary care multidisciplinary workforce, subject to investment.</w:t>
            </w:r>
          </w:p>
          <w:p w14:paraId="4027DF2C" w14:textId="77777777" w:rsidR="00254CB1" w:rsidRPr="00254CB1" w:rsidRDefault="00254CB1" w:rsidP="00276F2B">
            <w:pPr>
              <w:numPr>
                <w:ilvl w:val="0"/>
                <w:numId w:val="151"/>
              </w:numPr>
              <w:ind w:left="357" w:hanging="357"/>
              <w:rPr>
                <w:rFonts w:ascii="Arial" w:eastAsia="Calibri" w:hAnsi="Arial" w:cs="Arial"/>
              </w:rPr>
            </w:pPr>
            <w:r w:rsidRPr="00254CB1">
              <w:rPr>
                <w:rFonts w:ascii="Arial" w:eastAsia="Calibri" w:hAnsi="Arial" w:cs="Arial"/>
              </w:rPr>
              <w:t>A revised HEIW project plan to support the workforce models for primary and community care and reflect the RPB plans for integrated working.</w:t>
            </w:r>
          </w:p>
          <w:p w14:paraId="54A96B62" w14:textId="77777777" w:rsidR="00254CB1" w:rsidRPr="00254CB1" w:rsidRDefault="00254CB1" w:rsidP="00276F2B">
            <w:pPr>
              <w:numPr>
                <w:ilvl w:val="0"/>
                <w:numId w:val="151"/>
              </w:numPr>
              <w:ind w:left="357" w:hanging="357"/>
              <w:rPr>
                <w:rFonts w:ascii="Arial" w:eastAsia="Times New Roman" w:hAnsi="Arial" w:cs="Arial"/>
              </w:rPr>
            </w:pPr>
            <w:r w:rsidRPr="00254CB1">
              <w:rPr>
                <w:rFonts w:ascii="Arial" w:eastAsia="Calibri" w:hAnsi="Arial" w:cs="Arial"/>
              </w:rPr>
              <w:t>Increased numbers of new GP training practices and new trainers to support and physically accommodate the ongoing expansion in numbers of both GP trainees and other learners in that environment.</w:t>
            </w:r>
          </w:p>
          <w:p w14:paraId="028964A0"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An established HEIW relationship with Regional Partnership Boards and their workforce agendas for primary care health and social care.</w:t>
            </w:r>
          </w:p>
          <w:p w14:paraId="6BE5EF51"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A multi-professional workforce plan to support implementation of new primary and community care workforce model.</w:t>
            </w:r>
          </w:p>
          <w:p w14:paraId="6F1AE22C"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Better workforce planning skills and capabilities in primary care.</w:t>
            </w:r>
          </w:p>
          <w:p w14:paraId="7563AA8B"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GP Network Competency Framework.</w:t>
            </w:r>
          </w:p>
          <w:p w14:paraId="0B927A61"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Digitally enabled compendium of good practice for primary care.</w:t>
            </w:r>
          </w:p>
          <w:p w14:paraId="0D6D93AA" w14:textId="77777777" w:rsidR="00254CB1" w:rsidRPr="00254CB1" w:rsidRDefault="00254CB1" w:rsidP="00276F2B">
            <w:pPr>
              <w:numPr>
                <w:ilvl w:val="0"/>
                <w:numId w:val="151"/>
              </w:numPr>
              <w:contextualSpacing/>
              <w:rPr>
                <w:rFonts w:ascii="Arial" w:eastAsia="Calibri" w:hAnsi="Arial" w:cs="Arial"/>
              </w:rPr>
            </w:pPr>
            <w:r w:rsidRPr="00254CB1">
              <w:rPr>
                <w:rFonts w:ascii="Arial" w:eastAsia="Calibri" w:hAnsi="Arial" w:cs="Arial"/>
              </w:rPr>
              <w:t>Practice Based Small Group Learning (PBSGL) evaluation report with recommendations for future provision.</w:t>
            </w:r>
          </w:p>
          <w:p w14:paraId="3FC68B9E" w14:textId="77777777" w:rsidR="00254CB1" w:rsidRPr="00254CB1" w:rsidRDefault="00254CB1" w:rsidP="00276F2B">
            <w:pPr>
              <w:numPr>
                <w:ilvl w:val="0"/>
                <w:numId w:val="151"/>
              </w:numPr>
              <w:rPr>
                <w:rFonts w:ascii="Arial" w:eastAsia="Calibri" w:hAnsi="Arial" w:cs="Arial"/>
              </w:rPr>
            </w:pPr>
            <w:r w:rsidRPr="00254CB1">
              <w:rPr>
                <w:rFonts w:ascii="Arial" w:eastAsia="Calibri" w:hAnsi="Arial" w:cs="Arial"/>
              </w:rPr>
              <w:t>Increase in Independent Prescribers working in primary care.</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EE70257"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F51AA8F"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Reviewed membership, Terms of Reference and actions of internal HEIW Primary Care group(s).</w:t>
            </w:r>
          </w:p>
          <w:p w14:paraId="3B08F974"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Approved business case to secure investment for establishment of framework for Primary Care education and training.</w:t>
            </w:r>
          </w:p>
          <w:p w14:paraId="6256B83F"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Continued recruitment, virtual inspection and accreditation of more new GP training practices</w:t>
            </w:r>
          </w:p>
          <w:p w14:paraId="33E73250"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Ongoing increase in numbers, superseding those who will retire, of GPs prepared for on-line Prospective Trainer Courses.</w:t>
            </w:r>
          </w:p>
          <w:p w14:paraId="4781F058"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Engagement and open dialogue with RPBs on aspirations and future planning for integrated working.</w:t>
            </w:r>
          </w:p>
          <w:p w14:paraId="5EEE2C2B"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Publish the new recorded/online workforce planning training for Primary Care on the HEIW website.</w:t>
            </w:r>
          </w:p>
          <w:p w14:paraId="72216368"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GP Network Competency Framework launched.</w:t>
            </w:r>
          </w:p>
          <w:p w14:paraId="05EF7B4E"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Project brief for revised compendium of good practice content and design, scoped and agreed with Digital team (HEIW) and external partners (NWSSP).</w:t>
            </w:r>
          </w:p>
          <w:p w14:paraId="4F5A0FD0"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Evaluation process for PBSGL agreed and designed.</w:t>
            </w:r>
          </w:p>
          <w:p w14:paraId="4D1D8C68"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Development of an assessment and evaluation process to establish the numbers of independent prescribers working in primary care.</w:t>
            </w:r>
          </w:p>
          <w:p w14:paraId="01A05690" w14:textId="77777777" w:rsidR="00254CB1" w:rsidRPr="00254CB1" w:rsidRDefault="00254CB1" w:rsidP="00276F2B">
            <w:pPr>
              <w:numPr>
                <w:ilvl w:val="0"/>
                <w:numId w:val="152"/>
              </w:numPr>
              <w:contextualSpacing/>
              <w:rPr>
                <w:rFonts w:ascii="Arial" w:eastAsia="Calibri" w:hAnsi="Arial" w:cs="Arial"/>
              </w:rPr>
            </w:pPr>
            <w:r w:rsidRPr="00254CB1">
              <w:rPr>
                <w:rFonts w:ascii="Arial" w:eastAsia="Calibri" w:hAnsi="Arial" w:cs="Arial"/>
              </w:rPr>
              <w:t>Develop or commission support needed for integrated workforce models.</w:t>
            </w:r>
          </w:p>
        </w:tc>
      </w:tr>
      <w:tr w:rsidR="00254CB1" w:rsidRPr="00254CB1" w14:paraId="79D50C6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F4DB3C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2F5B6EC"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7776455"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Implementation and roll out of the online training to Primary Care.</w:t>
            </w:r>
          </w:p>
          <w:p w14:paraId="6A510098"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Complete collection of information and resources to populate the good practice guide.</w:t>
            </w:r>
          </w:p>
          <w:p w14:paraId="4090C0C1"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Review of RPB transformation fund proposals to assess workforce implications and models.</w:t>
            </w:r>
          </w:p>
          <w:p w14:paraId="0C3F776B"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Completed evaluation of independent prescribing with recommendations for future provision.</w:t>
            </w:r>
          </w:p>
        </w:tc>
      </w:tr>
      <w:tr w:rsidR="00254CB1" w:rsidRPr="00254CB1" w14:paraId="2B8892FD"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D499EA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C58B21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1B58143" w14:textId="77777777" w:rsidR="00254CB1" w:rsidRPr="00254CB1" w:rsidRDefault="00254CB1" w:rsidP="00276F2B">
            <w:pPr>
              <w:numPr>
                <w:ilvl w:val="0"/>
                <w:numId w:val="154"/>
              </w:numPr>
              <w:contextualSpacing/>
              <w:rPr>
                <w:rFonts w:ascii="Arial" w:eastAsia="Calibri" w:hAnsi="Arial" w:cs="Arial"/>
              </w:rPr>
            </w:pPr>
            <w:r w:rsidRPr="00254CB1">
              <w:rPr>
                <w:rFonts w:ascii="Arial" w:eastAsia="Calibri" w:hAnsi="Arial" w:cs="Arial"/>
              </w:rPr>
              <w:t>Commence work to develop evaluation approach to assess lessons learned from the roll out of the online workforce planning training offer.</w:t>
            </w:r>
          </w:p>
          <w:p w14:paraId="6B2CBDCE" w14:textId="77777777" w:rsidR="00254CB1" w:rsidRPr="00254CB1" w:rsidRDefault="00254CB1" w:rsidP="00276F2B">
            <w:pPr>
              <w:numPr>
                <w:ilvl w:val="0"/>
                <w:numId w:val="154"/>
              </w:numPr>
              <w:contextualSpacing/>
              <w:rPr>
                <w:rFonts w:ascii="Arial" w:eastAsia="Calibri" w:hAnsi="Arial" w:cs="Arial"/>
              </w:rPr>
            </w:pPr>
            <w:r w:rsidRPr="00254CB1">
              <w:rPr>
                <w:rFonts w:ascii="Arial" w:eastAsia="Calibri" w:hAnsi="Arial" w:cs="Arial"/>
              </w:rPr>
              <w:t>Collate content of good practice guide.</w:t>
            </w:r>
          </w:p>
          <w:p w14:paraId="2E7A7934" w14:textId="77777777" w:rsidR="00254CB1" w:rsidRPr="00254CB1" w:rsidRDefault="00254CB1" w:rsidP="00276F2B">
            <w:pPr>
              <w:numPr>
                <w:ilvl w:val="0"/>
                <w:numId w:val="154"/>
              </w:numPr>
              <w:contextualSpacing/>
              <w:rPr>
                <w:rFonts w:ascii="Arial" w:eastAsia="Times New Roman" w:hAnsi="Arial" w:cs="Arial"/>
              </w:rPr>
            </w:pPr>
            <w:r w:rsidRPr="00254CB1">
              <w:rPr>
                <w:rFonts w:ascii="Arial" w:eastAsia="Calibri" w:hAnsi="Arial" w:cs="Arial"/>
              </w:rPr>
              <w:t>Consider options for virtual inspection of new and existing GP training practices and blended learning rather than completely virtual approach to prospective GP trainer courses.</w:t>
            </w:r>
          </w:p>
        </w:tc>
      </w:tr>
      <w:tr w:rsidR="00254CB1" w:rsidRPr="00254CB1" w14:paraId="627A416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17BB83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258158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83F2201"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Work with the Strategic PC Programme to embed the workforce planning approach within the Cluster IMTP process, working with partners.</w:t>
            </w:r>
          </w:p>
          <w:p w14:paraId="6908564E" w14:textId="77777777" w:rsidR="00254CB1" w:rsidRPr="00254CB1" w:rsidRDefault="00254CB1" w:rsidP="00276F2B">
            <w:pPr>
              <w:numPr>
                <w:ilvl w:val="0"/>
                <w:numId w:val="153"/>
              </w:numPr>
              <w:contextualSpacing/>
              <w:rPr>
                <w:rFonts w:ascii="Arial" w:eastAsia="Calibri" w:hAnsi="Arial" w:cs="Arial"/>
              </w:rPr>
            </w:pPr>
            <w:r w:rsidRPr="00254CB1">
              <w:rPr>
                <w:rFonts w:ascii="Arial" w:eastAsia="Calibri" w:hAnsi="Arial" w:cs="Arial"/>
              </w:rPr>
              <w:t>Launch of good practice guide.</w:t>
            </w:r>
          </w:p>
          <w:p w14:paraId="7FE3D549" w14:textId="77777777" w:rsidR="00254CB1" w:rsidRPr="00254CB1" w:rsidRDefault="00254CB1" w:rsidP="00276F2B">
            <w:pPr>
              <w:numPr>
                <w:ilvl w:val="0"/>
                <w:numId w:val="153"/>
              </w:numPr>
              <w:contextualSpacing/>
              <w:rPr>
                <w:rFonts w:ascii="Arial" w:eastAsia="Times New Roman" w:hAnsi="Arial" w:cs="Arial"/>
              </w:rPr>
            </w:pPr>
            <w:r w:rsidRPr="00254CB1">
              <w:rPr>
                <w:rFonts w:ascii="Arial" w:eastAsia="Calibri" w:hAnsi="Arial" w:cs="Arial"/>
              </w:rPr>
              <w:t xml:space="preserve">Consider inviting senior educators from other primary care professions to witness prospective GP trainer courses and actual practice visits. This is with a view to exploring the potential for similar </w:t>
            </w:r>
            <w:r w:rsidRPr="00254CB1">
              <w:rPr>
                <w:rFonts w:ascii="Arial" w:eastAsia="Calibri" w:hAnsi="Arial" w:cs="Arial"/>
              </w:rPr>
              <w:lastRenderedPageBreak/>
              <w:t>courses for other professions and to promote discussion of more widespread multi-professional supervision in future.</w:t>
            </w:r>
          </w:p>
        </w:tc>
      </w:tr>
      <w:tr w:rsidR="00254CB1" w:rsidRPr="00254CB1" w14:paraId="2447FFD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72B5427"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2 (2022-23)</w:t>
            </w:r>
          </w:p>
        </w:tc>
      </w:tr>
      <w:tr w:rsidR="00254CB1" w:rsidRPr="00254CB1" w14:paraId="74C9DF2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92E79E6"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Consolidate expansion in GP trainee numbers.</w:t>
            </w:r>
          </w:p>
          <w:p w14:paraId="07075F80"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Reflect cluster workforce plans in education and commissioning plans.</w:t>
            </w:r>
          </w:p>
          <w:p w14:paraId="40E75730"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Establish and begin role out of primary care training, development and governance framework.</w:t>
            </w:r>
          </w:p>
          <w:p w14:paraId="0608B44B"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Development of a clear all Wales offer to support integrated workforce models in place.</w:t>
            </w:r>
          </w:p>
          <w:p w14:paraId="16F94B49"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Translate workforce models developed by RPB into a good practice guide.</w:t>
            </w:r>
          </w:p>
        </w:tc>
      </w:tr>
      <w:tr w:rsidR="00254CB1" w:rsidRPr="00254CB1" w14:paraId="7427F1B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F8388E7"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C7EA4D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B71C830" w14:textId="77777777" w:rsidR="00254CB1" w:rsidRPr="00254CB1" w:rsidRDefault="00254CB1" w:rsidP="003E057D">
            <w:pPr>
              <w:numPr>
                <w:ilvl w:val="0"/>
                <w:numId w:val="256"/>
              </w:numPr>
              <w:contextualSpacing/>
              <w:rPr>
                <w:rFonts w:ascii="Arial" w:eastAsia="Calibri" w:hAnsi="Arial" w:cs="Arial"/>
              </w:rPr>
            </w:pPr>
            <w:r w:rsidRPr="00254CB1">
              <w:rPr>
                <w:rFonts w:ascii="Arial" w:eastAsia="Calibri" w:hAnsi="Arial" w:cs="Arial"/>
              </w:rPr>
              <w:t>Continue rollout and development of HEIW Primary Care &amp; Community Framework.</w:t>
            </w:r>
          </w:p>
          <w:p w14:paraId="17199BE7" w14:textId="77777777" w:rsidR="00254CB1" w:rsidRPr="00254CB1" w:rsidRDefault="00254CB1" w:rsidP="003E057D">
            <w:pPr>
              <w:numPr>
                <w:ilvl w:val="0"/>
                <w:numId w:val="256"/>
              </w:numPr>
              <w:contextualSpacing/>
              <w:rPr>
                <w:rFonts w:ascii="Arial" w:eastAsia="Calibri" w:hAnsi="Arial" w:cs="Arial"/>
              </w:rPr>
            </w:pPr>
            <w:r w:rsidRPr="00254CB1">
              <w:rPr>
                <w:rFonts w:ascii="Arial" w:eastAsia="Calibri" w:hAnsi="Arial" w:cs="Arial"/>
              </w:rPr>
              <w:t>Evaluation of vision.</w:t>
            </w:r>
          </w:p>
        </w:tc>
      </w:tr>
    </w:tbl>
    <w:p w14:paraId="3185ACBC"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04074B9" w14:textId="77777777" w:rsidR="00254CB1" w:rsidRPr="00254CB1" w:rsidRDefault="00254CB1" w:rsidP="00254CB1">
      <w:pPr>
        <w:rPr>
          <w:rFonts w:ascii="Arial" w:eastAsia="Calibri" w:hAnsi="Arial" w:cs="Arial"/>
        </w:rPr>
      </w:pPr>
      <w:r w:rsidRPr="00254CB1">
        <w:rPr>
          <w:rFonts w:ascii="Arial" w:eastAsia="Calibri" w:hAnsi="Arial" w:cs="Arial"/>
        </w:rPr>
        <w:t>A transformed and more sustainable primary care workforce with the right skills delivering integrated care models for local populations and communities.</w:t>
      </w:r>
    </w:p>
    <w:p w14:paraId="73CAC188" w14:textId="77777777" w:rsidR="00254CB1" w:rsidRPr="00254CB1" w:rsidRDefault="00254CB1" w:rsidP="00254CB1">
      <w:pPr>
        <w:jc w:val="both"/>
        <w:rPr>
          <w:rFonts w:ascii="Arial" w:eastAsia="Calibri" w:hAnsi="Arial" w:cs="Arial"/>
        </w:rPr>
      </w:pPr>
    </w:p>
    <w:p w14:paraId="446F8700"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59AE9F0"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 xml:space="preserve">Strategic Aim 4:  To develop the workforce to support the delivery of safe, high-quality care </w:t>
      </w:r>
    </w:p>
    <w:p w14:paraId="230D54FC"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rPr>
        <w:t>Strategic Objective 4.3</w:t>
      </w:r>
      <w:r w:rsidRPr="00254CB1">
        <w:rPr>
          <w:rFonts w:ascii="Arial" w:eastAsia="Calibri" w:hAnsi="Arial" w:cs="Arial"/>
          <w:bCs/>
        </w:rPr>
        <w:t>:  Develop a mental health workforce model and plan in collaboration with Welsh Government and Social Care Wales to support the implementation of Together for Mental Health (this includes CAMHS).</w:t>
      </w:r>
    </w:p>
    <w:p w14:paraId="5182153F" w14:textId="37867791"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Kerri Eilertsen-Feeney</w:t>
      </w:r>
    </w:p>
    <w:tbl>
      <w:tblPr>
        <w:tblStyle w:val="TableGrid"/>
        <w:tblW w:w="15730" w:type="dxa"/>
        <w:tblInd w:w="-5" w:type="dxa"/>
        <w:tblLayout w:type="fixed"/>
        <w:tblLook w:val="04A0" w:firstRow="1" w:lastRow="0" w:firstColumn="1" w:lastColumn="0" w:noHBand="0" w:noVBand="1"/>
      </w:tblPr>
      <w:tblGrid>
        <w:gridCol w:w="5098"/>
        <w:gridCol w:w="10632"/>
      </w:tblGrid>
      <w:tr w:rsidR="00254CB1" w:rsidRPr="00254CB1" w14:paraId="2A1B79B0" w14:textId="77777777" w:rsidTr="00254CB1">
        <w:trPr>
          <w:trHeight w:val="252"/>
        </w:trPr>
        <w:tc>
          <w:tcPr>
            <w:tcW w:w="5098" w:type="dxa"/>
            <w:tcBorders>
              <w:top w:val="single" w:sz="8" w:space="0" w:color="FFFFFF"/>
              <w:left w:val="single" w:sz="8" w:space="0" w:color="FFFFFF"/>
              <w:bottom w:val="single" w:sz="8" w:space="0" w:color="FFFFFF"/>
              <w:right w:val="single" w:sz="8" w:space="0" w:color="FFFFFF"/>
            </w:tcBorders>
            <w:shd w:val="clear" w:color="auto" w:fill="D2DDEE"/>
          </w:tcPr>
          <w:p w14:paraId="0675F997"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632" w:type="dxa"/>
            <w:tcBorders>
              <w:top w:val="single" w:sz="8" w:space="0" w:color="FFFFFF"/>
              <w:left w:val="single" w:sz="8" w:space="0" w:color="FFFFFF"/>
              <w:bottom w:val="single" w:sz="8" w:space="0" w:color="FFFFFF"/>
              <w:right w:val="single" w:sz="8" w:space="0" w:color="FFFFFF"/>
            </w:tcBorders>
            <w:shd w:val="clear" w:color="auto" w:fill="A4B9DC"/>
          </w:tcPr>
          <w:p w14:paraId="76F4D850" w14:textId="77777777" w:rsidR="00254CB1" w:rsidRPr="00254CB1" w:rsidRDefault="00254CB1" w:rsidP="00254CB1">
            <w:pPr>
              <w:rPr>
                <w:rFonts w:ascii="Arial" w:eastAsia="Calibri" w:hAnsi="Arial" w:cs="Arial"/>
                <w:b/>
                <w:bCs/>
              </w:rPr>
            </w:pPr>
            <w:r w:rsidRPr="00254CB1">
              <w:rPr>
                <w:rFonts w:ascii="Arial" w:eastAsia="Calibri" w:hAnsi="Arial" w:cs="Arial"/>
                <w:b/>
                <w:bCs/>
              </w:rPr>
              <w:t>Key Quarterly Milestones for Year 1 (2021-22)</w:t>
            </w:r>
          </w:p>
        </w:tc>
      </w:tr>
      <w:tr w:rsidR="00355089" w:rsidRPr="00254CB1" w14:paraId="01E5524F" w14:textId="77777777" w:rsidTr="00254CB1">
        <w:trPr>
          <w:trHeight w:val="3512"/>
        </w:trPr>
        <w:tc>
          <w:tcPr>
            <w:tcW w:w="5098" w:type="dxa"/>
            <w:tcBorders>
              <w:top w:val="single" w:sz="8" w:space="0" w:color="FFFFFF"/>
              <w:left w:val="single" w:sz="8" w:space="0" w:color="FFFFFF"/>
              <w:bottom w:val="nil"/>
              <w:right w:val="single" w:sz="8" w:space="0" w:color="FFFFFF"/>
            </w:tcBorders>
            <w:shd w:val="clear" w:color="auto" w:fill="D2DDEE"/>
          </w:tcPr>
          <w:p w14:paraId="7B181BE4"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Develop and publish a transformation vision for mental health workforce.</w:t>
            </w:r>
          </w:p>
          <w:p w14:paraId="66F2FA8E"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Enable Welsh Government to publish an agreed and costed workforce plan for mental health.</w:t>
            </w:r>
          </w:p>
          <w:p w14:paraId="1282F5D3"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 xml:space="preserve">Develop CAMHS education and training plans and commission the required education and training.   </w:t>
            </w:r>
          </w:p>
          <w:p w14:paraId="451D6A22" w14:textId="77777777" w:rsidR="00254CB1" w:rsidRPr="00254CB1" w:rsidRDefault="00254CB1" w:rsidP="00276F2B">
            <w:pPr>
              <w:numPr>
                <w:ilvl w:val="0"/>
                <w:numId w:val="150"/>
              </w:numPr>
              <w:contextualSpacing/>
              <w:rPr>
                <w:rFonts w:ascii="Arial" w:eastAsia="Calibri" w:hAnsi="Arial" w:cs="Arial"/>
              </w:rPr>
            </w:pPr>
            <w:r w:rsidRPr="00254CB1">
              <w:rPr>
                <w:rFonts w:ascii="Arial" w:eastAsia="Calibri" w:hAnsi="Arial" w:cs="Arial"/>
              </w:rPr>
              <w:t xml:space="preserve">Publish pathways for primary care mental health referrals.  </w:t>
            </w:r>
          </w:p>
        </w:tc>
        <w:tc>
          <w:tcPr>
            <w:tcW w:w="10632" w:type="dxa"/>
            <w:tcBorders>
              <w:top w:val="single" w:sz="8" w:space="0" w:color="FFFFFF"/>
              <w:left w:val="single" w:sz="8" w:space="0" w:color="FFFFFF"/>
              <w:bottom w:val="single" w:sz="8" w:space="0" w:color="FFFFFF"/>
              <w:right w:val="single" w:sz="8" w:space="0" w:color="FFFFFF"/>
            </w:tcBorders>
            <w:shd w:val="clear" w:color="auto" w:fill="A4B9DC"/>
          </w:tcPr>
          <w:p w14:paraId="147D62F6" w14:textId="77777777" w:rsidR="00254CB1" w:rsidRPr="00254CB1" w:rsidRDefault="00254CB1" w:rsidP="00254CB1">
            <w:pPr>
              <w:rPr>
                <w:rFonts w:ascii="Arial" w:eastAsia="Calibri" w:hAnsi="Arial" w:cs="Arial"/>
                <w:b/>
                <w:bCs/>
              </w:rPr>
            </w:pPr>
            <w:r w:rsidRPr="00254CB1">
              <w:rPr>
                <w:rFonts w:ascii="Arial" w:eastAsia="Calibri" w:hAnsi="Arial" w:cs="Arial"/>
                <w:b/>
                <w:bCs/>
              </w:rPr>
              <w:t xml:space="preserve">Q1 (April-June) </w:t>
            </w:r>
          </w:p>
          <w:p w14:paraId="294A2B38"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Implement engagement plan for mental health workforce.</w:t>
            </w:r>
          </w:p>
          <w:p w14:paraId="1D68D17F"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Engage with Primary Care network for review of current pathways for Primary Care for mental health.</w:t>
            </w:r>
          </w:p>
          <w:p w14:paraId="5939B9EB"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Review educational plan for perinatal mental health professional to meet new standards and support creation of digital learning.</w:t>
            </w:r>
          </w:p>
          <w:p w14:paraId="169E62D6"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Scope the potential for a dedicated resource for an all Wales approach to deliver for infant mental health</w:t>
            </w:r>
          </w:p>
          <w:p w14:paraId="554265E3"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Review priorities for early years educational needs to support children and young people following strategy development and engage with children and young people to establish the need for an equitable core service delivery across Wales.</w:t>
            </w:r>
          </w:p>
          <w:p w14:paraId="6F4B8D81"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Set up/join specific service area and service user networking groups.</w:t>
            </w:r>
          </w:p>
          <w:p w14:paraId="4080781D"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Set up a Task and Finish Group for developing a mental health peer support network.</w:t>
            </w:r>
          </w:p>
          <w:p w14:paraId="1B8CB9E4"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Scope specific education provision for individuals working in CAMHS.</w:t>
            </w:r>
          </w:p>
          <w:p w14:paraId="00C43301" w14:textId="77777777" w:rsidR="00254CB1" w:rsidRPr="00254CB1" w:rsidRDefault="00254CB1" w:rsidP="00276F2B">
            <w:pPr>
              <w:numPr>
                <w:ilvl w:val="0"/>
                <w:numId w:val="157"/>
              </w:numPr>
              <w:contextualSpacing/>
              <w:jc w:val="both"/>
              <w:rPr>
                <w:rFonts w:ascii="Arial" w:eastAsia="Calibri" w:hAnsi="Arial" w:cs="Arial"/>
              </w:rPr>
            </w:pPr>
            <w:r w:rsidRPr="00254CB1">
              <w:rPr>
                <w:rFonts w:ascii="Arial" w:eastAsia="Calibri" w:hAnsi="Arial" w:cs="Arial"/>
              </w:rPr>
              <w:t>Initiate process to commission level 6 and 7 CAMHS course as All Wales offering.</w:t>
            </w:r>
          </w:p>
        </w:tc>
      </w:tr>
      <w:tr w:rsidR="00254CB1" w:rsidRPr="00254CB1" w14:paraId="689E6BAD" w14:textId="77777777" w:rsidTr="00254CB1">
        <w:trPr>
          <w:trHeight w:val="743"/>
        </w:trPr>
        <w:tc>
          <w:tcPr>
            <w:tcW w:w="5098" w:type="dxa"/>
            <w:tcBorders>
              <w:top w:val="nil"/>
              <w:left w:val="single" w:sz="8" w:space="0" w:color="FFFFFF"/>
              <w:bottom w:val="nil"/>
              <w:right w:val="single" w:sz="8" w:space="0" w:color="FFFFFF"/>
            </w:tcBorders>
            <w:shd w:val="clear" w:color="auto" w:fill="D2DDEE"/>
          </w:tcPr>
          <w:p w14:paraId="559342DE" w14:textId="77777777" w:rsidR="00254CB1" w:rsidRPr="00254CB1" w:rsidRDefault="00254CB1" w:rsidP="00254CB1">
            <w:pPr>
              <w:rPr>
                <w:rFonts w:ascii="Arial" w:eastAsia="Calibri" w:hAnsi="Arial" w:cs="Arial"/>
              </w:rPr>
            </w:pPr>
          </w:p>
        </w:tc>
        <w:tc>
          <w:tcPr>
            <w:tcW w:w="10632" w:type="dxa"/>
            <w:tcBorders>
              <w:top w:val="single" w:sz="8" w:space="0" w:color="FFFFFF"/>
              <w:left w:val="single" w:sz="8" w:space="0" w:color="FFFFFF"/>
              <w:bottom w:val="single" w:sz="8" w:space="0" w:color="FFFFFF"/>
              <w:right w:val="single" w:sz="8" w:space="0" w:color="FFFFFF"/>
            </w:tcBorders>
            <w:shd w:val="clear" w:color="auto" w:fill="A4B9DC"/>
          </w:tcPr>
          <w:p w14:paraId="0D791D65" w14:textId="77777777" w:rsidR="00254CB1" w:rsidRPr="00254CB1" w:rsidRDefault="00254CB1" w:rsidP="00254CB1">
            <w:pPr>
              <w:jc w:val="both"/>
              <w:rPr>
                <w:rFonts w:ascii="Arial" w:eastAsia="Calibri" w:hAnsi="Arial" w:cs="Arial"/>
                <w:b/>
                <w:bCs/>
              </w:rPr>
            </w:pPr>
            <w:r w:rsidRPr="00254CB1">
              <w:rPr>
                <w:rFonts w:ascii="Arial" w:eastAsia="Calibri" w:hAnsi="Arial" w:cs="Arial"/>
                <w:b/>
                <w:bCs/>
              </w:rPr>
              <w:t>Q2 (July-September)</w:t>
            </w:r>
          </w:p>
          <w:p w14:paraId="7A6975A4"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Implement engagement plan for mental health workforce.</w:t>
            </w:r>
          </w:p>
          <w:p w14:paraId="3AD31F7F"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Set up focus groups relation to part 1 assessment.</w:t>
            </w:r>
          </w:p>
          <w:p w14:paraId="506C1BFC"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Develop Primary Care pathways for Mental Health referrals.</w:t>
            </w:r>
          </w:p>
          <w:p w14:paraId="5E7A6C02"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Co-ordinating plan for the delivery of all Wales children and young people core services.</w:t>
            </w:r>
          </w:p>
          <w:p w14:paraId="198E8449"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Agree and plan priorities for phase 2 with WG.</w:t>
            </w:r>
          </w:p>
          <w:p w14:paraId="0B75AC28"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Produce an All Wales base level mental health first aid resource.</w:t>
            </w:r>
          </w:p>
          <w:p w14:paraId="3C5A2085" w14:textId="77777777" w:rsidR="00254CB1" w:rsidRPr="00254CB1" w:rsidRDefault="00254CB1" w:rsidP="00276F2B">
            <w:pPr>
              <w:numPr>
                <w:ilvl w:val="0"/>
                <w:numId w:val="158"/>
              </w:numPr>
              <w:contextualSpacing/>
              <w:jc w:val="both"/>
              <w:rPr>
                <w:rFonts w:ascii="Arial" w:eastAsia="Calibri" w:hAnsi="Arial" w:cs="Arial"/>
              </w:rPr>
            </w:pPr>
            <w:r w:rsidRPr="00254CB1">
              <w:rPr>
                <w:rFonts w:ascii="Arial" w:eastAsia="Calibri" w:hAnsi="Arial" w:cs="Arial"/>
              </w:rPr>
              <w:t>Commission level 6 and 7 CAMHS course as All Wales offering.</w:t>
            </w:r>
          </w:p>
        </w:tc>
      </w:tr>
      <w:tr w:rsidR="00254CB1" w:rsidRPr="00254CB1" w14:paraId="7180A3DA" w14:textId="77777777" w:rsidTr="00254CB1">
        <w:trPr>
          <w:trHeight w:val="1666"/>
        </w:trPr>
        <w:tc>
          <w:tcPr>
            <w:tcW w:w="5098" w:type="dxa"/>
            <w:tcBorders>
              <w:top w:val="nil"/>
              <w:left w:val="single" w:sz="8" w:space="0" w:color="FFFFFF"/>
              <w:bottom w:val="nil"/>
              <w:right w:val="single" w:sz="8" w:space="0" w:color="FFFFFF"/>
            </w:tcBorders>
            <w:shd w:val="clear" w:color="auto" w:fill="D2DDEE"/>
          </w:tcPr>
          <w:p w14:paraId="2095B221" w14:textId="77777777" w:rsidR="00254CB1" w:rsidRPr="00254CB1" w:rsidRDefault="00254CB1" w:rsidP="00254CB1">
            <w:pPr>
              <w:rPr>
                <w:rFonts w:ascii="Arial" w:eastAsia="Calibri" w:hAnsi="Arial" w:cs="Arial"/>
              </w:rPr>
            </w:pPr>
          </w:p>
        </w:tc>
        <w:tc>
          <w:tcPr>
            <w:tcW w:w="10632" w:type="dxa"/>
            <w:tcBorders>
              <w:top w:val="single" w:sz="8" w:space="0" w:color="FFFFFF"/>
              <w:left w:val="single" w:sz="8" w:space="0" w:color="FFFFFF"/>
              <w:bottom w:val="single" w:sz="8" w:space="0" w:color="FFFFFF"/>
              <w:right w:val="single" w:sz="8" w:space="0" w:color="FFFFFF"/>
            </w:tcBorders>
            <w:shd w:val="clear" w:color="auto" w:fill="A4B9DC"/>
          </w:tcPr>
          <w:p w14:paraId="29DF4D25" w14:textId="77777777" w:rsidR="00254CB1" w:rsidRPr="00254CB1" w:rsidRDefault="00254CB1" w:rsidP="00254CB1">
            <w:pPr>
              <w:jc w:val="both"/>
              <w:rPr>
                <w:rFonts w:ascii="Arial" w:eastAsia="Calibri" w:hAnsi="Arial" w:cs="Arial"/>
                <w:b/>
                <w:bCs/>
              </w:rPr>
            </w:pPr>
            <w:r w:rsidRPr="00254CB1">
              <w:rPr>
                <w:rFonts w:ascii="Arial" w:eastAsia="Calibri" w:hAnsi="Arial" w:cs="Arial"/>
                <w:b/>
                <w:bCs/>
              </w:rPr>
              <w:t>Q3 (October-December)</w:t>
            </w:r>
          </w:p>
          <w:p w14:paraId="769F3DE9" w14:textId="77777777" w:rsidR="00254CB1" w:rsidRPr="00254CB1" w:rsidRDefault="00254CB1" w:rsidP="00276F2B">
            <w:pPr>
              <w:numPr>
                <w:ilvl w:val="0"/>
                <w:numId w:val="159"/>
              </w:numPr>
              <w:contextualSpacing/>
              <w:jc w:val="both"/>
              <w:rPr>
                <w:rFonts w:ascii="Arial" w:eastAsia="Calibri" w:hAnsi="Arial" w:cs="Arial"/>
              </w:rPr>
            </w:pPr>
            <w:r w:rsidRPr="00254CB1">
              <w:rPr>
                <w:rFonts w:ascii="Arial" w:eastAsia="Calibri" w:hAnsi="Arial" w:cs="Arial"/>
              </w:rPr>
              <w:t>Develop primary care pathways for MH referrals.</w:t>
            </w:r>
          </w:p>
          <w:p w14:paraId="5616F9B2" w14:textId="77777777" w:rsidR="00254CB1" w:rsidRPr="00254CB1" w:rsidRDefault="00254CB1" w:rsidP="00276F2B">
            <w:pPr>
              <w:numPr>
                <w:ilvl w:val="0"/>
                <w:numId w:val="159"/>
              </w:numPr>
              <w:contextualSpacing/>
              <w:jc w:val="both"/>
              <w:rPr>
                <w:rFonts w:ascii="Arial" w:eastAsia="Calibri" w:hAnsi="Arial" w:cs="Arial"/>
              </w:rPr>
            </w:pPr>
            <w:r w:rsidRPr="00254CB1">
              <w:rPr>
                <w:rFonts w:ascii="Arial" w:eastAsia="Calibri" w:hAnsi="Arial" w:cs="Arial"/>
              </w:rPr>
              <w:t>Implement plan for phase 2 priorities.</w:t>
            </w:r>
          </w:p>
          <w:p w14:paraId="4A760ACA" w14:textId="77777777" w:rsidR="00254CB1" w:rsidRPr="00254CB1" w:rsidRDefault="00254CB1" w:rsidP="00276F2B">
            <w:pPr>
              <w:numPr>
                <w:ilvl w:val="0"/>
                <w:numId w:val="159"/>
              </w:numPr>
              <w:contextualSpacing/>
              <w:jc w:val="both"/>
              <w:rPr>
                <w:rFonts w:ascii="Arial" w:eastAsia="Calibri" w:hAnsi="Arial" w:cs="Arial"/>
              </w:rPr>
            </w:pPr>
            <w:r w:rsidRPr="00254CB1">
              <w:rPr>
                <w:rFonts w:ascii="Arial" w:eastAsia="Calibri" w:hAnsi="Arial" w:cs="Arial"/>
              </w:rPr>
              <w:t>Work with careers and commissioning teams to increase access, scope and numbers of identified required education places.</w:t>
            </w:r>
          </w:p>
          <w:p w14:paraId="2D88BB27" w14:textId="77777777" w:rsidR="00254CB1" w:rsidRPr="00254CB1" w:rsidRDefault="00254CB1" w:rsidP="00276F2B">
            <w:pPr>
              <w:numPr>
                <w:ilvl w:val="0"/>
                <w:numId w:val="159"/>
              </w:numPr>
              <w:contextualSpacing/>
              <w:jc w:val="both"/>
              <w:rPr>
                <w:rFonts w:ascii="Arial" w:eastAsia="Calibri" w:hAnsi="Arial" w:cs="Arial"/>
              </w:rPr>
            </w:pPr>
            <w:r w:rsidRPr="00254CB1">
              <w:rPr>
                <w:rFonts w:ascii="Arial" w:eastAsia="Calibri" w:hAnsi="Arial" w:cs="Arial"/>
              </w:rPr>
              <w:t>Build workforce planning reporting system for Mental Health workforce plan and immediate response.</w:t>
            </w:r>
          </w:p>
        </w:tc>
      </w:tr>
      <w:tr w:rsidR="00355089" w:rsidRPr="00254CB1" w14:paraId="7C4CED46" w14:textId="77777777" w:rsidTr="00254CB1">
        <w:trPr>
          <w:trHeight w:val="1249"/>
        </w:trPr>
        <w:tc>
          <w:tcPr>
            <w:tcW w:w="5098" w:type="dxa"/>
            <w:tcBorders>
              <w:top w:val="nil"/>
              <w:left w:val="single" w:sz="8" w:space="0" w:color="FFFFFF"/>
              <w:bottom w:val="single" w:sz="8" w:space="0" w:color="FFFFFF"/>
              <w:right w:val="single" w:sz="8" w:space="0" w:color="FFFFFF"/>
            </w:tcBorders>
            <w:shd w:val="clear" w:color="auto" w:fill="D2DDEE"/>
          </w:tcPr>
          <w:p w14:paraId="6F1AD67B" w14:textId="77777777" w:rsidR="00254CB1" w:rsidRPr="00254CB1" w:rsidRDefault="00254CB1" w:rsidP="00254CB1">
            <w:pPr>
              <w:rPr>
                <w:rFonts w:ascii="Arial" w:eastAsia="Calibri" w:hAnsi="Arial" w:cs="Arial"/>
              </w:rPr>
            </w:pPr>
          </w:p>
        </w:tc>
        <w:tc>
          <w:tcPr>
            <w:tcW w:w="10632" w:type="dxa"/>
            <w:tcBorders>
              <w:top w:val="single" w:sz="8" w:space="0" w:color="FFFFFF"/>
              <w:left w:val="single" w:sz="8" w:space="0" w:color="FFFFFF"/>
              <w:bottom w:val="single" w:sz="8" w:space="0" w:color="FFFFFF"/>
              <w:right w:val="single" w:sz="8" w:space="0" w:color="FFFFFF"/>
            </w:tcBorders>
            <w:shd w:val="clear" w:color="auto" w:fill="A4B9DC"/>
          </w:tcPr>
          <w:p w14:paraId="73A32949" w14:textId="77777777" w:rsidR="00254CB1" w:rsidRPr="00254CB1" w:rsidRDefault="00254CB1" w:rsidP="00254CB1">
            <w:pPr>
              <w:jc w:val="both"/>
              <w:rPr>
                <w:rFonts w:ascii="Arial" w:eastAsia="Calibri" w:hAnsi="Arial" w:cs="Arial"/>
                <w:b/>
                <w:bCs/>
              </w:rPr>
            </w:pPr>
            <w:r w:rsidRPr="00254CB1">
              <w:rPr>
                <w:rFonts w:ascii="Arial" w:eastAsia="Calibri" w:hAnsi="Arial" w:cs="Arial"/>
                <w:b/>
                <w:bCs/>
              </w:rPr>
              <w:t>Q4 (January-March)</w:t>
            </w:r>
          </w:p>
          <w:p w14:paraId="5573D86B" w14:textId="77777777" w:rsidR="00254CB1" w:rsidRPr="00254CB1" w:rsidRDefault="00254CB1" w:rsidP="00276F2B">
            <w:pPr>
              <w:numPr>
                <w:ilvl w:val="0"/>
                <w:numId w:val="160"/>
              </w:numPr>
              <w:contextualSpacing/>
              <w:jc w:val="both"/>
              <w:rPr>
                <w:rFonts w:ascii="Arial" w:eastAsia="Calibri" w:hAnsi="Arial" w:cs="Arial"/>
              </w:rPr>
            </w:pPr>
            <w:r w:rsidRPr="00254CB1">
              <w:rPr>
                <w:rFonts w:ascii="Arial" w:eastAsia="Calibri" w:hAnsi="Arial" w:cs="Arial"/>
              </w:rPr>
              <w:t>Develop and publish transformation vision for mental health workforce.</w:t>
            </w:r>
          </w:p>
          <w:p w14:paraId="5842674C" w14:textId="77777777" w:rsidR="00254CB1" w:rsidRPr="00254CB1" w:rsidRDefault="00254CB1" w:rsidP="00276F2B">
            <w:pPr>
              <w:numPr>
                <w:ilvl w:val="0"/>
                <w:numId w:val="160"/>
              </w:numPr>
              <w:contextualSpacing/>
              <w:jc w:val="both"/>
              <w:rPr>
                <w:rFonts w:ascii="Arial" w:eastAsia="Calibri" w:hAnsi="Arial" w:cs="Arial"/>
              </w:rPr>
            </w:pPr>
            <w:r w:rsidRPr="00254CB1">
              <w:rPr>
                <w:rFonts w:ascii="Arial" w:eastAsia="Calibri" w:hAnsi="Arial" w:cs="Arial"/>
              </w:rPr>
              <w:t>Initiate consultation for mental health workforce transformation vision.</w:t>
            </w:r>
          </w:p>
          <w:p w14:paraId="0681B411" w14:textId="77777777" w:rsidR="00254CB1" w:rsidRPr="00254CB1" w:rsidRDefault="00254CB1" w:rsidP="00276F2B">
            <w:pPr>
              <w:numPr>
                <w:ilvl w:val="0"/>
                <w:numId w:val="160"/>
              </w:numPr>
              <w:contextualSpacing/>
              <w:jc w:val="both"/>
              <w:rPr>
                <w:rFonts w:ascii="Arial" w:eastAsia="Calibri" w:hAnsi="Arial" w:cs="Arial"/>
              </w:rPr>
            </w:pPr>
            <w:r w:rsidRPr="00254CB1">
              <w:rPr>
                <w:rFonts w:ascii="Arial" w:eastAsia="Calibri" w:hAnsi="Arial" w:cs="Arial"/>
              </w:rPr>
              <w:t>Make recommendations for part 1 assessments.</w:t>
            </w:r>
          </w:p>
          <w:p w14:paraId="38E5A168" w14:textId="77777777" w:rsidR="00254CB1" w:rsidRPr="00254CB1" w:rsidRDefault="00254CB1" w:rsidP="00276F2B">
            <w:pPr>
              <w:numPr>
                <w:ilvl w:val="0"/>
                <w:numId w:val="160"/>
              </w:numPr>
              <w:contextualSpacing/>
              <w:jc w:val="both"/>
              <w:rPr>
                <w:rFonts w:ascii="Arial" w:eastAsia="Calibri" w:hAnsi="Arial" w:cs="Arial"/>
              </w:rPr>
            </w:pPr>
            <w:r w:rsidRPr="00254CB1">
              <w:rPr>
                <w:rFonts w:ascii="Arial" w:eastAsia="Calibri" w:hAnsi="Arial" w:cs="Arial"/>
              </w:rPr>
              <w:t>Publish pathways for primary care mental health referrals.</w:t>
            </w:r>
          </w:p>
          <w:p w14:paraId="5C6DD338" w14:textId="77777777" w:rsidR="00254CB1" w:rsidRPr="00254CB1" w:rsidRDefault="00254CB1" w:rsidP="00276F2B">
            <w:pPr>
              <w:numPr>
                <w:ilvl w:val="0"/>
                <w:numId w:val="160"/>
              </w:numPr>
              <w:contextualSpacing/>
              <w:jc w:val="both"/>
              <w:rPr>
                <w:rFonts w:ascii="Arial" w:eastAsia="Calibri" w:hAnsi="Arial" w:cs="Arial"/>
              </w:rPr>
            </w:pPr>
            <w:r w:rsidRPr="00254CB1">
              <w:rPr>
                <w:rFonts w:ascii="Arial" w:eastAsia="Calibri" w:hAnsi="Arial" w:cs="Arial"/>
              </w:rPr>
              <w:lastRenderedPageBreak/>
              <w:t>Review of the high-level deliverables for year 2.</w:t>
            </w:r>
          </w:p>
        </w:tc>
      </w:tr>
      <w:tr w:rsidR="00254CB1" w:rsidRPr="00254CB1" w14:paraId="222DDE1F" w14:textId="77777777" w:rsidTr="00254CB1">
        <w:trPr>
          <w:trHeight w:val="252"/>
        </w:trPr>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E377FC8"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2 (2022-23)</w:t>
            </w:r>
          </w:p>
        </w:tc>
      </w:tr>
      <w:tr w:rsidR="00254CB1" w:rsidRPr="00254CB1" w14:paraId="475AEEE1" w14:textId="77777777" w:rsidTr="00254CB1">
        <w:trPr>
          <w:trHeight w:val="558"/>
        </w:trPr>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4AF0328"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Implement and evaluate key actions arising from the transformation vision.</w:t>
            </w:r>
          </w:p>
          <w:p w14:paraId="591902B3"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Deliver on specified key actions in relation to education and workforce from phase 1 and 2.</w:t>
            </w:r>
          </w:p>
          <w:p w14:paraId="2F897FD2"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Enabling the new strategy for mental health and key deliverables.</w:t>
            </w:r>
          </w:p>
          <w:p w14:paraId="48F95941"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Potential for educational need following review of MHA work for new professionals.</w:t>
            </w:r>
          </w:p>
          <w:p w14:paraId="20E1F4C6"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Develop workforce plan for children and young people.</w:t>
            </w:r>
          </w:p>
          <w:p w14:paraId="17780176"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Implementation of mental health pathways from primary care.</w:t>
            </w:r>
          </w:p>
          <w:p w14:paraId="71DCC1D0"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Develop a training package for MHA work part 1.</w:t>
            </w:r>
          </w:p>
          <w:p w14:paraId="3D044060" w14:textId="77777777" w:rsidR="00254CB1" w:rsidRPr="00254CB1" w:rsidRDefault="00254CB1" w:rsidP="00276F2B">
            <w:pPr>
              <w:numPr>
                <w:ilvl w:val="0"/>
                <w:numId w:val="155"/>
              </w:numPr>
              <w:contextualSpacing/>
              <w:jc w:val="both"/>
              <w:rPr>
                <w:rFonts w:ascii="Arial" w:eastAsia="Calibri" w:hAnsi="Arial" w:cs="Arial"/>
              </w:rPr>
            </w:pPr>
            <w:r w:rsidRPr="00254CB1">
              <w:rPr>
                <w:rFonts w:ascii="Arial" w:eastAsia="Calibri" w:hAnsi="Arial" w:cs="Arial"/>
              </w:rPr>
              <w:t>Evaluate the need for a Competency framework for CAMHS.</w:t>
            </w:r>
          </w:p>
          <w:p w14:paraId="6726676F" w14:textId="77777777" w:rsidR="00254CB1" w:rsidRPr="00254CB1" w:rsidRDefault="00254CB1" w:rsidP="00254CB1">
            <w:pPr>
              <w:ind w:left="360"/>
              <w:contextualSpacing/>
              <w:jc w:val="both"/>
              <w:rPr>
                <w:rFonts w:ascii="Arial" w:eastAsia="Calibri" w:hAnsi="Arial" w:cs="Arial"/>
              </w:rPr>
            </w:pPr>
            <w:r w:rsidRPr="00254CB1">
              <w:rPr>
                <w:rFonts w:ascii="Arial" w:eastAsia="Calibri" w:hAnsi="Arial" w:cs="Arial"/>
              </w:rPr>
              <w:t>Phase 2 priorities confirmed.</w:t>
            </w:r>
          </w:p>
        </w:tc>
      </w:tr>
      <w:tr w:rsidR="00254CB1" w:rsidRPr="00254CB1" w14:paraId="2188A997" w14:textId="77777777" w:rsidTr="00254CB1">
        <w:trPr>
          <w:trHeight w:val="252"/>
        </w:trPr>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68B1A9D"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23C0B04" w14:textId="77777777" w:rsidTr="00254CB1">
        <w:trPr>
          <w:trHeight w:val="788"/>
        </w:trPr>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12DED44F" w14:textId="77777777" w:rsidR="00254CB1" w:rsidRPr="00254CB1" w:rsidRDefault="00254CB1" w:rsidP="00276F2B">
            <w:pPr>
              <w:numPr>
                <w:ilvl w:val="0"/>
                <w:numId w:val="156"/>
              </w:numPr>
              <w:contextualSpacing/>
              <w:rPr>
                <w:rFonts w:ascii="Arial" w:eastAsia="Calibri" w:hAnsi="Arial" w:cs="Arial"/>
              </w:rPr>
            </w:pPr>
            <w:r w:rsidRPr="00254CB1">
              <w:rPr>
                <w:rFonts w:ascii="Arial" w:eastAsia="Calibri" w:hAnsi="Arial" w:cs="Arial"/>
              </w:rPr>
              <w:t>Implement actions from workforce transformation vision from children’s and young people.</w:t>
            </w:r>
          </w:p>
          <w:p w14:paraId="098394FF" w14:textId="77777777" w:rsidR="00254CB1" w:rsidRPr="00254CB1" w:rsidRDefault="00254CB1" w:rsidP="00276F2B">
            <w:pPr>
              <w:numPr>
                <w:ilvl w:val="0"/>
                <w:numId w:val="156"/>
              </w:numPr>
              <w:contextualSpacing/>
              <w:rPr>
                <w:rFonts w:ascii="Arial" w:eastAsia="Calibri" w:hAnsi="Arial" w:cs="Arial"/>
              </w:rPr>
            </w:pPr>
            <w:r w:rsidRPr="00254CB1">
              <w:rPr>
                <w:rFonts w:ascii="Arial" w:eastAsia="Calibri" w:hAnsi="Arial" w:cs="Arial"/>
              </w:rPr>
              <w:t>Develop a training package for MHA work part 1.</w:t>
            </w:r>
          </w:p>
          <w:p w14:paraId="17F7BA41" w14:textId="77777777" w:rsidR="00254CB1" w:rsidRPr="00254CB1" w:rsidRDefault="00254CB1" w:rsidP="00276F2B">
            <w:pPr>
              <w:numPr>
                <w:ilvl w:val="0"/>
                <w:numId w:val="156"/>
              </w:numPr>
              <w:contextualSpacing/>
              <w:rPr>
                <w:rFonts w:ascii="Arial" w:eastAsia="Calibri" w:hAnsi="Arial" w:cs="Arial"/>
              </w:rPr>
            </w:pPr>
            <w:r w:rsidRPr="00254CB1">
              <w:rPr>
                <w:rFonts w:ascii="Arial" w:eastAsia="Calibri" w:hAnsi="Arial" w:cs="Arial"/>
              </w:rPr>
              <w:t>Deliver training package for MHA part 1 to professionals.</w:t>
            </w:r>
          </w:p>
          <w:p w14:paraId="15B10B42" w14:textId="77777777" w:rsidR="00254CB1" w:rsidRPr="00254CB1" w:rsidRDefault="00254CB1" w:rsidP="00276F2B">
            <w:pPr>
              <w:numPr>
                <w:ilvl w:val="0"/>
                <w:numId w:val="156"/>
              </w:numPr>
              <w:contextualSpacing/>
              <w:rPr>
                <w:rFonts w:ascii="Arial" w:eastAsia="Calibri" w:hAnsi="Arial" w:cs="Arial"/>
              </w:rPr>
            </w:pPr>
            <w:r w:rsidRPr="00254CB1">
              <w:rPr>
                <w:rFonts w:ascii="Arial" w:eastAsia="Calibri" w:hAnsi="Arial" w:cs="Arial"/>
              </w:rPr>
              <w:t>Enable the delivery of competency framework for CAMHS through educational packages.</w:t>
            </w:r>
          </w:p>
          <w:p w14:paraId="4409ACEE" w14:textId="77777777" w:rsidR="00254CB1" w:rsidRPr="00254CB1" w:rsidRDefault="00254CB1" w:rsidP="00276F2B">
            <w:pPr>
              <w:numPr>
                <w:ilvl w:val="0"/>
                <w:numId w:val="156"/>
              </w:numPr>
              <w:contextualSpacing/>
              <w:rPr>
                <w:rFonts w:ascii="Arial" w:eastAsia="Calibri" w:hAnsi="Arial" w:cs="Arial"/>
              </w:rPr>
            </w:pPr>
            <w:r w:rsidRPr="00254CB1">
              <w:rPr>
                <w:rFonts w:ascii="Arial" w:eastAsia="Calibri" w:hAnsi="Arial" w:cs="Arial"/>
              </w:rPr>
              <w:t>Expansion of workforce plan for other mental health service areas.</w:t>
            </w:r>
          </w:p>
        </w:tc>
      </w:tr>
    </w:tbl>
    <w:p w14:paraId="147F6927"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6F1C8B1" w14:textId="77777777" w:rsidR="00254CB1" w:rsidRPr="00254CB1" w:rsidRDefault="00254CB1" w:rsidP="00254CB1">
      <w:pPr>
        <w:jc w:val="both"/>
        <w:rPr>
          <w:rFonts w:ascii="Arial" w:eastAsia="Calibri" w:hAnsi="Arial" w:cs="Arial"/>
        </w:rPr>
      </w:pPr>
      <w:r w:rsidRPr="00254CB1">
        <w:rPr>
          <w:rFonts w:ascii="Arial" w:eastAsia="Calibri" w:hAnsi="Arial" w:cs="Arial"/>
        </w:rPr>
        <w:t>Success is recruiting sufficient staff to ensure the delivery of key milestones and establish a sustainable and achievable workforce transformation vision for a range of mental health services into the future.</w:t>
      </w:r>
    </w:p>
    <w:p w14:paraId="34AD321A" w14:textId="77777777" w:rsidR="00254CB1" w:rsidRPr="00254CB1" w:rsidRDefault="00254CB1" w:rsidP="00254CB1">
      <w:pPr>
        <w:jc w:val="both"/>
        <w:rPr>
          <w:rFonts w:ascii="Arial" w:eastAsia="Calibri" w:hAnsi="Arial" w:cs="Arial"/>
        </w:rPr>
      </w:pPr>
    </w:p>
    <w:p w14:paraId="7367D666"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719907C7" w14:textId="77777777" w:rsidR="00254CB1" w:rsidRPr="00254CB1" w:rsidRDefault="00254CB1" w:rsidP="00254CB1">
      <w:pPr>
        <w:spacing w:after="60"/>
        <w:rPr>
          <w:rFonts w:ascii="Arial" w:eastAsia="Calibri" w:hAnsi="Arial" w:cs="Arial"/>
          <w:b/>
        </w:rPr>
      </w:pPr>
      <w:bookmarkStart w:id="12" w:name="_Hlk63432543"/>
      <w:r w:rsidRPr="00254CB1">
        <w:rPr>
          <w:rFonts w:ascii="Arial" w:eastAsia="Calibri" w:hAnsi="Arial" w:cs="Arial"/>
          <w:b/>
        </w:rPr>
        <w:lastRenderedPageBreak/>
        <w:t>Strategic Aim 4:  To develop the workforce to support the delivery of safe, high-quality care</w:t>
      </w:r>
    </w:p>
    <w:p w14:paraId="16CC5FE5" w14:textId="3B99B38A"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xml:space="preserve"> Modernise workforce models to deliver service transformation arising from the NHS Wales Collaborative strategic programmes for imaging, pathology, endoscopy and major trauma as well as other national programmes and networks, including u</w:t>
      </w:r>
      <w:r w:rsidR="00094E3E">
        <w:rPr>
          <w:rFonts w:ascii="Arial" w:eastAsia="Calibri" w:hAnsi="Arial" w:cs="Arial"/>
        </w:rPr>
        <w:t xml:space="preserve">rgent and emergency </w:t>
      </w:r>
      <w:r w:rsidRPr="00254CB1">
        <w:rPr>
          <w:rFonts w:ascii="Arial" w:eastAsia="Calibri" w:hAnsi="Arial" w:cs="Arial"/>
        </w:rPr>
        <w:t>care and critical care.</w:t>
      </w:r>
    </w:p>
    <w:bookmarkEnd w:id="12"/>
    <w:p w14:paraId="39879EBF" w14:textId="5B40358B" w:rsidR="00254CB1" w:rsidRPr="00254CB1" w:rsidRDefault="00254CB1" w:rsidP="00254CB1">
      <w:pPr>
        <w:spacing w:after="60"/>
        <w:rPr>
          <w:rFonts w:ascii="Arial" w:eastAsia="Calibri" w:hAnsi="Arial" w:cs="Arial"/>
          <w:b/>
          <w:bCs/>
          <w:color w:val="1F3864"/>
        </w:rPr>
      </w:pPr>
      <w:r w:rsidRPr="59FCE252">
        <w:rPr>
          <w:rFonts w:ascii="Arial" w:eastAsia="Calibri" w:hAnsi="Arial" w:cs="Arial"/>
          <w:b/>
          <w:bCs/>
          <w:color w:val="1F3864" w:themeColor="accent5" w:themeShade="80"/>
        </w:rPr>
        <w:t xml:space="preserve">Executive Lead:  Nicola Johnson / SRO:  </w:t>
      </w:r>
      <w:r w:rsidR="00F739DE">
        <w:rPr>
          <w:rFonts w:ascii="Arial" w:eastAsia="Calibri" w:hAnsi="Arial" w:cs="Arial"/>
          <w:b/>
          <w:bCs/>
          <w:color w:val="1F3864" w:themeColor="accent5" w:themeShade="80"/>
        </w:rPr>
        <w:t>Sarah Bant</w:t>
      </w:r>
    </w:p>
    <w:p w14:paraId="22E1D4F6" w14:textId="77777777" w:rsidR="00254CB1" w:rsidRPr="00254CB1" w:rsidRDefault="00254CB1" w:rsidP="00254CB1">
      <w:pPr>
        <w:spacing w:after="120"/>
        <w:rPr>
          <w:rFonts w:ascii="Arial" w:eastAsia="Calibri" w:hAnsi="Arial" w:cs="Arial"/>
        </w:rPr>
      </w:pPr>
      <w:r w:rsidRPr="00254CB1">
        <w:rPr>
          <w:rFonts w:ascii="Arial" w:eastAsia="Calibri" w:hAnsi="Arial" w:cs="Arial"/>
          <w:b/>
          <w:bCs/>
        </w:rPr>
        <w:t>(a) Imaging</w:t>
      </w:r>
    </w:p>
    <w:tbl>
      <w:tblPr>
        <w:tblStyle w:val="TableGrid"/>
        <w:tblW w:w="15725" w:type="dxa"/>
        <w:tblLayout w:type="fixed"/>
        <w:tblLook w:val="04A0" w:firstRow="1" w:lastRow="0" w:firstColumn="1" w:lastColumn="0" w:noHBand="0" w:noVBand="1"/>
      </w:tblPr>
      <w:tblGrid>
        <w:gridCol w:w="5377"/>
        <w:gridCol w:w="10348"/>
      </w:tblGrid>
      <w:tr w:rsidR="00254CB1" w:rsidRPr="00254CB1" w14:paraId="6BF2FBF4" w14:textId="77777777" w:rsidTr="00254CB1">
        <w:tc>
          <w:tcPr>
            <w:tcW w:w="5377" w:type="dxa"/>
            <w:tcBorders>
              <w:top w:val="single" w:sz="8" w:space="0" w:color="FFFFFF"/>
              <w:left w:val="single" w:sz="8" w:space="0" w:color="FFFFFF"/>
              <w:bottom w:val="single" w:sz="8" w:space="0" w:color="FFFFFF"/>
              <w:right w:val="single" w:sz="8" w:space="0" w:color="FFFFFF"/>
            </w:tcBorders>
            <w:shd w:val="clear" w:color="auto" w:fill="D2DDEE"/>
          </w:tcPr>
          <w:p w14:paraId="4CB3B776" w14:textId="77777777" w:rsidR="00254CB1" w:rsidRPr="00254CB1" w:rsidRDefault="00254CB1" w:rsidP="00254CB1">
            <w:pPr>
              <w:rPr>
                <w:rFonts w:ascii="Arial" w:eastAsia="Calibri" w:hAnsi="Arial" w:cs="Arial"/>
                <w:b/>
                <w:bCs/>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2591F865" w14:textId="77777777" w:rsidR="00254CB1" w:rsidRPr="00254CB1" w:rsidRDefault="00254CB1" w:rsidP="00254CB1">
            <w:pPr>
              <w:rPr>
                <w:rFonts w:ascii="Arial" w:eastAsia="Calibri" w:hAnsi="Arial" w:cs="Arial"/>
                <w:b/>
                <w:bCs/>
              </w:rPr>
            </w:pPr>
          </w:p>
        </w:tc>
      </w:tr>
      <w:tr w:rsidR="00254CB1" w:rsidRPr="00254CB1" w14:paraId="6C4DDF7D" w14:textId="77777777" w:rsidTr="00254CB1">
        <w:tc>
          <w:tcPr>
            <w:tcW w:w="5377" w:type="dxa"/>
            <w:tcBorders>
              <w:top w:val="single" w:sz="8" w:space="0" w:color="FFFFFF"/>
              <w:left w:val="single" w:sz="8" w:space="0" w:color="FFFFFF"/>
              <w:bottom w:val="single" w:sz="8" w:space="0" w:color="FFFFFF"/>
              <w:right w:val="single" w:sz="8" w:space="0" w:color="FFFFFF"/>
            </w:tcBorders>
            <w:shd w:val="clear" w:color="auto" w:fill="D2DDEE"/>
          </w:tcPr>
          <w:p w14:paraId="63B8A17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3D1867A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C6E015A" w14:textId="77777777" w:rsidTr="00254CB1">
        <w:tc>
          <w:tcPr>
            <w:tcW w:w="5377"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283AC7C" w14:textId="77777777" w:rsidR="00254CB1" w:rsidRPr="00254CB1" w:rsidRDefault="00254CB1" w:rsidP="00276F2B">
            <w:pPr>
              <w:numPr>
                <w:ilvl w:val="0"/>
                <w:numId w:val="60"/>
              </w:numPr>
              <w:contextualSpacing/>
              <w:rPr>
                <w:rFonts w:ascii="Arial" w:eastAsia="Calibri" w:hAnsi="Arial" w:cs="Arial"/>
              </w:rPr>
            </w:pPr>
            <w:r w:rsidRPr="00254CB1">
              <w:rPr>
                <w:rFonts w:ascii="Arial" w:eastAsia="Calibri" w:hAnsi="Arial" w:cs="Arial"/>
              </w:rPr>
              <w:t xml:space="preserve">Develop an Imaging Strategic Workforce Model in line with the Imaging Statement of Intent and the needs of the national Imaging Programme.  </w:t>
            </w:r>
          </w:p>
          <w:p w14:paraId="107CBE15" w14:textId="77777777" w:rsidR="00254CB1" w:rsidRPr="00254CB1" w:rsidRDefault="00254CB1" w:rsidP="00276F2B">
            <w:pPr>
              <w:numPr>
                <w:ilvl w:val="0"/>
                <w:numId w:val="60"/>
              </w:numPr>
              <w:contextualSpacing/>
              <w:rPr>
                <w:rFonts w:ascii="Arial" w:eastAsia="Calibri" w:hAnsi="Arial" w:cs="Arial"/>
              </w:rPr>
            </w:pPr>
            <w:r w:rsidRPr="00254CB1">
              <w:rPr>
                <w:rFonts w:ascii="Arial" w:eastAsia="Calibri" w:hAnsi="Arial" w:cs="Arial"/>
              </w:rPr>
              <w:t>Develop and deliver a range of education/training programmes and qualifications for the Imaging workforce.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C94E57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17344C7E" w14:textId="77777777" w:rsidR="00254CB1" w:rsidRPr="00254CB1" w:rsidRDefault="00254CB1" w:rsidP="00276F2B">
            <w:pPr>
              <w:numPr>
                <w:ilvl w:val="0"/>
                <w:numId w:val="165"/>
              </w:numPr>
              <w:contextualSpacing/>
              <w:rPr>
                <w:rFonts w:ascii="Arial" w:eastAsia="Times New Roman" w:hAnsi="Arial" w:cs="Arial"/>
              </w:rPr>
            </w:pPr>
            <w:r w:rsidRPr="00254CB1">
              <w:rPr>
                <w:rFonts w:ascii="Arial" w:eastAsia="Calibri" w:hAnsi="Arial" w:cs="Arial"/>
              </w:rPr>
              <w:t>Develop the HEIW response to the Richards Report.</w:t>
            </w:r>
          </w:p>
          <w:p w14:paraId="4C674913" w14:textId="77777777" w:rsidR="00254CB1" w:rsidRPr="00254CB1" w:rsidRDefault="00254CB1" w:rsidP="00276F2B">
            <w:pPr>
              <w:numPr>
                <w:ilvl w:val="0"/>
                <w:numId w:val="165"/>
              </w:numPr>
              <w:contextualSpacing/>
              <w:rPr>
                <w:rFonts w:ascii="Arial" w:eastAsia="Times New Roman" w:hAnsi="Arial" w:cs="Arial"/>
              </w:rPr>
            </w:pPr>
            <w:r w:rsidRPr="00254CB1">
              <w:rPr>
                <w:rFonts w:ascii="Arial" w:eastAsia="Calibri" w:hAnsi="Arial" w:cs="Arial"/>
              </w:rPr>
              <w:t>Identify Imaging workforce requirements including medical, Reporting Radiographers and Radiography Advanced Practitioners based on a review and national and international benchmarking.</w:t>
            </w:r>
          </w:p>
          <w:p w14:paraId="316B4CCC" w14:textId="77777777" w:rsidR="00254CB1" w:rsidRPr="00254CB1" w:rsidRDefault="00254CB1" w:rsidP="00276F2B">
            <w:pPr>
              <w:numPr>
                <w:ilvl w:val="0"/>
                <w:numId w:val="165"/>
              </w:numPr>
              <w:contextualSpacing/>
              <w:rPr>
                <w:rFonts w:ascii="Arial" w:eastAsia="Calibri" w:hAnsi="Arial" w:cs="Arial"/>
              </w:rPr>
            </w:pPr>
            <w:r w:rsidRPr="00254CB1">
              <w:rPr>
                <w:rFonts w:ascii="Arial" w:eastAsia="Calibri" w:hAnsi="Arial" w:cs="Arial"/>
              </w:rPr>
              <w:t>Establish the governance and engagement structures and scope of workforce model through the Imaging Workforce and Education Group (IWEG).</w:t>
            </w:r>
          </w:p>
        </w:tc>
      </w:tr>
      <w:tr w:rsidR="00254CB1" w:rsidRPr="00254CB1" w14:paraId="3C65E01F" w14:textId="77777777" w:rsidTr="00254CB1">
        <w:tc>
          <w:tcPr>
            <w:tcW w:w="5377" w:type="dxa"/>
            <w:vMerge/>
          </w:tcPr>
          <w:p w14:paraId="2336D255"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092FCB71"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099C693F" w14:textId="77777777" w:rsidR="00254CB1" w:rsidRPr="00254CB1" w:rsidRDefault="00254CB1" w:rsidP="00276F2B">
            <w:pPr>
              <w:numPr>
                <w:ilvl w:val="0"/>
                <w:numId w:val="166"/>
              </w:numPr>
              <w:contextualSpacing/>
              <w:rPr>
                <w:rFonts w:ascii="Arial" w:eastAsia="Times New Roman" w:hAnsi="Arial" w:cs="Arial"/>
              </w:rPr>
            </w:pPr>
            <w:r w:rsidRPr="00254CB1">
              <w:rPr>
                <w:rFonts w:ascii="Arial" w:eastAsia="Calibri" w:hAnsi="Arial" w:cs="Arial"/>
              </w:rPr>
              <w:t>Work with the Imaging Academy to develop digital resources for CT Colonography for Radiographers and other registrants.</w:t>
            </w:r>
          </w:p>
          <w:p w14:paraId="507E5C65" w14:textId="77777777" w:rsidR="00254CB1" w:rsidRPr="00254CB1" w:rsidRDefault="00254CB1" w:rsidP="00276F2B">
            <w:pPr>
              <w:numPr>
                <w:ilvl w:val="0"/>
                <w:numId w:val="166"/>
              </w:numPr>
              <w:contextualSpacing/>
              <w:rPr>
                <w:rFonts w:ascii="Arial" w:eastAsia="Calibri" w:hAnsi="Arial" w:cs="Arial"/>
              </w:rPr>
            </w:pPr>
            <w:r w:rsidRPr="00254CB1">
              <w:rPr>
                <w:rFonts w:ascii="Arial" w:eastAsia="Calibri" w:hAnsi="Arial" w:cs="Arial"/>
              </w:rPr>
              <w:t>Undertake engagement through the IWEG to capture workforce opportunities, gaps and barriers.</w:t>
            </w:r>
          </w:p>
          <w:p w14:paraId="1AAB659C" w14:textId="77777777" w:rsidR="00254CB1" w:rsidRPr="00254CB1" w:rsidRDefault="00254CB1" w:rsidP="00276F2B">
            <w:pPr>
              <w:numPr>
                <w:ilvl w:val="0"/>
                <w:numId w:val="166"/>
              </w:numPr>
              <w:contextualSpacing/>
              <w:rPr>
                <w:rFonts w:ascii="Arial" w:eastAsia="Calibri" w:hAnsi="Arial" w:cs="Arial"/>
              </w:rPr>
            </w:pPr>
            <w:r w:rsidRPr="00254CB1">
              <w:rPr>
                <w:rFonts w:ascii="Arial" w:eastAsia="Calibri" w:hAnsi="Arial" w:cs="Arial"/>
              </w:rPr>
              <w:t>Review clinical placements for Radiographer trainees to maximise training capacity.</w:t>
            </w:r>
          </w:p>
        </w:tc>
      </w:tr>
      <w:tr w:rsidR="00254CB1" w:rsidRPr="00254CB1" w14:paraId="79FD7793" w14:textId="77777777" w:rsidTr="00254CB1">
        <w:tc>
          <w:tcPr>
            <w:tcW w:w="5377" w:type="dxa"/>
            <w:vMerge/>
          </w:tcPr>
          <w:p w14:paraId="2B53E5EC"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CA84E59"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FD28E56" w14:textId="77777777" w:rsidR="00254CB1" w:rsidRPr="00254CB1" w:rsidRDefault="00254CB1" w:rsidP="00276F2B">
            <w:pPr>
              <w:numPr>
                <w:ilvl w:val="0"/>
                <w:numId w:val="164"/>
              </w:numPr>
              <w:contextualSpacing/>
              <w:rPr>
                <w:rFonts w:ascii="Arial" w:eastAsia="Times New Roman" w:hAnsi="Arial" w:cs="Arial"/>
              </w:rPr>
            </w:pPr>
            <w:r w:rsidRPr="00254CB1">
              <w:rPr>
                <w:rFonts w:ascii="Arial" w:eastAsia="Calibri" w:hAnsi="Arial" w:cs="Arial"/>
              </w:rPr>
              <w:t>Develop a draft workforce model and undertake engagement through the IWEG.</w:t>
            </w:r>
          </w:p>
          <w:p w14:paraId="7BAB698E" w14:textId="77777777" w:rsidR="00254CB1" w:rsidRPr="00254CB1" w:rsidRDefault="00254CB1" w:rsidP="00276F2B">
            <w:pPr>
              <w:numPr>
                <w:ilvl w:val="0"/>
                <w:numId w:val="164"/>
              </w:numPr>
              <w:contextualSpacing/>
              <w:rPr>
                <w:rFonts w:ascii="Arial" w:eastAsia="Times New Roman" w:hAnsi="Arial" w:cs="Arial"/>
              </w:rPr>
            </w:pPr>
            <w:r w:rsidRPr="00254CB1">
              <w:rPr>
                <w:rFonts w:ascii="Arial" w:eastAsia="Calibri" w:hAnsi="Arial" w:cs="Arial"/>
              </w:rPr>
              <w:t>Re-provision of clinical placements for radiographer trainees to maximise training capacity.</w:t>
            </w:r>
          </w:p>
        </w:tc>
      </w:tr>
      <w:tr w:rsidR="00254CB1" w:rsidRPr="00254CB1" w14:paraId="679CCE1C" w14:textId="77777777" w:rsidTr="00254CB1">
        <w:tc>
          <w:tcPr>
            <w:tcW w:w="5377" w:type="dxa"/>
            <w:vMerge/>
          </w:tcPr>
          <w:p w14:paraId="0BE14083"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B7489A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0D29282" w14:textId="77777777" w:rsidR="00254CB1" w:rsidRPr="00254CB1" w:rsidRDefault="00254CB1" w:rsidP="00276F2B">
            <w:pPr>
              <w:numPr>
                <w:ilvl w:val="0"/>
                <w:numId w:val="166"/>
              </w:numPr>
              <w:contextualSpacing/>
              <w:rPr>
                <w:rFonts w:ascii="Arial" w:eastAsia="Calibri" w:hAnsi="Arial" w:cs="Arial"/>
              </w:rPr>
            </w:pPr>
            <w:r w:rsidRPr="00254CB1">
              <w:rPr>
                <w:rFonts w:ascii="Arial" w:eastAsia="Calibri" w:hAnsi="Arial" w:cs="Arial"/>
              </w:rPr>
              <w:t>IWEG to agree the strategic workforce model.</w:t>
            </w:r>
          </w:p>
          <w:p w14:paraId="494B44D7" w14:textId="77777777" w:rsidR="00254CB1" w:rsidRPr="00254CB1" w:rsidRDefault="00254CB1" w:rsidP="00276F2B">
            <w:pPr>
              <w:numPr>
                <w:ilvl w:val="0"/>
                <w:numId w:val="166"/>
              </w:numPr>
              <w:contextualSpacing/>
              <w:rPr>
                <w:rFonts w:ascii="Arial" w:eastAsia="Calibri" w:hAnsi="Arial" w:cs="Arial"/>
              </w:rPr>
            </w:pPr>
            <w:r w:rsidRPr="00254CB1">
              <w:rPr>
                <w:rFonts w:ascii="Arial" w:eastAsia="Calibri" w:hAnsi="Arial" w:cs="Arial"/>
              </w:rPr>
              <w:t>Review Ultra Sonography training as part of SRPHE Phase 2.</w:t>
            </w:r>
          </w:p>
        </w:tc>
      </w:tr>
      <w:tr w:rsidR="00254CB1" w:rsidRPr="00254CB1" w14:paraId="4B98B7F7"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59BF87E"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3AE36AD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CD64F6E" w14:textId="77777777" w:rsidR="00254CB1" w:rsidRPr="00254CB1" w:rsidRDefault="00254CB1" w:rsidP="003E057D">
            <w:pPr>
              <w:numPr>
                <w:ilvl w:val="0"/>
                <w:numId w:val="243"/>
              </w:numPr>
              <w:ind w:left="360"/>
              <w:contextualSpacing/>
              <w:rPr>
                <w:rFonts w:ascii="Arial" w:eastAsia="Calibri" w:hAnsi="Arial" w:cs="Arial"/>
              </w:rPr>
            </w:pPr>
            <w:r w:rsidRPr="00254CB1">
              <w:rPr>
                <w:rFonts w:ascii="Arial" w:eastAsia="Calibri" w:hAnsi="Arial" w:cs="Arial"/>
              </w:rPr>
              <w:t>Agreement of an Imaging Strategic Workforce Plan based on the agreed Workforce Model, including links to IMTP processes where required.</w:t>
            </w:r>
          </w:p>
          <w:p w14:paraId="04B1FA7E" w14:textId="77777777" w:rsidR="00254CB1" w:rsidRPr="00254CB1" w:rsidRDefault="00254CB1" w:rsidP="003E057D">
            <w:pPr>
              <w:numPr>
                <w:ilvl w:val="0"/>
                <w:numId w:val="243"/>
              </w:numPr>
              <w:ind w:left="360"/>
              <w:contextualSpacing/>
              <w:rPr>
                <w:rFonts w:ascii="Arial" w:eastAsia="Calibri" w:hAnsi="Arial" w:cs="Arial"/>
              </w:rPr>
            </w:pPr>
            <w:r w:rsidRPr="00254CB1">
              <w:rPr>
                <w:rFonts w:ascii="Arial" w:eastAsia="Calibri" w:hAnsi="Arial" w:cs="Arial"/>
              </w:rPr>
              <w:t>Development of an implementation plan for the Strategic Workforce Plan.</w:t>
            </w:r>
          </w:p>
        </w:tc>
      </w:tr>
      <w:tr w:rsidR="00254CB1" w:rsidRPr="00254CB1" w14:paraId="6B8EB8E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186CDB7"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78AEBBA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D574995" w14:textId="77777777" w:rsidR="00254CB1" w:rsidRPr="00254CB1" w:rsidRDefault="00254CB1" w:rsidP="003E057D">
            <w:pPr>
              <w:numPr>
                <w:ilvl w:val="0"/>
                <w:numId w:val="244"/>
              </w:numPr>
              <w:ind w:left="360"/>
              <w:contextualSpacing/>
              <w:rPr>
                <w:rFonts w:ascii="Arial" w:eastAsia="Calibri" w:hAnsi="Arial" w:cs="Arial"/>
              </w:rPr>
            </w:pPr>
            <w:r w:rsidRPr="00254CB1">
              <w:rPr>
                <w:rFonts w:ascii="Arial" w:eastAsia="Calibri" w:hAnsi="Arial" w:cs="Arial"/>
              </w:rPr>
              <w:t>Delivery of the implementation plan.</w:t>
            </w:r>
          </w:p>
        </w:tc>
      </w:tr>
    </w:tbl>
    <w:p w14:paraId="626216C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810250F" w14:textId="77777777" w:rsidR="00254CB1" w:rsidRPr="00254CB1" w:rsidRDefault="00254CB1" w:rsidP="00254CB1">
      <w:pPr>
        <w:rPr>
          <w:rFonts w:ascii="Arial" w:eastAsia="Calibri" w:hAnsi="Arial" w:cs="Arial"/>
        </w:rPr>
      </w:pPr>
      <w:r w:rsidRPr="00254CB1">
        <w:rPr>
          <w:rFonts w:ascii="Arial" w:eastAsia="Calibri" w:hAnsi="Arial" w:cs="Arial"/>
        </w:rPr>
        <w:t>A modernised NHS Wales workforce model for Imaging, using prudent and compassionate principles, with all practitioners working to the top of their licence and sustainable implementation plans in place.</w:t>
      </w:r>
    </w:p>
    <w:p w14:paraId="4E6A91B5"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69649DC0"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5404B626" w14:textId="3027E0DB"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xml:space="preserve"> Modernise workforce models to deliver service transformation arising from the NHS Wales Collaborative strategic programmes for imaging, pathology, endoscopy and major trauma as well as other national programmes and networks, including </w:t>
      </w:r>
      <w:r w:rsidR="0005707B">
        <w:rPr>
          <w:rFonts w:ascii="Arial" w:eastAsia="Calibri" w:hAnsi="Arial" w:cs="Arial"/>
        </w:rPr>
        <w:t xml:space="preserve">Urgent and Emergency </w:t>
      </w:r>
      <w:r w:rsidRPr="00254CB1">
        <w:rPr>
          <w:rFonts w:ascii="Arial" w:eastAsia="Calibri" w:hAnsi="Arial" w:cs="Arial"/>
        </w:rPr>
        <w:t>care and critical care.</w:t>
      </w:r>
    </w:p>
    <w:p w14:paraId="53CCC31E"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Nicola Johnson / SRO:  Clem Price</w:t>
      </w:r>
    </w:p>
    <w:p w14:paraId="716644A4"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(b) Pathology</w:t>
      </w:r>
    </w:p>
    <w:tbl>
      <w:tblPr>
        <w:tblStyle w:val="TableGrid"/>
        <w:tblW w:w="15725" w:type="dxa"/>
        <w:tblLayout w:type="fixed"/>
        <w:tblLook w:val="04A0" w:firstRow="1" w:lastRow="0" w:firstColumn="1" w:lastColumn="0" w:noHBand="0" w:noVBand="1"/>
      </w:tblPr>
      <w:tblGrid>
        <w:gridCol w:w="5377"/>
        <w:gridCol w:w="10348"/>
      </w:tblGrid>
      <w:tr w:rsidR="00254CB1" w:rsidRPr="00254CB1" w14:paraId="2F6D1ACF" w14:textId="77777777" w:rsidTr="00254CB1">
        <w:tc>
          <w:tcPr>
            <w:tcW w:w="5377" w:type="dxa"/>
            <w:tcBorders>
              <w:top w:val="single" w:sz="8" w:space="0" w:color="FFFFFF"/>
              <w:left w:val="single" w:sz="8" w:space="0" w:color="FFFFFF"/>
              <w:bottom w:val="single" w:sz="8" w:space="0" w:color="FFFFFF"/>
              <w:right w:val="single" w:sz="8" w:space="0" w:color="FFFFFF"/>
            </w:tcBorders>
            <w:shd w:val="clear" w:color="auto" w:fill="D2DDEE"/>
          </w:tcPr>
          <w:p w14:paraId="7B64333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E0EF8D6"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E77D9CA" w14:textId="77777777" w:rsidTr="00254CB1">
        <w:tc>
          <w:tcPr>
            <w:tcW w:w="5377"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7AA54B7" w14:textId="77777777" w:rsidR="00254CB1" w:rsidRPr="00254CB1" w:rsidRDefault="00254CB1" w:rsidP="00276F2B">
            <w:pPr>
              <w:numPr>
                <w:ilvl w:val="0"/>
                <w:numId w:val="61"/>
              </w:numPr>
              <w:contextualSpacing/>
              <w:rPr>
                <w:rFonts w:ascii="Arial" w:eastAsia="Calibri" w:hAnsi="Arial" w:cs="Arial"/>
              </w:rPr>
            </w:pPr>
            <w:r w:rsidRPr="00254CB1">
              <w:rPr>
                <w:rFonts w:ascii="Arial" w:eastAsia="Calibri" w:hAnsi="Arial" w:cs="Arial"/>
              </w:rPr>
              <w:t>Develop the Cellular Pathology Strategic Workforce Plan in line with the Pathology Statement of Intent and the needs of the national Pathology Programme.</w:t>
            </w:r>
          </w:p>
          <w:p w14:paraId="2C8097F8" w14:textId="77777777" w:rsidR="00254CB1" w:rsidRPr="00254CB1" w:rsidRDefault="00254CB1" w:rsidP="00276F2B">
            <w:pPr>
              <w:numPr>
                <w:ilvl w:val="0"/>
                <w:numId w:val="61"/>
              </w:numPr>
              <w:contextualSpacing/>
              <w:rPr>
                <w:rFonts w:ascii="Arial" w:eastAsia="Calibri" w:hAnsi="Arial" w:cs="Arial"/>
              </w:rPr>
            </w:pPr>
            <w:r w:rsidRPr="00254CB1">
              <w:rPr>
                <w:rFonts w:ascii="Arial" w:eastAsia="Calibri" w:hAnsi="Arial" w:cs="Arial"/>
              </w:rPr>
              <w:t>Develop and deliver a range of education/training and qualifications for the Pathology workforce.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C52D45E"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0A9FABA" w14:textId="77777777" w:rsidR="00254CB1" w:rsidRPr="00254CB1" w:rsidRDefault="00254CB1" w:rsidP="00276F2B">
            <w:pPr>
              <w:numPr>
                <w:ilvl w:val="0"/>
                <w:numId w:val="163"/>
              </w:numPr>
              <w:contextualSpacing/>
              <w:rPr>
                <w:rFonts w:ascii="Arial" w:eastAsia="Times New Roman" w:hAnsi="Arial" w:cs="Arial"/>
              </w:rPr>
            </w:pPr>
            <w:r w:rsidRPr="00254CB1">
              <w:rPr>
                <w:rFonts w:ascii="Arial" w:eastAsia="Calibri" w:hAnsi="Arial" w:cs="Arial"/>
              </w:rPr>
              <w:t>Registration of the first cohort of the Pathology Level 4 learners on the Healthcare Science Apprenticeship Framework.</w:t>
            </w:r>
          </w:p>
          <w:p w14:paraId="4404B6F1" w14:textId="77777777" w:rsidR="00254CB1" w:rsidRPr="00254CB1" w:rsidRDefault="00254CB1" w:rsidP="00276F2B">
            <w:pPr>
              <w:numPr>
                <w:ilvl w:val="0"/>
                <w:numId w:val="163"/>
              </w:numPr>
              <w:contextualSpacing/>
              <w:rPr>
                <w:rFonts w:ascii="Arial" w:eastAsia="Calibri" w:hAnsi="Arial" w:cs="Arial"/>
              </w:rPr>
            </w:pPr>
            <w:r w:rsidRPr="00254CB1">
              <w:rPr>
                <w:rFonts w:ascii="Arial" w:eastAsia="Calibri" w:hAnsi="Arial" w:cs="Arial"/>
              </w:rPr>
              <w:t>Sign off the Level 3 Healthcare Science qualification (Pathology).</w:t>
            </w:r>
          </w:p>
          <w:p w14:paraId="03EB21AF" w14:textId="77777777" w:rsidR="00254CB1" w:rsidRPr="00254CB1" w:rsidRDefault="00254CB1" w:rsidP="00276F2B">
            <w:pPr>
              <w:numPr>
                <w:ilvl w:val="0"/>
                <w:numId w:val="163"/>
              </w:numPr>
              <w:contextualSpacing/>
              <w:rPr>
                <w:rFonts w:ascii="Arial" w:eastAsia="Calibri" w:hAnsi="Arial" w:cs="Arial"/>
              </w:rPr>
            </w:pPr>
            <w:r w:rsidRPr="00254CB1">
              <w:rPr>
                <w:rFonts w:ascii="Arial" w:eastAsia="Calibri" w:hAnsi="Arial" w:cs="Arial"/>
              </w:rPr>
              <w:t>Establish governance structure and scope of Cellular Pathology workforce plan through the Pathology Workforce and Education Group (PWEG).</w:t>
            </w:r>
          </w:p>
        </w:tc>
      </w:tr>
      <w:tr w:rsidR="00254CB1" w:rsidRPr="00254CB1" w14:paraId="0C363595" w14:textId="77777777" w:rsidTr="00254CB1">
        <w:tc>
          <w:tcPr>
            <w:tcW w:w="5377" w:type="dxa"/>
            <w:vMerge/>
          </w:tcPr>
          <w:p w14:paraId="06EB0276"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00CA27E3"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668D9B9" w14:textId="77777777" w:rsidR="00254CB1" w:rsidRPr="00254CB1" w:rsidRDefault="00254CB1" w:rsidP="00276F2B">
            <w:pPr>
              <w:numPr>
                <w:ilvl w:val="0"/>
                <w:numId w:val="162"/>
              </w:numPr>
              <w:contextualSpacing/>
              <w:rPr>
                <w:rFonts w:ascii="Arial" w:eastAsia="Times New Roman" w:hAnsi="Arial" w:cs="Arial"/>
              </w:rPr>
            </w:pPr>
            <w:r w:rsidRPr="00254CB1">
              <w:rPr>
                <w:rFonts w:ascii="Arial" w:eastAsia="Calibri" w:hAnsi="Arial" w:cs="Arial"/>
              </w:rPr>
              <w:t>Develop the Healthcare Science equivalence route all levels.</w:t>
            </w:r>
          </w:p>
          <w:p w14:paraId="5F757921" w14:textId="77777777" w:rsidR="00254CB1" w:rsidRPr="00254CB1" w:rsidRDefault="00254CB1" w:rsidP="00276F2B">
            <w:pPr>
              <w:numPr>
                <w:ilvl w:val="0"/>
                <w:numId w:val="162"/>
              </w:numPr>
              <w:contextualSpacing/>
              <w:rPr>
                <w:rFonts w:ascii="Arial" w:eastAsia="Calibri" w:hAnsi="Arial" w:cs="Arial"/>
              </w:rPr>
            </w:pPr>
            <w:r w:rsidRPr="00254CB1">
              <w:rPr>
                <w:rFonts w:ascii="Arial" w:eastAsia="Calibri" w:hAnsi="Arial" w:cs="Arial"/>
              </w:rPr>
              <w:t>Development of interactive career map for Life Sciences.</w:t>
            </w:r>
          </w:p>
          <w:p w14:paraId="38B4D402" w14:textId="77777777" w:rsidR="00254CB1" w:rsidRPr="00254CB1" w:rsidRDefault="00254CB1" w:rsidP="00276F2B">
            <w:pPr>
              <w:numPr>
                <w:ilvl w:val="0"/>
                <w:numId w:val="162"/>
              </w:numPr>
              <w:contextualSpacing/>
              <w:rPr>
                <w:rFonts w:ascii="Arial" w:eastAsia="Calibri" w:hAnsi="Arial" w:cs="Arial"/>
              </w:rPr>
            </w:pPr>
            <w:r w:rsidRPr="00254CB1">
              <w:rPr>
                <w:rFonts w:ascii="Arial" w:eastAsia="Calibri" w:hAnsi="Arial" w:cs="Arial"/>
              </w:rPr>
              <w:t>Undertake engagement through the PWEG to identify workforce opportunities, gaps and barriers.</w:t>
            </w:r>
          </w:p>
        </w:tc>
      </w:tr>
      <w:tr w:rsidR="00254CB1" w:rsidRPr="00254CB1" w14:paraId="64A91151" w14:textId="77777777" w:rsidTr="00254CB1">
        <w:tc>
          <w:tcPr>
            <w:tcW w:w="5377" w:type="dxa"/>
            <w:vMerge/>
          </w:tcPr>
          <w:p w14:paraId="16B25B57"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366D3A6"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AD2663E" w14:textId="77777777" w:rsidR="00254CB1" w:rsidRPr="00254CB1" w:rsidRDefault="00254CB1" w:rsidP="00276F2B">
            <w:pPr>
              <w:numPr>
                <w:ilvl w:val="0"/>
                <w:numId w:val="164"/>
              </w:numPr>
              <w:contextualSpacing/>
              <w:rPr>
                <w:rFonts w:ascii="Arial" w:eastAsia="Calibri" w:hAnsi="Arial" w:cs="Arial"/>
              </w:rPr>
            </w:pPr>
            <w:r w:rsidRPr="00254CB1">
              <w:rPr>
                <w:rFonts w:ascii="Arial" w:eastAsia="Calibri" w:hAnsi="Arial" w:cs="Arial"/>
              </w:rPr>
              <w:t>Develop a draft workforce model and undertake engagement through the PWEG.</w:t>
            </w:r>
          </w:p>
        </w:tc>
      </w:tr>
      <w:tr w:rsidR="00254CB1" w:rsidRPr="00254CB1" w14:paraId="6F089F5C" w14:textId="77777777" w:rsidTr="00254CB1">
        <w:tc>
          <w:tcPr>
            <w:tcW w:w="5377" w:type="dxa"/>
            <w:vMerge/>
          </w:tcPr>
          <w:p w14:paraId="450A447D"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35F2571D"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D04B5FF" w14:textId="77777777" w:rsidR="00254CB1" w:rsidRPr="00254CB1" w:rsidRDefault="00254CB1" w:rsidP="00276F2B">
            <w:pPr>
              <w:numPr>
                <w:ilvl w:val="0"/>
                <w:numId w:val="161"/>
              </w:numPr>
              <w:contextualSpacing/>
              <w:rPr>
                <w:rFonts w:ascii="Arial" w:eastAsia="Times New Roman" w:hAnsi="Arial" w:cs="Arial"/>
              </w:rPr>
            </w:pPr>
            <w:r w:rsidRPr="00254CB1">
              <w:rPr>
                <w:rFonts w:ascii="Arial" w:eastAsia="Times New Roman" w:hAnsi="Arial" w:cs="Arial"/>
              </w:rPr>
              <w:t>PWEG to agree the strategic workforce model.</w:t>
            </w:r>
          </w:p>
          <w:p w14:paraId="28C6D5E6" w14:textId="77777777" w:rsidR="00254CB1" w:rsidRPr="00254CB1" w:rsidRDefault="00254CB1" w:rsidP="00276F2B">
            <w:pPr>
              <w:numPr>
                <w:ilvl w:val="0"/>
                <w:numId w:val="161"/>
              </w:numPr>
              <w:contextualSpacing/>
              <w:rPr>
                <w:rFonts w:ascii="Arial" w:eastAsia="Times New Roman" w:hAnsi="Arial" w:cs="Arial"/>
              </w:rPr>
            </w:pPr>
            <w:r w:rsidRPr="00254CB1">
              <w:rPr>
                <w:rFonts w:ascii="Arial" w:eastAsia="Calibri" w:hAnsi="Arial" w:cs="Arial"/>
              </w:rPr>
              <w:t>Scope and review requirements and opportunities for part time routes for Biomedical Science degrees.</w:t>
            </w:r>
          </w:p>
        </w:tc>
      </w:tr>
      <w:tr w:rsidR="00254CB1" w:rsidRPr="00254CB1" w14:paraId="17DB1EF3"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8D67F3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B9AE64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C3F0C12" w14:textId="77777777" w:rsidR="00254CB1" w:rsidRPr="00254CB1" w:rsidRDefault="00254CB1" w:rsidP="003E057D">
            <w:pPr>
              <w:numPr>
                <w:ilvl w:val="0"/>
                <w:numId w:val="214"/>
              </w:numPr>
              <w:contextualSpacing/>
              <w:rPr>
                <w:rFonts w:ascii="Arial" w:eastAsia="Calibri" w:hAnsi="Arial" w:cs="Arial"/>
              </w:rPr>
            </w:pPr>
            <w:r w:rsidRPr="00254CB1">
              <w:rPr>
                <w:rFonts w:ascii="Arial" w:eastAsia="Calibri" w:hAnsi="Arial" w:cs="Arial"/>
              </w:rPr>
              <w:t>Agreement of a Cellular Strategic Workforce Plan based on the agreed Workforce Model, including links to IMTP processes where required.</w:t>
            </w:r>
          </w:p>
          <w:p w14:paraId="29BEE66E" w14:textId="77777777" w:rsidR="00254CB1" w:rsidRPr="00254CB1" w:rsidRDefault="00254CB1" w:rsidP="003E057D">
            <w:pPr>
              <w:numPr>
                <w:ilvl w:val="0"/>
                <w:numId w:val="214"/>
              </w:numPr>
              <w:contextualSpacing/>
              <w:rPr>
                <w:rFonts w:ascii="Arial" w:eastAsia="Calibri" w:hAnsi="Arial" w:cs="Arial"/>
              </w:rPr>
            </w:pPr>
            <w:r w:rsidRPr="00254CB1">
              <w:rPr>
                <w:rFonts w:ascii="Arial" w:eastAsia="Calibri" w:hAnsi="Arial" w:cs="Arial"/>
              </w:rPr>
              <w:t>Use the Cellular Pathology approach to develop models and plans for other pathology disciplines (priorities to be agreed by PWEG).</w:t>
            </w:r>
          </w:p>
        </w:tc>
      </w:tr>
      <w:tr w:rsidR="00254CB1" w:rsidRPr="00254CB1" w14:paraId="0AA6683A"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080DCE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E4B873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CF92D4C" w14:textId="77777777" w:rsidR="00254CB1" w:rsidRPr="00254CB1" w:rsidRDefault="00254CB1" w:rsidP="003E057D">
            <w:pPr>
              <w:numPr>
                <w:ilvl w:val="0"/>
                <w:numId w:val="245"/>
              </w:numPr>
              <w:contextualSpacing/>
              <w:rPr>
                <w:rFonts w:ascii="Arial" w:eastAsia="Calibri" w:hAnsi="Arial" w:cs="Arial"/>
              </w:rPr>
            </w:pPr>
            <w:r w:rsidRPr="00254CB1">
              <w:rPr>
                <w:rFonts w:ascii="Arial" w:eastAsia="Calibri" w:hAnsi="Arial" w:cs="Arial"/>
              </w:rPr>
              <w:t>Use the Cellular Pathology approach to develop models and plans for other pathology disciplines (priorities to be agreed by PWEG).</w:t>
            </w:r>
          </w:p>
        </w:tc>
      </w:tr>
    </w:tbl>
    <w:p w14:paraId="629005B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4A379C70" w14:textId="77777777" w:rsidR="00254CB1" w:rsidRPr="00254CB1" w:rsidRDefault="00254CB1" w:rsidP="00254CB1">
      <w:pPr>
        <w:rPr>
          <w:rFonts w:ascii="Arial" w:eastAsia="Calibri" w:hAnsi="Arial" w:cs="Arial"/>
        </w:rPr>
      </w:pPr>
      <w:r w:rsidRPr="00254CB1">
        <w:rPr>
          <w:rFonts w:ascii="Arial" w:eastAsia="Calibri" w:hAnsi="Arial" w:cs="Arial"/>
        </w:rPr>
        <w:t>A modernised NHS Wales workforce model for the priority Pathology disciplines, using prudent and compassionate principles, with all practitioners working to the top of their licence and sustainable implementation plans in place.</w:t>
      </w:r>
    </w:p>
    <w:p w14:paraId="52794A8E" w14:textId="77777777" w:rsidR="00254CB1" w:rsidRPr="00254CB1" w:rsidRDefault="00254CB1" w:rsidP="00254CB1">
      <w:pPr>
        <w:rPr>
          <w:rFonts w:ascii="Arial" w:eastAsia="Calibri" w:hAnsi="Arial" w:cs="Arial"/>
        </w:rPr>
      </w:pPr>
    </w:p>
    <w:p w14:paraId="122E0992"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0B31F3AB"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165DA17E" w14:textId="33E3F2DC"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Modernise workforce models to deliver service transformation arising from the NHS Wales Collaborative strategic programmes for imaging, pathology, endoscopy and major trauma as well as other national programmes and networks, including u</w:t>
      </w:r>
      <w:r w:rsidR="00094E3E">
        <w:rPr>
          <w:rFonts w:ascii="Arial" w:eastAsia="Calibri" w:hAnsi="Arial" w:cs="Arial"/>
        </w:rPr>
        <w:t xml:space="preserve">rgent and emergency </w:t>
      </w:r>
      <w:r w:rsidRPr="00254CB1">
        <w:rPr>
          <w:rFonts w:ascii="Arial" w:eastAsia="Calibri" w:hAnsi="Arial" w:cs="Arial"/>
        </w:rPr>
        <w:t>care and critical care.</w:t>
      </w:r>
    </w:p>
    <w:p w14:paraId="2109255C"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Nicola Johnson / SRO:  Kerri Eilertsen-Feeney</w:t>
      </w:r>
    </w:p>
    <w:p w14:paraId="76EAF1F1"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(c) Endoscopy</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414A7C0B"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hideMark/>
          </w:tcPr>
          <w:p w14:paraId="2E509B3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65607A8E"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5A6CCDB"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hideMark/>
          </w:tcPr>
          <w:p w14:paraId="61857F65" w14:textId="77777777" w:rsidR="00254CB1" w:rsidRPr="00A1106F" w:rsidRDefault="00254CB1" w:rsidP="00A1106F">
            <w:pPr>
              <w:numPr>
                <w:ilvl w:val="0"/>
                <w:numId w:val="61"/>
              </w:numPr>
              <w:contextualSpacing/>
              <w:rPr>
                <w:rFonts w:ascii="Arial" w:eastAsia="Calibri" w:hAnsi="Arial" w:cs="Arial"/>
              </w:rPr>
            </w:pPr>
            <w:r w:rsidRPr="00254CB1">
              <w:rPr>
                <w:rFonts w:ascii="Arial" w:eastAsia="Calibri" w:hAnsi="Arial" w:cs="Arial"/>
              </w:rPr>
              <w:t>Establish the Endoscopy Training Management Group (ETMG).</w:t>
            </w:r>
          </w:p>
          <w:p w14:paraId="597537E2" w14:textId="77777777" w:rsidR="00254CB1" w:rsidRPr="00A1106F" w:rsidRDefault="00254CB1" w:rsidP="00A1106F">
            <w:pPr>
              <w:numPr>
                <w:ilvl w:val="0"/>
                <w:numId w:val="61"/>
              </w:numPr>
              <w:contextualSpacing/>
              <w:rPr>
                <w:rFonts w:ascii="Arial" w:eastAsia="Calibri" w:hAnsi="Arial" w:cs="Arial"/>
              </w:rPr>
            </w:pPr>
            <w:r w:rsidRPr="00254CB1">
              <w:rPr>
                <w:rFonts w:ascii="Arial" w:eastAsia="Calibri" w:hAnsi="Arial" w:cs="Arial"/>
              </w:rPr>
              <w:t>Develop and deliver a range of training programmes / educational pathways to meet all National Endoscopy Plan (NEP) staffing requirements in line with the NEP action plan 2019-2023 and the recovery plan for stabilising capacity within the workforce.</w:t>
            </w:r>
          </w:p>
          <w:p w14:paraId="00EDAC0D" w14:textId="77777777" w:rsidR="00254CB1" w:rsidRPr="00254CB1" w:rsidRDefault="00254CB1" w:rsidP="00A1106F">
            <w:pPr>
              <w:numPr>
                <w:ilvl w:val="0"/>
                <w:numId w:val="61"/>
              </w:numPr>
              <w:contextualSpacing/>
              <w:rPr>
                <w:rFonts w:ascii="Arial" w:eastAsia="Calibri" w:hAnsi="Arial" w:cs="Arial"/>
                <w:color w:val="000000"/>
              </w:rPr>
            </w:pPr>
            <w:r w:rsidRPr="00254CB1">
              <w:rPr>
                <w:rFonts w:ascii="Arial" w:eastAsia="Calibri" w:hAnsi="Arial" w:cs="Arial"/>
              </w:rPr>
              <w:t>Develop a business case to support the sustainability of the Welsh Institute of Minimal Access Therapy (WIMAT).</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38EE251F"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2312EB29" w14:textId="77777777" w:rsidR="00254CB1" w:rsidRPr="00254CB1" w:rsidRDefault="00254CB1" w:rsidP="00276F2B">
            <w:pPr>
              <w:numPr>
                <w:ilvl w:val="0"/>
                <w:numId w:val="114"/>
              </w:numPr>
              <w:contextualSpacing/>
              <w:rPr>
                <w:rFonts w:ascii="Arial" w:eastAsia="Calibri" w:hAnsi="Arial" w:cs="Arial"/>
                <w:color w:val="000000"/>
              </w:rPr>
            </w:pPr>
            <w:r w:rsidRPr="00254CB1">
              <w:rPr>
                <w:rFonts w:ascii="Arial" w:eastAsia="Calibri" w:hAnsi="Arial" w:cs="Arial"/>
              </w:rPr>
              <w:t>Confirm arrangements for the ETMG.</w:t>
            </w:r>
          </w:p>
          <w:p w14:paraId="27D43B1E" w14:textId="77777777" w:rsidR="00254CB1" w:rsidRPr="00254CB1" w:rsidRDefault="00254CB1" w:rsidP="00276F2B">
            <w:pPr>
              <w:numPr>
                <w:ilvl w:val="0"/>
                <w:numId w:val="114"/>
              </w:numPr>
              <w:contextualSpacing/>
              <w:rPr>
                <w:rFonts w:ascii="Arial" w:eastAsia="Calibri" w:hAnsi="Arial" w:cs="Arial"/>
                <w:color w:val="000000"/>
              </w:rPr>
            </w:pPr>
            <w:r w:rsidRPr="00254CB1">
              <w:rPr>
                <w:rFonts w:ascii="Arial" w:eastAsia="Calibri" w:hAnsi="Arial" w:cs="Arial"/>
              </w:rPr>
              <w:t>Commence 2</w:t>
            </w:r>
            <w:r w:rsidRPr="00254CB1">
              <w:rPr>
                <w:rFonts w:ascii="Arial" w:eastAsia="Calibri" w:hAnsi="Arial" w:cs="Arial"/>
                <w:vertAlign w:val="superscript"/>
              </w:rPr>
              <w:t>nd</w:t>
            </w:r>
            <w:r w:rsidRPr="00254CB1">
              <w:rPr>
                <w:rFonts w:ascii="Arial" w:eastAsia="Calibri" w:hAnsi="Arial" w:cs="Arial"/>
              </w:rPr>
              <w:t xml:space="preserve"> cohort of clinical endoscopists.</w:t>
            </w:r>
          </w:p>
          <w:p w14:paraId="13ECC2B8" w14:textId="77777777" w:rsidR="00254CB1" w:rsidRPr="00254CB1" w:rsidRDefault="00254CB1" w:rsidP="00276F2B">
            <w:pPr>
              <w:numPr>
                <w:ilvl w:val="0"/>
                <w:numId w:val="114"/>
              </w:numPr>
              <w:contextualSpacing/>
              <w:rPr>
                <w:rFonts w:ascii="Arial" w:eastAsia="Calibri" w:hAnsi="Arial" w:cs="Arial"/>
                <w:color w:val="000000"/>
              </w:rPr>
            </w:pPr>
            <w:r w:rsidRPr="00254CB1">
              <w:rPr>
                <w:rFonts w:ascii="Arial" w:eastAsia="Calibri" w:hAnsi="Arial" w:cs="Arial"/>
              </w:rPr>
              <w:t>Initiate review, development and delivery of contents of the training plan through ETMG (including at least therapeutic upskilling programme to accredit additional Screening Colonoscopists; nursing, administrative and managerial staff).</w:t>
            </w:r>
          </w:p>
          <w:p w14:paraId="7CF6D7FE" w14:textId="77777777" w:rsidR="00254CB1" w:rsidRPr="00254CB1" w:rsidRDefault="00254CB1" w:rsidP="00276F2B">
            <w:pPr>
              <w:numPr>
                <w:ilvl w:val="0"/>
                <w:numId w:val="114"/>
              </w:numPr>
              <w:contextualSpacing/>
              <w:rPr>
                <w:rFonts w:ascii="Arial" w:eastAsia="Calibri" w:hAnsi="Arial" w:cs="Arial"/>
                <w:color w:val="000000"/>
              </w:rPr>
            </w:pPr>
            <w:r w:rsidRPr="00254CB1">
              <w:rPr>
                <w:rFonts w:ascii="Arial" w:eastAsia="Calibri" w:hAnsi="Arial" w:cs="Arial"/>
              </w:rPr>
              <w:t>Support the recruitment to the endoscopy training plan.</w:t>
            </w:r>
          </w:p>
          <w:p w14:paraId="24C93299" w14:textId="77777777" w:rsidR="00254CB1" w:rsidRPr="00254CB1" w:rsidRDefault="00254CB1" w:rsidP="00276F2B">
            <w:pPr>
              <w:numPr>
                <w:ilvl w:val="0"/>
                <w:numId w:val="114"/>
              </w:numPr>
              <w:contextualSpacing/>
              <w:rPr>
                <w:rFonts w:ascii="Arial" w:eastAsia="Calibri" w:hAnsi="Arial" w:cs="Arial"/>
                <w:color w:val="000000"/>
              </w:rPr>
            </w:pPr>
            <w:r w:rsidRPr="00254CB1">
              <w:rPr>
                <w:rFonts w:ascii="Arial" w:eastAsia="Calibri" w:hAnsi="Arial" w:cs="Arial"/>
              </w:rPr>
              <w:t>Continue to develop the WIMAT business case.</w:t>
            </w:r>
          </w:p>
        </w:tc>
      </w:tr>
      <w:tr w:rsidR="00254CB1" w:rsidRPr="00254CB1" w14:paraId="0197EEEB"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7B0DCD04"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5B7EFC07"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1976FD6"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Support completion of the first cohort of clinical endoscopists.</w:t>
            </w:r>
          </w:p>
          <w:p w14:paraId="19AA2FAC"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Complete the first ETMG reporting cycle.</w:t>
            </w:r>
          </w:p>
          <w:p w14:paraId="30F3A58A"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Continue with the review, development and delivery of contents of the training plan through ETMG.</w:t>
            </w:r>
          </w:p>
          <w:p w14:paraId="0E2260A0"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Continue to recruit against training plan.</w:t>
            </w:r>
          </w:p>
          <w:p w14:paraId="57E18429"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Agree the preferred option for WIMAT.</w:t>
            </w:r>
          </w:p>
        </w:tc>
      </w:tr>
      <w:tr w:rsidR="00254CB1" w:rsidRPr="00254CB1" w14:paraId="20C7B219"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3CB54E91"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1293D610"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C87EA65"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Review implementation of local workforce actions as part of local endoscopy plans in line with the NEP action plan 2019-2023 and recovery plan.</w:t>
            </w:r>
          </w:p>
          <w:p w14:paraId="15380294"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Develop an implementation plan for the preferred option for WIMAT (if required).</w:t>
            </w:r>
          </w:p>
        </w:tc>
      </w:tr>
      <w:tr w:rsidR="00254CB1" w:rsidRPr="00254CB1" w14:paraId="1DE7F0E9"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280823C1" w14:textId="77777777" w:rsidR="00254CB1" w:rsidRPr="00254CB1" w:rsidRDefault="00254CB1" w:rsidP="00254CB1">
            <w:pPr>
              <w:rPr>
                <w:rFonts w:ascii="Arial" w:eastAsia="Calibri" w:hAnsi="Arial" w:cs="Arial"/>
                <w:color w:val="0070C0"/>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5B505F34"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56141A8"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Support timely completion of the second cohort of clinical endoscopists.</w:t>
            </w:r>
          </w:p>
          <w:p w14:paraId="6F2095DB"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Complete the ETMG reporting cycle in line with NEP expectations.</w:t>
            </w:r>
          </w:p>
          <w:p w14:paraId="5021EBDE"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Continue with the review, development and delivery of contents of the training plan through ETMG.</w:t>
            </w:r>
          </w:p>
          <w:p w14:paraId="4062807C"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Continue with the training of additional staff to sustain capacity across all areas of endoscopy related staffing.</w:t>
            </w:r>
          </w:p>
        </w:tc>
      </w:tr>
      <w:tr w:rsidR="00254CB1" w:rsidRPr="00254CB1" w14:paraId="5816DF2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6611E8A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4B11C1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007BB383"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Evaluate the impact of the national workforce plan and related endoscopy training programme on patient experience and outcomes and continue to support NEP education approaches including incorporating new technology and enhancing the usage of resources on an appropriate web platform.</w:t>
            </w:r>
          </w:p>
          <w:p w14:paraId="24A261FD"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Review implementation of regional and local workforce as part of national endoscopy plans in line with the NEP action plan 2019-2023 and recovery plan.</w:t>
            </w:r>
          </w:p>
          <w:p w14:paraId="0495DFA3" w14:textId="77777777" w:rsidR="00254CB1" w:rsidRPr="00254CB1" w:rsidRDefault="00254CB1" w:rsidP="00276F2B">
            <w:pPr>
              <w:numPr>
                <w:ilvl w:val="0"/>
                <w:numId w:val="115"/>
              </w:numPr>
              <w:contextualSpacing/>
              <w:rPr>
                <w:rFonts w:ascii="Arial" w:eastAsia="Calibri" w:hAnsi="Arial" w:cs="Arial"/>
                <w:color w:val="000000"/>
              </w:rPr>
            </w:pPr>
            <w:r w:rsidRPr="00254CB1">
              <w:rPr>
                <w:rFonts w:ascii="Arial" w:eastAsia="Calibri" w:hAnsi="Arial" w:cs="Arial"/>
              </w:rPr>
              <w:t>Review and agree funding to support and maintain the National Endoscopy Training Programm and WIMAT is on a sustainable footing.</w:t>
            </w:r>
          </w:p>
        </w:tc>
      </w:tr>
      <w:tr w:rsidR="00254CB1" w:rsidRPr="00254CB1" w14:paraId="296743F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198F4C1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0294541"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79A66979" w14:textId="77777777" w:rsidR="00254CB1" w:rsidRPr="00254CB1" w:rsidRDefault="00254CB1" w:rsidP="00276F2B">
            <w:pPr>
              <w:numPr>
                <w:ilvl w:val="0"/>
                <w:numId w:val="116"/>
              </w:numPr>
              <w:contextualSpacing/>
              <w:rPr>
                <w:rFonts w:ascii="Arial" w:eastAsia="Calibri" w:hAnsi="Arial" w:cs="Arial"/>
                <w:color w:val="000000"/>
              </w:rPr>
            </w:pPr>
            <w:r w:rsidRPr="00254CB1">
              <w:rPr>
                <w:rFonts w:ascii="Arial" w:eastAsia="Calibri" w:hAnsi="Arial" w:cs="Arial"/>
              </w:rPr>
              <w:t>Implement the plan for sustainable availability of endoscopy training to support a robust and competent workforce.</w:t>
            </w:r>
          </w:p>
        </w:tc>
      </w:tr>
    </w:tbl>
    <w:p w14:paraId="4A5274E7"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lastRenderedPageBreak/>
        <w:t>What does success look like?</w:t>
      </w:r>
    </w:p>
    <w:p w14:paraId="585B94CA" w14:textId="77777777" w:rsidR="00254CB1" w:rsidRPr="00254CB1" w:rsidRDefault="00254CB1" w:rsidP="00254CB1">
      <w:pPr>
        <w:rPr>
          <w:rFonts w:ascii="Arial" w:eastAsia="Calibri" w:hAnsi="Arial" w:cs="Arial"/>
        </w:rPr>
      </w:pPr>
      <w:r w:rsidRPr="00254CB1">
        <w:rPr>
          <w:rFonts w:ascii="Arial" w:eastAsia="Calibri" w:hAnsi="Arial" w:cs="Arial"/>
        </w:rPr>
        <w:t>A HEIW led sustainable governance, faculty and delivery model to support the endoscopy education and training service across Wales.</w:t>
      </w:r>
    </w:p>
    <w:p w14:paraId="4C67ED90" w14:textId="77777777" w:rsidR="00254CB1" w:rsidRPr="00254CB1" w:rsidRDefault="00254CB1" w:rsidP="00254CB1">
      <w:pPr>
        <w:rPr>
          <w:rFonts w:ascii="Arial" w:eastAsia="Calibri" w:hAnsi="Arial" w:cs="Arial"/>
        </w:rPr>
      </w:pPr>
    </w:p>
    <w:p w14:paraId="4A118188"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1CA31E8B"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38D76FB2" w14:textId="1C1DEEC6"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xml:space="preserve"> Modernise workforce models to deliver service transformation arising from the NHS Wales Collaborative strategic programmes for imaging, pathology, endoscopy and major trauma as well as other national programmes and networks, including </w:t>
      </w:r>
      <w:r w:rsidR="0005707B">
        <w:rPr>
          <w:rFonts w:ascii="Arial" w:eastAsia="Calibri" w:hAnsi="Arial" w:cs="Arial"/>
        </w:rPr>
        <w:t xml:space="preserve">Urgent and Emergency </w:t>
      </w:r>
      <w:r w:rsidRPr="00254CB1">
        <w:rPr>
          <w:rFonts w:ascii="Arial" w:eastAsia="Calibri" w:hAnsi="Arial" w:cs="Arial"/>
        </w:rPr>
        <w:t>care and critical care.</w:t>
      </w:r>
    </w:p>
    <w:p w14:paraId="3BE4D828"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Nicola Johnson / SRO:  Angie Oliver</w:t>
      </w:r>
    </w:p>
    <w:p w14:paraId="55453DDD" w14:textId="77777777" w:rsidR="00254CB1" w:rsidRPr="00254CB1" w:rsidRDefault="00254CB1" w:rsidP="00254CB1">
      <w:pPr>
        <w:spacing w:after="120"/>
        <w:rPr>
          <w:rFonts w:ascii="Arial" w:eastAsia="Calibri" w:hAnsi="Arial" w:cs="Arial"/>
        </w:rPr>
      </w:pPr>
      <w:r w:rsidRPr="00254CB1">
        <w:rPr>
          <w:rFonts w:ascii="Arial" w:eastAsia="Calibri" w:hAnsi="Arial" w:cs="Arial"/>
          <w:b/>
          <w:bCs/>
        </w:rPr>
        <w:t>(d) Major Trauma</w:t>
      </w:r>
    </w:p>
    <w:tbl>
      <w:tblPr>
        <w:tblStyle w:val="TableGrid"/>
        <w:tblW w:w="15725" w:type="dxa"/>
        <w:tblLayout w:type="fixed"/>
        <w:tblLook w:val="04A0" w:firstRow="1" w:lastRow="0" w:firstColumn="1" w:lastColumn="0" w:noHBand="0" w:noVBand="1"/>
      </w:tblPr>
      <w:tblGrid>
        <w:gridCol w:w="5235"/>
        <w:gridCol w:w="10490"/>
      </w:tblGrid>
      <w:tr w:rsidR="00254CB1" w:rsidRPr="00254CB1" w14:paraId="2AFDA360"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5C631E20"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1879F78"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1F1B1A3"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5F71591D" w14:textId="77777777" w:rsidR="00254CB1" w:rsidRPr="00254CB1" w:rsidRDefault="00254CB1" w:rsidP="00276F2B">
            <w:pPr>
              <w:numPr>
                <w:ilvl w:val="0"/>
                <w:numId w:val="62"/>
              </w:numPr>
              <w:contextualSpacing/>
              <w:rPr>
                <w:rFonts w:ascii="Arial" w:eastAsia="Calibri" w:hAnsi="Arial" w:cs="Arial"/>
              </w:rPr>
            </w:pPr>
            <w:r w:rsidRPr="00254CB1">
              <w:rPr>
                <w:rFonts w:ascii="Arial" w:eastAsia="Calibri" w:hAnsi="Arial" w:cs="Arial"/>
              </w:rPr>
              <w:t>Engage with WHSSC to address overlaps between the workforce needs of the Major Trauma Network (MTN) and our commissioning processes.</w:t>
            </w:r>
          </w:p>
          <w:p w14:paraId="1A749311" w14:textId="77777777" w:rsidR="00254CB1" w:rsidRPr="00254CB1" w:rsidRDefault="00254CB1" w:rsidP="00276F2B">
            <w:pPr>
              <w:numPr>
                <w:ilvl w:val="0"/>
                <w:numId w:val="62"/>
              </w:numPr>
              <w:contextualSpacing/>
              <w:rPr>
                <w:rFonts w:ascii="Arial" w:eastAsia="Calibri" w:hAnsi="Arial" w:cs="Arial"/>
              </w:rPr>
            </w:pPr>
            <w:r w:rsidRPr="00254CB1">
              <w:rPr>
                <w:rFonts w:ascii="Arial" w:eastAsia="Calibri" w:hAnsi="Arial" w:cs="Arial"/>
              </w:rPr>
              <w:t>Work with the MTN assisting with the identified training requirements and access to appropriate training resources and delivery.</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53AAB60"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6CD3E31" w14:textId="77777777" w:rsidR="00254CB1" w:rsidRPr="00254CB1" w:rsidRDefault="00254CB1" w:rsidP="00276F2B">
            <w:pPr>
              <w:numPr>
                <w:ilvl w:val="0"/>
                <w:numId w:val="169"/>
              </w:numPr>
              <w:ind w:left="360"/>
              <w:contextualSpacing/>
              <w:rPr>
                <w:rFonts w:ascii="Arial" w:eastAsia="Calibri" w:hAnsi="Arial" w:cs="Arial"/>
              </w:rPr>
            </w:pPr>
            <w:r w:rsidRPr="00254CB1">
              <w:rPr>
                <w:rFonts w:ascii="Arial" w:eastAsia="Calibri" w:hAnsi="Arial" w:cs="Arial"/>
              </w:rPr>
              <w:t>Scope the feasibility of hosting education resources created by the MTN.</w:t>
            </w:r>
          </w:p>
          <w:p w14:paraId="7AD7C01A" w14:textId="77777777" w:rsidR="00254CB1" w:rsidRPr="00254CB1" w:rsidRDefault="00254CB1" w:rsidP="00276F2B">
            <w:pPr>
              <w:numPr>
                <w:ilvl w:val="0"/>
                <w:numId w:val="169"/>
              </w:numPr>
              <w:ind w:left="360"/>
              <w:contextualSpacing/>
              <w:rPr>
                <w:rFonts w:ascii="Arial" w:eastAsia="Calibri" w:hAnsi="Arial" w:cs="Arial"/>
              </w:rPr>
            </w:pPr>
            <w:r w:rsidRPr="00254CB1">
              <w:rPr>
                <w:rFonts w:ascii="Arial" w:eastAsia="Calibri" w:hAnsi="Arial" w:cs="Arial"/>
              </w:rPr>
              <w:t>Engage with the network on the further development of MTN capability in relation to trainee requirements and extended and advanced roles.</w:t>
            </w:r>
          </w:p>
        </w:tc>
      </w:tr>
      <w:tr w:rsidR="00254CB1" w:rsidRPr="00254CB1" w14:paraId="6FDB003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0388E5B"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4BA3896"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719B254" w14:textId="77777777" w:rsidR="00254CB1" w:rsidRPr="00254CB1" w:rsidRDefault="00254CB1" w:rsidP="00276F2B">
            <w:pPr>
              <w:numPr>
                <w:ilvl w:val="0"/>
                <w:numId w:val="170"/>
              </w:numPr>
              <w:ind w:left="360"/>
              <w:contextualSpacing/>
              <w:rPr>
                <w:rFonts w:ascii="Arial" w:eastAsia="Calibri" w:hAnsi="Arial" w:cs="Arial"/>
              </w:rPr>
            </w:pPr>
            <w:r w:rsidRPr="00254CB1">
              <w:rPr>
                <w:rFonts w:ascii="Arial" w:eastAsia="Calibri" w:hAnsi="Arial" w:cs="Arial"/>
              </w:rPr>
              <w:t xml:space="preserve">Ensure that education requirements are identified in readiness for inclusion in the education commissioning process for advanced and extended practice </w:t>
            </w:r>
          </w:p>
        </w:tc>
      </w:tr>
      <w:tr w:rsidR="00254CB1" w:rsidRPr="00254CB1" w14:paraId="7FB03E19"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FA3B3DE"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638118F"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006607C" w14:textId="77777777" w:rsidR="00254CB1" w:rsidRPr="00254CB1" w:rsidRDefault="00254CB1" w:rsidP="00276F2B">
            <w:pPr>
              <w:numPr>
                <w:ilvl w:val="0"/>
                <w:numId w:val="170"/>
              </w:numPr>
              <w:ind w:left="360"/>
              <w:contextualSpacing/>
              <w:rPr>
                <w:rFonts w:ascii="Arial" w:eastAsia="Calibri" w:hAnsi="Arial" w:cs="Arial"/>
              </w:rPr>
            </w:pPr>
            <w:r w:rsidRPr="00254CB1">
              <w:rPr>
                <w:rFonts w:ascii="Arial" w:eastAsia="Calibri" w:hAnsi="Arial" w:cs="Arial"/>
              </w:rPr>
              <w:t>Identify further appropriate education and training required to support role and professional development.</w:t>
            </w:r>
          </w:p>
        </w:tc>
      </w:tr>
      <w:tr w:rsidR="00254CB1" w:rsidRPr="00254CB1" w14:paraId="74B26C2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74B491C"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E406CC0"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5898B05B" w14:textId="77777777" w:rsidR="00254CB1" w:rsidRPr="00254CB1" w:rsidRDefault="00254CB1" w:rsidP="00276F2B">
            <w:pPr>
              <w:numPr>
                <w:ilvl w:val="0"/>
                <w:numId w:val="170"/>
              </w:numPr>
              <w:ind w:left="360"/>
              <w:contextualSpacing/>
              <w:rPr>
                <w:rFonts w:ascii="Arial" w:eastAsia="Calibri" w:hAnsi="Arial" w:cs="Arial"/>
              </w:rPr>
            </w:pPr>
            <w:r w:rsidRPr="00254CB1">
              <w:rPr>
                <w:rFonts w:ascii="Arial" w:eastAsia="Calibri" w:hAnsi="Arial" w:cs="Arial"/>
              </w:rPr>
              <w:t>Commission additional identified education programmes.</w:t>
            </w:r>
          </w:p>
        </w:tc>
      </w:tr>
      <w:tr w:rsidR="00254CB1" w:rsidRPr="00254CB1" w14:paraId="1F2BB88E"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BEBC684"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D4A36A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B53EA23" w14:textId="77777777" w:rsidR="00254CB1" w:rsidRPr="00254CB1" w:rsidRDefault="00254CB1" w:rsidP="00276F2B">
            <w:pPr>
              <w:numPr>
                <w:ilvl w:val="0"/>
                <w:numId w:val="168"/>
              </w:numPr>
              <w:ind w:left="360"/>
              <w:contextualSpacing/>
              <w:rPr>
                <w:rFonts w:ascii="Arial" w:eastAsia="Calibri" w:hAnsi="Arial" w:cs="Arial"/>
              </w:rPr>
            </w:pPr>
            <w:r w:rsidRPr="00254CB1">
              <w:rPr>
                <w:rFonts w:ascii="Arial" w:eastAsia="Calibri" w:hAnsi="Arial" w:cs="Arial"/>
              </w:rPr>
              <w:t>Work with the MTN assisting with training requirements and role transformation as identified through the MTN programme.</w:t>
            </w:r>
          </w:p>
        </w:tc>
      </w:tr>
      <w:tr w:rsidR="00254CB1" w:rsidRPr="00254CB1" w14:paraId="19BB191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31F7AE8"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F7CFA25"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9BF0058" w14:textId="77777777" w:rsidR="00254CB1" w:rsidRPr="00254CB1" w:rsidRDefault="00254CB1" w:rsidP="00276F2B">
            <w:pPr>
              <w:numPr>
                <w:ilvl w:val="0"/>
                <w:numId w:val="168"/>
              </w:numPr>
              <w:ind w:left="360"/>
              <w:contextualSpacing/>
              <w:rPr>
                <w:rFonts w:ascii="Arial" w:eastAsia="Calibri" w:hAnsi="Arial" w:cs="Arial"/>
              </w:rPr>
            </w:pPr>
            <w:r w:rsidRPr="00254CB1">
              <w:rPr>
                <w:rFonts w:ascii="Arial" w:eastAsia="Calibri" w:hAnsi="Arial" w:cs="Arial"/>
              </w:rPr>
              <w:t>Complete.</w:t>
            </w:r>
          </w:p>
        </w:tc>
      </w:tr>
    </w:tbl>
    <w:p w14:paraId="289556E7"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433A055" w14:textId="77777777" w:rsidR="00254CB1" w:rsidRPr="00254CB1" w:rsidRDefault="00254CB1" w:rsidP="00254CB1">
      <w:pPr>
        <w:ind w:left="22"/>
        <w:jc w:val="both"/>
        <w:rPr>
          <w:rFonts w:ascii="Arial" w:eastAsia="Calibri" w:hAnsi="Arial" w:cs="Arial"/>
        </w:rPr>
      </w:pPr>
      <w:r w:rsidRPr="00254CB1">
        <w:rPr>
          <w:rFonts w:ascii="Arial" w:eastAsia="Calibri" w:hAnsi="Arial" w:cs="Arial"/>
        </w:rPr>
        <w:t>The MTN will have been supported from an Education and Training perspective by HEIW in respect of improving patient survival and outcomes; enhancing multi-professional training and education; and development new roles and ways of working.</w:t>
      </w:r>
    </w:p>
    <w:p w14:paraId="4B9A8A23" w14:textId="77777777" w:rsidR="00254CB1" w:rsidRPr="00254CB1" w:rsidRDefault="00254CB1" w:rsidP="00254CB1">
      <w:pPr>
        <w:ind w:left="22"/>
        <w:jc w:val="both"/>
        <w:rPr>
          <w:rFonts w:ascii="Arial" w:eastAsia="Arial" w:hAnsi="Arial" w:cs="Arial"/>
          <w:color w:val="000000"/>
        </w:rPr>
      </w:pPr>
    </w:p>
    <w:p w14:paraId="02B22F78"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08D3BE67"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3E3C248D" w14:textId="61D98564"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xml:space="preserve"> Modernise workforce models to deliver service transformation arising from the NHS Wales Collaborative strategic programmes for imaging, pathology, endoscopy and major trauma as well as other national programmes and networks, including u</w:t>
      </w:r>
      <w:r w:rsidR="00094E3E">
        <w:rPr>
          <w:rFonts w:ascii="Arial" w:eastAsia="Calibri" w:hAnsi="Arial" w:cs="Arial"/>
        </w:rPr>
        <w:t xml:space="preserve">rgent and emergency </w:t>
      </w:r>
      <w:r w:rsidRPr="00254CB1">
        <w:rPr>
          <w:rFonts w:ascii="Arial" w:eastAsia="Calibri" w:hAnsi="Arial" w:cs="Arial"/>
        </w:rPr>
        <w:t>care and critical care.</w:t>
      </w:r>
    </w:p>
    <w:p w14:paraId="2453095C"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Nicola Johnson / SRO:  Charlette Middlemiss</w:t>
      </w:r>
    </w:p>
    <w:p w14:paraId="209AD84E" w14:textId="0F00C8E9" w:rsidR="00254CB1" w:rsidRPr="00254CB1" w:rsidRDefault="00254CB1" w:rsidP="00254CB1">
      <w:pPr>
        <w:spacing w:before="120" w:after="60"/>
        <w:rPr>
          <w:rFonts w:ascii="Arial" w:eastAsia="Calibri" w:hAnsi="Arial" w:cs="Arial"/>
        </w:rPr>
      </w:pPr>
      <w:r w:rsidRPr="00254CB1">
        <w:rPr>
          <w:rFonts w:ascii="Arial" w:eastAsia="Calibri" w:hAnsi="Arial" w:cs="Arial"/>
          <w:b/>
          <w:bCs/>
        </w:rPr>
        <w:t>(e) U</w:t>
      </w:r>
      <w:r w:rsidR="0005707B">
        <w:rPr>
          <w:rFonts w:ascii="Arial" w:eastAsia="Calibri" w:hAnsi="Arial" w:cs="Arial"/>
          <w:b/>
          <w:bCs/>
        </w:rPr>
        <w:t xml:space="preserve">rgent and Emergency </w:t>
      </w:r>
      <w:r w:rsidRPr="00254CB1">
        <w:rPr>
          <w:rFonts w:ascii="Arial" w:eastAsia="Calibri" w:hAnsi="Arial" w:cs="Arial"/>
          <w:b/>
          <w:bCs/>
        </w:rPr>
        <w:t>Care</w:t>
      </w:r>
    </w:p>
    <w:tbl>
      <w:tblPr>
        <w:tblStyle w:val="TableGrid112"/>
        <w:tblW w:w="15588" w:type="dxa"/>
        <w:tblInd w:w="-5" w:type="dxa"/>
        <w:tblLayout w:type="fixed"/>
        <w:tblLook w:val="04A0" w:firstRow="1" w:lastRow="0" w:firstColumn="1" w:lastColumn="0" w:noHBand="0" w:noVBand="1"/>
      </w:tblPr>
      <w:tblGrid>
        <w:gridCol w:w="5240"/>
        <w:gridCol w:w="10348"/>
      </w:tblGrid>
      <w:tr w:rsidR="00254CB1" w:rsidRPr="00254CB1" w14:paraId="536261B8"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6F68DF8E" w14:textId="77777777" w:rsidR="00254CB1" w:rsidRPr="00254CB1" w:rsidRDefault="00254CB1" w:rsidP="00254CB1">
            <w:pPr>
              <w:rPr>
                <w:rFonts w:ascii="Arial" w:eastAsia="Arial" w:hAnsi="Arial" w:cs="Arial"/>
              </w:rPr>
            </w:pPr>
            <w:r w:rsidRPr="00254CB1">
              <w:rPr>
                <w:rFonts w:ascii="Arial" w:eastAsia="Arial"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255545C5" w14:textId="77777777" w:rsidR="00254CB1" w:rsidRPr="00254CB1" w:rsidRDefault="00254CB1" w:rsidP="00254CB1">
            <w:pPr>
              <w:rPr>
                <w:rFonts w:ascii="Arial" w:eastAsia="Arial" w:hAnsi="Arial" w:cs="Arial"/>
              </w:rPr>
            </w:pPr>
            <w:r w:rsidRPr="00254CB1">
              <w:rPr>
                <w:rFonts w:ascii="Arial" w:eastAsia="Arial" w:hAnsi="Arial" w:cs="Arial"/>
                <w:b/>
                <w:bCs/>
              </w:rPr>
              <w:t>Key Quarterly Milestones for Year 1 (2021-22)</w:t>
            </w:r>
          </w:p>
        </w:tc>
      </w:tr>
      <w:tr w:rsidR="00254CB1" w:rsidRPr="00254CB1" w14:paraId="62B8F5E3"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04BB0CE" w14:textId="77777777" w:rsidR="00254CB1" w:rsidRPr="00254CB1" w:rsidRDefault="00254CB1" w:rsidP="00276F2B">
            <w:pPr>
              <w:numPr>
                <w:ilvl w:val="0"/>
                <w:numId w:val="63"/>
              </w:numPr>
              <w:contextualSpacing/>
              <w:rPr>
                <w:rFonts w:ascii="Arial" w:eastAsia="Arial" w:hAnsi="Arial" w:cs="Arial"/>
                <w:color w:val="000000"/>
              </w:rPr>
            </w:pPr>
            <w:r w:rsidRPr="00254CB1">
              <w:rPr>
                <w:rFonts w:ascii="Arial" w:eastAsia="Arial" w:hAnsi="Arial" w:cs="Arial"/>
              </w:rPr>
              <w:t>Establish current workforce models in Emergency Departments (ED) across Wales and best practice in other home nations.</w:t>
            </w:r>
          </w:p>
          <w:p w14:paraId="72CA83F5" w14:textId="77777777" w:rsidR="00254CB1" w:rsidRPr="00254CB1" w:rsidRDefault="00254CB1" w:rsidP="00276F2B">
            <w:pPr>
              <w:numPr>
                <w:ilvl w:val="0"/>
                <w:numId w:val="63"/>
              </w:numPr>
              <w:contextualSpacing/>
              <w:rPr>
                <w:rFonts w:ascii="Arial" w:eastAsia="Arial" w:hAnsi="Arial" w:cs="Arial"/>
                <w:color w:val="000000"/>
              </w:rPr>
            </w:pPr>
            <w:r w:rsidRPr="00254CB1">
              <w:rPr>
                <w:rFonts w:ascii="Arial" w:eastAsia="Arial" w:hAnsi="Arial" w:cs="Arial"/>
              </w:rPr>
              <w:t>Establish the option to adopt the Health Education England (HEE) road map for first contact practitioners and adapt for use in Wales to support contact first/111.</w:t>
            </w:r>
          </w:p>
          <w:p w14:paraId="5E3545E4" w14:textId="77777777" w:rsidR="00254CB1" w:rsidRPr="00254CB1" w:rsidRDefault="00254CB1" w:rsidP="00276F2B">
            <w:pPr>
              <w:numPr>
                <w:ilvl w:val="0"/>
                <w:numId w:val="63"/>
              </w:numPr>
              <w:contextualSpacing/>
              <w:rPr>
                <w:rFonts w:ascii="Arial" w:eastAsia="Arial" w:hAnsi="Arial" w:cs="Arial"/>
                <w:color w:val="000000"/>
              </w:rPr>
            </w:pPr>
            <w:r w:rsidRPr="00254CB1">
              <w:rPr>
                <w:rFonts w:ascii="Arial" w:eastAsia="Arial" w:hAnsi="Arial" w:cs="Arial"/>
              </w:rPr>
              <w:t>Establish potential for Research Fellows to evaluate/undertake impact study on contact first/111.</w:t>
            </w:r>
          </w:p>
          <w:p w14:paraId="3CC715AB" w14:textId="0FB344DE" w:rsidR="00254CB1" w:rsidRPr="00254CB1" w:rsidRDefault="00254CB1" w:rsidP="00276F2B">
            <w:pPr>
              <w:numPr>
                <w:ilvl w:val="0"/>
                <w:numId w:val="63"/>
              </w:numPr>
              <w:contextualSpacing/>
              <w:rPr>
                <w:rFonts w:ascii="Arial" w:eastAsia="Arial" w:hAnsi="Arial" w:cs="Arial"/>
                <w:color w:val="000000"/>
              </w:rPr>
            </w:pPr>
            <w:r w:rsidRPr="00254CB1">
              <w:rPr>
                <w:rFonts w:ascii="Arial" w:eastAsia="Arial" w:hAnsi="Arial" w:cs="Arial"/>
              </w:rPr>
              <w:t>Lead the Workforce and Development (W&amp;D) Sub-Group of the National U</w:t>
            </w:r>
            <w:r w:rsidR="0005707B">
              <w:rPr>
                <w:rFonts w:ascii="Arial" w:eastAsia="Arial" w:hAnsi="Arial" w:cs="Arial"/>
              </w:rPr>
              <w:t xml:space="preserve">rgent and Emergency </w:t>
            </w:r>
            <w:r w:rsidRPr="00254CB1">
              <w:rPr>
                <w:rFonts w:ascii="Arial" w:eastAsia="Arial" w:hAnsi="Arial" w:cs="Arial"/>
              </w:rPr>
              <w:t>Care Programme.</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3C9712CB" w14:textId="77777777" w:rsidR="00254CB1" w:rsidRPr="00254CB1" w:rsidRDefault="00254CB1" w:rsidP="00254CB1">
            <w:pPr>
              <w:rPr>
                <w:rFonts w:ascii="Arial" w:eastAsia="Arial" w:hAnsi="Arial" w:cs="Arial"/>
                <w:b/>
                <w:bCs/>
              </w:rPr>
            </w:pPr>
            <w:r w:rsidRPr="00254CB1">
              <w:rPr>
                <w:rFonts w:ascii="Arial" w:eastAsia="Arial" w:hAnsi="Arial" w:cs="Arial"/>
                <w:b/>
                <w:bCs/>
              </w:rPr>
              <w:t>Q1 (April-June)</w:t>
            </w:r>
          </w:p>
          <w:p w14:paraId="0AB8CF24" w14:textId="77777777" w:rsidR="00254CB1" w:rsidRPr="00254CB1" w:rsidRDefault="00254CB1" w:rsidP="00276F2B">
            <w:pPr>
              <w:numPr>
                <w:ilvl w:val="0"/>
                <w:numId w:val="50"/>
              </w:numPr>
              <w:ind w:left="313"/>
              <w:contextualSpacing/>
              <w:rPr>
                <w:rFonts w:ascii="Arial" w:eastAsia="Arial" w:hAnsi="Arial" w:cs="Arial"/>
                <w:color w:val="000000"/>
              </w:rPr>
            </w:pPr>
            <w:r w:rsidRPr="00254CB1">
              <w:rPr>
                <w:rFonts w:ascii="Arial" w:eastAsia="Arial" w:hAnsi="Arial" w:cs="Arial"/>
              </w:rPr>
              <w:t>Research and collate best practice from across the UK.</w:t>
            </w:r>
          </w:p>
          <w:p w14:paraId="6EEF3FF0" w14:textId="77777777" w:rsidR="00254CB1" w:rsidRPr="00254CB1" w:rsidRDefault="00254CB1" w:rsidP="00276F2B">
            <w:pPr>
              <w:numPr>
                <w:ilvl w:val="0"/>
                <w:numId w:val="50"/>
              </w:numPr>
              <w:ind w:left="313"/>
              <w:contextualSpacing/>
              <w:rPr>
                <w:rFonts w:ascii="Arial" w:eastAsia="Arial" w:hAnsi="Arial" w:cs="Arial"/>
                <w:color w:val="000000"/>
              </w:rPr>
            </w:pPr>
            <w:r w:rsidRPr="00254CB1">
              <w:rPr>
                <w:rFonts w:ascii="Arial" w:eastAsia="Arial" w:hAnsi="Arial" w:cs="Arial"/>
              </w:rPr>
              <w:t>Establish a working group to review and adapt road map for FCP.</w:t>
            </w:r>
          </w:p>
          <w:p w14:paraId="6B74CC4D" w14:textId="77777777" w:rsidR="00254CB1" w:rsidRPr="00254CB1" w:rsidRDefault="00254CB1" w:rsidP="00276F2B">
            <w:pPr>
              <w:numPr>
                <w:ilvl w:val="0"/>
                <w:numId w:val="50"/>
              </w:numPr>
              <w:ind w:left="313"/>
              <w:contextualSpacing/>
              <w:rPr>
                <w:rFonts w:ascii="Arial" w:eastAsia="Arial" w:hAnsi="Arial" w:cs="Arial"/>
                <w:color w:val="000000"/>
              </w:rPr>
            </w:pPr>
            <w:r w:rsidRPr="00254CB1">
              <w:rPr>
                <w:rFonts w:ascii="Arial" w:eastAsia="Arial" w:hAnsi="Arial" w:cs="Arial"/>
              </w:rPr>
              <w:t>Ensure matrix working with other relevant areas including Primary Care and care homes.</w:t>
            </w:r>
          </w:p>
          <w:p w14:paraId="7ACE9863" w14:textId="77777777" w:rsidR="00254CB1" w:rsidRPr="00254CB1" w:rsidRDefault="00254CB1" w:rsidP="00276F2B">
            <w:pPr>
              <w:numPr>
                <w:ilvl w:val="0"/>
                <w:numId w:val="50"/>
              </w:numPr>
              <w:ind w:left="313"/>
              <w:contextualSpacing/>
              <w:rPr>
                <w:rFonts w:ascii="Arial" w:eastAsia="Arial" w:hAnsi="Arial" w:cs="Arial"/>
                <w:color w:val="000000"/>
              </w:rPr>
            </w:pPr>
            <w:r w:rsidRPr="00254CB1">
              <w:rPr>
                <w:rFonts w:ascii="Arial" w:eastAsia="Arial" w:hAnsi="Arial" w:cs="Arial"/>
              </w:rPr>
              <w:t>Establish the W&amp;D Sub-Group.</w:t>
            </w:r>
          </w:p>
        </w:tc>
      </w:tr>
      <w:tr w:rsidR="00254CB1" w:rsidRPr="00254CB1" w14:paraId="509D51B5"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6CBE0344" w14:textId="77777777" w:rsidR="00254CB1" w:rsidRPr="00254CB1" w:rsidRDefault="00254CB1" w:rsidP="00254CB1">
            <w:pPr>
              <w:rPr>
                <w:rFonts w:ascii="Arial" w:eastAsia="Calibri" w:hAnsi="Arial" w:cs="Arial"/>
                <w:color w:val="0070C0"/>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509046EE" w14:textId="77777777" w:rsidR="00254CB1" w:rsidRPr="00254CB1" w:rsidRDefault="00254CB1" w:rsidP="00254CB1">
            <w:pPr>
              <w:rPr>
                <w:rFonts w:ascii="Arial" w:eastAsia="Arial" w:hAnsi="Arial" w:cs="Arial"/>
                <w:b/>
                <w:bCs/>
              </w:rPr>
            </w:pPr>
            <w:r w:rsidRPr="00254CB1">
              <w:rPr>
                <w:rFonts w:ascii="Arial" w:eastAsia="Arial" w:hAnsi="Arial" w:cs="Arial"/>
                <w:b/>
                <w:bCs/>
              </w:rPr>
              <w:t>Q2 (July-September)</w:t>
            </w:r>
          </w:p>
          <w:p w14:paraId="49FE02C9" w14:textId="77777777" w:rsidR="00254CB1" w:rsidRPr="00254CB1" w:rsidRDefault="00254CB1" w:rsidP="00276F2B">
            <w:pPr>
              <w:numPr>
                <w:ilvl w:val="0"/>
                <w:numId w:val="167"/>
              </w:numPr>
              <w:ind w:left="357" w:hanging="357"/>
              <w:contextualSpacing/>
              <w:rPr>
                <w:rFonts w:ascii="Arial" w:eastAsia="Arial" w:hAnsi="Arial" w:cs="Arial"/>
                <w:color w:val="000000"/>
              </w:rPr>
            </w:pPr>
            <w:r w:rsidRPr="00254CB1">
              <w:rPr>
                <w:rFonts w:ascii="Arial" w:eastAsia="Arial" w:hAnsi="Arial" w:cs="Arial"/>
              </w:rPr>
              <w:t>Identify successful roles in ED across Wales and UK and where they could be adopted.</w:t>
            </w:r>
          </w:p>
          <w:p w14:paraId="30BDA932" w14:textId="77777777" w:rsidR="00254CB1" w:rsidRPr="00254CB1" w:rsidRDefault="00254CB1" w:rsidP="00276F2B">
            <w:pPr>
              <w:numPr>
                <w:ilvl w:val="0"/>
                <w:numId w:val="167"/>
              </w:numPr>
              <w:ind w:left="357" w:hanging="357"/>
              <w:contextualSpacing/>
              <w:rPr>
                <w:rFonts w:ascii="Arial" w:eastAsia="Arial" w:hAnsi="Arial" w:cs="Arial"/>
                <w:color w:val="000000"/>
              </w:rPr>
            </w:pPr>
            <w:r w:rsidRPr="00254CB1">
              <w:rPr>
                <w:rFonts w:ascii="Arial" w:eastAsia="Arial" w:hAnsi="Arial" w:cs="Arial"/>
              </w:rPr>
              <w:t>Identify training already available to support staff development e.g. in relation to FCP.</w:t>
            </w:r>
          </w:p>
          <w:p w14:paraId="7710A446" w14:textId="77777777" w:rsidR="00254CB1" w:rsidRPr="00254CB1" w:rsidRDefault="00254CB1" w:rsidP="00276F2B">
            <w:pPr>
              <w:numPr>
                <w:ilvl w:val="0"/>
                <w:numId w:val="167"/>
              </w:numPr>
              <w:ind w:left="357" w:hanging="357"/>
              <w:contextualSpacing/>
              <w:rPr>
                <w:rFonts w:ascii="Arial" w:eastAsia="Arial" w:hAnsi="Arial" w:cs="Arial"/>
                <w:color w:val="000000"/>
              </w:rPr>
            </w:pPr>
            <w:r w:rsidRPr="00254CB1">
              <w:rPr>
                <w:rFonts w:ascii="Arial" w:eastAsia="Arial" w:hAnsi="Arial" w:cs="Arial"/>
              </w:rPr>
              <w:t>Recruit research fellows.</w:t>
            </w:r>
          </w:p>
          <w:p w14:paraId="547B0BB6" w14:textId="77777777" w:rsidR="00254CB1" w:rsidRPr="00254CB1" w:rsidRDefault="00254CB1" w:rsidP="00276F2B">
            <w:pPr>
              <w:numPr>
                <w:ilvl w:val="0"/>
                <w:numId w:val="167"/>
              </w:numPr>
              <w:contextualSpacing/>
              <w:rPr>
                <w:rFonts w:ascii="Arial" w:eastAsia="Arial" w:hAnsi="Arial" w:cs="Arial"/>
                <w:color w:val="000000"/>
              </w:rPr>
            </w:pPr>
            <w:r w:rsidRPr="00254CB1">
              <w:rPr>
                <w:rFonts w:ascii="Arial" w:eastAsia="Arial" w:hAnsi="Arial" w:cs="Arial"/>
              </w:rPr>
              <w:t>Run workforce transformation event to engage on road map etc.</w:t>
            </w:r>
          </w:p>
          <w:p w14:paraId="0F7D2FBE" w14:textId="77777777" w:rsidR="00254CB1" w:rsidRPr="00254CB1" w:rsidRDefault="00254CB1" w:rsidP="00276F2B">
            <w:pPr>
              <w:numPr>
                <w:ilvl w:val="0"/>
                <w:numId w:val="167"/>
              </w:numPr>
              <w:contextualSpacing/>
              <w:rPr>
                <w:rFonts w:ascii="Arial" w:eastAsia="Arial" w:hAnsi="Arial" w:cs="Arial"/>
                <w:color w:val="000000"/>
              </w:rPr>
            </w:pPr>
            <w:r w:rsidRPr="00254CB1">
              <w:rPr>
                <w:rFonts w:ascii="Arial" w:eastAsia="Arial" w:hAnsi="Arial" w:cs="Arial"/>
              </w:rPr>
              <w:t>Engage on the W&amp;D priorities of the National Programme.</w:t>
            </w:r>
          </w:p>
        </w:tc>
      </w:tr>
      <w:tr w:rsidR="00254CB1" w:rsidRPr="00254CB1" w14:paraId="7D500737"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3E5463BF" w14:textId="77777777" w:rsidR="00254CB1" w:rsidRPr="00254CB1" w:rsidRDefault="00254CB1" w:rsidP="00254CB1">
            <w:pPr>
              <w:rPr>
                <w:rFonts w:ascii="Arial" w:eastAsia="Calibri" w:hAnsi="Arial" w:cs="Arial"/>
                <w:color w:val="0070C0"/>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6836BCE" w14:textId="77777777" w:rsidR="00254CB1" w:rsidRPr="00254CB1" w:rsidRDefault="00254CB1" w:rsidP="00254CB1">
            <w:pPr>
              <w:rPr>
                <w:rFonts w:ascii="Arial" w:eastAsia="Arial" w:hAnsi="Arial" w:cs="Arial"/>
                <w:b/>
                <w:bCs/>
              </w:rPr>
            </w:pPr>
            <w:r w:rsidRPr="00254CB1">
              <w:rPr>
                <w:rFonts w:ascii="Arial" w:eastAsia="Arial" w:hAnsi="Arial" w:cs="Arial"/>
                <w:b/>
                <w:bCs/>
              </w:rPr>
              <w:t>Q3 (October-December)</w:t>
            </w:r>
          </w:p>
          <w:p w14:paraId="3ACB9A5F"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Set objectives /outcomes measures in partnership with research fellow.</w:t>
            </w:r>
          </w:p>
          <w:p w14:paraId="2FEE14DD"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Develop resource on workforce models in ED.</w:t>
            </w:r>
          </w:p>
          <w:p w14:paraId="5BA340C5"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Scope accreditation for FCP model/training.</w:t>
            </w:r>
          </w:p>
          <w:p w14:paraId="20F8A148"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Agree the W&amp;D priorities of the National Programme.</w:t>
            </w:r>
          </w:p>
        </w:tc>
      </w:tr>
      <w:tr w:rsidR="00254CB1" w:rsidRPr="00254CB1" w14:paraId="25B8F5F8"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0231D4CD" w14:textId="77777777" w:rsidR="00254CB1" w:rsidRPr="00254CB1" w:rsidRDefault="00254CB1" w:rsidP="00254CB1">
            <w:pPr>
              <w:rPr>
                <w:rFonts w:ascii="Arial" w:eastAsia="Calibri" w:hAnsi="Arial" w:cs="Arial"/>
                <w:color w:val="0070C0"/>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4CBD6DDA" w14:textId="77777777" w:rsidR="00254CB1" w:rsidRPr="00254CB1" w:rsidRDefault="00254CB1" w:rsidP="00254CB1">
            <w:pPr>
              <w:rPr>
                <w:rFonts w:ascii="Arial" w:eastAsia="Arial" w:hAnsi="Arial" w:cs="Arial"/>
                <w:b/>
                <w:bCs/>
              </w:rPr>
            </w:pPr>
            <w:r w:rsidRPr="00254CB1">
              <w:rPr>
                <w:rFonts w:ascii="Arial" w:eastAsia="Arial" w:hAnsi="Arial" w:cs="Arial"/>
                <w:b/>
                <w:bCs/>
              </w:rPr>
              <w:t>Q4 (January-March)</w:t>
            </w:r>
          </w:p>
          <w:p w14:paraId="1A2C1293"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Identify priority area for transformation for next year based on USC programme board priorities.</w:t>
            </w:r>
          </w:p>
          <w:p w14:paraId="27D15BBC" w14:textId="77777777" w:rsidR="00254CB1" w:rsidRPr="00254CB1" w:rsidRDefault="00254CB1" w:rsidP="00276F2B">
            <w:pPr>
              <w:numPr>
                <w:ilvl w:val="0"/>
                <w:numId w:val="115"/>
              </w:numPr>
              <w:contextualSpacing/>
              <w:rPr>
                <w:rFonts w:ascii="Arial" w:eastAsia="Arial" w:hAnsi="Arial" w:cs="Arial"/>
                <w:color w:val="000000"/>
              </w:rPr>
            </w:pPr>
            <w:r w:rsidRPr="00254CB1">
              <w:rPr>
                <w:rFonts w:ascii="Arial" w:eastAsia="Arial" w:hAnsi="Arial" w:cs="Arial"/>
              </w:rPr>
              <w:t>Launch event to engage stakeholders on resource available in relation to ED workforce.</w:t>
            </w:r>
          </w:p>
        </w:tc>
      </w:tr>
      <w:tr w:rsidR="00254CB1" w:rsidRPr="00254CB1" w14:paraId="5A71E9D6" w14:textId="77777777" w:rsidTr="00254CB1">
        <w:tc>
          <w:tcPr>
            <w:tcW w:w="15588" w:type="dxa"/>
            <w:gridSpan w:val="2"/>
            <w:tcBorders>
              <w:top w:val="single" w:sz="8" w:space="0" w:color="FFFFFF"/>
              <w:left w:val="single" w:sz="8" w:space="0" w:color="FFFFFF"/>
              <w:bottom w:val="single" w:sz="8" w:space="0" w:color="FFFFFF"/>
              <w:right w:val="single" w:sz="8" w:space="0" w:color="FFFFFF"/>
            </w:tcBorders>
            <w:shd w:val="clear" w:color="auto" w:fill="7797CB"/>
          </w:tcPr>
          <w:p w14:paraId="43C0E730" w14:textId="77777777" w:rsidR="00254CB1" w:rsidRPr="00254CB1" w:rsidRDefault="00254CB1" w:rsidP="00254CB1">
            <w:pPr>
              <w:rPr>
                <w:rFonts w:ascii="Arial" w:eastAsia="Arial" w:hAnsi="Arial" w:cs="Arial"/>
                <w:b/>
                <w:bCs/>
              </w:rPr>
            </w:pPr>
            <w:r w:rsidRPr="00254CB1">
              <w:rPr>
                <w:rFonts w:ascii="Arial" w:eastAsia="Arial" w:hAnsi="Arial" w:cs="Arial"/>
                <w:b/>
                <w:bCs/>
              </w:rPr>
              <w:t>High level Deliverables for Year 2 (2022-23)</w:t>
            </w:r>
          </w:p>
        </w:tc>
      </w:tr>
      <w:tr w:rsidR="00254CB1" w:rsidRPr="00254CB1" w14:paraId="1C71ABC6" w14:textId="77777777" w:rsidTr="00254CB1">
        <w:tc>
          <w:tcPr>
            <w:tcW w:w="15588" w:type="dxa"/>
            <w:gridSpan w:val="2"/>
            <w:tcBorders>
              <w:top w:val="single" w:sz="8" w:space="0" w:color="FFFFFF"/>
              <w:left w:val="single" w:sz="8" w:space="0" w:color="FFFFFF"/>
              <w:bottom w:val="single" w:sz="8" w:space="0" w:color="FFFFFF"/>
              <w:right w:val="single" w:sz="8" w:space="0" w:color="FFFFFF"/>
            </w:tcBorders>
            <w:shd w:val="clear" w:color="auto" w:fill="7797CB"/>
          </w:tcPr>
          <w:p w14:paraId="5F24A8EE" w14:textId="326A39C0" w:rsidR="00254CB1" w:rsidRPr="00254CB1" w:rsidRDefault="00254CB1" w:rsidP="00276F2B">
            <w:pPr>
              <w:numPr>
                <w:ilvl w:val="0"/>
                <w:numId w:val="115"/>
              </w:numPr>
              <w:contextualSpacing/>
              <w:jc w:val="both"/>
              <w:rPr>
                <w:rFonts w:ascii="Arial" w:eastAsia="Arial" w:hAnsi="Arial" w:cs="Arial"/>
                <w:color w:val="000000"/>
              </w:rPr>
            </w:pPr>
            <w:r w:rsidRPr="00254CB1">
              <w:rPr>
                <w:rFonts w:ascii="Arial" w:eastAsia="Arial" w:hAnsi="Arial" w:cs="Arial"/>
              </w:rPr>
              <w:t>Lead workforce, education and training development and transformation in the priority areas as identified with the W&amp;D Group of National U</w:t>
            </w:r>
            <w:r w:rsidR="003347CA">
              <w:rPr>
                <w:rFonts w:ascii="Arial" w:eastAsia="Arial" w:hAnsi="Arial" w:cs="Arial"/>
              </w:rPr>
              <w:t>EC</w:t>
            </w:r>
            <w:r w:rsidRPr="00254CB1">
              <w:rPr>
                <w:rFonts w:ascii="Arial" w:eastAsia="Arial" w:hAnsi="Arial" w:cs="Arial"/>
              </w:rPr>
              <w:t xml:space="preserve"> Programme Board.</w:t>
            </w:r>
          </w:p>
        </w:tc>
      </w:tr>
      <w:tr w:rsidR="00254CB1" w:rsidRPr="00254CB1" w14:paraId="42ABB644" w14:textId="77777777" w:rsidTr="00254CB1">
        <w:tc>
          <w:tcPr>
            <w:tcW w:w="15588" w:type="dxa"/>
            <w:gridSpan w:val="2"/>
            <w:tcBorders>
              <w:top w:val="single" w:sz="8" w:space="0" w:color="FFFFFF"/>
              <w:left w:val="single" w:sz="8" w:space="0" w:color="FFFFFF"/>
              <w:bottom w:val="single" w:sz="8" w:space="0" w:color="FFFFFF"/>
              <w:right w:val="single" w:sz="8" w:space="0" w:color="FFFFFF"/>
            </w:tcBorders>
            <w:shd w:val="clear" w:color="auto" w:fill="7797CB"/>
          </w:tcPr>
          <w:p w14:paraId="4FD78154" w14:textId="77777777" w:rsidR="00254CB1" w:rsidRPr="00254CB1" w:rsidRDefault="00254CB1" w:rsidP="00254CB1">
            <w:pPr>
              <w:rPr>
                <w:rFonts w:ascii="Arial" w:eastAsia="Arial" w:hAnsi="Arial" w:cs="Arial"/>
                <w:b/>
                <w:bCs/>
              </w:rPr>
            </w:pPr>
            <w:r w:rsidRPr="00254CB1">
              <w:rPr>
                <w:rFonts w:ascii="Arial" w:eastAsia="Arial" w:hAnsi="Arial" w:cs="Arial"/>
                <w:b/>
                <w:bCs/>
              </w:rPr>
              <w:t>High level Deliverables for Year 3 (2023-24)</w:t>
            </w:r>
          </w:p>
          <w:p w14:paraId="19894869" w14:textId="17B1140C" w:rsidR="00254CB1" w:rsidRPr="00254CB1" w:rsidRDefault="00254CB1" w:rsidP="00276F2B">
            <w:pPr>
              <w:numPr>
                <w:ilvl w:val="0"/>
                <w:numId w:val="115"/>
              </w:numPr>
              <w:contextualSpacing/>
              <w:jc w:val="both"/>
              <w:rPr>
                <w:rFonts w:ascii="Arial" w:eastAsia="Arial" w:hAnsi="Arial" w:cs="Arial"/>
              </w:rPr>
            </w:pPr>
            <w:r w:rsidRPr="00254CB1">
              <w:rPr>
                <w:rFonts w:ascii="Arial" w:eastAsia="Arial" w:hAnsi="Arial" w:cs="Arial"/>
              </w:rPr>
              <w:t>Lead workforce, education and training development and transformation in the priority areas as identified with the W&amp;D Group of National U</w:t>
            </w:r>
            <w:r w:rsidR="003347CA">
              <w:rPr>
                <w:rFonts w:ascii="Arial" w:eastAsia="Arial" w:hAnsi="Arial" w:cs="Arial"/>
              </w:rPr>
              <w:t>E</w:t>
            </w:r>
            <w:r w:rsidRPr="00254CB1">
              <w:rPr>
                <w:rFonts w:ascii="Arial" w:eastAsia="Arial" w:hAnsi="Arial" w:cs="Arial"/>
              </w:rPr>
              <w:t>C Programme Board (note will require extension of dedicated U</w:t>
            </w:r>
            <w:r w:rsidR="003347CA">
              <w:rPr>
                <w:rFonts w:ascii="Arial" w:eastAsia="Arial" w:hAnsi="Arial" w:cs="Arial"/>
              </w:rPr>
              <w:t>E</w:t>
            </w:r>
            <w:r w:rsidRPr="00254CB1">
              <w:rPr>
                <w:rFonts w:ascii="Arial" w:eastAsia="Arial" w:hAnsi="Arial" w:cs="Arial"/>
              </w:rPr>
              <w:t>C programme resource).</w:t>
            </w:r>
          </w:p>
        </w:tc>
      </w:tr>
    </w:tbl>
    <w:p w14:paraId="507C2B8A" w14:textId="77777777" w:rsidR="00254CB1" w:rsidRPr="00254CB1" w:rsidRDefault="00254CB1" w:rsidP="00254CB1">
      <w:pPr>
        <w:spacing w:before="120" w:after="60"/>
        <w:rPr>
          <w:rFonts w:ascii="Arial" w:eastAsia="Arial" w:hAnsi="Arial" w:cs="Arial"/>
          <w:b/>
          <w:bCs/>
        </w:rPr>
      </w:pPr>
      <w:r w:rsidRPr="00254CB1">
        <w:rPr>
          <w:rFonts w:ascii="Arial" w:eastAsia="Arial" w:hAnsi="Arial" w:cs="Arial"/>
          <w:b/>
          <w:bCs/>
        </w:rPr>
        <w:t>What does success look like?</w:t>
      </w:r>
    </w:p>
    <w:p w14:paraId="469F28FF" w14:textId="77777777" w:rsidR="00254CB1" w:rsidRPr="00254CB1" w:rsidRDefault="00254CB1" w:rsidP="00254CB1">
      <w:pPr>
        <w:rPr>
          <w:rFonts w:ascii="Arial" w:eastAsia="Calibri" w:hAnsi="Arial" w:cs="Arial"/>
        </w:rPr>
      </w:pPr>
      <w:r w:rsidRPr="00254CB1">
        <w:rPr>
          <w:rFonts w:ascii="Arial" w:eastAsia="Arial" w:hAnsi="Arial" w:cs="Arial"/>
        </w:rPr>
        <w:t>NHS Wales will have a model and plans to transform the workforce in ED and a new training programme for First Contact Practitioners as the first priorities.</w:t>
      </w:r>
    </w:p>
    <w:p w14:paraId="62F48CA3"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AC4266D" w14:textId="77777777" w:rsidR="00254CB1" w:rsidRPr="00254CB1" w:rsidRDefault="00254CB1" w:rsidP="00254CB1">
      <w:pPr>
        <w:spacing w:after="60"/>
        <w:rPr>
          <w:rFonts w:ascii="Arial" w:eastAsia="Calibri" w:hAnsi="Arial" w:cs="Arial"/>
          <w:b/>
        </w:rPr>
      </w:pPr>
      <w:r w:rsidRPr="00254CB1">
        <w:rPr>
          <w:rFonts w:ascii="Arial" w:eastAsia="Calibri" w:hAnsi="Arial" w:cs="Arial"/>
          <w:b/>
        </w:rPr>
        <w:lastRenderedPageBreak/>
        <w:t>Strategic Aim 4:  To develop the workforce to support the delivery of safe, high-quality care</w:t>
      </w:r>
    </w:p>
    <w:p w14:paraId="3202FBF0" w14:textId="041D5E46"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4.4:</w:t>
      </w:r>
      <w:r w:rsidRPr="00254CB1">
        <w:rPr>
          <w:rFonts w:ascii="Arial" w:eastAsia="Calibri" w:hAnsi="Arial" w:cs="Arial"/>
        </w:rPr>
        <w:t xml:space="preserve"> Modernise workforce models to deliver service transformation arising from the NHS Wales Collaborative strategic programmes for imaging, pathology, endoscopy and major trauma as well as other national programmes and networks, including </w:t>
      </w:r>
      <w:r w:rsidR="00094E3E">
        <w:rPr>
          <w:rFonts w:ascii="Arial" w:eastAsia="Calibri" w:hAnsi="Arial" w:cs="Arial"/>
        </w:rPr>
        <w:t xml:space="preserve">urgent and emergency </w:t>
      </w:r>
      <w:r w:rsidRPr="00254CB1">
        <w:rPr>
          <w:rFonts w:ascii="Arial" w:eastAsia="Calibri" w:hAnsi="Arial" w:cs="Arial"/>
        </w:rPr>
        <w:t>care and critical care.</w:t>
      </w:r>
    </w:p>
    <w:p w14:paraId="378805F2"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Nicola Johnson / SRO:  Clem Price</w:t>
      </w:r>
    </w:p>
    <w:p w14:paraId="7858F3FF" w14:textId="77777777" w:rsidR="00254CB1" w:rsidRPr="00254CB1" w:rsidRDefault="00254CB1" w:rsidP="00254CB1">
      <w:pPr>
        <w:spacing w:before="120" w:after="60"/>
        <w:rPr>
          <w:rFonts w:ascii="Arial" w:eastAsia="Calibri" w:hAnsi="Arial" w:cs="Arial"/>
        </w:rPr>
      </w:pPr>
      <w:r w:rsidRPr="00254CB1">
        <w:rPr>
          <w:rFonts w:ascii="Arial" w:eastAsia="Calibri" w:hAnsi="Arial" w:cs="Arial"/>
          <w:b/>
          <w:bCs/>
        </w:rPr>
        <w:t>(f) Critical Care</w:t>
      </w:r>
    </w:p>
    <w:tbl>
      <w:tblPr>
        <w:tblStyle w:val="TableGrid"/>
        <w:tblW w:w="15725" w:type="dxa"/>
        <w:tblLayout w:type="fixed"/>
        <w:tblLook w:val="04A0" w:firstRow="1" w:lastRow="0" w:firstColumn="1" w:lastColumn="0" w:noHBand="0" w:noVBand="1"/>
      </w:tblPr>
      <w:tblGrid>
        <w:gridCol w:w="5235"/>
        <w:gridCol w:w="10490"/>
      </w:tblGrid>
      <w:tr w:rsidR="00254CB1" w:rsidRPr="00254CB1" w14:paraId="66619B90"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07956ABC"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A2C73C2"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563A14D"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999C518" w14:textId="77777777" w:rsidR="00254CB1" w:rsidRPr="00254CB1" w:rsidRDefault="00254CB1" w:rsidP="00276F2B">
            <w:pPr>
              <w:numPr>
                <w:ilvl w:val="0"/>
                <w:numId w:val="62"/>
              </w:numPr>
              <w:ind w:left="357" w:hanging="357"/>
              <w:contextualSpacing/>
              <w:rPr>
                <w:rFonts w:ascii="Arial" w:eastAsia="Calibri" w:hAnsi="Arial" w:cs="Arial"/>
              </w:rPr>
            </w:pPr>
            <w:r w:rsidRPr="00254CB1">
              <w:rPr>
                <w:rFonts w:ascii="Arial" w:eastAsia="Calibri" w:hAnsi="Arial" w:cs="Arial"/>
              </w:rPr>
              <w:t>Delivery of a series of options for Health Boards to use in staffing their Critical Care and response areas.</w:t>
            </w:r>
          </w:p>
          <w:p w14:paraId="2B2B0522" w14:textId="77777777" w:rsidR="00254CB1" w:rsidRPr="00254CB1" w:rsidRDefault="00254CB1" w:rsidP="00276F2B">
            <w:pPr>
              <w:numPr>
                <w:ilvl w:val="0"/>
                <w:numId w:val="62"/>
              </w:numPr>
              <w:ind w:left="357" w:hanging="357"/>
              <w:contextualSpacing/>
              <w:rPr>
                <w:rFonts w:ascii="Arial" w:eastAsia="Calibri" w:hAnsi="Arial" w:cs="Arial"/>
              </w:rPr>
            </w:pPr>
            <w:r w:rsidRPr="00254CB1">
              <w:rPr>
                <w:rFonts w:ascii="Arial" w:eastAsia="Calibri" w:hAnsi="Arial" w:cs="Arial"/>
              </w:rPr>
              <w:t>Development of a strategic workforce model for Critical Care including consideration of the potential role of the wider medical associate practitioners in workforce models (once regulated).</w:t>
            </w:r>
          </w:p>
          <w:p w14:paraId="2C70B3E8" w14:textId="77777777" w:rsidR="00254CB1" w:rsidRPr="00254CB1" w:rsidRDefault="00254CB1" w:rsidP="00276F2B">
            <w:pPr>
              <w:numPr>
                <w:ilvl w:val="0"/>
                <w:numId w:val="62"/>
              </w:numPr>
              <w:ind w:left="357" w:hanging="357"/>
              <w:contextualSpacing/>
              <w:rPr>
                <w:rFonts w:ascii="Arial" w:eastAsia="Times New Roman" w:hAnsi="Arial" w:cs="Arial"/>
              </w:rPr>
            </w:pPr>
            <w:r w:rsidRPr="00254CB1">
              <w:rPr>
                <w:rFonts w:ascii="Arial" w:eastAsia="Calibri" w:hAnsi="Arial" w:cs="Arial"/>
              </w:rPr>
              <w:t>Delivery of Critical Care education and training programme with education providers.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AB29AD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0EB99A7" w14:textId="77777777" w:rsidR="00254CB1" w:rsidRPr="00254CB1" w:rsidRDefault="00254CB1" w:rsidP="00276F2B">
            <w:pPr>
              <w:numPr>
                <w:ilvl w:val="0"/>
                <w:numId w:val="169"/>
              </w:numPr>
              <w:ind w:left="357" w:hanging="357"/>
              <w:contextualSpacing/>
              <w:rPr>
                <w:rFonts w:ascii="Arial" w:eastAsia="Calibri" w:hAnsi="Arial" w:cs="Arial"/>
              </w:rPr>
            </w:pPr>
            <w:r w:rsidRPr="00254CB1">
              <w:rPr>
                <w:rFonts w:ascii="Arial" w:eastAsia="Calibri" w:hAnsi="Arial" w:cs="Arial"/>
              </w:rPr>
              <w:t>Complete the desktop review and benchmarking of NHS Wales, national and international workforce roles and models.</w:t>
            </w:r>
          </w:p>
          <w:p w14:paraId="59726A44" w14:textId="77777777" w:rsidR="00254CB1" w:rsidRPr="00254CB1" w:rsidRDefault="00254CB1" w:rsidP="00276F2B">
            <w:pPr>
              <w:numPr>
                <w:ilvl w:val="0"/>
                <w:numId w:val="169"/>
              </w:numPr>
              <w:ind w:left="357" w:hanging="357"/>
              <w:contextualSpacing/>
              <w:rPr>
                <w:rFonts w:ascii="Arial" w:eastAsia="Calibri" w:hAnsi="Arial" w:cs="Arial"/>
              </w:rPr>
            </w:pPr>
            <w:r w:rsidRPr="00254CB1">
              <w:rPr>
                <w:rFonts w:ascii="Arial" w:eastAsia="Calibri" w:hAnsi="Arial" w:cs="Arial"/>
              </w:rPr>
              <w:t>Establish engagement and governance processes.</w:t>
            </w:r>
          </w:p>
        </w:tc>
      </w:tr>
      <w:tr w:rsidR="00254CB1" w:rsidRPr="00254CB1" w14:paraId="1A679C9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A2FBE5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4A618BA"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30F5A7A"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Delivery of a pull-down menu of options for Health Boards to use in staffing their Critical Care and response areas.</w:t>
            </w:r>
          </w:p>
          <w:p w14:paraId="2F0F0264"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Undertake engagement to capture workforce opportunities, gaps and barriers.</w:t>
            </w:r>
          </w:p>
          <w:p w14:paraId="6DDB8AC5"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Identify appropriate education and training required.</w:t>
            </w:r>
          </w:p>
        </w:tc>
      </w:tr>
      <w:tr w:rsidR="00254CB1" w:rsidRPr="00254CB1" w14:paraId="652C8FE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3EFB5A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E18D594"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9C69004"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Develop a draft strategic workforce model.</w:t>
            </w:r>
          </w:p>
          <w:p w14:paraId="618FD007"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Identify education and training programme providers.</w:t>
            </w:r>
          </w:p>
        </w:tc>
      </w:tr>
      <w:tr w:rsidR="00254CB1" w:rsidRPr="00254CB1" w14:paraId="3F80CCE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99A932C"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A0CE68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BF4F0CF"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Engage on the strategic workforce model.</w:t>
            </w:r>
          </w:p>
          <w:p w14:paraId="1EC70347"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Agree the strategic workforce model.</w:t>
            </w:r>
          </w:p>
          <w:p w14:paraId="53D5789C" w14:textId="77777777" w:rsidR="00254CB1" w:rsidRPr="00254CB1" w:rsidRDefault="00254CB1" w:rsidP="00276F2B">
            <w:pPr>
              <w:numPr>
                <w:ilvl w:val="0"/>
                <w:numId w:val="170"/>
              </w:numPr>
              <w:ind w:left="357" w:hanging="357"/>
              <w:contextualSpacing/>
              <w:rPr>
                <w:rFonts w:ascii="Arial" w:eastAsia="Calibri" w:hAnsi="Arial" w:cs="Arial"/>
              </w:rPr>
            </w:pPr>
            <w:r w:rsidRPr="00254CB1">
              <w:rPr>
                <w:rFonts w:ascii="Arial" w:eastAsia="Calibri" w:hAnsi="Arial" w:cs="Arial"/>
              </w:rPr>
              <w:t>Commission additional identified education programmes.</w:t>
            </w:r>
          </w:p>
        </w:tc>
      </w:tr>
      <w:tr w:rsidR="00254CB1" w:rsidRPr="00254CB1" w14:paraId="1D8086EF"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B4126F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35F3C7F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6C530F3"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644B724C"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3D6CBB74" w14:textId="77777777" w:rsidR="00254CB1" w:rsidRPr="00254CB1" w:rsidRDefault="00254CB1" w:rsidP="00254CB1">
      <w:pPr>
        <w:rPr>
          <w:rFonts w:ascii="Arial" w:eastAsia="Calibri" w:hAnsi="Arial" w:cs="Arial"/>
        </w:rPr>
      </w:pPr>
      <w:r w:rsidRPr="00254CB1">
        <w:rPr>
          <w:rFonts w:ascii="Arial" w:eastAsia="Calibri" w:hAnsi="Arial" w:cs="Arial"/>
        </w:rPr>
        <w:t>A strategic critical care workforce model is in place to assist organisations in planning and implementing best practice in critical care settings, including outreach.</w:t>
      </w:r>
    </w:p>
    <w:p w14:paraId="0F6035EC" w14:textId="77777777" w:rsidR="00254CB1" w:rsidRPr="00254CB1" w:rsidRDefault="00254CB1" w:rsidP="00254CB1">
      <w:pPr>
        <w:jc w:val="both"/>
        <w:rPr>
          <w:rFonts w:ascii="Arial" w:eastAsia="Calibri" w:hAnsi="Arial" w:cs="Arial"/>
        </w:rPr>
      </w:pPr>
    </w:p>
    <w:p w14:paraId="79015DF8"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447EFEFC"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4:  To develop the workforce to support the delivery of safe, high-quality care</w:t>
      </w:r>
    </w:p>
    <w:p w14:paraId="5708E82E"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0BC0165D" w14:textId="651C1964"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Nik Sheen</w:t>
      </w:r>
    </w:p>
    <w:p w14:paraId="6326A59B" w14:textId="0478A9A4" w:rsidR="00254CB1" w:rsidRPr="002423CB" w:rsidRDefault="00254CB1" w:rsidP="003E057D">
      <w:pPr>
        <w:pStyle w:val="ListParagraph"/>
        <w:numPr>
          <w:ilvl w:val="0"/>
          <w:numId w:val="262"/>
        </w:numPr>
        <w:spacing w:before="120" w:after="60"/>
        <w:rPr>
          <w:rFonts w:ascii="Arial" w:eastAsia="Calibri" w:hAnsi="Arial" w:cs="Arial"/>
          <w:b/>
          <w:bCs/>
        </w:rPr>
      </w:pPr>
      <w:r w:rsidRPr="002423CB">
        <w:rPr>
          <w:rFonts w:ascii="Arial" w:eastAsia="Calibri" w:hAnsi="Arial" w:cs="Arial"/>
          <w:b/>
          <w:bCs/>
        </w:rPr>
        <w:t>Optometry</w:t>
      </w:r>
    </w:p>
    <w:tbl>
      <w:tblPr>
        <w:tblStyle w:val="TableGrid"/>
        <w:tblW w:w="15725" w:type="dxa"/>
        <w:tblLayout w:type="fixed"/>
        <w:tblLook w:val="04A0" w:firstRow="1" w:lastRow="0" w:firstColumn="1" w:lastColumn="0" w:noHBand="0" w:noVBand="1"/>
      </w:tblPr>
      <w:tblGrid>
        <w:gridCol w:w="5235"/>
        <w:gridCol w:w="10490"/>
      </w:tblGrid>
      <w:tr w:rsidR="00254CB1" w:rsidRPr="00254CB1" w14:paraId="416DE5AB"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5CAC1182"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0289F23"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2C47BCC"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010B6CD" w14:textId="77777777" w:rsidR="00254CB1" w:rsidRPr="00254CB1" w:rsidRDefault="00254CB1" w:rsidP="00A1106F">
            <w:pPr>
              <w:numPr>
                <w:ilvl w:val="0"/>
                <w:numId w:val="62"/>
              </w:numPr>
              <w:ind w:left="357" w:hanging="357"/>
              <w:contextualSpacing/>
              <w:rPr>
                <w:rFonts w:ascii="Arial" w:eastAsia="Calibri" w:hAnsi="Arial" w:cs="Arial"/>
              </w:rPr>
            </w:pPr>
            <w:r w:rsidRPr="00254CB1">
              <w:rPr>
                <w:rFonts w:ascii="Arial" w:eastAsia="Calibri" w:hAnsi="Arial" w:cs="Arial"/>
              </w:rPr>
              <w:t>Develop, publish and consult on a delivery plan (including financial analysis) for mentorship and support for newly qualified optometrists.</w:t>
            </w:r>
          </w:p>
          <w:p w14:paraId="0C419C9C" w14:textId="77777777" w:rsidR="00254CB1" w:rsidRPr="00254CB1" w:rsidRDefault="00254CB1" w:rsidP="00A1106F">
            <w:pPr>
              <w:numPr>
                <w:ilvl w:val="0"/>
                <w:numId w:val="62"/>
              </w:numPr>
              <w:ind w:left="357" w:hanging="357"/>
              <w:contextualSpacing/>
              <w:rPr>
                <w:rFonts w:ascii="Arial" w:eastAsia="Calibri" w:hAnsi="Arial" w:cs="Arial"/>
              </w:rPr>
            </w:pPr>
            <w:r w:rsidRPr="00254CB1">
              <w:rPr>
                <w:rFonts w:ascii="Arial" w:eastAsia="Calibri" w:hAnsi="Arial" w:cs="Arial"/>
              </w:rPr>
              <w:t>Implement an action plan to take the work forward and begin roll out of mentorship and support programme for all newly qualified optometrists.</w:t>
            </w:r>
          </w:p>
          <w:p w14:paraId="4C21C0BF" w14:textId="77777777" w:rsidR="00254CB1" w:rsidRPr="00254CB1" w:rsidRDefault="00254CB1" w:rsidP="00A1106F">
            <w:pPr>
              <w:numPr>
                <w:ilvl w:val="0"/>
                <w:numId w:val="62"/>
              </w:numPr>
              <w:ind w:left="357" w:hanging="357"/>
              <w:contextualSpacing/>
              <w:rPr>
                <w:rFonts w:ascii="Arial" w:eastAsia="Calibri" w:hAnsi="Arial" w:cs="Arial"/>
              </w:rPr>
            </w:pPr>
            <w:r w:rsidRPr="00254CB1">
              <w:rPr>
                <w:rFonts w:ascii="Arial" w:eastAsia="Calibri" w:hAnsi="Arial" w:cs="Arial"/>
              </w:rPr>
              <w:t>Integrate reflection and appraisal as part of plan.</w:t>
            </w:r>
          </w:p>
          <w:p w14:paraId="45EC4271" w14:textId="77777777" w:rsidR="00254CB1" w:rsidRPr="00254CB1" w:rsidRDefault="00254CB1" w:rsidP="00A1106F">
            <w:pPr>
              <w:numPr>
                <w:ilvl w:val="0"/>
                <w:numId w:val="62"/>
              </w:numPr>
              <w:ind w:left="357" w:hanging="357"/>
              <w:contextualSpacing/>
              <w:rPr>
                <w:rFonts w:ascii="Arial" w:eastAsia="Calibri" w:hAnsi="Arial" w:cs="Arial"/>
              </w:rPr>
            </w:pPr>
            <w:r w:rsidRPr="00254CB1">
              <w:rPr>
                <w:rFonts w:ascii="Arial" w:eastAsia="Calibri" w:hAnsi="Arial" w:cs="Arial"/>
              </w:rPr>
              <w:t>Embed education and training infrastructure for optometry and related professionals to include:</w:t>
            </w:r>
          </w:p>
          <w:p w14:paraId="13BDC7D7" w14:textId="77777777" w:rsidR="00254CB1" w:rsidRPr="00254CB1" w:rsidRDefault="00254CB1" w:rsidP="00A1106F">
            <w:pPr>
              <w:numPr>
                <w:ilvl w:val="0"/>
                <w:numId w:val="62"/>
              </w:numPr>
              <w:ind w:left="357" w:hanging="357"/>
              <w:contextualSpacing/>
              <w:rPr>
                <w:rFonts w:ascii="Arial" w:eastAsia="Calibri" w:hAnsi="Arial" w:cs="Arial"/>
              </w:rPr>
            </w:pPr>
            <w:r w:rsidRPr="00254CB1">
              <w:rPr>
                <w:rFonts w:ascii="Arial" w:eastAsia="Calibri" w:hAnsi="Arial" w:cs="Arial"/>
              </w:rPr>
              <w:t>A standards and Quality Assurance (QA) template to support the delivery of education and training.</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2A82DF6" w14:textId="77777777" w:rsidR="00254CB1" w:rsidRPr="00254CB1" w:rsidRDefault="00254CB1" w:rsidP="00254CB1">
            <w:pPr>
              <w:rPr>
                <w:rFonts w:ascii="Arial" w:eastAsia="Calibri" w:hAnsi="Arial" w:cs="Arial"/>
              </w:rPr>
            </w:pPr>
            <w:r w:rsidRPr="00254CB1">
              <w:rPr>
                <w:rFonts w:ascii="Arial" w:eastAsia="Calibri" w:hAnsi="Arial" w:cs="Arial"/>
                <w:b/>
                <w:bCs/>
              </w:rPr>
              <w:t>Q1 (April-June)</w:t>
            </w:r>
          </w:p>
          <w:p w14:paraId="38F832AD"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Consultation and development of delivery plan for mentorship and support programme.</w:t>
            </w:r>
          </w:p>
          <w:p w14:paraId="24BCD783"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 xml:space="preserve">Migration of staff into HEIW complete. </w:t>
            </w:r>
          </w:p>
          <w:p w14:paraId="7BA48D0F" w14:textId="77777777" w:rsidR="00254CB1" w:rsidRPr="00254CB1" w:rsidRDefault="00254CB1" w:rsidP="00276F2B">
            <w:pPr>
              <w:numPr>
                <w:ilvl w:val="0"/>
                <w:numId w:val="50"/>
              </w:numPr>
              <w:ind w:left="357" w:hanging="357"/>
              <w:contextualSpacing/>
              <w:rPr>
                <w:rFonts w:ascii="Arial" w:eastAsia="Calibri" w:hAnsi="Arial" w:cs="Arial"/>
              </w:rPr>
            </w:pPr>
            <w:r w:rsidRPr="00254CB1">
              <w:rPr>
                <w:rFonts w:ascii="Arial" w:eastAsia="Calibri" w:hAnsi="Arial" w:cs="Arial"/>
              </w:rPr>
              <w:t>Embed standards and QA delivery templates to support all CPD and education delivery.</w:t>
            </w:r>
          </w:p>
        </w:tc>
      </w:tr>
      <w:tr w:rsidR="00254CB1" w:rsidRPr="00254CB1" w14:paraId="2756D72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6CE2AFB"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E53D259"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0B98137" w14:textId="77777777" w:rsidR="00254CB1" w:rsidRPr="00254CB1" w:rsidRDefault="00254CB1" w:rsidP="003E057D">
            <w:pPr>
              <w:numPr>
                <w:ilvl w:val="0"/>
                <w:numId w:val="215"/>
              </w:numPr>
              <w:contextualSpacing/>
              <w:rPr>
                <w:rFonts w:ascii="Arial" w:eastAsia="Calibri" w:hAnsi="Arial" w:cs="Arial"/>
              </w:rPr>
            </w:pPr>
            <w:r w:rsidRPr="00254CB1">
              <w:rPr>
                <w:rFonts w:ascii="Arial" w:eastAsia="Calibri" w:hAnsi="Arial" w:cs="Arial"/>
              </w:rPr>
              <w:t>Publish delivery templates and establish implementation.</w:t>
            </w:r>
          </w:p>
          <w:p w14:paraId="779EEF7F" w14:textId="77777777" w:rsidR="00254CB1" w:rsidRPr="00254CB1" w:rsidRDefault="00254CB1" w:rsidP="003E057D">
            <w:pPr>
              <w:numPr>
                <w:ilvl w:val="0"/>
                <w:numId w:val="215"/>
              </w:numPr>
              <w:contextualSpacing/>
              <w:rPr>
                <w:rFonts w:ascii="Arial" w:eastAsia="Calibri" w:hAnsi="Arial" w:cs="Arial"/>
              </w:rPr>
            </w:pPr>
            <w:r w:rsidRPr="00254CB1">
              <w:rPr>
                <w:rFonts w:ascii="Arial" w:eastAsia="Calibri" w:hAnsi="Arial" w:cs="Arial"/>
              </w:rPr>
              <w:t>Implement courses and CPD using new standards.</w:t>
            </w:r>
          </w:p>
        </w:tc>
      </w:tr>
      <w:tr w:rsidR="00254CB1" w:rsidRPr="00254CB1" w14:paraId="39945E1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4988719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27AB52E" w14:textId="77777777" w:rsidR="00254CB1" w:rsidRPr="00254CB1" w:rsidRDefault="00254CB1" w:rsidP="00254CB1">
            <w:pPr>
              <w:rPr>
                <w:rFonts w:ascii="Arial" w:eastAsia="Calibri" w:hAnsi="Arial" w:cs="Arial"/>
                <w:b/>
                <w:bCs/>
              </w:rPr>
            </w:pPr>
            <w:r w:rsidRPr="00254CB1">
              <w:rPr>
                <w:rFonts w:ascii="Arial" w:eastAsia="Calibri" w:hAnsi="Arial" w:cs="Arial"/>
                <w:b/>
                <w:bCs/>
              </w:rPr>
              <w:t xml:space="preserve">Q3 (October-December) </w:t>
            </w:r>
          </w:p>
          <w:p w14:paraId="08855AD7" w14:textId="77777777" w:rsidR="00254CB1" w:rsidRPr="00254CB1" w:rsidRDefault="00254CB1" w:rsidP="003E057D">
            <w:pPr>
              <w:numPr>
                <w:ilvl w:val="0"/>
                <w:numId w:val="216"/>
              </w:numPr>
              <w:contextualSpacing/>
              <w:rPr>
                <w:rFonts w:ascii="Arial" w:eastAsia="Calibri" w:hAnsi="Arial" w:cs="Arial"/>
              </w:rPr>
            </w:pPr>
            <w:r w:rsidRPr="00254CB1">
              <w:rPr>
                <w:rFonts w:ascii="Arial" w:eastAsia="Calibri" w:hAnsi="Arial" w:cs="Arial"/>
              </w:rPr>
              <w:t>Begin roll out of mentorship and support programme as necessary integrating appraisal and reflection.</w:t>
            </w:r>
          </w:p>
          <w:p w14:paraId="7EFA9543" w14:textId="77777777" w:rsidR="00254CB1" w:rsidRPr="00254CB1" w:rsidRDefault="00254CB1" w:rsidP="003E057D">
            <w:pPr>
              <w:numPr>
                <w:ilvl w:val="0"/>
                <w:numId w:val="216"/>
              </w:numPr>
              <w:contextualSpacing/>
              <w:rPr>
                <w:rFonts w:ascii="Arial" w:eastAsia="Calibri" w:hAnsi="Arial" w:cs="Arial"/>
              </w:rPr>
            </w:pPr>
            <w:r w:rsidRPr="00254CB1">
              <w:rPr>
                <w:rFonts w:ascii="Arial" w:eastAsia="Calibri" w:hAnsi="Arial" w:cs="Arial"/>
              </w:rPr>
              <w:t xml:space="preserve">Instigate new multi-professional learning packages within HEIW. </w:t>
            </w:r>
          </w:p>
          <w:p w14:paraId="6E3D1D27" w14:textId="77777777" w:rsidR="00254CB1" w:rsidRPr="00254CB1" w:rsidRDefault="00254CB1" w:rsidP="003E057D">
            <w:pPr>
              <w:numPr>
                <w:ilvl w:val="0"/>
                <w:numId w:val="216"/>
              </w:numPr>
              <w:contextualSpacing/>
              <w:rPr>
                <w:rFonts w:ascii="Arial" w:eastAsia="Calibri" w:hAnsi="Arial" w:cs="Arial"/>
              </w:rPr>
            </w:pPr>
            <w:r w:rsidRPr="00254CB1">
              <w:rPr>
                <w:rFonts w:ascii="Arial" w:eastAsia="Calibri" w:hAnsi="Arial" w:cs="Arial"/>
              </w:rPr>
              <w:t>Devise workplan for 2022/23.</w:t>
            </w:r>
          </w:p>
        </w:tc>
      </w:tr>
      <w:tr w:rsidR="00254CB1" w:rsidRPr="00254CB1" w14:paraId="05DB3571"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BE9D0F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401D026"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749AFB6C" w14:textId="77777777" w:rsidR="00254CB1" w:rsidRPr="00254CB1" w:rsidRDefault="00254CB1" w:rsidP="003E057D">
            <w:pPr>
              <w:numPr>
                <w:ilvl w:val="0"/>
                <w:numId w:val="217"/>
              </w:numPr>
              <w:contextualSpacing/>
              <w:rPr>
                <w:rFonts w:ascii="Arial" w:eastAsia="Calibri" w:hAnsi="Arial" w:cs="Arial"/>
              </w:rPr>
            </w:pPr>
            <w:r w:rsidRPr="00254CB1">
              <w:rPr>
                <w:rFonts w:ascii="Arial" w:eastAsia="Calibri" w:hAnsi="Arial" w:cs="Arial"/>
              </w:rPr>
              <w:t>Continue roll out for all newly qualified optometrists.</w:t>
            </w:r>
          </w:p>
          <w:p w14:paraId="78AC5238" w14:textId="77777777" w:rsidR="00254CB1" w:rsidRPr="00254CB1" w:rsidRDefault="00254CB1" w:rsidP="003E057D">
            <w:pPr>
              <w:numPr>
                <w:ilvl w:val="0"/>
                <w:numId w:val="217"/>
              </w:numPr>
              <w:contextualSpacing/>
              <w:rPr>
                <w:rFonts w:ascii="Arial" w:eastAsia="Calibri" w:hAnsi="Arial" w:cs="Arial"/>
              </w:rPr>
            </w:pPr>
            <w:r w:rsidRPr="00254CB1">
              <w:rPr>
                <w:rFonts w:ascii="Arial" w:eastAsia="Calibri" w:hAnsi="Arial" w:cs="Arial"/>
              </w:rPr>
              <w:t>Sign off workplan for 2022/23.</w:t>
            </w:r>
          </w:p>
        </w:tc>
      </w:tr>
      <w:tr w:rsidR="00254CB1" w:rsidRPr="00254CB1" w14:paraId="580E629B"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59DF6B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6A3A50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AE9C0E1" w14:textId="77777777" w:rsidR="00254CB1" w:rsidRPr="00254CB1" w:rsidRDefault="00254CB1" w:rsidP="003E057D">
            <w:pPr>
              <w:numPr>
                <w:ilvl w:val="0"/>
                <w:numId w:val="218"/>
              </w:numPr>
              <w:contextualSpacing/>
              <w:rPr>
                <w:rFonts w:ascii="Arial" w:eastAsia="Calibri" w:hAnsi="Arial" w:cs="Arial"/>
              </w:rPr>
            </w:pPr>
            <w:r w:rsidRPr="00254CB1">
              <w:rPr>
                <w:rFonts w:ascii="Arial" w:eastAsia="Calibri" w:hAnsi="Arial" w:cs="Arial"/>
              </w:rPr>
              <w:t>Continuous mentorship and support programme for newly qualified optometrists.</w:t>
            </w:r>
          </w:p>
          <w:p w14:paraId="34995925" w14:textId="77777777" w:rsidR="00254CB1" w:rsidRPr="00254CB1" w:rsidRDefault="00254CB1" w:rsidP="003E057D">
            <w:pPr>
              <w:numPr>
                <w:ilvl w:val="0"/>
                <w:numId w:val="218"/>
              </w:numPr>
              <w:contextualSpacing/>
              <w:rPr>
                <w:rFonts w:ascii="Arial" w:eastAsia="Calibri" w:hAnsi="Arial" w:cs="Arial"/>
              </w:rPr>
            </w:pPr>
            <w:r w:rsidRPr="00254CB1">
              <w:rPr>
                <w:rFonts w:ascii="Arial" w:eastAsia="Calibri" w:hAnsi="Arial" w:cs="Arial"/>
              </w:rPr>
              <w:t>Development of plan to provide higher qualified optometrists with ongoing support programme with appraisal.</w:t>
            </w:r>
          </w:p>
          <w:p w14:paraId="79FDBF5F" w14:textId="77777777" w:rsidR="00254CB1" w:rsidRPr="00254CB1" w:rsidRDefault="00254CB1" w:rsidP="003E057D">
            <w:pPr>
              <w:numPr>
                <w:ilvl w:val="0"/>
                <w:numId w:val="218"/>
              </w:numPr>
              <w:contextualSpacing/>
              <w:rPr>
                <w:rFonts w:ascii="Arial" w:eastAsia="Calibri" w:hAnsi="Arial" w:cs="Arial"/>
              </w:rPr>
            </w:pPr>
            <w:r w:rsidRPr="00254CB1">
              <w:rPr>
                <w:rFonts w:ascii="Arial" w:eastAsia="Calibri" w:hAnsi="Arial" w:cs="Arial"/>
              </w:rPr>
              <w:t>Determine benefit/ cost of appraisal for all optometrists in Wales.</w:t>
            </w:r>
          </w:p>
        </w:tc>
      </w:tr>
      <w:tr w:rsidR="00254CB1" w:rsidRPr="00254CB1" w14:paraId="3B4D2C8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EFF181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8C0AFB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AB2645B" w14:textId="77777777" w:rsidR="00254CB1" w:rsidRPr="00254CB1" w:rsidRDefault="00254CB1" w:rsidP="003E057D">
            <w:pPr>
              <w:numPr>
                <w:ilvl w:val="0"/>
                <w:numId w:val="219"/>
              </w:numPr>
              <w:contextualSpacing/>
              <w:rPr>
                <w:rFonts w:ascii="Arial" w:eastAsia="Calibri" w:hAnsi="Arial" w:cs="Arial"/>
              </w:rPr>
            </w:pPr>
            <w:r w:rsidRPr="00254CB1">
              <w:rPr>
                <w:rFonts w:ascii="Arial" w:eastAsia="Calibri" w:hAnsi="Arial" w:cs="Arial"/>
              </w:rPr>
              <w:t>Establish appraisal for all optometrists in Wales with emphasis on scope of practice.</w:t>
            </w:r>
          </w:p>
        </w:tc>
      </w:tr>
    </w:tbl>
    <w:p w14:paraId="23217285"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553321E5" w14:textId="77777777" w:rsidR="00254CB1" w:rsidRPr="00254CB1" w:rsidRDefault="00254CB1" w:rsidP="003E057D">
      <w:pPr>
        <w:numPr>
          <w:ilvl w:val="0"/>
          <w:numId w:val="219"/>
        </w:numPr>
        <w:contextualSpacing/>
        <w:jc w:val="both"/>
        <w:rPr>
          <w:rFonts w:ascii="Arial" w:eastAsia="Calibri" w:hAnsi="Arial" w:cs="Arial"/>
        </w:rPr>
      </w:pPr>
      <w:r w:rsidRPr="00254CB1">
        <w:rPr>
          <w:rFonts w:ascii="Arial" w:eastAsia="Calibri" w:hAnsi="Arial" w:cs="Arial"/>
        </w:rPr>
        <w:t>A programme of support for all optometrists including appraisal linked to scope of practice for the individual with a complete programme of CPD and learning packages for optometrists and support staff which supports their scope of practice and attending multi-professional training events will be normal and not an exception.</w:t>
      </w:r>
    </w:p>
    <w:p w14:paraId="25A83645" w14:textId="77777777" w:rsidR="00254CB1" w:rsidRPr="00254CB1" w:rsidRDefault="00254CB1" w:rsidP="00254CB1">
      <w:pPr>
        <w:rPr>
          <w:rFonts w:ascii="Arial" w:eastAsia="Calibri" w:hAnsi="Arial" w:cs="Arial"/>
        </w:rPr>
      </w:pPr>
    </w:p>
    <w:p w14:paraId="4136B402"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6AA47A61"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4:  To develop the workforce to support the delivery of safe, high-quality care</w:t>
      </w:r>
    </w:p>
    <w:p w14:paraId="42F7CA48"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37180D57" w14:textId="5FDFF220"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Wendy Wilkinson</w:t>
      </w:r>
    </w:p>
    <w:p w14:paraId="30C48CA3" w14:textId="3BF66ECB" w:rsidR="00254CB1" w:rsidRPr="00254CB1" w:rsidRDefault="00C4495F" w:rsidP="00C4495F">
      <w:pPr>
        <w:spacing w:before="120" w:after="60"/>
        <w:contextualSpacing/>
        <w:rPr>
          <w:rFonts w:ascii="Arial" w:eastAsia="Calibri" w:hAnsi="Arial" w:cs="Arial"/>
          <w:b/>
          <w:bCs/>
        </w:rPr>
      </w:pPr>
      <w:r>
        <w:rPr>
          <w:rFonts w:ascii="Arial" w:eastAsia="Calibri" w:hAnsi="Arial" w:cs="Arial"/>
          <w:b/>
          <w:bCs/>
        </w:rPr>
        <w:t xml:space="preserve">(b) </w:t>
      </w:r>
      <w:r w:rsidR="00254CB1" w:rsidRPr="00254CB1">
        <w:rPr>
          <w:rFonts w:ascii="Arial" w:eastAsia="Calibri" w:hAnsi="Arial" w:cs="Arial"/>
          <w:b/>
          <w:bCs/>
        </w:rPr>
        <w:t>Allied Health Professionals (AHPs)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764D3F31"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F540E5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6B84573"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685FD8A"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8A5DEB8" w14:textId="7A189905"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Induct programme team into HEIW and establish programme of work.</w:t>
            </w:r>
          </w:p>
          <w:p w14:paraId="3E5E3A3F" w14:textId="7777777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 xml:space="preserve">Develop strategic plan to support workforce and service model development to meet service priorities. </w:t>
            </w:r>
          </w:p>
          <w:p w14:paraId="3FED50F6" w14:textId="7777777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 xml:space="preserve">Facilitate access to HEIW Wales Leadership Training Fellowship opportunities. </w:t>
            </w:r>
          </w:p>
          <w:p w14:paraId="0E47D18D" w14:textId="7777777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Scope baseline and best practice infrastructure to inform plan to support advanced &amp; consultant practice.</w:t>
            </w:r>
          </w:p>
          <w:p w14:paraId="743EBC13" w14:textId="5A513870" w:rsidR="001F084D" w:rsidRPr="001F084D" w:rsidRDefault="001F084D" w:rsidP="003E057D">
            <w:pPr>
              <w:pStyle w:val="ListParagraph"/>
              <w:numPr>
                <w:ilvl w:val="0"/>
                <w:numId w:val="219"/>
              </w:numPr>
              <w:rPr>
                <w:rFonts w:ascii="Arial" w:eastAsia="Calibri" w:hAnsi="Arial" w:cs="Arial"/>
              </w:rPr>
            </w:pPr>
            <w:r>
              <w:rPr>
                <w:rFonts w:ascii="Arial" w:eastAsia="Calibri" w:hAnsi="Arial" w:cs="Arial"/>
              </w:rPr>
              <w:t>S</w:t>
            </w:r>
            <w:r w:rsidRPr="001F084D">
              <w:rPr>
                <w:rFonts w:ascii="Arial" w:eastAsia="Calibri" w:hAnsi="Arial" w:cs="Arial"/>
              </w:rPr>
              <w:t xml:space="preserve">upport the service to identify best practice service and workforce models to support post COVID-19 Recovery </w:t>
            </w:r>
          </w:p>
          <w:p w14:paraId="25C22B67" w14:textId="5B6F0FF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Develop strategic plan to roll out and implement best practice models for workforce development in primary care considering the development of those already working in / new to Primary Care</w:t>
            </w:r>
            <w:r w:rsidR="003A6400">
              <w:rPr>
                <w:rFonts w:ascii="Arial" w:eastAsia="Calibri" w:hAnsi="Arial" w:cs="Arial"/>
              </w:rPr>
              <w:t>.</w:t>
            </w:r>
          </w:p>
          <w:p w14:paraId="2507C3B2" w14:textId="78A39D03"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 xml:space="preserve">Scope multi-professional learning &amp; development opportunities around service priorities </w:t>
            </w:r>
          </w:p>
          <w:p w14:paraId="35EB3CC3" w14:textId="7777777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Scope best practice approaches to AHP workforce capacity &amp; planning and facilitate access to training / development offer to support service leads in workforce capacity &amp; planning.</w:t>
            </w:r>
          </w:p>
          <w:p w14:paraId="1C86C80E" w14:textId="77777777" w:rsidR="001F084D" w:rsidRPr="001F084D" w:rsidRDefault="001F084D" w:rsidP="003E057D">
            <w:pPr>
              <w:pStyle w:val="ListParagraph"/>
              <w:numPr>
                <w:ilvl w:val="0"/>
                <w:numId w:val="219"/>
              </w:numPr>
              <w:rPr>
                <w:rFonts w:ascii="Arial" w:eastAsia="Calibri" w:hAnsi="Arial" w:cs="Arial"/>
              </w:rPr>
            </w:pPr>
            <w:r w:rsidRPr="001F084D">
              <w:rPr>
                <w:rFonts w:ascii="Arial" w:eastAsia="Calibri" w:hAnsi="Arial" w:cs="Arial"/>
              </w:rPr>
              <w:t xml:space="preserve">Coordinate the development of national value-based performance measures for person-centred rehabilitation </w:t>
            </w:r>
          </w:p>
          <w:p w14:paraId="20AA0F14" w14:textId="6D05D3E7" w:rsidR="00254CB1" w:rsidRPr="00254CB1" w:rsidRDefault="001F084D" w:rsidP="003E057D">
            <w:pPr>
              <w:pStyle w:val="ListParagraph"/>
              <w:numPr>
                <w:ilvl w:val="0"/>
                <w:numId w:val="219"/>
              </w:numPr>
              <w:rPr>
                <w:rFonts w:ascii="Arial" w:eastAsia="Calibri" w:hAnsi="Arial" w:cs="Arial"/>
              </w:rPr>
            </w:pPr>
            <w:r w:rsidRPr="001F084D">
              <w:rPr>
                <w:rFonts w:ascii="Arial" w:eastAsia="Calibri" w:hAnsi="Arial" w:cs="Arial"/>
              </w:rPr>
              <w:t>Coordinate the development of an implementation plan for the ‘AHPs in Public Health UK Strategic Framework’ (2019 - 2024) for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7112EF5"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8C73952" w14:textId="77777777" w:rsidR="002158ED" w:rsidRDefault="002158ED" w:rsidP="001F0D9D">
            <w:pPr>
              <w:numPr>
                <w:ilvl w:val="0"/>
                <w:numId w:val="50"/>
              </w:numPr>
              <w:ind w:left="357" w:hanging="357"/>
              <w:contextualSpacing/>
              <w:rPr>
                <w:rFonts w:ascii="Arial" w:eastAsia="Calibri" w:hAnsi="Arial" w:cs="Arial"/>
              </w:rPr>
            </w:pPr>
            <w:r w:rsidRPr="00254CB1">
              <w:rPr>
                <w:rFonts w:ascii="Arial" w:eastAsia="Calibri" w:hAnsi="Arial" w:cs="Arial"/>
              </w:rPr>
              <w:t>Programme team recruitment and induction into HEIW.</w:t>
            </w:r>
          </w:p>
          <w:p w14:paraId="6DEEE5AA" w14:textId="77777777" w:rsidR="002158ED" w:rsidRDefault="002158ED" w:rsidP="001F0D9D">
            <w:pPr>
              <w:numPr>
                <w:ilvl w:val="0"/>
                <w:numId w:val="50"/>
              </w:numPr>
              <w:ind w:left="357" w:hanging="357"/>
              <w:contextualSpacing/>
              <w:rPr>
                <w:rFonts w:ascii="Arial" w:eastAsia="Calibri" w:hAnsi="Arial" w:cs="Arial"/>
              </w:rPr>
            </w:pPr>
            <w:r w:rsidRPr="005C774C">
              <w:rPr>
                <w:rFonts w:ascii="Arial" w:eastAsia="Calibri" w:hAnsi="Arial" w:cs="Arial"/>
              </w:rPr>
              <w:t>Establish implementation, reference and working groups structures and reporting mechanisms.</w:t>
            </w:r>
          </w:p>
          <w:p w14:paraId="00ED93A9" w14:textId="7EBC5027" w:rsidR="002158ED" w:rsidRDefault="002158ED" w:rsidP="001F0D9D">
            <w:pPr>
              <w:numPr>
                <w:ilvl w:val="0"/>
                <w:numId w:val="50"/>
              </w:numPr>
              <w:ind w:left="357" w:hanging="357"/>
              <w:contextualSpacing/>
              <w:rPr>
                <w:rFonts w:ascii="Arial" w:eastAsia="Calibri" w:hAnsi="Arial" w:cs="Arial"/>
              </w:rPr>
            </w:pPr>
            <w:r w:rsidRPr="005C774C">
              <w:rPr>
                <w:rFonts w:ascii="Arial" w:eastAsia="Calibri" w:hAnsi="Arial" w:cs="Arial"/>
              </w:rPr>
              <w:t>Facilitate access to HEIW Wales Leadership Training Fellowship opportunities.</w:t>
            </w:r>
            <w:r>
              <w:rPr>
                <w:rFonts w:ascii="Arial" w:eastAsia="Calibri" w:hAnsi="Arial" w:cs="Arial"/>
              </w:rPr>
              <w:t xml:space="preserve"> </w:t>
            </w:r>
            <w:r w:rsidRPr="009F33B5">
              <w:rPr>
                <w:rFonts w:ascii="Arial" w:eastAsia="Calibri" w:hAnsi="Arial" w:cs="Arial"/>
              </w:rPr>
              <w:t>HEIW &amp; DoTHS will agree model for All Wales Leadership for Person-centred Rehabilitation and Public Health / Prevention.</w:t>
            </w:r>
          </w:p>
          <w:p w14:paraId="21D86ACD" w14:textId="102AA583" w:rsidR="00254CB1" w:rsidRPr="00254CB1" w:rsidRDefault="002158ED" w:rsidP="001F0D9D">
            <w:pPr>
              <w:numPr>
                <w:ilvl w:val="0"/>
                <w:numId w:val="50"/>
              </w:numPr>
              <w:ind w:left="357" w:hanging="357"/>
              <w:contextualSpacing/>
              <w:rPr>
                <w:rFonts w:ascii="Arial" w:eastAsia="Calibri" w:hAnsi="Arial" w:cs="Arial"/>
              </w:rPr>
            </w:pPr>
            <w:r w:rsidRPr="009F33B5">
              <w:rPr>
                <w:rFonts w:ascii="Arial" w:eastAsia="Calibri" w:hAnsi="Arial" w:cs="Arial"/>
              </w:rPr>
              <w:t>Scope multi-professional options to inform offer to enable the service to support new graduates into the workforce</w:t>
            </w:r>
            <w:r w:rsidR="004B2A07">
              <w:rPr>
                <w:rFonts w:ascii="Arial" w:eastAsia="Calibri" w:hAnsi="Arial" w:cs="Arial"/>
              </w:rPr>
              <w:t>.</w:t>
            </w:r>
          </w:p>
        </w:tc>
      </w:tr>
      <w:tr w:rsidR="00254CB1" w:rsidRPr="00254CB1" w14:paraId="18972F59"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D5C3A0C"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62BD0ED"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910E023" w14:textId="6946BBC0" w:rsidR="00EA65F1" w:rsidRPr="00EA65F1" w:rsidRDefault="00EA65F1" w:rsidP="004B2A07">
            <w:pPr>
              <w:numPr>
                <w:ilvl w:val="0"/>
                <w:numId w:val="50"/>
              </w:numPr>
              <w:ind w:left="357" w:hanging="357"/>
              <w:contextualSpacing/>
              <w:rPr>
                <w:rFonts w:ascii="Arial" w:eastAsia="Calibri" w:hAnsi="Arial" w:cs="Arial"/>
              </w:rPr>
            </w:pPr>
            <w:r>
              <w:rPr>
                <w:rFonts w:ascii="Arial" w:eastAsia="Calibri" w:hAnsi="Arial" w:cs="Arial"/>
              </w:rPr>
              <w:t>H</w:t>
            </w:r>
            <w:r w:rsidRPr="00EA65F1">
              <w:rPr>
                <w:rFonts w:ascii="Arial" w:eastAsia="Calibri" w:hAnsi="Arial" w:cs="Arial"/>
              </w:rPr>
              <w:t>ost stakeholder engagement event(s).</w:t>
            </w:r>
          </w:p>
          <w:p w14:paraId="07737004" w14:textId="43B08C50" w:rsidR="00EA65F1" w:rsidRPr="00EA65F1" w:rsidRDefault="00EA65F1" w:rsidP="004B2A07">
            <w:pPr>
              <w:numPr>
                <w:ilvl w:val="0"/>
                <w:numId w:val="50"/>
              </w:numPr>
              <w:ind w:left="357" w:hanging="357"/>
              <w:contextualSpacing/>
              <w:rPr>
                <w:rFonts w:ascii="Arial" w:eastAsia="Calibri" w:hAnsi="Arial" w:cs="Arial"/>
              </w:rPr>
            </w:pPr>
            <w:r>
              <w:rPr>
                <w:rFonts w:ascii="Arial" w:eastAsia="Calibri" w:hAnsi="Arial" w:cs="Arial"/>
              </w:rPr>
              <w:t>D</w:t>
            </w:r>
            <w:r w:rsidRPr="00EA65F1">
              <w:rPr>
                <w:rFonts w:ascii="Arial" w:eastAsia="Calibri" w:hAnsi="Arial" w:cs="Arial"/>
              </w:rPr>
              <w:t>evelop communications &amp; engagement plans.</w:t>
            </w:r>
          </w:p>
          <w:p w14:paraId="729D0000" w14:textId="1D3E4CE4" w:rsidR="00EA65F1" w:rsidRPr="00EA65F1" w:rsidRDefault="00EA65F1" w:rsidP="004B2A07">
            <w:pPr>
              <w:numPr>
                <w:ilvl w:val="0"/>
                <w:numId w:val="50"/>
              </w:numPr>
              <w:ind w:left="357" w:hanging="357"/>
              <w:contextualSpacing/>
              <w:rPr>
                <w:rFonts w:ascii="Arial" w:eastAsia="Calibri" w:hAnsi="Arial" w:cs="Arial"/>
              </w:rPr>
            </w:pPr>
            <w:r>
              <w:rPr>
                <w:rFonts w:ascii="Arial" w:eastAsia="Calibri" w:hAnsi="Arial" w:cs="Arial"/>
              </w:rPr>
              <w:t>c</w:t>
            </w:r>
            <w:r w:rsidRPr="00EA65F1">
              <w:rPr>
                <w:rFonts w:ascii="Arial" w:eastAsia="Calibri" w:hAnsi="Arial" w:cs="Arial"/>
              </w:rPr>
              <w:t>omplete and publish Equality &amp; Inclusivity Assessment</w:t>
            </w:r>
          </w:p>
          <w:p w14:paraId="0C15E2D5" w14:textId="77777777" w:rsidR="00EA65F1" w:rsidRPr="00EA65F1" w:rsidRDefault="00EA65F1" w:rsidP="004B2A07">
            <w:pPr>
              <w:numPr>
                <w:ilvl w:val="0"/>
                <w:numId w:val="50"/>
              </w:numPr>
              <w:ind w:left="357" w:hanging="357"/>
              <w:contextualSpacing/>
              <w:rPr>
                <w:rFonts w:ascii="Arial" w:eastAsia="Calibri" w:hAnsi="Arial" w:cs="Arial"/>
              </w:rPr>
            </w:pPr>
            <w:r w:rsidRPr="00EA65F1">
              <w:rPr>
                <w:rFonts w:ascii="Arial" w:eastAsia="Calibri" w:hAnsi="Arial" w:cs="Arial"/>
              </w:rPr>
              <w:t>Scope best practice models for person-centred rehabilitation (including Long COVID).</w:t>
            </w:r>
          </w:p>
          <w:p w14:paraId="3EABCF55" w14:textId="77777777" w:rsidR="00EA65F1" w:rsidRPr="00EA65F1" w:rsidRDefault="00EA65F1" w:rsidP="004B2A07">
            <w:pPr>
              <w:numPr>
                <w:ilvl w:val="0"/>
                <w:numId w:val="50"/>
              </w:numPr>
              <w:ind w:left="357" w:hanging="357"/>
              <w:contextualSpacing/>
              <w:rPr>
                <w:rFonts w:ascii="Arial" w:eastAsia="Calibri" w:hAnsi="Arial" w:cs="Arial"/>
              </w:rPr>
            </w:pPr>
            <w:r w:rsidRPr="00EA65F1">
              <w:rPr>
                <w:rFonts w:ascii="Arial" w:eastAsia="Calibri" w:hAnsi="Arial" w:cs="Arial"/>
              </w:rPr>
              <w:t>Scope best practice approaches to AHP workforce capacity &amp; planning.</w:t>
            </w:r>
          </w:p>
          <w:p w14:paraId="6457D51A" w14:textId="098FB9DE" w:rsidR="00254CB1" w:rsidRPr="00254CB1" w:rsidRDefault="00EA65F1" w:rsidP="004B2A07">
            <w:pPr>
              <w:numPr>
                <w:ilvl w:val="0"/>
                <w:numId w:val="50"/>
              </w:numPr>
              <w:ind w:left="357" w:hanging="357"/>
              <w:contextualSpacing/>
              <w:rPr>
                <w:rFonts w:ascii="Arial" w:eastAsia="Calibri" w:hAnsi="Arial" w:cs="Arial"/>
              </w:rPr>
            </w:pPr>
            <w:r w:rsidRPr="00EA65F1">
              <w:rPr>
                <w:rFonts w:ascii="Arial" w:eastAsia="Calibri" w:hAnsi="Arial" w:cs="Arial"/>
              </w:rPr>
              <w:t>Establish baseline of advanced and consultant practice in Wales.</w:t>
            </w:r>
          </w:p>
        </w:tc>
      </w:tr>
      <w:tr w:rsidR="00254CB1" w:rsidRPr="00254CB1" w14:paraId="4C6FD09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B00283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012EF36"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A67E29D" w14:textId="77777777" w:rsidR="00411EB2" w:rsidRDefault="007E71C1" w:rsidP="004B2A07">
            <w:pPr>
              <w:numPr>
                <w:ilvl w:val="0"/>
                <w:numId w:val="50"/>
              </w:numPr>
              <w:ind w:left="357" w:hanging="357"/>
              <w:contextualSpacing/>
              <w:rPr>
                <w:rFonts w:ascii="Arial" w:eastAsia="Calibri" w:hAnsi="Arial" w:cs="Arial"/>
              </w:rPr>
            </w:pPr>
            <w:r w:rsidRPr="007E71C1">
              <w:rPr>
                <w:rFonts w:ascii="Arial" w:eastAsia="Calibri" w:hAnsi="Arial" w:cs="Arial"/>
              </w:rPr>
              <w:t>HEIW programme team will prepare and publish report to update priorities.</w:t>
            </w:r>
          </w:p>
          <w:p w14:paraId="3BCD49E1" w14:textId="2F005273" w:rsidR="007E71C1" w:rsidRPr="007E71C1" w:rsidRDefault="007E71C1" w:rsidP="004B2A07">
            <w:pPr>
              <w:numPr>
                <w:ilvl w:val="0"/>
                <w:numId w:val="50"/>
              </w:numPr>
              <w:ind w:left="357" w:hanging="357"/>
              <w:contextualSpacing/>
              <w:rPr>
                <w:rFonts w:ascii="Arial" w:eastAsia="Calibri" w:hAnsi="Arial" w:cs="Arial"/>
              </w:rPr>
            </w:pPr>
            <w:r w:rsidRPr="007E71C1">
              <w:rPr>
                <w:rFonts w:ascii="Arial" w:eastAsia="Calibri" w:hAnsi="Arial" w:cs="Arial"/>
              </w:rPr>
              <w:t xml:space="preserve">Scope priorities for multi-professional learning &amp; development opportunities and identify gaps in current offer (if any).  </w:t>
            </w:r>
          </w:p>
          <w:p w14:paraId="691D8B10" w14:textId="77777777" w:rsidR="00411EB2" w:rsidRDefault="007E71C1" w:rsidP="004B2A07">
            <w:pPr>
              <w:numPr>
                <w:ilvl w:val="0"/>
                <w:numId w:val="50"/>
              </w:numPr>
              <w:ind w:left="357" w:hanging="357"/>
              <w:contextualSpacing/>
              <w:rPr>
                <w:rFonts w:ascii="Arial" w:eastAsia="Calibri" w:hAnsi="Arial" w:cs="Arial"/>
              </w:rPr>
            </w:pPr>
            <w:r w:rsidRPr="007E71C1">
              <w:rPr>
                <w:rFonts w:ascii="Arial" w:eastAsia="Calibri" w:hAnsi="Arial" w:cs="Arial"/>
              </w:rPr>
              <w:t xml:space="preserve">HEIW facilitate access to training / development offer to support service leads in workforce capacity &amp; planning. </w:t>
            </w:r>
          </w:p>
          <w:p w14:paraId="3BA1E235" w14:textId="7073D964" w:rsidR="00254CB1" w:rsidRPr="00254CB1" w:rsidRDefault="007E71C1" w:rsidP="004B2A07">
            <w:pPr>
              <w:numPr>
                <w:ilvl w:val="0"/>
                <w:numId w:val="50"/>
              </w:numPr>
              <w:ind w:left="357" w:hanging="357"/>
              <w:contextualSpacing/>
              <w:rPr>
                <w:rFonts w:ascii="Arial" w:eastAsia="Calibri" w:hAnsi="Arial" w:cs="Arial"/>
              </w:rPr>
            </w:pPr>
            <w:r w:rsidRPr="007E71C1">
              <w:rPr>
                <w:rFonts w:ascii="Arial" w:eastAsia="Calibri" w:hAnsi="Arial" w:cs="Arial"/>
              </w:rPr>
              <w:t>Scope best practice infrastructure to support advanced &amp; consultant practice.</w:t>
            </w:r>
          </w:p>
        </w:tc>
      </w:tr>
      <w:tr w:rsidR="00254CB1" w:rsidRPr="00254CB1" w14:paraId="142DC751"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8A10A4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5149AE3"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81AF77B" w14:textId="77777777" w:rsidR="00E67808" w:rsidRDefault="00E67808" w:rsidP="004B2A07">
            <w:pPr>
              <w:numPr>
                <w:ilvl w:val="0"/>
                <w:numId w:val="50"/>
              </w:numPr>
              <w:ind w:left="357" w:hanging="357"/>
              <w:contextualSpacing/>
              <w:rPr>
                <w:rFonts w:ascii="Arial" w:eastAsia="Calibri" w:hAnsi="Arial" w:cs="Arial"/>
              </w:rPr>
            </w:pPr>
            <w:r w:rsidRPr="009F33B5">
              <w:rPr>
                <w:rFonts w:ascii="Arial" w:eastAsia="Calibri" w:hAnsi="Arial" w:cs="Arial"/>
              </w:rPr>
              <w:t>Develop and publish paper, resources, tools to support service in adopting change.</w:t>
            </w:r>
          </w:p>
          <w:p w14:paraId="6D951368" w14:textId="77777777" w:rsidR="00E67808" w:rsidRDefault="00E67808" w:rsidP="004B2A07">
            <w:pPr>
              <w:numPr>
                <w:ilvl w:val="0"/>
                <w:numId w:val="50"/>
              </w:numPr>
              <w:ind w:left="357" w:hanging="357"/>
              <w:contextualSpacing/>
              <w:rPr>
                <w:rFonts w:ascii="Arial" w:eastAsia="Calibri" w:hAnsi="Arial" w:cs="Arial"/>
              </w:rPr>
            </w:pPr>
            <w:r w:rsidRPr="009F33B5">
              <w:rPr>
                <w:rFonts w:ascii="Arial" w:eastAsia="Calibri" w:hAnsi="Arial" w:cs="Arial"/>
              </w:rPr>
              <w:t xml:space="preserve">Prepare and publish </w:t>
            </w:r>
            <w:r>
              <w:rPr>
                <w:rFonts w:ascii="Arial" w:eastAsia="Calibri" w:hAnsi="Arial" w:cs="Arial"/>
              </w:rPr>
              <w:t xml:space="preserve">Public Health </w:t>
            </w:r>
            <w:r w:rsidRPr="009F33B5">
              <w:rPr>
                <w:rFonts w:ascii="Arial" w:eastAsia="Calibri" w:hAnsi="Arial" w:cs="Arial"/>
              </w:rPr>
              <w:t xml:space="preserve">implementation plan </w:t>
            </w:r>
            <w:r>
              <w:rPr>
                <w:rFonts w:ascii="Arial" w:eastAsia="Calibri" w:hAnsi="Arial" w:cs="Arial"/>
              </w:rPr>
              <w:t xml:space="preserve">for AHPs in </w:t>
            </w:r>
            <w:r w:rsidRPr="009F33B5">
              <w:rPr>
                <w:rFonts w:ascii="Arial" w:eastAsia="Calibri" w:hAnsi="Arial" w:cs="Arial"/>
              </w:rPr>
              <w:t>Wales.</w:t>
            </w:r>
          </w:p>
          <w:p w14:paraId="0B1661F0" w14:textId="77777777" w:rsidR="00E67808" w:rsidRDefault="00E67808" w:rsidP="004B2A07">
            <w:pPr>
              <w:numPr>
                <w:ilvl w:val="0"/>
                <w:numId w:val="50"/>
              </w:numPr>
              <w:ind w:left="357" w:hanging="357"/>
              <w:contextualSpacing/>
              <w:rPr>
                <w:rFonts w:ascii="Arial" w:eastAsia="Calibri" w:hAnsi="Arial" w:cs="Arial"/>
              </w:rPr>
            </w:pPr>
            <w:r w:rsidRPr="009E5417">
              <w:rPr>
                <w:rFonts w:ascii="Arial" w:eastAsia="Calibri" w:hAnsi="Arial" w:cs="Arial"/>
              </w:rPr>
              <w:t xml:space="preserve">HEIW will prepare a plan to address any outstanding </w:t>
            </w:r>
            <w:r>
              <w:rPr>
                <w:rFonts w:ascii="Arial" w:eastAsia="Calibri" w:hAnsi="Arial" w:cs="Arial"/>
              </w:rPr>
              <w:t xml:space="preserve">L&amp;D </w:t>
            </w:r>
            <w:r w:rsidRPr="009E5417">
              <w:rPr>
                <w:rFonts w:ascii="Arial" w:eastAsia="Calibri" w:hAnsi="Arial" w:cs="Arial"/>
              </w:rPr>
              <w:t>needs.</w:t>
            </w:r>
          </w:p>
          <w:p w14:paraId="5C506B35" w14:textId="4977C3F0" w:rsidR="00254CB1" w:rsidRPr="00254CB1" w:rsidRDefault="00E67808" w:rsidP="004B2A07">
            <w:pPr>
              <w:numPr>
                <w:ilvl w:val="0"/>
                <w:numId w:val="50"/>
              </w:numPr>
              <w:ind w:left="357" w:hanging="357"/>
              <w:contextualSpacing/>
              <w:rPr>
                <w:rFonts w:ascii="Arial" w:eastAsia="Calibri" w:hAnsi="Arial" w:cs="Arial"/>
              </w:rPr>
            </w:pPr>
            <w:r w:rsidRPr="007A4262">
              <w:rPr>
                <w:rFonts w:ascii="Arial" w:eastAsia="Calibri" w:hAnsi="Arial" w:cs="Arial"/>
              </w:rPr>
              <w:t>Review and update the non-medical consultant framework to support the development of career pathways for consultant practice.</w:t>
            </w:r>
          </w:p>
        </w:tc>
      </w:tr>
      <w:tr w:rsidR="00254CB1" w:rsidRPr="00254CB1" w14:paraId="4370231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B4439F4"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2 (2022-23)</w:t>
            </w:r>
          </w:p>
        </w:tc>
      </w:tr>
      <w:tr w:rsidR="00254CB1" w:rsidRPr="00254CB1" w14:paraId="3E90E0D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FFE7D2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 xml:space="preserve">Co-produce best practice guidance for clinical academic / consultant appointments between health and social care and Higher Education Institutions </w:t>
            </w:r>
          </w:p>
          <w:p w14:paraId="2113EE34"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interactive career pathway tool / resource for AHPs.</w:t>
            </w:r>
          </w:p>
          <w:p w14:paraId="14A5FABD"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negotiate access to resources, not in current L&amp;D offer, to support First Contact Practitioner, MSK, vocational rehabilitation, Fit Note prescription &amp; mental health, COVID &amp; Post COVID Syndrome, stroke, cancer &amp; dementia.</w:t>
            </w:r>
          </w:p>
        </w:tc>
      </w:tr>
      <w:tr w:rsidR="00254CB1" w:rsidRPr="00254CB1" w14:paraId="4E2512A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70DF962"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5A4C6F13"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F4A23CD"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414E12A1"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B2D8573" w14:textId="77777777" w:rsidR="00254CB1" w:rsidRPr="00254CB1" w:rsidRDefault="00254CB1" w:rsidP="004B2A07">
      <w:pPr>
        <w:jc w:val="both"/>
        <w:rPr>
          <w:rFonts w:ascii="Arial" w:eastAsia="Calibri" w:hAnsi="Arial" w:cs="Arial"/>
        </w:rPr>
      </w:pPr>
      <w:r w:rsidRPr="00254CB1">
        <w:rPr>
          <w:rFonts w:ascii="Arial" w:eastAsia="Calibri" w:hAnsi="Arial" w:cs="Arial"/>
        </w:rPr>
        <w:t>Single point of access to multi-professional L&amp;D opportunities to meet AHP learning needs. AHP leaders have access to a range of compassionate learning and development opportunities, at different stages of their career e.g. participation in HEIW Leadership Fellowship scheme. AHP workforce have access to required training to provide high quality and safe services e.g. digital skills including virtual consultation and Welsh language. AHP workforce in primary care have access to required training to provide high quality and safe services e.g. First Contact Practitioner, MSK, vocational rehabilitation, Fit Note prescription &amp; mental health, COVID &amp; Post COVID Syndrome. AHP workforce have access to required training to provide high quality and safe services for specialty areas including stroke, cancer and dementia. Clear workforce development pathways which include consultant and clinical academic practice.</w:t>
      </w:r>
    </w:p>
    <w:p w14:paraId="4C657A3F" w14:textId="77777777" w:rsidR="00254CB1" w:rsidRPr="00254CB1" w:rsidRDefault="00254CB1" w:rsidP="00254CB1">
      <w:pPr>
        <w:rPr>
          <w:rFonts w:ascii="Arial" w:eastAsia="Calibri" w:hAnsi="Arial" w:cs="Arial"/>
        </w:rPr>
      </w:pPr>
    </w:p>
    <w:p w14:paraId="6C0FAB42"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302A0427"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4:  To develop the workforce to support the delivery of safe, high-quality care</w:t>
      </w:r>
    </w:p>
    <w:p w14:paraId="56EE2BB3"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0A0F6293" w14:textId="3CBDABCA"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Christine Love</w:t>
      </w:r>
    </w:p>
    <w:p w14:paraId="0B454E2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(c) Healthcare Sciences (HCS)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117679D3"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hideMark/>
          </w:tcPr>
          <w:p w14:paraId="7CD3590C"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530C1460" w14:textId="77777777" w:rsidR="00254CB1" w:rsidRPr="00254CB1" w:rsidRDefault="00254CB1" w:rsidP="00254CB1">
            <w:pPr>
              <w:rPr>
                <w:rFonts w:ascii="Arial" w:eastAsia="Calibri" w:hAnsi="Arial" w:cs="Arial"/>
              </w:rPr>
            </w:pPr>
            <w:r w:rsidRPr="00254CB1">
              <w:rPr>
                <w:rFonts w:ascii="Arial" w:eastAsia="Calibri" w:hAnsi="Arial" w:cs="Arial"/>
                <w:b/>
                <w:bCs/>
                <w:shd w:val="clear" w:color="auto" w:fill="A4B9DC"/>
              </w:rPr>
              <w:t>Key Quarterly Milestones for Year 1 (2021</w:t>
            </w:r>
            <w:r w:rsidRPr="00254CB1">
              <w:rPr>
                <w:rFonts w:ascii="Arial" w:eastAsia="Calibri" w:hAnsi="Arial" w:cs="Arial"/>
                <w:b/>
                <w:bCs/>
              </w:rPr>
              <w:t>-22)</w:t>
            </w:r>
          </w:p>
        </w:tc>
      </w:tr>
      <w:tr w:rsidR="00254CB1" w:rsidRPr="00254CB1" w14:paraId="5A1755C8"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hideMark/>
          </w:tcPr>
          <w:p w14:paraId="092C4A0E" w14:textId="77777777" w:rsidR="00254CB1" w:rsidRPr="00254CB1" w:rsidRDefault="00254CB1" w:rsidP="003E057D">
            <w:pPr>
              <w:numPr>
                <w:ilvl w:val="0"/>
                <w:numId w:val="179"/>
              </w:numPr>
              <w:contextualSpacing/>
              <w:rPr>
                <w:rFonts w:ascii="Arial" w:eastAsia="Times New Roman" w:hAnsi="Arial" w:cs="Arial"/>
              </w:rPr>
            </w:pPr>
            <w:r w:rsidRPr="00254CB1">
              <w:rPr>
                <w:rFonts w:ascii="Arial" w:eastAsia="Arial" w:hAnsi="Arial" w:cs="Arial"/>
              </w:rPr>
              <w:t>Secure stability for programme team to ensure sustainability of the programme.</w:t>
            </w:r>
          </w:p>
          <w:p w14:paraId="0321A99F"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Define recruitment strategy for the programme team to include roles to support workforce, research and innovation and digital resources.</w:t>
            </w:r>
          </w:p>
          <w:p w14:paraId="3D74E485"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Collaborate with workforce team to align the national Workforce Strategy to a 10-year Healthcare Science workforce plan.</w:t>
            </w:r>
          </w:p>
          <w:p w14:paraId="486F9F28"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Development of a Research and Innovation Strategy for Healthcare Science.</w:t>
            </w:r>
          </w:p>
          <w:p w14:paraId="7D398E08"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Development of a communications toolkit that aligns to the HEIW communications strategy.</w:t>
            </w:r>
          </w:p>
          <w:p w14:paraId="240AB435"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Work with HEIW Leadership team to expand on Practical Skills for Professional Education and Learning (PSEL) and deliver dedicated healthcare science leadership modules for mid-level and senior healthcare scientists to compliment wider HEIW leadership offer.</w:t>
            </w:r>
          </w:p>
          <w:p w14:paraId="49B00CED" w14:textId="77777777" w:rsidR="00254CB1" w:rsidRPr="00254CB1" w:rsidRDefault="00254CB1" w:rsidP="003E057D">
            <w:pPr>
              <w:numPr>
                <w:ilvl w:val="0"/>
                <w:numId w:val="179"/>
              </w:numPr>
              <w:spacing w:line="257" w:lineRule="auto"/>
              <w:contextualSpacing/>
              <w:rPr>
                <w:rFonts w:ascii="Arial" w:eastAsia="Times New Roman" w:hAnsi="Arial" w:cs="Arial"/>
              </w:rPr>
            </w:pPr>
            <w:r w:rsidRPr="00254CB1">
              <w:rPr>
                <w:rFonts w:ascii="Arial" w:eastAsia="Arial" w:hAnsi="Arial" w:cs="Arial"/>
              </w:rPr>
              <w:t>Secure two Welsh Clinical Leadership Training Fellowship places.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01ECB85E"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7169A093" w14:textId="77777777" w:rsidR="00254CB1" w:rsidRPr="00254CB1" w:rsidRDefault="00254CB1" w:rsidP="003E057D">
            <w:pPr>
              <w:numPr>
                <w:ilvl w:val="0"/>
                <w:numId w:val="180"/>
              </w:numPr>
              <w:contextualSpacing/>
              <w:rPr>
                <w:rFonts w:ascii="Arial" w:eastAsia="Times New Roman" w:hAnsi="Arial" w:cs="Arial"/>
              </w:rPr>
            </w:pPr>
            <w:r w:rsidRPr="00254CB1">
              <w:rPr>
                <w:rFonts w:ascii="Arial" w:eastAsia="Calibri" w:hAnsi="Arial" w:cs="Arial"/>
              </w:rPr>
              <w:t>Existing programme team posts secured and build the Healthcare Science Programme Team (recruitment to posts).</w:t>
            </w:r>
          </w:p>
          <w:p w14:paraId="7C420A9B" w14:textId="77777777" w:rsidR="00254CB1" w:rsidRPr="00254CB1" w:rsidRDefault="00254CB1" w:rsidP="003E057D">
            <w:pPr>
              <w:numPr>
                <w:ilvl w:val="0"/>
                <w:numId w:val="180"/>
              </w:numPr>
              <w:contextualSpacing/>
              <w:rPr>
                <w:rFonts w:ascii="Arial" w:eastAsia="Calibri" w:hAnsi="Arial" w:cs="Arial"/>
              </w:rPr>
            </w:pPr>
            <w:r w:rsidRPr="00254CB1">
              <w:rPr>
                <w:rFonts w:ascii="Arial" w:eastAsia="Calibri" w:hAnsi="Arial" w:cs="Arial"/>
              </w:rPr>
              <w:t>Develop a Task and Finish Group to focus on Healthcare Science Support Worker paper.</w:t>
            </w:r>
          </w:p>
          <w:p w14:paraId="0C9DE01C" w14:textId="77777777" w:rsidR="00254CB1" w:rsidRPr="00254CB1" w:rsidRDefault="00254CB1" w:rsidP="003E057D">
            <w:pPr>
              <w:numPr>
                <w:ilvl w:val="0"/>
                <w:numId w:val="180"/>
              </w:numPr>
              <w:contextualSpacing/>
              <w:rPr>
                <w:rFonts w:ascii="Arial" w:eastAsia="Calibri" w:hAnsi="Arial" w:cs="Arial"/>
              </w:rPr>
            </w:pPr>
            <w:r w:rsidRPr="00254CB1">
              <w:rPr>
                <w:rFonts w:ascii="Arial" w:eastAsia="Calibri" w:hAnsi="Arial" w:cs="Arial"/>
              </w:rPr>
              <w:t>Publish the NHS Innovation Study Report evidencing how COVID-19 has influenced HCS practice and how healthcare scientists have delivered services differently during COVID-19.</w:t>
            </w:r>
          </w:p>
          <w:p w14:paraId="1FAB5922" w14:textId="77777777" w:rsidR="00254CB1" w:rsidRPr="00254CB1" w:rsidRDefault="00254CB1" w:rsidP="003E057D">
            <w:pPr>
              <w:numPr>
                <w:ilvl w:val="0"/>
                <w:numId w:val="180"/>
              </w:numPr>
              <w:contextualSpacing/>
              <w:rPr>
                <w:rFonts w:ascii="Arial" w:eastAsia="Calibri" w:hAnsi="Arial" w:cs="Arial"/>
              </w:rPr>
            </w:pPr>
            <w:r w:rsidRPr="00254CB1">
              <w:rPr>
                <w:rFonts w:ascii="Arial" w:eastAsia="Calibri" w:hAnsi="Arial" w:cs="Arial"/>
              </w:rPr>
              <w:t>Consult and receive feedback from PSEL leadership programme participants.</w:t>
            </w:r>
          </w:p>
          <w:p w14:paraId="0B87215B" w14:textId="77777777" w:rsidR="00254CB1" w:rsidRPr="00254CB1" w:rsidRDefault="00254CB1" w:rsidP="00D4624D">
            <w:pPr>
              <w:numPr>
                <w:ilvl w:val="0"/>
                <w:numId w:val="50"/>
              </w:numPr>
              <w:ind w:left="357" w:hanging="357"/>
              <w:contextualSpacing/>
              <w:rPr>
                <w:rFonts w:ascii="Arial" w:eastAsia="Calibri" w:hAnsi="Arial" w:cs="Arial"/>
              </w:rPr>
            </w:pPr>
            <w:r w:rsidRPr="00254CB1">
              <w:rPr>
                <w:rFonts w:ascii="Arial" w:eastAsia="Calibri" w:hAnsi="Arial" w:cs="Arial"/>
              </w:rPr>
              <w:t>Deliver first ‘Healthcare Science’ seminar in partnership with Welsh Government.</w:t>
            </w:r>
          </w:p>
        </w:tc>
      </w:tr>
      <w:tr w:rsidR="00254CB1" w:rsidRPr="00254CB1" w14:paraId="6A97E520"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4C42BC9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3748B129"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AC14B5B"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Develop options for a bespoke Healthcare Science leadership programme.</w:t>
            </w:r>
          </w:p>
          <w:p w14:paraId="6474DD9D"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Successful appointment of up to two healthcare scientists into the Welsh Clinical Leadership Training Fellowship.</w:t>
            </w:r>
          </w:p>
          <w:p w14:paraId="7266BE1A"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Deliver second ‘Healthcare Science’ seminar.</w:t>
            </w:r>
          </w:p>
        </w:tc>
      </w:tr>
      <w:tr w:rsidR="00254CB1" w:rsidRPr="00254CB1" w14:paraId="65509E0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603DFC3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450223B9"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7E214433" w14:textId="77777777" w:rsidR="00254CB1" w:rsidRPr="00254CB1" w:rsidRDefault="00254CB1" w:rsidP="003E057D">
            <w:pPr>
              <w:numPr>
                <w:ilvl w:val="0"/>
                <w:numId w:val="182"/>
              </w:numPr>
              <w:contextualSpacing/>
              <w:rPr>
                <w:rFonts w:ascii="Arial" w:eastAsia="Calibri" w:hAnsi="Arial" w:cs="Arial"/>
              </w:rPr>
            </w:pPr>
            <w:r w:rsidRPr="00254CB1">
              <w:rPr>
                <w:rFonts w:ascii="Arial" w:eastAsia="Calibri" w:hAnsi="Arial" w:cs="Arial"/>
              </w:rPr>
              <w:t>Develop a dedicated ‘Research and Innovation’ subgroup.</w:t>
            </w:r>
          </w:p>
          <w:p w14:paraId="5D424A1E" w14:textId="77777777" w:rsidR="00254CB1" w:rsidRPr="00254CB1" w:rsidRDefault="00254CB1" w:rsidP="003E057D">
            <w:pPr>
              <w:numPr>
                <w:ilvl w:val="0"/>
                <w:numId w:val="182"/>
              </w:numPr>
              <w:contextualSpacing/>
              <w:rPr>
                <w:rFonts w:ascii="Arial" w:eastAsia="Calibri" w:hAnsi="Arial" w:cs="Arial"/>
              </w:rPr>
            </w:pPr>
            <w:r w:rsidRPr="00254CB1">
              <w:rPr>
                <w:rFonts w:ascii="Arial" w:eastAsia="Calibri" w:hAnsi="Arial" w:cs="Arial"/>
              </w:rPr>
              <w:t>Develop an underpinning workforce plan to support the required changes as a result of the Neurophysiology Service Specification.</w:t>
            </w:r>
          </w:p>
          <w:p w14:paraId="532248D3" w14:textId="77777777" w:rsidR="00254CB1" w:rsidRPr="00254CB1" w:rsidRDefault="00254CB1" w:rsidP="003E057D">
            <w:pPr>
              <w:numPr>
                <w:ilvl w:val="0"/>
                <w:numId w:val="182"/>
              </w:numPr>
              <w:contextualSpacing/>
              <w:rPr>
                <w:rFonts w:ascii="Arial" w:eastAsia="Calibri" w:hAnsi="Arial" w:cs="Arial"/>
              </w:rPr>
            </w:pPr>
            <w:r w:rsidRPr="00254CB1">
              <w:rPr>
                <w:rFonts w:ascii="Arial" w:eastAsia="Calibri" w:hAnsi="Arial" w:cs="Arial"/>
              </w:rPr>
              <w:t>Deliver third ‘Healthcare Science’ seminar.</w:t>
            </w:r>
          </w:p>
        </w:tc>
      </w:tr>
      <w:tr w:rsidR="00254CB1" w:rsidRPr="00254CB1" w14:paraId="4B0EEF4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60CAF7B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658DEF6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126775F"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Design and develop a Healthcare Science Travel Fellowship for Wales.</w:t>
            </w:r>
          </w:p>
          <w:p w14:paraId="0BBE4464"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Launch a suite of digital career pathways on website.</w:t>
            </w:r>
          </w:p>
          <w:p w14:paraId="1D5271BE"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Deliver and evaluate a dedicated healthcare science leadership programme.</w:t>
            </w:r>
          </w:p>
          <w:p w14:paraId="7EE24F73"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Deliver fourth ‘Healthcare Science’ seminar.</w:t>
            </w:r>
          </w:p>
        </w:tc>
      </w:tr>
      <w:tr w:rsidR="00254CB1" w:rsidRPr="00254CB1" w14:paraId="385F066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16FE646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394925C"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3084A935"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b/>
                <w:bCs/>
              </w:rPr>
              <w:t>Implement elements of HCS Framework as relevant to HEIW</w:t>
            </w:r>
          </w:p>
          <w:p w14:paraId="6C5C144B"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Continue to develop a 10-year workforce plan for HCS to create a stable and balanced workforce and establish procedures for more coordinated planning informed by workforce demographics.</w:t>
            </w:r>
          </w:p>
          <w:p w14:paraId="23836A5F"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Continue to work in partnership with NHS R&amp;D Directors and health boards to develop strategic plans for prudent and value-based research, development and innovation.</w:t>
            </w:r>
          </w:p>
        </w:tc>
      </w:tr>
      <w:tr w:rsidR="00254CB1" w:rsidRPr="00254CB1" w14:paraId="511F864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75BF90B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34C99B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416F7536"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t>Evaluate impact of Neurophysiology Service Specification and underpinning workforce plan.</w:t>
            </w:r>
          </w:p>
          <w:p w14:paraId="6BF07886" w14:textId="77777777" w:rsidR="00254CB1" w:rsidRPr="00254CB1" w:rsidRDefault="00254CB1" w:rsidP="003E057D">
            <w:pPr>
              <w:numPr>
                <w:ilvl w:val="0"/>
                <w:numId w:val="179"/>
              </w:numPr>
              <w:contextualSpacing/>
              <w:rPr>
                <w:rFonts w:ascii="Arial" w:eastAsia="Calibri" w:hAnsi="Arial" w:cs="Arial"/>
              </w:rPr>
            </w:pPr>
            <w:r w:rsidRPr="00254CB1">
              <w:rPr>
                <w:rFonts w:ascii="Arial" w:eastAsia="Calibri" w:hAnsi="Arial" w:cs="Arial"/>
              </w:rPr>
              <w:lastRenderedPageBreak/>
              <w:t>Review the 10-year workforce plan for HCS to create a stable and balanced workforce and establish procedures for more coordinated planning informed by workforce demographics.</w:t>
            </w:r>
          </w:p>
        </w:tc>
      </w:tr>
    </w:tbl>
    <w:p w14:paraId="2CB14CF5"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What does success look like?</w:t>
      </w:r>
    </w:p>
    <w:p w14:paraId="28E2202F" w14:textId="77777777" w:rsidR="00254CB1" w:rsidRPr="00254CB1" w:rsidRDefault="00254CB1" w:rsidP="00254CB1">
      <w:pPr>
        <w:rPr>
          <w:rFonts w:ascii="Arial" w:eastAsia="Calibri" w:hAnsi="Arial" w:cs="Arial"/>
        </w:rPr>
      </w:pPr>
      <w:r w:rsidRPr="00254CB1">
        <w:rPr>
          <w:rFonts w:ascii="Arial" w:eastAsia="Calibri" w:hAnsi="Arial" w:cs="Arial"/>
        </w:rPr>
        <w:t>A stable and balanced workforce, and more coordinated planning measured by workforce demographics with:</w:t>
      </w:r>
    </w:p>
    <w:p w14:paraId="05F97901"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Strategic plans for prudent and value-based research, development and innovation.</w:t>
      </w:r>
    </w:p>
    <w:p w14:paraId="4EA3CB3E"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An environment in NHS Wales where healthcare science can flourish by establishing universal recognition of the profession, and by promoting its diverse array of rewarding and fulfilling career choices that will make a real difference to the lives of others.</w:t>
      </w:r>
    </w:p>
    <w:p w14:paraId="7CB8E5FB"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Science, technology and evidence-based practice playing a significant role in driving improvement, increasing value, reducing service pressures and enhancing patient outcomes and experiences in years to come.</w:t>
      </w:r>
    </w:p>
    <w:p w14:paraId="5C5BD3EE" w14:textId="77777777" w:rsidR="00254CB1" w:rsidRPr="00254CB1" w:rsidRDefault="00254CB1" w:rsidP="003E057D">
      <w:pPr>
        <w:numPr>
          <w:ilvl w:val="0"/>
          <w:numId w:val="181"/>
        </w:numPr>
        <w:contextualSpacing/>
        <w:rPr>
          <w:rFonts w:ascii="Arial" w:eastAsia="Calibri" w:hAnsi="Arial" w:cs="Arial"/>
        </w:rPr>
      </w:pPr>
      <w:r w:rsidRPr="00254CB1">
        <w:rPr>
          <w:rFonts w:ascii="Arial" w:eastAsia="Calibri" w:hAnsi="Arial" w:cs="Arial"/>
        </w:rPr>
        <w:t>Wales’ partnerships with key figures and national bodies strengthened, as well as being a vehicle for knowledge dissemination, learning, promotion of ‘One Voice’ and to raise the professional profile of healthcare science in NHS Wales.</w:t>
      </w:r>
    </w:p>
    <w:p w14:paraId="49DE3424" w14:textId="77777777" w:rsidR="00254CB1" w:rsidRPr="00254CB1" w:rsidRDefault="00254CB1" w:rsidP="00254CB1">
      <w:pPr>
        <w:rPr>
          <w:rFonts w:ascii="Arial" w:eastAsia="Calibri" w:hAnsi="Arial" w:cs="Arial"/>
        </w:rPr>
      </w:pPr>
    </w:p>
    <w:p w14:paraId="6C832B62"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7F24346D" w14:textId="77777777" w:rsidR="00254CB1" w:rsidRPr="00254CB1" w:rsidRDefault="00254CB1" w:rsidP="00254CB1">
      <w:pPr>
        <w:spacing w:after="60"/>
        <w:rPr>
          <w:rFonts w:ascii="Arial" w:eastAsia="Calibri" w:hAnsi="Arial" w:cs="Arial"/>
          <w:b/>
          <w:bCs/>
        </w:rPr>
      </w:pPr>
      <w:bookmarkStart w:id="13" w:name="_Hlk63421921"/>
      <w:r w:rsidRPr="00254CB1">
        <w:rPr>
          <w:rFonts w:ascii="Arial" w:eastAsia="Calibri" w:hAnsi="Arial" w:cs="Arial"/>
          <w:b/>
          <w:bCs/>
        </w:rPr>
        <w:lastRenderedPageBreak/>
        <w:t>Strategic Aim 4:  To develop the workforce to support the delivery of safe, high-quality care</w:t>
      </w:r>
    </w:p>
    <w:p w14:paraId="2AFC341B"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2867C90D" w14:textId="2D10E78E"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Kerri Eilertsen-Feeney</w:t>
      </w:r>
    </w:p>
    <w:p w14:paraId="3098B803"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(d) Nurse Staffing Act</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41EAFE45"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6DD81F15" w14:textId="77777777" w:rsidR="00254CB1" w:rsidRPr="00254CB1" w:rsidRDefault="00254CB1" w:rsidP="00254CB1">
            <w:pPr>
              <w:rPr>
                <w:rFonts w:ascii="Arial" w:eastAsia="Calibri" w:hAnsi="Arial" w:cs="Arial"/>
              </w:rPr>
            </w:pPr>
            <w:bookmarkStart w:id="14" w:name="_Hlk57389624"/>
            <w:bookmarkEnd w:id="13"/>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72D5A39"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3C035C7"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F29746E" w14:textId="77777777" w:rsidR="00254CB1" w:rsidRPr="00254CB1" w:rsidRDefault="00254CB1" w:rsidP="00254CB1">
            <w:pPr>
              <w:contextualSpacing/>
              <w:rPr>
                <w:rFonts w:ascii="Arial" w:eastAsia="Calibri" w:hAnsi="Arial" w:cs="Arial"/>
                <w:b/>
                <w:bCs/>
              </w:rPr>
            </w:pPr>
            <w:r w:rsidRPr="00254CB1">
              <w:rPr>
                <w:rFonts w:ascii="Arial" w:eastAsia="Calibri" w:hAnsi="Arial" w:cs="Arial"/>
                <w:b/>
                <w:bCs/>
              </w:rPr>
              <w:t>Deferred to Annual Plan</w:t>
            </w:r>
          </w:p>
          <w:p w14:paraId="24649839"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Recruit digital engineer and Business Intelligence (BI) analyst to undertake scoping and commence integration of systems.</w:t>
            </w:r>
          </w:p>
          <w:p w14:paraId="42308AB7"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 xml:space="preserve">Review and revise programme management and accountabilities to reflect new system arrangements.  </w:t>
            </w:r>
          </w:p>
          <w:p w14:paraId="5B46574F"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Extend the 2</w:t>
            </w:r>
            <w:r w:rsidRPr="00254CB1">
              <w:rPr>
                <w:rFonts w:ascii="Arial" w:eastAsia="Calibri" w:hAnsi="Arial" w:cs="Arial"/>
                <w:vertAlign w:val="superscript"/>
              </w:rPr>
              <w:t>nd</w:t>
            </w:r>
            <w:r w:rsidRPr="00254CB1">
              <w:rPr>
                <w:rFonts w:ascii="Arial" w:eastAsia="Calibri" w:hAnsi="Arial" w:cs="Arial"/>
              </w:rPr>
              <w:t xml:space="preserve"> duty of the Nurse Staffing Levels (Wales) Act to paediatric inpatients</w:t>
            </w:r>
          </w:p>
          <w:p w14:paraId="349060D2"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 xml:space="preserve">Ensure the capacity of the team is appropriate for the delivery of the work programme.  </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1DF1A14"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 2021)</w:t>
            </w:r>
          </w:p>
          <w:p w14:paraId="06F8372D" w14:textId="77777777" w:rsidR="00254CB1" w:rsidRPr="00254CB1" w:rsidRDefault="00254CB1" w:rsidP="003E057D">
            <w:pPr>
              <w:numPr>
                <w:ilvl w:val="0"/>
                <w:numId w:val="171"/>
              </w:numPr>
              <w:contextualSpacing/>
              <w:rPr>
                <w:rFonts w:ascii="Arial" w:eastAsia="Calibri" w:hAnsi="Arial" w:cs="Arial"/>
              </w:rPr>
            </w:pPr>
            <w:r w:rsidRPr="00254CB1">
              <w:rPr>
                <w:rFonts w:ascii="Arial" w:eastAsia="Calibri" w:hAnsi="Arial" w:cs="Arial"/>
              </w:rPr>
              <w:t>Identify the requirements for the Once for Wales Complaints Management System to meet the requirements of the Act.</w:t>
            </w:r>
          </w:p>
          <w:p w14:paraId="7B697EE1" w14:textId="77777777" w:rsidR="00254CB1" w:rsidRPr="00254CB1" w:rsidRDefault="00254CB1" w:rsidP="003E057D">
            <w:pPr>
              <w:numPr>
                <w:ilvl w:val="0"/>
                <w:numId w:val="171"/>
              </w:numPr>
              <w:contextualSpacing/>
              <w:rPr>
                <w:rFonts w:ascii="Arial" w:eastAsia="Calibri" w:hAnsi="Arial" w:cs="Arial"/>
              </w:rPr>
            </w:pPr>
            <w:r w:rsidRPr="00254CB1">
              <w:rPr>
                <w:rFonts w:ascii="Arial" w:eastAsia="Calibri" w:hAnsi="Arial" w:cs="Arial"/>
              </w:rPr>
              <w:t>Finalise operational guidance for paediatric inpatients.</w:t>
            </w:r>
          </w:p>
          <w:p w14:paraId="19356D29" w14:textId="77777777" w:rsidR="00254CB1" w:rsidRPr="00254CB1" w:rsidRDefault="00254CB1" w:rsidP="003E057D">
            <w:pPr>
              <w:numPr>
                <w:ilvl w:val="0"/>
                <w:numId w:val="171"/>
              </w:numPr>
              <w:contextualSpacing/>
              <w:rPr>
                <w:rFonts w:ascii="Arial" w:eastAsia="Calibri" w:hAnsi="Arial" w:cs="Arial"/>
              </w:rPr>
            </w:pPr>
            <w:r w:rsidRPr="00254CB1">
              <w:rPr>
                <w:rFonts w:ascii="Arial" w:eastAsia="Calibri" w:hAnsi="Arial" w:cs="Arial"/>
              </w:rPr>
              <w:t>Deliver supportive mechanisms to prepare operational teams for initial testing of the draft Welsh Levels of Care for District Nursing.</w:t>
            </w:r>
          </w:p>
          <w:p w14:paraId="31A97545" w14:textId="77777777" w:rsidR="00254CB1" w:rsidRPr="00254CB1" w:rsidRDefault="00254CB1" w:rsidP="003E057D">
            <w:pPr>
              <w:numPr>
                <w:ilvl w:val="0"/>
                <w:numId w:val="171"/>
              </w:numPr>
              <w:contextualSpacing/>
              <w:rPr>
                <w:rFonts w:ascii="Arial" w:eastAsia="Calibri" w:hAnsi="Arial" w:cs="Arial"/>
              </w:rPr>
            </w:pPr>
            <w:r w:rsidRPr="00254CB1">
              <w:rPr>
                <w:rFonts w:ascii="Arial" w:eastAsia="Calibri" w:hAnsi="Arial" w:cs="Arial"/>
              </w:rPr>
              <w:t>Conduct initial (1</w:t>
            </w:r>
            <w:r w:rsidRPr="00254CB1">
              <w:rPr>
                <w:rFonts w:ascii="Arial" w:eastAsia="Calibri" w:hAnsi="Arial" w:cs="Arial"/>
                <w:vertAlign w:val="superscript"/>
              </w:rPr>
              <w:t>st</w:t>
            </w:r>
            <w:r w:rsidRPr="00254CB1">
              <w:rPr>
                <w:rFonts w:ascii="Arial" w:eastAsia="Calibri" w:hAnsi="Arial" w:cs="Arial"/>
              </w:rPr>
              <w:t xml:space="preserve"> phase) testing of the draft Welsh Levels of Care for District Nursing.</w:t>
            </w:r>
          </w:p>
          <w:p w14:paraId="4D049475" w14:textId="77777777" w:rsidR="00254CB1" w:rsidRPr="00254CB1" w:rsidRDefault="00254CB1" w:rsidP="003E057D">
            <w:pPr>
              <w:numPr>
                <w:ilvl w:val="0"/>
                <w:numId w:val="171"/>
              </w:numPr>
              <w:contextualSpacing/>
              <w:rPr>
                <w:rFonts w:ascii="Arial" w:eastAsia="Calibri" w:hAnsi="Arial" w:cs="Arial"/>
              </w:rPr>
            </w:pPr>
            <w:r w:rsidRPr="00254CB1">
              <w:rPr>
                <w:rFonts w:ascii="Arial" w:eastAsia="Calibri" w:hAnsi="Arial" w:cs="Arial"/>
              </w:rPr>
              <w:t>Review impact assessments conducted by Health Boards on the draft interim nurse staffing principles for Health visiting.</w:t>
            </w:r>
          </w:p>
        </w:tc>
      </w:tr>
      <w:tr w:rsidR="00254CB1" w:rsidRPr="00254CB1" w14:paraId="4ED7BADC"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3FDBF50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452D571"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 2021)</w:t>
            </w:r>
          </w:p>
          <w:p w14:paraId="28D34517" w14:textId="77777777" w:rsidR="00254CB1" w:rsidRPr="00254CB1" w:rsidRDefault="00254CB1" w:rsidP="003E057D">
            <w:pPr>
              <w:numPr>
                <w:ilvl w:val="0"/>
                <w:numId w:val="173"/>
              </w:numPr>
              <w:contextualSpacing/>
              <w:rPr>
                <w:rFonts w:ascii="Arial" w:eastAsia="Calibri" w:hAnsi="Arial" w:cs="Arial"/>
              </w:rPr>
            </w:pPr>
            <w:r w:rsidRPr="00254CB1">
              <w:rPr>
                <w:rFonts w:ascii="Arial" w:eastAsia="Calibri" w:hAnsi="Arial" w:cs="Arial"/>
              </w:rPr>
              <w:t>Deliver range of supportive interventions to prepare Health Boards for extension of the 2</w:t>
            </w:r>
            <w:r w:rsidRPr="00254CB1">
              <w:rPr>
                <w:rFonts w:ascii="Arial" w:eastAsia="Calibri" w:hAnsi="Arial" w:cs="Arial"/>
                <w:vertAlign w:val="superscript"/>
              </w:rPr>
              <w:t>nd</w:t>
            </w:r>
            <w:r w:rsidRPr="00254CB1">
              <w:rPr>
                <w:rFonts w:ascii="Arial" w:eastAsia="Calibri" w:hAnsi="Arial" w:cs="Arial"/>
              </w:rPr>
              <w:t xml:space="preserve"> duty of the Act to paediatrics.</w:t>
            </w:r>
          </w:p>
          <w:p w14:paraId="4C0E52B4" w14:textId="77777777" w:rsidR="00254CB1" w:rsidRPr="00254CB1" w:rsidRDefault="00254CB1" w:rsidP="003E057D">
            <w:pPr>
              <w:numPr>
                <w:ilvl w:val="0"/>
                <w:numId w:val="173"/>
              </w:numPr>
              <w:contextualSpacing/>
              <w:rPr>
                <w:rFonts w:ascii="Arial" w:eastAsia="Calibri" w:hAnsi="Arial" w:cs="Arial"/>
              </w:rPr>
            </w:pPr>
            <w:r w:rsidRPr="00254CB1">
              <w:rPr>
                <w:rFonts w:ascii="Arial" w:eastAsia="Calibri" w:hAnsi="Arial" w:cs="Arial"/>
              </w:rPr>
              <w:t>Conduct initial (1</w:t>
            </w:r>
            <w:r w:rsidRPr="00254CB1">
              <w:rPr>
                <w:rFonts w:ascii="Arial" w:eastAsia="Calibri" w:hAnsi="Arial" w:cs="Arial"/>
                <w:vertAlign w:val="superscript"/>
              </w:rPr>
              <w:t>st</w:t>
            </w:r>
            <w:r w:rsidRPr="00254CB1">
              <w:rPr>
                <w:rFonts w:ascii="Arial" w:eastAsia="Calibri" w:hAnsi="Arial" w:cs="Arial"/>
              </w:rPr>
              <w:t xml:space="preserve"> phase) testing of draft Welsh Levels of Care for Health visiting.</w:t>
            </w:r>
          </w:p>
          <w:p w14:paraId="5C87AAF1" w14:textId="77777777" w:rsidR="00254CB1" w:rsidRPr="00254CB1" w:rsidRDefault="00254CB1" w:rsidP="003E057D">
            <w:pPr>
              <w:numPr>
                <w:ilvl w:val="0"/>
                <w:numId w:val="173"/>
              </w:numPr>
              <w:contextualSpacing/>
              <w:rPr>
                <w:rFonts w:ascii="Arial" w:eastAsia="Calibri" w:hAnsi="Arial" w:cs="Arial"/>
              </w:rPr>
            </w:pPr>
            <w:r w:rsidRPr="00254CB1">
              <w:rPr>
                <w:rFonts w:ascii="Arial" w:eastAsia="Calibri" w:hAnsi="Arial" w:cs="Arial"/>
              </w:rPr>
              <w:t>Analyse the findings of bi-annual audit for adult medical and surgical inpatient areas.</w:t>
            </w:r>
          </w:p>
          <w:p w14:paraId="5BB5BA70" w14:textId="77777777" w:rsidR="00254CB1" w:rsidRPr="00254CB1" w:rsidRDefault="00254CB1" w:rsidP="003E057D">
            <w:pPr>
              <w:numPr>
                <w:ilvl w:val="0"/>
                <w:numId w:val="173"/>
              </w:numPr>
              <w:contextualSpacing/>
              <w:rPr>
                <w:rFonts w:ascii="Arial" w:eastAsia="Calibri" w:hAnsi="Arial" w:cs="Arial"/>
              </w:rPr>
            </w:pPr>
            <w:r w:rsidRPr="00254CB1">
              <w:rPr>
                <w:rFonts w:ascii="Arial" w:eastAsia="Calibri" w:hAnsi="Arial" w:cs="Arial"/>
              </w:rPr>
              <w:t>Conduct initial testing of draft Welsh Levels of Care for Mental Health inpatients.</w:t>
            </w:r>
          </w:p>
          <w:p w14:paraId="65BE4130" w14:textId="77777777" w:rsidR="00254CB1" w:rsidRPr="00254CB1" w:rsidRDefault="00254CB1" w:rsidP="003E057D">
            <w:pPr>
              <w:numPr>
                <w:ilvl w:val="0"/>
                <w:numId w:val="173"/>
              </w:numPr>
              <w:contextualSpacing/>
              <w:rPr>
                <w:rFonts w:ascii="Arial" w:eastAsia="Calibri" w:hAnsi="Arial" w:cs="Arial"/>
              </w:rPr>
            </w:pPr>
            <w:r w:rsidRPr="00254CB1">
              <w:rPr>
                <w:rFonts w:ascii="Arial" w:eastAsia="Calibri" w:hAnsi="Arial" w:cs="Arial"/>
              </w:rPr>
              <w:t>Conduct initial testing of Quality indicators for District Nursing.</w:t>
            </w:r>
          </w:p>
        </w:tc>
      </w:tr>
      <w:tr w:rsidR="00254CB1" w:rsidRPr="00254CB1" w14:paraId="44E9B388"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45285D6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893AC81"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 2021)</w:t>
            </w:r>
          </w:p>
          <w:p w14:paraId="144DAF47"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Analyse results from conduct bi-annual (PJ) audit in mental health inpatient areas.</w:t>
            </w:r>
          </w:p>
          <w:p w14:paraId="0349E52D"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Analyse results following 1</w:t>
            </w:r>
            <w:r w:rsidRPr="00254CB1">
              <w:rPr>
                <w:rFonts w:ascii="Arial" w:eastAsia="Calibri" w:hAnsi="Arial" w:cs="Arial"/>
                <w:vertAlign w:val="superscript"/>
              </w:rPr>
              <w:t>st</w:t>
            </w:r>
            <w:r w:rsidRPr="00254CB1">
              <w:rPr>
                <w:rFonts w:ascii="Arial" w:eastAsia="Calibri" w:hAnsi="Arial" w:cs="Arial"/>
              </w:rPr>
              <w:t xml:space="preserve"> phase testing phase Welsh Levels of Care for District Nursing.</w:t>
            </w:r>
          </w:p>
        </w:tc>
      </w:tr>
      <w:tr w:rsidR="00254CB1" w:rsidRPr="00254CB1" w14:paraId="042383D9"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54994D7C"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83E802A"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 -March 2022)</w:t>
            </w:r>
          </w:p>
          <w:p w14:paraId="30C7973D"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Analyse the findings of bi-annual audit for adult medical and surgical inpatient areas.</w:t>
            </w:r>
          </w:p>
          <w:p w14:paraId="7401B9AD"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Review impact assessments conducted by Health Boards on the draft interim nurse staffing principles for Mental Health inpatients.</w:t>
            </w:r>
          </w:p>
          <w:p w14:paraId="013D1CBC"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Finalise interim nurse staffing principles for Health Visiting.</w:t>
            </w:r>
          </w:p>
          <w:p w14:paraId="20840794" w14:textId="77777777" w:rsidR="00254CB1" w:rsidRPr="00254CB1" w:rsidRDefault="00254CB1" w:rsidP="003E057D">
            <w:pPr>
              <w:numPr>
                <w:ilvl w:val="0"/>
                <w:numId w:val="172"/>
              </w:numPr>
              <w:contextualSpacing/>
              <w:rPr>
                <w:rFonts w:ascii="Arial" w:eastAsia="Calibri" w:hAnsi="Arial" w:cs="Arial"/>
              </w:rPr>
            </w:pPr>
            <w:r w:rsidRPr="00254CB1">
              <w:rPr>
                <w:rFonts w:ascii="Arial" w:eastAsia="Calibri" w:hAnsi="Arial" w:cs="Arial"/>
              </w:rPr>
              <w:t>Analyse the findings following testing of the Quality indicators for District Nursing.</w:t>
            </w:r>
          </w:p>
        </w:tc>
      </w:tr>
      <w:tr w:rsidR="00254CB1" w:rsidRPr="00254CB1" w14:paraId="672DD74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185DAF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735F7FA"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4A7F6DC" w14:textId="77777777" w:rsidR="00254CB1" w:rsidRPr="00254CB1" w:rsidRDefault="00254CB1" w:rsidP="003E057D">
            <w:pPr>
              <w:numPr>
                <w:ilvl w:val="0"/>
                <w:numId w:val="175"/>
              </w:numPr>
              <w:contextualSpacing/>
              <w:rPr>
                <w:rFonts w:ascii="Arial" w:eastAsia="Calibri" w:hAnsi="Arial" w:cs="Arial"/>
              </w:rPr>
            </w:pPr>
            <w:r w:rsidRPr="00254CB1">
              <w:rPr>
                <w:rFonts w:ascii="Arial" w:eastAsia="Calibri" w:hAnsi="Arial" w:cs="Arial"/>
              </w:rPr>
              <w:t>Continue the work depending on priorities as directed by Welsh Government.</w:t>
            </w:r>
          </w:p>
          <w:p w14:paraId="1AB647BE" w14:textId="77777777" w:rsidR="00254CB1" w:rsidRPr="00254CB1" w:rsidRDefault="00254CB1" w:rsidP="003E057D">
            <w:pPr>
              <w:numPr>
                <w:ilvl w:val="0"/>
                <w:numId w:val="175"/>
              </w:numPr>
              <w:contextualSpacing/>
              <w:rPr>
                <w:rFonts w:ascii="Arial" w:eastAsia="Calibri" w:hAnsi="Arial" w:cs="Arial"/>
              </w:rPr>
            </w:pPr>
            <w:r w:rsidRPr="00254CB1">
              <w:rPr>
                <w:rFonts w:ascii="Arial" w:eastAsia="Calibri" w:hAnsi="Arial" w:cs="Arial"/>
              </w:rPr>
              <w:t>Support the implementation of the interim nurse staffing principles and reporting process for Health Visiting and Mental Health inpatient services.</w:t>
            </w:r>
          </w:p>
          <w:p w14:paraId="5DEAF420" w14:textId="77777777" w:rsidR="00254CB1" w:rsidRPr="00254CB1" w:rsidRDefault="00254CB1" w:rsidP="003E057D">
            <w:pPr>
              <w:numPr>
                <w:ilvl w:val="0"/>
                <w:numId w:val="175"/>
              </w:numPr>
              <w:contextualSpacing/>
              <w:rPr>
                <w:rFonts w:ascii="Arial" w:eastAsia="Calibri" w:hAnsi="Arial" w:cs="Arial"/>
              </w:rPr>
            </w:pPr>
            <w:r w:rsidRPr="00254CB1">
              <w:rPr>
                <w:rFonts w:ascii="Arial" w:eastAsia="Calibri" w:hAnsi="Arial" w:cs="Arial"/>
              </w:rPr>
              <w:t>Implement use of the draft Welsh Levels of Care for Mental Health to further develop the evidence base.</w:t>
            </w:r>
          </w:p>
          <w:p w14:paraId="19A460FF" w14:textId="77777777" w:rsidR="00254CB1" w:rsidRPr="00254CB1" w:rsidRDefault="00254CB1" w:rsidP="003E057D">
            <w:pPr>
              <w:numPr>
                <w:ilvl w:val="0"/>
                <w:numId w:val="175"/>
              </w:numPr>
              <w:contextualSpacing/>
              <w:rPr>
                <w:rFonts w:ascii="Arial" w:eastAsia="Calibri" w:hAnsi="Arial" w:cs="Arial"/>
              </w:rPr>
            </w:pPr>
            <w:r w:rsidRPr="00254CB1">
              <w:rPr>
                <w:rFonts w:ascii="Arial" w:eastAsia="Calibri" w:hAnsi="Arial" w:cs="Arial"/>
              </w:rPr>
              <w:t>Implement use of the draft Welsh Levels of Care for District Nursing to further develop the evidence base.</w:t>
            </w:r>
          </w:p>
          <w:p w14:paraId="5229C34B" w14:textId="77777777" w:rsidR="00254CB1" w:rsidRPr="00254CB1" w:rsidRDefault="00254CB1" w:rsidP="003E057D">
            <w:pPr>
              <w:numPr>
                <w:ilvl w:val="0"/>
                <w:numId w:val="175"/>
              </w:numPr>
              <w:contextualSpacing/>
              <w:rPr>
                <w:rFonts w:ascii="Arial" w:eastAsia="Calibri" w:hAnsi="Arial" w:cs="Arial"/>
              </w:rPr>
            </w:pPr>
            <w:r w:rsidRPr="00254CB1">
              <w:rPr>
                <w:rFonts w:ascii="Arial" w:eastAsia="Calibri" w:hAnsi="Arial" w:cs="Arial"/>
              </w:rPr>
              <w:t>Seek agreement to analysis the impact of the implementation of the Act and explore how the data collected can be used to inform future work.</w:t>
            </w:r>
          </w:p>
        </w:tc>
      </w:tr>
      <w:tr w:rsidR="00254CB1" w:rsidRPr="00254CB1" w14:paraId="5CAB53B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C770297"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3 (2023-24)</w:t>
            </w:r>
          </w:p>
        </w:tc>
      </w:tr>
      <w:tr w:rsidR="00254CB1" w:rsidRPr="00254CB1" w14:paraId="02D0070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3B76CCC" w14:textId="77777777" w:rsidR="00254CB1" w:rsidRPr="00254CB1" w:rsidRDefault="00254CB1" w:rsidP="003E057D">
            <w:pPr>
              <w:numPr>
                <w:ilvl w:val="0"/>
                <w:numId w:val="174"/>
              </w:numPr>
              <w:contextualSpacing/>
              <w:rPr>
                <w:rFonts w:ascii="Arial" w:eastAsia="Calibri" w:hAnsi="Arial" w:cs="Arial"/>
              </w:rPr>
            </w:pPr>
            <w:r w:rsidRPr="00254CB1">
              <w:rPr>
                <w:rFonts w:ascii="Arial" w:eastAsia="Calibri" w:hAnsi="Arial" w:cs="Arial"/>
              </w:rPr>
              <w:t>Seek guidance from Nurse Directors and CNO regarding commencing other workstreams and plans to extend the 2</w:t>
            </w:r>
            <w:r w:rsidRPr="00254CB1">
              <w:rPr>
                <w:rFonts w:ascii="Arial" w:eastAsia="Calibri" w:hAnsi="Arial" w:cs="Arial"/>
                <w:vertAlign w:val="superscript"/>
              </w:rPr>
              <w:t>nd</w:t>
            </w:r>
            <w:r w:rsidRPr="00254CB1">
              <w:rPr>
                <w:rFonts w:ascii="Arial" w:eastAsia="Calibri" w:hAnsi="Arial" w:cs="Arial"/>
              </w:rPr>
              <w:t xml:space="preserve"> duty of the Act.</w:t>
            </w:r>
          </w:p>
          <w:p w14:paraId="1ED5955E" w14:textId="77777777" w:rsidR="00254CB1" w:rsidRPr="00254CB1" w:rsidRDefault="00254CB1" w:rsidP="003E057D">
            <w:pPr>
              <w:numPr>
                <w:ilvl w:val="0"/>
                <w:numId w:val="174"/>
              </w:numPr>
              <w:contextualSpacing/>
              <w:rPr>
                <w:rFonts w:ascii="Arial" w:eastAsia="Calibri" w:hAnsi="Arial" w:cs="Arial"/>
              </w:rPr>
            </w:pPr>
            <w:r w:rsidRPr="00254CB1">
              <w:rPr>
                <w:rFonts w:ascii="Arial" w:eastAsia="Calibri" w:hAnsi="Arial" w:cs="Arial"/>
              </w:rPr>
              <w:t>Prepare Health Boards/ Trusts Support Health Boards to follow the ‘Once for Wales’ approach when submitting their second tri-annual report to Welsh Government.</w:t>
            </w:r>
          </w:p>
        </w:tc>
      </w:tr>
    </w:tbl>
    <w:p w14:paraId="01AA3CC9"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AEAA90F" w14:textId="77777777" w:rsidR="00254CB1" w:rsidRPr="00254CB1" w:rsidRDefault="00254CB1" w:rsidP="00254CB1">
      <w:pPr>
        <w:rPr>
          <w:rFonts w:ascii="Arial" w:eastAsia="Calibri" w:hAnsi="Arial" w:cs="Arial"/>
        </w:rPr>
      </w:pPr>
      <w:r w:rsidRPr="00254CB1">
        <w:rPr>
          <w:rFonts w:ascii="Arial" w:eastAsia="Calibri" w:hAnsi="Arial" w:cs="Arial"/>
        </w:rPr>
        <w:t>Health Boards adhere to the ‘Once for the Wales’ approach and have the IT systems and processes in place to enable the organisations to evidence compliance against the requirements of the Nurse Staffing Levels (Wales) Act with:</w:t>
      </w:r>
    </w:p>
    <w:p w14:paraId="1764A493"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 xml:space="preserve">Future planning to ensure the programme is sustainable and ‘fit for purpose’, learning lessons from experience. </w:t>
      </w:r>
    </w:p>
    <w:p w14:paraId="0B0A5314"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 xml:space="preserve">Ensure forward planning and future proof the programme, ensuring that the Nurse Staffing Programme Team has the resources, capacity and support to deliver the national programme. Implementation of interim nurse staffing principles for mental health inpatients and health visiting services. </w:t>
      </w:r>
    </w:p>
    <w:p w14:paraId="2621D82B"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 xml:space="preserve">Devise Welsh Levels of Care tool for district nursing, health visiting and mental health, developing a sound evidence-based workforce planning tool. </w:t>
      </w:r>
    </w:p>
    <w:p w14:paraId="7B6EC268"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Key stakeholders are engaged, informed and aligned with the programme of work. The successful implementation of the 2</w:t>
      </w:r>
      <w:r w:rsidRPr="00254CB1">
        <w:rPr>
          <w:rFonts w:ascii="Arial" w:eastAsia="Calibri" w:hAnsi="Arial" w:cs="Arial"/>
          <w:vertAlign w:val="superscript"/>
        </w:rPr>
        <w:t>nd</w:t>
      </w:r>
      <w:r w:rsidRPr="00254CB1">
        <w:rPr>
          <w:rFonts w:ascii="Arial" w:eastAsia="Calibri" w:hAnsi="Arial" w:cs="Arial"/>
        </w:rPr>
        <w:t xml:space="preserve"> duty of the Act to Paediatrics and plans for further extension. </w:t>
      </w:r>
    </w:p>
    <w:p w14:paraId="63251959"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 xml:space="preserve">Delivery of the workstream plans and overarching programme plan within timescales. </w:t>
      </w:r>
    </w:p>
    <w:p w14:paraId="214A580E"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 xml:space="preserve">Effective management of the programme and associated risks. </w:t>
      </w:r>
    </w:p>
    <w:p w14:paraId="3C20DA11" w14:textId="77777777" w:rsidR="00254CB1" w:rsidRPr="00254CB1" w:rsidRDefault="00254CB1" w:rsidP="003E057D">
      <w:pPr>
        <w:numPr>
          <w:ilvl w:val="0"/>
          <w:numId w:val="258"/>
        </w:numPr>
        <w:contextualSpacing/>
        <w:rPr>
          <w:rFonts w:ascii="Arial" w:eastAsia="Calibri" w:hAnsi="Arial" w:cs="Arial"/>
        </w:rPr>
      </w:pPr>
      <w:r w:rsidRPr="00254CB1">
        <w:rPr>
          <w:rFonts w:ascii="Arial" w:eastAsia="Calibri" w:hAnsi="Arial" w:cs="Arial"/>
        </w:rPr>
        <w:t>Positive evaluation of the impact of the Act through analysing data at a local and national level.</w:t>
      </w:r>
    </w:p>
    <w:bookmarkEnd w:id="14"/>
    <w:p w14:paraId="535A94DE"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550DE88E"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4:  To develop the workforce to support the delivery of safe, high-quality care</w:t>
      </w:r>
    </w:p>
    <w:p w14:paraId="119F7C9C"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2E7C2B2A" w14:textId="14B9DA3C"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Kerri Eilertsen-Feeney</w:t>
      </w:r>
    </w:p>
    <w:p w14:paraId="6C90B077"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(e) Nursing Standards</w:t>
      </w:r>
    </w:p>
    <w:tbl>
      <w:tblPr>
        <w:tblStyle w:val="TableGrid"/>
        <w:tblW w:w="1572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5235"/>
        <w:gridCol w:w="10490"/>
      </w:tblGrid>
      <w:tr w:rsidR="00254CB1" w:rsidRPr="00254CB1" w14:paraId="7AB582F6" w14:textId="77777777" w:rsidTr="00254CB1">
        <w:tc>
          <w:tcPr>
            <w:tcW w:w="5235" w:type="dxa"/>
            <w:shd w:val="clear" w:color="auto" w:fill="D2DDEE"/>
            <w:hideMark/>
          </w:tcPr>
          <w:p w14:paraId="05CEA6A4"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shd w:val="clear" w:color="auto" w:fill="A4B9DC"/>
            <w:hideMark/>
          </w:tcPr>
          <w:p w14:paraId="63DB9A26"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C2F3501" w14:textId="77777777" w:rsidTr="00254CB1">
        <w:tc>
          <w:tcPr>
            <w:tcW w:w="5235" w:type="dxa"/>
            <w:vMerge w:val="restart"/>
            <w:shd w:val="clear" w:color="auto" w:fill="D2DDEE"/>
          </w:tcPr>
          <w:p w14:paraId="206E0B6F"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Building on successful Nursing and Midwifery Council approvals of pre-registration nursing programmes in Wales in 2020, ensure Approved Education Institutions (AEIs) and Placement Providers meet NMC gateway hub criteria for further approvals of Return to Practice, Non-Medical Prescribing and Midwifery programmes of learning.</w:t>
            </w:r>
          </w:p>
          <w:p w14:paraId="38B962BD"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HEIW to co-ordinate an all Wales approach to common programme elements.</w:t>
            </w:r>
          </w:p>
          <w:p w14:paraId="3B0DB61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Build on effective tripartite liaison and workstreams between HEIW, Placement Provider organisations and Universities.</w:t>
            </w:r>
          </w:p>
          <w:p w14:paraId="180F6A7F"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Ensure implementation of regulatory standards to support student supervision and assessment.</w:t>
            </w:r>
          </w:p>
          <w:p w14:paraId="2275515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an all Wales distance learning programme for preparation of practice supervisors and assessors including agreed mechanisms for blended learning options.</w:t>
            </w:r>
          </w:p>
        </w:tc>
        <w:tc>
          <w:tcPr>
            <w:tcW w:w="10490" w:type="dxa"/>
            <w:shd w:val="clear" w:color="auto" w:fill="A4B9DC"/>
            <w:hideMark/>
          </w:tcPr>
          <w:p w14:paraId="09BD7FB3"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45D89F63" w14:textId="77777777" w:rsidR="00254CB1" w:rsidRPr="00254CB1" w:rsidRDefault="00254CB1" w:rsidP="003E057D">
            <w:pPr>
              <w:numPr>
                <w:ilvl w:val="0"/>
                <w:numId w:val="176"/>
              </w:numPr>
              <w:contextualSpacing/>
              <w:rPr>
                <w:rFonts w:ascii="Arial" w:eastAsia="Calibri" w:hAnsi="Arial" w:cs="Arial"/>
              </w:rPr>
            </w:pPr>
            <w:r w:rsidRPr="00254CB1">
              <w:rPr>
                <w:rFonts w:ascii="Arial" w:eastAsia="Calibri" w:hAnsi="Arial" w:cs="Arial"/>
              </w:rPr>
              <w:t>All NMC Return to Practice programmes in all five Welsh AEI providers to be approved.</w:t>
            </w:r>
          </w:p>
          <w:p w14:paraId="22677CFF" w14:textId="77777777" w:rsidR="00254CB1" w:rsidRPr="00254CB1" w:rsidRDefault="00254CB1" w:rsidP="003E057D">
            <w:pPr>
              <w:numPr>
                <w:ilvl w:val="0"/>
                <w:numId w:val="176"/>
              </w:numPr>
              <w:contextualSpacing/>
              <w:rPr>
                <w:rFonts w:ascii="Arial" w:eastAsia="Calibri" w:hAnsi="Arial" w:cs="Arial"/>
              </w:rPr>
            </w:pPr>
            <w:r w:rsidRPr="00254CB1">
              <w:rPr>
                <w:rFonts w:ascii="Arial" w:eastAsia="Calibri" w:hAnsi="Arial" w:cs="Arial"/>
              </w:rPr>
              <w:t>All NMC Non-Medical Prescribing programmes in all five Welsh AEI providers to be approved.</w:t>
            </w:r>
          </w:p>
          <w:p w14:paraId="773308EB" w14:textId="77777777" w:rsidR="00254CB1" w:rsidRPr="00254CB1" w:rsidRDefault="00254CB1" w:rsidP="003E057D">
            <w:pPr>
              <w:numPr>
                <w:ilvl w:val="0"/>
                <w:numId w:val="176"/>
              </w:numPr>
              <w:contextualSpacing/>
              <w:rPr>
                <w:rFonts w:ascii="Arial" w:eastAsia="Calibri" w:hAnsi="Arial" w:cs="Arial"/>
              </w:rPr>
            </w:pPr>
            <w:r w:rsidRPr="00254CB1">
              <w:rPr>
                <w:rFonts w:ascii="Arial" w:eastAsia="Calibri" w:hAnsi="Arial" w:cs="Arial"/>
              </w:rPr>
              <w:t>Monthly reporting of the implementation of the NMC Nursing and Midwifery standards to CNO and DoNs.</w:t>
            </w:r>
          </w:p>
          <w:p w14:paraId="7BEA07BE" w14:textId="77777777" w:rsidR="00254CB1" w:rsidRPr="00254CB1" w:rsidRDefault="00254CB1" w:rsidP="003E057D">
            <w:pPr>
              <w:numPr>
                <w:ilvl w:val="0"/>
                <w:numId w:val="176"/>
              </w:numPr>
              <w:contextualSpacing/>
              <w:rPr>
                <w:rFonts w:ascii="Arial" w:eastAsia="Calibri" w:hAnsi="Arial" w:cs="Arial"/>
              </w:rPr>
            </w:pPr>
            <w:r w:rsidRPr="00254CB1">
              <w:rPr>
                <w:rFonts w:ascii="Arial" w:eastAsia="Calibri" w:hAnsi="Arial" w:cs="Arial"/>
              </w:rPr>
              <w:t>Programme Mangers report for the All Wales pre-registration Nursing and Midwifery working group.</w:t>
            </w:r>
          </w:p>
          <w:p w14:paraId="5C380546" w14:textId="77777777" w:rsidR="00254CB1" w:rsidRPr="00254CB1" w:rsidRDefault="00254CB1" w:rsidP="003E057D">
            <w:pPr>
              <w:numPr>
                <w:ilvl w:val="0"/>
                <w:numId w:val="176"/>
              </w:numPr>
              <w:contextualSpacing/>
              <w:rPr>
                <w:rFonts w:ascii="Arial" w:eastAsia="Calibri" w:hAnsi="Arial" w:cs="Arial"/>
              </w:rPr>
            </w:pPr>
            <w:r w:rsidRPr="00254CB1">
              <w:rPr>
                <w:rFonts w:ascii="Arial" w:eastAsia="Calibri" w:hAnsi="Arial" w:cs="Arial"/>
              </w:rPr>
              <w:t>Quarterly report to key stakeholder reference groups for return to practice and non-medical prescribing implementation.</w:t>
            </w:r>
          </w:p>
        </w:tc>
      </w:tr>
      <w:tr w:rsidR="00254CB1" w:rsidRPr="00254CB1" w14:paraId="1E6556FB" w14:textId="77777777" w:rsidTr="00254CB1">
        <w:tc>
          <w:tcPr>
            <w:tcW w:w="5235" w:type="dxa"/>
            <w:vMerge/>
            <w:shd w:val="clear" w:color="auto" w:fill="D2DDEE"/>
            <w:vAlign w:val="center"/>
            <w:hideMark/>
          </w:tcPr>
          <w:p w14:paraId="6A115AC0" w14:textId="77777777" w:rsidR="00254CB1" w:rsidRPr="00254CB1" w:rsidRDefault="00254CB1" w:rsidP="00254CB1">
            <w:pPr>
              <w:rPr>
                <w:rFonts w:ascii="Arial" w:eastAsia="Calibri" w:hAnsi="Arial" w:cs="Arial"/>
              </w:rPr>
            </w:pPr>
          </w:p>
        </w:tc>
        <w:tc>
          <w:tcPr>
            <w:tcW w:w="10490" w:type="dxa"/>
            <w:shd w:val="clear" w:color="auto" w:fill="A4B9DC"/>
            <w:hideMark/>
          </w:tcPr>
          <w:p w14:paraId="36D36D77"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81B2F6A" w14:textId="77777777" w:rsidR="00254CB1" w:rsidRPr="00254CB1" w:rsidRDefault="00254CB1" w:rsidP="003E057D">
            <w:pPr>
              <w:numPr>
                <w:ilvl w:val="0"/>
                <w:numId w:val="177"/>
              </w:numPr>
              <w:contextualSpacing/>
              <w:rPr>
                <w:rFonts w:ascii="Arial" w:eastAsia="Calibri" w:hAnsi="Arial" w:cs="Arial"/>
                <w:color w:val="000000"/>
              </w:rPr>
            </w:pPr>
            <w:r w:rsidRPr="00254CB1">
              <w:rPr>
                <w:rFonts w:ascii="Arial" w:eastAsia="Calibri" w:hAnsi="Arial" w:cs="Arial"/>
              </w:rPr>
              <w:t xml:space="preserve">Stakeholder engagement and feedback to be received on the </w:t>
            </w:r>
            <w:r w:rsidRPr="00254CB1">
              <w:rPr>
                <w:rFonts w:ascii="Arial" w:eastAsia="Calibri" w:hAnsi="Arial" w:cs="Arial"/>
                <w:i/>
                <w:iCs/>
              </w:rPr>
              <w:t>implementation</w:t>
            </w:r>
            <w:r w:rsidRPr="00254CB1">
              <w:rPr>
                <w:rFonts w:ascii="Arial" w:eastAsia="Calibri" w:hAnsi="Arial" w:cs="Arial"/>
              </w:rPr>
              <w:t xml:space="preserve"> of NMC Nursing, Return to Practice and Non-Medical Prescribing Programmes via Contract business meeting - performance and Quality</w:t>
            </w:r>
            <w:r w:rsidRPr="00254CB1">
              <w:rPr>
                <w:rFonts w:ascii="Arial" w:eastAsia="Times New Roman" w:hAnsi="Arial" w:cs="Arial"/>
              </w:rPr>
              <w:t>/ Placement Provider reporting.</w:t>
            </w:r>
          </w:p>
          <w:p w14:paraId="75F6F6C2" w14:textId="77777777" w:rsidR="00254CB1" w:rsidRPr="00254CB1" w:rsidRDefault="00254CB1" w:rsidP="003E057D">
            <w:pPr>
              <w:numPr>
                <w:ilvl w:val="0"/>
                <w:numId w:val="177"/>
              </w:numPr>
              <w:contextualSpacing/>
              <w:rPr>
                <w:rFonts w:ascii="Arial" w:eastAsia="Calibri" w:hAnsi="Arial" w:cs="Arial"/>
                <w:color w:val="000000"/>
              </w:rPr>
            </w:pPr>
            <w:r w:rsidRPr="00254CB1">
              <w:rPr>
                <w:rFonts w:ascii="Arial" w:eastAsia="Times New Roman" w:hAnsi="Arial" w:cs="Arial"/>
              </w:rPr>
              <w:t>Benchmark progress on implementation of NMC Future Midwife programmes across Welsh AEI/Placement Providers undertaken through HEIW Programme Manager Education Wales leads.</w:t>
            </w:r>
          </w:p>
        </w:tc>
      </w:tr>
      <w:tr w:rsidR="00254CB1" w:rsidRPr="00254CB1" w14:paraId="1CBABF31" w14:textId="77777777" w:rsidTr="00254CB1">
        <w:tc>
          <w:tcPr>
            <w:tcW w:w="5235" w:type="dxa"/>
            <w:vMerge/>
            <w:shd w:val="clear" w:color="auto" w:fill="D2DDEE"/>
            <w:vAlign w:val="center"/>
            <w:hideMark/>
          </w:tcPr>
          <w:p w14:paraId="30C6A13E" w14:textId="77777777" w:rsidR="00254CB1" w:rsidRPr="00254CB1" w:rsidRDefault="00254CB1" w:rsidP="00254CB1">
            <w:pPr>
              <w:rPr>
                <w:rFonts w:ascii="Arial" w:eastAsia="Calibri" w:hAnsi="Arial" w:cs="Arial"/>
              </w:rPr>
            </w:pPr>
          </w:p>
        </w:tc>
        <w:tc>
          <w:tcPr>
            <w:tcW w:w="10490" w:type="dxa"/>
            <w:shd w:val="clear" w:color="auto" w:fill="A4B9DC"/>
            <w:hideMark/>
          </w:tcPr>
          <w:p w14:paraId="4F249AFE"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A5AE973" w14:textId="77777777" w:rsidR="00254CB1" w:rsidRPr="00254CB1" w:rsidRDefault="00254CB1" w:rsidP="003E057D">
            <w:pPr>
              <w:numPr>
                <w:ilvl w:val="0"/>
                <w:numId w:val="178"/>
              </w:numPr>
              <w:contextualSpacing/>
              <w:rPr>
                <w:rFonts w:ascii="Arial" w:eastAsia="Calibri" w:hAnsi="Arial" w:cs="Arial"/>
              </w:rPr>
            </w:pPr>
            <w:r w:rsidRPr="00254CB1">
              <w:rPr>
                <w:rFonts w:ascii="Arial" w:eastAsia="Calibri" w:hAnsi="Arial" w:cs="Arial"/>
              </w:rPr>
              <w:t>Evaluate the year-in implementation of NMC approved programmes.</w:t>
            </w:r>
          </w:p>
        </w:tc>
      </w:tr>
      <w:tr w:rsidR="00254CB1" w:rsidRPr="00254CB1" w14:paraId="3CEF8D33" w14:textId="77777777" w:rsidTr="00254CB1">
        <w:tc>
          <w:tcPr>
            <w:tcW w:w="5235" w:type="dxa"/>
            <w:vMerge/>
            <w:shd w:val="clear" w:color="auto" w:fill="D2DDEE"/>
            <w:vAlign w:val="center"/>
            <w:hideMark/>
          </w:tcPr>
          <w:p w14:paraId="4345692E" w14:textId="77777777" w:rsidR="00254CB1" w:rsidRPr="00254CB1" w:rsidRDefault="00254CB1" w:rsidP="00254CB1">
            <w:pPr>
              <w:rPr>
                <w:rFonts w:ascii="Arial" w:eastAsia="Calibri" w:hAnsi="Arial" w:cs="Arial"/>
              </w:rPr>
            </w:pPr>
          </w:p>
        </w:tc>
        <w:tc>
          <w:tcPr>
            <w:tcW w:w="10490" w:type="dxa"/>
            <w:shd w:val="clear" w:color="auto" w:fill="A4B9DC"/>
            <w:hideMark/>
          </w:tcPr>
          <w:p w14:paraId="58E0F442"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49076D0E" w14:textId="77777777" w:rsidR="00254CB1" w:rsidRPr="00254CB1" w:rsidRDefault="00254CB1" w:rsidP="003E057D">
            <w:pPr>
              <w:numPr>
                <w:ilvl w:val="0"/>
                <w:numId w:val="178"/>
              </w:numPr>
              <w:ind w:left="357" w:hanging="357"/>
              <w:contextualSpacing/>
              <w:rPr>
                <w:rFonts w:ascii="Arial" w:eastAsia="Calibri" w:hAnsi="Arial" w:cs="Arial"/>
                <w:color w:val="000000"/>
              </w:rPr>
            </w:pPr>
            <w:r w:rsidRPr="00254CB1">
              <w:rPr>
                <w:rFonts w:ascii="Arial" w:eastAsia="Calibri" w:hAnsi="Arial" w:cs="Arial"/>
                <w:color w:val="000000"/>
              </w:rPr>
              <w:t>Scope the benefits of implementation of NMC nursing, Return to Practice and Non-Medical Prescribing programmes.</w:t>
            </w:r>
          </w:p>
        </w:tc>
      </w:tr>
      <w:tr w:rsidR="00254CB1" w:rsidRPr="00254CB1" w14:paraId="61B76B18" w14:textId="77777777" w:rsidTr="00254CB1">
        <w:tc>
          <w:tcPr>
            <w:tcW w:w="15725" w:type="dxa"/>
            <w:gridSpan w:val="2"/>
            <w:shd w:val="clear" w:color="auto" w:fill="7797CB"/>
            <w:hideMark/>
          </w:tcPr>
          <w:p w14:paraId="4D08B292"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B6A0503" w14:textId="77777777" w:rsidTr="00254CB1">
        <w:tc>
          <w:tcPr>
            <w:tcW w:w="15725" w:type="dxa"/>
            <w:gridSpan w:val="2"/>
            <w:shd w:val="clear" w:color="auto" w:fill="7797CB"/>
            <w:hideMark/>
          </w:tcPr>
          <w:p w14:paraId="549472AD"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All Welsh AEIs will be approved by the Nursing and Midwifery Council to commence Midwifery programmes from Sept 2022.</w:t>
            </w:r>
          </w:p>
          <w:p w14:paraId="5E003375"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All AEIs/Placement Providers will review implementation of regulatory requirements for student supervision and assessment.</w:t>
            </w:r>
          </w:p>
          <w:p w14:paraId="48C2FCD3"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HEIW will produce a cost-benefit analysis of introducing a national system for Quality Management of the Practice Learning Environment (QMPLE) held by HEIW but which will be overseen locally by PEFs.</w:t>
            </w:r>
          </w:p>
        </w:tc>
      </w:tr>
      <w:tr w:rsidR="00254CB1" w:rsidRPr="00254CB1" w14:paraId="5551FF1D" w14:textId="77777777" w:rsidTr="00254CB1">
        <w:tc>
          <w:tcPr>
            <w:tcW w:w="15725" w:type="dxa"/>
            <w:gridSpan w:val="2"/>
            <w:shd w:val="clear" w:color="auto" w:fill="7797CB"/>
            <w:hideMark/>
          </w:tcPr>
          <w:p w14:paraId="2D4F468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51CF90A" w14:textId="77777777" w:rsidTr="00254CB1">
        <w:tc>
          <w:tcPr>
            <w:tcW w:w="15725" w:type="dxa"/>
            <w:gridSpan w:val="2"/>
            <w:shd w:val="clear" w:color="auto" w:fill="7797CB"/>
            <w:hideMark/>
          </w:tcPr>
          <w:p w14:paraId="45B4D35A" w14:textId="77777777" w:rsidR="00254CB1" w:rsidRPr="00254CB1" w:rsidRDefault="00254CB1" w:rsidP="00276F2B">
            <w:pPr>
              <w:numPr>
                <w:ilvl w:val="0"/>
                <w:numId w:val="42"/>
              </w:numPr>
              <w:rPr>
                <w:rFonts w:ascii="Arial" w:eastAsia="Times New Roman" w:hAnsi="Arial" w:cs="Arial"/>
              </w:rPr>
            </w:pPr>
            <w:r w:rsidRPr="00254CB1">
              <w:rPr>
                <w:rFonts w:ascii="Arial" w:eastAsia="Times New Roman" w:hAnsi="Arial" w:cs="Arial"/>
              </w:rPr>
              <w:t>Establish a monitoring and evaluation mechanism to assess the impact of the introduction of NMC Future nurse programmes commenced September 2020.</w:t>
            </w:r>
          </w:p>
        </w:tc>
      </w:tr>
    </w:tbl>
    <w:p w14:paraId="038ACA34"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E7BF0FF" w14:textId="77777777" w:rsidR="00254CB1" w:rsidRPr="00254CB1" w:rsidRDefault="00254CB1" w:rsidP="00254CB1">
      <w:pPr>
        <w:rPr>
          <w:rFonts w:ascii="Arial" w:eastAsia="Times New Roman" w:hAnsi="Arial" w:cs="Arial"/>
        </w:rPr>
      </w:pPr>
      <w:r w:rsidRPr="00254CB1">
        <w:rPr>
          <w:rFonts w:ascii="Arial" w:eastAsia="Times New Roman" w:hAnsi="Arial" w:cs="Arial"/>
        </w:rPr>
        <w:t>Extensive co-production, engagement and sign-up across organisations is in place in response to significant programmes of change.  A sustainable workforce of nursing and midwifery registrants who are technically skilled and appropriately equipped for interprofessional contemporary healthcare delivery.</w:t>
      </w:r>
    </w:p>
    <w:p w14:paraId="73D96B1B"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08" w:footer="708" w:gutter="0"/>
          <w:cols w:space="708"/>
          <w:docGrid w:linePitch="360"/>
        </w:sectPr>
      </w:pPr>
    </w:p>
    <w:p w14:paraId="76EEF067" w14:textId="77777777" w:rsidR="00254CB1" w:rsidRPr="00254CB1" w:rsidRDefault="00254CB1" w:rsidP="00254CB1">
      <w:pPr>
        <w:spacing w:after="60"/>
        <w:rPr>
          <w:rFonts w:ascii="Arial" w:eastAsia="Calibri" w:hAnsi="Arial" w:cs="Arial"/>
          <w:b/>
          <w:bCs/>
        </w:rPr>
      </w:pPr>
      <w:bookmarkStart w:id="15" w:name="_Hlk63422183"/>
      <w:r w:rsidRPr="00254CB1">
        <w:rPr>
          <w:rFonts w:ascii="Arial" w:eastAsia="Calibri" w:hAnsi="Arial" w:cs="Arial"/>
          <w:b/>
          <w:bCs/>
        </w:rPr>
        <w:lastRenderedPageBreak/>
        <w:t>Strategic Aim 4:  To develop the workforce to support the delivery of safe, high-quality care</w:t>
      </w:r>
    </w:p>
    <w:p w14:paraId="47899A86"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maternity services.</w:t>
      </w:r>
    </w:p>
    <w:p w14:paraId="04F9F14E" w14:textId="4EF40562"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Wendy Wilkinson</w:t>
      </w:r>
    </w:p>
    <w:p w14:paraId="03AB0306" w14:textId="77777777" w:rsidR="00254CB1" w:rsidRPr="00254CB1" w:rsidRDefault="00254CB1" w:rsidP="00254CB1">
      <w:pPr>
        <w:spacing w:before="120" w:after="60"/>
        <w:rPr>
          <w:rFonts w:ascii="Arial" w:eastAsia="Calibri" w:hAnsi="Arial" w:cs="Arial"/>
        </w:rPr>
      </w:pPr>
      <w:r w:rsidRPr="00254CB1">
        <w:rPr>
          <w:rFonts w:ascii="Arial" w:eastAsia="Calibri" w:hAnsi="Arial" w:cs="Arial"/>
          <w:b/>
          <w:bCs/>
        </w:rPr>
        <w:t>(f) Learning Disabilities (LD)</w:t>
      </w:r>
    </w:p>
    <w:tbl>
      <w:tblPr>
        <w:tblStyle w:val="TableGrid"/>
        <w:tblW w:w="15725" w:type="dxa"/>
        <w:tblLayout w:type="fixed"/>
        <w:tblLook w:val="04A0" w:firstRow="1" w:lastRow="0" w:firstColumn="1" w:lastColumn="0" w:noHBand="0" w:noVBand="1"/>
      </w:tblPr>
      <w:tblGrid>
        <w:gridCol w:w="5235"/>
        <w:gridCol w:w="10490"/>
      </w:tblGrid>
      <w:tr w:rsidR="00254CB1" w:rsidRPr="00254CB1" w14:paraId="518690EF"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hideMark/>
          </w:tcPr>
          <w:bookmarkEnd w:id="15"/>
          <w:p w14:paraId="529FADCF"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52DBB39E"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097EF07"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hideMark/>
          </w:tcPr>
          <w:p w14:paraId="3273072D" w14:textId="77777777" w:rsidR="00254CB1" w:rsidRPr="00254CB1" w:rsidRDefault="00254CB1" w:rsidP="00A0251C">
            <w:pPr>
              <w:numPr>
                <w:ilvl w:val="0"/>
                <w:numId w:val="50"/>
              </w:numPr>
              <w:ind w:left="357" w:hanging="357"/>
              <w:contextualSpacing/>
              <w:rPr>
                <w:rFonts w:ascii="Arial" w:eastAsia="Calibri" w:hAnsi="Arial" w:cs="Arial"/>
              </w:rPr>
            </w:pPr>
            <w:r w:rsidRPr="00254CB1">
              <w:rPr>
                <w:rFonts w:ascii="Arial" w:eastAsia="Calibri" w:hAnsi="Arial" w:cs="Arial"/>
              </w:rPr>
              <w:t>Develop an All Wales foundation / mandatory learning offer for Learning Disabilities services.</w:t>
            </w:r>
          </w:p>
          <w:p w14:paraId="01E727D6" w14:textId="77777777" w:rsidR="00254CB1" w:rsidRPr="00254CB1" w:rsidRDefault="00254CB1" w:rsidP="00A0251C">
            <w:pPr>
              <w:numPr>
                <w:ilvl w:val="0"/>
                <w:numId w:val="50"/>
              </w:numPr>
              <w:ind w:left="357" w:hanging="357"/>
              <w:contextualSpacing/>
              <w:rPr>
                <w:rFonts w:ascii="Arial" w:eastAsia="Calibri" w:hAnsi="Arial" w:cs="Arial"/>
              </w:rPr>
            </w:pPr>
            <w:r w:rsidRPr="00254CB1">
              <w:rPr>
                <w:rFonts w:ascii="Arial" w:eastAsia="Calibri" w:hAnsi="Arial" w:cs="Arial"/>
              </w:rPr>
              <w:t>Develop a plan to take forward and embed foundation / mandatory training across Wales.</w:t>
            </w:r>
          </w:p>
          <w:p w14:paraId="1BEFF218" w14:textId="77777777" w:rsidR="00254CB1" w:rsidRPr="00254CB1" w:rsidRDefault="00254CB1" w:rsidP="00A0251C">
            <w:pPr>
              <w:numPr>
                <w:ilvl w:val="0"/>
                <w:numId w:val="50"/>
              </w:numPr>
              <w:ind w:left="357" w:hanging="357"/>
              <w:contextualSpacing/>
              <w:rPr>
                <w:rFonts w:ascii="Arial" w:eastAsia="Calibri" w:hAnsi="Arial" w:cs="Arial"/>
              </w:rPr>
            </w:pPr>
            <w:r w:rsidRPr="00254CB1">
              <w:rPr>
                <w:rFonts w:ascii="Arial" w:eastAsia="Calibri" w:hAnsi="Arial" w:cs="Arial"/>
              </w:rPr>
              <w:t>Implement action plan to roll out mandatory training to Health Boards, Trusts and Primary Care and Social Care providers.</w:t>
            </w:r>
          </w:p>
          <w:p w14:paraId="5F2742C9" w14:textId="77777777" w:rsidR="00254CB1" w:rsidRPr="00254CB1" w:rsidRDefault="00254CB1" w:rsidP="00A0251C">
            <w:pPr>
              <w:numPr>
                <w:ilvl w:val="0"/>
                <w:numId w:val="50"/>
              </w:numPr>
              <w:ind w:left="357" w:hanging="357"/>
              <w:contextualSpacing/>
              <w:rPr>
                <w:rFonts w:ascii="Arial" w:eastAsia="Calibri" w:hAnsi="Arial" w:cs="Arial"/>
              </w:rPr>
            </w:pPr>
            <w:r w:rsidRPr="00254CB1">
              <w:rPr>
                <w:rFonts w:ascii="Arial" w:eastAsia="Calibri" w:hAnsi="Arial" w:cs="Arial"/>
              </w:rPr>
              <w:t>Develop options to improve utilisation of learning across Wales.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0039EF1E"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4996FA0F" w14:textId="77777777" w:rsidR="00254CB1" w:rsidRPr="00254CB1" w:rsidRDefault="00254CB1" w:rsidP="00A0251C">
            <w:pPr>
              <w:numPr>
                <w:ilvl w:val="0"/>
                <w:numId w:val="114"/>
              </w:numPr>
              <w:ind w:left="357" w:hanging="357"/>
              <w:contextualSpacing/>
              <w:rPr>
                <w:rFonts w:ascii="Arial" w:eastAsia="Calibri" w:hAnsi="Arial" w:cs="Arial"/>
              </w:rPr>
            </w:pPr>
            <w:r w:rsidRPr="00254CB1">
              <w:rPr>
                <w:rFonts w:ascii="Arial" w:eastAsia="Calibri" w:hAnsi="Arial" w:cs="Arial"/>
              </w:rPr>
              <w:t>Commence engagement with clinical and patient representatives and third sector communities</w:t>
            </w:r>
          </w:p>
          <w:p w14:paraId="4003F914" w14:textId="77777777" w:rsidR="00254CB1" w:rsidRPr="00254CB1" w:rsidRDefault="00254CB1" w:rsidP="00A0251C">
            <w:pPr>
              <w:numPr>
                <w:ilvl w:val="0"/>
                <w:numId w:val="114"/>
              </w:numPr>
              <w:ind w:left="357" w:hanging="357"/>
              <w:contextualSpacing/>
              <w:rPr>
                <w:rFonts w:ascii="Arial" w:eastAsia="Calibri" w:hAnsi="Arial" w:cs="Arial"/>
              </w:rPr>
            </w:pPr>
            <w:r w:rsidRPr="00254CB1">
              <w:rPr>
                <w:rFonts w:ascii="Arial" w:eastAsia="Calibri" w:hAnsi="Arial" w:cs="Arial"/>
              </w:rPr>
              <w:t>Establish a strategy development group.</w:t>
            </w:r>
          </w:p>
          <w:p w14:paraId="73773E24" w14:textId="77777777" w:rsidR="00254CB1" w:rsidRPr="00254CB1" w:rsidRDefault="00254CB1" w:rsidP="00A0251C">
            <w:pPr>
              <w:numPr>
                <w:ilvl w:val="0"/>
                <w:numId w:val="114"/>
              </w:numPr>
              <w:ind w:left="357" w:hanging="357"/>
              <w:contextualSpacing/>
              <w:rPr>
                <w:rFonts w:ascii="Arial" w:eastAsia="Calibri" w:hAnsi="Arial" w:cs="Arial"/>
              </w:rPr>
            </w:pPr>
            <w:r w:rsidRPr="00254CB1">
              <w:rPr>
                <w:rFonts w:ascii="Arial" w:eastAsia="Calibri" w:hAnsi="Arial" w:cs="Arial"/>
              </w:rPr>
              <w:t>Identify training needs, formats and priority populations for training and training providers.</w:t>
            </w:r>
          </w:p>
        </w:tc>
      </w:tr>
      <w:tr w:rsidR="00254CB1" w:rsidRPr="00254CB1" w14:paraId="18538F5B"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1FB9B47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324BFEC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87B280A"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Agree content and format for foundation / mandatory package.</w:t>
            </w:r>
          </w:p>
          <w:p w14:paraId="17BBBD22"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Engage with stakeholders regarding coordinating access to training.</w:t>
            </w:r>
          </w:p>
        </w:tc>
      </w:tr>
      <w:tr w:rsidR="00254CB1" w:rsidRPr="00254CB1" w14:paraId="05EB522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58AF4CE8"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5826389F"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D570B85"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Design and develop foundation / mandatory training package.</w:t>
            </w:r>
          </w:p>
          <w:p w14:paraId="1F61CC67"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Identify related performance metrics.</w:t>
            </w:r>
          </w:p>
        </w:tc>
      </w:tr>
      <w:tr w:rsidR="00254CB1" w:rsidRPr="00254CB1" w14:paraId="0A49007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2FBB67A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43834D93"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F43E230"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Launch training and engage stakeholders for access.</w:t>
            </w:r>
          </w:p>
        </w:tc>
      </w:tr>
      <w:tr w:rsidR="00254CB1" w:rsidRPr="00254CB1" w14:paraId="1BB4244F"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2DA485F7"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2015F6A"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68E19A6D"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Continue the refinement and development of foundation training resources.</w:t>
            </w:r>
          </w:p>
          <w:p w14:paraId="31EE3C7D"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plan for meeting training priorities for enhanced and advanced practice.</w:t>
            </w:r>
          </w:p>
          <w:p w14:paraId="1B9348AD"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Scope existing training offers and providers for enhanced and advanced practice.</w:t>
            </w:r>
          </w:p>
          <w:p w14:paraId="7C57D05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 plan for meeting required training needs including coordination of existing MDT L&amp;D offers relevant to LD / identify and negotiate ongoing commissioning requirements and performance metrics.</w:t>
            </w:r>
          </w:p>
          <w:p w14:paraId="4FE07BFC"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Implementation of plan for enhanced and advanced practice training needs.</w:t>
            </w:r>
          </w:p>
        </w:tc>
      </w:tr>
      <w:tr w:rsidR="00254CB1" w:rsidRPr="00254CB1" w14:paraId="24F8ADD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39B662C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068C2F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7331A509" w14:textId="77777777" w:rsidR="00254CB1" w:rsidRPr="00254CB1" w:rsidRDefault="00254CB1" w:rsidP="00276F2B">
            <w:pPr>
              <w:numPr>
                <w:ilvl w:val="0"/>
                <w:numId w:val="116"/>
              </w:numPr>
              <w:contextualSpacing/>
              <w:rPr>
                <w:rFonts w:ascii="Arial" w:eastAsia="Calibri" w:hAnsi="Arial" w:cs="Arial"/>
              </w:rPr>
            </w:pPr>
            <w:r w:rsidRPr="00254CB1">
              <w:rPr>
                <w:rFonts w:ascii="Arial" w:eastAsia="Calibri" w:hAnsi="Arial" w:cs="Arial"/>
              </w:rPr>
              <w:t>Continue roll out of all training packages to relevant populations.</w:t>
            </w:r>
          </w:p>
          <w:p w14:paraId="5295303F" w14:textId="77777777" w:rsidR="00254CB1" w:rsidRPr="00254CB1" w:rsidRDefault="00254CB1" w:rsidP="00276F2B">
            <w:pPr>
              <w:numPr>
                <w:ilvl w:val="0"/>
                <w:numId w:val="116"/>
              </w:numPr>
              <w:contextualSpacing/>
              <w:rPr>
                <w:rFonts w:ascii="Arial" w:eastAsia="Calibri" w:hAnsi="Arial" w:cs="Arial"/>
              </w:rPr>
            </w:pPr>
            <w:r w:rsidRPr="00254CB1">
              <w:rPr>
                <w:rFonts w:ascii="Arial" w:eastAsia="Calibri" w:hAnsi="Arial" w:cs="Arial"/>
              </w:rPr>
              <w:t>Evaluation of training packages and amendments as required.</w:t>
            </w:r>
          </w:p>
        </w:tc>
      </w:tr>
    </w:tbl>
    <w:p w14:paraId="0E0C7505"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EF1FAE4" w14:textId="77777777" w:rsidR="00254CB1" w:rsidRPr="00254CB1" w:rsidRDefault="00254CB1" w:rsidP="00254CB1">
      <w:pPr>
        <w:rPr>
          <w:rFonts w:ascii="Arial" w:eastAsia="Calibri" w:hAnsi="Arial" w:cs="Arial"/>
        </w:rPr>
      </w:pPr>
      <w:r w:rsidRPr="00254CB1">
        <w:rPr>
          <w:rFonts w:ascii="Arial" w:eastAsia="Calibri" w:hAnsi="Arial" w:cs="Arial"/>
        </w:rPr>
        <w:t>All health and social care staff will have access to education and training (relative to their role) to enable the needs of people with an LD to be identified and met. Training is available in multiple formats to improve and enable access for a wider range of staff. Training portfolio for LD to include improved access to existing MDT L&amp;D offer where appropriate. People with LD report improved experience of health and social care.</w:t>
      </w:r>
    </w:p>
    <w:p w14:paraId="7432A789" w14:textId="77777777" w:rsidR="00254CB1" w:rsidRPr="00254CB1" w:rsidRDefault="00254CB1" w:rsidP="00254CB1">
      <w:pPr>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6522123"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4:  To develop the workforce to support the delivery of safe, high-quality care</w:t>
      </w:r>
    </w:p>
    <w:p w14:paraId="27CE2AFC" w14:textId="77777777" w:rsidR="00254CB1" w:rsidRPr="00254CB1" w:rsidRDefault="00254CB1" w:rsidP="00254CB1">
      <w:pPr>
        <w:spacing w:after="60"/>
        <w:jc w:val="both"/>
        <w:rPr>
          <w:rFonts w:ascii="Arial" w:eastAsia="Calibri" w:hAnsi="Arial" w:cs="Arial"/>
        </w:rPr>
      </w:pPr>
      <w:r w:rsidRPr="00254CB1">
        <w:rPr>
          <w:rFonts w:ascii="Arial" w:eastAsia="Calibri" w:hAnsi="Arial" w:cs="Arial"/>
          <w:b/>
          <w:bCs/>
        </w:rPr>
        <w:t>Strategic Objective 4.5:</w:t>
      </w:r>
      <w:r w:rsidRPr="00254CB1">
        <w:rPr>
          <w:rFonts w:ascii="Arial" w:eastAsia="Calibri" w:hAnsi="Arial" w:cs="Arial"/>
        </w:rPr>
        <w:t xml:space="preserve"> Support the implementation of national policy and professional frameworks and legislation related to the health professional workforce including: Optometry, Allied Health Professionals, Healthcare Sciences, the Nurse Staffing Act, nursing standards, Learning Disabilities and </w:t>
      </w:r>
      <w:r w:rsidRPr="00254CB1">
        <w:rPr>
          <w:rFonts w:ascii="Arial" w:eastAsia="Calibri" w:hAnsi="Arial" w:cs="Arial"/>
          <w:b/>
          <w:bCs/>
        </w:rPr>
        <w:t>maternity services</w:t>
      </w:r>
      <w:r w:rsidRPr="00254CB1">
        <w:rPr>
          <w:rFonts w:ascii="Arial" w:eastAsia="Calibri" w:hAnsi="Arial" w:cs="Arial"/>
        </w:rPr>
        <w:t>.</w:t>
      </w:r>
    </w:p>
    <w:p w14:paraId="2B53D546" w14:textId="2D2D4E34"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F34F5E">
        <w:rPr>
          <w:rFonts w:ascii="Arial" w:eastAsia="Calibri" w:hAnsi="Arial" w:cs="Arial"/>
          <w:b/>
          <w:bCs/>
          <w:color w:val="1F3864"/>
        </w:rPr>
        <w:t>Lisa Llewellyn</w:t>
      </w:r>
      <w:r w:rsidRPr="00254CB1">
        <w:rPr>
          <w:rFonts w:ascii="Arial" w:eastAsia="Calibri" w:hAnsi="Arial" w:cs="Arial"/>
          <w:b/>
          <w:bCs/>
          <w:color w:val="1F3864"/>
        </w:rPr>
        <w:t xml:space="preserve"> / SRO:  Kerri Eilertsen-Feeney</w:t>
      </w:r>
    </w:p>
    <w:p w14:paraId="4A299C18"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(g) Maternity Services</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25BCF0B6"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hideMark/>
          </w:tcPr>
          <w:p w14:paraId="3956315E"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3AB0A529"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1F74587"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hideMark/>
          </w:tcPr>
          <w:p w14:paraId="5C6B2F49"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 xml:space="preserve">Support the implementation of the </w:t>
            </w:r>
            <w:r w:rsidRPr="00254CB1">
              <w:rPr>
                <w:rFonts w:ascii="Arial" w:eastAsia="Calibri" w:hAnsi="Arial" w:cs="Arial"/>
                <w:i/>
                <w:iCs/>
              </w:rPr>
              <w:t>Maternity Care in Wales, A Five-year Vision for the Future (2019-2024).</w:t>
            </w:r>
          </w:p>
          <w:p w14:paraId="1701F411"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Delivery of competency training framework for Newborn and infant Physical Examination (NIPEC).</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40FCDCE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FB39AFB"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Review sector action plan and identify actions.</w:t>
            </w:r>
          </w:p>
          <w:p w14:paraId="684D5BD5"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Review the Health Inspectorate Wales report and develop related action plan for education and training.</w:t>
            </w:r>
          </w:p>
          <w:p w14:paraId="7AC8F39C"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Identify national priorities for educational service needs and learning opportunities within the maternity workforce.</w:t>
            </w:r>
          </w:p>
          <w:p w14:paraId="0A36A3D5"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Establish a plan for monitoring education contracts.</w:t>
            </w:r>
          </w:p>
          <w:p w14:paraId="6D37D51A" w14:textId="77777777" w:rsidR="00254CB1" w:rsidRPr="00254CB1" w:rsidRDefault="00254CB1" w:rsidP="00276F2B">
            <w:pPr>
              <w:numPr>
                <w:ilvl w:val="0"/>
                <w:numId w:val="50"/>
              </w:numPr>
              <w:ind w:left="315"/>
              <w:contextualSpacing/>
              <w:rPr>
                <w:rFonts w:ascii="Arial" w:eastAsia="Calibri" w:hAnsi="Arial" w:cs="Arial"/>
              </w:rPr>
            </w:pPr>
            <w:r w:rsidRPr="00254CB1">
              <w:rPr>
                <w:rFonts w:ascii="Arial" w:eastAsia="Calibri" w:hAnsi="Arial" w:cs="Arial"/>
              </w:rPr>
              <w:t>Review and publish data interpretations.</w:t>
            </w:r>
          </w:p>
        </w:tc>
      </w:tr>
      <w:tr w:rsidR="00254CB1" w:rsidRPr="00254CB1" w14:paraId="040338F6"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563301EA" w14:textId="77777777" w:rsidR="00254CB1" w:rsidRPr="00254CB1" w:rsidRDefault="00254CB1" w:rsidP="00254CB1">
            <w:pPr>
              <w:rPr>
                <w:rFonts w:ascii="Arial" w:eastAsia="Calibri" w:hAnsi="Arial" w:cs="Arial"/>
                <w:bCs/>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7DDD5ED9"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08C99CD"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Initiate engagement activities to establish training needs.</w:t>
            </w:r>
          </w:p>
          <w:p w14:paraId="1CF527C4"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Mapped data interpretations to new standards.</w:t>
            </w:r>
          </w:p>
        </w:tc>
      </w:tr>
      <w:tr w:rsidR="00254CB1" w:rsidRPr="00254CB1" w14:paraId="3EC15FFC"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0AACF609" w14:textId="77777777" w:rsidR="00254CB1" w:rsidRPr="00254CB1" w:rsidRDefault="00254CB1" w:rsidP="00254CB1">
            <w:pPr>
              <w:rPr>
                <w:rFonts w:ascii="Arial" w:eastAsia="Calibri" w:hAnsi="Arial" w:cs="Arial"/>
                <w:bCs/>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2867616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10FA33A"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Evaluate and publish a plan from engagement activities to establish training needs.</w:t>
            </w:r>
          </w:p>
          <w:p w14:paraId="6FF5AB81"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Developed training material appropriate for all NIPEC examiners.</w:t>
            </w:r>
          </w:p>
        </w:tc>
      </w:tr>
      <w:tr w:rsidR="00254CB1" w:rsidRPr="00254CB1" w14:paraId="6781C0E3"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vAlign w:val="center"/>
            <w:hideMark/>
          </w:tcPr>
          <w:p w14:paraId="1B8C2496" w14:textId="77777777" w:rsidR="00254CB1" w:rsidRPr="00254CB1" w:rsidRDefault="00254CB1" w:rsidP="00254CB1">
            <w:pPr>
              <w:rPr>
                <w:rFonts w:ascii="Arial" w:eastAsia="Calibri" w:hAnsi="Arial" w:cs="Arial"/>
                <w:bCs/>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hideMark/>
          </w:tcPr>
          <w:p w14:paraId="6A644064"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23073B7C"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Implement action plan for all Wales standards for specified education needs identified through the published report.</w:t>
            </w:r>
          </w:p>
        </w:tc>
      </w:tr>
      <w:tr w:rsidR="00254CB1" w:rsidRPr="00254CB1" w14:paraId="4287476B"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77D1B12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CC8C325"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5ACBAAB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Identify further priorities for investment in education and training to meet service needs.</w:t>
            </w:r>
          </w:p>
          <w:p w14:paraId="5260F5F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Following all Wales birth rate plus review work force plan to ensure adequate skill mix and qualification to meet service need.</w:t>
            </w:r>
          </w:p>
        </w:tc>
      </w:tr>
      <w:tr w:rsidR="00254CB1" w:rsidRPr="00254CB1" w14:paraId="4C1FB386"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hideMark/>
          </w:tcPr>
          <w:p w14:paraId="6CF3480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32DB8B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736FA50"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5C13FC73" w14:textId="77777777" w:rsidR="00254CB1" w:rsidRPr="00254CB1" w:rsidRDefault="00254CB1" w:rsidP="00254CB1">
      <w:pPr>
        <w:spacing w:before="120" w:after="60"/>
        <w:rPr>
          <w:rFonts w:ascii="Arial" w:eastAsia="Calibri" w:hAnsi="Arial" w:cs="Arial"/>
        </w:rPr>
      </w:pPr>
      <w:r w:rsidRPr="00254CB1">
        <w:rPr>
          <w:rFonts w:ascii="Arial" w:eastAsia="Calibri" w:hAnsi="Arial" w:cs="Arial"/>
          <w:b/>
          <w:bCs/>
        </w:rPr>
        <w:t>What does success look like?</w:t>
      </w:r>
    </w:p>
    <w:p w14:paraId="05C8BBEC" w14:textId="77777777" w:rsidR="00254CB1" w:rsidRPr="00254CB1" w:rsidRDefault="00254CB1" w:rsidP="00254CB1">
      <w:pPr>
        <w:rPr>
          <w:rFonts w:ascii="Arial" w:eastAsia="Calibri" w:hAnsi="Arial" w:cs="Arial"/>
        </w:rPr>
      </w:pPr>
      <w:r w:rsidRPr="00254CB1">
        <w:rPr>
          <w:rFonts w:ascii="Arial" w:eastAsia="Calibri" w:hAnsi="Arial" w:cs="Arial"/>
        </w:rPr>
        <w:t xml:space="preserve">Education and training in place to support the needs of midwifery services to provide quality care to mothers and babies as outlined in </w:t>
      </w:r>
      <w:r w:rsidRPr="00254CB1">
        <w:rPr>
          <w:rFonts w:ascii="Arial" w:eastAsia="Calibri" w:hAnsi="Arial" w:cs="Arial"/>
          <w:i/>
          <w:iCs/>
        </w:rPr>
        <w:t>Maternity Care in Wales, A Five-year Vision for the Future (2019-2024).</w:t>
      </w:r>
    </w:p>
    <w:p w14:paraId="00DDEEA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D1A478D"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4:  To develop the workforce to support the delivery of safe, high-quality care</w:t>
      </w:r>
    </w:p>
    <w:p w14:paraId="5437CADB"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4.6</w:t>
      </w:r>
      <w:r w:rsidRPr="00254CB1">
        <w:rPr>
          <w:rFonts w:ascii="Arial" w:eastAsia="Calibri" w:hAnsi="Arial" w:cs="Arial"/>
        </w:rPr>
        <w:t>:   Develop the post-registration support, education and training pathways to improve the transition of health care professionals from education into the workforce.</w:t>
      </w:r>
    </w:p>
    <w:p w14:paraId="7B6E28AB"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Push Mangat / SRO:  Kirstie Moons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3D64F824"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9E2F3"/>
          </w:tcPr>
          <w:p w14:paraId="4C1B24A7"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859F050"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3BFE982"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9E2F3"/>
          </w:tcPr>
          <w:p w14:paraId="65905711" w14:textId="77777777" w:rsidR="00254CB1" w:rsidRPr="00254CB1" w:rsidRDefault="00254CB1" w:rsidP="00254CB1">
            <w:pPr>
              <w:contextualSpacing/>
              <w:rPr>
                <w:rFonts w:ascii="Arial" w:eastAsia="Calibri" w:hAnsi="Arial" w:cs="Arial"/>
                <w:b/>
                <w:bCs/>
              </w:rPr>
            </w:pPr>
            <w:r w:rsidRPr="00254CB1">
              <w:rPr>
                <w:rFonts w:ascii="Arial" w:eastAsia="Calibri" w:hAnsi="Arial" w:cs="Arial"/>
                <w:b/>
                <w:bCs/>
              </w:rPr>
              <w:t>Deferred to Annual Plan</w:t>
            </w:r>
          </w:p>
          <w:p w14:paraId="6D6906C8"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Implement the planned expansion of the Foundation programme for medicine with placements across secondary care, General Practice and the community.</w:t>
            </w:r>
          </w:p>
          <w:p w14:paraId="71361E2A" w14:textId="77777777" w:rsidR="00254CB1" w:rsidRPr="00254CB1" w:rsidRDefault="00254CB1" w:rsidP="00276F2B">
            <w:pPr>
              <w:numPr>
                <w:ilvl w:val="0"/>
                <w:numId w:val="42"/>
              </w:numPr>
              <w:contextualSpacing/>
              <w:rPr>
                <w:rFonts w:ascii="Arial" w:eastAsia="Times New Roman" w:hAnsi="Arial" w:cs="Arial"/>
              </w:rPr>
            </w:pPr>
            <w:r w:rsidRPr="00254CB1">
              <w:rPr>
                <w:rFonts w:ascii="Arial" w:eastAsia="Calibri" w:hAnsi="Arial" w:cs="Arial"/>
              </w:rPr>
              <w:t>Scope the need for support following registration for all professional groups.</w:t>
            </w:r>
          </w:p>
          <w:p w14:paraId="443026AC"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Identify how funding for advanced practice/extended skills can achieve value in the context of service priority areas.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648603E"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21A0D024" w14:textId="77777777" w:rsidR="00254CB1" w:rsidRPr="00254CB1" w:rsidRDefault="00254CB1" w:rsidP="003E057D">
            <w:pPr>
              <w:numPr>
                <w:ilvl w:val="0"/>
                <w:numId w:val="183"/>
              </w:numPr>
              <w:contextualSpacing/>
              <w:rPr>
                <w:rFonts w:ascii="Arial" w:eastAsia="Calibri" w:hAnsi="Arial" w:cs="Arial"/>
              </w:rPr>
            </w:pPr>
            <w:r w:rsidRPr="00254CB1">
              <w:rPr>
                <w:rFonts w:ascii="Arial" w:eastAsia="Calibri" w:hAnsi="Arial" w:cs="Arial"/>
              </w:rPr>
              <w:t>Establish steering group with key leads in HEIW and workforce and education.</w:t>
            </w:r>
          </w:p>
          <w:p w14:paraId="315DAF99" w14:textId="77777777" w:rsidR="00254CB1" w:rsidRPr="00254CB1" w:rsidRDefault="00254CB1" w:rsidP="003E057D">
            <w:pPr>
              <w:numPr>
                <w:ilvl w:val="0"/>
                <w:numId w:val="183"/>
              </w:numPr>
              <w:contextualSpacing/>
              <w:rPr>
                <w:rFonts w:ascii="Arial" w:eastAsia="Calibri" w:hAnsi="Arial" w:cs="Arial"/>
              </w:rPr>
            </w:pPr>
            <w:r w:rsidRPr="00254CB1">
              <w:rPr>
                <w:rFonts w:ascii="Arial" w:eastAsia="Calibri" w:hAnsi="Arial" w:cs="Arial"/>
              </w:rPr>
              <w:t>Develop networks with service and education providers to enable communication channels.</w:t>
            </w:r>
          </w:p>
          <w:p w14:paraId="72265519" w14:textId="77777777" w:rsidR="00254CB1" w:rsidRPr="00254CB1" w:rsidRDefault="00254CB1" w:rsidP="003E057D">
            <w:pPr>
              <w:numPr>
                <w:ilvl w:val="0"/>
                <w:numId w:val="183"/>
              </w:numPr>
              <w:contextualSpacing/>
              <w:rPr>
                <w:rFonts w:ascii="Arial" w:eastAsia="Calibri" w:hAnsi="Arial" w:cs="Arial"/>
              </w:rPr>
            </w:pPr>
            <w:r w:rsidRPr="00254CB1">
              <w:rPr>
                <w:rFonts w:ascii="Arial" w:eastAsia="Calibri" w:hAnsi="Arial" w:cs="Arial"/>
              </w:rPr>
              <w:t>Establish current range of post-registration training pathways available in HEIW and elsewhere in Wales.</w:t>
            </w:r>
          </w:p>
          <w:p w14:paraId="439B9C17" w14:textId="77777777" w:rsidR="00254CB1" w:rsidRPr="00254CB1" w:rsidRDefault="00254CB1" w:rsidP="003E057D">
            <w:pPr>
              <w:numPr>
                <w:ilvl w:val="0"/>
                <w:numId w:val="183"/>
              </w:numPr>
              <w:contextualSpacing/>
              <w:rPr>
                <w:rFonts w:ascii="Arial" w:eastAsia="Times New Roman" w:hAnsi="Arial" w:cs="Arial"/>
              </w:rPr>
            </w:pPr>
            <w:r w:rsidRPr="00254CB1">
              <w:rPr>
                <w:rFonts w:ascii="Arial" w:eastAsia="Calibri" w:hAnsi="Arial" w:cs="Arial"/>
              </w:rPr>
              <w:t>Further expand the Foundation Programme with placements across secondary Care, GP and the community.</w:t>
            </w:r>
          </w:p>
        </w:tc>
      </w:tr>
      <w:tr w:rsidR="00254CB1" w:rsidRPr="00254CB1" w14:paraId="49469294"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346E012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B30438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059CBCD7" w14:textId="77777777" w:rsidR="00254CB1" w:rsidRPr="00254CB1" w:rsidRDefault="00254CB1" w:rsidP="003E057D">
            <w:pPr>
              <w:numPr>
                <w:ilvl w:val="0"/>
                <w:numId w:val="183"/>
              </w:numPr>
              <w:contextualSpacing/>
              <w:rPr>
                <w:rFonts w:ascii="Arial" w:eastAsia="Times New Roman" w:hAnsi="Arial" w:cs="Arial"/>
              </w:rPr>
            </w:pPr>
            <w:r w:rsidRPr="00254CB1">
              <w:rPr>
                <w:rFonts w:ascii="Arial" w:eastAsia="Calibri" w:hAnsi="Arial" w:cs="Arial"/>
              </w:rPr>
              <w:t>Consolidate information from Q1.</w:t>
            </w:r>
          </w:p>
          <w:p w14:paraId="69052931" w14:textId="77777777" w:rsidR="00254CB1" w:rsidRPr="00254CB1" w:rsidRDefault="00254CB1" w:rsidP="003E057D">
            <w:pPr>
              <w:numPr>
                <w:ilvl w:val="0"/>
                <w:numId w:val="183"/>
              </w:numPr>
              <w:contextualSpacing/>
              <w:rPr>
                <w:rFonts w:ascii="Arial" w:eastAsia="Calibri" w:hAnsi="Arial" w:cs="Arial"/>
              </w:rPr>
            </w:pPr>
            <w:r w:rsidRPr="00254CB1">
              <w:rPr>
                <w:rFonts w:ascii="Arial" w:eastAsia="Calibri" w:hAnsi="Arial" w:cs="Arial"/>
              </w:rPr>
              <w:t>Scope need for additional training pathways and resource available/ consider expansion of existing programmes</w:t>
            </w:r>
          </w:p>
          <w:p w14:paraId="060A39A3" w14:textId="77777777" w:rsidR="00254CB1" w:rsidRPr="00254CB1" w:rsidRDefault="00254CB1" w:rsidP="003E057D">
            <w:pPr>
              <w:numPr>
                <w:ilvl w:val="0"/>
                <w:numId w:val="183"/>
              </w:numPr>
              <w:contextualSpacing/>
              <w:rPr>
                <w:rFonts w:ascii="Arial" w:eastAsia="Calibri" w:hAnsi="Arial" w:cs="Arial"/>
              </w:rPr>
            </w:pPr>
            <w:r w:rsidRPr="00254CB1">
              <w:rPr>
                <w:rFonts w:ascii="Arial" w:eastAsia="Calibri" w:hAnsi="Arial" w:cs="Arial"/>
              </w:rPr>
              <w:t>Identify key areas to prioritise based on service and workforce need.</w:t>
            </w:r>
          </w:p>
          <w:p w14:paraId="5151C6DB" w14:textId="77777777" w:rsidR="00254CB1" w:rsidRPr="00254CB1" w:rsidRDefault="00254CB1" w:rsidP="003E057D">
            <w:pPr>
              <w:numPr>
                <w:ilvl w:val="0"/>
                <w:numId w:val="184"/>
              </w:numPr>
              <w:ind w:left="360"/>
              <w:contextualSpacing/>
              <w:rPr>
                <w:rFonts w:ascii="Arial" w:eastAsia="Times New Roman" w:hAnsi="Arial" w:cs="Arial"/>
              </w:rPr>
            </w:pPr>
            <w:r w:rsidRPr="00254CB1">
              <w:rPr>
                <w:rFonts w:ascii="Arial" w:eastAsia="Calibri" w:hAnsi="Arial" w:cs="Arial"/>
              </w:rPr>
              <w:t>Develop plans to establish the return on investment of training programmes, particularly advanced practice/ extended skills.</w:t>
            </w:r>
          </w:p>
        </w:tc>
      </w:tr>
      <w:tr w:rsidR="00254CB1" w:rsidRPr="00254CB1" w14:paraId="6F430664"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33721B7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B95A7E9"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77576823" w14:textId="77777777" w:rsidR="00254CB1" w:rsidRPr="00254CB1" w:rsidRDefault="00254CB1" w:rsidP="00276F2B">
            <w:pPr>
              <w:numPr>
                <w:ilvl w:val="0"/>
                <w:numId w:val="42"/>
              </w:numPr>
              <w:rPr>
                <w:rFonts w:ascii="Arial" w:eastAsia="Calibri" w:hAnsi="Arial" w:cs="Arial"/>
              </w:rPr>
            </w:pPr>
            <w:r w:rsidRPr="00254CB1">
              <w:rPr>
                <w:rFonts w:ascii="Arial" w:eastAsia="Calibri" w:hAnsi="Arial" w:cs="Arial"/>
              </w:rPr>
              <w:t>Develop an implementation plan for support following registration should the scoping work identify a need for further work.</w:t>
            </w:r>
          </w:p>
        </w:tc>
      </w:tr>
      <w:tr w:rsidR="00254CB1" w:rsidRPr="00254CB1" w14:paraId="6CFED64F"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795917F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9F8953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0081A4B8" w14:textId="77777777" w:rsidR="00254CB1" w:rsidRPr="00254CB1" w:rsidRDefault="00254CB1" w:rsidP="00276F2B">
            <w:pPr>
              <w:numPr>
                <w:ilvl w:val="0"/>
                <w:numId w:val="42"/>
              </w:numPr>
              <w:rPr>
                <w:rFonts w:ascii="Arial" w:eastAsia="Calibri" w:hAnsi="Arial" w:cs="Arial"/>
              </w:rPr>
            </w:pPr>
            <w:r w:rsidRPr="00254CB1">
              <w:rPr>
                <w:rFonts w:ascii="Arial" w:eastAsia="Calibri" w:hAnsi="Arial" w:cs="Arial"/>
              </w:rPr>
              <w:t>Support the service with the implementation of the learning and development framework.</w:t>
            </w:r>
          </w:p>
          <w:p w14:paraId="0898E7BC"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Support the service with new workforce models to release the time of senior clinicians and establish the potential for other new roles.</w:t>
            </w:r>
          </w:p>
        </w:tc>
      </w:tr>
      <w:tr w:rsidR="00254CB1" w:rsidRPr="00254CB1" w14:paraId="0564DFB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770973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D70D730"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9E60ED9"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Final expansion of the Foundation Programme with placements across secondary Care, GP and the community.</w:t>
            </w:r>
          </w:p>
          <w:p w14:paraId="59D45F3E"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Gain recognition as a centre of excellence for workforce transformation.</w:t>
            </w:r>
          </w:p>
          <w:p w14:paraId="4356A125" w14:textId="77777777" w:rsidR="00254CB1" w:rsidRPr="00254CB1" w:rsidRDefault="00254CB1" w:rsidP="00276F2B">
            <w:pPr>
              <w:numPr>
                <w:ilvl w:val="0"/>
                <w:numId w:val="42"/>
              </w:numPr>
              <w:contextualSpacing/>
              <w:rPr>
                <w:rFonts w:ascii="Arial" w:eastAsia="Calibri" w:hAnsi="Arial" w:cs="Arial"/>
              </w:rPr>
            </w:pPr>
            <w:r w:rsidRPr="00254CB1">
              <w:rPr>
                <w:rFonts w:ascii="Arial" w:eastAsia="Calibri" w:hAnsi="Arial" w:cs="Arial"/>
              </w:rPr>
              <w:t>Increase funding in Advanced practice/extended skills based on demonstration of value achieved in previous years.</w:t>
            </w:r>
          </w:p>
        </w:tc>
      </w:tr>
      <w:tr w:rsidR="00254CB1" w:rsidRPr="00254CB1" w14:paraId="158827B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CFC48F9"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91854A7"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36948BE" w14:textId="77777777" w:rsidR="00254CB1" w:rsidRPr="00254CB1" w:rsidRDefault="00254CB1" w:rsidP="00254CB1">
            <w:pPr>
              <w:rPr>
                <w:rFonts w:ascii="Arial" w:eastAsia="Calibri" w:hAnsi="Arial" w:cs="Arial"/>
              </w:rPr>
            </w:pPr>
            <w:r w:rsidRPr="00254CB1">
              <w:rPr>
                <w:rFonts w:ascii="Arial" w:eastAsia="Calibri" w:hAnsi="Arial" w:cs="Arial"/>
              </w:rPr>
              <w:t>Complete</w:t>
            </w:r>
          </w:p>
        </w:tc>
      </w:tr>
    </w:tbl>
    <w:p w14:paraId="557443EA"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85E3927" w14:textId="77777777" w:rsidR="00254CB1" w:rsidRPr="00254CB1" w:rsidRDefault="00254CB1" w:rsidP="00254CB1">
      <w:pPr>
        <w:rPr>
          <w:rFonts w:ascii="Arial" w:eastAsia="Calibri" w:hAnsi="Arial" w:cs="Arial"/>
        </w:rPr>
      </w:pPr>
      <w:r w:rsidRPr="00254CB1">
        <w:rPr>
          <w:rFonts w:ascii="Arial" w:eastAsia="Calibri" w:hAnsi="Arial" w:cs="Arial"/>
        </w:rPr>
        <w:t>The transition from education into the workforce is optimised for all health care professionals and they are fully supported to integrate into services and deliver best care for patients.</w:t>
      </w:r>
    </w:p>
    <w:p w14:paraId="01C38283" w14:textId="77777777" w:rsidR="00254CB1" w:rsidRPr="00254CB1" w:rsidRDefault="00254CB1" w:rsidP="00254CB1">
      <w:pPr>
        <w:rPr>
          <w:rFonts w:ascii="Arial" w:eastAsia="Calibri" w:hAnsi="Arial" w:cs="Arial"/>
        </w:rPr>
      </w:pPr>
    </w:p>
    <w:p w14:paraId="447279F0"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76BCB551" w14:textId="77777777" w:rsidR="00254CB1" w:rsidRPr="00254CB1" w:rsidRDefault="00254CB1" w:rsidP="00254CB1">
      <w:pPr>
        <w:spacing w:after="60"/>
        <w:jc w:val="both"/>
        <w:rPr>
          <w:rFonts w:ascii="Arial" w:eastAsia="Calibri" w:hAnsi="Arial" w:cs="Arial"/>
          <w:b/>
        </w:rPr>
      </w:pPr>
      <w:bookmarkStart w:id="16" w:name="_Hlk26281737"/>
      <w:r w:rsidRPr="00254CB1">
        <w:rPr>
          <w:rFonts w:ascii="Arial" w:eastAsia="Calibri" w:hAnsi="Arial" w:cs="Arial"/>
          <w:b/>
        </w:rPr>
        <w:lastRenderedPageBreak/>
        <w:t>Strategic Aim 5:  To be an exemplar employer and a great place to work</w:t>
      </w:r>
      <w:bookmarkEnd w:id="16"/>
    </w:p>
    <w:p w14:paraId="4084E00F"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Strategic Objective 5.1:</w:t>
      </w:r>
      <w:r w:rsidRPr="00254CB1">
        <w:rPr>
          <w:rFonts w:ascii="Arial" w:eastAsia="Calibri" w:hAnsi="Arial" w:cs="Arial"/>
        </w:rPr>
        <w:t xml:space="preserve">  Finalise and implement the People, Inclusion and Organisational Development (OD) Strategy</w:t>
      </w:r>
    </w:p>
    <w:p w14:paraId="44946E33" w14:textId="77777777" w:rsidR="00254CB1" w:rsidRPr="00254CB1" w:rsidRDefault="00254CB1" w:rsidP="00254CB1">
      <w:pPr>
        <w:tabs>
          <w:tab w:val="left" w:pos="970"/>
        </w:tabs>
        <w:spacing w:after="120"/>
        <w:rPr>
          <w:rFonts w:ascii="Arial" w:eastAsia="Calibri" w:hAnsi="Arial" w:cs="Arial"/>
          <w:b/>
          <w:bCs/>
          <w:color w:val="1F3864"/>
        </w:rPr>
      </w:pPr>
      <w:r w:rsidRPr="00254CB1">
        <w:rPr>
          <w:rFonts w:ascii="Arial" w:eastAsia="Calibri" w:hAnsi="Arial" w:cs="Arial"/>
          <w:b/>
          <w:bCs/>
          <w:color w:val="1F3864"/>
        </w:rPr>
        <w:t>Executive Lead:  Julie Rogers / SRO:  Foula Evans</w:t>
      </w:r>
    </w:p>
    <w:tbl>
      <w:tblPr>
        <w:tblStyle w:val="TableGrid"/>
        <w:tblW w:w="15725" w:type="dxa"/>
        <w:tblLayout w:type="fixed"/>
        <w:tblLook w:val="04A0" w:firstRow="1" w:lastRow="0" w:firstColumn="1" w:lastColumn="0" w:noHBand="0" w:noVBand="1"/>
      </w:tblPr>
      <w:tblGrid>
        <w:gridCol w:w="5235"/>
        <w:gridCol w:w="10490"/>
      </w:tblGrid>
      <w:tr w:rsidR="00254CB1" w:rsidRPr="00254CB1" w14:paraId="33B50C09"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0D5470B3"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B74322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6B8C1EE"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39B9780" w14:textId="77777777" w:rsidR="00254CB1" w:rsidRPr="00254CB1" w:rsidRDefault="00254CB1" w:rsidP="003E057D">
            <w:pPr>
              <w:numPr>
                <w:ilvl w:val="0"/>
                <w:numId w:val="185"/>
              </w:numPr>
              <w:contextualSpacing/>
              <w:rPr>
                <w:rFonts w:ascii="Arial" w:eastAsia="Calibri" w:hAnsi="Arial" w:cs="Arial"/>
              </w:rPr>
            </w:pPr>
            <w:r w:rsidRPr="00254CB1">
              <w:rPr>
                <w:rFonts w:ascii="Arial" w:eastAsia="Calibri" w:hAnsi="Arial" w:cs="Arial"/>
              </w:rPr>
              <w:t>Launch and Implement the People, Inclusion and OD Strategy.</w:t>
            </w:r>
          </w:p>
          <w:p w14:paraId="430FE85C" w14:textId="77777777" w:rsidR="00254CB1" w:rsidRPr="00254CB1" w:rsidRDefault="00254CB1" w:rsidP="003E057D">
            <w:pPr>
              <w:numPr>
                <w:ilvl w:val="0"/>
                <w:numId w:val="185"/>
              </w:numPr>
              <w:contextualSpacing/>
              <w:rPr>
                <w:rFonts w:ascii="Arial" w:eastAsia="Calibri" w:hAnsi="Arial" w:cs="Arial"/>
              </w:rPr>
            </w:pPr>
            <w:r w:rsidRPr="00254CB1">
              <w:rPr>
                <w:rFonts w:ascii="Arial" w:eastAsia="Calibri" w:hAnsi="Arial" w:cs="Arial"/>
              </w:rPr>
              <w:t>Implement the agreed training plan including actions in relation to digital competencies and capabilities, ensuring HEIW has ‘a digitally ready workforce’.</w:t>
            </w:r>
          </w:p>
          <w:p w14:paraId="5451E99D" w14:textId="77777777" w:rsidR="00254CB1" w:rsidRPr="00254CB1" w:rsidRDefault="00254CB1" w:rsidP="003E057D">
            <w:pPr>
              <w:numPr>
                <w:ilvl w:val="0"/>
                <w:numId w:val="185"/>
              </w:numPr>
              <w:ind w:left="357" w:hanging="357"/>
              <w:contextualSpacing/>
              <w:rPr>
                <w:rFonts w:ascii="Arial" w:eastAsia="Calibri" w:hAnsi="Arial" w:cs="Arial"/>
              </w:rPr>
            </w:pPr>
            <w:r w:rsidRPr="00254CB1">
              <w:rPr>
                <w:rFonts w:ascii="Arial" w:eastAsia="Calibri" w:hAnsi="Arial" w:cs="Arial"/>
              </w:rPr>
              <w:t>Continue to implement the strategy priorities which include;</w:t>
            </w:r>
          </w:p>
          <w:p w14:paraId="657BFDDB"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Embed organisational values in recruitment, career progression and capability.</w:t>
            </w:r>
          </w:p>
          <w:p w14:paraId="60C6A1E2"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Identified an organisational talent pool.</w:t>
            </w:r>
          </w:p>
          <w:p w14:paraId="3F3D4773"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Continue to measure staff experience.</w:t>
            </w:r>
          </w:p>
          <w:p w14:paraId="2CEAD348"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Evaluate the staff recognition approach developed in 2020/21.</w:t>
            </w:r>
          </w:p>
          <w:p w14:paraId="47B83617"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Complete and evaluate first programme of Compassionate Leadership Management Programme.</w:t>
            </w:r>
          </w:p>
          <w:p w14:paraId="00FFEE65"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Establish a Coaching Network.</w:t>
            </w:r>
          </w:p>
          <w:p w14:paraId="75694A97"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Complete and evaluate the first tranche of two-year apprenticeship programme.</w:t>
            </w:r>
          </w:p>
          <w:p w14:paraId="635F8202" w14:textId="77777777" w:rsidR="00254CB1" w:rsidRPr="00254CB1" w:rsidRDefault="00254CB1" w:rsidP="003E057D">
            <w:pPr>
              <w:numPr>
                <w:ilvl w:val="1"/>
                <w:numId w:val="185"/>
              </w:numPr>
              <w:ind w:left="714" w:hanging="357"/>
              <w:contextualSpacing/>
              <w:rPr>
                <w:rFonts w:ascii="Arial" w:eastAsia="Calibri" w:hAnsi="Arial" w:cs="Arial"/>
              </w:rPr>
            </w:pPr>
            <w:r w:rsidRPr="00254CB1">
              <w:rPr>
                <w:rFonts w:ascii="Arial" w:eastAsia="Calibri" w:hAnsi="Arial" w:cs="Arial"/>
              </w:rPr>
              <w:t>Undertake benchmarking of organisational progress against best practice, using research and evidence.</w:t>
            </w:r>
          </w:p>
          <w:p w14:paraId="620B758B" w14:textId="77777777" w:rsidR="00254CB1" w:rsidRPr="00254CB1" w:rsidRDefault="00254CB1" w:rsidP="003E057D">
            <w:pPr>
              <w:numPr>
                <w:ilvl w:val="0"/>
                <w:numId w:val="185"/>
              </w:numPr>
              <w:ind w:left="357" w:hanging="357"/>
              <w:contextualSpacing/>
              <w:rPr>
                <w:rFonts w:ascii="Arial" w:eastAsia="Calibri" w:hAnsi="Arial" w:cs="Arial"/>
              </w:rPr>
            </w:pPr>
            <w:r w:rsidRPr="00254CB1">
              <w:rPr>
                <w:rFonts w:ascii="Arial" w:eastAsia="Calibri" w:hAnsi="Arial" w:cs="Arial"/>
              </w:rPr>
              <w:t>Focussed campaign on maximising the benefits of Electronic Staff Record across HEIW.</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CA94822"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8778FB6" w14:textId="77777777" w:rsidR="00D75CDC" w:rsidRDefault="00D75CDC" w:rsidP="003E057D">
            <w:pPr>
              <w:numPr>
                <w:ilvl w:val="0"/>
                <w:numId w:val="220"/>
              </w:numPr>
              <w:contextualSpacing/>
              <w:rPr>
                <w:rFonts w:ascii="Arial" w:eastAsia="Calibri" w:hAnsi="Arial" w:cs="Arial"/>
              </w:rPr>
            </w:pPr>
            <w:r>
              <w:rPr>
                <w:rFonts w:ascii="Arial" w:eastAsia="Calibri" w:hAnsi="Arial" w:cs="Arial"/>
              </w:rPr>
              <w:t>Due to COVID 19 pandemic, re-consulting with staff to ensure the People &amp; OD Strategy reflects the new ways of working</w:t>
            </w:r>
          </w:p>
          <w:p w14:paraId="0E7C6EF1" w14:textId="6E82149F" w:rsidR="00254CB1" w:rsidRPr="00625F97" w:rsidRDefault="00D75CDC" w:rsidP="003E057D">
            <w:pPr>
              <w:numPr>
                <w:ilvl w:val="0"/>
                <w:numId w:val="220"/>
              </w:numPr>
              <w:contextualSpacing/>
              <w:rPr>
                <w:rFonts w:ascii="Arial" w:eastAsia="Calibri" w:hAnsi="Arial" w:cs="Arial"/>
              </w:rPr>
            </w:pPr>
            <w:r w:rsidRPr="00254CB1">
              <w:rPr>
                <w:rFonts w:ascii="Arial" w:eastAsia="Calibri" w:hAnsi="Arial" w:cs="Arial"/>
              </w:rPr>
              <w:t>Implement the agreed training plan including actions in relation to digital competencies and capabilities, ensuring HEIW has ‘a digitally ready workforce’.</w:t>
            </w:r>
          </w:p>
        </w:tc>
      </w:tr>
      <w:tr w:rsidR="00254CB1" w:rsidRPr="00254CB1" w14:paraId="2ED9BB3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8F4B203"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E5DDBCE"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4AD8F679" w14:textId="286112DA" w:rsidR="00F15008" w:rsidRPr="00F15008" w:rsidRDefault="00F15008" w:rsidP="003E057D">
            <w:pPr>
              <w:numPr>
                <w:ilvl w:val="0"/>
                <w:numId w:val="186"/>
              </w:numPr>
              <w:contextualSpacing/>
              <w:rPr>
                <w:rFonts w:ascii="Arial" w:eastAsia="Calibri" w:hAnsi="Arial" w:cs="Arial"/>
                <w:b/>
                <w:bCs/>
              </w:rPr>
            </w:pPr>
            <w:r w:rsidRPr="0098414B">
              <w:rPr>
                <w:rFonts w:ascii="Arial" w:eastAsia="Calibri" w:hAnsi="Arial" w:cs="Arial"/>
              </w:rPr>
              <w:t>Embed organisational values in recruitment, career progression and capability.</w:t>
            </w:r>
          </w:p>
          <w:p w14:paraId="61C648F2" w14:textId="63E45D37" w:rsidR="00254CB1" w:rsidRPr="00254CB1" w:rsidRDefault="00254CB1" w:rsidP="003E057D">
            <w:pPr>
              <w:numPr>
                <w:ilvl w:val="0"/>
                <w:numId w:val="186"/>
              </w:numPr>
              <w:ind w:left="357" w:hanging="357"/>
              <w:contextualSpacing/>
              <w:rPr>
                <w:rFonts w:ascii="Arial" w:eastAsia="Calibri" w:hAnsi="Arial" w:cs="Arial"/>
              </w:rPr>
            </w:pPr>
            <w:r w:rsidRPr="00254CB1">
              <w:rPr>
                <w:rFonts w:ascii="Arial" w:eastAsia="Calibri" w:hAnsi="Arial" w:cs="Arial"/>
              </w:rPr>
              <w:t>Focussed campaign on maximising the benefits of ESR across HEIW.</w:t>
            </w:r>
          </w:p>
          <w:p w14:paraId="0EE96753" w14:textId="77777777" w:rsidR="00254CB1" w:rsidRPr="00254CB1" w:rsidRDefault="00254CB1" w:rsidP="003E057D">
            <w:pPr>
              <w:numPr>
                <w:ilvl w:val="0"/>
                <w:numId w:val="187"/>
              </w:numPr>
              <w:ind w:left="357" w:hanging="357"/>
              <w:contextualSpacing/>
              <w:rPr>
                <w:rFonts w:ascii="Arial" w:eastAsia="Calibri" w:hAnsi="Arial" w:cs="Arial"/>
              </w:rPr>
            </w:pPr>
            <w:r w:rsidRPr="00254CB1">
              <w:rPr>
                <w:rFonts w:ascii="Arial" w:eastAsia="Calibri" w:hAnsi="Arial" w:cs="Arial"/>
              </w:rPr>
              <w:t>Embed organisational values in recruitment, career progression and capability.</w:t>
            </w:r>
          </w:p>
          <w:p w14:paraId="2B2D94D9" w14:textId="77777777" w:rsidR="00254CB1" w:rsidRPr="00254CB1" w:rsidRDefault="00254CB1" w:rsidP="003E057D">
            <w:pPr>
              <w:numPr>
                <w:ilvl w:val="0"/>
                <w:numId w:val="187"/>
              </w:numPr>
              <w:ind w:left="357" w:hanging="357"/>
              <w:contextualSpacing/>
              <w:rPr>
                <w:rFonts w:ascii="Arial" w:eastAsia="Calibri" w:hAnsi="Arial" w:cs="Arial"/>
              </w:rPr>
            </w:pPr>
            <w:r w:rsidRPr="00254CB1">
              <w:rPr>
                <w:rFonts w:ascii="Arial" w:eastAsia="Calibri" w:hAnsi="Arial" w:cs="Arial"/>
              </w:rPr>
              <w:t>Identified an organisational talent pool.</w:t>
            </w:r>
          </w:p>
          <w:p w14:paraId="0EB41D6E" w14:textId="77777777" w:rsidR="00254CB1" w:rsidRPr="00254CB1" w:rsidRDefault="00254CB1" w:rsidP="003E057D">
            <w:pPr>
              <w:numPr>
                <w:ilvl w:val="0"/>
                <w:numId w:val="187"/>
              </w:numPr>
              <w:ind w:left="357" w:hanging="357"/>
              <w:contextualSpacing/>
              <w:rPr>
                <w:rFonts w:ascii="Arial" w:eastAsia="Calibri" w:hAnsi="Arial" w:cs="Arial"/>
              </w:rPr>
            </w:pPr>
            <w:r w:rsidRPr="00254CB1">
              <w:rPr>
                <w:rFonts w:ascii="Arial" w:eastAsia="Calibri" w:hAnsi="Arial" w:cs="Arial"/>
              </w:rPr>
              <w:t>Continue to measure staff experience.</w:t>
            </w:r>
          </w:p>
        </w:tc>
      </w:tr>
      <w:tr w:rsidR="00254CB1" w:rsidRPr="00254CB1" w14:paraId="3FD27403"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1EFCD9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7AE5AC5"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16DCED71" w14:textId="77777777" w:rsidR="00254CB1" w:rsidRPr="00254CB1" w:rsidRDefault="00254CB1" w:rsidP="003E057D">
            <w:pPr>
              <w:numPr>
                <w:ilvl w:val="0"/>
                <w:numId w:val="185"/>
              </w:numPr>
              <w:contextualSpacing/>
              <w:rPr>
                <w:rFonts w:ascii="Arial" w:eastAsia="Calibri" w:hAnsi="Arial" w:cs="Arial"/>
              </w:rPr>
            </w:pPr>
            <w:r w:rsidRPr="00254CB1">
              <w:rPr>
                <w:rFonts w:ascii="Arial" w:eastAsia="Calibri" w:hAnsi="Arial" w:cs="Arial"/>
              </w:rPr>
              <w:t>Undertake benchmarking of organisational progress against best practice, using research and evidence e.g. from CIPD.</w:t>
            </w:r>
          </w:p>
          <w:p w14:paraId="58E87F2D" w14:textId="77777777" w:rsidR="00254CB1" w:rsidRDefault="00254CB1" w:rsidP="003E057D">
            <w:pPr>
              <w:numPr>
                <w:ilvl w:val="0"/>
                <w:numId w:val="185"/>
              </w:numPr>
              <w:contextualSpacing/>
              <w:rPr>
                <w:rFonts w:ascii="Arial" w:eastAsia="Calibri" w:hAnsi="Arial" w:cs="Arial"/>
              </w:rPr>
            </w:pPr>
            <w:r w:rsidRPr="00254CB1">
              <w:rPr>
                <w:rFonts w:ascii="Arial" w:eastAsia="Calibri" w:hAnsi="Arial" w:cs="Arial"/>
              </w:rPr>
              <w:t>Evaluate the staff recognition approach developed in 2020-21.</w:t>
            </w:r>
          </w:p>
          <w:p w14:paraId="02404002" w14:textId="77777777" w:rsidR="003C631C" w:rsidRPr="00254CB1" w:rsidRDefault="003C631C" w:rsidP="003E057D">
            <w:pPr>
              <w:numPr>
                <w:ilvl w:val="0"/>
                <w:numId w:val="185"/>
              </w:numPr>
              <w:contextualSpacing/>
              <w:rPr>
                <w:rFonts w:ascii="Arial" w:eastAsia="Calibri" w:hAnsi="Arial" w:cs="Arial"/>
              </w:rPr>
            </w:pPr>
            <w:r w:rsidRPr="00254CB1">
              <w:rPr>
                <w:rFonts w:ascii="Arial" w:eastAsia="Calibri" w:hAnsi="Arial" w:cs="Arial"/>
              </w:rPr>
              <w:t>Launch and Implement the People and OD Strategy.</w:t>
            </w:r>
          </w:p>
          <w:p w14:paraId="348DD288" w14:textId="688D85DC" w:rsidR="003C631C" w:rsidRPr="003C631C" w:rsidRDefault="003C631C" w:rsidP="003E057D">
            <w:pPr>
              <w:numPr>
                <w:ilvl w:val="0"/>
                <w:numId w:val="185"/>
              </w:numPr>
              <w:contextualSpacing/>
              <w:rPr>
                <w:rFonts w:ascii="Arial" w:eastAsia="Calibri" w:hAnsi="Arial" w:cs="Arial"/>
                <w:b/>
                <w:bCs/>
              </w:rPr>
            </w:pPr>
            <w:r w:rsidRPr="0098414B">
              <w:rPr>
                <w:rFonts w:ascii="Arial" w:eastAsia="Calibri" w:hAnsi="Arial" w:cs="Arial"/>
              </w:rPr>
              <w:t>Establish a Coaching Network.</w:t>
            </w:r>
          </w:p>
        </w:tc>
      </w:tr>
      <w:tr w:rsidR="00254CB1" w:rsidRPr="00254CB1" w14:paraId="11133798"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7B9714F"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03C8B7C"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5DBFFF31" w14:textId="77777777" w:rsidR="00254CB1" w:rsidRPr="00254CB1" w:rsidRDefault="00254CB1" w:rsidP="003E057D">
            <w:pPr>
              <w:numPr>
                <w:ilvl w:val="0"/>
                <w:numId w:val="185"/>
              </w:numPr>
              <w:contextualSpacing/>
              <w:rPr>
                <w:rFonts w:ascii="Arial" w:eastAsia="Calibri" w:hAnsi="Arial" w:cs="Arial"/>
              </w:rPr>
            </w:pPr>
            <w:r w:rsidRPr="00254CB1">
              <w:rPr>
                <w:rFonts w:ascii="Arial" w:eastAsia="Calibri" w:hAnsi="Arial" w:cs="Arial"/>
              </w:rPr>
              <w:t>Complete and evaluate first programme of Compassionate Leadership Management Programme.</w:t>
            </w:r>
          </w:p>
          <w:p w14:paraId="29ADF16A" w14:textId="77777777" w:rsidR="00254CB1" w:rsidRPr="00254CB1" w:rsidRDefault="00254CB1" w:rsidP="003E057D">
            <w:pPr>
              <w:numPr>
                <w:ilvl w:val="0"/>
                <w:numId w:val="185"/>
              </w:numPr>
              <w:contextualSpacing/>
              <w:rPr>
                <w:rFonts w:ascii="Arial" w:eastAsia="Calibri" w:hAnsi="Arial" w:cs="Arial"/>
              </w:rPr>
            </w:pPr>
            <w:r w:rsidRPr="00254CB1">
              <w:rPr>
                <w:rFonts w:ascii="Arial" w:eastAsia="Calibri" w:hAnsi="Arial" w:cs="Arial"/>
              </w:rPr>
              <w:t>Complete and evaluate the first tranche of two-year apprenticeship programme.</w:t>
            </w:r>
          </w:p>
        </w:tc>
      </w:tr>
      <w:tr w:rsidR="00254CB1" w:rsidRPr="00254CB1" w14:paraId="5A56D0AA"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9486BA8"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42491EF"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F8FF248" w14:textId="77777777" w:rsidR="00254CB1" w:rsidRPr="00254CB1" w:rsidRDefault="00254CB1" w:rsidP="003E057D">
            <w:pPr>
              <w:numPr>
                <w:ilvl w:val="0"/>
                <w:numId w:val="185"/>
              </w:numPr>
              <w:ind w:left="357" w:hanging="357"/>
              <w:contextualSpacing/>
              <w:rPr>
                <w:rFonts w:ascii="Arial" w:eastAsia="Calibri" w:hAnsi="Arial" w:cs="Arial"/>
              </w:rPr>
            </w:pPr>
            <w:r w:rsidRPr="00254CB1">
              <w:rPr>
                <w:rFonts w:ascii="Arial" w:eastAsia="Calibri" w:hAnsi="Arial" w:cs="Arial"/>
              </w:rPr>
              <w:t>Continue to implement the strategy – priorities will include:</w:t>
            </w:r>
          </w:p>
          <w:p w14:paraId="42E64793" w14:textId="77777777" w:rsidR="00254CB1" w:rsidRPr="00254CB1" w:rsidRDefault="00254CB1" w:rsidP="003E057D">
            <w:pPr>
              <w:numPr>
                <w:ilvl w:val="1"/>
                <w:numId w:val="185"/>
              </w:numPr>
              <w:contextualSpacing/>
              <w:rPr>
                <w:rFonts w:ascii="Arial" w:eastAsia="Calibri" w:hAnsi="Arial" w:cs="Arial"/>
              </w:rPr>
            </w:pPr>
            <w:r w:rsidRPr="00254CB1">
              <w:rPr>
                <w:rFonts w:ascii="Arial" w:eastAsia="Calibri" w:hAnsi="Arial" w:cs="Arial"/>
              </w:rPr>
              <w:t>Coordinate the third staff recognition scheme.</w:t>
            </w:r>
          </w:p>
          <w:p w14:paraId="17549D55" w14:textId="77777777" w:rsidR="00254CB1" w:rsidRPr="00254CB1" w:rsidRDefault="00254CB1" w:rsidP="003E057D">
            <w:pPr>
              <w:numPr>
                <w:ilvl w:val="1"/>
                <w:numId w:val="185"/>
              </w:numPr>
              <w:contextualSpacing/>
              <w:rPr>
                <w:rFonts w:ascii="Arial" w:eastAsia="Calibri" w:hAnsi="Arial" w:cs="Arial"/>
              </w:rPr>
            </w:pPr>
            <w:r w:rsidRPr="00254CB1">
              <w:rPr>
                <w:rFonts w:ascii="Arial" w:eastAsia="Calibri" w:hAnsi="Arial" w:cs="Arial"/>
              </w:rPr>
              <w:t>Commence second 2 year apprenticeship programme.</w:t>
            </w:r>
          </w:p>
        </w:tc>
      </w:tr>
      <w:tr w:rsidR="00254CB1" w:rsidRPr="00254CB1" w14:paraId="402CB07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29FF3F50"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2DE2F00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D7A74E3" w14:textId="77777777" w:rsidR="00254CB1" w:rsidRPr="00254CB1" w:rsidRDefault="00254CB1" w:rsidP="003E057D">
            <w:pPr>
              <w:numPr>
                <w:ilvl w:val="0"/>
                <w:numId w:val="221"/>
              </w:numPr>
              <w:contextualSpacing/>
              <w:rPr>
                <w:rFonts w:ascii="Arial" w:eastAsia="Calibri" w:hAnsi="Arial" w:cs="Arial"/>
              </w:rPr>
            </w:pPr>
            <w:r w:rsidRPr="00254CB1">
              <w:rPr>
                <w:rFonts w:ascii="Arial" w:eastAsia="Calibri" w:hAnsi="Arial" w:cs="Arial"/>
              </w:rPr>
              <w:t>Evaluate impact of strategy and begin drafting new strategy in partnership with staff and staff representatives.</w:t>
            </w:r>
          </w:p>
        </w:tc>
      </w:tr>
    </w:tbl>
    <w:p w14:paraId="761EDB8F"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18DA04CC" w14:textId="77777777" w:rsidR="00254CB1" w:rsidRPr="00254CB1" w:rsidRDefault="00254CB1" w:rsidP="00254CB1">
      <w:pPr>
        <w:rPr>
          <w:rFonts w:ascii="Arial" w:eastAsia="Calibri" w:hAnsi="Arial" w:cs="Arial"/>
        </w:rPr>
      </w:pPr>
      <w:r w:rsidRPr="00254CB1">
        <w:rPr>
          <w:rFonts w:ascii="Arial" w:eastAsia="Calibri" w:hAnsi="Arial" w:cs="Arial"/>
        </w:rPr>
        <w:t>A happy, inclusive and motivated workforce measured through Staff Surveys. Low sickness absence, good retention, low turnover and attraction of high calibre of diverse people, high numbers applying for vacant roles and positive outcomes from accreditations such as Investors in People and Great Places to Work.</w:t>
      </w:r>
    </w:p>
    <w:p w14:paraId="7EF6C5B8"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C0C2C36" w14:textId="77777777" w:rsidR="00254CB1" w:rsidRPr="00254CB1" w:rsidRDefault="00254CB1" w:rsidP="00254CB1">
      <w:pPr>
        <w:rPr>
          <w:rFonts w:ascii="Arial" w:eastAsia="Calibri" w:hAnsi="Arial" w:cs="Arial"/>
          <w:b/>
        </w:rPr>
      </w:pPr>
      <w:r w:rsidRPr="00254CB1">
        <w:rPr>
          <w:rFonts w:ascii="Arial" w:eastAsia="Calibri" w:hAnsi="Arial" w:cs="Arial"/>
          <w:b/>
        </w:rPr>
        <w:lastRenderedPageBreak/>
        <w:t>Strategic Aim 5:  To be an exemplar employer and a great place to work</w:t>
      </w:r>
    </w:p>
    <w:p w14:paraId="5A0903EF" w14:textId="77777777" w:rsidR="00254CB1" w:rsidRPr="00254CB1" w:rsidRDefault="00254CB1" w:rsidP="00254CB1">
      <w:pPr>
        <w:spacing w:after="60"/>
        <w:jc w:val="both"/>
        <w:rPr>
          <w:rFonts w:ascii="Arial" w:eastAsia="Calibri" w:hAnsi="Arial" w:cs="Arial"/>
          <w:bCs/>
        </w:rPr>
      </w:pPr>
      <w:r w:rsidRPr="00254CB1">
        <w:rPr>
          <w:rFonts w:ascii="Arial" w:eastAsia="Calibri" w:hAnsi="Arial" w:cs="Arial"/>
          <w:b/>
          <w:bCs/>
        </w:rPr>
        <w:t>Strategic Objective 5.2:</w:t>
      </w:r>
      <w:r w:rsidRPr="00254CB1">
        <w:rPr>
          <w:rFonts w:ascii="Arial" w:eastAsia="Calibri" w:hAnsi="Arial" w:cs="Arial"/>
        </w:rPr>
        <w:t xml:space="preserve">  Lead, develop and embed a range of actions to support workforce and workplace wellbeing and excellent colleague experience within HEIW</w:t>
      </w:r>
    </w:p>
    <w:p w14:paraId="26E8CC61" w14:textId="77777777" w:rsidR="00254CB1" w:rsidRPr="00254CB1" w:rsidRDefault="00254CB1" w:rsidP="00254CB1">
      <w:pPr>
        <w:tabs>
          <w:tab w:val="left" w:pos="980"/>
        </w:tabs>
        <w:spacing w:after="120"/>
        <w:rPr>
          <w:rFonts w:ascii="Arial" w:eastAsia="Calibri" w:hAnsi="Arial" w:cs="Arial"/>
          <w:b/>
          <w:bCs/>
          <w:color w:val="1F3864"/>
        </w:rPr>
      </w:pPr>
      <w:r w:rsidRPr="00254CB1">
        <w:rPr>
          <w:rFonts w:ascii="Arial" w:eastAsia="Calibri" w:hAnsi="Arial" w:cs="Arial"/>
          <w:b/>
          <w:bCs/>
          <w:color w:val="1F3864"/>
        </w:rPr>
        <w:t>Executive Lead:  Julie Rogers / SRO:  Angie Oliver</w:t>
      </w:r>
    </w:p>
    <w:tbl>
      <w:tblPr>
        <w:tblStyle w:val="TableGrid"/>
        <w:tblW w:w="15730" w:type="dxa"/>
        <w:tblInd w:w="-5" w:type="dxa"/>
        <w:tblLayout w:type="fixed"/>
        <w:tblLook w:val="04A0" w:firstRow="1" w:lastRow="0" w:firstColumn="1" w:lastColumn="0" w:noHBand="0" w:noVBand="1"/>
      </w:tblPr>
      <w:tblGrid>
        <w:gridCol w:w="5240"/>
        <w:gridCol w:w="10490"/>
      </w:tblGrid>
      <w:tr w:rsidR="00254CB1" w:rsidRPr="00254CB1" w14:paraId="5EC4A0EA" w14:textId="77777777" w:rsidTr="00254CB1">
        <w:tc>
          <w:tcPr>
            <w:tcW w:w="5240" w:type="dxa"/>
            <w:tcBorders>
              <w:top w:val="single" w:sz="8" w:space="0" w:color="FFFFFF"/>
              <w:left w:val="single" w:sz="8" w:space="0" w:color="FFFFFF"/>
              <w:bottom w:val="single" w:sz="8" w:space="0" w:color="FFFFFF"/>
              <w:right w:val="single" w:sz="8" w:space="0" w:color="FFFFFF"/>
            </w:tcBorders>
            <w:shd w:val="clear" w:color="auto" w:fill="D2DDEE"/>
          </w:tcPr>
          <w:p w14:paraId="4BF575F0"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2BA43B8"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32F398F" w14:textId="77777777" w:rsidTr="00254CB1">
        <w:tc>
          <w:tcPr>
            <w:tcW w:w="5240"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85E1E41"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Achieve the Bronze Corporate Health Standard accreditation.</w:t>
            </w:r>
          </w:p>
          <w:p w14:paraId="0DBB7703"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Pilot health and wellbeing information, resources and evaluation tools in HEIW prior to sharing across NHS Wales.</w:t>
            </w:r>
          </w:p>
          <w:p w14:paraId="6BD167EF"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Ensure that HEIW’s needs are represented in once for Wales Health and Wellbeing programmes.</w:t>
            </w:r>
          </w:p>
          <w:p w14:paraId="5B8D1E5B"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Develop and implement the HEIW Health and Wellbeing Strategy and Action plan.</w:t>
            </w:r>
          </w:p>
          <w:p w14:paraId="4FD25D81"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Carry out the Health Needs Assessment at regular intervals to inform HEIW’s health and wellbeing offering.</w:t>
            </w:r>
          </w:p>
          <w:p w14:paraId="5459EC89" w14:textId="77777777" w:rsidR="00254CB1" w:rsidRPr="008C7393" w:rsidRDefault="00254CB1" w:rsidP="00276F2B">
            <w:pPr>
              <w:numPr>
                <w:ilvl w:val="0"/>
                <w:numId w:val="44"/>
              </w:numPr>
              <w:contextualSpacing/>
              <w:rPr>
                <w:rFonts w:ascii="Arial" w:eastAsia="Calibri" w:hAnsi="Arial" w:cs="Arial"/>
              </w:rPr>
            </w:pPr>
            <w:r w:rsidRPr="008C7393">
              <w:rPr>
                <w:rFonts w:ascii="Arial" w:eastAsia="Calibri" w:hAnsi="Arial" w:cs="Arial"/>
              </w:rPr>
              <w:t>Develop project implementation plan to ensure HEIW achieve the Silver Corporate Health Standard accreditation early 2022/23, subject to assessment being available.</w:t>
            </w:r>
          </w:p>
          <w:p w14:paraId="18D43956" w14:textId="77777777" w:rsidR="00254CB1" w:rsidRPr="008C7393" w:rsidRDefault="00254CB1" w:rsidP="00276F2B">
            <w:pPr>
              <w:numPr>
                <w:ilvl w:val="0"/>
                <w:numId w:val="44"/>
              </w:numPr>
              <w:contextualSpacing/>
              <w:rPr>
                <w:rFonts w:ascii="Arial" w:eastAsia="Calibri" w:hAnsi="Arial" w:cs="Arial"/>
                <w:color w:val="000000"/>
              </w:rPr>
            </w:pPr>
            <w:r w:rsidRPr="008C7393">
              <w:rPr>
                <w:rFonts w:ascii="Arial" w:eastAsia="Calibri" w:hAnsi="Arial" w:cs="Arial"/>
              </w:rPr>
              <w:t xml:space="preserve">Develop and implement regular staff experience </w:t>
            </w:r>
            <w:r w:rsidRPr="008C7393">
              <w:rPr>
                <w:rFonts w:ascii="Arial" w:eastAsia="Calibri" w:hAnsi="Arial" w:cs="Arial"/>
                <w:color w:val="000000"/>
              </w:rPr>
              <w:t>feedback mechanisms to inform strategic direction.</w:t>
            </w:r>
          </w:p>
          <w:p w14:paraId="20A84B7F" w14:textId="77777777" w:rsidR="00254CB1" w:rsidRPr="008C7393" w:rsidRDefault="00254CB1" w:rsidP="00276F2B">
            <w:pPr>
              <w:numPr>
                <w:ilvl w:val="0"/>
                <w:numId w:val="44"/>
              </w:numPr>
              <w:contextualSpacing/>
              <w:rPr>
                <w:rFonts w:ascii="Arial" w:eastAsia="Calibri" w:hAnsi="Arial" w:cs="Arial"/>
                <w:color w:val="000000"/>
              </w:rPr>
            </w:pPr>
            <w:r w:rsidRPr="008C7393">
              <w:rPr>
                <w:rFonts w:ascii="Arial" w:eastAsia="Calibri" w:hAnsi="Arial" w:cs="Arial"/>
                <w:color w:val="000000"/>
              </w:rPr>
              <w:t>Develop and deliver the Time to Change Action plan to maintain accreditation.</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36503E7" w14:textId="77777777" w:rsidR="00254CB1" w:rsidRPr="008C7393" w:rsidRDefault="00254CB1" w:rsidP="00254CB1">
            <w:pPr>
              <w:rPr>
                <w:rFonts w:ascii="Arial" w:eastAsia="Calibri" w:hAnsi="Arial" w:cs="Arial"/>
                <w:b/>
                <w:bCs/>
              </w:rPr>
            </w:pPr>
            <w:r w:rsidRPr="008C7393">
              <w:rPr>
                <w:rFonts w:ascii="Arial" w:eastAsia="Calibri" w:hAnsi="Arial" w:cs="Arial"/>
                <w:b/>
                <w:bCs/>
              </w:rPr>
              <w:t>Q1 (April-June)</w:t>
            </w:r>
          </w:p>
          <w:p w14:paraId="05539AAD" w14:textId="77777777" w:rsidR="00254CB1" w:rsidRPr="008C7393" w:rsidRDefault="00254CB1" w:rsidP="00276F2B">
            <w:pPr>
              <w:numPr>
                <w:ilvl w:val="0"/>
                <w:numId w:val="84"/>
              </w:numPr>
              <w:contextualSpacing/>
              <w:rPr>
                <w:rFonts w:ascii="Arial" w:eastAsia="Calibri" w:hAnsi="Arial" w:cs="Arial"/>
                <w:bCs/>
              </w:rPr>
            </w:pPr>
            <w:r w:rsidRPr="008C7393">
              <w:rPr>
                <w:rFonts w:ascii="Arial" w:eastAsia="Calibri" w:hAnsi="Arial" w:cs="Arial"/>
              </w:rPr>
              <w:t>Provide detailed evidence which supports achievement of the Corporate Health Standard Bronze Award</w:t>
            </w:r>
            <w:r w:rsidRPr="008C7393">
              <w:rPr>
                <w:rFonts w:ascii="Arial" w:eastAsia="Calibri" w:hAnsi="Arial" w:cs="Arial"/>
                <w:bCs/>
              </w:rPr>
              <w:t>.</w:t>
            </w:r>
          </w:p>
          <w:p w14:paraId="736185BC" w14:textId="77777777" w:rsidR="00254CB1" w:rsidRPr="008C7393" w:rsidRDefault="00254CB1" w:rsidP="00276F2B">
            <w:pPr>
              <w:numPr>
                <w:ilvl w:val="0"/>
                <w:numId w:val="84"/>
              </w:numPr>
              <w:contextualSpacing/>
              <w:rPr>
                <w:rFonts w:ascii="Arial" w:eastAsia="Calibri" w:hAnsi="Arial" w:cs="Arial"/>
                <w:bCs/>
              </w:rPr>
            </w:pPr>
            <w:r w:rsidRPr="008C7393">
              <w:rPr>
                <w:rFonts w:ascii="Arial" w:eastAsia="Calibri" w:hAnsi="Arial" w:cs="Arial"/>
                <w:bCs/>
              </w:rPr>
              <w:t>Develop and agree the project initiation document for the development and implementation of the wellbeing strategy and action plan.</w:t>
            </w:r>
          </w:p>
          <w:p w14:paraId="7F54618C" w14:textId="77777777" w:rsidR="00254CB1" w:rsidRPr="008C7393" w:rsidRDefault="00254CB1" w:rsidP="00276F2B">
            <w:pPr>
              <w:numPr>
                <w:ilvl w:val="0"/>
                <w:numId w:val="84"/>
              </w:numPr>
              <w:contextualSpacing/>
              <w:rPr>
                <w:rFonts w:ascii="Arial" w:eastAsia="Calibri" w:hAnsi="Arial" w:cs="Arial"/>
              </w:rPr>
            </w:pPr>
            <w:r w:rsidRPr="008C7393">
              <w:rPr>
                <w:rFonts w:ascii="Arial" w:eastAsia="Calibri" w:hAnsi="Arial" w:cs="Arial"/>
              </w:rPr>
              <w:t>Confirm the HEIW Health Promotion Calendar.</w:t>
            </w:r>
          </w:p>
        </w:tc>
      </w:tr>
      <w:tr w:rsidR="00254CB1" w:rsidRPr="00254CB1" w14:paraId="7F51C7CD"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25C00CF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3BE871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4F5281DC"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Engagement/consultation commenced to inform the development of the HEIW Health and Wellbeing Strategy.</w:t>
            </w:r>
          </w:p>
          <w:p w14:paraId="2B4CA758"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Produce a calendar of wellbeing events including training programmes for HEIW staff.</w:t>
            </w:r>
          </w:p>
          <w:p w14:paraId="36BCAD51" w14:textId="77777777" w:rsidR="00254CB1" w:rsidRPr="00254CB1" w:rsidRDefault="00254CB1" w:rsidP="00276F2B">
            <w:pPr>
              <w:numPr>
                <w:ilvl w:val="0"/>
                <w:numId w:val="85"/>
              </w:numPr>
              <w:contextualSpacing/>
              <w:rPr>
                <w:rFonts w:ascii="Arial" w:eastAsia="Calibri" w:hAnsi="Arial" w:cs="Arial"/>
              </w:rPr>
            </w:pPr>
            <w:r w:rsidRPr="00254CB1">
              <w:rPr>
                <w:rFonts w:ascii="Arial" w:eastAsia="Calibri" w:hAnsi="Arial" w:cs="Arial"/>
              </w:rPr>
              <w:t>Carry out staff experience survey.</w:t>
            </w:r>
          </w:p>
        </w:tc>
      </w:tr>
      <w:tr w:rsidR="00254CB1" w:rsidRPr="00254CB1" w14:paraId="59847EA6"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7F6AF955"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5EC2771"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FB1F3BE"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Develop project implementation plan to ensure HEIW achieve the Silver Corporate Health Standard accreditation early 2022/23, subject to assessment being available.</w:t>
            </w:r>
          </w:p>
          <w:p w14:paraId="38E083C2"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Develop an agreed HEIW Health and Wellbeing Strategy.</w:t>
            </w:r>
          </w:p>
          <w:p w14:paraId="182B8B1C"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rPr>
              <w:t>Evaluate the staff experience feedback mechanism in HEIW.</w:t>
            </w:r>
          </w:p>
        </w:tc>
      </w:tr>
      <w:tr w:rsidR="00254CB1" w:rsidRPr="00254CB1" w14:paraId="62E63220" w14:textId="77777777" w:rsidTr="00254CB1">
        <w:tc>
          <w:tcPr>
            <w:tcW w:w="5240" w:type="dxa"/>
            <w:vMerge/>
            <w:tcBorders>
              <w:top w:val="single" w:sz="8" w:space="0" w:color="FFFFFF"/>
              <w:left w:val="single" w:sz="8" w:space="0" w:color="FFFFFF"/>
              <w:bottom w:val="single" w:sz="8" w:space="0" w:color="FFFFFF"/>
              <w:right w:val="single" w:sz="8" w:space="0" w:color="FFFFFF"/>
            </w:tcBorders>
            <w:shd w:val="clear" w:color="auto" w:fill="D2DDEE"/>
          </w:tcPr>
          <w:p w14:paraId="4AFB791A"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C61A945"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9A79934" w14:textId="77777777" w:rsidR="00254CB1" w:rsidRPr="00254CB1" w:rsidRDefault="00254CB1" w:rsidP="00276F2B">
            <w:pPr>
              <w:numPr>
                <w:ilvl w:val="0"/>
                <w:numId w:val="84"/>
              </w:numPr>
              <w:contextualSpacing/>
              <w:jc w:val="both"/>
              <w:rPr>
                <w:rFonts w:ascii="Arial" w:eastAsia="Calibri" w:hAnsi="Arial" w:cs="Arial"/>
              </w:rPr>
            </w:pPr>
            <w:r w:rsidRPr="00254CB1">
              <w:rPr>
                <w:rFonts w:ascii="Arial" w:eastAsia="Calibri" w:hAnsi="Arial" w:cs="Arial"/>
              </w:rPr>
              <w:t>Held the Corporate Health Standard Silver Award mock assessment.</w:t>
            </w:r>
          </w:p>
          <w:p w14:paraId="6DAD3143"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bCs/>
                <w:iCs/>
              </w:rPr>
              <w:t>Commence Implementation of the HEIW Health and Wellbeing Strategy and Action Plan.</w:t>
            </w:r>
          </w:p>
          <w:p w14:paraId="2847BB39" w14:textId="77777777" w:rsidR="00254CB1" w:rsidRPr="00254CB1" w:rsidRDefault="00254CB1" w:rsidP="00276F2B">
            <w:pPr>
              <w:numPr>
                <w:ilvl w:val="0"/>
                <w:numId w:val="84"/>
              </w:numPr>
              <w:contextualSpacing/>
              <w:rPr>
                <w:rFonts w:ascii="Arial" w:eastAsia="Calibri" w:hAnsi="Arial" w:cs="Arial"/>
              </w:rPr>
            </w:pPr>
            <w:r w:rsidRPr="00254CB1">
              <w:rPr>
                <w:rFonts w:ascii="Arial" w:eastAsia="Calibri" w:hAnsi="Arial" w:cs="Arial"/>
                <w:bCs/>
                <w:iCs/>
              </w:rPr>
              <w:t>Time to Change employer status agreed.</w:t>
            </w:r>
          </w:p>
        </w:tc>
      </w:tr>
      <w:tr w:rsidR="00254CB1" w:rsidRPr="00254CB1" w14:paraId="7B22068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41DED36"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5E54FFC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636282E6"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Achieve Corporate Health Standard Silver 2021/22.</w:t>
            </w:r>
          </w:p>
          <w:p w14:paraId="5544A192" w14:textId="77777777" w:rsidR="00254CB1" w:rsidRPr="00254CB1" w:rsidRDefault="00254CB1" w:rsidP="00276F2B">
            <w:pPr>
              <w:numPr>
                <w:ilvl w:val="0"/>
                <w:numId w:val="83"/>
              </w:numPr>
              <w:contextualSpacing/>
              <w:rPr>
                <w:rFonts w:ascii="Arial" w:eastAsia="Calibri" w:hAnsi="Arial" w:cs="Arial"/>
              </w:rPr>
            </w:pPr>
            <w:r w:rsidRPr="00254CB1">
              <w:rPr>
                <w:rFonts w:ascii="Arial" w:eastAsia="Calibri" w:hAnsi="Arial" w:cs="Arial"/>
              </w:rPr>
              <w:t>Implement year 2 of the HEIW Health and Wellbeing Strategy and Action Plan.</w:t>
            </w:r>
          </w:p>
          <w:p w14:paraId="44F74D15" w14:textId="77777777" w:rsidR="00254CB1" w:rsidRPr="00254CB1" w:rsidRDefault="00254CB1" w:rsidP="00276F2B">
            <w:pPr>
              <w:numPr>
                <w:ilvl w:val="0"/>
                <w:numId w:val="83"/>
              </w:numPr>
              <w:contextualSpacing/>
              <w:rPr>
                <w:rFonts w:ascii="Arial" w:eastAsia="Calibri" w:hAnsi="Arial" w:cs="Arial"/>
                <w:b/>
                <w:bCs/>
              </w:rPr>
            </w:pPr>
            <w:r w:rsidRPr="00254CB1">
              <w:rPr>
                <w:rFonts w:ascii="Arial" w:eastAsia="Calibri" w:hAnsi="Arial" w:cs="Arial"/>
              </w:rPr>
              <w:t>Evaluate the health wellbeing initiatives in the action plan via a Health Needs Assessment, to inform future years locally and nationally.</w:t>
            </w:r>
          </w:p>
        </w:tc>
      </w:tr>
      <w:tr w:rsidR="00254CB1" w:rsidRPr="00254CB1" w14:paraId="1278C461"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DE6989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b/>
                <w:bCs/>
              </w:rPr>
              <w:t>High level Deliverables for Year 3 (2023-24)</w:t>
            </w:r>
          </w:p>
        </w:tc>
      </w:tr>
      <w:tr w:rsidR="00254CB1" w:rsidRPr="00254CB1" w14:paraId="4396AB4E"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E1289E4" w14:textId="77777777" w:rsidR="00254CB1" w:rsidRPr="00254CB1" w:rsidRDefault="00254CB1" w:rsidP="00276F2B">
            <w:pPr>
              <w:numPr>
                <w:ilvl w:val="0"/>
                <w:numId w:val="86"/>
              </w:numPr>
              <w:ind w:left="343"/>
              <w:contextualSpacing/>
              <w:rPr>
                <w:rFonts w:ascii="Arial" w:eastAsia="Calibri" w:hAnsi="Arial" w:cs="Arial"/>
              </w:rPr>
            </w:pPr>
            <w:r w:rsidRPr="00254CB1">
              <w:rPr>
                <w:rFonts w:ascii="Arial" w:eastAsia="Calibri" w:hAnsi="Arial" w:cs="Arial"/>
              </w:rPr>
              <w:t>Achieve Corporate Health Standard Gold 2022 – 23.</w:t>
            </w:r>
          </w:p>
          <w:p w14:paraId="6840C2B2" w14:textId="77777777" w:rsidR="00254CB1" w:rsidRPr="00254CB1" w:rsidRDefault="00254CB1" w:rsidP="00276F2B">
            <w:pPr>
              <w:numPr>
                <w:ilvl w:val="0"/>
                <w:numId w:val="86"/>
              </w:numPr>
              <w:ind w:left="343"/>
              <w:contextualSpacing/>
              <w:rPr>
                <w:rFonts w:ascii="Arial" w:eastAsia="Calibri" w:hAnsi="Arial" w:cs="Arial"/>
              </w:rPr>
            </w:pPr>
            <w:r w:rsidRPr="00254CB1">
              <w:rPr>
                <w:rFonts w:ascii="Arial" w:eastAsia="Calibri" w:hAnsi="Arial" w:cs="Arial"/>
              </w:rPr>
              <w:t>Implement Year 3 of the Health and Wellbeing Action Plan.</w:t>
            </w:r>
          </w:p>
          <w:p w14:paraId="177A22D3" w14:textId="77777777" w:rsidR="00254CB1" w:rsidRPr="00254CB1" w:rsidRDefault="00254CB1" w:rsidP="00276F2B">
            <w:pPr>
              <w:numPr>
                <w:ilvl w:val="0"/>
                <w:numId w:val="86"/>
              </w:numPr>
              <w:ind w:left="318"/>
              <w:contextualSpacing/>
              <w:rPr>
                <w:rFonts w:ascii="Arial" w:eastAsia="Calibri" w:hAnsi="Arial" w:cs="Arial"/>
                <w:b/>
                <w:bCs/>
              </w:rPr>
            </w:pPr>
            <w:r w:rsidRPr="00254CB1">
              <w:rPr>
                <w:rFonts w:ascii="Arial" w:eastAsia="Calibri" w:hAnsi="Arial" w:cs="Arial"/>
              </w:rPr>
              <w:t>Evaluate the health wellbeing initiatives in the action plan to inform future years, locally and nationally.</w:t>
            </w:r>
          </w:p>
        </w:tc>
      </w:tr>
    </w:tbl>
    <w:p w14:paraId="0636A116"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8CE82FC" w14:textId="77777777" w:rsidR="00254CB1" w:rsidRPr="00254CB1" w:rsidRDefault="00254CB1" w:rsidP="00254CB1">
      <w:pPr>
        <w:jc w:val="both"/>
        <w:rPr>
          <w:rFonts w:ascii="Arial" w:eastAsia="Calibri" w:hAnsi="Arial" w:cs="Arial"/>
        </w:rPr>
      </w:pPr>
      <w:r w:rsidRPr="00254CB1">
        <w:rPr>
          <w:rFonts w:ascii="Arial" w:eastAsia="Arial" w:hAnsi="Arial" w:cs="Arial"/>
          <w:color w:val="000000"/>
        </w:rPr>
        <w:lastRenderedPageBreak/>
        <w:t xml:space="preserve">Health and wellbeing information, resources and evaluation tools developed in HEIW prior to sharing across NHS Wales as well as developing a range of health and wellbeing resources and achievement of the Corporate Health Standard to Bronze level.  This will mean that: </w:t>
      </w:r>
    </w:p>
    <w:p w14:paraId="2583EE04"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Information and Resources including toolkits to support managers and staff are widely available and utilised.</w:t>
      </w:r>
    </w:p>
    <w:p w14:paraId="514EDBA8"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Robust Diagnostic and Evaluation Tools have been developed and are providing evidence of improvement.</w:t>
      </w:r>
    </w:p>
    <w:p w14:paraId="594D8B74"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Wellbeing measures are being implemented and monitored to track progress.</w:t>
      </w:r>
    </w:p>
    <w:p w14:paraId="0EEBCFAA"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Workforce related policies and practices are being designed with a focus on wellbeing.</w:t>
      </w:r>
    </w:p>
    <w:p w14:paraId="078A5D2A" w14:textId="77777777" w:rsidR="00254CB1" w:rsidRPr="00254CB1" w:rsidRDefault="00254CB1" w:rsidP="00276F2B">
      <w:pPr>
        <w:numPr>
          <w:ilvl w:val="0"/>
          <w:numId w:val="82"/>
        </w:numPr>
        <w:contextualSpacing/>
        <w:rPr>
          <w:rFonts w:ascii="Arial" w:eastAsia="Calibri" w:hAnsi="Arial" w:cs="Arial"/>
        </w:rPr>
      </w:pPr>
      <w:r w:rsidRPr="00254CB1">
        <w:rPr>
          <w:rFonts w:ascii="Arial" w:eastAsia="Calibri" w:hAnsi="Arial" w:cs="Arial"/>
        </w:rPr>
        <w:t>Managers and leaders are focussed and fully committed to ensuring the wellbeing of the workforce.</w:t>
      </w:r>
    </w:p>
    <w:p w14:paraId="6224D4C5" w14:textId="77777777" w:rsidR="00254CB1" w:rsidRPr="00254CB1" w:rsidRDefault="00254CB1" w:rsidP="00254CB1">
      <w:pPr>
        <w:jc w:val="both"/>
        <w:rPr>
          <w:rFonts w:ascii="Arial" w:eastAsia="Calibri" w:hAnsi="Arial" w:cs="Arial"/>
        </w:rPr>
      </w:pPr>
    </w:p>
    <w:p w14:paraId="3A037277"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314B2476"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5:  To be an exemplar employer and a great place to work</w:t>
      </w:r>
    </w:p>
    <w:p w14:paraId="2AC2858E"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t>Strategic Objective 5.3:</w:t>
      </w:r>
      <w:r w:rsidRPr="00254CB1">
        <w:rPr>
          <w:rFonts w:ascii="Arial" w:eastAsia="Calibri" w:hAnsi="Arial" w:cs="Arial"/>
        </w:rPr>
        <w:t xml:space="preserve">  Implement and embed the Welsh Language Framework within HEIW</w:t>
      </w:r>
    </w:p>
    <w:p w14:paraId="038A6564" w14:textId="103F0BCD" w:rsidR="00254CB1" w:rsidRPr="00254CB1" w:rsidRDefault="00254CB1" w:rsidP="00254CB1">
      <w:pPr>
        <w:spacing w:after="120"/>
        <w:rPr>
          <w:rFonts w:ascii="Arial" w:eastAsia="Calibri" w:hAnsi="Arial" w:cs="Arial"/>
          <w:b/>
          <w:bCs/>
          <w:color w:val="1F3864"/>
        </w:rPr>
      </w:pPr>
      <w:r w:rsidRPr="40D4C6A5">
        <w:rPr>
          <w:rFonts w:ascii="Arial" w:eastAsia="Calibri" w:hAnsi="Arial" w:cs="Arial"/>
          <w:b/>
          <w:bCs/>
          <w:color w:val="1F3864" w:themeColor="accent5" w:themeShade="80"/>
        </w:rPr>
        <w:t xml:space="preserve">Executive Lead:  </w:t>
      </w:r>
      <w:r w:rsidR="5587F25A" w:rsidRPr="40D4C6A5">
        <w:rPr>
          <w:rFonts w:ascii="Arial" w:eastAsia="Calibri" w:hAnsi="Arial" w:cs="Arial"/>
          <w:b/>
          <w:bCs/>
          <w:color w:val="1F3864" w:themeColor="accent5" w:themeShade="80"/>
        </w:rPr>
        <w:t>Dafydd Bebb</w:t>
      </w:r>
      <w:r w:rsidRPr="40D4C6A5">
        <w:rPr>
          <w:rFonts w:ascii="Arial" w:eastAsia="Calibri" w:hAnsi="Arial" w:cs="Arial"/>
          <w:b/>
          <w:bCs/>
          <w:color w:val="1F3864" w:themeColor="accent5" w:themeShade="80"/>
        </w:rPr>
        <w:t xml:space="preserve"> / SRO:  Huw Owen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3F3F1C86" w14:textId="77777777" w:rsidTr="22025E1F">
        <w:tc>
          <w:tcPr>
            <w:tcW w:w="52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2DDEE"/>
          </w:tcPr>
          <w:p w14:paraId="6F6067C5"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4B9DC"/>
          </w:tcPr>
          <w:p w14:paraId="6079E47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0A4F539A" w14:textId="77777777" w:rsidTr="00B3776B">
        <w:tc>
          <w:tcPr>
            <w:tcW w:w="5235" w:type="dxa"/>
            <w:vMerge w:val="restart"/>
            <w:tcBorders>
              <w:top w:val="single" w:sz="8" w:space="0" w:color="FFFFFF" w:themeColor="background1"/>
              <w:left w:val="single" w:sz="4" w:space="0" w:color="FFFFFF" w:themeColor="background1"/>
              <w:bottom w:val="single" w:sz="4" w:space="0" w:color="auto"/>
              <w:right w:val="single" w:sz="8" w:space="0" w:color="FFFFFF" w:themeColor="background1"/>
            </w:tcBorders>
            <w:shd w:val="clear" w:color="auto" w:fill="D2DDEE"/>
          </w:tcPr>
          <w:p w14:paraId="73361259" w14:textId="77777777" w:rsidR="00254CB1" w:rsidRPr="00254CB1" w:rsidRDefault="00254CB1" w:rsidP="00276F2B">
            <w:pPr>
              <w:numPr>
                <w:ilvl w:val="0"/>
                <w:numId w:val="44"/>
              </w:numPr>
              <w:contextualSpacing/>
              <w:rPr>
                <w:rFonts w:ascii="Arial" w:eastAsia="Calibri" w:hAnsi="Arial" w:cs="Arial"/>
                <w:color w:val="000000"/>
              </w:rPr>
            </w:pPr>
            <w:r w:rsidRPr="00254CB1">
              <w:rPr>
                <w:rFonts w:ascii="Arial" w:eastAsia="Calibri" w:hAnsi="Arial" w:cs="Arial"/>
              </w:rPr>
              <w:t>Complete Public Consultation on Welsh Scheme Consultation.</w:t>
            </w:r>
          </w:p>
          <w:p w14:paraId="7C6AE015" w14:textId="77777777" w:rsidR="00254CB1" w:rsidRPr="00254CB1" w:rsidRDefault="00254CB1" w:rsidP="00276F2B">
            <w:pPr>
              <w:numPr>
                <w:ilvl w:val="0"/>
                <w:numId w:val="44"/>
              </w:numPr>
              <w:rPr>
                <w:rFonts w:ascii="Arial" w:eastAsia="Times New Roman" w:hAnsi="Arial" w:cs="Arial"/>
                <w:color w:val="000000"/>
              </w:rPr>
            </w:pPr>
            <w:r w:rsidRPr="00254CB1">
              <w:rPr>
                <w:rFonts w:ascii="Arial" w:eastAsia="Calibri" w:hAnsi="Arial" w:cs="Arial"/>
              </w:rPr>
              <w:t>Launch Welsh Language Scheme.</w:t>
            </w:r>
          </w:p>
          <w:p w14:paraId="2B237A4B"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deliver training and awareness around the key operational deliverables outlined above.</w:t>
            </w:r>
          </w:p>
          <w:p w14:paraId="0B17620C"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improve our translation processes.</w:t>
            </w:r>
          </w:p>
          <w:p w14:paraId="1B190ED3"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grow staff Welsh language lesson numbers.</w:t>
            </w:r>
          </w:p>
          <w:p w14:paraId="2B5A6B6D"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Grow internal capabilities.</w:t>
            </w:r>
          </w:p>
          <w:p w14:paraId="46D805F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increase the profile and use of the Welsh language policy within HEIW.</w:t>
            </w:r>
          </w:p>
          <w:p w14:paraId="6869DEF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Launch and grow Apprenticeship scheme and Key Skills Certificate.</w:t>
            </w:r>
          </w:p>
          <w:p w14:paraId="409BD52B"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Work increasingly with Careers network to improve Welsh.</w:t>
            </w:r>
          </w:p>
          <w:p w14:paraId="354D9CE0"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share best practice with peer network.</w:t>
            </w:r>
          </w:p>
        </w:tc>
        <w:tc>
          <w:tcPr>
            <w:tcW w:w="104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4B9DC"/>
          </w:tcPr>
          <w:p w14:paraId="7D88176F"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68F80A43" w14:textId="77777777"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 xml:space="preserve">New Language Scheme launched. </w:t>
            </w:r>
          </w:p>
          <w:p w14:paraId="0EAE9FCF" w14:textId="1271A550" w:rsidR="00254CB1" w:rsidRPr="00254CB1" w:rsidRDefault="00254CB1" w:rsidP="003E057D">
            <w:pPr>
              <w:numPr>
                <w:ilvl w:val="0"/>
                <w:numId w:val="222"/>
              </w:numPr>
              <w:contextualSpacing/>
              <w:rPr>
                <w:rFonts w:ascii="Arial" w:eastAsia="Calibri" w:hAnsi="Arial" w:cs="Arial"/>
              </w:rPr>
            </w:pPr>
            <w:r w:rsidRPr="22025E1F">
              <w:rPr>
                <w:rFonts w:ascii="Arial" w:eastAsia="Calibri" w:hAnsi="Arial" w:cs="Arial"/>
              </w:rPr>
              <w:t>10</w:t>
            </w:r>
            <w:r w:rsidR="5CD5CA9B" w:rsidRPr="22025E1F">
              <w:rPr>
                <w:rFonts w:ascii="Arial" w:eastAsia="Calibri" w:hAnsi="Arial" w:cs="Arial"/>
              </w:rPr>
              <w:t xml:space="preserve"> key areas for the Welsh Language </w:t>
            </w:r>
            <w:r w:rsidRPr="22025E1F">
              <w:rPr>
                <w:rFonts w:ascii="Arial" w:eastAsia="Calibri" w:hAnsi="Arial" w:cs="Arial"/>
              </w:rPr>
              <w:t>report published</w:t>
            </w:r>
          </w:p>
          <w:p w14:paraId="5C357827" w14:textId="77777777"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Recruit second Apprenticeship cohort.</w:t>
            </w:r>
          </w:p>
        </w:tc>
      </w:tr>
      <w:tr w:rsidR="00254CB1" w:rsidRPr="00254CB1" w14:paraId="33823790" w14:textId="77777777" w:rsidTr="00B3776B">
        <w:tc>
          <w:tcPr>
            <w:tcW w:w="5235" w:type="dxa"/>
            <w:vMerge/>
            <w:tcBorders>
              <w:left w:val="single" w:sz="4" w:space="0" w:color="FFFFFF" w:themeColor="background1"/>
            </w:tcBorders>
          </w:tcPr>
          <w:p w14:paraId="2046EFD9" w14:textId="77777777" w:rsidR="00254CB1" w:rsidRPr="00254CB1" w:rsidRDefault="00254CB1" w:rsidP="00254CB1">
            <w:pPr>
              <w:rPr>
                <w:rFonts w:ascii="Arial" w:eastAsia="Calibri" w:hAnsi="Arial" w:cs="Arial"/>
              </w:rPr>
            </w:pPr>
          </w:p>
        </w:tc>
        <w:tc>
          <w:tcPr>
            <w:tcW w:w="104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4B9DC"/>
          </w:tcPr>
          <w:p w14:paraId="5C6C1473"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39595798" w14:textId="77777777"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Consolidate activities around new Language Scheme.</w:t>
            </w:r>
          </w:p>
        </w:tc>
      </w:tr>
      <w:tr w:rsidR="00254CB1" w:rsidRPr="00254CB1" w14:paraId="5A42E481" w14:textId="77777777" w:rsidTr="00B3776B">
        <w:tc>
          <w:tcPr>
            <w:tcW w:w="5235" w:type="dxa"/>
            <w:vMerge/>
            <w:tcBorders>
              <w:left w:val="single" w:sz="4" w:space="0" w:color="FFFFFF" w:themeColor="background1"/>
            </w:tcBorders>
          </w:tcPr>
          <w:p w14:paraId="259A64E2" w14:textId="77777777" w:rsidR="00254CB1" w:rsidRPr="00254CB1" w:rsidRDefault="00254CB1" w:rsidP="00254CB1">
            <w:pPr>
              <w:rPr>
                <w:rFonts w:ascii="Arial" w:eastAsia="Calibri" w:hAnsi="Arial" w:cs="Arial"/>
              </w:rPr>
            </w:pPr>
          </w:p>
        </w:tc>
        <w:tc>
          <w:tcPr>
            <w:tcW w:w="104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4B9DC"/>
          </w:tcPr>
          <w:p w14:paraId="2F1CF636"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51E53BB" w14:textId="49C919BF"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10</w:t>
            </w:r>
            <w:r w:rsidR="00EB5FCE">
              <w:rPr>
                <w:rFonts w:ascii="Arial" w:eastAsia="Calibri" w:hAnsi="Arial" w:cs="Arial"/>
              </w:rPr>
              <w:t xml:space="preserve"> </w:t>
            </w:r>
            <w:r w:rsidRPr="00254CB1">
              <w:rPr>
                <w:rFonts w:ascii="Arial" w:eastAsia="Calibri" w:hAnsi="Arial" w:cs="Arial"/>
              </w:rPr>
              <w:t>K</w:t>
            </w:r>
            <w:r w:rsidR="00BD4574">
              <w:rPr>
                <w:rFonts w:ascii="Arial" w:eastAsia="Calibri" w:hAnsi="Arial" w:cs="Arial"/>
              </w:rPr>
              <w:t>ey Areas for Welsh Language Policy</w:t>
            </w:r>
            <w:r w:rsidRPr="00254CB1">
              <w:rPr>
                <w:rFonts w:ascii="Arial" w:eastAsia="Calibri" w:hAnsi="Arial" w:cs="Arial"/>
              </w:rPr>
              <w:t xml:space="preserve"> report published </w:t>
            </w:r>
          </w:p>
          <w:p w14:paraId="777EE5CD" w14:textId="77777777"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New year of Welsh learners start.</w:t>
            </w:r>
          </w:p>
        </w:tc>
      </w:tr>
      <w:tr w:rsidR="00254CB1" w:rsidRPr="00254CB1" w14:paraId="5B30FC5B" w14:textId="77777777" w:rsidTr="00B3776B">
        <w:tc>
          <w:tcPr>
            <w:tcW w:w="5235" w:type="dxa"/>
            <w:vMerge/>
            <w:tcBorders>
              <w:left w:val="single" w:sz="4" w:space="0" w:color="FFFFFF" w:themeColor="background1"/>
            </w:tcBorders>
          </w:tcPr>
          <w:p w14:paraId="53450C98" w14:textId="77777777" w:rsidR="00254CB1" w:rsidRPr="00254CB1" w:rsidRDefault="00254CB1" w:rsidP="00254CB1">
            <w:pPr>
              <w:rPr>
                <w:rFonts w:ascii="Arial" w:eastAsia="Calibri" w:hAnsi="Arial" w:cs="Arial"/>
              </w:rPr>
            </w:pPr>
          </w:p>
        </w:tc>
        <w:tc>
          <w:tcPr>
            <w:tcW w:w="104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4B9DC"/>
          </w:tcPr>
          <w:p w14:paraId="1B00F3FE"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3873431" w14:textId="77777777" w:rsidR="00BD4574" w:rsidRPr="00BD4574" w:rsidRDefault="00BD4574" w:rsidP="003E057D">
            <w:pPr>
              <w:pStyle w:val="ListParagraph"/>
              <w:numPr>
                <w:ilvl w:val="0"/>
                <w:numId w:val="222"/>
              </w:numPr>
              <w:rPr>
                <w:rFonts w:ascii="Arial" w:eastAsia="Calibri" w:hAnsi="Arial" w:cs="Arial"/>
              </w:rPr>
            </w:pPr>
            <w:r w:rsidRPr="00BD4574">
              <w:rPr>
                <w:rFonts w:ascii="Arial" w:eastAsia="Calibri" w:hAnsi="Arial" w:cs="Arial"/>
              </w:rPr>
              <w:t xml:space="preserve">10 Key Areas for Welsh Language Policy report published </w:t>
            </w:r>
          </w:p>
          <w:p w14:paraId="3E5843E2" w14:textId="77777777" w:rsidR="00254CB1" w:rsidRPr="00254CB1" w:rsidRDefault="00254CB1" w:rsidP="003E057D">
            <w:pPr>
              <w:numPr>
                <w:ilvl w:val="0"/>
                <w:numId w:val="222"/>
              </w:numPr>
              <w:contextualSpacing/>
              <w:rPr>
                <w:rFonts w:ascii="Arial" w:eastAsia="Calibri" w:hAnsi="Arial" w:cs="Arial"/>
              </w:rPr>
            </w:pPr>
            <w:r w:rsidRPr="00254CB1">
              <w:rPr>
                <w:rFonts w:ascii="Arial" w:eastAsia="Calibri" w:hAnsi="Arial" w:cs="Arial"/>
              </w:rPr>
              <w:t>Second year of Apprenticeship scheme starts.</w:t>
            </w:r>
          </w:p>
        </w:tc>
      </w:tr>
      <w:tr w:rsidR="00254CB1" w:rsidRPr="00254CB1" w14:paraId="2DF9A037" w14:textId="77777777" w:rsidTr="22025E1F">
        <w:tc>
          <w:tcPr>
            <w:tcW w:w="15725"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797CB"/>
          </w:tcPr>
          <w:p w14:paraId="014E254D"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44488D51" w14:textId="77777777" w:rsidTr="22025E1F">
        <w:tc>
          <w:tcPr>
            <w:tcW w:w="15725"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797CB"/>
          </w:tcPr>
          <w:p w14:paraId="5C841C05"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deliver training and awareness around the key operational deliverables outlined above.</w:t>
            </w:r>
          </w:p>
          <w:p w14:paraId="5333E07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Continue to refine our translation processes.</w:t>
            </w:r>
          </w:p>
          <w:p w14:paraId="08363183"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Implement strategic standards.</w:t>
            </w:r>
          </w:p>
          <w:p w14:paraId="221615A1"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Internal translation skills grow.</w:t>
            </w:r>
          </w:p>
        </w:tc>
      </w:tr>
      <w:tr w:rsidR="00254CB1" w:rsidRPr="00254CB1" w14:paraId="07C02C47" w14:textId="77777777" w:rsidTr="22025E1F">
        <w:tc>
          <w:tcPr>
            <w:tcW w:w="15725"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797CB"/>
          </w:tcPr>
          <w:p w14:paraId="2E622F5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B0A9243" w14:textId="77777777" w:rsidTr="22025E1F">
        <w:tc>
          <w:tcPr>
            <w:tcW w:w="15725"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797CB"/>
          </w:tcPr>
          <w:p w14:paraId="726F4E5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Learner numbers continue to grow</w:t>
            </w:r>
          </w:p>
          <w:p w14:paraId="331C9846"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Translation skills embedded across all departments.</w:t>
            </w:r>
          </w:p>
        </w:tc>
      </w:tr>
    </w:tbl>
    <w:p w14:paraId="0F9A1692"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56086D4" w14:textId="77777777" w:rsidR="00254CB1" w:rsidRPr="00254CB1" w:rsidRDefault="00254CB1" w:rsidP="00254CB1">
      <w:pPr>
        <w:rPr>
          <w:rFonts w:ascii="Arial" w:eastAsia="Calibri" w:hAnsi="Arial" w:cs="Arial"/>
        </w:rPr>
      </w:pPr>
      <w:r w:rsidRPr="00254CB1">
        <w:rPr>
          <w:rFonts w:ascii="Arial" w:eastAsia="Calibri" w:hAnsi="Arial" w:cs="Arial"/>
        </w:rPr>
        <w:t>HEIW promotes and actively supports the use of the Welsh Language in our business and our workplace measured through:</w:t>
      </w:r>
    </w:p>
    <w:p w14:paraId="032137CE" w14:textId="77777777" w:rsidR="00254CB1" w:rsidRPr="00254CB1" w:rsidRDefault="00254CB1" w:rsidP="003E057D">
      <w:pPr>
        <w:numPr>
          <w:ilvl w:val="0"/>
          <w:numId w:val="257"/>
        </w:numPr>
        <w:contextualSpacing/>
        <w:rPr>
          <w:rFonts w:ascii="Arial" w:eastAsia="Calibri" w:hAnsi="Arial" w:cs="Arial"/>
        </w:rPr>
      </w:pPr>
      <w:r w:rsidRPr="00254CB1">
        <w:rPr>
          <w:rFonts w:ascii="Arial" w:eastAsia="Calibri" w:hAnsi="Arial" w:cs="Arial"/>
        </w:rPr>
        <w:t>More learners at improving levels and more translation skills embedded within departments.</w:t>
      </w:r>
    </w:p>
    <w:p w14:paraId="2C668393" w14:textId="77777777" w:rsidR="00254CB1" w:rsidRPr="00254CB1" w:rsidRDefault="00254CB1" w:rsidP="003E057D">
      <w:pPr>
        <w:numPr>
          <w:ilvl w:val="0"/>
          <w:numId w:val="257"/>
        </w:numPr>
        <w:contextualSpacing/>
        <w:rPr>
          <w:rFonts w:ascii="Arial" w:eastAsia="Calibri" w:hAnsi="Arial" w:cs="Arial"/>
        </w:rPr>
      </w:pPr>
      <w:r w:rsidRPr="00254CB1">
        <w:rPr>
          <w:rFonts w:ascii="Arial" w:eastAsia="Calibri" w:hAnsi="Arial" w:cs="Arial"/>
        </w:rPr>
        <w:t xml:space="preserve">High levels of compliance and no customer complaints or investigations by Welsh Language Council </w:t>
      </w:r>
    </w:p>
    <w:p w14:paraId="73D2588C" w14:textId="77777777" w:rsidR="00254CB1" w:rsidRPr="00254CB1" w:rsidRDefault="00254CB1" w:rsidP="00254CB1">
      <w:pPr>
        <w:rPr>
          <w:rFonts w:ascii="Arial" w:eastAsia="Calibri" w:hAnsi="Arial" w:cs="Arial"/>
        </w:rPr>
      </w:pPr>
    </w:p>
    <w:p w14:paraId="679BE1E7"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62363C40"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5:  To be an exemplar employer and a great place to work</w:t>
      </w:r>
    </w:p>
    <w:p w14:paraId="55B23B37"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5.4:</w:t>
      </w:r>
      <w:r w:rsidRPr="00254CB1">
        <w:rPr>
          <w:rFonts w:ascii="Arial" w:eastAsia="Calibri" w:hAnsi="Arial" w:cs="Arial"/>
        </w:rPr>
        <w:t xml:space="preserve">  Implement and embed HEIW’s Strategic Equality Plan and continue partnership working across the public sector.</w:t>
      </w:r>
    </w:p>
    <w:p w14:paraId="31969043" w14:textId="018022F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Emma Kwaya-James</w:t>
      </w:r>
    </w:p>
    <w:tbl>
      <w:tblPr>
        <w:tblStyle w:val="TableGrid"/>
        <w:tblW w:w="15730" w:type="dxa"/>
        <w:tblLayout w:type="fixed"/>
        <w:tblLook w:val="04A0" w:firstRow="1" w:lastRow="0" w:firstColumn="1" w:lastColumn="0" w:noHBand="0" w:noVBand="1"/>
      </w:tblPr>
      <w:tblGrid>
        <w:gridCol w:w="5235"/>
        <w:gridCol w:w="10495"/>
      </w:tblGrid>
      <w:tr w:rsidR="00254CB1" w:rsidRPr="00254CB1" w14:paraId="7E176752"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82927AA"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5DE38FFB"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3D661BF"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2E3BE81"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Embed the Strategic Equality Plan across the organisation.</w:t>
            </w:r>
          </w:p>
          <w:p w14:paraId="561055AB"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Effective partnership working on Equality, Diversity and Inclusion agenda with other Welsh Public Bodies.</w:t>
            </w:r>
          </w:p>
          <w:p w14:paraId="4BB37629"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Embed the Socio-economic duty (Part 1, Section 1 Equality Act 2010), to ensure compliance across the organisation.</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3EC8D218"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3930BC55"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Implement the directorate strategic equality action plans and measures.</w:t>
            </w:r>
          </w:p>
          <w:p w14:paraId="1DB5EC03"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Launch our first Welsh Public Body Equality Partnership Strategic Equality Plan.</w:t>
            </w:r>
          </w:p>
          <w:p w14:paraId="672BEE7A"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Develop Public Body Equality Partnership strategic equality action plans.</w:t>
            </w:r>
          </w:p>
          <w:p w14:paraId="1B68B1CA"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Review the equality, diversity and inclusion policies.</w:t>
            </w:r>
          </w:p>
          <w:p w14:paraId="1A794257"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Review Equality Impact Assessments and internal processes to ensure they reflect the socio-economic duty.</w:t>
            </w:r>
          </w:p>
          <w:p w14:paraId="38F2C0AC" w14:textId="77777777" w:rsidR="00254CB1" w:rsidRPr="00254CB1" w:rsidRDefault="00254CB1" w:rsidP="003E057D">
            <w:pPr>
              <w:numPr>
                <w:ilvl w:val="0"/>
                <w:numId w:val="223"/>
              </w:numPr>
              <w:ind w:left="357" w:hanging="357"/>
              <w:contextualSpacing/>
              <w:rPr>
                <w:rFonts w:ascii="Arial" w:eastAsia="Calibri" w:hAnsi="Arial" w:cs="Arial"/>
              </w:rPr>
            </w:pPr>
            <w:r w:rsidRPr="00254CB1">
              <w:rPr>
                <w:rFonts w:ascii="Arial" w:eastAsia="Calibri" w:hAnsi="Arial" w:cs="Arial"/>
              </w:rPr>
              <w:t>Continue to deliver accreditation pledges Disability Confident, Stonewall Diversity Champion, Dying to Work, Anti-Violence Collaboration.</w:t>
            </w:r>
          </w:p>
        </w:tc>
      </w:tr>
      <w:tr w:rsidR="00254CB1" w:rsidRPr="00254CB1" w14:paraId="54910D3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270BF5D"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1A6A50F8"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7BB0E912" w14:textId="77777777" w:rsidR="00254CB1" w:rsidRPr="00254CB1" w:rsidRDefault="00254CB1" w:rsidP="003E057D">
            <w:pPr>
              <w:numPr>
                <w:ilvl w:val="0"/>
                <w:numId w:val="225"/>
              </w:numPr>
              <w:contextualSpacing/>
              <w:rPr>
                <w:rFonts w:ascii="Arial" w:eastAsia="Calibri" w:hAnsi="Arial" w:cs="Arial"/>
              </w:rPr>
            </w:pPr>
            <w:r w:rsidRPr="00254CB1">
              <w:rPr>
                <w:rFonts w:ascii="Arial" w:eastAsia="Calibri" w:hAnsi="Arial" w:cs="Arial"/>
              </w:rPr>
              <w:t>HEIW achieves Disability Confident Employer (Level 2) status.</w:t>
            </w:r>
          </w:p>
          <w:p w14:paraId="4CEA5378" w14:textId="77777777" w:rsidR="00254CB1" w:rsidRPr="00254CB1" w:rsidRDefault="00254CB1" w:rsidP="003E057D">
            <w:pPr>
              <w:numPr>
                <w:ilvl w:val="0"/>
                <w:numId w:val="224"/>
              </w:numPr>
              <w:contextualSpacing/>
              <w:rPr>
                <w:rFonts w:ascii="Arial" w:eastAsia="Calibri" w:hAnsi="Arial" w:cs="Arial"/>
              </w:rPr>
            </w:pPr>
            <w:r w:rsidRPr="00254CB1">
              <w:rPr>
                <w:rFonts w:ascii="Arial" w:eastAsia="Calibri" w:hAnsi="Arial" w:cs="Arial"/>
              </w:rPr>
              <w:t>Review directorate strategic equality action plans.</w:t>
            </w:r>
          </w:p>
        </w:tc>
      </w:tr>
      <w:tr w:rsidR="00254CB1" w:rsidRPr="00254CB1" w14:paraId="3CE3B6CF"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BB4E307"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45765A89"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87C0F30" w14:textId="77777777" w:rsidR="00254CB1" w:rsidRPr="00254CB1" w:rsidRDefault="00254CB1" w:rsidP="003E057D">
            <w:pPr>
              <w:numPr>
                <w:ilvl w:val="0"/>
                <w:numId w:val="224"/>
              </w:numPr>
              <w:contextualSpacing/>
              <w:rPr>
                <w:rFonts w:ascii="Arial" w:eastAsia="Calibri" w:hAnsi="Arial" w:cs="Arial"/>
              </w:rPr>
            </w:pPr>
            <w:r w:rsidRPr="00254CB1">
              <w:rPr>
                <w:rFonts w:ascii="Arial" w:eastAsia="Calibri" w:hAnsi="Arial" w:cs="Arial"/>
              </w:rPr>
              <w:t>Commence new accreditations which provide in-depth scrutiny of equality, diversity and inclusion within organisations i.e. Great Places to Work; Workplace Inclusion Audit.</w:t>
            </w:r>
          </w:p>
          <w:p w14:paraId="7A5F80F9" w14:textId="77777777" w:rsidR="00254CB1" w:rsidRPr="00254CB1" w:rsidRDefault="00254CB1" w:rsidP="003E057D">
            <w:pPr>
              <w:numPr>
                <w:ilvl w:val="0"/>
                <w:numId w:val="224"/>
              </w:numPr>
              <w:contextualSpacing/>
              <w:rPr>
                <w:rFonts w:ascii="Arial" w:eastAsia="Calibri" w:hAnsi="Arial" w:cs="Arial"/>
              </w:rPr>
            </w:pPr>
            <w:r w:rsidRPr="00254CB1">
              <w:rPr>
                <w:rFonts w:ascii="Arial" w:eastAsia="Calibri" w:hAnsi="Arial" w:cs="Arial"/>
              </w:rPr>
              <w:t>Commence year 2 directorate strategic equality action planning.</w:t>
            </w:r>
          </w:p>
        </w:tc>
      </w:tr>
      <w:tr w:rsidR="00254CB1" w:rsidRPr="00254CB1" w14:paraId="7D3E494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6E901D6"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33F83207"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53A414BA" w14:textId="77777777" w:rsidR="00254CB1" w:rsidRPr="00254CB1" w:rsidRDefault="00254CB1" w:rsidP="003E057D">
            <w:pPr>
              <w:numPr>
                <w:ilvl w:val="0"/>
                <w:numId w:val="226"/>
              </w:numPr>
              <w:ind w:left="357" w:hanging="357"/>
              <w:contextualSpacing/>
              <w:rPr>
                <w:rFonts w:ascii="Arial" w:eastAsia="Calibri" w:hAnsi="Arial" w:cs="Arial"/>
              </w:rPr>
            </w:pPr>
            <w:r w:rsidRPr="00254CB1">
              <w:rPr>
                <w:rFonts w:ascii="Arial" w:eastAsia="Calibri" w:hAnsi="Arial" w:cs="Arial"/>
              </w:rPr>
              <w:t>Revised Diversity, Equality and Inclusion Policy published.</w:t>
            </w:r>
          </w:p>
          <w:p w14:paraId="58BC09C5" w14:textId="77777777" w:rsidR="00254CB1" w:rsidRPr="00254CB1" w:rsidRDefault="00254CB1" w:rsidP="003E057D">
            <w:pPr>
              <w:numPr>
                <w:ilvl w:val="0"/>
                <w:numId w:val="226"/>
              </w:numPr>
              <w:ind w:left="357" w:hanging="357"/>
              <w:contextualSpacing/>
              <w:rPr>
                <w:rFonts w:ascii="Arial" w:eastAsia="Calibri" w:hAnsi="Arial" w:cs="Arial"/>
              </w:rPr>
            </w:pPr>
            <w:r w:rsidRPr="00254CB1">
              <w:rPr>
                <w:rFonts w:ascii="Arial" w:eastAsia="Calibri" w:hAnsi="Arial" w:cs="Arial"/>
              </w:rPr>
              <w:t>Implement the directorate strategic equality action plans and measures.</w:t>
            </w:r>
          </w:p>
          <w:p w14:paraId="40CFC17A" w14:textId="77777777" w:rsidR="00254CB1" w:rsidRPr="00254CB1" w:rsidRDefault="00254CB1" w:rsidP="003E057D">
            <w:pPr>
              <w:numPr>
                <w:ilvl w:val="0"/>
                <w:numId w:val="226"/>
              </w:numPr>
              <w:ind w:left="357" w:hanging="357"/>
              <w:contextualSpacing/>
              <w:rPr>
                <w:rFonts w:ascii="Arial" w:eastAsia="Calibri" w:hAnsi="Arial" w:cs="Arial"/>
              </w:rPr>
            </w:pPr>
            <w:r w:rsidRPr="00254CB1">
              <w:rPr>
                <w:rFonts w:ascii="Arial" w:eastAsia="Calibri" w:hAnsi="Arial" w:cs="Arial"/>
              </w:rPr>
              <w:t>Review Public Body Equality Partnership strategic equality action plans.</w:t>
            </w:r>
          </w:p>
        </w:tc>
      </w:tr>
      <w:tr w:rsidR="00254CB1" w:rsidRPr="00254CB1" w14:paraId="340E4061"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98DE81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517AF78"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1C8AAA6"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Review and continue to embed the Strategic Equality Plan across the organisation.</w:t>
            </w:r>
          </w:p>
          <w:p w14:paraId="2A475AE1"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Strengthen partnership working on Equality, Diversity and Inclusion agenda with other Welsh Public Bodies.</w:t>
            </w:r>
          </w:p>
          <w:p w14:paraId="0E76228A" w14:textId="77777777" w:rsidR="00254CB1" w:rsidRPr="00254CB1" w:rsidRDefault="00254CB1" w:rsidP="003E057D">
            <w:pPr>
              <w:numPr>
                <w:ilvl w:val="0"/>
                <w:numId w:val="188"/>
              </w:numPr>
              <w:contextualSpacing/>
              <w:rPr>
                <w:rFonts w:ascii="Arial" w:eastAsia="Calibri" w:hAnsi="Arial" w:cs="Arial"/>
              </w:rPr>
            </w:pPr>
            <w:r w:rsidRPr="00254CB1">
              <w:rPr>
                <w:rFonts w:ascii="Arial" w:eastAsia="Calibri" w:hAnsi="Arial" w:cs="Arial"/>
              </w:rPr>
              <w:t>Embed and reinforce enactment of the Socio-economic duty (Part 1, Section 1 Equality Act 2010) across the organisation.</w:t>
            </w:r>
          </w:p>
        </w:tc>
      </w:tr>
      <w:tr w:rsidR="00254CB1" w:rsidRPr="00254CB1" w14:paraId="77CE0411"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8B3764B"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50A553E"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357F04CD" w14:textId="77777777" w:rsidR="00254CB1" w:rsidRPr="00254CB1" w:rsidRDefault="00254CB1" w:rsidP="003E057D">
            <w:pPr>
              <w:numPr>
                <w:ilvl w:val="0"/>
                <w:numId w:val="189"/>
              </w:numPr>
              <w:contextualSpacing/>
              <w:rPr>
                <w:rFonts w:ascii="Arial" w:eastAsia="Calibri" w:hAnsi="Arial" w:cs="Arial"/>
              </w:rPr>
            </w:pPr>
            <w:r w:rsidRPr="00254CB1">
              <w:rPr>
                <w:rFonts w:ascii="Arial" w:eastAsia="Calibri" w:hAnsi="Arial" w:cs="Arial"/>
              </w:rPr>
              <w:t>Review and evaluate impact of Strategic Equality Plan across the organisation.</w:t>
            </w:r>
          </w:p>
          <w:p w14:paraId="64E7F36E" w14:textId="77777777" w:rsidR="00254CB1" w:rsidRPr="00254CB1" w:rsidRDefault="00254CB1" w:rsidP="003E057D">
            <w:pPr>
              <w:numPr>
                <w:ilvl w:val="0"/>
                <w:numId w:val="189"/>
              </w:numPr>
              <w:contextualSpacing/>
              <w:rPr>
                <w:rFonts w:ascii="Arial" w:eastAsia="Calibri" w:hAnsi="Arial" w:cs="Arial"/>
              </w:rPr>
            </w:pPr>
            <w:r w:rsidRPr="00254CB1">
              <w:rPr>
                <w:rFonts w:ascii="Arial" w:eastAsia="Calibri" w:hAnsi="Arial" w:cs="Arial"/>
              </w:rPr>
              <w:t>Evaluate impact of partnership working on Equality, Diversity and Inclusion agenda across the Public Sector.</w:t>
            </w:r>
          </w:p>
          <w:p w14:paraId="31729D53" w14:textId="77777777" w:rsidR="00254CB1" w:rsidRPr="00254CB1" w:rsidRDefault="00254CB1" w:rsidP="003E057D">
            <w:pPr>
              <w:numPr>
                <w:ilvl w:val="0"/>
                <w:numId w:val="189"/>
              </w:numPr>
              <w:contextualSpacing/>
              <w:rPr>
                <w:rFonts w:ascii="Arial" w:eastAsia="Calibri" w:hAnsi="Arial" w:cs="Arial"/>
              </w:rPr>
            </w:pPr>
            <w:r w:rsidRPr="00254CB1">
              <w:rPr>
                <w:rFonts w:ascii="Arial" w:eastAsia="Calibri" w:hAnsi="Arial" w:cs="Arial"/>
              </w:rPr>
              <w:t>Review and evaluate impact of enactment of the Socio-economic duty (Part 1, Section 1 Equality Act 2010) across the organisation.</w:t>
            </w:r>
          </w:p>
        </w:tc>
      </w:tr>
    </w:tbl>
    <w:p w14:paraId="4874E811"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47F7A506" w14:textId="77777777" w:rsidR="00254CB1" w:rsidRPr="00254CB1" w:rsidRDefault="00254CB1" w:rsidP="00254CB1">
      <w:pPr>
        <w:rPr>
          <w:rFonts w:ascii="Arial" w:eastAsia="Calibri" w:hAnsi="Arial" w:cs="Arial"/>
        </w:rPr>
      </w:pPr>
      <w:r w:rsidRPr="00254CB1">
        <w:rPr>
          <w:rFonts w:ascii="Arial" w:eastAsia="Calibri" w:hAnsi="Arial" w:cs="Arial"/>
        </w:rPr>
        <w:t xml:space="preserve">Diversity, equality and inclusion is promoted and actively supported throughput our business and our workplace.  </w:t>
      </w:r>
    </w:p>
    <w:p w14:paraId="0282B0A6" w14:textId="77777777" w:rsidR="00254CB1" w:rsidRPr="00254CB1" w:rsidRDefault="00254CB1" w:rsidP="00254CB1">
      <w:pPr>
        <w:rPr>
          <w:rFonts w:ascii="Arial" w:eastAsia="Calibri" w:hAnsi="Arial" w:cs="Arial"/>
        </w:rPr>
      </w:pPr>
    </w:p>
    <w:p w14:paraId="6ABF7F22"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4F7D2959"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5:  To be an exemplar employer and a great place to work</w:t>
      </w:r>
    </w:p>
    <w:p w14:paraId="0FA81EB1"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5.5:</w:t>
      </w:r>
      <w:r w:rsidRPr="00254CB1">
        <w:rPr>
          <w:rFonts w:ascii="Arial" w:eastAsia="Calibri" w:hAnsi="Arial" w:cs="Arial"/>
        </w:rPr>
        <w:t xml:space="preserve">  Implement organisational changes to meet the requirements regarding biodiversity and climate change</w:t>
      </w:r>
    </w:p>
    <w:p w14:paraId="3FAE1A3B"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Nicola Johnson / SRO:  Chris Payne</w:t>
      </w:r>
    </w:p>
    <w:tbl>
      <w:tblPr>
        <w:tblStyle w:val="TableGrid"/>
        <w:tblW w:w="15725" w:type="dxa"/>
        <w:tblLayout w:type="fixed"/>
        <w:tblLook w:val="04A0" w:firstRow="1" w:lastRow="0" w:firstColumn="1" w:lastColumn="0" w:noHBand="0" w:noVBand="1"/>
      </w:tblPr>
      <w:tblGrid>
        <w:gridCol w:w="5235"/>
        <w:gridCol w:w="10490"/>
      </w:tblGrid>
      <w:tr w:rsidR="00254CB1" w:rsidRPr="00254CB1" w14:paraId="2E5D237C"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1531308A"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B1FCF37"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172AD3BA"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46270FDB"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HEIW’s first overarching biodiversity and decarbonisation plan produced and published applying the principles of the NHS All Wales Decarbonisation Strategy.</w:t>
            </w:r>
          </w:p>
          <w:p w14:paraId="63982D2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A 3-year action plan developed and implemented in line with the biodiversity and decarbonisation plan.</w:t>
            </w:r>
          </w:p>
          <w:p w14:paraId="6009473F"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Specific organisational targets developed and implemented in line with NHS Wales goal of becoming carbon neutral by 2030.</w:t>
            </w:r>
          </w:p>
          <w:p w14:paraId="5EFF356B"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All staff have the opportunity to engage in organisational development to increase knowledge, understanding and requirements.</w:t>
            </w:r>
          </w:p>
          <w:p w14:paraId="7FB13B89"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Programme of active engagement with staff in place to embed thinking and to deliver the biodiversity and decarbonisation and action plans.</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4D45E5A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D887E02"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Recruit to new roles.</w:t>
            </w:r>
          </w:p>
          <w:p w14:paraId="4856BEA2"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Review NHS All Wales Decarbonisation Strategy.</w:t>
            </w:r>
          </w:p>
          <w:p w14:paraId="42DC37A0"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Internal consultation on HEIW biodiversity and decarbonisation plan.</w:t>
            </w:r>
          </w:p>
          <w:p w14:paraId="154EC8BF"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Internal process for approving new initiatives.</w:t>
            </w:r>
          </w:p>
          <w:p w14:paraId="0A781624"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Research and consider opportunities for initiatives.</w:t>
            </w:r>
          </w:p>
          <w:p w14:paraId="3BF612E2"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Internal and external engagement and communications in line with communications plan.</w:t>
            </w:r>
          </w:p>
          <w:p w14:paraId="6A3F3D98" w14:textId="77777777" w:rsidR="00254CB1" w:rsidRPr="00254CB1" w:rsidRDefault="00254CB1" w:rsidP="003E057D">
            <w:pPr>
              <w:numPr>
                <w:ilvl w:val="0"/>
                <w:numId w:val="191"/>
              </w:numPr>
              <w:ind w:left="357" w:hanging="357"/>
              <w:contextualSpacing/>
              <w:rPr>
                <w:rFonts w:ascii="Arial" w:eastAsia="Calibri" w:hAnsi="Arial" w:cs="Arial"/>
              </w:rPr>
            </w:pPr>
            <w:r w:rsidRPr="00254CB1">
              <w:rPr>
                <w:rFonts w:ascii="Arial" w:eastAsia="Calibri" w:hAnsi="Arial" w:cs="Arial"/>
              </w:rPr>
              <w:t>Local and wider research to benefit HEIW knowledge and decision making.</w:t>
            </w:r>
          </w:p>
        </w:tc>
      </w:tr>
      <w:tr w:rsidR="00254CB1" w:rsidRPr="00254CB1" w14:paraId="1D1F4E52"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109427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B46A18C"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1FB0500D"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Induct new starters.</w:t>
            </w:r>
          </w:p>
          <w:p w14:paraId="49FBD48B"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Continue review of NHS All Wales Decarbonisation Strategy and implement.</w:t>
            </w:r>
          </w:p>
          <w:p w14:paraId="5D15BFD2"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Following internal consultation, baselining of measures and assessment of impact of COVID (in Q1/2), publication of HEIW biodiversity and decarbonisation plan.</w:t>
            </w:r>
          </w:p>
          <w:p w14:paraId="266CC7A3"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Draft 3-year action plan (to include actions from Feb 2020 staff conference).</w:t>
            </w:r>
          </w:p>
          <w:p w14:paraId="363384B8"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Develop and approve organisational targets against the 2019/20 baseline.</w:t>
            </w:r>
          </w:p>
          <w:p w14:paraId="71774BC6"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Research and consider opportunities for initiatives.</w:t>
            </w:r>
          </w:p>
          <w:p w14:paraId="08A2EF55"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Ongoing engagement and communications.</w:t>
            </w:r>
          </w:p>
          <w:p w14:paraId="6DC441DB" w14:textId="77777777" w:rsidR="00254CB1" w:rsidRPr="00254CB1" w:rsidRDefault="00254CB1" w:rsidP="003E057D">
            <w:pPr>
              <w:numPr>
                <w:ilvl w:val="0"/>
                <w:numId w:val="227"/>
              </w:numPr>
              <w:contextualSpacing/>
              <w:rPr>
                <w:rFonts w:ascii="Arial" w:eastAsia="Calibri" w:hAnsi="Arial" w:cs="Arial"/>
              </w:rPr>
            </w:pPr>
            <w:r w:rsidRPr="00254CB1">
              <w:rPr>
                <w:rFonts w:ascii="Arial" w:eastAsia="Calibri" w:hAnsi="Arial" w:cs="Arial"/>
              </w:rPr>
              <w:t>Ongoing research to benefit HEIW knowledge and decision making.</w:t>
            </w:r>
          </w:p>
        </w:tc>
      </w:tr>
      <w:tr w:rsidR="00254CB1" w:rsidRPr="00254CB1" w14:paraId="0AD5870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50C58A9"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5B22010"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D84E965"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Continue implementation of NHS Decarbonisation Strategy.</w:t>
            </w:r>
          </w:p>
          <w:p w14:paraId="5EFA8A87"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Approve and implement action plan.</w:t>
            </w:r>
          </w:p>
          <w:p w14:paraId="4CA137C8"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Draft staff training plan for approval.</w:t>
            </w:r>
          </w:p>
          <w:p w14:paraId="5FE5CC38"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Commence quarterly performance reporting against targets.</w:t>
            </w:r>
          </w:p>
          <w:p w14:paraId="0DD87503"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Research and consider opportunities for initiatives.</w:t>
            </w:r>
          </w:p>
          <w:p w14:paraId="440DA073"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Business cases for approval as required.</w:t>
            </w:r>
          </w:p>
          <w:p w14:paraId="59D123A2"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Ongoing engagement and communications.</w:t>
            </w:r>
          </w:p>
          <w:p w14:paraId="4750DF1C"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Ongoing research to benefit HEIW knowledge and decision making.</w:t>
            </w:r>
          </w:p>
          <w:p w14:paraId="048C062C" w14:textId="77777777" w:rsidR="00254CB1" w:rsidRPr="00254CB1" w:rsidRDefault="00254CB1" w:rsidP="003E057D">
            <w:pPr>
              <w:numPr>
                <w:ilvl w:val="0"/>
                <w:numId w:val="228"/>
              </w:numPr>
              <w:contextualSpacing/>
              <w:rPr>
                <w:rFonts w:ascii="Arial" w:eastAsia="Calibri" w:hAnsi="Arial" w:cs="Arial"/>
              </w:rPr>
            </w:pPr>
            <w:r w:rsidRPr="00254CB1">
              <w:rPr>
                <w:rFonts w:ascii="Arial" w:eastAsia="Calibri" w:hAnsi="Arial" w:cs="Arial"/>
              </w:rPr>
              <w:t>Commence development of action plan for the next IMTP period.</w:t>
            </w:r>
          </w:p>
        </w:tc>
      </w:tr>
      <w:tr w:rsidR="00254CB1" w:rsidRPr="00254CB1" w14:paraId="317581D5"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CA9BE22"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56EFE6BB"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4C737F9B"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Implement staff training plan.</w:t>
            </w:r>
          </w:p>
          <w:p w14:paraId="05F337D3"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Quarterly performance reporting in place.</w:t>
            </w:r>
          </w:p>
          <w:p w14:paraId="5EB15D50"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Develop HEIW Decarbonisation Action Plan.</w:t>
            </w:r>
          </w:p>
          <w:p w14:paraId="5555A0BA"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Research and consider opportunities for initiatives.</w:t>
            </w:r>
          </w:p>
          <w:p w14:paraId="5103D12B"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lastRenderedPageBreak/>
              <w:t>Business cases for approval as required.</w:t>
            </w:r>
          </w:p>
          <w:p w14:paraId="1A7C310B"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Ongoing engagement and communications.</w:t>
            </w:r>
          </w:p>
          <w:p w14:paraId="29724558"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Ongoing research to benefit HEIW knowledge and decision making.</w:t>
            </w:r>
          </w:p>
          <w:p w14:paraId="1FDB0C59" w14:textId="77777777" w:rsidR="00254CB1" w:rsidRPr="00254CB1" w:rsidRDefault="00254CB1" w:rsidP="003E057D">
            <w:pPr>
              <w:numPr>
                <w:ilvl w:val="0"/>
                <w:numId w:val="229"/>
              </w:numPr>
              <w:contextualSpacing/>
              <w:rPr>
                <w:rFonts w:ascii="Arial" w:eastAsia="Calibri" w:hAnsi="Arial" w:cs="Arial"/>
              </w:rPr>
            </w:pPr>
            <w:r w:rsidRPr="00254CB1">
              <w:rPr>
                <w:rFonts w:ascii="Arial" w:eastAsia="Calibri" w:hAnsi="Arial" w:cs="Arial"/>
              </w:rPr>
              <w:t>Action plan for IMTP 2022-25 approved.</w:t>
            </w:r>
          </w:p>
        </w:tc>
      </w:tr>
      <w:tr w:rsidR="00254CB1" w:rsidRPr="00254CB1" w14:paraId="727B028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4029782"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High level Deliverables for Year 2 (2022-23)</w:t>
            </w:r>
          </w:p>
        </w:tc>
      </w:tr>
      <w:tr w:rsidR="00254CB1" w:rsidRPr="00254CB1" w14:paraId="4EDEA0D5"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41C1C7A"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of all plans (biodiversity and decarbonisation plan, action plan and communications plan) (annual).</w:t>
            </w:r>
          </w:p>
          <w:p w14:paraId="757D59D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Implement Decarbonisation Action Plan from April 2022.</w:t>
            </w:r>
          </w:p>
          <w:p w14:paraId="64ECB87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and reset of performance targets (annual).</w:t>
            </w:r>
          </w:p>
          <w:p w14:paraId="686D96F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Ongoing research and consideration of new opportunities for initiatives.</w:t>
            </w:r>
          </w:p>
          <w:p w14:paraId="4F44F3CB"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Business cases for approval as required.</w:t>
            </w:r>
          </w:p>
          <w:p w14:paraId="234994D4"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Quarterly performance reporting in place and informing forward action plan.</w:t>
            </w:r>
          </w:p>
          <w:p w14:paraId="58DF59F0"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Ongoing research.</w:t>
            </w:r>
          </w:p>
          <w:p w14:paraId="0B8A2CA0"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3-yearly biodiversity report to Welsh Government (following report in Dec 2019).</w:t>
            </w:r>
          </w:p>
        </w:tc>
      </w:tr>
      <w:tr w:rsidR="00254CB1" w:rsidRPr="00254CB1" w14:paraId="4B96039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DCCF9B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470898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51433E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of all plans (biodiversity and decarbonisation plan, action plan and communications plan) (annual).</w:t>
            </w:r>
          </w:p>
          <w:p w14:paraId="03174D42"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Review and reset of performance targets (annual).</w:t>
            </w:r>
          </w:p>
          <w:p w14:paraId="2FFB7C86"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Ongoing research and consideration of opportunities for initiatives.</w:t>
            </w:r>
          </w:p>
          <w:p w14:paraId="5DE4E637"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Business cases for approval as required.</w:t>
            </w:r>
          </w:p>
          <w:p w14:paraId="3160AC0A"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Performance reporting (quarterly).</w:t>
            </w:r>
          </w:p>
          <w:p w14:paraId="64B4D03A" w14:textId="77777777" w:rsidR="00254CB1" w:rsidRPr="00254CB1" w:rsidRDefault="00254CB1" w:rsidP="003E057D">
            <w:pPr>
              <w:numPr>
                <w:ilvl w:val="0"/>
                <w:numId w:val="190"/>
              </w:numPr>
              <w:ind w:left="380"/>
              <w:contextualSpacing/>
              <w:rPr>
                <w:rFonts w:ascii="Arial" w:eastAsia="Calibri" w:hAnsi="Arial" w:cs="Arial"/>
              </w:rPr>
            </w:pPr>
            <w:r w:rsidRPr="00254CB1">
              <w:rPr>
                <w:rFonts w:ascii="Arial" w:eastAsia="Calibri" w:hAnsi="Arial" w:cs="Arial"/>
              </w:rPr>
              <w:t>Ongoing research.</w:t>
            </w:r>
          </w:p>
          <w:p w14:paraId="07A51DAF" w14:textId="77777777" w:rsidR="00254CB1" w:rsidRPr="00254CB1" w:rsidRDefault="00254CB1" w:rsidP="003E057D">
            <w:pPr>
              <w:numPr>
                <w:ilvl w:val="0"/>
                <w:numId w:val="190"/>
              </w:numPr>
              <w:ind w:left="380"/>
              <w:contextualSpacing/>
              <w:rPr>
                <w:rFonts w:ascii="Arial" w:eastAsia="Calibri" w:hAnsi="Arial" w:cs="Arial"/>
              </w:rPr>
            </w:pPr>
            <w:r w:rsidRPr="00254CB1">
              <w:rPr>
                <w:rFonts w:ascii="Arial" w:eastAsia="Calibri" w:hAnsi="Arial" w:cs="Arial"/>
              </w:rPr>
              <w:t>Assessment of opportunities to work towards environmental awards, e.g., the Green Dragon Award.</w:t>
            </w:r>
          </w:p>
        </w:tc>
      </w:tr>
    </w:tbl>
    <w:p w14:paraId="4C5900C5"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0D7F61A8" w14:textId="77777777" w:rsidR="00254CB1" w:rsidRPr="00254CB1" w:rsidRDefault="00254CB1" w:rsidP="00254CB1">
      <w:pPr>
        <w:jc w:val="both"/>
        <w:rPr>
          <w:rFonts w:ascii="Arial" w:eastAsia="Calibri" w:hAnsi="Arial" w:cs="Arial"/>
        </w:rPr>
      </w:pPr>
      <w:r w:rsidRPr="00254CB1">
        <w:rPr>
          <w:rFonts w:ascii="Arial" w:eastAsia="Calibri" w:hAnsi="Arial" w:cs="Arial"/>
        </w:rPr>
        <w:t>A phased reduction in carbon emissions in line with the NHS All Wales Decarbonisation Strategy to achieve Welsh Government ambition of a carbon neutral public sector in Wales by 2030 (and approved means for off-setting existing/additional emissions) measured through agreed targets. Initiatives in place that:</w:t>
      </w:r>
    </w:p>
    <w:p w14:paraId="6AD22692" w14:textId="77777777" w:rsidR="00254CB1" w:rsidRPr="00254CB1" w:rsidRDefault="00254CB1" w:rsidP="003E057D">
      <w:pPr>
        <w:numPr>
          <w:ilvl w:val="0"/>
          <w:numId w:val="259"/>
        </w:numPr>
        <w:contextualSpacing/>
        <w:jc w:val="both"/>
        <w:rPr>
          <w:rFonts w:ascii="Arial" w:eastAsia="Calibri" w:hAnsi="Arial" w:cs="Arial"/>
        </w:rPr>
      </w:pPr>
      <w:r w:rsidRPr="00254CB1">
        <w:rPr>
          <w:rFonts w:ascii="Arial" w:eastAsia="Calibri" w:hAnsi="Arial" w:cs="Arial"/>
        </w:rPr>
        <w:t>contribute to reducing carbon emissions in line with the NHS All Wales Decarbonisation Strategy (overall NHS Wales targets compared to 2018/19 are -16% by 2025 and -34% by 2030); and</w:t>
      </w:r>
    </w:p>
    <w:p w14:paraId="1B1EA641" w14:textId="77777777" w:rsidR="00254CB1" w:rsidRPr="00254CB1" w:rsidRDefault="00254CB1" w:rsidP="003E057D">
      <w:pPr>
        <w:numPr>
          <w:ilvl w:val="0"/>
          <w:numId w:val="260"/>
        </w:numPr>
        <w:contextualSpacing/>
        <w:jc w:val="both"/>
        <w:rPr>
          <w:rFonts w:ascii="Arial" w:eastAsia="Calibri" w:hAnsi="Arial" w:cs="Arial"/>
        </w:rPr>
      </w:pPr>
      <w:r w:rsidRPr="00254CB1">
        <w:rPr>
          <w:rFonts w:ascii="Arial" w:eastAsia="Calibri" w:hAnsi="Arial" w:cs="Arial"/>
        </w:rPr>
        <w:t>maintain and enhance biodiversity on site in Ty Dysgu and in our local communities that align to the Nature Recovery Action Plan 2015 objectives via our own biodiversity and decarbonisation and action plans.</w:t>
      </w:r>
    </w:p>
    <w:p w14:paraId="01DCBECB" w14:textId="77777777" w:rsidR="00254CB1" w:rsidRPr="00254CB1" w:rsidRDefault="00254CB1" w:rsidP="00254CB1">
      <w:pPr>
        <w:jc w:val="both"/>
        <w:rPr>
          <w:rFonts w:ascii="Arial" w:eastAsia="Calibri" w:hAnsi="Arial" w:cs="Arial"/>
        </w:rPr>
      </w:pPr>
    </w:p>
    <w:p w14:paraId="0C90278C"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1149E960"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5:  To be an exemplar employer and a great place to work</w:t>
      </w:r>
    </w:p>
    <w:p w14:paraId="5B8AC53B"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5.6:</w:t>
      </w:r>
      <w:r w:rsidRPr="00254CB1">
        <w:rPr>
          <w:rFonts w:ascii="Arial" w:eastAsia="Calibri" w:hAnsi="Arial" w:cs="Arial"/>
        </w:rPr>
        <w:t xml:space="preserve">  Embed multi-disciplinary Quality Improvement (QI) capacity and capability within HEIW.</w:t>
      </w:r>
    </w:p>
    <w:p w14:paraId="75BD5052"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Push Mangat / SRO:  Anton Saayman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47E02A02"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7ABF40E3"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6294246"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758C0E6"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7DB85980"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Assess priorities and share resources (internal and external) via internal stakeholder group, in collaboration with evaluation, research and innovation to feed into the wider Evaluation, Research, Improvement and Innovation Collaborative (ERIIC) remit.</w:t>
            </w:r>
          </w:p>
          <w:p w14:paraId="244E8E58"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Develop infrastructure to support quality improvement in HEIW.</w:t>
            </w:r>
          </w:p>
          <w:p w14:paraId="74B78FC5" w14:textId="77777777" w:rsidR="00254CB1" w:rsidRPr="00254CB1" w:rsidRDefault="00254CB1" w:rsidP="003E057D">
            <w:pPr>
              <w:numPr>
                <w:ilvl w:val="0"/>
                <w:numId w:val="193"/>
              </w:numPr>
              <w:contextualSpacing/>
              <w:rPr>
                <w:rFonts w:ascii="Arial" w:eastAsia="Calibri" w:hAnsi="Arial" w:cs="Arial"/>
                <w:lang w:eastAsia="en-GB"/>
              </w:rPr>
            </w:pPr>
            <w:r w:rsidRPr="00254CB1">
              <w:rPr>
                <w:rFonts w:ascii="Arial" w:eastAsia="Times New Roman" w:hAnsi="Arial" w:cs="Arial"/>
                <w:lang w:eastAsia="en-GB"/>
              </w:rPr>
              <w:t>Train staff in QI and projects across HEIW, including ongoing project support, with a minimum of 35 staff to have undertaken introductory QI training and 3 QI projects commenced.</w:t>
            </w:r>
          </w:p>
          <w:p w14:paraId="4113758C"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Develop foundation QI expertise including improvement science capability, Leadership for Improvement and modelling capabilities.</w:t>
            </w:r>
          </w:p>
          <w:p w14:paraId="229154CD"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Deliver QI training and project support for HEIW trainees/trainers via the existing QIST programme.</w:t>
            </w:r>
          </w:p>
          <w:p w14:paraId="3C6F0740"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Pilot a project sharing platform.</w:t>
            </w:r>
          </w:p>
          <w:p w14:paraId="0A7606BC"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Include QI in HEIW induction.</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6CECFDA9"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5ACC3268" w14:textId="77777777" w:rsidR="00254CB1" w:rsidRPr="00254CB1" w:rsidRDefault="00254CB1" w:rsidP="003E057D">
            <w:pPr>
              <w:numPr>
                <w:ilvl w:val="0"/>
                <w:numId w:val="230"/>
              </w:numPr>
              <w:contextualSpacing/>
              <w:rPr>
                <w:rFonts w:ascii="Arial" w:eastAsia="Calibri" w:hAnsi="Arial" w:cs="Arial"/>
              </w:rPr>
            </w:pPr>
            <w:r w:rsidRPr="00254CB1">
              <w:rPr>
                <w:rFonts w:ascii="Arial" w:eastAsia="Calibri" w:hAnsi="Arial" w:cs="Arial"/>
              </w:rPr>
              <w:t>Collaborate with internal stakeholder re improvement project sharing.</w:t>
            </w:r>
          </w:p>
          <w:p w14:paraId="66B69CEA" w14:textId="77777777" w:rsidR="00254CB1" w:rsidRPr="00254CB1" w:rsidRDefault="00254CB1" w:rsidP="003E057D">
            <w:pPr>
              <w:numPr>
                <w:ilvl w:val="0"/>
                <w:numId w:val="230"/>
              </w:numPr>
              <w:contextualSpacing/>
              <w:rPr>
                <w:rFonts w:ascii="Arial" w:eastAsia="Calibri" w:hAnsi="Arial" w:cs="Arial"/>
              </w:rPr>
            </w:pPr>
            <w:r w:rsidRPr="00254CB1">
              <w:rPr>
                <w:rFonts w:ascii="Arial" w:eastAsia="Calibri" w:hAnsi="Arial" w:cs="Arial"/>
              </w:rPr>
              <w:t>Submission of business case to support QI infrastructure (staff/non-staff).</w:t>
            </w:r>
          </w:p>
          <w:p w14:paraId="06AEB4BF" w14:textId="77777777" w:rsidR="00254CB1" w:rsidRPr="00254CB1" w:rsidRDefault="00254CB1" w:rsidP="003E057D">
            <w:pPr>
              <w:numPr>
                <w:ilvl w:val="0"/>
                <w:numId w:val="230"/>
              </w:numPr>
              <w:contextualSpacing/>
              <w:rPr>
                <w:rFonts w:ascii="Arial" w:eastAsia="Calibri" w:hAnsi="Arial" w:cs="Arial"/>
              </w:rPr>
            </w:pPr>
            <w:r w:rsidRPr="00254CB1">
              <w:rPr>
                <w:rFonts w:ascii="Arial" w:eastAsia="Calibri" w:hAnsi="Arial" w:cs="Arial"/>
              </w:rPr>
              <w:t>Pilot training sessions for HEIW staff and provide project support.</w:t>
            </w:r>
          </w:p>
        </w:tc>
      </w:tr>
      <w:tr w:rsidR="00254CB1" w:rsidRPr="00254CB1" w14:paraId="60CAE0AA"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2ED3CA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23BB6B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47DE7116" w14:textId="77777777" w:rsidR="00254CB1" w:rsidRPr="00254CB1" w:rsidRDefault="00254CB1" w:rsidP="003E057D">
            <w:pPr>
              <w:numPr>
                <w:ilvl w:val="0"/>
                <w:numId w:val="231"/>
              </w:numPr>
              <w:contextualSpacing/>
              <w:rPr>
                <w:rFonts w:ascii="Arial" w:eastAsia="Calibri" w:hAnsi="Arial" w:cs="Arial"/>
              </w:rPr>
            </w:pPr>
            <w:r w:rsidRPr="00254CB1">
              <w:rPr>
                <w:rFonts w:ascii="Arial" w:eastAsia="Calibri" w:hAnsi="Arial" w:cs="Arial"/>
              </w:rPr>
              <w:t>Populate platform for project sharing.</w:t>
            </w:r>
          </w:p>
          <w:p w14:paraId="3BA53F92" w14:textId="77777777" w:rsidR="00254CB1" w:rsidRPr="00254CB1" w:rsidRDefault="00254CB1" w:rsidP="003E057D">
            <w:pPr>
              <w:numPr>
                <w:ilvl w:val="0"/>
                <w:numId w:val="231"/>
              </w:numPr>
              <w:contextualSpacing/>
              <w:rPr>
                <w:rFonts w:ascii="Arial" w:eastAsia="Calibri" w:hAnsi="Arial" w:cs="Arial"/>
              </w:rPr>
            </w:pPr>
            <w:r w:rsidRPr="00254CB1">
              <w:rPr>
                <w:rFonts w:ascii="Arial" w:eastAsia="Calibri" w:hAnsi="Arial" w:cs="Arial"/>
              </w:rPr>
              <w:t>Appoint relevant staff to support quality improvement.</w:t>
            </w:r>
          </w:p>
          <w:p w14:paraId="4D84A811" w14:textId="77777777" w:rsidR="00254CB1" w:rsidRPr="00254CB1" w:rsidRDefault="00254CB1" w:rsidP="003E057D">
            <w:pPr>
              <w:numPr>
                <w:ilvl w:val="0"/>
                <w:numId w:val="231"/>
              </w:numPr>
              <w:contextualSpacing/>
              <w:rPr>
                <w:rFonts w:ascii="Arial" w:eastAsia="Calibri" w:hAnsi="Arial" w:cs="Arial"/>
              </w:rPr>
            </w:pPr>
            <w:r w:rsidRPr="00254CB1">
              <w:rPr>
                <w:rFonts w:ascii="Arial" w:eastAsia="Calibri" w:hAnsi="Arial" w:cs="Arial"/>
              </w:rPr>
              <w:t>Completed priority activity via collaboration group.</w:t>
            </w:r>
          </w:p>
          <w:p w14:paraId="753080D2" w14:textId="77777777" w:rsidR="00254CB1" w:rsidRPr="00254CB1" w:rsidRDefault="00254CB1" w:rsidP="003E057D">
            <w:pPr>
              <w:numPr>
                <w:ilvl w:val="0"/>
                <w:numId w:val="231"/>
              </w:numPr>
              <w:contextualSpacing/>
              <w:rPr>
                <w:rFonts w:ascii="Arial" w:eastAsia="Calibri" w:hAnsi="Arial" w:cs="Arial"/>
              </w:rPr>
            </w:pPr>
            <w:r w:rsidRPr="00254CB1">
              <w:rPr>
                <w:rFonts w:ascii="Arial" w:eastAsia="Calibri" w:hAnsi="Arial" w:cs="Arial"/>
              </w:rPr>
              <w:t>Train staff and support projects.</w:t>
            </w:r>
          </w:p>
        </w:tc>
      </w:tr>
      <w:tr w:rsidR="00254CB1" w:rsidRPr="00254CB1" w14:paraId="02FE44C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219B4A5"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0F34047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599B4F79" w14:textId="77777777" w:rsidR="00254CB1" w:rsidRPr="00254CB1" w:rsidRDefault="00254CB1" w:rsidP="003E057D">
            <w:pPr>
              <w:numPr>
                <w:ilvl w:val="0"/>
                <w:numId w:val="232"/>
              </w:numPr>
              <w:ind w:left="357" w:hanging="357"/>
              <w:contextualSpacing/>
              <w:rPr>
                <w:rFonts w:ascii="Arial" w:eastAsia="Calibri" w:hAnsi="Arial" w:cs="Arial"/>
              </w:rPr>
            </w:pPr>
            <w:r w:rsidRPr="00254CB1">
              <w:rPr>
                <w:rFonts w:ascii="Arial" w:eastAsia="Calibri" w:hAnsi="Arial" w:cs="Arial"/>
              </w:rPr>
              <w:t>Complete QI sharing platform requirement.</w:t>
            </w:r>
          </w:p>
          <w:p w14:paraId="3644A86E" w14:textId="77777777" w:rsidR="00254CB1" w:rsidRPr="00254CB1" w:rsidRDefault="00254CB1" w:rsidP="003E057D">
            <w:pPr>
              <w:numPr>
                <w:ilvl w:val="0"/>
                <w:numId w:val="232"/>
              </w:numPr>
              <w:ind w:left="357" w:hanging="357"/>
              <w:contextualSpacing/>
              <w:rPr>
                <w:rFonts w:ascii="Arial" w:eastAsia="Calibri" w:hAnsi="Arial" w:cs="Arial"/>
              </w:rPr>
            </w:pPr>
            <w:r w:rsidRPr="00254CB1">
              <w:rPr>
                <w:rFonts w:ascii="Arial" w:eastAsia="Calibri" w:hAnsi="Arial" w:cs="Arial"/>
              </w:rPr>
              <w:t>Train staff and support projects.</w:t>
            </w:r>
          </w:p>
        </w:tc>
      </w:tr>
      <w:tr w:rsidR="00254CB1" w:rsidRPr="00254CB1" w14:paraId="1F75D91E"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FA13E56"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7E1645B"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CD3ABE2" w14:textId="77777777" w:rsidR="00254CB1" w:rsidRPr="00254CB1" w:rsidRDefault="00254CB1" w:rsidP="003E057D">
            <w:pPr>
              <w:numPr>
                <w:ilvl w:val="0"/>
                <w:numId w:val="233"/>
              </w:numPr>
              <w:contextualSpacing/>
              <w:rPr>
                <w:rFonts w:ascii="Arial" w:eastAsia="Calibri" w:hAnsi="Arial" w:cs="Arial"/>
              </w:rPr>
            </w:pPr>
            <w:r w:rsidRPr="00254CB1">
              <w:rPr>
                <w:rFonts w:ascii="Arial" w:eastAsia="Calibri" w:hAnsi="Arial" w:cs="Arial"/>
              </w:rPr>
              <w:t>Host showcase event.</w:t>
            </w:r>
          </w:p>
        </w:tc>
      </w:tr>
      <w:tr w:rsidR="00254CB1" w:rsidRPr="00254CB1" w14:paraId="19D33BEE"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0717097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5E35C4F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57AECC30"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Functional Hub supporting and coordinating Evaluation, Research, Innovation and Quality Improvement activity across all sections of HEIW.</w:t>
            </w:r>
          </w:p>
          <w:p w14:paraId="67DC2627"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Showcase Evaluation, Research, Innovation and Quality Improvement collaborations in Wales and internationally.</w:t>
            </w:r>
          </w:p>
          <w:p w14:paraId="03B08269"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Scope available expertise in implementation science and behavioural science to promote upscaling and spread.</w:t>
            </w:r>
          </w:p>
          <w:p w14:paraId="25879A43"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40% of HEIW staff to have completed introductory QI training, with intermediate training also being delivered on a regular basis.</w:t>
            </w:r>
          </w:p>
        </w:tc>
      </w:tr>
      <w:tr w:rsidR="00254CB1" w:rsidRPr="00254CB1" w14:paraId="2C488A24"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FD1522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6BB32D62"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5E84BDC" w14:textId="77777777" w:rsidR="00254CB1" w:rsidRPr="00254CB1" w:rsidRDefault="00254CB1" w:rsidP="003E057D">
            <w:pPr>
              <w:numPr>
                <w:ilvl w:val="0"/>
                <w:numId w:val="233"/>
              </w:numPr>
              <w:contextualSpacing/>
              <w:rPr>
                <w:rFonts w:ascii="Arial" w:eastAsia="Calibri" w:hAnsi="Arial" w:cs="Arial"/>
              </w:rPr>
            </w:pPr>
            <w:r w:rsidRPr="00254CB1">
              <w:rPr>
                <w:rFonts w:ascii="Arial" w:eastAsia="Calibri" w:hAnsi="Arial" w:cs="Arial"/>
              </w:rPr>
              <w:t>Evaluate Hub and achievements both internally and externally.</w:t>
            </w:r>
          </w:p>
        </w:tc>
      </w:tr>
    </w:tbl>
    <w:p w14:paraId="53E0E92F"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765E8F28" w14:textId="77777777" w:rsidR="00254CB1" w:rsidRPr="00254CB1" w:rsidRDefault="00254CB1" w:rsidP="003E057D">
      <w:pPr>
        <w:numPr>
          <w:ilvl w:val="0"/>
          <w:numId w:val="233"/>
        </w:numPr>
        <w:contextualSpacing/>
        <w:rPr>
          <w:rFonts w:ascii="Arial" w:eastAsia="Calibri" w:hAnsi="Arial" w:cs="Arial"/>
        </w:rPr>
      </w:pPr>
      <w:r w:rsidRPr="00254CB1">
        <w:rPr>
          <w:rFonts w:ascii="Arial" w:eastAsia="Calibri" w:hAnsi="Arial" w:cs="Arial"/>
        </w:rPr>
        <w:t>A well supported Evaluation, Research, Improvement and Innovation Collaborative which facilitates the incorporation of evaluation, research, improvement and innovation into all of HEIW activity and a consideration for value added by workstreams with 2021/22 measures being:</w:t>
      </w:r>
    </w:p>
    <w:p w14:paraId="24A6DEA1" w14:textId="77777777" w:rsidR="00254CB1" w:rsidRPr="00254CB1" w:rsidRDefault="00254CB1" w:rsidP="003E057D">
      <w:pPr>
        <w:numPr>
          <w:ilvl w:val="1"/>
          <w:numId w:val="233"/>
        </w:numPr>
        <w:contextualSpacing/>
        <w:rPr>
          <w:rFonts w:ascii="Arial" w:eastAsia="Calibri" w:hAnsi="Arial" w:cs="Arial"/>
        </w:rPr>
      </w:pPr>
      <w:r w:rsidRPr="00254CB1">
        <w:rPr>
          <w:rFonts w:ascii="Arial" w:eastAsia="Calibri" w:hAnsi="Arial" w:cs="Arial"/>
        </w:rPr>
        <w:t>QI included in every HEIW induction.</w:t>
      </w:r>
    </w:p>
    <w:p w14:paraId="3F3AF091" w14:textId="78DBE689" w:rsidR="00254CB1" w:rsidRPr="00254CB1" w:rsidRDefault="00254CB1" w:rsidP="003E057D">
      <w:pPr>
        <w:numPr>
          <w:ilvl w:val="1"/>
          <w:numId w:val="233"/>
        </w:numPr>
        <w:contextualSpacing/>
        <w:rPr>
          <w:rFonts w:ascii="Arial" w:eastAsia="Calibri" w:hAnsi="Arial" w:cs="Arial"/>
        </w:rPr>
      </w:pPr>
      <w:r w:rsidRPr="00254CB1">
        <w:rPr>
          <w:rFonts w:ascii="Arial" w:eastAsia="Calibri" w:hAnsi="Arial" w:cs="Arial"/>
        </w:rPr>
        <w:t>35 members of HEIW staff to have undertaken introductory QI training and10 to have undertaken intermediate QI training, with 3 QI projects commenced.</w:t>
      </w:r>
    </w:p>
    <w:p w14:paraId="532BC616"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515B2AE9"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5:  To be an exemplar employer and a great place to work</w:t>
      </w:r>
    </w:p>
    <w:p w14:paraId="3189FC38"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5.7:</w:t>
      </w:r>
      <w:r w:rsidRPr="00254CB1">
        <w:rPr>
          <w:rFonts w:ascii="Arial" w:eastAsia="Calibri" w:hAnsi="Arial" w:cs="Arial"/>
        </w:rPr>
        <w:t xml:space="preserve"> Develop the capacity and capability for evaluation, innovation and research.</w:t>
      </w:r>
    </w:p>
    <w:p w14:paraId="159DC670"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Push Mangat / SRO:  Anton Saayman</w:t>
      </w:r>
    </w:p>
    <w:tbl>
      <w:tblPr>
        <w:tblStyle w:val="TableGrid"/>
        <w:tblW w:w="15730" w:type="dxa"/>
        <w:tblLayout w:type="fixed"/>
        <w:tblLook w:val="04A0" w:firstRow="1" w:lastRow="0" w:firstColumn="1" w:lastColumn="0" w:noHBand="0" w:noVBand="1"/>
      </w:tblPr>
      <w:tblGrid>
        <w:gridCol w:w="5235"/>
        <w:gridCol w:w="10495"/>
      </w:tblGrid>
      <w:tr w:rsidR="00254CB1" w:rsidRPr="00254CB1" w14:paraId="3C0C3C61"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60D28536"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074D503F"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FB48B19"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C75379F"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Establish an evaluation and research stakeholder group to assess priorities and share resources (internal and external).</w:t>
            </w:r>
          </w:p>
          <w:p w14:paraId="77E39531"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Develop infrastructure for evaluation, research and innovation as part of a Collaborative approach (‘ERIIC’).</w:t>
            </w:r>
          </w:p>
          <w:p w14:paraId="70DF6F1C"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Establish/secure access to a research ethics advisory committee.</w:t>
            </w:r>
          </w:p>
          <w:p w14:paraId="46B67E2E" w14:textId="77777777" w:rsidR="00254CB1" w:rsidRPr="00254CB1" w:rsidRDefault="00254CB1" w:rsidP="003E057D">
            <w:pPr>
              <w:numPr>
                <w:ilvl w:val="0"/>
                <w:numId w:val="193"/>
              </w:numPr>
              <w:contextualSpacing/>
              <w:rPr>
                <w:rFonts w:ascii="Arial" w:eastAsia="Times New Roman" w:hAnsi="Arial" w:cs="Arial"/>
                <w:lang w:eastAsia="en-GB"/>
              </w:rPr>
            </w:pPr>
            <w:r w:rsidRPr="00254CB1">
              <w:rPr>
                <w:rFonts w:ascii="Arial" w:eastAsia="Times New Roman" w:hAnsi="Arial" w:cs="Arial"/>
                <w:lang w:eastAsia="en-GB"/>
              </w:rPr>
              <w:t>Secure external evaluation and research expertise.</w:t>
            </w:r>
          </w:p>
          <w:p w14:paraId="62139209" w14:textId="77777777" w:rsidR="00254CB1" w:rsidRPr="00254CB1" w:rsidRDefault="00254CB1" w:rsidP="003E057D">
            <w:pPr>
              <w:numPr>
                <w:ilvl w:val="0"/>
                <w:numId w:val="193"/>
              </w:numPr>
              <w:contextualSpacing/>
              <w:rPr>
                <w:rFonts w:ascii="Arial" w:eastAsia="Times New Roman" w:hAnsi="Arial" w:cs="Arial"/>
                <w:lang w:eastAsia="en-GB"/>
              </w:rPr>
            </w:pPr>
            <w:r w:rsidRPr="00254CB1">
              <w:rPr>
                <w:rFonts w:ascii="Arial" w:eastAsia="Times New Roman" w:hAnsi="Arial" w:cs="Arial"/>
                <w:lang w:eastAsia="en-GB"/>
              </w:rPr>
              <w:t>Pilot baseline support for evaluation and research projects across areas in HEIW to include ongoing project support.</w:t>
            </w:r>
          </w:p>
          <w:p w14:paraId="23D64F9E"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Scope sharing of evaluation and research via a HEIW platform.</w:t>
            </w:r>
          </w:p>
          <w:p w14:paraId="6FB92CE6"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Develop training to provide foundation-level evaluation, research and innovation knowledge and skills.</w:t>
            </w:r>
          </w:p>
          <w:p w14:paraId="2DFC5EDA" w14:textId="77777777" w:rsidR="00254CB1" w:rsidRPr="00254CB1" w:rsidRDefault="00254CB1" w:rsidP="003E057D">
            <w:pPr>
              <w:numPr>
                <w:ilvl w:val="0"/>
                <w:numId w:val="193"/>
              </w:numPr>
              <w:rPr>
                <w:rFonts w:ascii="Arial" w:eastAsia="Times New Roman" w:hAnsi="Arial" w:cs="Arial"/>
                <w:lang w:eastAsia="en-GB"/>
              </w:rPr>
            </w:pPr>
            <w:r w:rsidRPr="00254CB1">
              <w:rPr>
                <w:rFonts w:ascii="Arial" w:eastAsia="Times New Roman" w:hAnsi="Arial" w:cs="Arial"/>
                <w:lang w:eastAsia="en-GB"/>
              </w:rPr>
              <w:t>Scope the delivery of ‘Trainees Transforming Training’ initiative with innovation focus.</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45CFAF3B"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4B8242B3" w14:textId="77777777" w:rsidR="00254CB1" w:rsidRPr="00254CB1" w:rsidRDefault="00254CB1" w:rsidP="003E057D">
            <w:pPr>
              <w:numPr>
                <w:ilvl w:val="0"/>
                <w:numId w:val="234"/>
              </w:numPr>
              <w:contextualSpacing/>
              <w:rPr>
                <w:rFonts w:ascii="Arial" w:eastAsia="Calibri" w:hAnsi="Arial" w:cs="Arial"/>
              </w:rPr>
            </w:pPr>
            <w:r w:rsidRPr="00254CB1">
              <w:rPr>
                <w:rFonts w:ascii="Arial" w:eastAsia="Calibri" w:hAnsi="Arial" w:cs="Arial"/>
              </w:rPr>
              <w:t>Collaboration with internal stakeholders regarding evaluation, research and innovation project sharing.</w:t>
            </w:r>
          </w:p>
          <w:p w14:paraId="5F45A5D1" w14:textId="77777777" w:rsidR="00254CB1" w:rsidRPr="00254CB1" w:rsidRDefault="00254CB1" w:rsidP="003E057D">
            <w:pPr>
              <w:numPr>
                <w:ilvl w:val="0"/>
                <w:numId w:val="234"/>
              </w:numPr>
              <w:contextualSpacing/>
              <w:rPr>
                <w:rFonts w:ascii="Arial" w:eastAsia="Calibri" w:hAnsi="Arial" w:cs="Arial"/>
              </w:rPr>
            </w:pPr>
            <w:r w:rsidRPr="00254CB1">
              <w:rPr>
                <w:rFonts w:ascii="Arial" w:eastAsia="Calibri" w:hAnsi="Arial" w:cs="Arial"/>
              </w:rPr>
              <w:t>Submission of business case to support evaluation, research and innovation staff and non-staff infrastructure.</w:t>
            </w:r>
          </w:p>
          <w:p w14:paraId="0DF72622" w14:textId="77777777" w:rsidR="00254CB1" w:rsidRPr="00254CB1" w:rsidRDefault="00254CB1" w:rsidP="003E057D">
            <w:pPr>
              <w:numPr>
                <w:ilvl w:val="0"/>
                <w:numId w:val="234"/>
              </w:numPr>
              <w:contextualSpacing/>
              <w:rPr>
                <w:rFonts w:ascii="Arial" w:eastAsia="Calibri" w:hAnsi="Arial" w:cs="Arial"/>
              </w:rPr>
            </w:pPr>
            <w:r w:rsidRPr="00254CB1">
              <w:rPr>
                <w:rFonts w:ascii="Arial" w:eastAsia="Calibri" w:hAnsi="Arial" w:cs="Arial"/>
              </w:rPr>
              <w:t>Development of tendering specification for procurement of external evaluation expertise</w:t>
            </w:r>
          </w:p>
          <w:p w14:paraId="5D7EACB5" w14:textId="77777777" w:rsidR="00254CB1" w:rsidRPr="00254CB1" w:rsidRDefault="00254CB1" w:rsidP="003E057D">
            <w:pPr>
              <w:numPr>
                <w:ilvl w:val="0"/>
                <w:numId w:val="234"/>
              </w:numPr>
              <w:contextualSpacing/>
              <w:rPr>
                <w:rFonts w:ascii="Arial" w:eastAsia="Calibri" w:hAnsi="Arial" w:cs="Arial"/>
              </w:rPr>
            </w:pPr>
            <w:r w:rsidRPr="00254CB1">
              <w:rPr>
                <w:rFonts w:ascii="Arial" w:eastAsia="Calibri" w:hAnsi="Arial" w:cs="Arial"/>
              </w:rPr>
              <w:t>Convene a research ethics advisory committee</w:t>
            </w:r>
          </w:p>
        </w:tc>
      </w:tr>
      <w:tr w:rsidR="00254CB1" w:rsidRPr="00254CB1" w14:paraId="0B276B9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C4914C7"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0AAECFD7"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F6831C3" w14:textId="77777777" w:rsidR="00254CB1" w:rsidRPr="00254CB1" w:rsidRDefault="00254CB1" w:rsidP="003E057D">
            <w:pPr>
              <w:numPr>
                <w:ilvl w:val="0"/>
                <w:numId w:val="235"/>
              </w:numPr>
              <w:contextualSpacing/>
              <w:rPr>
                <w:rFonts w:ascii="Arial" w:eastAsia="Calibri" w:hAnsi="Arial" w:cs="Arial"/>
              </w:rPr>
            </w:pPr>
            <w:r w:rsidRPr="00254CB1">
              <w:rPr>
                <w:rFonts w:ascii="Arial" w:eastAsia="Calibri" w:hAnsi="Arial" w:cs="Arial"/>
              </w:rPr>
              <w:t>Pilot evaluation, research and innovation project sharing via platform.</w:t>
            </w:r>
          </w:p>
          <w:p w14:paraId="0B49EAB2" w14:textId="77777777" w:rsidR="00254CB1" w:rsidRPr="00254CB1" w:rsidRDefault="00254CB1" w:rsidP="003E057D">
            <w:pPr>
              <w:numPr>
                <w:ilvl w:val="0"/>
                <w:numId w:val="235"/>
              </w:numPr>
              <w:contextualSpacing/>
              <w:rPr>
                <w:rFonts w:ascii="Arial" w:eastAsia="Calibri" w:hAnsi="Arial" w:cs="Arial"/>
              </w:rPr>
            </w:pPr>
            <w:r w:rsidRPr="00254CB1">
              <w:rPr>
                <w:rFonts w:ascii="Arial" w:eastAsia="Calibri" w:hAnsi="Arial" w:cs="Arial"/>
              </w:rPr>
              <w:t>Appoint relevant staff to support evaluation, research and innovation.</w:t>
            </w:r>
          </w:p>
          <w:p w14:paraId="2DBD7506" w14:textId="77777777" w:rsidR="00254CB1" w:rsidRPr="00254CB1" w:rsidRDefault="00254CB1" w:rsidP="003E057D">
            <w:pPr>
              <w:numPr>
                <w:ilvl w:val="0"/>
                <w:numId w:val="235"/>
              </w:numPr>
              <w:contextualSpacing/>
              <w:rPr>
                <w:rFonts w:ascii="Arial" w:eastAsia="Calibri" w:hAnsi="Arial" w:cs="Arial"/>
              </w:rPr>
            </w:pPr>
            <w:r w:rsidRPr="00254CB1">
              <w:rPr>
                <w:rFonts w:ascii="Arial" w:eastAsia="Calibri" w:hAnsi="Arial" w:cs="Arial"/>
              </w:rPr>
              <w:t>Pilot training sessions for HEIW staff.</w:t>
            </w:r>
          </w:p>
          <w:p w14:paraId="583F3029" w14:textId="77777777" w:rsidR="00254CB1" w:rsidRPr="00254CB1" w:rsidRDefault="00254CB1" w:rsidP="003E057D">
            <w:pPr>
              <w:numPr>
                <w:ilvl w:val="0"/>
                <w:numId w:val="235"/>
              </w:numPr>
              <w:contextualSpacing/>
              <w:rPr>
                <w:rFonts w:ascii="Arial" w:eastAsia="Calibri" w:hAnsi="Arial" w:cs="Arial"/>
              </w:rPr>
            </w:pPr>
            <w:r w:rsidRPr="00254CB1">
              <w:rPr>
                <w:rFonts w:ascii="Arial" w:eastAsia="Calibri" w:hAnsi="Arial" w:cs="Arial"/>
              </w:rPr>
              <w:t>Completed priority activity via collaboration group.</w:t>
            </w:r>
          </w:p>
        </w:tc>
      </w:tr>
      <w:tr w:rsidR="00254CB1" w:rsidRPr="00254CB1" w14:paraId="48A3074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2573968"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6741EB13"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66E41CC2" w14:textId="77777777" w:rsidR="00254CB1" w:rsidRPr="00254CB1" w:rsidRDefault="00254CB1" w:rsidP="003E057D">
            <w:pPr>
              <w:numPr>
                <w:ilvl w:val="0"/>
                <w:numId w:val="236"/>
              </w:numPr>
              <w:contextualSpacing/>
              <w:rPr>
                <w:rFonts w:ascii="Arial" w:eastAsia="Calibri" w:hAnsi="Arial" w:cs="Arial"/>
              </w:rPr>
            </w:pPr>
            <w:r w:rsidRPr="00254CB1">
              <w:rPr>
                <w:rFonts w:ascii="Arial" w:eastAsia="Calibri" w:hAnsi="Arial" w:cs="Arial"/>
              </w:rPr>
              <w:t>Complete project sharing platform requirement.</w:t>
            </w:r>
          </w:p>
          <w:p w14:paraId="58301BB0" w14:textId="77777777" w:rsidR="00254CB1" w:rsidRPr="00254CB1" w:rsidRDefault="00254CB1" w:rsidP="003E057D">
            <w:pPr>
              <w:numPr>
                <w:ilvl w:val="0"/>
                <w:numId w:val="236"/>
              </w:numPr>
              <w:contextualSpacing/>
              <w:rPr>
                <w:rFonts w:ascii="Arial" w:eastAsia="Calibri" w:hAnsi="Arial" w:cs="Arial"/>
                <w:b/>
                <w:bCs/>
              </w:rPr>
            </w:pPr>
            <w:r w:rsidRPr="00254CB1">
              <w:rPr>
                <w:rFonts w:ascii="Arial" w:eastAsia="Calibri" w:hAnsi="Arial" w:cs="Arial"/>
              </w:rPr>
              <w:t>Complete procurement of external evaluation via OJEU tender.</w:t>
            </w:r>
          </w:p>
        </w:tc>
      </w:tr>
      <w:tr w:rsidR="00254CB1" w:rsidRPr="00254CB1" w14:paraId="25C5B6C9"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15B0E8D"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0D4A164F"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6E469B6E" w14:textId="77777777" w:rsidR="00254CB1" w:rsidRPr="00254CB1" w:rsidRDefault="00254CB1" w:rsidP="003E057D">
            <w:pPr>
              <w:numPr>
                <w:ilvl w:val="0"/>
                <w:numId w:val="237"/>
              </w:numPr>
              <w:contextualSpacing/>
              <w:rPr>
                <w:rFonts w:ascii="Arial" w:eastAsia="Calibri" w:hAnsi="Arial" w:cs="Arial"/>
              </w:rPr>
            </w:pPr>
            <w:r w:rsidRPr="00254CB1">
              <w:rPr>
                <w:rFonts w:ascii="Arial" w:eastAsia="Calibri" w:hAnsi="Arial" w:cs="Arial"/>
              </w:rPr>
              <w:t>Host ERIIC event (‘showcase’).</w:t>
            </w:r>
          </w:p>
        </w:tc>
      </w:tr>
      <w:tr w:rsidR="00254CB1" w:rsidRPr="00254CB1" w14:paraId="40A77076"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2D01FF2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18621852"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2923628"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Functional Hub supporting and coordinating Evaluation, Research, Innovation and Quality Improvement activity across all sections of HEIW.</w:t>
            </w:r>
          </w:p>
          <w:p w14:paraId="6E348DD2"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Showcase Evaluation, Research, Innovation and Quality Improvement collaborations in Wales and internationally.</w:t>
            </w:r>
          </w:p>
          <w:p w14:paraId="7131A3B4" w14:textId="77777777" w:rsidR="00254CB1" w:rsidRPr="00254CB1" w:rsidRDefault="00254CB1" w:rsidP="003E057D">
            <w:pPr>
              <w:numPr>
                <w:ilvl w:val="0"/>
                <w:numId w:val="192"/>
              </w:numPr>
              <w:ind w:left="357" w:hanging="357"/>
              <w:rPr>
                <w:rFonts w:ascii="Arial" w:eastAsia="Times New Roman" w:hAnsi="Arial" w:cs="Arial"/>
                <w:lang w:eastAsia="en-GB"/>
              </w:rPr>
            </w:pPr>
            <w:r w:rsidRPr="00254CB1">
              <w:rPr>
                <w:rFonts w:ascii="Arial" w:eastAsia="Times New Roman" w:hAnsi="Arial" w:cs="Arial"/>
                <w:lang w:eastAsia="en-GB"/>
              </w:rPr>
              <w:t>Scope available expertise in implementation science and behavioural science to promote upscaling and spread.</w:t>
            </w:r>
          </w:p>
        </w:tc>
      </w:tr>
      <w:tr w:rsidR="00254CB1" w:rsidRPr="00254CB1" w14:paraId="2119C784"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64BB2D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48C6DF71"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7507D6C3" w14:textId="77777777" w:rsidR="00254CB1" w:rsidRPr="00254CB1" w:rsidRDefault="00254CB1" w:rsidP="003E057D">
            <w:pPr>
              <w:numPr>
                <w:ilvl w:val="0"/>
                <w:numId w:val="237"/>
              </w:numPr>
              <w:contextualSpacing/>
              <w:rPr>
                <w:rFonts w:ascii="Arial" w:eastAsia="Calibri" w:hAnsi="Arial" w:cs="Arial"/>
              </w:rPr>
            </w:pPr>
            <w:r w:rsidRPr="00254CB1">
              <w:rPr>
                <w:rFonts w:ascii="Arial" w:eastAsia="Calibri" w:hAnsi="Arial" w:cs="Arial"/>
              </w:rPr>
              <w:t>Evaluate Hub and achievements both internally and externally.</w:t>
            </w:r>
          </w:p>
        </w:tc>
      </w:tr>
    </w:tbl>
    <w:p w14:paraId="1076BB69"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360057F4"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r w:rsidRPr="00254CB1">
        <w:rPr>
          <w:rFonts w:ascii="Arial" w:eastAsia="Calibri" w:hAnsi="Arial" w:cs="Arial"/>
        </w:rPr>
        <w:t>A well-supported Evaluation, Research, Improvement and Innovation Collaborative which facilitates the incorporation of evaluation, research, improvement and innovation into all HEIW activity and including consideration of value added by workstreams.</w:t>
      </w:r>
    </w:p>
    <w:p w14:paraId="463AF6F2" w14:textId="77777777" w:rsidR="00254CB1" w:rsidRPr="00254CB1" w:rsidRDefault="00254CB1" w:rsidP="00254CB1">
      <w:pPr>
        <w:spacing w:after="60"/>
        <w:rPr>
          <w:rFonts w:ascii="Arial" w:eastAsia="Calibri" w:hAnsi="Arial" w:cs="Arial"/>
          <w:b/>
          <w:bCs/>
        </w:rPr>
      </w:pPr>
      <w:r w:rsidRPr="00254CB1">
        <w:rPr>
          <w:rFonts w:ascii="Arial" w:eastAsia="Calibri" w:hAnsi="Arial" w:cs="Arial"/>
          <w:b/>
          <w:bCs/>
        </w:rPr>
        <w:lastRenderedPageBreak/>
        <w:t>Strategic Aim: To be recognised as an excellent partner, influencer and leader</w:t>
      </w:r>
    </w:p>
    <w:p w14:paraId="5F206A71" w14:textId="77777777" w:rsidR="00254CB1" w:rsidRPr="00254CB1" w:rsidRDefault="00254CB1" w:rsidP="00254CB1">
      <w:pPr>
        <w:spacing w:after="60" w:line="276" w:lineRule="auto"/>
        <w:jc w:val="both"/>
        <w:rPr>
          <w:rFonts w:ascii="Arial" w:eastAsia="Calibri" w:hAnsi="Arial" w:cs="Arial"/>
        </w:rPr>
      </w:pPr>
      <w:r w:rsidRPr="00254CB1">
        <w:rPr>
          <w:rFonts w:ascii="Arial" w:eastAsia="Calibri" w:hAnsi="Arial" w:cs="Arial"/>
          <w:b/>
          <w:bCs/>
        </w:rPr>
        <w:t>Strategic Objective 5.8</w:t>
      </w:r>
      <w:r w:rsidRPr="00254CB1">
        <w:rPr>
          <w:rFonts w:ascii="Arial" w:eastAsia="Calibri" w:hAnsi="Arial" w:cs="Arial"/>
        </w:rPr>
        <w:t>: Reduce the organisational risks regarding cyber security.</w:t>
      </w:r>
    </w:p>
    <w:p w14:paraId="79A06AA8"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Sian Richards / SRO:  Ricky Hartland</w:t>
      </w:r>
    </w:p>
    <w:tbl>
      <w:tblPr>
        <w:tblStyle w:val="TableGrid"/>
        <w:tblW w:w="15725" w:type="dxa"/>
        <w:tblLayout w:type="fixed"/>
        <w:tblLook w:val="04A0" w:firstRow="1" w:lastRow="0" w:firstColumn="1" w:lastColumn="0" w:noHBand="0" w:noVBand="1"/>
      </w:tblPr>
      <w:tblGrid>
        <w:gridCol w:w="5235"/>
        <w:gridCol w:w="10490"/>
      </w:tblGrid>
      <w:tr w:rsidR="00254CB1" w:rsidRPr="00254CB1" w14:paraId="512767C4"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1A28A7A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4B50FAF"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171FBEC"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6FC4B712" w14:textId="77777777" w:rsidR="00254CB1" w:rsidRPr="00254CB1" w:rsidRDefault="00254CB1" w:rsidP="003E057D">
            <w:pPr>
              <w:numPr>
                <w:ilvl w:val="0"/>
                <w:numId w:val="194"/>
              </w:numPr>
              <w:contextualSpacing/>
              <w:rPr>
                <w:rFonts w:ascii="Arial" w:eastAsia="Calibri" w:hAnsi="Arial" w:cs="Arial"/>
              </w:rPr>
            </w:pPr>
            <w:r w:rsidRPr="00254CB1">
              <w:rPr>
                <w:rFonts w:ascii="Arial" w:eastAsia="Calibri" w:hAnsi="Arial" w:cs="Arial"/>
              </w:rPr>
              <w:t>Document, develop, execute and continuously improve a cyber security programme as follows:</w:t>
            </w:r>
          </w:p>
          <w:p w14:paraId="68B02AD1" w14:textId="77777777" w:rsidR="00254CB1" w:rsidRPr="00254CB1" w:rsidRDefault="00254CB1" w:rsidP="003E057D">
            <w:pPr>
              <w:numPr>
                <w:ilvl w:val="0"/>
                <w:numId w:val="194"/>
              </w:numPr>
              <w:contextualSpacing/>
              <w:rPr>
                <w:rFonts w:ascii="Arial" w:eastAsia="Calibri" w:hAnsi="Arial" w:cs="Arial"/>
                <w:b/>
                <w:bCs/>
              </w:rPr>
            </w:pPr>
            <w:r w:rsidRPr="00254CB1">
              <w:rPr>
                <w:rFonts w:ascii="Arial" w:eastAsia="Calibri" w:hAnsi="Arial" w:cs="Arial"/>
                <w:b/>
                <w:bCs/>
              </w:rPr>
              <w:t>Defend</w:t>
            </w:r>
          </w:p>
          <w:p w14:paraId="496788BD" w14:textId="77777777" w:rsidR="00254CB1" w:rsidRPr="00254CB1" w:rsidRDefault="00254CB1" w:rsidP="003E057D">
            <w:pPr>
              <w:numPr>
                <w:ilvl w:val="1"/>
                <w:numId w:val="194"/>
              </w:numPr>
              <w:spacing w:line="276" w:lineRule="auto"/>
              <w:contextualSpacing/>
              <w:rPr>
                <w:rFonts w:ascii="Arial" w:eastAsia="Calibri" w:hAnsi="Arial" w:cs="Arial"/>
              </w:rPr>
            </w:pPr>
            <w:r w:rsidRPr="00254CB1">
              <w:rPr>
                <w:rFonts w:ascii="Arial" w:eastAsia="Calibri" w:hAnsi="Arial" w:cs="Arial"/>
              </w:rPr>
              <w:t>Understand the current state of cyber security.</w:t>
            </w:r>
          </w:p>
          <w:p w14:paraId="23F59B52" w14:textId="77777777" w:rsidR="00254CB1" w:rsidRPr="00254CB1" w:rsidRDefault="00254CB1" w:rsidP="003E057D">
            <w:pPr>
              <w:numPr>
                <w:ilvl w:val="1"/>
                <w:numId w:val="194"/>
              </w:numPr>
              <w:contextualSpacing/>
              <w:rPr>
                <w:rFonts w:ascii="Arial" w:eastAsia="Calibri" w:hAnsi="Arial" w:cs="Arial"/>
              </w:rPr>
            </w:pPr>
            <w:r w:rsidRPr="00254CB1">
              <w:rPr>
                <w:rFonts w:ascii="Arial" w:eastAsia="Calibri" w:hAnsi="Arial" w:cs="Arial"/>
              </w:rPr>
              <w:t>Get cyber hygiene right and build a secure foundation.</w:t>
            </w:r>
          </w:p>
          <w:p w14:paraId="20545868" w14:textId="77777777" w:rsidR="00254CB1" w:rsidRPr="00254CB1" w:rsidRDefault="00254CB1" w:rsidP="003E057D">
            <w:pPr>
              <w:numPr>
                <w:ilvl w:val="0"/>
                <w:numId w:val="194"/>
              </w:numPr>
              <w:contextualSpacing/>
              <w:rPr>
                <w:rFonts w:ascii="Arial" w:eastAsia="Calibri" w:hAnsi="Arial" w:cs="Arial"/>
                <w:b/>
                <w:bCs/>
              </w:rPr>
            </w:pPr>
            <w:r w:rsidRPr="00254CB1">
              <w:rPr>
                <w:rFonts w:ascii="Arial" w:eastAsia="Calibri" w:hAnsi="Arial" w:cs="Arial"/>
                <w:b/>
                <w:bCs/>
              </w:rPr>
              <w:t>Respond</w:t>
            </w:r>
          </w:p>
          <w:p w14:paraId="5ED0496C" w14:textId="77777777" w:rsidR="00254CB1" w:rsidRPr="00254CB1" w:rsidRDefault="00254CB1" w:rsidP="003E057D">
            <w:pPr>
              <w:numPr>
                <w:ilvl w:val="1"/>
                <w:numId w:val="194"/>
              </w:numPr>
              <w:contextualSpacing/>
              <w:rPr>
                <w:rFonts w:ascii="Arial" w:eastAsia="Calibri" w:hAnsi="Arial" w:cs="Arial"/>
              </w:rPr>
            </w:pPr>
            <w:r w:rsidRPr="00254CB1">
              <w:rPr>
                <w:rFonts w:ascii="Arial" w:eastAsia="Calibri" w:hAnsi="Arial" w:cs="Arial"/>
              </w:rPr>
              <w:t>Respond quickly and effectively to cyber security incidents.</w:t>
            </w:r>
          </w:p>
          <w:p w14:paraId="779DA48C" w14:textId="77777777" w:rsidR="00254CB1" w:rsidRPr="00254CB1" w:rsidRDefault="00254CB1" w:rsidP="003E057D">
            <w:pPr>
              <w:numPr>
                <w:ilvl w:val="0"/>
                <w:numId w:val="194"/>
              </w:numPr>
              <w:contextualSpacing/>
              <w:rPr>
                <w:rFonts w:ascii="Arial" w:eastAsia="Calibri" w:hAnsi="Arial" w:cs="Arial"/>
                <w:b/>
                <w:bCs/>
              </w:rPr>
            </w:pPr>
            <w:r w:rsidRPr="00254CB1">
              <w:rPr>
                <w:rFonts w:ascii="Arial" w:eastAsia="Calibri" w:hAnsi="Arial" w:cs="Arial"/>
                <w:b/>
                <w:bCs/>
              </w:rPr>
              <w:t>Develop</w:t>
            </w:r>
          </w:p>
          <w:p w14:paraId="75BE99C6" w14:textId="77777777" w:rsidR="00254CB1" w:rsidRPr="00254CB1" w:rsidRDefault="00254CB1" w:rsidP="003E057D">
            <w:pPr>
              <w:keepNext/>
              <w:keepLines/>
              <w:numPr>
                <w:ilvl w:val="0"/>
                <w:numId w:val="255"/>
              </w:numPr>
              <w:spacing w:before="40"/>
              <w:outlineLvl w:val="1"/>
              <w:rPr>
                <w:rFonts w:ascii="Arial" w:eastAsia="Times New Roman" w:hAnsi="Arial" w:cs="Arial"/>
                <w:color w:val="000000"/>
              </w:rPr>
            </w:pPr>
            <w:r w:rsidRPr="00254CB1">
              <w:rPr>
                <w:rFonts w:ascii="Arial" w:eastAsia="Times New Roman" w:hAnsi="Arial" w:cs="Arial"/>
                <w:color w:val="000000"/>
              </w:rPr>
              <w:t>Engage with HEIW functions.</w:t>
            </w:r>
          </w:p>
          <w:p w14:paraId="2C1E3824" w14:textId="77777777" w:rsidR="00254CB1" w:rsidRPr="00254CB1" w:rsidRDefault="00254CB1" w:rsidP="003E057D">
            <w:pPr>
              <w:keepNext/>
              <w:keepLines/>
              <w:numPr>
                <w:ilvl w:val="0"/>
                <w:numId w:val="255"/>
              </w:numPr>
              <w:spacing w:before="40"/>
              <w:outlineLvl w:val="1"/>
              <w:rPr>
                <w:rFonts w:ascii="Arial" w:eastAsia="Times New Roman" w:hAnsi="Arial" w:cs="Arial"/>
                <w:color w:val="000000"/>
              </w:rPr>
            </w:pPr>
            <w:r w:rsidRPr="00254CB1">
              <w:rPr>
                <w:rFonts w:ascii="Arial" w:eastAsia="Times New Roman" w:hAnsi="Arial" w:cs="Arial"/>
                <w:color w:val="000000"/>
              </w:rPr>
              <w:t>Promote a cyber-aware culture.</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E5C969F"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610B078F" w14:textId="77777777" w:rsidR="00254CB1" w:rsidRPr="00254CB1" w:rsidRDefault="00254CB1" w:rsidP="003E057D">
            <w:pPr>
              <w:numPr>
                <w:ilvl w:val="0"/>
                <w:numId w:val="194"/>
              </w:numPr>
              <w:contextualSpacing/>
              <w:rPr>
                <w:rFonts w:ascii="Arial" w:eastAsia="Calibri" w:hAnsi="Arial" w:cs="Arial"/>
              </w:rPr>
            </w:pPr>
            <w:r w:rsidRPr="00254CB1">
              <w:rPr>
                <w:rFonts w:ascii="Arial" w:eastAsia="Calibri" w:hAnsi="Arial" w:cs="Arial"/>
              </w:rPr>
              <w:t>Continued roll-out of the cyber security work implementation plan.</w:t>
            </w:r>
          </w:p>
          <w:p w14:paraId="7F2DE2D2" w14:textId="77777777" w:rsidR="00254CB1" w:rsidRPr="00254CB1" w:rsidRDefault="00254CB1" w:rsidP="003E057D">
            <w:pPr>
              <w:numPr>
                <w:ilvl w:val="0"/>
                <w:numId w:val="194"/>
              </w:numPr>
              <w:contextualSpacing/>
              <w:rPr>
                <w:rFonts w:ascii="Arial" w:eastAsia="Calibri" w:hAnsi="Arial" w:cs="Arial"/>
              </w:rPr>
            </w:pPr>
            <w:r w:rsidRPr="00254CB1">
              <w:rPr>
                <w:rFonts w:ascii="Arial" w:eastAsia="Calibri" w:hAnsi="Arial" w:cs="Arial"/>
              </w:rPr>
              <w:t>Report on the progress of the cyber security programme.</w:t>
            </w:r>
          </w:p>
          <w:p w14:paraId="1E638562" w14:textId="77777777" w:rsidR="00254CB1" w:rsidRPr="00254CB1" w:rsidRDefault="00254CB1" w:rsidP="003E057D">
            <w:pPr>
              <w:numPr>
                <w:ilvl w:val="0"/>
                <w:numId w:val="194"/>
              </w:numPr>
              <w:contextualSpacing/>
              <w:rPr>
                <w:rFonts w:ascii="Arial" w:eastAsia="Calibri" w:hAnsi="Arial" w:cs="Arial"/>
              </w:rPr>
            </w:pPr>
            <w:r w:rsidRPr="00254CB1">
              <w:rPr>
                <w:rFonts w:ascii="Arial" w:eastAsia="Calibri" w:hAnsi="Arial" w:cs="Arial"/>
              </w:rPr>
              <w:t>Evaluate cyber security risks - Adopting a lifecycle approach to managing cyber security risks will ensure that cyber security controls and measures are appropriately evaluated to ensure they remain appropriate and fit for purpose.</w:t>
            </w:r>
          </w:p>
          <w:p w14:paraId="6B00B413" w14:textId="77777777" w:rsidR="00254CB1" w:rsidRPr="00254CB1" w:rsidRDefault="00254CB1" w:rsidP="003E057D">
            <w:pPr>
              <w:numPr>
                <w:ilvl w:val="0"/>
                <w:numId w:val="194"/>
              </w:numPr>
              <w:contextualSpacing/>
              <w:rPr>
                <w:rFonts w:ascii="Arial" w:eastAsia="Calibri" w:hAnsi="Arial" w:cs="Arial"/>
              </w:rPr>
            </w:pPr>
            <w:r w:rsidRPr="00254CB1">
              <w:rPr>
                <w:rFonts w:ascii="Arial" w:eastAsia="Calibri" w:hAnsi="Arial" w:cs="Arial"/>
              </w:rPr>
              <w:t>Define, document and approve topic specific cyber security policies. Cyber security policies provide the foundation of cyber security, convey management intentions for cyber security and support the implementation of the cyber security programme.</w:t>
            </w:r>
          </w:p>
          <w:p w14:paraId="150934F1" w14:textId="77777777" w:rsidR="00254CB1" w:rsidRPr="00254CB1" w:rsidRDefault="00254CB1" w:rsidP="003E057D">
            <w:pPr>
              <w:numPr>
                <w:ilvl w:val="0"/>
                <w:numId w:val="194"/>
              </w:numPr>
              <w:shd w:val="clear" w:color="auto" w:fill="A4B9DC"/>
              <w:contextualSpacing/>
              <w:rPr>
                <w:rFonts w:ascii="Arial" w:eastAsia="Calibri" w:hAnsi="Arial" w:cs="Arial"/>
              </w:rPr>
            </w:pPr>
            <w:r w:rsidRPr="00254CB1">
              <w:rPr>
                <w:rFonts w:ascii="Arial" w:eastAsia="Calibri" w:hAnsi="Arial" w:cs="Arial"/>
              </w:rPr>
              <w:t>Board / Executive Management Cyber Awareness Training.</w:t>
            </w:r>
          </w:p>
          <w:p w14:paraId="1D40B4BB" w14:textId="77777777" w:rsidR="00254CB1" w:rsidRPr="00254CB1" w:rsidRDefault="00254CB1" w:rsidP="003E057D">
            <w:pPr>
              <w:numPr>
                <w:ilvl w:val="0"/>
                <w:numId w:val="194"/>
              </w:numPr>
              <w:shd w:val="clear" w:color="auto" w:fill="A4B9DC"/>
              <w:contextualSpacing/>
              <w:rPr>
                <w:rFonts w:ascii="Arial" w:eastAsia="Calibri" w:hAnsi="Arial" w:cs="Arial"/>
              </w:rPr>
            </w:pPr>
            <w:r w:rsidRPr="00254CB1">
              <w:rPr>
                <w:rFonts w:ascii="Arial" w:eastAsia="Calibri" w:hAnsi="Arial" w:cs="Arial"/>
              </w:rPr>
              <w:t>Continued recruitment for cyber security FTE.</w:t>
            </w:r>
          </w:p>
          <w:p w14:paraId="56621FBB" w14:textId="77777777" w:rsidR="00254CB1" w:rsidRPr="00254CB1" w:rsidRDefault="00254CB1" w:rsidP="003E057D">
            <w:pPr>
              <w:numPr>
                <w:ilvl w:val="0"/>
                <w:numId w:val="194"/>
              </w:numPr>
              <w:shd w:val="clear" w:color="auto" w:fill="A4B9DC"/>
              <w:textAlignment w:val="baseline"/>
              <w:rPr>
                <w:rFonts w:ascii="Arial" w:eastAsia="Times New Roman" w:hAnsi="Arial" w:cs="Arial"/>
                <w:lang w:eastAsia="en-GB"/>
              </w:rPr>
            </w:pPr>
            <w:r w:rsidRPr="00254CB1">
              <w:rPr>
                <w:rFonts w:ascii="Arial" w:eastAsia="Times New Roman" w:hAnsi="Arial" w:cs="Arial"/>
                <w:lang w:eastAsia="en-GB"/>
              </w:rPr>
              <w:t>Topic specific cyber security incident exercise.</w:t>
            </w:r>
          </w:p>
          <w:p w14:paraId="0D6832D0" w14:textId="77777777" w:rsidR="00254CB1" w:rsidRPr="00254CB1" w:rsidRDefault="00254CB1" w:rsidP="003E057D">
            <w:pPr>
              <w:numPr>
                <w:ilvl w:val="0"/>
                <w:numId w:val="194"/>
              </w:numPr>
              <w:shd w:val="clear" w:color="auto" w:fill="A4B9DC"/>
              <w:textAlignment w:val="baseline"/>
              <w:rPr>
                <w:rFonts w:ascii="Arial" w:eastAsia="Times New Roman" w:hAnsi="Arial" w:cs="Arial"/>
                <w:lang w:eastAsia="en-GB"/>
              </w:rPr>
            </w:pPr>
            <w:r w:rsidRPr="00254CB1">
              <w:rPr>
                <w:rFonts w:ascii="Arial" w:eastAsia="Times New Roman" w:hAnsi="Arial" w:cs="Arial"/>
                <w:lang w:eastAsia="en-GB"/>
              </w:rPr>
              <w:t>Document exercise outcomes.</w:t>
            </w:r>
          </w:p>
        </w:tc>
      </w:tr>
      <w:tr w:rsidR="00254CB1" w:rsidRPr="00254CB1" w14:paraId="315F19BA"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CDA8CF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75DA4F0"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4E8D452E" w14:textId="77777777" w:rsidR="00254CB1" w:rsidRPr="00254CB1" w:rsidRDefault="00254CB1" w:rsidP="003E057D">
            <w:pPr>
              <w:numPr>
                <w:ilvl w:val="0"/>
                <w:numId w:val="238"/>
              </w:numPr>
              <w:contextualSpacing/>
              <w:rPr>
                <w:rFonts w:ascii="Arial" w:eastAsia="Calibri" w:hAnsi="Arial" w:cs="Arial"/>
              </w:rPr>
            </w:pPr>
            <w:r w:rsidRPr="00254CB1">
              <w:rPr>
                <w:rFonts w:ascii="Arial" w:eastAsia="Calibri" w:hAnsi="Arial" w:cs="Arial"/>
              </w:rPr>
              <w:t>Continued roll-out of the cyber security work implementation plan.</w:t>
            </w:r>
          </w:p>
          <w:p w14:paraId="1CA3E62E" w14:textId="77777777" w:rsidR="00254CB1" w:rsidRPr="00254CB1" w:rsidRDefault="00254CB1" w:rsidP="003E057D">
            <w:pPr>
              <w:numPr>
                <w:ilvl w:val="0"/>
                <w:numId w:val="238"/>
              </w:numPr>
              <w:contextualSpacing/>
              <w:rPr>
                <w:rFonts w:ascii="Arial" w:eastAsia="Calibri" w:hAnsi="Arial" w:cs="Arial"/>
              </w:rPr>
            </w:pPr>
            <w:r w:rsidRPr="00254CB1">
              <w:rPr>
                <w:rFonts w:ascii="Arial" w:eastAsia="Calibri" w:hAnsi="Arial" w:cs="Arial"/>
              </w:rPr>
              <w:t>Report on the progress of the cyber security programme.</w:t>
            </w:r>
          </w:p>
          <w:p w14:paraId="56C23ED6" w14:textId="77777777" w:rsidR="00254CB1" w:rsidRPr="00254CB1" w:rsidRDefault="00254CB1" w:rsidP="003E057D">
            <w:pPr>
              <w:numPr>
                <w:ilvl w:val="0"/>
                <w:numId w:val="238"/>
              </w:numPr>
              <w:contextualSpacing/>
              <w:rPr>
                <w:rFonts w:ascii="Arial" w:eastAsia="Calibri" w:hAnsi="Arial" w:cs="Arial"/>
              </w:rPr>
            </w:pPr>
            <w:r w:rsidRPr="00254CB1">
              <w:rPr>
                <w:rFonts w:ascii="Arial" w:eastAsia="Calibri" w:hAnsi="Arial" w:cs="Arial"/>
              </w:rPr>
              <w:t>Evaluate cyber security risks - Adopting a lifecycle approach to managing cyber security risks will ensure that cyber security controls and measures are appropriately evaluated to ensure they remain appropriate and fit for purpose.</w:t>
            </w:r>
          </w:p>
          <w:p w14:paraId="74F1868F"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Schedule specific and specialist cyber incident response training for members of the CIRT.</w:t>
            </w:r>
          </w:p>
          <w:p w14:paraId="70C40E96"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Host a series of topic specific cyber security workshops for HEIW employees (over a period of 3-5 days – open and interactive forum).</w:t>
            </w:r>
          </w:p>
          <w:p w14:paraId="2C708D66"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Document and disseminate high level cyber security guidance to HEIW employees (email campaign, intranet, posters etc).</w:t>
            </w:r>
          </w:p>
          <w:p w14:paraId="74ED5419"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Plan external penetration test.</w:t>
            </w:r>
          </w:p>
          <w:p w14:paraId="4FC03F50"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Topic specific cyber security incident exercise.</w:t>
            </w:r>
          </w:p>
          <w:p w14:paraId="1D49C033"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Document exercise outcomes.</w:t>
            </w:r>
          </w:p>
        </w:tc>
      </w:tr>
      <w:tr w:rsidR="00254CB1" w:rsidRPr="00254CB1" w14:paraId="6FA3431F"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86ACD1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449A625" w14:textId="77777777" w:rsidR="00254CB1" w:rsidRPr="00FB557B" w:rsidRDefault="00254CB1" w:rsidP="00254CB1">
            <w:pPr>
              <w:rPr>
                <w:rFonts w:ascii="Arial" w:eastAsia="Times New Roman" w:hAnsi="Arial" w:cs="Arial"/>
                <w:b/>
                <w:bCs/>
                <w:lang w:eastAsia="en-GB"/>
              </w:rPr>
            </w:pPr>
            <w:r w:rsidRPr="00FB557B">
              <w:rPr>
                <w:rFonts w:ascii="Arial" w:eastAsia="Times New Roman" w:hAnsi="Arial" w:cs="Arial"/>
                <w:b/>
                <w:bCs/>
                <w:lang w:eastAsia="en-GB"/>
              </w:rPr>
              <w:t>Q3 (October-December)</w:t>
            </w:r>
          </w:p>
          <w:p w14:paraId="3877B049"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Continued roll-out of the cyber security work implementation plan.</w:t>
            </w:r>
          </w:p>
          <w:p w14:paraId="62B2A800"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Report on the progress of the cyber security programme.</w:t>
            </w:r>
          </w:p>
          <w:p w14:paraId="7AE3ECC6"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Evaluate cyber security risks - Adopting a lifecycle approach to managing cyber security risks will ensure that cyber security controls and measures are appropriately evaluated to ensure they remain appropriate and fit for purpose.</w:t>
            </w:r>
          </w:p>
          <w:p w14:paraId="14FF73E6"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Cyber Incident Response Policy review.</w:t>
            </w:r>
          </w:p>
          <w:p w14:paraId="270DFDB9"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lastRenderedPageBreak/>
              <w:t>Collect information and feedback from key stakeholders (e.g. CIRT); review documented outcomes from topic specific cyber security exercises; document and execute potential improvements.</w:t>
            </w:r>
          </w:p>
          <w:p w14:paraId="5ECB5A67"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Cyber Incident Response Plan review.</w:t>
            </w:r>
          </w:p>
          <w:p w14:paraId="3A580419"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Collect information and feedback from key stakeholders (e.g. CIRT); review documented outcomes from topic specific cyber security exercises; document and execute potential improvements.</w:t>
            </w:r>
          </w:p>
          <w:p w14:paraId="5DA21563"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Plan internal penetration test.</w:t>
            </w:r>
          </w:p>
          <w:p w14:paraId="2E1B5CCB"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Topic specific cyber security incident exercise.</w:t>
            </w:r>
          </w:p>
          <w:p w14:paraId="6AC3ABD0"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Document exercise outcomes.</w:t>
            </w:r>
          </w:p>
        </w:tc>
      </w:tr>
      <w:tr w:rsidR="00254CB1" w:rsidRPr="00254CB1" w14:paraId="1FF50752"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552E010"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76AC3EB"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15EADCC0"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Continued roll-out of the cyber security work implementation plan.</w:t>
            </w:r>
          </w:p>
          <w:p w14:paraId="6E236513"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Report on the progress of the cyber security programme.</w:t>
            </w:r>
          </w:p>
          <w:p w14:paraId="5EE97400"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Evaluate cyber security risks - Adopting a lifecycle approach to managing cyber security risks will ensure that cyber security controls and measures are appropriately evaluated to ensure they remain appropriate and fit for purpose.</w:t>
            </w:r>
          </w:p>
          <w:p w14:paraId="3D1405A2" w14:textId="77777777" w:rsidR="00254CB1" w:rsidRPr="00FB557B" w:rsidRDefault="00254CB1" w:rsidP="003E057D">
            <w:pPr>
              <w:numPr>
                <w:ilvl w:val="0"/>
                <w:numId w:val="238"/>
              </w:numPr>
              <w:textAlignment w:val="baseline"/>
              <w:rPr>
                <w:rFonts w:ascii="Arial" w:eastAsia="Times New Roman" w:hAnsi="Arial" w:cs="Arial"/>
                <w:lang w:eastAsia="en-GB"/>
              </w:rPr>
            </w:pPr>
            <w:r w:rsidRPr="00FB557B">
              <w:rPr>
                <w:rFonts w:ascii="Arial" w:eastAsia="Times New Roman" w:hAnsi="Arial" w:cs="Arial"/>
                <w:lang w:eastAsia="en-GB"/>
              </w:rPr>
              <w:t>Complete full cyber security risk assessment - Adopting a lifecycle approach to managing cyber security risks will ensure that cyber security controls and measures are appropriately evaluated to ensure they remain appropriate and fit for purpose.</w:t>
            </w:r>
          </w:p>
          <w:p w14:paraId="4428E554"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Host a series of topic specific cyber security workshops for HEIW employees (over a period of 3-5 days – open and interactive forum).</w:t>
            </w:r>
          </w:p>
          <w:p w14:paraId="6FF29A4F"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Document and disseminate high level cyber security guidance to HEIW employees (email campaign, intranet, posters etc).</w:t>
            </w:r>
          </w:p>
          <w:p w14:paraId="4916BDE3"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Topic specific cyber security incident exercise.</w:t>
            </w:r>
          </w:p>
          <w:p w14:paraId="087F8A9B" w14:textId="77777777" w:rsidR="00254CB1" w:rsidRPr="00254CB1" w:rsidRDefault="00254CB1" w:rsidP="003E057D">
            <w:pPr>
              <w:numPr>
                <w:ilvl w:val="0"/>
                <w:numId w:val="238"/>
              </w:numPr>
              <w:textAlignment w:val="baseline"/>
              <w:rPr>
                <w:rFonts w:ascii="Arial" w:eastAsia="Times New Roman" w:hAnsi="Arial" w:cs="Arial"/>
                <w:lang w:eastAsia="en-GB"/>
              </w:rPr>
            </w:pPr>
            <w:r w:rsidRPr="00254CB1">
              <w:rPr>
                <w:rFonts w:ascii="Arial" w:eastAsia="Times New Roman" w:hAnsi="Arial" w:cs="Arial"/>
                <w:lang w:eastAsia="en-GB"/>
              </w:rPr>
              <w:t>Document exercise outcomes.</w:t>
            </w:r>
          </w:p>
        </w:tc>
      </w:tr>
      <w:tr w:rsidR="00254CB1" w:rsidRPr="00254CB1" w14:paraId="64472B9D"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626924F"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Continued development of the cyber security programme.</w:t>
            </w:r>
          </w:p>
          <w:p w14:paraId="60C7990B"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Support the continuous improvement of cyber security throughout HEIW.</w:t>
            </w:r>
          </w:p>
        </w:tc>
      </w:tr>
      <w:tr w:rsidR="00254CB1" w:rsidRPr="00254CB1" w14:paraId="394DA5A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961001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5F5ADAC1"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2D9116B" w14:textId="77777777" w:rsidR="00254CB1" w:rsidRPr="00254CB1" w:rsidRDefault="00254CB1" w:rsidP="003E057D">
            <w:pPr>
              <w:numPr>
                <w:ilvl w:val="0"/>
                <w:numId w:val="195"/>
              </w:numPr>
              <w:contextualSpacing/>
              <w:rPr>
                <w:rFonts w:ascii="Arial" w:eastAsia="Calibri" w:hAnsi="Arial" w:cs="Arial"/>
              </w:rPr>
            </w:pPr>
            <w:r w:rsidRPr="00254CB1">
              <w:rPr>
                <w:rFonts w:ascii="Arial" w:eastAsia="Calibri" w:hAnsi="Arial" w:cs="Arial"/>
              </w:rPr>
              <w:t>Evaluate the effectiveness of the cyber security programme (3-year review).</w:t>
            </w:r>
          </w:p>
          <w:p w14:paraId="0C7E2B96" w14:textId="77777777" w:rsidR="00254CB1" w:rsidRPr="00254CB1" w:rsidRDefault="00254CB1" w:rsidP="00276F2B">
            <w:pPr>
              <w:numPr>
                <w:ilvl w:val="0"/>
                <w:numId w:val="115"/>
              </w:numPr>
              <w:contextualSpacing/>
              <w:rPr>
                <w:rFonts w:ascii="Arial" w:eastAsia="Calibri" w:hAnsi="Arial" w:cs="Arial"/>
              </w:rPr>
            </w:pPr>
            <w:r w:rsidRPr="00254CB1">
              <w:rPr>
                <w:rFonts w:ascii="Arial" w:eastAsia="Calibri" w:hAnsi="Arial" w:cs="Arial"/>
              </w:rPr>
              <w:t>Support the continuous improvement of cyber security throughout HEIW.</w:t>
            </w:r>
          </w:p>
        </w:tc>
      </w:tr>
    </w:tbl>
    <w:p w14:paraId="3B86FFF8"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4516AF7A" w14:textId="77777777" w:rsidR="00254CB1" w:rsidRPr="00254CB1" w:rsidRDefault="00254CB1" w:rsidP="00254CB1">
      <w:pPr>
        <w:jc w:val="both"/>
        <w:rPr>
          <w:rFonts w:ascii="Arial" w:eastAsia="Calibri" w:hAnsi="Arial" w:cs="Arial"/>
        </w:rPr>
      </w:pPr>
      <w:r w:rsidRPr="00254CB1">
        <w:rPr>
          <w:rFonts w:ascii="Arial" w:eastAsia="Calibri" w:hAnsi="Arial" w:cs="Arial"/>
        </w:rPr>
        <w:t>Cyber security is not just about technology, and as such, building and driving forward a cyber security aware culture is a critical success factor of the cyber security programme. Ultimately, the cyber security programme aims to reduce HEIW’s cyber security risks to an acceptable level of risk which is within appetite.</w:t>
      </w:r>
    </w:p>
    <w:p w14:paraId="1256A1C2"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20883910"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6:  To be recognised as an excellent partner, influencer and leader</w:t>
      </w:r>
    </w:p>
    <w:p w14:paraId="2501ED63"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6.1</w:t>
      </w:r>
      <w:r w:rsidRPr="00254CB1">
        <w:rPr>
          <w:rFonts w:ascii="Arial" w:eastAsia="Calibri" w:hAnsi="Arial" w:cs="Arial"/>
        </w:rPr>
        <w:t xml:space="preserve"> Refresh and relaunch the HEIW Communications and Engagement Strategy</w:t>
      </w:r>
    </w:p>
    <w:p w14:paraId="55FCA8E2" w14:textId="77777777"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Executive Lead:  Julie Rogers / SRO:  Angharad Price</w:t>
      </w:r>
    </w:p>
    <w:tbl>
      <w:tblPr>
        <w:tblStyle w:val="TableGrid"/>
        <w:tblW w:w="15730" w:type="dxa"/>
        <w:tblLayout w:type="fixed"/>
        <w:tblLook w:val="04A0" w:firstRow="1" w:lastRow="0" w:firstColumn="1" w:lastColumn="0" w:noHBand="0" w:noVBand="1"/>
      </w:tblPr>
      <w:tblGrid>
        <w:gridCol w:w="5235"/>
        <w:gridCol w:w="10495"/>
      </w:tblGrid>
      <w:tr w:rsidR="00254CB1" w:rsidRPr="00254CB1" w14:paraId="2DCAA13F"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9E2F3"/>
          </w:tcPr>
          <w:p w14:paraId="58E7CF99"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50141731"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7B44FF60"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5198BDAF"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Refresh and relaunch the HEIW Communications and Engagement Strategy.</w:t>
            </w:r>
          </w:p>
          <w:p w14:paraId="6BB1CD92"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To support the delivery of HEIW objectives and the refreshed communications and engagement strategy:</w:t>
            </w:r>
          </w:p>
          <w:p w14:paraId="1F284291" w14:textId="77777777" w:rsidR="00254CB1" w:rsidRPr="00254CB1" w:rsidRDefault="00254CB1" w:rsidP="00276F2B">
            <w:pPr>
              <w:numPr>
                <w:ilvl w:val="0"/>
                <w:numId w:val="66"/>
              </w:numPr>
              <w:contextualSpacing/>
              <w:rPr>
                <w:rFonts w:ascii="Arial" w:eastAsia="Calibri" w:hAnsi="Arial" w:cs="Arial"/>
              </w:rPr>
            </w:pPr>
            <w:r w:rsidRPr="00254CB1">
              <w:rPr>
                <w:rFonts w:ascii="Arial" w:eastAsia="Calibri" w:hAnsi="Arial" w:cs="Arial"/>
              </w:rPr>
              <w:t>Engage with under-represented groups to identify areas of interest and establish effective communication and engagement channels and partnership working (Phase 1).</w:t>
            </w:r>
          </w:p>
          <w:p w14:paraId="668E7723" w14:textId="77777777" w:rsidR="00254CB1" w:rsidRPr="00254CB1" w:rsidRDefault="00254CB1" w:rsidP="00276F2B">
            <w:pPr>
              <w:numPr>
                <w:ilvl w:val="0"/>
                <w:numId w:val="66"/>
              </w:numPr>
              <w:contextualSpacing/>
              <w:rPr>
                <w:rFonts w:ascii="Arial" w:eastAsia="Calibri" w:hAnsi="Arial" w:cs="Arial"/>
              </w:rPr>
            </w:pPr>
            <w:r w:rsidRPr="00254CB1">
              <w:rPr>
                <w:rFonts w:ascii="Arial" w:eastAsia="Calibri" w:hAnsi="Arial" w:cs="Arial"/>
              </w:rPr>
              <w:t>Scope and plan the delivery of additional functions to the new HEIW website (known as HEIW+).</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027D57FB"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1DA4D8A1"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Review progress against delivery of HEIW Communications and Engagement Strategy during 2020/21 and develop a progress report for Executive Team by May 2021 and for Board June 2021.</w:t>
            </w:r>
          </w:p>
          <w:p w14:paraId="581764EB"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Create engagement plan for staff and stakeholders to give their views on refreshing HEIW Communications and Engagement Strategy.</w:t>
            </w:r>
          </w:p>
          <w:p w14:paraId="14876058"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With Equality lead carry out Equality Impact Assessment alongside development of strategy.</w:t>
            </w:r>
          </w:p>
          <w:p w14:paraId="2887C2B2" w14:textId="77777777" w:rsidR="00254CB1" w:rsidRPr="00254CB1" w:rsidRDefault="00254CB1" w:rsidP="003E057D">
            <w:pPr>
              <w:numPr>
                <w:ilvl w:val="0"/>
                <w:numId w:val="198"/>
              </w:numPr>
              <w:ind w:left="357" w:hanging="357"/>
              <w:contextualSpacing/>
              <w:rPr>
                <w:rFonts w:ascii="Arial" w:eastAsia="Calibri" w:hAnsi="Arial" w:cs="Arial"/>
              </w:rPr>
            </w:pPr>
            <w:r w:rsidRPr="00254CB1">
              <w:rPr>
                <w:rFonts w:ascii="Arial" w:eastAsia="Calibri" w:hAnsi="Arial" w:cs="Arial"/>
              </w:rPr>
              <w:t>In parallel with the Strategic Equality Plan actions, develop a plan to engage with under-represented groups to identify areas of interest and establish effective communication and engagement channels and partnership working (Phase 1).</w:t>
            </w:r>
          </w:p>
        </w:tc>
      </w:tr>
      <w:tr w:rsidR="00254CB1" w:rsidRPr="00254CB1" w14:paraId="029E1238"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2106087A"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7F7FFADF"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6BC832F2"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Implement the plan to commence engagement and research with under-represented groups.</w:t>
            </w:r>
          </w:p>
          <w:p w14:paraId="7A576A84"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Implement plan for staff and stakeholders to give their views on refreshing HEIW Communications and Engagement Strategy.</w:t>
            </w:r>
          </w:p>
          <w:p w14:paraId="069E4CDB"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Collate the feedback to inform the HEIW Communications and Engagement strategy as gathered via staff surveys, meetings with stakeholders etc.</w:t>
            </w:r>
          </w:p>
          <w:p w14:paraId="01F72DA0"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Collate requests and ideas for additional functions to be added to the HEIW website – known as HEIW+.</w:t>
            </w:r>
          </w:p>
        </w:tc>
      </w:tr>
      <w:tr w:rsidR="00254CB1" w:rsidRPr="00254CB1" w14:paraId="106A8FB9"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052D9F94"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424FA1D7"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04008659"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Refresh HEIW Communications and Engagement Strategy and share draft with staff, Executive Team and stakeholders for feedback.</w:t>
            </w:r>
          </w:p>
          <w:p w14:paraId="232EA467"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Agree developments for HEIW+ website (with Digital Team).</w:t>
            </w:r>
          </w:p>
          <w:p w14:paraId="4F65D35E"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Develop phased implementation plan (with Digital Team) to support the new HEIW+ website.</w:t>
            </w:r>
          </w:p>
        </w:tc>
      </w:tr>
      <w:tr w:rsidR="00254CB1" w:rsidRPr="00254CB1" w14:paraId="45222F74" w14:textId="77777777" w:rsidTr="00254CB1">
        <w:tc>
          <w:tcPr>
            <w:tcW w:w="5235" w:type="dxa"/>
            <w:vMerge/>
            <w:tcBorders>
              <w:top w:val="single" w:sz="8" w:space="0" w:color="FFFFFF"/>
              <w:left w:val="single" w:sz="8" w:space="0" w:color="FFFFFF"/>
              <w:bottom w:val="single" w:sz="8" w:space="0" w:color="FFFFFF"/>
              <w:right w:val="single" w:sz="8" w:space="0" w:color="FFFFFF"/>
            </w:tcBorders>
          </w:tcPr>
          <w:p w14:paraId="63186620"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3A12C320"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7CD472DF"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Final strategy to Executive Team February 2022 and Board March 2022.</w:t>
            </w:r>
          </w:p>
          <w:p w14:paraId="7D47C374"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Launch refreshed strategy following Board approval.</w:t>
            </w:r>
          </w:p>
        </w:tc>
      </w:tr>
      <w:tr w:rsidR="00254CB1" w:rsidRPr="00254CB1" w14:paraId="0665D146"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4B8347C9"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20709FE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B1A2973"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 xml:space="preserve">Continue to implement Strategy </w:t>
            </w:r>
          </w:p>
          <w:p w14:paraId="05B4CB0A"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Progress report against HEIW Communications and Engagement Strategy during 2021/22.</w:t>
            </w:r>
          </w:p>
          <w:p w14:paraId="03DE0332"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Begin development of HEIW+ website with Digital Team.</w:t>
            </w:r>
          </w:p>
          <w:p w14:paraId="772D505B"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Engage with under-represented groups to identify areas of interest and establish effective communication and engagement channels and partnership working (Phase 2).</w:t>
            </w:r>
          </w:p>
        </w:tc>
      </w:tr>
      <w:tr w:rsidR="00254CB1" w:rsidRPr="00254CB1" w14:paraId="6DB2EB8E"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1BB44475"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A0CFEBD"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403A97D"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Continue to implement strategy.</w:t>
            </w:r>
          </w:p>
          <w:p w14:paraId="1B89E07A"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Progress report against HEIW Communications and Engagement Strategy during 2022-23.</w:t>
            </w:r>
          </w:p>
          <w:p w14:paraId="1375676A"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lastRenderedPageBreak/>
              <w:t>Continue to develop HEIW+ website (Phase 2).</w:t>
            </w:r>
          </w:p>
        </w:tc>
      </w:tr>
    </w:tbl>
    <w:p w14:paraId="7F955918" w14:textId="77777777" w:rsidR="00254CB1" w:rsidRPr="00254CB1" w:rsidRDefault="00254CB1" w:rsidP="00254CB1">
      <w:pPr>
        <w:rPr>
          <w:rFonts w:ascii="Arial" w:eastAsia="Calibri" w:hAnsi="Arial" w:cs="Arial"/>
          <w:b/>
          <w:bCs/>
        </w:rPr>
      </w:pPr>
      <w:r w:rsidRPr="00254CB1">
        <w:rPr>
          <w:rFonts w:ascii="Arial" w:eastAsia="Calibri" w:hAnsi="Arial" w:cs="Arial"/>
          <w:b/>
          <w:bCs/>
        </w:rPr>
        <w:lastRenderedPageBreak/>
        <w:t>What does success look like?</w:t>
      </w:r>
    </w:p>
    <w:p w14:paraId="1F87F604" w14:textId="77777777" w:rsidR="00254CB1" w:rsidRPr="00254CB1" w:rsidRDefault="00254CB1" w:rsidP="00254CB1">
      <w:pPr>
        <w:jc w:val="both"/>
        <w:rPr>
          <w:rFonts w:ascii="Arial" w:eastAsia="Calibri" w:hAnsi="Arial" w:cs="Arial"/>
        </w:rPr>
      </w:pPr>
      <w:r w:rsidRPr="00254CB1">
        <w:rPr>
          <w:rFonts w:ascii="Arial" w:eastAsia="Calibri" w:hAnsi="Arial" w:cs="Arial"/>
        </w:rPr>
        <w:t>More effective communications and engagement activities and an increased understanding of who we are and what we do by HEIW workforce. Increase in stakeholders having a comprehensive understanding of the functions we carry out, our areas of expertise and the support we can offer leading to greater collaboration as people recognise us as a key player, influencer and expert.</w:t>
      </w:r>
    </w:p>
    <w:p w14:paraId="3DF5BA84" w14:textId="77777777" w:rsidR="00254CB1" w:rsidRPr="00254CB1" w:rsidRDefault="00254CB1" w:rsidP="00254CB1">
      <w:pPr>
        <w:jc w:val="both"/>
        <w:rPr>
          <w:rFonts w:ascii="Arial" w:eastAsia="Calibri" w:hAnsi="Arial" w:cs="Arial"/>
        </w:rPr>
      </w:pPr>
    </w:p>
    <w:p w14:paraId="1701233C"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21B18100" w14:textId="77777777" w:rsidR="00254CB1" w:rsidRPr="00254CB1" w:rsidRDefault="00254CB1" w:rsidP="00254CB1">
      <w:pPr>
        <w:spacing w:after="60"/>
        <w:jc w:val="both"/>
        <w:rPr>
          <w:rFonts w:ascii="Arial" w:eastAsia="Calibri" w:hAnsi="Arial" w:cs="Arial"/>
          <w:b/>
        </w:rPr>
      </w:pPr>
      <w:r w:rsidRPr="00254CB1">
        <w:rPr>
          <w:rFonts w:ascii="Arial" w:eastAsia="Calibri" w:hAnsi="Arial" w:cs="Arial"/>
          <w:b/>
        </w:rPr>
        <w:lastRenderedPageBreak/>
        <w:t>Strategic Aim 6:  To be recognised as an excellent partner, influencer and leader</w:t>
      </w:r>
    </w:p>
    <w:p w14:paraId="31AEAC6D"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6.2:</w:t>
      </w:r>
      <w:r w:rsidRPr="00254CB1">
        <w:rPr>
          <w:rFonts w:ascii="Arial" w:eastAsia="Calibri" w:hAnsi="Arial" w:cs="Arial"/>
        </w:rPr>
        <w:t xml:space="preserve">  Support the development of effective communication and engagement through an organisational network analysis (ONA).</w:t>
      </w:r>
    </w:p>
    <w:p w14:paraId="151999C2"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Julie Rogers / SRO:  Angharad Price</w:t>
      </w:r>
    </w:p>
    <w:tbl>
      <w:tblPr>
        <w:tblStyle w:val="TableGrid"/>
        <w:tblW w:w="15730" w:type="dxa"/>
        <w:tblLayout w:type="fixed"/>
        <w:tblLook w:val="04A0" w:firstRow="1" w:lastRow="0" w:firstColumn="1" w:lastColumn="0" w:noHBand="0" w:noVBand="1"/>
      </w:tblPr>
      <w:tblGrid>
        <w:gridCol w:w="5235"/>
        <w:gridCol w:w="10495"/>
      </w:tblGrid>
      <w:tr w:rsidR="00254CB1" w:rsidRPr="00254CB1" w14:paraId="509324EF"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122C57E2"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4A34399D"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5E87D8C3"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7FCCA0E"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Research and agree the requirements for an ONA identifying internal and external influencers, super-connectors, leaders and opinion formers in formal and informal systems to support the development of effective communications and engagement.</w:t>
            </w:r>
          </w:p>
          <w:p w14:paraId="77E03DC5"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Procure company to carry out ONA.</w:t>
            </w:r>
          </w:p>
          <w:p w14:paraId="70AEA1BB"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Complete Organisational Network Analysis (ONA) of our formal and informal systems.</w:t>
            </w:r>
          </w:p>
          <w:p w14:paraId="767F63D0"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Report on the ONA.</w:t>
            </w:r>
          </w:p>
          <w:p w14:paraId="10251D86"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Use findings of report to plan new channels and methods to support effective organisational communications and engagement and support the delivery of the HEIW communications and engagement strategy.</w:t>
            </w:r>
          </w:p>
          <w:p w14:paraId="7AEA5400" w14:textId="77777777" w:rsidR="00254CB1" w:rsidRPr="00254CB1" w:rsidRDefault="00254CB1" w:rsidP="00276F2B">
            <w:pPr>
              <w:numPr>
                <w:ilvl w:val="0"/>
                <w:numId w:val="67"/>
              </w:numPr>
              <w:contextualSpacing/>
              <w:rPr>
                <w:rFonts w:ascii="Arial" w:eastAsia="Calibri" w:hAnsi="Arial" w:cs="Arial"/>
              </w:rPr>
            </w:pPr>
            <w:r w:rsidRPr="00254CB1">
              <w:rPr>
                <w:rFonts w:ascii="Arial" w:eastAsia="Calibri" w:hAnsi="Arial" w:cs="Arial"/>
              </w:rPr>
              <w:t>Implement new channels and methods to increase effectiveness of HEIW communications and engagement.</w:t>
            </w: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0AA5784B"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09048521"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Research and agree requirements for an ONA identifying internal and external influencers, super-connectors, leaders and opinion formers in formal and informal systems to support the development of effective communications and engagement.</w:t>
            </w:r>
          </w:p>
          <w:p w14:paraId="0D73F917"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Research existence of companies able to carry out analysis.</w:t>
            </w:r>
          </w:p>
          <w:p w14:paraId="3527A060"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With procurement colleagues identify appropriate procurement process for ONA.</w:t>
            </w:r>
          </w:p>
          <w:p w14:paraId="4C40657B"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Agree ONA specification.</w:t>
            </w:r>
          </w:p>
          <w:p w14:paraId="5D81FB05" w14:textId="77777777" w:rsidR="00254CB1" w:rsidRPr="00254CB1" w:rsidRDefault="00254CB1" w:rsidP="003E057D">
            <w:pPr>
              <w:numPr>
                <w:ilvl w:val="0"/>
                <w:numId w:val="196"/>
              </w:numPr>
              <w:ind w:left="357" w:hanging="357"/>
              <w:contextualSpacing/>
              <w:rPr>
                <w:rFonts w:ascii="Arial" w:eastAsia="Calibri" w:hAnsi="Arial" w:cs="Arial"/>
              </w:rPr>
            </w:pPr>
            <w:r w:rsidRPr="00254CB1">
              <w:rPr>
                <w:rFonts w:ascii="Arial" w:eastAsia="Calibri" w:hAnsi="Arial" w:cs="Arial"/>
              </w:rPr>
              <w:t>Procure ONA.</w:t>
            </w:r>
          </w:p>
        </w:tc>
      </w:tr>
      <w:tr w:rsidR="00254CB1" w:rsidRPr="00254CB1" w14:paraId="28FF9831"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1C93AAE7"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68100F45"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4B26C27A" w14:textId="77777777" w:rsidR="00254CB1" w:rsidRPr="00254CB1" w:rsidRDefault="00254CB1" w:rsidP="00276F2B">
            <w:pPr>
              <w:numPr>
                <w:ilvl w:val="0"/>
                <w:numId w:val="65"/>
              </w:numPr>
              <w:contextualSpacing/>
              <w:rPr>
                <w:rFonts w:ascii="Arial" w:eastAsia="Calibri" w:hAnsi="Arial" w:cs="Arial"/>
              </w:rPr>
            </w:pPr>
            <w:r w:rsidRPr="00254CB1">
              <w:rPr>
                <w:rFonts w:ascii="Arial" w:eastAsia="Calibri" w:hAnsi="Arial" w:cs="Arial"/>
              </w:rPr>
              <w:t>Company to carry out and complete ONA.</w:t>
            </w:r>
          </w:p>
        </w:tc>
      </w:tr>
      <w:tr w:rsidR="00254CB1" w:rsidRPr="00254CB1" w14:paraId="2DABD011"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707E496B"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37D381DC"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4829B5A7"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Report on findings of the ONA.</w:t>
            </w:r>
          </w:p>
          <w:p w14:paraId="032AB49E"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Use findings of report to plan new channels and methods to support effective organisational communications and engagement and support the delivery of the our communications and engagement strategy.</w:t>
            </w:r>
          </w:p>
          <w:p w14:paraId="185FC8EC"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Use results to inform refresh of HEIW Communications and Engagement Strategy - see objective 6.1.</w:t>
            </w:r>
          </w:p>
        </w:tc>
      </w:tr>
      <w:tr w:rsidR="00254CB1" w:rsidRPr="00254CB1" w14:paraId="2CF0039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359EDD9" w14:textId="77777777" w:rsidR="00254CB1" w:rsidRPr="00254CB1" w:rsidRDefault="00254CB1" w:rsidP="00254CB1">
            <w:pPr>
              <w:rPr>
                <w:rFonts w:ascii="Arial" w:eastAsia="Calibri" w:hAnsi="Arial" w:cs="Arial"/>
              </w:rPr>
            </w:pPr>
          </w:p>
        </w:tc>
        <w:tc>
          <w:tcPr>
            <w:tcW w:w="10495" w:type="dxa"/>
            <w:tcBorders>
              <w:top w:val="single" w:sz="8" w:space="0" w:color="FFFFFF"/>
              <w:left w:val="single" w:sz="8" w:space="0" w:color="FFFFFF"/>
              <w:bottom w:val="single" w:sz="8" w:space="0" w:color="FFFFFF"/>
              <w:right w:val="single" w:sz="8" w:space="0" w:color="FFFFFF"/>
            </w:tcBorders>
            <w:shd w:val="clear" w:color="auto" w:fill="A4B9DC"/>
          </w:tcPr>
          <w:p w14:paraId="1C067739"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3F1893EF"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Implement new channels and methods to increase effectiveness of HEIW communications and engagement.</w:t>
            </w:r>
          </w:p>
        </w:tc>
      </w:tr>
      <w:tr w:rsidR="00254CB1" w:rsidRPr="00254CB1" w14:paraId="5F7D29E7"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EC610BF"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038FF71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5FBD7DCC" w14:textId="77777777" w:rsidR="00254CB1" w:rsidRPr="00254CB1" w:rsidRDefault="00254CB1" w:rsidP="003E057D">
            <w:pPr>
              <w:numPr>
                <w:ilvl w:val="0"/>
                <w:numId w:val="197"/>
              </w:numPr>
              <w:contextualSpacing/>
              <w:rPr>
                <w:rFonts w:ascii="Arial" w:eastAsia="Calibri" w:hAnsi="Arial" w:cs="Arial"/>
              </w:rPr>
            </w:pPr>
            <w:r w:rsidRPr="00254CB1">
              <w:rPr>
                <w:rFonts w:ascii="Arial" w:eastAsia="Calibri" w:hAnsi="Arial" w:cs="Arial"/>
              </w:rPr>
              <w:t>Implement new channels and methods to increase effectiveness of HEIW communications and engagement.</w:t>
            </w:r>
          </w:p>
        </w:tc>
      </w:tr>
      <w:tr w:rsidR="00254CB1" w:rsidRPr="00254CB1" w14:paraId="5FB3C4CF"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450804F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5CE8E59" w14:textId="77777777" w:rsidTr="00254CB1">
        <w:tc>
          <w:tcPr>
            <w:tcW w:w="15730" w:type="dxa"/>
            <w:gridSpan w:val="2"/>
            <w:tcBorders>
              <w:top w:val="single" w:sz="8" w:space="0" w:color="FFFFFF"/>
              <w:left w:val="single" w:sz="8" w:space="0" w:color="FFFFFF"/>
              <w:bottom w:val="single" w:sz="8" w:space="0" w:color="FFFFFF"/>
              <w:right w:val="single" w:sz="8" w:space="0" w:color="FFFFFF"/>
            </w:tcBorders>
            <w:shd w:val="clear" w:color="auto" w:fill="7797CB"/>
          </w:tcPr>
          <w:p w14:paraId="0E9218D0" w14:textId="77777777" w:rsidR="00254CB1" w:rsidRPr="00254CB1" w:rsidRDefault="00254CB1" w:rsidP="00276F2B">
            <w:pPr>
              <w:numPr>
                <w:ilvl w:val="0"/>
                <w:numId w:val="78"/>
              </w:numPr>
              <w:contextualSpacing/>
              <w:rPr>
                <w:rFonts w:ascii="Arial" w:eastAsia="Calibri" w:hAnsi="Arial" w:cs="Arial"/>
              </w:rPr>
            </w:pPr>
            <w:r w:rsidRPr="00254CB1">
              <w:rPr>
                <w:rFonts w:ascii="Arial" w:eastAsia="Calibri" w:hAnsi="Arial" w:cs="Arial"/>
              </w:rPr>
              <w:t>Carry out follow-up ONA to see how landscape has changed over 12 – 18 months and identify any changes in influencers, super-connectors, leaders and opinion formers.</w:t>
            </w:r>
          </w:p>
        </w:tc>
      </w:tr>
    </w:tbl>
    <w:p w14:paraId="3037BB4F"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65198A68" w14:textId="77777777" w:rsidR="00254CB1" w:rsidRPr="00254CB1" w:rsidRDefault="00254CB1" w:rsidP="00254CB1">
      <w:pPr>
        <w:jc w:val="both"/>
        <w:rPr>
          <w:rFonts w:ascii="Arial" w:eastAsia="Calibri" w:hAnsi="Arial" w:cs="Arial"/>
        </w:rPr>
      </w:pPr>
      <w:r w:rsidRPr="00254CB1">
        <w:rPr>
          <w:rFonts w:ascii="Arial" w:eastAsia="Calibri" w:hAnsi="Arial" w:cs="Arial"/>
        </w:rPr>
        <w:t>More effective communications and engagement activities and an increased understanding of who we are and what we do by HEIW workforce. Increase in stakeholders having a comprehensive understanding of the functions we carry out, our areas of expertise and the support we can offer leading to greater collaboration as people recognise us as a key player, influencer and expert.</w:t>
      </w:r>
    </w:p>
    <w:p w14:paraId="1FDFA747" w14:textId="77777777" w:rsidR="00254CB1" w:rsidRPr="00254CB1" w:rsidRDefault="00254CB1" w:rsidP="00254CB1">
      <w:pPr>
        <w:jc w:val="both"/>
        <w:rPr>
          <w:rFonts w:ascii="Arial" w:eastAsia="Calibri" w:hAnsi="Arial" w:cs="Arial"/>
        </w:rPr>
      </w:pPr>
    </w:p>
    <w:p w14:paraId="62210D0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28FED01E"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6:  To be recognised as an excellent partner, influencer and leader</w:t>
      </w:r>
    </w:p>
    <w:p w14:paraId="5282D64E" w14:textId="77777777" w:rsidR="00254CB1" w:rsidRPr="00254CB1" w:rsidRDefault="00254CB1" w:rsidP="00254CB1">
      <w:pPr>
        <w:spacing w:after="60"/>
        <w:rPr>
          <w:rFonts w:ascii="Arial" w:eastAsia="Calibri" w:hAnsi="Arial" w:cs="Arial"/>
        </w:rPr>
      </w:pPr>
      <w:r w:rsidRPr="00254CB1">
        <w:rPr>
          <w:rFonts w:ascii="Arial" w:eastAsia="Calibri" w:hAnsi="Arial" w:cs="Arial"/>
          <w:b/>
          <w:bCs/>
        </w:rPr>
        <w:t>Strategic Objective 6.3:</w:t>
      </w:r>
      <w:r w:rsidRPr="00254CB1">
        <w:rPr>
          <w:rFonts w:ascii="Arial" w:eastAsia="Calibri" w:hAnsi="Arial" w:cs="Arial"/>
        </w:rPr>
        <w:t xml:space="preserve">  Scope and agree our future single digital platform.</w:t>
      </w:r>
    </w:p>
    <w:p w14:paraId="00644C26" w14:textId="77777777" w:rsidR="00254CB1" w:rsidRPr="00254CB1" w:rsidRDefault="00254CB1" w:rsidP="00254CB1">
      <w:pPr>
        <w:spacing w:after="120"/>
        <w:rPr>
          <w:rFonts w:ascii="Arial" w:eastAsia="Calibri" w:hAnsi="Arial" w:cs="Arial"/>
          <w:b/>
          <w:bCs/>
          <w:color w:val="1F3864"/>
        </w:rPr>
      </w:pPr>
      <w:r w:rsidRPr="00254CB1">
        <w:rPr>
          <w:rFonts w:ascii="Arial" w:eastAsia="Calibri" w:hAnsi="Arial" w:cs="Arial"/>
          <w:b/>
          <w:bCs/>
          <w:color w:val="1F3864"/>
        </w:rPr>
        <w:t>Executive Lead:  Sian Richards / SRO:  Jay Beavan</w:t>
      </w:r>
    </w:p>
    <w:tbl>
      <w:tblPr>
        <w:tblStyle w:val="TableGrid"/>
        <w:tblW w:w="15725" w:type="dxa"/>
        <w:tblLayout w:type="fixed"/>
        <w:tblLook w:val="04A0" w:firstRow="1" w:lastRow="0" w:firstColumn="1" w:lastColumn="0" w:noHBand="0" w:noVBand="1"/>
      </w:tblPr>
      <w:tblGrid>
        <w:gridCol w:w="5235"/>
        <w:gridCol w:w="10490"/>
      </w:tblGrid>
      <w:tr w:rsidR="00254CB1" w:rsidRPr="00254CB1" w14:paraId="7869759C"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22CA112B"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3D015D6A"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61CCB926"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00D1D42B"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Scope the delivery of a single platform for HEIW to support education and training which will bring in a simplified user experience, more manageable systems and end reliance on disparate and legacy systems.</w:t>
            </w:r>
          </w:p>
          <w:p w14:paraId="0CC517B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Research and scope the Intrepid system and its services to map its functions to the single platform.</w:t>
            </w:r>
          </w:p>
          <w:p w14:paraId="002B93C3"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Develop a costed business case and benefits realisation plan for the single platform.</w:t>
            </w: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2D05B5F"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2E4E1E33" w14:textId="77777777" w:rsidR="00254CB1" w:rsidRPr="00254CB1" w:rsidRDefault="00254CB1" w:rsidP="00276F2B">
            <w:pPr>
              <w:numPr>
                <w:ilvl w:val="0"/>
                <w:numId w:val="87"/>
              </w:numPr>
              <w:contextualSpacing/>
              <w:rPr>
                <w:rFonts w:ascii="Arial" w:eastAsia="Calibri" w:hAnsi="Arial" w:cs="Arial"/>
              </w:rPr>
            </w:pPr>
            <w:r w:rsidRPr="00254CB1">
              <w:rPr>
                <w:rFonts w:ascii="Arial" w:eastAsia="Calibri" w:hAnsi="Arial" w:cs="Arial"/>
              </w:rPr>
              <w:t>Research HEE and NES implementations and lessons learned.</w:t>
            </w:r>
          </w:p>
          <w:p w14:paraId="05E94A1C" w14:textId="77777777" w:rsidR="00254CB1" w:rsidRPr="00254CB1" w:rsidRDefault="00254CB1" w:rsidP="00276F2B">
            <w:pPr>
              <w:numPr>
                <w:ilvl w:val="0"/>
                <w:numId w:val="87"/>
              </w:numPr>
              <w:contextualSpacing/>
              <w:rPr>
                <w:rFonts w:ascii="Arial" w:eastAsia="Calibri" w:hAnsi="Arial" w:cs="Arial"/>
              </w:rPr>
            </w:pPr>
            <w:r w:rsidRPr="00254CB1">
              <w:rPr>
                <w:rFonts w:ascii="Arial" w:eastAsia="Calibri" w:hAnsi="Arial" w:cs="Arial"/>
              </w:rPr>
              <w:t>Start MARS design and development.</w:t>
            </w:r>
          </w:p>
        </w:tc>
      </w:tr>
      <w:tr w:rsidR="00254CB1" w:rsidRPr="00254CB1" w14:paraId="69278244"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05E7C601"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27A3D268"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52CBA28B"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Review and map current Hicom Intrepid system and its services.</w:t>
            </w:r>
          </w:p>
        </w:tc>
      </w:tr>
      <w:tr w:rsidR="00254CB1" w:rsidRPr="00254CB1" w14:paraId="0E51120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2BBD4764"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17689542"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2232B4DC"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Continue Intrepid review and mapping.</w:t>
            </w:r>
          </w:p>
        </w:tc>
      </w:tr>
      <w:tr w:rsidR="00254CB1" w:rsidRPr="00254CB1" w14:paraId="69082407"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72D2933" w14:textId="77777777" w:rsidR="00254CB1" w:rsidRPr="00254CB1" w:rsidRDefault="00254CB1" w:rsidP="00254CB1">
            <w:pPr>
              <w:rPr>
                <w:rFonts w:ascii="Arial" w:eastAsia="Calibri" w:hAnsi="Arial" w:cs="Arial"/>
              </w:rPr>
            </w:pPr>
          </w:p>
        </w:tc>
        <w:tc>
          <w:tcPr>
            <w:tcW w:w="10490" w:type="dxa"/>
            <w:tcBorders>
              <w:top w:val="single" w:sz="8" w:space="0" w:color="FFFFFF"/>
              <w:left w:val="single" w:sz="8" w:space="0" w:color="FFFFFF"/>
              <w:bottom w:val="single" w:sz="8" w:space="0" w:color="FFFFFF"/>
              <w:right w:val="single" w:sz="8" w:space="0" w:color="FFFFFF"/>
            </w:tcBorders>
            <w:shd w:val="clear" w:color="auto" w:fill="A4B9DC"/>
          </w:tcPr>
          <w:p w14:paraId="7A926C21"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5E4B2FB0"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Develop business case and benefits plan for single platform.</w:t>
            </w:r>
          </w:p>
          <w:p w14:paraId="05715CF7" w14:textId="77777777" w:rsidR="00254CB1" w:rsidRPr="00254CB1" w:rsidRDefault="00254CB1" w:rsidP="00276F2B">
            <w:pPr>
              <w:numPr>
                <w:ilvl w:val="0"/>
                <w:numId w:val="88"/>
              </w:numPr>
              <w:contextualSpacing/>
              <w:rPr>
                <w:rFonts w:ascii="Arial" w:eastAsia="Calibri" w:hAnsi="Arial" w:cs="Arial"/>
              </w:rPr>
            </w:pPr>
            <w:r w:rsidRPr="00254CB1">
              <w:rPr>
                <w:rFonts w:ascii="Arial" w:eastAsia="Calibri" w:hAnsi="Arial" w:cs="Arial"/>
              </w:rPr>
              <w:t>Create prototypes/mock-ups to support the business case.</w:t>
            </w:r>
          </w:p>
        </w:tc>
      </w:tr>
      <w:tr w:rsidR="00254CB1" w:rsidRPr="00254CB1" w14:paraId="59C7DF48"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785B1880"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682CA106"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63CDC5DD"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Create system architecture plan for the single platform taking into account a phased approach.</w:t>
            </w:r>
          </w:p>
        </w:tc>
      </w:tr>
      <w:tr w:rsidR="00254CB1" w:rsidRPr="00254CB1" w14:paraId="5AA6CA1E"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132A590C"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0E488089" w14:textId="77777777" w:rsidTr="00254CB1">
        <w:tc>
          <w:tcPr>
            <w:tcW w:w="15725" w:type="dxa"/>
            <w:gridSpan w:val="2"/>
            <w:tcBorders>
              <w:top w:val="single" w:sz="8" w:space="0" w:color="FFFFFF"/>
              <w:left w:val="single" w:sz="8" w:space="0" w:color="FFFFFF"/>
              <w:bottom w:val="single" w:sz="8" w:space="0" w:color="FFFFFF"/>
              <w:right w:val="single" w:sz="8" w:space="0" w:color="FFFFFF"/>
            </w:tcBorders>
            <w:shd w:val="clear" w:color="auto" w:fill="7797CB"/>
          </w:tcPr>
          <w:p w14:paraId="4BA4D9E8" w14:textId="77777777" w:rsidR="00254CB1" w:rsidRPr="00254CB1" w:rsidRDefault="00254CB1" w:rsidP="00276F2B">
            <w:pPr>
              <w:numPr>
                <w:ilvl w:val="0"/>
                <w:numId w:val="44"/>
              </w:numPr>
              <w:contextualSpacing/>
              <w:rPr>
                <w:rFonts w:ascii="Arial" w:eastAsia="Calibri" w:hAnsi="Arial" w:cs="Arial"/>
              </w:rPr>
            </w:pPr>
            <w:r w:rsidRPr="00254CB1">
              <w:rPr>
                <w:rFonts w:ascii="Arial" w:eastAsia="Calibri" w:hAnsi="Arial" w:cs="Arial"/>
              </w:rPr>
              <w:t>Start Phase 1 development of single platform.</w:t>
            </w:r>
          </w:p>
        </w:tc>
      </w:tr>
    </w:tbl>
    <w:p w14:paraId="0E77C6CA"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2411DDA5" w14:textId="77777777" w:rsidR="00254CB1" w:rsidRPr="00254CB1" w:rsidRDefault="00254CB1" w:rsidP="00254CB1">
      <w:pPr>
        <w:jc w:val="both"/>
        <w:rPr>
          <w:rFonts w:ascii="Arial" w:eastAsia="Calibri" w:hAnsi="Arial" w:cs="Arial"/>
        </w:rPr>
      </w:pPr>
      <w:r w:rsidRPr="00254CB1">
        <w:rPr>
          <w:rFonts w:ascii="Arial" w:eastAsia="Calibri" w:hAnsi="Arial" w:cs="Arial"/>
        </w:rPr>
        <w:t>A comprehensive scoping exercise undertaken to ascertain the merits and requirements for the development of a Single Platform to provide a roadmap to consolidate and meet the operational requirements of HEIW.</w:t>
      </w:r>
    </w:p>
    <w:p w14:paraId="5C70C780" w14:textId="77777777" w:rsidR="00254CB1" w:rsidRPr="00254CB1" w:rsidRDefault="00254CB1" w:rsidP="00254CB1">
      <w:pPr>
        <w:jc w:val="both"/>
        <w:rPr>
          <w:rFonts w:ascii="Arial" w:eastAsia="Calibri" w:hAnsi="Arial" w:cs="Arial"/>
        </w:rPr>
      </w:pPr>
    </w:p>
    <w:p w14:paraId="6DA25B0E" w14:textId="77777777" w:rsidR="00254CB1" w:rsidRPr="00254CB1" w:rsidRDefault="00254CB1" w:rsidP="00254CB1">
      <w:pPr>
        <w:jc w:val="both"/>
        <w:rPr>
          <w:rFonts w:ascii="Arial" w:eastAsia="Calibri" w:hAnsi="Arial" w:cs="Arial"/>
        </w:rPr>
        <w:sectPr w:rsidR="00254CB1" w:rsidRPr="00254CB1" w:rsidSect="00143F0A">
          <w:pgSz w:w="16840" w:h="11907" w:orient="landscape" w:code="9"/>
          <w:pgMar w:top="567" w:right="567" w:bottom="567" w:left="567" w:header="720" w:footer="720" w:gutter="0"/>
          <w:cols w:space="708"/>
          <w:docGrid w:linePitch="360"/>
        </w:sectPr>
      </w:pPr>
    </w:p>
    <w:p w14:paraId="088C14F6" w14:textId="77777777" w:rsidR="00254CB1" w:rsidRPr="00254CB1" w:rsidRDefault="00254CB1" w:rsidP="00254CB1">
      <w:pPr>
        <w:spacing w:after="60"/>
        <w:rPr>
          <w:rFonts w:ascii="Arial" w:eastAsia="Calibri" w:hAnsi="Arial" w:cs="Arial"/>
          <w:b/>
          <w:bCs/>
        </w:rPr>
      </w:pPr>
      <w:r w:rsidRPr="00254CB1">
        <w:rPr>
          <w:rFonts w:ascii="Arial" w:eastAsia="Calibri" w:hAnsi="Arial" w:cs="Arial"/>
          <w:b/>
        </w:rPr>
        <w:lastRenderedPageBreak/>
        <w:t>Strategic Aim 6:  To be recognised as an excellent partner, influencer and leader</w:t>
      </w:r>
    </w:p>
    <w:p w14:paraId="010CD200" w14:textId="34089FFC" w:rsidR="00254CB1" w:rsidRPr="00254CB1" w:rsidRDefault="00254CB1" w:rsidP="00254CB1">
      <w:pPr>
        <w:spacing w:after="60"/>
        <w:rPr>
          <w:rFonts w:ascii="Arial" w:eastAsia="Calibri" w:hAnsi="Arial" w:cs="Arial"/>
        </w:rPr>
      </w:pPr>
      <w:r w:rsidRPr="00254CB1">
        <w:rPr>
          <w:rFonts w:ascii="Arial" w:eastAsia="Calibri" w:hAnsi="Arial" w:cs="Arial"/>
          <w:b/>
          <w:bCs/>
        </w:rPr>
        <w:t xml:space="preserve">Strategic Objective 6.4:  </w:t>
      </w:r>
      <w:r w:rsidR="00672EF4" w:rsidRPr="00672EF4">
        <w:rPr>
          <w:rFonts w:ascii="Arial" w:eastAsia="Calibri" w:hAnsi="Arial" w:cs="Arial"/>
        </w:rPr>
        <w:t>Establish and permanently host the Office of Chief Digital Officer (OCDO) on behalf of Welsh Government</w:t>
      </w:r>
    </w:p>
    <w:p w14:paraId="63E0F90E" w14:textId="5903A5E1" w:rsidR="00254CB1" w:rsidRPr="00254CB1" w:rsidRDefault="00254CB1" w:rsidP="00254CB1">
      <w:pPr>
        <w:spacing w:after="60"/>
        <w:rPr>
          <w:rFonts w:ascii="Arial" w:eastAsia="Calibri" w:hAnsi="Arial" w:cs="Arial"/>
          <w:b/>
          <w:bCs/>
          <w:color w:val="1F3864"/>
        </w:rPr>
      </w:pPr>
      <w:r w:rsidRPr="00254CB1">
        <w:rPr>
          <w:rFonts w:ascii="Arial" w:eastAsia="Calibri" w:hAnsi="Arial" w:cs="Arial"/>
          <w:b/>
          <w:bCs/>
          <w:color w:val="1F3864"/>
        </w:rPr>
        <w:t xml:space="preserve">Executive Lead:  </w:t>
      </w:r>
      <w:r w:rsidR="005E44FE">
        <w:rPr>
          <w:rFonts w:ascii="Arial" w:eastAsia="Calibri" w:hAnsi="Arial" w:cs="Arial"/>
          <w:b/>
          <w:bCs/>
          <w:color w:val="1F3864"/>
        </w:rPr>
        <w:t xml:space="preserve">Julie Rogers </w:t>
      </w:r>
      <w:r w:rsidRPr="00254CB1">
        <w:rPr>
          <w:rFonts w:ascii="Arial" w:eastAsia="Calibri" w:hAnsi="Arial" w:cs="Arial"/>
          <w:b/>
          <w:bCs/>
          <w:color w:val="1F3864"/>
        </w:rPr>
        <w:t xml:space="preserve">/ SRO: </w:t>
      </w:r>
      <w:r w:rsidR="005E44FE">
        <w:rPr>
          <w:rFonts w:ascii="Arial" w:eastAsia="Calibri" w:hAnsi="Arial" w:cs="Arial"/>
          <w:b/>
          <w:bCs/>
          <w:color w:val="1F3864"/>
        </w:rPr>
        <w:t>Foula Evans</w:t>
      </w:r>
    </w:p>
    <w:tbl>
      <w:tblPr>
        <w:tblStyle w:val="TableGrid"/>
        <w:tblW w:w="15583" w:type="dxa"/>
        <w:tblLayout w:type="fixed"/>
        <w:tblLook w:val="04A0" w:firstRow="1" w:lastRow="0" w:firstColumn="1" w:lastColumn="0" w:noHBand="0" w:noVBand="1"/>
      </w:tblPr>
      <w:tblGrid>
        <w:gridCol w:w="5235"/>
        <w:gridCol w:w="10348"/>
      </w:tblGrid>
      <w:tr w:rsidR="00254CB1" w:rsidRPr="00254CB1" w14:paraId="7248CF3B" w14:textId="77777777" w:rsidTr="00254CB1">
        <w:tc>
          <w:tcPr>
            <w:tcW w:w="5235" w:type="dxa"/>
            <w:tcBorders>
              <w:top w:val="single" w:sz="8" w:space="0" w:color="FFFFFF"/>
              <w:left w:val="single" w:sz="8" w:space="0" w:color="FFFFFF"/>
              <w:bottom w:val="single" w:sz="8" w:space="0" w:color="FFFFFF"/>
              <w:right w:val="single" w:sz="8" w:space="0" w:color="FFFFFF"/>
            </w:tcBorders>
            <w:shd w:val="clear" w:color="auto" w:fill="D2DDEE"/>
          </w:tcPr>
          <w:p w14:paraId="48BF6AA0" w14:textId="77777777" w:rsidR="00254CB1" w:rsidRPr="00254CB1" w:rsidRDefault="00254CB1" w:rsidP="00254CB1">
            <w:pPr>
              <w:rPr>
                <w:rFonts w:ascii="Arial" w:eastAsia="Calibri" w:hAnsi="Arial" w:cs="Arial"/>
              </w:rPr>
            </w:pPr>
            <w:r w:rsidRPr="00254CB1">
              <w:rPr>
                <w:rFonts w:ascii="Arial" w:eastAsia="Calibri" w:hAnsi="Arial" w:cs="Arial"/>
                <w:b/>
                <w:bCs/>
              </w:rPr>
              <w:t>Key Deliverables for Year 1 (2021-22)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726A4793" w14:textId="77777777" w:rsidR="00254CB1" w:rsidRPr="00254CB1" w:rsidRDefault="00254CB1" w:rsidP="00254CB1">
            <w:pPr>
              <w:rPr>
                <w:rFonts w:ascii="Arial" w:eastAsia="Calibri" w:hAnsi="Arial" w:cs="Arial"/>
              </w:rPr>
            </w:pPr>
            <w:r w:rsidRPr="00254CB1">
              <w:rPr>
                <w:rFonts w:ascii="Arial" w:eastAsia="Calibri" w:hAnsi="Arial" w:cs="Arial"/>
                <w:b/>
                <w:bCs/>
              </w:rPr>
              <w:t>Key Quarterly Milestones for Year 1 (2021-22)</w:t>
            </w:r>
          </w:p>
        </w:tc>
      </w:tr>
      <w:tr w:rsidR="00254CB1" w:rsidRPr="00254CB1" w14:paraId="4DB2F7E9" w14:textId="77777777" w:rsidTr="00254CB1">
        <w:tc>
          <w:tcPr>
            <w:tcW w:w="5235" w:type="dxa"/>
            <w:vMerge w:val="restart"/>
            <w:tcBorders>
              <w:top w:val="single" w:sz="8" w:space="0" w:color="FFFFFF"/>
              <w:left w:val="single" w:sz="8" w:space="0" w:color="FFFFFF"/>
              <w:bottom w:val="single" w:sz="8" w:space="0" w:color="FFFFFF"/>
              <w:right w:val="single" w:sz="8" w:space="0" w:color="FFFFFF"/>
            </w:tcBorders>
            <w:shd w:val="clear" w:color="auto" w:fill="D2DDEE"/>
          </w:tcPr>
          <w:p w14:paraId="323251B4" w14:textId="77777777" w:rsidR="002D1A15" w:rsidRDefault="002D1A15" w:rsidP="002D1A15">
            <w:pPr>
              <w:numPr>
                <w:ilvl w:val="0"/>
                <w:numId w:val="64"/>
              </w:numPr>
              <w:ind w:left="360"/>
              <w:contextualSpacing/>
              <w:rPr>
                <w:rFonts w:ascii="Arial" w:eastAsia="Calibri" w:hAnsi="Arial" w:cs="Arial"/>
              </w:rPr>
            </w:pPr>
            <w:r>
              <w:rPr>
                <w:rFonts w:ascii="Arial" w:eastAsia="Calibri" w:hAnsi="Arial" w:cs="Arial"/>
              </w:rPr>
              <w:t xml:space="preserve">Establishment and permanent hosting of the Office of Chief Digital Officer (OCDO) on behalf of Welsh Government </w:t>
            </w:r>
          </w:p>
          <w:p w14:paraId="4F752B8C" w14:textId="5A58CFFA" w:rsidR="002D1A15" w:rsidRDefault="009A4ABE" w:rsidP="002D1A15">
            <w:pPr>
              <w:numPr>
                <w:ilvl w:val="0"/>
                <w:numId w:val="64"/>
              </w:numPr>
              <w:ind w:left="360"/>
              <w:contextualSpacing/>
              <w:rPr>
                <w:rFonts w:ascii="Arial" w:eastAsia="Calibri" w:hAnsi="Arial" w:cs="Arial"/>
              </w:rPr>
            </w:pPr>
            <w:r>
              <w:rPr>
                <w:rFonts w:ascii="Arial" w:eastAsia="Calibri" w:hAnsi="Arial" w:cs="Arial"/>
              </w:rPr>
              <w:t>Establish</w:t>
            </w:r>
            <w:r w:rsidR="002D1A15">
              <w:rPr>
                <w:rFonts w:ascii="Arial" w:eastAsia="Calibri" w:hAnsi="Arial" w:cs="Arial"/>
              </w:rPr>
              <w:t xml:space="preserve"> Joint project between HEIW and Welsh Government </w:t>
            </w:r>
            <w:r>
              <w:rPr>
                <w:rFonts w:ascii="Arial" w:eastAsia="Calibri" w:hAnsi="Arial" w:cs="Arial"/>
              </w:rPr>
              <w:t>to progress hosting arrangements</w:t>
            </w:r>
            <w:r w:rsidR="002D1A15">
              <w:rPr>
                <w:rFonts w:ascii="Arial" w:eastAsia="Calibri" w:hAnsi="Arial" w:cs="Arial"/>
              </w:rPr>
              <w:t xml:space="preserve">. </w:t>
            </w:r>
          </w:p>
          <w:p w14:paraId="5D148CCC" w14:textId="77777777" w:rsidR="002D1A15" w:rsidRDefault="002D1A15" w:rsidP="002D1A15">
            <w:pPr>
              <w:numPr>
                <w:ilvl w:val="0"/>
                <w:numId w:val="64"/>
              </w:numPr>
              <w:ind w:left="360"/>
              <w:contextualSpacing/>
              <w:rPr>
                <w:rFonts w:ascii="Arial" w:eastAsia="Calibri" w:hAnsi="Arial" w:cs="Arial"/>
              </w:rPr>
            </w:pPr>
            <w:r>
              <w:rPr>
                <w:rFonts w:ascii="Arial" w:eastAsia="Calibri" w:hAnsi="Arial" w:cs="Arial"/>
              </w:rPr>
              <w:t xml:space="preserve">Recruitment of the Chief Digital Officer and   circa 30 posts for OCDO </w:t>
            </w:r>
          </w:p>
          <w:p w14:paraId="786A605F" w14:textId="77777777" w:rsidR="002D1A15" w:rsidRDefault="002D1A15" w:rsidP="002D1A15">
            <w:pPr>
              <w:numPr>
                <w:ilvl w:val="0"/>
                <w:numId w:val="64"/>
              </w:numPr>
              <w:ind w:left="360"/>
              <w:contextualSpacing/>
              <w:rPr>
                <w:rFonts w:ascii="Arial" w:eastAsia="Calibri" w:hAnsi="Arial" w:cs="Arial"/>
              </w:rPr>
            </w:pPr>
            <w:r>
              <w:rPr>
                <w:rFonts w:ascii="Arial" w:eastAsia="Calibri" w:hAnsi="Arial" w:cs="Arial"/>
              </w:rPr>
              <w:t>Hosting Agreement confirmed and in place</w:t>
            </w:r>
          </w:p>
          <w:p w14:paraId="2E00AACE" w14:textId="24001CCA" w:rsidR="00254CB1" w:rsidRPr="00254CB1" w:rsidRDefault="002D1A15" w:rsidP="002D1A15">
            <w:pPr>
              <w:numPr>
                <w:ilvl w:val="0"/>
                <w:numId w:val="64"/>
              </w:numPr>
              <w:ind w:left="360"/>
              <w:contextualSpacing/>
              <w:rPr>
                <w:rFonts w:ascii="Arial" w:eastAsia="Calibri" w:hAnsi="Arial" w:cs="Arial"/>
              </w:rPr>
            </w:pPr>
            <w:r>
              <w:rPr>
                <w:rFonts w:ascii="Arial" w:eastAsia="Calibri" w:hAnsi="Arial" w:cs="Arial"/>
              </w:rPr>
              <w:t>Go live 1</w:t>
            </w:r>
            <w:r w:rsidRPr="003B35E5">
              <w:rPr>
                <w:rFonts w:ascii="Arial" w:eastAsia="Calibri" w:hAnsi="Arial" w:cs="Arial"/>
                <w:vertAlign w:val="superscript"/>
              </w:rPr>
              <w:t>st</w:t>
            </w:r>
            <w:r>
              <w:rPr>
                <w:rFonts w:ascii="Arial" w:eastAsia="Calibri" w:hAnsi="Arial" w:cs="Arial"/>
              </w:rPr>
              <w:t xml:space="preserve"> April 2022.</w:t>
            </w: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6AA5688A" w14:textId="77777777" w:rsidR="00254CB1" w:rsidRPr="00254CB1" w:rsidRDefault="00254CB1" w:rsidP="00254CB1">
            <w:pPr>
              <w:rPr>
                <w:rFonts w:ascii="Arial" w:eastAsia="Calibri" w:hAnsi="Arial" w:cs="Arial"/>
                <w:b/>
                <w:bCs/>
              </w:rPr>
            </w:pPr>
            <w:r w:rsidRPr="00254CB1">
              <w:rPr>
                <w:rFonts w:ascii="Arial" w:eastAsia="Calibri" w:hAnsi="Arial" w:cs="Arial"/>
                <w:b/>
                <w:bCs/>
              </w:rPr>
              <w:t>Q1 (April-June)</w:t>
            </w:r>
          </w:p>
          <w:p w14:paraId="2DE392CB" w14:textId="77777777" w:rsidR="00963D1F" w:rsidRDefault="00963D1F" w:rsidP="00963D1F">
            <w:pPr>
              <w:numPr>
                <w:ilvl w:val="0"/>
                <w:numId w:val="64"/>
              </w:numPr>
              <w:ind w:left="360"/>
              <w:contextualSpacing/>
              <w:rPr>
                <w:rFonts w:ascii="Arial" w:eastAsia="Calibri" w:hAnsi="Arial" w:cs="Arial"/>
              </w:rPr>
            </w:pPr>
            <w:r>
              <w:rPr>
                <w:rFonts w:ascii="Arial" w:eastAsia="Calibri" w:hAnsi="Arial" w:cs="Arial"/>
              </w:rPr>
              <w:t xml:space="preserve">CDO recruitment campaign launched </w:t>
            </w:r>
          </w:p>
          <w:p w14:paraId="0E835283" w14:textId="77777777" w:rsidR="00963D1F" w:rsidRDefault="00963D1F" w:rsidP="00963D1F">
            <w:pPr>
              <w:numPr>
                <w:ilvl w:val="0"/>
                <w:numId w:val="64"/>
              </w:numPr>
              <w:ind w:left="360"/>
              <w:contextualSpacing/>
              <w:rPr>
                <w:rFonts w:ascii="Arial" w:eastAsia="Calibri" w:hAnsi="Arial" w:cs="Arial"/>
              </w:rPr>
            </w:pPr>
            <w:r>
              <w:rPr>
                <w:rFonts w:ascii="Arial" w:eastAsia="Calibri" w:hAnsi="Arial" w:cs="Arial"/>
              </w:rPr>
              <w:t>Joint project team with Welsh Government and HEIW established from 1</w:t>
            </w:r>
            <w:r w:rsidRPr="003B35E5">
              <w:rPr>
                <w:rFonts w:ascii="Arial" w:eastAsia="Calibri" w:hAnsi="Arial" w:cs="Arial"/>
                <w:vertAlign w:val="superscript"/>
              </w:rPr>
              <w:t>st</w:t>
            </w:r>
            <w:r>
              <w:rPr>
                <w:rFonts w:ascii="Arial" w:eastAsia="Calibri" w:hAnsi="Arial" w:cs="Arial"/>
              </w:rPr>
              <w:t xml:space="preserve"> June 2021</w:t>
            </w:r>
          </w:p>
          <w:p w14:paraId="66D67E2A" w14:textId="03C2ED97" w:rsidR="00254CB1" w:rsidRPr="00963D1F" w:rsidRDefault="00963D1F" w:rsidP="00963D1F">
            <w:pPr>
              <w:numPr>
                <w:ilvl w:val="0"/>
                <w:numId w:val="64"/>
              </w:numPr>
              <w:ind w:left="360"/>
              <w:contextualSpacing/>
              <w:rPr>
                <w:rFonts w:ascii="Arial" w:eastAsia="Calibri" w:hAnsi="Arial" w:cs="Arial"/>
              </w:rPr>
            </w:pPr>
            <w:r>
              <w:rPr>
                <w:rFonts w:ascii="Arial" w:eastAsia="Calibri" w:hAnsi="Arial" w:cs="Arial"/>
              </w:rPr>
              <w:t>Establishment of HEIW Steering Group to oversee project and agree project plan</w:t>
            </w:r>
          </w:p>
        </w:tc>
      </w:tr>
      <w:tr w:rsidR="00254CB1" w:rsidRPr="00254CB1" w14:paraId="30F5880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65DD79A3"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7C9053CE" w14:textId="77777777" w:rsidR="00254CB1" w:rsidRPr="00254CB1" w:rsidRDefault="00254CB1" w:rsidP="00254CB1">
            <w:pPr>
              <w:rPr>
                <w:rFonts w:ascii="Arial" w:eastAsia="Calibri" w:hAnsi="Arial" w:cs="Arial"/>
                <w:b/>
                <w:bCs/>
              </w:rPr>
            </w:pPr>
            <w:r w:rsidRPr="00254CB1">
              <w:rPr>
                <w:rFonts w:ascii="Arial" w:eastAsia="Calibri" w:hAnsi="Arial" w:cs="Arial"/>
                <w:b/>
                <w:bCs/>
              </w:rPr>
              <w:t>Q2 (July-September)</w:t>
            </w:r>
          </w:p>
          <w:p w14:paraId="233E64D1" w14:textId="77777777" w:rsidR="00404FEC" w:rsidRDefault="00404FEC" w:rsidP="00404FEC">
            <w:pPr>
              <w:numPr>
                <w:ilvl w:val="0"/>
                <w:numId w:val="64"/>
              </w:numPr>
              <w:ind w:left="360"/>
              <w:contextualSpacing/>
              <w:rPr>
                <w:rFonts w:ascii="Arial" w:eastAsia="Calibri" w:hAnsi="Arial" w:cs="Arial"/>
              </w:rPr>
            </w:pPr>
            <w:r>
              <w:rPr>
                <w:rFonts w:ascii="Arial" w:eastAsia="Calibri" w:hAnsi="Arial" w:cs="Arial"/>
              </w:rPr>
              <w:t xml:space="preserve">Assessment centre and interview of CDO </w:t>
            </w:r>
          </w:p>
          <w:p w14:paraId="410D2948" w14:textId="63D82DA8" w:rsidR="00254CB1" w:rsidRPr="00404FEC" w:rsidRDefault="00404FEC" w:rsidP="00404FEC">
            <w:pPr>
              <w:numPr>
                <w:ilvl w:val="0"/>
                <w:numId w:val="64"/>
              </w:numPr>
              <w:ind w:left="360"/>
              <w:contextualSpacing/>
              <w:rPr>
                <w:rFonts w:ascii="Arial" w:eastAsia="Calibri" w:hAnsi="Arial" w:cs="Arial"/>
              </w:rPr>
            </w:pPr>
            <w:r>
              <w:rPr>
                <w:rFonts w:ascii="Arial" w:eastAsia="Calibri" w:hAnsi="Arial" w:cs="Arial"/>
              </w:rPr>
              <w:t>Further drafting of job descriptions, job evaluation and recruitment of senior posts of OCDO structure</w:t>
            </w:r>
          </w:p>
        </w:tc>
      </w:tr>
      <w:tr w:rsidR="00254CB1" w:rsidRPr="00254CB1" w14:paraId="141CD016"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567011FD"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246EFF83" w14:textId="77777777" w:rsidR="00254CB1" w:rsidRPr="00254CB1" w:rsidRDefault="00254CB1" w:rsidP="00254CB1">
            <w:pPr>
              <w:rPr>
                <w:rFonts w:ascii="Arial" w:eastAsia="Calibri" w:hAnsi="Arial" w:cs="Arial"/>
                <w:b/>
                <w:bCs/>
              </w:rPr>
            </w:pPr>
            <w:r w:rsidRPr="00254CB1">
              <w:rPr>
                <w:rFonts w:ascii="Arial" w:eastAsia="Calibri" w:hAnsi="Arial" w:cs="Arial"/>
                <w:b/>
                <w:bCs/>
              </w:rPr>
              <w:t>Q3 (October-December)</w:t>
            </w:r>
          </w:p>
          <w:p w14:paraId="3AA2F637" w14:textId="77777777" w:rsidR="009D62CA" w:rsidRPr="009D62CA" w:rsidRDefault="009D62CA" w:rsidP="003E057D">
            <w:pPr>
              <w:numPr>
                <w:ilvl w:val="0"/>
                <w:numId w:val="268"/>
              </w:numPr>
              <w:rPr>
                <w:rFonts w:ascii="Arial" w:eastAsia="Calibri" w:hAnsi="Arial" w:cs="Arial"/>
              </w:rPr>
            </w:pPr>
            <w:r w:rsidRPr="009D62CA">
              <w:rPr>
                <w:rFonts w:ascii="Arial" w:eastAsia="Calibri" w:hAnsi="Arial" w:cs="Arial"/>
              </w:rPr>
              <w:t>Appointment of the CDO</w:t>
            </w:r>
          </w:p>
          <w:p w14:paraId="18CC784B" w14:textId="77777777" w:rsidR="009D62CA" w:rsidRPr="009D62CA" w:rsidRDefault="009D62CA" w:rsidP="003E057D">
            <w:pPr>
              <w:numPr>
                <w:ilvl w:val="0"/>
                <w:numId w:val="268"/>
              </w:numPr>
              <w:rPr>
                <w:rFonts w:ascii="Arial" w:eastAsia="Calibri" w:hAnsi="Arial" w:cs="Arial"/>
              </w:rPr>
            </w:pPr>
            <w:r w:rsidRPr="009D62CA">
              <w:rPr>
                <w:rFonts w:ascii="Arial" w:eastAsia="Calibri" w:hAnsi="Arial" w:cs="Arial"/>
              </w:rPr>
              <w:t>Hosting agreement confirmed and in place between Welsh Government and HEIW</w:t>
            </w:r>
          </w:p>
          <w:p w14:paraId="772FA6B1" w14:textId="77777777" w:rsidR="009D62CA" w:rsidRPr="009D62CA" w:rsidRDefault="009D62CA" w:rsidP="003E057D">
            <w:pPr>
              <w:numPr>
                <w:ilvl w:val="0"/>
                <w:numId w:val="268"/>
              </w:numPr>
              <w:rPr>
                <w:rFonts w:ascii="Arial" w:eastAsia="Calibri" w:hAnsi="Arial" w:cs="Arial"/>
                <w:b/>
                <w:bCs/>
              </w:rPr>
            </w:pPr>
            <w:r w:rsidRPr="009D62CA">
              <w:rPr>
                <w:rFonts w:ascii="Arial" w:eastAsia="Calibri" w:hAnsi="Arial" w:cs="Arial"/>
              </w:rPr>
              <w:t>Wider recruitment of OCDO staffing structure circa 30 staff</w:t>
            </w:r>
          </w:p>
          <w:p w14:paraId="7A1ABF25" w14:textId="77777777" w:rsidR="009D62CA" w:rsidRPr="009D62CA" w:rsidRDefault="009D62CA" w:rsidP="003E057D">
            <w:pPr>
              <w:numPr>
                <w:ilvl w:val="0"/>
                <w:numId w:val="268"/>
              </w:numPr>
              <w:rPr>
                <w:rFonts w:ascii="Arial" w:eastAsia="Calibri" w:hAnsi="Arial" w:cs="Arial"/>
                <w:b/>
                <w:bCs/>
              </w:rPr>
            </w:pPr>
            <w:r w:rsidRPr="009D62CA">
              <w:rPr>
                <w:rFonts w:ascii="Arial" w:eastAsia="Calibri" w:hAnsi="Arial" w:cs="Arial"/>
              </w:rPr>
              <w:t>Induction of OCDO staff (virtual)</w:t>
            </w:r>
          </w:p>
          <w:p w14:paraId="6F23EF8A" w14:textId="77777777" w:rsidR="009D62CA" w:rsidRPr="009D62CA" w:rsidRDefault="009D62CA" w:rsidP="003E057D">
            <w:pPr>
              <w:numPr>
                <w:ilvl w:val="0"/>
                <w:numId w:val="268"/>
              </w:numPr>
              <w:rPr>
                <w:rFonts w:ascii="Arial" w:eastAsia="Calibri" w:hAnsi="Arial" w:cs="Arial"/>
                <w:b/>
                <w:bCs/>
              </w:rPr>
            </w:pPr>
            <w:r w:rsidRPr="009D62CA">
              <w:rPr>
                <w:rFonts w:ascii="Arial" w:eastAsia="Calibri" w:hAnsi="Arial" w:cs="Arial"/>
              </w:rPr>
              <w:t>Commencement of OD programme for OCDO staff</w:t>
            </w:r>
          </w:p>
          <w:p w14:paraId="514D0DF2" w14:textId="77777777" w:rsidR="00254CB1" w:rsidRPr="00254CB1" w:rsidRDefault="00254CB1" w:rsidP="00254CB1">
            <w:pPr>
              <w:rPr>
                <w:rFonts w:ascii="Arial" w:eastAsia="Calibri" w:hAnsi="Arial" w:cs="Arial"/>
              </w:rPr>
            </w:pPr>
          </w:p>
        </w:tc>
      </w:tr>
      <w:tr w:rsidR="00254CB1" w:rsidRPr="00254CB1" w14:paraId="28FC696D" w14:textId="77777777" w:rsidTr="00254CB1">
        <w:tc>
          <w:tcPr>
            <w:tcW w:w="5235" w:type="dxa"/>
            <w:vMerge/>
            <w:tcBorders>
              <w:top w:val="single" w:sz="8" w:space="0" w:color="FFFFFF"/>
              <w:left w:val="single" w:sz="8" w:space="0" w:color="FFFFFF"/>
              <w:bottom w:val="single" w:sz="8" w:space="0" w:color="FFFFFF"/>
              <w:right w:val="single" w:sz="8" w:space="0" w:color="FFFFFF"/>
            </w:tcBorders>
            <w:shd w:val="clear" w:color="auto" w:fill="D2DDEE"/>
          </w:tcPr>
          <w:p w14:paraId="3067A74C" w14:textId="77777777" w:rsidR="00254CB1" w:rsidRPr="00254CB1" w:rsidRDefault="00254CB1" w:rsidP="00254CB1">
            <w:pPr>
              <w:rPr>
                <w:rFonts w:ascii="Arial" w:eastAsia="Calibri" w:hAnsi="Arial" w:cs="Arial"/>
              </w:rPr>
            </w:pPr>
          </w:p>
        </w:tc>
        <w:tc>
          <w:tcPr>
            <w:tcW w:w="10348" w:type="dxa"/>
            <w:tcBorders>
              <w:top w:val="single" w:sz="8" w:space="0" w:color="FFFFFF"/>
              <w:left w:val="single" w:sz="8" w:space="0" w:color="FFFFFF"/>
              <w:bottom w:val="single" w:sz="8" w:space="0" w:color="FFFFFF"/>
              <w:right w:val="single" w:sz="8" w:space="0" w:color="FFFFFF"/>
            </w:tcBorders>
            <w:shd w:val="clear" w:color="auto" w:fill="A4B9DC"/>
          </w:tcPr>
          <w:p w14:paraId="1389D725" w14:textId="77777777" w:rsidR="00254CB1" w:rsidRPr="00254CB1" w:rsidRDefault="00254CB1" w:rsidP="00254CB1">
            <w:pPr>
              <w:rPr>
                <w:rFonts w:ascii="Arial" w:eastAsia="Calibri" w:hAnsi="Arial" w:cs="Arial"/>
                <w:b/>
                <w:bCs/>
              </w:rPr>
            </w:pPr>
            <w:r w:rsidRPr="00254CB1">
              <w:rPr>
                <w:rFonts w:ascii="Arial" w:eastAsia="Calibri" w:hAnsi="Arial" w:cs="Arial"/>
                <w:b/>
                <w:bCs/>
              </w:rPr>
              <w:t>Q4 (January-March)</w:t>
            </w:r>
          </w:p>
          <w:p w14:paraId="457886D6" w14:textId="77777777" w:rsidR="00F94C35" w:rsidRPr="00F94C35" w:rsidRDefault="00F94C35" w:rsidP="003E057D">
            <w:pPr>
              <w:numPr>
                <w:ilvl w:val="0"/>
                <w:numId w:val="269"/>
              </w:numPr>
              <w:rPr>
                <w:rFonts w:ascii="Arial" w:eastAsia="Calibri" w:hAnsi="Arial" w:cs="Arial"/>
              </w:rPr>
            </w:pPr>
            <w:r w:rsidRPr="00F94C35">
              <w:rPr>
                <w:rFonts w:ascii="Arial" w:eastAsia="Calibri" w:hAnsi="Arial" w:cs="Arial"/>
              </w:rPr>
              <w:t>Appointment of OCDO staff</w:t>
            </w:r>
          </w:p>
          <w:p w14:paraId="2A0F5353" w14:textId="3BD98C3F" w:rsidR="00254CB1" w:rsidRPr="00F94C35" w:rsidRDefault="00F94C35" w:rsidP="003E057D">
            <w:pPr>
              <w:pStyle w:val="ListParagraph"/>
              <w:numPr>
                <w:ilvl w:val="0"/>
                <w:numId w:val="269"/>
              </w:numPr>
              <w:rPr>
                <w:rFonts w:ascii="Arial" w:eastAsia="Calibri" w:hAnsi="Arial" w:cs="Arial"/>
              </w:rPr>
            </w:pPr>
            <w:r w:rsidRPr="00F94C35">
              <w:rPr>
                <w:rFonts w:ascii="Arial" w:eastAsia="Calibri" w:hAnsi="Arial" w:cs="Arial"/>
              </w:rPr>
              <w:t>Launch of Office of Chief Digital Officer on 1</w:t>
            </w:r>
            <w:r w:rsidRPr="00F94C35">
              <w:rPr>
                <w:rFonts w:ascii="Arial" w:eastAsia="Calibri" w:hAnsi="Arial" w:cs="Arial"/>
                <w:vertAlign w:val="superscript"/>
              </w:rPr>
              <w:t>st</w:t>
            </w:r>
            <w:r w:rsidRPr="00F94C35">
              <w:rPr>
                <w:rFonts w:ascii="Arial" w:eastAsia="Calibri" w:hAnsi="Arial" w:cs="Arial"/>
              </w:rPr>
              <w:t xml:space="preserve"> April 2022</w:t>
            </w:r>
          </w:p>
        </w:tc>
      </w:tr>
      <w:tr w:rsidR="00254CB1" w:rsidRPr="00254CB1" w14:paraId="252F0359"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76653F01"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2 (2022-23)</w:t>
            </w:r>
          </w:p>
        </w:tc>
      </w:tr>
      <w:tr w:rsidR="00254CB1" w:rsidRPr="00254CB1" w14:paraId="792DC7CB"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17A03C16" w14:textId="09E750FB" w:rsidR="00254CB1" w:rsidRPr="00254CB1" w:rsidRDefault="00B80B9F" w:rsidP="00254CB1">
            <w:pPr>
              <w:rPr>
                <w:rFonts w:ascii="Arial" w:eastAsia="Calibri" w:hAnsi="Arial" w:cs="Arial"/>
              </w:rPr>
            </w:pPr>
            <w:r w:rsidRPr="00B80B9F">
              <w:rPr>
                <w:rFonts w:ascii="Arial" w:eastAsia="Calibri" w:hAnsi="Arial" w:cs="Arial"/>
              </w:rPr>
              <w:t>Permanent hosting of Office of Chief Digital Officer from 1</w:t>
            </w:r>
            <w:r w:rsidRPr="00B80B9F">
              <w:rPr>
                <w:rFonts w:ascii="Arial" w:eastAsia="Calibri" w:hAnsi="Arial" w:cs="Arial"/>
                <w:vertAlign w:val="superscript"/>
              </w:rPr>
              <w:t>st</w:t>
            </w:r>
            <w:r w:rsidRPr="00B80B9F">
              <w:rPr>
                <w:rFonts w:ascii="Arial" w:eastAsia="Calibri" w:hAnsi="Arial" w:cs="Arial"/>
              </w:rPr>
              <w:t xml:space="preserve"> April 2022</w:t>
            </w:r>
          </w:p>
        </w:tc>
      </w:tr>
      <w:tr w:rsidR="00254CB1" w:rsidRPr="00254CB1" w14:paraId="550EA186"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6C56B29A" w14:textId="77777777" w:rsidR="00254CB1" w:rsidRPr="00254CB1" w:rsidRDefault="00254CB1" w:rsidP="00254CB1">
            <w:pPr>
              <w:rPr>
                <w:rFonts w:ascii="Arial" w:eastAsia="Calibri" w:hAnsi="Arial" w:cs="Arial"/>
                <w:b/>
                <w:bCs/>
              </w:rPr>
            </w:pPr>
            <w:r w:rsidRPr="00254CB1">
              <w:rPr>
                <w:rFonts w:ascii="Arial" w:eastAsia="Calibri" w:hAnsi="Arial" w:cs="Arial"/>
                <w:b/>
                <w:bCs/>
              </w:rPr>
              <w:t>High level Deliverables for Year 3 (2023-24)</w:t>
            </w:r>
          </w:p>
        </w:tc>
      </w:tr>
      <w:tr w:rsidR="00254CB1" w:rsidRPr="00254CB1" w14:paraId="1014C45A" w14:textId="77777777" w:rsidTr="00254CB1">
        <w:tc>
          <w:tcPr>
            <w:tcW w:w="15583" w:type="dxa"/>
            <w:gridSpan w:val="2"/>
            <w:tcBorders>
              <w:top w:val="single" w:sz="8" w:space="0" w:color="FFFFFF"/>
              <w:left w:val="single" w:sz="8" w:space="0" w:color="FFFFFF"/>
              <w:bottom w:val="single" w:sz="8" w:space="0" w:color="FFFFFF"/>
              <w:right w:val="single" w:sz="8" w:space="0" w:color="FFFFFF"/>
            </w:tcBorders>
            <w:shd w:val="clear" w:color="auto" w:fill="7797CB"/>
          </w:tcPr>
          <w:p w14:paraId="2D577AF5" w14:textId="667D8B70" w:rsidR="00254CB1" w:rsidRPr="00254CB1" w:rsidRDefault="00BE74F3" w:rsidP="00254CB1">
            <w:pPr>
              <w:rPr>
                <w:rFonts w:ascii="Arial" w:eastAsia="Calibri" w:hAnsi="Arial" w:cs="Arial"/>
              </w:rPr>
            </w:pPr>
            <w:r w:rsidRPr="00BE74F3">
              <w:rPr>
                <w:rFonts w:ascii="Arial" w:eastAsia="Calibri" w:hAnsi="Arial" w:cs="Arial"/>
              </w:rPr>
              <w:t>Permanent hosting arrangements will be ongoing</w:t>
            </w:r>
          </w:p>
        </w:tc>
      </w:tr>
    </w:tbl>
    <w:p w14:paraId="07BD5EC8" w14:textId="77777777" w:rsidR="00254CB1" w:rsidRPr="00254CB1" w:rsidRDefault="00254CB1" w:rsidP="00254CB1">
      <w:pPr>
        <w:spacing w:before="120" w:after="60"/>
        <w:rPr>
          <w:rFonts w:ascii="Arial" w:eastAsia="Calibri" w:hAnsi="Arial" w:cs="Arial"/>
          <w:b/>
          <w:bCs/>
        </w:rPr>
      </w:pPr>
      <w:r w:rsidRPr="00254CB1">
        <w:rPr>
          <w:rFonts w:ascii="Arial" w:eastAsia="Calibri" w:hAnsi="Arial" w:cs="Arial"/>
          <w:b/>
          <w:bCs/>
        </w:rPr>
        <w:t>What does success look like?</w:t>
      </w:r>
    </w:p>
    <w:p w14:paraId="5701C228" w14:textId="6847DFEF" w:rsidR="006D3D74" w:rsidRPr="006D3D74" w:rsidRDefault="006D3D74" w:rsidP="006D3D74">
      <w:pPr>
        <w:rPr>
          <w:rFonts w:ascii="Arial" w:eastAsia="Calibri" w:hAnsi="Arial" w:cs="Arial"/>
        </w:rPr>
      </w:pPr>
      <w:r w:rsidRPr="006D3D74">
        <w:rPr>
          <w:rFonts w:ascii="Arial" w:eastAsia="Calibri" w:hAnsi="Arial" w:cs="Arial"/>
        </w:rPr>
        <w:t>The establishment and hosting arrangements of the OCDO, set up efficiently by 1</w:t>
      </w:r>
      <w:r w:rsidRPr="006D3D74">
        <w:rPr>
          <w:rFonts w:ascii="Arial" w:eastAsia="Calibri" w:hAnsi="Arial" w:cs="Arial"/>
          <w:vertAlign w:val="superscript"/>
        </w:rPr>
        <w:t>st</w:t>
      </w:r>
      <w:r w:rsidRPr="006D3D74">
        <w:rPr>
          <w:rFonts w:ascii="Arial" w:eastAsia="Calibri" w:hAnsi="Arial" w:cs="Arial"/>
        </w:rPr>
        <w:t xml:space="preserve"> April 2022.</w:t>
      </w:r>
    </w:p>
    <w:p w14:paraId="0B416CFD" w14:textId="77777777" w:rsidR="00F87E47" w:rsidRDefault="00F87E47" w:rsidP="002A3E3D">
      <w:pPr>
        <w:rPr>
          <w:rFonts w:ascii="Arial" w:hAnsi="Arial" w:cs="Arial"/>
          <w:b/>
          <w:sz w:val="24"/>
          <w:szCs w:val="24"/>
        </w:rPr>
      </w:pPr>
    </w:p>
    <w:p w14:paraId="35B2EA7A" w14:textId="77777777" w:rsidR="00F87E47" w:rsidRDefault="00F87E47" w:rsidP="00880644">
      <w:pPr>
        <w:jc w:val="right"/>
        <w:rPr>
          <w:rFonts w:ascii="Arial" w:hAnsi="Arial" w:cs="Arial"/>
          <w:b/>
          <w:sz w:val="24"/>
          <w:szCs w:val="24"/>
        </w:rPr>
      </w:pPr>
    </w:p>
    <w:p w14:paraId="67B04CD6" w14:textId="77777777" w:rsidR="00F87E47" w:rsidRDefault="00F87E47" w:rsidP="00880644">
      <w:pPr>
        <w:jc w:val="right"/>
        <w:rPr>
          <w:rFonts w:ascii="Arial" w:hAnsi="Arial" w:cs="Arial"/>
          <w:b/>
          <w:sz w:val="24"/>
          <w:szCs w:val="24"/>
        </w:rPr>
      </w:pPr>
    </w:p>
    <w:p w14:paraId="6D7BF2AA" w14:textId="77777777" w:rsidR="00F87E47" w:rsidRDefault="00F87E47" w:rsidP="00880644">
      <w:pPr>
        <w:jc w:val="right"/>
        <w:rPr>
          <w:rFonts w:ascii="Arial" w:hAnsi="Arial" w:cs="Arial"/>
          <w:b/>
          <w:sz w:val="24"/>
          <w:szCs w:val="24"/>
        </w:rPr>
      </w:pPr>
    </w:p>
    <w:p w14:paraId="33E328B4" w14:textId="77777777" w:rsidR="00F87E47" w:rsidRDefault="00F87E47" w:rsidP="00880644">
      <w:pPr>
        <w:jc w:val="right"/>
        <w:rPr>
          <w:rFonts w:ascii="Arial" w:hAnsi="Arial" w:cs="Arial"/>
          <w:b/>
          <w:sz w:val="24"/>
          <w:szCs w:val="24"/>
        </w:rPr>
      </w:pPr>
    </w:p>
    <w:p w14:paraId="27D6853E" w14:textId="77777777" w:rsidR="00F87E47" w:rsidRDefault="00F87E47" w:rsidP="00880644">
      <w:pPr>
        <w:jc w:val="right"/>
        <w:rPr>
          <w:rFonts w:ascii="Arial" w:hAnsi="Arial" w:cs="Arial"/>
          <w:b/>
          <w:sz w:val="24"/>
          <w:szCs w:val="24"/>
        </w:rPr>
      </w:pPr>
    </w:p>
    <w:p w14:paraId="0FE099A5" w14:textId="48C1A808" w:rsidR="00880644" w:rsidRPr="002659FE" w:rsidRDefault="00880644" w:rsidP="00880644">
      <w:pPr>
        <w:jc w:val="right"/>
        <w:rPr>
          <w:rFonts w:ascii="Arial" w:hAnsi="Arial" w:cs="Arial"/>
          <w:b/>
          <w:sz w:val="24"/>
          <w:szCs w:val="24"/>
        </w:rPr>
      </w:pPr>
      <w:r w:rsidRPr="002659FE">
        <w:rPr>
          <w:rFonts w:ascii="Arial" w:hAnsi="Arial" w:cs="Arial"/>
          <w:b/>
          <w:sz w:val="24"/>
          <w:szCs w:val="24"/>
        </w:rPr>
        <w:lastRenderedPageBreak/>
        <w:t xml:space="preserve">Appendix </w:t>
      </w:r>
      <w:r w:rsidR="0039547A">
        <w:rPr>
          <w:rFonts w:ascii="Arial" w:hAnsi="Arial" w:cs="Arial"/>
          <w:b/>
          <w:sz w:val="24"/>
          <w:szCs w:val="24"/>
        </w:rPr>
        <w:t>D</w:t>
      </w:r>
    </w:p>
    <w:p w14:paraId="3B06EF5E" w14:textId="129A413B" w:rsidR="00187C2E" w:rsidRPr="002659FE" w:rsidRDefault="00312AD3" w:rsidP="00880644">
      <w:pPr>
        <w:rPr>
          <w:rFonts w:ascii="Arial" w:hAnsi="Arial" w:cs="Arial"/>
          <w:b/>
          <w:sz w:val="24"/>
          <w:szCs w:val="24"/>
        </w:rPr>
      </w:pPr>
      <w:r>
        <w:rPr>
          <w:rFonts w:ascii="Arial" w:hAnsi="Arial" w:cs="Arial"/>
          <w:b/>
          <w:sz w:val="24"/>
          <w:szCs w:val="24"/>
        </w:rPr>
        <w:t>The Workforce Strategy for Health and Social Care Wales</w:t>
      </w:r>
    </w:p>
    <w:p w14:paraId="31A7E177" w14:textId="3A5C9F29" w:rsidR="00880644" w:rsidRDefault="30237F4A">
      <w:pPr>
        <w:rPr>
          <w:rFonts w:ascii="Arial" w:hAnsi="Arial" w:cs="Arial"/>
          <w:bCs/>
          <w:sz w:val="24"/>
          <w:szCs w:val="24"/>
        </w:rPr>
      </w:pPr>
      <w:r>
        <w:rPr>
          <w:noProof/>
        </w:rPr>
        <w:drawing>
          <wp:inline distT="0" distB="0" distL="0" distR="0" wp14:anchorId="0E52AE08" wp14:editId="38DA3AA6">
            <wp:extent cx="9524999" cy="5448274"/>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45">
                      <a:extLst>
                        <a:ext uri="{28A0092B-C50C-407E-A947-70E740481C1C}">
                          <a14:useLocalDpi xmlns:a14="http://schemas.microsoft.com/office/drawing/2010/main" val="0"/>
                        </a:ext>
                      </a:extLst>
                    </a:blip>
                    <a:stretch>
                      <a:fillRect/>
                    </a:stretch>
                  </pic:blipFill>
                  <pic:spPr>
                    <a:xfrm>
                      <a:off x="0" y="0"/>
                      <a:ext cx="9524999" cy="5448274"/>
                    </a:xfrm>
                    <a:prstGeom prst="rect">
                      <a:avLst/>
                    </a:prstGeom>
                  </pic:spPr>
                </pic:pic>
              </a:graphicData>
            </a:graphic>
          </wp:inline>
        </w:drawing>
      </w:r>
    </w:p>
    <w:p w14:paraId="4BEB9073" w14:textId="77777777" w:rsidR="00880644" w:rsidRDefault="00880644">
      <w:pPr>
        <w:rPr>
          <w:rFonts w:ascii="Arial" w:hAnsi="Arial" w:cs="Arial"/>
          <w:bCs/>
          <w:sz w:val="24"/>
          <w:szCs w:val="24"/>
        </w:rPr>
      </w:pPr>
    </w:p>
    <w:p w14:paraId="39C6BD91" w14:textId="77777777" w:rsidR="00880644" w:rsidRDefault="00880644">
      <w:pPr>
        <w:rPr>
          <w:rFonts w:ascii="Arial" w:hAnsi="Arial" w:cs="Arial"/>
          <w:bCs/>
          <w:sz w:val="24"/>
          <w:szCs w:val="24"/>
        </w:rPr>
        <w:sectPr w:rsidR="00880644" w:rsidSect="00EF75DB">
          <w:pgSz w:w="16838" w:h="11906" w:orient="landscape"/>
          <w:pgMar w:top="1134" w:right="1134" w:bottom="1134" w:left="1134" w:header="709" w:footer="709" w:gutter="0"/>
          <w:cols w:space="708"/>
          <w:docGrid w:linePitch="360"/>
        </w:sectPr>
      </w:pPr>
    </w:p>
    <w:p w14:paraId="763340D8" w14:textId="70474B40" w:rsidR="00A11BB6" w:rsidRDefault="00A11BB6" w:rsidP="00A11BB6">
      <w:pPr>
        <w:ind w:left="720" w:hanging="720"/>
        <w:jc w:val="right"/>
        <w:rPr>
          <w:rFonts w:ascii="Arial" w:eastAsia="Calibri" w:hAnsi="Arial" w:cs="Arial"/>
          <w:b/>
          <w:i/>
          <w:sz w:val="24"/>
          <w:szCs w:val="24"/>
        </w:rPr>
      </w:pPr>
      <w:r>
        <w:rPr>
          <w:rFonts w:ascii="Arial" w:hAnsi="Arial" w:cs="Arial"/>
          <w:b/>
          <w:sz w:val="24"/>
          <w:szCs w:val="24"/>
        </w:rPr>
        <w:lastRenderedPageBreak/>
        <w:t xml:space="preserve">Appendix </w:t>
      </w:r>
      <w:r w:rsidR="0039547A">
        <w:rPr>
          <w:rFonts w:ascii="Arial" w:hAnsi="Arial" w:cs="Arial"/>
          <w:b/>
          <w:sz w:val="24"/>
          <w:szCs w:val="24"/>
        </w:rPr>
        <w:t>E</w:t>
      </w:r>
    </w:p>
    <w:p w14:paraId="54922118" w14:textId="63E379FC" w:rsidR="004263B0" w:rsidRDefault="00F266AF" w:rsidP="00F266AF">
      <w:pPr>
        <w:ind w:left="720" w:hanging="720"/>
        <w:jc w:val="both"/>
        <w:rPr>
          <w:rFonts w:ascii="Arial" w:hAnsi="Arial" w:cs="Arial"/>
          <w:b/>
          <w:sz w:val="24"/>
          <w:szCs w:val="24"/>
        </w:rPr>
      </w:pPr>
      <w:r w:rsidRPr="005839E4">
        <w:rPr>
          <w:rFonts w:ascii="Arial" w:eastAsia="Calibri" w:hAnsi="Arial" w:cs="Arial"/>
          <w:b/>
          <w:i/>
          <w:sz w:val="24"/>
          <w:szCs w:val="24"/>
        </w:rPr>
        <w:t>Wellbeing of Future Generations Act</w:t>
      </w:r>
      <w:r>
        <w:rPr>
          <w:rFonts w:ascii="Arial" w:eastAsia="Calibri" w:hAnsi="Arial" w:cs="Arial"/>
          <w:b/>
          <w:sz w:val="24"/>
          <w:szCs w:val="24"/>
        </w:rPr>
        <w:t xml:space="preserve"> and the Ministerial Priorities</w:t>
      </w:r>
    </w:p>
    <w:p w14:paraId="4BBE547D" w14:textId="1124970A" w:rsidR="004263B0" w:rsidRPr="009E7991" w:rsidRDefault="004263B0">
      <w:pPr>
        <w:rPr>
          <w:rFonts w:ascii="Arial" w:hAnsi="Arial" w:cs="Arial"/>
          <w:sz w:val="24"/>
          <w:szCs w:val="24"/>
        </w:rPr>
      </w:pPr>
    </w:p>
    <w:p w14:paraId="43C3135B" w14:textId="667ABAF7" w:rsidR="007A044B" w:rsidRDefault="007A044B">
      <w:pPr>
        <w:rPr>
          <w:rFonts w:ascii="Arial" w:hAnsi="Arial" w:cs="Arial"/>
          <w:b/>
          <w:sz w:val="24"/>
          <w:szCs w:val="24"/>
        </w:rPr>
      </w:pPr>
      <w:r>
        <w:rPr>
          <w:rFonts w:ascii="Arial" w:hAnsi="Arial" w:cs="Arial"/>
          <w:b/>
          <w:sz w:val="24"/>
          <w:szCs w:val="24"/>
        </w:rPr>
        <w:t>1.</w:t>
      </w:r>
      <w:r w:rsidR="00E97E1F">
        <w:rPr>
          <w:rFonts w:ascii="Arial" w:hAnsi="Arial" w:cs="Arial"/>
          <w:b/>
          <w:sz w:val="24"/>
          <w:szCs w:val="24"/>
        </w:rPr>
        <w:tab/>
      </w:r>
      <w:r>
        <w:rPr>
          <w:rFonts w:ascii="Arial" w:hAnsi="Arial" w:cs="Arial"/>
          <w:b/>
          <w:sz w:val="24"/>
          <w:szCs w:val="24"/>
        </w:rPr>
        <w:t xml:space="preserve">Examples of the Five Ways of Working </w:t>
      </w:r>
    </w:p>
    <w:p w14:paraId="2FC95CE8" w14:textId="77777777" w:rsidR="00E97E1F" w:rsidRPr="00863F8F" w:rsidRDefault="00E97E1F">
      <w:pPr>
        <w:rPr>
          <w:rFonts w:ascii="Arial" w:hAnsi="Arial" w:cs="Arial"/>
          <w:sz w:val="24"/>
          <w:szCs w:val="24"/>
        </w:rPr>
      </w:pPr>
    </w:p>
    <w:tbl>
      <w:tblPr>
        <w:tblStyle w:val="TableGrid"/>
        <w:tblW w:w="10093" w:type="dxa"/>
        <w:tblInd w:w="-15"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3237"/>
        <w:gridCol w:w="6856"/>
      </w:tblGrid>
      <w:tr w:rsidR="00C45DDC" w:rsidRPr="001B7D07" w14:paraId="7542FEEF" w14:textId="77777777" w:rsidTr="00F33911">
        <w:trPr>
          <w:trHeight w:val="363"/>
        </w:trPr>
        <w:tc>
          <w:tcPr>
            <w:tcW w:w="3237" w:type="dxa"/>
            <w:shd w:val="clear" w:color="auto" w:fill="E7F880"/>
          </w:tcPr>
          <w:p w14:paraId="5D888D4A" w14:textId="77777777" w:rsidR="007A044B" w:rsidRPr="001E60F3" w:rsidRDefault="007A044B" w:rsidP="00F141E4">
            <w:pPr>
              <w:spacing w:before="60" w:after="60"/>
              <w:jc w:val="both"/>
              <w:rPr>
                <w:rFonts w:ascii="Arial" w:hAnsi="Arial" w:cs="Arial"/>
                <w:b/>
              </w:rPr>
            </w:pPr>
            <w:r w:rsidRPr="001E60F3">
              <w:rPr>
                <w:rFonts w:ascii="Arial" w:hAnsi="Arial" w:cs="Arial"/>
                <w:b/>
              </w:rPr>
              <w:t>The Five Ways of Working</w:t>
            </w:r>
          </w:p>
        </w:tc>
        <w:tc>
          <w:tcPr>
            <w:tcW w:w="6856" w:type="dxa"/>
            <w:shd w:val="clear" w:color="auto" w:fill="E7F880"/>
          </w:tcPr>
          <w:p w14:paraId="5AA13389" w14:textId="77777777" w:rsidR="007A044B" w:rsidRPr="001E60F3" w:rsidRDefault="007A044B" w:rsidP="00F141E4">
            <w:pPr>
              <w:spacing w:before="60" w:after="60"/>
              <w:jc w:val="both"/>
              <w:rPr>
                <w:rFonts w:ascii="Arial" w:hAnsi="Arial" w:cs="Arial"/>
                <w:b/>
              </w:rPr>
            </w:pPr>
            <w:r w:rsidRPr="001E60F3">
              <w:rPr>
                <w:rFonts w:ascii="Arial" w:hAnsi="Arial" w:cs="Arial"/>
                <w:b/>
              </w:rPr>
              <w:t>How they have been applied in HEIW</w:t>
            </w:r>
          </w:p>
        </w:tc>
      </w:tr>
      <w:tr w:rsidR="00C45DDC" w:rsidRPr="001B7D07" w14:paraId="3E81D815" w14:textId="77777777" w:rsidTr="00F33911">
        <w:trPr>
          <w:trHeight w:val="2329"/>
        </w:trPr>
        <w:tc>
          <w:tcPr>
            <w:tcW w:w="3237" w:type="dxa"/>
            <w:shd w:val="clear" w:color="auto" w:fill="EF81B0"/>
          </w:tcPr>
          <w:p w14:paraId="263B13CE" w14:textId="77777777" w:rsidR="007A044B" w:rsidRPr="001E60F3" w:rsidRDefault="007A044B" w:rsidP="00F141E4">
            <w:pPr>
              <w:spacing w:before="60" w:after="60"/>
              <w:jc w:val="both"/>
              <w:rPr>
                <w:rFonts w:ascii="Arial" w:hAnsi="Arial" w:cs="Arial"/>
                <w:b/>
              </w:rPr>
            </w:pPr>
            <w:r w:rsidRPr="001E60F3">
              <w:rPr>
                <w:rFonts w:ascii="Arial" w:hAnsi="Arial" w:cs="Arial"/>
                <w:b/>
              </w:rPr>
              <w:t>Long term</w:t>
            </w:r>
          </w:p>
          <w:p w14:paraId="43739EC7" w14:textId="77777777" w:rsidR="007A044B" w:rsidRPr="001E60F3" w:rsidRDefault="007A044B" w:rsidP="00F141E4">
            <w:pPr>
              <w:spacing w:before="60" w:after="60"/>
              <w:jc w:val="both"/>
              <w:rPr>
                <w:rFonts w:ascii="Arial" w:hAnsi="Arial" w:cs="Arial"/>
              </w:rPr>
            </w:pPr>
            <w:r w:rsidRPr="001E60F3">
              <w:rPr>
                <w:rFonts w:ascii="Arial" w:hAnsi="Arial" w:cs="Arial"/>
              </w:rPr>
              <w:t>The importance of balancing short-term needs with the need to safeguard the ability to also meet long-term needs.</w:t>
            </w:r>
          </w:p>
        </w:tc>
        <w:tc>
          <w:tcPr>
            <w:tcW w:w="6856" w:type="dxa"/>
            <w:shd w:val="clear" w:color="auto" w:fill="F8CCDE"/>
          </w:tcPr>
          <w:p w14:paraId="459F0312" w14:textId="6B28A670" w:rsidR="007A044B" w:rsidRPr="001E60F3" w:rsidRDefault="00834636" w:rsidP="00E06144">
            <w:pPr>
              <w:pStyle w:val="ListParagraph"/>
              <w:numPr>
                <w:ilvl w:val="0"/>
                <w:numId w:val="12"/>
              </w:numPr>
              <w:jc w:val="both"/>
              <w:rPr>
                <w:rFonts w:ascii="Arial" w:hAnsi="Arial" w:cs="Arial"/>
              </w:rPr>
            </w:pPr>
            <w:r>
              <w:rPr>
                <w:rFonts w:ascii="Arial" w:hAnsi="Arial" w:cs="Arial"/>
              </w:rPr>
              <w:t>P</w:t>
            </w:r>
            <w:r w:rsidR="007A044B" w:rsidRPr="001E60F3">
              <w:rPr>
                <w:rFonts w:ascii="Arial" w:hAnsi="Arial" w:cs="Arial"/>
              </w:rPr>
              <w:t>rofessional CPD strategy for the NHS workforce to ensure that our existing workforce has the skills and capabilities required for the future.</w:t>
            </w:r>
          </w:p>
          <w:p w14:paraId="0045AE06" w14:textId="5CA2632F" w:rsidR="007A044B" w:rsidRPr="001E60F3" w:rsidRDefault="00834636" w:rsidP="00E06144">
            <w:pPr>
              <w:pStyle w:val="ListParagraph"/>
              <w:numPr>
                <w:ilvl w:val="0"/>
                <w:numId w:val="12"/>
              </w:numPr>
              <w:jc w:val="both"/>
              <w:rPr>
                <w:rFonts w:ascii="Arial" w:hAnsi="Arial" w:cs="Arial"/>
              </w:rPr>
            </w:pPr>
            <w:r>
              <w:rPr>
                <w:rFonts w:ascii="Arial" w:hAnsi="Arial" w:cs="Arial"/>
              </w:rPr>
              <w:t>S</w:t>
            </w:r>
            <w:r w:rsidR="007A044B" w:rsidRPr="001E60F3">
              <w:rPr>
                <w:rFonts w:ascii="Arial" w:hAnsi="Arial" w:cs="Arial"/>
              </w:rPr>
              <w:t>ustainable national workforce plans for key shortage professional areas to achieve a better match between demand and supply in Wales.</w:t>
            </w:r>
          </w:p>
          <w:p w14:paraId="0C31BF8D" w14:textId="6045D846" w:rsidR="007A044B" w:rsidRPr="001E60F3" w:rsidRDefault="00834636" w:rsidP="00E06144">
            <w:pPr>
              <w:pStyle w:val="ListParagraph"/>
              <w:numPr>
                <w:ilvl w:val="0"/>
                <w:numId w:val="12"/>
              </w:numPr>
              <w:jc w:val="both"/>
              <w:rPr>
                <w:rFonts w:ascii="Arial" w:hAnsi="Arial" w:cs="Arial"/>
              </w:rPr>
            </w:pPr>
            <w:r>
              <w:rPr>
                <w:rFonts w:ascii="Arial" w:hAnsi="Arial" w:cs="Arial"/>
              </w:rPr>
              <w:t>S</w:t>
            </w:r>
            <w:r w:rsidR="007A044B" w:rsidRPr="001E60F3">
              <w:rPr>
                <w:rFonts w:ascii="Arial" w:hAnsi="Arial" w:cs="Arial"/>
              </w:rPr>
              <w:t>upport workforce and workplace wellbeing for the NHS including trainees and students.</w:t>
            </w:r>
          </w:p>
          <w:p w14:paraId="6B8E2D82" w14:textId="3B795CD4" w:rsidR="007A044B" w:rsidRPr="001E60F3" w:rsidRDefault="00834636" w:rsidP="00E06144">
            <w:pPr>
              <w:pStyle w:val="ListParagraph"/>
              <w:numPr>
                <w:ilvl w:val="0"/>
                <w:numId w:val="12"/>
              </w:numPr>
              <w:jc w:val="both"/>
              <w:rPr>
                <w:rFonts w:ascii="Arial" w:hAnsi="Arial" w:cs="Arial"/>
              </w:rPr>
            </w:pPr>
            <w:r>
              <w:rPr>
                <w:rFonts w:ascii="Arial" w:hAnsi="Arial" w:cs="Arial"/>
              </w:rPr>
              <w:t>I</w:t>
            </w:r>
            <w:r w:rsidR="007A044B" w:rsidRPr="001E60F3">
              <w:rPr>
                <w:rFonts w:ascii="Arial" w:hAnsi="Arial" w:cs="Arial"/>
              </w:rPr>
              <w:t>mprove access to careers in the Health and Care sector in partnership with Social Care Wales.</w:t>
            </w:r>
          </w:p>
          <w:p w14:paraId="4874BFAA" w14:textId="0ADDF049" w:rsidR="007A044B" w:rsidRPr="001E60F3" w:rsidRDefault="00834636" w:rsidP="00E06144">
            <w:pPr>
              <w:pStyle w:val="ListParagraph"/>
              <w:numPr>
                <w:ilvl w:val="0"/>
                <w:numId w:val="12"/>
              </w:numPr>
              <w:jc w:val="both"/>
              <w:rPr>
                <w:rFonts w:ascii="Arial" w:hAnsi="Arial" w:cs="Arial"/>
              </w:rPr>
            </w:pPr>
            <w:r>
              <w:rPr>
                <w:rFonts w:ascii="Arial" w:hAnsi="Arial" w:cs="Arial"/>
              </w:rPr>
              <w:t>W</w:t>
            </w:r>
            <w:r w:rsidR="007A044B" w:rsidRPr="001E60F3">
              <w:rPr>
                <w:rFonts w:ascii="Arial" w:hAnsi="Arial" w:cs="Arial"/>
              </w:rPr>
              <w:t>orkforce intelligence support to improve the quality of workforce planning and modelling in Wales.</w:t>
            </w:r>
          </w:p>
          <w:p w14:paraId="42817A5B" w14:textId="77777777" w:rsidR="007A044B" w:rsidRDefault="00834636" w:rsidP="00E06144">
            <w:pPr>
              <w:pStyle w:val="ListParagraph"/>
              <w:numPr>
                <w:ilvl w:val="0"/>
                <w:numId w:val="12"/>
              </w:numPr>
              <w:jc w:val="both"/>
              <w:rPr>
                <w:rFonts w:ascii="Arial" w:hAnsi="Arial" w:cs="Arial"/>
              </w:rPr>
            </w:pPr>
            <w:r>
              <w:rPr>
                <w:rFonts w:ascii="Arial" w:hAnsi="Arial" w:cs="Arial"/>
              </w:rPr>
              <w:t>E</w:t>
            </w:r>
            <w:r w:rsidR="007A044B" w:rsidRPr="001E60F3">
              <w:rPr>
                <w:rFonts w:ascii="Arial" w:hAnsi="Arial" w:cs="Arial"/>
              </w:rPr>
              <w:t>ducation and training to support NHS organisations to improve the quality of workforce planning expertise and capability across the system.</w:t>
            </w:r>
          </w:p>
          <w:p w14:paraId="41E9B998" w14:textId="48CA66CA" w:rsidR="007A044B" w:rsidRPr="001E60F3" w:rsidRDefault="00FD2F61" w:rsidP="00E06144">
            <w:pPr>
              <w:pStyle w:val="ListParagraph"/>
              <w:numPr>
                <w:ilvl w:val="0"/>
                <w:numId w:val="12"/>
              </w:numPr>
              <w:jc w:val="both"/>
              <w:rPr>
                <w:rFonts w:ascii="Arial" w:hAnsi="Arial" w:cs="Arial"/>
              </w:rPr>
            </w:pPr>
            <w:r>
              <w:rPr>
                <w:rFonts w:ascii="Arial" w:hAnsi="Arial" w:cs="Arial"/>
              </w:rPr>
              <w:t>The Strategic Review of Education and Training – a 10-year commissioning framework which include</w:t>
            </w:r>
            <w:r w:rsidR="00670466">
              <w:rPr>
                <w:rFonts w:ascii="Arial" w:hAnsi="Arial" w:cs="Arial"/>
              </w:rPr>
              <w:t xml:space="preserve">d our impact as a member of the foundational economy.  </w:t>
            </w:r>
          </w:p>
        </w:tc>
      </w:tr>
      <w:tr w:rsidR="00C45DDC" w:rsidRPr="001B7D07" w14:paraId="04BD3385" w14:textId="77777777" w:rsidTr="00F33911">
        <w:trPr>
          <w:trHeight w:val="1169"/>
        </w:trPr>
        <w:tc>
          <w:tcPr>
            <w:tcW w:w="3237" w:type="dxa"/>
            <w:shd w:val="clear" w:color="auto" w:fill="FF9C19"/>
          </w:tcPr>
          <w:p w14:paraId="164B6BA2" w14:textId="77777777" w:rsidR="007A044B" w:rsidRPr="001E60F3" w:rsidRDefault="007A044B" w:rsidP="00F141E4">
            <w:pPr>
              <w:spacing w:before="60" w:after="60"/>
              <w:jc w:val="both"/>
              <w:rPr>
                <w:rFonts w:ascii="Arial" w:hAnsi="Arial" w:cs="Arial"/>
                <w:b/>
              </w:rPr>
            </w:pPr>
            <w:r w:rsidRPr="001E60F3">
              <w:rPr>
                <w:rFonts w:ascii="Arial" w:hAnsi="Arial" w:cs="Arial"/>
                <w:b/>
              </w:rPr>
              <w:t>Prevention</w:t>
            </w:r>
          </w:p>
          <w:p w14:paraId="666CDCB2" w14:textId="77777777" w:rsidR="007A044B" w:rsidRPr="001E60F3" w:rsidRDefault="007A044B" w:rsidP="00F141E4">
            <w:pPr>
              <w:spacing w:before="60" w:after="60"/>
              <w:jc w:val="both"/>
              <w:rPr>
                <w:rFonts w:ascii="Arial" w:hAnsi="Arial" w:cs="Arial"/>
              </w:rPr>
            </w:pPr>
            <w:r w:rsidRPr="001E60F3">
              <w:rPr>
                <w:rFonts w:ascii="Arial" w:hAnsi="Arial" w:cs="Arial"/>
              </w:rPr>
              <w:t>How acting to prevent problems occurring or getting worse may help public bodies meet their objectives.</w:t>
            </w:r>
          </w:p>
        </w:tc>
        <w:tc>
          <w:tcPr>
            <w:tcW w:w="6856" w:type="dxa"/>
            <w:shd w:val="clear" w:color="auto" w:fill="FFC06D"/>
          </w:tcPr>
          <w:p w14:paraId="795B975D" w14:textId="6929A399" w:rsidR="007A044B" w:rsidRPr="001E60F3" w:rsidRDefault="00834636" w:rsidP="00E06144">
            <w:pPr>
              <w:pStyle w:val="ListParagraph"/>
              <w:numPr>
                <w:ilvl w:val="0"/>
                <w:numId w:val="12"/>
              </w:numPr>
              <w:jc w:val="both"/>
              <w:rPr>
                <w:rFonts w:ascii="Arial" w:hAnsi="Arial" w:cs="Arial"/>
              </w:rPr>
            </w:pPr>
            <w:r>
              <w:rPr>
                <w:rFonts w:ascii="Arial" w:hAnsi="Arial" w:cs="Arial"/>
              </w:rPr>
              <w:t>W</w:t>
            </w:r>
            <w:r w:rsidR="007A044B" w:rsidRPr="001E60F3">
              <w:rPr>
                <w:rFonts w:ascii="Arial" w:hAnsi="Arial" w:cs="Arial"/>
              </w:rPr>
              <w:t xml:space="preserve">ellness </w:t>
            </w:r>
            <w:r w:rsidR="00670466">
              <w:rPr>
                <w:rFonts w:ascii="Arial" w:hAnsi="Arial" w:cs="Arial"/>
              </w:rPr>
              <w:t>S</w:t>
            </w:r>
            <w:r w:rsidR="007A044B" w:rsidRPr="001E60F3">
              <w:rPr>
                <w:rFonts w:ascii="Arial" w:hAnsi="Arial" w:cs="Arial"/>
              </w:rPr>
              <w:t>trategy being implemented within the organisation.  It is a system that supports and anticipates health needs, prevents illness and reduces the impact of poor health.</w:t>
            </w:r>
          </w:p>
          <w:p w14:paraId="79C22E13" w14:textId="77777777" w:rsidR="007A044B" w:rsidRDefault="00834636" w:rsidP="00E06144">
            <w:pPr>
              <w:pStyle w:val="ListParagraph"/>
              <w:numPr>
                <w:ilvl w:val="0"/>
                <w:numId w:val="12"/>
              </w:numPr>
              <w:jc w:val="both"/>
              <w:rPr>
                <w:rFonts w:ascii="Arial" w:hAnsi="Arial" w:cs="Arial"/>
              </w:rPr>
            </w:pPr>
            <w:r>
              <w:rPr>
                <w:rFonts w:ascii="Arial" w:hAnsi="Arial" w:cs="Arial"/>
              </w:rPr>
              <w:t>P</w:t>
            </w:r>
            <w:r w:rsidR="007A044B" w:rsidRPr="001E60F3">
              <w:rPr>
                <w:rFonts w:ascii="Arial" w:hAnsi="Arial" w:cs="Arial"/>
              </w:rPr>
              <w:t>reventative approaches across all functions and services and in particular how we plan to shift services, workforce and resources to support them.</w:t>
            </w:r>
          </w:p>
          <w:p w14:paraId="49CAD0E8" w14:textId="6A2D2DC1" w:rsidR="007A044B" w:rsidRPr="001E60F3" w:rsidRDefault="009376D1" w:rsidP="00E06144">
            <w:pPr>
              <w:pStyle w:val="ListParagraph"/>
              <w:numPr>
                <w:ilvl w:val="0"/>
                <w:numId w:val="12"/>
              </w:numPr>
              <w:jc w:val="both"/>
              <w:rPr>
                <w:rFonts w:ascii="Arial" w:hAnsi="Arial" w:cs="Arial"/>
              </w:rPr>
            </w:pPr>
            <w:r>
              <w:rPr>
                <w:rFonts w:ascii="Arial" w:hAnsi="Arial" w:cs="Arial"/>
              </w:rPr>
              <w:t xml:space="preserve">AHP and HCS Frameworks, Future Doctor, Designed to Smile and Pharmacy IETP programme all promoting preventative approaches.  </w:t>
            </w:r>
          </w:p>
        </w:tc>
      </w:tr>
      <w:tr w:rsidR="00C45DDC" w:rsidRPr="001B7D07" w14:paraId="1FB6C465" w14:textId="77777777" w:rsidTr="00F33911">
        <w:trPr>
          <w:trHeight w:val="1425"/>
        </w:trPr>
        <w:tc>
          <w:tcPr>
            <w:tcW w:w="3237" w:type="dxa"/>
            <w:shd w:val="clear" w:color="auto" w:fill="00C0A9"/>
          </w:tcPr>
          <w:p w14:paraId="696E239F" w14:textId="77777777" w:rsidR="007A044B" w:rsidRPr="001E60F3" w:rsidRDefault="007A044B" w:rsidP="00F141E4">
            <w:pPr>
              <w:spacing w:before="60" w:after="60"/>
              <w:jc w:val="both"/>
              <w:rPr>
                <w:rFonts w:ascii="Arial" w:hAnsi="Arial" w:cs="Arial"/>
                <w:b/>
              </w:rPr>
            </w:pPr>
            <w:r w:rsidRPr="001E60F3">
              <w:rPr>
                <w:rFonts w:ascii="Arial" w:hAnsi="Arial" w:cs="Arial"/>
                <w:b/>
              </w:rPr>
              <w:t>Integration</w:t>
            </w:r>
          </w:p>
          <w:p w14:paraId="41596E57" w14:textId="77777777" w:rsidR="007A044B" w:rsidRPr="001E60F3" w:rsidRDefault="007A044B" w:rsidP="00F141E4">
            <w:pPr>
              <w:spacing w:before="60" w:after="60"/>
              <w:jc w:val="both"/>
              <w:rPr>
                <w:rFonts w:ascii="Arial" w:hAnsi="Arial" w:cs="Arial"/>
              </w:rPr>
            </w:pPr>
            <w:r w:rsidRPr="001E60F3">
              <w:rPr>
                <w:rFonts w:ascii="Arial" w:hAnsi="Arial" w:cs="Arial"/>
              </w:rPr>
              <w:t>Considering how the public body’s well-being objectives may impact upon each of the well-being goals, on their other objectives, or on the objectives of other public bodies.</w:t>
            </w:r>
          </w:p>
        </w:tc>
        <w:tc>
          <w:tcPr>
            <w:tcW w:w="6856" w:type="dxa"/>
            <w:shd w:val="clear" w:color="auto" w:fill="00EACE"/>
          </w:tcPr>
          <w:p w14:paraId="428B61D5" w14:textId="3A5BE3B5" w:rsidR="0007719D" w:rsidRDefault="0007719D" w:rsidP="00E06144">
            <w:pPr>
              <w:pStyle w:val="ListParagraph"/>
              <w:numPr>
                <w:ilvl w:val="0"/>
                <w:numId w:val="12"/>
              </w:numPr>
              <w:jc w:val="both"/>
              <w:rPr>
                <w:rFonts w:ascii="Arial" w:hAnsi="Arial" w:cs="Arial"/>
                <w:i/>
                <w:iCs/>
              </w:rPr>
            </w:pPr>
            <w:r w:rsidRPr="0007719D">
              <w:rPr>
                <w:rFonts w:ascii="Arial" w:hAnsi="Arial" w:cs="Arial"/>
              </w:rPr>
              <w:t>Development and implementation of the</w:t>
            </w:r>
            <w:r>
              <w:rPr>
                <w:rFonts w:ascii="Arial" w:hAnsi="Arial" w:cs="Arial"/>
                <w:i/>
                <w:iCs/>
              </w:rPr>
              <w:t xml:space="preserve"> </w:t>
            </w:r>
            <w:r w:rsidRPr="0007719D">
              <w:rPr>
                <w:rFonts w:ascii="Arial" w:hAnsi="Arial" w:cs="Arial"/>
                <w:i/>
                <w:iCs/>
              </w:rPr>
              <w:t xml:space="preserve">Workforce Strategy for Health and Social Care Wales </w:t>
            </w:r>
          </w:p>
          <w:p w14:paraId="723B6F8B" w14:textId="2F9444C8" w:rsidR="007B64D6" w:rsidRPr="007B64D6" w:rsidRDefault="007B64D6" w:rsidP="00E06144">
            <w:pPr>
              <w:pStyle w:val="ListParagraph"/>
              <w:numPr>
                <w:ilvl w:val="0"/>
                <w:numId w:val="12"/>
              </w:numPr>
              <w:jc w:val="both"/>
              <w:rPr>
                <w:rFonts w:ascii="Arial" w:hAnsi="Arial" w:cs="Arial"/>
              </w:rPr>
            </w:pPr>
            <w:r w:rsidRPr="007B64D6">
              <w:rPr>
                <w:rFonts w:ascii="Arial" w:hAnsi="Arial" w:cs="Arial"/>
              </w:rPr>
              <w:t xml:space="preserve">Bursary and streamlining approach to integrating </w:t>
            </w:r>
            <w:r>
              <w:rPr>
                <w:rFonts w:ascii="Arial" w:hAnsi="Arial" w:cs="Arial"/>
              </w:rPr>
              <w:t>the education and employment pipeline across the NHS, social care and Higher Education</w:t>
            </w:r>
          </w:p>
          <w:p w14:paraId="1EEAE8CF" w14:textId="56BD985F" w:rsidR="007A044B" w:rsidRPr="001E60F3" w:rsidRDefault="00834636" w:rsidP="00E06144">
            <w:pPr>
              <w:pStyle w:val="ListParagraph"/>
              <w:numPr>
                <w:ilvl w:val="0"/>
                <w:numId w:val="12"/>
              </w:numPr>
              <w:jc w:val="both"/>
              <w:rPr>
                <w:rFonts w:ascii="Arial" w:hAnsi="Arial" w:cs="Arial"/>
              </w:rPr>
            </w:pPr>
            <w:r>
              <w:rPr>
                <w:rFonts w:ascii="Arial" w:hAnsi="Arial" w:cs="Arial"/>
              </w:rPr>
              <w:t>S</w:t>
            </w:r>
            <w:r w:rsidR="007A044B" w:rsidRPr="001E60F3">
              <w:rPr>
                <w:rFonts w:ascii="Arial" w:hAnsi="Arial" w:cs="Arial"/>
              </w:rPr>
              <w:t>upport workforce and workplace wellbeing for the NHS, including trainees and students.</w:t>
            </w:r>
          </w:p>
          <w:p w14:paraId="34F20193" w14:textId="58FBCB0F" w:rsidR="007A044B" w:rsidRPr="001E60F3" w:rsidRDefault="00834636" w:rsidP="00E06144">
            <w:pPr>
              <w:pStyle w:val="ListParagraph"/>
              <w:numPr>
                <w:ilvl w:val="0"/>
                <w:numId w:val="12"/>
              </w:numPr>
              <w:jc w:val="both"/>
              <w:rPr>
                <w:rFonts w:ascii="Arial" w:hAnsi="Arial" w:cs="Arial"/>
              </w:rPr>
            </w:pPr>
            <w:r>
              <w:rPr>
                <w:rFonts w:ascii="Arial" w:hAnsi="Arial" w:cs="Arial"/>
              </w:rPr>
              <w:t>W</w:t>
            </w:r>
            <w:r w:rsidR="007A044B" w:rsidRPr="001E60F3">
              <w:rPr>
                <w:rFonts w:ascii="Arial" w:hAnsi="Arial" w:cs="Arial"/>
              </w:rPr>
              <w:t>ellbeing strategy for all staff employed by HEIW.</w:t>
            </w:r>
          </w:p>
          <w:p w14:paraId="43333CF8" w14:textId="66510FBE" w:rsidR="007A044B" w:rsidRPr="001E60F3" w:rsidRDefault="00834636" w:rsidP="00E06144">
            <w:pPr>
              <w:pStyle w:val="ListParagraph"/>
              <w:numPr>
                <w:ilvl w:val="0"/>
                <w:numId w:val="12"/>
              </w:numPr>
              <w:jc w:val="both"/>
              <w:rPr>
                <w:rFonts w:ascii="Arial" w:hAnsi="Arial" w:cs="Arial"/>
              </w:rPr>
            </w:pPr>
            <w:r>
              <w:rPr>
                <w:rFonts w:ascii="Arial" w:hAnsi="Arial" w:cs="Arial"/>
              </w:rPr>
              <w:t>I</w:t>
            </w:r>
            <w:r w:rsidR="007A044B" w:rsidRPr="001E60F3">
              <w:rPr>
                <w:rFonts w:ascii="Arial" w:hAnsi="Arial" w:cs="Arial"/>
              </w:rPr>
              <w:t>ntegrating health along with social care.</w:t>
            </w:r>
          </w:p>
        </w:tc>
      </w:tr>
      <w:tr w:rsidR="00C45DDC" w:rsidRPr="001B7D07" w14:paraId="752BF6ED" w14:textId="77777777" w:rsidTr="00F33911">
        <w:trPr>
          <w:trHeight w:val="1798"/>
        </w:trPr>
        <w:tc>
          <w:tcPr>
            <w:tcW w:w="3237" w:type="dxa"/>
            <w:shd w:val="clear" w:color="auto" w:fill="7797CB"/>
          </w:tcPr>
          <w:p w14:paraId="4199296A" w14:textId="77777777" w:rsidR="007A044B" w:rsidRPr="001E60F3" w:rsidRDefault="007A044B" w:rsidP="00F141E4">
            <w:pPr>
              <w:spacing w:before="60" w:after="60"/>
              <w:jc w:val="both"/>
              <w:rPr>
                <w:rFonts w:ascii="Arial" w:hAnsi="Arial" w:cs="Arial"/>
                <w:b/>
              </w:rPr>
            </w:pPr>
            <w:r w:rsidRPr="001E60F3">
              <w:rPr>
                <w:rFonts w:ascii="Arial" w:hAnsi="Arial" w:cs="Arial"/>
                <w:b/>
              </w:rPr>
              <w:t>Collaboration</w:t>
            </w:r>
          </w:p>
          <w:p w14:paraId="2BD68F5E" w14:textId="77777777" w:rsidR="007A044B" w:rsidRPr="001E60F3" w:rsidRDefault="007A044B" w:rsidP="00F141E4">
            <w:pPr>
              <w:spacing w:before="60" w:after="60"/>
              <w:jc w:val="both"/>
              <w:rPr>
                <w:rFonts w:ascii="Arial" w:hAnsi="Arial" w:cs="Arial"/>
              </w:rPr>
            </w:pPr>
            <w:r w:rsidRPr="001E60F3">
              <w:rPr>
                <w:rFonts w:ascii="Arial" w:hAnsi="Arial" w:cs="Arial"/>
              </w:rPr>
              <w:t>Acting in collaboration with any other person (or different parts of the body itself) that could help the body to meet its well-being objectives.</w:t>
            </w:r>
          </w:p>
        </w:tc>
        <w:tc>
          <w:tcPr>
            <w:tcW w:w="6856" w:type="dxa"/>
            <w:shd w:val="clear" w:color="auto" w:fill="A4B9DC"/>
          </w:tcPr>
          <w:p w14:paraId="6146C40A" w14:textId="2446A6EC" w:rsidR="007A044B" w:rsidRPr="001E60F3" w:rsidRDefault="007A044B" w:rsidP="00E06144">
            <w:pPr>
              <w:pStyle w:val="ListParagraph"/>
              <w:numPr>
                <w:ilvl w:val="0"/>
                <w:numId w:val="12"/>
              </w:numPr>
              <w:jc w:val="both"/>
              <w:rPr>
                <w:rFonts w:ascii="Arial" w:hAnsi="Arial" w:cs="Arial"/>
              </w:rPr>
            </w:pPr>
            <w:r w:rsidRPr="001E60F3">
              <w:rPr>
                <w:rFonts w:ascii="Arial" w:hAnsi="Arial" w:cs="Arial"/>
              </w:rPr>
              <w:t xml:space="preserve">Collaboration and partnership working with </w:t>
            </w:r>
            <w:r w:rsidR="00090559">
              <w:rPr>
                <w:rFonts w:ascii="Arial" w:hAnsi="Arial" w:cs="Arial"/>
              </w:rPr>
              <w:t>our many stakeholders</w:t>
            </w:r>
            <w:r w:rsidRPr="001E60F3">
              <w:rPr>
                <w:rFonts w:ascii="Arial" w:hAnsi="Arial" w:cs="Arial"/>
              </w:rPr>
              <w:t>, matrix working internally within HEIW.</w:t>
            </w:r>
          </w:p>
          <w:p w14:paraId="72DBAAFE" w14:textId="6EDD1F72" w:rsidR="007A044B" w:rsidRPr="001E60F3" w:rsidRDefault="007A044B" w:rsidP="00E06144">
            <w:pPr>
              <w:pStyle w:val="ListParagraph"/>
              <w:numPr>
                <w:ilvl w:val="0"/>
                <w:numId w:val="12"/>
              </w:numPr>
              <w:jc w:val="both"/>
              <w:rPr>
                <w:rFonts w:ascii="Arial" w:hAnsi="Arial" w:cs="Arial"/>
              </w:rPr>
            </w:pPr>
            <w:r w:rsidRPr="001E60F3">
              <w:rPr>
                <w:rFonts w:ascii="Arial" w:hAnsi="Arial" w:cs="Arial"/>
              </w:rPr>
              <w:t xml:space="preserve">Co-production of the national </w:t>
            </w:r>
            <w:r w:rsidRPr="001E60F3">
              <w:rPr>
                <w:rFonts w:ascii="Arial" w:hAnsi="Arial" w:cs="Arial"/>
                <w:i/>
              </w:rPr>
              <w:t>Workforce Strategy for Health and Social Care in Wales</w:t>
            </w:r>
            <w:r w:rsidRPr="001E60F3">
              <w:rPr>
                <w:rFonts w:ascii="Arial" w:hAnsi="Arial" w:cs="Arial"/>
              </w:rPr>
              <w:t xml:space="preserve"> and stronger working relations with Social Care Wales.</w:t>
            </w:r>
          </w:p>
          <w:p w14:paraId="703BB9AC" w14:textId="77777777" w:rsidR="007A044B" w:rsidRPr="001E60F3" w:rsidRDefault="007A044B" w:rsidP="00E06144">
            <w:pPr>
              <w:pStyle w:val="ListParagraph"/>
              <w:numPr>
                <w:ilvl w:val="0"/>
                <w:numId w:val="12"/>
              </w:numPr>
              <w:jc w:val="both"/>
              <w:rPr>
                <w:rFonts w:ascii="Arial" w:eastAsia="Calibri" w:hAnsi="Arial" w:cs="Arial"/>
              </w:rPr>
            </w:pPr>
            <w:r w:rsidRPr="001E60F3">
              <w:rPr>
                <w:rFonts w:ascii="Arial" w:eastAsia="Calibri" w:hAnsi="Arial" w:cs="Arial"/>
              </w:rPr>
              <w:t>Understanding what our stakeholders and service users need from us, and how we can best support them.</w:t>
            </w:r>
          </w:p>
          <w:p w14:paraId="3E4EEECD" w14:textId="77777777" w:rsidR="007A044B" w:rsidRPr="001E60F3" w:rsidRDefault="007A044B" w:rsidP="00E06144">
            <w:pPr>
              <w:pStyle w:val="ListParagraph"/>
              <w:numPr>
                <w:ilvl w:val="0"/>
                <w:numId w:val="12"/>
              </w:numPr>
              <w:jc w:val="both"/>
              <w:rPr>
                <w:rFonts w:ascii="Arial" w:eastAsia="Calibri" w:hAnsi="Arial" w:cs="Arial"/>
              </w:rPr>
            </w:pPr>
            <w:r w:rsidRPr="001E60F3">
              <w:rPr>
                <w:rFonts w:ascii="Arial" w:eastAsia="Calibri" w:hAnsi="Arial" w:cs="Arial"/>
              </w:rPr>
              <w:t>Communicating and engaging with our partners and on a regular basis, and through various channels.</w:t>
            </w:r>
          </w:p>
        </w:tc>
      </w:tr>
      <w:tr w:rsidR="00C45DDC" w:rsidRPr="001B7D07" w14:paraId="77E462F5" w14:textId="77777777" w:rsidTr="00F33911">
        <w:trPr>
          <w:trHeight w:val="1415"/>
        </w:trPr>
        <w:tc>
          <w:tcPr>
            <w:tcW w:w="3237" w:type="dxa"/>
            <w:shd w:val="clear" w:color="auto" w:fill="C9A6E4"/>
          </w:tcPr>
          <w:p w14:paraId="32ACD4BD" w14:textId="77777777" w:rsidR="007A044B" w:rsidRPr="001E60F3" w:rsidRDefault="007A044B" w:rsidP="00F141E4">
            <w:pPr>
              <w:spacing w:before="60" w:after="60"/>
              <w:jc w:val="both"/>
              <w:rPr>
                <w:rFonts w:ascii="Arial" w:hAnsi="Arial" w:cs="Arial"/>
                <w:b/>
              </w:rPr>
            </w:pPr>
            <w:r w:rsidRPr="001E60F3">
              <w:rPr>
                <w:rFonts w:ascii="Arial" w:hAnsi="Arial" w:cs="Arial"/>
                <w:b/>
              </w:rPr>
              <w:lastRenderedPageBreak/>
              <w:t>Involvement</w:t>
            </w:r>
          </w:p>
          <w:p w14:paraId="2B6A2D34" w14:textId="6257CFCF" w:rsidR="007A044B" w:rsidRPr="001E60F3" w:rsidRDefault="007A044B" w:rsidP="00F141E4">
            <w:pPr>
              <w:spacing w:before="60" w:after="60"/>
              <w:jc w:val="both"/>
              <w:rPr>
                <w:rFonts w:ascii="Arial" w:hAnsi="Arial" w:cs="Arial"/>
              </w:rPr>
            </w:pPr>
            <w:r w:rsidRPr="001E60F3">
              <w:rPr>
                <w:rFonts w:ascii="Arial" w:hAnsi="Arial" w:cs="Arial"/>
              </w:rPr>
              <w:t xml:space="preserve">The importance of involving people with an interest in achieving the well-being </w:t>
            </w:r>
            <w:r w:rsidR="00DB6710" w:rsidRPr="001E60F3">
              <w:rPr>
                <w:rFonts w:ascii="Arial" w:hAnsi="Arial" w:cs="Arial"/>
              </w:rPr>
              <w:t>goals and</w:t>
            </w:r>
            <w:r w:rsidRPr="001E60F3">
              <w:rPr>
                <w:rFonts w:ascii="Arial" w:hAnsi="Arial" w:cs="Arial"/>
              </w:rPr>
              <w:t xml:space="preserve"> ensuring that those people reflect the diversity of the area which the body serves.</w:t>
            </w:r>
          </w:p>
        </w:tc>
        <w:tc>
          <w:tcPr>
            <w:tcW w:w="6856" w:type="dxa"/>
            <w:shd w:val="clear" w:color="auto" w:fill="DEC8EE"/>
          </w:tcPr>
          <w:p w14:paraId="2354F5DD" w14:textId="2AA35DB1" w:rsidR="007A044B" w:rsidRPr="001E60F3" w:rsidRDefault="007A044B" w:rsidP="00E06144">
            <w:pPr>
              <w:pStyle w:val="ListParagraph"/>
              <w:numPr>
                <w:ilvl w:val="0"/>
                <w:numId w:val="13"/>
              </w:numPr>
              <w:jc w:val="both"/>
              <w:rPr>
                <w:rFonts w:ascii="Arial" w:hAnsi="Arial" w:cs="Arial"/>
              </w:rPr>
            </w:pPr>
            <w:r w:rsidRPr="001E60F3">
              <w:rPr>
                <w:rFonts w:ascii="Arial" w:hAnsi="Arial" w:cs="Arial"/>
              </w:rPr>
              <w:t>Involving trainees and students in developing plans for education and training</w:t>
            </w:r>
            <w:r w:rsidR="000125B4">
              <w:rPr>
                <w:rFonts w:ascii="Arial" w:hAnsi="Arial" w:cs="Arial"/>
              </w:rPr>
              <w:t xml:space="preserve"> and quality management of training </w:t>
            </w:r>
          </w:p>
          <w:p w14:paraId="0D68EE30" w14:textId="77777777" w:rsidR="007A044B" w:rsidRPr="001E60F3" w:rsidRDefault="007A044B" w:rsidP="00E06144">
            <w:pPr>
              <w:pStyle w:val="ListParagraph"/>
              <w:numPr>
                <w:ilvl w:val="0"/>
                <w:numId w:val="13"/>
              </w:numPr>
              <w:jc w:val="both"/>
              <w:rPr>
                <w:rFonts w:ascii="Arial" w:hAnsi="Arial" w:cs="Arial"/>
              </w:rPr>
            </w:pPr>
            <w:r w:rsidRPr="001E60F3">
              <w:rPr>
                <w:rFonts w:ascii="Arial" w:hAnsi="Arial" w:cs="Arial"/>
              </w:rPr>
              <w:t>Welsh Health Student Forum and the Trainee Think Tank, the BMA Junior Doctors Committee.</w:t>
            </w:r>
          </w:p>
          <w:p w14:paraId="47E96EA2" w14:textId="0A7A3FAD" w:rsidR="007A044B" w:rsidRDefault="007A044B" w:rsidP="00E06144">
            <w:pPr>
              <w:pStyle w:val="ListParagraph"/>
              <w:numPr>
                <w:ilvl w:val="0"/>
                <w:numId w:val="13"/>
              </w:numPr>
              <w:jc w:val="both"/>
              <w:rPr>
                <w:rFonts w:ascii="Arial" w:hAnsi="Arial" w:cs="Arial"/>
              </w:rPr>
            </w:pPr>
            <w:r w:rsidRPr="001E60F3">
              <w:rPr>
                <w:rFonts w:ascii="Arial" w:hAnsi="Arial" w:cs="Arial"/>
              </w:rPr>
              <w:t>Wales first Public-Sector Equality Group to look at developing a suite of shared high-level strategic Objectives across the sector.</w:t>
            </w:r>
          </w:p>
          <w:p w14:paraId="0EE98726" w14:textId="69E3E2A5" w:rsidR="00F81E06" w:rsidRDefault="00F81E06" w:rsidP="00E06144">
            <w:pPr>
              <w:pStyle w:val="ListParagraph"/>
              <w:numPr>
                <w:ilvl w:val="0"/>
                <w:numId w:val="13"/>
              </w:numPr>
              <w:jc w:val="both"/>
              <w:rPr>
                <w:rFonts w:ascii="Arial" w:hAnsi="Arial" w:cs="Arial"/>
              </w:rPr>
            </w:pPr>
            <w:r>
              <w:rPr>
                <w:rFonts w:ascii="Arial" w:hAnsi="Arial" w:cs="Arial"/>
              </w:rPr>
              <w:t xml:space="preserve">Estalbishment of the Differential Attainment Board </w:t>
            </w:r>
          </w:p>
          <w:p w14:paraId="0D86652F" w14:textId="60D6FF0D" w:rsidR="007A044B" w:rsidRPr="001E60F3" w:rsidRDefault="00F81E06" w:rsidP="00E06144">
            <w:pPr>
              <w:pStyle w:val="ListParagraph"/>
              <w:numPr>
                <w:ilvl w:val="0"/>
                <w:numId w:val="13"/>
              </w:numPr>
              <w:jc w:val="both"/>
              <w:rPr>
                <w:rFonts w:ascii="Arial" w:hAnsi="Arial" w:cs="Arial"/>
              </w:rPr>
            </w:pPr>
            <w:r>
              <w:rPr>
                <w:rFonts w:ascii="Arial" w:hAnsi="Arial" w:cs="Arial"/>
              </w:rPr>
              <w:t xml:space="preserve">Lead the </w:t>
            </w:r>
            <w:r w:rsidR="000125B4">
              <w:rPr>
                <w:rFonts w:ascii="Arial" w:hAnsi="Arial" w:cs="Arial"/>
              </w:rPr>
              <w:t xml:space="preserve">Staff Survey, promoting staff engagement in NHS Wales </w:t>
            </w:r>
          </w:p>
        </w:tc>
      </w:tr>
    </w:tbl>
    <w:p w14:paraId="2EBAFB63" w14:textId="0FB55BA0" w:rsidR="007A044B" w:rsidRPr="00863F8F" w:rsidRDefault="007A044B">
      <w:pPr>
        <w:rPr>
          <w:rFonts w:ascii="Arial" w:hAnsi="Arial" w:cs="Arial"/>
          <w:sz w:val="24"/>
          <w:szCs w:val="24"/>
        </w:rPr>
      </w:pPr>
    </w:p>
    <w:p w14:paraId="59CF237A" w14:textId="77777777" w:rsidR="007A044B" w:rsidRPr="00863F8F" w:rsidRDefault="007A044B">
      <w:pPr>
        <w:rPr>
          <w:rFonts w:ascii="Arial" w:hAnsi="Arial" w:cs="Arial"/>
          <w:sz w:val="24"/>
          <w:szCs w:val="24"/>
        </w:rPr>
      </w:pPr>
    </w:p>
    <w:p w14:paraId="21FBEAAA" w14:textId="77777777" w:rsidR="007A044B" w:rsidRPr="00863F8F" w:rsidRDefault="007A044B">
      <w:pPr>
        <w:rPr>
          <w:rFonts w:ascii="Arial" w:hAnsi="Arial" w:cs="Arial"/>
          <w:sz w:val="24"/>
          <w:szCs w:val="24"/>
        </w:rPr>
      </w:pPr>
    </w:p>
    <w:p w14:paraId="3B88BE1A" w14:textId="4E435021" w:rsidR="007A044B" w:rsidRDefault="007A044B" w:rsidP="6912BB90">
      <w:pPr>
        <w:rPr>
          <w:rFonts w:ascii="Arial" w:hAnsi="Arial" w:cs="Arial"/>
          <w:b/>
          <w:bCs/>
          <w:sz w:val="24"/>
          <w:szCs w:val="24"/>
        </w:rPr>
      </w:pPr>
      <w:r w:rsidRPr="6912BB90">
        <w:rPr>
          <w:rFonts w:ascii="Arial" w:hAnsi="Arial" w:cs="Arial"/>
          <w:b/>
          <w:bCs/>
          <w:sz w:val="24"/>
          <w:szCs w:val="24"/>
        </w:rPr>
        <w:t>2.</w:t>
      </w:r>
      <w:r>
        <w:rPr>
          <w:rFonts w:ascii="Arial" w:hAnsi="Arial" w:cs="Arial"/>
          <w:b/>
          <w:sz w:val="24"/>
          <w:szCs w:val="24"/>
        </w:rPr>
        <w:tab/>
      </w:r>
      <w:r w:rsidRPr="6912BB90">
        <w:rPr>
          <w:rFonts w:ascii="Arial" w:hAnsi="Arial" w:cs="Arial"/>
          <w:b/>
          <w:bCs/>
          <w:sz w:val="24"/>
          <w:szCs w:val="24"/>
        </w:rPr>
        <w:t>Delivery of 2021</w:t>
      </w:r>
      <w:r w:rsidR="009E0FD7">
        <w:rPr>
          <w:rFonts w:ascii="Arial" w:hAnsi="Arial" w:cs="Arial"/>
          <w:b/>
          <w:sz w:val="24"/>
          <w:szCs w:val="24"/>
        </w:rPr>
        <w:t>-</w:t>
      </w:r>
      <w:r w:rsidRPr="6912BB90">
        <w:rPr>
          <w:rFonts w:ascii="Arial" w:hAnsi="Arial" w:cs="Arial"/>
          <w:b/>
          <w:bCs/>
          <w:sz w:val="24"/>
          <w:szCs w:val="24"/>
        </w:rPr>
        <w:t>22 Plans in line with the Ministerial Priorities</w:t>
      </w:r>
    </w:p>
    <w:p w14:paraId="29FA4395" w14:textId="77777777" w:rsidR="00F266AF" w:rsidRDefault="00F266AF" w:rsidP="00F266AF">
      <w:pPr>
        <w:ind w:left="720"/>
        <w:jc w:val="both"/>
        <w:rPr>
          <w:rFonts w:ascii="Arial" w:eastAsia="Calibri" w:hAnsi="Arial" w:cs="Arial"/>
          <w:bCs/>
          <w:sz w:val="24"/>
          <w:szCs w:val="24"/>
        </w:rPr>
      </w:pPr>
      <w:r w:rsidRPr="00CE6E34">
        <w:rPr>
          <w:rFonts w:ascii="Arial" w:eastAsia="Calibri" w:hAnsi="Arial" w:cs="Arial"/>
          <w:bCs/>
          <w:sz w:val="24"/>
          <w:szCs w:val="24"/>
        </w:rPr>
        <w:t xml:space="preserve">HEIW is an integral part of the </w:t>
      </w:r>
      <w:r>
        <w:rPr>
          <w:rFonts w:ascii="Arial" w:eastAsia="Calibri" w:hAnsi="Arial" w:cs="Arial"/>
          <w:bCs/>
          <w:sz w:val="24"/>
          <w:szCs w:val="24"/>
        </w:rPr>
        <w:t>Welsh healthcare</w:t>
      </w:r>
      <w:r w:rsidRPr="00CE6E34">
        <w:rPr>
          <w:rFonts w:ascii="Arial" w:eastAsia="Calibri" w:hAnsi="Arial" w:cs="Arial"/>
          <w:bCs/>
          <w:sz w:val="24"/>
          <w:szCs w:val="24"/>
        </w:rPr>
        <w:t xml:space="preserve"> system</w:t>
      </w:r>
      <w:r>
        <w:rPr>
          <w:rFonts w:ascii="Arial" w:eastAsia="Calibri" w:hAnsi="Arial" w:cs="Arial"/>
          <w:bCs/>
          <w:sz w:val="24"/>
          <w:szCs w:val="24"/>
        </w:rPr>
        <w:t>.  Our Strategic Objectives and deliverables directly contribute to the Ministerial priorities, and support other organisations, to deliver as shown below.</w:t>
      </w:r>
    </w:p>
    <w:p w14:paraId="00FF716A" w14:textId="77777777" w:rsidR="00F266AF" w:rsidRDefault="00F266AF" w:rsidP="00F266AF">
      <w:pPr>
        <w:ind w:left="720"/>
        <w:jc w:val="both"/>
        <w:rPr>
          <w:rFonts w:ascii="Arial" w:eastAsia="Calibri" w:hAnsi="Arial" w:cs="Arial"/>
          <w:bCs/>
          <w:sz w:val="24"/>
          <w:szCs w:val="24"/>
        </w:rPr>
      </w:pPr>
    </w:p>
    <w:p w14:paraId="62AEB185" w14:textId="2E14E0C6" w:rsidR="00F266AF" w:rsidRDefault="6D1663FE" w:rsidP="00F266AF">
      <w:pPr>
        <w:ind w:left="720"/>
        <w:jc w:val="center"/>
        <w:rPr>
          <w:rFonts w:ascii="Arial" w:eastAsia="Calibri" w:hAnsi="Arial" w:cs="Arial"/>
          <w:bCs/>
          <w:sz w:val="24"/>
          <w:szCs w:val="24"/>
        </w:rPr>
      </w:pPr>
      <w:r>
        <w:rPr>
          <w:noProof/>
        </w:rPr>
        <w:drawing>
          <wp:inline distT="0" distB="0" distL="0" distR="0" wp14:anchorId="425EA69C" wp14:editId="27A875B4">
            <wp:extent cx="5188584" cy="240891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88584" cy="2408914"/>
                    </a:xfrm>
                    <a:prstGeom prst="rect">
                      <a:avLst/>
                    </a:prstGeom>
                  </pic:spPr>
                </pic:pic>
              </a:graphicData>
            </a:graphic>
          </wp:inline>
        </w:drawing>
      </w:r>
    </w:p>
    <w:p w14:paraId="62DD1621" w14:textId="77777777" w:rsidR="00F266AF" w:rsidRPr="002659FE" w:rsidRDefault="00F266AF" w:rsidP="00F266AF">
      <w:pPr>
        <w:ind w:left="720"/>
        <w:jc w:val="both"/>
        <w:rPr>
          <w:rFonts w:ascii="Arial" w:eastAsia="Calibri" w:hAnsi="Arial" w:cs="Arial"/>
          <w:sz w:val="24"/>
          <w:szCs w:val="24"/>
        </w:rPr>
      </w:pPr>
    </w:p>
    <w:p w14:paraId="56A6DAFC" w14:textId="77777777" w:rsidR="00F266AF" w:rsidRDefault="00F266AF" w:rsidP="00F266AF">
      <w:pPr>
        <w:ind w:left="720"/>
        <w:jc w:val="both"/>
        <w:rPr>
          <w:rFonts w:ascii="Arial" w:eastAsia="Calibri" w:hAnsi="Arial" w:cs="Arial"/>
          <w:sz w:val="24"/>
          <w:szCs w:val="24"/>
        </w:rPr>
      </w:pPr>
      <w:r w:rsidRPr="0072669D">
        <w:rPr>
          <w:rFonts w:ascii="Arial" w:eastAsia="Calibri" w:hAnsi="Arial" w:cs="Arial"/>
          <w:sz w:val="24"/>
          <w:szCs w:val="24"/>
        </w:rPr>
        <w:t xml:space="preserve">Our approach to </w:t>
      </w:r>
      <w:r w:rsidRPr="0072669D">
        <w:rPr>
          <w:rFonts w:ascii="Arial" w:eastAsia="Calibri" w:hAnsi="Arial" w:cs="Arial"/>
          <w:b/>
          <w:bCs/>
          <w:sz w:val="24"/>
          <w:szCs w:val="24"/>
        </w:rPr>
        <w:t>Prevention</w:t>
      </w:r>
      <w:r w:rsidRPr="0072669D">
        <w:rPr>
          <w:rFonts w:ascii="Arial" w:eastAsia="Calibri" w:hAnsi="Arial" w:cs="Arial"/>
          <w:sz w:val="24"/>
          <w:szCs w:val="24"/>
        </w:rPr>
        <w:t xml:space="preserve"> can be seen in our approach to health and wellbeing being implemented within the organisation</w:t>
      </w:r>
      <w:r>
        <w:rPr>
          <w:rFonts w:ascii="Arial" w:eastAsia="Calibri" w:hAnsi="Arial" w:cs="Arial"/>
          <w:sz w:val="24"/>
          <w:szCs w:val="24"/>
        </w:rPr>
        <w:t xml:space="preserve"> and nationally</w:t>
      </w:r>
      <w:r w:rsidRPr="0072669D">
        <w:rPr>
          <w:rFonts w:ascii="Arial" w:eastAsia="Calibri" w:hAnsi="Arial" w:cs="Arial"/>
          <w:sz w:val="24"/>
          <w:szCs w:val="24"/>
        </w:rPr>
        <w:t>.  It is a system that supports and anticipates health needs, prevents illness and reduces the impact of poor health.</w:t>
      </w:r>
      <w:r>
        <w:rPr>
          <w:rFonts w:ascii="Arial" w:eastAsia="Calibri" w:hAnsi="Arial" w:cs="Arial"/>
          <w:sz w:val="24"/>
          <w:szCs w:val="24"/>
        </w:rPr>
        <w:t xml:space="preserve">  P</w:t>
      </w:r>
      <w:r w:rsidRPr="0072669D">
        <w:rPr>
          <w:rFonts w:ascii="Arial" w:eastAsia="Calibri" w:hAnsi="Arial" w:cs="Arial"/>
          <w:sz w:val="24"/>
          <w:szCs w:val="24"/>
        </w:rPr>
        <w:t xml:space="preserve">reventative approaches </w:t>
      </w:r>
      <w:r>
        <w:rPr>
          <w:rFonts w:ascii="Arial" w:eastAsia="Calibri" w:hAnsi="Arial" w:cs="Arial"/>
          <w:sz w:val="24"/>
          <w:szCs w:val="24"/>
        </w:rPr>
        <w:t xml:space="preserve">are taken widely </w:t>
      </w:r>
      <w:r w:rsidRPr="0072669D">
        <w:rPr>
          <w:rFonts w:ascii="Arial" w:eastAsia="Calibri" w:hAnsi="Arial" w:cs="Arial"/>
          <w:sz w:val="24"/>
          <w:szCs w:val="24"/>
        </w:rPr>
        <w:t xml:space="preserve">across all </w:t>
      </w:r>
      <w:r>
        <w:rPr>
          <w:rFonts w:ascii="Arial" w:eastAsia="Calibri" w:hAnsi="Arial" w:cs="Arial"/>
          <w:sz w:val="24"/>
          <w:szCs w:val="24"/>
        </w:rPr>
        <w:t xml:space="preserve">of our </w:t>
      </w:r>
      <w:r w:rsidRPr="0072669D">
        <w:rPr>
          <w:rFonts w:ascii="Arial" w:eastAsia="Calibri" w:hAnsi="Arial" w:cs="Arial"/>
          <w:sz w:val="24"/>
          <w:szCs w:val="24"/>
        </w:rPr>
        <w:t xml:space="preserve">functions and services </w:t>
      </w:r>
      <w:r>
        <w:rPr>
          <w:rFonts w:ascii="Arial" w:eastAsia="Calibri" w:hAnsi="Arial" w:cs="Arial"/>
          <w:sz w:val="24"/>
          <w:szCs w:val="24"/>
        </w:rPr>
        <w:t>e.g. our e</w:t>
      </w:r>
      <w:r w:rsidRPr="0072669D">
        <w:rPr>
          <w:rFonts w:ascii="Arial" w:eastAsia="Calibri" w:hAnsi="Arial" w:cs="Arial"/>
          <w:sz w:val="24"/>
          <w:szCs w:val="24"/>
        </w:rPr>
        <w:t>ducation and CPD strategies</w:t>
      </w:r>
      <w:r>
        <w:rPr>
          <w:rFonts w:ascii="Arial" w:eastAsia="Calibri" w:hAnsi="Arial" w:cs="Arial"/>
          <w:sz w:val="24"/>
          <w:szCs w:val="24"/>
        </w:rPr>
        <w:t xml:space="preserve">, our Advanced Practice programme; Infection Prevention and Control training and outbreak management; our internally focussed approach to decarbonisation </w:t>
      </w:r>
      <w:r w:rsidRPr="0072669D">
        <w:rPr>
          <w:rFonts w:ascii="Arial" w:eastAsia="Calibri" w:hAnsi="Arial" w:cs="Arial"/>
          <w:sz w:val="24"/>
          <w:szCs w:val="24"/>
        </w:rPr>
        <w:t>and in particular how we plan to</w:t>
      </w:r>
      <w:r>
        <w:rPr>
          <w:rFonts w:ascii="Arial" w:eastAsia="Calibri" w:hAnsi="Arial" w:cs="Arial"/>
          <w:sz w:val="24"/>
          <w:szCs w:val="24"/>
        </w:rPr>
        <w:t xml:space="preserve"> transform</w:t>
      </w:r>
      <w:r w:rsidRPr="0072669D">
        <w:rPr>
          <w:rFonts w:ascii="Arial" w:eastAsia="Calibri" w:hAnsi="Arial" w:cs="Arial"/>
          <w:sz w:val="24"/>
          <w:szCs w:val="24"/>
        </w:rPr>
        <w:t xml:space="preserve"> services, workforce and resources to support them.</w:t>
      </w:r>
    </w:p>
    <w:p w14:paraId="5A2BDE12" w14:textId="77777777" w:rsidR="00F266AF" w:rsidRDefault="00F266AF" w:rsidP="00F266AF">
      <w:pPr>
        <w:ind w:left="720"/>
        <w:jc w:val="both"/>
        <w:rPr>
          <w:rFonts w:ascii="Arial" w:eastAsia="Calibri" w:hAnsi="Arial" w:cs="Arial"/>
          <w:sz w:val="24"/>
          <w:szCs w:val="24"/>
        </w:rPr>
      </w:pPr>
    </w:p>
    <w:p w14:paraId="5FF3414A" w14:textId="6B9001AE" w:rsidR="00F266AF" w:rsidRPr="00B05BB0" w:rsidRDefault="00F266AF" w:rsidP="00F266AF">
      <w:pPr>
        <w:ind w:left="720"/>
        <w:jc w:val="both"/>
        <w:rPr>
          <w:rFonts w:ascii="Arial" w:eastAsia="Calibri" w:hAnsi="Arial" w:cs="Arial"/>
          <w:sz w:val="24"/>
          <w:szCs w:val="24"/>
        </w:rPr>
      </w:pPr>
      <w:r w:rsidRPr="00B05BB0">
        <w:rPr>
          <w:rFonts w:ascii="Arial" w:eastAsia="Calibri" w:hAnsi="Arial" w:cs="Arial"/>
          <w:sz w:val="24"/>
          <w:szCs w:val="24"/>
        </w:rPr>
        <w:t xml:space="preserve">As an organisation we do </w:t>
      </w:r>
      <w:r>
        <w:rPr>
          <w:rFonts w:ascii="Arial" w:eastAsia="Calibri" w:hAnsi="Arial" w:cs="Arial"/>
          <w:sz w:val="24"/>
          <w:szCs w:val="24"/>
        </w:rPr>
        <w:t xml:space="preserve">not </w:t>
      </w:r>
      <w:r w:rsidRPr="00B05BB0">
        <w:rPr>
          <w:rFonts w:ascii="Arial" w:eastAsia="Calibri" w:hAnsi="Arial" w:cs="Arial"/>
          <w:sz w:val="24"/>
          <w:szCs w:val="24"/>
        </w:rPr>
        <w:t xml:space="preserve">have a population health </w:t>
      </w:r>
      <w:r w:rsidR="00365513" w:rsidRPr="00B05BB0">
        <w:rPr>
          <w:rFonts w:ascii="Arial" w:eastAsia="Calibri" w:hAnsi="Arial" w:cs="Arial"/>
          <w:sz w:val="24"/>
          <w:szCs w:val="24"/>
        </w:rPr>
        <w:t>responsibility,</w:t>
      </w:r>
      <w:r w:rsidRPr="00B05BB0">
        <w:rPr>
          <w:rFonts w:ascii="Arial" w:eastAsia="Calibri" w:hAnsi="Arial" w:cs="Arial"/>
          <w:sz w:val="24"/>
          <w:szCs w:val="24"/>
        </w:rPr>
        <w:t xml:space="preserve"> but the health workforce represent</w:t>
      </w:r>
      <w:r>
        <w:rPr>
          <w:rFonts w:ascii="Arial" w:eastAsia="Calibri" w:hAnsi="Arial" w:cs="Arial"/>
          <w:sz w:val="24"/>
          <w:szCs w:val="24"/>
        </w:rPr>
        <w:t>s</w:t>
      </w:r>
      <w:r w:rsidRPr="00B05BB0">
        <w:rPr>
          <w:rFonts w:ascii="Arial" w:eastAsia="Calibri" w:hAnsi="Arial" w:cs="Arial"/>
          <w:sz w:val="24"/>
          <w:szCs w:val="24"/>
        </w:rPr>
        <w:t xml:space="preserve"> a significant component of local communities. </w:t>
      </w:r>
      <w:r>
        <w:rPr>
          <w:rFonts w:ascii="Arial" w:eastAsia="Calibri" w:hAnsi="Arial" w:cs="Arial"/>
          <w:sz w:val="24"/>
          <w:szCs w:val="24"/>
        </w:rPr>
        <w:t xml:space="preserve"> </w:t>
      </w:r>
      <w:r w:rsidRPr="00B05BB0">
        <w:rPr>
          <w:rFonts w:ascii="Arial" w:eastAsia="Calibri" w:hAnsi="Arial" w:cs="Arial"/>
          <w:sz w:val="24"/>
          <w:szCs w:val="24"/>
        </w:rPr>
        <w:t>Therefore</w:t>
      </w:r>
      <w:r>
        <w:rPr>
          <w:rFonts w:ascii="Arial" w:eastAsia="Calibri" w:hAnsi="Arial" w:cs="Arial"/>
          <w:sz w:val="24"/>
          <w:szCs w:val="24"/>
        </w:rPr>
        <w:t>,</w:t>
      </w:r>
      <w:r w:rsidRPr="00B05BB0">
        <w:rPr>
          <w:rFonts w:ascii="Arial" w:eastAsia="Calibri" w:hAnsi="Arial" w:cs="Arial"/>
          <w:sz w:val="24"/>
          <w:szCs w:val="24"/>
        </w:rPr>
        <w:t xml:space="preserve"> we can contribute to</w:t>
      </w:r>
      <w:r>
        <w:rPr>
          <w:rFonts w:ascii="Arial" w:eastAsia="Calibri" w:hAnsi="Arial" w:cs="Arial"/>
          <w:sz w:val="24"/>
          <w:szCs w:val="24"/>
        </w:rPr>
        <w:t xml:space="preserve"> </w:t>
      </w:r>
      <w:r w:rsidRPr="008577D0">
        <w:rPr>
          <w:rFonts w:ascii="Arial" w:eastAsia="Calibri" w:hAnsi="Arial" w:cs="Arial"/>
          <w:b/>
          <w:sz w:val="24"/>
          <w:szCs w:val="24"/>
        </w:rPr>
        <w:t>Reducing Health Inequalities</w:t>
      </w:r>
      <w:r w:rsidRPr="00B05BB0">
        <w:rPr>
          <w:rFonts w:ascii="Arial" w:eastAsia="Calibri" w:hAnsi="Arial" w:cs="Arial"/>
          <w:sz w:val="24"/>
          <w:szCs w:val="24"/>
        </w:rPr>
        <w:t xml:space="preserve"> through our </w:t>
      </w:r>
      <w:r>
        <w:rPr>
          <w:rFonts w:ascii="Arial" w:eastAsia="Calibri" w:hAnsi="Arial" w:cs="Arial"/>
          <w:sz w:val="24"/>
          <w:szCs w:val="24"/>
        </w:rPr>
        <w:t xml:space="preserve">careers work, ‘Made in Wales’ and our </w:t>
      </w:r>
      <w:r w:rsidRPr="00B05BB0">
        <w:rPr>
          <w:rFonts w:ascii="Arial" w:eastAsia="Calibri" w:hAnsi="Arial" w:cs="Arial"/>
          <w:sz w:val="24"/>
          <w:szCs w:val="24"/>
        </w:rPr>
        <w:t xml:space="preserve">plans to widen access to employment in the </w:t>
      </w:r>
      <w:r w:rsidRPr="008549EF">
        <w:rPr>
          <w:rFonts w:ascii="Arial" w:eastAsia="Calibri" w:hAnsi="Arial" w:cs="Arial"/>
          <w:sz w:val="24"/>
          <w:szCs w:val="24"/>
        </w:rPr>
        <w:t>NHS</w:t>
      </w:r>
      <w:r>
        <w:rPr>
          <w:rFonts w:ascii="Arial" w:eastAsia="Calibri" w:hAnsi="Arial" w:cs="Arial"/>
          <w:sz w:val="24"/>
          <w:szCs w:val="24"/>
        </w:rPr>
        <w:t xml:space="preserve"> </w:t>
      </w:r>
      <w:r w:rsidRPr="008549EF">
        <w:rPr>
          <w:rFonts w:ascii="Arial" w:eastAsia="Calibri" w:hAnsi="Arial" w:cs="Arial"/>
          <w:sz w:val="24"/>
          <w:szCs w:val="24"/>
        </w:rPr>
        <w:t xml:space="preserve">by meaningful engagement with under-represented and marginalised groups in our society, continuing </w:t>
      </w:r>
      <w:r w:rsidRPr="00B05BB0">
        <w:rPr>
          <w:rFonts w:ascii="Arial" w:eastAsia="Calibri" w:hAnsi="Arial" w:cs="Arial"/>
          <w:sz w:val="24"/>
          <w:szCs w:val="24"/>
        </w:rPr>
        <w:t>to provide more locally accessible and flexible routes into education and focusing on the well</w:t>
      </w:r>
      <w:r>
        <w:rPr>
          <w:rFonts w:ascii="Arial" w:eastAsia="Calibri" w:hAnsi="Arial" w:cs="Arial"/>
          <w:sz w:val="24"/>
          <w:szCs w:val="24"/>
        </w:rPr>
        <w:t>-</w:t>
      </w:r>
      <w:r w:rsidRPr="00B05BB0">
        <w:rPr>
          <w:rFonts w:ascii="Arial" w:eastAsia="Calibri" w:hAnsi="Arial" w:cs="Arial"/>
          <w:sz w:val="24"/>
          <w:szCs w:val="24"/>
        </w:rPr>
        <w:t>being of staff in general.</w:t>
      </w:r>
      <w:r>
        <w:rPr>
          <w:rFonts w:ascii="Arial" w:eastAsia="Calibri" w:hAnsi="Arial" w:cs="Arial"/>
          <w:sz w:val="24"/>
          <w:szCs w:val="24"/>
        </w:rPr>
        <w:t xml:space="preserve">  It is also evidenced by our work to deliver our Strategic Equality Plan.</w:t>
      </w:r>
    </w:p>
    <w:p w14:paraId="121C8B2D" w14:textId="77777777" w:rsidR="00F266AF" w:rsidRDefault="00F266AF" w:rsidP="00F266AF">
      <w:pPr>
        <w:ind w:left="720"/>
        <w:jc w:val="both"/>
        <w:rPr>
          <w:rFonts w:ascii="Arial" w:eastAsia="Calibri" w:hAnsi="Arial" w:cs="Arial"/>
          <w:sz w:val="24"/>
          <w:szCs w:val="24"/>
        </w:rPr>
      </w:pPr>
    </w:p>
    <w:p w14:paraId="6C140846" w14:textId="77777777" w:rsidR="00F266AF" w:rsidRDefault="00F266AF" w:rsidP="00F266AF">
      <w:pPr>
        <w:ind w:left="720"/>
        <w:jc w:val="both"/>
        <w:rPr>
          <w:rFonts w:ascii="Arial" w:eastAsia="Calibri" w:hAnsi="Arial" w:cs="Arial"/>
          <w:sz w:val="24"/>
          <w:szCs w:val="24"/>
        </w:rPr>
      </w:pPr>
      <w:r w:rsidRPr="002659FE">
        <w:rPr>
          <w:rFonts w:ascii="Arial" w:eastAsia="Calibri" w:hAnsi="Arial" w:cs="Arial"/>
          <w:sz w:val="24"/>
          <w:szCs w:val="24"/>
        </w:rPr>
        <w:t xml:space="preserve">Our strategic aim in respect of leading the transformation and modernisation of the multi-professional healthcare workforce in line with national priorities focuses on interventions to support the </w:t>
      </w:r>
      <w:r w:rsidRPr="002659FE">
        <w:rPr>
          <w:rFonts w:ascii="Arial" w:eastAsia="Calibri" w:hAnsi="Arial" w:cs="Arial"/>
          <w:b/>
          <w:sz w:val="24"/>
          <w:szCs w:val="24"/>
        </w:rPr>
        <w:t xml:space="preserve">primary </w:t>
      </w:r>
      <w:r>
        <w:rPr>
          <w:rFonts w:ascii="Arial" w:eastAsia="Calibri" w:hAnsi="Arial" w:cs="Arial"/>
          <w:b/>
          <w:sz w:val="24"/>
          <w:szCs w:val="24"/>
        </w:rPr>
        <w:t>and community care</w:t>
      </w:r>
      <w:r w:rsidRPr="002659FE">
        <w:rPr>
          <w:rFonts w:ascii="Arial" w:eastAsia="Calibri" w:hAnsi="Arial" w:cs="Arial"/>
          <w:sz w:val="24"/>
          <w:szCs w:val="24"/>
        </w:rPr>
        <w:t xml:space="preserve"> in respect of workforce </w:t>
      </w:r>
      <w:r w:rsidRPr="002659FE">
        <w:rPr>
          <w:rFonts w:ascii="Arial" w:eastAsia="Calibri" w:hAnsi="Arial" w:cs="Arial"/>
          <w:sz w:val="24"/>
          <w:szCs w:val="24"/>
        </w:rPr>
        <w:lastRenderedPageBreak/>
        <w:t xml:space="preserve">as part of the strategic programme for primary care.  </w:t>
      </w:r>
      <w:r>
        <w:rPr>
          <w:rFonts w:ascii="Arial" w:eastAsia="Calibri" w:hAnsi="Arial" w:cs="Arial"/>
          <w:sz w:val="24"/>
          <w:szCs w:val="24"/>
        </w:rPr>
        <w:t>We are expanding our primary and community care programme.</w:t>
      </w:r>
    </w:p>
    <w:p w14:paraId="578E57D8" w14:textId="77777777" w:rsidR="00F266AF" w:rsidRDefault="00F266AF" w:rsidP="00F266AF">
      <w:pPr>
        <w:ind w:left="720"/>
        <w:jc w:val="both"/>
        <w:rPr>
          <w:rFonts w:ascii="Arial" w:eastAsia="Calibri" w:hAnsi="Arial" w:cs="Arial"/>
          <w:sz w:val="24"/>
          <w:szCs w:val="24"/>
        </w:rPr>
      </w:pPr>
    </w:p>
    <w:p w14:paraId="0ACCE166" w14:textId="77777777" w:rsidR="00F266AF" w:rsidRDefault="00F266AF" w:rsidP="00F266AF">
      <w:pPr>
        <w:ind w:left="720"/>
        <w:jc w:val="both"/>
        <w:rPr>
          <w:rFonts w:ascii="Arial" w:eastAsia="Calibri" w:hAnsi="Arial" w:cs="Arial"/>
          <w:sz w:val="24"/>
          <w:szCs w:val="24"/>
        </w:rPr>
      </w:pPr>
      <w:r w:rsidRPr="002659FE">
        <w:rPr>
          <w:rFonts w:ascii="Arial" w:hAnsi="Arial" w:cs="Arial"/>
          <w:sz w:val="24"/>
          <w:szCs w:val="24"/>
        </w:rPr>
        <w:t xml:space="preserve">We have set an objective to develop a </w:t>
      </w:r>
      <w:r w:rsidRPr="002659FE">
        <w:rPr>
          <w:rFonts w:ascii="Arial" w:hAnsi="Arial" w:cs="Arial"/>
          <w:b/>
          <w:sz w:val="24"/>
          <w:szCs w:val="24"/>
        </w:rPr>
        <w:t>mental health</w:t>
      </w:r>
      <w:r w:rsidRPr="002659FE">
        <w:rPr>
          <w:rFonts w:ascii="Arial" w:hAnsi="Arial" w:cs="Arial"/>
          <w:sz w:val="24"/>
          <w:szCs w:val="24"/>
        </w:rPr>
        <w:t xml:space="preserve"> workforce p</w:t>
      </w:r>
      <w:r>
        <w:rPr>
          <w:rFonts w:ascii="Arial" w:hAnsi="Arial" w:cs="Arial"/>
          <w:sz w:val="24"/>
          <w:szCs w:val="24"/>
        </w:rPr>
        <w:t>rogramme</w:t>
      </w:r>
      <w:r w:rsidRPr="002659FE">
        <w:rPr>
          <w:rFonts w:ascii="Arial" w:hAnsi="Arial" w:cs="Arial"/>
          <w:sz w:val="24"/>
          <w:szCs w:val="24"/>
        </w:rPr>
        <w:t xml:space="preserve"> in collaboration with WG and Social Care Wales to support implementation of Together for Mental Health (</w:t>
      </w:r>
      <w:r>
        <w:rPr>
          <w:rFonts w:ascii="Arial" w:hAnsi="Arial" w:cs="Arial"/>
          <w:sz w:val="24"/>
          <w:szCs w:val="24"/>
        </w:rPr>
        <w:t>including</w:t>
      </w:r>
      <w:r w:rsidRPr="002659FE">
        <w:rPr>
          <w:rFonts w:ascii="Arial" w:hAnsi="Arial" w:cs="Arial"/>
          <w:sz w:val="24"/>
          <w:szCs w:val="24"/>
        </w:rPr>
        <w:t xml:space="preserve"> CAMHS).</w:t>
      </w:r>
      <w:r>
        <w:rPr>
          <w:rFonts w:ascii="Arial" w:hAnsi="Arial" w:cs="Arial"/>
          <w:sz w:val="24"/>
          <w:szCs w:val="24"/>
        </w:rPr>
        <w:t xml:space="preserve">  </w:t>
      </w:r>
      <w:r w:rsidRPr="002659FE">
        <w:rPr>
          <w:rFonts w:ascii="Arial" w:eastAsia="Calibri" w:hAnsi="Arial" w:cs="Arial"/>
          <w:sz w:val="24"/>
          <w:szCs w:val="24"/>
        </w:rPr>
        <w:t>We recognise that the National Clinical Plan and the Quality and Engagement (Wales) Bill are likely to impact on our plan</w:t>
      </w:r>
      <w:r>
        <w:rPr>
          <w:rFonts w:ascii="Arial" w:eastAsia="Calibri" w:hAnsi="Arial" w:cs="Arial"/>
          <w:sz w:val="24"/>
          <w:szCs w:val="24"/>
        </w:rPr>
        <w:t xml:space="preserve">s as they evolve over the next few months.  We are undertaking some significant work through our national leader of and internal work on </w:t>
      </w:r>
      <w:r w:rsidRPr="00953CEB">
        <w:rPr>
          <w:rFonts w:ascii="Arial" w:eastAsia="Calibri" w:hAnsi="Arial" w:cs="Arial"/>
          <w:b/>
          <w:bCs/>
          <w:sz w:val="24"/>
          <w:szCs w:val="24"/>
        </w:rPr>
        <w:t>Wellbeing</w:t>
      </w:r>
      <w:r>
        <w:rPr>
          <w:rFonts w:ascii="Arial" w:eastAsia="Calibri" w:hAnsi="Arial" w:cs="Arial"/>
          <w:b/>
          <w:bCs/>
          <w:sz w:val="24"/>
          <w:szCs w:val="24"/>
        </w:rPr>
        <w:t>.</w:t>
      </w:r>
    </w:p>
    <w:p w14:paraId="70EFB70E" w14:textId="77777777" w:rsidR="00F266AF" w:rsidRDefault="00F266AF" w:rsidP="00F266AF">
      <w:pPr>
        <w:ind w:left="720"/>
        <w:jc w:val="both"/>
        <w:rPr>
          <w:rFonts w:ascii="Arial" w:eastAsia="Calibri" w:hAnsi="Arial" w:cs="Arial"/>
          <w:sz w:val="24"/>
          <w:szCs w:val="24"/>
        </w:rPr>
      </w:pPr>
    </w:p>
    <w:p w14:paraId="374E8C59" w14:textId="786EBD29" w:rsidR="00F266AF" w:rsidRDefault="00F266AF" w:rsidP="00F266AF">
      <w:pPr>
        <w:ind w:left="720"/>
        <w:jc w:val="both"/>
        <w:rPr>
          <w:rFonts w:ascii="Arial" w:eastAsia="Calibri" w:hAnsi="Arial" w:cs="Arial"/>
          <w:sz w:val="24"/>
          <w:szCs w:val="24"/>
        </w:rPr>
      </w:pPr>
      <w:r w:rsidRPr="00406B11">
        <w:rPr>
          <w:rFonts w:ascii="Arial" w:eastAsia="Calibri" w:hAnsi="Arial" w:cs="Arial"/>
          <w:sz w:val="24"/>
          <w:szCs w:val="24"/>
        </w:rPr>
        <w:t>HEIW has taken a number of steps to improve</w:t>
      </w:r>
      <w:r w:rsidRPr="005839E4">
        <w:rPr>
          <w:rFonts w:ascii="Arial" w:eastAsia="Calibri" w:hAnsi="Arial" w:cs="Arial"/>
          <w:sz w:val="24"/>
          <w:szCs w:val="24"/>
        </w:rPr>
        <w:t xml:space="preserve"> </w:t>
      </w:r>
      <w:r w:rsidRPr="00CF10A7">
        <w:rPr>
          <w:rFonts w:ascii="Arial" w:eastAsia="Calibri" w:hAnsi="Arial" w:cs="Arial"/>
          <w:b/>
          <w:bCs/>
          <w:sz w:val="24"/>
          <w:szCs w:val="24"/>
        </w:rPr>
        <w:t xml:space="preserve">timely </w:t>
      </w:r>
      <w:r>
        <w:rPr>
          <w:rFonts w:ascii="Arial" w:eastAsia="Calibri" w:hAnsi="Arial" w:cs="Arial"/>
          <w:b/>
          <w:bCs/>
          <w:sz w:val="24"/>
          <w:szCs w:val="24"/>
        </w:rPr>
        <w:t>a</w:t>
      </w:r>
      <w:r w:rsidRPr="008A4AF0">
        <w:rPr>
          <w:rFonts w:ascii="Arial" w:eastAsia="Calibri" w:hAnsi="Arial" w:cs="Arial"/>
          <w:b/>
          <w:bCs/>
          <w:sz w:val="24"/>
          <w:szCs w:val="24"/>
        </w:rPr>
        <w:t xml:space="preserve">ccess to </w:t>
      </w:r>
      <w:r>
        <w:rPr>
          <w:rFonts w:ascii="Arial" w:eastAsia="Calibri" w:hAnsi="Arial" w:cs="Arial"/>
          <w:b/>
          <w:bCs/>
          <w:sz w:val="24"/>
          <w:szCs w:val="24"/>
        </w:rPr>
        <w:t>c</w:t>
      </w:r>
      <w:r w:rsidRPr="008A4AF0">
        <w:rPr>
          <w:rFonts w:ascii="Arial" w:eastAsia="Calibri" w:hAnsi="Arial" w:cs="Arial"/>
          <w:b/>
          <w:bCs/>
          <w:sz w:val="24"/>
          <w:szCs w:val="24"/>
        </w:rPr>
        <w:t>are</w:t>
      </w:r>
      <w:r w:rsidRPr="00406B11">
        <w:rPr>
          <w:rFonts w:ascii="Arial" w:eastAsia="Calibri" w:hAnsi="Arial" w:cs="Arial"/>
          <w:sz w:val="24"/>
          <w:szCs w:val="24"/>
        </w:rPr>
        <w:t xml:space="preserve">.  This is evidenced by the </w:t>
      </w:r>
      <w:r>
        <w:rPr>
          <w:rFonts w:ascii="Arial" w:eastAsia="Calibri" w:hAnsi="Arial" w:cs="Arial"/>
          <w:sz w:val="24"/>
          <w:szCs w:val="24"/>
        </w:rPr>
        <w:t>development of a s</w:t>
      </w:r>
      <w:r w:rsidRPr="00406B11">
        <w:rPr>
          <w:rFonts w:ascii="Arial" w:eastAsia="Calibri" w:hAnsi="Arial" w:cs="Arial"/>
          <w:sz w:val="24"/>
          <w:szCs w:val="24"/>
        </w:rPr>
        <w:t>ustainable workforce plan</w:t>
      </w:r>
      <w:r>
        <w:rPr>
          <w:rFonts w:ascii="Arial" w:eastAsia="Calibri" w:hAnsi="Arial" w:cs="Arial"/>
          <w:sz w:val="24"/>
          <w:szCs w:val="24"/>
        </w:rPr>
        <w:t xml:space="preserve"> and the development of a plethora of new workforce models to support those areas of the service most under pressure for example, U</w:t>
      </w:r>
      <w:r w:rsidR="003347CA">
        <w:rPr>
          <w:rFonts w:ascii="Arial" w:eastAsia="Calibri" w:hAnsi="Arial" w:cs="Arial"/>
          <w:sz w:val="24"/>
          <w:szCs w:val="24"/>
        </w:rPr>
        <w:t xml:space="preserve">rgent and Emergency </w:t>
      </w:r>
      <w:r>
        <w:rPr>
          <w:rFonts w:ascii="Arial" w:eastAsia="Calibri" w:hAnsi="Arial" w:cs="Arial"/>
          <w:sz w:val="24"/>
          <w:szCs w:val="24"/>
        </w:rPr>
        <w:t>Care, Cancer, MTN, Maternity, Critical Care and Learning Disabilities and</w:t>
      </w:r>
      <w:r w:rsidRPr="00A1289C">
        <w:t xml:space="preserve"> </w:t>
      </w:r>
      <w:r w:rsidRPr="00A1289C">
        <w:rPr>
          <w:rFonts w:ascii="Arial" w:eastAsia="Calibri" w:hAnsi="Arial" w:cs="Arial"/>
          <w:sz w:val="24"/>
          <w:szCs w:val="24"/>
        </w:rPr>
        <w:t xml:space="preserve">through improvements to the urgent primary care out of hours workforce model, eye care and </w:t>
      </w:r>
      <w:r w:rsidR="00094E3E">
        <w:rPr>
          <w:rFonts w:ascii="Arial" w:eastAsia="Calibri" w:hAnsi="Arial" w:cs="Arial"/>
          <w:sz w:val="24"/>
          <w:szCs w:val="24"/>
        </w:rPr>
        <w:t xml:space="preserve">urgent and emergency </w:t>
      </w:r>
      <w:r w:rsidRPr="00A1289C">
        <w:rPr>
          <w:rFonts w:ascii="Arial" w:eastAsia="Calibri" w:hAnsi="Arial" w:cs="Arial"/>
          <w:sz w:val="24"/>
          <w:szCs w:val="24"/>
        </w:rPr>
        <w:t>care.</w:t>
      </w:r>
      <w:r>
        <w:rPr>
          <w:rFonts w:ascii="Arial" w:eastAsia="Calibri" w:hAnsi="Arial" w:cs="Arial"/>
          <w:sz w:val="24"/>
          <w:szCs w:val="24"/>
        </w:rPr>
        <w:t xml:space="preserve">  We are working closely with partners to improve their digital capability and to improve the access to patient care through the medium of Welsh.</w:t>
      </w:r>
    </w:p>
    <w:p w14:paraId="5B6AFA56" w14:textId="77777777" w:rsidR="00F266AF" w:rsidRDefault="00F266AF" w:rsidP="00F266AF">
      <w:pPr>
        <w:ind w:left="720"/>
        <w:jc w:val="both"/>
        <w:rPr>
          <w:rFonts w:ascii="Arial" w:eastAsia="Calibri" w:hAnsi="Arial" w:cs="Arial"/>
          <w:sz w:val="24"/>
          <w:szCs w:val="24"/>
        </w:rPr>
      </w:pPr>
    </w:p>
    <w:p w14:paraId="3212A470" w14:textId="77777777" w:rsidR="00F266AF" w:rsidRDefault="00F266AF" w:rsidP="00F266AF">
      <w:pPr>
        <w:ind w:left="720"/>
        <w:jc w:val="both"/>
        <w:rPr>
          <w:rFonts w:ascii="Arial" w:eastAsia="Calibri" w:hAnsi="Arial" w:cs="Arial"/>
          <w:sz w:val="24"/>
          <w:szCs w:val="24"/>
        </w:rPr>
      </w:pPr>
      <w:r>
        <w:rPr>
          <w:rFonts w:ascii="Arial" w:eastAsia="Calibri" w:hAnsi="Arial" w:cs="Arial"/>
          <w:sz w:val="24"/>
          <w:szCs w:val="24"/>
        </w:rPr>
        <w:t xml:space="preserve">We are also addressing the additional priority area of </w:t>
      </w:r>
      <w:r w:rsidRPr="0008250E">
        <w:rPr>
          <w:rFonts w:ascii="Arial" w:eastAsia="Calibri" w:hAnsi="Arial" w:cs="Arial"/>
          <w:b/>
          <w:bCs/>
          <w:sz w:val="24"/>
          <w:szCs w:val="24"/>
        </w:rPr>
        <w:t>Decarbonisation</w:t>
      </w:r>
      <w:r>
        <w:rPr>
          <w:rFonts w:ascii="Arial" w:eastAsia="Calibri" w:hAnsi="Arial" w:cs="Arial"/>
          <w:sz w:val="24"/>
          <w:szCs w:val="24"/>
        </w:rPr>
        <w:t xml:space="preserve">.  This is really important to us and therefore our strategic objective around climate change and biodiversity outlines the approach we are taking.  Our Strategic Objective relating to the implementation of the Strategic Equality Plan is a good example of our contribution towards the additional priority area of </w:t>
      </w:r>
      <w:r w:rsidRPr="007D3E2D">
        <w:rPr>
          <w:rFonts w:ascii="Arial" w:eastAsia="Calibri" w:hAnsi="Arial" w:cs="Arial"/>
          <w:b/>
          <w:bCs/>
          <w:sz w:val="24"/>
          <w:szCs w:val="24"/>
        </w:rPr>
        <w:t>Social Partnership.</w:t>
      </w:r>
      <w:r>
        <w:rPr>
          <w:rFonts w:ascii="Arial" w:eastAsia="Calibri" w:hAnsi="Arial" w:cs="Arial"/>
          <w:sz w:val="24"/>
          <w:szCs w:val="24"/>
        </w:rPr>
        <w:t xml:space="preserve">  This is also evidenced by our work in partnership with Social Care Wales and our work in response to COVID-19 associated with Care Homes and the Vaccination programme roll out.</w:t>
      </w:r>
    </w:p>
    <w:p w14:paraId="29275A45" w14:textId="77777777" w:rsidR="00F266AF" w:rsidRPr="00863F8F" w:rsidRDefault="00F266AF">
      <w:pPr>
        <w:rPr>
          <w:rFonts w:ascii="Arial" w:hAnsi="Arial" w:cs="Arial"/>
          <w:sz w:val="24"/>
          <w:szCs w:val="24"/>
        </w:rPr>
      </w:pPr>
    </w:p>
    <w:p w14:paraId="31DAF0EB" w14:textId="77777777" w:rsidR="004263B0" w:rsidRDefault="004263B0" w:rsidP="00187C2E">
      <w:pPr>
        <w:spacing w:after="120"/>
        <w:rPr>
          <w:rFonts w:ascii="Arial" w:hAnsi="Arial" w:cs="Arial"/>
          <w:b/>
          <w:sz w:val="24"/>
          <w:szCs w:val="24"/>
        </w:rPr>
        <w:sectPr w:rsidR="004263B0" w:rsidSect="00072894">
          <w:pgSz w:w="11906" w:h="16838"/>
          <w:pgMar w:top="1134" w:right="1134" w:bottom="1134" w:left="1134" w:header="709" w:footer="709" w:gutter="0"/>
          <w:cols w:space="708"/>
          <w:docGrid w:linePitch="360"/>
        </w:sectPr>
      </w:pPr>
    </w:p>
    <w:p w14:paraId="13D8AE8C" w14:textId="4765C987" w:rsidR="00863F8F" w:rsidRDefault="00863F8F" w:rsidP="00863F8F">
      <w:pPr>
        <w:jc w:val="right"/>
        <w:rPr>
          <w:rFonts w:ascii="Arial" w:hAnsi="Arial" w:cs="Arial"/>
          <w:b/>
          <w:sz w:val="24"/>
          <w:szCs w:val="24"/>
        </w:rPr>
      </w:pPr>
      <w:r>
        <w:rPr>
          <w:rFonts w:ascii="Arial" w:hAnsi="Arial" w:cs="Arial"/>
          <w:b/>
          <w:sz w:val="24"/>
          <w:szCs w:val="24"/>
        </w:rPr>
        <w:lastRenderedPageBreak/>
        <w:t xml:space="preserve">Appendix </w:t>
      </w:r>
      <w:r w:rsidR="00471551">
        <w:rPr>
          <w:rFonts w:ascii="Arial" w:hAnsi="Arial" w:cs="Arial"/>
          <w:b/>
          <w:sz w:val="24"/>
          <w:szCs w:val="24"/>
        </w:rPr>
        <w:t>F</w:t>
      </w:r>
    </w:p>
    <w:p w14:paraId="2B01686A" w14:textId="6DA2A674" w:rsidR="00187C2E" w:rsidRDefault="00187C2E" w:rsidP="00863F8F">
      <w:pPr>
        <w:rPr>
          <w:rFonts w:ascii="Arial" w:hAnsi="Arial" w:cs="Arial"/>
          <w:b/>
          <w:sz w:val="24"/>
          <w:szCs w:val="24"/>
        </w:rPr>
      </w:pPr>
      <w:r w:rsidRPr="002659FE">
        <w:rPr>
          <w:rFonts w:ascii="Arial" w:hAnsi="Arial" w:cs="Arial"/>
          <w:b/>
          <w:sz w:val="24"/>
          <w:szCs w:val="24"/>
        </w:rPr>
        <w:t>The PESTLE Analysis</w:t>
      </w:r>
    </w:p>
    <w:p w14:paraId="2E08A072" w14:textId="77777777" w:rsidR="00863F8F" w:rsidRPr="00863F8F" w:rsidRDefault="00863F8F" w:rsidP="00863F8F">
      <w:pPr>
        <w:rPr>
          <w:rFonts w:ascii="Arial" w:hAnsi="Arial" w:cs="Arial"/>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52E7D"/>
        <w:tblLook w:val="04A0" w:firstRow="1" w:lastRow="0" w:firstColumn="1" w:lastColumn="0" w:noHBand="0" w:noVBand="1"/>
      </w:tblPr>
      <w:tblGrid>
        <w:gridCol w:w="9618"/>
      </w:tblGrid>
      <w:tr w:rsidR="00C1049C" w:rsidRPr="00C1049C" w14:paraId="31520FBF" w14:textId="77777777" w:rsidTr="004263B0">
        <w:trPr>
          <w:trHeight w:val="318"/>
        </w:trPr>
        <w:tc>
          <w:tcPr>
            <w:tcW w:w="9618" w:type="dxa"/>
            <w:shd w:val="clear" w:color="auto" w:fill="E52E7D"/>
          </w:tcPr>
          <w:p w14:paraId="3C62B1F6" w14:textId="77777777" w:rsidR="00C1049C" w:rsidRPr="00C1049C" w:rsidRDefault="00C1049C" w:rsidP="00C4075B">
            <w:pPr>
              <w:spacing w:before="60" w:after="60"/>
              <w:rPr>
                <w:rFonts w:ascii="Arial" w:hAnsi="Arial" w:cs="Arial"/>
                <w:b/>
                <w:sz w:val="24"/>
                <w:szCs w:val="24"/>
              </w:rPr>
            </w:pPr>
            <w:r w:rsidRPr="00C1049C">
              <w:rPr>
                <w:rFonts w:ascii="Arial" w:hAnsi="Arial" w:cs="Arial"/>
                <w:b/>
                <w:sz w:val="24"/>
                <w:szCs w:val="24"/>
              </w:rPr>
              <w:t>Political and Legal</w:t>
            </w:r>
          </w:p>
        </w:tc>
      </w:tr>
    </w:tbl>
    <w:p w14:paraId="1F3BAEA7" w14:textId="22AAE608" w:rsidR="00C1049C" w:rsidRPr="00687853" w:rsidRDefault="00C1049C" w:rsidP="6912BB90">
      <w:pPr>
        <w:jc w:val="both"/>
        <w:rPr>
          <w:rFonts w:ascii="Arial" w:hAnsi="Arial" w:cs="Arial"/>
          <w:bCs/>
          <w:sz w:val="24"/>
          <w:szCs w:val="24"/>
        </w:rPr>
      </w:pPr>
      <w:r w:rsidRPr="00687853">
        <w:rPr>
          <w:rFonts w:ascii="Arial" w:hAnsi="Arial" w:cs="Arial"/>
          <w:bCs/>
          <w:i/>
          <w:sz w:val="24"/>
          <w:szCs w:val="24"/>
        </w:rPr>
        <w:t>The Wellbeing of Future Generations (Wales) Act</w:t>
      </w:r>
      <w:r w:rsidRPr="00687853">
        <w:rPr>
          <w:rFonts w:ascii="Arial" w:hAnsi="Arial" w:cs="Arial"/>
          <w:bCs/>
          <w:sz w:val="24"/>
          <w:szCs w:val="24"/>
        </w:rPr>
        <w:t xml:space="preserve"> has become more important than ever as describing the core strategic principles for the public sector in Wales as the impact of the pandemic has highlighted societal inequalities in many ways.  The Act aligns with HEIW’s ambitions to develop a more sustainable workforce that meets the needs of future service models, and to reduce the reliance on short term, expensive solutions which often have a negative impact on the well-being of staff.</w:t>
      </w:r>
    </w:p>
    <w:p w14:paraId="4FA7F7DC" w14:textId="52E28F9E" w:rsidR="00C1049C" w:rsidRPr="00687853" w:rsidRDefault="00C1049C" w:rsidP="6912BB90">
      <w:pPr>
        <w:jc w:val="both"/>
        <w:rPr>
          <w:rFonts w:ascii="Arial" w:hAnsi="Arial" w:cs="Arial"/>
          <w:bCs/>
          <w:sz w:val="24"/>
          <w:szCs w:val="24"/>
        </w:rPr>
      </w:pPr>
    </w:p>
    <w:p w14:paraId="79DC9FCA" w14:textId="1E5E4CDC" w:rsidR="00C1049C" w:rsidRPr="00687853" w:rsidRDefault="00C1049C" w:rsidP="6912BB90">
      <w:pPr>
        <w:jc w:val="both"/>
        <w:rPr>
          <w:rFonts w:ascii="Arial" w:hAnsi="Arial" w:cs="Arial"/>
          <w:bCs/>
          <w:sz w:val="24"/>
          <w:szCs w:val="24"/>
        </w:rPr>
      </w:pPr>
      <w:r w:rsidRPr="00687853">
        <w:rPr>
          <w:rFonts w:ascii="Arial" w:hAnsi="Arial" w:cs="Arial"/>
          <w:bCs/>
          <w:sz w:val="24"/>
          <w:szCs w:val="24"/>
        </w:rPr>
        <w:t>Education, training and workforce development are critical to this, recognising the importance of supporting our existing workforce to acquire new skills as well as ensuring that the pipeline into health careers is as wide as possible.  The NHS is a significant employer for many local communities and widening access into training and employment opportunities can support the development of health and prosperity in these areas.</w:t>
      </w:r>
    </w:p>
    <w:p w14:paraId="1FEB05AA" w14:textId="5096DF38" w:rsidR="00C1049C" w:rsidRPr="00687853" w:rsidRDefault="00C1049C" w:rsidP="6912BB90">
      <w:pPr>
        <w:jc w:val="both"/>
        <w:rPr>
          <w:rFonts w:ascii="Arial" w:hAnsi="Arial" w:cs="Arial"/>
          <w:bCs/>
          <w:sz w:val="24"/>
          <w:szCs w:val="24"/>
        </w:rPr>
      </w:pPr>
    </w:p>
    <w:p w14:paraId="16451936"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The ‘ways of working’ are clearly embedded in our PEOPLE principles as described in Chapter 1 and the </w:t>
      </w:r>
      <w:r w:rsidRPr="00687853">
        <w:rPr>
          <w:rFonts w:ascii="Arial" w:hAnsi="Arial" w:cs="Arial"/>
          <w:bCs/>
          <w:i/>
          <w:sz w:val="24"/>
          <w:szCs w:val="24"/>
        </w:rPr>
        <w:t>Workforce Strategy for Health and Social Care</w:t>
      </w:r>
      <w:r w:rsidRPr="00687853">
        <w:rPr>
          <w:rFonts w:ascii="Arial" w:hAnsi="Arial" w:cs="Arial"/>
          <w:bCs/>
          <w:sz w:val="24"/>
          <w:szCs w:val="24"/>
        </w:rPr>
        <w:t>.  We recognise that we have levers and tools though our commissioning and leadership functions to generate opportunities to support people to have better health and wellbeing throughout their lives and to improve the prosperity of local communities.  We have articulated throughout the Objectives in Chapter 5 where we see a clear alignment between the actions we are proposing and the 5 ways of working.</w:t>
      </w:r>
    </w:p>
    <w:p w14:paraId="73E4E6E9" w14:textId="77777777" w:rsidR="00C1049C" w:rsidRPr="00687853" w:rsidRDefault="00C1049C" w:rsidP="00834636">
      <w:pPr>
        <w:jc w:val="both"/>
        <w:rPr>
          <w:rFonts w:ascii="Arial" w:hAnsi="Arial" w:cs="Arial"/>
          <w:bCs/>
          <w:sz w:val="24"/>
          <w:szCs w:val="24"/>
        </w:rPr>
      </w:pPr>
    </w:p>
    <w:p w14:paraId="2F7B5EA0" w14:textId="77777777" w:rsidR="00C1049C" w:rsidRPr="00687853" w:rsidRDefault="00C1049C" w:rsidP="00834636">
      <w:pPr>
        <w:jc w:val="both"/>
        <w:rPr>
          <w:rFonts w:ascii="Arial" w:hAnsi="Arial" w:cs="Arial"/>
          <w:bCs/>
          <w:sz w:val="24"/>
          <w:szCs w:val="24"/>
        </w:rPr>
      </w:pPr>
      <w:r w:rsidRPr="00687853">
        <w:rPr>
          <w:rFonts w:ascii="Arial" w:hAnsi="Arial" w:cs="Arial"/>
          <w:bCs/>
          <w:i/>
          <w:sz w:val="24"/>
          <w:szCs w:val="24"/>
        </w:rPr>
        <w:t xml:space="preserve">A Healthier Wales </w:t>
      </w:r>
      <w:r w:rsidRPr="00687853">
        <w:rPr>
          <w:rFonts w:ascii="Arial" w:hAnsi="Arial" w:cs="Arial"/>
          <w:bCs/>
          <w:iCs/>
          <w:sz w:val="24"/>
          <w:szCs w:val="24"/>
        </w:rPr>
        <w:t xml:space="preserve">continues to </w:t>
      </w:r>
      <w:r w:rsidRPr="00687853">
        <w:rPr>
          <w:rFonts w:ascii="Arial" w:hAnsi="Arial" w:cs="Arial"/>
          <w:bCs/>
          <w:sz w:val="24"/>
          <w:szCs w:val="24"/>
        </w:rPr>
        <w:t>challenge HEIW along with other NHS organisations to develop sustainable plans and actions to deliver care closer to home, through strengthening primary and community services, and refocusing on prevention.  The learning from the pandemic has accelerated many of these aims which have been reiterated through the supplementary Primary and Community Care 2021-22 Annual Planning Framework.</w:t>
      </w:r>
    </w:p>
    <w:p w14:paraId="2AE9DBD8" w14:textId="77777777" w:rsidR="00C1049C" w:rsidRPr="00687853" w:rsidRDefault="00C1049C" w:rsidP="00834636">
      <w:pPr>
        <w:jc w:val="both"/>
        <w:rPr>
          <w:rFonts w:ascii="Arial" w:hAnsi="Arial" w:cs="Arial"/>
          <w:bCs/>
          <w:sz w:val="24"/>
          <w:szCs w:val="24"/>
        </w:rPr>
      </w:pPr>
    </w:p>
    <w:p w14:paraId="68A3BE64" w14:textId="77777777" w:rsidR="00C1049C" w:rsidRDefault="00C1049C" w:rsidP="00834636">
      <w:pPr>
        <w:jc w:val="both"/>
        <w:rPr>
          <w:rFonts w:ascii="Arial" w:hAnsi="Arial" w:cs="Arial"/>
          <w:bCs/>
          <w:sz w:val="24"/>
          <w:szCs w:val="24"/>
        </w:rPr>
      </w:pPr>
      <w:r w:rsidRPr="00687853">
        <w:rPr>
          <w:rFonts w:ascii="Arial" w:hAnsi="Arial" w:cs="Arial"/>
          <w:bCs/>
          <w:sz w:val="24"/>
          <w:szCs w:val="24"/>
        </w:rPr>
        <w:t>It also emphasises the importance of quality improvement in a transformational system, and the need to maximise the opportunities of digital and other technology.  This is an area which has seen a step-change in delivery in response to COVID-19.   The development of new models of seamless local health and social care are being taken forward through the Regional Partnership Boards and it is intended that the funding provided by the national Transformation Programme will ensure that change happens quickly.  There is an opportunity for HEIW to contribute to the removal of the barriers between different healthcare providers to make more efficient use of resources in order to find better outcomes for patients.</w:t>
      </w:r>
    </w:p>
    <w:p w14:paraId="329FBDD5" w14:textId="77777777" w:rsidR="00D7449B" w:rsidRDefault="00D7449B" w:rsidP="00834636">
      <w:pPr>
        <w:jc w:val="both"/>
        <w:rPr>
          <w:rFonts w:ascii="Arial" w:hAnsi="Arial" w:cs="Arial"/>
          <w:bCs/>
          <w:sz w:val="24"/>
          <w:szCs w:val="24"/>
        </w:rPr>
      </w:pPr>
    </w:p>
    <w:p w14:paraId="500F9193" w14:textId="364B8615" w:rsidR="00D7449B" w:rsidRPr="00687853" w:rsidRDefault="00D7449B" w:rsidP="00834636">
      <w:pPr>
        <w:jc w:val="both"/>
        <w:rPr>
          <w:rFonts w:ascii="Arial" w:hAnsi="Arial" w:cs="Arial"/>
          <w:bCs/>
          <w:sz w:val="24"/>
          <w:szCs w:val="24"/>
        </w:rPr>
      </w:pPr>
      <w:r>
        <w:rPr>
          <w:rFonts w:ascii="Arial" w:hAnsi="Arial" w:cs="Arial"/>
          <w:bCs/>
          <w:sz w:val="24"/>
          <w:szCs w:val="24"/>
        </w:rPr>
        <w:t xml:space="preserve">The </w:t>
      </w:r>
      <w:r w:rsidRPr="00735AFB">
        <w:rPr>
          <w:rFonts w:ascii="Arial" w:hAnsi="Arial" w:cs="Arial"/>
          <w:bCs/>
          <w:i/>
          <w:iCs/>
          <w:sz w:val="24"/>
          <w:szCs w:val="24"/>
        </w:rPr>
        <w:t>National Clinical Framework</w:t>
      </w:r>
      <w:r>
        <w:rPr>
          <w:rFonts w:ascii="Arial" w:hAnsi="Arial" w:cs="Arial"/>
          <w:bCs/>
          <w:sz w:val="24"/>
          <w:szCs w:val="24"/>
        </w:rPr>
        <w:t xml:space="preserve"> was published </w:t>
      </w:r>
      <w:r w:rsidR="008621BF">
        <w:rPr>
          <w:rFonts w:ascii="Arial" w:hAnsi="Arial" w:cs="Arial"/>
          <w:bCs/>
          <w:sz w:val="24"/>
          <w:szCs w:val="24"/>
        </w:rPr>
        <w:t xml:space="preserve">in 2021 and it </w:t>
      </w:r>
      <w:r w:rsidR="00A030F8">
        <w:rPr>
          <w:rFonts w:ascii="Arial" w:hAnsi="Arial" w:cs="Arial"/>
          <w:bCs/>
          <w:sz w:val="24"/>
          <w:szCs w:val="24"/>
        </w:rPr>
        <w:t>sets out the vision for the strategic and local development of NHS clinical services.  It</w:t>
      </w:r>
      <w:r w:rsidR="00823DE0">
        <w:rPr>
          <w:rFonts w:ascii="Arial" w:hAnsi="Arial" w:cs="Arial"/>
          <w:bCs/>
          <w:sz w:val="24"/>
          <w:szCs w:val="24"/>
        </w:rPr>
        <w:t xml:space="preserve">s intent is to improve patient outcomes and support the planning and delivery of the resilient clinical services.  </w:t>
      </w:r>
      <w:r w:rsidR="00F42C1E">
        <w:rPr>
          <w:rFonts w:ascii="Arial" w:hAnsi="Arial" w:cs="Arial"/>
          <w:bCs/>
          <w:sz w:val="24"/>
          <w:szCs w:val="24"/>
        </w:rPr>
        <w:t xml:space="preserve">The Framework sits at the centre of the </w:t>
      </w:r>
      <w:r w:rsidR="00EF18F5">
        <w:rPr>
          <w:rFonts w:ascii="Arial" w:hAnsi="Arial" w:cs="Arial"/>
          <w:bCs/>
          <w:sz w:val="24"/>
          <w:szCs w:val="24"/>
        </w:rPr>
        <w:t xml:space="preserve">system of NHS planning.  </w:t>
      </w:r>
      <w:r w:rsidR="00B46A37">
        <w:rPr>
          <w:rFonts w:ascii="Arial" w:hAnsi="Arial" w:cs="Arial"/>
          <w:bCs/>
          <w:sz w:val="24"/>
          <w:szCs w:val="24"/>
        </w:rPr>
        <w:t xml:space="preserve">In addition, the </w:t>
      </w:r>
      <w:r w:rsidR="00237CAC">
        <w:rPr>
          <w:rFonts w:ascii="Arial" w:hAnsi="Arial" w:cs="Arial"/>
          <w:bCs/>
          <w:sz w:val="24"/>
          <w:szCs w:val="24"/>
        </w:rPr>
        <w:t xml:space="preserve">reset and recovery plan for </w:t>
      </w:r>
      <w:r w:rsidR="00237CAC" w:rsidRPr="00237CAC">
        <w:rPr>
          <w:rFonts w:ascii="Arial" w:hAnsi="Arial" w:cs="Arial"/>
          <w:bCs/>
          <w:i/>
          <w:iCs/>
          <w:sz w:val="24"/>
          <w:szCs w:val="24"/>
        </w:rPr>
        <w:t>Health and Social Care in Wales – Covid-19: Looking Forward</w:t>
      </w:r>
      <w:r w:rsidR="00237CAC">
        <w:rPr>
          <w:rFonts w:ascii="Arial" w:hAnsi="Arial" w:cs="Arial"/>
          <w:bCs/>
          <w:sz w:val="24"/>
          <w:szCs w:val="24"/>
        </w:rPr>
        <w:t xml:space="preserve"> was also published in March 2021.  </w:t>
      </w:r>
      <w:r w:rsidR="003111A4">
        <w:rPr>
          <w:rFonts w:ascii="Arial" w:hAnsi="Arial" w:cs="Arial"/>
          <w:bCs/>
          <w:sz w:val="24"/>
          <w:szCs w:val="24"/>
        </w:rPr>
        <w:t xml:space="preserve">The document describes the </w:t>
      </w:r>
      <w:r w:rsidR="0062529F">
        <w:rPr>
          <w:rFonts w:ascii="Arial" w:hAnsi="Arial" w:cs="Arial"/>
          <w:bCs/>
          <w:sz w:val="24"/>
          <w:szCs w:val="24"/>
        </w:rPr>
        <w:t xml:space="preserve">impact on health and social </w:t>
      </w:r>
      <w:r w:rsidR="00FB7085">
        <w:rPr>
          <w:rFonts w:ascii="Arial" w:hAnsi="Arial" w:cs="Arial"/>
          <w:bCs/>
          <w:sz w:val="24"/>
          <w:szCs w:val="24"/>
        </w:rPr>
        <w:t>c</w:t>
      </w:r>
      <w:r w:rsidR="0062529F">
        <w:rPr>
          <w:rFonts w:ascii="Arial" w:hAnsi="Arial" w:cs="Arial"/>
          <w:bCs/>
          <w:sz w:val="24"/>
          <w:szCs w:val="24"/>
        </w:rPr>
        <w:t xml:space="preserve">are, some of the lessons learnt and </w:t>
      </w:r>
      <w:r w:rsidR="00FB7085">
        <w:rPr>
          <w:rFonts w:ascii="Arial" w:hAnsi="Arial" w:cs="Arial"/>
          <w:bCs/>
          <w:sz w:val="24"/>
          <w:szCs w:val="24"/>
        </w:rPr>
        <w:t>priorities as we move towards recovery.</w:t>
      </w:r>
    </w:p>
    <w:p w14:paraId="6CCBE2C2" w14:textId="77777777" w:rsidR="00C1049C" w:rsidRPr="00687853" w:rsidRDefault="00C1049C" w:rsidP="00834636">
      <w:pPr>
        <w:jc w:val="both"/>
        <w:rPr>
          <w:rFonts w:ascii="Arial" w:hAnsi="Arial" w:cs="Arial"/>
          <w:bCs/>
          <w:sz w:val="24"/>
          <w:szCs w:val="24"/>
        </w:rPr>
      </w:pPr>
    </w:p>
    <w:p w14:paraId="64C723E9" w14:textId="6AB29356"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The Four Harms are the quality framework for planning for 2021-22 to ensure that the mitigation of harm from COVID-19 is balanced with the non COVID-19 harms of the pandemic response.  The quadruple aim which underpins this plan also highlights the critical </w:t>
      </w:r>
      <w:r w:rsidRPr="00687853">
        <w:rPr>
          <w:rFonts w:ascii="Arial" w:hAnsi="Arial" w:cs="Arial"/>
          <w:bCs/>
          <w:sz w:val="24"/>
          <w:szCs w:val="24"/>
        </w:rPr>
        <w:lastRenderedPageBreak/>
        <w:t xml:space="preserve">importance of staff engagement and well-being which are a key focus for HEIW.  The prudent healthcare principles have been embraced by </w:t>
      </w:r>
      <w:r w:rsidRPr="00687853">
        <w:rPr>
          <w:rFonts w:ascii="Arial" w:hAnsi="Arial" w:cs="Arial"/>
          <w:bCs/>
          <w:iCs/>
          <w:sz w:val="24"/>
          <w:szCs w:val="24"/>
        </w:rPr>
        <w:t xml:space="preserve">HEIW </w:t>
      </w:r>
      <w:r w:rsidR="6018C226" w:rsidRPr="5E8CB5C8">
        <w:rPr>
          <w:rFonts w:ascii="Arial" w:hAnsi="Arial" w:cs="Arial"/>
          <w:sz w:val="24"/>
          <w:szCs w:val="24"/>
        </w:rPr>
        <w:t xml:space="preserve">in line with the </w:t>
      </w:r>
      <w:r w:rsidR="6018C226" w:rsidRPr="5E8CB5C8">
        <w:rPr>
          <w:rFonts w:ascii="Arial" w:hAnsi="Arial" w:cs="Arial"/>
          <w:i/>
          <w:iCs/>
          <w:sz w:val="24"/>
          <w:szCs w:val="24"/>
        </w:rPr>
        <w:t xml:space="preserve">National Clinical Framework </w:t>
      </w:r>
      <w:r w:rsidRPr="00687853">
        <w:rPr>
          <w:rFonts w:ascii="Arial" w:hAnsi="Arial" w:cs="Arial"/>
          <w:bCs/>
          <w:sz w:val="24"/>
          <w:szCs w:val="24"/>
        </w:rPr>
        <w:t>and have an important influence on how we design our roles and teams to get maximum value.  In particular, we ensure that the education and training commissioned or delivered by us supports these principles.</w:t>
      </w:r>
    </w:p>
    <w:p w14:paraId="46B9902A" w14:textId="77777777" w:rsidR="00C1049C" w:rsidRPr="00687853" w:rsidRDefault="00C1049C" w:rsidP="00834636">
      <w:pPr>
        <w:jc w:val="both"/>
        <w:rPr>
          <w:rFonts w:ascii="Arial" w:hAnsi="Arial" w:cs="Arial"/>
          <w:bCs/>
          <w:sz w:val="24"/>
          <w:szCs w:val="24"/>
        </w:rPr>
      </w:pPr>
    </w:p>
    <w:p w14:paraId="57DC7206" w14:textId="77777777" w:rsidR="00C1049C" w:rsidRPr="00687853" w:rsidRDefault="00C1049C" w:rsidP="00834636">
      <w:pPr>
        <w:jc w:val="both"/>
        <w:rPr>
          <w:rFonts w:ascii="Arial" w:hAnsi="Arial" w:cs="Arial"/>
          <w:bCs/>
          <w:sz w:val="24"/>
          <w:szCs w:val="24"/>
        </w:rPr>
      </w:pPr>
      <w:r w:rsidRPr="00687853">
        <w:rPr>
          <w:rFonts w:ascii="Arial" w:hAnsi="Arial" w:cs="Arial"/>
          <w:bCs/>
          <w:i/>
          <w:sz w:val="24"/>
          <w:szCs w:val="24"/>
        </w:rPr>
        <w:t>The Nurse Staffing Levels (Wales) Act 2016</w:t>
      </w:r>
      <w:r w:rsidRPr="00687853">
        <w:rPr>
          <w:rFonts w:ascii="Arial" w:hAnsi="Arial" w:cs="Arial"/>
          <w:bCs/>
          <w:sz w:val="24"/>
          <w:szCs w:val="24"/>
        </w:rPr>
        <w:t xml:space="preserve"> describes the need to both provide sufficient nurses and to allow nurses time to care for patients sensitively in both provided and commissioned services.  Interim nurse staffing principles for paediatric inpatient wards were published in July 2019.  The aim of these principles is in part to prepare paediatric inpatient wards for the inevitable full extension of the Act to that setting before the end of this government term.  As we are now responsible for rolling out this work, this is being carefully factored into our workforce planning and education commissioning planning.</w:t>
      </w:r>
    </w:p>
    <w:p w14:paraId="3F0F370E" w14:textId="77777777" w:rsidR="00C1049C" w:rsidRPr="00687853" w:rsidRDefault="00C1049C" w:rsidP="00834636">
      <w:pPr>
        <w:jc w:val="both"/>
        <w:rPr>
          <w:rFonts w:ascii="Arial" w:hAnsi="Arial" w:cs="Arial"/>
          <w:bCs/>
          <w:sz w:val="24"/>
          <w:szCs w:val="24"/>
        </w:rPr>
      </w:pPr>
    </w:p>
    <w:p w14:paraId="45BFFCFC"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In June 2019, the </w:t>
      </w:r>
      <w:r w:rsidRPr="00687853">
        <w:rPr>
          <w:rFonts w:ascii="Arial" w:hAnsi="Arial" w:cs="Arial"/>
          <w:bCs/>
          <w:i/>
          <w:sz w:val="24"/>
          <w:szCs w:val="24"/>
        </w:rPr>
        <w:t>Health and Social Care (Quality and Engagement) (Wales) Bill 2019</w:t>
      </w:r>
      <w:r w:rsidRPr="00687853">
        <w:rPr>
          <w:rFonts w:ascii="Arial" w:hAnsi="Arial" w:cs="Arial"/>
          <w:bCs/>
          <w:sz w:val="24"/>
          <w:szCs w:val="24"/>
        </w:rPr>
        <w:t xml:space="preserve"> set out the intention to strengthen the existing duty of quality and to establish an organisational duty of candour.  From a HEIW perspective this is being embedded in our education and training programmes and in our leadership development work.</w:t>
      </w:r>
    </w:p>
    <w:p w14:paraId="715934C6" w14:textId="77777777" w:rsidR="00C1049C" w:rsidRPr="00687853" w:rsidRDefault="00C1049C" w:rsidP="00834636">
      <w:pPr>
        <w:jc w:val="both"/>
        <w:rPr>
          <w:rFonts w:ascii="Arial" w:hAnsi="Arial" w:cs="Arial"/>
          <w:bCs/>
          <w:sz w:val="24"/>
          <w:szCs w:val="24"/>
        </w:rPr>
      </w:pPr>
    </w:p>
    <w:p w14:paraId="064A78FC"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The purpose of the </w:t>
      </w:r>
      <w:r w:rsidRPr="00687853">
        <w:rPr>
          <w:rFonts w:ascii="Arial" w:hAnsi="Arial" w:cs="Arial"/>
          <w:bCs/>
          <w:i/>
          <w:iCs/>
          <w:sz w:val="24"/>
          <w:szCs w:val="24"/>
        </w:rPr>
        <w:t>Socio-Economic Duty, Part 1, Section1 of the Equality Act 2010</w:t>
      </w:r>
      <w:r w:rsidRPr="00687853">
        <w:rPr>
          <w:rFonts w:ascii="Arial" w:hAnsi="Arial" w:cs="Arial"/>
          <w:bCs/>
          <w:sz w:val="24"/>
          <w:szCs w:val="24"/>
        </w:rPr>
        <w:t xml:space="preserve"> which comes into force on the 31 March 2021, is to achieve a more equal Wales, and highlights Welsh Government’s commitment to safeguarding equality and human rights.  As such, we will continue to pay due regard to the assessment of the socio-economic impact of our strategic decisions, and whether the outcome is going to reduce the inequalities associated with socio-economic disadvantage, thus contributing to the levelling the playing field.  This has become increasingly important and highlighted further in the light of COVID-19 and Brexit.  HEIW has developed an integrated approach to equality impact assessments, enabling us to assess the socio-economic impacts of our strategic decisions and highlight how our decisions might help to help reduce health inequalities associated with socio-economic disadvantage.  Whilst being reflective and aligning with not only </w:t>
      </w:r>
      <w:r w:rsidRPr="00687853">
        <w:rPr>
          <w:rFonts w:ascii="Arial" w:hAnsi="Arial" w:cs="Arial"/>
          <w:bCs/>
          <w:i/>
          <w:sz w:val="24"/>
          <w:szCs w:val="24"/>
        </w:rPr>
        <w:t>A Healthier Wales (2018)</w:t>
      </w:r>
      <w:r w:rsidRPr="00687853">
        <w:rPr>
          <w:rFonts w:ascii="Arial" w:hAnsi="Arial" w:cs="Arial"/>
          <w:bCs/>
          <w:sz w:val="24"/>
          <w:szCs w:val="24"/>
        </w:rPr>
        <w:t xml:space="preserve"> but also </w:t>
      </w:r>
      <w:r w:rsidRPr="00687853">
        <w:rPr>
          <w:rFonts w:ascii="Arial" w:hAnsi="Arial" w:cs="Arial"/>
          <w:bCs/>
          <w:i/>
          <w:sz w:val="24"/>
          <w:szCs w:val="24"/>
        </w:rPr>
        <w:t xml:space="preserve">Is Wales Fairer? (2018) </w:t>
      </w:r>
      <w:r w:rsidRPr="00687853">
        <w:rPr>
          <w:rFonts w:ascii="Arial" w:hAnsi="Arial" w:cs="Arial"/>
          <w:bCs/>
          <w:sz w:val="24"/>
          <w:szCs w:val="24"/>
        </w:rPr>
        <w:t xml:space="preserve">and the </w:t>
      </w:r>
      <w:r w:rsidRPr="00687853">
        <w:rPr>
          <w:rFonts w:ascii="Arial" w:hAnsi="Arial" w:cs="Arial"/>
          <w:bCs/>
          <w:i/>
          <w:sz w:val="24"/>
          <w:szCs w:val="24"/>
        </w:rPr>
        <w:t>Well-being and Future Generations Act (2015)</w:t>
      </w:r>
      <w:r w:rsidRPr="00687853">
        <w:rPr>
          <w:rFonts w:ascii="Arial" w:hAnsi="Arial" w:cs="Arial"/>
          <w:bCs/>
          <w:sz w:val="24"/>
          <w:szCs w:val="24"/>
        </w:rPr>
        <w:t xml:space="preserve"> to further ensure we embed actions towards a more equal Wales.</w:t>
      </w:r>
    </w:p>
    <w:p w14:paraId="72100222" w14:textId="77777777" w:rsidR="00C1049C" w:rsidRPr="00687853" w:rsidRDefault="00C1049C" w:rsidP="00834636">
      <w:pPr>
        <w:jc w:val="both"/>
        <w:rPr>
          <w:rFonts w:ascii="Arial" w:hAnsi="Arial" w:cs="Arial"/>
          <w:bCs/>
          <w:sz w:val="24"/>
          <w:szCs w:val="24"/>
        </w:rPr>
      </w:pPr>
    </w:p>
    <w:p w14:paraId="6B2EC118"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There is considerable concern about the mental health and wellbeing of the workforce as a result of the pandemic which will have an impact in terms of resourcing support needs and work will be guided by the </w:t>
      </w:r>
      <w:r w:rsidRPr="00687853">
        <w:rPr>
          <w:rFonts w:ascii="Arial" w:hAnsi="Arial" w:cs="Arial"/>
          <w:bCs/>
          <w:i/>
          <w:iCs/>
          <w:sz w:val="24"/>
          <w:szCs w:val="24"/>
        </w:rPr>
        <w:t>Together for Mental Health</w:t>
      </w:r>
      <w:r w:rsidRPr="00687853">
        <w:rPr>
          <w:rFonts w:ascii="Arial" w:hAnsi="Arial" w:cs="Arial"/>
          <w:bCs/>
          <w:sz w:val="24"/>
          <w:szCs w:val="24"/>
        </w:rPr>
        <w:t xml:space="preserve"> Delivery Plan.</w:t>
      </w:r>
    </w:p>
    <w:p w14:paraId="7BB2A18A" w14:textId="77777777" w:rsidR="00C1049C" w:rsidRPr="00687853" w:rsidRDefault="00C1049C" w:rsidP="00834636">
      <w:pPr>
        <w:jc w:val="both"/>
        <w:rPr>
          <w:rFonts w:ascii="Arial" w:hAnsi="Arial" w:cs="Arial"/>
          <w:bCs/>
          <w:sz w:val="24"/>
          <w:szCs w:val="24"/>
        </w:rPr>
      </w:pPr>
    </w:p>
    <w:p w14:paraId="0EEC13A9" w14:textId="02395CC9"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On the 30 July 2020, NHS England published the </w:t>
      </w:r>
      <w:r w:rsidRPr="00687853">
        <w:rPr>
          <w:rFonts w:ascii="Arial" w:hAnsi="Arial" w:cs="Arial"/>
          <w:bCs/>
          <w:i/>
          <w:iCs/>
          <w:sz w:val="24"/>
          <w:szCs w:val="24"/>
        </w:rPr>
        <w:t>We are the NHS: People Plan for 2020</w:t>
      </w:r>
      <w:r w:rsidR="002325DD">
        <w:rPr>
          <w:rFonts w:ascii="Arial" w:hAnsi="Arial" w:cs="Arial"/>
          <w:bCs/>
          <w:i/>
          <w:iCs/>
          <w:sz w:val="24"/>
          <w:szCs w:val="24"/>
        </w:rPr>
        <w:t>-</w:t>
      </w:r>
      <w:r w:rsidRPr="00687853">
        <w:rPr>
          <w:rFonts w:ascii="Arial" w:hAnsi="Arial" w:cs="Arial"/>
          <w:bCs/>
          <w:i/>
          <w:iCs/>
          <w:sz w:val="24"/>
          <w:szCs w:val="24"/>
        </w:rPr>
        <w:t>21 – action for us all</w:t>
      </w:r>
      <w:r w:rsidRPr="00687853">
        <w:rPr>
          <w:rFonts w:ascii="Arial" w:hAnsi="Arial" w:cs="Arial"/>
          <w:bCs/>
          <w:sz w:val="24"/>
          <w:szCs w:val="24"/>
        </w:rPr>
        <w:t xml:space="preserve"> which provides a focus for developing the sustainability of high-quality health and care services.  This long-term plan sets out clear ambitions and proposals for the workforce and has implications for the workforce agenda in Wales and requires us to understand the implications of these in relation to our plans.  The plan focusses on key shortage areas of nursing (for which there is a global crisis), general practitioners and the medical workforce shortages caused by the UK Government pension legislation.  The development of new roles across the UK can affect what happens in Wales and needs to be closely monitored.  In some instances, this helps us accelerate local developments (for example, in relation to Physicians Associates).  In others, we may have a different policy direction which results in different approaches, for example the Nursing Associate role which has been introduced over the last few years in England.</w:t>
      </w:r>
    </w:p>
    <w:p w14:paraId="11BAFCDC" w14:textId="77777777" w:rsidR="00C1049C" w:rsidRPr="00687853" w:rsidRDefault="00C1049C" w:rsidP="00834636">
      <w:pPr>
        <w:jc w:val="both"/>
        <w:rPr>
          <w:rFonts w:ascii="Arial" w:hAnsi="Arial" w:cs="Arial"/>
          <w:bCs/>
          <w:sz w:val="24"/>
          <w:szCs w:val="24"/>
        </w:rPr>
      </w:pPr>
    </w:p>
    <w:p w14:paraId="4D833BD1"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At the UK level, there continues to be uncertainty caused by Brexit but we will continue to look for opportunities offered by this change to support workforce challenges.  The UK </w:t>
      </w:r>
      <w:r w:rsidRPr="00687853">
        <w:rPr>
          <w:rFonts w:ascii="Arial" w:hAnsi="Arial" w:cs="Arial"/>
          <w:bCs/>
          <w:sz w:val="24"/>
          <w:szCs w:val="24"/>
        </w:rPr>
        <w:lastRenderedPageBreak/>
        <w:t>Government’s significant majority means that there is an increased likelihood of political stability in England for the next few years and an expectation amongst counterparts in England that this will lead to greater potential for driving the implementation of the People Plan.  In Wales, the situation is less stable than last year given the outcome of the forthcoming Senedd election in May 2021.  COVID-19 has highlighted the need for closer working with the four nations in the context of our field of work, such as the Code of Practice for International Recruitment.</w:t>
      </w:r>
    </w:p>
    <w:p w14:paraId="3E9AAE19" w14:textId="77777777" w:rsidR="00C1049C" w:rsidRPr="00687853" w:rsidRDefault="00C1049C" w:rsidP="00834636">
      <w:pPr>
        <w:jc w:val="both"/>
        <w:rPr>
          <w:rFonts w:ascii="Arial" w:hAnsi="Arial" w:cs="Arial"/>
          <w:bCs/>
          <w:sz w:val="24"/>
          <w:szCs w:val="24"/>
        </w:rPr>
      </w:pPr>
    </w:p>
    <w:p w14:paraId="4F15C182"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Better and more responsive healthcare professional regulation is a shared ambition for both the regulators and all four UK Governments.  The Department of Health consulted on the need to reform professional regulation in England and Wales to help maximise public protection while supporting workforce development and improved clinical practice.  This recognises the need for regulation to adapt and change to new service models and requirements, in particular the development of multi-disciplinary teams and extended roles.  It will be important for HEIW to continue to foster good working relationships with the regulators and to influence this agenda where possible, in close cooperation with Welsh Government and employers.</w:t>
      </w:r>
    </w:p>
    <w:p w14:paraId="10AD7C8F" w14:textId="77777777" w:rsidR="00C1049C" w:rsidRPr="00687853" w:rsidRDefault="00C1049C" w:rsidP="00834636">
      <w:pPr>
        <w:jc w:val="both"/>
        <w:rPr>
          <w:rFonts w:ascii="Arial" w:hAnsi="Arial" w:cs="Arial"/>
          <w:bCs/>
          <w:sz w:val="24"/>
          <w:szCs w:val="24"/>
        </w:rPr>
      </w:pPr>
    </w:p>
    <w:p w14:paraId="6A9035BD" w14:textId="3FF6132F" w:rsidR="00C1049C" w:rsidRPr="00687853" w:rsidRDefault="00C1049C" w:rsidP="00834636">
      <w:pPr>
        <w:jc w:val="both"/>
        <w:rPr>
          <w:rFonts w:ascii="Arial" w:hAnsi="Arial" w:cs="Arial"/>
          <w:bCs/>
          <w:sz w:val="24"/>
          <w:szCs w:val="24"/>
        </w:rPr>
      </w:pPr>
      <w:r w:rsidRPr="00687853">
        <w:rPr>
          <w:rFonts w:ascii="Arial" w:hAnsi="Arial" w:cs="Arial"/>
          <w:bCs/>
          <w:sz w:val="24"/>
          <w:szCs w:val="24"/>
        </w:rPr>
        <w:t xml:space="preserve">Education and training standards for many healthcare professions changed in 2020 and we will need to respond to these changes to education standards.  The implementation of New Nursing Standards by the Nursing and Midwifery Council (NMC), has led to a focus on core competences being embedded in curricula which may increase levels of supervision and placement capacity needed.  However, the standards also extend the range of professionals who can supervise practice which is a positive change. </w:t>
      </w:r>
      <w:r w:rsidR="00D1279C" w:rsidRPr="00D1279C">
        <w:rPr>
          <w:rFonts w:ascii="Arial" w:hAnsi="Arial" w:cs="Arial"/>
          <w:bCs/>
          <w:sz w:val="24"/>
          <w:szCs w:val="24"/>
        </w:rPr>
        <w:t>Work is ongoing across Wales on the development of curricula to support the new Midwifery Standards due to be implemented across Wales in 2022.</w:t>
      </w:r>
      <w:r w:rsidRPr="00687853">
        <w:rPr>
          <w:rFonts w:ascii="Arial" w:hAnsi="Arial" w:cs="Arial"/>
          <w:bCs/>
          <w:sz w:val="24"/>
          <w:szCs w:val="24"/>
        </w:rPr>
        <w:t xml:space="preserve"> </w:t>
      </w:r>
    </w:p>
    <w:p w14:paraId="396A91EA" w14:textId="77777777" w:rsidR="00C1049C" w:rsidRPr="00687853" w:rsidRDefault="00C1049C" w:rsidP="00834636">
      <w:pPr>
        <w:jc w:val="both"/>
        <w:rPr>
          <w:rFonts w:ascii="Arial" w:hAnsi="Arial" w:cs="Arial"/>
          <w:bCs/>
          <w:sz w:val="24"/>
          <w:szCs w:val="24"/>
        </w:rPr>
      </w:pPr>
    </w:p>
    <w:p w14:paraId="486C9A52"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The Health and Care Professions Council (HCPC) have changed the threshold level of qualification for entry to the Register for paramedics to 'Bachelor degree with honours'.  From 1 September 2021, HCPC will withdraw approval from existing programmes delivered below the new threshold level.  This will have a direct impact in Wales where the programme is currently at diploma level.</w:t>
      </w:r>
    </w:p>
    <w:p w14:paraId="3F40D6F5" w14:textId="6F99827D" w:rsidR="78A5CC43" w:rsidRDefault="78A5CC43" w:rsidP="78A5CC43">
      <w:pPr>
        <w:jc w:val="both"/>
        <w:rPr>
          <w:rFonts w:ascii="Arial" w:hAnsi="Arial" w:cs="Arial"/>
          <w:sz w:val="24"/>
          <w:szCs w:val="24"/>
        </w:rPr>
      </w:pPr>
    </w:p>
    <w:p w14:paraId="09690D3D"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In Optometry, the General Optical Council, is in the process of an Education Strategic Review for the profession.  They have proposed a new outcomes-based approach offering the benefits of greater freedom and flexibility and a robust approach to approval and quality assurance of relevant optical education.  This will change the delivery of education in optometry including undergradu</w:t>
      </w:r>
      <w:r w:rsidRPr="008A413D">
        <w:rPr>
          <w:rFonts w:ascii="Arial" w:hAnsi="Arial" w:cs="Arial"/>
          <w:bCs/>
          <w:sz w:val="24"/>
          <w:szCs w:val="24"/>
        </w:rPr>
        <w:t>ate, pre</w:t>
      </w:r>
      <w:r w:rsidRPr="00687853">
        <w:rPr>
          <w:rFonts w:ascii="Arial" w:hAnsi="Arial" w:cs="Arial"/>
          <w:bCs/>
          <w:sz w:val="24"/>
          <w:szCs w:val="24"/>
        </w:rPr>
        <w:t>-qualifying and postgraduate training.</w:t>
      </w:r>
    </w:p>
    <w:p w14:paraId="1E2DA1A6" w14:textId="77777777" w:rsidR="00C1049C" w:rsidRPr="00687853" w:rsidRDefault="00C1049C" w:rsidP="00834636">
      <w:pPr>
        <w:jc w:val="both"/>
        <w:rPr>
          <w:rFonts w:ascii="Arial" w:hAnsi="Arial" w:cs="Arial"/>
          <w:bCs/>
          <w:sz w:val="24"/>
          <w:szCs w:val="24"/>
        </w:rPr>
      </w:pPr>
    </w:p>
    <w:p w14:paraId="579F1187" w14:textId="13F57220" w:rsidR="00C1049C" w:rsidRDefault="00C1049C" w:rsidP="00834636">
      <w:pPr>
        <w:jc w:val="both"/>
        <w:rPr>
          <w:rFonts w:ascii="Arial" w:hAnsi="Arial" w:cs="Arial"/>
          <w:bCs/>
          <w:sz w:val="24"/>
          <w:szCs w:val="24"/>
        </w:rPr>
      </w:pPr>
      <w:r w:rsidRPr="00687853">
        <w:rPr>
          <w:rFonts w:ascii="Arial" w:hAnsi="Arial" w:cs="Arial"/>
          <w:bCs/>
          <w:sz w:val="24"/>
          <w:szCs w:val="24"/>
        </w:rPr>
        <w:t xml:space="preserve">A new set of Initial Education and Training Standards (IETP) for Pharmacists were agreed by GPhC Council in December 2020.  All education and training will need to be compliant with the standards by 2026 with an agreed transition plan in place between 2021 and 2026.  The outcomes of the overall change are that pharmacists will have an earlier and greater involvement in direct patient care and clinical contribution to multi-professional teams across primary and secondary care.  The change is designed to enable pharmacists to be integral to the transformation and transference of patient services from secondary to primary care as described in </w:t>
      </w:r>
      <w:r w:rsidRPr="00687853">
        <w:rPr>
          <w:rFonts w:ascii="Arial" w:hAnsi="Arial" w:cs="Arial"/>
          <w:bCs/>
          <w:i/>
          <w:iCs/>
          <w:sz w:val="24"/>
          <w:szCs w:val="24"/>
        </w:rPr>
        <w:t>A Healthier Wales</w:t>
      </w:r>
      <w:r w:rsidRPr="00687853">
        <w:rPr>
          <w:rFonts w:ascii="Arial" w:hAnsi="Arial" w:cs="Arial"/>
          <w:bCs/>
          <w:sz w:val="24"/>
          <w:szCs w:val="24"/>
        </w:rPr>
        <w:t>.</w:t>
      </w:r>
    </w:p>
    <w:p w14:paraId="4A2801FA" w14:textId="7BE0B12D" w:rsidR="00E37E43" w:rsidRPr="001829F4" w:rsidRDefault="00E37E43" w:rsidP="00834636">
      <w:pPr>
        <w:jc w:val="both"/>
        <w:rPr>
          <w:rFonts w:ascii="Arial" w:hAnsi="Arial" w:cs="Arial"/>
          <w:bCs/>
          <w:sz w:val="24"/>
          <w:szCs w:val="24"/>
        </w:rPr>
      </w:pPr>
    </w:p>
    <w:p w14:paraId="75FA17FC" w14:textId="74C72F72" w:rsidR="00E37E43" w:rsidRPr="001829F4" w:rsidRDefault="001829F4" w:rsidP="00834636">
      <w:pPr>
        <w:jc w:val="both"/>
        <w:rPr>
          <w:rFonts w:ascii="Arial" w:hAnsi="Arial" w:cs="Arial"/>
          <w:bCs/>
          <w:sz w:val="24"/>
          <w:szCs w:val="24"/>
        </w:rPr>
      </w:pPr>
      <w:r w:rsidRPr="001829F4">
        <w:rPr>
          <w:rFonts w:ascii="Arial" w:hAnsi="Arial" w:cs="Arial"/>
          <w:sz w:val="24"/>
          <w:szCs w:val="24"/>
          <w:shd w:val="clear" w:color="auto" w:fill="FFFFFF"/>
        </w:rPr>
        <w:t xml:space="preserve">The General Data Protection Regulation </w:t>
      </w:r>
      <w:r w:rsidR="00062CB9">
        <w:rPr>
          <w:rFonts w:ascii="Arial" w:hAnsi="Arial" w:cs="Arial"/>
          <w:sz w:val="24"/>
          <w:szCs w:val="24"/>
          <w:shd w:val="clear" w:color="auto" w:fill="FFFFFF"/>
        </w:rPr>
        <w:t xml:space="preserve">(2018) </w:t>
      </w:r>
      <w:r w:rsidRPr="001829F4">
        <w:rPr>
          <w:rFonts w:ascii="Arial" w:hAnsi="Arial" w:cs="Arial"/>
          <w:sz w:val="24"/>
          <w:szCs w:val="24"/>
          <w:shd w:val="clear" w:color="auto" w:fill="FFFFFF"/>
        </w:rPr>
        <w:t>on data protection and privacy</w:t>
      </w:r>
      <w:r w:rsidR="001F2983">
        <w:rPr>
          <w:rFonts w:ascii="Arial" w:hAnsi="Arial" w:cs="Arial"/>
          <w:sz w:val="24"/>
          <w:szCs w:val="24"/>
          <w:shd w:val="clear" w:color="auto" w:fill="FFFFFF"/>
        </w:rPr>
        <w:t xml:space="preserve"> applies to the work</w:t>
      </w:r>
      <w:r w:rsidR="00122E19">
        <w:rPr>
          <w:rFonts w:ascii="Arial" w:hAnsi="Arial" w:cs="Arial"/>
          <w:sz w:val="24"/>
          <w:szCs w:val="24"/>
          <w:shd w:val="clear" w:color="auto" w:fill="FFFFFF"/>
        </w:rPr>
        <w:t xml:space="preserve"> of all NHS organisations including</w:t>
      </w:r>
      <w:r w:rsidR="001F2983">
        <w:rPr>
          <w:rFonts w:ascii="Arial" w:hAnsi="Arial" w:cs="Arial"/>
          <w:sz w:val="24"/>
          <w:szCs w:val="24"/>
          <w:shd w:val="clear" w:color="auto" w:fill="FFFFFF"/>
        </w:rPr>
        <w:t xml:space="preserve"> HEIW</w:t>
      </w:r>
      <w:r w:rsidRPr="001829F4">
        <w:rPr>
          <w:rFonts w:ascii="Arial" w:hAnsi="Arial" w:cs="Arial"/>
          <w:sz w:val="24"/>
          <w:szCs w:val="24"/>
          <w:shd w:val="clear" w:color="auto" w:fill="FFFFFF"/>
        </w:rPr>
        <w:t>.</w:t>
      </w:r>
    </w:p>
    <w:p w14:paraId="0C70590A" w14:textId="77777777" w:rsidR="00C1049C" w:rsidRPr="001829F4" w:rsidRDefault="00C1049C" w:rsidP="00834636">
      <w:pPr>
        <w:jc w:val="both"/>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D8900"/>
        <w:tblLook w:val="04A0" w:firstRow="1" w:lastRow="0" w:firstColumn="1" w:lastColumn="0" w:noHBand="0" w:noVBand="1"/>
      </w:tblPr>
      <w:tblGrid>
        <w:gridCol w:w="9638"/>
      </w:tblGrid>
      <w:tr w:rsidR="00C1049C" w:rsidRPr="00C1049C" w14:paraId="2737F189" w14:textId="77777777" w:rsidTr="00C4075B">
        <w:tc>
          <w:tcPr>
            <w:tcW w:w="9638" w:type="dxa"/>
            <w:shd w:val="clear" w:color="auto" w:fill="ED8900"/>
          </w:tcPr>
          <w:p w14:paraId="4D1484D0" w14:textId="77777777" w:rsidR="00C1049C" w:rsidRPr="00C1049C" w:rsidRDefault="00C1049C" w:rsidP="0071108D">
            <w:pPr>
              <w:spacing w:before="60" w:after="60"/>
              <w:jc w:val="both"/>
              <w:rPr>
                <w:rFonts w:ascii="Arial" w:hAnsi="Arial" w:cs="Arial"/>
                <w:b/>
                <w:sz w:val="24"/>
                <w:szCs w:val="24"/>
              </w:rPr>
            </w:pPr>
            <w:r w:rsidRPr="00C1049C">
              <w:rPr>
                <w:rFonts w:ascii="Arial" w:hAnsi="Arial" w:cs="Arial"/>
                <w:b/>
                <w:sz w:val="24"/>
                <w:szCs w:val="24"/>
              </w:rPr>
              <w:t>Economic</w:t>
            </w:r>
          </w:p>
        </w:tc>
      </w:tr>
    </w:tbl>
    <w:p w14:paraId="4FDFFB3A" w14:textId="4AE8B84C" w:rsidR="00C1049C" w:rsidRPr="00687853" w:rsidRDefault="00C1049C" w:rsidP="6912BB90">
      <w:pPr>
        <w:jc w:val="both"/>
        <w:rPr>
          <w:rFonts w:ascii="Arial" w:hAnsi="Arial" w:cs="Arial"/>
          <w:bCs/>
          <w:sz w:val="24"/>
          <w:szCs w:val="24"/>
        </w:rPr>
      </w:pPr>
      <w:r w:rsidRPr="00687853">
        <w:rPr>
          <w:rFonts w:ascii="Arial" w:hAnsi="Arial" w:cs="Arial"/>
          <w:bCs/>
          <w:sz w:val="24"/>
          <w:szCs w:val="24"/>
        </w:rPr>
        <w:lastRenderedPageBreak/>
        <w:t xml:space="preserve">In Wales, the key driver for economic change is the Welsh Government national strategy to build the Welsh economy entitled </w:t>
      </w:r>
      <w:r w:rsidRPr="00687853">
        <w:rPr>
          <w:rFonts w:ascii="Arial" w:hAnsi="Arial" w:cs="Arial"/>
          <w:bCs/>
          <w:i/>
          <w:sz w:val="24"/>
          <w:szCs w:val="24"/>
        </w:rPr>
        <w:t>’Prosperity for All: Economic Action’</w:t>
      </w:r>
      <w:r w:rsidRPr="00687853">
        <w:rPr>
          <w:rFonts w:ascii="Arial" w:hAnsi="Arial" w:cs="Arial"/>
          <w:bCs/>
          <w:sz w:val="24"/>
          <w:szCs w:val="24"/>
        </w:rPr>
        <w:t xml:space="preserve">.  This plan is an attempt to address the huge challenges around deindustrialisation, unstable and insecure employment, accelerating technological change, costly sickness and in work illness rates and the challenge of an ageing population.  There is a need to be ever more efficient with the money that the nation spends and demand for NHS services has never been higher.  The challenge for HEIW is to commission the future workforce to provide the services to meet this demand whilst ensuring </w:t>
      </w:r>
      <w:r w:rsidR="5D5D1B43" w:rsidRPr="5E8CB5C8">
        <w:rPr>
          <w:rFonts w:ascii="Arial" w:hAnsi="Arial" w:cs="Arial"/>
          <w:sz w:val="24"/>
          <w:szCs w:val="24"/>
        </w:rPr>
        <w:t>quality</w:t>
      </w:r>
      <w:r w:rsidR="4300BAC8" w:rsidRPr="5E8CB5C8">
        <w:rPr>
          <w:rFonts w:ascii="Arial" w:hAnsi="Arial" w:cs="Arial"/>
          <w:sz w:val="24"/>
          <w:szCs w:val="24"/>
        </w:rPr>
        <w:t xml:space="preserve"> and</w:t>
      </w:r>
      <w:r w:rsidR="5D5D1B43" w:rsidRPr="5E8CB5C8">
        <w:rPr>
          <w:rFonts w:ascii="Arial" w:hAnsi="Arial" w:cs="Arial"/>
          <w:sz w:val="24"/>
          <w:szCs w:val="24"/>
        </w:rPr>
        <w:t xml:space="preserve"> value</w:t>
      </w:r>
      <w:r w:rsidR="19C0454E" w:rsidRPr="5E8CB5C8">
        <w:rPr>
          <w:rFonts w:ascii="Arial" w:hAnsi="Arial" w:cs="Arial"/>
          <w:sz w:val="24"/>
          <w:szCs w:val="24"/>
        </w:rPr>
        <w:t xml:space="preserve"> </w:t>
      </w:r>
      <w:r w:rsidR="3786448C" w:rsidRPr="5E8CB5C8">
        <w:rPr>
          <w:rFonts w:ascii="Arial" w:hAnsi="Arial" w:cs="Arial"/>
          <w:sz w:val="24"/>
          <w:szCs w:val="24"/>
        </w:rPr>
        <w:t>through t</w:t>
      </w:r>
      <w:r w:rsidR="19C0454E" w:rsidRPr="5E8CB5C8">
        <w:rPr>
          <w:rFonts w:ascii="Arial" w:hAnsi="Arial" w:cs="Arial"/>
          <w:sz w:val="24"/>
          <w:szCs w:val="24"/>
        </w:rPr>
        <w:t>he prudent healthcare principles.</w:t>
      </w:r>
      <w:r w:rsidRPr="00687853">
        <w:rPr>
          <w:rFonts w:ascii="Arial" w:hAnsi="Arial" w:cs="Arial"/>
          <w:bCs/>
          <w:sz w:val="24"/>
          <w:szCs w:val="24"/>
        </w:rPr>
        <w:t xml:space="preserve">  We need to think of value in terms of achieving desired outcomes that matter to individuals whilst considering the relative impact of cost that achieving those outcomes will have.</w:t>
      </w:r>
    </w:p>
    <w:p w14:paraId="5EB5AD52" w14:textId="7C60A2E0" w:rsidR="00C1049C" w:rsidRPr="00687853" w:rsidRDefault="00C1049C" w:rsidP="6912BB90">
      <w:pPr>
        <w:jc w:val="both"/>
        <w:rPr>
          <w:rFonts w:ascii="Arial" w:hAnsi="Arial" w:cs="Arial"/>
          <w:bCs/>
          <w:sz w:val="24"/>
          <w:szCs w:val="24"/>
        </w:rPr>
      </w:pPr>
    </w:p>
    <w:p w14:paraId="7AC7070A" w14:textId="6E458E9D" w:rsidR="00C1049C" w:rsidRPr="00687853" w:rsidRDefault="00C1049C" w:rsidP="6912BB90">
      <w:pPr>
        <w:jc w:val="both"/>
        <w:rPr>
          <w:rFonts w:ascii="Arial" w:hAnsi="Arial" w:cs="Arial"/>
          <w:bCs/>
          <w:sz w:val="24"/>
          <w:szCs w:val="24"/>
        </w:rPr>
      </w:pPr>
      <w:r w:rsidRPr="00687853">
        <w:rPr>
          <w:rFonts w:ascii="Arial" w:hAnsi="Arial" w:cs="Arial"/>
          <w:bCs/>
          <w:sz w:val="24"/>
          <w:szCs w:val="24"/>
        </w:rPr>
        <w:t>Concerns have arisen about the economic forecast for the UK given the impact of COVID-19 and future unemployment and whether this will this impact the supply of jobs for our future trainees and students.  However current thinking is this is unlikely due to the high vacancy rate in many professions and the need to reduce variable pay.</w:t>
      </w:r>
    </w:p>
    <w:p w14:paraId="40660C2F" w14:textId="3E07AE58" w:rsidR="00C1049C" w:rsidRPr="00687853" w:rsidRDefault="00C1049C" w:rsidP="6912BB90">
      <w:pPr>
        <w:jc w:val="both"/>
        <w:rPr>
          <w:rFonts w:ascii="Arial" w:hAnsi="Arial" w:cs="Arial"/>
          <w:bCs/>
          <w:sz w:val="24"/>
          <w:szCs w:val="24"/>
        </w:rPr>
      </w:pPr>
    </w:p>
    <w:p w14:paraId="25EE432A"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Uncertainty persists around the setting of student fees which will have a potential impact upon student demand and the delivery of programmes by Higher Education Institutions.  It is also widely recognised that there is financial uncertainty around the adult social care sector following central funding cuts to local authorities, combined with an increased demand for social care services which has been highlighted again by the pandemic.  Unless funding levels within social care sector are increased or new models are introduced this could lead to a significant reduction in the quality of care for the people they support.</w:t>
      </w:r>
    </w:p>
    <w:p w14:paraId="40935ECD" w14:textId="77777777" w:rsidR="00C1049C" w:rsidRPr="00687853" w:rsidRDefault="00C1049C" w:rsidP="00834636">
      <w:pPr>
        <w:jc w:val="both"/>
        <w:rPr>
          <w:rFonts w:ascii="Arial" w:hAnsi="Arial" w:cs="Arial"/>
          <w:bCs/>
          <w:sz w:val="24"/>
          <w:szCs w:val="24"/>
        </w:rPr>
      </w:pPr>
    </w:p>
    <w:p w14:paraId="70A8AF51" w14:textId="77777777" w:rsidR="00C1049C" w:rsidRPr="00687853" w:rsidRDefault="00C1049C" w:rsidP="00834636">
      <w:pPr>
        <w:jc w:val="both"/>
        <w:rPr>
          <w:rFonts w:ascii="Arial" w:hAnsi="Arial" w:cs="Arial"/>
          <w:bCs/>
          <w:sz w:val="24"/>
          <w:szCs w:val="24"/>
        </w:rPr>
      </w:pPr>
      <w:r w:rsidRPr="00687853">
        <w:rPr>
          <w:rFonts w:ascii="Arial" w:hAnsi="Arial" w:cs="Arial"/>
          <w:bCs/>
          <w:sz w:val="24"/>
          <w:szCs w:val="24"/>
        </w:rPr>
        <w:t>Previous changes to the NHS Bursary System in England resulted in the withdrawal of funding for nursing, midwifery or Allied Health Professional courses which led to the reduction of student applications on some courses in England.  The UK Government has since reintroduced a non-repayable grant in England.  The Welsh Government retained the bursary arrangements in Wales including a 2-year tie-in to working in Wales and</w:t>
      </w:r>
      <w:r w:rsidRPr="00687853">
        <w:rPr>
          <w:rFonts w:ascii="Arial" w:hAnsi="Arial" w:cs="Arial"/>
          <w:bCs/>
          <w:sz w:val="24"/>
          <w:szCs w:val="24"/>
          <w:lang w:val="en"/>
        </w:rPr>
        <w:t xml:space="preserve"> extended arrangements for another two academic cohorts until 2023 for nurses, midwives and allied health professionals.</w:t>
      </w:r>
      <w:r w:rsidRPr="00687853">
        <w:rPr>
          <w:rFonts w:ascii="Arial" w:hAnsi="Arial" w:cs="Arial"/>
          <w:bCs/>
          <w:sz w:val="24"/>
          <w:szCs w:val="24"/>
        </w:rPr>
        <w:t xml:space="preserve"> </w:t>
      </w:r>
      <w:r w:rsidRPr="00687853">
        <w:rPr>
          <w:rFonts w:ascii="Arial" w:hAnsi="Arial" w:cs="Arial"/>
          <w:bCs/>
          <w:sz w:val="24"/>
          <w:szCs w:val="24"/>
          <w:lang w:val="en"/>
        </w:rPr>
        <w:t xml:space="preserve"> The system is currently being reviewed as it is acknowledged that it will have an impact on workforce supply, and further developments have taken place in 2020 with regard to matching commissioned student numbers into posts at the end of courses.</w:t>
      </w:r>
    </w:p>
    <w:p w14:paraId="125AB642" w14:textId="77777777" w:rsidR="00C1049C" w:rsidRPr="009721B3" w:rsidRDefault="00C1049C" w:rsidP="00834636">
      <w:pPr>
        <w:jc w:val="both"/>
        <w:rPr>
          <w:rFonts w:ascii="Arial" w:hAnsi="Arial" w:cs="Arial"/>
          <w:sz w:val="24"/>
          <w:szCs w:val="24"/>
        </w:rPr>
      </w:pPr>
    </w:p>
    <w:tbl>
      <w:tblPr>
        <w:tblStyle w:val="TableGrid"/>
        <w:tblW w:w="0" w:type="auto"/>
        <w:shd w:val="clear" w:color="auto" w:fill="AFCA0B"/>
        <w:tblLook w:val="04A0" w:firstRow="1" w:lastRow="0" w:firstColumn="1" w:lastColumn="0" w:noHBand="0" w:noVBand="1"/>
      </w:tblPr>
      <w:tblGrid>
        <w:gridCol w:w="9638"/>
      </w:tblGrid>
      <w:tr w:rsidR="00C1049C" w:rsidRPr="00C1049C" w14:paraId="77A77C92" w14:textId="77777777" w:rsidTr="009E0FD7">
        <w:tc>
          <w:tcPr>
            <w:tcW w:w="9638" w:type="dxa"/>
            <w:tcBorders>
              <w:top w:val="nil"/>
              <w:left w:val="nil"/>
              <w:bottom w:val="nil"/>
              <w:right w:val="nil"/>
            </w:tcBorders>
            <w:shd w:val="clear" w:color="auto" w:fill="AFCA0B"/>
          </w:tcPr>
          <w:p w14:paraId="3D0EB0F5" w14:textId="77777777" w:rsidR="00C1049C" w:rsidRPr="00C1049C" w:rsidRDefault="00C1049C" w:rsidP="0071108D">
            <w:pPr>
              <w:spacing w:before="60" w:after="60"/>
              <w:jc w:val="both"/>
              <w:rPr>
                <w:rFonts w:ascii="Arial" w:hAnsi="Arial" w:cs="Arial"/>
                <w:b/>
                <w:sz w:val="24"/>
                <w:szCs w:val="24"/>
              </w:rPr>
            </w:pPr>
            <w:r w:rsidRPr="00C1049C">
              <w:rPr>
                <w:rFonts w:ascii="Arial" w:hAnsi="Arial" w:cs="Arial"/>
                <w:b/>
                <w:sz w:val="24"/>
                <w:szCs w:val="24"/>
              </w:rPr>
              <w:t>Social</w:t>
            </w:r>
          </w:p>
        </w:tc>
      </w:tr>
    </w:tbl>
    <w:p w14:paraId="3DF29AC6" w14:textId="3C165DD9" w:rsidR="00C1049C" w:rsidRPr="00C1049C" w:rsidRDefault="00C1049C" w:rsidP="6912BB90">
      <w:pPr>
        <w:jc w:val="both"/>
        <w:rPr>
          <w:rFonts w:ascii="Arial" w:hAnsi="Arial" w:cs="Arial"/>
          <w:bCs/>
          <w:sz w:val="24"/>
          <w:szCs w:val="24"/>
        </w:rPr>
      </w:pPr>
      <w:r w:rsidRPr="00C1049C">
        <w:rPr>
          <w:rFonts w:ascii="Arial" w:hAnsi="Arial" w:cs="Arial"/>
          <w:bCs/>
          <w:sz w:val="24"/>
          <w:szCs w:val="24"/>
        </w:rPr>
        <w:t>COVID-19 has led to enormous challenges and its impact on society in Wales has been huge.  This has led to widespread changes for people and communities and has had a massive impact on the NHS workforce in Wales.</w:t>
      </w:r>
    </w:p>
    <w:p w14:paraId="1F288436" w14:textId="71D866E7" w:rsidR="00C1049C" w:rsidRPr="00C1049C" w:rsidRDefault="00C1049C" w:rsidP="6912BB90">
      <w:pPr>
        <w:jc w:val="both"/>
        <w:rPr>
          <w:rFonts w:ascii="Arial" w:hAnsi="Arial" w:cs="Arial"/>
          <w:bCs/>
          <w:sz w:val="24"/>
          <w:szCs w:val="24"/>
        </w:rPr>
      </w:pPr>
    </w:p>
    <w:p w14:paraId="7064BCC4" w14:textId="602E015B" w:rsidR="00C1049C" w:rsidRPr="00C1049C" w:rsidRDefault="00C1049C" w:rsidP="6912BB90">
      <w:pPr>
        <w:jc w:val="both"/>
        <w:rPr>
          <w:rFonts w:ascii="Arial" w:hAnsi="Arial" w:cs="Arial"/>
          <w:bCs/>
          <w:sz w:val="24"/>
          <w:szCs w:val="24"/>
        </w:rPr>
      </w:pPr>
      <w:r w:rsidRPr="00C1049C">
        <w:rPr>
          <w:rFonts w:ascii="Arial" w:hAnsi="Arial" w:cs="Arial"/>
          <w:bCs/>
          <w:sz w:val="24"/>
          <w:szCs w:val="24"/>
        </w:rPr>
        <w:t xml:space="preserve">In Wales, the growing and ageing population (with more complex health needs) is placing increasing demand on services.  The impact of an older, sicker and poorer population in Wales compared to other parts of the UK may have contributed to the high impact of COVID-19 in Wales.  We have an ageing population with the number of people aged 65 and over projected increase by as much as 34% in the next 20 years presenting a challenge to the health and social care system as well as on the economy.  The ageing population is also having an impact on the workforce and generating pressures in terms of staff shortages for example shortages of GPs and Dentists in certain parts of Wales.  The age profile within nursing shows that 19% of the workforce are now aged 55 and over and are eligible </w:t>
      </w:r>
      <w:r w:rsidR="00162944">
        <w:rPr>
          <w:rFonts w:ascii="Arial" w:hAnsi="Arial" w:cs="Arial"/>
          <w:bCs/>
          <w:sz w:val="24"/>
          <w:szCs w:val="24"/>
        </w:rPr>
        <w:t xml:space="preserve">to opt for </w:t>
      </w:r>
      <w:r w:rsidR="00687853">
        <w:rPr>
          <w:rFonts w:ascii="Arial" w:hAnsi="Arial" w:cs="Arial"/>
          <w:bCs/>
          <w:sz w:val="24"/>
          <w:szCs w:val="24"/>
        </w:rPr>
        <w:t xml:space="preserve">voluntary early </w:t>
      </w:r>
      <w:r w:rsidRPr="00C1049C">
        <w:rPr>
          <w:rFonts w:ascii="Arial" w:hAnsi="Arial" w:cs="Arial"/>
          <w:bCs/>
          <w:sz w:val="24"/>
          <w:szCs w:val="24"/>
        </w:rPr>
        <w:t>retirement.</w:t>
      </w:r>
    </w:p>
    <w:p w14:paraId="63AAB166" w14:textId="399AB051" w:rsidR="00C1049C" w:rsidRPr="00C1049C" w:rsidRDefault="00C1049C" w:rsidP="6912BB90">
      <w:pPr>
        <w:jc w:val="both"/>
        <w:rPr>
          <w:rFonts w:ascii="Arial" w:hAnsi="Arial" w:cs="Arial"/>
          <w:bCs/>
          <w:sz w:val="24"/>
          <w:szCs w:val="24"/>
        </w:rPr>
      </w:pPr>
    </w:p>
    <w:p w14:paraId="26647C2F"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lastRenderedPageBreak/>
        <w:t>There has been a change in attitudes towards work and careers with the need to find a work-life balance becoming an increasingly important requirement for people.  It is widely accepted that work has become more intense than it was a decade ago, people are working longer hours under increasing levels of pressure and this is making work very stressful.  The knock-on effect is having a detrimental effect on people’s overall physical and psychological health which often impacts on their family life too.  In recognition of this, people are looking for opportunities to find a better balance between their personal life, professional life and family life through flexible working arrangements.  People are more likely in the future to want to retain some of the benefits afforded them through remote working.</w:t>
      </w:r>
    </w:p>
    <w:p w14:paraId="77FCE0A7" w14:textId="77777777" w:rsidR="00C1049C" w:rsidRPr="00062CB9" w:rsidRDefault="00C1049C" w:rsidP="00834636">
      <w:pPr>
        <w:jc w:val="both"/>
        <w:rPr>
          <w:rFonts w:ascii="Arial" w:hAnsi="Arial" w:cs="Arial"/>
          <w:bCs/>
          <w:sz w:val="24"/>
          <w:szCs w:val="24"/>
        </w:rPr>
      </w:pPr>
    </w:p>
    <w:p w14:paraId="3B434EBE"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Patterns of migration are changing in the UK as a result of the uncertainty of the impact of Brexit and are likely to change further with the introduction of a new immigration system which will have an impact on jobs (in terms of supply and demand) and pay.  The UK Government has engaged across the UK and internationally to listen to the views of stakeholders, to shape the future immigration system that will be implemented in a phased approach from January 2021.</w:t>
      </w:r>
    </w:p>
    <w:p w14:paraId="2030B467" w14:textId="77777777" w:rsidR="00C1049C" w:rsidRPr="00C1049C" w:rsidRDefault="00C1049C" w:rsidP="00834636">
      <w:pPr>
        <w:jc w:val="both"/>
        <w:rPr>
          <w:rFonts w:ascii="Arial" w:hAnsi="Arial" w:cs="Arial"/>
          <w:bCs/>
          <w:sz w:val="24"/>
          <w:szCs w:val="24"/>
        </w:rPr>
      </w:pPr>
    </w:p>
    <w:p w14:paraId="0785A40B"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The NHS workforce is widely dispersed across Wales and different parts of the country have very different needs.  This is largely due to the urban/rural geography of Wales with staff being attracted more to working in large urban centres than rural areas and thus creating recruitment issues in some of these areas.  It is HEIW’s role as a system leader for education and training to bring the different strands of the workforce together and to consider innovative ways of developing, recruiting and re-training the workforce in rural and remote areas.  On the upside, the pandemic has highlighted a strong interest in careers in the health and care sectors which has led to increased recruitment into training and employment in these sectors.</w:t>
      </w:r>
    </w:p>
    <w:p w14:paraId="2CF2FE8F" w14:textId="77777777" w:rsidR="00C1049C" w:rsidRPr="00C1049C" w:rsidRDefault="00C1049C" w:rsidP="00834636">
      <w:pPr>
        <w:jc w:val="both"/>
        <w:rPr>
          <w:rFonts w:ascii="Arial" w:hAnsi="Arial" w:cs="Arial"/>
          <w:bCs/>
          <w:sz w:val="24"/>
          <w:szCs w:val="24"/>
        </w:rPr>
      </w:pPr>
    </w:p>
    <w:p w14:paraId="011C6F26"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 xml:space="preserve">We also need to ensure that we conduct our business in accordance with the </w:t>
      </w:r>
      <w:r w:rsidRPr="00C1049C">
        <w:rPr>
          <w:rFonts w:ascii="Arial" w:hAnsi="Arial" w:cs="Arial"/>
          <w:bCs/>
          <w:i/>
          <w:sz w:val="24"/>
          <w:szCs w:val="24"/>
        </w:rPr>
        <w:t>Equality Act (2010)</w:t>
      </w:r>
      <w:r w:rsidRPr="00C1049C">
        <w:rPr>
          <w:rFonts w:ascii="Arial" w:hAnsi="Arial" w:cs="Arial"/>
          <w:bCs/>
          <w:sz w:val="24"/>
          <w:szCs w:val="24"/>
        </w:rPr>
        <w:t xml:space="preserve"> and the Welsh specific duties contained within </w:t>
      </w:r>
      <w:r w:rsidRPr="00C1049C">
        <w:rPr>
          <w:rFonts w:ascii="Arial" w:hAnsi="Arial" w:cs="Arial"/>
          <w:bCs/>
          <w:i/>
          <w:sz w:val="24"/>
          <w:szCs w:val="24"/>
        </w:rPr>
        <w:t>The Equality Act (2010) (statutory duties) (Wales) Regulations 2011</w:t>
      </w:r>
      <w:r w:rsidRPr="00C1049C">
        <w:rPr>
          <w:rFonts w:ascii="Arial" w:hAnsi="Arial" w:cs="Arial"/>
          <w:bCs/>
          <w:sz w:val="24"/>
          <w:szCs w:val="24"/>
        </w:rPr>
        <w:t>.  The pandemic has had a differential impact on people from Black and Ethnic Minority (BAME) backgrounds and we are also highly engaged in work on differential attainment in higher education.  We have already commenced work on this by engaging with people from protected characteristic groups or their representatives in the development and co-production of our Strategic Equality Plan; ensuring COVID-19 risk assessments were undertaken for BAME staff and trainees; undertaking and publishing Integrated Equality Impact Assessments; publication of Equality Objectives; preparation of an annual report and four yearly reviews; provision of accessible information; collection of information on the protected characteristics and training staff and through leadership on differential attainment at a national level.  We will act to ensure equality of opportunity through our implementation plans and Objectives to meet the needs of people with one or more protected characteristics, embed the citizens voice and consider the needs of the current and future diverse workforce and service users.</w:t>
      </w:r>
    </w:p>
    <w:p w14:paraId="3AE0A4F3" w14:textId="77777777" w:rsidR="00C1049C" w:rsidRPr="00C1049C" w:rsidRDefault="00C1049C" w:rsidP="00834636">
      <w:pPr>
        <w:jc w:val="both"/>
        <w:rPr>
          <w:rFonts w:ascii="Arial" w:hAnsi="Arial" w:cs="Arial"/>
          <w:bCs/>
          <w:sz w:val="24"/>
          <w:szCs w:val="24"/>
        </w:rPr>
      </w:pPr>
    </w:p>
    <w:p w14:paraId="5724D532"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 xml:space="preserve">As a newly established organisation, HEIW has already adopted its own Welsh Language policy which is based on the need to meet the statutory requirements set out in the </w:t>
      </w:r>
      <w:r w:rsidRPr="00C1049C">
        <w:rPr>
          <w:rFonts w:ascii="Arial" w:hAnsi="Arial" w:cs="Arial"/>
          <w:bCs/>
          <w:i/>
          <w:sz w:val="24"/>
          <w:szCs w:val="24"/>
        </w:rPr>
        <w:t>Welsh Language (Wales) Measure 2011</w:t>
      </w:r>
      <w:r w:rsidRPr="00C1049C">
        <w:rPr>
          <w:rFonts w:ascii="Arial" w:hAnsi="Arial" w:cs="Arial"/>
          <w:bCs/>
          <w:sz w:val="24"/>
          <w:szCs w:val="24"/>
        </w:rPr>
        <w:t xml:space="preserve">.  While HEIW does not currently come under the Welsh Language Standards, we are currently engaging with the Welsh Government and the Welsh Language Commissioner to ensure that the appropriate set of standards are applied.  In the meantime, it is our intention to implement and embed the HEIW Welsh Language policy as prescribed by the Welsh Language Act 1993.  Key to this will be the delivery of Objectives and actions set out in the </w:t>
      </w:r>
      <w:r w:rsidRPr="00C1049C">
        <w:rPr>
          <w:rFonts w:ascii="Arial" w:hAnsi="Arial" w:cs="Arial"/>
          <w:bCs/>
          <w:i/>
          <w:sz w:val="24"/>
          <w:szCs w:val="24"/>
        </w:rPr>
        <w:t>More than just words Action Plan for 2019-20, A Healthier Wales and The HEIW/ Social Care Wales Workforce Strategy.</w:t>
      </w:r>
    </w:p>
    <w:p w14:paraId="3B13B914" w14:textId="77777777" w:rsidR="00C1049C" w:rsidRPr="009721B3" w:rsidRDefault="00C1049C" w:rsidP="00834636">
      <w:pPr>
        <w:jc w:val="both"/>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FCA0B"/>
        <w:tblLook w:val="04A0" w:firstRow="1" w:lastRow="0" w:firstColumn="1" w:lastColumn="0" w:noHBand="0" w:noVBand="1"/>
      </w:tblPr>
      <w:tblGrid>
        <w:gridCol w:w="9638"/>
      </w:tblGrid>
      <w:tr w:rsidR="00C1049C" w:rsidRPr="00C1049C" w14:paraId="42EBF58D" w14:textId="77777777" w:rsidTr="009E0FD7">
        <w:tc>
          <w:tcPr>
            <w:tcW w:w="9638" w:type="dxa"/>
            <w:shd w:val="clear" w:color="auto" w:fill="7797CB"/>
          </w:tcPr>
          <w:p w14:paraId="7EB00CE7" w14:textId="77777777" w:rsidR="00C1049C" w:rsidRPr="00C1049C" w:rsidRDefault="00C1049C" w:rsidP="0071108D">
            <w:pPr>
              <w:spacing w:before="60" w:after="60"/>
              <w:jc w:val="both"/>
              <w:rPr>
                <w:rFonts w:ascii="Arial" w:hAnsi="Arial" w:cs="Arial"/>
                <w:b/>
                <w:sz w:val="24"/>
                <w:szCs w:val="24"/>
              </w:rPr>
            </w:pPr>
            <w:r w:rsidRPr="00C1049C">
              <w:rPr>
                <w:rFonts w:ascii="Arial" w:hAnsi="Arial" w:cs="Arial"/>
                <w:b/>
                <w:sz w:val="24"/>
                <w:szCs w:val="24"/>
              </w:rPr>
              <w:t>Technological</w:t>
            </w:r>
          </w:p>
        </w:tc>
      </w:tr>
    </w:tbl>
    <w:p w14:paraId="0A2456A1" w14:textId="1D039F8A" w:rsidR="00C1049C" w:rsidRPr="00C1049C" w:rsidRDefault="00C1049C" w:rsidP="6912BB90">
      <w:pPr>
        <w:jc w:val="both"/>
        <w:rPr>
          <w:rFonts w:ascii="Arial" w:hAnsi="Arial" w:cs="Arial"/>
          <w:bCs/>
          <w:sz w:val="24"/>
          <w:szCs w:val="24"/>
        </w:rPr>
      </w:pPr>
      <w:r w:rsidRPr="00C1049C">
        <w:rPr>
          <w:rFonts w:ascii="Arial" w:hAnsi="Arial" w:cs="Arial"/>
          <w:bCs/>
          <w:sz w:val="24"/>
          <w:szCs w:val="24"/>
        </w:rPr>
        <w:t>The COVID-19 pandemic has had a huge impact on facilitating rapid changes to NHS technology.  A large number of NHS digital projects have been accelerated and funding made available for them to be introduce at pace.  For example, the availability of laptops and access to Microsoft Teams meant that office-based NHS staff had the flexibility to work anywhere.  Training and education had to adapt to simulation-based education in place of the enormous amount of face-to-face learning that is delivered across the NHS.  The roll out of video conferencing tools and e-learning platforms such as Gwella have helped to support patient consultations and enabled recruitment and assessment processes to continue.</w:t>
      </w:r>
    </w:p>
    <w:p w14:paraId="624909A5" w14:textId="3E81A0AF" w:rsidR="00C1049C" w:rsidRPr="00C1049C" w:rsidRDefault="00C1049C" w:rsidP="6912BB90">
      <w:pPr>
        <w:jc w:val="both"/>
        <w:rPr>
          <w:rFonts w:ascii="Arial" w:hAnsi="Arial" w:cs="Arial"/>
          <w:bCs/>
          <w:sz w:val="24"/>
          <w:szCs w:val="24"/>
        </w:rPr>
      </w:pPr>
      <w:r w:rsidRPr="00C1049C">
        <w:rPr>
          <w:rFonts w:ascii="Arial" w:hAnsi="Arial" w:cs="Arial"/>
          <w:bCs/>
          <w:sz w:val="24"/>
          <w:szCs w:val="24"/>
        </w:rPr>
        <w:t>The Topol Review supports the aims of the NHS long term plan and the workforce implementation plan to create a digitally ready workforce able to use new technology and medicines and to adapt to new ways of working.  This will have consequences for selection, curricula, education, training and development and lifelong learning of current and future NHS workforce.  There is a lot to do to prepare the workforce in Wales for a digital future.  Starting with digital literacy which is essentially how people gain an understanding of the range of digital technology functions (e.g. the use of databases, spreadsheets, search engines and social media channels) and use them properly.  However, we know that there are different levels of adoption and accessibility to these functions and this variation is particularly noteworthy amongst different age groups and needs to be addressed.</w:t>
      </w:r>
    </w:p>
    <w:p w14:paraId="2703D8EF" w14:textId="0D53DF8F" w:rsidR="00C1049C" w:rsidRPr="00C1049C" w:rsidRDefault="00C1049C" w:rsidP="6912BB90">
      <w:pPr>
        <w:jc w:val="both"/>
        <w:rPr>
          <w:rFonts w:ascii="Arial" w:hAnsi="Arial" w:cs="Arial"/>
          <w:bCs/>
          <w:sz w:val="24"/>
          <w:szCs w:val="24"/>
        </w:rPr>
      </w:pPr>
    </w:p>
    <w:p w14:paraId="59A60211"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 xml:space="preserve">Topol also points to the continuing medical advances in technology (including genomics, artificial intelligence, digital medicine, robotics) that will require changes to the roles and functions of clinical staff and also to the education and training of the workforce.  For example, advances in remote monitoring of patients and enabling service users to use technology will require education of the population.  Changes within technology and communications infrastructure has adapted rapidly as a result of the pandemic and will continue to require changes in roles and functions of clinical staff.  More sophisticated digital solutions will be required to analyse data to improve intelligence.  In addition, the NHS will need to respond to the </w:t>
      </w:r>
      <w:r w:rsidRPr="00C1049C">
        <w:rPr>
          <w:rFonts w:ascii="Arial" w:hAnsi="Arial" w:cs="Arial"/>
          <w:bCs/>
          <w:i/>
          <w:sz w:val="24"/>
          <w:szCs w:val="24"/>
        </w:rPr>
        <w:t xml:space="preserve">Network and Information Security (NIS) regulation introduced in 2018 </w:t>
      </w:r>
      <w:r w:rsidRPr="00C1049C">
        <w:rPr>
          <w:rFonts w:ascii="Arial" w:hAnsi="Arial" w:cs="Arial"/>
          <w:bCs/>
          <w:sz w:val="24"/>
          <w:szCs w:val="24"/>
        </w:rPr>
        <w:t>which sets out a framework to respond to cyber incidents affecting their operations.</w:t>
      </w:r>
    </w:p>
    <w:p w14:paraId="50AA3DB0" w14:textId="77777777" w:rsidR="00C1049C" w:rsidRPr="00C1049C" w:rsidRDefault="00C1049C" w:rsidP="00834636">
      <w:pPr>
        <w:jc w:val="both"/>
        <w:rPr>
          <w:rFonts w:ascii="Arial" w:hAnsi="Arial" w:cs="Arial"/>
          <w:bCs/>
          <w:sz w:val="24"/>
          <w:szCs w:val="24"/>
        </w:rPr>
      </w:pPr>
    </w:p>
    <w:p w14:paraId="2E0D57EA" w14:textId="77777777" w:rsidR="00C1049C" w:rsidRPr="00C1049C" w:rsidRDefault="00C1049C" w:rsidP="00834636">
      <w:pPr>
        <w:jc w:val="both"/>
        <w:rPr>
          <w:rFonts w:ascii="Arial" w:hAnsi="Arial" w:cs="Arial"/>
          <w:bCs/>
          <w:sz w:val="24"/>
          <w:szCs w:val="24"/>
        </w:rPr>
      </w:pPr>
      <w:r w:rsidRPr="00C1049C">
        <w:rPr>
          <w:rFonts w:ascii="Arial" w:hAnsi="Arial" w:cs="Arial"/>
          <w:bCs/>
          <w:sz w:val="24"/>
          <w:szCs w:val="24"/>
        </w:rPr>
        <w:t>The Health and Social Services Minister plans to transform digital health and care in Wales and this has involved creating the role of Chief Digital Officer for Health and Care and a new NHS Wales Strategic Health Authority to deliver national digital services in Wales.  This will result in the transition of NHS Wales Informatics Service to a new standalone NHS Wales organisation, reflecting the importance of digital and data in modern health and care.  We are developing strong links with this new special health authority to recognise the close connections between the two national strategic enabling organisations.</w:t>
      </w:r>
    </w:p>
    <w:p w14:paraId="50F270B7" w14:textId="77777777" w:rsidR="00C1049C" w:rsidRPr="009721B3" w:rsidRDefault="00C1049C" w:rsidP="00834636">
      <w:pPr>
        <w:jc w:val="both"/>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489CC9"/>
        <w:tblLook w:val="04A0" w:firstRow="1" w:lastRow="0" w:firstColumn="1" w:lastColumn="0" w:noHBand="0" w:noVBand="1"/>
      </w:tblPr>
      <w:tblGrid>
        <w:gridCol w:w="9638"/>
      </w:tblGrid>
      <w:tr w:rsidR="00C1049C" w:rsidRPr="00C1049C" w14:paraId="11673417" w14:textId="77777777" w:rsidTr="009E0FD7">
        <w:tc>
          <w:tcPr>
            <w:tcW w:w="9638" w:type="dxa"/>
            <w:shd w:val="clear" w:color="auto" w:fill="D0CECE"/>
          </w:tcPr>
          <w:p w14:paraId="7FDB0BF8" w14:textId="77777777" w:rsidR="00C1049C" w:rsidRPr="00C1049C" w:rsidRDefault="00C1049C" w:rsidP="0071108D">
            <w:pPr>
              <w:spacing w:before="60" w:after="60"/>
              <w:jc w:val="both"/>
              <w:rPr>
                <w:rFonts w:ascii="Arial" w:hAnsi="Arial" w:cs="Arial"/>
                <w:b/>
                <w:sz w:val="24"/>
                <w:szCs w:val="24"/>
              </w:rPr>
            </w:pPr>
            <w:r w:rsidRPr="00C1049C">
              <w:rPr>
                <w:rFonts w:ascii="Arial" w:hAnsi="Arial" w:cs="Arial"/>
                <w:b/>
                <w:sz w:val="24"/>
                <w:szCs w:val="24"/>
              </w:rPr>
              <w:t>Environmental</w:t>
            </w:r>
          </w:p>
        </w:tc>
      </w:tr>
    </w:tbl>
    <w:p w14:paraId="7CA385AB" w14:textId="5BAEB6F8" w:rsidR="00C1049C" w:rsidRPr="00C1049C" w:rsidRDefault="00C1049C" w:rsidP="6912BB90">
      <w:pPr>
        <w:jc w:val="both"/>
        <w:rPr>
          <w:rFonts w:ascii="Arial" w:hAnsi="Arial" w:cs="Arial"/>
          <w:bCs/>
          <w:sz w:val="24"/>
          <w:szCs w:val="24"/>
        </w:rPr>
      </w:pPr>
      <w:r w:rsidRPr="00C1049C">
        <w:rPr>
          <w:rFonts w:ascii="Arial" w:hAnsi="Arial" w:cs="Arial"/>
          <w:bCs/>
          <w:sz w:val="24"/>
          <w:szCs w:val="24"/>
        </w:rPr>
        <w:t xml:space="preserve">In Wales, </w:t>
      </w:r>
      <w:r w:rsidRPr="00C1049C">
        <w:rPr>
          <w:rFonts w:ascii="Arial" w:hAnsi="Arial" w:cs="Arial"/>
          <w:bCs/>
          <w:i/>
          <w:sz w:val="24"/>
          <w:szCs w:val="24"/>
        </w:rPr>
        <w:t>The Environment (Wales) Act 2016</w:t>
      </w:r>
      <w:r w:rsidRPr="00C1049C">
        <w:rPr>
          <w:rFonts w:ascii="Arial" w:hAnsi="Arial" w:cs="Arial"/>
          <w:bCs/>
          <w:sz w:val="24"/>
          <w:szCs w:val="24"/>
        </w:rPr>
        <w:t xml:space="preserve"> required Welsh Government to set new emission reduction targets, reducing emissions by 40% by 2020.  In 2020-21 we committed to action towards addressing the effects of climate change and maintaining and enhancing the resilience of biodiversity via a dedicated strategic objective, and we continue to be committed to this moving forward.  We are actively working towards Welsh Government’s ambition for a carbon neutral public sector in Wales by 2030, in line with the decarbonisation priority outlined in the NHS Wales Annual Planning Framework, 2021-2022.  The COVID-19 pandemic has seen fewer people travelling for work or for leisure and a greater awareness of nature and the environment and presents us with the opportunity to make measurable progress towards these goals in the future.</w:t>
      </w:r>
    </w:p>
    <w:p w14:paraId="284BF12D" w14:textId="5CE5BB1A" w:rsidR="00C1049C" w:rsidRPr="00C1049C" w:rsidRDefault="00C1049C" w:rsidP="6912BB90">
      <w:pPr>
        <w:jc w:val="both"/>
        <w:rPr>
          <w:rFonts w:ascii="Arial" w:hAnsi="Arial" w:cs="Arial"/>
          <w:bCs/>
          <w:sz w:val="24"/>
          <w:szCs w:val="24"/>
        </w:rPr>
      </w:pPr>
    </w:p>
    <w:p w14:paraId="04700F29" w14:textId="0D5A3C15" w:rsidR="00C1049C" w:rsidRPr="00C1049C" w:rsidRDefault="00C1049C" w:rsidP="6912BB90">
      <w:pPr>
        <w:jc w:val="both"/>
        <w:rPr>
          <w:rFonts w:ascii="Arial" w:hAnsi="Arial" w:cs="Arial"/>
          <w:bCs/>
          <w:sz w:val="24"/>
          <w:szCs w:val="24"/>
        </w:rPr>
      </w:pPr>
      <w:r w:rsidRPr="00C1049C">
        <w:rPr>
          <w:rFonts w:ascii="Arial" w:hAnsi="Arial" w:cs="Arial"/>
          <w:bCs/>
          <w:sz w:val="24"/>
          <w:szCs w:val="24"/>
        </w:rPr>
        <w:t>We have already implemented a range of initiatives in Ty Dysgu to reduce our carbon emissions, including LED lighting throughout, a comprehensive recycling scheme, and 100% green energy supplies (via NHS Wales Shared Services Partnership).  In 2021-22, we will be actively consulting with staff on HEIW’s biodiversity plan and on organisational targets to further reduce carbon emissions in areas where we will have the greatest and most immediate impact.</w:t>
      </w:r>
    </w:p>
    <w:p w14:paraId="5A025A21" w14:textId="013E51A2" w:rsidR="00C1049C" w:rsidRPr="00C1049C" w:rsidRDefault="00C1049C" w:rsidP="6912BB90">
      <w:pPr>
        <w:jc w:val="both"/>
        <w:rPr>
          <w:rFonts w:ascii="Arial" w:hAnsi="Arial" w:cs="Arial"/>
          <w:bCs/>
          <w:sz w:val="24"/>
          <w:szCs w:val="24"/>
        </w:rPr>
      </w:pPr>
    </w:p>
    <w:p w14:paraId="274893B5" w14:textId="060C5012" w:rsidR="00C1049C" w:rsidRDefault="00C1049C" w:rsidP="00834636">
      <w:pPr>
        <w:jc w:val="both"/>
        <w:rPr>
          <w:rFonts w:ascii="Arial" w:hAnsi="Arial" w:cs="Arial"/>
          <w:bCs/>
          <w:sz w:val="24"/>
          <w:szCs w:val="24"/>
        </w:rPr>
      </w:pPr>
      <w:r w:rsidRPr="00C1049C">
        <w:rPr>
          <w:rFonts w:ascii="Arial" w:hAnsi="Arial" w:cs="Arial"/>
          <w:bCs/>
          <w:sz w:val="24"/>
          <w:szCs w:val="24"/>
        </w:rPr>
        <w:t xml:space="preserve">In addition, for the first time from 2021-22, we will be reviewing all strategic Objectives in relation to </w:t>
      </w:r>
      <w:r w:rsidRPr="00C1049C">
        <w:rPr>
          <w:rFonts w:ascii="Arial" w:hAnsi="Arial" w:cs="Arial"/>
          <w:bCs/>
          <w:i/>
          <w:iCs/>
          <w:sz w:val="24"/>
          <w:szCs w:val="24"/>
        </w:rPr>
        <w:t>The</w:t>
      </w:r>
      <w:r w:rsidRPr="00C1049C">
        <w:rPr>
          <w:rFonts w:ascii="Arial" w:hAnsi="Arial" w:cs="Arial"/>
          <w:bCs/>
          <w:i/>
          <w:sz w:val="24"/>
          <w:szCs w:val="24"/>
        </w:rPr>
        <w:t xml:space="preserve"> Environment (Wales) Act 2016</w:t>
      </w:r>
      <w:r w:rsidRPr="00C1049C">
        <w:rPr>
          <w:rFonts w:ascii="Arial" w:hAnsi="Arial" w:cs="Arial"/>
          <w:bCs/>
          <w:sz w:val="24"/>
          <w:szCs w:val="24"/>
        </w:rPr>
        <w:t xml:space="preserve"> and the S6 Duty to maintain and enhance the resilience of biodiversity.  This is in line with HEIW’s intention to make the organisational change required to embed the thinking and implement the mitigation in to all our operations, activities and planning.</w:t>
      </w:r>
    </w:p>
    <w:p w14:paraId="21687B0A" w14:textId="77777777" w:rsidR="00062CB9" w:rsidRPr="00C1049C" w:rsidRDefault="00062CB9" w:rsidP="00834636">
      <w:pPr>
        <w:jc w:val="both"/>
        <w:rPr>
          <w:rFonts w:ascii="Arial" w:hAnsi="Arial" w:cs="Arial"/>
          <w:bCs/>
          <w:sz w:val="24"/>
          <w:szCs w:val="24"/>
        </w:rPr>
      </w:pPr>
    </w:p>
    <w:p w14:paraId="0021A468" w14:textId="4ACF3E42" w:rsidR="00C1049C" w:rsidRPr="00C1049C" w:rsidRDefault="00C1049C" w:rsidP="00834636">
      <w:pPr>
        <w:jc w:val="both"/>
        <w:rPr>
          <w:rFonts w:ascii="Arial" w:hAnsi="Arial" w:cs="Arial"/>
          <w:bCs/>
          <w:sz w:val="24"/>
          <w:szCs w:val="24"/>
        </w:rPr>
      </w:pPr>
      <w:r w:rsidRPr="00C1049C">
        <w:rPr>
          <w:rFonts w:ascii="Arial" w:hAnsi="Arial" w:cs="Arial"/>
          <w:bCs/>
          <w:sz w:val="24"/>
          <w:szCs w:val="24"/>
        </w:rPr>
        <w:t>Our commitment to this agenda is evidenced through Strategic Objective 5.5 articulated in Chapter 5.  The Environment (Wales) Act 2016 also introduced an enhanced biodiversity and resilience of ecosystems duty (the Section 6 duty) for public authorities in the exercise of functions in relation to Wales.</w:t>
      </w:r>
    </w:p>
    <w:p w14:paraId="28041E36" w14:textId="77777777" w:rsidR="004B6045" w:rsidRDefault="004B6045" w:rsidP="00834636">
      <w:pPr>
        <w:jc w:val="both"/>
        <w:rPr>
          <w:rFonts w:ascii="Arial" w:hAnsi="Arial" w:cs="Arial"/>
          <w:bCs/>
          <w:sz w:val="24"/>
          <w:szCs w:val="24"/>
        </w:rPr>
      </w:pPr>
    </w:p>
    <w:p w14:paraId="6394042D" w14:textId="77777777" w:rsidR="001334A4" w:rsidRDefault="001334A4" w:rsidP="00834636">
      <w:pPr>
        <w:jc w:val="both"/>
        <w:rPr>
          <w:rFonts w:ascii="Arial" w:hAnsi="Arial" w:cs="Arial"/>
          <w:bCs/>
          <w:sz w:val="24"/>
          <w:szCs w:val="24"/>
        </w:rPr>
      </w:pPr>
    </w:p>
    <w:p w14:paraId="4E82815D" w14:textId="77777777" w:rsidR="001334A4" w:rsidRDefault="001334A4" w:rsidP="00834636">
      <w:pPr>
        <w:jc w:val="both"/>
        <w:rPr>
          <w:rFonts w:ascii="Arial" w:hAnsi="Arial" w:cs="Arial"/>
          <w:bCs/>
          <w:sz w:val="24"/>
          <w:szCs w:val="24"/>
        </w:rPr>
      </w:pPr>
    </w:p>
    <w:p w14:paraId="2C08072D" w14:textId="77777777" w:rsidR="001334A4" w:rsidRDefault="001334A4" w:rsidP="00834636">
      <w:pPr>
        <w:jc w:val="both"/>
        <w:rPr>
          <w:rFonts w:ascii="Arial" w:hAnsi="Arial" w:cs="Arial"/>
          <w:bCs/>
          <w:sz w:val="24"/>
          <w:szCs w:val="24"/>
        </w:rPr>
      </w:pPr>
    </w:p>
    <w:p w14:paraId="0F7D59AB" w14:textId="77777777" w:rsidR="001334A4" w:rsidRDefault="001334A4" w:rsidP="00834636">
      <w:pPr>
        <w:jc w:val="both"/>
        <w:rPr>
          <w:rFonts w:ascii="Arial" w:hAnsi="Arial" w:cs="Arial"/>
          <w:bCs/>
          <w:sz w:val="24"/>
          <w:szCs w:val="24"/>
        </w:rPr>
      </w:pPr>
    </w:p>
    <w:p w14:paraId="44A6FA10" w14:textId="77777777" w:rsidR="001334A4" w:rsidRDefault="001334A4" w:rsidP="00834636">
      <w:pPr>
        <w:jc w:val="both"/>
        <w:rPr>
          <w:rFonts w:ascii="Arial" w:hAnsi="Arial" w:cs="Arial"/>
          <w:bCs/>
          <w:sz w:val="24"/>
          <w:szCs w:val="24"/>
        </w:rPr>
      </w:pPr>
    </w:p>
    <w:p w14:paraId="66E40345" w14:textId="77777777" w:rsidR="001334A4" w:rsidRDefault="001334A4" w:rsidP="00834636">
      <w:pPr>
        <w:jc w:val="both"/>
        <w:rPr>
          <w:rFonts w:ascii="Arial" w:hAnsi="Arial" w:cs="Arial"/>
          <w:bCs/>
          <w:sz w:val="24"/>
          <w:szCs w:val="24"/>
        </w:rPr>
      </w:pPr>
    </w:p>
    <w:p w14:paraId="41860F1B" w14:textId="77777777" w:rsidR="001334A4" w:rsidRDefault="001334A4" w:rsidP="00834636">
      <w:pPr>
        <w:jc w:val="both"/>
        <w:rPr>
          <w:rFonts w:ascii="Arial" w:hAnsi="Arial" w:cs="Arial"/>
          <w:bCs/>
          <w:sz w:val="24"/>
          <w:szCs w:val="24"/>
        </w:rPr>
      </w:pPr>
    </w:p>
    <w:p w14:paraId="0F8D1F1E" w14:textId="77777777" w:rsidR="001334A4" w:rsidRDefault="001334A4" w:rsidP="00834636">
      <w:pPr>
        <w:jc w:val="both"/>
        <w:rPr>
          <w:rFonts w:ascii="Arial" w:hAnsi="Arial" w:cs="Arial"/>
          <w:bCs/>
          <w:sz w:val="24"/>
          <w:szCs w:val="24"/>
        </w:rPr>
      </w:pPr>
    </w:p>
    <w:p w14:paraId="0442F7E1" w14:textId="77777777" w:rsidR="001334A4" w:rsidRDefault="001334A4" w:rsidP="00834636">
      <w:pPr>
        <w:jc w:val="both"/>
        <w:rPr>
          <w:rFonts w:ascii="Arial" w:hAnsi="Arial" w:cs="Arial"/>
          <w:bCs/>
          <w:sz w:val="24"/>
          <w:szCs w:val="24"/>
        </w:rPr>
      </w:pPr>
    </w:p>
    <w:p w14:paraId="704FE2D3" w14:textId="77777777" w:rsidR="001334A4" w:rsidRDefault="001334A4" w:rsidP="00834636">
      <w:pPr>
        <w:jc w:val="both"/>
        <w:rPr>
          <w:rFonts w:ascii="Arial" w:hAnsi="Arial" w:cs="Arial"/>
          <w:bCs/>
          <w:sz w:val="24"/>
          <w:szCs w:val="24"/>
        </w:rPr>
      </w:pPr>
    </w:p>
    <w:p w14:paraId="5C4D6AA3" w14:textId="77777777" w:rsidR="001334A4" w:rsidRDefault="001334A4" w:rsidP="00834636">
      <w:pPr>
        <w:jc w:val="both"/>
        <w:rPr>
          <w:rFonts w:ascii="Arial" w:hAnsi="Arial" w:cs="Arial"/>
          <w:bCs/>
          <w:sz w:val="24"/>
          <w:szCs w:val="24"/>
        </w:rPr>
      </w:pPr>
    </w:p>
    <w:p w14:paraId="38F9AF8E" w14:textId="77777777" w:rsidR="001334A4" w:rsidRDefault="001334A4" w:rsidP="00834636">
      <w:pPr>
        <w:jc w:val="both"/>
        <w:rPr>
          <w:rFonts w:ascii="Arial" w:hAnsi="Arial" w:cs="Arial"/>
          <w:bCs/>
          <w:sz w:val="24"/>
          <w:szCs w:val="24"/>
        </w:rPr>
      </w:pPr>
    </w:p>
    <w:p w14:paraId="2C081B5D" w14:textId="77777777" w:rsidR="001334A4" w:rsidRDefault="001334A4" w:rsidP="00834636">
      <w:pPr>
        <w:jc w:val="both"/>
        <w:rPr>
          <w:rFonts w:ascii="Arial" w:hAnsi="Arial" w:cs="Arial"/>
          <w:bCs/>
          <w:sz w:val="24"/>
          <w:szCs w:val="24"/>
        </w:rPr>
      </w:pPr>
    </w:p>
    <w:p w14:paraId="1FB772AC" w14:textId="77777777" w:rsidR="001334A4" w:rsidRDefault="001334A4" w:rsidP="00834636">
      <w:pPr>
        <w:jc w:val="both"/>
        <w:rPr>
          <w:rFonts w:ascii="Arial" w:hAnsi="Arial" w:cs="Arial"/>
          <w:bCs/>
          <w:sz w:val="24"/>
          <w:szCs w:val="24"/>
        </w:rPr>
      </w:pPr>
    </w:p>
    <w:p w14:paraId="144B2F69" w14:textId="77777777" w:rsidR="001334A4" w:rsidRDefault="001334A4" w:rsidP="00834636">
      <w:pPr>
        <w:jc w:val="both"/>
        <w:rPr>
          <w:rFonts w:ascii="Arial" w:hAnsi="Arial" w:cs="Arial"/>
          <w:bCs/>
          <w:sz w:val="24"/>
          <w:szCs w:val="24"/>
        </w:rPr>
      </w:pPr>
    </w:p>
    <w:p w14:paraId="2FC4B2E4" w14:textId="77777777" w:rsidR="001334A4" w:rsidRDefault="001334A4" w:rsidP="00834636">
      <w:pPr>
        <w:jc w:val="both"/>
        <w:rPr>
          <w:rFonts w:ascii="Arial" w:hAnsi="Arial" w:cs="Arial"/>
          <w:bCs/>
          <w:sz w:val="24"/>
          <w:szCs w:val="24"/>
        </w:rPr>
      </w:pPr>
    </w:p>
    <w:p w14:paraId="7A31645F" w14:textId="77777777" w:rsidR="001334A4" w:rsidRDefault="001334A4" w:rsidP="00834636">
      <w:pPr>
        <w:jc w:val="both"/>
        <w:rPr>
          <w:rFonts w:ascii="Arial" w:hAnsi="Arial" w:cs="Arial"/>
          <w:bCs/>
          <w:sz w:val="24"/>
          <w:szCs w:val="24"/>
        </w:rPr>
      </w:pPr>
    </w:p>
    <w:p w14:paraId="01010022" w14:textId="77777777" w:rsidR="001334A4" w:rsidRDefault="001334A4" w:rsidP="00834636">
      <w:pPr>
        <w:jc w:val="both"/>
        <w:rPr>
          <w:rFonts w:ascii="Arial" w:hAnsi="Arial" w:cs="Arial"/>
          <w:bCs/>
          <w:sz w:val="24"/>
          <w:szCs w:val="24"/>
        </w:rPr>
      </w:pPr>
    </w:p>
    <w:p w14:paraId="1B187AFE" w14:textId="77777777" w:rsidR="001334A4" w:rsidRDefault="001334A4" w:rsidP="00834636">
      <w:pPr>
        <w:jc w:val="both"/>
        <w:rPr>
          <w:rFonts w:ascii="Arial" w:hAnsi="Arial" w:cs="Arial"/>
          <w:bCs/>
          <w:sz w:val="24"/>
          <w:szCs w:val="24"/>
        </w:rPr>
      </w:pPr>
    </w:p>
    <w:p w14:paraId="67D13A93" w14:textId="77777777" w:rsidR="001334A4" w:rsidRDefault="001334A4" w:rsidP="00834636">
      <w:pPr>
        <w:jc w:val="both"/>
        <w:rPr>
          <w:rFonts w:ascii="Arial" w:hAnsi="Arial" w:cs="Arial"/>
          <w:bCs/>
          <w:sz w:val="24"/>
          <w:szCs w:val="24"/>
        </w:rPr>
      </w:pPr>
    </w:p>
    <w:p w14:paraId="6797B831" w14:textId="77777777" w:rsidR="001334A4" w:rsidRDefault="001334A4" w:rsidP="00834636">
      <w:pPr>
        <w:jc w:val="both"/>
        <w:rPr>
          <w:rFonts w:ascii="Arial" w:hAnsi="Arial" w:cs="Arial"/>
          <w:bCs/>
          <w:sz w:val="24"/>
          <w:szCs w:val="24"/>
        </w:rPr>
      </w:pPr>
    </w:p>
    <w:p w14:paraId="14988925" w14:textId="77777777" w:rsidR="001334A4" w:rsidRDefault="001334A4" w:rsidP="00834636">
      <w:pPr>
        <w:jc w:val="both"/>
        <w:rPr>
          <w:rFonts w:ascii="Arial" w:hAnsi="Arial" w:cs="Arial"/>
          <w:bCs/>
          <w:sz w:val="24"/>
          <w:szCs w:val="24"/>
        </w:rPr>
      </w:pPr>
    </w:p>
    <w:p w14:paraId="28BBBFB7" w14:textId="77777777" w:rsidR="001334A4" w:rsidRDefault="001334A4" w:rsidP="00834636">
      <w:pPr>
        <w:jc w:val="both"/>
        <w:rPr>
          <w:rFonts w:ascii="Arial" w:hAnsi="Arial" w:cs="Arial"/>
          <w:bCs/>
          <w:sz w:val="24"/>
          <w:szCs w:val="24"/>
        </w:rPr>
      </w:pPr>
    </w:p>
    <w:p w14:paraId="068E39E3" w14:textId="77777777" w:rsidR="001334A4" w:rsidRDefault="001334A4" w:rsidP="00834636">
      <w:pPr>
        <w:jc w:val="both"/>
        <w:rPr>
          <w:rFonts w:ascii="Arial" w:hAnsi="Arial" w:cs="Arial"/>
          <w:bCs/>
          <w:sz w:val="24"/>
          <w:szCs w:val="24"/>
        </w:rPr>
      </w:pPr>
    </w:p>
    <w:p w14:paraId="1541802D" w14:textId="77777777" w:rsidR="001334A4" w:rsidRDefault="001334A4" w:rsidP="00834636">
      <w:pPr>
        <w:jc w:val="both"/>
        <w:rPr>
          <w:rFonts w:ascii="Arial" w:hAnsi="Arial" w:cs="Arial"/>
          <w:bCs/>
          <w:sz w:val="24"/>
          <w:szCs w:val="24"/>
        </w:rPr>
      </w:pPr>
    </w:p>
    <w:p w14:paraId="622EE375" w14:textId="77777777" w:rsidR="001334A4" w:rsidRDefault="001334A4" w:rsidP="00834636">
      <w:pPr>
        <w:jc w:val="both"/>
        <w:rPr>
          <w:rFonts w:ascii="Arial" w:hAnsi="Arial" w:cs="Arial"/>
          <w:bCs/>
          <w:sz w:val="24"/>
          <w:szCs w:val="24"/>
        </w:rPr>
      </w:pPr>
    </w:p>
    <w:p w14:paraId="0BFC7547" w14:textId="77777777" w:rsidR="001334A4" w:rsidRDefault="001334A4" w:rsidP="00834636">
      <w:pPr>
        <w:jc w:val="both"/>
        <w:rPr>
          <w:rFonts w:ascii="Arial" w:hAnsi="Arial" w:cs="Arial"/>
          <w:bCs/>
          <w:sz w:val="24"/>
          <w:szCs w:val="24"/>
        </w:rPr>
      </w:pPr>
    </w:p>
    <w:p w14:paraId="01A70EA3" w14:textId="77777777" w:rsidR="001334A4" w:rsidRDefault="001334A4" w:rsidP="00834636">
      <w:pPr>
        <w:jc w:val="both"/>
        <w:rPr>
          <w:rFonts w:ascii="Arial" w:hAnsi="Arial" w:cs="Arial"/>
          <w:bCs/>
          <w:sz w:val="24"/>
          <w:szCs w:val="24"/>
        </w:rPr>
      </w:pPr>
    </w:p>
    <w:p w14:paraId="0D9EF915" w14:textId="77777777" w:rsidR="001334A4" w:rsidRDefault="001334A4" w:rsidP="00834636">
      <w:pPr>
        <w:jc w:val="both"/>
        <w:rPr>
          <w:rFonts w:ascii="Arial" w:hAnsi="Arial" w:cs="Arial"/>
          <w:bCs/>
          <w:sz w:val="24"/>
          <w:szCs w:val="24"/>
        </w:rPr>
      </w:pPr>
    </w:p>
    <w:p w14:paraId="1FEA3557" w14:textId="77777777" w:rsidR="001334A4" w:rsidRDefault="001334A4" w:rsidP="00834636">
      <w:pPr>
        <w:jc w:val="both"/>
        <w:rPr>
          <w:rFonts w:ascii="Arial" w:hAnsi="Arial" w:cs="Arial"/>
          <w:bCs/>
          <w:sz w:val="24"/>
          <w:szCs w:val="24"/>
        </w:rPr>
      </w:pPr>
    </w:p>
    <w:p w14:paraId="48F667CE" w14:textId="77777777" w:rsidR="001334A4" w:rsidRDefault="001334A4" w:rsidP="00834636">
      <w:pPr>
        <w:jc w:val="both"/>
        <w:rPr>
          <w:rFonts w:ascii="Arial" w:hAnsi="Arial" w:cs="Arial"/>
          <w:bCs/>
          <w:sz w:val="24"/>
          <w:szCs w:val="24"/>
        </w:rPr>
      </w:pPr>
    </w:p>
    <w:p w14:paraId="036D3A70" w14:textId="77777777" w:rsidR="001334A4" w:rsidRDefault="001334A4" w:rsidP="00834636">
      <w:pPr>
        <w:jc w:val="both"/>
        <w:rPr>
          <w:rFonts w:ascii="Arial" w:hAnsi="Arial" w:cs="Arial"/>
          <w:bCs/>
          <w:sz w:val="24"/>
          <w:szCs w:val="24"/>
        </w:rPr>
      </w:pPr>
    </w:p>
    <w:p w14:paraId="702D2E45" w14:textId="77777777" w:rsidR="001334A4" w:rsidRDefault="001334A4" w:rsidP="00834636">
      <w:pPr>
        <w:jc w:val="both"/>
        <w:rPr>
          <w:rFonts w:ascii="Arial" w:hAnsi="Arial" w:cs="Arial"/>
          <w:bCs/>
          <w:sz w:val="24"/>
          <w:szCs w:val="24"/>
        </w:rPr>
      </w:pPr>
    </w:p>
    <w:p w14:paraId="2A9D19CC" w14:textId="77777777" w:rsidR="001334A4" w:rsidRDefault="001334A4" w:rsidP="00834636">
      <w:pPr>
        <w:jc w:val="both"/>
        <w:rPr>
          <w:rFonts w:ascii="Arial" w:hAnsi="Arial" w:cs="Arial"/>
          <w:bCs/>
          <w:sz w:val="24"/>
          <w:szCs w:val="24"/>
        </w:rPr>
      </w:pPr>
    </w:p>
    <w:p w14:paraId="00D53C6A" w14:textId="77777777" w:rsidR="001334A4" w:rsidRDefault="001334A4" w:rsidP="00834636">
      <w:pPr>
        <w:jc w:val="both"/>
        <w:rPr>
          <w:rFonts w:ascii="Arial" w:hAnsi="Arial" w:cs="Arial"/>
          <w:bCs/>
          <w:sz w:val="24"/>
          <w:szCs w:val="24"/>
        </w:rPr>
      </w:pPr>
    </w:p>
    <w:p w14:paraId="0B22F575" w14:textId="77777777" w:rsidR="001334A4" w:rsidRDefault="001334A4" w:rsidP="00834636">
      <w:pPr>
        <w:jc w:val="both"/>
        <w:rPr>
          <w:rFonts w:ascii="Arial" w:hAnsi="Arial" w:cs="Arial"/>
          <w:bCs/>
          <w:sz w:val="24"/>
          <w:szCs w:val="24"/>
        </w:rPr>
      </w:pPr>
    </w:p>
    <w:p w14:paraId="4A1C6C9A" w14:textId="77777777" w:rsidR="001334A4" w:rsidRDefault="001334A4" w:rsidP="00834636">
      <w:pPr>
        <w:jc w:val="both"/>
        <w:rPr>
          <w:rFonts w:ascii="Arial" w:hAnsi="Arial" w:cs="Arial"/>
          <w:bCs/>
          <w:sz w:val="24"/>
          <w:szCs w:val="24"/>
        </w:rPr>
      </w:pPr>
    </w:p>
    <w:p w14:paraId="0C19B9B4" w14:textId="77777777" w:rsidR="001334A4" w:rsidRDefault="001334A4" w:rsidP="00834636">
      <w:pPr>
        <w:jc w:val="both"/>
        <w:rPr>
          <w:rFonts w:ascii="Arial" w:hAnsi="Arial" w:cs="Arial"/>
          <w:bCs/>
          <w:sz w:val="24"/>
          <w:szCs w:val="24"/>
        </w:rPr>
      </w:pPr>
    </w:p>
    <w:p w14:paraId="62BB5E3D" w14:textId="77777777" w:rsidR="001334A4" w:rsidRDefault="001334A4" w:rsidP="00834636">
      <w:pPr>
        <w:jc w:val="both"/>
        <w:rPr>
          <w:rFonts w:ascii="Arial" w:hAnsi="Arial" w:cs="Arial"/>
          <w:bCs/>
          <w:sz w:val="24"/>
          <w:szCs w:val="24"/>
        </w:rPr>
      </w:pPr>
    </w:p>
    <w:p w14:paraId="340125FD" w14:textId="77777777" w:rsidR="001334A4" w:rsidRDefault="001334A4" w:rsidP="00834636">
      <w:pPr>
        <w:jc w:val="both"/>
        <w:rPr>
          <w:rFonts w:ascii="Arial" w:hAnsi="Arial" w:cs="Arial"/>
          <w:bCs/>
          <w:sz w:val="24"/>
          <w:szCs w:val="24"/>
        </w:rPr>
      </w:pPr>
    </w:p>
    <w:p w14:paraId="4BDDB147" w14:textId="77777777" w:rsidR="001334A4" w:rsidRDefault="001334A4" w:rsidP="00834636">
      <w:pPr>
        <w:jc w:val="both"/>
        <w:rPr>
          <w:rFonts w:ascii="Arial" w:hAnsi="Arial" w:cs="Arial"/>
          <w:bCs/>
          <w:sz w:val="24"/>
          <w:szCs w:val="24"/>
        </w:rPr>
      </w:pPr>
    </w:p>
    <w:p w14:paraId="3BCA5115" w14:textId="77777777" w:rsidR="001334A4" w:rsidRDefault="001334A4" w:rsidP="00834636">
      <w:pPr>
        <w:jc w:val="both"/>
        <w:rPr>
          <w:rFonts w:ascii="Arial" w:hAnsi="Arial" w:cs="Arial"/>
          <w:bCs/>
          <w:sz w:val="24"/>
          <w:szCs w:val="24"/>
        </w:rPr>
      </w:pPr>
    </w:p>
    <w:p w14:paraId="0F469F92" w14:textId="77777777" w:rsidR="001334A4" w:rsidRDefault="001334A4" w:rsidP="00834636">
      <w:pPr>
        <w:jc w:val="both"/>
        <w:rPr>
          <w:rFonts w:ascii="Arial" w:hAnsi="Arial" w:cs="Arial"/>
          <w:bCs/>
          <w:sz w:val="24"/>
          <w:szCs w:val="24"/>
        </w:rPr>
      </w:pPr>
    </w:p>
    <w:p w14:paraId="5B199926" w14:textId="77777777" w:rsidR="001334A4" w:rsidRDefault="001334A4" w:rsidP="00834636">
      <w:pPr>
        <w:jc w:val="both"/>
        <w:rPr>
          <w:rFonts w:ascii="Arial" w:hAnsi="Arial" w:cs="Arial"/>
          <w:bCs/>
          <w:sz w:val="24"/>
          <w:szCs w:val="24"/>
        </w:rPr>
      </w:pPr>
    </w:p>
    <w:p w14:paraId="1A96BCF0" w14:textId="69AF4346" w:rsidR="001334A4" w:rsidRPr="00EF60B7" w:rsidRDefault="001334A4" w:rsidP="00834636">
      <w:pPr>
        <w:jc w:val="both"/>
        <w:rPr>
          <w:rFonts w:ascii="Arial" w:hAnsi="Arial" w:cs="Arial"/>
          <w:b/>
          <w:sz w:val="24"/>
          <w:szCs w:val="24"/>
        </w:rPr>
      </w:pPr>
      <w:r w:rsidRPr="00EF60B7">
        <w:rPr>
          <w:rFonts w:ascii="Arial" w:hAnsi="Arial" w:cs="Arial"/>
          <w:b/>
          <w:sz w:val="24"/>
          <w:szCs w:val="24"/>
        </w:rPr>
        <w:t xml:space="preserve">Stakeholder Feedback Received </w:t>
      </w:r>
      <w:r w:rsidR="00F5238C" w:rsidRPr="00EF60B7">
        <w:rPr>
          <w:rFonts w:ascii="Arial" w:hAnsi="Arial" w:cs="Arial"/>
          <w:b/>
          <w:sz w:val="24"/>
          <w:szCs w:val="24"/>
        </w:rPr>
        <w:tab/>
      </w:r>
      <w:r w:rsidR="00F5238C" w:rsidRPr="00EF60B7">
        <w:rPr>
          <w:rFonts w:ascii="Arial" w:hAnsi="Arial" w:cs="Arial"/>
          <w:b/>
          <w:sz w:val="24"/>
          <w:szCs w:val="24"/>
        </w:rPr>
        <w:tab/>
      </w:r>
      <w:r w:rsidR="00F5238C" w:rsidRPr="00EF60B7">
        <w:rPr>
          <w:rFonts w:ascii="Arial" w:hAnsi="Arial" w:cs="Arial"/>
          <w:b/>
          <w:sz w:val="24"/>
          <w:szCs w:val="24"/>
        </w:rPr>
        <w:tab/>
      </w:r>
      <w:r w:rsidR="00F5238C" w:rsidRPr="00EF60B7">
        <w:rPr>
          <w:rFonts w:ascii="Arial" w:hAnsi="Arial" w:cs="Arial"/>
          <w:b/>
          <w:sz w:val="24"/>
          <w:szCs w:val="24"/>
        </w:rPr>
        <w:tab/>
      </w:r>
      <w:r w:rsidR="00F5238C" w:rsidRPr="00EF60B7">
        <w:rPr>
          <w:rFonts w:ascii="Arial" w:hAnsi="Arial" w:cs="Arial"/>
          <w:b/>
          <w:sz w:val="24"/>
          <w:szCs w:val="24"/>
        </w:rPr>
        <w:tab/>
      </w:r>
      <w:r w:rsidR="00F5238C" w:rsidRPr="00EF60B7">
        <w:rPr>
          <w:rFonts w:ascii="Arial" w:hAnsi="Arial" w:cs="Arial"/>
          <w:b/>
          <w:sz w:val="24"/>
          <w:szCs w:val="24"/>
        </w:rPr>
        <w:tab/>
        <w:t xml:space="preserve">Appendix </w:t>
      </w:r>
      <w:r w:rsidR="00471551">
        <w:rPr>
          <w:rFonts w:ascii="Arial" w:hAnsi="Arial" w:cs="Arial"/>
          <w:b/>
          <w:sz w:val="24"/>
          <w:szCs w:val="24"/>
        </w:rPr>
        <w:t>G</w:t>
      </w:r>
    </w:p>
    <w:p w14:paraId="2452111E" w14:textId="77777777" w:rsidR="00F5238C" w:rsidRDefault="00F5238C" w:rsidP="00834636">
      <w:pPr>
        <w:jc w:val="both"/>
        <w:rPr>
          <w:rFonts w:ascii="Arial" w:hAnsi="Arial" w:cs="Arial"/>
          <w:bCs/>
          <w:sz w:val="24"/>
          <w:szCs w:val="24"/>
        </w:rPr>
      </w:pPr>
    </w:p>
    <w:p w14:paraId="4C51C30A" w14:textId="77777777" w:rsidR="00F5238C" w:rsidRDefault="00F5238C" w:rsidP="00834636">
      <w:pPr>
        <w:jc w:val="both"/>
        <w:rPr>
          <w:rFonts w:ascii="Arial" w:hAnsi="Arial" w:cs="Arial"/>
          <w:bCs/>
          <w:sz w:val="24"/>
          <w:szCs w:val="24"/>
        </w:rPr>
      </w:pPr>
    </w:p>
    <w:tbl>
      <w:tblPr>
        <w:tblStyle w:val="TableGrid"/>
        <w:tblW w:w="0" w:type="auto"/>
        <w:tblLook w:val="04A0" w:firstRow="1" w:lastRow="0" w:firstColumn="1" w:lastColumn="0" w:noHBand="0" w:noVBand="1"/>
      </w:tblPr>
      <w:tblGrid>
        <w:gridCol w:w="4571"/>
        <w:gridCol w:w="5057"/>
      </w:tblGrid>
      <w:tr w:rsidR="00D47735" w:rsidRPr="00EF60B7" w14:paraId="1356E7AB" w14:textId="77777777" w:rsidTr="00D47735">
        <w:tc>
          <w:tcPr>
            <w:tcW w:w="4571" w:type="dxa"/>
          </w:tcPr>
          <w:p w14:paraId="4216B2DD" w14:textId="3070AFE5" w:rsidR="00D47735" w:rsidRPr="00EF60B7" w:rsidRDefault="001837E6" w:rsidP="00EF60B7">
            <w:pPr>
              <w:rPr>
                <w:rFonts w:ascii="Calibri" w:eastAsia="Calibri" w:hAnsi="Calibri" w:cs="Times New Roman"/>
                <w:b/>
                <w:bCs/>
              </w:rPr>
            </w:pPr>
            <w:r>
              <w:rPr>
                <w:rFonts w:ascii="Calibri" w:eastAsia="Calibri" w:hAnsi="Calibri" w:cs="Times New Roman"/>
                <w:b/>
                <w:bCs/>
              </w:rPr>
              <w:t>Plan Circulated to</w:t>
            </w:r>
          </w:p>
        </w:tc>
        <w:tc>
          <w:tcPr>
            <w:tcW w:w="5057" w:type="dxa"/>
          </w:tcPr>
          <w:p w14:paraId="5C9D230F" w14:textId="5CF51AEC" w:rsidR="00D47735" w:rsidRPr="00EF60B7" w:rsidRDefault="00D47735" w:rsidP="00EF60B7">
            <w:pPr>
              <w:rPr>
                <w:rFonts w:ascii="Calibri" w:eastAsia="Calibri" w:hAnsi="Calibri" w:cs="Times New Roman"/>
                <w:b/>
                <w:bCs/>
              </w:rPr>
            </w:pPr>
            <w:r w:rsidRPr="00EF60B7">
              <w:rPr>
                <w:rFonts w:ascii="Calibri" w:eastAsia="Calibri" w:hAnsi="Calibri" w:cs="Times New Roman"/>
                <w:b/>
                <w:bCs/>
              </w:rPr>
              <w:t>Response Received</w:t>
            </w:r>
          </w:p>
        </w:tc>
      </w:tr>
      <w:tr w:rsidR="001837E6" w:rsidRPr="00EF60B7" w14:paraId="41A8A90C" w14:textId="77777777" w:rsidTr="00D47735">
        <w:tc>
          <w:tcPr>
            <w:tcW w:w="4571" w:type="dxa"/>
          </w:tcPr>
          <w:p w14:paraId="2CDA1656" w14:textId="57BEB812" w:rsidR="001837E6" w:rsidRPr="00EF60B7" w:rsidRDefault="001837E6" w:rsidP="001837E6">
            <w:pPr>
              <w:rPr>
                <w:rFonts w:ascii="Calibri" w:eastAsia="Calibri" w:hAnsi="Calibri" w:cs="Times New Roman"/>
              </w:rPr>
            </w:pPr>
            <w:r w:rsidRPr="002F0604">
              <w:t xml:space="preserve">Association of Optometrists         </w:t>
            </w:r>
          </w:p>
        </w:tc>
        <w:tc>
          <w:tcPr>
            <w:tcW w:w="5057" w:type="dxa"/>
          </w:tcPr>
          <w:p w14:paraId="54043D18" w14:textId="16393CB1" w:rsidR="001837E6" w:rsidRPr="00EF60B7" w:rsidRDefault="001837E6" w:rsidP="001837E6">
            <w:pPr>
              <w:rPr>
                <w:rFonts w:ascii="Calibri" w:eastAsia="Calibri" w:hAnsi="Calibri" w:cs="Times New Roman"/>
              </w:rPr>
            </w:pPr>
            <w:r w:rsidRPr="00EF60B7">
              <w:rPr>
                <w:rFonts w:ascii="Calibri" w:eastAsia="Calibri" w:hAnsi="Calibri" w:cs="Times New Roman"/>
              </w:rPr>
              <w:t>Academy of Medical Royal Colleges Wales</w:t>
            </w:r>
          </w:p>
        </w:tc>
      </w:tr>
      <w:tr w:rsidR="001837E6" w:rsidRPr="00EF60B7" w14:paraId="39F623B5" w14:textId="77777777" w:rsidTr="00D47735">
        <w:tc>
          <w:tcPr>
            <w:tcW w:w="4571" w:type="dxa"/>
          </w:tcPr>
          <w:p w14:paraId="73E003B5" w14:textId="4AA860A2" w:rsidR="001837E6" w:rsidRPr="00EF60B7" w:rsidRDefault="001837E6" w:rsidP="001837E6">
            <w:pPr>
              <w:rPr>
                <w:rFonts w:ascii="Calibri" w:eastAsia="Calibri" w:hAnsi="Calibri" w:cs="Times New Roman"/>
              </w:rPr>
            </w:pPr>
            <w:r w:rsidRPr="00EC711F">
              <w:t>Association of Pharmacy Technicians UK</w:t>
            </w:r>
          </w:p>
        </w:tc>
        <w:tc>
          <w:tcPr>
            <w:tcW w:w="5057" w:type="dxa"/>
          </w:tcPr>
          <w:p w14:paraId="295EEEA6" w14:textId="7AD90D4C" w:rsidR="001837E6" w:rsidRPr="00EF60B7" w:rsidRDefault="001837E6" w:rsidP="001837E6">
            <w:pPr>
              <w:rPr>
                <w:rFonts w:ascii="Calibri" w:eastAsia="Calibri" w:hAnsi="Calibri" w:cs="Times New Roman"/>
              </w:rPr>
            </w:pPr>
            <w:r w:rsidRPr="00EF60B7">
              <w:rPr>
                <w:rFonts w:ascii="Calibri" w:eastAsia="Calibri" w:hAnsi="Calibri" w:cs="Times New Roman"/>
              </w:rPr>
              <w:t>BCUHB - via Executive Director of Nursing</w:t>
            </w:r>
          </w:p>
        </w:tc>
      </w:tr>
      <w:tr w:rsidR="001837E6" w:rsidRPr="00EF60B7" w14:paraId="5BCBC6DC" w14:textId="77777777" w:rsidTr="00D47735">
        <w:tc>
          <w:tcPr>
            <w:tcW w:w="4571" w:type="dxa"/>
          </w:tcPr>
          <w:p w14:paraId="29B2F9A9" w14:textId="388FF561" w:rsidR="001837E6" w:rsidRPr="00EF60B7" w:rsidRDefault="001837E6" w:rsidP="001837E6">
            <w:pPr>
              <w:rPr>
                <w:rFonts w:ascii="Calibri" w:eastAsia="Calibri" w:hAnsi="Calibri" w:cs="Times New Roman"/>
              </w:rPr>
            </w:pPr>
            <w:r w:rsidRPr="00CC4971">
              <w:t>British and Irish Orthoptic Society (BIOS)</w:t>
            </w:r>
          </w:p>
        </w:tc>
        <w:tc>
          <w:tcPr>
            <w:tcW w:w="5057" w:type="dxa"/>
          </w:tcPr>
          <w:p w14:paraId="08025035" w14:textId="5EA637AE" w:rsidR="001837E6" w:rsidRPr="00EF60B7" w:rsidRDefault="001837E6" w:rsidP="001837E6">
            <w:pPr>
              <w:rPr>
                <w:rFonts w:ascii="Calibri" w:eastAsia="Calibri" w:hAnsi="Calibri" w:cs="Times New Roman"/>
              </w:rPr>
            </w:pPr>
            <w:r w:rsidRPr="00EF60B7">
              <w:rPr>
                <w:rFonts w:ascii="Calibri" w:eastAsia="Calibri" w:hAnsi="Calibri" w:cs="Times New Roman"/>
              </w:rPr>
              <w:t>British Dental Association</w:t>
            </w:r>
          </w:p>
        </w:tc>
      </w:tr>
      <w:tr w:rsidR="001837E6" w:rsidRPr="00EF60B7" w14:paraId="17D15B81" w14:textId="77777777" w:rsidTr="00D47735">
        <w:tc>
          <w:tcPr>
            <w:tcW w:w="4571" w:type="dxa"/>
          </w:tcPr>
          <w:p w14:paraId="7C86B006" w14:textId="05C54B81" w:rsidR="001837E6" w:rsidRPr="00EF60B7" w:rsidRDefault="001837E6" w:rsidP="001837E6">
            <w:pPr>
              <w:rPr>
                <w:rFonts w:ascii="Calibri" w:eastAsia="Calibri" w:hAnsi="Calibri" w:cs="Times New Roman"/>
              </w:rPr>
            </w:pPr>
            <w:r w:rsidRPr="00EC711F">
              <w:t>British Dental Association</w:t>
            </w:r>
          </w:p>
        </w:tc>
        <w:tc>
          <w:tcPr>
            <w:tcW w:w="5057" w:type="dxa"/>
          </w:tcPr>
          <w:p w14:paraId="4C87FBBD" w14:textId="51BA8B81" w:rsidR="001837E6" w:rsidRPr="00EF60B7" w:rsidRDefault="001837E6" w:rsidP="001837E6">
            <w:pPr>
              <w:rPr>
                <w:rFonts w:ascii="Calibri" w:eastAsia="Calibri" w:hAnsi="Calibri" w:cs="Times New Roman"/>
              </w:rPr>
            </w:pPr>
            <w:r w:rsidRPr="00EF60B7">
              <w:rPr>
                <w:rFonts w:ascii="Calibri" w:eastAsia="Calibri" w:hAnsi="Calibri" w:cs="Times New Roman"/>
              </w:rPr>
              <w:t>Br</w:t>
            </w:r>
            <w:r>
              <w:rPr>
                <w:rFonts w:ascii="Calibri" w:eastAsia="Calibri" w:hAnsi="Calibri" w:cs="Times New Roman"/>
              </w:rPr>
              <w:t>itish Medical Association</w:t>
            </w:r>
          </w:p>
        </w:tc>
      </w:tr>
      <w:tr w:rsidR="001837E6" w:rsidRPr="00EF60B7" w14:paraId="62098248" w14:textId="77777777" w:rsidTr="00D47735">
        <w:tc>
          <w:tcPr>
            <w:tcW w:w="4571" w:type="dxa"/>
          </w:tcPr>
          <w:p w14:paraId="266C08FC" w14:textId="7CEE4F5A" w:rsidR="001837E6" w:rsidRPr="00EF60B7" w:rsidRDefault="001837E6" w:rsidP="001837E6">
            <w:pPr>
              <w:rPr>
                <w:rFonts w:ascii="Calibri" w:eastAsia="Calibri" w:hAnsi="Calibri" w:cs="Times New Roman"/>
              </w:rPr>
            </w:pPr>
            <w:r w:rsidRPr="002F0604">
              <w:t>British Dietetic Association (BDA)</w:t>
            </w:r>
          </w:p>
        </w:tc>
        <w:tc>
          <w:tcPr>
            <w:tcW w:w="5057" w:type="dxa"/>
          </w:tcPr>
          <w:p w14:paraId="2CF8DB80" w14:textId="7E1FD645" w:rsidR="001837E6" w:rsidRPr="00EF60B7" w:rsidRDefault="001837E6" w:rsidP="001837E6">
            <w:pPr>
              <w:rPr>
                <w:rFonts w:ascii="Calibri" w:eastAsia="Calibri" w:hAnsi="Calibri" w:cs="Times New Roman"/>
              </w:rPr>
            </w:pPr>
            <w:r w:rsidRPr="00EF60B7">
              <w:rPr>
                <w:rFonts w:ascii="Calibri" w:eastAsia="Calibri" w:hAnsi="Calibri" w:cs="Times New Roman"/>
              </w:rPr>
              <w:t>Cardiff &amp; Vale - Via Assistant Director of Therapies</w:t>
            </w:r>
          </w:p>
        </w:tc>
      </w:tr>
      <w:tr w:rsidR="001837E6" w:rsidRPr="00EF60B7" w14:paraId="0301F3C0" w14:textId="77777777" w:rsidTr="00D47735">
        <w:tc>
          <w:tcPr>
            <w:tcW w:w="4571" w:type="dxa"/>
          </w:tcPr>
          <w:p w14:paraId="7E6B05F1" w14:textId="5D673870" w:rsidR="001837E6" w:rsidRPr="00EF60B7" w:rsidRDefault="001837E6" w:rsidP="001837E6">
            <w:pPr>
              <w:rPr>
                <w:rFonts w:ascii="Calibri" w:eastAsia="Calibri" w:hAnsi="Calibri" w:cs="Times New Roman"/>
              </w:rPr>
            </w:pPr>
            <w:r w:rsidRPr="002F0604">
              <w:t>British Medical Association</w:t>
            </w:r>
          </w:p>
        </w:tc>
        <w:tc>
          <w:tcPr>
            <w:tcW w:w="5057" w:type="dxa"/>
          </w:tcPr>
          <w:p w14:paraId="3615F26C" w14:textId="728549BE" w:rsidR="001837E6" w:rsidRPr="00EF60B7" w:rsidRDefault="001837E6" w:rsidP="001837E6">
            <w:pPr>
              <w:rPr>
                <w:rFonts w:ascii="Calibri" w:eastAsia="Calibri" w:hAnsi="Calibri" w:cs="Times New Roman"/>
              </w:rPr>
            </w:pPr>
            <w:r w:rsidRPr="00EF60B7">
              <w:rPr>
                <w:rFonts w:ascii="Calibri" w:eastAsia="Calibri" w:hAnsi="Calibri" w:cs="Times New Roman"/>
              </w:rPr>
              <w:t>Cardiff &amp; Vale - Via Medical Director</w:t>
            </w:r>
          </w:p>
        </w:tc>
      </w:tr>
      <w:tr w:rsidR="001837E6" w:rsidRPr="00EF60B7" w14:paraId="4C6DA661" w14:textId="77777777" w:rsidTr="00D47735">
        <w:tc>
          <w:tcPr>
            <w:tcW w:w="4571" w:type="dxa"/>
          </w:tcPr>
          <w:p w14:paraId="55CFC339" w14:textId="5BED0D8F" w:rsidR="001837E6" w:rsidRPr="00EF60B7" w:rsidRDefault="001837E6" w:rsidP="001837E6">
            <w:pPr>
              <w:rPr>
                <w:rFonts w:ascii="Calibri" w:eastAsia="Calibri" w:hAnsi="Calibri" w:cs="Times New Roman"/>
              </w:rPr>
            </w:pPr>
            <w:r w:rsidRPr="00CC4971">
              <w:t>Chartered Society of Physiotherapy</w:t>
            </w:r>
          </w:p>
        </w:tc>
        <w:tc>
          <w:tcPr>
            <w:tcW w:w="5057" w:type="dxa"/>
          </w:tcPr>
          <w:p w14:paraId="2893E2B9" w14:textId="56F37B58" w:rsidR="001837E6" w:rsidRPr="00EF60B7" w:rsidRDefault="001837E6" w:rsidP="001837E6">
            <w:pPr>
              <w:rPr>
                <w:rFonts w:ascii="Calibri" w:eastAsia="Calibri" w:hAnsi="Calibri" w:cs="Times New Roman"/>
              </w:rPr>
            </w:pPr>
            <w:r w:rsidRPr="00EF60B7">
              <w:rPr>
                <w:rFonts w:ascii="Calibri" w:eastAsia="Calibri" w:hAnsi="Calibri" w:cs="Times New Roman"/>
              </w:rPr>
              <w:t>Chartered Society of Physiotherapy</w:t>
            </w:r>
          </w:p>
        </w:tc>
      </w:tr>
      <w:tr w:rsidR="001837E6" w:rsidRPr="00EF60B7" w14:paraId="1111A32E"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44FA68FC" w14:textId="302DFDDE" w:rsidR="001837E6" w:rsidRPr="00EF60B7" w:rsidRDefault="001837E6" w:rsidP="001837E6">
            <w:pPr>
              <w:rPr>
                <w:rFonts w:ascii="Calibri" w:eastAsia="Calibri" w:hAnsi="Calibri" w:cs="Times New Roman"/>
              </w:rPr>
            </w:pPr>
            <w:r w:rsidRPr="00B0497C">
              <w:t>Directors of Nursing &amp; Therapies</w:t>
            </w:r>
          </w:p>
        </w:tc>
        <w:tc>
          <w:tcPr>
            <w:tcW w:w="5057" w:type="dxa"/>
          </w:tcPr>
          <w:p w14:paraId="572DBF52" w14:textId="1CAA1BD5" w:rsidR="001837E6" w:rsidRPr="00EF60B7" w:rsidRDefault="001837E6" w:rsidP="001837E6">
            <w:pPr>
              <w:rPr>
                <w:rFonts w:ascii="Calibri" w:eastAsia="Calibri" w:hAnsi="Calibri" w:cs="Times New Roman"/>
              </w:rPr>
            </w:pPr>
            <w:r w:rsidRPr="00EF60B7">
              <w:rPr>
                <w:rFonts w:ascii="Calibri" w:eastAsia="Calibri" w:hAnsi="Calibri" w:cs="Times New Roman"/>
              </w:rPr>
              <w:t>College of Podiatry</w:t>
            </w:r>
          </w:p>
        </w:tc>
      </w:tr>
      <w:tr w:rsidR="001837E6" w:rsidRPr="00EF60B7" w14:paraId="494ED467"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35046C82" w14:textId="6F70FC19" w:rsidR="001837E6" w:rsidRPr="00EF60B7" w:rsidRDefault="001837E6" w:rsidP="001837E6">
            <w:pPr>
              <w:rPr>
                <w:rFonts w:ascii="Calibri" w:eastAsia="Calibri" w:hAnsi="Calibri" w:cs="Times New Roman"/>
              </w:rPr>
            </w:pPr>
            <w:r w:rsidRPr="00B0497C">
              <w:t>Directors of Planning</w:t>
            </w:r>
          </w:p>
        </w:tc>
        <w:tc>
          <w:tcPr>
            <w:tcW w:w="5057" w:type="dxa"/>
          </w:tcPr>
          <w:p w14:paraId="7348C231" w14:textId="4E051BB2" w:rsidR="001837E6" w:rsidRPr="00EF60B7" w:rsidRDefault="001837E6" w:rsidP="001837E6">
            <w:pPr>
              <w:rPr>
                <w:rFonts w:ascii="Calibri" w:eastAsia="Calibri" w:hAnsi="Calibri" w:cs="Times New Roman"/>
              </w:rPr>
            </w:pPr>
            <w:r w:rsidRPr="00EF60B7">
              <w:rPr>
                <w:rFonts w:ascii="Calibri" w:eastAsia="Calibri" w:hAnsi="Calibri" w:cs="Times New Roman"/>
              </w:rPr>
              <w:t>Cwm Taf Morgannwg</w:t>
            </w:r>
            <w:r>
              <w:rPr>
                <w:rFonts w:ascii="Calibri" w:eastAsia="Calibri" w:hAnsi="Calibri" w:cs="Times New Roman"/>
              </w:rPr>
              <w:t xml:space="preserve"> -Via Executive Director of Nursing</w:t>
            </w:r>
          </w:p>
        </w:tc>
      </w:tr>
      <w:tr w:rsidR="001837E6" w:rsidRPr="00EF60B7" w14:paraId="448AF80C"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22C74A4C" w14:textId="5C842BBD" w:rsidR="001837E6" w:rsidRPr="00EF60B7" w:rsidRDefault="001837E6" w:rsidP="001837E6">
            <w:pPr>
              <w:rPr>
                <w:rFonts w:ascii="Calibri" w:eastAsia="Calibri" w:hAnsi="Calibri" w:cs="Times New Roman"/>
              </w:rPr>
            </w:pPr>
            <w:r w:rsidRPr="00B0497C">
              <w:t>Directors of Workforce</w:t>
            </w:r>
          </w:p>
        </w:tc>
        <w:tc>
          <w:tcPr>
            <w:tcW w:w="5057" w:type="dxa"/>
          </w:tcPr>
          <w:p w14:paraId="19509C5A" w14:textId="3BE6DD5F" w:rsidR="001837E6" w:rsidRPr="00EF60B7" w:rsidRDefault="001837E6" w:rsidP="001837E6">
            <w:pPr>
              <w:rPr>
                <w:rFonts w:ascii="Calibri" w:eastAsia="Calibri" w:hAnsi="Calibri" w:cs="Times New Roman"/>
              </w:rPr>
            </w:pPr>
            <w:r w:rsidRPr="00EF60B7">
              <w:rPr>
                <w:rFonts w:ascii="Calibri" w:eastAsia="Calibri" w:hAnsi="Calibri" w:cs="Times New Roman"/>
              </w:rPr>
              <w:t>G</w:t>
            </w:r>
            <w:r>
              <w:rPr>
                <w:rFonts w:ascii="Calibri" w:eastAsia="Calibri" w:hAnsi="Calibri" w:cs="Times New Roman"/>
              </w:rPr>
              <w:t>eneral Medical Council</w:t>
            </w:r>
          </w:p>
        </w:tc>
      </w:tr>
      <w:tr w:rsidR="001837E6" w:rsidRPr="00EF60B7" w14:paraId="300E75BB" w14:textId="77777777" w:rsidTr="00D47735">
        <w:tc>
          <w:tcPr>
            <w:tcW w:w="4571" w:type="dxa"/>
          </w:tcPr>
          <w:p w14:paraId="7E29F67C" w14:textId="558ED7C9" w:rsidR="001837E6" w:rsidRPr="00EF60B7" w:rsidRDefault="001837E6" w:rsidP="001837E6">
            <w:pPr>
              <w:rPr>
                <w:rFonts w:ascii="Calibri" w:eastAsia="Calibri" w:hAnsi="Calibri" w:cs="Times New Roman"/>
              </w:rPr>
            </w:pPr>
            <w:r w:rsidRPr="00B0497C">
              <w:t>General Medical Council</w:t>
            </w:r>
          </w:p>
        </w:tc>
        <w:tc>
          <w:tcPr>
            <w:tcW w:w="5057" w:type="dxa"/>
          </w:tcPr>
          <w:p w14:paraId="71AA5F14" w14:textId="76FA5F61" w:rsidR="001837E6" w:rsidRPr="00EF60B7" w:rsidRDefault="001837E6" w:rsidP="001837E6">
            <w:pPr>
              <w:rPr>
                <w:rFonts w:ascii="Calibri" w:eastAsia="Calibri" w:hAnsi="Calibri" w:cs="Times New Roman"/>
              </w:rPr>
            </w:pPr>
            <w:r w:rsidRPr="00EF60B7">
              <w:rPr>
                <w:rFonts w:ascii="Calibri" w:eastAsia="Calibri" w:hAnsi="Calibri" w:cs="Times New Roman"/>
              </w:rPr>
              <w:t>N</w:t>
            </w:r>
            <w:r>
              <w:rPr>
                <w:rFonts w:ascii="Calibri" w:eastAsia="Calibri" w:hAnsi="Calibri" w:cs="Times New Roman"/>
              </w:rPr>
              <w:t>ursing &amp; Midwifery Council</w:t>
            </w:r>
          </w:p>
        </w:tc>
      </w:tr>
      <w:tr w:rsidR="001837E6" w:rsidRPr="00EF60B7" w14:paraId="0A489C3E"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49127922" w14:textId="63F929F6" w:rsidR="001837E6" w:rsidRPr="00EF60B7" w:rsidRDefault="001837E6" w:rsidP="001837E6">
            <w:pPr>
              <w:rPr>
                <w:rFonts w:ascii="Calibri" w:eastAsia="Calibri" w:hAnsi="Calibri" w:cs="Times New Roman"/>
              </w:rPr>
            </w:pPr>
            <w:r w:rsidRPr="00B0497C">
              <w:t>General Optical Council</w:t>
            </w:r>
          </w:p>
        </w:tc>
        <w:tc>
          <w:tcPr>
            <w:tcW w:w="5057" w:type="dxa"/>
          </w:tcPr>
          <w:p w14:paraId="3398DC4F" w14:textId="4A12AA0C" w:rsidR="001837E6" w:rsidRPr="00EF60B7" w:rsidRDefault="001837E6" w:rsidP="001837E6">
            <w:pPr>
              <w:rPr>
                <w:rFonts w:ascii="Calibri" w:eastAsia="Calibri" w:hAnsi="Calibri" w:cs="Times New Roman"/>
              </w:rPr>
            </w:pPr>
            <w:r w:rsidRPr="00EF60B7">
              <w:rPr>
                <w:rFonts w:ascii="Calibri" w:eastAsia="Calibri" w:hAnsi="Calibri" w:cs="Times New Roman"/>
              </w:rPr>
              <w:t>Royal Pharmaceutical Society</w:t>
            </w:r>
          </w:p>
        </w:tc>
      </w:tr>
      <w:tr w:rsidR="001837E6" w:rsidRPr="00EF60B7" w14:paraId="6A501005"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722606BA" w14:textId="68CBAA71" w:rsidR="001837E6" w:rsidRPr="00EF60B7" w:rsidRDefault="001837E6" w:rsidP="001837E6">
            <w:pPr>
              <w:rPr>
                <w:rFonts w:ascii="Calibri" w:eastAsia="Calibri" w:hAnsi="Calibri" w:cs="Times New Roman"/>
              </w:rPr>
            </w:pPr>
            <w:r w:rsidRPr="00EC711F">
              <w:t>General Pharmaceutical Council</w:t>
            </w:r>
          </w:p>
        </w:tc>
        <w:tc>
          <w:tcPr>
            <w:tcW w:w="5057" w:type="dxa"/>
          </w:tcPr>
          <w:p w14:paraId="4CF4E709" w14:textId="5458EA6C" w:rsidR="001837E6" w:rsidRPr="00EF60B7" w:rsidRDefault="001837E6" w:rsidP="001837E6">
            <w:pPr>
              <w:rPr>
                <w:rFonts w:ascii="Calibri" w:eastAsia="Calibri" w:hAnsi="Calibri" w:cs="Times New Roman"/>
              </w:rPr>
            </w:pPr>
            <w:r w:rsidRPr="00EF60B7">
              <w:rPr>
                <w:rFonts w:ascii="Calibri" w:eastAsia="Calibri" w:hAnsi="Calibri" w:cs="Times New Roman"/>
              </w:rPr>
              <w:t>Royal College of Speech &amp; Language Therapy</w:t>
            </w:r>
          </w:p>
        </w:tc>
      </w:tr>
      <w:tr w:rsidR="001837E6" w:rsidRPr="00EF60B7" w14:paraId="376B9BF1"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534732CF" w14:textId="6856965A" w:rsidR="001837E6" w:rsidRPr="00EF60B7" w:rsidRDefault="001837E6" w:rsidP="001837E6">
            <w:pPr>
              <w:rPr>
                <w:rFonts w:ascii="Calibri" w:eastAsia="Calibri" w:hAnsi="Calibri" w:cs="Times New Roman"/>
              </w:rPr>
            </w:pPr>
            <w:r w:rsidRPr="00B0497C">
              <w:t>Medical Directors</w:t>
            </w:r>
          </w:p>
        </w:tc>
        <w:tc>
          <w:tcPr>
            <w:tcW w:w="5057" w:type="dxa"/>
          </w:tcPr>
          <w:p w14:paraId="07934285" w14:textId="0EF11F37" w:rsidR="001837E6" w:rsidRPr="00EF60B7" w:rsidRDefault="001837E6" w:rsidP="001837E6">
            <w:pPr>
              <w:rPr>
                <w:rFonts w:ascii="Calibri" w:eastAsia="Calibri" w:hAnsi="Calibri" w:cs="Times New Roman"/>
              </w:rPr>
            </w:pPr>
            <w:r w:rsidRPr="00EF60B7">
              <w:rPr>
                <w:rFonts w:ascii="Calibri" w:eastAsia="Calibri" w:hAnsi="Calibri" w:cs="Times New Roman"/>
              </w:rPr>
              <w:t>R</w:t>
            </w:r>
            <w:r>
              <w:rPr>
                <w:rFonts w:ascii="Calibri" w:eastAsia="Calibri" w:hAnsi="Calibri" w:cs="Times New Roman"/>
              </w:rPr>
              <w:t>oyal College of Nursing</w:t>
            </w:r>
          </w:p>
        </w:tc>
      </w:tr>
      <w:tr w:rsidR="001837E6" w:rsidRPr="00EF60B7" w14:paraId="70FCD704"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72E192F8" w14:textId="5CD2EAB6" w:rsidR="001837E6" w:rsidRPr="00EF60B7" w:rsidRDefault="001837E6" w:rsidP="001837E6">
            <w:pPr>
              <w:rPr>
                <w:rFonts w:ascii="Calibri" w:eastAsia="Calibri" w:hAnsi="Calibri" w:cs="Times New Roman"/>
              </w:rPr>
            </w:pPr>
            <w:r w:rsidRPr="00B0497C">
              <w:t>Medical Royal Colleges</w:t>
            </w:r>
          </w:p>
        </w:tc>
        <w:tc>
          <w:tcPr>
            <w:tcW w:w="5057" w:type="dxa"/>
          </w:tcPr>
          <w:p w14:paraId="2D7B5F1E" w14:textId="076CC581" w:rsidR="001837E6" w:rsidRPr="00EF60B7" w:rsidRDefault="001837E6" w:rsidP="001837E6">
            <w:pPr>
              <w:rPr>
                <w:rFonts w:ascii="Calibri" w:eastAsia="Calibri" w:hAnsi="Calibri" w:cs="Times New Roman"/>
              </w:rPr>
            </w:pPr>
            <w:r w:rsidRPr="00EF60B7">
              <w:rPr>
                <w:rFonts w:ascii="Calibri" w:eastAsia="Calibri" w:hAnsi="Calibri" w:cs="Times New Roman"/>
              </w:rPr>
              <w:t>Royal College of Paediatrics and Child Health</w:t>
            </w:r>
          </w:p>
        </w:tc>
      </w:tr>
      <w:tr w:rsidR="001837E6" w:rsidRPr="00EF60B7" w14:paraId="6E4E516B"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68736740" w14:textId="2283372A" w:rsidR="001837E6" w:rsidRPr="00EF60B7" w:rsidRDefault="001837E6" w:rsidP="001837E6">
            <w:pPr>
              <w:rPr>
                <w:rFonts w:ascii="Calibri" w:eastAsia="Calibri" w:hAnsi="Calibri" w:cs="Times New Roman"/>
              </w:rPr>
            </w:pPr>
            <w:r w:rsidRPr="00B0497C">
              <w:t>NHS Wales Health Boards and Trusts</w:t>
            </w:r>
          </w:p>
        </w:tc>
        <w:tc>
          <w:tcPr>
            <w:tcW w:w="5057" w:type="dxa"/>
          </w:tcPr>
          <w:p w14:paraId="5FD0F4DB" w14:textId="32C270F0" w:rsidR="001837E6" w:rsidRPr="00EF60B7" w:rsidRDefault="001837E6" w:rsidP="001837E6">
            <w:pPr>
              <w:rPr>
                <w:rFonts w:ascii="Calibri" w:eastAsia="Calibri" w:hAnsi="Calibri" w:cs="Times New Roman"/>
              </w:rPr>
            </w:pPr>
            <w:r w:rsidRPr="00EF60B7">
              <w:rPr>
                <w:rFonts w:ascii="Calibri" w:eastAsia="Calibri" w:hAnsi="Calibri" w:cs="Times New Roman"/>
              </w:rPr>
              <w:t>Royal College of Physicians</w:t>
            </w:r>
          </w:p>
        </w:tc>
      </w:tr>
      <w:tr w:rsidR="001837E6" w:rsidRPr="00EF60B7" w14:paraId="3A468E3B"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43C90F7A" w14:textId="1EE80114" w:rsidR="001837E6" w:rsidRPr="00EF60B7" w:rsidRDefault="001837E6" w:rsidP="001837E6">
            <w:pPr>
              <w:rPr>
                <w:rFonts w:ascii="Calibri" w:eastAsia="Calibri" w:hAnsi="Calibri" w:cs="Times New Roman"/>
              </w:rPr>
            </w:pPr>
            <w:r w:rsidRPr="00E173C8">
              <w:t>Nursing &amp; Midwifery Council</w:t>
            </w:r>
          </w:p>
        </w:tc>
        <w:tc>
          <w:tcPr>
            <w:tcW w:w="5057" w:type="dxa"/>
          </w:tcPr>
          <w:p w14:paraId="2ED19B7B" w14:textId="5B7572FC" w:rsidR="001837E6" w:rsidRPr="00EF60B7" w:rsidRDefault="001837E6" w:rsidP="001837E6">
            <w:pPr>
              <w:rPr>
                <w:rFonts w:ascii="Calibri" w:eastAsia="Calibri" w:hAnsi="Calibri" w:cs="Times New Roman"/>
              </w:rPr>
            </w:pPr>
            <w:r w:rsidRPr="00EF60B7">
              <w:rPr>
                <w:rFonts w:ascii="Calibri" w:eastAsia="Calibri" w:hAnsi="Calibri" w:cs="Times New Roman"/>
              </w:rPr>
              <w:t>Optometry Wales</w:t>
            </w:r>
          </w:p>
        </w:tc>
      </w:tr>
      <w:tr w:rsidR="001837E6" w:rsidRPr="00EF60B7" w14:paraId="1A65A12E"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0B270761" w14:textId="457E264B" w:rsidR="001837E6" w:rsidRPr="00EF60B7" w:rsidRDefault="001837E6" w:rsidP="001837E6">
            <w:pPr>
              <w:rPr>
                <w:rFonts w:ascii="Calibri" w:eastAsia="Calibri" w:hAnsi="Calibri" w:cs="Times New Roman"/>
              </w:rPr>
            </w:pPr>
            <w:r w:rsidRPr="00B0497C">
              <w:t>Optometry Wales</w:t>
            </w:r>
          </w:p>
        </w:tc>
        <w:tc>
          <w:tcPr>
            <w:tcW w:w="5057" w:type="dxa"/>
          </w:tcPr>
          <w:p w14:paraId="19883BAA" w14:textId="55AA8E6E" w:rsidR="001837E6" w:rsidRPr="00EF60B7" w:rsidRDefault="001837E6" w:rsidP="001837E6">
            <w:pPr>
              <w:rPr>
                <w:rFonts w:ascii="Calibri" w:eastAsia="Calibri" w:hAnsi="Calibri" w:cs="Times New Roman"/>
              </w:rPr>
            </w:pPr>
            <w:r w:rsidRPr="00EF60B7">
              <w:rPr>
                <w:rFonts w:ascii="Calibri" w:eastAsia="Calibri" w:hAnsi="Calibri" w:cs="Times New Roman"/>
              </w:rPr>
              <w:t>WAST – Via Executive Director of Quality &amp; Nursing</w:t>
            </w:r>
          </w:p>
        </w:tc>
      </w:tr>
      <w:tr w:rsidR="001837E6" w:rsidRPr="00EF60B7" w14:paraId="29F76864" w14:textId="77777777" w:rsidTr="00D47735">
        <w:tc>
          <w:tcPr>
            <w:tcW w:w="4571" w:type="dxa"/>
          </w:tcPr>
          <w:p w14:paraId="0352C3BA" w14:textId="138FF6C5" w:rsidR="001837E6" w:rsidRPr="00EF60B7" w:rsidRDefault="001837E6" w:rsidP="001837E6">
            <w:pPr>
              <w:rPr>
                <w:rFonts w:ascii="Calibri" w:eastAsia="Calibri" w:hAnsi="Calibri" w:cs="Times New Roman"/>
              </w:rPr>
            </w:pPr>
            <w:r w:rsidRPr="00B0497C">
              <w:t>Royal College of General Practitioners</w:t>
            </w:r>
          </w:p>
        </w:tc>
        <w:tc>
          <w:tcPr>
            <w:tcW w:w="5057" w:type="dxa"/>
          </w:tcPr>
          <w:p w14:paraId="4FAC8F04" w14:textId="29D2494C" w:rsidR="001837E6" w:rsidRPr="00EF60B7" w:rsidRDefault="001837E6" w:rsidP="001837E6">
            <w:pPr>
              <w:rPr>
                <w:rFonts w:ascii="Calibri" w:eastAsia="Calibri" w:hAnsi="Calibri" w:cs="Times New Roman"/>
              </w:rPr>
            </w:pPr>
            <w:r w:rsidRPr="00EF60B7">
              <w:rPr>
                <w:rFonts w:ascii="Calibri" w:eastAsia="Calibri" w:hAnsi="Calibri" w:cs="Times New Roman"/>
              </w:rPr>
              <w:t>WHSCC – Via ADOP</w:t>
            </w:r>
          </w:p>
        </w:tc>
      </w:tr>
      <w:tr w:rsidR="001837E6" w:rsidRPr="00EF60B7" w14:paraId="077C479E"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742E125A" w14:textId="14FAB025" w:rsidR="001837E6" w:rsidRPr="00EF60B7" w:rsidRDefault="001837E6" w:rsidP="001837E6">
            <w:pPr>
              <w:rPr>
                <w:rFonts w:ascii="Calibri" w:eastAsia="Calibri" w:hAnsi="Calibri" w:cs="Times New Roman"/>
              </w:rPr>
            </w:pPr>
            <w:r w:rsidRPr="00B0497C">
              <w:t>Royal College of Occupational Therapists (RCOT)</w:t>
            </w:r>
          </w:p>
        </w:tc>
        <w:tc>
          <w:tcPr>
            <w:tcW w:w="5057" w:type="dxa"/>
          </w:tcPr>
          <w:p w14:paraId="2682EAF4" w14:textId="77777777" w:rsidR="001837E6" w:rsidRPr="00EF60B7" w:rsidRDefault="001837E6" w:rsidP="001837E6">
            <w:pPr>
              <w:rPr>
                <w:rFonts w:ascii="Calibri" w:eastAsia="Calibri" w:hAnsi="Calibri" w:cs="Times New Roman"/>
              </w:rPr>
            </w:pPr>
          </w:p>
        </w:tc>
      </w:tr>
      <w:tr w:rsidR="001837E6" w:rsidRPr="00EF60B7" w14:paraId="5C3BDE04" w14:textId="77777777" w:rsidTr="00D47735">
        <w:tc>
          <w:tcPr>
            <w:tcW w:w="4571" w:type="dxa"/>
          </w:tcPr>
          <w:p w14:paraId="63029AF3" w14:textId="70444757" w:rsidR="001837E6" w:rsidRPr="00EF60B7" w:rsidRDefault="001837E6" w:rsidP="001837E6">
            <w:pPr>
              <w:rPr>
                <w:rFonts w:ascii="Calibri" w:eastAsia="Calibri" w:hAnsi="Calibri" w:cs="Times New Roman"/>
              </w:rPr>
            </w:pPr>
            <w:r w:rsidRPr="00EC711F">
              <w:t>Royal Pharmaceutical Society</w:t>
            </w:r>
          </w:p>
        </w:tc>
        <w:tc>
          <w:tcPr>
            <w:tcW w:w="5057" w:type="dxa"/>
          </w:tcPr>
          <w:p w14:paraId="75FF3FB4" w14:textId="77777777" w:rsidR="001837E6" w:rsidRPr="00EF60B7" w:rsidRDefault="001837E6" w:rsidP="001837E6">
            <w:pPr>
              <w:rPr>
                <w:rFonts w:ascii="Calibri" w:eastAsia="Calibri" w:hAnsi="Calibri" w:cs="Times New Roman"/>
              </w:rPr>
            </w:pPr>
          </w:p>
        </w:tc>
      </w:tr>
      <w:tr w:rsidR="001837E6" w:rsidRPr="00EF60B7" w14:paraId="476715BB"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51C61689" w14:textId="0671D4E3" w:rsidR="001837E6" w:rsidRPr="00EF60B7" w:rsidRDefault="001837E6" w:rsidP="001837E6">
            <w:pPr>
              <w:rPr>
                <w:rFonts w:ascii="Calibri" w:eastAsia="Calibri" w:hAnsi="Calibri" w:cs="Times New Roman"/>
              </w:rPr>
            </w:pPr>
            <w:r>
              <w:t xml:space="preserve">Social Care Wales </w:t>
            </w:r>
          </w:p>
        </w:tc>
        <w:tc>
          <w:tcPr>
            <w:tcW w:w="5057" w:type="dxa"/>
          </w:tcPr>
          <w:p w14:paraId="375B5F62" w14:textId="77777777" w:rsidR="001837E6" w:rsidRPr="00EF60B7" w:rsidRDefault="001837E6" w:rsidP="001837E6">
            <w:pPr>
              <w:rPr>
                <w:rFonts w:ascii="Calibri" w:eastAsia="Calibri" w:hAnsi="Calibri" w:cs="Times New Roman"/>
              </w:rPr>
            </w:pPr>
          </w:p>
        </w:tc>
      </w:tr>
      <w:tr w:rsidR="001837E6" w:rsidRPr="00EF60B7" w14:paraId="64678388"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2C3D6254" w14:textId="5800BABE" w:rsidR="001837E6" w:rsidRPr="00EF60B7" w:rsidRDefault="001837E6" w:rsidP="001837E6">
            <w:pPr>
              <w:rPr>
                <w:rFonts w:ascii="Calibri" w:eastAsia="Calibri" w:hAnsi="Calibri" w:cs="Times New Roman"/>
              </w:rPr>
            </w:pPr>
            <w:r w:rsidRPr="00B0497C">
              <w:t>Society and College of Radiographers</w:t>
            </w:r>
          </w:p>
        </w:tc>
        <w:tc>
          <w:tcPr>
            <w:tcW w:w="5057" w:type="dxa"/>
          </w:tcPr>
          <w:p w14:paraId="49F202F0" w14:textId="77777777" w:rsidR="001837E6" w:rsidRPr="00EF60B7" w:rsidRDefault="001837E6" w:rsidP="001837E6">
            <w:pPr>
              <w:rPr>
                <w:rFonts w:ascii="Calibri" w:eastAsia="Calibri" w:hAnsi="Calibri" w:cs="Times New Roman"/>
              </w:rPr>
            </w:pPr>
          </w:p>
        </w:tc>
      </w:tr>
      <w:tr w:rsidR="001837E6" w:rsidRPr="00EF60B7" w14:paraId="3D98D9A8"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580BC068" w14:textId="2F08E04B" w:rsidR="001837E6" w:rsidRPr="00EF60B7" w:rsidRDefault="001837E6" w:rsidP="001837E6">
            <w:pPr>
              <w:rPr>
                <w:rFonts w:ascii="Calibri" w:eastAsia="Calibri" w:hAnsi="Calibri" w:cs="Times New Roman"/>
              </w:rPr>
            </w:pPr>
            <w:r w:rsidRPr="00B0497C">
              <w:t>The College of Podiatry (COP)</w:t>
            </w:r>
          </w:p>
        </w:tc>
        <w:tc>
          <w:tcPr>
            <w:tcW w:w="5057" w:type="dxa"/>
          </w:tcPr>
          <w:p w14:paraId="55E14174" w14:textId="77777777" w:rsidR="001837E6" w:rsidRPr="00EF60B7" w:rsidRDefault="001837E6" w:rsidP="001837E6">
            <w:pPr>
              <w:rPr>
                <w:rFonts w:ascii="Calibri" w:eastAsia="Calibri" w:hAnsi="Calibri" w:cs="Times New Roman"/>
              </w:rPr>
            </w:pPr>
          </w:p>
        </w:tc>
      </w:tr>
      <w:tr w:rsidR="001837E6" w:rsidRPr="00EF60B7" w14:paraId="2B6EC9B5" w14:textId="77777777" w:rsidTr="001C3097">
        <w:tc>
          <w:tcPr>
            <w:tcW w:w="4571" w:type="dxa"/>
            <w:tcBorders>
              <w:top w:val="single" w:sz="4" w:space="0" w:color="auto"/>
              <w:left w:val="single" w:sz="4" w:space="0" w:color="auto"/>
              <w:bottom w:val="single" w:sz="4" w:space="0" w:color="auto"/>
              <w:right w:val="single" w:sz="4" w:space="0" w:color="auto"/>
            </w:tcBorders>
            <w:vAlign w:val="bottom"/>
          </w:tcPr>
          <w:p w14:paraId="222BDB64" w14:textId="02916BDA" w:rsidR="001837E6" w:rsidRPr="00EF60B7" w:rsidRDefault="001837E6" w:rsidP="001837E6">
            <w:pPr>
              <w:rPr>
                <w:rFonts w:ascii="Calibri" w:eastAsia="Calibri" w:hAnsi="Calibri" w:cs="Times New Roman"/>
              </w:rPr>
            </w:pPr>
            <w:r w:rsidRPr="00B0497C">
              <w:t>The Royal College of Speech and Language Therapists (RCSLT)</w:t>
            </w:r>
          </w:p>
        </w:tc>
        <w:tc>
          <w:tcPr>
            <w:tcW w:w="5057" w:type="dxa"/>
          </w:tcPr>
          <w:p w14:paraId="078C463A" w14:textId="77777777" w:rsidR="001837E6" w:rsidRPr="00EF60B7" w:rsidRDefault="001837E6" w:rsidP="001837E6">
            <w:pPr>
              <w:rPr>
                <w:rFonts w:ascii="Calibri" w:eastAsia="Calibri" w:hAnsi="Calibri" w:cs="Times New Roman"/>
              </w:rPr>
            </w:pPr>
          </w:p>
        </w:tc>
      </w:tr>
    </w:tbl>
    <w:p w14:paraId="1C704973" w14:textId="7B677DCB" w:rsidR="004B6045" w:rsidRDefault="004B6045" w:rsidP="00834636">
      <w:pPr>
        <w:jc w:val="both"/>
        <w:rPr>
          <w:rFonts w:ascii="Arial" w:hAnsi="Arial" w:cs="Arial"/>
          <w:bCs/>
          <w:sz w:val="24"/>
          <w:szCs w:val="24"/>
        </w:rPr>
        <w:sectPr w:rsidR="004B6045" w:rsidSect="00687853">
          <w:pgSz w:w="11906" w:h="16838"/>
          <w:pgMar w:top="1134" w:right="1134" w:bottom="1134" w:left="1134" w:header="709" w:footer="709" w:gutter="0"/>
          <w:cols w:space="708"/>
          <w:docGrid w:linePitch="360"/>
        </w:sectPr>
      </w:pPr>
    </w:p>
    <w:p w14:paraId="5C28E6ED" w14:textId="1ADCC2B1" w:rsidR="005E587A" w:rsidRDefault="005E587A" w:rsidP="00197C19">
      <w:pPr>
        <w:jc w:val="both"/>
        <w:rPr>
          <w:rFonts w:ascii="Arial" w:hAnsi="Arial" w:cs="Arial"/>
          <w:b/>
          <w:sz w:val="24"/>
          <w:szCs w:val="24"/>
        </w:rPr>
      </w:pPr>
      <w:r>
        <w:rPr>
          <w:rFonts w:ascii="Arial" w:hAnsi="Arial" w:cs="Arial"/>
          <w:b/>
          <w:sz w:val="24"/>
          <w:szCs w:val="24"/>
        </w:rPr>
        <w:lastRenderedPageBreak/>
        <w:t>Multi Professional Commissioning 2020-2021</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Appendix H</w:t>
      </w:r>
    </w:p>
    <w:p w14:paraId="52839BF6" w14:textId="77777777" w:rsidR="005E587A" w:rsidRDefault="005E587A" w:rsidP="00197C19">
      <w:pPr>
        <w:jc w:val="both"/>
        <w:rPr>
          <w:rFonts w:ascii="Arial" w:hAnsi="Arial" w:cs="Arial"/>
          <w:b/>
          <w:sz w:val="24"/>
          <w:szCs w:val="24"/>
        </w:rPr>
      </w:pPr>
    </w:p>
    <w:p w14:paraId="7512D71E" w14:textId="7F14CDD2" w:rsidR="00197C19" w:rsidRPr="00197C19" w:rsidRDefault="00197C19" w:rsidP="00197C19">
      <w:pPr>
        <w:jc w:val="both"/>
        <w:rPr>
          <w:rFonts w:ascii="Arial" w:hAnsi="Arial" w:cs="Arial"/>
          <w:b/>
          <w:sz w:val="24"/>
          <w:szCs w:val="24"/>
        </w:rPr>
      </w:pPr>
      <w:r w:rsidRPr="00197C19">
        <w:rPr>
          <w:rFonts w:ascii="Arial" w:hAnsi="Arial" w:cs="Arial"/>
          <w:b/>
          <w:sz w:val="24"/>
          <w:szCs w:val="24"/>
        </w:rPr>
        <w:t>Nursing and Allied Health Professions</w:t>
      </w:r>
      <w:r w:rsidRPr="00197C19">
        <w:rPr>
          <w:rFonts w:ascii="Arial" w:hAnsi="Arial" w:cs="Arial"/>
          <w:b/>
          <w:bCs/>
          <w:sz w:val="24"/>
          <w:szCs w:val="24"/>
        </w:rPr>
        <w:t xml:space="preserve"> (Health Professional Education)</w:t>
      </w:r>
    </w:p>
    <w:p w14:paraId="6ED38D5C"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We commission education for student groups including nursing, midwifery, community nursing, all allied health professions and health sciences. We refer to this as Health Professional Education.  Advanced practice, non-medical prescribing and return to practice are also measured and benchmarked.</w:t>
      </w:r>
    </w:p>
    <w:p w14:paraId="44E2FF2D" w14:textId="77777777" w:rsidR="00197C19" w:rsidRPr="00197C19" w:rsidRDefault="00197C19" w:rsidP="00197C19">
      <w:pPr>
        <w:jc w:val="both"/>
        <w:rPr>
          <w:rFonts w:ascii="Arial" w:hAnsi="Arial" w:cs="Arial"/>
          <w:bCs/>
          <w:sz w:val="24"/>
          <w:szCs w:val="24"/>
        </w:rPr>
      </w:pPr>
    </w:p>
    <w:p w14:paraId="53644BD2"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The COVID-19 pandemic has highlighted the need for a flexible, sustainable and responsive workforce, which can transform and transition across sectors of practice. The commissioning of all education and training has been prioritised to ensure the whole workforce has the skills to respond to a rapidly changing landscape. Wales is leading in embracing and adopting the positive learning from the COVID-19 and encouraging the use of innovative methods of training, including upskilling staff in critical care and use of digital technologies.</w:t>
      </w:r>
    </w:p>
    <w:p w14:paraId="49BD9566" w14:textId="77777777" w:rsidR="00197C19" w:rsidRPr="00197C19" w:rsidRDefault="00197C19" w:rsidP="00197C19">
      <w:pPr>
        <w:jc w:val="both"/>
        <w:rPr>
          <w:rFonts w:ascii="Arial" w:hAnsi="Arial" w:cs="Arial"/>
          <w:bCs/>
          <w:sz w:val="24"/>
          <w:szCs w:val="24"/>
        </w:rPr>
      </w:pPr>
    </w:p>
    <w:p w14:paraId="0919494B"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 xml:space="preserve">In learning from the pandemic NHS Wales is expanding apprenticeship models at all levels and increasing multi-professional and multi-agency placements and workplace experiences. We were delighted that Welsh Government agreed for HEIW to become the development partner for Health Apprenticeship frameworks taking on the role previously undertaken by Skills for Health. HEIW will continue to work with the service, regulatory bodies and Universities to continue to develop new ways of delivering education and assessment through blended learning with a much greater focus on digital methods and simulation.  Changes are being made in the way that students and trainees are supported, including examinations, which have been undertaken through digital solutions while ensuring competence is fully assessed.  </w:t>
      </w:r>
    </w:p>
    <w:p w14:paraId="2A1D708E" w14:textId="77777777" w:rsidR="00197C19" w:rsidRPr="00197C19" w:rsidRDefault="00197C19" w:rsidP="00197C19">
      <w:pPr>
        <w:jc w:val="both"/>
        <w:rPr>
          <w:rFonts w:ascii="Arial" w:hAnsi="Arial" w:cs="Arial"/>
          <w:b/>
          <w:sz w:val="24"/>
          <w:szCs w:val="24"/>
        </w:rPr>
      </w:pPr>
    </w:p>
    <w:p w14:paraId="4673B4CD" w14:textId="4ABCE3A4" w:rsidR="00197C19" w:rsidRPr="00197C19" w:rsidRDefault="00197C19" w:rsidP="00197C19">
      <w:pPr>
        <w:jc w:val="both"/>
        <w:rPr>
          <w:rFonts w:ascii="Arial" w:hAnsi="Arial" w:cs="Arial"/>
          <w:bCs/>
          <w:sz w:val="24"/>
          <w:szCs w:val="24"/>
        </w:rPr>
      </w:pPr>
      <w:r w:rsidRPr="00197C19">
        <w:rPr>
          <w:rFonts w:ascii="Arial" w:hAnsi="Arial" w:cs="Arial"/>
          <w:bCs/>
          <w:sz w:val="24"/>
          <w:szCs w:val="24"/>
        </w:rPr>
        <w:t>Section 6.3 highlights a selection of Health Professional pre-registration commissions across nursing, midwifery, allied health professions and healthcare science. Overall</w:t>
      </w:r>
      <w:r>
        <w:rPr>
          <w:rFonts w:ascii="Arial" w:hAnsi="Arial" w:cs="Arial"/>
          <w:bCs/>
          <w:sz w:val="24"/>
          <w:szCs w:val="24"/>
        </w:rPr>
        <w:t>,</w:t>
      </w:r>
      <w:r w:rsidRPr="00197C19">
        <w:rPr>
          <w:rFonts w:ascii="Arial" w:hAnsi="Arial" w:cs="Arial"/>
          <w:bCs/>
          <w:sz w:val="24"/>
          <w:szCs w:val="24"/>
        </w:rPr>
        <w:t xml:space="preserve"> in September 2021 we will see an increase in commissions of 9.2% from September 2020 to 3,480.  This increase will represent the highest ever level of health professional commissioning in Wales.  In addition, there has been further investment in both Health Care Support Worker funding and Health Professional Post-Registration funding with a particular emphasis on supporting staff with confidence, skills and knowledge to support to Wales during this pandemic.</w:t>
      </w:r>
    </w:p>
    <w:p w14:paraId="5FEC05AC" w14:textId="77777777" w:rsidR="00197C19" w:rsidRPr="00197C19" w:rsidRDefault="00197C19" w:rsidP="00197C19">
      <w:pPr>
        <w:jc w:val="both"/>
        <w:rPr>
          <w:rFonts w:ascii="Arial" w:hAnsi="Arial" w:cs="Arial"/>
          <w:b/>
          <w:sz w:val="24"/>
          <w:szCs w:val="24"/>
        </w:rPr>
      </w:pPr>
    </w:p>
    <w:p w14:paraId="7CA27238" w14:textId="7E687C34" w:rsidR="00197C19" w:rsidRPr="00197C19" w:rsidRDefault="00197C19" w:rsidP="00197C19">
      <w:pPr>
        <w:jc w:val="both"/>
        <w:rPr>
          <w:rFonts w:ascii="Arial" w:hAnsi="Arial" w:cs="Arial"/>
          <w:b/>
          <w:sz w:val="24"/>
          <w:szCs w:val="24"/>
        </w:rPr>
      </w:pPr>
      <w:r w:rsidRPr="00197C19">
        <w:rPr>
          <w:rFonts w:ascii="Arial" w:hAnsi="Arial" w:cs="Arial"/>
          <w:b/>
          <w:sz w:val="24"/>
          <w:szCs w:val="24"/>
        </w:rPr>
        <w:t>Medical Training</w:t>
      </w:r>
    </w:p>
    <w:p w14:paraId="7F04CD45"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For August 2020 HEIW commissioned 3,211 medical training posts as follows:</w:t>
      </w:r>
    </w:p>
    <w:p w14:paraId="7643C4E0" w14:textId="77777777" w:rsidR="00197C19" w:rsidRPr="00197C19" w:rsidRDefault="00197C19" w:rsidP="00197C19">
      <w:pPr>
        <w:jc w:val="both"/>
        <w:rPr>
          <w:rFonts w:ascii="Arial" w:hAnsi="Arial" w:cs="Arial"/>
          <w:bCs/>
          <w:sz w:val="24"/>
          <w:szCs w:val="24"/>
        </w:rPr>
      </w:pPr>
    </w:p>
    <w:p w14:paraId="20E4CC79" w14:textId="77777777" w:rsidR="00197C19" w:rsidRPr="00197C19" w:rsidRDefault="00197C19" w:rsidP="00197C19">
      <w:pPr>
        <w:numPr>
          <w:ilvl w:val="0"/>
          <w:numId w:val="16"/>
        </w:numPr>
        <w:jc w:val="both"/>
        <w:rPr>
          <w:rFonts w:ascii="Arial" w:hAnsi="Arial" w:cs="Arial"/>
          <w:bCs/>
          <w:sz w:val="24"/>
          <w:szCs w:val="24"/>
        </w:rPr>
      </w:pPr>
      <w:r w:rsidRPr="00197C19">
        <w:rPr>
          <w:rFonts w:ascii="Arial" w:hAnsi="Arial" w:cs="Arial"/>
          <w:bCs/>
          <w:sz w:val="24"/>
          <w:szCs w:val="24"/>
        </w:rPr>
        <w:t>691 in Foundation Training years 1 and 2</w:t>
      </w:r>
    </w:p>
    <w:p w14:paraId="0485049E" w14:textId="77777777" w:rsidR="00197C19" w:rsidRPr="00197C19" w:rsidRDefault="00197C19" w:rsidP="00197C19">
      <w:pPr>
        <w:numPr>
          <w:ilvl w:val="0"/>
          <w:numId w:val="16"/>
        </w:numPr>
        <w:jc w:val="both"/>
        <w:rPr>
          <w:rFonts w:ascii="Arial" w:hAnsi="Arial" w:cs="Arial"/>
          <w:bCs/>
          <w:sz w:val="24"/>
          <w:szCs w:val="24"/>
        </w:rPr>
      </w:pPr>
      <w:r w:rsidRPr="00197C19">
        <w:rPr>
          <w:rFonts w:ascii="Arial" w:hAnsi="Arial" w:cs="Arial"/>
          <w:bCs/>
          <w:sz w:val="24"/>
          <w:szCs w:val="24"/>
        </w:rPr>
        <w:t>1,779 across the 58 different training programmes within Secondary Care</w:t>
      </w:r>
    </w:p>
    <w:p w14:paraId="7E0EDFE3" w14:textId="77777777" w:rsidR="00197C19" w:rsidRPr="00197C19" w:rsidRDefault="00197C19" w:rsidP="00197C19">
      <w:pPr>
        <w:numPr>
          <w:ilvl w:val="0"/>
          <w:numId w:val="16"/>
        </w:numPr>
        <w:jc w:val="both"/>
        <w:rPr>
          <w:rFonts w:ascii="Arial" w:hAnsi="Arial" w:cs="Arial"/>
          <w:bCs/>
          <w:sz w:val="24"/>
          <w:szCs w:val="24"/>
        </w:rPr>
      </w:pPr>
      <w:r w:rsidRPr="00197C19">
        <w:rPr>
          <w:rFonts w:ascii="Arial" w:hAnsi="Arial" w:cs="Arial"/>
          <w:bCs/>
          <w:sz w:val="24"/>
          <w:szCs w:val="24"/>
        </w:rPr>
        <w:t>741 in General Practice training.</w:t>
      </w:r>
    </w:p>
    <w:p w14:paraId="1BAFF40A" w14:textId="77777777" w:rsidR="00197C19" w:rsidRPr="00197C19" w:rsidRDefault="00197C19" w:rsidP="00197C19">
      <w:pPr>
        <w:jc w:val="both"/>
        <w:rPr>
          <w:rFonts w:ascii="Arial" w:hAnsi="Arial" w:cs="Arial"/>
          <w:bCs/>
          <w:sz w:val="24"/>
          <w:szCs w:val="24"/>
        </w:rPr>
      </w:pPr>
    </w:p>
    <w:p w14:paraId="4831DEC0"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 xml:space="preserve">These posts and programmes were occupied by 2,284 trainees, 93% of whom were actively in training posts and 7% were out of programme either for parental leave or training and development opportunities outside of the structured programme environment.  During the height of </w:t>
      </w:r>
      <w:r w:rsidRPr="00197C19">
        <w:rPr>
          <w:rFonts w:ascii="Arial" w:hAnsi="Arial" w:cs="Arial"/>
          <w:bCs/>
          <w:sz w:val="24"/>
          <w:szCs w:val="24"/>
        </w:rPr>
        <w:lastRenderedPageBreak/>
        <w:t>the COVID-19 pandemic earlier this year a substantial number of those trainees who were out of programme returned to support clinical activity where required.</w:t>
      </w:r>
    </w:p>
    <w:p w14:paraId="3C3B51A7" w14:textId="77777777" w:rsidR="00197C19" w:rsidRPr="00197C19" w:rsidRDefault="00197C19" w:rsidP="00197C19">
      <w:pPr>
        <w:jc w:val="both"/>
        <w:rPr>
          <w:rFonts w:ascii="Arial" w:hAnsi="Arial" w:cs="Arial"/>
          <w:bCs/>
          <w:sz w:val="24"/>
          <w:szCs w:val="24"/>
        </w:rPr>
      </w:pPr>
    </w:p>
    <w:p w14:paraId="4AB84EB5"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In August 2020, 347 trainees commenced on the Foundation Training Programme and 566 new trainees commenced on Secondary Care Specialty Programmes, an increase of 4% for specialty training compared to August 2019.  Notable increases in fill rates were seen for a number of specialties following the 2020 recruitment round including Combined Infection training and Higher Emergency Medicine.  Recruitment challenges remain across higher Psychiatry and Medicine training programmes which is largely as a result of historical low fill rates through earlier stages of the training pipeline for a number of years.  August 2020 saw the continued roll out of new approved training curricula with an impact on training programme configuration and duration.  Further changes will be implemented over the coming years; this is likely to impact the number of vacancies advertised and along with applicant behaviour.  The Foundation Programme has seen the first increase of 12 Foundation Year 1 training posts as part of the five-year expansion plan to meet medical school output in Wales and increase our Foundation places to 450 by August 2024. An increase of nearly 33% on previous foundation places.</w:t>
      </w:r>
    </w:p>
    <w:tbl>
      <w:tblPr>
        <w:tblStyle w:val="TableGrid"/>
        <w:tblW w:w="8930" w:type="dxa"/>
        <w:tblInd w:w="69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FCA0B"/>
        <w:tblLayout w:type="fixed"/>
        <w:tblLook w:val="04A0" w:firstRow="1" w:lastRow="0" w:firstColumn="1" w:lastColumn="0" w:noHBand="0" w:noVBand="1"/>
      </w:tblPr>
      <w:tblGrid>
        <w:gridCol w:w="1843"/>
        <w:gridCol w:w="1789"/>
        <w:gridCol w:w="1755"/>
        <w:gridCol w:w="1701"/>
        <w:gridCol w:w="1842"/>
      </w:tblGrid>
      <w:tr w:rsidR="00197C19" w:rsidRPr="00197C19" w14:paraId="44A51C48" w14:textId="77777777" w:rsidTr="00125D21">
        <w:tc>
          <w:tcPr>
            <w:tcW w:w="1843" w:type="dxa"/>
            <w:shd w:val="clear" w:color="auto" w:fill="AFCA0B"/>
          </w:tcPr>
          <w:p w14:paraId="1BB043D5" w14:textId="77777777" w:rsidR="00197C19" w:rsidRPr="00197C19" w:rsidRDefault="00197C19" w:rsidP="00197C19">
            <w:pPr>
              <w:jc w:val="both"/>
              <w:rPr>
                <w:rFonts w:ascii="Arial" w:hAnsi="Arial" w:cs="Arial"/>
                <w:b/>
                <w:sz w:val="24"/>
                <w:szCs w:val="24"/>
              </w:rPr>
            </w:pPr>
          </w:p>
        </w:tc>
        <w:tc>
          <w:tcPr>
            <w:tcW w:w="1789" w:type="dxa"/>
            <w:shd w:val="clear" w:color="auto" w:fill="AFCA0B"/>
          </w:tcPr>
          <w:p w14:paraId="54270032"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Number of F1 posts</w:t>
            </w:r>
          </w:p>
        </w:tc>
        <w:tc>
          <w:tcPr>
            <w:tcW w:w="1755" w:type="dxa"/>
            <w:shd w:val="clear" w:color="auto" w:fill="AFCA0B"/>
          </w:tcPr>
          <w:p w14:paraId="773F5261"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F1 increase</w:t>
            </w:r>
          </w:p>
        </w:tc>
        <w:tc>
          <w:tcPr>
            <w:tcW w:w="1701" w:type="dxa"/>
            <w:shd w:val="clear" w:color="auto" w:fill="AFCA0B"/>
          </w:tcPr>
          <w:p w14:paraId="534859BC"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Number of F2 posts</w:t>
            </w:r>
          </w:p>
        </w:tc>
        <w:tc>
          <w:tcPr>
            <w:tcW w:w="1842" w:type="dxa"/>
            <w:shd w:val="clear" w:color="auto" w:fill="AFCA0B"/>
          </w:tcPr>
          <w:p w14:paraId="19A75CF0"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F2 increase</w:t>
            </w:r>
          </w:p>
        </w:tc>
      </w:tr>
      <w:tr w:rsidR="00197C19" w:rsidRPr="00197C19" w14:paraId="4FC2AA6E" w14:textId="77777777" w:rsidTr="00125D21">
        <w:tc>
          <w:tcPr>
            <w:tcW w:w="1843" w:type="dxa"/>
            <w:shd w:val="clear" w:color="auto" w:fill="AFCA0B"/>
          </w:tcPr>
          <w:p w14:paraId="0D3ADFBC"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2019</w:t>
            </w:r>
          </w:p>
        </w:tc>
        <w:tc>
          <w:tcPr>
            <w:tcW w:w="1789" w:type="dxa"/>
            <w:shd w:val="clear" w:color="auto" w:fill="AFCA0B"/>
          </w:tcPr>
          <w:p w14:paraId="26A5E027"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339</w:t>
            </w:r>
          </w:p>
        </w:tc>
        <w:tc>
          <w:tcPr>
            <w:tcW w:w="1755" w:type="dxa"/>
            <w:shd w:val="clear" w:color="auto" w:fill="AFCA0B"/>
          </w:tcPr>
          <w:p w14:paraId="4494FC21" w14:textId="77777777" w:rsidR="00197C19" w:rsidRPr="00197C19" w:rsidRDefault="00197C19" w:rsidP="00197C19">
            <w:pPr>
              <w:jc w:val="both"/>
              <w:rPr>
                <w:rFonts w:ascii="Arial" w:hAnsi="Arial" w:cs="Arial"/>
                <w:bCs/>
                <w:sz w:val="24"/>
                <w:szCs w:val="24"/>
              </w:rPr>
            </w:pPr>
          </w:p>
        </w:tc>
        <w:tc>
          <w:tcPr>
            <w:tcW w:w="1701" w:type="dxa"/>
            <w:shd w:val="clear" w:color="auto" w:fill="AFCA0B"/>
          </w:tcPr>
          <w:p w14:paraId="22994E2A"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339</w:t>
            </w:r>
          </w:p>
        </w:tc>
        <w:tc>
          <w:tcPr>
            <w:tcW w:w="1842" w:type="dxa"/>
            <w:shd w:val="clear" w:color="auto" w:fill="AFCA0B"/>
          </w:tcPr>
          <w:p w14:paraId="6E58625E" w14:textId="77777777" w:rsidR="00197C19" w:rsidRPr="00197C19" w:rsidRDefault="00197C19" w:rsidP="00197C19">
            <w:pPr>
              <w:jc w:val="both"/>
              <w:rPr>
                <w:rFonts w:ascii="Arial" w:hAnsi="Arial" w:cs="Arial"/>
                <w:bCs/>
                <w:sz w:val="24"/>
                <w:szCs w:val="24"/>
              </w:rPr>
            </w:pPr>
          </w:p>
        </w:tc>
      </w:tr>
      <w:tr w:rsidR="00197C19" w:rsidRPr="00197C19" w14:paraId="75591F20" w14:textId="77777777" w:rsidTr="00125D21">
        <w:tc>
          <w:tcPr>
            <w:tcW w:w="1843" w:type="dxa"/>
            <w:shd w:val="clear" w:color="auto" w:fill="AFCA0B"/>
          </w:tcPr>
          <w:p w14:paraId="7A112895"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2020</w:t>
            </w:r>
          </w:p>
        </w:tc>
        <w:tc>
          <w:tcPr>
            <w:tcW w:w="1789" w:type="dxa"/>
            <w:shd w:val="clear" w:color="auto" w:fill="AFCA0B"/>
          </w:tcPr>
          <w:p w14:paraId="7F4EC82C"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351</w:t>
            </w:r>
          </w:p>
        </w:tc>
        <w:tc>
          <w:tcPr>
            <w:tcW w:w="1755" w:type="dxa"/>
            <w:shd w:val="clear" w:color="auto" w:fill="AFCA0B"/>
          </w:tcPr>
          <w:p w14:paraId="0C623D7E"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12</w:t>
            </w:r>
          </w:p>
        </w:tc>
        <w:tc>
          <w:tcPr>
            <w:tcW w:w="1701" w:type="dxa"/>
            <w:shd w:val="clear" w:color="auto" w:fill="AFCA0B"/>
          </w:tcPr>
          <w:p w14:paraId="2FDDC7D7"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339</w:t>
            </w:r>
          </w:p>
        </w:tc>
        <w:tc>
          <w:tcPr>
            <w:tcW w:w="1842" w:type="dxa"/>
            <w:shd w:val="clear" w:color="auto" w:fill="AFCA0B"/>
          </w:tcPr>
          <w:p w14:paraId="6A485E5E"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0</w:t>
            </w:r>
          </w:p>
        </w:tc>
      </w:tr>
      <w:tr w:rsidR="00197C19" w:rsidRPr="00197C19" w14:paraId="3704A100" w14:textId="77777777" w:rsidTr="00125D21">
        <w:tc>
          <w:tcPr>
            <w:tcW w:w="1843" w:type="dxa"/>
            <w:shd w:val="clear" w:color="auto" w:fill="AFCA0B"/>
          </w:tcPr>
          <w:p w14:paraId="770C0CCD"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2021</w:t>
            </w:r>
          </w:p>
        </w:tc>
        <w:tc>
          <w:tcPr>
            <w:tcW w:w="1789" w:type="dxa"/>
            <w:shd w:val="clear" w:color="auto" w:fill="AFCA0B"/>
          </w:tcPr>
          <w:p w14:paraId="2454102E"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381</w:t>
            </w:r>
          </w:p>
        </w:tc>
        <w:tc>
          <w:tcPr>
            <w:tcW w:w="1755" w:type="dxa"/>
            <w:shd w:val="clear" w:color="auto" w:fill="AFCA0B"/>
          </w:tcPr>
          <w:p w14:paraId="47FD8A5B"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30</w:t>
            </w:r>
          </w:p>
        </w:tc>
        <w:tc>
          <w:tcPr>
            <w:tcW w:w="1701" w:type="dxa"/>
            <w:shd w:val="clear" w:color="auto" w:fill="AFCA0B"/>
          </w:tcPr>
          <w:p w14:paraId="64B19023"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351</w:t>
            </w:r>
          </w:p>
        </w:tc>
        <w:tc>
          <w:tcPr>
            <w:tcW w:w="1842" w:type="dxa"/>
            <w:shd w:val="clear" w:color="auto" w:fill="AFCA0B"/>
          </w:tcPr>
          <w:p w14:paraId="0AF368B5"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12</w:t>
            </w:r>
          </w:p>
        </w:tc>
      </w:tr>
      <w:tr w:rsidR="00197C19" w:rsidRPr="00197C19" w14:paraId="784AECF9" w14:textId="77777777" w:rsidTr="00125D21">
        <w:tc>
          <w:tcPr>
            <w:tcW w:w="1843" w:type="dxa"/>
            <w:shd w:val="clear" w:color="auto" w:fill="AFCA0B"/>
          </w:tcPr>
          <w:p w14:paraId="47A14E26"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2022</w:t>
            </w:r>
          </w:p>
        </w:tc>
        <w:tc>
          <w:tcPr>
            <w:tcW w:w="1789" w:type="dxa"/>
            <w:shd w:val="clear" w:color="auto" w:fill="AFCA0B"/>
          </w:tcPr>
          <w:p w14:paraId="123FD6C8"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411</w:t>
            </w:r>
          </w:p>
        </w:tc>
        <w:tc>
          <w:tcPr>
            <w:tcW w:w="1755" w:type="dxa"/>
            <w:shd w:val="clear" w:color="auto" w:fill="AFCA0B"/>
          </w:tcPr>
          <w:p w14:paraId="361F7B5E"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30</w:t>
            </w:r>
          </w:p>
        </w:tc>
        <w:tc>
          <w:tcPr>
            <w:tcW w:w="1701" w:type="dxa"/>
            <w:shd w:val="clear" w:color="auto" w:fill="AFCA0B"/>
          </w:tcPr>
          <w:p w14:paraId="70CC8E47"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381</w:t>
            </w:r>
          </w:p>
        </w:tc>
        <w:tc>
          <w:tcPr>
            <w:tcW w:w="1842" w:type="dxa"/>
            <w:shd w:val="clear" w:color="auto" w:fill="AFCA0B"/>
          </w:tcPr>
          <w:p w14:paraId="727B1E6B"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30</w:t>
            </w:r>
          </w:p>
        </w:tc>
      </w:tr>
      <w:tr w:rsidR="00197C19" w:rsidRPr="00197C19" w14:paraId="02513742" w14:textId="77777777" w:rsidTr="00125D21">
        <w:tc>
          <w:tcPr>
            <w:tcW w:w="1843" w:type="dxa"/>
            <w:shd w:val="clear" w:color="auto" w:fill="AFCA0B"/>
          </w:tcPr>
          <w:p w14:paraId="6D720145"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2023</w:t>
            </w:r>
          </w:p>
        </w:tc>
        <w:tc>
          <w:tcPr>
            <w:tcW w:w="1789" w:type="dxa"/>
            <w:shd w:val="clear" w:color="auto" w:fill="AFCA0B"/>
          </w:tcPr>
          <w:p w14:paraId="49A794CC"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450</w:t>
            </w:r>
          </w:p>
        </w:tc>
        <w:tc>
          <w:tcPr>
            <w:tcW w:w="1755" w:type="dxa"/>
            <w:shd w:val="clear" w:color="auto" w:fill="AFCA0B"/>
          </w:tcPr>
          <w:p w14:paraId="3D044321"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39</w:t>
            </w:r>
          </w:p>
        </w:tc>
        <w:tc>
          <w:tcPr>
            <w:tcW w:w="1701" w:type="dxa"/>
            <w:shd w:val="clear" w:color="auto" w:fill="AFCA0B"/>
          </w:tcPr>
          <w:p w14:paraId="67902DD7"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411</w:t>
            </w:r>
          </w:p>
        </w:tc>
        <w:tc>
          <w:tcPr>
            <w:tcW w:w="1842" w:type="dxa"/>
            <w:shd w:val="clear" w:color="auto" w:fill="AFCA0B"/>
          </w:tcPr>
          <w:p w14:paraId="213B7DAE"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30</w:t>
            </w:r>
          </w:p>
        </w:tc>
      </w:tr>
      <w:tr w:rsidR="00197C19" w:rsidRPr="00197C19" w14:paraId="4A893733" w14:textId="77777777" w:rsidTr="00125D21">
        <w:tc>
          <w:tcPr>
            <w:tcW w:w="1843" w:type="dxa"/>
            <w:shd w:val="clear" w:color="auto" w:fill="AFCA0B"/>
          </w:tcPr>
          <w:p w14:paraId="00C1978D" w14:textId="77777777" w:rsidR="00197C19" w:rsidRPr="00197C19" w:rsidRDefault="00197C19" w:rsidP="00197C19">
            <w:pPr>
              <w:jc w:val="both"/>
              <w:rPr>
                <w:rFonts w:ascii="Arial" w:hAnsi="Arial" w:cs="Arial"/>
                <w:b/>
                <w:sz w:val="24"/>
                <w:szCs w:val="24"/>
              </w:rPr>
            </w:pPr>
            <w:r w:rsidRPr="00197C19">
              <w:rPr>
                <w:rFonts w:ascii="Arial" w:hAnsi="Arial" w:cs="Arial"/>
                <w:b/>
                <w:sz w:val="24"/>
                <w:szCs w:val="24"/>
              </w:rPr>
              <w:t>August 2024</w:t>
            </w:r>
          </w:p>
        </w:tc>
        <w:tc>
          <w:tcPr>
            <w:tcW w:w="1789" w:type="dxa"/>
            <w:shd w:val="clear" w:color="auto" w:fill="AFCA0B"/>
          </w:tcPr>
          <w:p w14:paraId="1DDFB506"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450</w:t>
            </w:r>
          </w:p>
        </w:tc>
        <w:tc>
          <w:tcPr>
            <w:tcW w:w="1755" w:type="dxa"/>
            <w:shd w:val="clear" w:color="auto" w:fill="AFCA0B"/>
          </w:tcPr>
          <w:p w14:paraId="2A306584"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0</w:t>
            </w:r>
          </w:p>
        </w:tc>
        <w:tc>
          <w:tcPr>
            <w:tcW w:w="1701" w:type="dxa"/>
            <w:shd w:val="clear" w:color="auto" w:fill="AFCA0B"/>
          </w:tcPr>
          <w:p w14:paraId="1DB34472"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450</w:t>
            </w:r>
          </w:p>
        </w:tc>
        <w:tc>
          <w:tcPr>
            <w:tcW w:w="1842" w:type="dxa"/>
            <w:shd w:val="clear" w:color="auto" w:fill="AFCA0B"/>
          </w:tcPr>
          <w:p w14:paraId="01559030"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39</w:t>
            </w:r>
          </w:p>
        </w:tc>
      </w:tr>
    </w:tbl>
    <w:p w14:paraId="0D1772BD"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This significant expansion will enable us to increase community placements across Wales with dedicated time for Foundation trainees to spend in General Practice and community settings.</w:t>
      </w:r>
    </w:p>
    <w:p w14:paraId="579983C4" w14:textId="77777777" w:rsidR="00197C19" w:rsidRPr="00197C19" w:rsidRDefault="00197C19" w:rsidP="00197C19">
      <w:pPr>
        <w:jc w:val="both"/>
        <w:rPr>
          <w:rFonts w:ascii="Arial" w:hAnsi="Arial" w:cs="Arial"/>
          <w:bCs/>
          <w:sz w:val="24"/>
          <w:szCs w:val="24"/>
        </w:rPr>
      </w:pPr>
    </w:p>
    <w:p w14:paraId="3760DE81"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A total of 200 GP Trainees accepted training places in Wales in the 2020 recruitment round for posts commencing in August 2020 and February 2021.  The 1+2 model of GP training, whereby trainees undertake a total of 1 year in hospital posts and 2 years in GP training posts, was introduced in the Bangor, Dyffryn Clwyd, Wrexham, Gwent and Cardiff GP Training Schemes in August 2019 was rolled out across the remaining 6 Schemes in Wales training Schemes in Wales from August 2020.  In order to accommodate the increased numbers of trainees based in general practice, an increase in new trainers and training practices was required.  COVID-19 interrupted plans to offer the traditional face to face Prospective Trainers Courses (PTC) however an online version of the PTC was developed and launched in June 2020 and this allowed us to increase the number of new trainers from 328 in August 2019 to 457 in August 2020 and new training practices from 147 to 179 in August 2020.</w:t>
      </w:r>
    </w:p>
    <w:p w14:paraId="1A44CEB6" w14:textId="77777777" w:rsidR="00197C19" w:rsidRPr="00197C19" w:rsidRDefault="00197C19" w:rsidP="00197C19">
      <w:pPr>
        <w:jc w:val="both"/>
        <w:rPr>
          <w:rFonts w:ascii="Arial" w:hAnsi="Arial" w:cs="Arial"/>
          <w:bCs/>
          <w:sz w:val="24"/>
          <w:szCs w:val="24"/>
        </w:rPr>
      </w:pPr>
    </w:p>
    <w:p w14:paraId="5CBAD968"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 xml:space="preserve">Of the total number training, 494 trainees across all grades and programmes (Secondary Care, General Practice and Foundation Training) were registered with HEIW to train on a less than full time (LTFT) basis in August 2020 which is an increase of 18.5% compared with the </w:t>
      </w:r>
      <w:r w:rsidRPr="00197C19">
        <w:rPr>
          <w:rFonts w:ascii="Arial" w:hAnsi="Arial" w:cs="Arial"/>
          <w:bCs/>
          <w:sz w:val="24"/>
          <w:szCs w:val="24"/>
        </w:rPr>
        <w:lastRenderedPageBreak/>
        <w:t>same time in 2019.  Over the last 12 months we have seen significant increase in requests for</w:t>
      </w:r>
      <w:r w:rsidRPr="00197C19" w:rsidDel="00053759">
        <w:rPr>
          <w:rFonts w:ascii="Arial" w:hAnsi="Arial" w:cs="Arial"/>
          <w:bCs/>
          <w:sz w:val="24"/>
          <w:szCs w:val="24"/>
        </w:rPr>
        <w:t xml:space="preserve"> </w:t>
      </w:r>
      <w:r w:rsidRPr="00197C19">
        <w:rPr>
          <w:rFonts w:ascii="Arial" w:hAnsi="Arial" w:cs="Arial"/>
          <w:bCs/>
          <w:sz w:val="24"/>
          <w:szCs w:val="24"/>
        </w:rPr>
        <w:t>LTFT arrangements as an increasing number of trainees reviewed their working hours to support the COVID-19 pandemic.  An increasing number of trainees have applied this year to train less than full time as a result of wellbeing or personal work life balance reasons.  Those specialties that attract high proportions of less than full time trainees include Paediatrics, Emergency Medicine and Public Health medicine.</w:t>
      </w:r>
    </w:p>
    <w:p w14:paraId="07335AF4" w14:textId="77777777" w:rsidR="00197C19" w:rsidRPr="00197C19" w:rsidRDefault="00197C19" w:rsidP="00197C19">
      <w:pPr>
        <w:jc w:val="both"/>
        <w:rPr>
          <w:rFonts w:ascii="Arial" w:hAnsi="Arial" w:cs="Arial"/>
          <w:bCs/>
          <w:sz w:val="24"/>
          <w:szCs w:val="24"/>
        </w:rPr>
      </w:pPr>
    </w:p>
    <w:p w14:paraId="5834F2E5"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Each year, trainees have two windows in which to submit an Inter-Deanery Transfer.  Strict eligibility criteria govern this UK process in which trainees can apply to transfer into the same programme in an alternative region.  In February 2020, 5 trainees transferred out and 10 trainees transferred into Wales.  Later that year, in August 2020, 6 trainees transferred out of Wales and 6 trainees transferred into Wales.</w:t>
      </w:r>
    </w:p>
    <w:p w14:paraId="02571423" w14:textId="77777777" w:rsidR="00197C19" w:rsidRPr="00197C19" w:rsidRDefault="00197C19" w:rsidP="00197C19">
      <w:pPr>
        <w:jc w:val="both"/>
        <w:rPr>
          <w:rFonts w:ascii="Arial" w:hAnsi="Arial" w:cs="Arial"/>
          <w:bCs/>
          <w:sz w:val="24"/>
          <w:szCs w:val="24"/>
        </w:rPr>
      </w:pPr>
    </w:p>
    <w:p w14:paraId="61AC2721"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Between 7 August 2019 and 4 August 2020, 3,232 Annual Reviews of Competence Progression (ARCPs) were undertaken across Foundation, General Practice and Secondary Care training programmes.  These ARCPs determine whether trainees have made satisfactory progress within their training programmes.  Through this process trainees were ‘signed off’ as having completed the following training programmes between the 2019-2020 training year with the performance as follows:</w:t>
      </w:r>
    </w:p>
    <w:p w14:paraId="24660179" w14:textId="77777777" w:rsidR="00197C19" w:rsidRPr="00197C19" w:rsidRDefault="00197C19" w:rsidP="00197C19">
      <w:pPr>
        <w:numPr>
          <w:ilvl w:val="0"/>
          <w:numId w:val="17"/>
        </w:numPr>
        <w:jc w:val="both"/>
        <w:rPr>
          <w:rFonts w:ascii="Arial" w:hAnsi="Arial" w:cs="Arial"/>
          <w:bCs/>
          <w:sz w:val="24"/>
          <w:szCs w:val="24"/>
        </w:rPr>
      </w:pPr>
      <w:r w:rsidRPr="00197C19">
        <w:rPr>
          <w:rFonts w:ascii="Arial" w:hAnsi="Arial" w:cs="Arial"/>
          <w:bCs/>
          <w:sz w:val="24"/>
          <w:szCs w:val="24"/>
        </w:rPr>
        <w:t>319 trainees satisfactorily completed Foundation training.</w:t>
      </w:r>
    </w:p>
    <w:p w14:paraId="78533953" w14:textId="77777777" w:rsidR="00197C19" w:rsidRPr="00197C19" w:rsidRDefault="00197C19" w:rsidP="00197C19">
      <w:pPr>
        <w:numPr>
          <w:ilvl w:val="0"/>
          <w:numId w:val="17"/>
        </w:numPr>
        <w:jc w:val="both"/>
        <w:rPr>
          <w:rFonts w:ascii="Arial" w:hAnsi="Arial" w:cs="Arial"/>
          <w:bCs/>
          <w:sz w:val="24"/>
          <w:szCs w:val="24"/>
        </w:rPr>
      </w:pPr>
      <w:r w:rsidRPr="00197C19">
        <w:rPr>
          <w:rFonts w:ascii="Arial" w:hAnsi="Arial" w:cs="Arial"/>
          <w:bCs/>
          <w:sz w:val="24"/>
          <w:szCs w:val="24"/>
        </w:rPr>
        <w:t>262 trainees satisfactorily completed Core and Higher Training programmes enabling progression either to the next level of training or Consultant positions.</w:t>
      </w:r>
    </w:p>
    <w:p w14:paraId="2BCB121A" w14:textId="77777777" w:rsidR="00197C19" w:rsidRPr="00197C19" w:rsidRDefault="00197C19" w:rsidP="00197C19">
      <w:pPr>
        <w:numPr>
          <w:ilvl w:val="0"/>
          <w:numId w:val="17"/>
        </w:numPr>
        <w:jc w:val="both"/>
        <w:rPr>
          <w:rFonts w:ascii="Arial" w:hAnsi="Arial" w:cs="Arial"/>
          <w:bCs/>
          <w:sz w:val="24"/>
          <w:szCs w:val="24"/>
        </w:rPr>
      </w:pPr>
      <w:r w:rsidRPr="00197C19">
        <w:rPr>
          <w:rFonts w:ascii="Arial" w:hAnsi="Arial" w:cs="Arial"/>
          <w:bCs/>
          <w:sz w:val="24"/>
          <w:szCs w:val="24"/>
        </w:rPr>
        <w:t>81 trainees satisfactorily completed General Practice training programmes.</w:t>
      </w:r>
    </w:p>
    <w:p w14:paraId="2882271E" w14:textId="77777777" w:rsidR="00197C19" w:rsidRPr="00197C19" w:rsidRDefault="00197C19" w:rsidP="00197C19">
      <w:pPr>
        <w:jc w:val="both"/>
        <w:rPr>
          <w:rFonts w:ascii="Arial" w:hAnsi="Arial" w:cs="Arial"/>
          <w:bCs/>
          <w:sz w:val="24"/>
          <w:szCs w:val="24"/>
        </w:rPr>
      </w:pPr>
    </w:p>
    <w:p w14:paraId="2423822A"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As a result of COVID-19, two new training ARCP outcomes (10.1 and 10.2) were issued to reflect the impact COVID had on training.  These recognised that the trainee was achieving progress and developing competences/capabilities at the expected rate prior to COVID-19, but that acquisition of some capabilities had been delayed by the impact of COVID-19.  Twenty-four trainees in General Practice and 304 trainees in Secondary Care were awarded Outcome 10s during the summer ARCPs.</w:t>
      </w:r>
    </w:p>
    <w:p w14:paraId="01455E0D" w14:textId="77777777" w:rsidR="00197C19" w:rsidRPr="00197C19" w:rsidRDefault="00197C19" w:rsidP="00197C19">
      <w:pPr>
        <w:jc w:val="both"/>
        <w:rPr>
          <w:rFonts w:ascii="Arial" w:hAnsi="Arial" w:cs="Arial"/>
          <w:b/>
          <w:sz w:val="24"/>
          <w:szCs w:val="24"/>
        </w:rPr>
      </w:pPr>
    </w:p>
    <w:p w14:paraId="5D35D590" w14:textId="43070176" w:rsidR="00197C19" w:rsidRPr="00197C19" w:rsidRDefault="00197C19" w:rsidP="00197C19">
      <w:pPr>
        <w:jc w:val="both"/>
        <w:rPr>
          <w:rFonts w:ascii="Arial" w:hAnsi="Arial" w:cs="Arial"/>
          <w:b/>
          <w:sz w:val="24"/>
          <w:szCs w:val="24"/>
        </w:rPr>
      </w:pPr>
      <w:r w:rsidRPr="00197C19">
        <w:rPr>
          <w:rFonts w:ascii="Arial" w:hAnsi="Arial" w:cs="Arial"/>
          <w:b/>
          <w:sz w:val="24"/>
          <w:szCs w:val="24"/>
        </w:rPr>
        <w:t>Dental</w:t>
      </w:r>
    </w:p>
    <w:p w14:paraId="754EE208"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In August 2020, 62 trainees commenced the Dental Foundation Training (DFT) Programme, with a fill rate of 100%, and 72 trainees commenced the Dental Core Training Programmes (DCT1, DCT2 and DCT3), with a fill rate of 100%.  In Dental Specialty Training, 21 of the 22 posts across the various specialties were occupied in August 2020, with a 95.5% fill rate.</w:t>
      </w:r>
    </w:p>
    <w:p w14:paraId="6E4247B6" w14:textId="77777777" w:rsidR="00197C19" w:rsidRPr="00197C19" w:rsidRDefault="00197C19" w:rsidP="00197C19">
      <w:pPr>
        <w:jc w:val="both"/>
        <w:rPr>
          <w:rFonts w:ascii="Arial" w:hAnsi="Arial" w:cs="Arial"/>
          <w:bCs/>
          <w:sz w:val="24"/>
          <w:szCs w:val="24"/>
        </w:rPr>
      </w:pPr>
    </w:p>
    <w:p w14:paraId="7FC6063A"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Six Dental Specialty trainees were registered with HEIW to train on a less than full time (LTFT) basis in August 2020.  There were no LTFT trainees on the DFT and DCT schemes in August 2020.</w:t>
      </w:r>
    </w:p>
    <w:p w14:paraId="6AE9DBAC" w14:textId="77777777" w:rsidR="00197C19" w:rsidRPr="00197C19" w:rsidRDefault="00197C19" w:rsidP="00197C19">
      <w:pPr>
        <w:jc w:val="both"/>
        <w:rPr>
          <w:rFonts w:ascii="Arial" w:hAnsi="Arial" w:cs="Arial"/>
          <w:bCs/>
          <w:sz w:val="24"/>
          <w:szCs w:val="24"/>
        </w:rPr>
      </w:pPr>
    </w:p>
    <w:p w14:paraId="289D5863"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 xml:space="preserve">A total of 292 Reviews of Competence Progression (RCPs) were undertaken across Dental Foundation, Dental Core and Dental Specialty training programmes (interim and annual).  These RCPs determine whether trainees have made satisfactory progress within their training </w:t>
      </w:r>
      <w:r w:rsidRPr="00197C19">
        <w:rPr>
          <w:rFonts w:ascii="Arial" w:hAnsi="Arial" w:cs="Arial"/>
          <w:bCs/>
          <w:sz w:val="24"/>
          <w:szCs w:val="24"/>
        </w:rPr>
        <w:lastRenderedPageBreak/>
        <w:t>programmes.  Between August 2019 and August 2020, the following number of trainees were ‘signed off’ as having satisfactorily competed their training:</w:t>
      </w:r>
    </w:p>
    <w:p w14:paraId="37548E08" w14:textId="77777777" w:rsidR="00197C19" w:rsidRPr="00197C19" w:rsidRDefault="00197C19" w:rsidP="00197C19">
      <w:pPr>
        <w:jc w:val="both"/>
        <w:rPr>
          <w:rFonts w:ascii="Arial" w:hAnsi="Arial" w:cs="Arial"/>
          <w:bCs/>
          <w:sz w:val="24"/>
          <w:szCs w:val="24"/>
        </w:rPr>
      </w:pPr>
    </w:p>
    <w:p w14:paraId="41D987FF" w14:textId="77777777" w:rsidR="00197C19" w:rsidRPr="00197C19" w:rsidRDefault="00197C19" w:rsidP="00197C19">
      <w:pPr>
        <w:numPr>
          <w:ilvl w:val="0"/>
          <w:numId w:val="20"/>
        </w:numPr>
        <w:jc w:val="both"/>
        <w:rPr>
          <w:rFonts w:ascii="Arial" w:hAnsi="Arial" w:cs="Arial"/>
          <w:bCs/>
          <w:sz w:val="24"/>
          <w:szCs w:val="24"/>
        </w:rPr>
      </w:pPr>
      <w:r w:rsidRPr="00197C19">
        <w:rPr>
          <w:rFonts w:ascii="Arial" w:hAnsi="Arial" w:cs="Arial"/>
          <w:bCs/>
          <w:sz w:val="24"/>
          <w:szCs w:val="24"/>
        </w:rPr>
        <w:t>68 trainees satisfactorily completed Foundation Training</w:t>
      </w:r>
    </w:p>
    <w:p w14:paraId="5143193A" w14:textId="77777777" w:rsidR="00197C19" w:rsidRPr="00197C19" w:rsidRDefault="00197C19" w:rsidP="00197C19">
      <w:pPr>
        <w:numPr>
          <w:ilvl w:val="0"/>
          <w:numId w:val="20"/>
        </w:numPr>
        <w:jc w:val="both"/>
        <w:rPr>
          <w:rFonts w:ascii="Arial" w:hAnsi="Arial" w:cs="Arial"/>
          <w:bCs/>
          <w:sz w:val="24"/>
          <w:szCs w:val="24"/>
        </w:rPr>
      </w:pPr>
      <w:r w:rsidRPr="00197C19">
        <w:rPr>
          <w:rFonts w:ascii="Arial" w:hAnsi="Arial" w:cs="Arial"/>
          <w:bCs/>
          <w:sz w:val="24"/>
          <w:szCs w:val="24"/>
        </w:rPr>
        <w:t>62 trainees satisfactorily completed Dental Core Training Programmes (i.e. DCT1, DCT2 and DCT3)</w:t>
      </w:r>
    </w:p>
    <w:p w14:paraId="162BACE0" w14:textId="77777777" w:rsidR="00197C19" w:rsidRPr="00197C19" w:rsidRDefault="00197C19" w:rsidP="00197C19">
      <w:pPr>
        <w:numPr>
          <w:ilvl w:val="0"/>
          <w:numId w:val="20"/>
        </w:numPr>
        <w:jc w:val="both"/>
        <w:rPr>
          <w:rFonts w:ascii="Arial" w:hAnsi="Arial" w:cs="Arial"/>
          <w:bCs/>
          <w:sz w:val="24"/>
          <w:szCs w:val="24"/>
        </w:rPr>
      </w:pPr>
      <w:r w:rsidRPr="00197C19">
        <w:rPr>
          <w:rFonts w:ascii="Arial" w:hAnsi="Arial" w:cs="Arial"/>
          <w:bCs/>
          <w:sz w:val="24"/>
          <w:szCs w:val="24"/>
        </w:rPr>
        <w:t>11 trainees satisfactorily completed Dental Specialty Training.</w:t>
      </w:r>
    </w:p>
    <w:p w14:paraId="2493C8F2" w14:textId="77777777" w:rsidR="00197C19" w:rsidRPr="00197C19" w:rsidRDefault="00197C19" w:rsidP="00197C19">
      <w:pPr>
        <w:jc w:val="both"/>
        <w:rPr>
          <w:rFonts w:ascii="Arial" w:hAnsi="Arial" w:cs="Arial"/>
          <w:b/>
          <w:sz w:val="24"/>
          <w:szCs w:val="24"/>
        </w:rPr>
      </w:pPr>
    </w:p>
    <w:p w14:paraId="5490AEE6" w14:textId="2C34BB96" w:rsidR="00197C19" w:rsidRPr="00197C19" w:rsidRDefault="00197C19" w:rsidP="00197C19">
      <w:pPr>
        <w:jc w:val="both"/>
        <w:rPr>
          <w:rFonts w:ascii="Arial" w:hAnsi="Arial" w:cs="Arial"/>
          <w:b/>
          <w:sz w:val="24"/>
          <w:szCs w:val="24"/>
        </w:rPr>
      </w:pPr>
      <w:r w:rsidRPr="00197C19">
        <w:rPr>
          <w:rFonts w:ascii="Arial" w:hAnsi="Arial" w:cs="Arial"/>
          <w:b/>
          <w:sz w:val="24"/>
          <w:szCs w:val="24"/>
        </w:rPr>
        <w:t>Pharmacy</w:t>
      </w:r>
    </w:p>
    <w:p w14:paraId="0B9A25C3" w14:textId="058E1EA7" w:rsidR="00197C19" w:rsidRPr="00197C19" w:rsidRDefault="00197C19" w:rsidP="00197C19">
      <w:pPr>
        <w:jc w:val="both"/>
        <w:rPr>
          <w:rFonts w:ascii="Arial" w:hAnsi="Arial" w:cs="Arial"/>
          <w:bCs/>
          <w:sz w:val="24"/>
          <w:szCs w:val="24"/>
        </w:rPr>
      </w:pPr>
      <w:r w:rsidRPr="00197C19">
        <w:rPr>
          <w:rFonts w:ascii="Arial" w:hAnsi="Arial" w:cs="Arial"/>
          <w:bCs/>
          <w:sz w:val="24"/>
          <w:szCs w:val="24"/>
        </w:rPr>
        <w:t>For 2020-21, the number of HEIW commissioned training posts commenced and ongoing was 340. The breakdown of the posts are as follows:</w:t>
      </w:r>
    </w:p>
    <w:p w14:paraId="33A75287" w14:textId="77777777" w:rsidR="00197C19" w:rsidRPr="00197C19" w:rsidRDefault="00197C19" w:rsidP="00197C19">
      <w:pPr>
        <w:numPr>
          <w:ilvl w:val="0"/>
          <w:numId w:val="18"/>
        </w:numPr>
        <w:jc w:val="both"/>
        <w:rPr>
          <w:rFonts w:ascii="Arial" w:hAnsi="Arial" w:cs="Arial"/>
          <w:bCs/>
          <w:sz w:val="24"/>
          <w:szCs w:val="24"/>
        </w:rPr>
      </w:pPr>
      <w:r w:rsidRPr="00197C19">
        <w:rPr>
          <w:rFonts w:ascii="Arial" w:hAnsi="Arial" w:cs="Arial"/>
          <w:bCs/>
          <w:sz w:val="24"/>
          <w:szCs w:val="24"/>
        </w:rPr>
        <w:t>132 Pre-registration Pharmacists -An increase of 39%</w:t>
      </w:r>
    </w:p>
    <w:p w14:paraId="3515D0B9" w14:textId="77777777" w:rsidR="00197C19" w:rsidRPr="00197C19" w:rsidRDefault="00197C19" w:rsidP="00197C19">
      <w:pPr>
        <w:numPr>
          <w:ilvl w:val="0"/>
          <w:numId w:val="18"/>
        </w:numPr>
        <w:jc w:val="both"/>
        <w:rPr>
          <w:rFonts w:ascii="Arial" w:hAnsi="Arial" w:cs="Arial"/>
          <w:bCs/>
          <w:sz w:val="24"/>
          <w:szCs w:val="24"/>
        </w:rPr>
      </w:pPr>
      <w:r w:rsidRPr="00197C19">
        <w:rPr>
          <w:rFonts w:ascii="Arial" w:hAnsi="Arial" w:cs="Arial"/>
          <w:bCs/>
          <w:sz w:val="24"/>
          <w:szCs w:val="24"/>
        </w:rPr>
        <w:t>121 year 1 and year 2 Pre-registration Pharmacy Technicians</w:t>
      </w:r>
    </w:p>
    <w:p w14:paraId="20F50E38" w14:textId="77777777" w:rsidR="00197C19" w:rsidRPr="00197C19" w:rsidRDefault="00197C19" w:rsidP="00197C19">
      <w:pPr>
        <w:numPr>
          <w:ilvl w:val="0"/>
          <w:numId w:val="18"/>
        </w:numPr>
        <w:jc w:val="both"/>
        <w:rPr>
          <w:rFonts w:ascii="Arial" w:hAnsi="Arial" w:cs="Arial"/>
          <w:bCs/>
          <w:sz w:val="24"/>
          <w:szCs w:val="24"/>
        </w:rPr>
      </w:pPr>
      <w:r w:rsidRPr="00197C19">
        <w:rPr>
          <w:rFonts w:ascii="Arial" w:hAnsi="Arial" w:cs="Arial"/>
          <w:bCs/>
          <w:sz w:val="24"/>
          <w:szCs w:val="24"/>
        </w:rPr>
        <w:t>78 year 1 and year 2 Clinical Diploma Pharmacists an increase of 2 on the numbers associated with the 2019 and 2018 intake.</w:t>
      </w:r>
    </w:p>
    <w:p w14:paraId="742F38FB" w14:textId="77777777" w:rsidR="00197C19" w:rsidRPr="00197C19" w:rsidRDefault="00197C19" w:rsidP="00197C19">
      <w:pPr>
        <w:jc w:val="both"/>
        <w:rPr>
          <w:rFonts w:ascii="Arial" w:hAnsi="Arial" w:cs="Arial"/>
          <w:bCs/>
          <w:sz w:val="24"/>
          <w:szCs w:val="24"/>
        </w:rPr>
      </w:pPr>
    </w:p>
    <w:p w14:paraId="52A9EFB1"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During 2020-21, 48 Independent Prescribers (IP) course have been commissioned for community pharmacists from the pharmacy budget.  IP courses for hospital pharmacists were commissioned from the non-medical education budget.</w:t>
      </w:r>
    </w:p>
    <w:p w14:paraId="5C5D328A" w14:textId="77777777" w:rsidR="00197C19" w:rsidRPr="00197C19" w:rsidRDefault="00197C19" w:rsidP="00197C19">
      <w:pPr>
        <w:jc w:val="both"/>
        <w:rPr>
          <w:rFonts w:ascii="Arial" w:hAnsi="Arial" w:cs="Arial"/>
          <w:bCs/>
          <w:sz w:val="24"/>
          <w:szCs w:val="24"/>
        </w:rPr>
      </w:pPr>
    </w:p>
    <w:p w14:paraId="7E68BEC8" w14:textId="77777777" w:rsidR="00197C19" w:rsidRPr="00197C19" w:rsidRDefault="00197C19" w:rsidP="00197C19">
      <w:pPr>
        <w:jc w:val="both"/>
        <w:rPr>
          <w:rFonts w:ascii="Arial" w:hAnsi="Arial" w:cs="Arial"/>
          <w:bCs/>
          <w:sz w:val="24"/>
          <w:szCs w:val="24"/>
        </w:rPr>
      </w:pPr>
      <w:r w:rsidRPr="00197C19">
        <w:rPr>
          <w:rFonts w:ascii="Arial" w:hAnsi="Arial" w:cs="Arial"/>
          <w:bCs/>
          <w:sz w:val="24"/>
          <w:szCs w:val="24"/>
        </w:rPr>
        <w:t>Advanced practice commissioning for pharmacy currently sits within the pharmacy and non-medical education budget.  In 2022-23, all pharmacy commissioned programmes will be held within the pharmacy budget.</w:t>
      </w:r>
    </w:p>
    <w:p w14:paraId="136BF904" w14:textId="77777777" w:rsidR="00197C19" w:rsidRPr="00197C19" w:rsidRDefault="00197C19" w:rsidP="00197C19">
      <w:pPr>
        <w:jc w:val="both"/>
        <w:rPr>
          <w:rFonts w:ascii="Arial" w:hAnsi="Arial" w:cs="Arial"/>
          <w:bCs/>
          <w:sz w:val="24"/>
          <w:szCs w:val="24"/>
        </w:rPr>
      </w:pPr>
    </w:p>
    <w:p w14:paraId="297AB002" w14:textId="0108D9D3" w:rsidR="00197C19" w:rsidRPr="00197C19" w:rsidRDefault="00197C19" w:rsidP="00197C19">
      <w:pPr>
        <w:jc w:val="both"/>
        <w:rPr>
          <w:rFonts w:ascii="Arial" w:hAnsi="Arial" w:cs="Arial"/>
          <w:bCs/>
          <w:sz w:val="24"/>
          <w:szCs w:val="24"/>
        </w:rPr>
      </w:pPr>
      <w:r w:rsidRPr="00197C19">
        <w:rPr>
          <w:rFonts w:ascii="Arial" w:hAnsi="Arial" w:cs="Arial"/>
          <w:bCs/>
          <w:sz w:val="24"/>
          <w:szCs w:val="24"/>
        </w:rPr>
        <w:t>129 advanced practice courses were commissioned from pharmacy budget during 2020-21.  The breakdown of course are as follows:</w:t>
      </w:r>
    </w:p>
    <w:p w14:paraId="62BF0FF8" w14:textId="77777777" w:rsidR="00197C19" w:rsidRPr="00197C19" w:rsidRDefault="00197C19" w:rsidP="00197C19">
      <w:pPr>
        <w:numPr>
          <w:ilvl w:val="0"/>
          <w:numId w:val="19"/>
        </w:numPr>
        <w:jc w:val="both"/>
        <w:rPr>
          <w:rFonts w:ascii="Arial" w:hAnsi="Arial" w:cs="Arial"/>
          <w:bCs/>
          <w:sz w:val="24"/>
          <w:szCs w:val="24"/>
        </w:rPr>
      </w:pPr>
      <w:r w:rsidRPr="00197C19">
        <w:rPr>
          <w:rFonts w:ascii="Arial" w:hAnsi="Arial" w:cs="Arial"/>
          <w:bCs/>
          <w:sz w:val="24"/>
          <w:szCs w:val="24"/>
        </w:rPr>
        <w:t>BTEC Level 4 Professional Diploma in Pharmacy Clinical Services: 10</w:t>
      </w:r>
    </w:p>
    <w:p w14:paraId="56D495BA" w14:textId="77777777" w:rsidR="00197C19" w:rsidRPr="00197C19" w:rsidRDefault="00197C19" w:rsidP="00197C19">
      <w:pPr>
        <w:numPr>
          <w:ilvl w:val="0"/>
          <w:numId w:val="19"/>
        </w:numPr>
        <w:jc w:val="both"/>
        <w:rPr>
          <w:rFonts w:ascii="Arial" w:hAnsi="Arial" w:cs="Arial"/>
          <w:bCs/>
          <w:sz w:val="24"/>
          <w:szCs w:val="24"/>
        </w:rPr>
      </w:pPr>
      <w:r w:rsidRPr="00197C19">
        <w:rPr>
          <w:rFonts w:ascii="Arial" w:hAnsi="Arial" w:cs="Arial"/>
          <w:bCs/>
          <w:sz w:val="24"/>
          <w:szCs w:val="24"/>
        </w:rPr>
        <w:t>HEI 20 credit research module: 15</w:t>
      </w:r>
    </w:p>
    <w:p w14:paraId="3480EB58" w14:textId="77777777" w:rsidR="00197C19" w:rsidRPr="00197C19" w:rsidRDefault="00197C19" w:rsidP="00197C19">
      <w:pPr>
        <w:numPr>
          <w:ilvl w:val="0"/>
          <w:numId w:val="19"/>
        </w:numPr>
        <w:jc w:val="both"/>
        <w:rPr>
          <w:rFonts w:ascii="Arial" w:hAnsi="Arial" w:cs="Arial"/>
          <w:bCs/>
          <w:sz w:val="24"/>
          <w:szCs w:val="24"/>
        </w:rPr>
      </w:pPr>
      <w:r w:rsidRPr="00197C19">
        <w:rPr>
          <w:rFonts w:ascii="Arial" w:hAnsi="Arial" w:cs="Arial"/>
          <w:bCs/>
          <w:sz w:val="24"/>
          <w:szCs w:val="24"/>
        </w:rPr>
        <w:t>HEI Minor ailment modules: 29</w:t>
      </w:r>
    </w:p>
    <w:p w14:paraId="50D16297" w14:textId="77777777" w:rsidR="00197C19" w:rsidRPr="00197C19" w:rsidRDefault="00197C19" w:rsidP="00197C19">
      <w:pPr>
        <w:numPr>
          <w:ilvl w:val="0"/>
          <w:numId w:val="19"/>
        </w:numPr>
        <w:jc w:val="both"/>
        <w:rPr>
          <w:rFonts w:ascii="Arial" w:hAnsi="Arial" w:cs="Arial"/>
          <w:bCs/>
          <w:sz w:val="24"/>
          <w:szCs w:val="24"/>
        </w:rPr>
      </w:pPr>
      <w:r w:rsidRPr="00197C19">
        <w:rPr>
          <w:rFonts w:ascii="Arial" w:hAnsi="Arial" w:cs="Arial"/>
          <w:bCs/>
          <w:sz w:val="24"/>
          <w:szCs w:val="24"/>
        </w:rPr>
        <w:t>Ear and Eye specific training course for NHS111 staff: 45</w:t>
      </w:r>
    </w:p>
    <w:p w14:paraId="0BC0099C" w14:textId="77777777" w:rsidR="00197C19" w:rsidRPr="00197C19" w:rsidRDefault="00197C19" w:rsidP="00197C19">
      <w:pPr>
        <w:numPr>
          <w:ilvl w:val="0"/>
          <w:numId w:val="19"/>
        </w:numPr>
        <w:jc w:val="both"/>
        <w:rPr>
          <w:rFonts w:ascii="Arial" w:hAnsi="Arial" w:cs="Arial"/>
          <w:bCs/>
          <w:sz w:val="24"/>
          <w:szCs w:val="24"/>
        </w:rPr>
      </w:pPr>
      <w:r w:rsidRPr="00197C19">
        <w:rPr>
          <w:rFonts w:ascii="Arial" w:hAnsi="Arial" w:cs="Arial"/>
          <w:bCs/>
          <w:sz w:val="24"/>
          <w:szCs w:val="24"/>
        </w:rPr>
        <w:t>GP Pharmacists transition programme: 30</w:t>
      </w:r>
    </w:p>
    <w:p w14:paraId="613D5579" w14:textId="77777777" w:rsidR="00197C19" w:rsidRPr="00197C19" w:rsidRDefault="00197C19" w:rsidP="00197C19">
      <w:pPr>
        <w:jc w:val="both"/>
        <w:rPr>
          <w:rFonts w:ascii="Arial" w:hAnsi="Arial" w:cs="Arial"/>
          <w:bCs/>
          <w:sz w:val="24"/>
          <w:szCs w:val="24"/>
        </w:rPr>
      </w:pPr>
    </w:p>
    <w:p w14:paraId="09AE22DF" w14:textId="582F147A" w:rsidR="007F3ACB" w:rsidRPr="00B71BD3" w:rsidRDefault="00197C19" w:rsidP="003C20EE">
      <w:pPr>
        <w:jc w:val="both"/>
        <w:rPr>
          <w:rFonts w:ascii="Arial" w:hAnsi="Arial" w:cs="Arial"/>
          <w:bCs/>
          <w:sz w:val="24"/>
          <w:szCs w:val="24"/>
        </w:rPr>
      </w:pPr>
      <w:r w:rsidRPr="00197C19">
        <w:rPr>
          <w:rFonts w:ascii="Arial" w:hAnsi="Arial" w:cs="Arial"/>
          <w:bCs/>
          <w:sz w:val="24"/>
          <w:szCs w:val="24"/>
        </w:rPr>
        <w:t>COVID-19 has impacted on the completion of programmes of learning and the Pharmacy Deanery team has supported learners and tutors/assessors to maintain training progress during the pandemic.  The most seriously affected were the 2019-20 intake of pre-registration pharmacists who should have registered in July 2020.  The GPhC decided to delay the June 2020 registration assessment and develop an online assessment which will be held in March 2021.  Therefore, currently there is no data for the completion of this programme due to the requirement to successfully complete the GPhC registration assessment.  However, all 65 HEIW commissioned 2019-20 pre-registration pharmacist trainees did complete their competency sign-off and were able to move into employment posts as provisional registrants.  HEIW has continued to support the provisional registrants until the March GPhC assessment.</w:t>
      </w:r>
    </w:p>
    <w:p w14:paraId="3DA78BA3" w14:textId="7E34AF8E" w:rsidR="003C20EE" w:rsidRPr="003C20EE" w:rsidRDefault="0042712B" w:rsidP="003C20EE">
      <w:pPr>
        <w:jc w:val="both"/>
        <w:rPr>
          <w:rFonts w:ascii="Arial" w:hAnsi="Arial" w:cs="Arial"/>
          <w:bCs/>
          <w:sz w:val="24"/>
          <w:szCs w:val="24"/>
        </w:rPr>
      </w:pPr>
      <w:r w:rsidRPr="00EF60B7">
        <w:rPr>
          <w:rFonts w:ascii="Arial" w:hAnsi="Arial" w:cs="Arial"/>
          <w:b/>
          <w:sz w:val="24"/>
          <w:szCs w:val="24"/>
        </w:rPr>
        <w:lastRenderedPageBreak/>
        <w:t>New Ways of Working – Staff Engagement</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sidRPr="0042712B">
        <w:rPr>
          <w:rFonts w:ascii="Arial" w:hAnsi="Arial" w:cs="Arial"/>
          <w:b/>
          <w:sz w:val="24"/>
          <w:szCs w:val="24"/>
        </w:rPr>
        <w:t xml:space="preserve">Appendix </w:t>
      </w:r>
      <w:r w:rsidR="00B71BD3">
        <w:rPr>
          <w:rFonts w:ascii="Arial" w:hAnsi="Arial" w:cs="Arial"/>
          <w:b/>
          <w:sz w:val="24"/>
          <w:szCs w:val="24"/>
        </w:rPr>
        <w:t>I</w:t>
      </w:r>
    </w:p>
    <w:p w14:paraId="0A879CF2" w14:textId="77777777" w:rsidR="0042712B" w:rsidRDefault="0042712B" w:rsidP="00834636">
      <w:pPr>
        <w:jc w:val="both"/>
        <w:rPr>
          <w:rFonts w:ascii="Arial" w:hAnsi="Arial" w:cs="Arial"/>
          <w:bCs/>
          <w:sz w:val="24"/>
          <w:szCs w:val="24"/>
        </w:rPr>
      </w:pPr>
    </w:p>
    <w:p w14:paraId="6E379B03" w14:textId="2A5190F2" w:rsidR="002765FA" w:rsidRDefault="0042712B" w:rsidP="008C0F7F">
      <w:pPr>
        <w:jc w:val="both"/>
        <w:rPr>
          <w:rFonts w:ascii="Arial" w:hAnsi="Arial" w:cs="Arial"/>
          <w:sz w:val="24"/>
          <w:szCs w:val="24"/>
        </w:rPr>
        <w:sectPr w:rsidR="002765FA" w:rsidSect="00F144E2">
          <w:pgSz w:w="16838" w:h="11906" w:orient="landscape"/>
          <w:pgMar w:top="1134" w:right="1134" w:bottom="1134" w:left="1134" w:header="709" w:footer="709" w:gutter="0"/>
          <w:cols w:space="708"/>
          <w:docGrid w:linePitch="360"/>
        </w:sectPr>
      </w:pPr>
      <w:r>
        <w:rPr>
          <w:noProof/>
        </w:rPr>
        <w:drawing>
          <wp:inline distT="0" distB="0" distL="0" distR="0" wp14:anchorId="4D63667D" wp14:editId="6A64B19E">
            <wp:extent cx="8424810" cy="5702670"/>
            <wp:effectExtent l="0" t="0" r="0" b="0"/>
            <wp:docPr id="486324631" name="Picture 486324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324631"/>
                    <pic:cNvPicPr/>
                  </pic:nvPicPr>
                  <pic:blipFill>
                    <a:blip r:embed="rId47">
                      <a:extLst>
                        <a:ext uri="{28A0092B-C50C-407E-A947-70E740481C1C}">
                          <a14:useLocalDpi xmlns:a14="http://schemas.microsoft.com/office/drawing/2010/main" val="0"/>
                        </a:ext>
                      </a:extLst>
                    </a:blip>
                    <a:stretch>
                      <a:fillRect/>
                    </a:stretch>
                  </pic:blipFill>
                  <pic:spPr>
                    <a:xfrm>
                      <a:off x="0" y="0"/>
                      <a:ext cx="8424810" cy="5702670"/>
                    </a:xfrm>
                    <a:prstGeom prst="rect">
                      <a:avLst/>
                    </a:prstGeom>
                  </pic:spPr>
                </pic:pic>
              </a:graphicData>
            </a:graphic>
          </wp:inline>
        </w:drawing>
      </w:r>
    </w:p>
    <w:p w14:paraId="5ABA14B5" w14:textId="2BC22E75" w:rsidR="001E2175" w:rsidRDefault="001E2175" w:rsidP="00280A15">
      <w:pPr>
        <w:spacing w:after="160" w:line="259" w:lineRule="auto"/>
        <w:contextualSpacing/>
        <w:rPr>
          <w:rFonts w:ascii="Arial" w:hAnsi="Arial" w:cs="Arial"/>
          <w:sz w:val="24"/>
          <w:szCs w:val="24"/>
        </w:rPr>
      </w:pPr>
    </w:p>
    <w:p w14:paraId="35ED6ACC" w14:textId="3559C2BC" w:rsidR="00B24E1B" w:rsidRPr="009F7C9F" w:rsidRDefault="001E2175" w:rsidP="001E2175">
      <w:pPr>
        <w:spacing w:after="160" w:line="259" w:lineRule="auto"/>
        <w:contextualSpacing/>
        <w:rPr>
          <w:rFonts w:ascii="Arial" w:hAnsi="Arial" w:cs="Arial"/>
          <w:sz w:val="24"/>
          <w:szCs w:val="24"/>
        </w:rPr>
      </w:pPr>
      <w:r>
        <w:rPr>
          <w:rFonts w:ascii="Arial" w:hAnsi="Arial" w:cs="Arial"/>
          <w:noProof/>
          <w:color w:val="2B579A"/>
          <w:sz w:val="24"/>
          <w:szCs w:val="24"/>
          <w:shd w:val="clear" w:color="auto" w:fill="E6E6E6"/>
        </w:rPr>
        <mc:AlternateContent>
          <mc:Choice Requires="wpg">
            <w:drawing>
              <wp:anchor distT="0" distB="0" distL="114300" distR="114300" simplePos="0" relativeHeight="251658240" behindDoc="1" locked="0" layoutInCell="1" allowOverlap="1" wp14:anchorId="26E190CA" wp14:editId="08295976">
                <wp:simplePos x="0" y="0"/>
                <wp:positionH relativeFrom="page">
                  <wp:posOffset>0</wp:posOffset>
                </wp:positionH>
                <wp:positionV relativeFrom="page">
                  <wp:posOffset>1708785</wp:posOffset>
                </wp:positionV>
                <wp:extent cx="7564755" cy="631126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4755" cy="6311265"/>
                          <a:chOff x="0" y="2691"/>
                          <a:chExt cx="11913" cy="9939"/>
                        </a:xfrm>
                      </wpg:grpSpPr>
                      <pic:pic xmlns:pic="http://schemas.openxmlformats.org/drawingml/2006/picture">
                        <pic:nvPicPr>
                          <pic:cNvPr id="6"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2691"/>
                            <a:ext cx="11906" cy="9939"/>
                          </a:xfrm>
                          <a:prstGeom prst="rect">
                            <a:avLst/>
                          </a:prstGeom>
                          <a:noFill/>
                          <a:extLst>
                            <a:ext uri="{909E8E84-426E-40DD-AFC4-6F175D3DCCD1}">
                              <a14:hiddenFill xmlns:a14="http://schemas.microsoft.com/office/drawing/2010/main">
                                <a:solidFill>
                                  <a:srgbClr val="FFFFFF"/>
                                </a:solidFill>
                              </a14:hiddenFill>
                            </a:ext>
                          </a:extLst>
                        </pic:spPr>
                      </pic:pic>
                      <wps:wsp>
                        <wps:cNvPr id="7" name="Line 4"/>
                        <wps:cNvCnPr>
                          <a:cxnSpLocks noChangeShapeType="1"/>
                        </wps:cNvCnPr>
                        <wps:spPr bwMode="auto">
                          <a:xfrm>
                            <a:off x="11896" y="7382"/>
                            <a:ext cx="0" cy="0"/>
                          </a:xfrm>
                          <a:prstGeom prst="line">
                            <a:avLst/>
                          </a:prstGeom>
                          <a:noFill/>
                          <a:ln w="21373">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02A13E" id="Group 3" o:spid="_x0000_s1026" style="position:absolute;margin-left:0;margin-top:134.55pt;width:595.65pt;height:496.95pt;z-index:-251658240;mso-position-horizontal-relative:page;mso-position-vertical-relative:page" coordorigin=",2691" coordsize="11913,993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8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">
                <v:shape id="Picture 3" o:spid="_x0000_s1027" type="#_x0000_t75" style="position:absolute;top:2691;width:11906;height:9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">
                  <v:imagedata r:id="rId49" o:title=""/>
                </v:shape>
                <v:line id="Line 4" o:spid="_x0000_s1028" style="position:absolute;visibility:visible;mso-wrap-style:square" from="11896,7382" to="11896,7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" strokeweight=".59369mm"/>
                <w10:wrap anchorx="page" anchory="page"/>
              </v:group>
            </w:pict>
          </mc:Fallback>
        </mc:AlternateContent>
      </w:r>
    </w:p>
    <w:sectPr w:rsidR="00B24E1B" w:rsidRPr="009F7C9F" w:rsidSect="00C67A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5F7915" w14:textId="77777777" w:rsidR="007466EB" w:rsidRDefault="007466EB" w:rsidP="00B17072">
      <w:r>
        <w:separator/>
      </w:r>
    </w:p>
  </w:endnote>
  <w:endnote w:type="continuationSeparator" w:id="0">
    <w:p w14:paraId="2F053D6C" w14:textId="77777777" w:rsidR="007466EB" w:rsidRDefault="007466EB" w:rsidP="00B17072">
      <w:r>
        <w:continuationSeparator/>
      </w:r>
    </w:p>
  </w:endnote>
  <w:endnote w:type="continuationNotice" w:id="1">
    <w:p w14:paraId="10964EE3" w14:textId="77777777" w:rsidR="007466EB" w:rsidRDefault="007466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704D23" w14:textId="181BFDB1" w:rsidR="001E7D6E" w:rsidRPr="00B17072" w:rsidRDefault="001E7D6E" w:rsidP="00B17072">
    <w:pPr>
      <w:pStyle w:val="Footer"/>
      <w:jc w:val="center"/>
      <w:rPr>
        <w:rFonts w:ascii="Arial" w:hAnsi="Arial"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4275423"/>
      <w:docPartObj>
        <w:docPartGallery w:val="Page Numbers (Bottom of Page)"/>
        <w:docPartUnique/>
      </w:docPartObj>
    </w:sdtPr>
    <w:sdtEndPr>
      <w:rPr>
        <w:color w:val="7F7F7F" w:themeColor="background1" w:themeShade="7F"/>
        <w:spacing w:val="60"/>
      </w:rPr>
    </w:sdtEndPr>
    <w:sdtContent>
      <w:p w14:paraId="43164229" w14:textId="50E35BD2" w:rsidR="001E7D6E" w:rsidRDefault="001E7D6E" w:rsidP="00F87E20">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22</w:t>
        </w:r>
        <w:r>
          <w:rPr>
            <w:color w:val="2B579A"/>
            <w:shd w:val="clear" w:color="auto" w:fill="E6E6E6"/>
          </w:rPr>
          <w:fldChar w:fldCharType="end"/>
        </w:r>
        <w:r>
          <w:t xml:space="preserve"> | </w:t>
        </w:r>
        <w:r>
          <w:rPr>
            <w:color w:val="7F7F7F" w:themeColor="background1" w:themeShade="7F"/>
            <w:spacing w:val="60"/>
          </w:rPr>
          <w:t>Page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1803027"/>
      <w:docPartObj>
        <w:docPartGallery w:val="Page Numbers (Bottom of Page)"/>
        <w:docPartUnique/>
      </w:docPartObj>
    </w:sdtPr>
    <w:sdtEndPr>
      <w:rPr>
        <w:color w:val="7F7F7F" w:themeColor="background1" w:themeShade="7F"/>
        <w:spacing w:val="60"/>
      </w:rPr>
    </w:sdtEndPr>
    <w:sdtContent>
      <w:p w14:paraId="414E81CD" w14:textId="5BC3BD0A" w:rsidR="001E7D6E" w:rsidRDefault="001E7D6E" w:rsidP="00F87E20">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139</w:t>
        </w:r>
        <w:r>
          <w:rPr>
            <w:color w:val="2B579A"/>
            <w:shd w:val="clear" w:color="auto" w:fill="E6E6E6"/>
          </w:rPr>
          <w:fldChar w:fldCharType="end"/>
        </w:r>
        <w:r>
          <w:t xml:space="preserve"> | </w:t>
        </w:r>
        <w:r>
          <w:rPr>
            <w:color w:val="7F7F7F" w:themeColor="background1" w:themeShade="7F"/>
            <w:spacing w:val="60"/>
          </w:rPr>
          <w:t>Page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00B55C" w14:textId="77777777" w:rsidR="007466EB" w:rsidRDefault="007466EB" w:rsidP="00B17072">
      <w:r>
        <w:separator/>
      </w:r>
    </w:p>
  </w:footnote>
  <w:footnote w:type="continuationSeparator" w:id="0">
    <w:p w14:paraId="6FB5C318" w14:textId="77777777" w:rsidR="007466EB" w:rsidRDefault="007466EB" w:rsidP="00B17072">
      <w:r>
        <w:continuationSeparator/>
      </w:r>
    </w:p>
  </w:footnote>
  <w:footnote w:type="continuationNotice" w:id="1">
    <w:p w14:paraId="4721A8C3" w14:textId="77777777" w:rsidR="007466EB" w:rsidRDefault="007466E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442CD"/>
    <w:multiLevelType w:val="hybridMultilevel"/>
    <w:tmpl w:val="C9CE6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583829"/>
    <w:multiLevelType w:val="hybridMultilevel"/>
    <w:tmpl w:val="676627A4"/>
    <w:lvl w:ilvl="0" w:tplc="3DC61F02">
      <w:start w:val="1"/>
      <w:numFmt w:val="bullet"/>
      <w:lvlText w:val="·"/>
      <w:lvlJc w:val="left"/>
      <w:pPr>
        <w:ind w:left="360" w:hanging="360"/>
      </w:pPr>
      <w:rPr>
        <w:rFonts w:ascii="Symbol" w:hAnsi="Symbol" w:hint="default"/>
      </w:rPr>
    </w:lvl>
    <w:lvl w:ilvl="1" w:tplc="FF74B3CC">
      <w:start w:val="1"/>
      <w:numFmt w:val="bullet"/>
      <w:lvlText w:val="o"/>
      <w:lvlJc w:val="left"/>
      <w:pPr>
        <w:ind w:left="1080" w:hanging="360"/>
      </w:pPr>
      <w:rPr>
        <w:rFonts w:ascii="Courier New" w:hAnsi="Courier New" w:hint="default"/>
      </w:rPr>
    </w:lvl>
    <w:lvl w:ilvl="2" w:tplc="05A29548">
      <w:start w:val="1"/>
      <w:numFmt w:val="bullet"/>
      <w:lvlText w:val=""/>
      <w:lvlJc w:val="left"/>
      <w:pPr>
        <w:ind w:left="1800" w:hanging="360"/>
      </w:pPr>
      <w:rPr>
        <w:rFonts w:ascii="Wingdings" w:hAnsi="Wingdings" w:hint="default"/>
      </w:rPr>
    </w:lvl>
    <w:lvl w:ilvl="3" w:tplc="7F38202C">
      <w:start w:val="1"/>
      <w:numFmt w:val="bullet"/>
      <w:lvlText w:val=""/>
      <w:lvlJc w:val="left"/>
      <w:pPr>
        <w:ind w:left="2520" w:hanging="360"/>
      </w:pPr>
      <w:rPr>
        <w:rFonts w:ascii="Symbol" w:hAnsi="Symbol" w:hint="default"/>
      </w:rPr>
    </w:lvl>
    <w:lvl w:ilvl="4" w:tplc="7C5C7612">
      <w:start w:val="1"/>
      <w:numFmt w:val="bullet"/>
      <w:lvlText w:val="o"/>
      <w:lvlJc w:val="left"/>
      <w:pPr>
        <w:ind w:left="3240" w:hanging="360"/>
      </w:pPr>
      <w:rPr>
        <w:rFonts w:ascii="Courier New" w:hAnsi="Courier New" w:hint="default"/>
      </w:rPr>
    </w:lvl>
    <w:lvl w:ilvl="5" w:tplc="0F569446">
      <w:start w:val="1"/>
      <w:numFmt w:val="bullet"/>
      <w:lvlText w:val=""/>
      <w:lvlJc w:val="left"/>
      <w:pPr>
        <w:ind w:left="3960" w:hanging="360"/>
      </w:pPr>
      <w:rPr>
        <w:rFonts w:ascii="Wingdings" w:hAnsi="Wingdings" w:hint="default"/>
      </w:rPr>
    </w:lvl>
    <w:lvl w:ilvl="6" w:tplc="BE567666">
      <w:start w:val="1"/>
      <w:numFmt w:val="bullet"/>
      <w:lvlText w:val=""/>
      <w:lvlJc w:val="left"/>
      <w:pPr>
        <w:ind w:left="4680" w:hanging="360"/>
      </w:pPr>
      <w:rPr>
        <w:rFonts w:ascii="Symbol" w:hAnsi="Symbol" w:hint="default"/>
      </w:rPr>
    </w:lvl>
    <w:lvl w:ilvl="7" w:tplc="89F4B8F2">
      <w:start w:val="1"/>
      <w:numFmt w:val="bullet"/>
      <w:lvlText w:val="o"/>
      <w:lvlJc w:val="left"/>
      <w:pPr>
        <w:ind w:left="5400" w:hanging="360"/>
      </w:pPr>
      <w:rPr>
        <w:rFonts w:ascii="Courier New" w:hAnsi="Courier New" w:hint="default"/>
      </w:rPr>
    </w:lvl>
    <w:lvl w:ilvl="8" w:tplc="A774BC98">
      <w:start w:val="1"/>
      <w:numFmt w:val="bullet"/>
      <w:lvlText w:val=""/>
      <w:lvlJc w:val="left"/>
      <w:pPr>
        <w:ind w:left="6120" w:hanging="360"/>
      </w:pPr>
      <w:rPr>
        <w:rFonts w:ascii="Wingdings" w:hAnsi="Wingdings" w:hint="default"/>
      </w:rPr>
    </w:lvl>
  </w:abstractNum>
  <w:abstractNum w:abstractNumId="2" w15:restartNumberingAfterBreak="0">
    <w:nsid w:val="01E72948"/>
    <w:multiLevelType w:val="hybridMultilevel"/>
    <w:tmpl w:val="AD5E8D1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01F531D1"/>
    <w:multiLevelType w:val="hybridMultilevel"/>
    <w:tmpl w:val="B6BCE690"/>
    <w:lvl w:ilvl="0" w:tplc="DC789E4C">
      <w:start w:val="1"/>
      <w:numFmt w:val="bullet"/>
      <w:lvlText w:val=""/>
      <w:lvlJc w:val="left"/>
      <w:pPr>
        <w:ind w:left="360" w:hanging="360"/>
      </w:pPr>
      <w:rPr>
        <w:rFonts w:ascii="Symbol" w:hAnsi="Symbol" w:hint="default"/>
      </w:rPr>
    </w:lvl>
    <w:lvl w:ilvl="1" w:tplc="5D68B34C">
      <w:start w:val="1"/>
      <w:numFmt w:val="bullet"/>
      <w:lvlText w:val="o"/>
      <w:lvlJc w:val="left"/>
      <w:pPr>
        <w:ind w:left="1080" w:hanging="360"/>
      </w:pPr>
      <w:rPr>
        <w:rFonts w:ascii="Courier New" w:hAnsi="Courier New" w:hint="default"/>
      </w:rPr>
    </w:lvl>
    <w:lvl w:ilvl="2" w:tplc="F28C6F20">
      <w:start w:val="1"/>
      <w:numFmt w:val="bullet"/>
      <w:lvlText w:val=""/>
      <w:lvlJc w:val="left"/>
      <w:pPr>
        <w:ind w:left="1800" w:hanging="360"/>
      </w:pPr>
      <w:rPr>
        <w:rFonts w:ascii="Wingdings" w:hAnsi="Wingdings" w:hint="default"/>
      </w:rPr>
    </w:lvl>
    <w:lvl w:ilvl="3" w:tplc="88046C38">
      <w:start w:val="1"/>
      <w:numFmt w:val="bullet"/>
      <w:lvlText w:val=""/>
      <w:lvlJc w:val="left"/>
      <w:pPr>
        <w:ind w:left="2520" w:hanging="360"/>
      </w:pPr>
      <w:rPr>
        <w:rFonts w:ascii="Symbol" w:hAnsi="Symbol" w:hint="default"/>
      </w:rPr>
    </w:lvl>
    <w:lvl w:ilvl="4" w:tplc="116E039E">
      <w:start w:val="1"/>
      <w:numFmt w:val="bullet"/>
      <w:lvlText w:val="o"/>
      <w:lvlJc w:val="left"/>
      <w:pPr>
        <w:ind w:left="3240" w:hanging="360"/>
      </w:pPr>
      <w:rPr>
        <w:rFonts w:ascii="Courier New" w:hAnsi="Courier New" w:hint="default"/>
      </w:rPr>
    </w:lvl>
    <w:lvl w:ilvl="5" w:tplc="3606CAE8">
      <w:start w:val="1"/>
      <w:numFmt w:val="bullet"/>
      <w:lvlText w:val=""/>
      <w:lvlJc w:val="left"/>
      <w:pPr>
        <w:ind w:left="3960" w:hanging="360"/>
      </w:pPr>
      <w:rPr>
        <w:rFonts w:ascii="Wingdings" w:hAnsi="Wingdings" w:hint="default"/>
      </w:rPr>
    </w:lvl>
    <w:lvl w:ilvl="6" w:tplc="9FEEE7D8">
      <w:start w:val="1"/>
      <w:numFmt w:val="bullet"/>
      <w:lvlText w:val=""/>
      <w:lvlJc w:val="left"/>
      <w:pPr>
        <w:ind w:left="4680" w:hanging="360"/>
      </w:pPr>
      <w:rPr>
        <w:rFonts w:ascii="Symbol" w:hAnsi="Symbol" w:hint="default"/>
      </w:rPr>
    </w:lvl>
    <w:lvl w:ilvl="7" w:tplc="F25A02F6">
      <w:start w:val="1"/>
      <w:numFmt w:val="bullet"/>
      <w:lvlText w:val="o"/>
      <w:lvlJc w:val="left"/>
      <w:pPr>
        <w:ind w:left="5400" w:hanging="360"/>
      </w:pPr>
      <w:rPr>
        <w:rFonts w:ascii="Courier New" w:hAnsi="Courier New" w:hint="default"/>
      </w:rPr>
    </w:lvl>
    <w:lvl w:ilvl="8" w:tplc="D6703546">
      <w:start w:val="1"/>
      <w:numFmt w:val="bullet"/>
      <w:lvlText w:val=""/>
      <w:lvlJc w:val="left"/>
      <w:pPr>
        <w:ind w:left="6120" w:hanging="360"/>
      </w:pPr>
      <w:rPr>
        <w:rFonts w:ascii="Wingdings" w:hAnsi="Wingdings" w:hint="default"/>
      </w:rPr>
    </w:lvl>
  </w:abstractNum>
  <w:abstractNum w:abstractNumId="4" w15:restartNumberingAfterBreak="0">
    <w:nsid w:val="020E74A0"/>
    <w:multiLevelType w:val="hybridMultilevel"/>
    <w:tmpl w:val="EE3C18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210616E"/>
    <w:multiLevelType w:val="hybridMultilevel"/>
    <w:tmpl w:val="1C3C77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344076C"/>
    <w:multiLevelType w:val="hybridMultilevel"/>
    <w:tmpl w:val="BDAE2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3492960"/>
    <w:multiLevelType w:val="hybridMultilevel"/>
    <w:tmpl w:val="20CC7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3AE5E6D"/>
    <w:multiLevelType w:val="hybridMultilevel"/>
    <w:tmpl w:val="CAB62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476618F"/>
    <w:multiLevelType w:val="hybridMultilevel"/>
    <w:tmpl w:val="B4661C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48356DB"/>
    <w:multiLevelType w:val="hybridMultilevel"/>
    <w:tmpl w:val="CF1E3B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484789C"/>
    <w:multiLevelType w:val="hybridMultilevel"/>
    <w:tmpl w:val="B374F3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4B8458F"/>
    <w:multiLevelType w:val="hybridMultilevel"/>
    <w:tmpl w:val="8312F2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04D338C1"/>
    <w:multiLevelType w:val="hybridMultilevel"/>
    <w:tmpl w:val="ED0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04D936A3"/>
    <w:multiLevelType w:val="hybridMultilevel"/>
    <w:tmpl w:val="98D6F9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056345CB"/>
    <w:multiLevelType w:val="hybridMultilevel"/>
    <w:tmpl w:val="8EE677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05B47B4E"/>
    <w:multiLevelType w:val="hybridMultilevel"/>
    <w:tmpl w:val="82E88C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069D5383"/>
    <w:multiLevelType w:val="hybridMultilevel"/>
    <w:tmpl w:val="174C0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709068A"/>
    <w:multiLevelType w:val="hybridMultilevel"/>
    <w:tmpl w:val="0FFA2F64"/>
    <w:lvl w:ilvl="0" w:tplc="5978A28A">
      <w:start w:val="1"/>
      <w:numFmt w:val="lowerRoman"/>
      <w:lvlText w:val="%1."/>
      <w:lvlJc w:val="left"/>
      <w:pPr>
        <w:ind w:left="-98" w:hanging="360"/>
      </w:pPr>
    </w:lvl>
    <w:lvl w:ilvl="1" w:tplc="0809001B">
      <w:start w:val="1"/>
      <w:numFmt w:val="lowerRoman"/>
      <w:lvlText w:val="%2."/>
      <w:lvlJc w:val="right"/>
      <w:pPr>
        <w:ind w:left="622" w:hanging="360"/>
      </w:pPr>
    </w:lvl>
    <w:lvl w:ilvl="2" w:tplc="4876618A">
      <w:start w:val="1"/>
      <w:numFmt w:val="bullet"/>
      <w:lvlText w:val="o"/>
      <w:lvlJc w:val="left"/>
      <w:pPr>
        <w:ind w:left="1342" w:hanging="180"/>
      </w:pPr>
      <w:rPr>
        <w:rFonts w:ascii="Courier New" w:hAnsi="Courier New" w:cs="Courier New" w:hint="default"/>
        <w:color w:val="auto"/>
      </w:rPr>
    </w:lvl>
    <w:lvl w:ilvl="3" w:tplc="722EB7A2">
      <w:start w:val="1"/>
      <w:numFmt w:val="decimal"/>
      <w:lvlText w:val="%4."/>
      <w:lvlJc w:val="left"/>
      <w:pPr>
        <w:ind w:left="2062" w:hanging="360"/>
      </w:pPr>
      <w:rPr>
        <w:b/>
      </w:rPr>
    </w:lvl>
    <w:lvl w:ilvl="4" w:tplc="08090019">
      <w:start w:val="1"/>
      <w:numFmt w:val="lowerLetter"/>
      <w:lvlText w:val="%5."/>
      <w:lvlJc w:val="left"/>
      <w:pPr>
        <w:ind w:left="2782" w:hanging="360"/>
      </w:pPr>
    </w:lvl>
    <w:lvl w:ilvl="5" w:tplc="F7B455DE">
      <w:numFmt w:val="bullet"/>
      <w:lvlText w:val="-"/>
      <w:lvlJc w:val="left"/>
      <w:pPr>
        <w:ind w:left="3682" w:hanging="360"/>
      </w:pPr>
      <w:rPr>
        <w:rFonts w:ascii="Calibri" w:eastAsia="Calibri" w:hAnsi="Calibri" w:cs="Calibri" w:hint="default"/>
      </w:rPr>
    </w:lvl>
    <w:lvl w:ilvl="6" w:tplc="0809000F">
      <w:start w:val="1"/>
      <w:numFmt w:val="decimal"/>
      <w:lvlText w:val="%7."/>
      <w:lvlJc w:val="left"/>
      <w:pPr>
        <w:ind w:left="4222" w:hanging="360"/>
      </w:pPr>
    </w:lvl>
    <w:lvl w:ilvl="7" w:tplc="08090019">
      <w:start w:val="1"/>
      <w:numFmt w:val="lowerLetter"/>
      <w:lvlText w:val="%8."/>
      <w:lvlJc w:val="left"/>
      <w:pPr>
        <w:ind w:left="4942" w:hanging="360"/>
      </w:pPr>
    </w:lvl>
    <w:lvl w:ilvl="8" w:tplc="0809001B">
      <w:start w:val="1"/>
      <w:numFmt w:val="lowerRoman"/>
      <w:lvlText w:val="%9."/>
      <w:lvlJc w:val="right"/>
      <w:pPr>
        <w:ind w:left="5662" w:hanging="180"/>
      </w:pPr>
    </w:lvl>
  </w:abstractNum>
  <w:abstractNum w:abstractNumId="19" w15:restartNumberingAfterBreak="0">
    <w:nsid w:val="07394268"/>
    <w:multiLevelType w:val="hybridMultilevel"/>
    <w:tmpl w:val="A128E444"/>
    <w:lvl w:ilvl="0" w:tplc="08090001">
      <w:start w:val="1"/>
      <w:numFmt w:val="bullet"/>
      <w:lvlText w:val=""/>
      <w:lvlJc w:val="left"/>
      <w:pPr>
        <w:ind w:left="389" w:hanging="360"/>
      </w:pPr>
      <w:rPr>
        <w:rFonts w:ascii="Symbol" w:hAnsi="Symbol" w:hint="default"/>
      </w:rPr>
    </w:lvl>
    <w:lvl w:ilvl="1" w:tplc="08090003">
      <w:start w:val="1"/>
      <w:numFmt w:val="bullet"/>
      <w:lvlText w:val="o"/>
      <w:lvlJc w:val="left"/>
      <w:pPr>
        <w:ind w:left="1109" w:hanging="360"/>
      </w:pPr>
      <w:rPr>
        <w:rFonts w:ascii="Courier New" w:hAnsi="Courier New" w:cs="Courier New" w:hint="default"/>
      </w:rPr>
    </w:lvl>
    <w:lvl w:ilvl="2" w:tplc="08090005" w:tentative="1">
      <w:start w:val="1"/>
      <w:numFmt w:val="bullet"/>
      <w:lvlText w:val=""/>
      <w:lvlJc w:val="left"/>
      <w:pPr>
        <w:ind w:left="1829" w:hanging="360"/>
      </w:pPr>
      <w:rPr>
        <w:rFonts w:ascii="Wingdings" w:hAnsi="Wingdings" w:hint="default"/>
      </w:rPr>
    </w:lvl>
    <w:lvl w:ilvl="3" w:tplc="08090001" w:tentative="1">
      <w:start w:val="1"/>
      <w:numFmt w:val="bullet"/>
      <w:lvlText w:val=""/>
      <w:lvlJc w:val="left"/>
      <w:pPr>
        <w:ind w:left="2549" w:hanging="360"/>
      </w:pPr>
      <w:rPr>
        <w:rFonts w:ascii="Symbol" w:hAnsi="Symbol" w:hint="default"/>
      </w:rPr>
    </w:lvl>
    <w:lvl w:ilvl="4" w:tplc="08090003" w:tentative="1">
      <w:start w:val="1"/>
      <w:numFmt w:val="bullet"/>
      <w:lvlText w:val="o"/>
      <w:lvlJc w:val="left"/>
      <w:pPr>
        <w:ind w:left="3269" w:hanging="360"/>
      </w:pPr>
      <w:rPr>
        <w:rFonts w:ascii="Courier New" w:hAnsi="Courier New" w:cs="Courier New" w:hint="default"/>
      </w:rPr>
    </w:lvl>
    <w:lvl w:ilvl="5" w:tplc="08090005" w:tentative="1">
      <w:start w:val="1"/>
      <w:numFmt w:val="bullet"/>
      <w:lvlText w:val=""/>
      <w:lvlJc w:val="left"/>
      <w:pPr>
        <w:ind w:left="3989" w:hanging="360"/>
      </w:pPr>
      <w:rPr>
        <w:rFonts w:ascii="Wingdings" w:hAnsi="Wingdings" w:hint="default"/>
      </w:rPr>
    </w:lvl>
    <w:lvl w:ilvl="6" w:tplc="08090001" w:tentative="1">
      <w:start w:val="1"/>
      <w:numFmt w:val="bullet"/>
      <w:lvlText w:val=""/>
      <w:lvlJc w:val="left"/>
      <w:pPr>
        <w:ind w:left="4709" w:hanging="360"/>
      </w:pPr>
      <w:rPr>
        <w:rFonts w:ascii="Symbol" w:hAnsi="Symbol" w:hint="default"/>
      </w:rPr>
    </w:lvl>
    <w:lvl w:ilvl="7" w:tplc="08090003" w:tentative="1">
      <w:start w:val="1"/>
      <w:numFmt w:val="bullet"/>
      <w:lvlText w:val="o"/>
      <w:lvlJc w:val="left"/>
      <w:pPr>
        <w:ind w:left="5429" w:hanging="360"/>
      </w:pPr>
      <w:rPr>
        <w:rFonts w:ascii="Courier New" w:hAnsi="Courier New" w:cs="Courier New" w:hint="default"/>
      </w:rPr>
    </w:lvl>
    <w:lvl w:ilvl="8" w:tplc="08090005" w:tentative="1">
      <w:start w:val="1"/>
      <w:numFmt w:val="bullet"/>
      <w:lvlText w:val=""/>
      <w:lvlJc w:val="left"/>
      <w:pPr>
        <w:ind w:left="6149" w:hanging="360"/>
      </w:pPr>
      <w:rPr>
        <w:rFonts w:ascii="Wingdings" w:hAnsi="Wingdings" w:hint="default"/>
      </w:rPr>
    </w:lvl>
  </w:abstractNum>
  <w:abstractNum w:abstractNumId="20" w15:restartNumberingAfterBreak="0">
    <w:nsid w:val="07491BA2"/>
    <w:multiLevelType w:val="hybridMultilevel"/>
    <w:tmpl w:val="B3F43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079176A0"/>
    <w:multiLevelType w:val="hybridMultilevel"/>
    <w:tmpl w:val="4FA499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087230F7"/>
    <w:multiLevelType w:val="hybridMultilevel"/>
    <w:tmpl w:val="FF5059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08973F00"/>
    <w:multiLevelType w:val="hybridMultilevel"/>
    <w:tmpl w:val="32CC05B0"/>
    <w:lvl w:ilvl="0" w:tplc="E30A7C8C">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08FC5A8F"/>
    <w:multiLevelType w:val="hybridMultilevel"/>
    <w:tmpl w:val="B85AC6F2"/>
    <w:lvl w:ilvl="0" w:tplc="DB947EE2">
      <w:start w:val="1"/>
      <w:numFmt w:val="bullet"/>
      <w:lvlText w:val="·"/>
      <w:lvlJc w:val="left"/>
      <w:pPr>
        <w:ind w:left="360" w:hanging="360"/>
      </w:pPr>
      <w:rPr>
        <w:rFonts w:ascii="Symbol" w:hAnsi="Symbol" w:hint="default"/>
      </w:rPr>
    </w:lvl>
    <w:lvl w:ilvl="1" w:tplc="46C8E074">
      <w:start w:val="1"/>
      <w:numFmt w:val="bullet"/>
      <w:lvlText w:val="o"/>
      <w:lvlJc w:val="left"/>
      <w:pPr>
        <w:ind w:left="1080" w:hanging="360"/>
      </w:pPr>
      <w:rPr>
        <w:rFonts w:ascii="Courier New" w:hAnsi="Courier New" w:hint="default"/>
      </w:rPr>
    </w:lvl>
    <w:lvl w:ilvl="2" w:tplc="7B32B33E">
      <w:start w:val="1"/>
      <w:numFmt w:val="bullet"/>
      <w:lvlText w:val=""/>
      <w:lvlJc w:val="left"/>
      <w:pPr>
        <w:ind w:left="1800" w:hanging="360"/>
      </w:pPr>
      <w:rPr>
        <w:rFonts w:ascii="Wingdings" w:hAnsi="Wingdings" w:hint="default"/>
      </w:rPr>
    </w:lvl>
    <w:lvl w:ilvl="3" w:tplc="CF00EED2">
      <w:start w:val="1"/>
      <w:numFmt w:val="bullet"/>
      <w:lvlText w:val=""/>
      <w:lvlJc w:val="left"/>
      <w:pPr>
        <w:ind w:left="2520" w:hanging="360"/>
      </w:pPr>
      <w:rPr>
        <w:rFonts w:ascii="Symbol" w:hAnsi="Symbol" w:hint="default"/>
      </w:rPr>
    </w:lvl>
    <w:lvl w:ilvl="4" w:tplc="8716C726">
      <w:start w:val="1"/>
      <w:numFmt w:val="bullet"/>
      <w:lvlText w:val="o"/>
      <w:lvlJc w:val="left"/>
      <w:pPr>
        <w:ind w:left="3240" w:hanging="360"/>
      </w:pPr>
      <w:rPr>
        <w:rFonts w:ascii="Courier New" w:hAnsi="Courier New" w:hint="default"/>
      </w:rPr>
    </w:lvl>
    <w:lvl w:ilvl="5" w:tplc="7A86F382">
      <w:start w:val="1"/>
      <w:numFmt w:val="bullet"/>
      <w:lvlText w:val=""/>
      <w:lvlJc w:val="left"/>
      <w:pPr>
        <w:ind w:left="3960" w:hanging="360"/>
      </w:pPr>
      <w:rPr>
        <w:rFonts w:ascii="Wingdings" w:hAnsi="Wingdings" w:hint="default"/>
      </w:rPr>
    </w:lvl>
    <w:lvl w:ilvl="6" w:tplc="4BC67DFC">
      <w:start w:val="1"/>
      <w:numFmt w:val="bullet"/>
      <w:lvlText w:val=""/>
      <w:lvlJc w:val="left"/>
      <w:pPr>
        <w:ind w:left="4680" w:hanging="360"/>
      </w:pPr>
      <w:rPr>
        <w:rFonts w:ascii="Symbol" w:hAnsi="Symbol" w:hint="default"/>
      </w:rPr>
    </w:lvl>
    <w:lvl w:ilvl="7" w:tplc="8C228D34">
      <w:start w:val="1"/>
      <w:numFmt w:val="bullet"/>
      <w:lvlText w:val="o"/>
      <w:lvlJc w:val="left"/>
      <w:pPr>
        <w:ind w:left="5400" w:hanging="360"/>
      </w:pPr>
      <w:rPr>
        <w:rFonts w:ascii="Courier New" w:hAnsi="Courier New" w:hint="default"/>
      </w:rPr>
    </w:lvl>
    <w:lvl w:ilvl="8" w:tplc="ABA086E8">
      <w:start w:val="1"/>
      <w:numFmt w:val="bullet"/>
      <w:lvlText w:val=""/>
      <w:lvlJc w:val="left"/>
      <w:pPr>
        <w:ind w:left="6120" w:hanging="360"/>
      </w:pPr>
      <w:rPr>
        <w:rFonts w:ascii="Wingdings" w:hAnsi="Wingdings" w:hint="default"/>
      </w:rPr>
    </w:lvl>
  </w:abstractNum>
  <w:abstractNum w:abstractNumId="25" w15:restartNumberingAfterBreak="0">
    <w:nsid w:val="0901266C"/>
    <w:multiLevelType w:val="hybridMultilevel"/>
    <w:tmpl w:val="8702E33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090E7CFB"/>
    <w:multiLevelType w:val="hybridMultilevel"/>
    <w:tmpl w:val="177AE5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0A1C774B"/>
    <w:multiLevelType w:val="hybridMultilevel"/>
    <w:tmpl w:val="9B246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0AA165F7"/>
    <w:multiLevelType w:val="hybridMultilevel"/>
    <w:tmpl w:val="AAEE1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0B0E37F3"/>
    <w:multiLevelType w:val="hybridMultilevel"/>
    <w:tmpl w:val="65D29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0B712C1F"/>
    <w:multiLevelType w:val="hybridMultilevel"/>
    <w:tmpl w:val="C60AEC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BCC51E5"/>
    <w:multiLevelType w:val="hybridMultilevel"/>
    <w:tmpl w:val="AB2C22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0BE32E7D"/>
    <w:multiLevelType w:val="hybridMultilevel"/>
    <w:tmpl w:val="66089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0C28032B"/>
    <w:multiLevelType w:val="hybridMultilevel"/>
    <w:tmpl w:val="32AEB3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0C9D1F15"/>
    <w:multiLevelType w:val="hybridMultilevel"/>
    <w:tmpl w:val="62001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0D1512AC"/>
    <w:multiLevelType w:val="hybridMultilevel"/>
    <w:tmpl w:val="198EAB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0D3A11C3"/>
    <w:multiLevelType w:val="hybridMultilevel"/>
    <w:tmpl w:val="238C1B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0D674CDD"/>
    <w:multiLevelType w:val="hybridMultilevel"/>
    <w:tmpl w:val="DC0436FE"/>
    <w:lvl w:ilvl="0" w:tplc="0124FC4A">
      <w:start w:val="1"/>
      <w:numFmt w:val="bullet"/>
      <w:lvlText w:val=""/>
      <w:lvlJc w:val="left"/>
      <w:pPr>
        <w:tabs>
          <w:tab w:val="num" w:pos="720"/>
        </w:tabs>
        <w:ind w:left="720" w:hanging="360"/>
      </w:pPr>
      <w:rPr>
        <w:rFonts w:ascii="Symbol" w:hAnsi="Symbol" w:hint="default"/>
        <w:sz w:val="20"/>
      </w:rPr>
    </w:lvl>
    <w:lvl w:ilvl="1" w:tplc="33DCEA56">
      <w:start w:val="1"/>
      <w:numFmt w:val="bullet"/>
      <w:lvlText w:val=""/>
      <w:lvlJc w:val="left"/>
      <w:pPr>
        <w:tabs>
          <w:tab w:val="num" w:pos="1440"/>
        </w:tabs>
        <w:ind w:left="1440" w:hanging="360"/>
      </w:pPr>
      <w:rPr>
        <w:rFonts w:ascii="Symbol" w:hAnsi="Symbol" w:hint="default"/>
        <w:sz w:val="20"/>
      </w:rPr>
    </w:lvl>
    <w:lvl w:ilvl="2" w:tplc="7F8A3A64">
      <w:start w:val="1"/>
      <w:numFmt w:val="bullet"/>
      <w:lvlText w:val=""/>
      <w:lvlJc w:val="left"/>
      <w:pPr>
        <w:tabs>
          <w:tab w:val="num" w:pos="2160"/>
        </w:tabs>
        <w:ind w:left="2160" w:hanging="360"/>
      </w:pPr>
      <w:rPr>
        <w:rFonts w:ascii="Symbol" w:hAnsi="Symbol" w:hint="default"/>
        <w:sz w:val="20"/>
      </w:rPr>
    </w:lvl>
    <w:lvl w:ilvl="3" w:tplc="79F4E91C">
      <w:start w:val="1"/>
      <w:numFmt w:val="bullet"/>
      <w:lvlText w:val=""/>
      <w:lvlJc w:val="left"/>
      <w:pPr>
        <w:tabs>
          <w:tab w:val="num" w:pos="2880"/>
        </w:tabs>
        <w:ind w:left="2880" w:hanging="360"/>
      </w:pPr>
      <w:rPr>
        <w:rFonts w:ascii="Symbol" w:hAnsi="Symbol" w:hint="default"/>
        <w:sz w:val="20"/>
      </w:rPr>
    </w:lvl>
    <w:lvl w:ilvl="4" w:tplc="7A7687A8">
      <w:start w:val="1"/>
      <w:numFmt w:val="bullet"/>
      <w:lvlText w:val=""/>
      <w:lvlJc w:val="left"/>
      <w:pPr>
        <w:tabs>
          <w:tab w:val="num" w:pos="3600"/>
        </w:tabs>
        <w:ind w:left="3600" w:hanging="360"/>
      </w:pPr>
      <w:rPr>
        <w:rFonts w:ascii="Symbol" w:hAnsi="Symbol" w:hint="default"/>
        <w:sz w:val="20"/>
      </w:rPr>
    </w:lvl>
    <w:lvl w:ilvl="5" w:tplc="A0EE44E0">
      <w:start w:val="1"/>
      <w:numFmt w:val="bullet"/>
      <w:lvlText w:val=""/>
      <w:lvlJc w:val="left"/>
      <w:pPr>
        <w:tabs>
          <w:tab w:val="num" w:pos="4320"/>
        </w:tabs>
        <w:ind w:left="4320" w:hanging="360"/>
      </w:pPr>
      <w:rPr>
        <w:rFonts w:ascii="Symbol" w:hAnsi="Symbol" w:hint="default"/>
        <w:sz w:val="20"/>
      </w:rPr>
    </w:lvl>
    <w:lvl w:ilvl="6" w:tplc="B7469B0C">
      <w:start w:val="1"/>
      <w:numFmt w:val="bullet"/>
      <w:lvlText w:val=""/>
      <w:lvlJc w:val="left"/>
      <w:pPr>
        <w:tabs>
          <w:tab w:val="num" w:pos="5040"/>
        </w:tabs>
        <w:ind w:left="5040" w:hanging="360"/>
      </w:pPr>
      <w:rPr>
        <w:rFonts w:ascii="Symbol" w:hAnsi="Symbol" w:hint="default"/>
        <w:sz w:val="20"/>
      </w:rPr>
    </w:lvl>
    <w:lvl w:ilvl="7" w:tplc="B38A5162">
      <w:start w:val="1"/>
      <w:numFmt w:val="bullet"/>
      <w:lvlText w:val=""/>
      <w:lvlJc w:val="left"/>
      <w:pPr>
        <w:tabs>
          <w:tab w:val="num" w:pos="5760"/>
        </w:tabs>
        <w:ind w:left="5760" w:hanging="360"/>
      </w:pPr>
      <w:rPr>
        <w:rFonts w:ascii="Symbol" w:hAnsi="Symbol" w:hint="default"/>
        <w:sz w:val="20"/>
      </w:rPr>
    </w:lvl>
    <w:lvl w:ilvl="8" w:tplc="8FAC1DD0">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0D982B1D"/>
    <w:multiLevelType w:val="hybridMultilevel"/>
    <w:tmpl w:val="7A22F2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0E3132CF"/>
    <w:multiLevelType w:val="hybridMultilevel"/>
    <w:tmpl w:val="BDB45AD8"/>
    <w:lvl w:ilvl="0" w:tplc="08090001">
      <w:start w:val="1"/>
      <w:numFmt w:val="bullet"/>
      <w:lvlText w:val=""/>
      <w:lvlJc w:val="left"/>
      <w:pPr>
        <w:ind w:left="1074" w:hanging="360"/>
      </w:pPr>
      <w:rPr>
        <w:rFonts w:ascii="Symbol" w:hAnsi="Symbol" w:hint="default"/>
      </w:rPr>
    </w:lvl>
    <w:lvl w:ilvl="1" w:tplc="08090003">
      <w:start w:val="1"/>
      <w:numFmt w:val="bullet"/>
      <w:lvlText w:val="o"/>
      <w:lvlJc w:val="left"/>
      <w:pPr>
        <w:ind w:left="1794" w:hanging="360"/>
      </w:pPr>
      <w:rPr>
        <w:rFonts w:ascii="Courier New" w:hAnsi="Courier New" w:cs="Courier New" w:hint="default"/>
      </w:rPr>
    </w:lvl>
    <w:lvl w:ilvl="2" w:tplc="08090005">
      <w:start w:val="1"/>
      <w:numFmt w:val="bullet"/>
      <w:lvlText w:val=""/>
      <w:lvlJc w:val="left"/>
      <w:pPr>
        <w:ind w:left="2514" w:hanging="360"/>
      </w:pPr>
      <w:rPr>
        <w:rFonts w:ascii="Wingdings" w:hAnsi="Wingdings" w:hint="default"/>
      </w:rPr>
    </w:lvl>
    <w:lvl w:ilvl="3" w:tplc="08090001">
      <w:start w:val="1"/>
      <w:numFmt w:val="bullet"/>
      <w:lvlText w:val=""/>
      <w:lvlJc w:val="left"/>
      <w:pPr>
        <w:ind w:left="3234" w:hanging="360"/>
      </w:pPr>
      <w:rPr>
        <w:rFonts w:ascii="Symbol" w:hAnsi="Symbol" w:hint="default"/>
      </w:rPr>
    </w:lvl>
    <w:lvl w:ilvl="4" w:tplc="08090003">
      <w:start w:val="1"/>
      <w:numFmt w:val="bullet"/>
      <w:lvlText w:val="o"/>
      <w:lvlJc w:val="left"/>
      <w:pPr>
        <w:ind w:left="3954" w:hanging="360"/>
      </w:pPr>
      <w:rPr>
        <w:rFonts w:ascii="Courier New" w:hAnsi="Courier New" w:cs="Courier New" w:hint="default"/>
      </w:rPr>
    </w:lvl>
    <w:lvl w:ilvl="5" w:tplc="08090005">
      <w:start w:val="1"/>
      <w:numFmt w:val="bullet"/>
      <w:lvlText w:val=""/>
      <w:lvlJc w:val="left"/>
      <w:pPr>
        <w:ind w:left="4674" w:hanging="360"/>
      </w:pPr>
      <w:rPr>
        <w:rFonts w:ascii="Wingdings" w:hAnsi="Wingdings" w:hint="default"/>
      </w:rPr>
    </w:lvl>
    <w:lvl w:ilvl="6" w:tplc="08090001">
      <w:start w:val="1"/>
      <w:numFmt w:val="bullet"/>
      <w:lvlText w:val=""/>
      <w:lvlJc w:val="left"/>
      <w:pPr>
        <w:ind w:left="5394" w:hanging="360"/>
      </w:pPr>
      <w:rPr>
        <w:rFonts w:ascii="Symbol" w:hAnsi="Symbol" w:hint="default"/>
      </w:rPr>
    </w:lvl>
    <w:lvl w:ilvl="7" w:tplc="08090003">
      <w:start w:val="1"/>
      <w:numFmt w:val="bullet"/>
      <w:lvlText w:val="o"/>
      <w:lvlJc w:val="left"/>
      <w:pPr>
        <w:ind w:left="6114" w:hanging="360"/>
      </w:pPr>
      <w:rPr>
        <w:rFonts w:ascii="Courier New" w:hAnsi="Courier New" w:cs="Courier New" w:hint="default"/>
      </w:rPr>
    </w:lvl>
    <w:lvl w:ilvl="8" w:tplc="08090005">
      <w:start w:val="1"/>
      <w:numFmt w:val="bullet"/>
      <w:lvlText w:val=""/>
      <w:lvlJc w:val="left"/>
      <w:pPr>
        <w:ind w:left="6834" w:hanging="360"/>
      </w:pPr>
      <w:rPr>
        <w:rFonts w:ascii="Wingdings" w:hAnsi="Wingdings" w:hint="default"/>
      </w:rPr>
    </w:lvl>
  </w:abstractNum>
  <w:abstractNum w:abstractNumId="40" w15:restartNumberingAfterBreak="0">
    <w:nsid w:val="0F170CD7"/>
    <w:multiLevelType w:val="hybridMultilevel"/>
    <w:tmpl w:val="8FA8C2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0FFE4892"/>
    <w:multiLevelType w:val="hybridMultilevel"/>
    <w:tmpl w:val="8C482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10605E85"/>
    <w:multiLevelType w:val="hybridMultilevel"/>
    <w:tmpl w:val="99FCC4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109443CC"/>
    <w:multiLevelType w:val="hybridMultilevel"/>
    <w:tmpl w:val="6D5492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10E54366"/>
    <w:multiLevelType w:val="hybridMultilevel"/>
    <w:tmpl w:val="C0FAE27C"/>
    <w:lvl w:ilvl="0" w:tplc="2D7E9D96">
      <w:start w:val="1"/>
      <w:numFmt w:val="bullet"/>
      <w:lvlText w:val="·"/>
      <w:lvlJc w:val="left"/>
      <w:pPr>
        <w:ind w:left="360" w:hanging="360"/>
      </w:pPr>
      <w:rPr>
        <w:rFonts w:ascii="Symbol" w:hAnsi="Symbol" w:hint="default"/>
      </w:rPr>
    </w:lvl>
    <w:lvl w:ilvl="1" w:tplc="24482E78">
      <w:start w:val="1"/>
      <w:numFmt w:val="bullet"/>
      <w:lvlText w:val="o"/>
      <w:lvlJc w:val="left"/>
      <w:pPr>
        <w:ind w:left="1080" w:hanging="360"/>
      </w:pPr>
      <w:rPr>
        <w:rFonts w:ascii="Courier New" w:hAnsi="Courier New" w:hint="default"/>
      </w:rPr>
    </w:lvl>
    <w:lvl w:ilvl="2" w:tplc="0AB07A1E">
      <w:start w:val="1"/>
      <w:numFmt w:val="bullet"/>
      <w:lvlText w:val=""/>
      <w:lvlJc w:val="left"/>
      <w:pPr>
        <w:ind w:left="1800" w:hanging="360"/>
      </w:pPr>
      <w:rPr>
        <w:rFonts w:ascii="Wingdings" w:hAnsi="Wingdings" w:hint="default"/>
      </w:rPr>
    </w:lvl>
    <w:lvl w:ilvl="3" w:tplc="41F22F72">
      <w:start w:val="1"/>
      <w:numFmt w:val="bullet"/>
      <w:lvlText w:val=""/>
      <w:lvlJc w:val="left"/>
      <w:pPr>
        <w:ind w:left="2520" w:hanging="360"/>
      </w:pPr>
      <w:rPr>
        <w:rFonts w:ascii="Symbol" w:hAnsi="Symbol" w:hint="default"/>
      </w:rPr>
    </w:lvl>
    <w:lvl w:ilvl="4" w:tplc="88FC98E4">
      <w:start w:val="1"/>
      <w:numFmt w:val="bullet"/>
      <w:lvlText w:val="o"/>
      <w:lvlJc w:val="left"/>
      <w:pPr>
        <w:ind w:left="3240" w:hanging="360"/>
      </w:pPr>
      <w:rPr>
        <w:rFonts w:ascii="Courier New" w:hAnsi="Courier New" w:hint="default"/>
      </w:rPr>
    </w:lvl>
    <w:lvl w:ilvl="5" w:tplc="D1482D1C">
      <w:start w:val="1"/>
      <w:numFmt w:val="bullet"/>
      <w:lvlText w:val=""/>
      <w:lvlJc w:val="left"/>
      <w:pPr>
        <w:ind w:left="3960" w:hanging="360"/>
      </w:pPr>
      <w:rPr>
        <w:rFonts w:ascii="Wingdings" w:hAnsi="Wingdings" w:hint="default"/>
      </w:rPr>
    </w:lvl>
    <w:lvl w:ilvl="6" w:tplc="D0667F60">
      <w:start w:val="1"/>
      <w:numFmt w:val="bullet"/>
      <w:lvlText w:val=""/>
      <w:lvlJc w:val="left"/>
      <w:pPr>
        <w:ind w:left="4680" w:hanging="360"/>
      </w:pPr>
      <w:rPr>
        <w:rFonts w:ascii="Symbol" w:hAnsi="Symbol" w:hint="default"/>
      </w:rPr>
    </w:lvl>
    <w:lvl w:ilvl="7" w:tplc="03D2DC66">
      <w:start w:val="1"/>
      <w:numFmt w:val="bullet"/>
      <w:lvlText w:val="o"/>
      <w:lvlJc w:val="left"/>
      <w:pPr>
        <w:ind w:left="5400" w:hanging="360"/>
      </w:pPr>
      <w:rPr>
        <w:rFonts w:ascii="Courier New" w:hAnsi="Courier New" w:hint="default"/>
      </w:rPr>
    </w:lvl>
    <w:lvl w:ilvl="8" w:tplc="B55C17C8">
      <w:start w:val="1"/>
      <w:numFmt w:val="bullet"/>
      <w:lvlText w:val=""/>
      <w:lvlJc w:val="left"/>
      <w:pPr>
        <w:ind w:left="6120" w:hanging="360"/>
      </w:pPr>
      <w:rPr>
        <w:rFonts w:ascii="Wingdings" w:hAnsi="Wingdings" w:hint="default"/>
      </w:rPr>
    </w:lvl>
  </w:abstractNum>
  <w:abstractNum w:abstractNumId="45" w15:restartNumberingAfterBreak="0">
    <w:nsid w:val="129A4BFD"/>
    <w:multiLevelType w:val="hybridMultilevel"/>
    <w:tmpl w:val="C1600E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13666AF9"/>
    <w:multiLevelType w:val="hybridMultilevel"/>
    <w:tmpl w:val="3E9C6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13B35F76"/>
    <w:multiLevelType w:val="hybridMultilevel"/>
    <w:tmpl w:val="882C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14DA2B27"/>
    <w:multiLevelType w:val="hybridMultilevel"/>
    <w:tmpl w:val="46F485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15D30024"/>
    <w:multiLevelType w:val="hybridMultilevel"/>
    <w:tmpl w:val="3E4C6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1665486A"/>
    <w:multiLevelType w:val="hybridMultilevel"/>
    <w:tmpl w:val="8D6E24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168477B5"/>
    <w:multiLevelType w:val="hybridMultilevel"/>
    <w:tmpl w:val="48BE1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16974FB7"/>
    <w:multiLevelType w:val="hybridMultilevel"/>
    <w:tmpl w:val="AFD877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3" w15:restartNumberingAfterBreak="0">
    <w:nsid w:val="16D34FAD"/>
    <w:multiLevelType w:val="hybridMultilevel"/>
    <w:tmpl w:val="CC4C27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171E0692"/>
    <w:multiLevelType w:val="hybridMultilevel"/>
    <w:tmpl w:val="6B2CDE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1909250B"/>
    <w:multiLevelType w:val="hybridMultilevel"/>
    <w:tmpl w:val="DCC631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196E3A59"/>
    <w:multiLevelType w:val="hybridMultilevel"/>
    <w:tmpl w:val="6504E7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199063CB"/>
    <w:multiLevelType w:val="hybridMultilevel"/>
    <w:tmpl w:val="56185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19DE0D32"/>
    <w:multiLevelType w:val="hybridMultilevel"/>
    <w:tmpl w:val="B178B688"/>
    <w:lvl w:ilvl="0" w:tplc="FC20EA9A">
      <w:start w:val="1"/>
      <w:numFmt w:val="bullet"/>
      <w:lvlText w:val="·"/>
      <w:lvlJc w:val="left"/>
      <w:pPr>
        <w:ind w:left="360" w:hanging="360"/>
      </w:pPr>
      <w:rPr>
        <w:rFonts w:ascii="Symbol" w:hAnsi="Symbol" w:hint="default"/>
      </w:rPr>
    </w:lvl>
    <w:lvl w:ilvl="1" w:tplc="AC142048">
      <w:start w:val="1"/>
      <w:numFmt w:val="bullet"/>
      <w:lvlText w:val="o"/>
      <w:lvlJc w:val="left"/>
      <w:pPr>
        <w:ind w:left="1080" w:hanging="360"/>
      </w:pPr>
      <w:rPr>
        <w:rFonts w:ascii="Courier New" w:hAnsi="Courier New" w:hint="default"/>
      </w:rPr>
    </w:lvl>
    <w:lvl w:ilvl="2" w:tplc="D4B25820">
      <w:start w:val="1"/>
      <w:numFmt w:val="bullet"/>
      <w:lvlText w:val=""/>
      <w:lvlJc w:val="left"/>
      <w:pPr>
        <w:ind w:left="1800" w:hanging="360"/>
      </w:pPr>
      <w:rPr>
        <w:rFonts w:ascii="Wingdings" w:hAnsi="Wingdings" w:hint="default"/>
      </w:rPr>
    </w:lvl>
    <w:lvl w:ilvl="3" w:tplc="37A64D14">
      <w:start w:val="1"/>
      <w:numFmt w:val="bullet"/>
      <w:lvlText w:val=""/>
      <w:lvlJc w:val="left"/>
      <w:pPr>
        <w:ind w:left="2520" w:hanging="360"/>
      </w:pPr>
      <w:rPr>
        <w:rFonts w:ascii="Symbol" w:hAnsi="Symbol" w:hint="default"/>
      </w:rPr>
    </w:lvl>
    <w:lvl w:ilvl="4" w:tplc="4D8ED744">
      <w:start w:val="1"/>
      <w:numFmt w:val="bullet"/>
      <w:lvlText w:val="o"/>
      <w:lvlJc w:val="left"/>
      <w:pPr>
        <w:ind w:left="3240" w:hanging="360"/>
      </w:pPr>
      <w:rPr>
        <w:rFonts w:ascii="Courier New" w:hAnsi="Courier New" w:hint="default"/>
      </w:rPr>
    </w:lvl>
    <w:lvl w:ilvl="5" w:tplc="EC94A2CC">
      <w:start w:val="1"/>
      <w:numFmt w:val="bullet"/>
      <w:lvlText w:val=""/>
      <w:lvlJc w:val="left"/>
      <w:pPr>
        <w:ind w:left="3960" w:hanging="360"/>
      </w:pPr>
      <w:rPr>
        <w:rFonts w:ascii="Wingdings" w:hAnsi="Wingdings" w:hint="default"/>
      </w:rPr>
    </w:lvl>
    <w:lvl w:ilvl="6" w:tplc="0AE41A28">
      <w:start w:val="1"/>
      <w:numFmt w:val="bullet"/>
      <w:lvlText w:val=""/>
      <w:lvlJc w:val="left"/>
      <w:pPr>
        <w:ind w:left="4680" w:hanging="360"/>
      </w:pPr>
      <w:rPr>
        <w:rFonts w:ascii="Symbol" w:hAnsi="Symbol" w:hint="default"/>
      </w:rPr>
    </w:lvl>
    <w:lvl w:ilvl="7" w:tplc="F1BC6F12">
      <w:start w:val="1"/>
      <w:numFmt w:val="bullet"/>
      <w:lvlText w:val="o"/>
      <w:lvlJc w:val="left"/>
      <w:pPr>
        <w:ind w:left="5400" w:hanging="360"/>
      </w:pPr>
      <w:rPr>
        <w:rFonts w:ascii="Courier New" w:hAnsi="Courier New" w:hint="default"/>
      </w:rPr>
    </w:lvl>
    <w:lvl w:ilvl="8" w:tplc="8830F9C2">
      <w:start w:val="1"/>
      <w:numFmt w:val="bullet"/>
      <w:lvlText w:val=""/>
      <w:lvlJc w:val="left"/>
      <w:pPr>
        <w:ind w:left="6120" w:hanging="360"/>
      </w:pPr>
      <w:rPr>
        <w:rFonts w:ascii="Wingdings" w:hAnsi="Wingdings" w:hint="default"/>
      </w:rPr>
    </w:lvl>
  </w:abstractNum>
  <w:abstractNum w:abstractNumId="59" w15:restartNumberingAfterBreak="0">
    <w:nsid w:val="1B1B1C7F"/>
    <w:multiLevelType w:val="hybridMultilevel"/>
    <w:tmpl w:val="C46617DE"/>
    <w:lvl w:ilvl="0" w:tplc="08090001">
      <w:start w:val="1"/>
      <w:numFmt w:val="bullet"/>
      <w:lvlText w:val=""/>
      <w:lvlJc w:val="left"/>
      <w:pPr>
        <w:ind w:left="524" w:hanging="360"/>
      </w:pPr>
      <w:rPr>
        <w:rFonts w:ascii="Symbol" w:hAnsi="Symbol" w:hint="default"/>
      </w:rPr>
    </w:lvl>
    <w:lvl w:ilvl="1" w:tplc="08090003" w:tentative="1">
      <w:start w:val="1"/>
      <w:numFmt w:val="bullet"/>
      <w:lvlText w:val="o"/>
      <w:lvlJc w:val="left"/>
      <w:pPr>
        <w:ind w:left="1244" w:hanging="360"/>
      </w:pPr>
      <w:rPr>
        <w:rFonts w:ascii="Courier New" w:hAnsi="Courier New" w:cs="Courier New" w:hint="default"/>
      </w:rPr>
    </w:lvl>
    <w:lvl w:ilvl="2" w:tplc="08090005" w:tentative="1">
      <w:start w:val="1"/>
      <w:numFmt w:val="bullet"/>
      <w:lvlText w:val=""/>
      <w:lvlJc w:val="left"/>
      <w:pPr>
        <w:ind w:left="1964" w:hanging="360"/>
      </w:pPr>
      <w:rPr>
        <w:rFonts w:ascii="Wingdings" w:hAnsi="Wingdings" w:hint="default"/>
      </w:rPr>
    </w:lvl>
    <w:lvl w:ilvl="3" w:tplc="08090001" w:tentative="1">
      <w:start w:val="1"/>
      <w:numFmt w:val="bullet"/>
      <w:lvlText w:val=""/>
      <w:lvlJc w:val="left"/>
      <w:pPr>
        <w:ind w:left="2684" w:hanging="360"/>
      </w:pPr>
      <w:rPr>
        <w:rFonts w:ascii="Symbol" w:hAnsi="Symbol" w:hint="default"/>
      </w:rPr>
    </w:lvl>
    <w:lvl w:ilvl="4" w:tplc="08090003" w:tentative="1">
      <w:start w:val="1"/>
      <w:numFmt w:val="bullet"/>
      <w:lvlText w:val="o"/>
      <w:lvlJc w:val="left"/>
      <w:pPr>
        <w:ind w:left="3404" w:hanging="360"/>
      </w:pPr>
      <w:rPr>
        <w:rFonts w:ascii="Courier New" w:hAnsi="Courier New" w:cs="Courier New" w:hint="default"/>
      </w:rPr>
    </w:lvl>
    <w:lvl w:ilvl="5" w:tplc="08090005" w:tentative="1">
      <w:start w:val="1"/>
      <w:numFmt w:val="bullet"/>
      <w:lvlText w:val=""/>
      <w:lvlJc w:val="left"/>
      <w:pPr>
        <w:ind w:left="4124" w:hanging="360"/>
      </w:pPr>
      <w:rPr>
        <w:rFonts w:ascii="Wingdings" w:hAnsi="Wingdings" w:hint="default"/>
      </w:rPr>
    </w:lvl>
    <w:lvl w:ilvl="6" w:tplc="08090001" w:tentative="1">
      <w:start w:val="1"/>
      <w:numFmt w:val="bullet"/>
      <w:lvlText w:val=""/>
      <w:lvlJc w:val="left"/>
      <w:pPr>
        <w:ind w:left="4844" w:hanging="360"/>
      </w:pPr>
      <w:rPr>
        <w:rFonts w:ascii="Symbol" w:hAnsi="Symbol" w:hint="default"/>
      </w:rPr>
    </w:lvl>
    <w:lvl w:ilvl="7" w:tplc="08090003" w:tentative="1">
      <w:start w:val="1"/>
      <w:numFmt w:val="bullet"/>
      <w:lvlText w:val="o"/>
      <w:lvlJc w:val="left"/>
      <w:pPr>
        <w:ind w:left="5564" w:hanging="360"/>
      </w:pPr>
      <w:rPr>
        <w:rFonts w:ascii="Courier New" w:hAnsi="Courier New" w:cs="Courier New" w:hint="default"/>
      </w:rPr>
    </w:lvl>
    <w:lvl w:ilvl="8" w:tplc="08090005" w:tentative="1">
      <w:start w:val="1"/>
      <w:numFmt w:val="bullet"/>
      <w:lvlText w:val=""/>
      <w:lvlJc w:val="left"/>
      <w:pPr>
        <w:ind w:left="6284" w:hanging="360"/>
      </w:pPr>
      <w:rPr>
        <w:rFonts w:ascii="Wingdings" w:hAnsi="Wingdings" w:hint="default"/>
      </w:rPr>
    </w:lvl>
  </w:abstractNum>
  <w:abstractNum w:abstractNumId="60" w15:restartNumberingAfterBreak="0">
    <w:nsid w:val="1B776D7B"/>
    <w:multiLevelType w:val="hybridMultilevel"/>
    <w:tmpl w:val="97924BD8"/>
    <w:lvl w:ilvl="0" w:tplc="540E1748">
      <w:start w:val="1"/>
      <w:numFmt w:val="bullet"/>
      <w:lvlText w:val=""/>
      <w:lvlJc w:val="left"/>
      <w:pPr>
        <w:ind w:left="1080" w:hanging="360"/>
      </w:pPr>
      <w:rPr>
        <w:rFonts w:ascii="Symbol" w:hAnsi="Symbol" w:hint="default"/>
      </w:rPr>
    </w:lvl>
    <w:lvl w:ilvl="1" w:tplc="9B74488E">
      <w:start w:val="1"/>
      <w:numFmt w:val="bullet"/>
      <w:lvlText w:val="o"/>
      <w:lvlJc w:val="left"/>
      <w:pPr>
        <w:ind w:left="1800" w:hanging="360"/>
      </w:pPr>
      <w:rPr>
        <w:rFonts w:ascii="Courier New" w:hAnsi="Courier New" w:hint="default"/>
      </w:rPr>
    </w:lvl>
    <w:lvl w:ilvl="2" w:tplc="EC46EE48" w:tentative="1">
      <w:start w:val="1"/>
      <w:numFmt w:val="bullet"/>
      <w:lvlText w:val=""/>
      <w:lvlJc w:val="left"/>
      <w:pPr>
        <w:ind w:left="2520" w:hanging="360"/>
      </w:pPr>
      <w:rPr>
        <w:rFonts w:ascii="Wingdings" w:hAnsi="Wingdings" w:hint="default"/>
      </w:rPr>
    </w:lvl>
    <w:lvl w:ilvl="3" w:tplc="CE007C90" w:tentative="1">
      <w:start w:val="1"/>
      <w:numFmt w:val="bullet"/>
      <w:lvlText w:val=""/>
      <w:lvlJc w:val="left"/>
      <w:pPr>
        <w:ind w:left="3240" w:hanging="360"/>
      </w:pPr>
      <w:rPr>
        <w:rFonts w:ascii="Symbol" w:hAnsi="Symbol" w:hint="default"/>
      </w:rPr>
    </w:lvl>
    <w:lvl w:ilvl="4" w:tplc="1DC09C4A" w:tentative="1">
      <w:start w:val="1"/>
      <w:numFmt w:val="bullet"/>
      <w:lvlText w:val="o"/>
      <w:lvlJc w:val="left"/>
      <w:pPr>
        <w:ind w:left="3960" w:hanging="360"/>
      </w:pPr>
      <w:rPr>
        <w:rFonts w:ascii="Courier New" w:hAnsi="Courier New" w:hint="default"/>
      </w:rPr>
    </w:lvl>
    <w:lvl w:ilvl="5" w:tplc="2AA66C52" w:tentative="1">
      <w:start w:val="1"/>
      <w:numFmt w:val="bullet"/>
      <w:lvlText w:val=""/>
      <w:lvlJc w:val="left"/>
      <w:pPr>
        <w:ind w:left="4680" w:hanging="360"/>
      </w:pPr>
      <w:rPr>
        <w:rFonts w:ascii="Wingdings" w:hAnsi="Wingdings" w:hint="default"/>
      </w:rPr>
    </w:lvl>
    <w:lvl w:ilvl="6" w:tplc="2658400A" w:tentative="1">
      <w:start w:val="1"/>
      <w:numFmt w:val="bullet"/>
      <w:lvlText w:val=""/>
      <w:lvlJc w:val="left"/>
      <w:pPr>
        <w:ind w:left="5400" w:hanging="360"/>
      </w:pPr>
      <w:rPr>
        <w:rFonts w:ascii="Symbol" w:hAnsi="Symbol" w:hint="default"/>
      </w:rPr>
    </w:lvl>
    <w:lvl w:ilvl="7" w:tplc="46C68E8C" w:tentative="1">
      <w:start w:val="1"/>
      <w:numFmt w:val="bullet"/>
      <w:lvlText w:val="o"/>
      <w:lvlJc w:val="left"/>
      <w:pPr>
        <w:ind w:left="6120" w:hanging="360"/>
      </w:pPr>
      <w:rPr>
        <w:rFonts w:ascii="Courier New" w:hAnsi="Courier New" w:hint="default"/>
      </w:rPr>
    </w:lvl>
    <w:lvl w:ilvl="8" w:tplc="2D2685EA" w:tentative="1">
      <w:start w:val="1"/>
      <w:numFmt w:val="bullet"/>
      <w:lvlText w:val=""/>
      <w:lvlJc w:val="left"/>
      <w:pPr>
        <w:ind w:left="6840" w:hanging="360"/>
      </w:pPr>
      <w:rPr>
        <w:rFonts w:ascii="Wingdings" w:hAnsi="Wingdings" w:hint="default"/>
      </w:rPr>
    </w:lvl>
  </w:abstractNum>
  <w:abstractNum w:abstractNumId="61" w15:restartNumberingAfterBreak="0">
    <w:nsid w:val="1BF12454"/>
    <w:multiLevelType w:val="hybridMultilevel"/>
    <w:tmpl w:val="D6E253CA"/>
    <w:lvl w:ilvl="0" w:tplc="E18C697C">
      <w:start w:val="1"/>
      <w:numFmt w:val="bullet"/>
      <w:lvlText w:val="·"/>
      <w:lvlJc w:val="left"/>
      <w:pPr>
        <w:ind w:left="360" w:hanging="360"/>
      </w:pPr>
      <w:rPr>
        <w:rFonts w:ascii="Symbol" w:hAnsi="Symbol" w:hint="default"/>
      </w:rPr>
    </w:lvl>
    <w:lvl w:ilvl="1" w:tplc="1E2CD9C2">
      <w:start w:val="1"/>
      <w:numFmt w:val="bullet"/>
      <w:lvlText w:val="o"/>
      <w:lvlJc w:val="left"/>
      <w:pPr>
        <w:ind w:left="1080" w:hanging="360"/>
      </w:pPr>
      <w:rPr>
        <w:rFonts w:ascii="Courier New" w:hAnsi="Courier New" w:hint="default"/>
      </w:rPr>
    </w:lvl>
    <w:lvl w:ilvl="2" w:tplc="8B0AA9CC">
      <w:start w:val="1"/>
      <w:numFmt w:val="bullet"/>
      <w:lvlText w:val=""/>
      <w:lvlJc w:val="left"/>
      <w:pPr>
        <w:ind w:left="1800" w:hanging="360"/>
      </w:pPr>
      <w:rPr>
        <w:rFonts w:ascii="Wingdings" w:hAnsi="Wingdings" w:hint="default"/>
      </w:rPr>
    </w:lvl>
    <w:lvl w:ilvl="3" w:tplc="91A84CB2">
      <w:start w:val="1"/>
      <w:numFmt w:val="bullet"/>
      <w:lvlText w:val=""/>
      <w:lvlJc w:val="left"/>
      <w:pPr>
        <w:ind w:left="2520" w:hanging="360"/>
      </w:pPr>
      <w:rPr>
        <w:rFonts w:ascii="Symbol" w:hAnsi="Symbol" w:hint="default"/>
      </w:rPr>
    </w:lvl>
    <w:lvl w:ilvl="4" w:tplc="A566D608">
      <w:start w:val="1"/>
      <w:numFmt w:val="bullet"/>
      <w:lvlText w:val="o"/>
      <w:lvlJc w:val="left"/>
      <w:pPr>
        <w:ind w:left="3240" w:hanging="360"/>
      </w:pPr>
      <w:rPr>
        <w:rFonts w:ascii="Courier New" w:hAnsi="Courier New" w:hint="default"/>
      </w:rPr>
    </w:lvl>
    <w:lvl w:ilvl="5" w:tplc="9258E0C8">
      <w:start w:val="1"/>
      <w:numFmt w:val="bullet"/>
      <w:lvlText w:val=""/>
      <w:lvlJc w:val="left"/>
      <w:pPr>
        <w:ind w:left="3960" w:hanging="360"/>
      </w:pPr>
      <w:rPr>
        <w:rFonts w:ascii="Wingdings" w:hAnsi="Wingdings" w:hint="default"/>
      </w:rPr>
    </w:lvl>
    <w:lvl w:ilvl="6" w:tplc="020A7642">
      <w:start w:val="1"/>
      <w:numFmt w:val="bullet"/>
      <w:lvlText w:val=""/>
      <w:lvlJc w:val="left"/>
      <w:pPr>
        <w:ind w:left="4680" w:hanging="360"/>
      </w:pPr>
      <w:rPr>
        <w:rFonts w:ascii="Symbol" w:hAnsi="Symbol" w:hint="default"/>
      </w:rPr>
    </w:lvl>
    <w:lvl w:ilvl="7" w:tplc="5C2C6C56">
      <w:start w:val="1"/>
      <w:numFmt w:val="bullet"/>
      <w:lvlText w:val="o"/>
      <w:lvlJc w:val="left"/>
      <w:pPr>
        <w:ind w:left="5400" w:hanging="360"/>
      </w:pPr>
      <w:rPr>
        <w:rFonts w:ascii="Courier New" w:hAnsi="Courier New" w:hint="default"/>
      </w:rPr>
    </w:lvl>
    <w:lvl w:ilvl="8" w:tplc="B16AB74A">
      <w:start w:val="1"/>
      <w:numFmt w:val="bullet"/>
      <w:lvlText w:val=""/>
      <w:lvlJc w:val="left"/>
      <w:pPr>
        <w:ind w:left="6120" w:hanging="360"/>
      </w:pPr>
      <w:rPr>
        <w:rFonts w:ascii="Wingdings" w:hAnsi="Wingdings" w:hint="default"/>
      </w:rPr>
    </w:lvl>
  </w:abstractNum>
  <w:abstractNum w:abstractNumId="62" w15:restartNumberingAfterBreak="0">
    <w:nsid w:val="1C5C3343"/>
    <w:multiLevelType w:val="hybridMultilevel"/>
    <w:tmpl w:val="582C0B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1E863AA2"/>
    <w:multiLevelType w:val="hybridMultilevel"/>
    <w:tmpl w:val="D5FA8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1F152364"/>
    <w:multiLevelType w:val="hybridMultilevel"/>
    <w:tmpl w:val="D0F02B4C"/>
    <w:lvl w:ilvl="0" w:tplc="82C648A8">
      <w:start w:val="1"/>
      <w:numFmt w:val="bullet"/>
      <w:lvlText w:val=""/>
      <w:lvlJc w:val="left"/>
      <w:pPr>
        <w:ind w:left="360" w:hanging="360"/>
      </w:pPr>
      <w:rPr>
        <w:rFonts w:ascii="Symbol" w:hAnsi="Symbol" w:hint="default"/>
      </w:rPr>
    </w:lvl>
    <w:lvl w:ilvl="1" w:tplc="BEC8B674">
      <w:start w:val="1"/>
      <w:numFmt w:val="bullet"/>
      <w:lvlText w:val="o"/>
      <w:lvlJc w:val="left"/>
      <w:pPr>
        <w:ind w:left="1080" w:hanging="360"/>
      </w:pPr>
      <w:rPr>
        <w:rFonts w:ascii="Courier New" w:hAnsi="Courier New" w:hint="default"/>
      </w:rPr>
    </w:lvl>
    <w:lvl w:ilvl="2" w:tplc="20E44168">
      <w:start w:val="1"/>
      <w:numFmt w:val="bullet"/>
      <w:lvlText w:val=""/>
      <w:lvlJc w:val="left"/>
      <w:pPr>
        <w:ind w:left="1800" w:hanging="360"/>
      </w:pPr>
      <w:rPr>
        <w:rFonts w:ascii="Wingdings" w:hAnsi="Wingdings" w:hint="default"/>
      </w:rPr>
    </w:lvl>
    <w:lvl w:ilvl="3" w:tplc="96EED66E">
      <w:start w:val="1"/>
      <w:numFmt w:val="bullet"/>
      <w:lvlText w:val=""/>
      <w:lvlJc w:val="left"/>
      <w:pPr>
        <w:ind w:left="2520" w:hanging="360"/>
      </w:pPr>
      <w:rPr>
        <w:rFonts w:ascii="Symbol" w:hAnsi="Symbol" w:hint="default"/>
      </w:rPr>
    </w:lvl>
    <w:lvl w:ilvl="4" w:tplc="EEA24E94">
      <w:start w:val="1"/>
      <w:numFmt w:val="bullet"/>
      <w:lvlText w:val="o"/>
      <w:lvlJc w:val="left"/>
      <w:pPr>
        <w:ind w:left="3240" w:hanging="360"/>
      </w:pPr>
      <w:rPr>
        <w:rFonts w:ascii="Courier New" w:hAnsi="Courier New" w:hint="default"/>
      </w:rPr>
    </w:lvl>
    <w:lvl w:ilvl="5" w:tplc="1610EBB0">
      <w:start w:val="1"/>
      <w:numFmt w:val="bullet"/>
      <w:lvlText w:val=""/>
      <w:lvlJc w:val="left"/>
      <w:pPr>
        <w:ind w:left="3960" w:hanging="360"/>
      </w:pPr>
      <w:rPr>
        <w:rFonts w:ascii="Wingdings" w:hAnsi="Wingdings" w:hint="default"/>
      </w:rPr>
    </w:lvl>
    <w:lvl w:ilvl="6" w:tplc="7F52D388">
      <w:start w:val="1"/>
      <w:numFmt w:val="bullet"/>
      <w:lvlText w:val=""/>
      <w:lvlJc w:val="left"/>
      <w:pPr>
        <w:ind w:left="4680" w:hanging="360"/>
      </w:pPr>
      <w:rPr>
        <w:rFonts w:ascii="Symbol" w:hAnsi="Symbol" w:hint="default"/>
      </w:rPr>
    </w:lvl>
    <w:lvl w:ilvl="7" w:tplc="BD38B3DE">
      <w:start w:val="1"/>
      <w:numFmt w:val="bullet"/>
      <w:lvlText w:val="o"/>
      <w:lvlJc w:val="left"/>
      <w:pPr>
        <w:ind w:left="5400" w:hanging="360"/>
      </w:pPr>
      <w:rPr>
        <w:rFonts w:ascii="Courier New" w:hAnsi="Courier New" w:hint="default"/>
      </w:rPr>
    </w:lvl>
    <w:lvl w:ilvl="8" w:tplc="F7F29EFC">
      <w:start w:val="1"/>
      <w:numFmt w:val="bullet"/>
      <w:lvlText w:val=""/>
      <w:lvlJc w:val="left"/>
      <w:pPr>
        <w:ind w:left="6120" w:hanging="360"/>
      </w:pPr>
      <w:rPr>
        <w:rFonts w:ascii="Wingdings" w:hAnsi="Wingdings" w:hint="default"/>
      </w:rPr>
    </w:lvl>
  </w:abstractNum>
  <w:abstractNum w:abstractNumId="65" w15:restartNumberingAfterBreak="0">
    <w:nsid w:val="1F426E08"/>
    <w:multiLevelType w:val="hybridMultilevel"/>
    <w:tmpl w:val="E2A0A8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1F6F2F6D"/>
    <w:multiLevelType w:val="hybridMultilevel"/>
    <w:tmpl w:val="6B9242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1FE55436"/>
    <w:multiLevelType w:val="hybridMultilevel"/>
    <w:tmpl w:val="77849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20941812"/>
    <w:multiLevelType w:val="hybridMultilevel"/>
    <w:tmpl w:val="3DCAD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217F328A"/>
    <w:multiLevelType w:val="hybridMultilevel"/>
    <w:tmpl w:val="460246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0" w15:restartNumberingAfterBreak="0">
    <w:nsid w:val="218D5DDE"/>
    <w:multiLevelType w:val="hybridMultilevel"/>
    <w:tmpl w:val="D0A4D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219048CA"/>
    <w:multiLevelType w:val="hybridMultilevel"/>
    <w:tmpl w:val="0240B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2227700A"/>
    <w:multiLevelType w:val="multilevel"/>
    <w:tmpl w:val="A2F29840"/>
    <w:lvl w:ilvl="0">
      <w:start w:val="1"/>
      <w:numFmt w:val="decimal"/>
      <w:lvlText w:val="%1."/>
      <w:lvlJc w:val="left"/>
      <w:pPr>
        <w:ind w:left="720" w:hanging="360"/>
      </w:p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3" w15:restartNumberingAfterBreak="0">
    <w:nsid w:val="227A5E45"/>
    <w:multiLevelType w:val="hybridMultilevel"/>
    <w:tmpl w:val="CB503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237C16D4"/>
    <w:multiLevelType w:val="hybridMultilevel"/>
    <w:tmpl w:val="723CE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24102DA2"/>
    <w:multiLevelType w:val="hybridMultilevel"/>
    <w:tmpl w:val="0672ABC6"/>
    <w:lvl w:ilvl="0" w:tplc="96BC156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24FF0D5C"/>
    <w:multiLevelType w:val="hybridMultilevel"/>
    <w:tmpl w:val="B944F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25333E20"/>
    <w:multiLevelType w:val="hybridMultilevel"/>
    <w:tmpl w:val="55B225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25903531"/>
    <w:multiLevelType w:val="hybridMultilevel"/>
    <w:tmpl w:val="CEC2A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15:restartNumberingAfterBreak="0">
    <w:nsid w:val="25987DFF"/>
    <w:multiLevelType w:val="hybridMultilevel"/>
    <w:tmpl w:val="8CCA8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25BE3230"/>
    <w:multiLevelType w:val="hybridMultilevel"/>
    <w:tmpl w:val="0380A12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1" w15:restartNumberingAfterBreak="0">
    <w:nsid w:val="25C64538"/>
    <w:multiLevelType w:val="hybridMultilevel"/>
    <w:tmpl w:val="90EAC2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26096896"/>
    <w:multiLevelType w:val="hybridMultilevel"/>
    <w:tmpl w:val="3DD2F0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277022F9"/>
    <w:multiLevelType w:val="hybridMultilevel"/>
    <w:tmpl w:val="B4D256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27A527C4"/>
    <w:multiLevelType w:val="hybridMultilevel"/>
    <w:tmpl w:val="D1EA7846"/>
    <w:lvl w:ilvl="0" w:tplc="9C8AE88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27DC5CB6"/>
    <w:multiLevelType w:val="hybridMultilevel"/>
    <w:tmpl w:val="1C927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28091DE5"/>
    <w:multiLevelType w:val="hybridMultilevel"/>
    <w:tmpl w:val="39246F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7" w15:restartNumberingAfterBreak="0">
    <w:nsid w:val="28382984"/>
    <w:multiLevelType w:val="hybridMultilevel"/>
    <w:tmpl w:val="CEFC1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29084B53"/>
    <w:multiLevelType w:val="hybridMultilevel"/>
    <w:tmpl w:val="011CEE36"/>
    <w:lvl w:ilvl="0" w:tplc="326CCB54">
      <w:start w:val="1"/>
      <w:numFmt w:val="bullet"/>
      <w:lvlText w:val=""/>
      <w:lvlJc w:val="left"/>
      <w:pPr>
        <w:ind w:left="360" w:hanging="360"/>
      </w:pPr>
      <w:rPr>
        <w:rFonts w:ascii="Symbol" w:hAnsi="Symbol" w:hint="default"/>
      </w:rPr>
    </w:lvl>
    <w:lvl w:ilvl="1" w:tplc="D4E02EF6">
      <w:start w:val="1"/>
      <w:numFmt w:val="bullet"/>
      <w:lvlText w:val="o"/>
      <w:lvlJc w:val="left"/>
      <w:pPr>
        <w:ind w:left="1080" w:hanging="360"/>
      </w:pPr>
      <w:rPr>
        <w:rFonts w:ascii="Courier New" w:hAnsi="Courier New" w:hint="default"/>
      </w:rPr>
    </w:lvl>
    <w:lvl w:ilvl="2" w:tplc="F6DC139C">
      <w:start w:val="1"/>
      <w:numFmt w:val="bullet"/>
      <w:lvlText w:val=""/>
      <w:lvlJc w:val="left"/>
      <w:pPr>
        <w:ind w:left="1800" w:hanging="360"/>
      </w:pPr>
      <w:rPr>
        <w:rFonts w:ascii="Wingdings" w:hAnsi="Wingdings" w:hint="default"/>
      </w:rPr>
    </w:lvl>
    <w:lvl w:ilvl="3" w:tplc="89A89724">
      <w:start w:val="1"/>
      <w:numFmt w:val="bullet"/>
      <w:lvlText w:val=""/>
      <w:lvlJc w:val="left"/>
      <w:pPr>
        <w:ind w:left="2520" w:hanging="360"/>
      </w:pPr>
      <w:rPr>
        <w:rFonts w:ascii="Symbol" w:hAnsi="Symbol" w:hint="default"/>
      </w:rPr>
    </w:lvl>
    <w:lvl w:ilvl="4" w:tplc="CC9E42B2">
      <w:start w:val="1"/>
      <w:numFmt w:val="bullet"/>
      <w:lvlText w:val="o"/>
      <w:lvlJc w:val="left"/>
      <w:pPr>
        <w:ind w:left="3240" w:hanging="360"/>
      </w:pPr>
      <w:rPr>
        <w:rFonts w:ascii="Courier New" w:hAnsi="Courier New" w:hint="default"/>
      </w:rPr>
    </w:lvl>
    <w:lvl w:ilvl="5" w:tplc="11A097C2">
      <w:start w:val="1"/>
      <w:numFmt w:val="bullet"/>
      <w:lvlText w:val=""/>
      <w:lvlJc w:val="left"/>
      <w:pPr>
        <w:ind w:left="3960" w:hanging="360"/>
      </w:pPr>
      <w:rPr>
        <w:rFonts w:ascii="Wingdings" w:hAnsi="Wingdings" w:hint="default"/>
      </w:rPr>
    </w:lvl>
    <w:lvl w:ilvl="6" w:tplc="6D5CF25C">
      <w:start w:val="1"/>
      <w:numFmt w:val="bullet"/>
      <w:lvlText w:val=""/>
      <w:lvlJc w:val="left"/>
      <w:pPr>
        <w:ind w:left="4680" w:hanging="360"/>
      </w:pPr>
      <w:rPr>
        <w:rFonts w:ascii="Symbol" w:hAnsi="Symbol" w:hint="default"/>
      </w:rPr>
    </w:lvl>
    <w:lvl w:ilvl="7" w:tplc="73006A6C">
      <w:start w:val="1"/>
      <w:numFmt w:val="bullet"/>
      <w:lvlText w:val="o"/>
      <w:lvlJc w:val="left"/>
      <w:pPr>
        <w:ind w:left="5400" w:hanging="360"/>
      </w:pPr>
      <w:rPr>
        <w:rFonts w:ascii="Courier New" w:hAnsi="Courier New" w:hint="default"/>
      </w:rPr>
    </w:lvl>
    <w:lvl w:ilvl="8" w:tplc="38FC8552">
      <w:start w:val="1"/>
      <w:numFmt w:val="bullet"/>
      <w:lvlText w:val=""/>
      <w:lvlJc w:val="left"/>
      <w:pPr>
        <w:ind w:left="6120" w:hanging="360"/>
      </w:pPr>
      <w:rPr>
        <w:rFonts w:ascii="Wingdings" w:hAnsi="Wingdings" w:hint="default"/>
      </w:rPr>
    </w:lvl>
  </w:abstractNum>
  <w:abstractNum w:abstractNumId="89" w15:restartNumberingAfterBreak="0">
    <w:nsid w:val="292E1187"/>
    <w:multiLevelType w:val="hybridMultilevel"/>
    <w:tmpl w:val="B922D9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2A6A55D9"/>
    <w:multiLevelType w:val="hybridMultilevel"/>
    <w:tmpl w:val="563256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2A6E707F"/>
    <w:multiLevelType w:val="hybridMultilevel"/>
    <w:tmpl w:val="BE821C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2" w15:restartNumberingAfterBreak="0">
    <w:nsid w:val="2ADD2CF8"/>
    <w:multiLevelType w:val="hybridMultilevel"/>
    <w:tmpl w:val="D5B2C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2B27388C"/>
    <w:multiLevelType w:val="hybridMultilevel"/>
    <w:tmpl w:val="228E15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2CC40AF0"/>
    <w:multiLevelType w:val="hybridMultilevel"/>
    <w:tmpl w:val="991C2D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5" w15:restartNumberingAfterBreak="0">
    <w:nsid w:val="2E925859"/>
    <w:multiLevelType w:val="hybridMultilevel"/>
    <w:tmpl w:val="45265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303F0CE7"/>
    <w:multiLevelType w:val="hybridMultilevel"/>
    <w:tmpl w:val="8B1416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30FF5AAA"/>
    <w:multiLevelType w:val="hybridMultilevel"/>
    <w:tmpl w:val="0DF4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311246BB"/>
    <w:multiLevelType w:val="hybridMultilevel"/>
    <w:tmpl w:val="5328A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9" w15:restartNumberingAfterBreak="0">
    <w:nsid w:val="315A769F"/>
    <w:multiLevelType w:val="hybridMultilevel"/>
    <w:tmpl w:val="648227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0" w15:restartNumberingAfterBreak="0">
    <w:nsid w:val="317924B1"/>
    <w:multiLevelType w:val="hybridMultilevel"/>
    <w:tmpl w:val="B47A63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1" w15:restartNumberingAfterBreak="0">
    <w:nsid w:val="33B27B16"/>
    <w:multiLevelType w:val="hybridMultilevel"/>
    <w:tmpl w:val="8AB49D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33F152A6"/>
    <w:multiLevelType w:val="hybridMultilevel"/>
    <w:tmpl w:val="0CCA1DD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3" w15:restartNumberingAfterBreak="0">
    <w:nsid w:val="344F090E"/>
    <w:multiLevelType w:val="hybridMultilevel"/>
    <w:tmpl w:val="2D9E5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4" w15:restartNumberingAfterBreak="0">
    <w:nsid w:val="348B6566"/>
    <w:multiLevelType w:val="hybridMultilevel"/>
    <w:tmpl w:val="A88C8D22"/>
    <w:lvl w:ilvl="0" w:tplc="2520C342">
      <w:start w:val="1"/>
      <w:numFmt w:val="bullet"/>
      <w:lvlText w:val=""/>
      <w:lvlJc w:val="left"/>
      <w:pPr>
        <w:ind w:left="1080" w:hanging="360"/>
      </w:pPr>
      <w:rPr>
        <w:rFonts w:ascii="Symbol" w:hAnsi="Symbol" w:hint="default"/>
      </w:rPr>
    </w:lvl>
    <w:lvl w:ilvl="1" w:tplc="32DA673C" w:tentative="1">
      <w:start w:val="1"/>
      <w:numFmt w:val="bullet"/>
      <w:lvlText w:val="o"/>
      <w:lvlJc w:val="left"/>
      <w:pPr>
        <w:ind w:left="1800" w:hanging="360"/>
      </w:pPr>
      <w:rPr>
        <w:rFonts w:ascii="Courier New" w:hAnsi="Courier New" w:hint="default"/>
      </w:rPr>
    </w:lvl>
    <w:lvl w:ilvl="2" w:tplc="F65A8474" w:tentative="1">
      <w:start w:val="1"/>
      <w:numFmt w:val="bullet"/>
      <w:lvlText w:val=""/>
      <w:lvlJc w:val="left"/>
      <w:pPr>
        <w:ind w:left="2520" w:hanging="360"/>
      </w:pPr>
      <w:rPr>
        <w:rFonts w:ascii="Wingdings" w:hAnsi="Wingdings" w:hint="default"/>
      </w:rPr>
    </w:lvl>
    <w:lvl w:ilvl="3" w:tplc="C37017EC" w:tentative="1">
      <w:start w:val="1"/>
      <w:numFmt w:val="bullet"/>
      <w:lvlText w:val=""/>
      <w:lvlJc w:val="left"/>
      <w:pPr>
        <w:ind w:left="3240" w:hanging="360"/>
      </w:pPr>
      <w:rPr>
        <w:rFonts w:ascii="Symbol" w:hAnsi="Symbol" w:hint="default"/>
      </w:rPr>
    </w:lvl>
    <w:lvl w:ilvl="4" w:tplc="391C6B44" w:tentative="1">
      <w:start w:val="1"/>
      <w:numFmt w:val="bullet"/>
      <w:lvlText w:val="o"/>
      <w:lvlJc w:val="left"/>
      <w:pPr>
        <w:ind w:left="3960" w:hanging="360"/>
      </w:pPr>
      <w:rPr>
        <w:rFonts w:ascii="Courier New" w:hAnsi="Courier New" w:hint="default"/>
      </w:rPr>
    </w:lvl>
    <w:lvl w:ilvl="5" w:tplc="71987512" w:tentative="1">
      <w:start w:val="1"/>
      <w:numFmt w:val="bullet"/>
      <w:lvlText w:val=""/>
      <w:lvlJc w:val="left"/>
      <w:pPr>
        <w:ind w:left="4680" w:hanging="360"/>
      </w:pPr>
      <w:rPr>
        <w:rFonts w:ascii="Wingdings" w:hAnsi="Wingdings" w:hint="default"/>
      </w:rPr>
    </w:lvl>
    <w:lvl w:ilvl="6" w:tplc="909642B4" w:tentative="1">
      <w:start w:val="1"/>
      <w:numFmt w:val="bullet"/>
      <w:lvlText w:val=""/>
      <w:lvlJc w:val="left"/>
      <w:pPr>
        <w:ind w:left="5400" w:hanging="360"/>
      </w:pPr>
      <w:rPr>
        <w:rFonts w:ascii="Symbol" w:hAnsi="Symbol" w:hint="default"/>
      </w:rPr>
    </w:lvl>
    <w:lvl w:ilvl="7" w:tplc="3FAAC22A" w:tentative="1">
      <w:start w:val="1"/>
      <w:numFmt w:val="bullet"/>
      <w:lvlText w:val="o"/>
      <w:lvlJc w:val="left"/>
      <w:pPr>
        <w:ind w:left="6120" w:hanging="360"/>
      </w:pPr>
      <w:rPr>
        <w:rFonts w:ascii="Courier New" w:hAnsi="Courier New" w:hint="default"/>
      </w:rPr>
    </w:lvl>
    <w:lvl w:ilvl="8" w:tplc="556A5E22" w:tentative="1">
      <w:start w:val="1"/>
      <w:numFmt w:val="bullet"/>
      <w:lvlText w:val=""/>
      <w:lvlJc w:val="left"/>
      <w:pPr>
        <w:ind w:left="6840" w:hanging="360"/>
      </w:pPr>
      <w:rPr>
        <w:rFonts w:ascii="Wingdings" w:hAnsi="Wingdings" w:hint="default"/>
      </w:rPr>
    </w:lvl>
  </w:abstractNum>
  <w:abstractNum w:abstractNumId="105" w15:restartNumberingAfterBreak="0">
    <w:nsid w:val="349B52AA"/>
    <w:multiLevelType w:val="hybridMultilevel"/>
    <w:tmpl w:val="C5363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349B66AB"/>
    <w:multiLevelType w:val="hybridMultilevel"/>
    <w:tmpl w:val="0644D2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7" w15:restartNumberingAfterBreak="0">
    <w:nsid w:val="34B25F70"/>
    <w:multiLevelType w:val="hybridMultilevel"/>
    <w:tmpl w:val="169A7CE4"/>
    <w:lvl w:ilvl="0" w:tplc="AEBE2840">
      <w:start w:val="1"/>
      <w:numFmt w:val="bullet"/>
      <w:lvlText w:val=""/>
      <w:lvlJc w:val="left"/>
      <w:pPr>
        <w:ind w:left="360" w:hanging="360"/>
      </w:pPr>
      <w:rPr>
        <w:rFonts w:ascii="Symbol" w:hAnsi="Symbol" w:hint="default"/>
      </w:rPr>
    </w:lvl>
    <w:lvl w:ilvl="1" w:tplc="941EF1C0">
      <w:start w:val="1"/>
      <w:numFmt w:val="bullet"/>
      <w:lvlText w:val="o"/>
      <w:lvlJc w:val="left"/>
      <w:pPr>
        <w:ind w:left="1080" w:hanging="360"/>
      </w:pPr>
      <w:rPr>
        <w:rFonts w:ascii="Courier New" w:hAnsi="Courier New" w:hint="default"/>
      </w:rPr>
    </w:lvl>
    <w:lvl w:ilvl="2" w:tplc="FBEC55CA">
      <w:start w:val="1"/>
      <w:numFmt w:val="bullet"/>
      <w:lvlText w:val=""/>
      <w:lvlJc w:val="left"/>
      <w:pPr>
        <w:ind w:left="1800" w:hanging="360"/>
      </w:pPr>
      <w:rPr>
        <w:rFonts w:ascii="Wingdings" w:hAnsi="Wingdings" w:hint="default"/>
      </w:rPr>
    </w:lvl>
    <w:lvl w:ilvl="3" w:tplc="B2946A44">
      <w:start w:val="1"/>
      <w:numFmt w:val="bullet"/>
      <w:lvlText w:val=""/>
      <w:lvlJc w:val="left"/>
      <w:pPr>
        <w:ind w:left="2520" w:hanging="360"/>
      </w:pPr>
      <w:rPr>
        <w:rFonts w:ascii="Symbol" w:hAnsi="Symbol" w:hint="default"/>
      </w:rPr>
    </w:lvl>
    <w:lvl w:ilvl="4" w:tplc="3A9279D4">
      <w:start w:val="1"/>
      <w:numFmt w:val="bullet"/>
      <w:lvlText w:val="o"/>
      <w:lvlJc w:val="left"/>
      <w:pPr>
        <w:ind w:left="3240" w:hanging="360"/>
      </w:pPr>
      <w:rPr>
        <w:rFonts w:ascii="Courier New" w:hAnsi="Courier New" w:hint="default"/>
      </w:rPr>
    </w:lvl>
    <w:lvl w:ilvl="5" w:tplc="525E4BCC">
      <w:start w:val="1"/>
      <w:numFmt w:val="bullet"/>
      <w:lvlText w:val=""/>
      <w:lvlJc w:val="left"/>
      <w:pPr>
        <w:ind w:left="3960" w:hanging="360"/>
      </w:pPr>
      <w:rPr>
        <w:rFonts w:ascii="Wingdings" w:hAnsi="Wingdings" w:hint="default"/>
      </w:rPr>
    </w:lvl>
    <w:lvl w:ilvl="6" w:tplc="43E8701C">
      <w:start w:val="1"/>
      <w:numFmt w:val="bullet"/>
      <w:lvlText w:val=""/>
      <w:lvlJc w:val="left"/>
      <w:pPr>
        <w:ind w:left="4680" w:hanging="360"/>
      </w:pPr>
      <w:rPr>
        <w:rFonts w:ascii="Symbol" w:hAnsi="Symbol" w:hint="default"/>
      </w:rPr>
    </w:lvl>
    <w:lvl w:ilvl="7" w:tplc="5E64843A">
      <w:start w:val="1"/>
      <w:numFmt w:val="bullet"/>
      <w:lvlText w:val="o"/>
      <w:lvlJc w:val="left"/>
      <w:pPr>
        <w:ind w:left="5400" w:hanging="360"/>
      </w:pPr>
      <w:rPr>
        <w:rFonts w:ascii="Courier New" w:hAnsi="Courier New" w:hint="default"/>
      </w:rPr>
    </w:lvl>
    <w:lvl w:ilvl="8" w:tplc="1A0CB904">
      <w:start w:val="1"/>
      <w:numFmt w:val="bullet"/>
      <w:lvlText w:val=""/>
      <w:lvlJc w:val="left"/>
      <w:pPr>
        <w:ind w:left="6120" w:hanging="360"/>
      </w:pPr>
      <w:rPr>
        <w:rFonts w:ascii="Wingdings" w:hAnsi="Wingdings" w:hint="default"/>
      </w:rPr>
    </w:lvl>
  </w:abstractNum>
  <w:abstractNum w:abstractNumId="108" w15:restartNumberingAfterBreak="0">
    <w:nsid w:val="34D051A8"/>
    <w:multiLevelType w:val="hybridMultilevel"/>
    <w:tmpl w:val="BC6E5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9" w15:restartNumberingAfterBreak="0">
    <w:nsid w:val="34DC1A3F"/>
    <w:multiLevelType w:val="hybridMultilevel"/>
    <w:tmpl w:val="2B1079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0" w15:restartNumberingAfterBreak="0">
    <w:nsid w:val="35EE1814"/>
    <w:multiLevelType w:val="hybridMultilevel"/>
    <w:tmpl w:val="FB081D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38C944DF"/>
    <w:multiLevelType w:val="hybridMultilevel"/>
    <w:tmpl w:val="D2024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2" w15:restartNumberingAfterBreak="0">
    <w:nsid w:val="398F70AE"/>
    <w:multiLevelType w:val="hybridMultilevel"/>
    <w:tmpl w:val="3A74C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3" w15:restartNumberingAfterBreak="0">
    <w:nsid w:val="3A290286"/>
    <w:multiLevelType w:val="hybridMultilevel"/>
    <w:tmpl w:val="F62CABF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4" w15:restartNumberingAfterBreak="0">
    <w:nsid w:val="3A477399"/>
    <w:multiLevelType w:val="hybridMultilevel"/>
    <w:tmpl w:val="2F4CE9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5" w15:restartNumberingAfterBreak="0">
    <w:nsid w:val="3A841B2C"/>
    <w:multiLevelType w:val="hybridMultilevel"/>
    <w:tmpl w:val="3E5A96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6" w15:restartNumberingAfterBreak="0">
    <w:nsid w:val="3A8704FE"/>
    <w:multiLevelType w:val="hybridMultilevel"/>
    <w:tmpl w:val="661A8E30"/>
    <w:lvl w:ilvl="0" w:tplc="59684920">
      <w:start w:val="1"/>
      <w:numFmt w:val="bullet"/>
      <w:lvlText w:val="·"/>
      <w:lvlJc w:val="left"/>
      <w:pPr>
        <w:ind w:left="360" w:hanging="360"/>
      </w:pPr>
      <w:rPr>
        <w:rFonts w:ascii="Symbol" w:hAnsi="Symbol" w:hint="default"/>
      </w:rPr>
    </w:lvl>
    <w:lvl w:ilvl="1" w:tplc="B508745E">
      <w:start w:val="1"/>
      <w:numFmt w:val="bullet"/>
      <w:lvlText w:val="o"/>
      <w:lvlJc w:val="left"/>
      <w:pPr>
        <w:ind w:left="1080" w:hanging="360"/>
      </w:pPr>
      <w:rPr>
        <w:rFonts w:ascii="Courier New" w:hAnsi="Courier New" w:hint="default"/>
      </w:rPr>
    </w:lvl>
    <w:lvl w:ilvl="2" w:tplc="9D928564">
      <w:start w:val="1"/>
      <w:numFmt w:val="bullet"/>
      <w:lvlText w:val=""/>
      <w:lvlJc w:val="left"/>
      <w:pPr>
        <w:ind w:left="1800" w:hanging="360"/>
      </w:pPr>
      <w:rPr>
        <w:rFonts w:ascii="Wingdings" w:hAnsi="Wingdings" w:hint="default"/>
      </w:rPr>
    </w:lvl>
    <w:lvl w:ilvl="3" w:tplc="E05A68F6">
      <w:start w:val="1"/>
      <w:numFmt w:val="bullet"/>
      <w:lvlText w:val=""/>
      <w:lvlJc w:val="left"/>
      <w:pPr>
        <w:ind w:left="2520" w:hanging="360"/>
      </w:pPr>
      <w:rPr>
        <w:rFonts w:ascii="Symbol" w:hAnsi="Symbol" w:hint="default"/>
      </w:rPr>
    </w:lvl>
    <w:lvl w:ilvl="4" w:tplc="19B467D6">
      <w:start w:val="1"/>
      <w:numFmt w:val="bullet"/>
      <w:lvlText w:val="o"/>
      <w:lvlJc w:val="left"/>
      <w:pPr>
        <w:ind w:left="3240" w:hanging="360"/>
      </w:pPr>
      <w:rPr>
        <w:rFonts w:ascii="Courier New" w:hAnsi="Courier New" w:hint="default"/>
      </w:rPr>
    </w:lvl>
    <w:lvl w:ilvl="5" w:tplc="15BC1F0C">
      <w:start w:val="1"/>
      <w:numFmt w:val="bullet"/>
      <w:lvlText w:val=""/>
      <w:lvlJc w:val="left"/>
      <w:pPr>
        <w:ind w:left="3960" w:hanging="360"/>
      </w:pPr>
      <w:rPr>
        <w:rFonts w:ascii="Wingdings" w:hAnsi="Wingdings" w:hint="default"/>
      </w:rPr>
    </w:lvl>
    <w:lvl w:ilvl="6" w:tplc="861095A4">
      <w:start w:val="1"/>
      <w:numFmt w:val="bullet"/>
      <w:lvlText w:val=""/>
      <w:lvlJc w:val="left"/>
      <w:pPr>
        <w:ind w:left="4680" w:hanging="360"/>
      </w:pPr>
      <w:rPr>
        <w:rFonts w:ascii="Symbol" w:hAnsi="Symbol" w:hint="default"/>
      </w:rPr>
    </w:lvl>
    <w:lvl w:ilvl="7" w:tplc="30081A9C">
      <w:start w:val="1"/>
      <w:numFmt w:val="bullet"/>
      <w:lvlText w:val="o"/>
      <w:lvlJc w:val="left"/>
      <w:pPr>
        <w:ind w:left="5400" w:hanging="360"/>
      </w:pPr>
      <w:rPr>
        <w:rFonts w:ascii="Courier New" w:hAnsi="Courier New" w:hint="default"/>
      </w:rPr>
    </w:lvl>
    <w:lvl w:ilvl="8" w:tplc="2D58D0E6">
      <w:start w:val="1"/>
      <w:numFmt w:val="bullet"/>
      <w:lvlText w:val=""/>
      <w:lvlJc w:val="left"/>
      <w:pPr>
        <w:ind w:left="6120" w:hanging="360"/>
      </w:pPr>
      <w:rPr>
        <w:rFonts w:ascii="Wingdings" w:hAnsi="Wingdings" w:hint="default"/>
      </w:rPr>
    </w:lvl>
  </w:abstractNum>
  <w:abstractNum w:abstractNumId="117" w15:restartNumberingAfterBreak="0">
    <w:nsid w:val="3B3657C7"/>
    <w:multiLevelType w:val="hybridMultilevel"/>
    <w:tmpl w:val="7AE03E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8" w15:restartNumberingAfterBreak="0">
    <w:nsid w:val="3B5437FD"/>
    <w:multiLevelType w:val="hybridMultilevel"/>
    <w:tmpl w:val="5232D0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9" w15:restartNumberingAfterBreak="0">
    <w:nsid w:val="3B7405B2"/>
    <w:multiLevelType w:val="hybridMultilevel"/>
    <w:tmpl w:val="68A01C7E"/>
    <w:lvl w:ilvl="0" w:tplc="8828E042">
      <w:start w:val="1"/>
      <w:numFmt w:val="bullet"/>
      <w:lvlText w:val="·"/>
      <w:lvlJc w:val="left"/>
      <w:pPr>
        <w:ind w:left="360" w:hanging="360"/>
      </w:pPr>
      <w:rPr>
        <w:rFonts w:ascii="Symbol" w:hAnsi="Symbol" w:hint="default"/>
      </w:rPr>
    </w:lvl>
    <w:lvl w:ilvl="1" w:tplc="BE8A5BF2">
      <w:start w:val="1"/>
      <w:numFmt w:val="bullet"/>
      <w:lvlText w:val="o"/>
      <w:lvlJc w:val="left"/>
      <w:pPr>
        <w:ind w:left="1080" w:hanging="360"/>
      </w:pPr>
      <w:rPr>
        <w:rFonts w:ascii="Courier New" w:hAnsi="Courier New" w:hint="default"/>
      </w:rPr>
    </w:lvl>
    <w:lvl w:ilvl="2" w:tplc="CEAE8D4E">
      <w:start w:val="1"/>
      <w:numFmt w:val="bullet"/>
      <w:lvlText w:val=""/>
      <w:lvlJc w:val="left"/>
      <w:pPr>
        <w:ind w:left="1800" w:hanging="360"/>
      </w:pPr>
      <w:rPr>
        <w:rFonts w:ascii="Wingdings" w:hAnsi="Wingdings" w:hint="default"/>
      </w:rPr>
    </w:lvl>
    <w:lvl w:ilvl="3" w:tplc="842E6004">
      <w:start w:val="1"/>
      <w:numFmt w:val="bullet"/>
      <w:lvlText w:val=""/>
      <w:lvlJc w:val="left"/>
      <w:pPr>
        <w:ind w:left="2520" w:hanging="360"/>
      </w:pPr>
      <w:rPr>
        <w:rFonts w:ascii="Symbol" w:hAnsi="Symbol" w:hint="default"/>
      </w:rPr>
    </w:lvl>
    <w:lvl w:ilvl="4" w:tplc="E55ED600">
      <w:start w:val="1"/>
      <w:numFmt w:val="bullet"/>
      <w:lvlText w:val="o"/>
      <w:lvlJc w:val="left"/>
      <w:pPr>
        <w:ind w:left="3240" w:hanging="360"/>
      </w:pPr>
      <w:rPr>
        <w:rFonts w:ascii="Courier New" w:hAnsi="Courier New" w:hint="default"/>
      </w:rPr>
    </w:lvl>
    <w:lvl w:ilvl="5" w:tplc="5A90A2E0">
      <w:start w:val="1"/>
      <w:numFmt w:val="bullet"/>
      <w:lvlText w:val=""/>
      <w:lvlJc w:val="left"/>
      <w:pPr>
        <w:ind w:left="3960" w:hanging="360"/>
      </w:pPr>
      <w:rPr>
        <w:rFonts w:ascii="Wingdings" w:hAnsi="Wingdings" w:hint="default"/>
      </w:rPr>
    </w:lvl>
    <w:lvl w:ilvl="6" w:tplc="06B0FE6C">
      <w:start w:val="1"/>
      <w:numFmt w:val="bullet"/>
      <w:lvlText w:val=""/>
      <w:lvlJc w:val="left"/>
      <w:pPr>
        <w:ind w:left="4680" w:hanging="360"/>
      </w:pPr>
      <w:rPr>
        <w:rFonts w:ascii="Symbol" w:hAnsi="Symbol" w:hint="default"/>
      </w:rPr>
    </w:lvl>
    <w:lvl w:ilvl="7" w:tplc="03F40496">
      <w:start w:val="1"/>
      <w:numFmt w:val="bullet"/>
      <w:lvlText w:val="o"/>
      <w:lvlJc w:val="left"/>
      <w:pPr>
        <w:ind w:left="5400" w:hanging="360"/>
      </w:pPr>
      <w:rPr>
        <w:rFonts w:ascii="Courier New" w:hAnsi="Courier New" w:hint="default"/>
      </w:rPr>
    </w:lvl>
    <w:lvl w:ilvl="8" w:tplc="5664B12A">
      <w:start w:val="1"/>
      <w:numFmt w:val="bullet"/>
      <w:lvlText w:val=""/>
      <w:lvlJc w:val="left"/>
      <w:pPr>
        <w:ind w:left="6120" w:hanging="360"/>
      </w:pPr>
      <w:rPr>
        <w:rFonts w:ascii="Wingdings" w:hAnsi="Wingdings" w:hint="default"/>
      </w:rPr>
    </w:lvl>
  </w:abstractNum>
  <w:abstractNum w:abstractNumId="120" w15:restartNumberingAfterBreak="0">
    <w:nsid w:val="3BE86AAD"/>
    <w:multiLevelType w:val="hybridMultilevel"/>
    <w:tmpl w:val="851E65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1" w15:restartNumberingAfterBreak="0">
    <w:nsid w:val="3BEF7740"/>
    <w:multiLevelType w:val="hybridMultilevel"/>
    <w:tmpl w:val="48B82A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2" w15:restartNumberingAfterBreak="0">
    <w:nsid w:val="3C38024D"/>
    <w:multiLevelType w:val="hybridMultilevel"/>
    <w:tmpl w:val="EA22BC4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3" w15:restartNumberingAfterBreak="0">
    <w:nsid w:val="3C7D479A"/>
    <w:multiLevelType w:val="hybridMultilevel"/>
    <w:tmpl w:val="4D7857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4" w15:restartNumberingAfterBreak="0">
    <w:nsid w:val="3CCF1DC9"/>
    <w:multiLevelType w:val="hybridMultilevel"/>
    <w:tmpl w:val="786072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5" w15:restartNumberingAfterBreak="0">
    <w:nsid w:val="3D510EC1"/>
    <w:multiLevelType w:val="hybridMultilevel"/>
    <w:tmpl w:val="60AE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6" w15:restartNumberingAfterBreak="0">
    <w:nsid w:val="3DE81FFF"/>
    <w:multiLevelType w:val="hybridMultilevel"/>
    <w:tmpl w:val="4F0037DC"/>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7" w15:restartNumberingAfterBreak="0">
    <w:nsid w:val="40111655"/>
    <w:multiLevelType w:val="hybridMultilevel"/>
    <w:tmpl w:val="F3B060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8" w15:restartNumberingAfterBreak="0">
    <w:nsid w:val="410F2AB4"/>
    <w:multiLevelType w:val="hybridMultilevel"/>
    <w:tmpl w:val="067E4F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9" w15:restartNumberingAfterBreak="0">
    <w:nsid w:val="414B102E"/>
    <w:multiLevelType w:val="hybridMultilevel"/>
    <w:tmpl w:val="DFF8AF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0" w15:restartNumberingAfterBreak="0">
    <w:nsid w:val="41662A9D"/>
    <w:multiLevelType w:val="hybridMultilevel"/>
    <w:tmpl w:val="A454A862"/>
    <w:lvl w:ilvl="0" w:tplc="08090003">
      <w:start w:val="1"/>
      <w:numFmt w:val="bullet"/>
      <w:lvlText w:val="o"/>
      <w:lvlJc w:val="left"/>
      <w:pPr>
        <w:tabs>
          <w:tab w:val="num" w:pos="1080"/>
        </w:tabs>
        <w:ind w:left="1080" w:hanging="360"/>
      </w:pPr>
      <w:rPr>
        <w:rFonts w:ascii="Courier New" w:hAnsi="Courier New" w:cs="Courier New" w:hint="default"/>
      </w:rPr>
    </w:lvl>
    <w:lvl w:ilvl="1" w:tplc="08090003">
      <w:start w:val="1"/>
      <w:numFmt w:val="bullet"/>
      <w:lvlText w:val="o"/>
      <w:lvlJc w:val="left"/>
      <w:pPr>
        <w:tabs>
          <w:tab w:val="num" w:pos="1800"/>
        </w:tabs>
        <w:ind w:left="1800" w:hanging="360"/>
      </w:pPr>
      <w:rPr>
        <w:rFonts w:ascii="Courier New" w:hAnsi="Courier New" w:cs="Courier New" w:hint="default"/>
      </w:rPr>
    </w:lvl>
    <w:lvl w:ilvl="2" w:tplc="14788EEE">
      <w:start w:val="1"/>
      <w:numFmt w:val="bullet"/>
      <w:lvlText w:val="•"/>
      <w:lvlJc w:val="left"/>
      <w:pPr>
        <w:tabs>
          <w:tab w:val="num" w:pos="2520"/>
        </w:tabs>
        <w:ind w:left="2520" w:hanging="360"/>
      </w:pPr>
      <w:rPr>
        <w:rFonts w:ascii="Arial" w:hAnsi="Arial" w:hint="default"/>
      </w:rPr>
    </w:lvl>
    <w:lvl w:ilvl="3" w:tplc="D6E230A6" w:tentative="1">
      <w:start w:val="1"/>
      <w:numFmt w:val="bullet"/>
      <w:lvlText w:val="•"/>
      <w:lvlJc w:val="left"/>
      <w:pPr>
        <w:tabs>
          <w:tab w:val="num" w:pos="3240"/>
        </w:tabs>
        <w:ind w:left="3240" w:hanging="360"/>
      </w:pPr>
      <w:rPr>
        <w:rFonts w:ascii="Arial" w:hAnsi="Arial" w:hint="default"/>
      </w:rPr>
    </w:lvl>
    <w:lvl w:ilvl="4" w:tplc="D840C8E2" w:tentative="1">
      <w:start w:val="1"/>
      <w:numFmt w:val="bullet"/>
      <w:lvlText w:val="•"/>
      <w:lvlJc w:val="left"/>
      <w:pPr>
        <w:tabs>
          <w:tab w:val="num" w:pos="3960"/>
        </w:tabs>
        <w:ind w:left="3960" w:hanging="360"/>
      </w:pPr>
      <w:rPr>
        <w:rFonts w:ascii="Arial" w:hAnsi="Arial" w:hint="default"/>
      </w:rPr>
    </w:lvl>
    <w:lvl w:ilvl="5" w:tplc="12AA5B54" w:tentative="1">
      <w:start w:val="1"/>
      <w:numFmt w:val="bullet"/>
      <w:lvlText w:val="•"/>
      <w:lvlJc w:val="left"/>
      <w:pPr>
        <w:tabs>
          <w:tab w:val="num" w:pos="4680"/>
        </w:tabs>
        <w:ind w:left="4680" w:hanging="360"/>
      </w:pPr>
      <w:rPr>
        <w:rFonts w:ascii="Arial" w:hAnsi="Arial" w:hint="default"/>
      </w:rPr>
    </w:lvl>
    <w:lvl w:ilvl="6" w:tplc="16AC0D6A" w:tentative="1">
      <w:start w:val="1"/>
      <w:numFmt w:val="bullet"/>
      <w:lvlText w:val="•"/>
      <w:lvlJc w:val="left"/>
      <w:pPr>
        <w:tabs>
          <w:tab w:val="num" w:pos="5400"/>
        </w:tabs>
        <w:ind w:left="5400" w:hanging="360"/>
      </w:pPr>
      <w:rPr>
        <w:rFonts w:ascii="Arial" w:hAnsi="Arial" w:hint="default"/>
      </w:rPr>
    </w:lvl>
    <w:lvl w:ilvl="7" w:tplc="02C23AD8" w:tentative="1">
      <w:start w:val="1"/>
      <w:numFmt w:val="bullet"/>
      <w:lvlText w:val="•"/>
      <w:lvlJc w:val="left"/>
      <w:pPr>
        <w:tabs>
          <w:tab w:val="num" w:pos="6120"/>
        </w:tabs>
        <w:ind w:left="6120" w:hanging="360"/>
      </w:pPr>
      <w:rPr>
        <w:rFonts w:ascii="Arial" w:hAnsi="Arial" w:hint="default"/>
      </w:rPr>
    </w:lvl>
    <w:lvl w:ilvl="8" w:tplc="FBC2FA3C" w:tentative="1">
      <w:start w:val="1"/>
      <w:numFmt w:val="bullet"/>
      <w:lvlText w:val="•"/>
      <w:lvlJc w:val="left"/>
      <w:pPr>
        <w:tabs>
          <w:tab w:val="num" w:pos="6840"/>
        </w:tabs>
        <w:ind w:left="6840" w:hanging="360"/>
      </w:pPr>
      <w:rPr>
        <w:rFonts w:ascii="Arial" w:hAnsi="Arial" w:hint="default"/>
      </w:rPr>
    </w:lvl>
  </w:abstractNum>
  <w:abstractNum w:abstractNumId="131" w15:restartNumberingAfterBreak="0">
    <w:nsid w:val="417037F5"/>
    <w:multiLevelType w:val="hybridMultilevel"/>
    <w:tmpl w:val="047C861C"/>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2" w15:restartNumberingAfterBreak="0">
    <w:nsid w:val="420578A5"/>
    <w:multiLevelType w:val="hybridMultilevel"/>
    <w:tmpl w:val="86E6C54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3" w15:restartNumberingAfterBreak="0">
    <w:nsid w:val="42533B03"/>
    <w:multiLevelType w:val="hybridMultilevel"/>
    <w:tmpl w:val="523671CE"/>
    <w:lvl w:ilvl="0" w:tplc="5C2A250E">
      <w:start w:val="1"/>
      <w:numFmt w:val="bullet"/>
      <w:lvlText w:val=""/>
      <w:lvlJc w:val="left"/>
      <w:pPr>
        <w:ind w:left="360" w:hanging="360"/>
      </w:pPr>
      <w:rPr>
        <w:rFonts w:ascii="Symbol" w:hAnsi="Symbol" w:hint="default"/>
      </w:rPr>
    </w:lvl>
    <w:lvl w:ilvl="1" w:tplc="E7D46A7C">
      <w:start w:val="1"/>
      <w:numFmt w:val="bullet"/>
      <w:lvlText w:val=""/>
      <w:lvlJc w:val="left"/>
      <w:pPr>
        <w:ind w:left="1080" w:hanging="360"/>
      </w:pPr>
      <w:rPr>
        <w:rFonts w:ascii="Symbol" w:hAnsi="Symbol" w:hint="default"/>
      </w:rPr>
    </w:lvl>
    <w:lvl w:ilvl="2" w:tplc="81B0D440">
      <w:start w:val="1"/>
      <w:numFmt w:val="bullet"/>
      <w:lvlText w:val=""/>
      <w:lvlJc w:val="left"/>
      <w:pPr>
        <w:ind w:left="1800" w:hanging="360"/>
      </w:pPr>
      <w:rPr>
        <w:rFonts w:ascii="Wingdings" w:hAnsi="Wingdings" w:hint="default"/>
      </w:rPr>
    </w:lvl>
    <w:lvl w:ilvl="3" w:tplc="4CACB792">
      <w:start w:val="1"/>
      <w:numFmt w:val="bullet"/>
      <w:lvlText w:val=""/>
      <w:lvlJc w:val="left"/>
      <w:pPr>
        <w:ind w:left="2520" w:hanging="360"/>
      </w:pPr>
      <w:rPr>
        <w:rFonts w:ascii="Symbol" w:hAnsi="Symbol" w:hint="default"/>
      </w:rPr>
    </w:lvl>
    <w:lvl w:ilvl="4" w:tplc="F824449E">
      <w:start w:val="1"/>
      <w:numFmt w:val="bullet"/>
      <w:lvlText w:val="o"/>
      <w:lvlJc w:val="left"/>
      <w:pPr>
        <w:ind w:left="3240" w:hanging="360"/>
      </w:pPr>
      <w:rPr>
        <w:rFonts w:ascii="Courier New" w:hAnsi="Courier New" w:hint="default"/>
      </w:rPr>
    </w:lvl>
    <w:lvl w:ilvl="5" w:tplc="D0C0CAE2">
      <w:start w:val="1"/>
      <w:numFmt w:val="bullet"/>
      <w:lvlText w:val=""/>
      <w:lvlJc w:val="left"/>
      <w:pPr>
        <w:ind w:left="3960" w:hanging="360"/>
      </w:pPr>
      <w:rPr>
        <w:rFonts w:ascii="Wingdings" w:hAnsi="Wingdings" w:hint="default"/>
      </w:rPr>
    </w:lvl>
    <w:lvl w:ilvl="6" w:tplc="F108742A">
      <w:start w:val="1"/>
      <w:numFmt w:val="bullet"/>
      <w:lvlText w:val=""/>
      <w:lvlJc w:val="left"/>
      <w:pPr>
        <w:ind w:left="4680" w:hanging="360"/>
      </w:pPr>
      <w:rPr>
        <w:rFonts w:ascii="Symbol" w:hAnsi="Symbol" w:hint="default"/>
      </w:rPr>
    </w:lvl>
    <w:lvl w:ilvl="7" w:tplc="EC6EE268">
      <w:start w:val="1"/>
      <w:numFmt w:val="bullet"/>
      <w:lvlText w:val="o"/>
      <w:lvlJc w:val="left"/>
      <w:pPr>
        <w:ind w:left="5400" w:hanging="360"/>
      </w:pPr>
      <w:rPr>
        <w:rFonts w:ascii="Courier New" w:hAnsi="Courier New" w:hint="default"/>
      </w:rPr>
    </w:lvl>
    <w:lvl w:ilvl="8" w:tplc="61DEFEDC">
      <w:start w:val="1"/>
      <w:numFmt w:val="bullet"/>
      <w:lvlText w:val=""/>
      <w:lvlJc w:val="left"/>
      <w:pPr>
        <w:ind w:left="6120" w:hanging="360"/>
      </w:pPr>
      <w:rPr>
        <w:rFonts w:ascii="Wingdings" w:hAnsi="Wingdings" w:hint="default"/>
      </w:rPr>
    </w:lvl>
  </w:abstractNum>
  <w:abstractNum w:abstractNumId="134" w15:restartNumberingAfterBreak="0">
    <w:nsid w:val="43E01937"/>
    <w:multiLevelType w:val="hybridMultilevel"/>
    <w:tmpl w:val="F70626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5" w15:restartNumberingAfterBreak="0">
    <w:nsid w:val="44610AFB"/>
    <w:multiLevelType w:val="hybridMultilevel"/>
    <w:tmpl w:val="F2CC2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6" w15:restartNumberingAfterBreak="0">
    <w:nsid w:val="44AB16A1"/>
    <w:multiLevelType w:val="hybridMultilevel"/>
    <w:tmpl w:val="617C2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7" w15:restartNumberingAfterBreak="0">
    <w:nsid w:val="44C216F2"/>
    <w:multiLevelType w:val="hybridMultilevel"/>
    <w:tmpl w:val="0316DA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8" w15:restartNumberingAfterBreak="0">
    <w:nsid w:val="45FD406B"/>
    <w:multiLevelType w:val="hybridMultilevel"/>
    <w:tmpl w:val="3754E54A"/>
    <w:lvl w:ilvl="0" w:tplc="DD464A52">
      <w:start w:val="1"/>
      <w:numFmt w:val="bullet"/>
      <w:lvlText w:val="·"/>
      <w:lvlJc w:val="left"/>
      <w:pPr>
        <w:ind w:left="360" w:hanging="360"/>
      </w:pPr>
      <w:rPr>
        <w:rFonts w:ascii="Symbol" w:hAnsi="Symbol" w:hint="default"/>
      </w:rPr>
    </w:lvl>
    <w:lvl w:ilvl="1" w:tplc="A6CEA26A">
      <w:start w:val="1"/>
      <w:numFmt w:val="bullet"/>
      <w:lvlText w:val="o"/>
      <w:lvlJc w:val="left"/>
      <w:pPr>
        <w:ind w:left="1080" w:hanging="360"/>
      </w:pPr>
      <w:rPr>
        <w:rFonts w:ascii="Courier New" w:hAnsi="Courier New" w:hint="default"/>
      </w:rPr>
    </w:lvl>
    <w:lvl w:ilvl="2" w:tplc="4D26066E">
      <w:start w:val="1"/>
      <w:numFmt w:val="bullet"/>
      <w:lvlText w:val=""/>
      <w:lvlJc w:val="left"/>
      <w:pPr>
        <w:ind w:left="1800" w:hanging="360"/>
      </w:pPr>
      <w:rPr>
        <w:rFonts w:ascii="Wingdings" w:hAnsi="Wingdings" w:hint="default"/>
      </w:rPr>
    </w:lvl>
    <w:lvl w:ilvl="3" w:tplc="29A27EE6">
      <w:start w:val="1"/>
      <w:numFmt w:val="bullet"/>
      <w:lvlText w:val=""/>
      <w:lvlJc w:val="left"/>
      <w:pPr>
        <w:ind w:left="2520" w:hanging="360"/>
      </w:pPr>
      <w:rPr>
        <w:rFonts w:ascii="Symbol" w:hAnsi="Symbol" w:hint="default"/>
      </w:rPr>
    </w:lvl>
    <w:lvl w:ilvl="4" w:tplc="AE4038D2">
      <w:start w:val="1"/>
      <w:numFmt w:val="bullet"/>
      <w:lvlText w:val="o"/>
      <w:lvlJc w:val="left"/>
      <w:pPr>
        <w:ind w:left="3240" w:hanging="360"/>
      </w:pPr>
      <w:rPr>
        <w:rFonts w:ascii="Courier New" w:hAnsi="Courier New" w:hint="default"/>
      </w:rPr>
    </w:lvl>
    <w:lvl w:ilvl="5" w:tplc="1EF4C776">
      <w:start w:val="1"/>
      <w:numFmt w:val="bullet"/>
      <w:lvlText w:val=""/>
      <w:lvlJc w:val="left"/>
      <w:pPr>
        <w:ind w:left="3960" w:hanging="360"/>
      </w:pPr>
      <w:rPr>
        <w:rFonts w:ascii="Wingdings" w:hAnsi="Wingdings" w:hint="default"/>
      </w:rPr>
    </w:lvl>
    <w:lvl w:ilvl="6" w:tplc="84EEFE90">
      <w:start w:val="1"/>
      <w:numFmt w:val="bullet"/>
      <w:lvlText w:val=""/>
      <w:lvlJc w:val="left"/>
      <w:pPr>
        <w:ind w:left="4680" w:hanging="360"/>
      </w:pPr>
      <w:rPr>
        <w:rFonts w:ascii="Symbol" w:hAnsi="Symbol" w:hint="default"/>
      </w:rPr>
    </w:lvl>
    <w:lvl w:ilvl="7" w:tplc="9DDECEEC">
      <w:start w:val="1"/>
      <w:numFmt w:val="bullet"/>
      <w:lvlText w:val="o"/>
      <w:lvlJc w:val="left"/>
      <w:pPr>
        <w:ind w:left="5400" w:hanging="360"/>
      </w:pPr>
      <w:rPr>
        <w:rFonts w:ascii="Courier New" w:hAnsi="Courier New" w:hint="default"/>
      </w:rPr>
    </w:lvl>
    <w:lvl w:ilvl="8" w:tplc="C41020F0">
      <w:start w:val="1"/>
      <w:numFmt w:val="bullet"/>
      <w:lvlText w:val=""/>
      <w:lvlJc w:val="left"/>
      <w:pPr>
        <w:ind w:left="6120" w:hanging="360"/>
      </w:pPr>
      <w:rPr>
        <w:rFonts w:ascii="Wingdings" w:hAnsi="Wingdings" w:hint="default"/>
      </w:rPr>
    </w:lvl>
  </w:abstractNum>
  <w:abstractNum w:abstractNumId="139" w15:restartNumberingAfterBreak="0">
    <w:nsid w:val="470A0FEB"/>
    <w:multiLevelType w:val="hybridMultilevel"/>
    <w:tmpl w:val="A942D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0" w15:restartNumberingAfterBreak="0">
    <w:nsid w:val="473042E5"/>
    <w:multiLevelType w:val="hybridMultilevel"/>
    <w:tmpl w:val="159C8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1" w15:restartNumberingAfterBreak="0">
    <w:nsid w:val="4883049C"/>
    <w:multiLevelType w:val="hybridMultilevel"/>
    <w:tmpl w:val="4F24B0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2" w15:restartNumberingAfterBreak="0">
    <w:nsid w:val="48CA400B"/>
    <w:multiLevelType w:val="hybridMultilevel"/>
    <w:tmpl w:val="34B683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3" w15:restartNumberingAfterBreak="0">
    <w:nsid w:val="49754438"/>
    <w:multiLevelType w:val="hybridMultilevel"/>
    <w:tmpl w:val="CAD87B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4" w15:restartNumberingAfterBreak="0">
    <w:nsid w:val="49A16085"/>
    <w:multiLevelType w:val="hybridMultilevel"/>
    <w:tmpl w:val="254C2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5" w15:restartNumberingAfterBreak="0">
    <w:nsid w:val="49D11BEE"/>
    <w:multiLevelType w:val="hybridMultilevel"/>
    <w:tmpl w:val="4E964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6" w15:restartNumberingAfterBreak="0">
    <w:nsid w:val="49DB1AF0"/>
    <w:multiLevelType w:val="hybridMultilevel"/>
    <w:tmpl w:val="66D439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7" w15:restartNumberingAfterBreak="0">
    <w:nsid w:val="49E9212D"/>
    <w:multiLevelType w:val="hybridMultilevel"/>
    <w:tmpl w:val="D42638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8" w15:restartNumberingAfterBreak="0">
    <w:nsid w:val="49ED43B1"/>
    <w:multiLevelType w:val="hybridMultilevel"/>
    <w:tmpl w:val="3F8A0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9" w15:restartNumberingAfterBreak="0">
    <w:nsid w:val="4A2B233B"/>
    <w:multiLevelType w:val="hybridMultilevel"/>
    <w:tmpl w:val="A8868F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0" w15:restartNumberingAfterBreak="0">
    <w:nsid w:val="4AB7070F"/>
    <w:multiLevelType w:val="hybridMultilevel"/>
    <w:tmpl w:val="F76C9862"/>
    <w:lvl w:ilvl="0" w:tplc="7FBCE658">
      <w:start w:val="1"/>
      <w:numFmt w:val="bullet"/>
      <w:lvlText w:val=""/>
      <w:lvlJc w:val="left"/>
      <w:pPr>
        <w:ind w:left="360" w:hanging="360"/>
      </w:pPr>
      <w:rPr>
        <w:rFonts w:ascii="Symbol" w:hAnsi="Symbol" w:hint="default"/>
      </w:rPr>
    </w:lvl>
    <w:lvl w:ilvl="1" w:tplc="72186140">
      <w:start w:val="1"/>
      <w:numFmt w:val="bullet"/>
      <w:lvlText w:val="o"/>
      <w:lvlJc w:val="left"/>
      <w:pPr>
        <w:ind w:left="1080" w:hanging="360"/>
      </w:pPr>
      <w:rPr>
        <w:rFonts w:ascii="Courier New" w:hAnsi="Courier New" w:hint="default"/>
      </w:rPr>
    </w:lvl>
    <w:lvl w:ilvl="2" w:tplc="2AD0F892">
      <w:start w:val="1"/>
      <w:numFmt w:val="bullet"/>
      <w:lvlText w:val=""/>
      <w:lvlJc w:val="left"/>
      <w:pPr>
        <w:ind w:left="1800" w:hanging="360"/>
      </w:pPr>
      <w:rPr>
        <w:rFonts w:ascii="Wingdings" w:hAnsi="Wingdings" w:hint="default"/>
      </w:rPr>
    </w:lvl>
    <w:lvl w:ilvl="3" w:tplc="8104DEB6">
      <w:start w:val="1"/>
      <w:numFmt w:val="bullet"/>
      <w:lvlText w:val=""/>
      <w:lvlJc w:val="left"/>
      <w:pPr>
        <w:ind w:left="2520" w:hanging="360"/>
      </w:pPr>
      <w:rPr>
        <w:rFonts w:ascii="Symbol" w:hAnsi="Symbol" w:hint="default"/>
      </w:rPr>
    </w:lvl>
    <w:lvl w:ilvl="4" w:tplc="A30805AC">
      <w:start w:val="1"/>
      <w:numFmt w:val="bullet"/>
      <w:lvlText w:val="o"/>
      <w:lvlJc w:val="left"/>
      <w:pPr>
        <w:ind w:left="3240" w:hanging="360"/>
      </w:pPr>
      <w:rPr>
        <w:rFonts w:ascii="Courier New" w:hAnsi="Courier New" w:hint="default"/>
      </w:rPr>
    </w:lvl>
    <w:lvl w:ilvl="5" w:tplc="E00AA166">
      <w:start w:val="1"/>
      <w:numFmt w:val="bullet"/>
      <w:lvlText w:val=""/>
      <w:lvlJc w:val="left"/>
      <w:pPr>
        <w:ind w:left="3960" w:hanging="360"/>
      </w:pPr>
      <w:rPr>
        <w:rFonts w:ascii="Wingdings" w:hAnsi="Wingdings" w:hint="default"/>
      </w:rPr>
    </w:lvl>
    <w:lvl w:ilvl="6" w:tplc="5F826250">
      <w:start w:val="1"/>
      <w:numFmt w:val="bullet"/>
      <w:lvlText w:val=""/>
      <w:lvlJc w:val="left"/>
      <w:pPr>
        <w:ind w:left="4680" w:hanging="360"/>
      </w:pPr>
      <w:rPr>
        <w:rFonts w:ascii="Symbol" w:hAnsi="Symbol" w:hint="default"/>
      </w:rPr>
    </w:lvl>
    <w:lvl w:ilvl="7" w:tplc="213E8836">
      <w:start w:val="1"/>
      <w:numFmt w:val="bullet"/>
      <w:lvlText w:val="o"/>
      <w:lvlJc w:val="left"/>
      <w:pPr>
        <w:ind w:left="5400" w:hanging="360"/>
      </w:pPr>
      <w:rPr>
        <w:rFonts w:ascii="Courier New" w:hAnsi="Courier New" w:hint="default"/>
      </w:rPr>
    </w:lvl>
    <w:lvl w:ilvl="8" w:tplc="FF981B3E">
      <w:start w:val="1"/>
      <w:numFmt w:val="bullet"/>
      <w:lvlText w:val=""/>
      <w:lvlJc w:val="left"/>
      <w:pPr>
        <w:ind w:left="6120" w:hanging="360"/>
      </w:pPr>
      <w:rPr>
        <w:rFonts w:ascii="Wingdings" w:hAnsi="Wingdings" w:hint="default"/>
      </w:rPr>
    </w:lvl>
  </w:abstractNum>
  <w:abstractNum w:abstractNumId="151" w15:restartNumberingAfterBreak="0">
    <w:nsid w:val="4ABD041D"/>
    <w:multiLevelType w:val="hybridMultilevel"/>
    <w:tmpl w:val="034A9A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2" w15:restartNumberingAfterBreak="0">
    <w:nsid w:val="4B082881"/>
    <w:multiLevelType w:val="hybridMultilevel"/>
    <w:tmpl w:val="4A422AD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53" w15:restartNumberingAfterBreak="0">
    <w:nsid w:val="4B1D4AA0"/>
    <w:multiLevelType w:val="hybridMultilevel"/>
    <w:tmpl w:val="9D9CE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4" w15:restartNumberingAfterBreak="0">
    <w:nsid w:val="4BEA1752"/>
    <w:multiLevelType w:val="hybridMultilevel"/>
    <w:tmpl w:val="CF9E8E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5" w15:restartNumberingAfterBreak="0">
    <w:nsid w:val="4CA63FD2"/>
    <w:multiLevelType w:val="hybridMultilevel"/>
    <w:tmpl w:val="529E0C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6" w15:restartNumberingAfterBreak="0">
    <w:nsid w:val="4CAB720E"/>
    <w:multiLevelType w:val="hybridMultilevel"/>
    <w:tmpl w:val="F0A813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7" w15:restartNumberingAfterBreak="0">
    <w:nsid w:val="4D1572E4"/>
    <w:multiLevelType w:val="hybridMultilevel"/>
    <w:tmpl w:val="F0BAC61C"/>
    <w:lvl w:ilvl="0" w:tplc="E30A7C8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8" w15:restartNumberingAfterBreak="0">
    <w:nsid w:val="4D643BD0"/>
    <w:multiLevelType w:val="hybridMultilevel"/>
    <w:tmpl w:val="D2CC772A"/>
    <w:lvl w:ilvl="0" w:tplc="21C6EA26">
      <w:start w:val="1"/>
      <w:numFmt w:val="bullet"/>
      <w:lvlText w:val=""/>
      <w:lvlJc w:val="left"/>
      <w:pPr>
        <w:ind w:left="360" w:hanging="360"/>
      </w:pPr>
      <w:rPr>
        <w:rFonts w:ascii="Symbol" w:hAnsi="Symbol" w:hint="default"/>
      </w:rPr>
    </w:lvl>
    <w:lvl w:ilvl="1" w:tplc="5A7CBF6C">
      <w:start w:val="1"/>
      <w:numFmt w:val="bullet"/>
      <w:lvlText w:val="o"/>
      <w:lvlJc w:val="left"/>
      <w:pPr>
        <w:ind w:left="1080" w:hanging="360"/>
      </w:pPr>
      <w:rPr>
        <w:rFonts w:ascii="Courier New" w:hAnsi="Courier New" w:hint="default"/>
      </w:rPr>
    </w:lvl>
    <w:lvl w:ilvl="2" w:tplc="3DB0009C">
      <w:start w:val="1"/>
      <w:numFmt w:val="bullet"/>
      <w:lvlText w:val=""/>
      <w:lvlJc w:val="left"/>
      <w:pPr>
        <w:ind w:left="1800" w:hanging="360"/>
      </w:pPr>
      <w:rPr>
        <w:rFonts w:ascii="Wingdings" w:hAnsi="Wingdings" w:hint="default"/>
      </w:rPr>
    </w:lvl>
    <w:lvl w:ilvl="3" w:tplc="9D740F3E">
      <w:start w:val="1"/>
      <w:numFmt w:val="bullet"/>
      <w:lvlText w:val=""/>
      <w:lvlJc w:val="left"/>
      <w:pPr>
        <w:ind w:left="2520" w:hanging="360"/>
      </w:pPr>
      <w:rPr>
        <w:rFonts w:ascii="Symbol" w:hAnsi="Symbol" w:hint="default"/>
      </w:rPr>
    </w:lvl>
    <w:lvl w:ilvl="4" w:tplc="09AC4DC8">
      <w:start w:val="1"/>
      <w:numFmt w:val="bullet"/>
      <w:lvlText w:val="o"/>
      <w:lvlJc w:val="left"/>
      <w:pPr>
        <w:ind w:left="3240" w:hanging="360"/>
      </w:pPr>
      <w:rPr>
        <w:rFonts w:ascii="Courier New" w:hAnsi="Courier New" w:hint="default"/>
      </w:rPr>
    </w:lvl>
    <w:lvl w:ilvl="5" w:tplc="842C0F34">
      <w:start w:val="1"/>
      <w:numFmt w:val="bullet"/>
      <w:lvlText w:val=""/>
      <w:lvlJc w:val="left"/>
      <w:pPr>
        <w:ind w:left="3960" w:hanging="360"/>
      </w:pPr>
      <w:rPr>
        <w:rFonts w:ascii="Wingdings" w:hAnsi="Wingdings" w:hint="default"/>
      </w:rPr>
    </w:lvl>
    <w:lvl w:ilvl="6" w:tplc="96DAAE38">
      <w:start w:val="1"/>
      <w:numFmt w:val="bullet"/>
      <w:lvlText w:val=""/>
      <w:lvlJc w:val="left"/>
      <w:pPr>
        <w:ind w:left="4680" w:hanging="360"/>
      </w:pPr>
      <w:rPr>
        <w:rFonts w:ascii="Symbol" w:hAnsi="Symbol" w:hint="default"/>
      </w:rPr>
    </w:lvl>
    <w:lvl w:ilvl="7" w:tplc="48FC799A">
      <w:start w:val="1"/>
      <w:numFmt w:val="bullet"/>
      <w:lvlText w:val="o"/>
      <w:lvlJc w:val="left"/>
      <w:pPr>
        <w:ind w:left="5400" w:hanging="360"/>
      </w:pPr>
      <w:rPr>
        <w:rFonts w:ascii="Courier New" w:hAnsi="Courier New" w:hint="default"/>
      </w:rPr>
    </w:lvl>
    <w:lvl w:ilvl="8" w:tplc="958A718A">
      <w:start w:val="1"/>
      <w:numFmt w:val="bullet"/>
      <w:lvlText w:val=""/>
      <w:lvlJc w:val="left"/>
      <w:pPr>
        <w:ind w:left="6120" w:hanging="360"/>
      </w:pPr>
      <w:rPr>
        <w:rFonts w:ascii="Wingdings" w:hAnsi="Wingdings" w:hint="default"/>
      </w:rPr>
    </w:lvl>
  </w:abstractNum>
  <w:abstractNum w:abstractNumId="159" w15:restartNumberingAfterBreak="0">
    <w:nsid w:val="4DD2445F"/>
    <w:multiLevelType w:val="hybridMultilevel"/>
    <w:tmpl w:val="7A50F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4E2A7023"/>
    <w:multiLevelType w:val="hybridMultilevel"/>
    <w:tmpl w:val="0FA465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1" w15:restartNumberingAfterBreak="0">
    <w:nsid w:val="4EBF4337"/>
    <w:multiLevelType w:val="hybridMultilevel"/>
    <w:tmpl w:val="6BBEBA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2" w15:restartNumberingAfterBreak="0">
    <w:nsid w:val="4F1E0885"/>
    <w:multiLevelType w:val="hybridMultilevel"/>
    <w:tmpl w:val="EE12DF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3" w15:restartNumberingAfterBreak="0">
    <w:nsid w:val="4FB8176C"/>
    <w:multiLevelType w:val="hybridMultilevel"/>
    <w:tmpl w:val="6B564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4FE95F40"/>
    <w:multiLevelType w:val="hybridMultilevel"/>
    <w:tmpl w:val="C1FEC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5" w15:restartNumberingAfterBreak="0">
    <w:nsid w:val="4FF65818"/>
    <w:multiLevelType w:val="hybridMultilevel"/>
    <w:tmpl w:val="D032C7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6" w15:restartNumberingAfterBreak="0">
    <w:nsid w:val="50035511"/>
    <w:multiLevelType w:val="hybridMultilevel"/>
    <w:tmpl w:val="4EFEE8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7" w15:restartNumberingAfterBreak="0">
    <w:nsid w:val="504C2A9A"/>
    <w:multiLevelType w:val="hybridMultilevel"/>
    <w:tmpl w:val="DF36C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8" w15:restartNumberingAfterBreak="0">
    <w:nsid w:val="50602851"/>
    <w:multiLevelType w:val="hybridMultilevel"/>
    <w:tmpl w:val="A7B8B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9" w15:restartNumberingAfterBreak="0">
    <w:nsid w:val="508D6B94"/>
    <w:multiLevelType w:val="hybridMultilevel"/>
    <w:tmpl w:val="AF363DA4"/>
    <w:lvl w:ilvl="0" w:tplc="28140432">
      <w:start w:val="1"/>
      <w:numFmt w:val="bullet"/>
      <w:lvlText w:val="·"/>
      <w:lvlJc w:val="left"/>
      <w:pPr>
        <w:ind w:left="360" w:hanging="360"/>
      </w:pPr>
      <w:rPr>
        <w:rFonts w:ascii="Symbol" w:hAnsi="Symbol" w:hint="default"/>
      </w:rPr>
    </w:lvl>
    <w:lvl w:ilvl="1" w:tplc="72689B40">
      <w:start w:val="1"/>
      <w:numFmt w:val="bullet"/>
      <w:lvlText w:val="o"/>
      <w:lvlJc w:val="left"/>
      <w:pPr>
        <w:ind w:left="1080" w:hanging="360"/>
      </w:pPr>
      <w:rPr>
        <w:rFonts w:ascii="Courier New" w:hAnsi="Courier New" w:hint="default"/>
      </w:rPr>
    </w:lvl>
    <w:lvl w:ilvl="2" w:tplc="9056CD66">
      <w:start w:val="1"/>
      <w:numFmt w:val="bullet"/>
      <w:lvlText w:val=""/>
      <w:lvlJc w:val="left"/>
      <w:pPr>
        <w:ind w:left="1800" w:hanging="360"/>
      </w:pPr>
      <w:rPr>
        <w:rFonts w:ascii="Wingdings" w:hAnsi="Wingdings" w:hint="default"/>
      </w:rPr>
    </w:lvl>
    <w:lvl w:ilvl="3" w:tplc="6A1E8B8E">
      <w:start w:val="1"/>
      <w:numFmt w:val="bullet"/>
      <w:lvlText w:val=""/>
      <w:lvlJc w:val="left"/>
      <w:pPr>
        <w:ind w:left="2520" w:hanging="360"/>
      </w:pPr>
      <w:rPr>
        <w:rFonts w:ascii="Symbol" w:hAnsi="Symbol" w:hint="default"/>
      </w:rPr>
    </w:lvl>
    <w:lvl w:ilvl="4" w:tplc="2C064FF2">
      <w:start w:val="1"/>
      <w:numFmt w:val="bullet"/>
      <w:lvlText w:val="o"/>
      <w:lvlJc w:val="left"/>
      <w:pPr>
        <w:ind w:left="3240" w:hanging="360"/>
      </w:pPr>
      <w:rPr>
        <w:rFonts w:ascii="Courier New" w:hAnsi="Courier New" w:hint="default"/>
      </w:rPr>
    </w:lvl>
    <w:lvl w:ilvl="5" w:tplc="9120FCE8">
      <w:start w:val="1"/>
      <w:numFmt w:val="bullet"/>
      <w:lvlText w:val=""/>
      <w:lvlJc w:val="left"/>
      <w:pPr>
        <w:ind w:left="3960" w:hanging="360"/>
      </w:pPr>
      <w:rPr>
        <w:rFonts w:ascii="Wingdings" w:hAnsi="Wingdings" w:hint="default"/>
      </w:rPr>
    </w:lvl>
    <w:lvl w:ilvl="6" w:tplc="F5A08D4C">
      <w:start w:val="1"/>
      <w:numFmt w:val="bullet"/>
      <w:lvlText w:val=""/>
      <w:lvlJc w:val="left"/>
      <w:pPr>
        <w:ind w:left="4680" w:hanging="360"/>
      </w:pPr>
      <w:rPr>
        <w:rFonts w:ascii="Symbol" w:hAnsi="Symbol" w:hint="default"/>
      </w:rPr>
    </w:lvl>
    <w:lvl w:ilvl="7" w:tplc="39DC3E28">
      <w:start w:val="1"/>
      <w:numFmt w:val="bullet"/>
      <w:lvlText w:val="o"/>
      <w:lvlJc w:val="left"/>
      <w:pPr>
        <w:ind w:left="5400" w:hanging="360"/>
      </w:pPr>
      <w:rPr>
        <w:rFonts w:ascii="Courier New" w:hAnsi="Courier New" w:hint="default"/>
      </w:rPr>
    </w:lvl>
    <w:lvl w:ilvl="8" w:tplc="E0BABA5E">
      <w:start w:val="1"/>
      <w:numFmt w:val="bullet"/>
      <w:lvlText w:val=""/>
      <w:lvlJc w:val="left"/>
      <w:pPr>
        <w:ind w:left="6120" w:hanging="360"/>
      </w:pPr>
      <w:rPr>
        <w:rFonts w:ascii="Wingdings" w:hAnsi="Wingdings" w:hint="default"/>
      </w:rPr>
    </w:lvl>
  </w:abstractNum>
  <w:abstractNum w:abstractNumId="170" w15:restartNumberingAfterBreak="0">
    <w:nsid w:val="51446675"/>
    <w:multiLevelType w:val="hybridMultilevel"/>
    <w:tmpl w:val="D5941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1" w15:restartNumberingAfterBreak="0">
    <w:nsid w:val="52107C42"/>
    <w:multiLevelType w:val="hybridMultilevel"/>
    <w:tmpl w:val="1FEE43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2" w15:restartNumberingAfterBreak="0">
    <w:nsid w:val="52EF613D"/>
    <w:multiLevelType w:val="hybridMultilevel"/>
    <w:tmpl w:val="4D007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3" w15:restartNumberingAfterBreak="0">
    <w:nsid w:val="533C63B5"/>
    <w:multiLevelType w:val="hybridMultilevel"/>
    <w:tmpl w:val="D0A4A8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4" w15:restartNumberingAfterBreak="0">
    <w:nsid w:val="536C1A02"/>
    <w:multiLevelType w:val="hybridMultilevel"/>
    <w:tmpl w:val="F3AE10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5" w15:restartNumberingAfterBreak="0">
    <w:nsid w:val="54E764E4"/>
    <w:multiLevelType w:val="hybridMultilevel"/>
    <w:tmpl w:val="A36E4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15:restartNumberingAfterBreak="0">
    <w:nsid w:val="55641517"/>
    <w:multiLevelType w:val="hybridMultilevel"/>
    <w:tmpl w:val="6A98DE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7" w15:restartNumberingAfterBreak="0">
    <w:nsid w:val="556540C1"/>
    <w:multiLevelType w:val="hybridMultilevel"/>
    <w:tmpl w:val="FD7294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8" w15:restartNumberingAfterBreak="0">
    <w:nsid w:val="559D2DFF"/>
    <w:multiLevelType w:val="hybridMultilevel"/>
    <w:tmpl w:val="7C263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9" w15:restartNumberingAfterBreak="0">
    <w:nsid w:val="55A43D00"/>
    <w:multiLevelType w:val="hybridMultilevel"/>
    <w:tmpl w:val="D7FC7E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0" w15:restartNumberingAfterBreak="0">
    <w:nsid w:val="5601371E"/>
    <w:multiLevelType w:val="hybridMultilevel"/>
    <w:tmpl w:val="8A2E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1" w15:restartNumberingAfterBreak="0">
    <w:nsid w:val="56360E86"/>
    <w:multiLevelType w:val="hybridMultilevel"/>
    <w:tmpl w:val="9D322B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2" w15:restartNumberingAfterBreak="0">
    <w:nsid w:val="57594199"/>
    <w:multiLevelType w:val="hybridMultilevel"/>
    <w:tmpl w:val="7D62AE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3" w15:restartNumberingAfterBreak="0">
    <w:nsid w:val="57CC6D79"/>
    <w:multiLevelType w:val="hybridMultilevel"/>
    <w:tmpl w:val="F544B5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4" w15:restartNumberingAfterBreak="0">
    <w:nsid w:val="58086C1A"/>
    <w:multiLevelType w:val="hybridMultilevel"/>
    <w:tmpl w:val="D0586D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5" w15:restartNumberingAfterBreak="0">
    <w:nsid w:val="581557C4"/>
    <w:multiLevelType w:val="hybridMultilevel"/>
    <w:tmpl w:val="A01CD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6" w15:restartNumberingAfterBreak="0">
    <w:nsid w:val="5885390B"/>
    <w:multiLevelType w:val="hybridMultilevel"/>
    <w:tmpl w:val="1D0C96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7" w15:restartNumberingAfterBreak="0">
    <w:nsid w:val="58BC6985"/>
    <w:multiLevelType w:val="hybridMultilevel"/>
    <w:tmpl w:val="712078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8" w15:restartNumberingAfterBreak="0">
    <w:nsid w:val="591C3DB3"/>
    <w:multiLevelType w:val="hybridMultilevel"/>
    <w:tmpl w:val="9C0C0D90"/>
    <w:lvl w:ilvl="0" w:tplc="FEA6DCBA">
      <w:start w:val="1"/>
      <w:numFmt w:val="bullet"/>
      <w:lvlText w:val=""/>
      <w:lvlJc w:val="left"/>
      <w:pPr>
        <w:tabs>
          <w:tab w:val="num" w:pos="360"/>
        </w:tabs>
        <w:ind w:left="360" w:hanging="360"/>
      </w:pPr>
      <w:rPr>
        <w:rFonts w:ascii="Symbol" w:hAnsi="Symbol" w:hint="default"/>
        <w:sz w:val="20"/>
      </w:rPr>
    </w:lvl>
    <w:lvl w:ilvl="1" w:tplc="69B6C1D0">
      <w:start w:val="1"/>
      <w:numFmt w:val="bullet"/>
      <w:lvlText w:val=""/>
      <w:lvlJc w:val="left"/>
      <w:pPr>
        <w:tabs>
          <w:tab w:val="num" w:pos="1080"/>
        </w:tabs>
        <w:ind w:left="1080" w:hanging="360"/>
      </w:pPr>
      <w:rPr>
        <w:rFonts w:ascii="Symbol" w:hAnsi="Symbol" w:hint="default"/>
        <w:sz w:val="20"/>
      </w:rPr>
    </w:lvl>
    <w:lvl w:ilvl="2" w:tplc="E2685A3A">
      <w:start w:val="1"/>
      <w:numFmt w:val="bullet"/>
      <w:lvlText w:val=""/>
      <w:lvlJc w:val="left"/>
      <w:pPr>
        <w:tabs>
          <w:tab w:val="num" w:pos="1800"/>
        </w:tabs>
        <w:ind w:left="1800" w:hanging="360"/>
      </w:pPr>
      <w:rPr>
        <w:rFonts w:ascii="Symbol" w:hAnsi="Symbol" w:hint="default"/>
        <w:sz w:val="20"/>
      </w:rPr>
    </w:lvl>
    <w:lvl w:ilvl="3" w:tplc="D97C0B1A">
      <w:start w:val="1"/>
      <w:numFmt w:val="bullet"/>
      <w:lvlText w:val=""/>
      <w:lvlJc w:val="left"/>
      <w:pPr>
        <w:tabs>
          <w:tab w:val="num" w:pos="2520"/>
        </w:tabs>
        <w:ind w:left="2520" w:hanging="360"/>
      </w:pPr>
      <w:rPr>
        <w:rFonts w:ascii="Symbol" w:hAnsi="Symbol" w:hint="default"/>
        <w:sz w:val="20"/>
      </w:rPr>
    </w:lvl>
    <w:lvl w:ilvl="4" w:tplc="1F6A8226">
      <w:start w:val="1"/>
      <w:numFmt w:val="bullet"/>
      <w:lvlText w:val=""/>
      <w:lvlJc w:val="left"/>
      <w:pPr>
        <w:tabs>
          <w:tab w:val="num" w:pos="3240"/>
        </w:tabs>
        <w:ind w:left="3240" w:hanging="360"/>
      </w:pPr>
      <w:rPr>
        <w:rFonts w:ascii="Symbol" w:hAnsi="Symbol" w:hint="default"/>
        <w:sz w:val="20"/>
      </w:rPr>
    </w:lvl>
    <w:lvl w:ilvl="5" w:tplc="9132CC9E">
      <w:start w:val="1"/>
      <w:numFmt w:val="bullet"/>
      <w:lvlText w:val=""/>
      <w:lvlJc w:val="left"/>
      <w:pPr>
        <w:tabs>
          <w:tab w:val="num" w:pos="3960"/>
        </w:tabs>
        <w:ind w:left="3960" w:hanging="360"/>
      </w:pPr>
      <w:rPr>
        <w:rFonts w:ascii="Symbol" w:hAnsi="Symbol" w:hint="default"/>
        <w:sz w:val="20"/>
      </w:rPr>
    </w:lvl>
    <w:lvl w:ilvl="6" w:tplc="574ED6A8">
      <w:start w:val="1"/>
      <w:numFmt w:val="bullet"/>
      <w:lvlText w:val=""/>
      <w:lvlJc w:val="left"/>
      <w:pPr>
        <w:tabs>
          <w:tab w:val="num" w:pos="4680"/>
        </w:tabs>
        <w:ind w:left="4680" w:hanging="360"/>
      </w:pPr>
      <w:rPr>
        <w:rFonts w:ascii="Symbol" w:hAnsi="Symbol" w:hint="default"/>
        <w:sz w:val="20"/>
      </w:rPr>
    </w:lvl>
    <w:lvl w:ilvl="7" w:tplc="A62EE2A0">
      <w:start w:val="1"/>
      <w:numFmt w:val="bullet"/>
      <w:lvlText w:val=""/>
      <w:lvlJc w:val="left"/>
      <w:pPr>
        <w:tabs>
          <w:tab w:val="num" w:pos="5400"/>
        </w:tabs>
        <w:ind w:left="5400" w:hanging="360"/>
      </w:pPr>
      <w:rPr>
        <w:rFonts w:ascii="Symbol" w:hAnsi="Symbol" w:hint="default"/>
        <w:sz w:val="20"/>
      </w:rPr>
    </w:lvl>
    <w:lvl w:ilvl="8" w:tplc="B75CD5B8">
      <w:start w:val="1"/>
      <w:numFmt w:val="bullet"/>
      <w:lvlText w:val=""/>
      <w:lvlJc w:val="left"/>
      <w:pPr>
        <w:tabs>
          <w:tab w:val="num" w:pos="6120"/>
        </w:tabs>
        <w:ind w:left="6120" w:hanging="360"/>
      </w:pPr>
      <w:rPr>
        <w:rFonts w:ascii="Symbol" w:hAnsi="Symbol" w:hint="default"/>
        <w:sz w:val="20"/>
      </w:rPr>
    </w:lvl>
  </w:abstractNum>
  <w:abstractNum w:abstractNumId="189" w15:restartNumberingAfterBreak="0">
    <w:nsid w:val="59751D83"/>
    <w:multiLevelType w:val="hybridMultilevel"/>
    <w:tmpl w:val="28EEBC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0" w15:restartNumberingAfterBreak="0">
    <w:nsid w:val="5A0B2FD6"/>
    <w:multiLevelType w:val="hybridMultilevel"/>
    <w:tmpl w:val="A6A8E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5A4D0C75"/>
    <w:multiLevelType w:val="hybridMultilevel"/>
    <w:tmpl w:val="1536399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5A8853F9"/>
    <w:multiLevelType w:val="hybridMultilevel"/>
    <w:tmpl w:val="9550AA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93" w15:restartNumberingAfterBreak="0">
    <w:nsid w:val="5B9953E6"/>
    <w:multiLevelType w:val="hybridMultilevel"/>
    <w:tmpl w:val="A3AA4D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4" w15:restartNumberingAfterBreak="0">
    <w:nsid w:val="5BB73754"/>
    <w:multiLevelType w:val="hybridMultilevel"/>
    <w:tmpl w:val="FFFFFFFF"/>
    <w:lvl w:ilvl="0" w:tplc="83AA7C82">
      <w:start w:val="1"/>
      <w:numFmt w:val="bullet"/>
      <w:lvlText w:val="·"/>
      <w:lvlJc w:val="left"/>
      <w:pPr>
        <w:ind w:left="720" w:hanging="360"/>
      </w:pPr>
      <w:rPr>
        <w:rFonts w:ascii="Symbol" w:hAnsi="Symbol" w:hint="default"/>
      </w:rPr>
    </w:lvl>
    <w:lvl w:ilvl="1" w:tplc="1A58F3BA">
      <w:start w:val="1"/>
      <w:numFmt w:val="bullet"/>
      <w:lvlText w:val="o"/>
      <w:lvlJc w:val="left"/>
      <w:pPr>
        <w:ind w:left="1440" w:hanging="360"/>
      </w:pPr>
      <w:rPr>
        <w:rFonts w:ascii="Courier New" w:hAnsi="Courier New" w:hint="default"/>
      </w:rPr>
    </w:lvl>
    <w:lvl w:ilvl="2" w:tplc="B6127FB8">
      <w:start w:val="1"/>
      <w:numFmt w:val="bullet"/>
      <w:lvlText w:val=""/>
      <w:lvlJc w:val="left"/>
      <w:pPr>
        <w:ind w:left="2160" w:hanging="360"/>
      </w:pPr>
      <w:rPr>
        <w:rFonts w:ascii="Wingdings" w:hAnsi="Wingdings" w:hint="default"/>
      </w:rPr>
    </w:lvl>
    <w:lvl w:ilvl="3" w:tplc="34D8C516">
      <w:start w:val="1"/>
      <w:numFmt w:val="bullet"/>
      <w:lvlText w:val=""/>
      <w:lvlJc w:val="left"/>
      <w:pPr>
        <w:ind w:left="2880" w:hanging="360"/>
      </w:pPr>
      <w:rPr>
        <w:rFonts w:ascii="Symbol" w:hAnsi="Symbol" w:hint="default"/>
      </w:rPr>
    </w:lvl>
    <w:lvl w:ilvl="4" w:tplc="99AAB322">
      <w:start w:val="1"/>
      <w:numFmt w:val="bullet"/>
      <w:lvlText w:val="o"/>
      <w:lvlJc w:val="left"/>
      <w:pPr>
        <w:ind w:left="3600" w:hanging="360"/>
      </w:pPr>
      <w:rPr>
        <w:rFonts w:ascii="Courier New" w:hAnsi="Courier New" w:hint="default"/>
      </w:rPr>
    </w:lvl>
    <w:lvl w:ilvl="5" w:tplc="8E0E2B6E">
      <w:start w:val="1"/>
      <w:numFmt w:val="bullet"/>
      <w:lvlText w:val=""/>
      <w:lvlJc w:val="left"/>
      <w:pPr>
        <w:ind w:left="4320" w:hanging="360"/>
      </w:pPr>
      <w:rPr>
        <w:rFonts w:ascii="Wingdings" w:hAnsi="Wingdings" w:hint="default"/>
      </w:rPr>
    </w:lvl>
    <w:lvl w:ilvl="6" w:tplc="901646CA">
      <w:start w:val="1"/>
      <w:numFmt w:val="bullet"/>
      <w:lvlText w:val=""/>
      <w:lvlJc w:val="left"/>
      <w:pPr>
        <w:ind w:left="5040" w:hanging="360"/>
      </w:pPr>
      <w:rPr>
        <w:rFonts w:ascii="Symbol" w:hAnsi="Symbol" w:hint="default"/>
      </w:rPr>
    </w:lvl>
    <w:lvl w:ilvl="7" w:tplc="23ACE284">
      <w:start w:val="1"/>
      <w:numFmt w:val="bullet"/>
      <w:lvlText w:val="o"/>
      <w:lvlJc w:val="left"/>
      <w:pPr>
        <w:ind w:left="5760" w:hanging="360"/>
      </w:pPr>
      <w:rPr>
        <w:rFonts w:ascii="Courier New" w:hAnsi="Courier New" w:hint="default"/>
      </w:rPr>
    </w:lvl>
    <w:lvl w:ilvl="8" w:tplc="88BE78DC">
      <w:start w:val="1"/>
      <w:numFmt w:val="bullet"/>
      <w:lvlText w:val=""/>
      <w:lvlJc w:val="left"/>
      <w:pPr>
        <w:ind w:left="6480" w:hanging="360"/>
      </w:pPr>
      <w:rPr>
        <w:rFonts w:ascii="Wingdings" w:hAnsi="Wingdings" w:hint="default"/>
      </w:rPr>
    </w:lvl>
  </w:abstractNum>
  <w:abstractNum w:abstractNumId="195" w15:restartNumberingAfterBreak="0">
    <w:nsid w:val="5C9163A9"/>
    <w:multiLevelType w:val="hybridMultilevel"/>
    <w:tmpl w:val="1C4E2A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6" w15:restartNumberingAfterBreak="0">
    <w:nsid w:val="5CBB3781"/>
    <w:multiLevelType w:val="hybridMultilevel"/>
    <w:tmpl w:val="315AD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7" w15:restartNumberingAfterBreak="0">
    <w:nsid w:val="5D153B06"/>
    <w:multiLevelType w:val="hybridMultilevel"/>
    <w:tmpl w:val="3CDE8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8" w15:restartNumberingAfterBreak="0">
    <w:nsid w:val="5D647D57"/>
    <w:multiLevelType w:val="hybridMultilevel"/>
    <w:tmpl w:val="87902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5DE868D0"/>
    <w:multiLevelType w:val="hybridMultilevel"/>
    <w:tmpl w:val="6C323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5E55407E"/>
    <w:multiLevelType w:val="hybridMultilevel"/>
    <w:tmpl w:val="DDD6F2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1" w15:restartNumberingAfterBreak="0">
    <w:nsid w:val="5E727A1C"/>
    <w:multiLevelType w:val="hybridMultilevel"/>
    <w:tmpl w:val="9B0A4D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2" w15:restartNumberingAfterBreak="0">
    <w:nsid w:val="5ED97079"/>
    <w:multiLevelType w:val="hybridMultilevel"/>
    <w:tmpl w:val="4A586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3" w15:restartNumberingAfterBreak="0">
    <w:nsid w:val="5F0210B3"/>
    <w:multiLevelType w:val="hybridMultilevel"/>
    <w:tmpl w:val="89AE4F3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4" w15:restartNumberingAfterBreak="0">
    <w:nsid w:val="5F07501D"/>
    <w:multiLevelType w:val="hybridMultilevel"/>
    <w:tmpl w:val="6ED66B8E"/>
    <w:lvl w:ilvl="0" w:tplc="815408BE">
      <w:start w:val="1"/>
      <w:numFmt w:val="bullet"/>
      <w:lvlText w:val="·"/>
      <w:lvlJc w:val="left"/>
      <w:pPr>
        <w:ind w:left="360" w:hanging="360"/>
      </w:pPr>
      <w:rPr>
        <w:rFonts w:ascii="Symbol" w:hAnsi="Symbol" w:hint="default"/>
      </w:rPr>
    </w:lvl>
    <w:lvl w:ilvl="1" w:tplc="B81A4BEC">
      <w:start w:val="1"/>
      <w:numFmt w:val="bullet"/>
      <w:lvlText w:val="o"/>
      <w:lvlJc w:val="left"/>
      <w:pPr>
        <w:ind w:left="1080" w:hanging="360"/>
      </w:pPr>
      <w:rPr>
        <w:rFonts w:ascii="Courier New" w:hAnsi="Courier New" w:hint="default"/>
      </w:rPr>
    </w:lvl>
    <w:lvl w:ilvl="2" w:tplc="12047E92">
      <w:start w:val="1"/>
      <w:numFmt w:val="bullet"/>
      <w:lvlText w:val=""/>
      <w:lvlJc w:val="left"/>
      <w:pPr>
        <w:ind w:left="1800" w:hanging="360"/>
      </w:pPr>
      <w:rPr>
        <w:rFonts w:ascii="Wingdings" w:hAnsi="Wingdings" w:hint="default"/>
      </w:rPr>
    </w:lvl>
    <w:lvl w:ilvl="3" w:tplc="2C3C5B74">
      <w:start w:val="1"/>
      <w:numFmt w:val="bullet"/>
      <w:lvlText w:val=""/>
      <w:lvlJc w:val="left"/>
      <w:pPr>
        <w:ind w:left="2520" w:hanging="360"/>
      </w:pPr>
      <w:rPr>
        <w:rFonts w:ascii="Symbol" w:hAnsi="Symbol" w:hint="default"/>
      </w:rPr>
    </w:lvl>
    <w:lvl w:ilvl="4" w:tplc="E3303230">
      <w:start w:val="1"/>
      <w:numFmt w:val="bullet"/>
      <w:lvlText w:val="o"/>
      <w:lvlJc w:val="left"/>
      <w:pPr>
        <w:ind w:left="3240" w:hanging="360"/>
      </w:pPr>
      <w:rPr>
        <w:rFonts w:ascii="Courier New" w:hAnsi="Courier New" w:hint="default"/>
      </w:rPr>
    </w:lvl>
    <w:lvl w:ilvl="5" w:tplc="E1A06668">
      <w:start w:val="1"/>
      <w:numFmt w:val="bullet"/>
      <w:lvlText w:val=""/>
      <w:lvlJc w:val="left"/>
      <w:pPr>
        <w:ind w:left="3960" w:hanging="360"/>
      </w:pPr>
      <w:rPr>
        <w:rFonts w:ascii="Wingdings" w:hAnsi="Wingdings" w:hint="default"/>
      </w:rPr>
    </w:lvl>
    <w:lvl w:ilvl="6" w:tplc="369EBA30">
      <w:start w:val="1"/>
      <w:numFmt w:val="bullet"/>
      <w:lvlText w:val=""/>
      <w:lvlJc w:val="left"/>
      <w:pPr>
        <w:ind w:left="4680" w:hanging="360"/>
      </w:pPr>
      <w:rPr>
        <w:rFonts w:ascii="Symbol" w:hAnsi="Symbol" w:hint="default"/>
      </w:rPr>
    </w:lvl>
    <w:lvl w:ilvl="7" w:tplc="34DA1844">
      <w:start w:val="1"/>
      <w:numFmt w:val="bullet"/>
      <w:lvlText w:val="o"/>
      <w:lvlJc w:val="left"/>
      <w:pPr>
        <w:ind w:left="5400" w:hanging="360"/>
      </w:pPr>
      <w:rPr>
        <w:rFonts w:ascii="Courier New" w:hAnsi="Courier New" w:hint="default"/>
      </w:rPr>
    </w:lvl>
    <w:lvl w:ilvl="8" w:tplc="5792E348">
      <w:start w:val="1"/>
      <w:numFmt w:val="bullet"/>
      <w:lvlText w:val=""/>
      <w:lvlJc w:val="left"/>
      <w:pPr>
        <w:ind w:left="6120" w:hanging="360"/>
      </w:pPr>
      <w:rPr>
        <w:rFonts w:ascii="Wingdings" w:hAnsi="Wingdings" w:hint="default"/>
      </w:rPr>
    </w:lvl>
  </w:abstractNum>
  <w:abstractNum w:abstractNumId="205" w15:restartNumberingAfterBreak="0">
    <w:nsid w:val="5F13240D"/>
    <w:multiLevelType w:val="hybridMultilevel"/>
    <w:tmpl w:val="B5B2F8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6" w15:restartNumberingAfterBreak="0">
    <w:nsid w:val="5F15776D"/>
    <w:multiLevelType w:val="hybridMultilevel"/>
    <w:tmpl w:val="B156CC2C"/>
    <w:lvl w:ilvl="0" w:tplc="2B6C5298">
      <w:start w:val="1"/>
      <w:numFmt w:val="bullet"/>
      <w:lvlText w:val="·"/>
      <w:lvlJc w:val="left"/>
      <w:pPr>
        <w:ind w:left="360" w:hanging="360"/>
      </w:pPr>
      <w:rPr>
        <w:rFonts w:ascii="Symbol" w:hAnsi="Symbol" w:hint="default"/>
      </w:rPr>
    </w:lvl>
    <w:lvl w:ilvl="1" w:tplc="EC065DEC">
      <w:start w:val="1"/>
      <w:numFmt w:val="bullet"/>
      <w:lvlText w:val="o"/>
      <w:lvlJc w:val="left"/>
      <w:pPr>
        <w:ind w:left="1080" w:hanging="360"/>
      </w:pPr>
      <w:rPr>
        <w:rFonts w:ascii="Courier New" w:hAnsi="Courier New" w:hint="default"/>
      </w:rPr>
    </w:lvl>
    <w:lvl w:ilvl="2" w:tplc="96CA6774">
      <w:start w:val="1"/>
      <w:numFmt w:val="bullet"/>
      <w:lvlText w:val=""/>
      <w:lvlJc w:val="left"/>
      <w:pPr>
        <w:ind w:left="1800" w:hanging="360"/>
      </w:pPr>
      <w:rPr>
        <w:rFonts w:ascii="Wingdings" w:hAnsi="Wingdings" w:hint="default"/>
      </w:rPr>
    </w:lvl>
    <w:lvl w:ilvl="3" w:tplc="5FBE5C14">
      <w:start w:val="1"/>
      <w:numFmt w:val="bullet"/>
      <w:lvlText w:val=""/>
      <w:lvlJc w:val="left"/>
      <w:pPr>
        <w:ind w:left="2520" w:hanging="360"/>
      </w:pPr>
      <w:rPr>
        <w:rFonts w:ascii="Symbol" w:hAnsi="Symbol" w:hint="default"/>
      </w:rPr>
    </w:lvl>
    <w:lvl w:ilvl="4" w:tplc="F864DEE4">
      <w:start w:val="1"/>
      <w:numFmt w:val="bullet"/>
      <w:lvlText w:val="o"/>
      <w:lvlJc w:val="left"/>
      <w:pPr>
        <w:ind w:left="3240" w:hanging="360"/>
      </w:pPr>
      <w:rPr>
        <w:rFonts w:ascii="Courier New" w:hAnsi="Courier New" w:hint="default"/>
      </w:rPr>
    </w:lvl>
    <w:lvl w:ilvl="5" w:tplc="7332B208">
      <w:start w:val="1"/>
      <w:numFmt w:val="bullet"/>
      <w:lvlText w:val=""/>
      <w:lvlJc w:val="left"/>
      <w:pPr>
        <w:ind w:left="3960" w:hanging="360"/>
      </w:pPr>
      <w:rPr>
        <w:rFonts w:ascii="Wingdings" w:hAnsi="Wingdings" w:hint="default"/>
      </w:rPr>
    </w:lvl>
    <w:lvl w:ilvl="6" w:tplc="62A49144">
      <w:start w:val="1"/>
      <w:numFmt w:val="bullet"/>
      <w:lvlText w:val=""/>
      <w:lvlJc w:val="left"/>
      <w:pPr>
        <w:ind w:left="4680" w:hanging="360"/>
      </w:pPr>
      <w:rPr>
        <w:rFonts w:ascii="Symbol" w:hAnsi="Symbol" w:hint="default"/>
      </w:rPr>
    </w:lvl>
    <w:lvl w:ilvl="7" w:tplc="6B6A5462">
      <w:start w:val="1"/>
      <w:numFmt w:val="bullet"/>
      <w:lvlText w:val="o"/>
      <w:lvlJc w:val="left"/>
      <w:pPr>
        <w:ind w:left="5400" w:hanging="360"/>
      </w:pPr>
      <w:rPr>
        <w:rFonts w:ascii="Courier New" w:hAnsi="Courier New" w:hint="default"/>
      </w:rPr>
    </w:lvl>
    <w:lvl w:ilvl="8" w:tplc="96EA0A42">
      <w:start w:val="1"/>
      <w:numFmt w:val="bullet"/>
      <w:lvlText w:val=""/>
      <w:lvlJc w:val="left"/>
      <w:pPr>
        <w:ind w:left="6120" w:hanging="360"/>
      </w:pPr>
      <w:rPr>
        <w:rFonts w:ascii="Wingdings" w:hAnsi="Wingdings" w:hint="default"/>
      </w:rPr>
    </w:lvl>
  </w:abstractNum>
  <w:abstractNum w:abstractNumId="207" w15:restartNumberingAfterBreak="0">
    <w:nsid w:val="5F341BE8"/>
    <w:multiLevelType w:val="hybridMultilevel"/>
    <w:tmpl w:val="5F0CD9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8" w15:restartNumberingAfterBreak="0">
    <w:nsid w:val="5FF20E59"/>
    <w:multiLevelType w:val="hybridMultilevel"/>
    <w:tmpl w:val="2EAA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9" w15:restartNumberingAfterBreak="0">
    <w:nsid w:val="616063A1"/>
    <w:multiLevelType w:val="hybridMultilevel"/>
    <w:tmpl w:val="C0A63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0" w15:restartNumberingAfterBreak="0">
    <w:nsid w:val="619E3AA1"/>
    <w:multiLevelType w:val="hybridMultilevel"/>
    <w:tmpl w:val="D2186B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11" w15:restartNumberingAfterBreak="0">
    <w:nsid w:val="63CF372B"/>
    <w:multiLevelType w:val="hybridMultilevel"/>
    <w:tmpl w:val="AA8C2B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2" w15:restartNumberingAfterBreak="0">
    <w:nsid w:val="643223EF"/>
    <w:multiLevelType w:val="hybridMultilevel"/>
    <w:tmpl w:val="95509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3" w15:restartNumberingAfterBreak="0">
    <w:nsid w:val="653C7627"/>
    <w:multiLevelType w:val="hybridMultilevel"/>
    <w:tmpl w:val="400EB6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4" w15:restartNumberingAfterBreak="0">
    <w:nsid w:val="65BC1BA5"/>
    <w:multiLevelType w:val="hybridMultilevel"/>
    <w:tmpl w:val="713098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5" w15:restartNumberingAfterBreak="0">
    <w:nsid w:val="66F91EA8"/>
    <w:multiLevelType w:val="hybridMultilevel"/>
    <w:tmpl w:val="B8D8B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6" w15:restartNumberingAfterBreak="0">
    <w:nsid w:val="66FD50AA"/>
    <w:multiLevelType w:val="hybridMultilevel"/>
    <w:tmpl w:val="AE406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7" w15:restartNumberingAfterBreak="0">
    <w:nsid w:val="67335EFB"/>
    <w:multiLevelType w:val="hybridMultilevel"/>
    <w:tmpl w:val="9C9450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8" w15:restartNumberingAfterBreak="0">
    <w:nsid w:val="677F39F9"/>
    <w:multiLevelType w:val="hybridMultilevel"/>
    <w:tmpl w:val="6408D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9" w15:restartNumberingAfterBreak="0">
    <w:nsid w:val="67D34CFF"/>
    <w:multiLevelType w:val="hybridMultilevel"/>
    <w:tmpl w:val="1298B5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0" w15:restartNumberingAfterBreak="0">
    <w:nsid w:val="67E043B4"/>
    <w:multiLevelType w:val="hybridMultilevel"/>
    <w:tmpl w:val="4A1EEC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1" w15:restartNumberingAfterBreak="0">
    <w:nsid w:val="67EA53C7"/>
    <w:multiLevelType w:val="hybridMultilevel"/>
    <w:tmpl w:val="C5A842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2" w15:restartNumberingAfterBreak="0">
    <w:nsid w:val="68391CA6"/>
    <w:multiLevelType w:val="hybridMultilevel"/>
    <w:tmpl w:val="67E887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3" w15:restartNumberingAfterBreak="0">
    <w:nsid w:val="68500B74"/>
    <w:multiLevelType w:val="hybridMultilevel"/>
    <w:tmpl w:val="0310E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4" w15:restartNumberingAfterBreak="0">
    <w:nsid w:val="68DE4B4E"/>
    <w:multiLevelType w:val="hybridMultilevel"/>
    <w:tmpl w:val="7B18AC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5" w15:restartNumberingAfterBreak="0">
    <w:nsid w:val="69CB56CB"/>
    <w:multiLevelType w:val="hybridMultilevel"/>
    <w:tmpl w:val="B5B43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6" w15:restartNumberingAfterBreak="0">
    <w:nsid w:val="6A1E4DDB"/>
    <w:multiLevelType w:val="hybridMultilevel"/>
    <w:tmpl w:val="191CA7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7" w15:restartNumberingAfterBreak="0">
    <w:nsid w:val="6AE80EC9"/>
    <w:multiLevelType w:val="hybridMultilevel"/>
    <w:tmpl w:val="EE8C30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8" w15:restartNumberingAfterBreak="0">
    <w:nsid w:val="6B212AE3"/>
    <w:multiLevelType w:val="hybridMultilevel"/>
    <w:tmpl w:val="CAA6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9" w15:restartNumberingAfterBreak="0">
    <w:nsid w:val="6BDF0A6C"/>
    <w:multiLevelType w:val="hybridMultilevel"/>
    <w:tmpl w:val="01542B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0" w15:restartNumberingAfterBreak="0">
    <w:nsid w:val="6BF84715"/>
    <w:multiLevelType w:val="hybridMultilevel"/>
    <w:tmpl w:val="4C04C1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1" w15:restartNumberingAfterBreak="0">
    <w:nsid w:val="6C083380"/>
    <w:multiLevelType w:val="hybridMultilevel"/>
    <w:tmpl w:val="D46826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2" w15:restartNumberingAfterBreak="0">
    <w:nsid w:val="6D4C4BD8"/>
    <w:multiLevelType w:val="hybridMultilevel"/>
    <w:tmpl w:val="C6788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3" w15:restartNumberingAfterBreak="0">
    <w:nsid w:val="6DC603C4"/>
    <w:multiLevelType w:val="hybridMultilevel"/>
    <w:tmpl w:val="4C7243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4" w15:restartNumberingAfterBreak="0">
    <w:nsid w:val="6E783BF3"/>
    <w:multiLevelType w:val="hybridMultilevel"/>
    <w:tmpl w:val="3CA629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5" w15:restartNumberingAfterBreak="0">
    <w:nsid w:val="6ED810D7"/>
    <w:multiLevelType w:val="hybridMultilevel"/>
    <w:tmpl w:val="EDFC8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6" w15:restartNumberingAfterBreak="0">
    <w:nsid w:val="6FAF4C1F"/>
    <w:multiLevelType w:val="hybridMultilevel"/>
    <w:tmpl w:val="251AB8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7" w15:restartNumberingAfterBreak="0">
    <w:nsid w:val="6FDB79BE"/>
    <w:multiLevelType w:val="hybridMultilevel"/>
    <w:tmpl w:val="DBCE1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8" w15:restartNumberingAfterBreak="0">
    <w:nsid w:val="70386C36"/>
    <w:multiLevelType w:val="hybridMultilevel"/>
    <w:tmpl w:val="2A1E30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70A12C86"/>
    <w:multiLevelType w:val="hybridMultilevel"/>
    <w:tmpl w:val="A670BA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0" w15:restartNumberingAfterBreak="0">
    <w:nsid w:val="711C1837"/>
    <w:multiLevelType w:val="hybridMultilevel"/>
    <w:tmpl w:val="477E40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1" w15:restartNumberingAfterBreak="0">
    <w:nsid w:val="714B296B"/>
    <w:multiLevelType w:val="hybridMultilevel"/>
    <w:tmpl w:val="673496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2" w15:restartNumberingAfterBreak="0">
    <w:nsid w:val="71657B7C"/>
    <w:multiLevelType w:val="hybridMultilevel"/>
    <w:tmpl w:val="F26EF2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3" w15:restartNumberingAfterBreak="0">
    <w:nsid w:val="725327EB"/>
    <w:multiLevelType w:val="hybridMultilevel"/>
    <w:tmpl w:val="64F0C9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4" w15:restartNumberingAfterBreak="0">
    <w:nsid w:val="733B7C19"/>
    <w:multiLevelType w:val="hybridMultilevel"/>
    <w:tmpl w:val="5B543B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5" w15:restartNumberingAfterBreak="0">
    <w:nsid w:val="74121B62"/>
    <w:multiLevelType w:val="hybridMultilevel"/>
    <w:tmpl w:val="6796860E"/>
    <w:lvl w:ilvl="0" w:tplc="654EF7E6">
      <w:start w:val="1"/>
      <w:numFmt w:val="bullet"/>
      <w:lvlText w:val="•"/>
      <w:lvlJc w:val="left"/>
      <w:pPr>
        <w:tabs>
          <w:tab w:val="num" w:pos="720"/>
        </w:tabs>
        <w:ind w:left="720" w:hanging="360"/>
      </w:pPr>
      <w:rPr>
        <w:rFonts w:ascii="Arial" w:hAnsi="Arial" w:hint="default"/>
      </w:rPr>
    </w:lvl>
    <w:lvl w:ilvl="1" w:tplc="D0782488">
      <w:start w:val="1"/>
      <w:numFmt w:val="bullet"/>
      <w:lvlText w:val="•"/>
      <w:lvlJc w:val="left"/>
      <w:pPr>
        <w:tabs>
          <w:tab w:val="num" w:pos="1440"/>
        </w:tabs>
        <w:ind w:left="1440" w:hanging="360"/>
      </w:pPr>
      <w:rPr>
        <w:rFonts w:ascii="Arial" w:hAnsi="Arial" w:hint="default"/>
      </w:rPr>
    </w:lvl>
    <w:lvl w:ilvl="2" w:tplc="C76E437C" w:tentative="1">
      <w:start w:val="1"/>
      <w:numFmt w:val="bullet"/>
      <w:lvlText w:val="•"/>
      <w:lvlJc w:val="left"/>
      <w:pPr>
        <w:tabs>
          <w:tab w:val="num" w:pos="2160"/>
        </w:tabs>
        <w:ind w:left="2160" w:hanging="360"/>
      </w:pPr>
      <w:rPr>
        <w:rFonts w:ascii="Arial" w:hAnsi="Arial" w:hint="default"/>
      </w:rPr>
    </w:lvl>
    <w:lvl w:ilvl="3" w:tplc="446430E6" w:tentative="1">
      <w:start w:val="1"/>
      <w:numFmt w:val="bullet"/>
      <w:lvlText w:val="•"/>
      <w:lvlJc w:val="left"/>
      <w:pPr>
        <w:tabs>
          <w:tab w:val="num" w:pos="2880"/>
        </w:tabs>
        <w:ind w:left="2880" w:hanging="360"/>
      </w:pPr>
      <w:rPr>
        <w:rFonts w:ascii="Arial" w:hAnsi="Arial" w:hint="default"/>
      </w:rPr>
    </w:lvl>
    <w:lvl w:ilvl="4" w:tplc="591E5D74" w:tentative="1">
      <w:start w:val="1"/>
      <w:numFmt w:val="bullet"/>
      <w:lvlText w:val="•"/>
      <w:lvlJc w:val="left"/>
      <w:pPr>
        <w:tabs>
          <w:tab w:val="num" w:pos="3600"/>
        </w:tabs>
        <w:ind w:left="3600" w:hanging="360"/>
      </w:pPr>
      <w:rPr>
        <w:rFonts w:ascii="Arial" w:hAnsi="Arial" w:hint="default"/>
      </w:rPr>
    </w:lvl>
    <w:lvl w:ilvl="5" w:tplc="9F643926" w:tentative="1">
      <w:start w:val="1"/>
      <w:numFmt w:val="bullet"/>
      <w:lvlText w:val="•"/>
      <w:lvlJc w:val="left"/>
      <w:pPr>
        <w:tabs>
          <w:tab w:val="num" w:pos="4320"/>
        </w:tabs>
        <w:ind w:left="4320" w:hanging="360"/>
      </w:pPr>
      <w:rPr>
        <w:rFonts w:ascii="Arial" w:hAnsi="Arial" w:hint="default"/>
      </w:rPr>
    </w:lvl>
    <w:lvl w:ilvl="6" w:tplc="F6CA32BC" w:tentative="1">
      <w:start w:val="1"/>
      <w:numFmt w:val="bullet"/>
      <w:lvlText w:val="•"/>
      <w:lvlJc w:val="left"/>
      <w:pPr>
        <w:tabs>
          <w:tab w:val="num" w:pos="5040"/>
        </w:tabs>
        <w:ind w:left="5040" w:hanging="360"/>
      </w:pPr>
      <w:rPr>
        <w:rFonts w:ascii="Arial" w:hAnsi="Arial" w:hint="default"/>
      </w:rPr>
    </w:lvl>
    <w:lvl w:ilvl="7" w:tplc="E4ECBC50" w:tentative="1">
      <w:start w:val="1"/>
      <w:numFmt w:val="bullet"/>
      <w:lvlText w:val="•"/>
      <w:lvlJc w:val="left"/>
      <w:pPr>
        <w:tabs>
          <w:tab w:val="num" w:pos="5760"/>
        </w:tabs>
        <w:ind w:left="5760" w:hanging="360"/>
      </w:pPr>
      <w:rPr>
        <w:rFonts w:ascii="Arial" w:hAnsi="Arial" w:hint="default"/>
      </w:rPr>
    </w:lvl>
    <w:lvl w:ilvl="8" w:tplc="DBF28C72" w:tentative="1">
      <w:start w:val="1"/>
      <w:numFmt w:val="bullet"/>
      <w:lvlText w:val="•"/>
      <w:lvlJc w:val="left"/>
      <w:pPr>
        <w:tabs>
          <w:tab w:val="num" w:pos="6480"/>
        </w:tabs>
        <w:ind w:left="6480" w:hanging="360"/>
      </w:pPr>
      <w:rPr>
        <w:rFonts w:ascii="Arial" w:hAnsi="Arial" w:hint="default"/>
      </w:rPr>
    </w:lvl>
  </w:abstractNum>
  <w:abstractNum w:abstractNumId="246" w15:restartNumberingAfterBreak="0">
    <w:nsid w:val="74733B69"/>
    <w:multiLevelType w:val="hybridMultilevel"/>
    <w:tmpl w:val="F4DAFF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7" w15:restartNumberingAfterBreak="0">
    <w:nsid w:val="755E5683"/>
    <w:multiLevelType w:val="hybridMultilevel"/>
    <w:tmpl w:val="6582C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8" w15:restartNumberingAfterBreak="0">
    <w:nsid w:val="75C72DDD"/>
    <w:multiLevelType w:val="hybridMultilevel"/>
    <w:tmpl w:val="50AC2694"/>
    <w:lvl w:ilvl="0" w:tplc="42F04B24">
      <w:start w:val="1"/>
      <w:numFmt w:val="bullet"/>
      <w:lvlText w:val=""/>
      <w:lvlJc w:val="left"/>
      <w:pPr>
        <w:ind w:left="360" w:hanging="360"/>
      </w:pPr>
      <w:rPr>
        <w:rFonts w:ascii="Symbol" w:hAnsi="Symbol" w:hint="default"/>
      </w:rPr>
    </w:lvl>
    <w:lvl w:ilvl="1" w:tplc="3A928744">
      <w:start w:val="1"/>
      <w:numFmt w:val="bullet"/>
      <w:lvlText w:val="o"/>
      <w:lvlJc w:val="left"/>
      <w:pPr>
        <w:ind w:left="1080" w:hanging="360"/>
      </w:pPr>
      <w:rPr>
        <w:rFonts w:ascii="Courier New" w:hAnsi="Courier New" w:hint="default"/>
      </w:rPr>
    </w:lvl>
    <w:lvl w:ilvl="2" w:tplc="A4D61916">
      <w:start w:val="1"/>
      <w:numFmt w:val="bullet"/>
      <w:lvlText w:val=""/>
      <w:lvlJc w:val="left"/>
      <w:pPr>
        <w:ind w:left="1800" w:hanging="360"/>
      </w:pPr>
      <w:rPr>
        <w:rFonts w:ascii="Wingdings" w:hAnsi="Wingdings" w:hint="default"/>
      </w:rPr>
    </w:lvl>
    <w:lvl w:ilvl="3" w:tplc="ACDCF0AA">
      <w:start w:val="1"/>
      <w:numFmt w:val="bullet"/>
      <w:lvlText w:val=""/>
      <w:lvlJc w:val="left"/>
      <w:pPr>
        <w:ind w:left="2520" w:hanging="360"/>
      </w:pPr>
      <w:rPr>
        <w:rFonts w:ascii="Symbol" w:hAnsi="Symbol" w:hint="default"/>
      </w:rPr>
    </w:lvl>
    <w:lvl w:ilvl="4" w:tplc="4B52DB54">
      <w:start w:val="1"/>
      <w:numFmt w:val="bullet"/>
      <w:lvlText w:val="o"/>
      <w:lvlJc w:val="left"/>
      <w:pPr>
        <w:ind w:left="3240" w:hanging="360"/>
      </w:pPr>
      <w:rPr>
        <w:rFonts w:ascii="Courier New" w:hAnsi="Courier New" w:hint="default"/>
      </w:rPr>
    </w:lvl>
    <w:lvl w:ilvl="5" w:tplc="DACA1748">
      <w:start w:val="1"/>
      <w:numFmt w:val="bullet"/>
      <w:lvlText w:val=""/>
      <w:lvlJc w:val="left"/>
      <w:pPr>
        <w:ind w:left="3960" w:hanging="360"/>
      </w:pPr>
      <w:rPr>
        <w:rFonts w:ascii="Wingdings" w:hAnsi="Wingdings" w:hint="default"/>
      </w:rPr>
    </w:lvl>
    <w:lvl w:ilvl="6" w:tplc="76946D96">
      <w:start w:val="1"/>
      <w:numFmt w:val="bullet"/>
      <w:lvlText w:val=""/>
      <w:lvlJc w:val="left"/>
      <w:pPr>
        <w:ind w:left="4680" w:hanging="360"/>
      </w:pPr>
      <w:rPr>
        <w:rFonts w:ascii="Symbol" w:hAnsi="Symbol" w:hint="default"/>
      </w:rPr>
    </w:lvl>
    <w:lvl w:ilvl="7" w:tplc="AF246A4C">
      <w:start w:val="1"/>
      <w:numFmt w:val="bullet"/>
      <w:lvlText w:val="o"/>
      <w:lvlJc w:val="left"/>
      <w:pPr>
        <w:ind w:left="5400" w:hanging="360"/>
      </w:pPr>
      <w:rPr>
        <w:rFonts w:ascii="Courier New" w:hAnsi="Courier New" w:hint="default"/>
      </w:rPr>
    </w:lvl>
    <w:lvl w:ilvl="8" w:tplc="6A362ADA">
      <w:start w:val="1"/>
      <w:numFmt w:val="bullet"/>
      <w:lvlText w:val=""/>
      <w:lvlJc w:val="left"/>
      <w:pPr>
        <w:ind w:left="6120" w:hanging="360"/>
      </w:pPr>
      <w:rPr>
        <w:rFonts w:ascii="Wingdings" w:hAnsi="Wingdings" w:hint="default"/>
      </w:rPr>
    </w:lvl>
  </w:abstractNum>
  <w:abstractNum w:abstractNumId="249" w15:restartNumberingAfterBreak="0">
    <w:nsid w:val="75CF4FAB"/>
    <w:multiLevelType w:val="hybridMultilevel"/>
    <w:tmpl w:val="3926C5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0" w15:restartNumberingAfterBreak="0">
    <w:nsid w:val="76240BCD"/>
    <w:multiLevelType w:val="hybridMultilevel"/>
    <w:tmpl w:val="FEDCC1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1" w15:restartNumberingAfterBreak="0">
    <w:nsid w:val="76404B7A"/>
    <w:multiLevelType w:val="hybridMultilevel"/>
    <w:tmpl w:val="8DCC4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2" w15:restartNumberingAfterBreak="0">
    <w:nsid w:val="766427D0"/>
    <w:multiLevelType w:val="hybridMultilevel"/>
    <w:tmpl w:val="2508218C"/>
    <w:lvl w:ilvl="0" w:tplc="7674A97C">
      <w:start w:val="1"/>
      <w:numFmt w:val="bullet"/>
      <w:lvlText w:val="·"/>
      <w:lvlJc w:val="left"/>
      <w:pPr>
        <w:ind w:left="360" w:hanging="360"/>
      </w:pPr>
      <w:rPr>
        <w:rFonts w:ascii="Symbol" w:hAnsi="Symbol" w:hint="default"/>
      </w:rPr>
    </w:lvl>
    <w:lvl w:ilvl="1" w:tplc="65D05DA4">
      <w:start w:val="1"/>
      <w:numFmt w:val="bullet"/>
      <w:lvlText w:val="o"/>
      <w:lvlJc w:val="left"/>
      <w:pPr>
        <w:ind w:left="1080" w:hanging="360"/>
      </w:pPr>
      <w:rPr>
        <w:rFonts w:ascii="Courier New" w:hAnsi="Courier New" w:hint="default"/>
      </w:rPr>
    </w:lvl>
    <w:lvl w:ilvl="2" w:tplc="BDF87398">
      <w:start w:val="1"/>
      <w:numFmt w:val="bullet"/>
      <w:lvlText w:val=""/>
      <w:lvlJc w:val="left"/>
      <w:pPr>
        <w:ind w:left="1800" w:hanging="360"/>
      </w:pPr>
      <w:rPr>
        <w:rFonts w:ascii="Wingdings" w:hAnsi="Wingdings" w:hint="default"/>
      </w:rPr>
    </w:lvl>
    <w:lvl w:ilvl="3" w:tplc="FC4237C6">
      <w:start w:val="1"/>
      <w:numFmt w:val="bullet"/>
      <w:lvlText w:val=""/>
      <w:lvlJc w:val="left"/>
      <w:pPr>
        <w:ind w:left="2520" w:hanging="360"/>
      </w:pPr>
      <w:rPr>
        <w:rFonts w:ascii="Symbol" w:hAnsi="Symbol" w:hint="default"/>
      </w:rPr>
    </w:lvl>
    <w:lvl w:ilvl="4" w:tplc="39C49C0E">
      <w:start w:val="1"/>
      <w:numFmt w:val="bullet"/>
      <w:lvlText w:val="o"/>
      <w:lvlJc w:val="left"/>
      <w:pPr>
        <w:ind w:left="3240" w:hanging="360"/>
      </w:pPr>
      <w:rPr>
        <w:rFonts w:ascii="Courier New" w:hAnsi="Courier New" w:hint="default"/>
      </w:rPr>
    </w:lvl>
    <w:lvl w:ilvl="5" w:tplc="319C995C">
      <w:start w:val="1"/>
      <w:numFmt w:val="bullet"/>
      <w:lvlText w:val=""/>
      <w:lvlJc w:val="left"/>
      <w:pPr>
        <w:ind w:left="3960" w:hanging="360"/>
      </w:pPr>
      <w:rPr>
        <w:rFonts w:ascii="Wingdings" w:hAnsi="Wingdings" w:hint="default"/>
      </w:rPr>
    </w:lvl>
    <w:lvl w:ilvl="6" w:tplc="FDECF10C">
      <w:start w:val="1"/>
      <w:numFmt w:val="bullet"/>
      <w:lvlText w:val=""/>
      <w:lvlJc w:val="left"/>
      <w:pPr>
        <w:ind w:left="4680" w:hanging="360"/>
      </w:pPr>
      <w:rPr>
        <w:rFonts w:ascii="Symbol" w:hAnsi="Symbol" w:hint="default"/>
      </w:rPr>
    </w:lvl>
    <w:lvl w:ilvl="7" w:tplc="09E27088">
      <w:start w:val="1"/>
      <w:numFmt w:val="bullet"/>
      <w:lvlText w:val="o"/>
      <w:lvlJc w:val="left"/>
      <w:pPr>
        <w:ind w:left="5400" w:hanging="360"/>
      </w:pPr>
      <w:rPr>
        <w:rFonts w:ascii="Courier New" w:hAnsi="Courier New" w:hint="default"/>
      </w:rPr>
    </w:lvl>
    <w:lvl w:ilvl="8" w:tplc="A6C21502">
      <w:start w:val="1"/>
      <w:numFmt w:val="bullet"/>
      <w:lvlText w:val=""/>
      <w:lvlJc w:val="left"/>
      <w:pPr>
        <w:ind w:left="6120" w:hanging="360"/>
      </w:pPr>
      <w:rPr>
        <w:rFonts w:ascii="Wingdings" w:hAnsi="Wingdings" w:hint="default"/>
      </w:rPr>
    </w:lvl>
  </w:abstractNum>
  <w:abstractNum w:abstractNumId="253" w15:restartNumberingAfterBreak="0">
    <w:nsid w:val="76C23424"/>
    <w:multiLevelType w:val="hybridMultilevel"/>
    <w:tmpl w:val="002CD5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4" w15:restartNumberingAfterBreak="0">
    <w:nsid w:val="76FE42D5"/>
    <w:multiLevelType w:val="hybridMultilevel"/>
    <w:tmpl w:val="6C9059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5" w15:restartNumberingAfterBreak="0">
    <w:nsid w:val="780D55BD"/>
    <w:multiLevelType w:val="hybridMultilevel"/>
    <w:tmpl w:val="DA685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782A3614"/>
    <w:multiLevelType w:val="hybridMultilevel"/>
    <w:tmpl w:val="9AF895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7" w15:restartNumberingAfterBreak="0">
    <w:nsid w:val="78D546A3"/>
    <w:multiLevelType w:val="hybridMultilevel"/>
    <w:tmpl w:val="E1A4F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8" w15:restartNumberingAfterBreak="0">
    <w:nsid w:val="798A02ED"/>
    <w:multiLevelType w:val="hybridMultilevel"/>
    <w:tmpl w:val="FB28B2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9" w15:restartNumberingAfterBreak="0">
    <w:nsid w:val="7A4C1496"/>
    <w:multiLevelType w:val="hybridMultilevel"/>
    <w:tmpl w:val="F446B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0" w15:restartNumberingAfterBreak="0">
    <w:nsid w:val="7A9756F4"/>
    <w:multiLevelType w:val="hybridMultilevel"/>
    <w:tmpl w:val="385A1C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1" w15:restartNumberingAfterBreak="0">
    <w:nsid w:val="7AB01752"/>
    <w:multiLevelType w:val="hybridMultilevel"/>
    <w:tmpl w:val="13C60624"/>
    <w:lvl w:ilvl="0" w:tplc="74705756">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2" w15:restartNumberingAfterBreak="0">
    <w:nsid w:val="7B5D7D5A"/>
    <w:multiLevelType w:val="hybridMultilevel"/>
    <w:tmpl w:val="E13A08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3" w15:restartNumberingAfterBreak="0">
    <w:nsid w:val="7E16642E"/>
    <w:multiLevelType w:val="hybridMultilevel"/>
    <w:tmpl w:val="3904B3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4" w15:restartNumberingAfterBreak="0">
    <w:nsid w:val="7E696425"/>
    <w:multiLevelType w:val="hybridMultilevel"/>
    <w:tmpl w:val="468E27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5" w15:restartNumberingAfterBreak="0">
    <w:nsid w:val="7E8349FF"/>
    <w:multiLevelType w:val="hybridMultilevel"/>
    <w:tmpl w:val="24C269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6" w15:restartNumberingAfterBreak="0">
    <w:nsid w:val="7E8A4D2B"/>
    <w:multiLevelType w:val="hybridMultilevel"/>
    <w:tmpl w:val="7820EBFC"/>
    <w:lvl w:ilvl="0" w:tplc="CBFE5CB4">
      <w:start w:val="1"/>
      <w:numFmt w:val="bullet"/>
      <w:lvlText w:val="·"/>
      <w:lvlJc w:val="left"/>
      <w:pPr>
        <w:ind w:left="360" w:hanging="360"/>
      </w:pPr>
      <w:rPr>
        <w:rFonts w:ascii="Symbol" w:hAnsi="Symbol" w:hint="default"/>
      </w:rPr>
    </w:lvl>
    <w:lvl w:ilvl="1" w:tplc="FF809C3A">
      <w:start w:val="1"/>
      <w:numFmt w:val="bullet"/>
      <w:lvlText w:val="o"/>
      <w:lvlJc w:val="left"/>
      <w:pPr>
        <w:ind w:left="1080" w:hanging="360"/>
      </w:pPr>
      <w:rPr>
        <w:rFonts w:ascii="Courier New" w:hAnsi="Courier New" w:hint="default"/>
      </w:rPr>
    </w:lvl>
    <w:lvl w:ilvl="2" w:tplc="ED906944">
      <w:start w:val="1"/>
      <w:numFmt w:val="bullet"/>
      <w:lvlText w:val=""/>
      <w:lvlJc w:val="left"/>
      <w:pPr>
        <w:ind w:left="1800" w:hanging="360"/>
      </w:pPr>
      <w:rPr>
        <w:rFonts w:ascii="Wingdings" w:hAnsi="Wingdings" w:hint="default"/>
      </w:rPr>
    </w:lvl>
    <w:lvl w:ilvl="3" w:tplc="CBEE04AE">
      <w:start w:val="1"/>
      <w:numFmt w:val="bullet"/>
      <w:lvlText w:val=""/>
      <w:lvlJc w:val="left"/>
      <w:pPr>
        <w:ind w:left="2520" w:hanging="360"/>
      </w:pPr>
      <w:rPr>
        <w:rFonts w:ascii="Symbol" w:hAnsi="Symbol" w:hint="default"/>
      </w:rPr>
    </w:lvl>
    <w:lvl w:ilvl="4" w:tplc="FFF0514C">
      <w:start w:val="1"/>
      <w:numFmt w:val="bullet"/>
      <w:lvlText w:val="o"/>
      <w:lvlJc w:val="left"/>
      <w:pPr>
        <w:ind w:left="3240" w:hanging="360"/>
      </w:pPr>
      <w:rPr>
        <w:rFonts w:ascii="Courier New" w:hAnsi="Courier New" w:hint="default"/>
      </w:rPr>
    </w:lvl>
    <w:lvl w:ilvl="5" w:tplc="3A509636">
      <w:start w:val="1"/>
      <w:numFmt w:val="bullet"/>
      <w:lvlText w:val=""/>
      <w:lvlJc w:val="left"/>
      <w:pPr>
        <w:ind w:left="3960" w:hanging="360"/>
      </w:pPr>
      <w:rPr>
        <w:rFonts w:ascii="Wingdings" w:hAnsi="Wingdings" w:hint="default"/>
      </w:rPr>
    </w:lvl>
    <w:lvl w:ilvl="6" w:tplc="1F6245E2">
      <w:start w:val="1"/>
      <w:numFmt w:val="bullet"/>
      <w:lvlText w:val=""/>
      <w:lvlJc w:val="left"/>
      <w:pPr>
        <w:ind w:left="4680" w:hanging="360"/>
      </w:pPr>
      <w:rPr>
        <w:rFonts w:ascii="Symbol" w:hAnsi="Symbol" w:hint="default"/>
      </w:rPr>
    </w:lvl>
    <w:lvl w:ilvl="7" w:tplc="4D4A9234">
      <w:start w:val="1"/>
      <w:numFmt w:val="bullet"/>
      <w:lvlText w:val="o"/>
      <w:lvlJc w:val="left"/>
      <w:pPr>
        <w:ind w:left="5400" w:hanging="360"/>
      </w:pPr>
      <w:rPr>
        <w:rFonts w:ascii="Courier New" w:hAnsi="Courier New" w:hint="default"/>
      </w:rPr>
    </w:lvl>
    <w:lvl w:ilvl="8" w:tplc="499C69F0">
      <w:start w:val="1"/>
      <w:numFmt w:val="bullet"/>
      <w:lvlText w:val=""/>
      <w:lvlJc w:val="left"/>
      <w:pPr>
        <w:ind w:left="6120" w:hanging="360"/>
      </w:pPr>
      <w:rPr>
        <w:rFonts w:ascii="Wingdings" w:hAnsi="Wingdings" w:hint="default"/>
      </w:rPr>
    </w:lvl>
  </w:abstractNum>
  <w:abstractNum w:abstractNumId="267" w15:restartNumberingAfterBreak="0">
    <w:nsid w:val="7EF25695"/>
    <w:multiLevelType w:val="hybridMultilevel"/>
    <w:tmpl w:val="CC463F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8" w15:restartNumberingAfterBreak="0">
    <w:nsid w:val="7F6D5112"/>
    <w:multiLevelType w:val="hybridMultilevel"/>
    <w:tmpl w:val="D4F2D6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2"/>
  </w:num>
  <w:num w:numId="2">
    <w:abstractNumId w:val="144"/>
  </w:num>
  <w:num w:numId="3">
    <w:abstractNumId w:val="140"/>
  </w:num>
  <w:num w:numId="4">
    <w:abstractNumId w:val="41"/>
  </w:num>
  <w:num w:numId="5">
    <w:abstractNumId w:val="185"/>
  </w:num>
  <w:num w:numId="6">
    <w:abstractNumId w:val="32"/>
  </w:num>
  <w:num w:numId="7">
    <w:abstractNumId w:val="67"/>
  </w:num>
  <w:num w:numId="8">
    <w:abstractNumId w:val="46"/>
  </w:num>
  <w:num w:numId="9">
    <w:abstractNumId w:val="121"/>
  </w:num>
  <w:num w:numId="10">
    <w:abstractNumId w:val="72"/>
  </w:num>
  <w:num w:numId="11">
    <w:abstractNumId w:val="95"/>
  </w:num>
  <w:num w:numId="12">
    <w:abstractNumId w:val="99"/>
  </w:num>
  <w:num w:numId="13">
    <w:abstractNumId w:val="149"/>
  </w:num>
  <w:num w:numId="14">
    <w:abstractNumId w:val="243"/>
  </w:num>
  <w:num w:numId="15">
    <w:abstractNumId w:val="23"/>
  </w:num>
  <w:num w:numId="16">
    <w:abstractNumId w:val="120"/>
  </w:num>
  <w:num w:numId="17">
    <w:abstractNumId w:val="179"/>
  </w:num>
  <w:num w:numId="18">
    <w:abstractNumId w:val="136"/>
  </w:num>
  <w:num w:numId="19">
    <w:abstractNumId w:val="87"/>
  </w:num>
  <w:num w:numId="20">
    <w:abstractNumId w:val="86"/>
  </w:num>
  <w:num w:numId="21">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2">
    <w:abstractNumId w:val="141"/>
  </w:num>
  <w:num w:numId="23">
    <w:abstractNumId w:val="54"/>
  </w:num>
  <w:num w:numId="24">
    <w:abstractNumId w:val="123"/>
  </w:num>
  <w:num w:numId="25">
    <w:abstractNumId w:val="100"/>
  </w:num>
  <w:num w:numId="26">
    <w:abstractNumId w:val="59"/>
  </w:num>
  <w:num w:numId="27">
    <w:abstractNumId w:val="60"/>
  </w:num>
  <w:num w:numId="28">
    <w:abstractNumId w:val="104"/>
  </w:num>
  <w:num w:numId="29">
    <w:abstractNumId w:val="127"/>
  </w:num>
  <w:num w:numId="30">
    <w:abstractNumId w:val="48"/>
  </w:num>
  <w:num w:numId="31">
    <w:abstractNumId w:val="139"/>
  </w:num>
  <w:num w:numId="32">
    <w:abstractNumId w:val="177"/>
  </w:num>
  <w:num w:numId="33">
    <w:abstractNumId w:val="200"/>
  </w:num>
  <w:num w:numId="34">
    <w:abstractNumId w:val="265"/>
  </w:num>
  <w:num w:numId="35">
    <w:abstractNumId w:val="0"/>
  </w:num>
  <w:num w:numId="36">
    <w:abstractNumId w:val="157"/>
  </w:num>
  <w:num w:numId="37">
    <w:abstractNumId w:val="235"/>
  </w:num>
  <w:num w:numId="38">
    <w:abstractNumId w:val="180"/>
  </w:num>
  <w:num w:numId="39">
    <w:abstractNumId w:val="208"/>
  </w:num>
  <w:num w:numId="40">
    <w:abstractNumId w:val="170"/>
  </w:num>
  <w:num w:numId="41">
    <w:abstractNumId w:val="245"/>
  </w:num>
  <w:num w:numId="42">
    <w:abstractNumId w:val="52"/>
  </w:num>
  <w:num w:numId="43">
    <w:abstractNumId w:val="221"/>
  </w:num>
  <w:num w:numId="44">
    <w:abstractNumId w:val="84"/>
  </w:num>
  <w:num w:numId="45">
    <w:abstractNumId w:val="28"/>
  </w:num>
  <w:num w:numId="46">
    <w:abstractNumId w:val="257"/>
  </w:num>
  <w:num w:numId="47">
    <w:abstractNumId w:val="194"/>
  </w:num>
  <w:num w:numId="48">
    <w:abstractNumId w:val="20"/>
  </w:num>
  <w:num w:numId="49">
    <w:abstractNumId w:val="70"/>
  </w:num>
  <w:num w:numId="50">
    <w:abstractNumId w:val="238"/>
  </w:num>
  <w:num w:numId="51">
    <w:abstractNumId w:val="124"/>
  </w:num>
  <w:num w:numId="52">
    <w:abstractNumId w:val="24"/>
  </w:num>
  <w:num w:numId="53">
    <w:abstractNumId w:val="204"/>
  </w:num>
  <w:num w:numId="54">
    <w:abstractNumId w:val="119"/>
  </w:num>
  <w:num w:numId="55">
    <w:abstractNumId w:val="61"/>
  </w:num>
  <w:num w:numId="56">
    <w:abstractNumId w:val="44"/>
  </w:num>
  <w:num w:numId="57">
    <w:abstractNumId w:val="58"/>
  </w:num>
  <w:num w:numId="58">
    <w:abstractNumId w:val="252"/>
  </w:num>
  <w:num w:numId="59">
    <w:abstractNumId w:val="116"/>
  </w:num>
  <w:num w:numId="60">
    <w:abstractNumId w:val="137"/>
  </w:num>
  <w:num w:numId="61">
    <w:abstractNumId w:val="92"/>
  </w:num>
  <w:num w:numId="62">
    <w:abstractNumId w:val="8"/>
  </w:num>
  <w:num w:numId="63">
    <w:abstractNumId w:val="148"/>
  </w:num>
  <w:num w:numId="64">
    <w:abstractNumId w:val="164"/>
  </w:num>
  <w:num w:numId="65">
    <w:abstractNumId w:val="213"/>
  </w:num>
  <w:num w:numId="66">
    <w:abstractNumId w:val="191"/>
  </w:num>
  <w:num w:numId="67">
    <w:abstractNumId w:val="106"/>
  </w:num>
  <w:num w:numId="68">
    <w:abstractNumId w:val="10"/>
  </w:num>
  <w:num w:numId="69">
    <w:abstractNumId w:val="83"/>
  </w:num>
  <w:num w:numId="70">
    <w:abstractNumId w:val="166"/>
  </w:num>
  <w:num w:numId="71">
    <w:abstractNumId w:val="11"/>
  </w:num>
  <w:num w:numId="72">
    <w:abstractNumId w:val="15"/>
  </w:num>
  <w:num w:numId="73">
    <w:abstractNumId w:val="196"/>
  </w:num>
  <w:num w:numId="74">
    <w:abstractNumId w:val="40"/>
  </w:num>
  <w:num w:numId="75">
    <w:abstractNumId w:val="241"/>
  </w:num>
  <w:num w:numId="76">
    <w:abstractNumId w:val="134"/>
  </w:num>
  <w:num w:numId="77">
    <w:abstractNumId w:val="115"/>
  </w:num>
  <w:num w:numId="78">
    <w:abstractNumId w:val="207"/>
  </w:num>
  <w:num w:numId="79">
    <w:abstractNumId w:val="82"/>
  </w:num>
  <w:num w:numId="80">
    <w:abstractNumId w:val="256"/>
  </w:num>
  <w:num w:numId="81">
    <w:abstractNumId w:val="89"/>
  </w:num>
  <w:num w:numId="82">
    <w:abstractNumId w:val="114"/>
  </w:num>
  <w:num w:numId="83">
    <w:abstractNumId w:val="4"/>
  </w:num>
  <w:num w:numId="84">
    <w:abstractNumId w:val="19"/>
  </w:num>
  <w:num w:numId="85">
    <w:abstractNumId w:val="65"/>
  </w:num>
  <w:num w:numId="86">
    <w:abstractNumId w:val="225"/>
  </w:num>
  <w:num w:numId="87">
    <w:abstractNumId w:val="219"/>
  </w:num>
  <w:num w:numId="88">
    <w:abstractNumId w:val="68"/>
  </w:num>
  <w:num w:numId="89">
    <w:abstractNumId w:val="63"/>
  </w:num>
  <w:num w:numId="90">
    <w:abstractNumId w:val="146"/>
  </w:num>
  <w:num w:numId="91">
    <w:abstractNumId w:val="79"/>
  </w:num>
  <w:num w:numId="92">
    <w:abstractNumId w:val="153"/>
  </w:num>
  <w:num w:numId="93">
    <w:abstractNumId w:val="7"/>
  </w:num>
  <w:num w:numId="94">
    <w:abstractNumId w:val="242"/>
  </w:num>
  <w:num w:numId="95">
    <w:abstractNumId w:val="183"/>
  </w:num>
  <w:num w:numId="96">
    <w:abstractNumId w:val="111"/>
  </w:num>
  <w:num w:numId="97">
    <w:abstractNumId w:val="161"/>
  </w:num>
  <w:num w:numId="98">
    <w:abstractNumId w:val="30"/>
  </w:num>
  <w:num w:numId="99">
    <w:abstractNumId w:val="263"/>
  </w:num>
  <w:num w:numId="100">
    <w:abstractNumId w:val="66"/>
  </w:num>
  <w:num w:numId="101">
    <w:abstractNumId w:val="162"/>
  </w:num>
  <w:num w:numId="102">
    <w:abstractNumId w:val="267"/>
  </w:num>
  <w:num w:numId="103">
    <w:abstractNumId w:val="248"/>
  </w:num>
  <w:num w:numId="104">
    <w:abstractNumId w:val="133"/>
  </w:num>
  <w:num w:numId="105">
    <w:abstractNumId w:val="135"/>
  </w:num>
  <w:num w:numId="106">
    <w:abstractNumId w:val="209"/>
  </w:num>
  <w:num w:numId="107">
    <w:abstractNumId w:val="26"/>
  </w:num>
  <w:num w:numId="108">
    <w:abstractNumId w:val="43"/>
  </w:num>
  <w:num w:numId="109">
    <w:abstractNumId w:val="38"/>
  </w:num>
  <w:num w:numId="110">
    <w:abstractNumId w:val="29"/>
  </w:num>
  <w:num w:numId="111">
    <w:abstractNumId w:val="16"/>
  </w:num>
  <w:num w:numId="112">
    <w:abstractNumId w:val="53"/>
  </w:num>
  <w:num w:numId="113">
    <w:abstractNumId w:val="13"/>
  </w:num>
  <w:num w:numId="114">
    <w:abstractNumId w:val="49"/>
  </w:num>
  <w:num w:numId="115">
    <w:abstractNumId w:val="156"/>
  </w:num>
  <w:num w:numId="116">
    <w:abstractNumId w:val="132"/>
  </w:num>
  <w:num w:numId="117">
    <w:abstractNumId w:val="222"/>
  </w:num>
  <w:num w:numId="118">
    <w:abstractNumId w:val="14"/>
  </w:num>
  <w:num w:numId="119">
    <w:abstractNumId w:val="172"/>
  </w:num>
  <w:num w:numId="120">
    <w:abstractNumId w:val="1"/>
  </w:num>
  <w:num w:numId="121">
    <w:abstractNumId w:val="206"/>
  </w:num>
  <w:num w:numId="122">
    <w:abstractNumId w:val="266"/>
  </w:num>
  <w:num w:numId="123">
    <w:abstractNumId w:val="138"/>
  </w:num>
  <w:num w:numId="124">
    <w:abstractNumId w:val="216"/>
  </w:num>
  <w:num w:numId="125">
    <w:abstractNumId w:val="268"/>
  </w:num>
  <w:num w:numId="126">
    <w:abstractNumId w:val="233"/>
  </w:num>
  <w:num w:numId="127">
    <w:abstractNumId w:val="45"/>
  </w:num>
  <w:num w:numId="128">
    <w:abstractNumId w:val="254"/>
  </w:num>
  <w:num w:numId="129">
    <w:abstractNumId w:val="251"/>
  </w:num>
  <w:num w:numId="130">
    <w:abstractNumId w:val="103"/>
  </w:num>
  <w:num w:numId="131">
    <w:abstractNumId w:val="240"/>
  </w:num>
  <w:num w:numId="132">
    <w:abstractNumId w:val="55"/>
  </w:num>
  <w:num w:numId="133">
    <w:abstractNumId w:val="90"/>
  </w:num>
  <w:num w:numId="134">
    <w:abstractNumId w:val="227"/>
  </w:num>
  <w:num w:numId="135">
    <w:abstractNumId w:val="260"/>
  </w:num>
  <w:num w:numId="136">
    <w:abstractNumId w:val="195"/>
  </w:num>
  <w:num w:numId="137">
    <w:abstractNumId w:val="193"/>
  </w:num>
  <w:num w:numId="138">
    <w:abstractNumId w:val="91"/>
  </w:num>
  <w:num w:numId="139">
    <w:abstractNumId w:val="169"/>
  </w:num>
  <w:num w:numId="140">
    <w:abstractNumId w:val="237"/>
  </w:num>
  <w:num w:numId="141">
    <w:abstractNumId w:val="189"/>
  </w:num>
  <w:num w:numId="142">
    <w:abstractNumId w:val="74"/>
  </w:num>
  <w:num w:numId="143">
    <w:abstractNumId w:val="187"/>
  </w:num>
  <w:num w:numId="144">
    <w:abstractNumId w:val="76"/>
  </w:num>
  <w:num w:numId="145">
    <w:abstractNumId w:val="71"/>
  </w:num>
  <w:num w:numId="146">
    <w:abstractNumId w:val="160"/>
  </w:num>
  <w:num w:numId="147">
    <w:abstractNumId w:val="147"/>
  </w:num>
  <w:num w:numId="148">
    <w:abstractNumId w:val="118"/>
  </w:num>
  <w:num w:numId="149">
    <w:abstractNumId w:val="97"/>
  </w:num>
  <w:num w:numId="150">
    <w:abstractNumId w:val="9"/>
  </w:num>
  <w:num w:numId="151">
    <w:abstractNumId w:val="262"/>
  </w:num>
  <w:num w:numId="152">
    <w:abstractNumId w:val="33"/>
  </w:num>
  <w:num w:numId="153">
    <w:abstractNumId w:val="264"/>
  </w:num>
  <w:num w:numId="154">
    <w:abstractNumId w:val="224"/>
  </w:num>
  <w:num w:numId="155">
    <w:abstractNumId w:val="35"/>
  </w:num>
  <w:num w:numId="156">
    <w:abstractNumId w:val="108"/>
  </w:num>
  <w:num w:numId="157">
    <w:abstractNumId w:val="247"/>
  </w:num>
  <w:num w:numId="158">
    <w:abstractNumId w:val="258"/>
  </w:num>
  <w:num w:numId="159">
    <w:abstractNumId w:val="125"/>
  </w:num>
  <w:num w:numId="160">
    <w:abstractNumId w:val="249"/>
  </w:num>
  <w:num w:numId="161">
    <w:abstractNumId w:val="150"/>
  </w:num>
  <w:num w:numId="162">
    <w:abstractNumId w:val="107"/>
  </w:num>
  <w:num w:numId="163">
    <w:abstractNumId w:val="88"/>
  </w:num>
  <w:num w:numId="164">
    <w:abstractNumId w:val="3"/>
  </w:num>
  <w:num w:numId="165">
    <w:abstractNumId w:val="64"/>
  </w:num>
  <w:num w:numId="166">
    <w:abstractNumId w:val="158"/>
  </w:num>
  <w:num w:numId="167">
    <w:abstractNumId w:val="236"/>
  </w:num>
  <w:num w:numId="168">
    <w:abstractNumId w:val="25"/>
  </w:num>
  <w:num w:numId="169">
    <w:abstractNumId w:val="27"/>
  </w:num>
  <w:num w:numId="170">
    <w:abstractNumId w:val="105"/>
  </w:num>
  <w:num w:numId="171">
    <w:abstractNumId w:val="239"/>
  </w:num>
  <w:num w:numId="172">
    <w:abstractNumId w:val="212"/>
  </w:num>
  <w:num w:numId="173">
    <w:abstractNumId w:val="117"/>
  </w:num>
  <w:num w:numId="174">
    <w:abstractNumId w:val="78"/>
  </w:num>
  <w:num w:numId="175">
    <w:abstractNumId w:val="229"/>
  </w:num>
  <w:num w:numId="176">
    <w:abstractNumId w:val="192"/>
  </w:num>
  <w:num w:numId="177">
    <w:abstractNumId w:val="113"/>
  </w:num>
  <w:num w:numId="178">
    <w:abstractNumId w:val="210"/>
  </w:num>
  <w:num w:numId="179">
    <w:abstractNumId w:val="167"/>
  </w:num>
  <w:num w:numId="180">
    <w:abstractNumId w:val="226"/>
  </w:num>
  <w:num w:numId="181">
    <w:abstractNumId w:val="31"/>
  </w:num>
  <w:num w:numId="182">
    <w:abstractNumId w:val="151"/>
  </w:num>
  <w:num w:numId="183">
    <w:abstractNumId w:val="214"/>
  </w:num>
  <w:num w:numId="184">
    <w:abstractNumId w:val="51"/>
  </w:num>
  <w:num w:numId="185">
    <w:abstractNumId w:val="22"/>
  </w:num>
  <w:num w:numId="186">
    <w:abstractNumId w:val="81"/>
  </w:num>
  <w:num w:numId="187">
    <w:abstractNumId w:val="175"/>
  </w:num>
  <w:num w:numId="188">
    <w:abstractNumId w:val="5"/>
  </w:num>
  <w:num w:numId="189">
    <w:abstractNumId w:val="202"/>
  </w:num>
  <w:num w:numId="190">
    <w:abstractNumId w:val="255"/>
  </w:num>
  <w:num w:numId="191">
    <w:abstractNumId w:val="228"/>
  </w:num>
  <w:num w:numId="192">
    <w:abstractNumId w:val="37"/>
  </w:num>
  <w:num w:numId="193">
    <w:abstractNumId w:val="188"/>
  </w:num>
  <w:num w:numId="194">
    <w:abstractNumId w:val="62"/>
  </w:num>
  <w:num w:numId="195">
    <w:abstractNumId w:val="211"/>
  </w:num>
  <w:num w:numId="196">
    <w:abstractNumId w:val="223"/>
  </w:num>
  <w:num w:numId="197">
    <w:abstractNumId w:val="165"/>
  </w:num>
  <w:num w:numId="198">
    <w:abstractNumId w:val="244"/>
  </w:num>
  <w:num w:numId="199">
    <w:abstractNumId w:val="230"/>
  </w:num>
  <w:num w:numId="200">
    <w:abstractNumId w:val="110"/>
  </w:num>
  <w:num w:numId="201">
    <w:abstractNumId w:val="21"/>
  </w:num>
  <w:num w:numId="202">
    <w:abstractNumId w:val="98"/>
  </w:num>
  <w:num w:numId="203">
    <w:abstractNumId w:val="186"/>
  </w:num>
  <w:num w:numId="204">
    <w:abstractNumId w:val="205"/>
  </w:num>
  <w:num w:numId="205">
    <w:abstractNumId w:val="234"/>
  </w:num>
  <w:num w:numId="206">
    <w:abstractNumId w:val="232"/>
  </w:num>
  <w:num w:numId="207">
    <w:abstractNumId w:val="168"/>
  </w:num>
  <w:num w:numId="208">
    <w:abstractNumId w:val="126"/>
  </w:num>
  <w:num w:numId="209">
    <w:abstractNumId w:val="6"/>
  </w:num>
  <w:num w:numId="210">
    <w:abstractNumId w:val="131"/>
  </w:num>
  <w:num w:numId="211">
    <w:abstractNumId w:val="203"/>
  </w:num>
  <w:num w:numId="212">
    <w:abstractNumId w:val="176"/>
  </w:num>
  <w:num w:numId="213">
    <w:abstractNumId w:val="145"/>
  </w:num>
  <w:num w:numId="214">
    <w:abstractNumId w:val="173"/>
  </w:num>
  <w:num w:numId="215">
    <w:abstractNumId w:val="231"/>
  </w:num>
  <w:num w:numId="216">
    <w:abstractNumId w:val="73"/>
  </w:num>
  <w:num w:numId="217">
    <w:abstractNumId w:val="109"/>
  </w:num>
  <w:num w:numId="218">
    <w:abstractNumId w:val="129"/>
  </w:num>
  <w:num w:numId="219">
    <w:abstractNumId w:val="171"/>
  </w:num>
  <w:num w:numId="220">
    <w:abstractNumId w:val="174"/>
  </w:num>
  <w:num w:numId="221">
    <w:abstractNumId w:val="47"/>
  </w:num>
  <w:num w:numId="222">
    <w:abstractNumId w:val="77"/>
  </w:num>
  <w:num w:numId="223">
    <w:abstractNumId w:val="198"/>
  </w:num>
  <w:num w:numId="224">
    <w:abstractNumId w:val="217"/>
  </w:num>
  <w:num w:numId="225">
    <w:abstractNumId w:val="182"/>
  </w:num>
  <w:num w:numId="226">
    <w:abstractNumId w:val="163"/>
  </w:num>
  <w:num w:numId="227">
    <w:abstractNumId w:val="85"/>
  </w:num>
  <w:num w:numId="228">
    <w:abstractNumId w:val="218"/>
  </w:num>
  <w:num w:numId="229">
    <w:abstractNumId w:val="57"/>
  </w:num>
  <w:num w:numId="230">
    <w:abstractNumId w:val="220"/>
  </w:num>
  <w:num w:numId="231">
    <w:abstractNumId w:val="197"/>
  </w:num>
  <w:num w:numId="232">
    <w:abstractNumId w:val="199"/>
  </w:num>
  <w:num w:numId="233">
    <w:abstractNumId w:val="122"/>
  </w:num>
  <w:num w:numId="234">
    <w:abstractNumId w:val="12"/>
  </w:num>
  <w:num w:numId="235">
    <w:abstractNumId w:val="93"/>
  </w:num>
  <w:num w:numId="236">
    <w:abstractNumId w:val="36"/>
  </w:num>
  <w:num w:numId="237">
    <w:abstractNumId w:val="250"/>
  </w:num>
  <w:num w:numId="238">
    <w:abstractNumId w:val="154"/>
  </w:num>
  <w:num w:numId="239">
    <w:abstractNumId w:val="56"/>
  </w:num>
  <w:num w:numId="240">
    <w:abstractNumId w:val="96"/>
  </w:num>
  <w:num w:numId="241">
    <w:abstractNumId w:val="261"/>
  </w:num>
  <w:num w:numId="242">
    <w:abstractNumId w:val="142"/>
  </w:num>
  <w:num w:numId="243">
    <w:abstractNumId w:val="215"/>
  </w:num>
  <w:num w:numId="244">
    <w:abstractNumId w:val="190"/>
  </w:num>
  <w:num w:numId="245">
    <w:abstractNumId w:val="253"/>
  </w:num>
  <w:num w:numId="246">
    <w:abstractNumId w:val="178"/>
  </w:num>
  <w:num w:numId="247">
    <w:abstractNumId w:val="101"/>
  </w:num>
  <w:num w:numId="248">
    <w:abstractNumId w:val="184"/>
  </w:num>
  <w:num w:numId="249">
    <w:abstractNumId w:val="155"/>
  </w:num>
  <w:num w:numId="250">
    <w:abstractNumId w:val="246"/>
  </w:num>
  <w:num w:numId="251">
    <w:abstractNumId w:val="128"/>
  </w:num>
  <w:num w:numId="252">
    <w:abstractNumId w:val="42"/>
  </w:num>
  <w:num w:numId="253">
    <w:abstractNumId w:val="94"/>
  </w:num>
  <w:num w:numId="254">
    <w:abstractNumId w:val="201"/>
  </w:num>
  <w:num w:numId="255">
    <w:abstractNumId w:val="130"/>
  </w:num>
  <w:num w:numId="256">
    <w:abstractNumId w:val="50"/>
  </w:num>
  <w:num w:numId="257">
    <w:abstractNumId w:val="159"/>
  </w:num>
  <w:num w:numId="258">
    <w:abstractNumId w:val="17"/>
  </w:num>
  <w:num w:numId="259">
    <w:abstractNumId w:val="181"/>
  </w:num>
  <w:num w:numId="260">
    <w:abstractNumId w:val="69"/>
  </w:num>
  <w:num w:numId="261">
    <w:abstractNumId w:val="152"/>
  </w:num>
  <w:num w:numId="262">
    <w:abstractNumId w:val="75"/>
  </w:num>
  <w:num w:numId="263">
    <w:abstractNumId w:val="39"/>
  </w:num>
  <w:num w:numId="26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abstractNumId w:val="2"/>
  </w:num>
  <w:num w:numId="267">
    <w:abstractNumId w:val="34"/>
  </w:num>
  <w:num w:numId="268">
    <w:abstractNumId w:val="143"/>
  </w:num>
  <w:num w:numId="269">
    <w:abstractNumId w:val="259"/>
  </w:num>
  <w:numIdMacAtCleanup w:val="2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9AE"/>
    <w:rsid w:val="00000091"/>
    <w:rsid w:val="0000017A"/>
    <w:rsid w:val="000004DC"/>
    <w:rsid w:val="000004EA"/>
    <w:rsid w:val="00000721"/>
    <w:rsid w:val="00000DBD"/>
    <w:rsid w:val="000011A9"/>
    <w:rsid w:val="0000124D"/>
    <w:rsid w:val="000012AD"/>
    <w:rsid w:val="0000157F"/>
    <w:rsid w:val="00001776"/>
    <w:rsid w:val="0000178C"/>
    <w:rsid w:val="000017F6"/>
    <w:rsid w:val="000019B4"/>
    <w:rsid w:val="00001CAA"/>
    <w:rsid w:val="00001F35"/>
    <w:rsid w:val="00001FA1"/>
    <w:rsid w:val="00002199"/>
    <w:rsid w:val="0000219C"/>
    <w:rsid w:val="00002386"/>
    <w:rsid w:val="0000241A"/>
    <w:rsid w:val="000025AA"/>
    <w:rsid w:val="00002603"/>
    <w:rsid w:val="0000275E"/>
    <w:rsid w:val="00002920"/>
    <w:rsid w:val="00002A2A"/>
    <w:rsid w:val="00002AA2"/>
    <w:rsid w:val="00002C6A"/>
    <w:rsid w:val="00002C86"/>
    <w:rsid w:val="00002D45"/>
    <w:rsid w:val="00002D7D"/>
    <w:rsid w:val="00002DC3"/>
    <w:rsid w:val="00002E27"/>
    <w:rsid w:val="00002E81"/>
    <w:rsid w:val="00002ECC"/>
    <w:rsid w:val="00002F31"/>
    <w:rsid w:val="00003081"/>
    <w:rsid w:val="00003171"/>
    <w:rsid w:val="000032EF"/>
    <w:rsid w:val="00003A22"/>
    <w:rsid w:val="00003A90"/>
    <w:rsid w:val="00003B8B"/>
    <w:rsid w:val="00003CE2"/>
    <w:rsid w:val="00003CF9"/>
    <w:rsid w:val="00003DFC"/>
    <w:rsid w:val="00004061"/>
    <w:rsid w:val="00004089"/>
    <w:rsid w:val="00004264"/>
    <w:rsid w:val="0000426A"/>
    <w:rsid w:val="00004373"/>
    <w:rsid w:val="00004397"/>
    <w:rsid w:val="000043F8"/>
    <w:rsid w:val="0000447A"/>
    <w:rsid w:val="000045AE"/>
    <w:rsid w:val="00004744"/>
    <w:rsid w:val="00004864"/>
    <w:rsid w:val="000048F0"/>
    <w:rsid w:val="000048FE"/>
    <w:rsid w:val="0000490D"/>
    <w:rsid w:val="000049D5"/>
    <w:rsid w:val="00004AC3"/>
    <w:rsid w:val="00004C5A"/>
    <w:rsid w:val="00004C81"/>
    <w:rsid w:val="00005026"/>
    <w:rsid w:val="00005197"/>
    <w:rsid w:val="00005218"/>
    <w:rsid w:val="00005260"/>
    <w:rsid w:val="00005321"/>
    <w:rsid w:val="00005444"/>
    <w:rsid w:val="00005554"/>
    <w:rsid w:val="000056BA"/>
    <w:rsid w:val="00005766"/>
    <w:rsid w:val="00005D47"/>
    <w:rsid w:val="00005DB1"/>
    <w:rsid w:val="00006005"/>
    <w:rsid w:val="000060CB"/>
    <w:rsid w:val="00006111"/>
    <w:rsid w:val="0000641F"/>
    <w:rsid w:val="0000646B"/>
    <w:rsid w:val="0000662B"/>
    <w:rsid w:val="0000692A"/>
    <w:rsid w:val="00006ACD"/>
    <w:rsid w:val="00006FD8"/>
    <w:rsid w:val="00007631"/>
    <w:rsid w:val="00007633"/>
    <w:rsid w:val="000076B5"/>
    <w:rsid w:val="00007766"/>
    <w:rsid w:val="00007889"/>
    <w:rsid w:val="000079F7"/>
    <w:rsid w:val="00007A7C"/>
    <w:rsid w:val="00007C12"/>
    <w:rsid w:val="00007CF4"/>
    <w:rsid w:val="00007EE3"/>
    <w:rsid w:val="00007FAE"/>
    <w:rsid w:val="000103D4"/>
    <w:rsid w:val="000104F4"/>
    <w:rsid w:val="0001055D"/>
    <w:rsid w:val="00010683"/>
    <w:rsid w:val="000108D1"/>
    <w:rsid w:val="00010912"/>
    <w:rsid w:val="0001093F"/>
    <w:rsid w:val="00010940"/>
    <w:rsid w:val="00010A53"/>
    <w:rsid w:val="00010ACB"/>
    <w:rsid w:val="00010B71"/>
    <w:rsid w:val="00010BE8"/>
    <w:rsid w:val="00010C44"/>
    <w:rsid w:val="00010C6C"/>
    <w:rsid w:val="00010CA8"/>
    <w:rsid w:val="00010CDB"/>
    <w:rsid w:val="00010D61"/>
    <w:rsid w:val="00010F8A"/>
    <w:rsid w:val="0001109F"/>
    <w:rsid w:val="00011213"/>
    <w:rsid w:val="000112CC"/>
    <w:rsid w:val="000119B8"/>
    <w:rsid w:val="00011AC5"/>
    <w:rsid w:val="00011BDE"/>
    <w:rsid w:val="00011C54"/>
    <w:rsid w:val="00011C5D"/>
    <w:rsid w:val="00011E02"/>
    <w:rsid w:val="00011F57"/>
    <w:rsid w:val="00011FFC"/>
    <w:rsid w:val="000124FC"/>
    <w:rsid w:val="00012596"/>
    <w:rsid w:val="000125B4"/>
    <w:rsid w:val="00012680"/>
    <w:rsid w:val="00012757"/>
    <w:rsid w:val="000128D6"/>
    <w:rsid w:val="00012909"/>
    <w:rsid w:val="00012926"/>
    <w:rsid w:val="000129C5"/>
    <w:rsid w:val="00012A33"/>
    <w:rsid w:val="00012ABC"/>
    <w:rsid w:val="00012ED2"/>
    <w:rsid w:val="00012F87"/>
    <w:rsid w:val="00012FB2"/>
    <w:rsid w:val="00013154"/>
    <w:rsid w:val="00013174"/>
    <w:rsid w:val="00013341"/>
    <w:rsid w:val="0001367F"/>
    <w:rsid w:val="000137E4"/>
    <w:rsid w:val="00013926"/>
    <w:rsid w:val="00013AB6"/>
    <w:rsid w:val="00013FA2"/>
    <w:rsid w:val="00014257"/>
    <w:rsid w:val="0001425D"/>
    <w:rsid w:val="000142A3"/>
    <w:rsid w:val="00014439"/>
    <w:rsid w:val="000145EF"/>
    <w:rsid w:val="000145FD"/>
    <w:rsid w:val="00014776"/>
    <w:rsid w:val="000148C9"/>
    <w:rsid w:val="00014D58"/>
    <w:rsid w:val="00014E31"/>
    <w:rsid w:val="00014ED6"/>
    <w:rsid w:val="000151F3"/>
    <w:rsid w:val="000152C8"/>
    <w:rsid w:val="0001554C"/>
    <w:rsid w:val="00015727"/>
    <w:rsid w:val="00015836"/>
    <w:rsid w:val="000158B1"/>
    <w:rsid w:val="000159A6"/>
    <w:rsid w:val="000159E5"/>
    <w:rsid w:val="00015B1A"/>
    <w:rsid w:val="00015C36"/>
    <w:rsid w:val="00015D64"/>
    <w:rsid w:val="00015F29"/>
    <w:rsid w:val="00016068"/>
    <w:rsid w:val="0001620E"/>
    <w:rsid w:val="000163F1"/>
    <w:rsid w:val="00016AFB"/>
    <w:rsid w:val="00016B3F"/>
    <w:rsid w:val="00016F80"/>
    <w:rsid w:val="000170EB"/>
    <w:rsid w:val="000172BF"/>
    <w:rsid w:val="0001764B"/>
    <w:rsid w:val="00017733"/>
    <w:rsid w:val="000177B9"/>
    <w:rsid w:val="00017907"/>
    <w:rsid w:val="000179E3"/>
    <w:rsid w:val="00017CEC"/>
    <w:rsid w:val="00020093"/>
    <w:rsid w:val="0002015B"/>
    <w:rsid w:val="000204BA"/>
    <w:rsid w:val="00020A61"/>
    <w:rsid w:val="00020B78"/>
    <w:rsid w:val="00020D36"/>
    <w:rsid w:val="00021249"/>
    <w:rsid w:val="000212F6"/>
    <w:rsid w:val="000213C3"/>
    <w:rsid w:val="00021650"/>
    <w:rsid w:val="0002166A"/>
    <w:rsid w:val="000216AC"/>
    <w:rsid w:val="0002185F"/>
    <w:rsid w:val="00022015"/>
    <w:rsid w:val="000221E6"/>
    <w:rsid w:val="000223F5"/>
    <w:rsid w:val="0002268B"/>
    <w:rsid w:val="0002299E"/>
    <w:rsid w:val="00022A20"/>
    <w:rsid w:val="00022BDA"/>
    <w:rsid w:val="00022EC1"/>
    <w:rsid w:val="00022FAC"/>
    <w:rsid w:val="00023213"/>
    <w:rsid w:val="00023330"/>
    <w:rsid w:val="000237B3"/>
    <w:rsid w:val="00023919"/>
    <w:rsid w:val="000239C5"/>
    <w:rsid w:val="00023AC6"/>
    <w:rsid w:val="00023BC7"/>
    <w:rsid w:val="00023BE4"/>
    <w:rsid w:val="00023C0B"/>
    <w:rsid w:val="00023C86"/>
    <w:rsid w:val="00023EC2"/>
    <w:rsid w:val="00023F05"/>
    <w:rsid w:val="0002426B"/>
    <w:rsid w:val="000242DE"/>
    <w:rsid w:val="000246C7"/>
    <w:rsid w:val="00024979"/>
    <w:rsid w:val="00024DD4"/>
    <w:rsid w:val="00024F6F"/>
    <w:rsid w:val="00025057"/>
    <w:rsid w:val="000251CF"/>
    <w:rsid w:val="000254B2"/>
    <w:rsid w:val="000255A4"/>
    <w:rsid w:val="00025724"/>
    <w:rsid w:val="00025819"/>
    <w:rsid w:val="000259E5"/>
    <w:rsid w:val="00025D87"/>
    <w:rsid w:val="00026042"/>
    <w:rsid w:val="0002605F"/>
    <w:rsid w:val="000263E8"/>
    <w:rsid w:val="00026819"/>
    <w:rsid w:val="000268CA"/>
    <w:rsid w:val="0002696B"/>
    <w:rsid w:val="00026C26"/>
    <w:rsid w:val="00026DE2"/>
    <w:rsid w:val="00026FB1"/>
    <w:rsid w:val="00026FDA"/>
    <w:rsid w:val="000270FE"/>
    <w:rsid w:val="00027187"/>
    <w:rsid w:val="00027436"/>
    <w:rsid w:val="0002755D"/>
    <w:rsid w:val="00027A85"/>
    <w:rsid w:val="00027B5F"/>
    <w:rsid w:val="00027C5B"/>
    <w:rsid w:val="00027DD2"/>
    <w:rsid w:val="000300D8"/>
    <w:rsid w:val="00030142"/>
    <w:rsid w:val="0003023E"/>
    <w:rsid w:val="00030357"/>
    <w:rsid w:val="000309A1"/>
    <w:rsid w:val="00030C52"/>
    <w:rsid w:val="00030C94"/>
    <w:rsid w:val="00030EBE"/>
    <w:rsid w:val="00030F0F"/>
    <w:rsid w:val="00030F63"/>
    <w:rsid w:val="00030FF4"/>
    <w:rsid w:val="00031296"/>
    <w:rsid w:val="00031409"/>
    <w:rsid w:val="00031583"/>
    <w:rsid w:val="00031734"/>
    <w:rsid w:val="0003188D"/>
    <w:rsid w:val="00031951"/>
    <w:rsid w:val="00031E36"/>
    <w:rsid w:val="0003224D"/>
    <w:rsid w:val="00032319"/>
    <w:rsid w:val="000323BD"/>
    <w:rsid w:val="0003246A"/>
    <w:rsid w:val="00032637"/>
    <w:rsid w:val="0003279D"/>
    <w:rsid w:val="000329D0"/>
    <w:rsid w:val="00032BBA"/>
    <w:rsid w:val="00032F8B"/>
    <w:rsid w:val="000331AE"/>
    <w:rsid w:val="000334CB"/>
    <w:rsid w:val="000335C6"/>
    <w:rsid w:val="00033B0A"/>
    <w:rsid w:val="00033B0C"/>
    <w:rsid w:val="00033C05"/>
    <w:rsid w:val="000341A3"/>
    <w:rsid w:val="0003444F"/>
    <w:rsid w:val="00034502"/>
    <w:rsid w:val="00034F56"/>
    <w:rsid w:val="00034F8A"/>
    <w:rsid w:val="00034FFF"/>
    <w:rsid w:val="0003521B"/>
    <w:rsid w:val="000352A9"/>
    <w:rsid w:val="000352E1"/>
    <w:rsid w:val="0003551A"/>
    <w:rsid w:val="00035615"/>
    <w:rsid w:val="00035958"/>
    <w:rsid w:val="00035985"/>
    <w:rsid w:val="00035B4E"/>
    <w:rsid w:val="00035C78"/>
    <w:rsid w:val="00035DCD"/>
    <w:rsid w:val="000360C3"/>
    <w:rsid w:val="00036134"/>
    <w:rsid w:val="00036806"/>
    <w:rsid w:val="000368D0"/>
    <w:rsid w:val="00036B4E"/>
    <w:rsid w:val="00036B9F"/>
    <w:rsid w:val="00036CFC"/>
    <w:rsid w:val="00036D06"/>
    <w:rsid w:val="00036EC3"/>
    <w:rsid w:val="00037119"/>
    <w:rsid w:val="0003714C"/>
    <w:rsid w:val="000371BA"/>
    <w:rsid w:val="00037593"/>
    <w:rsid w:val="00037623"/>
    <w:rsid w:val="00037755"/>
    <w:rsid w:val="000378E0"/>
    <w:rsid w:val="000379AE"/>
    <w:rsid w:val="00037B6A"/>
    <w:rsid w:val="00037C10"/>
    <w:rsid w:val="00037CBC"/>
    <w:rsid w:val="0003C033"/>
    <w:rsid w:val="00040033"/>
    <w:rsid w:val="000401AE"/>
    <w:rsid w:val="000403F9"/>
    <w:rsid w:val="00040412"/>
    <w:rsid w:val="00040807"/>
    <w:rsid w:val="00040AC5"/>
    <w:rsid w:val="0004115A"/>
    <w:rsid w:val="0004179A"/>
    <w:rsid w:val="000417E8"/>
    <w:rsid w:val="00041847"/>
    <w:rsid w:val="00041ACA"/>
    <w:rsid w:val="00041C40"/>
    <w:rsid w:val="00041D20"/>
    <w:rsid w:val="00041E63"/>
    <w:rsid w:val="000420A7"/>
    <w:rsid w:val="000420C7"/>
    <w:rsid w:val="0004237B"/>
    <w:rsid w:val="00042460"/>
    <w:rsid w:val="000425A7"/>
    <w:rsid w:val="000428D5"/>
    <w:rsid w:val="00042907"/>
    <w:rsid w:val="00042974"/>
    <w:rsid w:val="000429F6"/>
    <w:rsid w:val="00042B9D"/>
    <w:rsid w:val="00042BF4"/>
    <w:rsid w:val="00042F81"/>
    <w:rsid w:val="000432AA"/>
    <w:rsid w:val="000433A1"/>
    <w:rsid w:val="0004391D"/>
    <w:rsid w:val="00043959"/>
    <w:rsid w:val="0004399D"/>
    <w:rsid w:val="00043E48"/>
    <w:rsid w:val="00044084"/>
    <w:rsid w:val="00044105"/>
    <w:rsid w:val="0004422B"/>
    <w:rsid w:val="00044239"/>
    <w:rsid w:val="00044446"/>
    <w:rsid w:val="000446CB"/>
    <w:rsid w:val="000447A4"/>
    <w:rsid w:val="00044858"/>
    <w:rsid w:val="00044B12"/>
    <w:rsid w:val="00044BC6"/>
    <w:rsid w:val="00044D34"/>
    <w:rsid w:val="00044E6A"/>
    <w:rsid w:val="00044E77"/>
    <w:rsid w:val="00044FFA"/>
    <w:rsid w:val="000451C1"/>
    <w:rsid w:val="000452AF"/>
    <w:rsid w:val="00045411"/>
    <w:rsid w:val="00045459"/>
    <w:rsid w:val="00045484"/>
    <w:rsid w:val="000454C4"/>
    <w:rsid w:val="000455FF"/>
    <w:rsid w:val="0004561F"/>
    <w:rsid w:val="0004595D"/>
    <w:rsid w:val="00045988"/>
    <w:rsid w:val="00045B39"/>
    <w:rsid w:val="00045D59"/>
    <w:rsid w:val="00045E55"/>
    <w:rsid w:val="00046276"/>
    <w:rsid w:val="0004634D"/>
    <w:rsid w:val="0004637F"/>
    <w:rsid w:val="000463E2"/>
    <w:rsid w:val="00046431"/>
    <w:rsid w:val="000464A6"/>
    <w:rsid w:val="000466A7"/>
    <w:rsid w:val="000466C0"/>
    <w:rsid w:val="00046AA0"/>
    <w:rsid w:val="00046B56"/>
    <w:rsid w:val="00046E9E"/>
    <w:rsid w:val="00046EC2"/>
    <w:rsid w:val="00046FFE"/>
    <w:rsid w:val="0004713B"/>
    <w:rsid w:val="000472E8"/>
    <w:rsid w:val="00047383"/>
    <w:rsid w:val="000473D5"/>
    <w:rsid w:val="0004744B"/>
    <w:rsid w:val="000475AC"/>
    <w:rsid w:val="00047617"/>
    <w:rsid w:val="00047877"/>
    <w:rsid w:val="0004794F"/>
    <w:rsid w:val="00047A8A"/>
    <w:rsid w:val="00047C8B"/>
    <w:rsid w:val="00047EEB"/>
    <w:rsid w:val="00050041"/>
    <w:rsid w:val="00050279"/>
    <w:rsid w:val="00050473"/>
    <w:rsid w:val="00050482"/>
    <w:rsid w:val="000507FC"/>
    <w:rsid w:val="00050819"/>
    <w:rsid w:val="0005083A"/>
    <w:rsid w:val="000509BB"/>
    <w:rsid w:val="00050A20"/>
    <w:rsid w:val="00050BF4"/>
    <w:rsid w:val="00050C5F"/>
    <w:rsid w:val="00050E04"/>
    <w:rsid w:val="00050E27"/>
    <w:rsid w:val="00050F44"/>
    <w:rsid w:val="00051019"/>
    <w:rsid w:val="00051224"/>
    <w:rsid w:val="00051501"/>
    <w:rsid w:val="00051524"/>
    <w:rsid w:val="000515B4"/>
    <w:rsid w:val="000517F3"/>
    <w:rsid w:val="00051900"/>
    <w:rsid w:val="000519B8"/>
    <w:rsid w:val="00051EC1"/>
    <w:rsid w:val="00052052"/>
    <w:rsid w:val="0005205C"/>
    <w:rsid w:val="00052250"/>
    <w:rsid w:val="00052411"/>
    <w:rsid w:val="00052664"/>
    <w:rsid w:val="00052B88"/>
    <w:rsid w:val="00052BED"/>
    <w:rsid w:val="00052C53"/>
    <w:rsid w:val="00052CD9"/>
    <w:rsid w:val="00052DA6"/>
    <w:rsid w:val="00052DF1"/>
    <w:rsid w:val="00052FBC"/>
    <w:rsid w:val="00053181"/>
    <w:rsid w:val="00053519"/>
    <w:rsid w:val="00053605"/>
    <w:rsid w:val="00053727"/>
    <w:rsid w:val="00053759"/>
    <w:rsid w:val="0005379B"/>
    <w:rsid w:val="00053A58"/>
    <w:rsid w:val="00053B69"/>
    <w:rsid w:val="00054288"/>
    <w:rsid w:val="0005434F"/>
    <w:rsid w:val="000544E0"/>
    <w:rsid w:val="00054555"/>
    <w:rsid w:val="00054621"/>
    <w:rsid w:val="0005486E"/>
    <w:rsid w:val="00054BDA"/>
    <w:rsid w:val="00054CF1"/>
    <w:rsid w:val="00054CF3"/>
    <w:rsid w:val="00054E6B"/>
    <w:rsid w:val="00054F6C"/>
    <w:rsid w:val="000550D3"/>
    <w:rsid w:val="00055519"/>
    <w:rsid w:val="00055641"/>
    <w:rsid w:val="000557F5"/>
    <w:rsid w:val="000559E6"/>
    <w:rsid w:val="00055EEB"/>
    <w:rsid w:val="000561C5"/>
    <w:rsid w:val="00056337"/>
    <w:rsid w:val="00056388"/>
    <w:rsid w:val="0005654D"/>
    <w:rsid w:val="0005672E"/>
    <w:rsid w:val="00056B48"/>
    <w:rsid w:val="00056B8F"/>
    <w:rsid w:val="0005707B"/>
    <w:rsid w:val="000571B7"/>
    <w:rsid w:val="00057500"/>
    <w:rsid w:val="000577ED"/>
    <w:rsid w:val="0005791A"/>
    <w:rsid w:val="00057C1D"/>
    <w:rsid w:val="00057DDC"/>
    <w:rsid w:val="00060034"/>
    <w:rsid w:val="000600ED"/>
    <w:rsid w:val="0006025D"/>
    <w:rsid w:val="000606C6"/>
    <w:rsid w:val="000607B1"/>
    <w:rsid w:val="000608B4"/>
    <w:rsid w:val="00060D39"/>
    <w:rsid w:val="00061006"/>
    <w:rsid w:val="00061119"/>
    <w:rsid w:val="00061269"/>
    <w:rsid w:val="000612CF"/>
    <w:rsid w:val="0006136A"/>
    <w:rsid w:val="00061395"/>
    <w:rsid w:val="00061414"/>
    <w:rsid w:val="0006145B"/>
    <w:rsid w:val="00061945"/>
    <w:rsid w:val="0006194F"/>
    <w:rsid w:val="00061AF4"/>
    <w:rsid w:val="00061DB1"/>
    <w:rsid w:val="00061E40"/>
    <w:rsid w:val="0006202B"/>
    <w:rsid w:val="0006227A"/>
    <w:rsid w:val="00062282"/>
    <w:rsid w:val="000623C6"/>
    <w:rsid w:val="00062445"/>
    <w:rsid w:val="00062502"/>
    <w:rsid w:val="000625CA"/>
    <w:rsid w:val="000625F3"/>
    <w:rsid w:val="00062714"/>
    <w:rsid w:val="00062867"/>
    <w:rsid w:val="00062869"/>
    <w:rsid w:val="000628ED"/>
    <w:rsid w:val="00062CA6"/>
    <w:rsid w:val="00062CB9"/>
    <w:rsid w:val="00063235"/>
    <w:rsid w:val="000632FB"/>
    <w:rsid w:val="000634A3"/>
    <w:rsid w:val="0006357D"/>
    <w:rsid w:val="00063680"/>
    <w:rsid w:val="000637C4"/>
    <w:rsid w:val="000637F7"/>
    <w:rsid w:val="00063893"/>
    <w:rsid w:val="000638BD"/>
    <w:rsid w:val="00063949"/>
    <w:rsid w:val="00063A7E"/>
    <w:rsid w:val="00063B18"/>
    <w:rsid w:val="00063BB8"/>
    <w:rsid w:val="00063F4B"/>
    <w:rsid w:val="0006404B"/>
    <w:rsid w:val="000640A4"/>
    <w:rsid w:val="00064125"/>
    <w:rsid w:val="00064337"/>
    <w:rsid w:val="00064412"/>
    <w:rsid w:val="00064681"/>
    <w:rsid w:val="00064703"/>
    <w:rsid w:val="00064767"/>
    <w:rsid w:val="00064784"/>
    <w:rsid w:val="00064983"/>
    <w:rsid w:val="00064BEC"/>
    <w:rsid w:val="00064C92"/>
    <w:rsid w:val="00064D17"/>
    <w:rsid w:val="00064D5C"/>
    <w:rsid w:val="00064E3B"/>
    <w:rsid w:val="00064E8E"/>
    <w:rsid w:val="0006505F"/>
    <w:rsid w:val="0006507A"/>
    <w:rsid w:val="000651DB"/>
    <w:rsid w:val="0006527D"/>
    <w:rsid w:val="00065310"/>
    <w:rsid w:val="0006533C"/>
    <w:rsid w:val="000654AD"/>
    <w:rsid w:val="0006594A"/>
    <w:rsid w:val="000659AA"/>
    <w:rsid w:val="00065B62"/>
    <w:rsid w:val="00065D42"/>
    <w:rsid w:val="00065DC1"/>
    <w:rsid w:val="00065EE5"/>
    <w:rsid w:val="00066083"/>
    <w:rsid w:val="0006618A"/>
    <w:rsid w:val="00066221"/>
    <w:rsid w:val="00066250"/>
    <w:rsid w:val="0006640C"/>
    <w:rsid w:val="00066593"/>
    <w:rsid w:val="00066947"/>
    <w:rsid w:val="00066959"/>
    <w:rsid w:val="00066B1D"/>
    <w:rsid w:val="00066B88"/>
    <w:rsid w:val="00066DA8"/>
    <w:rsid w:val="00066F0E"/>
    <w:rsid w:val="00066F39"/>
    <w:rsid w:val="0006732E"/>
    <w:rsid w:val="00067A9D"/>
    <w:rsid w:val="00067CD7"/>
    <w:rsid w:val="00067DE3"/>
    <w:rsid w:val="00067E9F"/>
    <w:rsid w:val="00067FF5"/>
    <w:rsid w:val="00070160"/>
    <w:rsid w:val="00070528"/>
    <w:rsid w:val="00070537"/>
    <w:rsid w:val="000705DB"/>
    <w:rsid w:val="0007083B"/>
    <w:rsid w:val="00070F59"/>
    <w:rsid w:val="0007116F"/>
    <w:rsid w:val="000714FE"/>
    <w:rsid w:val="0007156C"/>
    <w:rsid w:val="00071644"/>
    <w:rsid w:val="00071727"/>
    <w:rsid w:val="000718C2"/>
    <w:rsid w:val="000719B9"/>
    <w:rsid w:val="00071C3E"/>
    <w:rsid w:val="00071C8C"/>
    <w:rsid w:val="00071E94"/>
    <w:rsid w:val="00072065"/>
    <w:rsid w:val="00072330"/>
    <w:rsid w:val="00072766"/>
    <w:rsid w:val="00072894"/>
    <w:rsid w:val="00072B0A"/>
    <w:rsid w:val="00072BBB"/>
    <w:rsid w:val="00072DE5"/>
    <w:rsid w:val="00073071"/>
    <w:rsid w:val="0007307A"/>
    <w:rsid w:val="000730A8"/>
    <w:rsid w:val="00073163"/>
    <w:rsid w:val="00073571"/>
    <w:rsid w:val="000735CD"/>
    <w:rsid w:val="000736B5"/>
    <w:rsid w:val="00073836"/>
    <w:rsid w:val="00073B5C"/>
    <w:rsid w:val="00073DCE"/>
    <w:rsid w:val="00073F91"/>
    <w:rsid w:val="0007426B"/>
    <w:rsid w:val="000742AF"/>
    <w:rsid w:val="00074366"/>
    <w:rsid w:val="00074469"/>
    <w:rsid w:val="00074491"/>
    <w:rsid w:val="000744F7"/>
    <w:rsid w:val="000746CA"/>
    <w:rsid w:val="00074843"/>
    <w:rsid w:val="000748DF"/>
    <w:rsid w:val="0007494D"/>
    <w:rsid w:val="00074A3C"/>
    <w:rsid w:val="00074BAF"/>
    <w:rsid w:val="00075240"/>
    <w:rsid w:val="00075333"/>
    <w:rsid w:val="00075486"/>
    <w:rsid w:val="00075600"/>
    <w:rsid w:val="00075809"/>
    <w:rsid w:val="00075944"/>
    <w:rsid w:val="00075E18"/>
    <w:rsid w:val="00075E52"/>
    <w:rsid w:val="000760C6"/>
    <w:rsid w:val="000760DD"/>
    <w:rsid w:val="000762E0"/>
    <w:rsid w:val="000764D3"/>
    <w:rsid w:val="0007658D"/>
    <w:rsid w:val="0007667F"/>
    <w:rsid w:val="0007687A"/>
    <w:rsid w:val="00076951"/>
    <w:rsid w:val="000769AD"/>
    <w:rsid w:val="00076A10"/>
    <w:rsid w:val="00076D2B"/>
    <w:rsid w:val="00076ECC"/>
    <w:rsid w:val="0007713A"/>
    <w:rsid w:val="0007719D"/>
    <w:rsid w:val="0007721D"/>
    <w:rsid w:val="000774AB"/>
    <w:rsid w:val="000774B6"/>
    <w:rsid w:val="00077535"/>
    <w:rsid w:val="00077551"/>
    <w:rsid w:val="00077825"/>
    <w:rsid w:val="00077BA9"/>
    <w:rsid w:val="00077CF9"/>
    <w:rsid w:val="00077E25"/>
    <w:rsid w:val="00077E4E"/>
    <w:rsid w:val="00077F57"/>
    <w:rsid w:val="0008022A"/>
    <w:rsid w:val="0008032B"/>
    <w:rsid w:val="00080405"/>
    <w:rsid w:val="000808ED"/>
    <w:rsid w:val="0008090E"/>
    <w:rsid w:val="00080E74"/>
    <w:rsid w:val="00080FD4"/>
    <w:rsid w:val="0008153D"/>
    <w:rsid w:val="00081624"/>
    <w:rsid w:val="00081625"/>
    <w:rsid w:val="0008187D"/>
    <w:rsid w:val="00081952"/>
    <w:rsid w:val="000819C9"/>
    <w:rsid w:val="00081AE2"/>
    <w:rsid w:val="00081C55"/>
    <w:rsid w:val="00081DAF"/>
    <w:rsid w:val="00081E54"/>
    <w:rsid w:val="00081ED8"/>
    <w:rsid w:val="00081EE4"/>
    <w:rsid w:val="000822C0"/>
    <w:rsid w:val="000823FC"/>
    <w:rsid w:val="00082476"/>
    <w:rsid w:val="0008250E"/>
    <w:rsid w:val="0008253A"/>
    <w:rsid w:val="0008269B"/>
    <w:rsid w:val="00082A9B"/>
    <w:rsid w:val="00082CD5"/>
    <w:rsid w:val="00082CD9"/>
    <w:rsid w:val="00082DBA"/>
    <w:rsid w:val="00082FB6"/>
    <w:rsid w:val="00083095"/>
    <w:rsid w:val="0008310C"/>
    <w:rsid w:val="00083812"/>
    <w:rsid w:val="00083ABD"/>
    <w:rsid w:val="00083BC9"/>
    <w:rsid w:val="00083BD3"/>
    <w:rsid w:val="00083D1A"/>
    <w:rsid w:val="00083F0E"/>
    <w:rsid w:val="00083FCC"/>
    <w:rsid w:val="0008431F"/>
    <w:rsid w:val="00084661"/>
    <w:rsid w:val="00084B34"/>
    <w:rsid w:val="00084C45"/>
    <w:rsid w:val="00084FE6"/>
    <w:rsid w:val="000850E4"/>
    <w:rsid w:val="0008515B"/>
    <w:rsid w:val="0008520E"/>
    <w:rsid w:val="0008529E"/>
    <w:rsid w:val="00085302"/>
    <w:rsid w:val="0008531D"/>
    <w:rsid w:val="000853CB"/>
    <w:rsid w:val="00085789"/>
    <w:rsid w:val="00085956"/>
    <w:rsid w:val="00085A3B"/>
    <w:rsid w:val="00085A6F"/>
    <w:rsid w:val="00085C96"/>
    <w:rsid w:val="00085CC9"/>
    <w:rsid w:val="00085D54"/>
    <w:rsid w:val="00085F63"/>
    <w:rsid w:val="00085FB7"/>
    <w:rsid w:val="0008642E"/>
    <w:rsid w:val="00086456"/>
    <w:rsid w:val="000864E3"/>
    <w:rsid w:val="000864F0"/>
    <w:rsid w:val="000865B7"/>
    <w:rsid w:val="00086634"/>
    <w:rsid w:val="000867E0"/>
    <w:rsid w:val="000869DC"/>
    <w:rsid w:val="00086AE3"/>
    <w:rsid w:val="00086C2D"/>
    <w:rsid w:val="00086C7E"/>
    <w:rsid w:val="00086EFB"/>
    <w:rsid w:val="0008710D"/>
    <w:rsid w:val="000876F7"/>
    <w:rsid w:val="000877FE"/>
    <w:rsid w:val="00087844"/>
    <w:rsid w:val="00087A4B"/>
    <w:rsid w:val="00087B82"/>
    <w:rsid w:val="000902AB"/>
    <w:rsid w:val="000902E5"/>
    <w:rsid w:val="00090559"/>
    <w:rsid w:val="00090566"/>
    <w:rsid w:val="000905CF"/>
    <w:rsid w:val="000909E3"/>
    <w:rsid w:val="00090BDA"/>
    <w:rsid w:val="00090E38"/>
    <w:rsid w:val="00090F7C"/>
    <w:rsid w:val="00090FB5"/>
    <w:rsid w:val="0009106A"/>
    <w:rsid w:val="000911A7"/>
    <w:rsid w:val="000911EA"/>
    <w:rsid w:val="000918B7"/>
    <w:rsid w:val="00091939"/>
    <w:rsid w:val="00091A24"/>
    <w:rsid w:val="00091C5E"/>
    <w:rsid w:val="00091CA6"/>
    <w:rsid w:val="00091D1F"/>
    <w:rsid w:val="00091E60"/>
    <w:rsid w:val="00091FD7"/>
    <w:rsid w:val="0009216C"/>
    <w:rsid w:val="00092283"/>
    <w:rsid w:val="00092349"/>
    <w:rsid w:val="000928DF"/>
    <w:rsid w:val="00092A58"/>
    <w:rsid w:val="00092B3B"/>
    <w:rsid w:val="00092BE2"/>
    <w:rsid w:val="00092C25"/>
    <w:rsid w:val="00092D98"/>
    <w:rsid w:val="00092E9B"/>
    <w:rsid w:val="00092FD4"/>
    <w:rsid w:val="00093042"/>
    <w:rsid w:val="00093053"/>
    <w:rsid w:val="000930CD"/>
    <w:rsid w:val="0009310F"/>
    <w:rsid w:val="00093178"/>
    <w:rsid w:val="0009319F"/>
    <w:rsid w:val="00093492"/>
    <w:rsid w:val="000934F5"/>
    <w:rsid w:val="0009358B"/>
    <w:rsid w:val="000935C9"/>
    <w:rsid w:val="00093675"/>
    <w:rsid w:val="0009394B"/>
    <w:rsid w:val="00093987"/>
    <w:rsid w:val="000939F5"/>
    <w:rsid w:val="00093A9D"/>
    <w:rsid w:val="00093CFF"/>
    <w:rsid w:val="00093EF3"/>
    <w:rsid w:val="0009410E"/>
    <w:rsid w:val="0009414A"/>
    <w:rsid w:val="0009415A"/>
    <w:rsid w:val="000941CE"/>
    <w:rsid w:val="0009420D"/>
    <w:rsid w:val="00094268"/>
    <w:rsid w:val="00094330"/>
    <w:rsid w:val="00094386"/>
    <w:rsid w:val="000943C0"/>
    <w:rsid w:val="00094798"/>
    <w:rsid w:val="000948B6"/>
    <w:rsid w:val="000949B5"/>
    <w:rsid w:val="00094B2C"/>
    <w:rsid w:val="00094B38"/>
    <w:rsid w:val="00094DB3"/>
    <w:rsid w:val="00094E05"/>
    <w:rsid w:val="00094E3E"/>
    <w:rsid w:val="00094E66"/>
    <w:rsid w:val="00094EA6"/>
    <w:rsid w:val="000952F8"/>
    <w:rsid w:val="00095362"/>
    <w:rsid w:val="00095477"/>
    <w:rsid w:val="00095558"/>
    <w:rsid w:val="00095651"/>
    <w:rsid w:val="00095913"/>
    <w:rsid w:val="00095916"/>
    <w:rsid w:val="000959B7"/>
    <w:rsid w:val="00095A6C"/>
    <w:rsid w:val="00095ABA"/>
    <w:rsid w:val="00095F66"/>
    <w:rsid w:val="00095FA5"/>
    <w:rsid w:val="00096161"/>
    <w:rsid w:val="00096220"/>
    <w:rsid w:val="000962AE"/>
    <w:rsid w:val="0009664A"/>
    <w:rsid w:val="0009671D"/>
    <w:rsid w:val="00096958"/>
    <w:rsid w:val="00096A5A"/>
    <w:rsid w:val="00096AF2"/>
    <w:rsid w:val="00096B02"/>
    <w:rsid w:val="00096B84"/>
    <w:rsid w:val="00096E52"/>
    <w:rsid w:val="000971D1"/>
    <w:rsid w:val="00097215"/>
    <w:rsid w:val="000973A9"/>
    <w:rsid w:val="00097922"/>
    <w:rsid w:val="00097A5F"/>
    <w:rsid w:val="00097BEC"/>
    <w:rsid w:val="000A00D3"/>
    <w:rsid w:val="000A0151"/>
    <w:rsid w:val="000A021C"/>
    <w:rsid w:val="000A03DC"/>
    <w:rsid w:val="000A0604"/>
    <w:rsid w:val="000A08CA"/>
    <w:rsid w:val="000A0B7B"/>
    <w:rsid w:val="000A0BDE"/>
    <w:rsid w:val="000A0C54"/>
    <w:rsid w:val="000A0DD5"/>
    <w:rsid w:val="000A0E61"/>
    <w:rsid w:val="000A0EB5"/>
    <w:rsid w:val="000A122C"/>
    <w:rsid w:val="000A13F3"/>
    <w:rsid w:val="000A16F5"/>
    <w:rsid w:val="000A1814"/>
    <w:rsid w:val="000A1A16"/>
    <w:rsid w:val="000A1A4C"/>
    <w:rsid w:val="000A1C62"/>
    <w:rsid w:val="000A1CF1"/>
    <w:rsid w:val="000A1DE2"/>
    <w:rsid w:val="000A1E35"/>
    <w:rsid w:val="000A1E4B"/>
    <w:rsid w:val="000A1F25"/>
    <w:rsid w:val="000A1FA1"/>
    <w:rsid w:val="000A1FED"/>
    <w:rsid w:val="000A2162"/>
    <w:rsid w:val="000A21F3"/>
    <w:rsid w:val="000A22DC"/>
    <w:rsid w:val="000A2597"/>
    <w:rsid w:val="000A2740"/>
    <w:rsid w:val="000A2A42"/>
    <w:rsid w:val="000A2AAB"/>
    <w:rsid w:val="000A2B75"/>
    <w:rsid w:val="000A2C9F"/>
    <w:rsid w:val="000A2D00"/>
    <w:rsid w:val="000A2D5E"/>
    <w:rsid w:val="000A3070"/>
    <w:rsid w:val="000A336F"/>
    <w:rsid w:val="000A347D"/>
    <w:rsid w:val="000A3A0D"/>
    <w:rsid w:val="000A3AB6"/>
    <w:rsid w:val="000A3D00"/>
    <w:rsid w:val="000A3D1F"/>
    <w:rsid w:val="000A3D3B"/>
    <w:rsid w:val="000A438C"/>
    <w:rsid w:val="000A43A7"/>
    <w:rsid w:val="000A4483"/>
    <w:rsid w:val="000A469C"/>
    <w:rsid w:val="000A46A2"/>
    <w:rsid w:val="000A46AE"/>
    <w:rsid w:val="000A4863"/>
    <w:rsid w:val="000A487D"/>
    <w:rsid w:val="000A48F6"/>
    <w:rsid w:val="000A4A98"/>
    <w:rsid w:val="000A4D6C"/>
    <w:rsid w:val="000A50E4"/>
    <w:rsid w:val="000A5101"/>
    <w:rsid w:val="000A53CA"/>
    <w:rsid w:val="000A53D1"/>
    <w:rsid w:val="000A55B0"/>
    <w:rsid w:val="000A5692"/>
    <w:rsid w:val="000A59AB"/>
    <w:rsid w:val="000A5B9C"/>
    <w:rsid w:val="000A5D07"/>
    <w:rsid w:val="000A5D92"/>
    <w:rsid w:val="000A5DAB"/>
    <w:rsid w:val="000A5E8A"/>
    <w:rsid w:val="000A5FC2"/>
    <w:rsid w:val="000A64F4"/>
    <w:rsid w:val="000A6997"/>
    <w:rsid w:val="000A6999"/>
    <w:rsid w:val="000A6BC7"/>
    <w:rsid w:val="000A6C24"/>
    <w:rsid w:val="000A6D48"/>
    <w:rsid w:val="000A6EAA"/>
    <w:rsid w:val="000A71DE"/>
    <w:rsid w:val="000A71EF"/>
    <w:rsid w:val="000A772C"/>
    <w:rsid w:val="000A7AAD"/>
    <w:rsid w:val="000A7B17"/>
    <w:rsid w:val="000A7D8E"/>
    <w:rsid w:val="000A7F16"/>
    <w:rsid w:val="000B00A3"/>
    <w:rsid w:val="000B0175"/>
    <w:rsid w:val="000B08D5"/>
    <w:rsid w:val="000B0BCE"/>
    <w:rsid w:val="000B0D72"/>
    <w:rsid w:val="000B0DCB"/>
    <w:rsid w:val="000B117C"/>
    <w:rsid w:val="000B1181"/>
    <w:rsid w:val="000B12C8"/>
    <w:rsid w:val="000B134F"/>
    <w:rsid w:val="000B13CB"/>
    <w:rsid w:val="000B1476"/>
    <w:rsid w:val="000B16E0"/>
    <w:rsid w:val="000B1725"/>
    <w:rsid w:val="000B1B5F"/>
    <w:rsid w:val="000B1C27"/>
    <w:rsid w:val="000B1DD3"/>
    <w:rsid w:val="000B1DD4"/>
    <w:rsid w:val="000B1F85"/>
    <w:rsid w:val="000B2010"/>
    <w:rsid w:val="000B2041"/>
    <w:rsid w:val="000B2144"/>
    <w:rsid w:val="000B2257"/>
    <w:rsid w:val="000B22D6"/>
    <w:rsid w:val="000B234F"/>
    <w:rsid w:val="000B245E"/>
    <w:rsid w:val="000B25E3"/>
    <w:rsid w:val="000B2675"/>
    <w:rsid w:val="000B2724"/>
    <w:rsid w:val="000B29BE"/>
    <w:rsid w:val="000B2B7B"/>
    <w:rsid w:val="000B2BCB"/>
    <w:rsid w:val="000B2C07"/>
    <w:rsid w:val="000B2D7A"/>
    <w:rsid w:val="000B36D7"/>
    <w:rsid w:val="000B39AF"/>
    <w:rsid w:val="000B3B65"/>
    <w:rsid w:val="000B485C"/>
    <w:rsid w:val="000B48F1"/>
    <w:rsid w:val="000B4903"/>
    <w:rsid w:val="000B4915"/>
    <w:rsid w:val="000B492B"/>
    <w:rsid w:val="000B4950"/>
    <w:rsid w:val="000B4B99"/>
    <w:rsid w:val="000B4BD8"/>
    <w:rsid w:val="000B4E31"/>
    <w:rsid w:val="000B4E78"/>
    <w:rsid w:val="000B4F6C"/>
    <w:rsid w:val="000B4F89"/>
    <w:rsid w:val="000B5205"/>
    <w:rsid w:val="000B5311"/>
    <w:rsid w:val="000B5333"/>
    <w:rsid w:val="000B5453"/>
    <w:rsid w:val="000B54F5"/>
    <w:rsid w:val="000B55B3"/>
    <w:rsid w:val="000B592A"/>
    <w:rsid w:val="000B5BA4"/>
    <w:rsid w:val="000B5F7D"/>
    <w:rsid w:val="000B601E"/>
    <w:rsid w:val="000B606A"/>
    <w:rsid w:val="000B6189"/>
    <w:rsid w:val="000B6262"/>
    <w:rsid w:val="000B6295"/>
    <w:rsid w:val="000B6479"/>
    <w:rsid w:val="000B65AA"/>
    <w:rsid w:val="000B6780"/>
    <w:rsid w:val="000B67C4"/>
    <w:rsid w:val="000B6B12"/>
    <w:rsid w:val="000B702F"/>
    <w:rsid w:val="000B78DC"/>
    <w:rsid w:val="000B7C42"/>
    <w:rsid w:val="000B7C83"/>
    <w:rsid w:val="000B7D4C"/>
    <w:rsid w:val="000B7E85"/>
    <w:rsid w:val="000C0361"/>
    <w:rsid w:val="000C0939"/>
    <w:rsid w:val="000C09EA"/>
    <w:rsid w:val="000C0A64"/>
    <w:rsid w:val="000C0BA7"/>
    <w:rsid w:val="000C0C71"/>
    <w:rsid w:val="000C0C8A"/>
    <w:rsid w:val="000C0D28"/>
    <w:rsid w:val="000C0F08"/>
    <w:rsid w:val="000C104C"/>
    <w:rsid w:val="000C1142"/>
    <w:rsid w:val="000C1296"/>
    <w:rsid w:val="000C14CB"/>
    <w:rsid w:val="000C14F2"/>
    <w:rsid w:val="000C1631"/>
    <w:rsid w:val="000C16DE"/>
    <w:rsid w:val="000C177F"/>
    <w:rsid w:val="000C194A"/>
    <w:rsid w:val="000C1BAA"/>
    <w:rsid w:val="000C1C52"/>
    <w:rsid w:val="000C1CDE"/>
    <w:rsid w:val="000C1D2A"/>
    <w:rsid w:val="000C207E"/>
    <w:rsid w:val="000C2180"/>
    <w:rsid w:val="000C230C"/>
    <w:rsid w:val="000C2487"/>
    <w:rsid w:val="000C24FE"/>
    <w:rsid w:val="000C2683"/>
    <w:rsid w:val="000C280D"/>
    <w:rsid w:val="000C2A02"/>
    <w:rsid w:val="000C2AC9"/>
    <w:rsid w:val="000C2B98"/>
    <w:rsid w:val="000C2C25"/>
    <w:rsid w:val="000C2E9B"/>
    <w:rsid w:val="000C2FC2"/>
    <w:rsid w:val="000C3154"/>
    <w:rsid w:val="000C3627"/>
    <w:rsid w:val="000C38B0"/>
    <w:rsid w:val="000C399B"/>
    <w:rsid w:val="000C3C66"/>
    <w:rsid w:val="000C3E30"/>
    <w:rsid w:val="000C3E7D"/>
    <w:rsid w:val="000C3ECC"/>
    <w:rsid w:val="000C400A"/>
    <w:rsid w:val="000C40F5"/>
    <w:rsid w:val="000C421D"/>
    <w:rsid w:val="000C4397"/>
    <w:rsid w:val="000C43E0"/>
    <w:rsid w:val="000C467F"/>
    <w:rsid w:val="000C46FD"/>
    <w:rsid w:val="000C4791"/>
    <w:rsid w:val="000C4809"/>
    <w:rsid w:val="000C4A6F"/>
    <w:rsid w:val="000C4AC7"/>
    <w:rsid w:val="000C4B28"/>
    <w:rsid w:val="000C4BAA"/>
    <w:rsid w:val="000C4C31"/>
    <w:rsid w:val="000C4D26"/>
    <w:rsid w:val="000C4E35"/>
    <w:rsid w:val="000C5062"/>
    <w:rsid w:val="000C52D0"/>
    <w:rsid w:val="000C54E3"/>
    <w:rsid w:val="000C561F"/>
    <w:rsid w:val="000C565C"/>
    <w:rsid w:val="000C56A2"/>
    <w:rsid w:val="000C5856"/>
    <w:rsid w:val="000C59C9"/>
    <w:rsid w:val="000C5B5D"/>
    <w:rsid w:val="000C5BBF"/>
    <w:rsid w:val="000C5CDD"/>
    <w:rsid w:val="000C5EB0"/>
    <w:rsid w:val="000C5EC8"/>
    <w:rsid w:val="000C61DD"/>
    <w:rsid w:val="000C63B5"/>
    <w:rsid w:val="000C696D"/>
    <w:rsid w:val="000C6F62"/>
    <w:rsid w:val="000C7663"/>
    <w:rsid w:val="000C7CD2"/>
    <w:rsid w:val="000C7E42"/>
    <w:rsid w:val="000C7E58"/>
    <w:rsid w:val="000D0258"/>
    <w:rsid w:val="000D034E"/>
    <w:rsid w:val="000D0470"/>
    <w:rsid w:val="000D0713"/>
    <w:rsid w:val="000D0989"/>
    <w:rsid w:val="000D0B8B"/>
    <w:rsid w:val="000D0C75"/>
    <w:rsid w:val="000D0DF5"/>
    <w:rsid w:val="000D0E99"/>
    <w:rsid w:val="000D0EB6"/>
    <w:rsid w:val="000D0EFC"/>
    <w:rsid w:val="000D0F04"/>
    <w:rsid w:val="000D105B"/>
    <w:rsid w:val="000D12FD"/>
    <w:rsid w:val="000D1312"/>
    <w:rsid w:val="000D1782"/>
    <w:rsid w:val="000D17A0"/>
    <w:rsid w:val="000D2253"/>
    <w:rsid w:val="000D24AE"/>
    <w:rsid w:val="000D2758"/>
    <w:rsid w:val="000D2BE3"/>
    <w:rsid w:val="000D2C15"/>
    <w:rsid w:val="000D3015"/>
    <w:rsid w:val="000D35D9"/>
    <w:rsid w:val="000D37A0"/>
    <w:rsid w:val="000D384F"/>
    <w:rsid w:val="000D3872"/>
    <w:rsid w:val="000D38B0"/>
    <w:rsid w:val="000D3A63"/>
    <w:rsid w:val="000D3AF4"/>
    <w:rsid w:val="000D3B6B"/>
    <w:rsid w:val="000D3B74"/>
    <w:rsid w:val="000D3D54"/>
    <w:rsid w:val="000D3F96"/>
    <w:rsid w:val="000D4099"/>
    <w:rsid w:val="000D41F8"/>
    <w:rsid w:val="000D4320"/>
    <w:rsid w:val="000D44CC"/>
    <w:rsid w:val="000D4526"/>
    <w:rsid w:val="000D47BD"/>
    <w:rsid w:val="000D4801"/>
    <w:rsid w:val="000D4DA3"/>
    <w:rsid w:val="000D4E3C"/>
    <w:rsid w:val="000D4FE4"/>
    <w:rsid w:val="000D50FE"/>
    <w:rsid w:val="000D5154"/>
    <w:rsid w:val="000D51DC"/>
    <w:rsid w:val="000D5293"/>
    <w:rsid w:val="000D5317"/>
    <w:rsid w:val="000D5341"/>
    <w:rsid w:val="000D540B"/>
    <w:rsid w:val="000D5608"/>
    <w:rsid w:val="000D584D"/>
    <w:rsid w:val="000D5860"/>
    <w:rsid w:val="000D5B97"/>
    <w:rsid w:val="000D5D98"/>
    <w:rsid w:val="000D5E0A"/>
    <w:rsid w:val="000D646F"/>
    <w:rsid w:val="000D66BC"/>
    <w:rsid w:val="000D66C3"/>
    <w:rsid w:val="000D6784"/>
    <w:rsid w:val="000D67B4"/>
    <w:rsid w:val="000D67C9"/>
    <w:rsid w:val="000D680F"/>
    <w:rsid w:val="000D68B9"/>
    <w:rsid w:val="000D68F3"/>
    <w:rsid w:val="000D691C"/>
    <w:rsid w:val="000D6CCC"/>
    <w:rsid w:val="000D6D3C"/>
    <w:rsid w:val="000D6E70"/>
    <w:rsid w:val="000D7641"/>
    <w:rsid w:val="000D78E7"/>
    <w:rsid w:val="000D7AA2"/>
    <w:rsid w:val="000D7B03"/>
    <w:rsid w:val="000D7C28"/>
    <w:rsid w:val="000D7C90"/>
    <w:rsid w:val="000D7E24"/>
    <w:rsid w:val="000D7FEE"/>
    <w:rsid w:val="000E0358"/>
    <w:rsid w:val="000E03A7"/>
    <w:rsid w:val="000E0437"/>
    <w:rsid w:val="000E0537"/>
    <w:rsid w:val="000E055F"/>
    <w:rsid w:val="000E06B7"/>
    <w:rsid w:val="000E0717"/>
    <w:rsid w:val="000E0868"/>
    <w:rsid w:val="000E08CF"/>
    <w:rsid w:val="000E095D"/>
    <w:rsid w:val="000E09CD"/>
    <w:rsid w:val="000E0B7C"/>
    <w:rsid w:val="000E0C5C"/>
    <w:rsid w:val="000E0C68"/>
    <w:rsid w:val="000E0DF5"/>
    <w:rsid w:val="000E0E46"/>
    <w:rsid w:val="000E0E5B"/>
    <w:rsid w:val="000E0EA3"/>
    <w:rsid w:val="000E0EF2"/>
    <w:rsid w:val="000E159C"/>
    <w:rsid w:val="000E1975"/>
    <w:rsid w:val="000E1B62"/>
    <w:rsid w:val="000E1BC6"/>
    <w:rsid w:val="000E1C11"/>
    <w:rsid w:val="000E1DAB"/>
    <w:rsid w:val="000E1E90"/>
    <w:rsid w:val="000E1F75"/>
    <w:rsid w:val="000E1F9D"/>
    <w:rsid w:val="000E2010"/>
    <w:rsid w:val="000E206F"/>
    <w:rsid w:val="000E2423"/>
    <w:rsid w:val="000E2532"/>
    <w:rsid w:val="000E253B"/>
    <w:rsid w:val="000E25B0"/>
    <w:rsid w:val="000E2770"/>
    <w:rsid w:val="000E27A2"/>
    <w:rsid w:val="000E2816"/>
    <w:rsid w:val="000E2BF4"/>
    <w:rsid w:val="000E2E54"/>
    <w:rsid w:val="000E2E7A"/>
    <w:rsid w:val="000E2F32"/>
    <w:rsid w:val="000E2FBE"/>
    <w:rsid w:val="000E32A3"/>
    <w:rsid w:val="000E33C5"/>
    <w:rsid w:val="000E3524"/>
    <w:rsid w:val="000E37F9"/>
    <w:rsid w:val="000E382E"/>
    <w:rsid w:val="000E3A13"/>
    <w:rsid w:val="000E3A30"/>
    <w:rsid w:val="000E3EA7"/>
    <w:rsid w:val="000E3F23"/>
    <w:rsid w:val="000E3F7D"/>
    <w:rsid w:val="000E3FAD"/>
    <w:rsid w:val="000E41E5"/>
    <w:rsid w:val="000E432D"/>
    <w:rsid w:val="000E4530"/>
    <w:rsid w:val="000E4863"/>
    <w:rsid w:val="000E4AB0"/>
    <w:rsid w:val="000E4BB9"/>
    <w:rsid w:val="000E4E75"/>
    <w:rsid w:val="000E51DE"/>
    <w:rsid w:val="000E5211"/>
    <w:rsid w:val="000E555B"/>
    <w:rsid w:val="000E5B70"/>
    <w:rsid w:val="000E5E5B"/>
    <w:rsid w:val="000E609C"/>
    <w:rsid w:val="000E6106"/>
    <w:rsid w:val="000E6251"/>
    <w:rsid w:val="000E63FB"/>
    <w:rsid w:val="000E64F8"/>
    <w:rsid w:val="000E671B"/>
    <w:rsid w:val="000E6830"/>
    <w:rsid w:val="000E68FD"/>
    <w:rsid w:val="000E69BD"/>
    <w:rsid w:val="000E6A0B"/>
    <w:rsid w:val="000E6B06"/>
    <w:rsid w:val="000E6C26"/>
    <w:rsid w:val="000E6C84"/>
    <w:rsid w:val="000E6D6E"/>
    <w:rsid w:val="000E6DFD"/>
    <w:rsid w:val="000E6E0B"/>
    <w:rsid w:val="000E6E8F"/>
    <w:rsid w:val="000E70D4"/>
    <w:rsid w:val="000E73D5"/>
    <w:rsid w:val="000E76D6"/>
    <w:rsid w:val="000E76E0"/>
    <w:rsid w:val="000E7A6D"/>
    <w:rsid w:val="000E7B62"/>
    <w:rsid w:val="000E7F3C"/>
    <w:rsid w:val="000F00B4"/>
    <w:rsid w:val="000F01F3"/>
    <w:rsid w:val="000F0333"/>
    <w:rsid w:val="000F068C"/>
    <w:rsid w:val="000F07C1"/>
    <w:rsid w:val="000F0A71"/>
    <w:rsid w:val="000F0CB6"/>
    <w:rsid w:val="000F0D6E"/>
    <w:rsid w:val="000F113B"/>
    <w:rsid w:val="000F156E"/>
    <w:rsid w:val="000F15A0"/>
    <w:rsid w:val="000F17B3"/>
    <w:rsid w:val="000F1AEB"/>
    <w:rsid w:val="000F1C28"/>
    <w:rsid w:val="000F1E81"/>
    <w:rsid w:val="000F217B"/>
    <w:rsid w:val="000F23D5"/>
    <w:rsid w:val="000F2529"/>
    <w:rsid w:val="000F2545"/>
    <w:rsid w:val="000F258B"/>
    <w:rsid w:val="000F27B8"/>
    <w:rsid w:val="000F2885"/>
    <w:rsid w:val="000F29D9"/>
    <w:rsid w:val="000F2FBE"/>
    <w:rsid w:val="000F30D0"/>
    <w:rsid w:val="000F35CF"/>
    <w:rsid w:val="000F36D1"/>
    <w:rsid w:val="000F3A98"/>
    <w:rsid w:val="000F3AC8"/>
    <w:rsid w:val="000F3AE7"/>
    <w:rsid w:val="000F3AF7"/>
    <w:rsid w:val="000F3B7D"/>
    <w:rsid w:val="000F3DED"/>
    <w:rsid w:val="000F3F4E"/>
    <w:rsid w:val="000F408A"/>
    <w:rsid w:val="000F43AD"/>
    <w:rsid w:val="000F4459"/>
    <w:rsid w:val="000F4649"/>
    <w:rsid w:val="000F476E"/>
    <w:rsid w:val="000F48FB"/>
    <w:rsid w:val="000F499B"/>
    <w:rsid w:val="000F4C02"/>
    <w:rsid w:val="000F4C48"/>
    <w:rsid w:val="000F4C99"/>
    <w:rsid w:val="000F4E9F"/>
    <w:rsid w:val="000F521B"/>
    <w:rsid w:val="000F52C7"/>
    <w:rsid w:val="000F5363"/>
    <w:rsid w:val="000F536A"/>
    <w:rsid w:val="000F5555"/>
    <w:rsid w:val="000F5D26"/>
    <w:rsid w:val="000F5EBF"/>
    <w:rsid w:val="000F5ECE"/>
    <w:rsid w:val="000F6690"/>
    <w:rsid w:val="000F669B"/>
    <w:rsid w:val="000F67E9"/>
    <w:rsid w:val="000F695F"/>
    <w:rsid w:val="000F6A42"/>
    <w:rsid w:val="000F6A78"/>
    <w:rsid w:val="000F6B69"/>
    <w:rsid w:val="000F6BF7"/>
    <w:rsid w:val="000F6C1E"/>
    <w:rsid w:val="000F6F31"/>
    <w:rsid w:val="000F6F45"/>
    <w:rsid w:val="000F71E5"/>
    <w:rsid w:val="000F7209"/>
    <w:rsid w:val="000F72B1"/>
    <w:rsid w:val="000F7303"/>
    <w:rsid w:val="000F735B"/>
    <w:rsid w:val="000F7692"/>
    <w:rsid w:val="000F76C4"/>
    <w:rsid w:val="000F7800"/>
    <w:rsid w:val="000F7A54"/>
    <w:rsid w:val="000F7A8E"/>
    <w:rsid w:val="000F7EE9"/>
    <w:rsid w:val="000F7FBB"/>
    <w:rsid w:val="000F7FEA"/>
    <w:rsid w:val="001000B1"/>
    <w:rsid w:val="00100224"/>
    <w:rsid w:val="001002BB"/>
    <w:rsid w:val="00100680"/>
    <w:rsid w:val="00100828"/>
    <w:rsid w:val="00100CA8"/>
    <w:rsid w:val="00100D33"/>
    <w:rsid w:val="00100EED"/>
    <w:rsid w:val="00101161"/>
    <w:rsid w:val="00101163"/>
    <w:rsid w:val="0010119B"/>
    <w:rsid w:val="001012AA"/>
    <w:rsid w:val="001015AD"/>
    <w:rsid w:val="00101658"/>
    <w:rsid w:val="00101706"/>
    <w:rsid w:val="00101776"/>
    <w:rsid w:val="00101A48"/>
    <w:rsid w:val="00101B43"/>
    <w:rsid w:val="00101DD4"/>
    <w:rsid w:val="001020DC"/>
    <w:rsid w:val="00102231"/>
    <w:rsid w:val="0010223E"/>
    <w:rsid w:val="001022F1"/>
    <w:rsid w:val="00102369"/>
    <w:rsid w:val="001026CA"/>
    <w:rsid w:val="0010272D"/>
    <w:rsid w:val="00102CB9"/>
    <w:rsid w:val="00102CCA"/>
    <w:rsid w:val="00102D67"/>
    <w:rsid w:val="00102DB1"/>
    <w:rsid w:val="00102F63"/>
    <w:rsid w:val="00102F7F"/>
    <w:rsid w:val="00103627"/>
    <w:rsid w:val="0010365B"/>
    <w:rsid w:val="0010379C"/>
    <w:rsid w:val="00103C05"/>
    <w:rsid w:val="00103EF7"/>
    <w:rsid w:val="00103F46"/>
    <w:rsid w:val="001041EC"/>
    <w:rsid w:val="001043AE"/>
    <w:rsid w:val="00104454"/>
    <w:rsid w:val="001046CF"/>
    <w:rsid w:val="00104794"/>
    <w:rsid w:val="001048FB"/>
    <w:rsid w:val="0010490C"/>
    <w:rsid w:val="0010497A"/>
    <w:rsid w:val="00104E48"/>
    <w:rsid w:val="00105032"/>
    <w:rsid w:val="00105046"/>
    <w:rsid w:val="0010553F"/>
    <w:rsid w:val="001058C8"/>
    <w:rsid w:val="00105A2B"/>
    <w:rsid w:val="00105E3F"/>
    <w:rsid w:val="00105E4C"/>
    <w:rsid w:val="00105E96"/>
    <w:rsid w:val="00105F9D"/>
    <w:rsid w:val="00106068"/>
    <w:rsid w:val="00106272"/>
    <w:rsid w:val="001063A9"/>
    <w:rsid w:val="00106443"/>
    <w:rsid w:val="0010656E"/>
    <w:rsid w:val="00106622"/>
    <w:rsid w:val="001066CD"/>
    <w:rsid w:val="00106913"/>
    <w:rsid w:val="00106B2A"/>
    <w:rsid w:val="00106E95"/>
    <w:rsid w:val="00106FD4"/>
    <w:rsid w:val="001070A6"/>
    <w:rsid w:val="00107111"/>
    <w:rsid w:val="001071C3"/>
    <w:rsid w:val="00107591"/>
    <w:rsid w:val="0010761D"/>
    <w:rsid w:val="0010786F"/>
    <w:rsid w:val="001078C7"/>
    <w:rsid w:val="00107A71"/>
    <w:rsid w:val="00107E5A"/>
    <w:rsid w:val="00107F97"/>
    <w:rsid w:val="00107FDF"/>
    <w:rsid w:val="001100F9"/>
    <w:rsid w:val="001101B0"/>
    <w:rsid w:val="0011026E"/>
    <w:rsid w:val="0011036D"/>
    <w:rsid w:val="00110446"/>
    <w:rsid w:val="0011066C"/>
    <w:rsid w:val="001108F6"/>
    <w:rsid w:val="0011099D"/>
    <w:rsid w:val="00110A6F"/>
    <w:rsid w:val="00110C5D"/>
    <w:rsid w:val="00110CB0"/>
    <w:rsid w:val="00110E3D"/>
    <w:rsid w:val="00110F99"/>
    <w:rsid w:val="0011134E"/>
    <w:rsid w:val="0011148E"/>
    <w:rsid w:val="001116D1"/>
    <w:rsid w:val="00111896"/>
    <w:rsid w:val="0011192D"/>
    <w:rsid w:val="001119C5"/>
    <w:rsid w:val="00111A8E"/>
    <w:rsid w:val="00111C76"/>
    <w:rsid w:val="00111F51"/>
    <w:rsid w:val="00111F76"/>
    <w:rsid w:val="00112199"/>
    <w:rsid w:val="001121F1"/>
    <w:rsid w:val="00112360"/>
    <w:rsid w:val="001124A9"/>
    <w:rsid w:val="00112858"/>
    <w:rsid w:val="00112974"/>
    <w:rsid w:val="00112A38"/>
    <w:rsid w:val="00112ACC"/>
    <w:rsid w:val="00112B08"/>
    <w:rsid w:val="00112B32"/>
    <w:rsid w:val="00112DEA"/>
    <w:rsid w:val="00112F09"/>
    <w:rsid w:val="00112F57"/>
    <w:rsid w:val="00113103"/>
    <w:rsid w:val="0011312F"/>
    <w:rsid w:val="00113180"/>
    <w:rsid w:val="0011338E"/>
    <w:rsid w:val="00113653"/>
    <w:rsid w:val="00113CC9"/>
    <w:rsid w:val="00113E4C"/>
    <w:rsid w:val="00113F1C"/>
    <w:rsid w:val="00113F6C"/>
    <w:rsid w:val="001140D2"/>
    <w:rsid w:val="001142B9"/>
    <w:rsid w:val="001143E5"/>
    <w:rsid w:val="00114478"/>
    <w:rsid w:val="001147BC"/>
    <w:rsid w:val="001147E3"/>
    <w:rsid w:val="00114909"/>
    <w:rsid w:val="00114B4F"/>
    <w:rsid w:val="00114BB8"/>
    <w:rsid w:val="00114DE8"/>
    <w:rsid w:val="00114FE4"/>
    <w:rsid w:val="00115565"/>
    <w:rsid w:val="001155BD"/>
    <w:rsid w:val="001155EC"/>
    <w:rsid w:val="00115B01"/>
    <w:rsid w:val="00115E4B"/>
    <w:rsid w:val="00115E61"/>
    <w:rsid w:val="00115FFC"/>
    <w:rsid w:val="0011606F"/>
    <w:rsid w:val="00116074"/>
    <w:rsid w:val="001161AA"/>
    <w:rsid w:val="001162F4"/>
    <w:rsid w:val="001163CB"/>
    <w:rsid w:val="001163F2"/>
    <w:rsid w:val="001165A9"/>
    <w:rsid w:val="001165B1"/>
    <w:rsid w:val="00116853"/>
    <w:rsid w:val="001169EE"/>
    <w:rsid w:val="00116A18"/>
    <w:rsid w:val="00116D17"/>
    <w:rsid w:val="00116F1C"/>
    <w:rsid w:val="00116F5C"/>
    <w:rsid w:val="00116FCC"/>
    <w:rsid w:val="0011705F"/>
    <w:rsid w:val="00117A8C"/>
    <w:rsid w:val="00117D3C"/>
    <w:rsid w:val="00117D6B"/>
    <w:rsid w:val="00117D88"/>
    <w:rsid w:val="00117E74"/>
    <w:rsid w:val="00117FF6"/>
    <w:rsid w:val="001201B3"/>
    <w:rsid w:val="00120470"/>
    <w:rsid w:val="0012064D"/>
    <w:rsid w:val="0012068D"/>
    <w:rsid w:val="0012093E"/>
    <w:rsid w:val="00120E8F"/>
    <w:rsid w:val="00120FC2"/>
    <w:rsid w:val="0012116F"/>
    <w:rsid w:val="00121370"/>
    <w:rsid w:val="001215E4"/>
    <w:rsid w:val="00121689"/>
    <w:rsid w:val="001216F3"/>
    <w:rsid w:val="0012176A"/>
    <w:rsid w:val="001217A5"/>
    <w:rsid w:val="001217CB"/>
    <w:rsid w:val="00121812"/>
    <w:rsid w:val="00121B2C"/>
    <w:rsid w:val="00121B73"/>
    <w:rsid w:val="00121D44"/>
    <w:rsid w:val="00121E91"/>
    <w:rsid w:val="00121EF0"/>
    <w:rsid w:val="00122102"/>
    <w:rsid w:val="001221AE"/>
    <w:rsid w:val="0012220F"/>
    <w:rsid w:val="00122220"/>
    <w:rsid w:val="001223DC"/>
    <w:rsid w:val="001224B5"/>
    <w:rsid w:val="0012251F"/>
    <w:rsid w:val="001225EC"/>
    <w:rsid w:val="0012264C"/>
    <w:rsid w:val="0012270B"/>
    <w:rsid w:val="001227CA"/>
    <w:rsid w:val="001228A1"/>
    <w:rsid w:val="00122949"/>
    <w:rsid w:val="00122A5C"/>
    <w:rsid w:val="00122ABF"/>
    <w:rsid w:val="00122B73"/>
    <w:rsid w:val="00122C4E"/>
    <w:rsid w:val="00122E19"/>
    <w:rsid w:val="00122F42"/>
    <w:rsid w:val="00122F6C"/>
    <w:rsid w:val="001231C9"/>
    <w:rsid w:val="0012332E"/>
    <w:rsid w:val="00123822"/>
    <w:rsid w:val="0012390F"/>
    <w:rsid w:val="00123A58"/>
    <w:rsid w:val="00123D60"/>
    <w:rsid w:val="00123D8A"/>
    <w:rsid w:val="0012406B"/>
    <w:rsid w:val="001242A3"/>
    <w:rsid w:val="00124488"/>
    <w:rsid w:val="00124497"/>
    <w:rsid w:val="001249DB"/>
    <w:rsid w:val="00124B7D"/>
    <w:rsid w:val="00124BAE"/>
    <w:rsid w:val="00124CCE"/>
    <w:rsid w:val="00124F1E"/>
    <w:rsid w:val="00125305"/>
    <w:rsid w:val="0012534B"/>
    <w:rsid w:val="00125383"/>
    <w:rsid w:val="001254EE"/>
    <w:rsid w:val="0012590A"/>
    <w:rsid w:val="00125B8D"/>
    <w:rsid w:val="00125CF8"/>
    <w:rsid w:val="00126065"/>
    <w:rsid w:val="001260F1"/>
    <w:rsid w:val="0012622D"/>
    <w:rsid w:val="001266E9"/>
    <w:rsid w:val="001269DA"/>
    <w:rsid w:val="00126C8B"/>
    <w:rsid w:val="00126D67"/>
    <w:rsid w:val="0012707F"/>
    <w:rsid w:val="00127222"/>
    <w:rsid w:val="001276D9"/>
    <w:rsid w:val="001276F1"/>
    <w:rsid w:val="00127758"/>
    <w:rsid w:val="001277CF"/>
    <w:rsid w:val="00127960"/>
    <w:rsid w:val="001279A1"/>
    <w:rsid w:val="00127CE3"/>
    <w:rsid w:val="00127DAE"/>
    <w:rsid w:val="00127DF3"/>
    <w:rsid w:val="001300AC"/>
    <w:rsid w:val="0013023F"/>
    <w:rsid w:val="0013026B"/>
    <w:rsid w:val="0013031E"/>
    <w:rsid w:val="00130428"/>
    <w:rsid w:val="0013075F"/>
    <w:rsid w:val="001309B0"/>
    <w:rsid w:val="00130D00"/>
    <w:rsid w:val="00130DD0"/>
    <w:rsid w:val="00130EF6"/>
    <w:rsid w:val="00130F83"/>
    <w:rsid w:val="0013130D"/>
    <w:rsid w:val="00131453"/>
    <w:rsid w:val="001314E3"/>
    <w:rsid w:val="00131500"/>
    <w:rsid w:val="00131929"/>
    <w:rsid w:val="00131936"/>
    <w:rsid w:val="00131968"/>
    <w:rsid w:val="0013199E"/>
    <w:rsid w:val="001319A0"/>
    <w:rsid w:val="00131DA5"/>
    <w:rsid w:val="001321EF"/>
    <w:rsid w:val="001322E1"/>
    <w:rsid w:val="00132465"/>
    <w:rsid w:val="001325B7"/>
    <w:rsid w:val="00132739"/>
    <w:rsid w:val="001328D3"/>
    <w:rsid w:val="001328FF"/>
    <w:rsid w:val="00132A4F"/>
    <w:rsid w:val="00132DBB"/>
    <w:rsid w:val="00132DE5"/>
    <w:rsid w:val="00132DE9"/>
    <w:rsid w:val="00132E9B"/>
    <w:rsid w:val="00133058"/>
    <w:rsid w:val="001330F3"/>
    <w:rsid w:val="001334A4"/>
    <w:rsid w:val="001335AE"/>
    <w:rsid w:val="00133683"/>
    <w:rsid w:val="001337C3"/>
    <w:rsid w:val="00133A7E"/>
    <w:rsid w:val="00133AE5"/>
    <w:rsid w:val="00133B5D"/>
    <w:rsid w:val="00133BD2"/>
    <w:rsid w:val="00133DE2"/>
    <w:rsid w:val="00133F81"/>
    <w:rsid w:val="00133FDA"/>
    <w:rsid w:val="00134092"/>
    <w:rsid w:val="001348C8"/>
    <w:rsid w:val="0013494C"/>
    <w:rsid w:val="00134A79"/>
    <w:rsid w:val="00134F38"/>
    <w:rsid w:val="001351C8"/>
    <w:rsid w:val="00135317"/>
    <w:rsid w:val="00135410"/>
    <w:rsid w:val="0013568B"/>
    <w:rsid w:val="0013590F"/>
    <w:rsid w:val="00135A14"/>
    <w:rsid w:val="00135B16"/>
    <w:rsid w:val="00135B76"/>
    <w:rsid w:val="00135CE2"/>
    <w:rsid w:val="00135E4A"/>
    <w:rsid w:val="00135EFE"/>
    <w:rsid w:val="00135F5C"/>
    <w:rsid w:val="00135F7F"/>
    <w:rsid w:val="00135FAC"/>
    <w:rsid w:val="001361D8"/>
    <w:rsid w:val="001363B7"/>
    <w:rsid w:val="001368C2"/>
    <w:rsid w:val="00136C4A"/>
    <w:rsid w:val="00136F4F"/>
    <w:rsid w:val="001371DA"/>
    <w:rsid w:val="00137374"/>
    <w:rsid w:val="00137638"/>
    <w:rsid w:val="00137700"/>
    <w:rsid w:val="0013782E"/>
    <w:rsid w:val="001379C3"/>
    <w:rsid w:val="00137A50"/>
    <w:rsid w:val="00137F14"/>
    <w:rsid w:val="00137FD4"/>
    <w:rsid w:val="0014002B"/>
    <w:rsid w:val="00140047"/>
    <w:rsid w:val="0014009F"/>
    <w:rsid w:val="001401D9"/>
    <w:rsid w:val="001401E4"/>
    <w:rsid w:val="00140605"/>
    <w:rsid w:val="00140759"/>
    <w:rsid w:val="00140B23"/>
    <w:rsid w:val="00140B61"/>
    <w:rsid w:val="00140BD6"/>
    <w:rsid w:val="00140D36"/>
    <w:rsid w:val="00140E22"/>
    <w:rsid w:val="001412AC"/>
    <w:rsid w:val="001413CE"/>
    <w:rsid w:val="001414BD"/>
    <w:rsid w:val="00141505"/>
    <w:rsid w:val="00141852"/>
    <w:rsid w:val="00141876"/>
    <w:rsid w:val="00141CBB"/>
    <w:rsid w:val="00141D20"/>
    <w:rsid w:val="00141E9E"/>
    <w:rsid w:val="00141F82"/>
    <w:rsid w:val="001421BD"/>
    <w:rsid w:val="0014222E"/>
    <w:rsid w:val="00142928"/>
    <w:rsid w:val="00143162"/>
    <w:rsid w:val="00143187"/>
    <w:rsid w:val="001434FA"/>
    <w:rsid w:val="00143637"/>
    <w:rsid w:val="001436BD"/>
    <w:rsid w:val="001437A8"/>
    <w:rsid w:val="00143A92"/>
    <w:rsid w:val="00143F0A"/>
    <w:rsid w:val="00143F50"/>
    <w:rsid w:val="0014426F"/>
    <w:rsid w:val="001442D6"/>
    <w:rsid w:val="0014456C"/>
    <w:rsid w:val="00144621"/>
    <w:rsid w:val="0014490A"/>
    <w:rsid w:val="00144A97"/>
    <w:rsid w:val="00144BB1"/>
    <w:rsid w:val="00144BFA"/>
    <w:rsid w:val="00144D1B"/>
    <w:rsid w:val="00144D2B"/>
    <w:rsid w:val="00144DCA"/>
    <w:rsid w:val="00144FA0"/>
    <w:rsid w:val="001457DB"/>
    <w:rsid w:val="00145DFA"/>
    <w:rsid w:val="00145E0B"/>
    <w:rsid w:val="00145E76"/>
    <w:rsid w:val="001460A8"/>
    <w:rsid w:val="0014625B"/>
    <w:rsid w:val="001463A9"/>
    <w:rsid w:val="00146497"/>
    <w:rsid w:val="001468A7"/>
    <w:rsid w:val="00146AD7"/>
    <w:rsid w:val="00146C4E"/>
    <w:rsid w:val="00146CDF"/>
    <w:rsid w:val="00146F27"/>
    <w:rsid w:val="00146FE3"/>
    <w:rsid w:val="00147048"/>
    <w:rsid w:val="0014713D"/>
    <w:rsid w:val="001471B7"/>
    <w:rsid w:val="00147298"/>
    <w:rsid w:val="00147597"/>
    <w:rsid w:val="00147738"/>
    <w:rsid w:val="00147AAD"/>
    <w:rsid w:val="00147B56"/>
    <w:rsid w:val="00147B68"/>
    <w:rsid w:val="00147BE5"/>
    <w:rsid w:val="00147E96"/>
    <w:rsid w:val="00147FD9"/>
    <w:rsid w:val="00150113"/>
    <w:rsid w:val="00150178"/>
    <w:rsid w:val="00150548"/>
    <w:rsid w:val="001505EF"/>
    <w:rsid w:val="00150C18"/>
    <w:rsid w:val="00150D87"/>
    <w:rsid w:val="00150EF6"/>
    <w:rsid w:val="00151003"/>
    <w:rsid w:val="0015101C"/>
    <w:rsid w:val="0015105B"/>
    <w:rsid w:val="00151240"/>
    <w:rsid w:val="001513EC"/>
    <w:rsid w:val="001515C3"/>
    <w:rsid w:val="001517A9"/>
    <w:rsid w:val="00151A73"/>
    <w:rsid w:val="0015222E"/>
    <w:rsid w:val="0015237B"/>
    <w:rsid w:val="00152591"/>
    <w:rsid w:val="00152618"/>
    <w:rsid w:val="00152620"/>
    <w:rsid w:val="001526B2"/>
    <w:rsid w:val="0015275D"/>
    <w:rsid w:val="001529A2"/>
    <w:rsid w:val="001529C1"/>
    <w:rsid w:val="00152B53"/>
    <w:rsid w:val="00152BB5"/>
    <w:rsid w:val="00152EFA"/>
    <w:rsid w:val="00152F01"/>
    <w:rsid w:val="00153036"/>
    <w:rsid w:val="001531E2"/>
    <w:rsid w:val="00153460"/>
    <w:rsid w:val="00153781"/>
    <w:rsid w:val="001539C3"/>
    <w:rsid w:val="00153A24"/>
    <w:rsid w:val="00153AEF"/>
    <w:rsid w:val="00153CB7"/>
    <w:rsid w:val="00153D67"/>
    <w:rsid w:val="00153F33"/>
    <w:rsid w:val="001542E4"/>
    <w:rsid w:val="0015446E"/>
    <w:rsid w:val="0015494A"/>
    <w:rsid w:val="001549AD"/>
    <w:rsid w:val="001549BC"/>
    <w:rsid w:val="00154B26"/>
    <w:rsid w:val="00154E6C"/>
    <w:rsid w:val="00154EC1"/>
    <w:rsid w:val="00154F70"/>
    <w:rsid w:val="00154FB3"/>
    <w:rsid w:val="00154FEF"/>
    <w:rsid w:val="001550CF"/>
    <w:rsid w:val="001550FB"/>
    <w:rsid w:val="001552A1"/>
    <w:rsid w:val="001553F0"/>
    <w:rsid w:val="0015551A"/>
    <w:rsid w:val="00155564"/>
    <w:rsid w:val="001555A1"/>
    <w:rsid w:val="001556D0"/>
    <w:rsid w:val="001557B6"/>
    <w:rsid w:val="001558C2"/>
    <w:rsid w:val="00155D88"/>
    <w:rsid w:val="00155F77"/>
    <w:rsid w:val="00155F92"/>
    <w:rsid w:val="00155FEC"/>
    <w:rsid w:val="0015616D"/>
    <w:rsid w:val="00156256"/>
    <w:rsid w:val="00156527"/>
    <w:rsid w:val="001565F8"/>
    <w:rsid w:val="0015694D"/>
    <w:rsid w:val="001569DA"/>
    <w:rsid w:val="00156B83"/>
    <w:rsid w:val="00156C8B"/>
    <w:rsid w:val="00156DDC"/>
    <w:rsid w:val="0015707C"/>
    <w:rsid w:val="0015718B"/>
    <w:rsid w:val="001571C2"/>
    <w:rsid w:val="00157295"/>
    <w:rsid w:val="001572D9"/>
    <w:rsid w:val="001573BA"/>
    <w:rsid w:val="001573FE"/>
    <w:rsid w:val="00157559"/>
    <w:rsid w:val="001575FF"/>
    <w:rsid w:val="001577E7"/>
    <w:rsid w:val="00157821"/>
    <w:rsid w:val="00157859"/>
    <w:rsid w:val="00157BA6"/>
    <w:rsid w:val="00157C29"/>
    <w:rsid w:val="00157C5F"/>
    <w:rsid w:val="00157F40"/>
    <w:rsid w:val="00160053"/>
    <w:rsid w:val="001602CF"/>
    <w:rsid w:val="0016041B"/>
    <w:rsid w:val="001607DA"/>
    <w:rsid w:val="00160812"/>
    <w:rsid w:val="001608DC"/>
    <w:rsid w:val="00160B2D"/>
    <w:rsid w:val="00160C83"/>
    <w:rsid w:val="001610AF"/>
    <w:rsid w:val="0016131B"/>
    <w:rsid w:val="00161379"/>
    <w:rsid w:val="001614B6"/>
    <w:rsid w:val="0016161E"/>
    <w:rsid w:val="0016190E"/>
    <w:rsid w:val="00161B6C"/>
    <w:rsid w:val="00161E79"/>
    <w:rsid w:val="00161F0C"/>
    <w:rsid w:val="00162152"/>
    <w:rsid w:val="0016239F"/>
    <w:rsid w:val="00162511"/>
    <w:rsid w:val="00162571"/>
    <w:rsid w:val="00162653"/>
    <w:rsid w:val="001626C9"/>
    <w:rsid w:val="0016272B"/>
    <w:rsid w:val="001627CD"/>
    <w:rsid w:val="00162944"/>
    <w:rsid w:val="0016295E"/>
    <w:rsid w:val="001629C9"/>
    <w:rsid w:val="00162A8E"/>
    <w:rsid w:val="00162E7F"/>
    <w:rsid w:val="0016327E"/>
    <w:rsid w:val="001634A9"/>
    <w:rsid w:val="001637BF"/>
    <w:rsid w:val="00163952"/>
    <w:rsid w:val="00163A5A"/>
    <w:rsid w:val="00163A90"/>
    <w:rsid w:val="00163C01"/>
    <w:rsid w:val="00163C37"/>
    <w:rsid w:val="00163D4F"/>
    <w:rsid w:val="00163E92"/>
    <w:rsid w:val="0016409B"/>
    <w:rsid w:val="00164145"/>
    <w:rsid w:val="0016414F"/>
    <w:rsid w:val="00164214"/>
    <w:rsid w:val="001643CB"/>
    <w:rsid w:val="001644D6"/>
    <w:rsid w:val="00164A31"/>
    <w:rsid w:val="00164DCA"/>
    <w:rsid w:val="0016502C"/>
    <w:rsid w:val="00165074"/>
    <w:rsid w:val="00165125"/>
    <w:rsid w:val="001652D1"/>
    <w:rsid w:val="001656EC"/>
    <w:rsid w:val="00165A82"/>
    <w:rsid w:val="00165B12"/>
    <w:rsid w:val="00165C70"/>
    <w:rsid w:val="00165D54"/>
    <w:rsid w:val="00165D5F"/>
    <w:rsid w:val="00165EA3"/>
    <w:rsid w:val="0016606F"/>
    <w:rsid w:val="001661D3"/>
    <w:rsid w:val="0016641B"/>
    <w:rsid w:val="001664E9"/>
    <w:rsid w:val="001666CF"/>
    <w:rsid w:val="00166914"/>
    <w:rsid w:val="0016691B"/>
    <w:rsid w:val="00166A31"/>
    <w:rsid w:val="00166BF8"/>
    <w:rsid w:val="001670AF"/>
    <w:rsid w:val="00167198"/>
    <w:rsid w:val="0016724D"/>
    <w:rsid w:val="00167299"/>
    <w:rsid w:val="00167301"/>
    <w:rsid w:val="00167399"/>
    <w:rsid w:val="001674B2"/>
    <w:rsid w:val="001674B8"/>
    <w:rsid w:val="001674FE"/>
    <w:rsid w:val="0016753F"/>
    <w:rsid w:val="00167622"/>
    <w:rsid w:val="001678E1"/>
    <w:rsid w:val="001679E8"/>
    <w:rsid w:val="00167ADA"/>
    <w:rsid w:val="00167B5B"/>
    <w:rsid w:val="00167BEA"/>
    <w:rsid w:val="00167E7E"/>
    <w:rsid w:val="00167EA1"/>
    <w:rsid w:val="00167F24"/>
    <w:rsid w:val="0017006D"/>
    <w:rsid w:val="0017047B"/>
    <w:rsid w:val="00170579"/>
    <w:rsid w:val="001705BD"/>
    <w:rsid w:val="001706B5"/>
    <w:rsid w:val="001706FD"/>
    <w:rsid w:val="00170985"/>
    <w:rsid w:val="001709C8"/>
    <w:rsid w:val="00170A2F"/>
    <w:rsid w:val="00170C51"/>
    <w:rsid w:val="00170CFB"/>
    <w:rsid w:val="00170D8B"/>
    <w:rsid w:val="00170E7B"/>
    <w:rsid w:val="001711E4"/>
    <w:rsid w:val="00171672"/>
    <w:rsid w:val="0017183C"/>
    <w:rsid w:val="00171844"/>
    <w:rsid w:val="001718F5"/>
    <w:rsid w:val="00171B53"/>
    <w:rsid w:val="00171C7E"/>
    <w:rsid w:val="00171CAE"/>
    <w:rsid w:val="00172320"/>
    <w:rsid w:val="00172365"/>
    <w:rsid w:val="001723D0"/>
    <w:rsid w:val="001725F7"/>
    <w:rsid w:val="0017275A"/>
    <w:rsid w:val="00172A62"/>
    <w:rsid w:val="00172A84"/>
    <w:rsid w:val="00172B0F"/>
    <w:rsid w:val="00172DBF"/>
    <w:rsid w:val="00172E4D"/>
    <w:rsid w:val="00172F10"/>
    <w:rsid w:val="00172F44"/>
    <w:rsid w:val="0017307F"/>
    <w:rsid w:val="00173090"/>
    <w:rsid w:val="00173299"/>
    <w:rsid w:val="001735FD"/>
    <w:rsid w:val="00173734"/>
    <w:rsid w:val="0017390C"/>
    <w:rsid w:val="0017397D"/>
    <w:rsid w:val="00173A04"/>
    <w:rsid w:val="00173A80"/>
    <w:rsid w:val="00173AF6"/>
    <w:rsid w:val="00173B22"/>
    <w:rsid w:val="00173C01"/>
    <w:rsid w:val="00173FC5"/>
    <w:rsid w:val="001740C7"/>
    <w:rsid w:val="0017431D"/>
    <w:rsid w:val="001743FF"/>
    <w:rsid w:val="0017462E"/>
    <w:rsid w:val="00174742"/>
    <w:rsid w:val="001747B4"/>
    <w:rsid w:val="00174AA3"/>
    <w:rsid w:val="00174F38"/>
    <w:rsid w:val="0017526F"/>
    <w:rsid w:val="0017529C"/>
    <w:rsid w:val="00175352"/>
    <w:rsid w:val="001754B5"/>
    <w:rsid w:val="00175675"/>
    <w:rsid w:val="00175946"/>
    <w:rsid w:val="00175A18"/>
    <w:rsid w:val="00175C39"/>
    <w:rsid w:val="00175D65"/>
    <w:rsid w:val="00176047"/>
    <w:rsid w:val="00176370"/>
    <w:rsid w:val="001764E3"/>
    <w:rsid w:val="001765CB"/>
    <w:rsid w:val="0017681A"/>
    <w:rsid w:val="00176912"/>
    <w:rsid w:val="00176B87"/>
    <w:rsid w:val="00176F21"/>
    <w:rsid w:val="00177086"/>
    <w:rsid w:val="001772A2"/>
    <w:rsid w:val="001772D3"/>
    <w:rsid w:val="00177311"/>
    <w:rsid w:val="00177410"/>
    <w:rsid w:val="001775FC"/>
    <w:rsid w:val="0017763D"/>
    <w:rsid w:val="0017763E"/>
    <w:rsid w:val="001779B0"/>
    <w:rsid w:val="00177BD2"/>
    <w:rsid w:val="00177C10"/>
    <w:rsid w:val="00177F52"/>
    <w:rsid w:val="0018013E"/>
    <w:rsid w:val="001801BF"/>
    <w:rsid w:val="00180201"/>
    <w:rsid w:val="00180324"/>
    <w:rsid w:val="00180416"/>
    <w:rsid w:val="00180432"/>
    <w:rsid w:val="00180746"/>
    <w:rsid w:val="00180A77"/>
    <w:rsid w:val="00180D41"/>
    <w:rsid w:val="00180F4A"/>
    <w:rsid w:val="001813D6"/>
    <w:rsid w:val="0018148E"/>
    <w:rsid w:val="0018158C"/>
    <w:rsid w:val="00181661"/>
    <w:rsid w:val="0018184C"/>
    <w:rsid w:val="00181B6B"/>
    <w:rsid w:val="00181C1B"/>
    <w:rsid w:val="00182010"/>
    <w:rsid w:val="001823E7"/>
    <w:rsid w:val="001823F2"/>
    <w:rsid w:val="00182513"/>
    <w:rsid w:val="001825EC"/>
    <w:rsid w:val="001827A4"/>
    <w:rsid w:val="00182876"/>
    <w:rsid w:val="001829F4"/>
    <w:rsid w:val="00182B71"/>
    <w:rsid w:val="00182BDE"/>
    <w:rsid w:val="00182D88"/>
    <w:rsid w:val="00182E41"/>
    <w:rsid w:val="00182EF0"/>
    <w:rsid w:val="00183100"/>
    <w:rsid w:val="0018318D"/>
    <w:rsid w:val="0018342B"/>
    <w:rsid w:val="0018344E"/>
    <w:rsid w:val="00183740"/>
    <w:rsid w:val="0018375C"/>
    <w:rsid w:val="001837AB"/>
    <w:rsid w:val="001837E6"/>
    <w:rsid w:val="001839C3"/>
    <w:rsid w:val="00183A15"/>
    <w:rsid w:val="001842F1"/>
    <w:rsid w:val="00184471"/>
    <w:rsid w:val="001844B2"/>
    <w:rsid w:val="001844BA"/>
    <w:rsid w:val="001845B7"/>
    <w:rsid w:val="001847A2"/>
    <w:rsid w:val="001849B8"/>
    <w:rsid w:val="00184E44"/>
    <w:rsid w:val="00185016"/>
    <w:rsid w:val="001853E9"/>
    <w:rsid w:val="00185422"/>
    <w:rsid w:val="00185551"/>
    <w:rsid w:val="001855E4"/>
    <w:rsid w:val="00185933"/>
    <w:rsid w:val="00185939"/>
    <w:rsid w:val="00185B5F"/>
    <w:rsid w:val="00185CD6"/>
    <w:rsid w:val="00185D06"/>
    <w:rsid w:val="00185D49"/>
    <w:rsid w:val="00186064"/>
    <w:rsid w:val="001860AA"/>
    <w:rsid w:val="001860EC"/>
    <w:rsid w:val="001862B5"/>
    <w:rsid w:val="001862CD"/>
    <w:rsid w:val="001863DA"/>
    <w:rsid w:val="001863F5"/>
    <w:rsid w:val="001867CE"/>
    <w:rsid w:val="001867FD"/>
    <w:rsid w:val="00186F77"/>
    <w:rsid w:val="00186FBC"/>
    <w:rsid w:val="00187046"/>
    <w:rsid w:val="00187214"/>
    <w:rsid w:val="00187363"/>
    <w:rsid w:val="00187512"/>
    <w:rsid w:val="00187761"/>
    <w:rsid w:val="0018796A"/>
    <w:rsid w:val="00187A7C"/>
    <w:rsid w:val="00187BD2"/>
    <w:rsid w:val="00187C2E"/>
    <w:rsid w:val="00187C35"/>
    <w:rsid w:val="00187CF8"/>
    <w:rsid w:val="00187D6F"/>
    <w:rsid w:val="00187D8D"/>
    <w:rsid w:val="00187DD6"/>
    <w:rsid w:val="00187E35"/>
    <w:rsid w:val="0019004F"/>
    <w:rsid w:val="0019012B"/>
    <w:rsid w:val="0019057F"/>
    <w:rsid w:val="0019072F"/>
    <w:rsid w:val="00190869"/>
    <w:rsid w:val="00190941"/>
    <w:rsid w:val="001909D0"/>
    <w:rsid w:val="001909E6"/>
    <w:rsid w:val="00190A5C"/>
    <w:rsid w:val="00190C3A"/>
    <w:rsid w:val="00190C5F"/>
    <w:rsid w:val="00190CDC"/>
    <w:rsid w:val="00190CDD"/>
    <w:rsid w:val="00190E11"/>
    <w:rsid w:val="00190EBB"/>
    <w:rsid w:val="00190F4B"/>
    <w:rsid w:val="0019119D"/>
    <w:rsid w:val="0019137F"/>
    <w:rsid w:val="001914EC"/>
    <w:rsid w:val="00191933"/>
    <w:rsid w:val="00191B5E"/>
    <w:rsid w:val="00191C5A"/>
    <w:rsid w:val="00191DB0"/>
    <w:rsid w:val="00191E6B"/>
    <w:rsid w:val="00191E8A"/>
    <w:rsid w:val="001922D5"/>
    <w:rsid w:val="001924B6"/>
    <w:rsid w:val="00192583"/>
    <w:rsid w:val="001927C6"/>
    <w:rsid w:val="00192A75"/>
    <w:rsid w:val="00192AC6"/>
    <w:rsid w:val="00192B93"/>
    <w:rsid w:val="0019346C"/>
    <w:rsid w:val="001934BA"/>
    <w:rsid w:val="001935D7"/>
    <w:rsid w:val="0019380E"/>
    <w:rsid w:val="00193855"/>
    <w:rsid w:val="001939D7"/>
    <w:rsid w:val="00193CD0"/>
    <w:rsid w:val="00193D4B"/>
    <w:rsid w:val="00193F84"/>
    <w:rsid w:val="00193FBB"/>
    <w:rsid w:val="001941C5"/>
    <w:rsid w:val="001946E9"/>
    <w:rsid w:val="00194A2C"/>
    <w:rsid w:val="00194DBA"/>
    <w:rsid w:val="00194EAB"/>
    <w:rsid w:val="00194F1C"/>
    <w:rsid w:val="00195072"/>
    <w:rsid w:val="00195083"/>
    <w:rsid w:val="001951DA"/>
    <w:rsid w:val="0019536C"/>
    <w:rsid w:val="00195380"/>
    <w:rsid w:val="0019542F"/>
    <w:rsid w:val="001954A9"/>
    <w:rsid w:val="00195536"/>
    <w:rsid w:val="0019557C"/>
    <w:rsid w:val="001956EB"/>
    <w:rsid w:val="001957A7"/>
    <w:rsid w:val="00195801"/>
    <w:rsid w:val="00195C27"/>
    <w:rsid w:val="00195C3C"/>
    <w:rsid w:val="0019605B"/>
    <w:rsid w:val="001960FF"/>
    <w:rsid w:val="0019613E"/>
    <w:rsid w:val="0019637E"/>
    <w:rsid w:val="00196431"/>
    <w:rsid w:val="0019643C"/>
    <w:rsid w:val="00196450"/>
    <w:rsid w:val="00196AAF"/>
    <w:rsid w:val="00196B04"/>
    <w:rsid w:val="00196CF2"/>
    <w:rsid w:val="00196F0D"/>
    <w:rsid w:val="0019713A"/>
    <w:rsid w:val="0019730F"/>
    <w:rsid w:val="0019734D"/>
    <w:rsid w:val="00197362"/>
    <w:rsid w:val="001973B4"/>
    <w:rsid w:val="00197443"/>
    <w:rsid w:val="00197467"/>
    <w:rsid w:val="00197534"/>
    <w:rsid w:val="001975B8"/>
    <w:rsid w:val="00197C19"/>
    <w:rsid w:val="00197DB9"/>
    <w:rsid w:val="00197FA9"/>
    <w:rsid w:val="001A0105"/>
    <w:rsid w:val="001A02C9"/>
    <w:rsid w:val="001A0304"/>
    <w:rsid w:val="001A0385"/>
    <w:rsid w:val="001A052A"/>
    <w:rsid w:val="001A05F2"/>
    <w:rsid w:val="001A0648"/>
    <w:rsid w:val="001A0732"/>
    <w:rsid w:val="001A079B"/>
    <w:rsid w:val="001A08DE"/>
    <w:rsid w:val="001A0D6E"/>
    <w:rsid w:val="001A0D9B"/>
    <w:rsid w:val="001A0FC5"/>
    <w:rsid w:val="001A1014"/>
    <w:rsid w:val="001A1048"/>
    <w:rsid w:val="001A1125"/>
    <w:rsid w:val="001A12A1"/>
    <w:rsid w:val="001A12C9"/>
    <w:rsid w:val="001A1306"/>
    <w:rsid w:val="001A1322"/>
    <w:rsid w:val="001A13CA"/>
    <w:rsid w:val="001A178E"/>
    <w:rsid w:val="001A19AE"/>
    <w:rsid w:val="001A19C2"/>
    <w:rsid w:val="001A1A02"/>
    <w:rsid w:val="001A1B4D"/>
    <w:rsid w:val="001A1C60"/>
    <w:rsid w:val="001A1D6D"/>
    <w:rsid w:val="001A2012"/>
    <w:rsid w:val="001A26B4"/>
    <w:rsid w:val="001A274C"/>
    <w:rsid w:val="001A2D5D"/>
    <w:rsid w:val="001A2F41"/>
    <w:rsid w:val="001A330A"/>
    <w:rsid w:val="001A37A7"/>
    <w:rsid w:val="001A3A7C"/>
    <w:rsid w:val="001A3C3A"/>
    <w:rsid w:val="001A3D02"/>
    <w:rsid w:val="001A4084"/>
    <w:rsid w:val="001A410A"/>
    <w:rsid w:val="001A434E"/>
    <w:rsid w:val="001A451D"/>
    <w:rsid w:val="001A457E"/>
    <w:rsid w:val="001A464F"/>
    <w:rsid w:val="001A46F6"/>
    <w:rsid w:val="001A47C6"/>
    <w:rsid w:val="001A4A1C"/>
    <w:rsid w:val="001A4C0B"/>
    <w:rsid w:val="001A4C64"/>
    <w:rsid w:val="001A4C85"/>
    <w:rsid w:val="001A4D1C"/>
    <w:rsid w:val="001A4D36"/>
    <w:rsid w:val="001A4DFD"/>
    <w:rsid w:val="001A4E62"/>
    <w:rsid w:val="001A4EF6"/>
    <w:rsid w:val="001A50A2"/>
    <w:rsid w:val="001A5320"/>
    <w:rsid w:val="001A56C1"/>
    <w:rsid w:val="001A5755"/>
    <w:rsid w:val="001A577B"/>
    <w:rsid w:val="001A57E3"/>
    <w:rsid w:val="001A5879"/>
    <w:rsid w:val="001A5925"/>
    <w:rsid w:val="001A5AD2"/>
    <w:rsid w:val="001A5AED"/>
    <w:rsid w:val="001A5B6E"/>
    <w:rsid w:val="001A5C43"/>
    <w:rsid w:val="001A5E78"/>
    <w:rsid w:val="001A5EBE"/>
    <w:rsid w:val="001A6080"/>
    <w:rsid w:val="001A609D"/>
    <w:rsid w:val="001A6136"/>
    <w:rsid w:val="001A626F"/>
    <w:rsid w:val="001A6392"/>
    <w:rsid w:val="001A6706"/>
    <w:rsid w:val="001A6787"/>
    <w:rsid w:val="001A680C"/>
    <w:rsid w:val="001A6882"/>
    <w:rsid w:val="001A6944"/>
    <w:rsid w:val="001A6FEB"/>
    <w:rsid w:val="001A706F"/>
    <w:rsid w:val="001A70F6"/>
    <w:rsid w:val="001A7178"/>
    <w:rsid w:val="001A72CB"/>
    <w:rsid w:val="001A7380"/>
    <w:rsid w:val="001A751C"/>
    <w:rsid w:val="001A75D9"/>
    <w:rsid w:val="001A7791"/>
    <w:rsid w:val="001A7810"/>
    <w:rsid w:val="001A799B"/>
    <w:rsid w:val="001A7FF8"/>
    <w:rsid w:val="001B0042"/>
    <w:rsid w:val="001B0242"/>
    <w:rsid w:val="001B0320"/>
    <w:rsid w:val="001B044A"/>
    <w:rsid w:val="001B0687"/>
    <w:rsid w:val="001B06F2"/>
    <w:rsid w:val="001B07F7"/>
    <w:rsid w:val="001B0C42"/>
    <w:rsid w:val="001B0FAB"/>
    <w:rsid w:val="001B1028"/>
    <w:rsid w:val="001B1083"/>
    <w:rsid w:val="001B10D0"/>
    <w:rsid w:val="001B11F7"/>
    <w:rsid w:val="001B14C3"/>
    <w:rsid w:val="001B1541"/>
    <w:rsid w:val="001B1557"/>
    <w:rsid w:val="001B157A"/>
    <w:rsid w:val="001B181E"/>
    <w:rsid w:val="001B19AA"/>
    <w:rsid w:val="001B19C7"/>
    <w:rsid w:val="001B1DB8"/>
    <w:rsid w:val="001B2259"/>
    <w:rsid w:val="001B233A"/>
    <w:rsid w:val="001B25B2"/>
    <w:rsid w:val="001B272B"/>
    <w:rsid w:val="001B27BF"/>
    <w:rsid w:val="001B27DB"/>
    <w:rsid w:val="001B2C34"/>
    <w:rsid w:val="001B2D68"/>
    <w:rsid w:val="001B2DD5"/>
    <w:rsid w:val="001B2F2A"/>
    <w:rsid w:val="001B3019"/>
    <w:rsid w:val="001B338D"/>
    <w:rsid w:val="001B37B8"/>
    <w:rsid w:val="001B3B13"/>
    <w:rsid w:val="001B3DBD"/>
    <w:rsid w:val="001B40D1"/>
    <w:rsid w:val="001B4157"/>
    <w:rsid w:val="001B47F7"/>
    <w:rsid w:val="001B4AA3"/>
    <w:rsid w:val="001B4ADB"/>
    <w:rsid w:val="001B4AE2"/>
    <w:rsid w:val="001B4C8F"/>
    <w:rsid w:val="001B4F89"/>
    <w:rsid w:val="001B54FD"/>
    <w:rsid w:val="001B5A7F"/>
    <w:rsid w:val="001B5F51"/>
    <w:rsid w:val="001B6103"/>
    <w:rsid w:val="001B6108"/>
    <w:rsid w:val="001B620D"/>
    <w:rsid w:val="001B629A"/>
    <w:rsid w:val="001B63CC"/>
    <w:rsid w:val="001B6476"/>
    <w:rsid w:val="001B6499"/>
    <w:rsid w:val="001B65BF"/>
    <w:rsid w:val="001B664D"/>
    <w:rsid w:val="001B6A08"/>
    <w:rsid w:val="001B6B22"/>
    <w:rsid w:val="001B6B35"/>
    <w:rsid w:val="001B6B48"/>
    <w:rsid w:val="001B6BE6"/>
    <w:rsid w:val="001B6D51"/>
    <w:rsid w:val="001B6E44"/>
    <w:rsid w:val="001B6E88"/>
    <w:rsid w:val="001B6FAD"/>
    <w:rsid w:val="001B7013"/>
    <w:rsid w:val="001B71E3"/>
    <w:rsid w:val="001B74D0"/>
    <w:rsid w:val="001B761B"/>
    <w:rsid w:val="001B7D07"/>
    <w:rsid w:val="001B7D4F"/>
    <w:rsid w:val="001B7E42"/>
    <w:rsid w:val="001B7EC5"/>
    <w:rsid w:val="001B7F9A"/>
    <w:rsid w:val="001C0403"/>
    <w:rsid w:val="001C0486"/>
    <w:rsid w:val="001C04EF"/>
    <w:rsid w:val="001C0594"/>
    <w:rsid w:val="001C06A2"/>
    <w:rsid w:val="001C07EE"/>
    <w:rsid w:val="001C0818"/>
    <w:rsid w:val="001C0A7C"/>
    <w:rsid w:val="001C0AD3"/>
    <w:rsid w:val="001C0C30"/>
    <w:rsid w:val="001C0CE4"/>
    <w:rsid w:val="001C0D29"/>
    <w:rsid w:val="001C0D8C"/>
    <w:rsid w:val="001C10CF"/>
    <w:rsid w:val="001C11AD"/>
    <w:rsid w:val="001C11DD"/>
    <w:rsid w:val="001C1546"/>
    <w:rsid w:val="001C17AE"/>
    <w:rsid w:val="001C1AD1"/>
    <w:rsid w:val="001C1C65"/>
    <w:rsid w:val="001C1E26"/>
    <w:rsid w:val="001C202E"/>
    <w:rsid w:val="001C2148"/>
    <w:rsid w:val="001C243E"/>
    <w:rsid w:val="001C2506"/>
    <w:rsid w:val="001C2710"/>
    <w:rsid w:val="001C27D2"/>
    <w:rsid w:val="001C29AC"/>
    <w:rsid w:val="001C2A10"/>
    <w:rsid w:val="001C2A8C"/>
    <w:rsid w:val="001C2A94"/>
    <w:rsid w:val="001C2D69"/>
    <w:rsid w:val="001C2DAC"/>
    <w:rsid w:val="001C2E79"/>
    <w:rsid w:val="001C314C"/>
    <w:rsid w:val="001C31E9"/>
    <w:rsid w:val="001C380B"/>
    <w:rsid w:val="001C39E1"/>
    <w:rsid w:val="001C3A0C"/>
    <w:rsid w:val="001C3BDA"/>
    <w:rsid w:val="001C3E27"/>
    <w:rsid w:val="001C3EB7"/>
    <w:rsid w:val="001C402A"/>
    <w:rsid w:val="001C4272"/>
    <w:rsid w:val="001C4396"/>
    <w:rsid w:val="001C46E5"/>
    <w:rsid w:val="001C470A"/>
    <w:rsid w:val="001C4A10"/>
    <w:rsid w:val="001C4AAF"/>
    <w:rsid w:val="001C4E29"/>
    <w:rsid w:val="001C4F53"/>
    <w:rsid w:val="001C5036"/>
    <w:rsid w:val="001C5157"/>
    <w:rsid w:val="001C569D"/>
    <w:rsid w:val="001C56C6"/>
    <w:rsid w:val="001C56D3"/>
    <w:rsid w:val="001C5760"/>
    <w:rsid w:val="001C5841"/>
    <w:rsid w:val="001C586B"/>
    <w:rsid w:val="001C59D8"/>
    <w:rsid w:val="001C59E7"/>
    <w:rsid w:val="001C5A6E"/>
    <w:rsid w:val="001C5C11"/>
    <w:rsid w:val="001C5CAC"/>
    <w:rsid w:val="001C5D88"/>
    <w:rsid w:val="001C5E8A"/>
    <w:rsid w:val="001C5EFA"/>
    <w:rsid w:val="001C5FAF"/>
    <w:rsid w:val="001C6148"/>
    <w:rsid w:val="001C6201"/>
    <w:rsid w:val="001C6242"/>
    <w:rsid w:val="001C6274"/>
    <w:rsid w:val="001C6395"/>
    <w:rsid w:val="001C63AA"/>
    <w:rsid w:val="001C668D"/>
    <w:rsid w:val="001C6CC1"/>
    <w:rsid w:val="001C6D6A"/>
    <w:rsid w:val="001C6DE8"/>
    <w:rsid w:val="001C70AB"/>
    <w:rsid w:val="001C75FA"/>
    <w:rsid w:val="001C7922"/>
    <w:rsid w:val="001C79C4"/>
    <w:rsid w:val="001C7D9E"/>
    <w:rsid w:val="001C7E22"/>
    <w:rsid w:val="001D01D6"/>
    <w:rsid w:val="001D01D7"/>
    <w:rsid w:val="001D0606"/>
    <w:rsid w:val="001D0B6F"/>
    <w:rsid w:val="001D0B92"/>
    <w:rsid w:val="001D0F5E"/>
    <w:rsid w:val="001D107A"/>
    <w:rsid w:val="001D12A5"/>
    <w:rsid w:val="001D1355"/>
    <w:rsid w:val="001D1357"/>
    <w:rsid w:val="001D1489"/>
    <w:rsid w:val="001D151B"/>
    <w:rsid w:val="001D1861"/>
    <w:rsid w:val="001D18A2"/>
    <w:rsid w:val="001D19E7"/>
    <w:rsid w:val="001D1A1C"/>
    <w:rsid w:val="001D1B0B"/>
    <w:rsid w:val="001D1DE9"/>
    <w:rsid w:val="001D1FB2"/>
    <w:rsid w:val="001D2095"/>
    <w:rsid w:val="001D266E"/>
    <w:rsid w:val="001D2AB2"/>
    <w:rsid w:val="001D3425"/>
    <w:rsid w:val="001D34AB"/>
    <w:rsid w:val="001D35B8"/>
    <w:rsid w:val="001D3612"/>
    <w:rsid w:val="001D372E"/>
    <w:rsid w:val="001D3774"/>
    <w:rsid w:val="001D3842"/>
    <w:rsid w:val="001D392D"/>
    <w:rsid w:val="001D3AE8"/>
    <w:rsid w:val="001D3BEF"/>
    <w:rsid w:val="001D3D1E"/>
    <w:rsid w:val="001D4011"/>
    <w:rsid w:val="001D420F"/>
    <w:rsid w:val="001D4213"/>
    <w:rsid w:val="001D498D"/>
    <w:rsid w:val="001D49AE"/>
    <w:rsid w:val="001D4A18"/>
    <w:rsid w:val="001D4B41"/>
    <w:rsid w:val="001D4B4C"/>
    <w:rsid w:val="001D4CD1"/>
    <w:rsid w:val="001D4CEE"/>
    <w:rsid w:val="001D535E"/>
    <w:rsid w:val="001D561F"/>
    <w:rsid w:val="001D58A6"/>
    <w:rsid w:val="001D5ADB"/>
    <w:rsid w:val="001D5C5C"/>
    <w:rsid w:val="001D5E2C"/>
    <w:rsid w:val="001D5F83"/>
    <w:rsid w:val="001D613C"/>
    <w:rsid w:val="001D626E"/>
    <w:rsid w:val="001D62F9"/>
    <w:rsid w:val="001D6474"/>
    <w:rsid w:val="001D64B8"/>
    <w:rsid w:val="001D676A"/>
    <w:rsid w:val="001D67EB"/>
    <w:rsid w:val="001D69EC"/>
    <w:rsid w:val="001D6AA5"/>
    <w:rsid w:val="001D6AC5"/>
    <w:rsid w:val="001D6F12"/>
    <w:rsid w:val="001D7164"/>
    <w:rsid w:val="001D717F"/>
    <w:rsid w:val="001D7349"/>
    <w:rsid w:val="001D7480"/>
    <w:rsid w:val="001D75E8"/>
    <w:rsid w:val="001D7661"/>
    <w:rsid w:val="001D7713"/>
    <w:rsid w:val="001D7C34"/>
    <w:rsid w:val="001D7D65"/>
    <w:rsid w:val="001E00DB"/>
    <w:rsid w:val="001E05ED"/>
    <w:rsid w:val="001E05EF"/>
    <w:rsid w:val="001E0856"/>
    <w:rsid w:val="001E0857"/>
    <w:rsid w:val="001E0AE0"/>
    <w:rsid w:val="001E0DE7"/>
    <w:rsid w:val="001E0E2C"/>
    <w:rsid w:val="001E0F0A"/>
    <w:rsid w:val="001E106F"/>
    <w:rsid w:val="001E1078"/>
    <w:rsid w:val="001E1324"/>
    <w:rsid w:val="001E1518"/>
    <w:rsid w:val="001E169A"/>
    <w:rsid w:val="001E16D0"/>
    <w:rsid w:val="001E17F3"/>
    <w:rsid w:val="001E1941"/>
    <w:rsid w:val="001E19AD"/>
    <w:rsid w:val="001E1A1A"/>
    <w:rsid w:val="001E1BB9"/>
    <w:rsid w:val="001E1BFB"/>
    <w:rsid w:val="001E1D23"/>
    <w:rsid w:val="001E1D90"/>
    <w:rsid w:val="001E1E18"/>
    <w:rsid w:val="001E1F7C"/>
    <w:rsid w:val="001E215E"/>
    <w:rsid w:val="001E2175"/>
    <w:rsid w:val="001E23A1"/>
    <w:rsid w:val="001E23C1"/>
    <w:rsid w:val="001E2505"/>
    <w:rsid w:val="001E27EB"/>
    <w:rsid w:val="001E28D0"/>
    <w:rsid w:val="001E29F3"/>
    <w:rsid w:val="001E2B6B"/>
    <w:rsid w:val="001E2F5B"/>
    <w:rsid w:val="001E31B5"/>
    <w:rsid w:val="001E31DC"/>
    <w:rsid w:val="001E322B"/>
    <w:rsid w:val="001E357C"/>
    <w:rsid w:val="001E3766"/>
    <w:rsid w:val="001E3A95"/>
    <w:rsid w:val="001E3B01"/>
    <w:rsid w:val="001E3C39"/>
    <w:rsid w:val="001E3F78"/>
    <w:rsid w:val="001E4503"/>
    <w:rsid w:val="001E4527"/>
    <w:rsid w:val="001E4541"/>
    <w:rsid w:val="001E4547"/>
    <w:rsid w:val="001E4618"/>
    <w:rsid w:val="001E47F0"/>
    <w:rsid w:val="001E4821"/>
    <w:rsid w:val="001E48A1"/>
    <w:rsid w:val="001E4B64"/>
    <w:rsid w:val="001E4B8F"/>
    <w:rsid w:val="001E50A3"/>
    <w:rsid w:val="001E50AE"/>
    <w:rsid w:val="001E51AA"/>
    <w:rsid w:val="001E53DA"/>
    <w:rsid w:val="001E583F"/>
    <w:rsid w:val="001E586F"/>
    <w:rsid w:val="001E5879"/>
    <w:rsid w:val="001E5E3B"/>
    <w:rsid w:val="001E5F33"/>
    <w:rsid w:val="001E605C"/>
    <w:rsid w:val="001E60F3"/>
    <w:rsid w:val="001E6100"/>
    <w:rsid w:val="001E6286"/>
    <w:rsid w:val="001E6381"/>
    <w:rsid w:val="001E6854"/>
    <w:rsid w:val="001E6A4E"/>
    <w:rsid w:val="001E6D0D"/>
    <w:rsid w:val="001E6DD2"/>
    <w:rsid w:val="001E6E60"/>
    <w:rsid w:val="001E7032"/>
    <w:rsid w:val="001E704D"/>
    <w:rsid w:val="001E70AE"/>
    <w:rsid w:val="001E7325"/>
    <w:rsid w:val="001E7336"/>
    <w:rsid w:val="001E7467"/>
    <w:rsid w:val="001E75EC"/>
    <w:rsid w:val="001E7917"/>
    <w:rsid w:val="001E7941"/>
    <w:rsid w:val="001E79C7"/>
    <w:rsid w:val="001E7D6E"/>
    <w:rsid w:val="001F0023"/>
    <w:rsid w:val="001F003A"/>
    <w:rsid w:val="001F0229"/>
    <w:rsid w:val="001F0337"/>
    <w:rsid w:val="001F0376"/>
    <w:rsid w:val="001F040F"/>
    <w:rsid w:val="001F048B"/>
    <w:rsid w:val="001F05CA"/>
    <w:rsid w:val="001F05E2"/>
    <w:rsid w:val="001F07C8"/>
    <w:rsid w:val="001F084D"/>
    <w:rsid w:val="001F0B75"/>
    <w:rsid w:val="001F0CCC"/>
    <w:rsid w:val="001F0D9D"/>
    <w:rsid w:val="001F0E1B"/>
    <w:rsid w:val="001F0E1C"/>
    <w:rsid w:val="001F1081"/>
    <w:rsid w:val="001F1279"/>
    <w:rsid w:val="001F12FB"/>
    <w:rsid w:val="001F1512"/>
    <w:rsid w:val="001F15AA"/>
    <w:rsid w:val="001F17E0"/>
    <w:rsid w:val="001F1A66"/>
    <w:rsid w:val="001F1ADC"/>
    <w:rsid w:val="001F1B2D"/>
    <w:rsid w:val="001F1D8A"/>
    <w:rsid w:val="001F1DC9"/>
    <w:rsid w:val="001F1FBF"/>
    <w:rsid w:val="001F20D5"/>
    <w:rsid w:val="001F2128"/>
    <w:rsid w:val="001F2136"/>
    <w:rsid w:val="001F21F3"/>
    <w:rsid w:val="001F222F"/>
    <w:rsid w:val="001F22E7"/>
    <w:rsid w:val="001F2329"/>
    <w:rsid w:val="001F2431"/>
    <w:rsid w:val="001F24FD"/>
    <w:rsid w:val="001F260D"/>
    <w:rsid w:val="001F267C"/>
    <w:rsid w:val="001F2777"/>
    <w:rsid w:val="001F2845"/>
    <w:rsid w:val="001F2886"/>
    <w:rsid w:val="001F28B6"/>
    <w:rsid w:val="001F2983"/>
    <w:rsid w:val="001F2BA9"/>
    <w:rsid w:val="001F2C0C"/>
    <w:rsid w:val="001F2CB9"/>
    <w:rsid w:val="001F31FC"/>
    <w:rsid w:val="001F32DE"/>
    <w:rsid w:val="001F3616"/>
    <w:rsid w:val="001F3654"/>
    <w:rsid w:val="001F3688"/>
    <w:rsid w:val="001F3737"/>
    <w:rsid w:val="001F37C7"/>
    <w:rsid w:val="001F38B5"/>
    <w:rsid w:val="001F399C"/>
    <w:rsid w:val="001F3A1F"/>
    <w:rsid w:val="001F3AE3"/>
    <w:rsid w:val="001F3B57"/>
    <w:rsid w:val="001F3C24"/>
    <w:rsid w:val="001F3C58"/>
    <w:rsid w:val="001F3E54"/>
    <w:rsid w:val="001F3FDD"/>
    <w:rsid w:val="001F41FE"/>
    <w:rsid w:val="001F424A"/>
    <w:rsid w:val="001F4298"/>
    <w:rsid w:val="001F434E"/>
    <w:rsid w:val="001F46A2"/>
    <w:rsid w:val="001F481F"/>
    <w:rsid w:val="001F4ABF"/>
    <w:rsid w:val="001F4B62"/>
    <w:rsid w:val="001F4DB2"/>
    <w:rsid w:val="001F4E97"/>
    <w:rsid w:val="001F4F4D"/>
    <w:rsid w:val="001F4FE7"/>
    <w:rsid w:val="001F5299"/>
    <w:rsid w:val="001F5704"/>
    <w:rsid w:val="001F5755"/>
    <w:rsid w:val="001F58AC"/>
    <w:rsid w:val="001F58BD"/>
    <w:rsid w:val="001F595D"/>
    <w:rsid w:val="001F59DA"/>
    <w:rsid w:val="001F5CC4"/>
    <w:rsid w:val="001F5E37"/>
    <w:rsid w:val="001F5E48"/>
    <w:rsid w:val="001F6356"/>
    <w:rsid w:val="001F6379"/>
    <w:rsid w:val="001F6384"/>
    <w:rsid w:val="001F6385"/>
    <w:rsid w:val="001F643B"/>
    <w:rsid w:val="001F65C0"/>
    <w:rsid w:val="001F6747"/>
    <w:rsid w:val="001F6753"/>
    <w:rsid w:val="001F69EE"/>
    <w:rsid w:val="001F6BB1"/>
    <w:rsid w:val="001F6BE7"/>
    <w:rsid w:val="001F6BFF"/>
    <w:rsid w:val="001F7173"/>
    <w:rsid w:val="001F7228"/>
    <w:rsid w:val="001F74A7"/>
    <w:rsid w:val="001F75F0"/>
    <w:rsid w:val="001F75F2"/>
    <w:rsid w:val="001F764C"/>
    <w:rsid w:val="001F7A73"/>
    <w:rsid w:val="001F7A99"/>
    <w:rsid w:val="001F7BE4"/>
    <w:rsid w:val="001F7EB0"/>
    <w:rsid w:val="002000C3"/>
    <w:rsid w:val="002001BF"/>
    <w:rsid w:val="002004C5"/>
    <w:rsid w:val="00200532"/>
    <w:rsid w:val="002005DE"/>
    <w:rsid w:val="002006B0"/>
    <w:rsid w:val="002006C0"/>
    <w:rsid w:val="00200D2E"/>
    <w:rsid w:val="00200DA4"/>
    <w:rsid w:val="00200F3D"/>
    <w:rsid w:val="002013DA"/>
    <w:rsid w:val="0020157F"/>
    <w:rsid w:val="002015F6"/>
    <w:rsid w:val="002017E5"/>
    <w:rsid w:val="00201C2B"/>
    <w:rsid w:val="00201FC5"/>
    <w:rsid w:val="00201FE6"/>
    <w:rsid w:val="002022AF"/>
    <w:rsid w:val="00202928"/>
    <w:rsid w:val="002029F4"/>
    <w:rsid w:val="00202B06"/>
    <w:rsid w:val="00202C24"/>
    <w:rsid w:val="00202C44"/>
    <w:rsid w:val="00202D48"/>
    <w:rsid w:val="00202ECA"/>
    <w:rsid w:val="00203014"/>
    <w:rsid w:val="0020303D"/>
    <w:rsid w:val="002030D0"/>
    <w:rsid w:val="002032E9"/>
    <w:rsid w:val="00203451"/>
    <w:rsid w:val="002034E1"/>
    <w:rsid w:val="0020378A"/>
    <w:rsid w:val="002037C2"/>
    <w:rsid w:val="002039DE"/>
    <w:rsid w:val="00203A0F"/>
    <w:rsid w:val="00203CE2"/>
    <w:rsid w:val="00204037"/>
    <w:rsid w:val="00204165"/>
    <w:rsid w:val="0020419E"/>
    <w:rsid w:val="00204265"/>
    <w:rsid w:val="002044A4"/>
    <w:rsid w:val="00204621"/>
    <w:rsid w:val="0020483F"/>
    <w:rsid w:val="00204B9A"/>
    <w:rsid w:val="00204BF3"/>
    <w:rsid w:val="00204C0C"/>
    <w:rsid w:val="00204C77"/>
    <w:rsid w:val="00204D93"/>
    <w:rsid w:val="00204E41"/>
    <w:rsid w:val="00204E95"/>
    <w:rsid w:val="0020509D"/>
    <w:rsid w:val="002050C9"/>
    <w:rsid w:val="002050FE"/>
    <w:rsid w:val="002052C1"/>
    <w:rsid w:val="002055D6"/>
    <w:rsid w:val="00205D20"/>
    <w:rsid w:val="00205DAA"/>
    <w:rsid w:val="00205DDE"/>
    <w:rsid w:val="00205FA6"/>
    <w:rsid w:val="00206274"/>
    <w:rsid w:val="0020634B"/>
    <w:rsid w:val="00206486"/>
    <w:rsid w:val="00206487"/>
    <w:rsid w:val="0020648F"/>
    <w:rsid w:val="0020668D"/>
    <w:rsid w:val="0020674B"/>
    <w:rsid w:val="00206B22"/>
    <w:rsid w:val="00206B3B"/>
    <w:rsid w:val="00206C0C"/>
    <w:rsid w:val="00206C1B"/>
    <w:rsid w:val="00206FD4"/>
    <w:rsid w:val="002070D8"/>
    <w:rsid w:val="00207400"/>
    <w:rsid w:val="0020740B"/>
    <w:rsid w:val="0020744A"/>
    <w:rsid w:val="002074D6"/>
    <w:rsid w:val="0020755E"/>
    <w:rsid w:val="00207666"/>
    <w:rsid w:val="0020781F"/>
    <w:rsid w:val="0020792D"/>
    <w:rsid w:val="00207B60"/>
    <w:rsid w:val="00207D84"/>
    <w:rsid w:val="00207E57"/>
    <w:rsid w:val="00207F83"/>
    <w:rsid w:val="0021017C"/>
    <w:rsid w:val="00210392"/>
    <w:rsid w:val="002104C4"/>
    <w:rsid w:val="00210767"/>
    <w:rsid w:val="00210C90"/>
    <w:rsid w:val="00210D4E"/>
    <w:rsid w:val="00210FBC"/>
    <w:rsid w:val="00210FE6"/>
    <w:rsid w:val="002113FF"/>
    <w:rsid w:val="00211400"/>
    <w:rsid w:val="002116D5"/>
    <w:rsid w:val="002118DC"/>
    <w:rsid w:val="00211CB5"/>
    <w:rsid w:val="00211CFE"/>
    <w:rsid w:val="00211D1A"/>
    <w:rsid w:val="00211FD1"/>
    <w:rsid w:val="0021208C"/>
    <w:rsid w:val="00212108"/>
    <w:rsid w:val="002121B0"/>
    <w:rsid w:val="002122EF"/>
    <w:rsid w:val="002124B5"/>
    <w:rsid w:val="00212663"/>
    <w:rsid w:val="00212686"/>
    <w:rsid w:val="002127E6"/>
    <w:rsid w:val="00212889"/>
    <w:rsid w:val="00212978"/>
    <w:rsid w:val="00212B5D"/>
    <w:rsid w:val="00212C6C"/>
    <w:rsid w:val="00212CBD"/>
    <w:rsid w:val="00212D33"/>
    <w:rsid w:val="00212D54"/>
    <w:rsid w:val="00212D6B"/>
    <w:rsid w:val="00212F66"/>
    <w:rsid w:val="0021306B"/>
    <w:rsid w:val="002131A1"/>
    <w:rsid w:val="002132AB"/>
    <w:rsid w:val="002133F0"/>
    <w:rsid w:val="00213452"/>
    <w:rsid w:val="002134CA"/>
    <w:rsid w:val="002139E6"/>
    <w:rsid w:val="002139F8"/>
    <w:rsid w:val="00213A24"/>
    <w:rsid w:val="00213A90"/>
    <w:rsid w:val="00213C97"/>
    <w:rsid w:val="00213CD5"/>
    <w:rsid w:val="00213DA3"/>
    <w:rsid w:val="002140B5"/>
    <w:rsid w:val="002140D1"/>
    <w:rsid w:val="00214346"/>
    <w:rsid w:val="0021472C"/>
    <w:rsid w:val="00214ACC"/>
    <w:rsid w:val="00214AE7"/>
    <w:rsid w:val="00214E44"/>
    <w:rsid w:val="00214E46"/>
    <w:rsid w:val="002150E2"/>
    <w:rsid w:val="00215463"/>
    <w:rsid w:val="002154BB"/>
    <w:rsid w:val="00215602"/>
    <w:rsid w:val="00215620"/>
    <w:rsid w:val="00215679"/>
    <w:rsid w:val="00215763"/>
    <w:rsid w:val="00215790"/>
    <w:rsid w:val="0021589D"/>
    <w:rsid w:val="002158ED"/>
    <w:rsid w:val="00215BF9"/>
    <w:rsid w:val="00215CB1"/>
    <w:rsid w:val="00215EF6"/>
    <w:rsid w:val="00215EFA"/>
    <w:rsid w:val="00215F85"/>
    <w:rsid w:val="00216063"/>
    <w:rsid w:val="002161FC"/>
    <w:rsid w:val="002166DA"/>
    <w:rsid w:val="0021687C"/>
    <w:rsid w:val="00216A2E"/>
    <w:rsid w:val="00216B8D"/>
    <w:rsid w:val="00216D41"/>
    <w:rsid w:val="0021713A"/>
    <w:rsid w:val="00217262"/>
    <w:rsid w:val="00217292"/>
    <w:rsid w:val="002173FA"/>
    <w:rsid w:val="00217549"/>
    <w:rsid w:val="00217790"/>
    <w:rsid w:val="00217CE5"/>
    <w:rsid w:val="00217D9E"/>
    <w:rsid w:val="00217DBC"/>
    <w:rsid w:val="00217FA3"/>
    <w:rsid w:val="002200BD"/>
    <w:rsid w:val="00220262"/>
    <w:rsid w:val="00220380"/>
    <w:rsid w:val="002203E5"/>
    <w:rsid w:val="0022040D"/>
    <w:rsid w:val="0022061A"/>
    <w:rsid w:val="002206A4"/>
    <w:rsid w:val="00220A93"/>
    <w:rsid w:val="00220BE8"/>
    <w:rsid w:val="00220CA5"/>
    <w:rsid w:val="00220D1C"/>
    <w:rsid w:val="00220D32"/>
    <w:rsid w:val="00220DE4"/>
    <w:rsid w:val="00220DF8"/>
    <w:rsid w:val="00220F86"/>
    <w:rsid w:val="002210B2"/>
    <w:rsid w:val="0022138D"/>
    <w:rsid w:val="002213AE"/>
    <w:rsid w:val="002214D9"/>
    <w:rsid w:val="002217FF"/>
    <w:rsid w:val="00221886"/>
    <w:rsid w:val="00221D10"/>
    <w:rsid w:val="00221D48"/>
    <w:rsid w:val="0022203F"/>
    <w:rsid w:val="002221BF"/>
    <w:rsid w:val="0022231E"/>
    <w:rsid w:val="00222466"/>
    <w:rsid w:val="00222581"/>
    <w:rsid w:val="002227E5"/>
    <w:rsid w:val="00222B24"/>
    <w:rsid w:val="00222B87"/>
    <w:rsid w:val="00222C5F"/>
    <w:rsid w:val="00222D85"/>
    <w:rsid w:val="00222F40"/>
    <w:rsid w:val="002230A9"/>
    <w:rsid w:val="002230CB"/>
    <w:rsid w:val="002232F4"/>
    <w:rsid w:val="002235DD"/>
    <w:rsid w:val="0022360B"/>
    <w:rsid w:val="00223878"/>
    <w:rsid w:val="002239CB"/>
    <w:rsid w:val="00223B1B"/>
    <w:rsid w:val="00223B7D"/>
    <w:rsid w:val="00223BA2"/>
    <w:rsid w:val="00223F4F"/>
    <w:rsid w:val="00223FCB"/>
    <w:rsid w:val="0022438F"/>
    <w:rsid w:val="0022457B"/>
    <w:rsid w:val="002245FD"/>
    <w:rsid w:val="002246EE"/>
    <w:rsid w:val="00224803"/>
    <w:rsid w:val="00224B74"/>
    <w:rsid w:val="00224B7D"/>
    <w:rsid w:val="002252AC"/>
    <w:rsid w:val="00225441"/>
    <w:rsid w:val="00225455"/>
    <w:rsid w:val="0022553F"/>
    <w:rsid w:val="00225562"/>
    <w:rsid w:val="0022565F"/>
    <w:rsid w:val="002257C8"/>
    <w:rsid w:val="00225BBB"/>
    <w:rsid w:val="00225C52"/>
    <w:rsid w:val="00225F5C"/>
    <w:rsid w:val="00226063"/>
    <w:rsid w:val="002260B1"/>
    <w:rsid w:val="0022618B"/>
    <w:rsid w:val="002262A1"/>
    <w:rsid w:val="002262CC"/>
    <w:rsid w:val="0022667A"/>
    <w:rsid w:val="00226719"/>
    <w:rsid w:val="00226998"/>
    <w:rsid w:val="00226B86"/>
    <w:rsid w:val="00226E61"/>
    <w:rsid w:val="00226F65"/>
    <w:rsid w:val="00226F91"/>
    <w:rsid w:val="002271E3"/>
    <w:rsid w:val="002271F9"/>
    <w:rsid w:val="002272A0"/>
    <w:rsid w:val="002272A5"/>
    <w:rsid w:val="00227816"/>
    <w:rsid w:val="002278B9"/>
    <w:rsid w:val="00227A91"/>
    <w:rsid w:val="0023006C"/>
    <w:rsid w:val="00230315"/>
    <w:rsid w:val="00230707"/>
    <w:rsid w:val="00230758"/>
    <w:rsid w:val="00230833"/>
    <w:rsid w:val="002308CE"/>
    <w:rsid w:val="00230E32"/>
    <w:rsid w:val="00230E38"/>
    <w:rsid w:val="00230EC9"/>
    <w:rsid w:val="00231040"/>
    <w:rsid w:val="00231115"/>
    <w:rsid w:val="0023144A"/>
    <w:rsid w:val="00231493"/>
    <w:rsid w:val="0023154E"/>
    <w:rsid w:val="0023163A"/>
    <w:rsid w:val="00231737"/>
    <w:rsid w:val="00231A37"/>
    <w:rsid w:val="00231A75"/>
    <w:rsid w:val="00231CF8"/>
    <w:rsid w:val="00232032"/>
    <w:rsid w:val="00232136"/>
    <w:rsid w:val="00232302"/>
    <w:rsid w:val="002323E8"/>
    <w:rsid w:val="002325DD"/>
    <w:rsid w:val="0023261B"/>
    <w:rsid w:val="00232769"/>
    <w:rsid w:val="00232864"/>
    <w:rsid w:val="00232B91"/>
    <w:rsid w:val="00232CBD"/>
    <w:rsid w:val="00232DB3"/>
    <w:rsid w:val="00233089"/>
    <w:rsid w:val="0023383D"/>
    <w:rsid w:val="00233ADC"/>
    <w:rsid w:val="00233B95"/>
    <w:rsid w:val="00233E44"/>
    <w:rsid w:val="00233E6B"/>
    <w:rsid w:val="00234028"/>
    <w:rsid w:val="0023415C"/>
    <w:rsid w:val="0023416F"/>
    <w:rsid w:val="002342CA"/>
    <w:rsid w:val="002342EF"/>
    <w:rsid w:val="00234657"/>
    <w:rsid w:val="0023475B"/>
    <w:rsid w:val="00234878"/>
    <w:rsid w:val="00234E76"/>
    <w:rsid w:val="00234E9A"/>
    <w:rsid w:val="00234FC7"/>
    <w:rsid w:val="00235025"/>
    <w:rsid w:val="00235068"/>
    <w:rsid w:val="002352B6"/>
    <w:rsid w:val="00235683"/>
    <w:rsid w:val="002356DF"/>
    <w:rsid w:val="00235995"/>
    <w:rsid w:val="00235A2B"/>
    <w:rsid w:val="00235B3C"/>
    <w:rsid w:val="00235B8D"/>
    <w:rsid w:val="00235C64"/>
    <w:rsid w:val="00235F82"/>
    <w:rsid w:val="00236153"/>
    <w:rsid w:val="002363C7"/>
    <w:rsid w:val="00236507"/>
    <w:rsid w:val="00236529"/>
    <w:rsid w:val="002365AB"/>
    <w:rsid w:val="002365C3"/>
    <w:rsid w:val="002365C7"/>
    <w:rsid w:val="00236A09"/>
    <w:rsid w:val="00236B33"/>
    <w:rsid w:val="00236B59"/>
    <w:rsid w:val="00236E14"/>
    <w:rsid w:val="00236E5F"/>
    <w:rsid w:val="00236F8E"/>
    <w:rsid w:val="002370FE"/>
    <w:rsid w:val="002375FF"/>
    <w:rsid w:val="00237650"/>
    <w:rsid w:val="002376D4"/>
    <w:rsid w:val="002376EE"/>
    <w:rsid w:val="002376F2"/>
    <w:rsid w:val="00237794"/>
    <w:rsid w:val="0023789C"/>
    <w:rsid w:val="00237B00"/>
    <w:rsid w:val="00237B9F"/>
    <w:rsid w:val="00237BC3"/>
    <w:rsid w:val="00237CAC"/>
    <w:rsid w:val="00237D2E"/>
    <w:rsid w:val="00237E4E"/>
    <w:rsid w:val="0024011D"/>
    <w:rsid w:val="0024019D"/>
    <w:rsid w:val="002402FE"/>
    <w:rsid w:val="002405FF"/>
    <w:rsid w:val="00240748"/>
    <w:rsid w:val="002408A5"/>
    <w:rsid w:val="002409A1"/>
    <w:rsid w:val="002409F9"/>
    <w:rsid w:val="00240A3A"/>
    <w:rsid w:val="00240CBF"/>
    <w:rsid w:val="00240D5E"/>
    <w:rsid w:val="002412CA"/>
    <w:rsid w:val="00241392"/>
    <w:rsid w:val="0024144C"/>
    <w:rsid w:val="002416B4"/>
    <w:rsid w:val="002416E1"/>
    <w:rsid w:val="002417A2"/>
    <w:rsid w:val="00241AC0"/>
    <w:rsid w:val="00241B42"/>
    <w:rsid w:val="00241BA3"/>
    <w:rsid w:val="002420EC"/>
    <w:rsid w:val="00242254"/>
    <w:rsid w:val="0024228A"/>
    <w:rsid w:val="0024238A"/>
    <w:rsid w:val="002423CB"/>
    <w:rsid w:val="002426B3"/>
    <w:rsid w:val="002426E3"/>
    <w:rsid w:val="002429DC"/>
    <w:rsid w:val="00242A7A"/>
    <w:rsid w:val="00242BE6"/>
    <w:rsid w:val="00242DFD"/>
    <w:rsid w:val="00243024"/>
    <w:rsid w:val="00243386"/>
    <w:rsid w:val="0024341B"/>
    <w:rsid w:val="00243464"/>
    <w:rsid w:val="0024354F"/>
    <w:rsid w:val="0024363C"/>
    <w:rsid w:val="002438FC"/>
    <w:rsid w:val="002439BE"/>
    <w:rsid w:val="00243C8F"/>
    <w:rsid w:val="00243E4B"/>
    <w:rsid w:val="002440F9"/>
    <w:rsid w:val="002441AE"/>
    <w:rsid w:val="00244597"/>
    <w:rsid w:val="00244714"/>
    <w:rsid w:val="00244777"/>
    <w:rsid w:val="002448A4"/>
    <w:rsid w:val="002449FB"/>
    <w:rsid w:val="00244AD1"/>
    <w:rsid w:val="00244C14"/>
    <w:rsid w:val="00244D90"/>
    <w:rsid w:val="00244FDF"/>
    <w:rsid w:val="0024500A"/>
    <w:rsid w:val="002451F5"/>
    <w:rsid w:val="002452AC"/>
    <w:rsid w:val="00245379"/>
    <w:rsid w:val="002453B1"/>
    <w:rsid w:val="002455DC"/>
    <w:rsid w:val="00245B80"/>
    <w:rsid w:val="00246466"/>
    <w:rsid w:val="002464D7"/>
    <w:rsid w:val="00246523"/>
    <w:rsid w:val="00246533"/>
    <w:rsid w:val="0024655A"/>
    <w:rsid w:val="0024667F"/>
    <w:rsid w:val="002466E4"/>
    <w:rsid w:val="0024679C"/>
    <w:rsid w:val="00246959"/>
    <w:rsid w:val="00246A59"/>
    <w:rsid w:val="00246A6F"/>
    <w:rsid w:val="00246CCC"/>
    <w:rsid w:val="00246E08"/>
    <w:rsid w:val="00246E49"/>
    <w:rsid w:val="00247040"/>
    <w:rsid w:val="0024738E"/>
    <w:rsid w:val="0024754C"/>
    <w:rsid w:val="00247691"/>
    <w:rsid w:val="002476C4"/>
    <w:rsid w:val="00247821"/>
    <w:rsid w:val="0024796E"/>
    <w:rsid w:val="00247B59"/>
    <w:rsid w:val="00247BA0"/>
    <w:rsid w:val="00247D79"/>
    <w:rsid w:val="00247DA7"/>
    <w:rsid w:val="002500F8"/>
    <w:rsid w:val="00250380"/>
    <w:rsid w:val="00250440"/>
    <w:rsid w:val="00250863"/>
    <w:rsid w:val="00250995"/>
    <w:rsid w:val="002509C6"/>
    <w:rsid w:val="00250A05"/>
    <w:rsid w:val="00250B5A"/>
    <w:rsid w:val="00250DBE"/>
    <w:rsid w:val="00250E02"/>
    <w:rsid w:val="0025104B"/>
    <w:rsid w:val="00251262"/>
    <w:rsid w:val="0025130C"/>
    <w:rsid w:val="0025137E"/>
    <w:rsid w:val="002515B9"/>
    <w:rsid w:val="002517C8"/>
    <w:rsid w:val="00251970"/>
    <w:rsid w:val="00251A96"/>
    <w:rsid w:val="00251ACF"/>
    <w:rsid w:val="00251AE7"/>
    <w:rsid w:val="00251EB0"/>
    <w:rsid w:val="00251FF8"/>
    <w:rsid w:val="0025211D"/>
    <w:rsid w:val="002521A4"/>
    <w:rsid w:val="00252273"/>
    <w:rsid w:val="002523AD"/>
    <w:rsid w:val="002529E6"/>
    <w:rsid w:val="00252AFC"/>
    <w:rsid w:val="0025308B"/>
    <w:rsid w:val="002530F2"/>
    <w:rsid w:val="002531CD"/>
    <w:rsid w:val="002531EA"/>
    <w:rsid w:val="002531F2"/>
    <w:rsid w:val="0025344C"/>
    <w:rsid w:val="0025396B"/>
    <w:rsid w:val="0025398B"/>
    <w:rsid w:val="00253AFD"/>
    <w:rsid w:val="00253D36"/>
    <w:rsid w:val="00253D56"/>
    <w:rsid w:val="00253EAE"/>
    <w:rsid w:val="00253EF8"/>
    <w:rsid w:val="00253FE1"/>
    <w:rsid w:val="0025422C"/>
    <w:rsid w:val="00254343"/>
    <w:rsid w:val="00254454"/>
    <w:rsid w:val="002544DD"/>
    <w:rsid w:val="002545AD"/>
    <w:rsid w:val="002545D3"/>
    <w:rsid w:val="0025474D"/>
    <w:rsid w:val="0025480C"/>
    <w:rsid w:val="002548AB"/>
    <w:rsid w:val="00254977"/>
    <w:rsid w:val="002549F2"/>
    <w:rsid w:val="00254AAD"/>
    <w:rsid w:val="00254BAB"/>
    <w:rsid w:val="00254BE7"/>
    <w:rsid w:val="00254C15"/>
    <w:rsid w:val="00254CB1"/>
    <w:rsid w:val="00254D8E"/>
    <w:rsid w:val="00254E99"/>
    <w:rsid w:val="00254F9D"/>
    <w:rsid w:val="002552EB"/>
    <w:rsid w:val="00255692"/>
    <w:rsid w:val="002556E3"/>
    <w:rsid w:val="0025582C"/>
    <w:rsid w:val="00255A81"/>
    <w:rsid w:val="00255BD2"/>
    <w:rsid w:val="00255E87"/>
    <w:rsid w:val="00255F5A"/>
    <w:rsid w:val="00256026"/>
    <w:rsid w:val="002560AF"/>
    <w:rsid w:val="0025611F"/>
    <w:rsid w:val="00256141"/>
    <w:rsid w:val="002561C5"/>
    <w:rsid w:val="0025637E"/>
    <w:rsid w:val="00256399"/>
    <w:rsid w:val="002563E8"/>
    <w:rsid w:val="002565F3"/>
    <w:rsid w:val="0025675F"/>
    <w:rsid w:val="00256799"/>
    <w:rsid w:val="00256C2C"/>
    <w:rsid w:val="00256E59"/>
    <w:rsid w:val="00256ED3"/>
    <w:rsid w:val="002570E2"/>
    <w:rsid w:val="0025728F"/>
    <w:rsid w:val="0025732F"/>
    <w:rsid w:val="002575F9"/>
    <w:rsid w:val="002577FC"/>
    <w:rsid w:val="00257A42"/>
    <w:rsid w:val="00257C2D"/>
    <w:rsid w:val="00257D77"/>
    <w:rsid w:val="0026006F"/>
    <w:rsid w:val="002600CB"/>
    <w:rsid w:val="0026015A"/>
    <w:rsid w:val="0026026F"/>
    <w:rsid w:val="00260301"/>
    <w:rsid w:val="002606B1"/>
    <w:rsid w:val="00260750"/>
    <w:rsid w:val="002607BD"/>
    <w:rsid w:val="002607FC"/>
    <w:rsid w:val="00260A18"/>
    <w:rsid w:val="00260A76"/>
    <w:rsid w:val="00260B6C"/>
    <w:rsid w:val="00260C9C"/>
    <w:rsid w:val="00260D56"/>
    <w:rsid w:val="00260E16"/>
    <w:rsid w:val="0026101D"/>
    <w:rsid w:val="00261068"/>
    <w:rsid w:val="002611F8"/>
    <w:rsid w:val="00261211"/>
    <w:rsid w:val="0026124B"/>
    <w:rsid w:val="002617B6"/>
    <w:rsid w:val="002618AC"/>
    <w:rsid w:val="00261AEC"/>
    <w:rsid w:val="00261D89"/>
    <w:rsid w:val="00262198"/>
    <w:rsid w:val="00262219"/>
    <w:rsid w:val="002623EB"/>
    <w:rsid w:val="0026247F"/>
    <w:rsid w:val="002625D1"/>
    <w:rsid w:val="002626A8"/>
    <w:rsid w:val="002627AC"/>
    <w:rsid w:val="002627B5"/>
    <w:rsid w:val="00262AB6"/>
    <w:rsid w:val="00262AEC"/>
    <w:rsid w:val="00262C28"/>
    <w:rsid w:val="00262D04"/>
    <w:rsid w:val="00262D51"/>
    <w:rsid w:val="00263554"/>
    <w:rsid w:val="0026358C"/>
    <w:rsid w:val="00263635"/>
    <w:rsid w:val="00263669"/>
    <w:rsid w:val="0026377E"/>
    <w:rsid w:val="00263787"/>
    <w:rsid w:val="00263838"/>
    <w:rsid w:val="0026398F"/>
    <w:rsid w:val="00263A61"/>
    <w:rsid w:val="00263B7E"/>
    <w:rsid w:val="00263D69"/>
    <w:rsid w:val="00263D6B"/>
    <w:rsid w:val="00263E9A"/>
    <w:rsid w:val="002642C8"/>
    <w:rsid w:val="002643DD"/>
    <w:rsid w:val="00264545"/>
    <w:rsid w:val="00264646"/>
    <w:rsid w:val="0026464B"/>
    <w:rsid w:val="00264732"/>
    <w:rsid w:val="002647D0"/>
    <w:rsid w:val="002648CF"/>
    <w:rsid w:val="002648FC"/>
    <w:rsid w:val="00264B66"/>
    <w:rsid w:val="00264DE3"/>
    <w:rsid w:val="00264DF6"/>
    <w:rsid w:val="00264E82"/>
    <w:rsid w:val="00264F2A"/>
    <w:rsid w:val="00264FE8"/>
    <w:rsid w:val="002650D8"/>
    <w:rsid w:val="00265376"/>
    <w:rsid w:val="00265455"/>
    <w:rsid w:val="002657A2"/>
    <w:rsid w:val="002659FE"/>
    <w:rsid w:val="00265AC9"/>
    <w:rsid w:val="00265AD5"/>
    <w:rsid w:val="00265ADD"/>
    <w:rsid w:val="00265D50"/>
    <w:rsid w:val="00265E1A"/>
    <w:rsid w:val="00265EEC"/>
    <w:rsid w:val="00266081"/>
    <w:rsid w:val="00266367"/>
    <w:rsid w:val="0026648A"/>
    <w:rsid w:val="0026650E"/>
    <w:rsid w:val="002665F0"/>
    <w:rsid w:val="0026665E"/>
    <w:rsid w:val="00266750"/>
    <w:rsid w:val="00266955"/>
    <w:rsid w:val="00266B9D"/>
    <w:rsid w:val="00266C7F"/>
    <w:rsid w:val="00266E99"/>
    <w:rsid w:val="00266EB5"/>
    <w:rsid w:val="00266FF0"/>
    <w:rsid w:val="002673EF"/>
    <w:rsid w:val="0026753E"/>
    <w:rsid w:val="00267609"/>
    <w:rsid w:val="002678A2"/>
    <w:rsid w:val="0026799C"/>
    <w:rsid w:val="00267A4A"/>
    <w:rsid w:val="00267A70"/>
    <w:rsid w:val="00267A9E"/>
    <w:rsid w:val="00267B22"/>
    <w:rsid w:val="00267CE6"/>
    <w:rsid w:val="00267E0E"/>
    <w:rsid w:val="00267E85"/>
    <w:rsid w:val="00267EC6"/>
    <w:rsid w:val="00270349"/>
    <w:rsid w:val="00270674"/>
    <w:rsid w:val="002708A9"/>
    <w:rsid w:val="00270A4D"/>
    <w:rsid w:val="00270B65"/>
    <w:rsid w:val="00270BEE"/>
    <w:rsid w:val="00270C6A"/>
    <w:rsid w:val="00271211"/>
    <w:rsid w:val="002713BC"/>
    <w:rsid w:val="002714D5"/>
    <w:rsid w:val="00271630"/>
    <w:rsid w:val="002716DE"/>
    <w:rsid w:val="002717D1"/>
    <w:rsid w:val="00271906"/>
    <w:rsid w:val="00271936"/>
    <w:rsid w:val="00271A22"/>
    <w:rsid w:val="00271A9F"/>
    <w:rsid w:val="00271AD1"/>
    <w:rsid w:val="00271C16"/>
    <w:rsid w:val="00271D71"/>
    <w:rsid w:val="00271FA5"/>
    <w:rsid w:val="0027218D"/>
    <w:rsid w:val="0027222A"/>
    <w:rsid w:val="002723A0"/>
    <w:rsid w:val="0027248B"/>
    <w:rsid w:val="002725E0"/>
    <w:rsid w:val="00272650"/>
    <w:rsid w:val="002728B7"/>
    <w:rsid w:val="00272998"/>
    <w:rsid w:val="00272ADB"/>
    <w:rsid w:val="00272B5A"/>
    <w:rsid w:val="00272BB1"/>
    <w:rsid w:val="00272C32"/>
    <w:rsid w:val="00272D7D"/>
    <w:rsid w:val="00272F43"/>
    <w:rsid w:val="00273019"/>
    <w:rsid w:val="00273110"/>
    <w:rsid w:val="00273244"/>
    <w:rsid w:val="00273569"/>
    <w:rsid w:val="0027389A"/>
    <w:rsid w:val="00273BC4"/>
    <w:rsid w:val="00273DF0"/>
    <w:rsid w:val="00273F90"/>
    <w:rsid w:val="00274231"/>
    <w:rsid w:val="002742EC"/>
    <w:rsid w:val="002744CB"/>
    <w:rsid w:val="002744E3"/>
    <w:rsid w:val="00274731"/>
    <w:rsid w:val="00274788"/>
    <w:rsid w:val="00274B28"/>
    <w:rsid w:val="00274C44"/>
    <w:rsid w:val="00274F4A"/>
    <w:rsid w:val="00274F81"/>
    <w:rsid w:val="002750FB"/>
    <w:rsid w:val="0027534A"/>
    <w:rsid w:val="00275706"/>
    <w:rsid w:val="002757FE"/>
    <w:rsid w:val="00275930"/>
    <w:rsid w:val="00275B0E"/>
    <w:rsid w:val="00275C94"/>
    <w:rsid w:val="00275CCB"/>
    <w:rsid w:val="00275E01"/>
    <w:rsid w:val="00275E97"/>
    <w:rsid w:val="00275F99"/>
    <w:rsid w:val="00275FFF"/>
    <w:rsid w:val="00276070"/>
    <w:rsid w:val="00276155"/>
    <w:rsid w:val="0027628F"/>
    <w:rsid w:val="002765FA"/>
    <w:rsid w:val="002768B2"/>
    <w:rsid w:val="0027692C"/>
    <w:rsid w:val="00276A72"/>
    <w:rsid w:val="00276B57"/>
    <w:rsid w:val="00276BC3"/>
    <w:rsid w:val="00276C5B"/>
    <w:rsid w:val="00276CB6"/>
    <w:rsid w:val="00276DC5"/>
    <w:rsid w:val="00276F2B"/>
    <w:rsid w:val="00276F42"/>
    <w:rsid w:val="002770B6"/>
    <w:rsid w:val="0027711E"/>
    <w:rsid w:val="00277140"/>
    <w:rsid w:val="002771F1"/>
    <w:rsid w:val="00277441"/>
    <w:rsid w:val="002775FE"/>
    <w:rsid w:val="00277677"/>
    <w:rsid w:val="002778A5"/>
    <w:rsid w:val="00277955"/>
    <w:rsid w:val="00277D28"/>
    <w:rsid w:val="00277E34"/>
    <w:rsid w:val="00277EB2"/>
    <w:rsid w:val="002800D2"/>
    <w:rsid w:val="002804FA"/>
    <w:rsid w:val="0028058D"/>
    <w:rsid w:val="0028066B"/>
    <w:rsid w:val="002808C1"/>
    <w:rsid w:val="00280A15"/>
    <w:rsid w:val="00280B9F"/>
    <w:rsid w:val="00280DE2"/>
    <w:rsid w:val="00280E1E"/>
    <w:rsid w:val="00280EEE"/>
    <w:rsid w:val="00280F43"/>
    <w:rsid w:val="002810E9"/>
    <w:rsid w:val="0028126E"/>
    <w:rsid w:val="0028129B"/>
    <w:rsid w:val="002812D0"/>
    <w:rsid w:val="002818B3"/>
    <w:rsid w:val="002819F5"/>
    <w:rsid w:val="00281AB6"/>
    <w:rsid w:val="00281B23"/>
    <w:rsid w:val="00281D99"/>
    <w:rsid w:val="00281EF9"/>
    <w:rsid w:val="00281F5B"/>
    <w:rsid w:val="00282150"/>
    <w:rsid w:val="002821AE"/>
    <w:rsid w:val="002821DF"/>
    <w:rsid w:val="0028257E"/>
    <w:rsid w:val="002825C9"/>
    <w:rsid w:val="00282942"/>
    <w:rsid w:val="00282A85"/>
    <w:rsid w:val="00282BEC"/>
    <w:rsid w:val="00282CBD"/>
    <w:rsid w:val="00282E6E"/>
    <w:rsid w:val="00282ED2"/>
    <w:rsid w:val="00282FB5"/>
    <w:rsid w:val="00283180"/>
    <w:rsid w:val="00283305"/>
    <w:rsid w:val="00283368"/>
    <w:rsid w:val="002834AB"/>
    <w:rsid w:val="0028360C"/>
    <w:rsid w:val="00283994"/>
    <w:rsid w:val="00284092"/>
    <w:rsid w:val="00284240"/>
    <w:rsid w:val="002843EA"/>
    <w:rsid w:val="00284593"/>
    <w:rsid w:val="00284850"/>
    <w:rsid w:val="002848E5"/>
    <w:rsid w:val="00284AA0"/>
    <w:rsid w:val="00284B17"/>
    <w:rsid w:val="00284B76"/>
    <w:rsid w:val="00284B78"/>
    <w:rsid w:val="00284CFC"/>
    <w:rsid w:val="00284EF1"/>
    <w:rsid w:val="00284F2E"/>
    <w:rsid w:val="002850F9"/>
    <w:rsid w:val="00285272"/>
    <w:rsid w:val="002852A7"/>
    <w:rsid w:val="00285331"/>
    <w:rsid w:val="0028555E"/>
    <w:rsid w:val="0028557C"/>
    <w:rsid w:val="002859AB"/>
    <w:rsid w:val="00285D3D"/>
    <w:rsid w:val="0028614E"/>
    <w:rsid w:val="00286410"/>
    <w:rsid w:val="00286432"/>
    <w:rsid w:val="002865CD"/>
    <w:rsid w:val="002869C0"/>
    <w:rsid w:val="00286F50"/>
    <w:rsid w:val="00286F8A"/>
    <w:rsid w:val="00287050"/>
    <w:rsid w:val="00287296"/>
    <w:rsid w:val="0028730F"/>
    <w:rsid w:val="002875EF"/>
    <w:rsid w:val="002877C6"/>
    <w:rsid w:val="00287973"/>
    <w:rsid w:val="00287B10"/>
    <w:rsid w:val="00287BC9"/>
    <w:rsid w:val="00290669"/>
    <w:rsid w:val="00290928"/>
    <w:rsid w:val="0029097E"/>
    <w:rsid w:val="00290EE1"/>
    <w:rsid w:val="002911DA"/>
    <w:rsid w:val="00291832"/>
    <w:rsid w:val="002918F1"/>
    <w:rsid w:val="00291914"/>
    <w:rsid w:val="00291C31"/>
    <w:rsid w:val="00291C9F"/>
    <w:rsid w:val="00292075"/>
    <w:rsid w:val="002920DF"/>
    <w:rsid w:val="002921FA"/>
    <w:rsid w:val="00292330"/>
    <w:rsid w:val="002924C9"/>
    <w:rsid w:val="00292544"/>
    <w:rsid w:val="00292903"/>
    <w:rsid w:val="00292FFF"/>
    <w:rsid w:val="00293072"/>
    <w:rsid w:val="002930BF"/>
    <w:rsid w:val="002932F5"/>
    <w:rsid w:val="0029374A"/>
    <w:rsid w:val="002938ED"/>
    <w:rsid w:val="00293902"/>
    <w:rsid w:val="002939C5"/>
    <w:rsid w:val="00293C59"/>
    <w:rsid w:val="00293C7B"/>
    <w:rsid w:val="00293DE4"/>
    <w:rsid w:val="00293EAA"/>
    <w:rsid w:val="002942ED"/>
    <w:rsid w:val="0029455E"/>
    <w:rsid w:val="00294736"/>
    <w:rsid w:val="00294A2E"/>
    <w:rsid w:val="00294B92"/>
    <w:rsid w:val="00294C6D"/>
    <w:rsid w:val="00294EA9"/>
    <w:rsid w:val="0029508C"/>
    <w:rsid w:val="0029546E"/>
    <w:rsid w:val="00295640"/>
    <w:rsid w:val="00295831"/>
    <w:rsid w:val="002959FF"/>
    <w:rsid w:val="00295A82"/>
    <w:rsid w:val="00295C7F"/>
    <w:rsid w:val="00295E2F"/>
    <w:rsid w:val="00295E8A"/>
    <w:rsid w:val="00295FD6"/>
    <w:rsid w:val="00296051"/>
    <w:rsid w:val="0029611E"/>
    <w:rsid w:val="00296167"/>
    <w:rsid w:val="002961B3"/>
    <w:rsid w:val="002962B4"/>
    <w:rsid w:val="002963C3"/>
    <w:rsid w:val="00296457"/>
    <w:rsid w:val="0029657D"/>
    <w:rsid w:val="0029662D"/>
    <w:rsid w:val="0029668A"/>
    <w:rsid w:val="002966D4"/>
    <w:rsid w:val="002968B8"/>
    <w:rsid w:val="00296935"/>
    <w:rsid w:val="00296A34"/>
    <w:rsid w:val="00296B07"/>
    <w:rsid w:val="002971A3"/>
    <w:rsid w:val="002971AB"/>
    <w:rsid w:val="002971D4"/>
    <w:rsid w:val="00297272"/>
    <w:rsid w:val="0029749E"/>
    <w:rsid w:val="00297578"/>
    <w:rsid w:val="0029758F"/>
    <w:rsid w:val="00297655"/>
    <w:rsid w:val="0029777F"/>
    <w:rsid w:val="002979F8"/>
    <w:rsid w:val="00297A8F"/>
    <w:rsid w:val="00297C97"/>
    <w:rsid w:val="00297CC6"/>
    <w:rsid w:val="00297CE1"/>
    <w:rsid w:val="00297E50"/>
    <w:rsid w:val="00297FD6"/>
    <w:rsid w:val="002A0299"/>
    <w:rsid w:val="002A029A"/>
    <w:rsid w:val="002A02FC"/>
    <w:rsid w:val="002A0494"/>
    <w:rsid w:val="002A04FA"/>
    <w:rsid w:val="002A0672"/>
    <w:rsid w:val="002A074C"/>
    <w:rsid w:val="002A0777"/>
    <w:rsid w:val="002A0866"/>
    <w:rsid w:val="002A08EA"/>
    <w:rsid w:val="002A09DE"/>
    <w:rsid w:val="002A0B51"/>
    <w:rsid w:val="002A11E3"/>
    <w:rsid w:val="002A1405"/>
    <w:rsid w:val="002A1B8A"/>
    <w:rsid w:val="002A1BD7"/>
    <w:rsid w:val="002A1EFD"/>
    <w:rsid w:val="002A1FA4"/>
    <w:rsid w:val="002A21AD"/>
    <w:rsid w:val="002A2668"/>
    <w:rsid w:val="002A2803"/>
    <w:rsid w:val="002A280E"/>
    <w:rsid w:val="002A289E"/>
    <w:rsid w:val="002A28BC"/>
    <w:rsid w:val="002A2E22"/>
    <w:rsid w:val="002A2F1A"/>
    <w:rsid w:val="002A38A7"/>
    <w:rsid w:val="002A3967"/>
    <w:rsid w:val="002A3A4A"/>
    <w:rsid w:val="002A3BF0"/>
    <w:rsid w:val="002A3CC8"/>
    <w:rsid w:val="002A3E3D"/>
    <w:rsid w:val="002A3E99"/>
    <w:rsid w:val="002A3F27"/>
    <w:rsid w:val="002A4025"/>
    <w:rsid w:val="002A4091"/>
    <w:rsid w:val="002A40C0"/>
    <w:rsid w:val="002A4276"/>
    <w:rsid w:val="002A42B4"/>
    <w:rsid w:val="002A4523"/>
    <w:rsid w:val="002A48A5"/>
    <w:rsid w:val="002A4AF7"/>
    <w:rsid w:val="002A4B8F"/>
    <w:rsid w:val="002A4BF6"/>
    <w:rsid w:val="002A4D77"/>
    <w:rsid w:val="002A5059"/>
    <w:rsid w:val="002A5220"/>
    <w:rsid w:val="002A54DE"/>
    <w:rsid w:val="002A5594"/>
    <w:rsid w:val="002A5694"/>
    <w:rsid w:val="002A5719"/>
    <w:rsid w:val="002A5802"/>
    <w:rsid w:val="002A5BCE"/>
    <w:rsid w:val="002A5C86"/>
    <w:rsid w:val="002A6630"/>
    <w:rsid w:val="002A668A"/>
    <w:rsid w:val="002A68DF"/>
    <w:rsid w:val="002A6BBA"/>
    <w:rsid w:val="002A6E2A"/>
    <w:rsid w:val="002A6E60"/>
    <w:rsid w:val="002A6E6E"/>
    <w:rsid w:val="002A6EB6"/>
    <w:rsid w:val="002A6EFC"/>
    <w:rsid w:val="002A6F13"/>
    <w:rsid w:val="002A6F42"/>
    <w:rsid w:val="002A6F5F"/>
    <w:rsid w:val="002A710E"/>
    <w:rsid w:val="002A7537"/>
    <w:rsid w:val="002A7541"/>
    <w:rsid w:val="002A756F"/>
    <w:rsid w:val="002A775D"/>
    <w:rsid w:val="002A7808"/>
    <w:rsid w:val="002A7BE9"/>
    <w:rsid w:val="002A7DC9"/>
    <w:rsid w:val="002A7E7F"/>
    <w:rsid w:val="002B0041"/>
    <w:rsid w:val="002B02BA"/>
    <w:rsid w:val="002B0414"/>
    <w:rsid w:val="002B0521"/>
    <w:rsid w:val="002B0596"/>
    <w:rsid w:val="002B0717"/>
    <w:rsid w:val="002B0753"/>
    <w:rsid w:val="002B0785"/>
    <w:rsid w:val="002B093C"/>
    <w:rsid w:val="002B0C4F"/>
    <w:rsid w:val="002B0F59"/>
    <w:rsid w:val="002B0FF1"/>
    <w:rsid w:val="002B11FF"/>
    <w:rsid w:val="002B14B5"/>
    <w:rsid w:val="002B1573"/>
    <w:rsid w:val="002B1602"/>
    <w:rsid w:val="002B1665"/>
    <w:rsid w:val="002B1818"/>
    <w:rsid w:val="002B18FF"/>
    <w:rsid w:val="002B1968"/>
    <w:rsid w:val="002B1A4A"/>
    <w:rsid w:val="002B1A64"/>
    <w:rsid w:val="002B2573"/>
    <w:rsid w:val="002B27A4"/>
    <w:rsid w:val="002B286C"/>
    <w:rsid w:val="002B2A20"/>
    <w:rsid w:val="002B2A30"/>
    <w:rsid w:val="002B2CAC"/>
    <w:rsid w:val="002B2E72"/>
    <w:rsid w:val="002B31B1"/>
    <w:rsid w:val="002B3273"/>
    <w:rsid w:val="002B328C"/>
    <w:rsid w:val="002B32E7"/>
    <w:rsid w:val="002B338B"/>
    <w:rsid w:val="002B351B"/>
    <w:rsid w:val="002B354C"/>
    <w:rsid w:val="002B359E"/>
    <w:rsid w:val="002B35F6"/>
    <w:rsid w:val="002B3661"/>
    <w:rsid w:val="002B384A"/>
    <w:rsid w:val="002B384B"/>
    <w:rsid w:val="002B3C6A"/>
    <w:rsid w:val="002B3DC0"/>
    <w:rsid w:val="002B3E2E"/>
    <w:rsid w:val="002B3F3C"/>
    <w:rsid w:val="002B40E1"/>
    <w:rsid w:val="002B421C"/>
    <w:rsid w:val="002B4356"/>
    <w:rsid w:val="002B4524"/>
    <w:rsid w:val="002B4562"/>
    <w:rsid w:val="002B457A"/>
    <w:rsid w:val="002B45AE"/>
    <w:rsid w:val="002B462E"/>
    <w:rsid w:val="002B478A"/>
    <w:rsid w:val="002B4874"/>
    <w:rsid w:val="002B49A2"/>
    <w:rsid w:val="002B4B32"/>
    <w:rsid w:val="002B4BD0"/>
    <w:rsid w:val="002B4BE6"/>
    <w:rsid w:val="002B4C2B"/>
    <w:rsid w:val="002B5B3B"/>
    <w:rsid w:val="002B5E66"/>
    <w:rsid w:val="002B5EF0"/>
    <w:rsid w:val="002B5F39"/>
    <w:rsid w:val="002B615B"/>
    <w:rsid w:val="002B61C6"/>
    <w:rsid w:val="002B62DF"/>
    <w:rsid w:val="002B6323"/>
    <w:rsid w:val="002B633C"/>
    <w:rsid w:val="002B649E"/>
    <w:rsid w:val="002B6530"/>
    <w:rsid w:val="002B67F9"/>
    <w:rsid w:val="002B6962"/>
    <w:rsid w:val="002B6DF2"/>
    <w:rsid w:val="002B6FAF"/>
    <w:rsid w:val="002B7012"/>
    <w:rsid w:val="002B7057"/>
    <w:rsid w:val="002B7420"/>
    <w:rsid w:val="002B7457"/>
    <w:rsid w:val="002B7557"/>
    <w:rsid w:val="002B7605"/>
    <w:rsid w:val="002B77ED"/>
    <w:rsid w:val="002B7854"/>
    <w:rsid w:val="002B7953"/>
    <w:rsid w:val="002B7A20"/>
    <w:rsid w:val="002B7AFF"/>
    <w:rsid w:val="002B7B82"/>
    <w:rsid w:val="002B7D39"/>
    <w:rsid w:val="002C014F"/>
    <w:rsid w:val="002C0356"/>
    <w:rsid w:val="002C035E"/>
    <w:rsid w:val="002C0852"/>
    <w:rsid w:val="002C097F"/>
    <w:rsid w:val="002C0A09"/>
    <w:rsid w:val="002C0A12"/>
    <w:rsid w:val="002C0B02"/>
    <w:rsid w:val="002C0C15"/>
    <w:rsid w:val="002C0CCB"/>
    <w:rsid w:val="002C0F24"/>
    <w:rsid w:val="002C0FC0"/>
    <w:rsid w:val="002C10F6"/>
    <w:rsid w:val="002C131E"/>
    <w:rsid w:val="002C14FA"/>
    <w:rsid w:val="002C15D2"/>
    <w:rsid w:val="002C171D"/>
    <w:rsid w:val="002C1916"/>
    <w:rsid w:val="002C192B"/>
    <w:rsid w:val="002C1AB9"/>
    <w:rsid w:val="002C208B"/>
    <w:rsid w:val="002C20B6"/>
    <w:rsid w:val="002C219B"/>
    <w:rsid w:val="002C2212"/>
    <w:rsid w:val="002C23BF"/>
    <w:rsid w:val="002C25AB"/>
    <w:rsid w:val="002C29D1"/>
    <w:rsid w:val="002C2A44"/>
    <w:rsid w:val="002C2B5A"/>
    <w:rsid w:val="002C2E14"/>
    <w:rsid w:val="002C2F54"/>
    <w:rsid w:val="002C2FAA"/>
    <w:rsid w:val="002C30E8"/>
    <w:rsid w:val="002C32D3"/>
    <w:rsid w:val="002C33E9"/>
    <w:rsid w:val="002C3455"/>
    <w:rsid w:val="002C35B9"/>
    <w:rsid w:val="002C3737"/>
    <w:rsid w:val="002C382A"/>
    <w:rsid w:val="002C3B98"/>
    <w:rsid w:val="002C3E0D"/>
    <w:rsid w:val="002C3E55"/>
    <w:rsid w:val="002C40FB"/>
    <w:rsid w:val="002C42EE"/>
    <w:rsid w:val="002C45A8"/>
    <w:rsid w:val="002C4778"/>
    <w:rsid w:val="002C4AD9"/>
    <w:rsid w:val="002C4BD8"/>
    <w:rsid w:val="002C4BE0"/>
    <w:rsid w:val="002C4C3C"/>
    <w:rsid w:val="002C4CD1"/>
    <w:rsid w:val="002C5245"/>
    <w:rsid w:val="002C53CF"/>
    <w:rsid w:val="002C5540"/>
    <w:rsid w:val="002C576C"/>
    <w:rsid w:val="002C5879"/>
    <w:rsid w:val="002C58EE"/>
    <w:rsid w:val="002C5959"/>
    <w:rsid w:val="002C59AA"/>
    <w:rsid w:val="002C59E5"/>
    <w:rsid w:val="002C5AAC"/>
    <w:rsid w:val="002C5B37"/>
    <w:rsid w:val="002C5DC3"/>
    <w:rsid w:val="002C5DE7"/>
    <w:rsid w:val="002C5F94"/>
    <w:rsid w:val="002C615E"/>
    <w:rsid w:val="002C617E"/>
    <w:rsid w:val="002C66A2"/>
    <w:rsid w:val="002C6785"/>
    <w:rsid w:val="002C6854"/>
    <w:rsid w:val="002C6D82"/>
    <w:rsid w:val="002C6FAF"/>
    <w:rsid w:val="002C70D6"/>
    <w:rsid w:val="002C76E3"/>
    <w:rsid w:val="002C792C"/>
    <w:rsid w:val="002C7A5F"/>
    <w:rsid w:val="002C7B69"/>
    <w:rsid w:val="002C7D3C"/>
    <w:rsid w:val="002C7D53"/>
    <w:rsid w:val="002C7E64"/>
    <w:rsid w:val="002C7EA1"/>
    <w:rsid w:val="002C7EA5"/>
    <w:rsid w:val="002D0175"/>
    <w:rsid w:val="002D02D2"/>
    <w:rsid w:val="002D03CE"/>
    <w:rsid w:val="002D0408"/>
    <w:rsid w:val="002D064A"/>
    <w:rsid w:val="002D0D62"/>
    <w:rsid w:val="002D0D93"/>
    <w:rsid w:val="002D0EA5"/>
    <w:rsid w:val="002D1177"/>
    <w:rsid w:val="002D1348"/>
    <w:rsid w:val="002D15A6"/>
    <w:rsid w:val="002D163B"/>
    <w:rsid w:val="002D187E"/>
    <w:rsid w:val="002D1937"/>
    <w:rsid w:val="002D1986"/>
    <w:rsid w:val="002D1A15"/>
    <w:rsid w:val="002D1AD6"/>
    <w:rsid w:val="002D1B6F"/>
    <w:rsid w:val="002D1E2C"/>
    <w:rsid w:val="002D1E90"/>
    <w:rsid w:val="002D1EB7"/>
    <w:rsid w:val="002D1FCD"/>
    <w:rsid w:val="002D21B7"/>
    <w:rsid w:val="002D21DF"/>
    <w:rsid w:val="002D22BB"/>
    <w:rsid w:val="002D22D1"/>
    <w:rsid w:val="002D22EA"/>
    <w:rsid w:val="002D2821"/>
    <w:rsid w:val="002D29C1"/>
    <w:rsid w:val="002D2B8C"/>
    <w:rsid w:val="002D32ED"/>
    <w:rsid w:val="002D372D"/>
    <w:rsid w:val="002D3849"/>
    <w:rsid w:val="002D3C2A"/>
    <w:rsid w:val="002D3C9B"/>
    <w:rsid w:val="002D3F41"/>
    <w:rsid w:val="002D401A"/>
    <w:rsid w:val="002D4194"/>
    <w:rsid w:val="002D429E"/>
    <w:rsid w:val="002D44D1"/>
    <w:rsid w:val="002D45EA"/>
    <w:rsid w:val="002D46DE"/>
    <w:rsid w:val="002D47D6"/>
    <w:rsid w:val="002D4839"/>
    <w:rsid w:val="002D4877"/>
    <w:rsid w:val="002D48A2"/>
    <w:rsid w:val="002D4C0B"/>
    <w:rsid w:val="002D4D3A"/>
    <w:rsid w:val="002D4D9E"/>
    <w:rsid w:val="002D4EAA"/>
    <w:rsid w:val="002D4ED9"/>
    <w:rsid w:val="002D4F22"/>
    <w:rsid w:val="002D4F87"/>
    <w:rsid w:val="002D5298"/>
    <w:rsid w:val="002D52C3"/>
    <w:rsid w:val="002D52FF"/>
    <w:rsid w:val="002D54AB"/>
    <w:rsid w:val="002D581A"/>
    <w:rsid w:val="002D5B2F"/>
    <w:rsid w:val="002D5BEB"/>
    <w:rsid w:val="002D5FDA"/>
    <w:rsid w:val="002D61AC"/>
    <w:rsid w:val="002D62A2"/>
    <w:rsid w:val="002D638E"/>
    <w:rsid w:val="002D6930"/>
    <w:rsid w:val="002D698E"/>
    <w:rsid w:val="002D6B03"/>
    <w:rsid w:val="002D700F"/>
    <w:rsid w:val="002D705E"/>
    <w:rsid w:val="002D73B3"/>
    <w:rsid w:val="002D7442"/>
    <w:rsid w:val="002D7818"/>
    <w:rsid w:val="002D7AAB"/>
    <w:rsid w:val="002D7C3C"/>
    <w:rsid w:val="002D7C3F"/>
    <w:rsid w:val="002D7C92"/>
    <w:rsid w:val="002D7FC5"/>
    <w:rsid w:val="002E0106"/>
    <w:rsid w:val="002E018C"/>
    <w:rsid w:val="002E04E7"/>
    <w:rsid w:val="002E0542"/>
    <w:rsid w:val="002E0790"/>
    <w:rsid w:val="002E07FC"/>
    <w:rsid w:val="002E08D7"/>
    <w:rsid w:val="002E0B89"/>
    <w:rsid w:val="002E1059"/>
    <w:rsid w:val="002E1235"/>
    <w:rsid w:val="002E14DA"/>
    <w:rsid w:val="002E1658"/>
    <w:rsid w:val="002E1699"/>
    <w:rsid w:val="002E1A39"/>
    <w:rsid w:val="002E1A66"/>
    <w:rsid w:val="002E1AB7"/>
    <w:rsid w:val="002E1B03"/>
    <w:rsid w:val="002E1C6E"/>
    <w:rsid w:val="002E1D7E"/>
    <w:rsid w:val="002E2318"/>
    <w:rsid w:val="002E2537"/>
    <w:rsid w:val="002E2934"/>
    <w:rsid w:val="002E2A19"/>
    <w:rsid w:val="002E2D6A"/>
    <w:rsid w:val="002E2EC3"/>
    <w:rsid w:val="002E2ECB"/>
    <w:rsid w:val="002E2EF1"/>
    <w:rsid w:val="002E2FE9"/>
    <w:rsid w:val="002E32E2"/>
    <w:rsid w:val="002E33DB"/>
    <w:rsid w:val="002E3404"/>
    <w:rsid w:val="002E342D"/>
    <w:rsid w:val="002E362D"/>
    <w:rsid w:val="002E36EF"/>
    <w:rsid w:val="002E3714"/>
    <w:rsid w:val="002E380B"/>
    <w:rsid w:val="002E3848"/>
    <w:rsid w:val="002E3B7D"/>
    <w:rsid w:val="002E3D98"/>
    <w:rsid w:val="002E4224"/>
    <w:rsid w:val="002E4477"/>
    <w:rsid w:val="002E4480"/>
    <w:rsid w:val="002E456D"/>
    <w:rsid w:val="002E4AD6"/>
    <w:rsid w:val="002E4B6C"/>
    <w:rsid w:val="002E4F68"/>
    <w:rsid w:val="002E5115"/>
    <w:rsid w:val="002E51C3"/>
    <w:rsid w:val="002E5518"/>
    <w:rsid w:val="002E557E"/>
    <w:rsid w:val="002E58A5"/>
    <w:rsid w:val="002E58C7"/>
    <w:rsid w:val="002E5A87"/>
    <w:rsid w:val="002E5CE0"/>
    <w:rsid w:val="002E60F6"/>
    <w:rsid w:val="002E6374"/>
    <w:rsid w:val="002E647E"/>
    <w:rsid w:val="002E64C6"/>
    <w:rsid w:val="002E64C7"/>
    <w:rsid w:val="002E68B7"/>
    <w:rsid w:val="002E6B2E"/>
    <w:rsid w:val="002E6BDC"/>
    <w:rsid w:val="002E6C1B"/>
    <w:rsid w:val="002E6D3D"/>
    <w:rsid w:val="002E6E53"/>
    <w:rsid w:val="002E71E6"/>
    <w:rsid w:val="002E7313"/>
    <w:rsid w:val="002E787D"/>
    <w:rsid w:val="002E7AFC"/>
    <w:rsid w:val="002E7B29"/>
    <w:rsid w:val="002E7B4C"/>
    <w:rsid w:val="002E7BBF"/>
    <w:rsid w:val="002E7D85"/>
    <w:rsid w:val="002E7EEC"/>
    <w:rsid w:val="002F0161"/>
    <w:rsid w:val="002F018B"/>
    <w:rsid w:val="002F022D"/>
    <w:rsid w:val="002F0363"/>
    <w:rsid w:val="002F03AF"/>
    <w:rsid w:val="002F07A9"/>
    <w:rsid w:val="002F0829"/>
    <w:rsid w:val="002F0E54"/>
    <w:rsid w:val="002F1118"/>
    <w:rsid w:val="002F13FC"/>
    <w:rsid w:val="002F1508"/>
    <w:rsid w:val="002F1796"/>
    <w:rsid w:val="002F1915"/>
    <w:rsid w:val="002F1933"/>
    <w:rsid w:val="002F1940"/>
    <w:rsid w:val="002F19A2"/>
    <w:rsid w:val="002F2143"/>
    <w:rsid w:val="002F22BF"/>
    <w:rsid w:val="002F235B"/>
    <w:rsid w:val="002F248E"/>
    <w:rsid w:val="002F2A7A"/>
    <w:rsid w:val="002F2B7A"/>
    <w:rsid w:val="002F2BBD"/>
    <w:rsid w:val="002F2C28"/>
    <w:rsid w:val="002F2C84"/>
    <w:rsid w:val="002F2E71"/>
    <w:rsid w:val="002F2EBF"/>
    <w:rsid w:val="002F2F44"/>
    <w:rsid w:val="002F3201"/>
    <w:rsid w:val="002F330D"/>
    <w:rsid w:val="002F3479"/>
    <w:rsid w:val="002F34C1"/>
    <w:rsid w:val="002F366A"/>
    <w:rsid w:val="002F38DF"/>
    <w:rsid w:val="002F3AEB"/>
    <w:rsid w:val="002F3C9C"/>
    <w:rsid w:val="002F3CA9"/>
    <w:rsid w:val="002F3DC4"/>
    <w:rsid w:val="002F40E3"/>
    <w:rsid w:val="002F41C7"/>
    <w:rsid w:val="002F4242"/>
    <w:rsid w:val="002F42E9"/>
    <w:rsid w:val="002F4365"/>
    <w:rsid w:val="002F4387"/>
    <w:rsid w:val="002F480A"/>
    <w:rsid w:val="002F48CD"/>
    <w:rsid w:val="002F4B78"/>
    <w:rsid w:val="002F4BB5"/>
    <w:rsid w:val="002F4DBE"/>
    <w:rsid w:val="002F4E49"/>
    <w:rsid w:val="002F4F49"/>
    <w:rsid w:val="002F4F67"/>
    <w:rsid w:val="002F50A3"/>
    <w:rsid w:val="002F50C9"/>
    <w:rsid w:val="002F53B8"/>
    <w:rsid w:val="002F54E1"/>
    <w:rsid w:val="002F5552"/>
    <w:rsid w:val="002F5738"/>
    <w:rsid w:val="002F598C"/>
    <w:rsid w:val="002F5A4A"/>
    <w:rsid w:val="002F5CD2"/>
    <w:rsid w:val="002F5E84"/>
    <w:rsid w:val="002F5E8F"/>
    <w:rsid w:val="002F5EB4"/>
    <w:rsid w:val="002F5FBF"/>
    <w:rsid w:val="002F5FF6"/>
    <w:rsid w:val="002F606F"/>
    <w:rsid w:val="002F6362"/>
    <w:rsid w:val="002F63DC"/>
    <w:rsid w:val="002F641B"/>
    <w:rsid w:val="002F64E5"/>
    <w:rsid w:val="002F65E2"/>
    <w:rsid w:val="002F6683"/>
    <w:rsid w:val="002F66B7"/>
    <w:rsid w:val="002F66E3"/>
    <w:rsid w:val="002F67A2"/>
    <w:rsid w:val="002F6AAC"/>
    <w:rsid w:val="002F6B8D"/>
    <w:rsid w:val="002F6C68"/>
    <w:rsid w:val="002F6C7A"/>
    <w:rsid w:val="002F6C92"/>
    <w:rsid w:val="002F6D6F"/>
    <w:rsid w:val="002F6ED1"/>
    <w:rsid w:val="002F707C"/>
    <w:rsid w:val="002F7229"/>
    <w:rsid w:val="002F753F"/>
    <w:rsid w:val="002F760E"/>
    <w:rsid w:val="002F77A1"/>
    <w:rsid w:val="002F796E"/>
    <w:rsid w:val="002F7A16"/>
    <w:rsid w:val="002F7A50"/>
    <w:rsid w:val="003005A6"/>
    <w:rsid w:val="003005DE"/>
    <w:rsid w:val="003006C6"/>
    <w:rsid w:val="003007CA"/>
    <w:rsid w:val="003008C4"/>
    <w:rsid w:val="00300EB9"/>
    <w:rsid w:val="00300F58"/>
    <w:rsid w:val="00300FE2"/>
    <w:rsid w:val="003012D6"/>
    <w:rsid w:val="003014E1"/>
    <w:rsid w:val="00301545"/>
    <w:rsid w:val="0030187C"/>
    <w:rsid w:val="003019AD"/>
    <w:rsid w:val="00301AA1"/>
    <w:rsid w:val="00301C42"/>
    <w:rsid w:val="00301C71"/>
    <w:rsid w:val="00301CBB"/>
    <w:rsid w:val="0030219E"/>
    <w:rsid w:val="0030326D"/>
    <w:rsid w:val="00303394"/>
    <w:rsid w:val="003033DF"/>
    <w:rsid w:val="003033FC"/>
    <w:rsid w:val="00303439"/>
    <w:rsid w:val="0030361E"/>
    <w:rsid w:val="003036E2"/>
    <w:rsid w:val="0030376E"/>
    <w:rsid w:val="00303CF3"/>
    <w:rsid w:val="00303F3D"/>
    <w:rsid w:val="0030403E"/>
    <w:rsid w:val="0030424E"/>
    <w:rsid w:val="00304318"/>
    <w:rsid w:val="00304873"/>
    <w:rsid w:val="003048B2"/>
    <w:rsid w:val="00304D11"/>
    <w:rsid w:val="00304E19"/>
    <w:rsid w:val="003051A4"/>
    <w:rsid w:val="0030522E"/>
    <w:rsid w:val="003053A3"/>
    <w:rsid w:val="0030557D"/>
    <w:rsid w:val="003056F9"/>
    <w:rsid w:val="003057DB"/>
    <w:rsid w:val="003058CC"/>
    <w:rsid w:val="003058E4"/>
    <w:rsid w:val="003059E2"/>
    <w:rsid w:val="00305B2A"/>
    <w:rsid w:val="00305CFB"/>
    <w:rsid w:val="00305F35"/>
    <w:rsid w:val="003060BC"/>
    <w:rsid w:val="003061D3"/>
    <w:rsid w:val="00306489"/>
    <w:rsid w:val="0030655D"/>
    <w:rsid w:val="0030657A"/>
    <w:rsid w:val="003065A3"/>
    <w:rsid w:val="00306732"/>
    <w:rsid w:val="00306A1E"/>
    <w:rsid w:val="00306A54"/>
    <w:rsid w:val="00306D21"/>
    <w:rsid w:val="00306DDF"/>
    <w:rsid w:val="00306EC9"/>
    <w:rsid w:val="00306F70"/>
    <w:rsid w:val="003070DF"/>
    <w:rsid w:val="00307144"/>
    <w:rsid w:val="003071D0"/>
    <w:rsid w:val="003073E1"/>
    <w:rsid w:val="003074B0"/>
    <w:rsid w:val="00307514"/>
    <w:rsid w:val="0030779C"/>
    <w:rsid w:val="00307815"/>
    <w:rsid w:val="00307DCF"/>
    <w:rsid w:val="00307DDB"/>
    <w:rsid w:val="00307E48"/>
    <w:rsid w:val="00307F90"/>
    <w:rsid w:val="003100FF"/>
    <w:rsid w:val="0031029F"/>
    <w:rsid w:val="00310338"/>
    <w:rsid w:val="0031041E"/>
    <w:rsid w:val="0031044F"/>
    <w:rsid w:val="00310473"/>
    <w:rsid w:val="00310A3A"/>
    <w:rsid w:val="00310AE0"/>
    <w:rsid w:val="00310DA6"/>
    <w:rsid w:val="00310E05"/>
    <w:rsid w:val="00310E96"/>
    <w:rsid w:val="0031106F"/>
    <w:rsid w:val="003110B3"/>
    <w:rsid w:val="003111A4"/>
    <w:rsid w:val="003113E6"/>
    <w:rsid w:val="003113EC"/>
    <w:rsid w:val="00311580"/>
    <w:rsid w:val="003116D2"/>
    <w:rsid w:val="003116F3"/>
    <w:rsid w:val="00311A67"/>
    <w:rsid w:val="00311C57"/>
    <w:rsid w:val="00311D2A"/>
    <w:rsid w:val="00311EFF"/>
    <w:rsid w:val="00311F50"/>
    <w:rsid w:val="003122FB"/>
    <w:rsid w:val="0031236E"/>
    <w:rsid w:val="003123E1"/>
    <w:rsid w:val="0031246A"/>
    <w:rsid w:val="00312A74"/>
    <w:rsid w:val="00312AD3"/>
    <w:rsid w:val="00312C1B"/>
    <w:rsid w:val="00312D8D"/>
    <w:rsid w:val="00312FFF"/>
    <w:rsid w:val="00313249"/>
    <w:rsid w:val="00313424"/>
    <w:rsid w:val="0031378B"/>
    <w:rsid w:val="003138BE"/>
    <w:rsid w:val="00313928"/>
    <w:rsid w:val="00313B0D"/>
    <w:rsid w:val="00313BF7"/>
    <w:rsid w:val="00313CD2"/>
    <w:rsid w:val="00313DB7"/>
    <w:rsid w:val="00313E07"/>
    <w:rsid w:val="003140AC"/>
    <w:rsid w:val="0031419E"/>
    <w:rsid w:val="003142DD"/>
    <w:rsid w:val="003143F9"/>
    <w:rsid w:val="0031498B"/>
    <w:rsid w:val="00314AEA"/>
    <w:rsid w:val="00314E64"/>
    <w:rsid w:val="00314ECA"/>
    <w:rsid w:val="00314FCF"/>
    <w:rsid w:val="0031510A"/>
    <w:rsid w:val="00315114"/>
    <w:rsid w:val="00315355"/>
    <w:rsid w:val="003153DA"/>
    <w:rsid w:val="0031548D"/>
    <w:rsid w:val="003154FE"/>
    <w:rsid w:val="003156DA"/>
    <w:rsid w:val="00315772"/>
    <w:rsid w:val="00315776"/>
    <w:rsid w:val="00315797"/>
    <w:rsid w:val="00315883"/>
    <w:rsid w:val="003158B4"/>
    <w:rsid w:val="003158D4"/>
    <w:rsid w:val="00315C5F"/>
    <w:rsid w:val="00315EBC"/>
    <w:rsid w:val="00315FDC"/>
    <w:rsid w:val="00316117"/>
    <w:rsid w:val="0031627C"/>
    <w:rsid w:val="003162C1"/>
    <w:rsid w:val="00316421"/>
    <w:rsid w:val="003166F6"/>
    <w:rsid w:val="003168E9"/>
    <w:rsid w:val="00316971"/>
    <w:rsid w:val="00316973"/>
    <w:rsid w:val="00316B68"/>
    <w:rsid w:val="00316CAF"/>
    <w:rsid w:val="00316ED9"/>
    <w:rsid w:val="00316F42"/>
    <w:rsid w:val="00316F81"/>
    <w:rsid w:val="00316FEE"/>
    <w:rsid w:val="00317010"/>
    <w:rsid w:val="003171AE"/>
    <w:rsid w:val="0031738D"/>
    <w:rsid w:val="003174E1"/>
    <w:rsid w:val="0031769A"/>
    <w:rsid w:val="003176A2"/>
    <w:rsid w:val="00317919"/>
    <w:rsid w:val="003179F0"/>
    <w:rsid w:val="00317CCB"/>
    <w:rsid w:val="00317F16"/>
    <w:rsid w:val="0032009B"/>
    <w:rsid w:val="003203AE"/>
    <w:rsid w:val="00320497"/>
    <w:rsid w:val="0032049C"/>
    <w:rsid w:val="003205AA"/>
    <w:rsid w:val="003207A9"/>
    <w:rsid w:val="003207B4"/>
    <w:rsid w:val="00320A20"/>
    <w:rsid w:val="00320C62"/>
    <w:rsid w:val="00320C9A"/>
    <w:rsid w:val="00320D63"/>
    <w:rsid w:val="003211C3"/>
    <w:rsid w:val="003213B3"/>
    <w:rsid w:val="003213EC"/>
    <w:rsid w:val="0032179B"/>
    <w:rsid w:val="0032188F"/>
    <w:rsid w:val="0032198A"/>
    <w:rsid w:val="003219CA"/>
    <w:rsid w:val="00321AFF"/>
    <w:rsid w:val="00321CC3"/>
    <w:rsid w:val="00321D32"/>
    <w:rsid w:val="00321D6F"/>
    <w:rsid w:val="00321E9B"/>
    <w:rsid w:val="003221ED"/>
    <w:rsid w:val="003224C2"/>
    <w:rsid w:val="003224F8"/>
    <w:rsid w:val="003228FC"/>
    <w:rsid w:val="003229FF"/>
    <w:rsid w:val="00322A02"/>
    <w:rsid w:val="00323260"/>
    <w:rsid w:val="0032349E"/>
    <w:rsid w:val="00323619"/>
    <w:rsid w:val="003237A5"/>
    <w:rsid w:val="00323A26"/>
    <w:rsid w:val="00323A7B"/>
    <w:rsid w:val="00323B32"/>
    <w:rsid w:val="00323C79"/>
    <w:rsid w:val="0032403D"/>
    <w:rsid w:val="00324102"/>
    <w:rsid w:val="00324537"/>
    <w:rsid w:val="003247C5"/>
    <w:rsid w:val="003248C4"/>
    <w:rsid w:val="00324DD9"/>
    <w:rsid w:val="00324E5C"/>
    <w:rsid w:val="00324F0D"/>
    <w:rsid w:val="003250C0"/>
    <w:rsid w:val="00325256"/>
    <w:rsid w:val="00325737"/>
    <w:rsid w:val="00325AEC"/>
    <w:rsid w:val="00325E4D"/>
    <w:rsid w:val="00325E79"/>
    <w:rsid w:val="003260B3"/>
    <w:rsid w:val="003263BF"/>
    <w:rsid w:val="0032647E"/>
    <w:rsid w:val="00326636"/>
    <w:rsid w:val="0032664A"/>
    <w:rsid w:val="0032698E"/>
    <w:rsid w:val="00326DEB"/>
    <w:rsid w:val="00326E47"/>
    <w:rsid w:val="00326F16"/>
    <w:rsid w:val="00326F50"/>
    <w:rsid w:val="003270CF"/>
    <w:rsid w:val="00327597"/>
    <w:rsid w:val="00327615"/>
    <w:rsid w:val="003276A2"/>
    <w:rsid w:val="0032786F"/>
    <w:rsid w:val="00327933"/>
    <w:rsid w:val="003279DF"/>
    <w:rsid w:val="00327A95"/>
    <w:rsid w:val="00327B8E"/>
    <w:rsid w:val="00327BE0"/>
    <w:rsid w:val="00327D58"/>
    <w:rsid w:val="00327F09"/>
    <w:rsid w:val="00327F54"/>
    <w:rsid w:val="00327F83"/>
    <w:rsid w:val="00327FF4"/>
    <w:rsid w:val="0033012F"/>
    <w:rsid w:val="00330170"/>
    <w:rsid w:val="003302CD"/>
    <w:rsid w:val="003303F6"/>
    <w:rsid w:val="003305FE"/>
    <w:rsid w:val="003306F3"/>
    <w:rsid w:val="0033072A"/>
    <w:rsid w:val="00330791"/>
    <w:rsid w:val="0033087C"/>
    <w:rsid w:val="00330947"/>
    <w:rsid w:val="00330982"/>
    <w:rsid w:val="003309DD"/>
    <w:rsid w:val="00330B79"/>
    <w:rsid w:val="00330CA0"/>
    <w:rsid w:val="00330CE3"/>
    <w:rsid w:val="00330FFD"/>
    <w:rsid w:val="00331108"/>
    <w:rsid w:val="0033137E"/>
    <w:rsid w:val="00331456"/>
    <w:rsid w:val="00331459"/>
    <w:rsid w:val="00331603"/>
    <w:rsid w:val="00331BD3"/>
    <w:rsid w:val="00331E3D"/>
    <w:rsid w:val="00331EC2"/>
    <w:rsid w:val="00331F12"/>
    <w:rsid w:val="003320BB"/>
    <w:rsid w:val="00332158"/>
    <w:rsid w:val="0033221E"/>
    <w:rsid w:val="003325B5"/>
    <w:rsid w:val="00332725"/>
    <w:rsid w:val="003327CF"/>
    <w:rsid w:val="0033318A"/>
    <w:rsid w:val="0033326B"/>
    <w:rsid w:val="00333322"/>
    <w:rsid w:val="003333E4"/>
    <w:rsid w:val="00333454"/>
    <w:rsid w:val="003334A5"/>
    <w:rsid w:val="003334F6"/>
    <w:rsid w:val="003339C5"/>
    <w:rsid w:val="00333C29"/>
    <w:rsid w:val="00333ED8"/>
    <w:rsid w:val="00333FCF"/>
    <w:rsid w:val="00334080"/>
    <w:rsid w:val="00334133"/>
    <w:rsid w:val="0033420C"/>
    <w:rsid w:val="00334357"/>
    <w:rsid w:val="00334422"/>
    <w:rsid w:val="0033444A"/>
    <w:rsid w:val="0033457F"/>
    <w:rsid w:val="0033469B"/>
    <w:rsid w:val="00334786"/>
    <w:rsid w:val="003347B1"/>
    <w:rsid w:val="003347CA"/>
    <w:rsid w:val="003350C4"/>
    <w:rsid w:val="00335182"/>
    <w:rsid w:val="003351AC"/>
    <w:rsid w:val="003351F8"/>
    <w:rsid w:val="00335213"/>
    <w:rsid w:val="00335218"/>
    <w:rsid w:val="003354B4"/>
    <w:rsid w:val="003354E6"/>
    <w:rsid w:val="003354EC"/>
    <w:rsid w:val="003355ED"/>
    <w:rsid w:val="003359A5"/>
    <w:rsid w:val="00335A42"/>
    <w:rsid w:val="00335AB3"/>
    <w:rsid w:val="00335B65"/>
    <w:rsid w:val="00335BE2"/>
    <w:rsid w:val="00335E60"/>
    <w:rsid w:val="003360BA"/>
    <w:rsid w:val="0033628E"/>
    <w:rsid w:val="0033649B"/>
    <w:rsid w:val="003365BA"/>
    <w:rsid w:val="00336779"/>
    <w:rsid w:val="0033695F"/>
    <w:rsid w:val="00336A59"/>
    <w:rsid w:val="00336A74"/>
    <w:rsid w:val="00336AD1"/>
    <w:rsid w:val="00336ADA"/>
    <w:rsid w:val="00336D07"/>
    <w:rsid w:val="00336EDC"/>
    <w:rsid w:val="00337102"/>
    <w:rsid w:val="003371B1"/>
    <w:rsid w:val="0033771F"/>
    <w:rsid w:val="00337D93"/>
    <w:rsid w:val="00337DD4"/>
    <w:rsid w:val="00337F46"/>
    <w:rsid w:val="00337F95"/>
    <w:rsid w:val="00340104"/>
    <w:rsid w:val="003401B6"/>
    <w:rsid w:val="003402F6"/>
    <w:rsid w:val="00340394"/>
    <w:rsid w:val="003407E0"/>
    <w:rsid w:val="003409DB"/>
    <w:rsid w:val="00340A3C"/>
    <w:rsid w:val="00340B36"/>
    <w:rsid w:val="00340C3C"/>
    <w:rsid w:val="00340F75"/>
    <w:rsid w:val="0034101F"/>
    <w:rsid w:val="00341140"/>
    <w:rsid w:val="0034138E"/>
    <w:rsid w:val="0034158C"/>
    <w:rsid w:val="00341A0F"/>
    <w:rsid w:val="00341B1F"/>
    <w:rsid w:val="00341C43"/>
    <w:rsid w:val="00341C90"/>
    <w:rsid w:val="00341CC3"/>
    <w:rsid w:val="00341D59"/>
    <w:rsid w:val="00341DEE"/>
    <w:rsid w:val="00341FF9"/>
    <w:rsid w:val="00342325"/>
    <w:rsid w:val="0034263A"/>
    <w:rsid w:val="003426FF"/>
    <w:rsid w:val="00342829"/>
    <w:rsid w:val="0034284C"/>
    <w:rsid w:val="003428C9"/>
    <w:rsid w:val="0034299E"/>
    <w:rsid w:val="00342C26"/>
    <w:rsid w:val="00342D0B"/>
    <w:rsid w:val="00342D51"/>
    <w:rsid w:val="00342D68"/>
    <w:rsid w:val="00342F1D"/>
    <w:rsid w:val="00342F45"/>
    <w:rsid w:val="00343064"/>
    <w:rsid w:val="00343155"/>
    <w:rsid w:val="003431C8"/>
    <w:rsid w:val="00343423"/>
    <w:rsid w:val="003434D4"/>
    <w:rsid w:val="003435E3"/>
    <w:rsid w:val="00343723"/>
    <w:rsid w:val="00343A46"/>
    <w:rsid w:val="00343A51"/>
    <w:rsid w:val="00343AA6"/>
    <w:rsid w:val="00343B48"/>
    <w:rsid w:val="00343BD5"/>
    <w:rsid w:val="00343C42"/>
    <w:rsid w:val="00343CFE"/>
    <w:rsid w:val="00343FEB"/>
    <w:rsid w:val="00344023"/>
    <w:rsid w:val="00344112"/>
    <w:rsid w:val="00344155"/>
    <w:rsid w:val="003441F3"/>
    <w:rsid w:val="003442F0"/>
    <w:rsid w:val="00344374"/>
    <w:rsid w:val="003444A4"/>
    <w:rsid w:val="00344571"/>
    <w:rsid w:val="0034465A"/>
    <w:rsid w:val="003448B3"/>
    <w:rsid w:val="0034494D"/>
    <w:rsid w:val="00344B0F"/>
    <w:rsid w:val="00344D60"/>
    <w:rsid w:val="00344F52"/>
    <w:rsid w:val="00344FA5"/>
    <w:rsid w:val="00345049"/>
    <w:rsid w:val="003450B6"/>
    <w:rsid w:val="00345143"/>
    <w:rsid w:val="003453AC"/>
    <w:rsid w:val="0034566B"/>
    <w:rsid w:val="00345A53"/>
    <w:rsid w:val="00345B86"/>
    <w:rsid w:val="00345C6C"/>
    <w:rsid w:val="00345DEC"/>
    <w:rsid w:val="00345E21"/>
    <w:rsid w:val="00345F10"/>
    <w:rsid w:val="0034600F"/>
    <w:rsid w:val="00346167"/>
    <w:rsid w:val="00346A4B"/>
    <w:rsid w:val="00346A96"/>
    <w:rsid w:val="00346C63"/>
    <w:rsid w:val="00346D6E"/>
    <w:rsid w:val="00346D89"/>
    <w:rsid w:val="00346DD9"/>
    <w:rsid w:val="00346F14"/>
    <w:rsid w:val="00347312"/>
    <w:rsid w:val="0034732D"/>
    <w:rsid w:val="003473C8"/>
    <w:rsid w:val="003473C9"/>
    <w:rsid w:val="0034778E"/>
    <w:rsid w:val="003478AA"/>
    <w:rsid w:val="003478B4"/>
    <w:rsid w:val="003478B9"/>
    <w:rsid w:val="003479E7"/>
    <w:rsid w:val="003479EC"/>
    <w:rsid w:val="00347F77"/>
    <w:rsid w:val="00347F8D"/>
    <w:rsid w:val="00350169"/>
    <w:rsid w:val="003501D0"/>
    <w:rsid w:val="003504B4"/>
    <w:rsid w:val="0035069A"/>
    <w:rsid w:val="003506E9"/>
    <w:rsid w:val="003511EE"/>
    <w:rsid w:val="003516FF"/>
    <w:rsid w:val="00351B5C"/>
    <w:rsid w:val="00351B8D"/>
    <w:rsid w:val="00351D94"/>
    <w:rsid w:val="00351F6E"/>
    <w:rsid w:val="00352042"/>
    <w:rsid w:val="0035205A"/>
    <w:rsid w:val="00352122"/>
    <w:rsid w:val="003522FA"/>
    <w:rsid w:val="003522FE"/>
    <w:rsid w:val="00352441"/>
    <w:rsid w:val="00352610"/>
    <w:rsid w:val="003526AF"/>
    <w:rsid w:val="003528FE"/>
    <w:rsid w:val="00352B41"/>
    <w:rsid w:val="00352FBE"/>
    <w:rsid w:val="00353198"/>
    <w:rsid w:val="0035349F"/>
    <w:rsid w:val="003535D9"/>
    <w:rsid w:val="003537E1"/>
    <w:rsid w:val="00353B89"/>
    <w:rsid w:val="00353D31"/>
    <w:rsid w:val="00353DA3"/>
    <w:rsid w:val="00353EFA"/>
    <w:rsid w:val="00353F04"/>
    <w:rsid w:val="003540CC"/>
    <w:rsid w:val="003543A5"/>
    <w:rsid w:val="003543F5"/>
    <w:rsid w:val="00354903"/>
    <w:rsid w:val="00354D6D"/>
    <w:rsid w:val="00354D9E"/>
    <w:rsid w:val="00354DEF"/>
    <w:rsid w:val="00355089"/>
    <w:rsid w:val="00355112"/>
    <w:rsid w:val="00355138"/>
    <w:rsid w:val="003551D6"/>
    <w:rsid w:val="00355466"/>
    <w:rsid w:val="003557F2"/>
    <w:rsid w:val="00355CDA"/>
    <w:rsid w:val="00355F43"/>
    <w:rsid w:val="00356112"/>
    <w:rsid w:val="0035620A"/>
    <w:rsid w:val="00356524"/>
    <w:rsid w:val="00356544"/>
    <w:rsid w:val="003565A7"/>
    <w:rsid w:val="00356648"/>
    <w:rsid w:val="00356768"/>
    <w:rsid w:val="00356820"/>
    <w:rsid w:val="00356E0A"/>
    <w:rsid w:val="00356E6C"/>
    <w:rsid w:val="003570C5"/>
    <w:rsid w:val="00357114"/>
    <w:rsid w:val="00357187"/>
    <w:rsid w:val="003571B9"/>
    <w:rsid w:val="003571F3"/>
    <w:rsid w:val="003572B7"/>
    <w:rsid w:val="00357333"/>
    <w:rsid w:val="00357623"/>
    <w:rsid w:val="00357721"/>
    <w:rsid w:val="00357F07"/>
    <w:rsid w:val="003600C2"/>
    <w:rsid w:val="003601DC"/>
    <w:rsid w:val="00360302"/>
    <w:rsid w:val="00360334"/>
    <w:rsid w:val="003605C6"/>
    <w:rsid w:val="003607D6"/>
    <w:rsid w:val="003608F6"/>
    <w:rsid w:val="003609A1"/>
    <w:rsid w:val="00360DA7"/>
    <w:rsid w:val="00360EDD"/>
    <w:rsid w:val="00361130"/>
    <w:rsid w:val="003611AB"/>
    <w:rsid w:val="003611AC"/>
    <w:rsid w:val="00361408"/>
    <w:rsid w:val="003619F2"/>
    <w:rsid w:val="00361C3D"/>
    <w:rsid w:val="00361C7F"/>
    <w:rsid w:val="00361D2F"/>
    <w:rsid w:val="0036239D"/>
    <w:rsid w:val="00362564"/>
    <w:rsid w:val="00362638"/>
    <w:rsid w:val="00362A5B"/>
    <w:rsid w:val="00362B04"/>
    <w:rsid w:val="00362BCB"/>
    <w:rsid w:val="00362C99"/>
    <w:rsid w:val="00362CE0"/>
    <w:rsid w:val="00362D25"/>
    <w:rsid w:val="00363264"/>
    <w:rsid w:val="003632A6"/>
    <w:rsid w:val="00363436"/>
    <w:rsid w:val="0036347E"/>
    <w:rsid w:val="0036351E"/>
    <w:rsid w:val="0036376A"/>
    <w:rsid w:val="00363AE6"/>
    <w:rsid w:val="00364028"/>
    <w:rsid w:val="003640D0"/>
    <w:rsid w:val="00364156"/>
    <w:rsid w:val="003644A7"/>
    <w:rsid w:val="00364630"/>
    <w:rsid w:val="00364743"/>
    <w:rsid w:val="003647E5"/>
    <w:rsid w:val="0036483C"/>
    <w:rsid w:val="00364865"/>
    <w:rsid w:val="003649C6"/>
    <w:rsid w:val="003649CF"/>
    <w:rsid w:val="00364B8A"/>
    <w:rsid w:val="00364BF5"/>
    <w:rsid w:val="00364EB7"/>
    <w:rsid w:val="00364FBF"/>
    <w:rsid w:val="0036521F"/>
    <w:rsid w:val="003652A7"/>
    <w:rsid w:val="0036531D"/>
    <w:rsid w:val="00365513"/>
    <w:rsid w:val="003656A5"/>
    <w:rsid w:val="00365C51"/>
    <w:rsid w:val="00365D72"/>
    <w:rsid w:val="00365EC5"/>
    <w:rsid w:val="003660EC"/>
    <w:rsid w:val="0036621C"/>
    <w:rsid w:val="003667D0"/>
    <w:rsid w:val="003669FC"/>
    <w:rsid w:val="00366EEE"/>
    <w:rsid w:val="00367131"/>
    <w:rsid w:val="0036714B"/>
    <w:rsid w:val="00367227"/>
    <w:rsid w:val="00367239"/>
    <w:rsid w:val="003673E4"/>
    <w:rsid w:val="003674B7"/>
    <w:rsid w:val="00367550"/>
    <w:rsid w:val="00367BCE"/>
    <w:rsid w:val="00367DF2"/>
    <w:rsid w:val="00367E94"/>
    <w:rsid w:val="00367F78"/>
    <w:rsid w:val="00367FAA"/>
    <w:rsid w:val="003700B6"/>
    <w:rsid w:val="0037016A"/>
    <w:rsid w:val="0037039E"/>
    <w:rsid w:val="003703F3"/>
    <w:rsid w:val="00370571"/>
    <w:rsid w:val="00370641"/>
    <w:rsid w:val="0037069B"/>
    <w:rsid w:val="0037069C"/>
    <w:rsid w:val="003709D9"/>
    <w:rsid w:val="00370A60"/>
    <w:rsid w:val="00370BC5"/>
    <w:rsid w:val="00370D08"/>
    <w:rsid w:val="00371281"/>
    <w:rsid w:val="003713B5"/>
    <w:rsid w:val="003714C3"/>
    <w:rsid w:val="00371718"/>
    <w:rsid w:val="003718B6"/>
    <w:rsid w:val="00371935"/>
    <w:rsid w:val="00371A6B"/>
    <w:rsid w:val="00372024"/>
    <w:rsid w:val="0037209C"/>
    <w:rsid w:val="003720E5"/>
    <w:rsid w:val="00372104"/>
    <w:rsid w:val="00372216"/>
    <w:rsid w:val="00372772"/>
    <w:rsid w:val="00372830"/>
    <w:rsid w:val="00372BA6"/>
    <w:rsid w:val="00372CFF"/>
    <w:rsid w:val="00372D9C"/>
    <w:rsid w:val="00372E2B"/>
    <w:rsid w:val="00372F49"/>
    <w:rsid w:val="00373478"/>
    <w:rsid w:val="00373520"/>
    <w:rsid w:val="00373A4E"/>
    <w:rsid w:val="00373B5B"/>
    <w:rsid w:val="00373C1B"/>
    <w:rsid w:val="00373DE9"/>
    <w:rsid w:val="00373EC7"/>
    <w:rsid w:val="0037411A"/>
    <w:rsid w:val="003741C9"/>
    <w:rsid w:val="0037428E"/>
    <w:rsid w:val="00374457"/>
    <w:rsid w:val="0037453C"/>
    <w:rsid w:val="003746B5"/>
    <w:rsid w:val="003748D8"/>
    <w:rsid w:val="00374A05"/>
    <w:rsid w:val="00374A14"/>
    <w:rsid w:val="00374AFF"/>
    <w:rsid w:val="00374B21"/>
    <w:rsid w:val="00374E86"/>
    <w:rsid w:val="00374EE0"/>
    <w:rsid w:val="00374F36"/>
    <w:rsid w:val="00375073"/>
    <w:rsid w:val="0037519B"/>
    <w:rsid w:val="0037538A"/>
    <w:rsid w:val="0037549A"/>
    <w:rsid w:val="00375558"/>
    <w:rsid w:val="0037586F"/>
    <w:rsid w:val="00375B18"/>
    <w:rsid w:val="00375CC2"/>
    <w:rsid w:val="00375CD3"/>
    <w:rsid w:val="00375CFE"/>
    <w:rsid w:val="00375D92"/>
    <w:rsid w:val="00375DDC"/>
    <w:rsid w:val="00375E71"/>
    <w:rsid w:val="00376149"/>
    <w:rsid w:val="003762AC"/>
    <w:rsid w:val="00376400"/>
    <w:rsid w:val="003764E4"/>
    <w:rsid w:val="00376844"/>
    <w:rsid w:val="00376A01"/>
    <w:rsid w:val="00376D06"/>
    <w:rsid w:val="00376DE3"/>
    <w:rsid w:val="00377322"/>
    <w:rsid w:val="0037732B"/>
    <w:rsid w:val="00377816"/>
    <w:rsid w:val="00377A3E"/>
    <w:rsid w:val="00377B47"/>
    <w:rsid w:val="00377DB0"/>
    <w:rsid w:val="00377EDA"/>
    <w:rsid w:val="00377FA3"/>
    <w:rsid w:val="00377FDA"/>
    <w:rsid w:val="0038003E"/>
    <w:rsid w:val="00380083"/>
    <w:rsid w:val="003801E1"/>
    <w:rsid w:val="003802D0"/>
    <w:rsid w:val="00380456"/>
    <w:rsid w:val="0038046D"/>
    <w:rsid w:val="00380481"/>
    <w:rsid w:val="003804EE"/>
    <w:rsid w:val="00380615"/>
    <w:rsid w:val="00380664"/>
    <w:rsid w:val="003806C3"/>
    <w:rsid w:val="00380ABD"/>
    <w:rsid w:val="00380B83"/>
    <w:rsid w:val="00380C60"/>
    <w:rsid w:val="00380C76"/>
    <w:rsid w:val="00380D0C"/>
    <w:rsid w:val="0038103A"/>
    <w:rsid w:val="00381250"/>
    <w:rsid w:val="003812CC"/>
    <w:rsid w:val="00381409"/>
    <w:rsid w:val="003815E6"/>
    <w:rsid w:val="003817CF"/>
    <w:rsid w:val="00381A91"/>
    <w:rsid w:val="00381EB3"/>
    <w:rsid w:val="0038241C"/>
    <w:rsid w:val="00382C30"/>
    <w:rsid w:val="00382C5A"/>
    <w:rsid w:val="00382D54"/>
    <w:rsid w:val="00382DB7"/>
    <w:rsid w:val="00382FA8"/>
    <w:rsid w:val="00383082"/>
    <w:rsid w:val="0038332C"/>
    <w:rsid w:val="0038339B"/>
    <w:rsid w:val="00383712"/>
    <w:rsid w:val="00383993"/>
    <w:rsid w:val="00384233"/>
    <w:rsid w:val="0038473E"/>
    <w:rsid w:val="00384835"/>
    <w:rsid w:val="00384981"/>
    <w:rsid w:val="003849AD"/>
    <w:rsid w:val="00384AEA"/>
    <w:rsid w:val="00384C8C"/>
    <w:rsid w:val="00384C8F"/>
    <w:rsid w:val="00384CFC"/>
    <w:rsid w:val="00384D1F"/>
    <w:rsid w:val="00384EF6"/>
    <w:rsid w:val="003850FA"/>
    <w:rsid w:val="003853A4"/>
    <w:rsid w:val="003855CA"/>
    <w:rsid w:val="003857F2"/>
    <w:rsid w:val="00385AB9"/>
    <w:rsid w:val="00385BF1"/>
    <w:rsid w:val="00385C78"/>
    <w:rsid w:val="00385FAF"/>
    <w:rsid w:val="003860AB"/>
    <w:rsid w:val="0038621F"/>
    <w:rsid w:val="003862C4"/>
    <w:rsid w:val="0038650D"/>
    <w:rsid w:val="0038659C"/>
    <w:rsid w:val="0038690F"/>
    <w:rsid w:val="00386975"/>
    <w:rsid w:val="00386A36"/>
    <w:rsid w:val="00386CE0"/>
    <w:rsid w:val="00386EE3"/>
    <w:rsid w:val="00386FE4"/>
    <w:rsid w:val="00386FEB"/>
    <w:rsid w:val="003871BE"/>
    <w:rsid w:val="00387238"/>
    <w:rsid w:val="003872CC"/>
    <w:rsid w:val="00387554"/>
    <w:rsid w:val="00387667"/>
    <w:rsid w:val="003878B8"/>
    <w:rsid w:val="00387949"/>
    <w:rsid w:val="00387A27"/>
    <w:rsid w:val="00387B13"/>
    <w:rsid w:val="00387C84"/>
    <w:rsid w:val="00387CA3"/>
    <w:rsid w:val="00387D13"/>
    <w:rsid w:val="00387E8D"/>
    <w:rsid w:val="00387F59"/>
    <w:rsid w:val="00387F82"/>
    <w:rsid w:val="00390025"/>
    <w:rsid w:val="00390050"/>
    <w:rsid w:val="003900CE"/>
    <w:rsid w:val="003900D5"/>
    <w:rsid w:val="003901E9"/>
    <w:rsid w:val="00390581"/>
    <w:rsid w:val="003907B5"/>
    <w:rsid w:val="00390833"/>
    <w:rsid w:val="003908E4"/>
    <w:rsid w:val="0039096A"/>
    <w:rsid w:val="00390D19"/>
    <w:rsid w:val="00390DF0"/>
    <w:rsid w:val="00390F1A"/>
    <w:rsid w:val="0039106E"/>
    <w:rsid w:val="0039107F"/>
    <w:rsid w:val="00391115"/>
    <w:rsid w:val="003911AD"/>
    <w:rsid w:val="00391353"/>
    <w:rsid w:val="00391630"/>
    <w:rsid w:val="00391631"/>
    <w:rsid w:val="0039176D"/>
    <w:rsid w:val="00391834"/>
    <w:rsid w:val="00391855"/>
    <w:rsid w:val="0039185B"/>
    <w:rsid w:val="0039194F"/>
    <w:rsid w:val="003919B2"/>
    <w:rsid w:val="00391A3C"/>
    <w:rsid w:val="00391A64"/>
    <w:rsid w:val="00391DF0"/>
    <w:rsid w:val="00391EED"/>
    <w:rsid w:val="00391FA4"/>
    <w:rsid w:val="0039294E"/>
    <w:rsid w:val="00392989"/>
    <w:rsid w:val="00392DC6"/>
    <w:rsid w:val="00393056"/>
    <w:rsid w:val="0039320D"/>
    <w:rsid w:val="00393295"/>
    <w:rsid w:val="003932A3"/>
    <w:rsid w:val="00393593"/>
    <w:rsid w:val="00393726"/>
    <w:rsid w:val="00393743"/>
    <w:rsid w:val="00393B18"/>
    <w:rsid w:val="00393C36"/>
    <w:rsid w:val="00393CB2"/>
    <w:rsid w:val="00393FAB"/>
    <w:rsid w:val="0039433B"/>
    <w:rsid w:val="003943F8"/>
    <w:rsid w:val="00394412"/>
    <w:rsid w:val="003949AC"/>
    <w:rsid w:val="00394A1C"/>
    <w:rsid w:val="00394E1A"/>
    <w:rsid w:val="00394E61"/>
    <w:rsid w:val="00394F59"/>
    <w:rsid w:val="0039547A"/>
    <w:rsid w:val="003955A2"/>
    <w:rsid w:val="003956E5"/>
    <w:rsid w:val="00395A71"/>
    <w:rsid w:val="00395BB1"/>
    <w:rsid w:val="00395EF5"/>
    <w:rsid w:val="003962B4"/>
    <w:rsid w:val="003963D8"/>
    <w:rsid w:val="00396406"/>
    <w:rsid w:val="003964E1"/>
    <w:rsid w:val="00396842"/>
    <w:rsid w:val="0039697A"/>
    <w:rsid w:val="00396A48"/>
    <w:rsid w:val="00396AF6"/>
    <w:rsid w:val="00396C2D"/>
    <w:rsid w:val="00396C52"/>
    <w:rsid w:val="00396F30"/>
    <w:rsid w:val="00397026"/>
    <w:rsid w:val="00397539"/>
    <w:rsid w:val="00397599"/>
    <w:rsid w:val="003977CF"/>
    <w:rsid w:val="00397B37"/>
    <w:rsid w:val="00397D44"/>
    <w:rsid w:val="00397D59"/>
    <w:rsid w:val="00397EC5"/>
    <w:rsid w:val="00397F79"/>
    <w:rsid w:val="003A00CA"/>
    <w:rsid w:val="003A0271"/>
    <w:rsid w:val="003A0297"/>
    <w:rsid w:val="003A0470"/>
    <w:rsid w:val="003A05C0"/>
    <w:rsid w:val="003A0A12"/>
    <w:rsid w:val="003A0F4D"/>
    <w:rsid w:val="003A0F55"/>
    <w:rsid w:val="003A0F82"/>
    <w:rsid w:val="003A159F"/>
    <w:rsid w:val="003A15A2"/>
    <w:rsid w:val="003A15A6"/>
    <w:rsid w:val="003A1687"/>
    <w:rsid w:val="003A1794"/>
    <w:rsid w:val="003A1857"/>
    <w:rsid w:val="003A2060"/>
    <w:rsid w:val="003A20A8"/>
    <w:rsid w:val="003A24A0"/>
    <w:rsid w:val="003A24D6"/>
    <w:rsid w:val="003A2B81"/>
    <w:rsid w:val="003A2B94"/>
    <w:rsid w:val="003A2E6F"/>
    <w:rsid w:val="003A2F21"/>
    <w:rsid w:val="003A3163"/>
    <w:rsid w:val="003A325E"/>
    <w:rsid w:val="003A33C3"/>
    <w:rsid w:val="003A3565"/>
    <w:rsid w:val="003A361F"/>
    <w:rsid w:val="003A3636"/>
    <w:rsid w:val="003A36D7"/>
    <w:rsid w:val="003A3BB4"/>
    <w:rsid w:val="003A3BB5"/>
    <w:rsid w:val="003A3D09"/>
    <w:rsid w:val="003A4097"/>
    <w:rsid w:val="003A41DE"/>
    <w:rsid w:val="003A432D"/>
    <w:rsid w:val="003A4446"/>
    <w:rsid w:val="003A4478"/>
    <w:rsid w:val="003A46DB"/>
    <w:rsid w:val="003A4773"/>
    <w:rsid w:val="003A47F9"/>
    <w:rsid w:val="003A483D"/>
    <w:rsid w:val="003A4853"/>
    <w:rsid w:val="003A4ABD"/>
    <w:rsid w:val="003A4B4F"/>
    <w:rsid w:val="003A4D43"/>
    <w:rsid w:val="003A4EBA"/>
    <w:rsid w:val="003A4F03"/>
    <w:rsid w:val="003A4F85"/>
    <w:rsid w:val="003A5204"/>
    <w:rsid w:val="003A5248"/>
    <w:rsid w:val="003A53A3"/>
    <w:rsid w:val="003A5694"/>
    <w:rsid w:val="003A5D2A"/>
    <w:rsid w:val="003A5D50"/>
    <w:rsid w:val="003A60C2"/>
    <w:rsid w:val="003A61E4"/>
    <w:rsid w:val="003A6400"/>
    <w:rsid w:val="003A6422"/>
    <w:rsid w:val="003A65AA"/>
    <w:rsid w:val="003A65EE"/>
    <w:rsid w:val="003A6692"/>
    <w:rsid w:val="003A67D0"/>
    <w:rsid w:val="003A68FC"/>
    <w:rsid w:val="003A6919"/>
    <w:rsid w:val="003A69F4"/>
    <w:rsid w:val="003A6C17"/>
    <w:rsid w:val="003A6DA1"/>
    <w:rsid w:val="003A6DDC"/>
    <w:rsid w:val="003A703F"/>
    <w:rsid w:val="003A7061"/>
    <w:rsid w:val="003A7084"/>
    <w:rsid w:val="003A70B7"/>
    <w:rsid w:val="003A72E3"/>
    <w:rsid w:val="003A72E5"/>
    <w:rsid w:val="003A7417"/>
    <w:rsid w:val="003A742C"/>
    <w:rsid w:val="003A74E6"/>
    <w:rsid w:val="003A7873"/>
    <w:rsid w:val="003A7AD4"/>
    <w:rsid w:val="003A7B2F"/>
    <w:rsid w:val="003A7C29"/>
    <w:rsid w:val="003B0291"/>
    <w:rsid w:val="003B02CD"/>
    <w:rsid w:val="003B050B"/>
    <w:rsid w:val="003B0596"/>
    <w:rsid w:val="003B063A"/>
    <w:rsid w:val="003B063B"/>
    <w:rsid w:val="003B0723"/>
    <w:rsid w:val="003B0937"/>
    <w:rsid w:val="003B0A8B"/>
    <w:rsid w:val="003B0C06"/>
    <w:rsid w:val="003B0C6B"/>
    <w:rsid w:val="003B0CC6"/>
    <w:rsid w:val="003B12F0"/>
    <w:rsid w:val="003B148A"/>
    <w:rsid w:val="003B15FF"/>
    <w:rsid w:val="003B1604"/>
    <w:rsid w:val="003B161E"/>
    <w:rsid w:val="003B16E6"/>
    <w:rsid w:val="003B1733"/>
    <w:rsid w:val="003B17B3"/>
    <w:rsid w:val="003B1D59"/>
    <w:rsid w:val="003B1E3B"/>
    <w:rsid w:val="003B1FDA"/>
    <w:rsid w:val="003B2121"/>
    <w:rsid w:val="003B21DF"/>
    <w:rsid w:val="003B2348"/>
    <w:rsid w:val="003B23FF"/>
    <w:rsid w:val="003B26BD"/>
    <w:rsid w:val="003B2716"/>
    <w:rsid w:val="003B288F"/>
    <w:rsid w:val="003B295F"/>
    <w:rsid w:val="003B29B8"/>
    <w:rsid w:val="003B2D02"/>
    <w:rsid w:val="003B2D16"/>
    <w:rsid w:val="003B2EC8"/>
    <w:rsid w:val="003B2EE6"/>
    <w:rsid w:val="003B2F44"/>
    <w:rsid w:val="003B2F51"/>
    <w:rsid w:val="003B31E8"/>
    <w:rsid w:val="003B33DD"/>
    <w:rsid w:val="003B34B6"/>
    <w:rsid w:val="003B35F6"/>
    <w:rsid w:val="003B36E8"/>
    <w:rsid w:val="003B37FE"/>
    <w:rsid w:val="003B395D"/>
    <w:rsid w:val="003B39DE"/>
    <w:rsid w:val="003B3B25"/>
    <w:rsid w:val="003B3B2C"/>
    <w:rsid w:val="003B3FC1"/>
    <w:rsid w:val="003B4052"/>
    <w:rsid w:val="003B40AF"/>
    <w:rsid w:val="003B4371"/>
    <w:rsid w:val="003B4480"/>
    <w:rsid w:val="003B4493"/>
    <w:rsid w:val="003B47F3"/>
    <w:rsid w:val="003B48D8"/>
    <w:rsid w:val="003B4A7F"/>
    <w:rsid w:val="003B4B18"/>
    <w:rsid w:val="003B4C6F"/>
    <w:rsid w:val="003B4DF2"/>
    <w:rsid w:val="003B4FEC"/>
    <w:rsid w:val="003B5290"/>
    <w:rsid w:val="003B5355"/>
    <w:rsid w:val="003B53F2"/>
    <w:rsid w:val="003B5432"/>
    <w:rsid w:val="003B546C"/>
    <w:rsid w:val="003B5631"/>
    <w:rsid w:val="003B5676"/>
    <w:rsid w:val="003B57F8"/>
    <w:rsid w:val="003B5859"/>
    <w:rsid w:val="003B59B2"/>
    <w:rsid w:val="003B5A3E"/>
    <w:rsid w:val="003B5AE2"/>
    <w:rsid w:val="003B5AEF"/>
    <w:rsid w:val="003B5B1E"/>
    <w:rsid w:val="003B5E14"/>
    <w:rsid w:val="003B6393"/>
    <w:rsid w:val="003B63A2"/>
    <w:rsid w:val="003B6769"/>
    <w:rsid w:val="003B6A6E"/>
    <w:rsid w:val="003B6A6F"/>
    <w:rsid w:val="003B6C32"/>
    <w:rsid w:val="003B6F80"/>
    <w:rsid w:val="003B7034"/>
    <w:rsid w:val="003B71B5"/>
    <w:rsid w:val="003B7760"/>
    <w:rsid w:val="003B7914"/>
    <w:rsid w:val="003B7A62"/>
    <w:rsid w:val="003B7AF0"/>
    <w:rsid w:val="003B7B9A"/>
    <w:rsid w:val="003B7D36"/>
    <w:rsid w:val="003B7E42"/>
    <w:rsid w:val="003B7E9F"/>
    <w:rsid w:val="003C0234"/>
    <w:rsid w:val="003C0698"/>
    <w:rsid w:val="003C0837"/>
    <w:rsid w:val="003C08D4"/>
    <w:rsid w:val="003C08EE"/>
    <w:rsid w:val="003C0CB6"/>
    <w:rsid w:val="003C114D"/>
    <w:rsid w:val="003C1298"/>
    <w:rsid w:val="003C12F7"/>
    <w:rsid w:val="003C13A1"/>
    <w:rsid w:val="003C1886"/>
    <w:rsid w:val="003C1AEF"/>
    <w:rsid w:val="003C1C82"/>
    <w:rsid w:val="003C1D15"/>
    <w:rsid w:val="003C20EE"/>
    <w:rsid w:val="003C21A7"/>
    <w:rsid w:val="003C229D"/>
    <w:rsid w:val="003C2338"/>
    <w:rsid w:val="003C242B"/>
    <w:rsid w:val="003C261D"/>
    <w:rsid w:val="003C26F1"/>
    <w:rsid w:val="003C28C8"/>
    <w:rsid w:val="003C2A7F"/>
    <w:rsid w:val="003C2AB6"/>
    <w:rsid w:val="003C2C27"/>
    <w:rsid w:val="003C2DF1"/>
    <w:rsid w:val="003C2E0C"/>
    <w:rsid w:val="003C2E7B"/>
    <w:rsid w:val="003C3475"/>
    <w:rsid w:val="003C36FB"/>
    <w:rsid w:val="003C37EA"/>
    <w:rsid w:val="003C3B97"/>
    <w:rsid w:val="003C435B"/>
    <w:rsid w:val="003C4812"/>
    <w:rsid w:val="003C49E8"/>
    <w:rsid w:val="003C51F9"/>
    <w:rsid w:val="003C5216"/>
    <w:rsid w:val="003C523C"/>
    <w:rsid w:val="003C52EF"/>
    <w:rsid w:val="003C5315"/>
    <w:rsid w:val="003C5476"/>
    <w:rsid w:val="003C5508"/>
    <w:rsid w:val="003C55F0"/>
    <w:rsid w:val="003C560F"/>
    <w:rsid w:val="003C570C"/>
    <w:rsid w:val="003C5A86"/>
    <w:rsid w:val="003C5A99"/>
    <w:rsid w:val="003C5ABE"/>
    <w:rsid w:val="003C5D33"/>
    <w:rsid w:val="003C5E20"/>
    <w:rsid w:val="003C5E3F"/>
    <w:rsid w:val="003C6054"/>
    <w:rsid w:val="003C6063"/>
    <w:rsid w:val="003C6074"/>
    <w:rsid w:val="003C607C"/>
    <w:rsid w:val="003C631C"/>
    <w:rsid w:val="003C63D4"/>
    <w:rsid w:val="003C63D7"/>
    <w:rsid w:val="003C662D"/>
    <w:rsid w:val="003C71B4"/>
    <w:rsid w:val="003C71C8"/>
    <w:rsid w:val="003C741A"/>
    <w:rsid w:val="003C77BA"/>
    <w:rsid w:val="003C77DC"/>
    <w:rsid w:val="003C78BF"/>
    <w:rsid w:val="003C7B1D"/>
    <w:rsid w:val="003C7BFE"/>
    <w:rsid w:val="003C7F39"/>
    <w:rsid w:val="003C7FD8"/>
    <w:rsid w:val="003D0112"/>
    <w:rsid w:val="003D027B"/>
    <w:rsid w:val="003D0359"/>
    <w:rsid w:val="003D062E"/>
    <w:rsid w:val="003D070D"/>
    <w:rsid w:val="003D0798"/>
    <w:rsid w:val="003D082D"/>
    <w:rsid w:val="003D0B69"/>
    <w:rsid w:val="003D0C0E"/>
    <w:rsid w:val="003D0D85"/>
    <w:rsid w:val="003D0D9A"/>
    <w:rsid w:val="003D0F19"/>
    <w:rsid w:val="003D1255"/>
    <w:rsid w:val="003D12A2"/>
    <w:rsid w:val="003D1304"/>
    <w:rsid w:val="003D186D"/>
    <w:rsid w:val="003D192C"/>
    <w:rsid w:val="003D1939"/>
    <w:rsid w:val="003D1A84"/>
    <w:rsid w:val="003D1AAF"/>
    <w:rsid w:val="003D1BF1"/>
    <w:rsid w:val="003D1F62"/>
    <w:rsid w:val="003D2044"/>
    <w:rsid w:val="003D22CB"/>
    <w:rsid w:val="003D23D3"/>
    <w:rsid w:val="003D26B0"/>
    <w:rsid w:val="003D2831"/>
    <w:rsid w:val="003D2BDD"/>
    <w:rsid w:val="003D2BF6"/>
    <w:rsid w:val="003D2C3A"/>
    <w:rsid w:val="003D2CA5"/>
    <w:rsid w:val="003D2DD1"/>
    <w:rsid w:val="003D30DF"/>
    <w:rsid w:val="003D3108"/>
    <w:rsid w:val="003D3121"/>
    <w:rsid w:val="003D359A"/>
    <w:rsid w:val="003D3681"/>
    <w:rsid w:val="003D3875"/>
    <w:rsid w:val="003D38AE"/>
    <w:rsid w:val="003D3B3F"/>
    <w:rsid w:val="003D3E87"/>
    <w:rsid w:val="003D3F4B"/>
    <w:rsid w:val="003D3FAE"/>
    <w:rsid w:val="003D4191"/>
    <w:rsid w:val="003D442F"/>
    <w:rsid w:val="003D456B"/>
    <w:rsid w:val="003D45FE"/>
    <w:rsid w:val="003D4662"/>
    <w:rsid w:val="003D4757"/>
    <w:rsid w:val="003D48AE"/>
    <w:rsid w:val="003D48EF"/>
    <w:rsid w:val="003D4A11"/>
    <w:rsid w:val="003D4A50"/>
    <w:rsid w:val="003D4D88"/>
    <w:rsid w:val="003D4FE6"/>
    <w:rsid w:val="003D51A6"/>
    <w:rsid w:val="003D56A4"/>
    <w:rsid w:val="003D574D"/>
    <w:rsid w:val="003D5895"/>
    <w:rsid w:val="003D59FB"/>
    <w:rsid w:val="003D5ABF"/>
    <w:rsid w:val="003D5B89"/>
    <w:rsid w:val="003D5BD4"/>
    <w:rsid w:val="003D5E24"/>
    <w:rsid w:val="003D607A"/>
    <w:rsid w:val="003D618F"/>
    <w:rsid w:val="003D633D"/>
    <w:rsid w:val="003D699D"/>
    <w:rsid w:val="003D6B7B"/>
    <w:rsid w:val="003D6C78"/>
    <w:rsid w:val="003D6C7A"/>
    <w:rsid w:val="003D6E33"/>
    <w:rsid w:val="003D6E74"/>
    <w:rsid w:val="003D6F24"/>
    <w:rsid w:val="003D6F82"/>
    <w:rsid w:val="003D710E"/>
    <w:rsid w:val="003D7442"/>
    <w:rsid w:val="003D74A7"/>
    <w:rsid w:val="003D7535"/>
    <w:rsid w:val="003D756D"/>
    <w:rsid w:val="003D7670"/>
    <w:rsid w:val="003D77E8"/>
    <w:rsid w:val="003D796B"/>
    <w:rsid w:val="003D7A6C"/>
    <w:rsid w:val="003D7BC6"/>
    <w:rsid w:val="003D7D6B"/>
    <w:rsid w:val="003D7F28"/>
    <w:rsid w:val="003E0049"/>
    <w:rsid w:val="003E020C"/>
    <w:rsid w:val="003E02C2"/>
    <w:rsid w:val="003E02F6"/>
    <w:rsid w:val="003E039C"/>
    <w:rsid w:val="003E03A7"/>
    <w:rsid w:val="003E057D"/>
    <w:rsid w:val="003E06BC"/>
    <w:rsid w:val="003E07E4"/>
    <w:rsid w:val="003E07FC"/>
    <w:rsid w:val="003E0855"/>
    <w:rsid w:val="003E08CE"/>
    <w:rsid w:val="003E08D7"/>
    <w:rsid w:val="003E0962"/>
    <w:rsid w:val="003E0D19"/>
    <w:rsid w:val="003E0DE6"/>
    <w:rsid w:val="003E0E9B"/>
    <w:rsid w:val="003E1047"/>
    <w:rsid w:val="003E10CD"/>
    <w:rsid w:val="003E11B0"/>
    <w:rsid w:val="003E1472"/>
    <w:rsid w:val="003E15F2"/>
    <w:rsid w:val="003E16BD"/>
    <w:rsid w:val="003E1C21"/>
    <w:rsid w:val="003E1CF7"/>
    <w:rsid w:val="003E205D"/>
    <w:rsid w:val="003E2144"/>
    <w:rsid w:val="003E2160"/>
    <w:rsid w:val="003E2313"/>
    <w:rsid w:val="003E2450"/>
    <w:rsid w:val="003E246E"/>
    <w:rsid w:val="003E24AB"/>
    <w:rsid w:val="003E24CE"/>
    <w:rsid w:val="003E27B8"/>
    <w:rsid w:val="003E2AA2"/>
    <w:rsid w:val="003E2E1A"/>
    <w:rsid w:val="003E2F63"/>
    <w:rsid w:val="003E2FE0"/>
    <w:rsid w:val="003E2FE9"/>
    <w:rsid w:val="003E3050"/>
    <w:rsid w:val="003E30FE"/>
    <w:rsid w:val="003E3619"/>
    <w:rsid w:val="003E364A"/>
    <w:rsid w:val="003E3887"/>
    <w:rsid w:val="003E3972"/>
    <w:rsid w:val="003E3D55"/>
    <w:rsid w:val="003E428B"/>
    <w:rsid w:val="003E42E0"/>
    <w:rsid w:val="003E449E"/>
    <w:rsid w:val="003E44A4"/>
    <w:rsid w:val="003E4545"/>
    <w:rsid w:val="003E4CA3"/>
    <w:rsid w:val="003E4CCF"/>
    <w:rsid w:val="003E4E2C"/>
    <w:rsid w:val="003E4FCA"/>
    <w:rsid w:val="003E4FFE"/>
    <w:rsid w:val="003E5151"/>
    <w:rsid w:val="003E52D7"/>
    <w:rsid w:val="003E5340"/>
    <w:rsid w:val="003E537D"/>
    <w:rsid w:val="003E53FC"/>
    <w:rsid w:val="003E5417"/>
    <w:rsid w:val="003E5657"/>
    <w:rsid w:val="003E59AA"/>
    <w:rsid w:val="003E5A3B"/>
    <w:rsid w:val="003E5A60"/>
    <w:rsid w:val="003E5C91"/>
    <w:rsid w:val="003E5D59"/>
    <w:rsid w:val="003E61B9"/>
    <w:rsid w:val="003E6345"/>
    <w:rsid w:val="003E6626"/>
    <w:rsid w:val="003E7039"/>
    <w:rsid w:val="003E75A6"/>
    <w:rsid w:val="003E7626"/>
    <w:rsid w:val="003E76AD"/>
    <w:rsid w:val="003E790B"/>
    <w:rsid w:val="003E7BB7"/>
    <w:rsid w:val="003E7C4A"/>
    <w:rsid w:val="003E7DAB"/>
    <w:rsid w:val="003E7E11"/>
    <w:rsid w:val="003E7E83"/>
    <w:rsid w:val="003F006D"/>
    <w:rsid w:val="003F009D"/>
    <w:rsid w:val="003F01A3"/>
    <w:rsid w:val="003F01AC"/>
    <w:rsid w:val="003F0315"/>
    <w:rsid w:val="003F0412"/>
    <w:rsid w:val="003F0559"/>
    <w:rsid w:val="003F06C2"/>
    <w:rsid w:val="003F07FF"/>
    <w:rsid w:val="003F0C5D"/>
    <w:rsid w:val="003F0D88"/>
    <w:rsid w:val="003F0DAA"/>
    <w:rsid w:val="003F0EB2"/>
    <w:rsid w:val="003F0FF4"/>
    <w:rsid w:val="003F1174"/>
    <w:rsid w:val="003F12EF"/>
    <w:rsid w:val="003F15F9"/>
    <w:rsid w:val="003F1816"/>
    <w:rsid w:val="003F181D"/>
    <w:rsid w:val="003F197C"/>
    <w:rsid w:val="003F1AB8"/>
    <w:rsid w:val="003F1D7D"/>
    <w:rsid w:val="003F1DB2"/>
    <w:rsid w:val="003F1EE4"/>
    <w:rsid w:val="003F1F6A"/>
    <w:rsid w:val="003F21B7"/>
    <w:rsid w:val="003F21E3"/>
    <w:rsid w:val="003F2467"/>
    <w:rsid w:val="003F25D7"/>
    <w:rsid w:val="003F25E5"/>
    <w:rsid w:val="003F2744"/>
    <w:rsid w:val="003F274F"/>
    <w:rsid w:val="003F2810"/>
    <w:rsid w:val="003F28CD"/>
    <w:rsid w:val="003F2C8A"/>
    <w:rsid w:val="003F2ECC"/>
    <w:rsid w:val="003F2FA0"/>
    <w:rsid w:val="003F2FA8"/>
    <w:rsid w:val="003F30C1"/>
    <w:rsid w:val="003F33DC"/>
    <w:rsid w:val="003F3418"/>
    <w:rsid w:val="003F34F0"/>
    <w:rsid w:val="003F353E"/>
    <w:rsid w:val="003F3807"/>
    <w:rsid w:val="003F3A3A"/>
    <w:rsid w:val="003F3A9C"/>
    <w:rsid w:val="003F3AA5"/>
    <w:rsid w:val="003F3C8D"/>
    <w:rsid w:val="003F3C8F"/>
    <w:rsid w:val="003F3DD5"/>
    <w:rsid w:val="003F3E45"/>
    <w:rsid w:val="003F3EBC"/>
    <w:rsid w:val="003F3F04"/>
    <w:rsid w:val="003F4083"/>
    <w:rsid w:val="003F4188"/>
    <w:rsid w:val="003F42D9"/>
    <w:rsid w:val="003F4509"/>
    <w:rsid w:val="003F459C"/>
    <w:rsid w:val="003F46EC"/>
    <w:rsid w:val="003F4938"/>
    <w:rsid w:val="003F4AF9"/>
    <w:rsid w:val="003F4C1C"/>
    <w:rsid w:val="003F4F87"/>
    <w:rsid w:val="003F508F"/>
    <w:rsid w:val="003F50A0"/>
    <w:rsid w:val="003F5153"/>
    <w:rsid w:val="003F51CA"/>
    <w:rsid w:val="003F5571"/>
    <w:rsid w:val="003F5ABA"/>
    <w:rsid w:val="003F5D50"/>
    <w:rsid w:val="003F5E42"/>
    <w:rsid w:val="003F6001"/>
    <w:rsid w:val="003F60DB"/>
    <w:rsid w:val="003F650E"/>
    <w:rsid w:val="003F66E5"/>
    <w:rsid w:val="003F67AC"/>
    <w:rsid w:val="003F6888"/>
    <w:rsid w:val="003F68AB"/>
    <w:rsid w:val="003F68D8"/>
    <w:rsid w:val="003F69AC"/>
    <w:rsid w:val="003F6A9E"/>
    <w:rsid w:val="003F6D0F"/>
    <w:rsid w:val="003F6D39"/>
    <w:rsid w:val="003F6D67"/>
    <w:rsid w:val="003F6E2A"/>
    <w:rsid w:val="003F6F94"/>
    <w:rsid w:val="003F749B"/>
    <w:rsid w:val="003F74C7"/>
    <w:rsid w:val="003F752F"/>
    <w:rsid w:val="003F76D2"/>
    <w:rsid w:val="003F7701"/>
    <w:rsid w:val="003F7869"/>
    <w:rsid w:val="003F7908"/>
    <w:rsid w:val="003F795D"/>
    <w:rsid w:val="003F7968"/>
    <w:rsid w:val="003F7AD8"/>
    <w:rsid w:val="003F7F3C"/>
    <w:rsid w:val="004000E7"/>
    <w:rsid w:val="00400131"/>
    <w:rsid w:val="00400382"/>
    <w:rsid w:val="0040049F"/>
    <w:rsid w:val="004005AF"/>
    <w:rsid w:val="00400812"/>
    <w:rsid w:val="00400900"/>
    <w:rsid w:val="00400908"/>
    <w:rsid w:val="00400D08"/>
    <w:rsid w:val="00400D0D"/>
    <w:rsid w:val="00400D84"/>
    <w:rsid w:val="00400DD1"/>
    <w:rsid w:val="00400EF4"/>
    <w:rsid w:val="00400EF7"/>
    <w:rsid w:val="00400F31"/>
    <w:rsid w:val="004011C9"/>
    <w:rsid w:val="0040121A"/>
    <w:rsid w:val="0040122D"/>
    <w:rsid w:val="00401315"/>
    <w:rsid w:val="004013E5"/>
    <w:rsid w:val="00401478"/>
    <w:rsid w:val="004015E7"/>
    <w:rsid w:val="0040169D"/>
    <w:rsid w:val="0040189C"/>
    <w:rsid w:val="00401B55"/>
    <w:rsid w:val="00401E8A"/>
    <w:rsid w:val="00401EC7"/>
    <w:rsid w:val="0040209F"/>
    <w:rsid w:val="004023F6"/>
    <w:rsid w:val="004023F9"/>
    <w:rsid w:val="00402465"/>
    <w:rsid w:val="0040260F"/>
    <w:rsid w:val="0040262D"/>
    <w:rsid w:val="004027AF"/>
    <w:rsid w:val="0040287A"/>
    <w:rsid w:val="0040295A"/>
    <w:rsid w:val="00402E31"/>
    <w:rsid w:val="004030E2"/>
    <w:rsid w:val="00403213"/>
    <w:rsid w:val="0040323B"/>
    <w:rsid w:val="004033A3"/>
    <w:rsid w:val="004039B4"/>
    <w:rsid w:val="00403A86"/>
    <w:rsid w:val="00403C11"/>
    <w:rsid w:val="00403C28"/>
    <w:rsid w:val="00403C7E"/>
    <w:rsid w:val="0040462A"/>
    <w:rsid w:val="004047B6"/>
    <w:rsid w:val="004048B6"/>
    <w:rsid w:val="00404C41"/>
    <w:rsid w:val="00404C98"/>
    <w:rsid w:val="00404CD7"/>
    <w:rsid w:val="00404FEC"/>
    <w:rsid w:val="00405049"/>
    <w:rsid w:val="004051E7"/>
    <w:rsid w:val="0040586E"/>
    <w:rsid w:val="00405AA1"/>
    <w:rsid w:val="00405AE9"/>
    <w:rsid w:val="00405C49"/>
    <w:rsid w:val="00405C4C"/>
    <w:rsid w:val="00405CF8"/>
    <w:rsid w:val="00405E6F"/>
    <w:rsid w:val="00405EF8"/>
    <w:rsid w:val="00405F0D"/>
    <w:rsid w:val="00405FB0"/>
    <w:rsid w:val="00406580"/>
    <w:rsid w:val="00406599"/>
    <w:rsid w:val="00406767"/>
    <w:rsid w:val="00406A1D"/>
    <w:rsid w:val="00406B11"/>
    <w:rsid w:val="00406E78"/>
    <w:rsid w:val="00406EF2"/>
    <w:rsid w:val="00407259"/>
    <w:rsid w:val="0040742F"/>
    <w:rsid w:val="0040750E"/>
    <w:rsid w:val="004075DB"/>
    <w:rsid w:val="004077DE"/>
    <w:rsid w:val="00407A5C"/>
    <w:rsid w:val="00407AC1"/>
    <w:rsid w:val="00407D0A"/>
    <w:rsid w:val="00407D65"/>
    <w:rsid w:val="004100F4"/>
    <w:rsid w:val="004102B6"/>
    <w:rsid w:val="004106BB"/>
    <w:rsid w:val="00410B1B"/>
    <w:rsid w:val="00410B69"/>
    <w:rsid w:val="00410E4D"/>
    <w:rsid w:val="00410EAA"/>
    <w:rsid w:val="004110EF"/>
    <w:rsid w:val="00411129"/>
    <w:rsid w:val="0041125E"/>
    <w:rsid w:val="00411299"/>
    <w:rsid w:val="0041144C"/>
    <w:rsid w:val="0041151C"/>
    <w:rsid w:val="0041151F"/>
    <w:rsid w:val="00411988"/>
    <w:rsid w:val="00411B68"/>
    <w:rsid w:val="00411E18"/>
    <w:rsid w:val="00411E62"/>
    <w:rsid w:val="00411E7B"/>
    <w:rsid w:val="00411EB2"/>
    <w:rsid w:val="00412571"/>
    <w:rsid w:val="0041259A"/>
    <w:rsid w:val="00412659"/>
    <w:rsid w:val="0041282F"/>
    <w:rsid w:val="00412ADD"/>
    <w:rsid w:val="00412CBD"/>
    <w:rsid w:val="00412D19"/>
    <w:rsid w:val="00412E77"/>
    <w:rsid w:val="004130AE"/>
    <w:rsid w:val="004130C9"/>
    <w:rsid w:val="00413614"/>
    <w:rsid w:val="00413691"/>
    <w:rsid w:val="00413AC6"/>
    <w:rsid w:val="00413BFD"/>
    <w:rsid w:val="00413F46"/>
    <w:rsid w:val="00413FE7"/>
    <w:rsid w:val="00413FF8"/>
    <w:rsid w:val="004140B7"/>
    <w:rsid w:val="004141B6"/>
    <w:rsid w:val="0041431A"/>
    <w:rsid w:val="00414354"/>
    <w:rsid w:val="00414395"/>
    <w:rsid w:val="00414454"/>
    <w:rsid w:val="00414517"/>
    <w:rsid w:val="004146EE"/>
    <w:rsid w:val="00414739"/>
    <w:rsid w:val="004148B1"/>
    <w:rsid w:val="0041495B"/>
    <w:rsid w:val="00414B2C"/>
    <w:rsid w:val="004152F1"/>
    <w:rsid w:val="00415422"/>
    <w:rsid w:val="004154D5"/>
    <w:rsid w:val="0041584B"/>
    <w:rsid w:val="00415945"/>
    <w:rsid w:val="00415A02"/>
    <w:rsid w:val="00415C16"/>
    <w:rsid w:val="00415F41"/>
    <w:rsid w:val="004162A0"/>
    <w:rsid w:val="004162C2"/>
    <w:rsid w:val="0041658C"/>
    <w:rsid w:val="004166C8"/>
    <w:rsid w:val="0041676E"/>
    <w:rsid w:val="00416835"/>
    <w:rsid w:val="0041684C"/>
    <w:rsid w:val="0041698C"/>
    <w:rsid w:val="00416C3B"/>
    <w:rsid w:val="00416DD3"/>
    <w:rsid w:val="004170DD"/>
    <w:rsid w:val="0041719A"/>
    <w:rsid w:val="00417229"/>
    <w:rsid w:val="00417252"/>
    <w:rsid w:val="0041737E"/>
    <w:rsid w:val="00417410"/>
    <w:rsid w:val="0041752C"/>
    <w:rsid w:val="004175E4"/>
    <w:rsid w:val="004176A9"/>
    <w:rsid w:val="0041774B"/>
    <w:rsid w:val="00417A01"/>
    <w:rsid w:val="00417ADE"/>
    <w:rsid w:val="00417B17"/>
    <w:rsid w:val="00417B62"/>
    <w:rsid w:val="00420044"/>
    <w:rsid w:val="004205D0"/>
    <w:rsid w:val="004208CE"/>
    <w:rsid w:val="00420B11"/>
    <w:rsid w:val="00420B92"/>
    <w:rsid w:val="00420CA7"/>
    <w:rsid w:val="00420EAA"/>
    <w:rsid w:val="00421026"/>
    <w:rsid w:val="00421082"/>
    <w:rsid w:val="00421091"/>
    <w:rsid w:val="00421097"/>
    <w:rsid w:val="00421517"/>
    <w:rsid w:val="004219DB"/>
    <w:rsid w:val="00421EEA"/>
    <w:rsid w:val="00422021"/>
    <w:rsid w:val="004220DC"/>
    <w:rsid w:val="004220E7"/>
    <w:rsid w:val="0042213E"/>
    <w:rsid w:val="0042233D"/>
    <w:rsid w:val="0042235B"/>
    <w:rsid w:val="0042259A"/>
    <w:rsid w:val="0042271D"/>
    <w:rsid w:val="00422871"/>
    <w:rsid w:val="00422C7F"/>
    <w:rsid w:val="00422F24"/>
    <w:rsid w:val="00423115"/>
    <w:rsid w:val="0042325A"/>
    <w:rsid w:val="004232CF"/>
    <w:rsid w:val="00423374"/>
    <w:rsid w:val="004233BC"/>
    <w:rsid w:val="0042341B"/>
    <w:rsid w:val="00423467"/>
    <w:rsid w:val="00423507"/>
    <w:rsid w:val="004235B9"/>
    <w:rsid w:val="00423A64"/>
    <w:rsid w:val="00423B5E"/>
    <w:rsid w:val="00423D12"/>
    <w:rsid w:val="00423DCF"/>
    <w:rsid w:val="00423E33"/>
    <w:rsid w:val="00423F1B"/>
    <w:rsid w:val="00424201"/>
    <w:rsid w:val="004244E7"/>
    <w:rsid w:val="004246D6"/>
    <w:rsid w:val="00424886"/>
    <w:rsid w:val="0042489F"/>
    <w:rsid w:val="004248BD"/>
    <w:rsid w:val="004248E3"/>
    <w:rsid w:val="00424938"/>
    <w:rsid w:val="00424943"/>
    <w:rsid w:val="00424AA8"/>
    <w:rsid w:val="00424C2B"/>
    <w:rsid w:val="00424C3F"/>
    <w:rsid w:val="00424D23"/>
    <w:rsid w:val="00424EFA"/>
    <w:rsid w:val="00424F5A"/>
    <w:rsid w:val="0042513E"/>
    <w:rsid w:val="0042514D"/>
    <w:rsid w:val="0042514E"/>
    <w:rsid w:val="004251AD"/>
    <w:rsid w:val="00425587"/>
    <w:rsid w:val="004255FC"/>
    <w:rsid w:val="00425712"/>
    <w:rsid w:val="004257F5"/>
    <w:rsid w:val="0042588A"/>
    <w:rsid w:val="00425A51"/>
    <w:rsid w:val="00425B96"/>
    <w:rsid w:val="00425BE8"/>
    <w:rsid w:val="00425E15"/>
    <w:rsid w:val="00426161"/>
    <w:rsid w:val="0042635E"/>
    <w:rsid w:val="00426366"/>
    <w:rsid w:val="004263B0"/>
    <w:rsid w:val="0042669A"/>
    <w:rsid w:val="00426A19"/>
    <w:rsid w:val="00426A4E"/>
    <w:rsid w:val="00426EA3"/>
    <w:rsid w:val="00427075"/>
    <w:rsid w:val="0042712B"/>
    <w:rsid w:val="00427221"/>
    <w:rsid w:val="0042751D"/>
    <w:rsid w:val="004275F5"/>
    <w:rsid w:val="00427801"/>
    <w:rsid w:val="004278C8"/>
    <w:rsid w:val="00427A92"/>
    <w:rsid w:val="00427AF5"/>
    <w:rsid w:val="00427FD4"/>
    <w:rsid w:val="00430100"/>
    <w:rsid w:val="00430143"/>
    <w:rsid w:val="004304CC"/>
    <w:rsid w:val="0043087E"/>
    <w:rsid w:val="0043090A"/>
    <w:rsid w:val="00430A7C"/>
    <w:rsid w:val="00430BA1"/>
    <w:rsid w:val="00430C34"/>
    <w:rsid w:val="00430C59"/>
    <w:rsid w:val="00430D6B"/>
    <w:rsid w:val="00431076"/>
    <w:rsid w:val="00431118"/>
    <w:rsid w:val="0043118B"/>
    <w:rsid w:val="004313F7"/>
    <w:rsid w:val="004315F7"/>
    <w:rsid w:val="00431654"/>
    <w:rsid w:val="00431A9C"/>
    <w:rsid w:val="00431C3A"/>
    <w:rsid w:val="00431F17"/>
    <w:rsid w:val="0043210E"/>
    <w:rsid w:val="004323DB"/>
    <w:rsid w:val="00432417"/>
    <w:rsid w:val="00432493"/>
    <w:rsid w:val="00432BE3"/>
    <w:rsid w:val="00432D21"/>
    <w:rsid w:val="00432E6B"/>
    <w:rsid w:val="00432F19"/>
    <w:rsid w:val="00433079"/>
    <w:rsid w:val="004330D0"/>
    <w:rsid w:val="004335AD"/>
    <w:rsid w:val="00433730"/>
    <w:rsid w:val="004339A9"/>
    <w:rsid w:val="00433AC7"/>
    <w:rsid w:val="00433E6E"/>
    <w:rsid w:val="00433ED8"/>
    <w:rsid w:val="00434027"/>
    <w:rsid w:val="004343F3"/>
    <w:rsid w:val="00434891"/>
    <w:rsid w:val="0043498A"/>
    <w:rsid w:val="004349A0"/>
    <w:rsid w:val="00434C37"/>
    <w:rsid w:val="00434D0B"/>
    <w:rsid w:val="00434F1C"/>
    <w:rsid w:val="00434FB1"/>
    <w:rsid w:val="0043533D"/>
    <w:rsid w:val="00435915"/>
    <w:rsid w:val="004359E1"/>
    <w:rsid w:val="00435B21"/>
    <w:rsid w:val="00436041"/>
    <w:rsid w:val="00436185"/>
    <w:rsid w:val="004361D2"/>
    <w:rsid w:val="004363E1"/>
    <w:rsid w:val="00436973"/>
    <w:rsid w:val="00436A05"/>
    <w:rsid w:val="00436DF6"/>
    <w:rsid w:val="00437026"/>
    <w:rsid w:val="00437340"/>
    <w:rsid w:val="00437402"/>
    <w:rsid w:val="004375A9"/>
    <w:rsid w:val="0043763F"/>
    <w:rsid w:val="00437B13"/>
    <w:rsid w:val="00437B49"/>
    <w:rsid w:val="00437CC1"/>
    <w:rsid w:val="00437E20"/>
    <w:rsid w:val="00437E21"/>
    <w:rsid w:val="00437E2C"/>
    <w:rsid w:val="00437E31"/>
    <w:rsid w:val="00437F77"/>
    <w:rsid w:val="00437F87"/>
    <w:rsid w:val="004400DC"/>
    <w:rsid w:val="00440358"/>
    <w:rsid w:val="00440430"/>
    <w:rsid w:val="004404CE"/>
    <w:rsid w:val="004407EF"/>
    <w:rsid w:val="00440996"/>
    <w:rsid w:val="00440C3C"/>
    <w:rsid w:val="0044100D"/>
    <w:rsid w:val="00441019"/>
    <w:rsid w:val="0044137D"/>
    <w:rsid w:val="004413C4"/>
    <w:rsid w:val="00441599"/>
    <w:rsid w:val="004415B8"/>
    <w:rsid w:val="00441B43"/>
    <w:rsid w:val="00441CD1"/>
    <w:rsid w:val="00441CD3"/>
    <w:rsid w:val="00441EBF"/>
    <w:rsid w:val="00442025"/>
    <w:rsid w:val="00442278"/>
    <w:rsid w:val="00442302"/>
    <w:rsid w:val="0044230D"/>
    <w:rsid w:val="00442662"/>
    <w:rsid w:val="00442692"/>
    <w:rsid w:val="004426C2"/>
    <w:rsid w:val="00442745"/>
    <w:rsid w:val="004427F1"/>
    <w:rsid w:val="00442B26"/>
    <w:rsid w:val="00442ED5"/>
    <w:rsid w:val="00442F3F"/>
    <w:rsid w:val="00442F9E"/>
    <w:rsid w:val="004431A9"/>
    <w:rsid w:val="00443477"/>
    <w:rsid w:val="0044358F"/>
    <w:rsid w:val="0044382F"/>
    <w:rsid w:val="00443B36"/>
    <w:rsid w:val="00443DE6"/>
    <w:rsid w:val="00443F38"/>
    <w:rsid w:val="004442BB"/>
    <w:rsid w:val="00444426"/>
    <w:rsid w:val="004449BD"/>
    <w:rsid w:val="004449C6"/>
    <w:rsid w:val="00444A0D"/>
    <w:rsid w:val="00444AFD"/>
    <w:rsid w:val="00444E04"/>
    <w:rsid w:val="00444E95"/>
    <w:rsid w:val="00444F70"/>
    <w:rsid w:val="00444FF5"/>
    <w:rsid w:val="00445018"/>
    <w:rsid w:val="004450B9"/>
    <w:rsid w:val="00445151"/>
    <w:rsid w:val="00445258"/>
    <w:rsid w:val="00445280"/>
    <w:rsid w:val="0044528B"/>
    <w:rsid w:val="004453D1"/>
    <w:rsid w:val="004455EA"/>
    <w:rsid w:val="00445660"/>
    <w:rsid w:val="004456FA"/>
    <w:rsid w:val="0044572A"/>
    <w:rsid w:val="0044579A"/>
    <w:rsid w:val="00445A8C"/>
    <w:rsid w:val="00445B94"/>
    <w:rsid w:val="00445BAE"/>
    <w:rsid w:val="00445D68"/>
    <w:rsid w:val="00445DE2"/>
    <w:rsid w:val="00445FAD"/>
    <w:rsid w:val="004460CC"/>
    <w:rsid w:val="0044611D"/>
    <w:rsid w:val="00446142"/>
    <w:rsid w:val="004461E3"/>
    <w:rsid w:val="00446299"/>
    <w:rsid w:val="0044638C"/>
    <w:rsid w:val="004463CD"/>
    <w:rsid w:val="00446483"/>
    <w:rsid w:val="0044654C"/>
    <w:rsid w:val="004465BB"/>
    <w:rsid w:val="00446679"/>
    <w:rsid w:val="0044670C"/>
    <w:rsid w:val="00446799"/>
    <w:rsid w:val="00446846"/>
    <w:rsid w:val="00446919"/>
    <w:rsid w:val="00446956"/>
    <w:rsid w:val="0044696B"/>
    <w:rsid w:val="00446BB2"/>
    <w:rsid w:val="00446D1A"/>
    <w:rsid w:val="00446D58"/>
    <w:rsid w:val="00446F65"/>
    <w:rsid w:val="00446F78"/>
    <w:rsid w:val="00446F8A"/>
    <w:rsid w:val="00447278"/>
    <w:rsid w:val="004473FE"/>
    <w:rsid w:val="0044757A"/>
    <w:rsid w:val="00447930"/>
    <w:rsid w:val="00447BBA"/>
    <w:rsid w:val="00447C65"/>
    <w:rsid w:val="00447D61"/>
    <w:rsid w:val="00447E40"/>
    <w:rsid w:val="00447F1B"/>
    <w:rsid w:val="0045013D"/>
    <w:rsid w:val="004502A2"/>
    <w:rsid w:val="00450468"/>
    <w:rsid w:val="004504B8"/>
    <w:rsid w:val="004504F6"/>
    <w:rsid w:val="004507C0"/>
    <w:rsid w:val="00450CA6"/>
    <w:rsid w:val="00450F90"/>
    <w:rsid w:val="004510E9"/>
    <w:rsid w:val="004512CC"/>
    <w:rsid w:val="00451968"/>
    <w:rsid w:val="00451AF6"/>
    <w:rsid w:val="00451BBC"/>
    <w:rsid w:val="00452065"/>
    <w:rsid w:val="004522F7"/>
    <w:rsid w:val="00452336"/>
    <w:rsid w:val="00452344"/>
    <w:rsid w:val="004525AC"/>
    <w:rsid w:val="0045279B"/>
    <w:rsid w:val="004527A6"/>
    <w:rsid w:val="004528CF"/>
    <w:rsid w:val="00452AB1"/>
    <w:rsid w:val="00452CF3"/>
    <w:rsid w:val="00452E3D"/>
    <w:rsid w:val="00452F79"/>
    <w:rsid w:val="0045341B"/>
    <w:rsid w:val="004536B2"/>
    <w:rsid w:val="004537DD"/>
    <w:rsid w:val="00453986"/>
    <w:rsid w:val="00453A71"/>
    <w:rsid w:val="00453D5A"/>
    <w:rsid w:val="00453DB6"/>
    <w:rsid w:val="0045402E"/>
    <w:rsid w:val="004541D7"/>
    <w:rsid w:val="004543D5"/>
    <w:rsid w:val="0045449B"/>
    <w:rsid w:val="004544C2"/>
    <w:rsid w:val="004546EF"/>
    <w:rsid w:val="004549BD"/>
    <w:rsid w:val="004549C9"/>
    <w:rsid w:val="00454AF1"/>
    <w:rsid w:val="00454BF7"/>
    <w:rsid w:val="004551A8"/>
    <w:rsid w:val="0045539E"/>
    <w:rsid w:val="0045552B"/>
    <w:rsid w:val="00455541"/>
    <w:rsid w:val="004555AD"/>
    <w:rsid w:val="004559F2"/>
    <w:rsid w:val="00455A00"/>
    <w:rsid w:val="00455A4E"/>
    <w:rsid w:val="00455C04"/>
    <w:rsid w:val="00455ECD"/>
    <w:rsid w:val="004560C4"/>
    <w:rsid w:val="004560FE"/>
    <w:rsid w:val="004561F7"/>
    <w:rsid w:val="0045620E"/>
    <w:rsid w:val="004564F8"/>
    <w:rsid w:val="004565B8"/>
    <w:rsid w:val="004566CD"/>
    <w:rsid w:val="004566E5"/>
    <w:rsid w:val="004569A9"/>
    <w:rsid w:val="004569F4"/>
    <w:rsid w:val="00456C9F"/>
    <w:rsid w:val="00456D85"/>
    <w:rsid w:val="00457132"/>
    <w:rsid w:val="00457B7D"/>
    <w:rsid w:val="00457CB6"/>
    <w:rsid w:val="00457DEE"/>
    <w:rsid w:val="004601A9"/>
    <w:rsid w:val="004601D6"/>
    <w:rsid w:val="004602C3"/>
    <w:rsid w:val="0046058C"/>
    <w:rsid w:val="004605E0"/>
    <w:rsid w:val="00460775"/>
    <w:rsid w:val="00460A10"/>
    <w:rsid w:val="00460C6D"/>
    <w:rsid w:val="00460D55"/>
    <w:rsid w:val="00460D7C"/>
    <w:rsid w:val="00460EE1"/>
    <w:rsid w:val="00460EE2"/>
    <w:rsid w:val="00460F73"/>
    <w:rsid w:val="0046123C"/>
    <w:rsid w:val="004612A8"/>
    <w:rsid w:val="00461533"/>
    <w:rsid w:val="00461740"/>
    <w:rsid w:val="00461931"/>
    <w:rsid w:val="00461AFC"/>
    <w:rsid w:val="00461D71"/>
    <w:rsid w:val="00462075"/>
    <w:rsid w:val="00462134"/>
    <w:rsid w:val="004621DB"/>
    <w:rsid w:val="00462349"/>
    <w:rsid w:val="00462493"/>
    <w:rsid w:val="004624DA"/>
    <w:rsid w:val="00462ADC"/>
    <w:rsid w:val="00462DDA"/>
    <w:rsid w:val="00462E97"/>
    <w:rsid w:val="00462F48"/>
    <w:rsid w:val="0046308A"/>
    <w:rsid w:val="00463229"/>
    <w:rsid w:val="00463285"/>
    <w:rsid w:val="004633DF"/>
    <w:rsid w:val="004633E6"/>
    <w:rsid w:val="00463502"/>
    <w:rsid w:val="004635FD"/>
    <w:rsid w:val="00463665"/>
    <w:rsid w:val="004636D6"/>
    <w:rsid w:val="00463751"/>
    <w:rsid w:val="0046376F"/>
    <w:rsid w:val="00463A77"/>
    <w:rsid w:val="00463AF5"/>
    <w:rsid w:val="00463BD6"/>
    <w:rsid w:val="00463E9F"/>
    <w:rsid w:val="00464368"/>
    <w:rsid w:val="0046447C"/>
    <w:rsid w:val="00464501"/>
    <w:rsid w:val="0046457B"/>
    <w:rsid w:val="0046460D"/>
    <w:rsid w:val="004646FA"/>
    <w:rsid w:val="00464757"/>
    <w:rsid w:val="004648C0"/>
    <w:rsid w:val="00464C3D"/>
    <w:rsid w:val="00464D20"/>
    <w:rsid w:val="00464DAA"/>
    <w:rsid w:val="004650D8"/>
    <w:rsid w:val="004651B8"/>
    <w:rsid w:val="00465391"/>
    <w:rsid w:val="00465418"/>
    <w:rsid w:val="0046543A"/>
    <w:rsid w:val="0046544A"/>
    <w:rsid w:val="0046554B"/>
    <w:rsid w:val="0046558D"/>
    <w:rsid w:val="0046574F"/>
    <w:rsid w:val="004657C2"/>
    <w:rsid w:val="00465A27"/>
    <w:rsid w:val="00465D70"/>
    <w:rsid w:val="00465FF7"/>
    <w:rsid w:val="00466061"/>
    <w:rsid w:val="004660BE"/>
    <w:rsid w:val="0046637F"/>
    <w:rsid w:val="004663E2"/>
    <w:rsid w:val="0046655E"/>
    <w:rsid w:val="00466560"/>
    <w:rsid w:val="00466B14"/>
    <w:rsid w:val="00466BCB"/>
    <w:rsid w:val="00466C8E"/>
    <w:rsid w:val="00466CD7"/>
    <w:rsid w:val="00467111"/>
    <w:rsid w:val="00467237"/>
    <w:rsid w:val="0046732D"/>
    <w:rsid w:val="00467394"/>
    <w:rsid w:val="00467597"/>
    <w:rsid w:val="00467815"/>
    <w:rsid w:val="004679FB"/>
    <w:rsid w:val="00467CE4"/>
    <w:rsid w:val="00467E5A"/>
    <w:rsid w:val="00467F04"/>
    <w:rsid w:val="00467FF0"/>
    <w:rsid w:val="00470132"/>
    <w:rsid w:val="004701FC"/>
    <w:rsid w:val="00470283"/>
    <w:rsid w:val="00470304"/>
    <w:rsid w:val="004703C9"/>
    <w:rsid w:val="004703D1"/>
    <w:rsid w:val="004705B6"/>
    <w:rsid w:val="00470727"/>
    <w:rsid w:val="0047074C"/>
    <w:rsid w:val="00470870"/>
    <w:rsid w:val="004709DC"/>
    <w:rsid w:val="00470C62"/>
    <w:rsid w:val="00470CC0"/>
    <w:rsid w:val="00470E16"/>
    <w:rsid w:val="004711A6"/>
    <w:rsid w:val="00471300"/>
    <w:rsid w:val="0047133B"/>
    <w:rsid w:val="00471551"/>
    <w:rsid w:val="0047158D"/>
    <w:rsid w:val="00471B53"/>
    <w:rsid w:val="00471B84"/>
    <w:rsid w:val="00471DB8"/>
    <w:rsid w:val="00471FFC"/>
    <w:rsid w:val="00472062"/>
    <w:rsid w:val="004721DB"/>
    <w:rsid w:val="00472350"/>
    <w:rsid w:val="004723C7"/>
    <w:rsid w:val="004723EC"/>
    <w:rsid w:val="0047244F"/>
    <w:rsid w:val="00472499"/>
    <w:rsid w:val="004724BC"/>
    <w:rsid w:val="00472576"/>
    <w:rsid w:val="004726E7"/>
    <w:rsid w:val="00472820"/>
    <w:rsid w:val="00472871"/>
    <w:rsid w:val="00472890"/>
    <w:rsid w:val="00472BD6"/>
    <w:rsid w:val="00472C31"/>
    <w:rsid w:val="00472C57"/>
    <w:rsid w:val="00472D6D"/>
    <w:rsid w:val="00472DD7"/>
    <w:rsid w:val="00472E01"/>
    <w:rsid w:val="00472E5E"/>
    <w:rsid w:val="00472F21"/>
    <w:rsid w:val="00473256"/>
    <w:rsid w:val="004732B4"/>
    <w:rsid w:val="004733AD"/>
    <w:rsid w:val="004734BB"/>
    <w:rsid w:val="00473851"/>
    <w:rsid w:val="004739DC"/>
    <w:rsid w:val="00473B33"/>
    <w:rsid w:val="00473B6C"/>
    <w:rsid w:val="00473BFB"/>
    <w:rsid w:val="00473D50"/>
    <w:rsid w:val="00473FC0"/>
    <w:rsid w:val="00474084"/>
    <w:rsid w:val="0047435E"/>
    <w:rsid w:val="0047457E"/>
    <w:rsid w:val="0047471F"/>
    <w:rsid w:val="004748F8"/>
    <w:rsid w:val="004749C4"/>
    <w:rsid w:val="00474C69"/>
    <w:rsid w:val="00474C99"/>
    <w:rsid w:val="004750A2"/>
    <w:rsid w:val="004751BD"/>
    <w:rsid w:val="00475269"/>
    <w:rsid w:val="004752D8"/>
    <w:rsid w:val="00475308"/>
    <w:rsid w:val="004753D5"/>
    <w:rsid w:val="004755F9"/>
    <w:rsid w:val="004756E7"/>
    <w:rsid w:val="00475759"/>
    <w:rsid w:val="00475A02"/>
    <w:rsid w:val="00475CCF"/>
    <w:rsid w:val="00475DC3"/>
    <w:rsid w:val="00475EF1"/>
    <w:rsid w:val="00476271"/>
    <w:rsid w:val="0047650A"/>
    <w:rsid w:val="00476B65"/>
    <w:rsid w:val="00476D01"/>
    <w:rsid w:val="00476D1C"/>
    <w:rsid w:val="00476E7A"/>
    <w:rsid w:val="00476F59"/>
    <w:rsid w:val="00476F5A"/>
    <w:rsid w:val="00477363"/>
    <w:rsid w:val="0047738A"/>
    <w:rsid w:val="0047738C"/>
    <w:rsid w:val="004776F6"/>
    <w:rsid w:val="004777A0"/>
    <w:rsid w:val="00477B84"/>
    <w:rsid w:val="00477E8F"/>
    <w:rsid w:val="004804CE"/>
    <w:rsid w:val="004804D5"/>
    <w:rsid w:val="0048056E"/>
    <w:rsid w:val="004808C2"/>
    <w:rsid w:val="0048092B"/>
    <w:rsid w:val="004809AA"/>
    <w:rsid w:val="00480B06"/>
    <w:rsid w:val="00480ED6"/>
    <w:rsid w:val="00480F90"/>
    <w:rsid w:val="00481274"/>
    <w:rsid w:val="00481305"/>
    <w:rsid w:val="00481309"/>
    <w:rsid w:val="00481315"/>
    <w:rsid w:val="004813A3"/>
    <w:rsid w:val="004813B3"/>
    <w:rsid w:val="0048143C"/>
    <w:rsid w:val="0048161F"/>
    <w:rsid w:val="004816AA"/>
    <w:rsid w:val="004816F1"/>
    <w:rsid w:val="00481801"/>
    <w:rsid w:val="00481C8A"/>
    <w:rsid w:val="0048213E"/>
    <w:rsid w:val="00482264"/>
    <w:rsid w:val="00482530"/>
    <w:rsid w:val="00482542"/>
    <w:rsid w:val="00482635"/>
    <w:rsid w:val="00482C59"/>
    <w:rsid w:val="00482DDD"/>
    <w:rsid w:val="00483076"/>
    <w:rsid w:val="004831CC"/>
    <w:rsid w:val="00483368"/>
    <w:rsid w:val="004835AA"/>
    <w:rsid w:val="004838D0"/>
    <w:rsid w:val="00483980"/>
    <w:rsid w:val="00483D9B"/>
    <w:rsid w:val="00483DA1"/>
    <w:rsid w:val="00483E73"/>
    <w:rsid w:val="004840E9"/>
    <w:rsid w:val="00484742"/>
    <w:rsid w:val="00484CF6"/>
    <w:rsid w:val="00484EF1"/>
    <w:rsid w:val="00484F71"/>
    <w:rsid w:val="00485350"/>
    <w:rsid w:val="0048535B"/>
    <w:rsid w:val="004853D4"/>
    <w:rsid w:val="0048570A"/>
    <w:rsid w:val="004859CD"/>
    <w:rsid w:val="00485A7F"/>
    <w:rsid w:val="00485A9D"/>
    <w:rsid w:val="00485BCC"/>
    <w:rsid w:val="00485BE8"/>
    <w:rsid w:val="00485CE6"/>
    <w:rsid w:val="00485D15"/>
    <w:rsid w:val="00485E6A"/>
    <w:rsid w:val="00485F82"/>
    <w:rsid w:val="00486009"/>
    <w:rsid w:val="00486344"/>
    <w:rsid w:val="004867D1"/>
    <w:rsid w:val="004867E5"/>
    <w:rsid w:val="00486959"/>
    <w:rsid w:val="00486992"/>
    <w:rsid w:val="00486DB2"/>
    <w:rsid w:val="00487014"/>
    <w:rsid w:val="0048702D"/>
    <w:rsid w:val="0048702F"/>
    <w:rsid w:val="0048706F"/>
    <w:rsid w:val="00487124"/>
    <w:rsid w:val="0048736C"/>
    <w:rsid w:val="00487381"/>
    <w:rsid w:val="004873BF"/>
    <w:rsid w:val="004873FF"/>
    <w:rsid w:val="00487666"/>
    <w:rsid w:val="004876AF"/>
    <w:rsid w:val="00487701"/>
    <w:rsid w:val="00487946"/>
    <w:rsid w:val="0048798F"/>
    <w:rsid w:val="004879F1"/>
    <w:rsid w:val="00487AED"/>
    <w:rsid w:val="00487B39"/>
    <w:rsid w:val="00487C66"/>
    <w:rsid w:val="00487D0D"/>
    <w:rsid w:val="00487DF4"/>
    <w:rsid w:val="00487E19"/>
    <w:rsid w:val="00487FC4"/>
    <w:rsid w:val="0049008B"/>
    <w:rsid w:val="0049033D"/>
    <w:rsid w:val="00490375"/>
    <w:rsid w:val="0049066D"/>
    <w:rsid w:val="004906AF"/>
    <w:rsid w:val="004907E3"/>
    <w:rsid w:val="004908A7"/>
    <w:rsid w:val="00490981"/>
    <w:rsid w:val="00490A5A"/>
    <w:rsid w:val="00490CFC"/>
    <w:rsid w:val="0049117B"/>
    <w:rsid w:val="004911B3"/>
    <w:rsid w:val="004913C6"/>
    <w:rsid w:val="004915AB"/>
    <w:rsid w:val="00491888"/>
    <w:rsid w:val="004918BB"/>
    <w:rsid w:val="00491DBE"/>
    <w:rsid w:val="00491F2D"/>
    <w:rsid w:val="00492128"/>
    <w:rsid w:val="0049215C"/>
    <w:rsid w:val="004921F9"/>
    <w:rsid w:val="00492231"/>
    <w:rsid w:val="0049226B"/>
    <w:rsid w:val="00492285"/>
    <w:rsid w:val="004922AD"/>
    <w:rsid w:val="00492449"/>
    <w:rsid w:val="0049251C"/>
    <w:rsid w:val="00492659"/>
    <w:rsid w:val="00492664"/>
    <w:rsid w:val="00492C09"/>
    <w:rsid w:val="00493294"/>
    <w:rsid w:val="004933CF"/>
    <w:rsid w:val="004936A2"/>
    <w:rsid w:val="00493C99"/>
    <w:rsid w:val="00493CE3"/>
    <w:rsid w:val="00493D63"/>
    <w:rsid w:val="00493D6F"/>
    <w:rsid w:val="00493D89"/>
    <w:rsid w:val="00494017"/>
    <w:rsid w:val="004940D8"/>
    <w:rsid w:val="0049440F"/>
    <w:rsid w:val="004944E9"/>
    <w:rsid w:val="0049458A"/>
    <w:rsid w:val="004945CD"/>
    <w:rsid w:val="0049464F"/>
    <w:rsid w:val="004946F1"/>
    <w:rsid w:val="00494960"/>
    <w:rsid w:val="00494BA1"/>
    <w:rsid w:val="00494CBF"/>
    <w:rsid w:val="00494D3B"/>
    <w:rsid w:val="00494E87"/>
    <w:rsid w:val="00495303"/>
    <w:rsid w:val="00495373"/>
    <w:rsid w:val="004953A8"/>
    <w:rsid w:val="0049555A"/>
    <w:rsid w:val="004955D7"/>
    <w:rsid w:val="00495911"/>
    <w:rsid w:val="00495955"/>
    <w:rsid w:val="00495975"/>
    <w:rsid w:val="004959E0"/>
    <w:rsid w:val="00495ECC"/>
    <w:rsid w:val="0049621D"/>
    <w:rsid w:val="0049631E"/>
    <w:rsid w:val="004964B8"/>
    <w:rsid w:val="004965BE"/>
    <w:rsid w:val="00496609"/>
    <w:rsid w:val="0049663A"/>
    <w:rsid w:val="0049679A"/>
    <w:rsid w:val="00496832"/>
    <w:rsid w:val="00496843"/>
    <w:rsid w:val="00496B90"/>
    <w:rsid w:val="00496CA3"/>
    <w:rsid w:val="00496D7F"/>
    <w:rsid w:val="00496E3E"/>
    <w:rsid w:val="00496F98"/>
    <w:rsid w:val="00497135"/>
    <w:rsid w:val="004973EF"/>
    <w:rsid w:val="00497690"/>
    <w:rsid w:val="004977C6"/>
    <w:rsid w:val="00497800"/>
    <w:rsid w:val="00497A7B"/>
    <w:rsid w:val="00497A87"/>
    <w:rsid w:val="00497AB6"/>
    <w:rsid w:val="00497E95"/>
    <w:rsid w:val="00497EAB"/>
    <w:rsid w:val="004A03F1"/>
    <w:rsid w:val="004A05BD"/>
    <w:rsid w:val="004A05E3"/>
    <w:rsid w:val="004A0714"/>
    <w:rsid w:val="004A0D91"/>
    <w:rsid w:val="004A0D9E"/>
    <w:rsid w:val="004A0E14"/>
    <w:rsid w:val="004A0EB1"/>
    <w:rsid w:val="004A1050"/>
    <w:rsid w:val="004A11FA"/>
    <w:rsid w:val="004A16AF"/>
    <w:rsid w:val="004A17D5"/>
    <w:rsid w:val="004A1A7D"/>
    <w:rsid w:val="004A1BDC"/>
    <w:rsid w:val="004A1F6A"/>
    <w:rsid w:val="004A1FD2"/>
    <w:rsid w:val="004A2288"/>
    <w:rsid w:val="004A232B"/>
    <w:rsid w:val="004A2430"/>
    <w:rsid w:val="004A2516"/>
    <w:rsid w:val="004A2582"/>
    <w:rsid w:val="004A25A9"/>
    <w:rsid w:val="004A2640"/>
    <w:rsid w:val="004A2810"/>
    <w:rsid w:val="004A28B0"/>
    <w:rsid w:val="004A2953"/>
    <w:rsid w:val="004A29B4"/>
    <w:rsid w:val="004A2AA7"/>
    <w:rsid w:val="004A2D7E"/>
    <w:rsid w:val="004A2E11"/>
    <w:rsid w:val="004A31F5"/>
    <w:rsid w:val="004A323F"/>
    <w:rsid w:val="004A32FA"/>
    <w:rsid w:val="004A340C"/>
    <w:rsid w:val="004A34D2"/>
    <w:rsid w:val="004A3733"/>
    <w:rsid w:val="004A3760"/>
    <w:rsid w:val="004A3893"/>
    <w:rsid w:val="004A39CD"/>
    <w:rsid w:val="004A3C93"/>
    <w:rsid w:val="004A3CA9"/>
    <w:rsid w:val="004A3CD8"/>
    <w:rsid w:val="004A3CE4"/>
    <w:rsid w:val="004A3EAD"/>
    <w:rsid w:val="004A3F4D"/>
    <w:rsid w:val="004A3FB9"/>
    <w:rsid w:val="004A4031"/>
    <w:rsid w:val="004A4039"/>
    <w:rsid w:val="004A411F"/>
    <w:rsid w:val="004A4418"/>
    <w:rsid w:val="004A4564"/>
    <w:rsid w:val="004A4890"/>
    <w:rsid w:val="004A4A0D"/>
    <w:rsid w:val="004A4A3B"/>
    <w:rsid w:val="004A4EB8"/>
    <w:rsid w:val="004A4EB9"/>
    <w:rsid w:val="004A5066"/>
    <w:rsid w:val="004A51AA"/>
    <w:rsid w:val="004A53D5"/>
    <w:rsid w:val="004A542B"/>
    <w:rsid w:val="004A54E9"/>
    <w:rsid w:val="004A5803"/>
    <w:rsid w:val="004A58C2"/>
    <w:rsid w:val="004A5ABD"/>
    <w:rsid w:val="004A5B38"/>
    <w:rsid w:val="004A5BC8"/>
    <w:rsid w:val="004A5C20"/>
    <w:rsid w:val="004A5F8B"/>
    <w:rsid w:val="004A6079"/>
    <w:rsid w:val="004A60DD"/>
    <w:rsid w:val="004A613D"/>
    <w:rsid w:val="004A6165"/>
    <w:rsid w:val="004A6393"/>
    <w:rsid w:val="004A69AD"/>
    <w:rsid w:val="004A6B2D"/>
    <w:rsid w:val="004A6C03"/>
    <w:rsid w:val="004A6E03"/>
    <w:rsid w:val="004A6FE2"/>
    <w:rsid w:val="004A7366"/>
    <w:rsid w:val="004A7376"/>
    <w:rsid w:val="004A73E4"/>
    <w:rsid w:val="004A75F0"/>
    <w:rsid w:val="004A78A3"/>
    <w:rsid w:val="004A7ADF"/>
    <w:rsid w:val="004A7E99"/>
    <w:rsid w:val="004B08C0"/>
    <w:rsid w:val="004B0ABA"/>
    <w:rsid w:val="004B0B56"/>
    <w:rsid w:val="004B0BC7"/>
    <w:rsid w:val="004B0D41"/>
    <w:rsid w:val="004B0D9A"/>
    <w:rsid w:val="004B0DD8"/>
    <w:rsid w:val="004B0F83"/>
    <w:rsid w:val="004B0F89"/>
    <w:rsid w:val="004B1248"/>
    <w:rsid w:val="004B12FB"/>
    <w:rsid w:val="004B1361"/>
    <w:rsid w:val="004B1451"/>
    <w:rsid w:val="004B168C"/>
    <w:rsid w:val="004B192C"/>
    <w:rsid w:val="004B197E"/>
    <w:rsid w:val="004B1AD2"/>
    <w:rsid w:val="004B1C3B"/>
    <w:rsid w:val="004B1C53"/>
    <w:rsid w:val="004B1D59"/>
    <w:rsid w:val="004B2148"/>
    <w:rsid w:val="004B2294"/>
    <w:rsid w:val="004B22C2"/>
    <w:rsid w:val="004B2389"/>
    <w:rsid w:val="004B2A07"/>
    <w:rsid w:val="004B2A2A"/>
    <w:rsid w:val="004B2B58"/>
    <w:rsid w:val="004B2D0E"/>
    <w:rsid w:val="004B32DC"/>
    <w:rsid w:val="004B3333"/>
    <w:rsid w:val="004B33B8"/>
    <w:rsid w:val="004B3652"/>
    <w:rsid w:val="004B39D7"/>
    <w:rsid w:val="004B3AD3"/>
    <w:rsid w:val="004B3F2B"/>
    <w:rsid w:val="004B41E0"/>
    <w:rsid w:val="004B4401"/>
    <w:rsid w:val="004B4821"/>
    <w:rsid w:val="004B48A0"/>
    <w:rsid w:val="004B4B5D"/>
    <w:rsid w:val="004B4B8D"/>
    <w:rsid w:val="004B4E61"/>
    <w:rsid w:val="004B4F09"/>
    <w:rsid w:val="004B50AE"/>
    <w:rsid w:val="004B50B4"/>
    <w:rsid w:val="004B50E3"/>
    <w:rsid w:val="004B540A"/>
    <w:rsid w:val="004B5461"/>
    <w:rsid w:val="004B5A97"/>
    <w:rsid w:val="004B5AF8"/>
    <w:rsid w:val="004B5EB0"/>
    <w:rsid w:val="004B6045"/>
    <w:rsid w:val="004B626B"/>
    <w:rsid w:val="004B66AB"/>
    <w:rsid w:val="004B6714"/>
    <w:rsid w:val="004B6AE2"/>
    <w:rsid w:val="004B6CA6"/>
    <w:rsid w:val="004B707B"/>
    <w:rsid w:val="004B726E"/>
    <w:rsid w:val="004B739A"/>
    <w:rsid w:val="004B740B"/>
    <w:rsid w:val="004B74E5"/>
    <w:rsid w:val="004B7540"/>
    <w:rsid w:val="004B77D8"/>
    <w:rsid w:val="004B7924"/>
    <w:rsid w:val="004B7B5F"/>
    <w:rsid w:val="004B7F04"/>
    <w:rsid w:val="004B7F96"/>
    <w:rsid w:val="004C0013"/>
    <w:rsid w:val="004C009A"/>
    <w:rsid w:val="004C084F"/>
    <w:rsid w:val="004C08A0"/>
    <w:rsid w:val="004C0A30"/>
    <w:rsid w:val="004C0ACC"/>
    <w:rsid w:val="004C0F2E"/>
    <w:rsid w:val="004C1170"/>
    <w:rsid w:val="004C1484"/>
    <w:rsid w:val="004C19FC"/>
    <w:rsid w:val="004C1A38"/>
    <w:rsid w:val="004C1F2D"/>
    <w:rsid w:val="004C2102"/>
    <w:rsid w:val="004C2107"/>
    <w:rsid w:val="004C2240"/>
    <w:rsid w:val="004C2428"/>
    <w:rsid w:val="004C2486"/>
    <w:rsid w:val="004C2537"/>
    <w:rsid w:val="004C2563"/>
    <w:rsid w:val="004C259D"/>
    <w:rsid w:val="004C27D6"/>
    <w:rsid w:val="004C289B"/>
    <w:rsid w:val="004C2A36"/>
    <w:rsid w:val="004C2C5B"/>
    <w:rsid w:val="004C2CCC"/>
    <w:rsid w:val="004C2FCD"/>
    <w:rsid w:val="004C30F3"/>
    <w:rsid w:val="004C32ED"/>
    <w:rsid w:val="004C3551"/>
    <w:rsid w:val="004C366E"/>
    <w:rsid w:val="004C36F4"/>
    <w:rsid w:val="004C371A"/>
    <w:rsid w:val="004C375D"/>
    <w:rsid w:val="004C39D9"/>
    <w:rsid w:val="004C3B14"/>
    <w:rsid w:val="004C3BB6"/>
    <w:rsid w:val="004C3CB9"/>
    <w:rsid w:val="004C3EFD"/>
    <w:rsid w:val="004C40FB"/>
    <w:rsid w:val="004C4229"/>
    <w:rsid w:val="004C4235"/>
    <w:rsid w:val="004C4276"/>
    <w:rsid w:val="004C42C1"/>
    <w:rsid w:val="004C437F"/>
    <w:rsid w:val="004C44CE"/>
    <w:rsid w:val="004C4538"/>
    <w:rsid w:val="004C471E"/>
    <w:rsid w:val="004C482F"/>
    <w:rsid w:val="004C4BBD"/>
    <w:rsid w:val="004C4C4A"/>
    <w:rsid w:val="004C58A5"/>
    <w:rsid w:val="004C5930"/>
    <w:rsid w:val="004C5E34"/>
    <w:rsid w:val="004C5E67"/>
    <w:rsid w:val="004C5EB4"/>
    <w:rsid w:val="004C5F0B"/>
    <w:rsid w:val="004C62F3"/>
    <w:rsid w:val="004C6485"/>
    <w:rsid w:val="004C64EF"/>
    <w:rsid w:val="004C6531"/>
    <w:rsid w:val="004C65C1"/>
    <w:rsid w:val="004C666F"/>
    <w:rsid w:val="004C6693"/>
    <w:rsid w:val="004C66D9"/>
    <w:rsid w:val="004C670D"/>
    <w:rsid w:val="004C6910"/>
    <w:rsid w:val="004C6D2A"/>
    <w:rsid w:val="004C6EC4"/>
    <w:rsid w:val="004C6FBD"/>
    <w:rsid w:val="004C7082"/>
    <w:rsid w:val="004C718B"/>
    <w:rsid w:val="004C7216"/>
    <w:rsid w:val="004C7476"/>
    <w:rsid w:val="004C7692"/>
    <w:rsid w:val="004C7977"/>
    <w:rsid w:val="004C7A4C"/>
    <w:rsid w:val="004C7B6A"/>
    <w:rsid w:val="004C7C86"/>
    <w:rsid w:val="004C7EA0"/>
    <w:rsid w:val="004C7EF1"/>
    <w:rsid w:val="004D01A2"/>
    <w:rsid w:val="004D01A5"/>
    <w:rsid w:val="004D03D1"/>
    <w:rsid w:val="004D0433"/>
    <w:rsid w:val="004D046A"/>
    <w:rsid w:val="004D05E5"/>
    <w:rsid w:val="004D0626"/>
    <w:rsid w:val="004D0702"/>
    <w:rsid w:val="004D0990"/>
    <w:rsid w:val="004D0E64"/>
    <w:rsid w:val="004D11AF"/>
    <w:rsid w:val="004D134E"/>
    <w:rsid w:val="004D1454"/>
    <w:rsid w:val="004D15B1"/>
    <w:rsid w:val="004D18D4"/>
    <w:rsid w:val="004D1AB7"/>
    <w:rsid w:val="004D1B4A"/>
    <w:rsid w:val="004D1B4E"/>
    <w:rsid w:val="004D1F96"/>
    <w:rsid w:val="004D213B"/>
    <w:rsid w:val="004D2624"/>
    <w:rsid w:val="004D2668"/>
    <w:rsid w:val="004D2685"/>
    <w:rsid w:val="004D28AD"/>
    <w:rsid w:val="004D29A8"/>
    <w:rsid w:val="004D2B32"/>
    <w:rsid w:val="004D2B83"/>
    <w:rsid w:val="004D2C9A"/>
    <w:rsid w:val="004D2F8E"/>
    <w:rsid w:val="004D3166"/>
    <w:rsid w:val="004D31E6"/>
    <w:rsid w:val="004D31FA"/>
    <w:rsid w:val="004D3269"/>
    <w:rsid w:val="004D335D"/>
    <w:rsid w:val="004D33D6"/>
    <w:rsid w:val="004D3862"/>
    <w:rsid w:val="004D38BA"/>
    <w:rsid w:val="004D391B"/>
    <w:rsid w:val="004D3C74"/>
    <w:rsid w:val="004D3CB6"/>
    <w:rsid w:val="004D3D72"/>
    <w:rsid w:val="004D3DDF"/>
    <w:rsid w:val="004D3E90"/>
    <w:rsid w:val="004D3F9C"/>
    <w:rsid w:val="004D4328"/>
    <w:rsid w:val="004D4376"/>
    <w:rsid w:val="004D4668"/>
    <w:rsid w:val="004D47F0"/>
    <w:rsid w:val="004D4CF9"/>
    <w:rsid w:val="004D4D8F"/>
    <w:rsid w:val="004D4FAA"/>
    <w:rsid w:val="004D5248"/>
    <w:rsid w:val="004D527A"/>
    <w:rsid w:val="004D5771"/>
    <w:rsid w:val="004D5875"/>
    <w:rsid w:val="004D58A8"/>
    <w:rsid w:val="004D5A8E"/>
    <w:rsid w:val="004D5B04"/>
    <w:rsid w:val="004D5D08"/>
    <w:rsid w:val="004D5D16"/>
    <w:rsid w:val="004D5E82"/>
    <w:rsid w:val="004D5ED2"/>
    <w:rsid w:val="004D63B1"/>
    <w:rsid w:val="004D657F"/>
    <w:rsid w:val="004D692B"/>
    <w:rsid w:val="004D6D6E"/>
    <w:rsid w:val="004D6DC3"/>
    <w:rsid w:val="004D6DE1"/>
    <w:rsid w:val="004D6F12"/>
    <w:rsid w:val="004D6FB5"/>
    <w:rsid w:val="004D70F2"/>
    <w:rsid w:val="004D72B0"/>
    <w:rsid w:val="004D7510"/>
    <w:rsid w:val="004D779C"/>
    <w:rsid w:val="004D77FA"/>
    <w:rsid w:val="004D7D56"/>
    <w:rsid w:val="004D7E3F"/>
    <w:rsid w:val="004D7FDD"/>
    <w:rsid w:val="004E0284"/>
    <w:rsid w:val="004E02F4"/>
    <w:rsid w:val="004E0411"/>
    <w:rsid w:val="004E0738"/>
    <w:rsid w:val="004E08A2"/>
    <w:rsid w:val="004E0B12"/>
    <w:rsid w:val="004E0B54"/>
    <w:rsid w:val="004E0C15"/>
    <w:rsid w:val="004E0CDA"/>
    <w:rsid w:val="004E0E45"/>
    <w:rsid w:val="004E0F24"/>
    <w:rsid w:val="004E0F8C"/>
    <w:rsid w:val="004E0FDF"/>
    <w:rsid w:val="004E109D"/>
    <w:rsid w:val="004E1230"/>
    <w:rsid w:val="004E1239"/>
    <w:rsid w:val="004E12F0"/>
    <w:rsid w:val="004E16A5"/>
    <w:rsid w:val="004E1857"/>
    <w:rsid w:val="004E189E"/>
    <w:rsid w:val="004E1A98"/>
    <w:rsid w:val="004E1B1F"/>
    <w:rsid w:val="004E1B47"/>
    <w:rsid w:val="004E1C18"/>
    <w:rsid w:val="004E1C46"/>
    <w:rsid w:val="004E1E3D"/>
    <w:rsid w:val="004E1F32"/>
    <w:rsid w:val="004E212B"/>
    <w:rsid w:val="004E2222"/>
    <w:rsid w:val="004E242D"/>
    <w:rsid w:val="004E26E7"/>
    <w:rsid w:val="004E27AE"/>
    <w:rsid w:val="004E294A"/>
    <w:rsid w:val="004E2EC6"/>
    <w:rsid w:val="004E3113"/>
    <w:rsid w:val="004E328B"/>
    <w:rsid w:val="004E336D"/>
    <w:rsid w:val="004E34E1"/>
    <w:rsid w:val="004E3677"/>
    <w:rsid w:val="004E389D"/>
    <w:rsid w:val="004E38D7"/>
    <w:rsid w:val="004E3C66"/>
    <w:rsid w:val="004E3CF1"/>
    <w:rsid w:val="004E3DFC"/>
    <w:rsid w:val="004E3E7B"/>
    <w:rsid w:val="004E46DB"/>
    <w:rsid w:val="004E499D"/>
    <w:rsid w:val="004E4A79"/>
    <w:rsid w:val="004E4DAE"/>
    <w:rsid w:val="004E4DF5"/>
    <w:rsid w:val="004E50E7"/>
    <w:rsid w:val="004E51FA"/>
    <w:rsid w:val="004E5418"/>
    <w:rsid w:val="004E551D"/>
    <w:rsid w:val="004E5624"/>
    <w:rsid w:val="004E57A7"/>
    <w:rsid w:val="004E5DAE"/>
    <w:rsid w:val="004E5DF0"/>
    <w:rsid w:val="004E5EB6"/>
    <w:rsid w:val="004E6042"/>
    <w:rsid w:val="004E61BF"/>
    <w:rsid w:val="004E63BB"/>
    <w:rsid w:val="004E649F"/>
    <w:rsid w:val="004E6577"/>
    <w:rsid w:val="004E683B"/>
    <w:rsid w:val="004E69CA"/>
    <w:rsid w:val="004E6A44"/>
    <w:rsid w:val="004E6AE6"/>
    <w:rsid w:val="004E6C7E"/>
    <w:rsid w:val="004E6D57"/>
    <w:rsid w:val="004E6D9B"/>
    <w:rsid w:val="004E6F3C"/>
    <w:rsid w:val="004E70C1"/>
    <w:rsid w:val="004E71DC"/>
    <w:rsid w:val="004E73FD"/>
    <w:rsid w:val="004E7684"/>
    <w:rsid w:val="004E77FF"/>
    <w:rsid w:val="004E7EBF"/>
    <w:rsid w:val="004E7F49"/>
    <w:rsid w:val="004E7F5D"/>
    <w:rsid w:val="004F01AA"/>
    <w:rsid w:val="004F01D4"/>
    <w:rsid w:val="004F0309"/>
    <w:rsid w:val="004F0394"/>
    <w:rsid w:val="004F0458"/>
    <w:rsid w:val="004F05FC"/>
    <w:rsid w:val="004F0797"/>
    <w:rsid w:val="004F096F"/>
    <w:rsid w:val="004F0AF9"/>
    <w:rsid w:val="004F0B21"/>
    <w:rsid w:val="004F0D06"/>
    <w:rsid w:val="004F0EA4"/>
    <w:rsid w:val="004F1076"/>
    <w:rsid w:val="004F11C1"/>
    <w:rsid w:val="004F11F3"/>
    <w:rsid w:val="004F1201"/>
    <w:rsid w:val="004F1386"/>
    <w:rsid w:val="004F1393"/>
    <w:rsid w:val="004F13F4"/>
    <w:rsid w:val="004F1444"/>
    <w:rsid w:val="004F1722"/>
    <w:rsid w:val="004F1773"/>
    <w:rsid w:val="004F182A"/>
    <w:rsid w:val="004F19D6"/>
    <w:rsid w:val="004F1A64"/>
    <w:rsid w:val="004F1C6D"/>
    <w:rsid w:val="004F1F35"/>
    <w:rsid w:val="004F2081"/>
    <w:rsid w:val="004F2186"/>
    <w:rsid w:val="004F21F8"/>
    <w:rsid w:val="004F2776"/>
    <w:rsid w:val="004F2833"/>
    <w:rsid w:val="004F285A"/>
    <w:rsid w:val="004F29A1"/>
    <w:rsid w:val="004F2A09"/>
    <w:rsid w:val="004F3082"/>
    <w:rsid w:val="004F3121"/>
    <w:rsid w:val="004F335D"/>
    <w:rsid w:val="004F358F"/>
    <w:rsid w:val="004F3899"/>
    <w:rsid w:val="004F3AEB"/>
    <w:rsid w:val="004F3CCB"/>
    <w:rsid w:val="004F3EB8"/>
    <w:rsid w:val="004F4080"/>
    <w:rsid w:val="004F4302"/>
    <w:rsid w:val="004F44E9"/>
    <w:rsid w:val="004F45E3"/>
    <w:rsid w:val="004F4628"/>
    <w:rsid w:val="004F469D"/>
    <w:rsid w:val="004F46B8"/>
    <w:rsid w:val="004F48A2"/>
    <w:rsid w:val="004F48E8"/>
    <w:rsid w:val="004F4B27"/>
    <w:rsid w:val="004F4C89"/>
    <w:rsid w:val="004F4FE0"/>
    <w:rsid w:val="004F521C"/>
    <w:rsid w:val="004F5237"/>
    <w:rsid w:val="004F55B2"/>
    <w:rsid w:val="004F5634"/>
    <w:rsid w:val="004F5737"/>
    <w:rsid w:val="004F5748"/>
    <w:rsid w:val="004F57C0"/>
    <w:rsid w:val="004F58CB"/>
    <w:rsid w:val="004F5DBF"/>
    <w:rsid w:val="004F5E69"/>
    <w:rsid w:val="004F5EC4"/>
    <w:rsid w:val="004F60EC"/>
    <w:rsid w:val="004F62D4"/>
    <w:rsid w:val="004F6389"/>
    <w:rsid w:val="004F642A"/>
    <w:rsid w:val="004F6774"/>
    <w:rsid w:val="004F6A76"/>
    <w:rsid w:val="004F6B1E"/>
    <w:rsid w:val="004F6C1B"/>
    <w:rsid w:val="004F6CEA"/>
    <w:rsid w:val="004F6D55"/>
    <w:rsid w:val="004F6F17"/>
    <w:rsid w:val="004F7015"/>
    <w:rsid w:val="004F729B"/>
    <w:rsid w:val="004F72D1"/>
    <w:rsid w:val="004F751C"/>
    <w:rsid w:val="004F7524"/>
    <w:rsid w:val="004F757C"/>
    <w:rsid w:val="004F7695"/>
    <w:rsid w:val="004F7B7F"/>
    <w:rsid w:val="004F7BC7"/>
    <w:rsid w:val="004F7D64"/>
    <w:rsid w:val="004F7EA6"/>
    <w:rsid w:val="00500146"/>
    <w:rsid w:val="0050029B"/>
    <w:rsid w:val="00500510"/>
    <w:rsid w:val="005006AE"/>
    <w:rsid w:val="005006BA"/>
    <w:rsid w:val="005006D1"/>
    <w:rsid w:val="00500840"/>
    <w:rsid w:val="005008F5"/>
    <w:rsid w:val="00500AA5"/>
    <w:rsid w:val="00500CF0"/>
    <w:rsid w:val="00500F3E"/>
    <w:rsid w:val="00500F5D"/>
    <w:rsid w:val="00500FFA"/>
    <w:rsid w:val="0050111D"/>
    <w:rsid w:val="005011B5"/>
    <w:rsid w:val="0050138A"/>
    <w:rsid w:val="005013EA"/>
    <w:rsid w:val="00501581"/>
    <w:rsid w:val="0050164D"/>
    <w:rsid w:val="005018AE"/>
    <w:rsid w:val="00501951"/>
    <w:rsid w:val="00501A5A"/>
    <w:rsid w:val="00501BDF"/>
    <w:rsid w:val="00501C25"/>
    <w:rsid w:val="00501D21"/>
    <w:rsid w:val="005021A5"/>
    <w:rsid w:val="005026D1"/>
    <w:rsid w:val="005028DE"/>
    <w:rsid w:val="00502A65"/>
    <w:rsid w:val="00502A99"/>
    <w:rsid w:val="00502CDF"/>
    <w:rsid w:val="00502ED7"/>
    <w:rsid w:val="00503029"/>
    <w:rsid w:val="00503189"/>
    <w:rsid w:val="0050325B"/>
    <w:rsid w:val="00503392"/>
    <w:rsid w:val="00503401"/>
    <w:rsid w:val="00503409"/>
    <w:rsid w:val="00503548"/>
    <w:rsid w:val="00503571"/>
    <w:rsid w:val="005035C0"/>
    <w:rsid w:val="00503808"/>
    <w:rsid w:val="00503C90"/>
    <w:rsid w:val="005042E2"/>
    <w:rsid w:val="005049D8"/>
    <w:rsid w:val="00504E2D"/>
    <w:rsid w:val="00505081"/>
    <w:rsid w:val="0050510D"/>
    <w:rsid w:val="005052B3"/>
    <w:rsid w:val="005052E2"/>
    <w:rsid w:val="005052F4"/>
    <w:rsid w:val="005055F6"/>
    <w:rsid w:val="0050572B"/>
    <w:rsid w:val="005058AA"/>
    <w:rsid w:val="00505D52"/>
    <w:rsid w:val="00505DF2"/>
    <w:rsid w:val="00505EE0"/>
    <w:rsid w:val="0050615D"/>
    <w:rsid w:val="005064F6"/>
    <w:rsid w:val="00506663"/>
    <w:rsid w:val="00506923"/>
    <w:rsid w:val="00507048"/>
    <w:rsid w:val="005072E2"/>
    <w:rsid w:val="0050737F"/>
    <w:rsid w:val="005075BB"/>
    <w:rsid w:val="005076B2"/>
    <w:rsid w:val="005079A6"/>
    <w:rsid w:val="00507A91"/>
    <w:rsid w:val="00507C37"/>
    <w:rsid w:val="00507F2D"/>
    <w:rsid w:val="00507FDB"/>
    <w:rsid w:val="0051009B"/>
    <w:rsid w:val="005106B9"/>
    <w:rsid w:val="005107D9"/>
    <w:rsid w:val="00510897"/>
    <w:rsid w:val="00510CBD"/>
    <w:rsid w:val="00510E20"/>
    <w:rsid w:val="00510F1C"/>
    <w:rsid w:val="00510F8E"/>
    <w:rsid w:val="00511020"/>
    <w:rsid w:val="005110D6"/>
    <w:rsid w:val="0051130C"/>
    <w:rsid w:val="0051147C"/>
    <w:rsid w:val="0051195F"/>
    <w:rsid w:val="00511A6A"/>
    <w:rsid w:val="00511BF8"/>
    <w:rsid w:val="0051212F"/>
    <w:rsid w:val="005121FC"/>
    <w:rsid w:val="005126BA"/>
    <w:rsid w:val="0051270E"/>
    <w:rsid w:val="0051274A"/>
    <w:rsid w:val="00512752"/>
    <w:rsid w:val="00512ABA"/>
    <w:rsid w:val="00512D65"/>
    <w:rsid w:val="00512F12"/>
    <w:rsid w:val="0051330F"/>
    <w:rsid w:val="0051342A"/>
    <w:rsid w:val="0051359C"/>
    <w:rsid w:val="005135A9"/>
    <w:rsid w:val="005136AD"/>
    <w:rsid w:val="0051372F"/>
    <w:rsid w:val="00513B78"/>
    <w:rsid w:val="00513BD7"/>
    <w:rsid w:val="00513C41"/>
    <w:rsid w:val="00513DF8"/>
    <w:rsid w:val="00513F76"/>
    <w:rsid w:val="00513F78"/>
    <w:rsid w:val="00514060"/>
    <w:rsid w:val="0051406F"/>
    <w:rsid w:val="005142F1"/>
    <w:rsid w:val="0051431A"/>
    <w:rsid w:val="005145D8"/>
    <w:rsid w:val="005148C9"/>
    <w:rsid w:val="00514A29"/>
    <w:rsid w:val="00514B06"/>
    <w:rsid w:val="00514B41"/>
    <w:rsid w:val="00514DC5"/>
    <w:rsid w:val="00514DCD"/>
    <w:rsid w:val="00514EC2"/>
    <w:rsid w:val="00515277"/>
    <w:rsid w:val="0051539D"/>
    <w:rsid w:val="005153FA"/>
    <w:rsid w:val="00515407"/>
    <w:rsid w:val="005154FC"/>
    <w:rsid w:val="00515514"/>
    <w:rsid w:val="00515628"/>
    <w:rsid w:val="005156AA"/>
    <w:rsid w:val="005156EA"/>
    <w:rsid w:val="0051584B"/>
    <w:rsid w:val="005159D6"/>
    <w:rsid w:val="00515A0E"/>
    <w:rsid w:val="00515A8D"/>
    <w:rsid w:val="00515D9C"/>
    <w:rsid w:val="00515F8F"/>
    <w:rsid w:val="00516315"/>
    <w:rsid w:val="00516349"/>
    <w:rsid w:val="00516489"/>
    <w:rsid w:val="00516758"/>
    <w:rsid w:val="0051694A"/>
    <w:rsid w:val="00516B48"/>
    <w:rsid w:val="00516BF0"/>
    <w:rsid w:val="00516C82"/>
    <w:rsid w:val="00516DCC"/>
    <w:rsid w:val="00516E18"/>
    <w:rsid w:val="00516F25"/>
    <w:rsid w:val="00517005"/>
    <w:rsid w:val="0051708B"/>
    <w:rsid w:val="0051729B"/>
    <w:rsid w:val="005174B3"/>
    <w:rsid w:val="005174ED"/>
    <w:rsid w:val="0051755B"/>
    <w:rsid w:val="005175DC"/>
    <w:rsid w:val="00517854"/>
    <w:rsid w:val="00517B32"/>
    <w:rsid w:val="00517C82"/>
    <w:rsid w:val="00517EAF"/>
    <w:rsid w:val="005200D9"/>
    <w:rsid w:val="00520374"/>
    <w:rsid w:val="005203A3"/>
    <w:rsid w:val="005206B5"/>
    <w:rsid w:val="005206C5"/>
    <w:rsid w:val="0052073F"/>
    <w:rsid w:val="005207D1"/>
    <w:rsid w:val="00520A2A"/>
    <w:rsid w:val="00520B26"/>
    <w:rsid w:val="00520BB1"/>
    <w:rsid w:val="00520D99"/>
    <w:rsid w:val="00520DBD"/>
    <w:rsid w:val="00520DFD"/>
    <w:rsid w:val="00520ED6"/>
    <w:rsid w:val="00520F8C"/>
    <w:rsid w:val="00520FF1"/>
    <w:rsid w:val="00521197"/>
    <w:rsid w:val="00521214"/>
    <w:rsid w:val="00521303"/>
    <w:rsid w:val="00521393"/>
    <w:rsid w:val="005213C5"/>
    <w:rsid w:val="005216BC"/>
    <w:rsid w:val="005216F3"/>
    <w:rsid w:val="00521751"/>
    <w:rsid w:val="00521A93"/>
    <w:rsid w:val="00521B1B"/>
    <w:rsid w:val="00521B61"/>
    <w:rsid w:val="00521CFF"/>
    <w:rsid w:val="00521E96"/>
    <w:rsid w:val="00521F79"/>
    <w:rsid w:val="0052201F"/>
    <w:rsid w:val="005220FE"/>
    <w:rsid w:val="005223C8"/>
    <w:rsid w:val="0052245B"/>
    <w:rsid w:val="00522542"/>
    <w:rsid w:val="00522593"/>
    <w:rsid w:val="005225B6"/>
    <w:rsid w:val="00522651"/>
    <w:rsid w:val="00522670"/>
    <w:rsid w:val="00522766"/>
    <w:rsid w:val="00522997"/>
    <w:rsid w:val="005229FD"/>
    <w:rsid w:val="00522AAC"/>
    <w:rsid w:val="00522BD1"/>
    <w:rsid w:val="00522C2A"/>
    <w:rsid w:val="00522D4D"/>
    <w:rsid w:val="00522E1E"/>
    <w:rsid w:val="00522EC4"/>
    <w:rsid w:val="00522FB7"/>
    <w:rsid w:val="005236B0"/>
    <w:rsid w:val="005238F6"/>
    <w:rsid w:val="00523A25"/>
    <w:rsid w:val="00523A8C"/>
    <w:rsid w:val="00523AE1"/>
    <w:rsid w:val="00523C7D"/>
    <w:rsid w:val="00523E46"/>
    <w:rsid w:val="0052409A"/>
    <w:rsid w:val="00524132"/>
    <w:rsid w:val="005241BE"/>
    <w:rsid w:val="00524365"/>
    <w:rsid w:val="005243C6"/>
    <w:rsid w:val="0052440E"/>
    <w:rsid w:val="005244B6"/>
    <w:rsid w:val="00524699"/>
    <w:rsid w:val="00524A38"/>
    <w:rsid w:val="00524BF3"/>
    <w:rsid w:val="00525085"/>
    <w:rsid w:val="005251D4"/>
    <w:rsid w:val="005251DA"/>
    <w:rsid w:val="00525290"/>
    <w:rsid w:val="005254F2"/>
    <w:rsid w:val="00525788"/>
    <w:rsid w:val="005257AB"/>
    <w:rsid w:val="00525AD8"/>
    <w:rsid w:val="00525B11"/>
    <w:rsid w:val="00525B49"/>
    <w:rsid w:val="00525B6E"/>
    <w:rsid w:val="00525C43"/>
    <w:rsid w:val="005261F6"/>
    <w:rsid w:val="00526291"/>
    <w:rsid w:val="00526547"/>
    <w:rsid w:val="00526666"/>
    <w:rsid w:val="0052668D"/>
    <w:rsid w:val="00526925"/>
    <w:rsid w:val="00526CDE"/>
    <w:rsid w:val="00526F09"/>
    <w:rsid w:val="00526F29"/>
    <w:rsid w:val="00527024"/>
    <w:rsid w:val="005270D4"/>
    <w:rsid w:val="00527164"/>
    <w:rsid w:val="00527245"/>
    <w:rsid w:val="0052730E"/>
    <w:rsid w:val="00527360"/>
    <w:rsid w:val="005273FF"/>
    <w:rsid w:val="0052741E"/>
    <w:rsid w:val="0052744D"/>
    <w:rsid w:val="00527500"/>
    <w:rsid w:val="00527529"/>
    <w:rsid w:val="00527A59"/>
    <w:rsid w:val="00527D72"/>
    <w:rsid w:val="00527EEC"/>
    <w:rsid w:val="00527FA7"/>
    <w:rsid w:val="00530109"/>
    <w:rsid w:val="0053037D"/>
    <w:rsid w:val="005305ED"/>
    <w:rsid w:val="00530729"/>
    <w:rsid w:val="00530885"/>
    <w:rsid w:val="0053092F"/>
    <w:rsid w:val="00530BB2"/>
    <w:rsid w:val="00530BC5"/>
    <w:rsid w:val="00530C7C"/>
    <w:rsid w:val="00531007"/>
    <w:rsid w:val="005310DE"/>
    <w:rsid w:val="005311D3"/>
    <w:rsid w:val="00531441"/>
    <w:rsid w:val="005317B5"/>
    <w:rsid w:val="0053187C"/>
    <w:rsid w:val="0053197A"/>
    <w:rsid w:val="00531C41"/>
    <w:rsid w:val="00531CBF"/>
    <w:rsid w:val="00531D4B"/>
    <w:rsid w:val="00531E26"/>
    <w:rsid w:val="00531EAE"/>
    <w:rsid w:val="005320CC"/>
    <w:rsid w:val="005321BD"/>
    <w:rsid w:val="0053228F"/>
    <w:rsid w:val="005324E0"/>
    <w:rsid w:val="00532605"/>
    <w:rsid w:val="005326D1"/>
    <w:rsid w:val="00532945"/>
    <w:rsid w:val="00532ACC"/>
    <w:rsid w:val="00532F60"/>
    <w:rsid w:val="0053349E"/>
    <w:rsid w:val="005335CF"/>
    <w:rsid w:val="00533717"/>
    <w:rsid w:val="005337B8"/>
    <w:rsid w:val="00533B55"/>
    <w:rsid w:val="00533DD5"/>
    <w:rsid w:val="005343F7"/>
    <w:rsid w:val="00534622"/>
    <w:rsid w:val="00534744"/>
    <w:rsid w:val="0053479C"/>
    <w:rsid w:val="0053499D"/>
    <w:rsid w:val="00534B7F"/>
    <w:rsid w:val="00534DCD"/>
    <w:rsid w:val="00534F25"/>
    <w:rsid w:val="00534F5E"/>
    <w:rsid w:val="00534FC1"/>
    <w:rsid w:val="00535214"/>
    <w:rsid w:val="00535881"/>
    <w:rsid w:val="00535A45"/>
    <w:rsid w:val="00535AD4"/>
    <w:rsid w:val="00535E4A"/>
    <w:rsid w:val="00535F08"/>
    <w:rsid w:val="0053601A"/>
    <w:rsid w:val="00536164"/>
    <w:rsid w:val="0053667A"/>
    <w:rsid w:val="005369CD"/>
    <w:rsid w:val="00536A0C"/>
    <w:rsid w:val="00536AC7"/>
    <w:rsid w:val="00536B52"/>
    <w:rsid w:val="00536DF6"/>
    <w:rsid w:val="00536E99"/>
    <w:rsid w:val="00537260"/>
    <w:rsid w:val="0053729C"/>
    <w:rsid w:val="00537546"/>
    <w:rsid w:val="00537615"/>
    <w:rsid w:val="00537657"/>
    <w:rsid w:val="0053791E"/>
    <w:rsid w:val="00537BEC"/>
    <w:rsid w:val="00537DAF"/>
    <w:rsid w:val="0054000B"/>
    <w:rsid w:val="00540026"/>
    <w:rsid w:val="00540094"/>
    <w:rsid w:val="0054022E"/>
    <w:rsid w:val="0054031E"/>
    <w:rsid w:val="005403E6"/>
    <w:rsid w:val="00540538"/>
    <w:rsid w:val="0054081B"/>
    <w:rsid w:val="00540903"/>
    <w:rsid w:val="00540BBE"/>
    <w:rsid w:val="00540DE6"/>
    <w:rsid w:val="00540FF3"/>
    <w:rsid w:val="005413BC"/>
    <w:rsid w:val="005416C7"/>
    <w:rsid w:val="005416CB"/>
    <w:rsid w:val="005416EC"/>
    <w:rsid w:val="0054199C"/>
    <w:rsid w:val="00541A10"/>
    <w:rsid w:val="00541AF1"/>
    <w:rsid w:val="00541BD4"/>
    <w:rsid w:val="00541C89"/>
    <w:rsid w:val="00541DDC"/>
    <w:rsid w:val="00541E8F"/>
    <w:rsid w:val="00541F3F"/>
    <w:rsid w:val="005420AD"/>
    <w:rsid w:val="0054229E"/>
    <w:rsid w:val="00542352"/>
    <w:rsid w:val="0054249B"/>
    <w:rsid w:val="00542920"/>
    <w:rsid w:val="005429B4"/>
    <w:rsid w:val="00542A0B"/>
    <w:rsid w:val="00542B9C"/>
    <w:rsid w:val="00542BA2"/>
    <w:rsid w:val="00542BB8"/>
    <w:rsid w:val="00542D36"/>
    <w:rsid w:val="00542D3C"/>
    <w:rsid w:val="00542E61"/>
    <w:rsid w:val="00543040"/>
    <w:rsid w:val="005430CF"/>
    <w:rsid w:val="005431B1"/>
    <w:rsid w:val="00543491"/>
    <w:rsid w:val="00543D09"/>
    <w:rsid w:val="00543F6A"/>
    <w:rsid w:val="00544061"/>
    <w:rsid w:val="005440AB"/>
    <w:rsid w:val="00544238"/>
    <w:rsid w:val="005445C6"/>
    <w:rsid w:val="005446CF"/>
    <w:rsid w:val="005447CB"/>
    <w:rsid w:val="005449D2"/>
    <w:rsid w:val="00544CBE"/>
    <w:rsid w:val="00544D5A"/>
    <w:rsid w:val="00544FA3"/>
    <w:rsid w:val="00544FDC"/>
    <w:rsid w:val="00544FDE"/>
    <w:rsid w:val="00545027"/>
    <w:rsid w:val="0054517E"/>
    <w:rsid w:val="005452CC"/>
    <w:rsid w:val="00545E60"/>
    <w:rsid w:val="00545F32"/>
    <w:rsid w:val="00546011"/>
    <w:rsid w:val="00546026"/>
    <w:rsid w:val="00546069"/>
    <w:rsid w:val="005460E0"/>
    <w:rsid w:val="00546139"/>
    <w:rsid w:val="0054616B"/>
    <w:rsid w:val="0054629F"/>
    <w:rsid w:val="00546313"/>
    <w:rsid w:val="005463A1"/>
    <w:rsid w:val="00546483"/>
    <w:rsid w:val="0054658B"/>
    <w:rsid w:val="00546956"/>
    <w:rsid w:val="00546D69"/>
    <w:rsid w:val="00546DD8"/>
    <w:rsid w:val="005470D3"/>
    <w:rsid w:val="00547144"/>
    <w:rsid w:val="005472FC"/>
    <w:rsid w:val="00547386"/>
    <w:rsid w:val="0054743E"/>
    <w:rsid w:val="00547527"/>
    <w:rsid w:val="00547571"/>
    <w:rsid w:val="00547622"/>
    <w:rsid w:val="00547662"/>
    <w:rsid w:val="00547879"/>
    <w:rsid w:val="00547A71"/>
    <w:rsid w:val="00547D95"/>
    <w:rsid w:val="00547EB9"/>
    <w:rsid w:val="00547F1B"/>
    <w:rsid w:val="00547FEA"/>
    <w:rsid w:val="00550094"/>
    <w:rsid w:val="0055021A"/>
    <w:rsid w:val="00550311"/>
    <w:rsid w:val="00550384"/>
    <w:rsid w:val="005503C7"/>
    <w:rsid w:val="005505E0"/>
    <w:rsid w:val="0055067C"/>
    <w:rsid w:val="00550802"/>
    <w:rsid w:val="00550808"/>
    <w:rsid w:val="005508C2"/>
    <w:rsid w:val="005509B0"/>
    <w:rsid w:val="00550A70"/>
    <w:rsid w:val="00550C98"/>
    <w:rsid w:val="00550DBE"/>
    <w:rsid w:val="005511E8"/>
    <w:rsid w:val="005512A9"/>
    <w:rsid w:val="005512B6"/>
    <w:rsid w:val="005514A1"/>
    <w:rsid w:val="0055156B"/>
    <w:rsid w:val="00551737"/>
    <w:rsid w:val="005518D0"/>
    <w:rsid w:val="00551F56"/>
    <w:rsid w:val="00551FB9"/>
    <w:rsid w:val="00552247"/>
    <w:rsid w:val="00552283"/>
    <w:rsid w:val="00552296"/>
    <w:rsid w:val="005523A2"/>
    <w:rsid w:val="005523A9"/>
    <w:rsid w:val="005523B9"/>
    <w:rsid w:val="005528EE"/>
    <w:rsid w:val="00552905"/>
    <w:rsid w:val="00552999"/>
    <w:rsid w:val="00552A5F"/>
    <w:rsid w:val="00552D8B"/>
    <w:rsid w:val="00552E59"/>
    <w:rsid w:val="0055327C"/>
    <w:rsid w:val="005533EC"/>
    <w:rsid w:val="00553592"/>
    <w:rsid w:val="005535D2"/>
    <w:rsid w:val="0055366C"/>
    <w:rsid w:val="00553A8C"/>
    <w:rsid w:val="00553B7A"/>
    <w:rsid w:val="00553CD8"/>
    <w:rsid w:val="00553DC4"/>
    <w:rsid w:val="00553F8F"/>
    <w:rsid w:val="00553FD4"/>
    <w:rsid w:val="00554143"/>
    <w:rsid w:val="005541DB"/>
    <w:rsid w:val="0055434B"/>
    <w:rsid w:val="00554449"/>
    <w:rsid w:val="00554620"/>
    <w:rsid w:val="005547F5"/>
    <w:rsid w:val="00554930"/>
    <w:rsid w:val="00554A2F"/>
    <w:rsid w:val="00554A62"/>
    <w:rsid w:val="00554BEF"/>
    <w:rsid w:val="00554CBB"/>
    <w:rsid w:val="00554CE9"/>
    <w:rsid w:val="00554D8A"/>
    <w:rsid w:val="00554F49"/>
    <w:rsid w:val="00555028"/>
    <w:rsid w:val="00555147"/>
    <w:rsid w:val="0055535D"/>
    <w:rsid w:val="0055540D"/>
    <w:rsid w:val="00555629"/>
    <w:rsid w:val="005556EF"/>
    <w:rsid w:val="00555824"/>
    <w:rsid w:val="00555829"/>
    <w:rsid w:val="0055586A"/>
    <w:rsid w:val="00555986"/>
    <w:rsid w:val="005559E0"/>
    <w:rsid w:val="00555CF4"/>
    <w:rsid w:val="00555E16"/>
    <w:rsid w:val="00555EC7"/>
    <w:rsid w:val="00555FF5"/>
    <w:rsid w:val="005560B8"/>
    <w:rsid w:val="005564F4"/>
    <w:rsid w:val="0055650A"/>
    <w:rsid w:val="005565E2"/>
    <w:rsid w:val="005567C4"/>
    <w:rsid w:val="0055696C"/>
    <w:rsid w:val="00556C0D"/>
    <w:rsid w:val="00556C2B"/>
    <w:rsid w:val="00556C54"/>
    <w:rsid w:val="00556DF8"/>
    <w:rsid w:val="00556E08"/>
    <w:rsid w:val="00556F41"/>
    <w:rsid w:val="005572E0"/>
    <w:rsid w:val="00557641"/>
    <w:rsid w:val="00557688"/>
    <w:rsid w:val="00557AD8"/>
    <w:rsid w:val="00557BC3"/>
    <w:rsid w:val="00557C33"/>
    <w:rsid w:val="00557DE8"/>
    <w:rsid w:val="00557F56"/>
    <w:rsid w:val="005601BA"/>
    <w:rsid w:val="00560271"/>
    <w:rsid w:val="0056035F"/>
    <w:rsid w:val="00560515"/>
    <w:rsid w:val="0056051C"/>
    <w:rsid w:val="005605C4"/>
    <w:rsid w:val="00560683"/>
    <w:rsid w:val="005606F8"/>
    <w:rsid w:val="005607E4"/>
    <w:rsid w:val="00560B14"/>
    <w:rsid w:val="00560F0E"/>
    <w:rsid w:val="005611B9"/>
    <w:rsid w:val="0056147F"/>
    <w:rsid w:val="0056171D"/>
    <w:rsid w:val="00561799"/>
    <w:rsid w:val="005618D5"/>
    <w:rsid w:val="0056236B"/>
    <w:rsid w:val="00562430"/>
    <w:rsid w:val="005625B2"/>
    <w:rsid w:val="0056260B"/>
    <w:rsid w:val="00562786"/>
    <w:rsid w:val="00562980"/>
    <w:rsid w:val="00562B06"/>
    <w:rsid w:val="00562B36"/>
    <w:rsid w:val="00562CBF"/>
    <w:rsid w:val="00562D2A"/>
    <w:rsid w:val="00562D3F"/>
    <w:rsid w:val="00562E15"/>
    <w:rsid w:val="00562E67"/>
    <w:rsid w:val="00562FA5"/>
    <w:rsid w:val="00563134"/>
    <w:rsid w:val="0056339F"/>
    <w:rsid w:val="00563758"/>
    <w:rsid w:val="00563999"/>
    <w:rsid w:val="00563A5A"/>
    <w:rsid w:val="00563DEE"/>
    <w:rsid w:val="00563E54"/>
    <w:rsid w:val="00564101"/>
    <w:rsid w:val="00564119"/>
    <w:rsid w:val="005642C6"/>
    <w:rsid w:val="005643D1"/>
    <w:rsid w:val="00564583"/>
    <w:rsid w:val="0056485C"/>
    <w:rsid w:val="00564A08"/>
    <w:rsid w:val="00564BFD"/>
    <w:rsid w:val="00564E9E"/>
    <w:rsid w:val="00564EB1"/>
    <w:rsid w:val="005650C4"/>
    <w:rsid w:val="0056513B"/>
    <w:rsid w:val="005651C4"/>
    <w:rsid w:val="0056523C"/>
    <w:rsid w:val="00565451"/>
    <w:rsid w:val="0056564B"/>
    <w:rsid w:val="005657C3"/>
    <w:rsid w:val="005658BA"/>
    <w:rsid w:val="0056596E"/>
    <w:rsid w:val="00565995"/>
    <w:rsid w:val="00565AA0"/>
    <w:rsid w:val="00565C3C"/>
    <w:rsid w:val="00565DBB"/>
    <w:rsid w:val="00565F48"/>
    <w:rsid w:val="00566427"/>
    <w:rsid w:val="0056642A"/>
    <w:rsid w:val="005665FE"/>
    <w:rsid w:val="0056669B"/>
    <w:rsid w:val="005666F0"/>
    <w:rsid w:val="0056685A"/>
    <w:rsid w:val="00566932"/>
    <w:rsid w:val="00566A6C"/>
    <w:rsid w:val="00566ACA"/>
    <w:rsid w:val="00566AF9"/>
    <w:rsid w:val="0056740D"/>
    <w:rsid w:val="00567533"/>
    <w:rsid w:val="0056754F"/>
    <w:rsid w:val="00567602"/>
    <w:rsid w:val="00567708"/>
    <w:rsid w:val="00567806"/>
    <w:rsid w:val="00567975"/>
    <w:rsid w:val="00567979"/>
    <w:rsid w:val="00567AC6"/>
    <w:rsid w:val="00567B28"/>
    <w:rsid w:val="00567EEB"/>
    <w:rsid w:val="00567FC1"/>
    <w:rsid w:val="00570156"/>
    <w:rsid w:val="00570418"/>
    <w:rsid w:val="005707E9"/>
    <w:rsid w:val="00570807"/>
    <w:rsid w:val="00570C74"/>
    <w:rsid w:val="00571369"/>
    <w:rsid w:val="005714CD"/>
    <w:rsid w:val="00571501"/>
    <w:rsid w:val="00571526"/>
    <w:rsid w:val="005718A7"/>
    <w:rsid w:val="00571B08"/>
    <w:rsid w:val="00571D3E"/>
    <w:rsid w:val="00571DFF"/>
    <w:rsid w:val="005720C9"/>
    <w:rsid w:val="005723C2"/>
    <w:rsid w:val="005723FD"/>
    <w:rsid w:val="005724D2"/>
    <w:rsid w:val="00572967"/>
    <w:rsid w:val="00572975"/>
    <w:rsid w:val="00572999"/>
    <w:rsid w:val="00572A37"/>
    <w:rsid w:val="00572BC6"/>
    <w:rsid w:val="00572C31"/>
    <w:rsid w:val="00572ED9"/>
    <w:rsid w:val="00572F59"/>
    <w:rsid w:val="00573081"/>
    <w:rsid w:val="005731EE"/>
    <w:rsid w:val="005733FF"/>
    <w:rsid w:val="0057344F"/>
    <w:rsid w:val="005736BC"/>
    <w:rsid w:val="00573762"/>
    <w:rsid w:val="00573844"/>
    <w:rsid w:val="00573A9E"/>
    <w:rsid w:val="00573B75"/>
    <w:rsid w:val="00573E8C"/>
    <w:rsid w:val="00574036"/>
    <w:rsid w:val="00574069"/>
    <w:rsid w:val="0057418D"/>
    <w:rsid w:val="005743AD"/>
    <w:rsid w:val="0057476C"/>
    <w:rsid w:val="005747B8"/>
    <w:rsid w:val="00574801"/>
    <w:rsid w:val="00574859"/>
    <w:rsid w:val="00574987"/>
    <w:rsid w:val="00574B63"/>
    <w:rsid w:val="00574D1B"/>
    <w:rsid w:val="00574E70"/>
    <w:rsid w:val="00574F50"/>
    <w:rsid w:val="00574FE6"/>
    <w:rsid w:val="00574FEF"/>
    <w:rsid w:val="005753D2"/>
    <w:rsid w:val="005754DA"/>
    <w:rsid w:val="00575510"/>
    <w:rsid w:val="00575683"/>
    <w:rsid w:val="00575BCF"/>
    <w:rsid w:val="00575D0E"/>
    <w:rsid w:val="00575E68"/>
    <w:rsid w:val="00575F38"/>
    <w:rsid w:val="0057608F"/>
    <w:rsid w:val="00576226"/>
    <w:rsid w:val="00576289"/>
    <w:rsid w:val="00576424"/>
    <w:rsid w:val="0057642C"/>
    <w:rsid w:val="005766CD"/>
    <w:rsid w:val="005766EE"/>
    <w:rsid w:val="0057696A"/>
    <w:rsid w:val="00576B2E"/>
    <w:rsid w:val="00576D51"/>
    <w:rsid w:val="00577057"/>
    <w:rsid w:val="005770B4"/>
    <w:rsid w:val="0057789E"/>
    <w:rsid w:val="005779C4"/>
    <w:rsid w:val="005779E7"/>
    <w:rsid w:val="00577A38"/>
    <w:rsid w:val="00577B3F"/>
    <w:rsid w:val="00577D54"/>
    <w:rsid w:val="00577D58"/>
    <w:rsid w:val="00577FCD"/>
    <w:rsid w:val="00580050"/>
    <w:rsid w:val="005800C4"/>
    <w:rsid w:val="00580207"/>
    <w:rsid w:val="00580244"/>
    <w:rsid w:val="00580372"/>
    <w:rsid w:val="00580738"/>
    <w:rsid w:val="0058079B"/>
    <w:rsid w:val="00580819"/>
    <w:rsid w:val="00580841"/>
    <w:rsid w:val="00580BBA"/>
    <w:rsid w:val="00580BDA"/>
    <w:rsid w:val="0058108E"/>
    <w:rsid w:val="005811DF"/>
    <w:rsid w:val="0058142D"/>
    <w:rsid w:val="00581454"/>
    <w:rsid w:val="00581747"/>
    <w:rsid w:val="00581864"/>
    <w:rsid w:val="00581902"/>
    <w:rsid w:val="00581AC9"/>
    <w:rsid w:val="00581D2F"/>
    <w:rsid w:val="00581ED7"/>
    <w:rsid w:val="005820E2"/>
    <w:rsid w:val="00582267"/>
    <w:rsid w:val="0058231B"/>
    <w:rsid w:val="005823D9"/>
    <w:rsid w:val="00582748"/>
    <w:rsid w:val="00582755"/>
    <w:rsid w:val="0058286D"/>
    <w:rsid w:val="00582AF5"/>
    <w:rsid w:val="00582B1C"/>
    <w:rsid w:val="00582D67"/>
    <w:rsid w:val="00582E1C"/>
    <w:rsid w:val="005832A5"/>
    <w:rsid w:val="0058337F"/>
    <w:rsid w:val="0058362B"/>
    <w:rsid w:val="0058398F"/>
    <w:rsid w:val="005839E4"/>
    <w:rsid w:val="00583AB6"/>
    <w:rsid w:val="00583AEB"/>
    <w:rsid w:val="00583B0E"/>
    <w:rsid w:val="00583B7B"/>
    <w:rsid w:val="00583CFA"/>
    <w:rsid w:val="00583FF9"/>
    <w:rsid w:val="005841CA"/>
    <w:rsid w:val="005841D8"/>
    <w:rsid w:val="00584963"/>
    <w:rsid w:val="005849A0"/>
    <w:rsid w:val="005849C5"/>
    <w:rsid w:val="00584A5B"/>
    <w:rsid w:val="00584ADD"/>
    <w:rsid w:val="00584CD2"/>
    <w:rsid w:val="00584CFE"/>
    <w:rsid w:val="00584D11"/>
    <w:rsid w:val="00584D99"/>
    <w:rsid w:val="00584FED"/>
    <w:rsid w:val="00585030"/>
    <w:rsid w:val="00585505"/>
    <w:rsid w:val="00585551"/>
    <w:rsid w:val="0058577D"/>
    <w:rsid w:val="00585935"/>
    <w:rsid w:val="00585B31"/>
    <w:rsid w:val="00585C00"/>
    <w:rsid w:val="00585E03"/>
    <w:rsid w:val="00585E66"/>
    <w:rsid w:val="00585FE8"/>
    <w:rsid w:val="00586070"/>
    <w:rsid w:val="0058632C"/>
    <w:rsid w:val="0058678A"/>
    <w:rsid w:val="00586863"/>
    <w:rsid w:val="00586A39"/>
    <w:rsid w:val="00586BB3"/>
    <w:rsid w:val="00586E63"/>
    <w:rsid w:val="00586FBD"/>
    <w:rsid w:val="005871C9"/>
    <w:rsid w:val="00587411"/>
    <w:rsid w:val="00587835"/>
    <w:rsid w:val="005878B2"/>
    <w:rsid w:val="00587967"/>
    <w:rsid w:val="00587B2D"/>
    <w:rsid w:val="00587B48"/>
    <w:rsid w:val="00587CA6"/>
    <w:rsid w:val="00590021"/>
    <w:rsid w:val="00590048"/>
    <w:rsid w:val="005900B8"/>
    <w:rsid w:val="005902B5"/>
    <w:rsid w:val="0059035D"/>
    <w:rsid w:val="00590380"/>
    <w:rsid w:val="005903BD"/>
    <w:rsid w:val="005905A5"/>
    <w:rsid w:val="0059071B"/>
    <w:rsid w:val="0059074E"/>
    <w:rsid w:val="00590FE7"/>
    <w:rsid w:val="00591131"/>
    <w:rsid w:val="00591647"/>
    <w:rsid w:val="0059177B"/>
    <w:rsid w:val="005918AE"/>
    <w:rsid w:val="005918BD"/>
    <w:rsid w:val="00591AC9"/>
    <w:rsid w:val="00591BAF"/>
    <w:rsid w:val="0059209E"/>
    <w:rsid w:val="0059212A"/>
    <w:rsid w:val="00592167"/>
    <w:rsid w:val="005922E4"/>
    <w:rsid w:val="005924DC"/>
    <w:rsid w:val="00592682"/>
    <w:rsid w:val="005928A9"/>
    <w:rsid w:val="00592A80"/>
    <w:rsid w:val="00592B1B"/>
    <w:rsid w:val="00592BA6"/>
    <w:rsid w:val="00592BBD"/>
    <w:rsid w:val="00592F36"/>
    <w:rsid w:val="00592F9C"/>
    <w:rsid w:val="005934CB"/>
    <w:rsid w:val="005935D4"/>
    <w:rsid w:val="0059377F"/>
    <w:rsid w:val="0059385E"/>
    <w:rsid w:val="0059411F"/>
    <w:rsid w:val="005941AB"/>
    <w:rsid w:val="00594568"/>
    <w:rsid w:val="005945C9"/>
    <w:rsid w:val="00594653"/>
    <w:rsid w:val="0059481B"/>
    <w:rsid w:val="0059483A"/>
    <w:rsid w:val="00594B8E"/>
    <w:rsid w:val="00594B96"/>
    <w:rsid w:val="00594EA4"/>
    <w:rsid w:val="00595154"/>
    <w:rsid w:val="005952FB"/>
    <w:rsid w:val="005953A5"/>
    <w:rsid w:val="0059548A"/>
    <w:rsid w:val="005956B3"/>
    <w:rsid w:val="005956F3"/>
    <w:rsid w:val="0059586A"/>
    <w:rsid w:val="00595BF6"/>
    <w:rsid w:val="00595C4C"/>
    <w:rsid w:val="00595D2B"/>
    <w:rsid w:val="00595DA3"/>
    <w:rsid w:val="00595FE8"/>
    <w:rsid w:val="00596019"/>
    <w:rsid w:val="005962BF"/>
    <w:rsid w:val="0059643A"/>
    <w:rsid w:val="00596534"/>
    <w:rsid w:val="0059658F"/>
    <w:rsid w:val="005966FE"/>
    <w:rsid w:val="00596DA5"/>
    <w:rsid w:val="00596DD9"/>
    <w:rsid w:val="00596E50"/>
    <w:rsid w:val="00597071"/>
    <w:rsid w:val="0059720D"/>
    <w:rsid w:val="0059735F"/>
    <w:rsid w:val="0059736C"/>
    <w:rsid w:val="00597390"/>
    <w:rsid w:val="00597792"/>
    <w:rsid w:val="005978A1"/>
    <w:rsid w:val="005978F0"/>
    <w:rsid w:val="00597ACB"/>
    <w:rsid w:val="00597BC4"/>
    <w:rsid w:val="00597C75"/>
    <w:rsid w:val="005A000E"/>
    <w:rsid w:val="005A0299"/>
    <w:rsid w:val="005A0594"/>
    <w:rsid w:val="005A0620"/>
    <w:rsid w:val="005A0713"/>
    <w:rsid w:val="005A073F"/>
    <w:rsid w:val="005A0AE1"/>
    <w:rsid w:val="005A0B04"/>
    <w:rsid w:val="005A0EC8"/>
    <w:rsid w:val="005A1016"/>
    <w:rsid w:val="005A1048"/>
    <w:rsid w:val="005A104E"/>
    <w:rsid w:val="005A12F5"/>
    <w:rsid w:val="005A1302"/>
    <w:rsid w:val="005A13BE"/>
    <w:rsid w:val="005A1526"/>
    <w:rsid w:val="005A164A"/>
    <w:rsid w:val="005A1DE4"/>
    <w:rsid w:val="005A1E54"/>
    <w:rsid w:val="005A1FBA"/>
    <w:rsid w:val="005A211E"/>
    <w:rsid w:val="005A22A7"/>
    <w:rsid w:val="005A2B15"/>
    <w:rsid w:val="005A2E8B"/>
    <w:rsid w:val="005A2F3C"/>
    <w:rsid w:val="005A301F"/>
    <w:rsid w:val="005A313F"/>
    <w:rsid w:val="005A321C"/>
    <w:rsid w:val="005A3628"/>
    <w:rsid w:val="005A3662"/>
    <w:rsid w:val="005A383A"/>
    <w:rsid w:val="005A3AC1"/>
    <w:rsid w:val="005A3DC0"/>
    <w:rsid w:val="005A3DCB"/>
    <w:rsid w:val="005A3FEB"/>
    <w:rsid w:val="005A41C0"/>
    <w:rsid w:val="005A41C9"/>
    <w:rsid w:val="005A4212"/>
    <w:rsid w:val="005A441C"/>
    <w:rsid w:val="005A44A3"/>
    <w:rsid w:val="005A4630"/>
    <w:rsid w:val="005A48DC"/>
    <w:rsid w:val="005A4C4B"/>
    <w:rsid w:val="005A4ED9"/>
    <w:rsid w:val="005A5169"/>
    <w:rsid w:val="005A563B"/>
    <w:rsid w:val="005A56C8"/>
    <w:rsid w:val="005A56E5"/>
    <w:rsid w:val="005A56EF"/>
    <w:rsid w:val="005A5856"/>
    <w:rsid w:val="005A5D8E"/>
    <w:rsid w:val="005A616B"/>
    <w:rsid w:val="005A6207"/>
    <w:rsid w:val="005A650E"/>
    <w:rsid w:val="005A65F0"/>
    <w:rsid w:val="005A6667"/>
    <w:rsid w:val="005A66D6"/>
    <w:rsid w:val="005A670F"/>
    <w:rsid w:val="005A6973"/>
    <w:rsid w:val="005A6A10"/>
    <w:rsid w:val="005A6C48"/>
    <w:rsid w:val="005A6D5C"/>
    <w:rsid w:val="005A75EF"/>
    <w:rsid w:val="005A75FC"/>
    <w:rsid w:val="005A7743"/>
    <w:rsid w:val="005A7A45"/>
    <w:rsid w:val="005A7D2D"/>
    <w:rsid w:val="005A7DD7"/>
    <w:rsid w:val="005A7FB1"/>
    <w:rsid w:val="005B0019"/>
    <w:rsid w:val="005B0114"/>
    <w:rsid w:val="005B012A"/>
    <w:rsid w:val="005B02A0"/>
    <w:rsid w:val="005B07E0"/>
    <w:rsid w:val="005B0988"/>
    <w:rsid w:val="005B09CB"/>
    <w:rsid w:val="005B0A40"/>
    <w:rsid w:val="005B0B18"/>
    <w:rsid w:val="005B0B30"/>
    <w:rsid w:val="005B0B58"/>
    <w:rsid w:val="005B0B6F"/>
    <w:rsid w:val="005B0C7F"/>
    <w:rsid w:val="005B0FFC"/>
    <w:rsid w:val="005B111C"/>
    <w:rsid w:val="005B1364"/>
    <w:rsid w:val="005B174B"/>
    <w:rsid w:val="005B1A30"/>
    <w:rsid w:val="005B1A83"/>
    <w:rsid w:val="005B1ED6"/>
    <w:rsid w:val="005B1F2F"/>
    <w:rsid w:val="005B213F"/>
    <w:rsid w:val="005B2288"/>
    <w:rsid w:val="005B22D1"/>
    <w:rsid w:val="005B2483"/>
    <w:rsid w:val="005B2525"/>
    <w:rsid w:val="005B2681"/>
    <w:rsid w:val="005B26CA"/>
    <w:rsid w:val="005B27B5"/>
    <w:rsid w:val="005B28C2"/>
    <w:rsid w:val="005B2A4A"/>
    <w:rsid w:val="005B2AB0"/>
    <w:rsid w:val="005B2B4B"/>
    <w:rsid w:val="005B2D2D"/>
    <w:rsid w:val="005B2DD6"/>
    <w:rsid w:val="005B2DF3"/>
    <w:rsid w:val="005B2F67"/>
    <w:rsid w:val="005B3105"/>
    <w:rsid w:val="005B3131"/>
    <w:rsid w:val="005B330D"/>
    <w:rsid w:val="005B3661"/>
    <w:rsid w:val="005B36A3"/>
    <w:rsid w:val="005B3750"/>
    <w:rsid w:val="005B37EB"/>
    <w:rsid w:val="005B39AE"/>
    <w:rsid w:val="005B3A00"/>
    <w:rsid w:val="005B3EFC"/>
    <w:rsid w:val="005B3F30"/>
    <w:rsid w:val="005B4000"/>
    <w:rsid w:val="005B43EC"/>
    <w:rsid w:val="005B4594"/>
    <w:rsid w:val="005B48E6"/>
    <w:rsid w:val="005B4982"/>
    <w:rsid w:val="005B4F54"/>
    <w:rsid w:val="005B50C5"/>
    <w:rsid w:val="005B51D9"/>
    <w:rsid w:val="005B5324"/>
    <w:rsid w:val="005B5354"/>
    <w:rsid w:val="005B53A9"/>
    <w:rsid w:val="005B53EB"/>
    <w:rsid w:val="005B58AE"/>
    <w:rsid w:val="005B5AC9"/>
    <w:rsid w:val="005B5B93"/>
    <w:rsid w:val="005B5C6E"/>
    <w:rsid w:val="005B5CAE"/>
    <w:rsid w:val="005B5DEC"/>
    <w:rsid w:val="005B5F78"/>
    <w:rsid w:val="005B603C"/>
    <w:rsid w:val="005B62DD"/>
    <w:rsid w:val="005B63AA"/>
    <w:rsid w:val="005B644F"/>
    <w:rsid w:val="005B68E7"/>
    <w:rsid w:val="005B69AE"/>
    <w:rsid w:val="005B6A52"/>
    <w:rsid w:val="005B6D36"/>
    <w:rsid w:val="005B6DFD"/>
    <w:rsid w:val="005B6E28"/>
    <w:rsid w:val="005B6FE2"/>
    <w:rsid w:val="005B70B4"/>
    <w:rsid w:val="005B733E"/>
    <w:rsid w:val="005B74F6"/>
    <w:rsid w:val="005B7A51"/>
    <w:rsid w:val="005C004A"/>
    <w:rsid w:val="005C0175"/>
    <w:rsid w:val="005C017B"/>
    <w:rsid w:val="005C0275"/>
    <w:rsid w:val="005C05B7"/>
    <w:rsid w:val="005C05E8"/>
    <w:rsid w:val="005C06F9"/>
    <w:rsid w:val="005C08B6"/>
    <w:rsid w:val="005C08F6"/>
    <w:rsid w:val="005C0ABB"/>
    <w:rsid w:val="005C0CC2"/>
    <w:rsid w:val="005C0EB4"/>
    <w:rsid w:val="005C1133"/>
    <w:rsid w:val="005C18A0"/>
    <w:rsid w:val="005C1C4E"/>
    <w:rsid w:val="005C1ED8"/>
    <w:rsid w:val="005C1F71"/>
    <w:rsid w:val="005C2010"/>
    <w:rsid w:val="005C20E3"/>
    <w:rsid w:val="005C2280"/>
    <w:rsid w:val="005C22FE"/>
    <w:rsid w:val="005C2B1D"/>
    <w:rsid w:val="005C2DA8"/>
    <w:rsid w:val="005C2E4D"/>
    <w:rsid w:val="005C2EE3"/>
    <w:rsid w:val="005C3128"/>
    <w:rsid w:val="005C31FE"/>
    <w:rsid w:val="005C3316"/>
    <w:rsid w:val="005C33F1"/>
    <w:rsid w:val="005C36C3"/>
    <w:rsid w:val="005C3AAC"/>
    <w:rsid w:val="005C3D52"/>
    <w:rsid w:val="005C3E3C"/>
    <w:rsid w:val="005C3FE3"/>
    <w:rsid w:val="005C4013"/>
    <w:rsid w:val="005C4062"/>
    <w:rsid w:val="005C4097"/>
    <w:rsid w:val="005C41C3"/>
    <w:rsid w:val="005C4280"/>
    <w:rsid w:val="005C45FE"/>
    <w:rsid w:val="005C46C7"/>
    <w:rsid w:val="005C4806"/>
    <w:rsid w:val="005C49E8"/>
    <w:rsid w:val="005C4CD2"/>
    <w:rsid w:val="005C4D4F"/>
    <w:rsid w:val="005C4E36"/>
    <w:rsid w:val="005C4F15"/>
    <w:rsid w:val="005C4F17"/>
    <w:rsid w:val="005C549D"/>
    <w:rsid w:val="005C5504"/>
    <w:rsid w:val="005C55E6"/>
    <w:rsid w:val="005C57C3"/>
    <w:rsid w:val="005C5942"/>
    <w:rsid w:val="005C59C1"/>
    <w:rsid w:val="005C5B07"/>
    <w:rsid w:val="005C5B5B"/>
    <w:rsid w:val="005C5C7E"/>
    <w:rsid w:val="005C6066"/>
    <w:rsid w:val="005C64CC"/>
    <w:rsid w:val="005C6574"/>
    <w:rsid w:val="005C6629"/>
    <w:rsid w:val="005C668E"/>
    <w:rsid w:val="005C6691"/>
    <w:rsid w:val="005C6804"/>
    <w:rsid w:val="005C6B8A"/>
    <w:rsid w:val="005C6C6C"/>
    <w:rsid w:val="005C6DDC"/>
    <w:rsid w:val="005C6E4A"/>
    <w:rsid w:val="005C6F9E"/>
    <w:rsid w:val="005C7402"/>
    <w:rsid w:val="005C76C6"/>
    <w:rsid w:val="005C776D"/>
    <w:rsid w:val="005C7AED"/>
    <w:rsid w:val="005C7B70"/>
    <w:rsid w:val="005C7D41"/>
    <w:rsid w:val="005C7FE8"/>
    <w:rsid w:val="005D02AF"/>
    <w:rsid w:val="005D03AE"/>
    <w:rsid w:val="005D0641"/>
    <w:rsid w:val="005D06B1"/>
    <w:rsid w:val="005D06FF"/>
    <w:rsid w:val="005D078E"/>
    <w:rsid w:val="005D0866"/>
    <w:rsid w:val="005D0BD0"/>
    <w:rsid w:val="005D0BD8"/>
    <w:rsid w:val="005D0D0C"/>
    <w:rsid w:val="005D0D59"/>
    <w:rsid w:val="005D117F"/>
    <w:rsid w:val="005D1359"/>
    <w:rsid w:val="005D1373"/>
    <w:rsid w:val="005D146B"/>
    <w:rsid w:val="005D16E4"/>
    <w:rsid w:val="005D1954"/>
    <w:rsid w:val="005D1AC9"/>
    <w:rsid w:val="005D1B7D"/>
    <w:rsid w:val="005D1D88"/>
    <w:rsid w:val="005D1E0B"/>
    <w:rsid w:val="005D20AF"/>
    <w:rsid w:val="005D22D2"/>
    <w:rsid w:val="005D245A"/>
    <w:rsid w:val="005D24C1"/>
    <w:rsid w:val="005D2847"/>
    <w:rsid w:val="005D29B9"/>
    <w:rsid w:val="005D2B3C"/>
    <w:rsid w:val="005D2CAF"/>
    <w:rsid w:val="005D2CE0"/>
    <w:rsid w:val="005D2D64"/>
    <w:rsid w:val="005D2EDF"/>
    <w:rsid w:val="005D31D1"/>
    <w:rsid w:val="005D342C"/>
    <w:rsid w:val="005D3757"/>
    <w:rsid w:val="005D37D4"/>
    <w:rsid w:val="005D3975"/>
    <w:rsid w:val="005D39FA"/>
    <w:rsid w:val="005D3AC0"/>
    <w:rsid w:val="005D3ACF"/>
    <w:rsid w:val="005D3B0D"/>
    <w:rsid w:val="005D3D7B"/>
    <w:rsid w:val="005D3E86"/>
    <w:rsid w:val="005D3F0B"/>
    <w:rsid w:val="005D428C"/>
    <w:rsid w:val="005D42F5"/>
    <w:rsid w:val="005D44C9"/>
    <w:rsid w:val="005D46F7"/>
    <w:rsid w:val="005D4716"/>
    <w:rsid w:val="005D47D6"/>
    <w:rsid w:val="005D483C"/>
    <w:rsid w:val="005D4934"/>
    <w:rsid w:val="005D4995"/>
    <w:rsid w:val="005D4A70"/>
    <w:rsid w:val="005D4C83"/>
    <w:rsid w:val="005D4D57"/>
    <w:rsid w:val="005D5214"/>
    <w:rsid w:val="005D526D"/>
    <w:rsid w:val="005D52B0"/>
    <w:rsid w:val="005D5452"/>
    <w:rsid w:val="005D57A9"/>
    <w:rsid w:val="005D5A13"/>
    <w:rsid w:val="005D5BD3"/>
    <w:rsid w:val="005D5F77"/>
    <w:rsid w:val="005D617F"/>
    <w:rsid w:val="005D61E1"/>
    <w:rsid w:val="005D6395"/>
    <w:rsid w:val="005D6A01"/>
    <w:rsid w:val="005D6AE9"/>
    <w:rsid w:val="005D6BBC"/>
    <w:rsid w:val="005D6CC5"/>
    <w:rsid w:val="005D6CE0"/>
    <w:rsid w:val="005D6FD7"/>
    <w:rsid w:val="005D7060"/>
    <w:rsid w:val="005D708C"/>
    <w:rsid w:val="005D71D9"/>
    <w:rsid w:val="005D7310"/>
    <w:rsid w:val="005D73DE"/>
    <w:rsid w:val="005D77E8"/>
    <w:rsid w:val="005D78B8"/>
    <w:rsid w:val="005D7920"/>
    <w:rsid w:val="005D79CD"/>
    <w:rsid w:val="005D7A46"/>
    <w:rsid w:val="005D7BA6"/>
    <w:rsid w:val="005D7C50"/>
    <w:rsid w:val="005D7F22"/>
    <w:rsid w:val="005E00D6"/>
    <w:rsid w:val="005E01C7"/>
    <w:rsid w:val="005E072C"/>
    <w:rsid w:val="005E092F"/>
    <w:rsid w:val="005E098A"/>
    <w:rsid w:val="005E09FA"/>
    <w:rsid w:val="005E0D24"/>
    <w:rsid w:val="005E0E25"/>
    <w:rsid w:val="005E0EBA"/>
    <w:rsid w:val="005E1219"/>
    <w:rsid w:val="005E140D"/>
    <w:rsid w:val="005E155B"/>
    <w:rsid w:val="005E1BF0"/>
    <w:rsid w:val="005E26FA"/>
    <w:rsid w:val="005E2756"/>
    <w:rsid w:val="005E2890"/>
    <w:rsid w:val="005E28C5"/>
    <w:rsid w:val="005E2917"/>
    <w:rsid w:val="005E2B2F"/>
    <w:rsid w:val="005E2C17"/>
    <w:rsid w:val="005E2D3C"/>
    <w:rsid w:val="005E2E28"/>
    <w:rsid w:val="005E2F7F"/>
    <w:rsid w:val="005E314D"/>
    <w:rsid w:val="005E31B4"/>
    <w:rsid w:val="005E3412"/>
    <w:rsid w:val="005E3867"/>
    <w:rsid w:val="005E39B9"/>
    <w:rsid w:val="005E39C6"/>
    <w:rsid w:val="005E3B95"/>
    <w:rsid w:val="005E3DC1"/>
    <w:rsid w:val="005E418F"/>
    <w:rsid w:val="005E44FE"/>
    <w:rsid w:val="005E4506"/>
    <w:rsid w:val="005E46F5"/>
    <w:rsid w:val="005E4750"/>
    <w:rsid w:val="005E4886"/>
    <w:rsid w:val="005E493D"/>
    <w:rsid w:val="005E4B48"/>
    <w:rsid w:val="005E4C36"/>
    <w:rsid w:val="005E4C92"/>
    <w:rsid w:val="005E4D57"/>
    <w:rsid w:val="005E4EEB"/>
    <w:rsid w:val="005E50BB"/>
    <w:rsid w:val="005E50BF"/>
    <w:rsid w:val="005E5145"/>
    <w:rsid w:val="005E51D5"/>
    <w:rsid w:val="005E52A9"/>
    <w:rsid w:val="005E5415"/>
    <w:rsid w:val="005E587A"/>
    <w:rsid w:val="005E5965"/>
    <w:rsid w:val="005E59F0"/>
    <w:rsid w:val="005E5A08"/>
    <w:rsid w:val="005E5E8A"/>
    <w:rsid w:val="005E5FB2"/>
    <w:rsid w:val="005E6056"/>
    <w:rsid w:val="005E6611"/>
    <w:rsid w:val="005E66E9"/>
    <w:rsid w:val="005E6958"/>
    <w:rsid w:val="005E6A0A"/>
    <w:rsid w:val="005E6ABB"/>
    <w:rsid w:val="005E6AE3"/>
    <w:rsid w:val="005E6D76"/>
    <w:rsid w:val="005E727B"/>
    <w:rsid w:val="005E7283"/>
    <w:rsid w:val="005E72EF"/>
    <w:rsid w:val="005E747B"/>
    <w:rsid w:val="005E7542"/>
    <w:rsid w:val="005E77BC"/>
    <w:rsid w:val="005E79B7"/>
    <w:rsid w:val="005E7D5A"/>
    <w:rsid w:val="005E7F69"/>
    <w:rsid w:val="005F053A"/>
    <w:rsid w:val="005F066F"/>
    <w:rsid w:val="005F0748"/>
    <w:rsid w:val="005F09DE"/>
    <w:rsid w:val="005F0CAC"/>
    <w:rsid w:val="005F0E9B"/>
    <w:rsid w:val="005F0FA5"/>
    <w:rsid w:val="005F11A4"/>
    <w:rsid w:val="005F120A"/>
    <w:rsid w:val="005F1336"/>
    <w:rsid w:val="005F1456"/>
    <w:rsid w:val="005F1593"/>
    <w:rsid w:val="005F17AB"/>
    <w:rsid w:val="005F17BB"/>
    <w:rsid w:val="005F181F"/>
    <w:rsid w:val="005F190D"/>
    <w:rsid w:val="005F1D88"/>
    <w:rsid w:val="005F1D8B"/>
    <w:rsid w:val="005F1DC3"/>
    <w:rsid w:val="005F1E8E"/>
    <w:rsid w:val="005F1F2C"/>
    <w:rsid w:val="005F22D6"/>
    <w:rsid w:val="005F23C5"/>
    <w:rsid w:val="005F27F8"/>
    <w:rsid w:val="005F2B59"/>
    <w:rsid w:val="005F2CA9"/>
    <w:rsid w:val="005F2E15"/>
    <w:rsid w:val="005F2F59"/>
    <w:rsid w:val="005F2F66"/>
    <w:rsid w:val="005F3034"/>
    <w:rsid w:val="005F32CA"/>
    <w:rsid w:val="005F32DA"/>
    <w:rsid w:val="005F359D"/>
    <w:rsid w:val="005F3731"/>
    <w:rsid w:val="005F3A2B"/>
    <w:rsid w:val="005F3C66"/>
    <w:rsid w:val="005F3CA4"/>
    <w:rsid w:val="005F3E7A"/>
    <w:rsid w:val="005F3E7C"/>
    <w:rsid w:val="005F423C"/>
    <w:rsid w:val="005F4336"/>
    <w:rsid w:val="005F43C9"/>
    <w:rsid w:val="005F43F4"/>
    <w:rsid w:val="005F46C3"/>
    <w:rsid w:val="005F4825"/>
    <w:rsid w:val="005F4BDD"/>
    <w:rsid w:val="005F4D24"/>
    <w:rsid w:val="005F4EE7"/>
    <w:rsid w:val="005F4FCA"/>
    <w:rsid w:val="005F53BD"/>
    <w:rsid w:val="005F5766"/>
    <w:rsid w:val="005F580F"/>
    <w:rsid w:val="005F586F"/>
    <w:rsid w:val="005F5A58"/>
    <w:rsid w:val="005F5AEE"/>
    <w:rsid w:val="005F5B21"/>
    <w:rsid w:val="005F5C5C"/>
    <w:rsid w:val="005F5CB7"/>
    <w:rsid w:val="005F5D1C"/>
    <w:rsid w:val="005F5DC1"/>
    <w:rsid w:val="005F5E06"/>
    <w:rsid w:val="005F5F37"/>
    <w:rsid w:val="005F618A"/>
    <w:rsid w:val="005F6322"/>
    <w:rsid w:val="005F6581"/>
    <w:rsid w:val="005F6757"/>
    <w:rsid w:val="005F683C"/>
    <w:rsid w:val="005F6867"/>
    <w:rsid w:val="005F68D2"/>
    <w:rsid w:val="005F6A21"/>
    <w:rsid w:val="005F6AB2"/>
    <w:rsid w:val="005F6C79"/>
    <w:rsid w:val="005F6CAA"/>
    <w:rsid w:val="005F6CD0"/>
    <w:rsid w:val="005F72F0"/>
    <w:rsid w:val="005F76F7"/>
    <w:rsid w:val="005F7A1B"/>
    <w:rsid w:val="005F7A7B"/>
    <w:rsid w:val="005F7AB8"/>
    <w:rsid w:val="005F7AD0"/>
    <w:rsid w:val="005F7BE2"/>
    <w:rsid w:val="00600137"/>
    <w:rsid w:val="00600423"/>
    <w:rsid w:val="00600465"/>
    <w:rsid w:val="00600493"/>
    <w:rsid w:val="006007CB"/>
    <w:rsid w:val="006008E6"/>
    <w:rsid w:val="006008EC"/>
    <w:rsid w:val="006009EB"/>
    <w:rsid w:val="00600A1B"/>
    <w:rsid w:val="00600D64"/>
    <w:rsid w:val="00600F06"/>
    <w:rsid w:val="006012B3"/>
    <w:rsid w:val="006013F9"/>
    <w:rsid w:val="00601481"/>
    <w:rsid w:val="00601667"/>
    <w:rsid w:val="00601EB3"/>
    <w:rsid w:val="00602198"/>
    <w:rsid w:val="006021DE"/>
    <w:rsid w:val="00602248"/>
    <w:rsid w:val="00602426"/>
    <w:rsid w:val="006024CB"/>
    <w:rsid w:val="0060266D"/>
    <w:rsid w:val="006026F6"/>
    <w:rsid w:val="00602737"/>
    <w:rsid w:val="006028F5"/>
    <w:rsid w:val="00602986"/>
    <w:rsid w:val="00602CD2"/>
    <w:rsid w:val="00602EA6"/>
    <w:rsid w:val="00603000"/>
    <w:rsid w:val="00603197"/>
    <w:rsid w:val="00603A8C"/>
    <w:rsid w:val="00603DEB"/>
    <w:rsid w:val="00603ECC"/>
    <w:rsid w:val="006046DD"/>
    <w:rsid w:val="00604805"/>
    <w:rsid w:val="006048F3"/>
    <w:rsid w:val="00604C87"/>
    <w:rsid w:val="00604CB6"/>
    <w:rsid w:val="00604F36"/>
    <w:rsid w:val="00604FC1"/>
    <w:rsid w:val="0060516F"/>
    <w:rsid w:val="00605415"/>
    <w:rsid w:val="00605623"/>
    <w:rsid w:val="006056BD"/>
    <w:rsid w:val="006056CB"/>
    <w:rsid w:val="006057CE"/>
    <w:rsid w:val="006057E2"/>
    <w:rsid w:val="006062E0"/>
    <w:rsid w:val="006067B7"/>
    <w:rsid w:val="006068ED"/>
    <w:rsid w:val="00606960"/>
    <w:rsid w:val="006069B2"/>
    <w:rsid w:val="00606EB9"/>
    <w:rsid w:val="00606FAE"/>
    <w:rsid w:val="00607218"/>
    <w:rsid w:val="00607364"/>
    <w:rsid w:val="006073EE"/>
    <w:rsid w:val="00607538"/>
    <w:rsid w:val="006075A3"/>
    <w:rsid w:val="006077FF"/>
    <w:rsid w:val="00607A46"/>
    <w:rsid w:val="00607B8E"/>
    <w:rsid w:val="00607D20"/>
    <w:rsid w:val="00607ED6"/>
    <w:rsid w:val="00607F8F"/>
    <w:rsid w:val="00607FC1"/>
    <w:rsid w:val="00610036"/>
    <w:rsid w:val="0061028C"/>
    <w:rsid w:val="0061035C"/>
    <w:rsid w:val="00610477"/>
    <w:rsid w:val="00610517"/>
    <w:rsid w:val="00610545"/>
    <w:rsid w:val="00610593"/>
    <w:rsid w:val="00610665"/>
    <w:rsid w:val="00610871"/>
    <w:rsid w:val="006108D5"/>
    <w:rsid w:val="00610A92"/>
    <w:rsid w:val="00610F35"/>
    <w:rsid w:val="00610F5F"/>
    <w:rsid w:val="00610F9D"/>
    <w:rsid w:val="0061104A"/>
    <w:rsid w:val="00611172"/>
    <w:rsid w:val="00611420"/>
    <w:rsid w:val="00611BFE"/>
    <w:rsid w:val="00611CDC"/>
    <w:rsid w:val="00611F16"/>
    <w:rsid w:val="00612390"/>
    <w:rsid w:val="006124BD"/>
    <w:rsid w:val="0061255B"/>
    <w:rsid w:val="006128C2"/>
    <w:rsid w:val="00612AE9"/>
    <w:rsid w:val="00612B62"/>
    <w:rsid w:val="00612C85"/>
    <w:rsid w:val="00612D38"/>
    <w:rsid w:val="00612F56"/>
    <w:rsid w:val="0061313B"/>
    <w:rsid w:val="0061328C"/>
    <w:rsid w:val="006132D4"/>
    <w:rsid w:val="00613394"/>
    <w:rsid w:val="006133BE"/>
    <w:rsid w:val="006134F5"/>
    <w:rsid w:val="0061351D"/>
    <w:rsid w:val="00613551"/>
    <w:rsid w:val="0061363B"/>
    <w:rsid w:val="00613688"/>
    <w:rsid w:val="006136D5"/>
    <w:rsid w:val="006137A6"/>
    <w:rsid w:val="00613803"/>
    <w:rsid w:val="00613838"/>
    <w:rsid w:val="00613A8F"/>
    <w:rsid w:val="00614028"/>
    <w:rsid w:val="00614051"/>
    <w:rsid w:val="00614246"/>
    <w:rsid w:val="0061425F"/>
    <w:rsid w:val="00614382"/>
    <w:rsid w:val="00614459"/>
    <w:rsid w:val="0061466F"/>
    <w:rsid w:val="00614803"/>
    <w:rsid w:val="00614EA2"/>
    <w:rsid w:val="00614EBA"/>
    <w:rsid w:val="0061510C"/>
    <w:rsid w:val="0061534A"/>
    <w:rsid w:val="00615450"/>
    <w:rsid w:val="006154B4"/>
    <w:rsid w:val="00615661"/>
    <w:rsid w:val="00615765"/>
    <w:rsid w:val="00615AEF"/>
    <w:rsid w:val="00615B31"/>
    <w:rsid w:val="00615D8F"/>
    <w:rsid w:val="00615DE4"/>
    <w:rsid w:val="00615E9E"/>
    <w:rsid w:val="00615F52"/>
    <w:rsid w:val="006161EC"/>
    <w:rsid w:val="00616288"/>
    <w:rsid w:val="0061667E"/>
    <w:rsid w:val="00616942"/>
    <w:rsid w:val="00616FB9"/>
    <w:rsid w:val="00617251"/>
    <w:rsid w:val="00617447"/>
    <w:rsid w:val="00617450"/>
    <w:rsid w:val="0061753B"/>
    <w:rsid w:val="006176A7"/>
    <w:rsid w:val="0061787D"/>
    <w:rsid w:val="00617A56"/>
    <w:rsid w:val="00617E35"/>
    <w:rsid w:val="00617F7D"/>
    <w:rsid w:val="00620078"/>
    <w:rsid w:val="00620101"/>
    <w:rsid w:val="00620178"/>
    <w:rsid w:val="006202ED"/>
    <w:rsid w:val="006203FF"/>
    <w:rsid w:val="006208C8"/>
    <w:rsid w:val="00620EF4"/>
    <w:rsid w:val="006211FC"/>
    <w:rsid w:val="006214C8"/>
    <w:rsid w:val="00621A06"/>
    <w:rsid w:val="00621D2D"/>
    <w:rsid w:val="006220A7"/>
    <w:rsid w:val="0062240D"/>
    <w:rsid w:val="00622411"/>
    <w:rsid w:val="00622809"/>
    <w:rsid w:val="00622957"/>
    <w:rsid w:val="00622A88"/>
    <w:rsid w:val="00622B36"/>
    <w:rsid w:val="00622B79"/>
    <w:rsid w:val="00622BE5"/>
    <w:rsid w:val="006232F3"/>
    <w:rsid w:val="00623482"/>
    <w:rsid w:val="006236A6"/>
    <w:rsid w:val="0062382C"/>
    <w:rsid w:val="006238DC"/>
    <w:rsid w:val="006239CB"/>
    <w:rsid w:val="00623AB4"/>
    <w:rsid w:val="00623CB6"/>
    <w:rsid w:val="00623D1A"/>
    <w:rsid w:val="00624006"/>
    <w:rsid w:val="006240F5"/>
    <w:rsid w:val="00624160"/>
    <w:rsid w:val="0062419D"/>
    <w:rsid w:val="00624649"/>
    <w:rsid w:val="00624A63"/>
    <w:rsid w:val="00624AF5"/>
    <w:rsid w:val="00624C50"/>
    <w:rsid w:val="00624C72"/>
    <w:rsid w:val="00624CC0"/>
    <w:rsid w:val="00624E3A"/>
    <w:rsid w:val="00624F56"/>
    <w:rsid w:val="0062529F"/>
    <w:rsid w:val="006252A3"/>
    <w:rsid w:val="00625791"/>
    <w:rsid w:val="00625D79"/>
    <w:rsid w:val="00625ED6"/>
    <w:rsid w:val="00625F97"/>
    <w:rsid w:val="00626068"/>
    <w:rsid w:val="006260B7"/>
    <w:rsid w:val="0062626F"/>
    <w:rsid w:val="006263E4"/>
    <w:rsid w:val="006263EA"/>
    <w:rsid w:val="00626458"/>
    <w:rsid w:val="0062647F"/>
    <w:rsid w:val="006265EE"/>
    <w:rsid w:val="00626D61"/>
    <w:rsid w:val="00626FCD"/>
    <w:rsid w:val="00627439"/>
    <w:rsid w:val="00627608"/>
    <w:rsid w:val="00627A22"/>
    <w:rsid w:val="00627BD6"/>
    <w:rsid w:val="00627CF5"/>
    <w:rsid w:val="00627F05"/>
    <w:rsid w:val="0063046F"/>
    <w:rsid w:val="0063048C"/>
    <w:rsid w:val="00630845"/>
    <w:rsid w:val="00630A55"/>
    <w:rsid w:val="00630C43"/>
    <w:rsid w:val="00630D6E"/>
    <w:rsid w:val="00630F15"/>
    <w:rsid w:val="006310F1"/>
    <w:rsid w:val="006312F4"/>
    <w:rsid w:val="00631464"/>
    <w:rsid w:val="006315A5"/>
    <w:rsid w:val="006318E2"/>
    <w:rsid w:val="006319DB"/>
    <w:rsid w:val="00631A32"/>
    <w:rsid w:val="00631C3A"/>
    <w:rsid w:val="00631E78"/>
    <w:rsid w:val="0063207A"/>
    <w:rsid w:val="006322E4"/>
    <w:rsid w:val="00632575"/>
    <w:rsid w:val="00632638"/>
    <w:rsid w:val="00632872"/>
    <w:rsid w:val="00632C25"/>
    <w:rsid w:val="00632DD3"/>
    <w:rsid w:val="00632E0F"/>
    <w:rsid w:val="00632E8B"/>
    <w:rsid w:val="00632FE7"/>
    <w:rsid w:val="0063305D"/>
    <w:rsid w:val="00633146"/>
    <w:rsid w:val="006334C4"/>
    <w:rsid w:val="0063358C"/>
    <w:rsid w:val="006339EB"/>
    <w:rsid w:val="00633B03"/>
    <w:rsid w:val="00633FC3"/>
    <w:rsid w:val="006340B9"/>
    <w:rsid w:val="00634632"/>
    <w:rsid w:val="00634893"/>
    <w:rsid w:val="00634895"/>
    <w:rsid w:val="00634B6C"/>
    <w:rsid w:val="00634BB2"/>
    <w:rsid w:val="00634CBB"/>
    <w:rsid w:val="00634D47"/>
    <w:rsid w:val="00634D58"/>
    <w:rsid w:val="00634F40"/>
    <w:rsid w:val="00634F72"/>
    <w:rsid w:val="0063539A"/>
    <w:rsid w:val="006354C1"/>
    <w:rsid w:val="00635713"/>
    <w:rsid w:val="006357FD"/>
    <w:rsid w:val="0063589C"/>
    <w:rsid w:val="006358B4"/>
    <w:rsid w:val="00635984"/>
    <w:rsid w:val="00635B19"/>
    <w:rsid w:val="00635DD4"/>
    <w:rsid w:val="00636010"/>
    <w:rsid w:val="006363B3"/>
    <w:rsid w:val="00636599"/>
    <w:rsid w:val="00636C7E"/>
    <w:rsid w:val="00636DC5"/>
    <w:rsid w:val="0063712E"/>
    <w:rsid w:val="00637244"/>
    <w:rsid w:val="00637264"/>
    <w:rsid w:val="006374C2"/>
    <w:rsid w:val="006377DA"/>
    <w:rsid w:val="00637817"/>
    <w:rsid w:val="006378D2"/>
    <w:rsid w:val="006379E0"/>
    <w:rsid w:val="00637CFF"/>
    <w:rsid w:val="00637D53"/>
    <w:rsid w:val="00640309"/>
    <w:rsid w:val="00640314"/>
    <w:rsid w:val="00640372"/>
    <w:rsid w:val="006404ED"/>
    <w:rsid w:val="006405A3"/>
    <w:rsid w:val="00640868"/>
    <w:rsid w:val="00640A24"/>
    <w:rsid w:val="00640A9B"/>
    <w:rsid w:val="00640DD3"/>
    <w:rsid w:val="00640DD4"/>
    <w:rsid w:val="00640DE6"/>
    <w:rsid w:val="00640E7F"/>
    <w:rsid w:val="00641038"/>
    <w:rsid w:val="0064113E"/>
    <w:rsid w:val="006412B3"/>
    <w:rsid w:val="006414A1"/>
    <w:rsid w:val="0064151A"/>
    <w:rsid w:val="00641567"/>
    <w:rsid w:val="0064159A"/>
    <w:rsid w:val="006418D2"/>
    <w:rsid w:val="00641910"/>
    <w:rsid w:val="00641BB7"/>
    <w:rsid w:val="00641F55"/>
    <w:rsid w:val="00641FB9"/>
    <w:rsid w:val="00641FC8"/>
    <w:rsid w:val="006420C3"/>
    <w:rsid w:val="0064241A"/>
    <w:rsid w:val="0064245F"/>
    <w:rsid w:val="006425E5"/>
    <w:rsid w:val="00642685"/>
    <w:rsid w:val="006426AD"/>
    <w:rsid w:val="00642754"/>
    <w:rsid w:val="00642881"/>
    <w:rsid w:val="00642CEA"/>
    <w:rsid w:val="00642E8E"/>
    <w:rsid w:val="00643043"/>
    <w:rsid w:val="00643302"/>
    <w:rsid w:val="00643334"/>
    <w:rsid w:val="00643358"/>
    <w:rsid w:val="006435D3"/>
    <w:rsid w:val="006435F8"/>
    <w:rsid w:val="006436E1"/>
    <w:rsid w:val="0064386B"/>
    <w:rsid w:val="00643ECE"/>
    <w:rsid w:val="006440E2"/>
    <w:rsid w:val="006441C4"/>
    <w:rsid w:val="006443EE"/>
    <w:rsid w:val="00644484"/>
    <w:rsid w:val="006449FF"/>
    <w:rsid w:val="00644A10"/>
    <w:rsid w:val="00644C82"/>
    <w:rsid w:val="00644D3A"/>
    <w:rsid w:val="00644D41"/>
    <w:rsid w:val="00644E3F"/>
    <w:rsid w:val="00645086"/>
    <w:rsid w:val="00645258"/>
    <w:rsid w:val="00645461"/>
    <w:rsid w:val="006454EE"/>
    <w:rsid w:val="006459A4"/>
    <w:rsid w:val="00645A81"/>
    <w:rsid w:val="00645AAC"/>
    <w:rsid w:val="00645ABF"/>
    <w:rsid w:val="00645B2A"/>
    <w:rsid w:val="00645B34"/>
    <w:rsid w:val="00645F32"/>
    <w:rsid w:val="00646259"/>
    <w:rsid w:val="006463AB"/>
    <w:rsid w:val="00646864"/>
    <w:rsid w:val="00646958"/>
    <w:rsid w:val="00646AF7"/>
    <w:rsid w:val="00646C68"/>
    <w:rsid w:val="00646FC2"/>
    <w:rsid w:val="00647566"/>
    <w:rsid w:val="0064775C"/>
    <w:rsid w:val="0064793E"/>
    <w:rsid w:val="00647A92"/>
    <w:rsid w:val="00647EBA"/>
    <w:rsid w:val="00647FAC"/>
    <w:rsid w:val="00650023"/>
    <w:rsid w:val="00650333"/>
    <w:rsid w:val="00650556"/>
    <w:rsid w:val="006506FA"/>
    <w:rsid w:val="00650772"/>
    <w:rsid w:val="0065077A"/>
    <w:rsid w:val="006508CC"/>
    <w:rsid w:val="00650D15"/>
    <w:rsid w:val="00650EB9"/>
    <w:rsid w:val="0065113A"/>
    <w:rsid w:val="006513EA"/>
    <w:rsid w:val="006514E8"/>
    <w:rsid w:val="00651521"/>
    <w:rsid w:val="006515AC"/>
    <w:rsid w:val="00651C0B"/>
    <w:rsid w:val="00651C5C"/>
    <w:rsid w:val="00651C5D"/>
    <w:rsid w:val="00651C6C"/>
    <w:rsid w:val="00651CE4"/>
    <w:rsid w:val="00651EDA"/>
    <w:rsid w:val="0065211E"/>
    <w:rsid w:val="006522AD"/>
    <w:rsid w:val="0065237D"/>
    <w:rsid w:val="006525C7"/>
    <w:rsid w:val="00652762"/>
    <w:rsid w:val="006527E8"/>
    <w:rsid w:val="006528D3"/>
    <w:rsid w:val="006528DC"/>
    <w:rsid w:val="00652955"/>
    <w:rsid w:val="00652A4F"/>
    <w:rsid w:val="00652EBE"/>
    <w:rsid w:val="00652EC3"/>
    <w:rsid w:val="00652FB2"/>
    <w:rsid w:val="0065313F"/>
    <w:rsid w:val="0065330A"/>
    <w:rsid w:val="00653CD2"/>
    <w:rsid w:val="00653D9C"/>
    <w:rsid w:val="00653DB5"/>
    <w:rsid w:val="00653E0F"/>
    <w:rsid w:val="00653F99"/>
    <w:rsid w:val="00654133"/>
    <w:rsid w:val="006541FD"/>
    <w:rsid w:val="00654379"/>
    <w:rsid w:val="0065490B"/>
    <w:rsid w:val="006549CA"/>
    <w:rsid w:val="00654BD2"/>
    <w:rsid w:val="00654BD6"/>
    <w:rsid w:val="00654C6D"/>
    <w:rsid w:val="00654E01"/>
    <w:rsid w:val="00654E15"/>
    <w:rsid w:val="00654E59"/>
    <w:rsid w:val="006552DB"/>
    <w:rsid w:val="006553A0"/>
    <w:rsid w:val="006557B7"/>
    <w:rsid w:val="00655CD9"/>
    <w:rsid w:val="00655E50"/>
    <w:rsid w:val="00655E8F"/>
    <w:rsid w:val="00655F45"/>
    <w:rsid w:val="006562D9"/>
    <w:rsid w:val="006563AD"/>
    <w:rsid w:val="00656553"/>
    <w:rsid w:val="00656557"/>
    <w:rsid w:val="006565E4"/>
    <w:rsid w:val="00656FA2"/>
    <w:rsid w:val="0065708F"/>
    <w:rsid w:val="00657350"/>
    <w:rsid w:val="006574C0"/>
    <w:rsid w:val="0065788C"/>
    <w:rsid w:val="006579C8"/>
    <w:rsid w:val="00657B04"/>
    <w:rsid w:val="00657DF7"/>
    <w:rsid w:val="00657EFD"/>
    <w:rsid w:val="00657F5F"/>
    <w:rsid w:val="00660256"/>
    <w:rsid w:val="006606CF"/>
    <w:rsid w:val="00660798"/>
    <w:rsid w:val="006608B0"/>
    <w:rsid w:val="006608F0"/>
    <w:rsid w:val="006609AA"/>
    <w:rsid w:val="00660CEA"/>
    <w:rsid w:val="00660D3A"/>
    <w:rsid w:val="006611D5"/>
    <w:rsid w:val="0066127C"/>
    <w:rsid w:val="00661338"/>
    <w:rsid w:val="006614A1"/>
    <w:rsid w:val="006614C1"/>
    <w:rsid w:val="00661929"/>
    <w:rsid w:val="00661AF5"/>
    <w:rsid w:val="00661C8D"/>
    <w:rsid w:val="00661F51"/>
    <w:rsid w:val="006620F4"/>
    <w:rsid w:val="0066234C"/>
    <w:rsid w:val="0066252E"/>
    <w:rsid w:val="0066269A"/>
    <w:rsid w:val="006627D9"/>
    <w:rsid w:val="006628D2"/>
    <w:rsid w:val="0066295F"/>
    <w:rsid w:val="00662A6F"/>
    <w:rsid w:val="00662BD5"/>
    <w:rsid w:val="00662C25"/>
    <w:rsid w:val="00662F3B"/>
    <w:rsid w:val="00662F5F"/>
    <w:rsid w:val="00662FA1"/>
    <w:rsid w:val="006635FD"/>
    <w:rsid w:val="00663719"/>
    <w:rsid w:val="00663892"/>
    <w:rsid w:val="006638D9"/>
    <w:rsid w:val="006638E0"/>
    <w:rsid w:val="006638EA"/>
    <w:rsid w:val="00663980"/>
    <w:rsid w:val="006639E2"/>
    <w:rsid w:val="00663A55"/>
    <w:rsid w:val="00663AE6"/>
    <w:rsid w:val="00663D45"/>
    <w:rsid w:val="00663DE4"/>
    <w:rsid w:val="00663E5A"/>
    <w:rsid w:val="00663ED2"/>
    <w:rsid w:val="006640DD"/>
    <w:rsid w:val="0066441A"/>
    <w:rsid w:val="00664519"/>
    <w:rsid w:val="0066454B"/>
    <w:rsid w:val="006646CB"/>
    <w:rsid w:val="00664701"/>
    <w:rsid w:val="00664715"/>
    <w:rsid w:val="006649DD"/>
    <w:rsid w:val="00664A73"/>
    <w:rsid w:val="00664CAF"/>
    <w:rsid w:val="00664CC7"/>
    <w:rsid w:val="00664CF1"/>
    <w:rsid w:val="00664D3A"/>
    <w:rsid w:val="00664D53"/>
    <w:rsid w:val="00664E9F"/>
    <w:rsid w:val="00665158"/>
    <w:rsid w:val="00665436"/>
    <w:rsid w:val="006655CB"/>
    <w:rsid w:val="0066589F"/>
    <w:rsid w:val="00665906"/>
    <w:rsid w:val="0066592B"/>
    <w:rsid w:val="006659E4"/>
    <w:rsid w:val="00665A4D"/>
    <w:rsid w:val="00665BB2"/>
    <w:rsid w:val="00665BC8"/>
    <w:rsid w:val="00665DE4"/>
    <w:rsid w:val="00665EB1"/>
    <w:rsid w:val="006661A0"/>
    <w:rsid w:val="006662C2"/>
    <w:rsid w:val="006663E9"/>
    <w:rsid w:val="00666489"/>
    <w:rsid w:val="006664BA"/>
    <w:rsid w:val="006664CD"/>
    <w:rsid w:val="006664FE"/>
    <w:rsid w:val="0066677E"/>
    <w:rsid w:val="006669ED"/>
    <w:rsid w:val="00666AFE"/>
    <w:rsid w:val="00666C7F"/>
    <w:rsid w:val="00666E32"/>
    <w:rsid w:val="00666EE2"/>
    <w:rsid w:val="0066720E"/>
    <w:rsid w:val="0066730D"/>
    <w:rsid w:val="00667318"/>
    <w:rsid w:val="00667400"/>
    <w:rsid w:val="00667487"/>
    <w:rsid w:val="00667592"/>
    <w:rsid w:val="00667C50"/>
    <w:rsid w:val="00667C81"/>
    <w:rsid w:val="00667CA2"/>
    <w:rsid w:val="00667D4A"/>
    <w:rsid w:val="00667EE0"/>
    <w:rsid w:val="006702FA"/>
    <w:rsid w:val="00670466"/>
    <w:rsid w:val="00670870"/>
    <w:rsid w:val="00670955"/>
    <w:rsid w:val="00670958"/>
    <w:rsid w:val="0067095B"/>
    <w:rsid w:val="00670A6E"/>
    <w:rsid w:val="00670BDE"/>
    <w:rsid w:val="00670C59"/>
    <w:rsid w:val="00670D46"/>
    <w:rsid w:val="00670EA1"/>
    <w:rsid w:val="00670EEE"/>
    <w:rsid w:val="00670F05"/>
    <w:rsid w:val="0067101A"/>
    <w:rsid w:val="0067114B"/>
    <w:rsid w:val="00671191"/>
    <w:rsid w:val="006713A6"/>
    <w:rsid w:val="00671536"/>
    <w:rsid w:val="00671678"/>
    <w:rsid w:val="00671797"/>
    <w:rsid w:val="0067188F"/>
    <w:rsid w:val="00671A1F"/>
    <w:rsid w:val="00671C1C"/>
    <w:rsid w:val="00671D03"/>
    <w:rsid w:val="00671ED4"/>
    <w:rsid w:val="00671EDA"/>
    <w:rsid w:val="00671F3D"/>
    <w:rsid w:val="0067210D"/>
    <w:rsid w:val="0067226B"/>
    <w:rsid w:val="006725CD"/>
    <w:rsid w:val="00672A9A"/>
    <w:rsid w:val="00672B82"/>
    <w:rsid w:val="00672BD5"/>
    <w:rsid w:val="00672D1B"/>
    <w:rsid w:val="00672EF4"/>
    <w:rsid w:val="006731C4"/>
    <w:rsid w:val="006731F0"/>
    <w:rsid w:val="00673210"/>
    <w:rsid w:val="00673362"/>
    <w:rsid w:val="00673641"/>
    <w:rsid w:val="00673861"/>
    <w:rsid w:val="00673A28"/>
    <w:rsid w:val="0067417D"/>
    <w:rsid w:val="0067487E"/>
    <w:rsid w:val="006748D3"/>
    <w:rsid w:val="00674A4B"/>
    <w:rsid w:val="00674ADE"/>
    <w:rsid w:val="00674CFE"/>
    <w:rsid w:val="00674DDF"/>
    <w:rsid w:val="00674E23"/>
    <w:rsid w:val="00675010"/>
    <w:rsid w:val="00675281"/>
    <w:rsid w:val="006752FF"/>
    <w:rsid w:val="006753FB"/>
    <w:rsid w:val="00675474"/>
    <w:rsid w:val="00675528"/>
    <w:rsid w:val="00675581"/>
    <w:rsid w:val="006755F7"/>
    <w:rsid w:val="00675614"/>
    <w:rsid w:val="006758C6"/>
    <w:rsid w:val="006759BA"/>
    <w:rsid w:val="00675B9A"/>
    <w:rsid w:val="00675BD3"/>
    <w:rsid w:val="00675C88"/>
    <w:rsid w:val="006761BD"/>
    <w:rsid w:val="0067631C"/>
    <w:rsid w:val="0067631D"/>
    <w:rsid w:val="006763F7"/>
    <w:rsid w:val="00676476"/>
    <w:rsid w:val="00676482"/>
    <w:rsid w:val="006765DB"/>
    <w:rsid w:val="00676773"/>
    <w:rsid w:val="006768F5"/>
    <w:rsid w:val="00676AB3"/>
    <w:rsid w:val="00676BDB"/>
    <w:rsid w:val="00676D51"/>
    <w:rsid w:val="00676D96"/>
    <w:rsid w:val="00676E8E"/>
    <w:rsid w:val="00676FE7"/>
    <w:rsid w:val="006771D5"/>
    <w:rsid w:val="0067721F"/>
    <w:rsid w:val="00677225"/>
    <w:rsid w:val="006777CF"/>
    <w:rsid w:val="00677A0B"/>
    <w:rsid w:val="00677B6B"/>
    <w:rsid w:val="00677C3A"/>
    <w:rsid w:val="00677F79"/>
    <w:rsid w:val="00680009"/>
    <w:rsid w:val="0068021F"/>
    <w:rsid w:val="006802C1"/>
    <w:rsid w:val="0068044C"/>
    <w:rsid w:val="006804A1"/>
    <w:rsid w:val="006804C5"/>
    <w:rsid w:val="006804F1"/>
    <w:rsid w:val="00680553"/>
    <w:rsid w:val="0068058A"/>
    <w:rsid w:val="00680862"/>
    <w:rsid w:val="00680B6A"/>
    <w:rsid w:val="00680B87"/>
    <w:rsid w:val="00680C62"/>
    <w:rsid w:val="00680DBD"/>
    <w:rsid w:val="00681053"/>
    <w:rsid w:val="006811D4"/>
    <w:rsid w:val="0068136D"/>
    <w:rsid w:val="00681486"/>
    <w:rsid w:val="00681490"/>
    <w:rsid w:val="00681627"/>
    <w:rsid w:val="006816A0"/>
    <w:rsid w:val="00681744"/>
    <w:rsid w:val="0068190C"/>
    <w:rsid w:val="00681A5F"/>
    <w:rsid w:val="00681A8F"/>
    <w:rsid w:val="00681AB9"/>
    <w:rsid w:val="00681B42"/>
    <w:rsid w:val="00681BAC"/>
    <w:rsid w:val="00681C7A"/>
    <w:rsid w:val="00681D51"/>
    <w:rsid w:val="00681F9C"/>
    <w:rsid w:val="006820DC"/>
    <w:rsid w:val="006823A0"/>
    <w:rsid w:val="006826D5"/>
    <w:rsid w:val="006827DB"/>
    <w:rsid w:val="0068284E"/>
    <w:rsid w:val="006828A4"/>
    <w:rsid w:val="00682B3E"/>
    <w:rsid w:val="00682B69"/>
    <w:rsid w:val="00682C8D"/>
    <w:rsid w:val="00682F07"/>
    <w:rsid w:val="00683053"/>
    <w:rsid w:val="0068316C"/>
    <w:rsid w:val="00683286"/>
    <w:rsid w:val="006832FF"/>
    <w:rsid w:val="0068331A"/>
    <w:rsid w:val="0068345D"/>
    <w:rsid w:val="00683548"/>
    <w:rsid w:val="00683847"/>
    <w:rsid w:val="00683969"/>
    <w:rsid w:val="00683A26"/>
    <w:rsid w:val="00683AD9"/>
    <w:rsid w:val="00683AED"/>
    <w:rsid w:val="00683CB9"/>
    <w:rsid w:val="00684458"/>
    <w:rsid w:val="006844E5"/>
    <w:rsid w:val="006845AC"/>
    <w:rsid w:val="0068469B"/>
    <w:rsid w:val="006846CA"/>
    <w:rsid w:val="00684D9B"/>
    <w:rsid w:val="006854DF"/>
    <w:rsid w:val="00685550"/>
    <w:rsid w:val="006857FC"/>
    <w:rsid w:val="00685949"/>
    <w:rsid w:val="0068603F"/>
    <w:rsid w:val="006861B9"/>
    <w:rsid w:val="006862CD"/>
    <w:rsid w:val="006862F0"/>
    <w:rsid w:val="00686538"/>
    <w:rsid w:val="00686710"/>
    <w:rsid w:val="0068673F"/>
    <w:rsid w:val="006867B0"/>
    <w:rsid w:val="006867E8"/>
    <w:rsid w:val="006869EB"/>
    <w:rsid w:val="00686AB1"/>
    <w:rsid w:val="00686FCD"/>
    <w:rsid w:val="006871C7"/>
    <w:rsid w:val="006873C8"/>
    <w:rsid w:val="006875C1"/>
    <w:rsid w:val="00687853"/>
    <w:rsid w:val="006879C1"/>
    <w:rsid w:val="00687AB3"/>
    <w:rsid w:val="00687BDD"/>
    <w:rsid w:val="00687D6E"/>
    <w:rsid w:val="00687DD5"/>
    <w:rsid w:val="00687E99"/>
    <w:rsid w:val="00687F27"/>
    <w:rsid w:val="00690329"/>
    <w:rsid w:val="006903E7"/>
    <w:rsid w:val="00690568"/>
    <w:rsid w:val="00690815"/>
    <w:rsid w:val="00690842"/>
    <w:rsid w:val="006909FA"/>
    <w:rsid w:val="00690BA6"/>
    <w:rsid w:val="00690C69"/>
    <w:rsid w:val="00690FE0"/>
    <w:rsid w:val="00691277"/>
    <w:rsid w:val="0069137D"/>
    <w:rsid w:val="0069143D"/>
    <w:rsid w:val="00691498"/>
    <w:rsid w:val="00691731"/>
    <w:rsid w:val="006918B6"/>
    <w:rsid w:val="0069192B"/>
    <w:rsid w:val="00691BDB"/>
    <w:rsid w:val="00691C78"/>
    <w:rsid w:val="00691E1D"/>
    <w:rsid w:val="0069202D"/>
    <w:rsid w:val="0069205E"/>
    <w:rsid w:val="006922FD"/>
    <w:rsid w:val="00692511"/>
    <w:rsid w:val="006927E3"/>
    <w:rsid w:val="006928B1"/>
    <w:rsid w:val="006929AF"/>
    <w:rsid w:val="006929DC"/>
    <w:rsid w:val="00692A37"/>
    <w:rsid w:val="00692BC5"/>
    <w:rsid w:val="00692E53"/>
    <w:rsid w:val="00693055"/>
    <w:rsid w:val="0069305B"/>
    <w:rsid w:val="00693065"/>
    <w:rsid w:val="00693092"/>
    <w:rsid w:val="00693190"/>
    <w:rsid w:val="00693558"/>
    <w:rsid w:val="00693875"/>
    <w:rsid w:val="00693BCB"/>
    <w:rsid w:val="00693D37"/>
    <w:rsid w:val="00693F35"/>
    <w:rsid w:val="00694160"/>
    <w:rsid w:val="006941E9"/>
    <w:rsid w:val="006942FA"/>
    <w:rsid w:val="006943A5"/>
    <w:rsid w:val="006944A7"/>
    <w:rsid w:val="0069450B"/>
    <w:rsid w:val="006945AA"/>
    <w:rsid w:val="006945F6"/>
    <w:rsid w:val="006947A4"/>
    <w:rsid w:val="006949D6"/>
    <w:rsid w:val="00694B82"/>
    <w:rsid w:val="00694C89"/>
    <w:rsid w:val="00694DD2"/>
    <w:rsid w:val="00694E40"/>
    <w:rsid w:val="00694F13"/>
    <w:rsid w:val="00695195"/>
    <w:rsid w:val="00695519"/>
    <w:rsid w:val="006956A7"/>
    <w:rsid w:val="00695A9F"/>
    <w:rsid w:val="00695ACE"/>
    <w:rsid w:val="00695EA1"/>
    <w:rsid w:val="0069609D"/>
    <w:rsid w:val="006960BF"/>
    <w:rsid w:val="0069613E"/>
    <w:rsid w:val="0069619D"/>
    <w:rsid w:val="006961EA"/>
    <w:rsid w:val="006963F4"/>
    <w:rsid w:val="006964CE"/>
    <w:rsid w:val="006967AD"/>
    <w:rsid w:val="0069695B"/>
    <w:rsid w:val="00696AF1"/>
    <w:rsid w:val="00696EAF"/>
    <w:rsid w:val="0069704F"/>
    <w:rsid w:val="00697108"/>
    <w:rsid w:val="00697174"/>
    <w:rsid w:val="0069717F"/>
    <w:rsid w:val="00697188"/>
    <w:rsid w:val="006971A7"/>
    <w:rsid w:val="00697237"/>
    <w:rsid w:val="0069729F"/>
    <w:rsid w:val="006973E1"/>
    <w:rsid w:val="00697913"/>
    <w:rsid w:val="0069796A"/>
    <w:rsid w:val="00697B56"/>
    <w:rsid w:val="006A007C"/>
    <w:rsid w:val="006A0130"/>
    <w:rsid w:val="006A01E4"/>
    <w:rsid w:val="006A01F7"/>
    <w:rsid w:val="006A0311"/>
    <w:rsid w:val="006A0661"/>
    <w:rsid w:val="006A08A8"/>
    <w:rsid w:val="006A0962"/>
    <w:rsid w:val="006A09AE"/>
    <w:rsid w:val="006A0B16"/>
    <w:rsid w:val="006A0DE8"/>
    <w:rsid w:val="006A0EDC"/>
    <w:rsid w:val="006A0F29"/>
    <w:rsid w:val="006A0FBA"/>
    <w:rsid w:val="006A1059"/>
    <w:rsid w:val="006A112C"/>
    <w:rsid w:val="006A11B5"/>
    <w:rsid w:val="006A11D5"/>
    <w:rsid w:val="006A15F3"/>
    <w:rsid w:val="006A18A8"/>
    <w:rsid w:val="006A1AC7"/>
    <w:rsid w:val="006A1B36"/>
    <w:rsid w:val="006A1C31"/>
    <w:rsid w:val="006A1C63"/>
    <w:rsid w:val="006A1CFB"/>
    <w:rsid w:val="006A1D79"/>
    <w:rsid w:val="006A1D9B"/>
    <w:rsid w:val="006A1F7F"/>
    <w:rsid w:val="006A2610"/>
    <w:rsid w:val="006A27DE"/>
    <w:rsid w:val="006A29B0"/>
    <w:rsid w:val="006A29E2"/>
    <w:rsid w:val="006A2C76"/>
    <w:rsid w:val="006A2F42"/>
    <w:rsid w:val="006A2F56"/>
    <w:rsid w:val="006A2FDB"/>
    <w:rsid w:val="006A331A"/>
    <w:rsid w:val="006A3321"/>
    <w:rsid w:val="006A341A"/>
    <w:rsid w:val="006A3593"/>
    <w:rsid w:val="006A37BB"/>
    <w:rsid w:val="006A387D"/>
    <w:rsid w:val="006A3A38"/>
    <w:rsid w:val="006A3B20"/>
    <w:rsid w:val="006A3C79"/>
    <w:rsid w:val="006A3D77"/>
    <w:rsid w:val="006A3EE1"/>
    <w:rsid w:val="006A434E"/>
    <w:rsid w:val="006A45EF"/>
    <w:rsid w:val="006A4B47"/>
    <w:rsid w:val="006A4B61"/>
    <w:rsid w:val="006A4C82"/>
    <w:rsid w:val="006A4D0B"/>
    <w:rsid w:val="006A549D"/>
    <w:rsid w:val="006A54B7"/>
    <w:rsid w:val="006A5589"/>
    <w:rsid w:val="006A583D"/>
    <w:rsid w:val="006A5BF2"/>
    <w:rsid w:val="006A5D03"/>
    <w:rsid w:val="006A5E5D"/>
    <w:rsid w:val="006A5F61"/>
    <w:rsid w:val="006A6175"/>
    <w:rsid w:val="006A627F"/>
    <w:rsid w:val="006A6328"/>
    <w:rsid w:val="006A6345"/>
    <w:rsid w:val="006A6539"/>
    <w:rsid w:val="006A6697"/>
    <w:rsid w:val="006A6871"/>
    <w:rsid w:val="006A692F"/>
    <w:rsid w:val="006A7043"/>
    <w:rsid w:val="006A707E"/>
    <w:rsid w:val="006A7098"/>
    <w:rsid w:val="006A7234"/>
    <w:rsid w:val="006A724C"/>
    <w:rsid w:val="006A7444"/>
    <w:rsid w:val="006A74BE"/>
    <w:rsid w:val="006A7537"/>
    <w:rsid w:val="006A760C"/>
    <w:rsid w:val="006A7836"/>
    <w:rsid w:val="006A797C"/>
    <w:rsid w:val="006A79EA"/>
    <w:rsid w:val="006A7B78"/>
    <w:rsid w:val="006A7B93"/>
    <w:rsid w:val="006B0973"/>
    <w:rsid w:val="006B09EE"/>
    <w:rsid w:val="006B0AAF"/>
    <w:rsid w:val="006B0C5A"/>
    <w:rsid w:val="006B0E00"/>
    <w:rsid w:val="006B0F07"/>
    <w:rsid w:val="006B0F8C"/>
    <w:rsid w:val="006B10CE"/>
    <w:rsid w:val="006B11C5"/>
    <w:rsid w:val="006B1556"/>
    <w:rsid w:val="006B1569"/>
    <w:rsid w:val="006B1846"/>
    <w:rsid w:val="006B185F"/>
    <w:rsid w:val="006B19C4"/>
    <w:rsid w:val="006B1AA9"/>
    <w:rsid w:val="006B1E4C"/>
    <w:rsid w:val="006B1FD4"/>
    <w:rsid w:val="006B2063"/>
    <w:rsid w:val="006B2166"/>
    <w:rsid w:val="006B217D"/>
    <w:rsid w:val="006B22D5"/>
    <w:rsid w:val="006B28AF"/>
    <w:rsid w:val="006B295D"/>
    <w:rsid w:val="006B2999"/>
    <w:rsid w:val="006B2B94"/>
    <w:rsid w:val="006B2D15"/>
    <w:rsid w:val="006B2DC8"/>
    <w:rsid w:val="006B2FBB"/>
    <w:rsid w:val="006B3180"/>
    <w:rsid w:val="006B3260"/>
    <w:rsid w:val="006B32B8"/>
    <w:rsid w:val="006B3811"/>
    <w:rsid w:val="006B3A08"/>
    <w:rsid w:val="006B439A"/>
    <w:rsid w:val="006B44D2"/>
    <w:rsid w:val="006B4678"/>
    <w:rsid w:val="006B4699"/>
    <w:rsid w:val="006B49DA"/>
    <w:rsid w:val="006B49FD"/>
    <w:rsid w:val="006B4A62"/>
    <w:rsid w:val="006B525B"/>
    <w:rsid w:val="006B529E"/>
    <w:rsid w:val="006B53E5"/>
    <w:rsid w:val="006B54A4"/>
    <w:rsid w:val="006B5590"/>
    <w:rsid w:val="006B5B2B"/>
    <w:rsid w:val="006B5C65"/>
    <w:rsid w:val="006B5DA2"/>
    <w:rsid w:val="006B5F32"/>
    <w:rsid w:val="006B60A9"/>
    <w:rsid w:val="006B618A"/>
    <w:rsid w:val="006B62A6"/>
    <w:rsid w:val="006B630E"/>
    <w:rsid w:val="006B6565"/>
    <w:rsid w:val="006B668E"/>
    <w:rsid w:val="006B66A9"/>
    <w:rsid w:val="006B67FD"/>
    <w:rsid w:val="006B6838"/>
    <w:rsid w:val="006B68D0"/>
    <w:rsid w:val="006B69AF"/>
    <w:rsid w:val="006B6B2C"/>
    <w:rsid w:val="006B6D16"/>
    <w:rsid w:val="006B6EB8"/>
    <w:rsid w:val="006B6EBE"/>
    <w:rsid w:val="006B6EDC"/>
    <w:rsid w:val="006B6FEC"/>
    <w:rsid w:val="006B700A"/>
    <w:rsid w:val="006B714E"/>
    <w:rsid w:val="006B73BB"/>
    <w:rsid w:val="006B73FA"/>
    <w:rsid w:val="006B74E1"/>
    <w:rsid w:val="006B768A"/>
    <w:rsid w:val="006B7811"/>
    <w:rsid w:val="006B79D2"/>
    <w:rsid w:val="006B7C8D"/>
    <w:rsid w:val="006B7D54"/>
    <w:rsid w:val="006B7FE1"/>
    <w:rsid w:val="006C01A3"/>
    <w:rsid w:val="006C0370"/>
    <w:rsid w:val="006C0411"/>
    <w:rsid w:val="006C0549"/>
    <w:rsid w:val="006C05AE"/>
    <w:rsid w:val="006C0729"/>
    <w:rsid w:val="006C07BC"/>
    <w:rsid w:val="006C0B63"/>
    <w:rsid w:val="006C1066"/>
    <w:rsid w:val="006C13CF"/>
    <w:rsid w:val="006C15CA"/>
    <w:rsid w:val="006C1603"/>
    <w:rsid w:val="006C1646"/>
    <w:rsid w:val="006C1767"/>
    <w:rsid w:val="006C1895"/>
    <w:rsid w:val="006C1A26"/>
    <w:rsid w:val="006C1ABD"/>
    <w:rsid w:val="006C1DD5"/>
    <w:rsid w:val="006C1E0E"/>
    <w:rsid w:val="006C22C3"/>
    <w:rsid w:val="006C24AE"/>
    <w:rsid w:val="006C26F4"/>
    <w:rsid w:val="006C2727"/>
    <w:rsid w:val="006C2772"/>
    <w:rsid w:val="006C27AF"/>
    <w:rsid w:val="006C2B08"/>
    <w:rsid w:val="006C2BDD"/>
    <w:rsid w:val="006C2FA6"/>
    <w:rsid w:val="006C3070"/>
    <w:rsid w:val="006C30B1"/>
    <w:rsid w:val="006C3165"/>
    <w:rsid w:val="006C3170"/>
    <w:rsid w:val="006C32D7"/>
    <w:rsid w:val="006C334F"/>
    <w:rsid w:val="006C3364"/>
    <w:rsid w:val="006C356E"/>
    <w:rsid w:val="006C35AF"/>
    <w:rsid w:val="006C3B41"/>
    <w:rsid w:val="006C3BD7"/>
    <w:rsid w:val="006C3C19"/>
    <w:rsid w:val="006C3C39"/>
    <w:rsid w:val="006C3F0D"/>
    <w:rsid w:val="006C423E"/>
    <w:rsid w:val="006C428C"/>
    <w:rsid w:val="006C42A9"/>
    <w:rsid w:val="006C43BF"/>
    <w:rsid w:val="006C440B"/>
    <w:rsid w:val="006C4760"/>
    <w:rsid w:val="006C4ADB"/>
    <w:rsid w:val="006C4B77"/>
    <w:rsid w:val="006C4D52"/>
    <w:rsid w:val="006C4D71"/>
    <w:rsid w:val="006C4F0D"/>
    <w:rsid w:val="006C4F65"/>
    <w:rsid w:val="006C4FF1"/>
    <w:rsid w:val="006C5031"/>
    <w:rsid w:val="006C50BE"/>
    <w:rsid w:val="006C5399"/>
    <w:rsid w:val="006C56D8"/>
    <w:rsid w:val="006C56FD"/>
    <w:rsid w:val="006C5B31"/>
    <w:rsid w:val="006C5C23"/>
    <w:rsid w:val="006C5F0C"/>
    <w:rsid w:val="006C5F8A"/>
    <w:rsid w:val="006C604F"/>
    <w:rsid w:val="006C64F0"/>
    <w:rsid w:val="006C6648"/>
    <w:rsid w:val="006C6752"/>
    <w:rsid w:val="006C683A"/>
    <w:rsid w:val="006C6890"/>
    <w:rsid w:val="006C696B"/>
    <w:rsid w:val="006C69EF"/>
    <w:rsid w:val="006C6D1C"/>
    <w:rsid w:val="006C6D32"/>
    <w:rsid w:val="006C6ED3"/>
    <w:rsid w:val="006C701C"/>
    <w:rsid w:val="006C718A"/>
    <w:rsid w:val="006C728C"/>
    <w:rsid w:val="006C730D"/>
    <w:rsid w:val="006C7596"/>
    <w:rsid w:val="006C76BE"/>
    <w:rsid w:val="006C79A7"/>
    <w:rsid w:val="006C7C5E"/>
    <w:rsid w:val="006D005D"/>
    <w:rsid w:val="006D01F9"/>
    <w:rsid w:val="006D0338"/>
    <w:rsid w:val="006D035E"/>
    <w:rsid w:val="006D06A3"/>
    <w:rsid w:val="006D06A8"/>
    <w:rsid w:val="006D0880"/>
    <w:rsid w:val="006D09E0"/>
    <w:rsid w:val="006D0AC6"/>
    <w:rsid w:val="006D0B2D"/>
    <w:rsid w:val="006D0D1F"/>
    <w:rsid w:val="006D0D37"/>
    <w:rsid w:val="006D0ECF"/>
    <w:rsid w:val="006D0FFB"/>
    <w:rsid w:val="006D1052"/>
    <w:rsid w:val="006D1101"/>
    <w:rsid w:val="006D11FF"/>
    <w:rsid w:val="006D20F5"/>
    <w:rsid w:val="006D2102"/>
    <w:rsid w:val="006D235F"/>
    <w:rsid w:val="006D2552"/>
    <w:rsid w:val="006D2712"/>
    <w:rsid w:val="006D27C5"/>
    <w:rsid w:val="006D28EB"/>
    <w:rsid w:val="006D2B47"/>
    <w:rsid w:val="006D2B70"/>
    <w:rsid w:val="006D2C4E"/>
    <w:rsid w:val="006D2CFA"/>
    <w:rsid w:val="006D2DB3"/>
    <w:rsid w:val="006D2E75"/>
    <w:rsid w:val="006D2E96"/>
    <w:rsid w:val="006D2FA4"/>
    <w:rsid w:val="006D32BE"/>
    <w:rsid w:val="006D3439"/>
    <w:rsid w:val="006D34CB"/>
    <w:rsid w:val="006D3546"/>
    <w:rsid w:val="006D3617"/>
    <w:rsid w:val="006D3796"/>
    <w:rsid w:val="006D3838"/>
    <w:rsid w:val="006D388A"/>
    <w:rsid w:val="006D3983"/>
    <w:rsid w:val="006D3AF6"/>
    <w:rsid w:val="006D3B75"/>
    <w:rsid w:val="006D3D46"/>
    <w:rsid w:val="006D3D74"/>
    <w:rsid w:val="006D3ED9"/>
    <w:rsid w:val="006D3F0B"/>
    <w:rsid w:val="006D3F21"/>
    <w:rsid w:val="006D429E"/>
    <w:rsid w:val="006D42CE"/>
    <w:rsid w:val="006D4861"/>
    <w:rsid w:val="006D4A99"/>
    <w:rsid w:val="006D4D0E"/>
    <w:rsid w:val="006D5060"/>
    <w:rsid w:val="006D50C1"/>
    <w:rsid w:val="006D50FA"/>
    <w:rsid w:val="006D5107"/>
    <w:rsid w:val="006D536F"/>
    <w:rsid w:val="006D5AC7"/>
    <w:rsid w:val="006D5B07"/>
    <w:rsid w:val="006D5BD8"/>
    <w:rsid w:val="006D5C63"/>
    <w:rsid w:val="006D5CE6"/>
    <w:rsid w:val="006D5F97"/>
    <w:rsid w:val="006D6204"/>
    <w:rsid w:val="006D63BD"/>
    <w:rsid w:val="006D6524"/>
    <w:rsid w:val="006D6786"/>
    <w:rsid w:val="006D679A"/>
    <w:rsid w:val="006D69D0"/>
    <w:rsid w:val="006D6A76"/>
    <w:rsid w:val="006D6B34"/>
    <w:rsid w:val="006D6EB7"/>
    <w:rsid w:val="006D721D"/>
    <w:rsid w:val="006D73DC"/>
    <w:rsid w:val="006D73EC"/>
    <w:rsid w:val="006D74DA"/>
    <w:rsid w:val="006D7573"/>
    <w:rsid w:val="006D75A9"/>
    <w:rsid w:val="006D77AF"/>
    <w:rsid w:val="006D788F"/>
    <w:rsid w:val="006D7968"/>
    <w:rsid w:val="006D7A10"/>
    <w:rsid w:val="006D7A49"/>
    <w:rsid w:val="006E01A2"/>
    <w:rsid w:val="006E040F"/>
    <w:rsid w:val="006E0A3F"/>
    <w:rsid w:val="006E0B24"/>
    <w:rsid w:val="006E0B86"/>
    <w:rsid w:val="006E12AE"/>
    <w:rsid w:val="006E13DB"/>
    <w:rsid w:val="006E16A4"/>
    <w:rsid w:val="006E170E"/>
    <w:rsid w:val="006E1754"/>
    <w:rsid w:val="006E1839"/>
    <w:rsid w:val="006E19B3"/>
    <w:rsid w:val="006E1AB7"/>
    <w:rsid w:val="006E1AC7"/>
    <w:rsid w:val="006E1AF9"/>
    <w:rsid w:val="006E1B15"/>
    <w:rsid w:val="006E1CFF"/>
    <w:rsid w:val="006E1D2B"/>
    <w:rsid w:val="006E1DFD"/>
    <w:rsid w:val="006E204C"/>
    <w:rsid w:val="006E25DE"/>
    <w:rsid w:val="006E2723"/>
    <w:rsid w:val="006E275C"/>
    <w:rsid w:val="006E278C"/>
    <w:rsid w:val="006E2867"/>
    <w:rsid w:val="006E29D1"/>
    <w:rsid w:val="006E2A6E"/>
    <w:rsid w:val="006E2ADA"/>
    <w:rsid w:val="006E2BE6"/>
    <w:rsid w:val="006E2E62"/>
    <w:rsid w:val="006E351A"/>
    <w:rsid w:val="006E3588"/>
    <w:rsid w:val="006E3646"/>
    <w:rsid w:val="006E37AD"/>
    <w:rsid w:val="006E3800"/>
    <w:rsid w:val="006E38A6"/>
    <w:rsid w:val="006E38F0"/>
    <w:rsid w:val="006E3C41"/>
    <w:rsid w:val="006E40AE"/>
    <w:rsid w:val="006E4142"/>
    <w:rsid w:val="006E41B0"/>
    <w:rsid w:val="006E42CD"/>
    <w:rsid w:val="006E4369"/>
    <w:rsid w:val="006E447B"/>
    <w:rsid w:val="006E46C8"/>
    <w:rsid w:val="006E4700"/>
    <w:rsid w:val="006E4847"/>
    <w:rsid w:val="006E4ACE"/>
    <w:rsid w:val="006E4C1C"/>
    <w:rsid w:val="006E4D06"/>
    <w:rsid w:val="006E4F00"/>
    <w:rsid w:val="006E4F62"/>
    <w:rsid w:val="006E4F73"/>
    <w:rsid w:val="006E4FA7"/>
    <w:rsid w:val="006E5025"/>
    <w:rsid w:val="006E50DB"/>
    <w:rsid w:val="006E5225"/>
    <w:rsid w:val="006E529F"/>
    <w:rsid w:val="006E53BE"/>
    <w:rsid w:val="006E5424"/>
    <w:rsid w:val="006E5439"/>
    <w:rsid w:val="006E560A"/>
    <w:rsid w:val="006E5799"/>
    <w:rsid w:val="006E5915"/>
    <w:rsid w:val="006E5990"/>
    <w:rsid w:val="006E5A15"/>
    <w:rsid w:val="006E5A3A"/>
    <w:rsid w:val="006E5B82"/>
    <w:rsid w:val="006E5D8A"/>
    <w:rsid w:val="006E636A"/>
    <w:rsid w:val="006E63CF"/>
    <w:rsid w:val="006E64A3"/>
    <w:rsid w:val="006E66A6"/>
    <w:rsid w:val="006E66E7"/>
    <w:rsid w:val="006E67A1"/>
    <w:rsid w:val="006E6930"/>
    <w:rsid w:val="006E6A9C"/>
    <w:rsid w:val="006E6ED3"/>
    <w:rsid w:val="006E6EEF"/>
    <w:rsid w:val="006E73D5"/>
    <w:rsid w:val="006E7553"/>
    <w:rsid w:val="006E75F9"/>
    <w:rsid w:val="006E7918"/>
    <w:rsid w:val="006E7C4B"/>
    <w:rsid w:val="006F048F"/>
    <w:rsid w:val="006F05BB"/>
    <w:rsid w:val="006F05F6"/>
    <w:rsid w:val="006F0BB5"/>
    <w:rsid w:val="006F0C20"/>
    <w:rsid w:val="006F0C28"/>
    <w:rsid w:val="006F0F7E"/>
    <w:rsid w:val="006F0FDE"/>
    <w:rsid w:val="006F10D9"/>
    <w:rsid w:val="006F11D9"/>
    <w:rsid w:val="006F1332"/>
    <w:rsid w:val="006F1983"/>
    <w:rsid w:val="006F1BA8"/>
    <w:rsid w:val="006F1E79"/>
    <w:rsid w:val="006F1F07"/>
    <w:rsid w:val="006F233A"/>
    <w:rsid w:val="006F2528"/>
    <w:rsid w:val="006F255C"/>
    <w:rsid w:val="006F26E2"/>
    <w:rsid w:val="006F2754"/>
    <w:rsid w:val="006F2920"/>
    <w:rsid w:val="006F29F7"/>
    <w:rsid w:val="006F2ADF"/>
    <w:rsid w:val="006F2AE7"/>
    <w:rsid w:val="006F2AFB"/>
    <w:rsid w:val="006F2DEE"/>
    <w:rsid w:val="006F30E5"/>
    <w:rsid w:val="006F3265"/>
    <w:rsid w:val="006F330D"/>
    <w:rsid w:val="006F347B"/>
    <w:rsid w:val="006F3490"/>
    <w:rsid w:val="006F34BA"/>
    <w:rsid w:val="006F3A80"/>
    <w:rsid w:val="006F3B4D"/>
    <w:rsid w:val="006F3C93"/>
    <w:rsid w:val="006F3E19"/>
    <w:rsid w:val="006F3EB0"/>
    <w:rsid w:val="006F3EF0"/>
    <w:rsid w:val="006F3F2F"/>
    <w:rsid w:val="006F3FD3"/>
    <w:rsid w:val="006F41FB"/>
    <w:rsid w:val="006F428B"/>
    <w:rsid w:val="006F4773"/>
    <w:rsid w:val="006F4938"/>
    <w:rsid w:val="006F4B9F"/>
    <w:rsid w:val="006F4BEC"/>
    <w:rsid w:val="006F4C9E"/>
    <w:rsid w:val="006F4D51"/>
    <w:rsid w:val="006F51AA"/>
    <w:rsid w:val="006F5345"/>
    <w:rsid w:val="006F53FD"/>
    <w:rsid w:val="006F5654"/>
    <w:rsid w:val="006F565D"/>
    <w:rsid w:val="006F5A02"/>
    <w:rsid w:val="006F5A33"/>
    <w:rsid w:val="006F5A97"/>
    <w:rsid w:val="006F5C69"/>
    <w:rsid w:val="006F5D60"/>
    <w:rsid w:val="006F5E81"/>
    <w:rsid w:val="006F6074"/>
    <w:rsid w:val="006F63F5"/>
    <w:rsid w:val="006F65CF"/>
    <w:rsid w:val="006F668B"/>
    <w:rsid w:val="006F6862"/>
    <w:rsid w:val="006F6A8E"/>
    <w:rsid w:val="006F6AB9"/>
    <w:rsid w:val="006F6B28"/>
    <w:rsid w:val="006F6D95"/>
    <w:rsid w:val="006F6EB0"/>
    <w:rsid w:val="006F719D"/>
    <w:rsid w:val="006F725A"/>
    <w:rsid w:val="006F75D5"/>
    <w:rsid w:val="006F779B"/>
    <w:rsid w:val="006F77FE"/>
    <w:rsid w:val="006F7A3C"/>
    <w:rsid w:val="006F7A6B"/>
    <w:rsid w:val="006F7A7A"/>
    <w:rsid w:val="006F7A7B"/>
    <w:rsid w:val="006F7AD8"/>
    <w:rsid w:val="006F7C61"/>
    <w:rsid w:val="006F7E0C"/>
    <w:rsid w:val="006F7F53"/>
    <w:rsid w:val="007000F8"/>
    <w:rsid w:val="0070018C"/>
    <w:rsid w:val="0070019C"/>
    <w:rsid w:val="00700233"/>
    <w:rsid w:val="007002CE"/>
    <w:rsid w:val="00700494"/>
    <w:rsid w:val="00700502"/>
    <w:rsid w:val="007005E6"/>
    <w:rsid w:val="0070078B"/>
    <w:rsid w:val="00700790"/>
    <w:rsid w:val="0070089A"/>
    <w:rsid w:val="00700A6E"/>
    <w:rsid w:val="00700B02"/>
    <w:rsid w:val="00700E69"/>
    <w:rsid w:val="007012F1"/>
    <w:rsid w:val="00701482"/>
    <w:rsid w:val="007015AF"/>
    <w:rsid w:val="007016BC"/>
    <w:rsid w:val="0070174F"/>
    <w:rsid w:val="00701BC6"/>
    <w:rsid w:val="007021B7"/>
    <w:rsid w:val="00702265"/>
    <w:rsid w:val="007023CF"/>
    <w:rsid w:val="00702427"/>
    <w:rsid w:val="00702438"/>
    <w:rsid w:val="00702483"/>
    <w:rsid w:val="007025A1"/>
    <w:rsid w:val="00702BAD"/>
    <w:rsid w:val="00702E51"/>
    <w:rsid w:val="00702E72"/>
    <w:rsid w:val="00702F25"/>
    <w:rsid w:val="00703106"/>
    <w:rsid w:val="00703198"/>
    <w:rsid w:val="00703305"/>
    <w:rsid w:val="00703306"/>
    <w:rsid w:val="0070361F"/>
    <w:rsid w:val="00703628"/>
    <w:rsid w:val="0070363E"/>
    <w:rsid w:val="00703807"/>
    <w:rsid w:val="00703A44"/>
    <w:rsid w:val="00703BBC"/>
    <w:rsid w:val="00703C6C"/>
    <w:rsid w:val="00704068"/>
    <w:rsid w:val="0070432E"/>
    <w:rsid w:val="0070448D"/>
    <w:rsid w:val="00704490"/>
    <w:rsid w:val="00704539"/>
    <w:rsid w:val="007046D8"/>
    <w:rsid w:val="00704D68"/>
    <w:rsid w:val="00704ED0"/>
    <w:rsid w:val="0070506D"/>
    <w:rsid w:val="00705121"/>
    <w:rsid w:val="00705135"/>
    <w:rsid w:val="0070523A"/>
    <w:rsid w:val="00705250"/>
    <w:rsid w:val="00705489"/>
    <w:rsid w:val="007054E1"/>
    <w:rsid w:val="00705528"/>
    <w:rsid w:val="00705A14"/>
    <w:rsid w:val="00705A8F"/>
    <w:rsid w:val="0070604B"/>
    <w:rsid w:val="0070608B"/>
    <w:rsid w:val="007062A4"/>
    <w:rsid w:val="0070641F"/>
    <w:rsid w:val="00706720"/>
    <w:rsid w:val="0070695F"/>
    <w:rsid w:val="00706969"/>
    <w:rsid w:val="00706B1C"/>
    <w:rsid w:val="00706BC7"/>
    <w:rsid w:val="00706D8F"/>
    <w:rsid w:val="00706DF2"/>
    <w:rsid w:val="00706E64"/>
    <w:rsid w:val="0070708C"/>
    <w:rsid w:val="00707115"/>
    <w:rsid w:val="00707163"/>
    <w:rsid w:val="00707454"/>
    <w:rsid w:val="007074EA"/>
    <w:rsid w:val="00707523"/>
    <w:rsid w:val="007077BF"/>
    <w:rsid w:val="007077E3"/>
    <w:rsid w:val="007078C5"/>
    <w:rsid w:val="00707914"/>
    <w:rsid w:val="00707B5E"/>
    <w:rsid w:val="00707F86"/>
    <w:rsid w:val="0071011C"/>
    <w:rsid w:val="00710183"/>
    <w:rsid w:val="00710207"/>
    <w:rsid w:val="00710271"/>
    <w:rsid w:val="007102F9"/>
    <w:rsid w:val="00710332"/>
    <w:rsid w:val="0071033C"/>
    <w:rsid w:val="007105F4"/>
    <w:rsid w:val="007106B5"/>
    <w:rsid w:val="007107EB"/>
    <w:rsid w:val="0071098F"/>
    <w:rsid w:val="00710C2B"/>
    <w:rsid w:val="00710C71"/>
    <w:rsid w:val="00710E9C"/>
    <w:rsid w:val="00710F88"/>
    <w:rsid w:val="00710FA6"/>
    <w:rsid w:val="0071103E"/>
    <w:rsid w:val="0071108D"/>
    <w:rsid w:val="00711145"/>
    <w:rsid w:val="007111CE"/>
    <w:rsid w:val="007114D0"/>
    <w:rsid w:val="00711EA8"/>
    <w:rsid w:val="0071245E"/>
    <w:rsid w:val="00712775"/>
    <w:rsid w:val="00712982"/>
    <w:rsid w:val="007129A1"/>
    <w:rsid w:val="00712B88"/>
    <w:rsid w:val="00712C4F"/>
    <w:rsid w:val="00712E76"/>
    <w:rsid w:val="007131BC"/>
    <w:rsid w:val="0071333E"/>
    <w:rsid w:val="007134A3"/>
    <w:rsid w:val="007135E6"/>
    <w:rsid w:val="0071394F"/>
    <w:rsid w:val="00713A72"/>
    <w:rsid w:val="00713CDA"/>
    <w:rsid w:val="00713FF4"/>
    <w:rsid w:val="00714166"/>
    <w:rsid w:val="0071423C"/>
    <w:rsid w:val="0071429A"/>
    <w:rsid w:val="00714371"/>
    <w:rsid w:val="00714387"/>
    <w:rsid w:val="00714819"/>
    <w:rsid w:val="0071481B"/>
    <w:rsid w:val="007149A7"/>
    <w:rsid w:val="00714B03"/>
    <w:rsid w:val="00714D47"/>
    <w:rsid w:val="007150B5"/>
    <w:rsid w:val="0071519A"/>
    <w:rsid w:val="007154A5"/>
    <w:rsid w:val="007154F9"/>
    <w:rsid w:val="00715731"/>
    <w:rsid w:val="0071576E"/>
    <w:rsid w:val="007157D9"/>
    <w:rsid w:val="007158E9"/>
    <w:rsid w:val="00715B12"/>
    <w:rsid w:val="00715B45"/>
    <w:rsid w:val="00715C2A"/>
    <w:rsid w:val="00715D47"/>
    <w:rsid w:val="00715DD4"/>
    <w:rsid w:val="00715EB9"/>
    <w:rsid w:val="00716758"/>
    <w:rsid w:val="0071675B"/>
    <w:rsid w:val="007167CB"/>
    <w:rsid w:val="0071682C"/>
    <w:rsid w:val="0071687E"/>
    <w:rsid w:val="007168E1"/>
    <w:rsid w:val="007168F7"/>
    <w:rsid w:val="00716A29"/>
    <w:rsid w:val="00716ADC"/>
    <w:rsid w:val="00716AE8"/>
    <w:rsid w:val="00716D3B"/>
    <w:rsid w:val="00716EE7"/>
    <w:rsid w:val="00716EFB"/>
    <w:rsid w:val="00716F24"/>
    <w:rsid w:val="0071705E"/>
    <w:rsid w:val="007170B7"/>
    <w:rsid w:val="0071720B"/>
    <w:rsid w:val="007174C6"/>
    <w:rsid w:val="007175E1"/>
    <w:rsid w:val="0071762E"/>
    <w:rsid w:val="00717677"/>
    <w:rsid w:val="007179E1"/>
    <w:rsid w:val="00717AA0"/>
    <w:rsid w:val="00717ABF"/>
    <w:rsid w:val="00717BB9"/>
    <w:rsid w:val="00717F1C"/>
    <w:rsid w:val="0072026A"/>
    <w:rsid w:val="007204A8"/>
    <w:rsid w:val="007204E6"/>
    <w:rsid w:val="007206D8"/>
    <w:rsid w:val="0072098D"/>
    <w:rsid w:val="00720A05"/>
    <w:rsid w:val="00720A62"/>
    <w:rsid w:val="00720D72"/>
    <w:rsid w:val="0072126F"/>
    <w:rsid w:val="0072140C"/>
    <w:rsid w:val="0072146F"/>
    <w:rsid w:val="007215DA"/>
    <w:rsid w:val="007217EE"/>
    <w:rsid w:val="00721A59"/>
    <w:rsid w:val="00721BD3"/>
    <w:rsid w:val="00721C12"/>
    <w:rsid w:val="00721D00"/>
    <w:rsid w:val="00722108"/>
    <w:rsid w:val="00722301"/>
    <w:rsid w:val="0072257C"/>
    <w:rsid w:val="00722CC9"/>
    <w:rsid w:val="007231D7"/>
    <w:rsid w:val="00723502"/>
    <w:rsid w:val="007235A5"/>
    <w:rsid w:val="007238BA"/>
    <w:rsid w:val="00723A21"/>
    <w:rsid w:val="00723A2F"/>
    <w:rsid w:val="00723A9A"/>
    <w:rsid w:val="00723C12"/>
    <w:rsid w:val="00723CF5"/>
    <w:rsid w:val="00723D71"/>
    <w:rsid w:val="00723E28"/>
    <w:rsid w:val="00723F90"/>
    <w:rsid w:val="00724290"/>
    <w:rsid w:val="00724325"/>
    <w:rsid w:val="0072443E"/>
    <w:rsid w:val="007244BC"/>
    <w:rsid w:val="007247C8"/>
    <w:rsid w:val="00724883"/>
    <w:rsid w:val="007248DE"/>
    <w:rsid w:val="007249EE"/>
    <w:rsid w:val="00724B2D"/>
    <w:rsid w:val="00724B69"/>
    <w:rsid w:val="00724CCD"/>
    <w:rsid w:val="00724CFE"/>
    <w:rsid w:val="00724D02"/>
    <w:rsid w:val="00724F74"/>
    <w:rsid w:val="00725114"/>
    <w:rsid w:val="00725148"/>
    <w:rsid w:val="007251EA"/>
    <w:rsid w:val="007252F4"/>
    <w:rsid w:val="007253C3"/>
    <w:rsid w:val="007257C7"/>
    <w:rsid w:val="00725F14"/>
    <w:rsid w:val="0072637E"/>
    <w:rsid w:val="00726446"/>
    <w:rsid w:val="0072665A"/>
    <w:rsid w:val="0072669D"/>
    <w:rsid w:val="007267A5"/>
    <w:rsid w:val="007267BB"/>
    <w:rsid w:val="007267F9"/>
    <w:rsid w:val="00726AE7"/>
    <w:rsid w:val="00726B0F"/>
    <w:rsid w:val="00726C1C"/>
    <w:rsid w:val="00726EA8"/>
    <w:rsid w:val="0072708A"/>
    <w:rsid w:val="00727167"/>
    <w:rsid w:val="0072748C"/>
    <w:rsid w:val="00727555"/>
    <w:rsid w:val="00727560"/>
    <w:rsid w:val="00727BAC"/>
    <w:rsid w:val="00727D7D"/>
    <w:rsid w:val="00727E76"/>
    <w:rsid w:val="0073000C"/>
    <w:rsid w:val="0073007D"/>
    <w:rsid w:val="0073008E"/>
    <w:rsid w:val="007300DF"/>
    <w:rsid w:val="00730691"/>
    <w:rsid w:val="00730865"/>
    <w:rsid w:val="00730E1F"/>
    <w:rsid w:val="00730E6B"/>
    <w:rsid w:val="00730EA6"/>
    <w:rsid w:val="00730FCC"/>
    <w:rsid w:val="00731045"/>
    <w:rsid w:val="0073136F"/>
    <w:rsid w:val="007313ED"/>
    <w:rsid w:val="0073168A"/>
    <w:rsid w:val="0073172A"/>
    <w:rsid w:val="007317AE"/>
    <w:rsid w:val="0073183B"/>
    <w:rsid w:val="007319D0"/>
    <w:rsid w:val="007319DB"/>
    <w:rsid w:val="00731C46"/>
    <w:rsid w:val="00731CBF"/>
    <w:rsid w:val="00732065"/>
    <w:rsid w:val="007320AB"/>
    <w:rsid w:val="007325CD"/>
    <w:rsid w:val="00732AB8"/>
    <w:rsid w:val="00732ADC"/>
    <w:rsid w:val="00732CB7"/>
    <w:rsid w:val="00732E16"/>
    <w:rsid w:val="00732ED1"/>
    <w:rsid w:val="007333D3"/>
    <w:rsid w:val="00733479"/>
    <w:rsid w:val="0073390A"/>
    <w:rsid w:val="0073393A"/>
    <w:rsid w:val="00733B12"/>
    <w:rsid w:val="00733CEE"/>
    <w:rsid w:val="00733CEF"/>
    <w:rsid w:val="00733EE7"/>
    <w:rsid w:val="00733F54"/>
    <w:rsid w:val="00734094"/>
    <w:rsid w:val="007342A0"/>
    <w:rsid w:val="00734805"/>
    <w:rsid w:val="0073482F"/>
    <w:rsid w:val="0073493F"/>
    <w:rsid w:val="00734B61"/>
    <w:rsid w:val="00734CE1"/>
    <w:rsid w:val="00734D4A"/>
    <w:rsid w:val="00734DCD"/>
    <w:rsid w:val="00734E16"/>
    <w:rsid w:val="00734F73"/>
    <w:rsid w:val="00735119"/>
    <w:rsid w:val="00735215"/>
    <w:rsid w:val="00735317"/>
    <w:rsid w:val="00735335"/>
    <w:rsid w:val="0073540E"/>
    <w:rsid w:val="0073565B"/>
    <w:rsid w:val="0073566F"/>
    <w:rsid w:val="00735673"/>
    <w:rsid w:val="007358D4"/>
    <w:rsid w:val="00735AFB"/>
    <w:rsid w:val="00735C1A"/>
    <w:rsid w:val="00735C74"/>
    <w:rsid w:val="00735CD5"/>
    <w:rsid w:val="00735DA8"/>
    <w:rsid w:val="00735E53"/>
    <w:rsid w:val="007360EC"/>
    <w:rsid w:val="0073664A"/>
    <w:rsid w:val="00736670"/>
    <w:rsid w:val="0073679E"/>
    <w:rsid w:val="00736830"/>
    <w:rsid w:val="00736AD4"/>
    <w:rsid w:val="00736C69"/>
    <w:rsid w:val="00736C86"/>
    <w:rsid w:val="00736DA8"/>
    <w:rsid w:val="00736EAA"/>
    <w:rsid w:val="007370B7"/>
    <w:rsid w:val="00737326"/>
    <w:rsid w:val="0073760E"/>
    <w:rsid w:val="00737AEE"/>
    <w:rsid w:val="00737BCE"/>
    <w:rsid w:val="00737BD8"/>
    <w:rsid w:val="00737C89"/>
    <w:rsid w:val="00737CF1"/>
    <w:rsid w:val="00737EFE"/>
    <w:rsid w:val="00737F17"/>
    <w:rsid w:val="00740174"/>
    <w:rsid w:val="0074047A"/>
    <w:rsid w:val="007404B5"/>
    <w:rsid w:val="00740516"/>
    <w:rsid w:val="00740640"/>
    <w:rsid w:val="00740719"/>
    <w:rsid w:val="007409FD"/>
    <w:rsid w:val="00740CEC"/>
    <w:rsid w:val="00740DD1"/>
    <w:rsid w:val="00740F5C"/>
    <w:rsid w:val="00741176"/>
    <w:rsid w:val="00741256"/>
    <w:rsid w:val="007412E4"/>
    <w:rsid w:val="0074136B"/>
    <w:rsid w:val="00741642"/>
    <w:rsid w:val="00741AE7"/>
    <w:rsid w:val="00741BB3"/>
    <w:rsid w:val="00741D43"/>
    <w:rsid w:val="00741E69"/>
    <w:rsid w:val="00741EB2"/>
    <w:rsid w:val="00741EFB"/>
    <w:rsid w:val="0074208B"/>
    <w:rsid w:val="007423E4"/>
    <w:rsid w:val="0074258C"/>
    <w:rsid w:val="007427DB"/>
    <w:rsid w:val="0074295C"/>
    <w:rsid w:val="0074298F"/>
    <w:rsid w:val="007429DF"/>
    <w:rsid w:val="00742BF9"/>
    <w:rsid w:val="00742CF7"/>
    <w:rsid w:val="00742E8B"/>
    <w:rsid w:val="00743063"/>
    <w:rsid w:val="00743184"/>
    <w:rsid w:val="007436F2"/>
    <w:rsid w:val="007439F4"/>
    <w:rsid w:val="00743A87"/>
    <w:rsid w:val="00743BAA"/>
    <w:rsid w:val="00743DC0"/>
    <w:rsid w:val="00744213"/>
    <w:rsid w:val="0074448A"/>
    <w:rsid w:val="0074479B"/>
    <w:rsid w:val="00744D78"/>
    <w:rsid w:val="00744E28"/>
    <w:rsid w:val="00744FA5"/>
    <w:rsid w:val="0074539E"/>
    <w:rsid w:val="00745543"/>
    <w:rsid w:val="0074568F"/>
    <w:rsid w:val="007456F1"/>
    <w:rsid w:val="00745744"/>
    <w:rsid w:val="00745773"/>
    <w:rsid w:val="00745A9C"/>
    <w:rsid w:val="00745C48"/>
    <w:rsid w:val="00745C69"/>
    <w:rsid w:val="00745CDF"/>
    <w:rsid w:val="00745E0F"/>
    <w:rsid w:val="00745E1D"/>
    <w:rsid w:val="0074602E"/>
    <w:rsid w:val="0074611E"/>
    <w:rsid w:val="00746350"/>
    <w:rsid w:val="0074650A"/>
    <w:rsid w:val="00746595"/>
    <w:rsid w:val="007465DC"/>
    <w:rsid w:val="007466EB"/>
    <w:rsid w:val="00746C76"/>
    <w:rsid w:val="00746CC5"/>
    <w:rsid w:val="00746E20"/>
    <w:rsid w:val="0074706D"/>
    <w:rsid w:val="007470DD"/>
    <w:rsid w:val="007471D9"/>
    <w:rsid w:val="0074726A"/>
    <w:rsid w:val="0074727B"/>
    <w:rsid w:val="00747298"/>
    <w:rsid w:val="007472BF"/>
    <w:rsid w:val="00747559"/>
    <w:rsid w:val="00747568"/>
    <w:rsid w:val="00747B72"/>
    <w:rsid w:val="00747D99"/>
    <w:rsid w:val="00747EDE"/>
    <w:rsid w:val="00747FB9"/>
    <w:rsid w:val="007500DE"/>
    <w:rsid w:val="007501EC"/>
    <w:rsid w:val="00750291"/>
    <w:rsid w:val="007502D0"/>
    <w:rsid w:val="007505FF"/>
    <w:rsid w:val="0075070C"/>
    <w:rsid w:val="007507DC"/>
    <w:rsid w:val="00750B17"/>
    <w:rsid w:val="00750BCF"/>
    <w:rsid w:val="00750EDA"/>
    <w:rsid w:val="00751243"/>
    <w:rsid w:val="007512A1"/>
    <w:rsid w:val="007512BB"/>
    <w:rsid w:val="00751585"/>
    <w:rsid w:val="0075159B"/>
    <w:rsid w:val="00751602"/>
    <w:rsid w:val="00751633"/>
    <w:rsid w:val="0075188F"/>
    <w:rsid w:val="00751A3C"/>
    <w:rsid w:val="00751A58"/>
    <w:rsid w:val="00751CCA"/>
    <w:rsid w:val="00751EA9"/>
    <w:rsid w:val="00751F50"/>
    <w:rsid w:val="00751F87"/>
    <w:rsid w:val="00752023"/>
    <w:rsid w:val="0075211F"/>
    <w:rsid w:val="0075218C"/>
    <w:rsid w:val="00752406"/>
    <w:rsid w:val="007524F3"/>
    <w:rsid w:val="0075250A"/>
    <w:rsid w:val="0075262A"/>
    <w:rsid w:val="007526CD"/>
    <w:rsid w:val="007527AD"/>
    <w:rsid w:val="007527D2"/>
    <w:rsid w:val="00752899"/>
    <w:rsid w:val="00752A8C"/>
    <w:rsid w:val="00752BA2"/>
    <w:rsid w:val="00752BEA"/>
    <w:rsid w:val="00752CAB"/>
    <w:rsid w:val="00752DD0"/>
    <w:rsid w:val="00752EA5"/>
    <w:rsid w:val="00752EB7"/>
    <w:rsid w:val="0075323B"/>
    <w:rsid w:val="007533D5"/>
    <w:rsid w:val="00753494"/>
    <w:rsid w:val="00753963"/>
    <w:rsid w:val="0075413E"/>
    <w:rsid w:val="0075436B"/>
    <w:rsid w:val="00754453"/>
    <w:rsid w:val="007544E4"/>
    <w:rsid w:val="00754A15"/>
    <w:rsid w:val="00754F0A"/>
    <w:rsid w:val="00754FA1"/>
    <w:rsid w:val="007550A3"/>
    <w:rsid w:val="007550D4"/>
    <w:rsid w:val="0075532B"/>
    <w:rsid w:val="0075555F"/>
    <w:rsid w:val="0075562D"/>
    <w:rsid w:val="00755637"/>
    <w:rsid w:val="0075564E"/>
    <w:rsid w:val="00755724"/>
    <w:rsid w:val="0075580B"/>
    <w:rsid w:val="00755832"/>
    <w:rsid w:val="00755C80"/>
    <w:rsid w:val="00755FFD"/>
    <w:rsid w:val="00756072"/>
    <w:rsid w:val="007563FF"/>
    <w:rsid w:val="00756487"/>
    <w:rsid w:val="0075654F"/>
    <w:rsid w:val="00756686"/>
    <w:rsid w:val="007568B3"/>
    <w:rsid w:val="00756AB4"/>
    <w:rsid w:val="00756B3A"/>
    <w:rsid w:val="00756CD2"/>
    <w:rsid w:val="00756CFB"/>
    <w:rsid w:val="00756D53"/>
    <w:rsid w:val="00756FE6"/>
    <w:rsid w:val="0075701B"/>
    <w:rsid w:val="00757090"/>
    <w:rsid w:val="007571F0"/>
    <w:rsid w:val="00757373"/>
    <w:rsid w:val="00757484"/>
    <w:rsid w:val="00757738"/>
    <w:rsid w:val="00757826"/>
    <w:rsid w:val="007579DF"/>
    <w:rsid w:val="00757C65"/>
    <w:rsid w:val="00757D41"/>
    <w:rsid w:val="00757E24"/>
    <w:rsid w:val="00758840"/>
    <w:rsid w:val="0075AE9B"/>
    <w:rsid w:val="00760115"/>
    <w:rsid w:val="00760164"/>
    <w:rsid w:val="00760222"/>
    <w:rsid w:val="007602AD"/>
    <w:rsid w:val="007603B0"/>
    <w:rsid w:val="00760490"/>
    <w:rsid w:val="007604FB"/>
    <w:rsid w:val="0076066E"/>
    <w:rsid w:val="007606C1"/>
    <w:rsid w:val="00760835"/>
    <w:rsid w:val="00760A8D"/>
    <w:rsid w:val="00760B2B"/>
    <w:rsid w:val="00760C8D"/>
    <w:rsid w:val="00760EBA"/>
    <w:rsid w:val="00760F1D"/>
    <w:rsid w:val="0076123F"/>
    <w:rsid w:val="0076188D"/>
    <w:rsid w:val="00761A70"/>
    <w:rsid w:val="00761C21"/>
    <w:rsid w:val="00761D06"/>
    <w:rsid w:val="00761D7B"/>
    <w:rsid w:val="00761F52"/>
    <w:rsid w:val="0076227B"/>
    <w:rsid w:val="0076228A"/>
    <w:rsid w:val="00762464"/>
    <w:rsid w:val="00762626"/>
    <w:rsid w:val="00762A73"/>
    <w:rsid w:val="00762A7F"/>
    <w:rsid w:val="00762B67"/>
    <w:rsid w:val="00762BE8"/>
    <w:rsid w:val="00762F43"/>
    <w:rsid w:val="0076300B"/>
    <w:rsid w:val="00763027"/>
    <w:rsid w:val="007633DA"/>
    <w:rsid w:val="0076349A"/>
    <w:rsid w:val="007635C3"/>
    <w:rsid w:val="0076380A"/>
    <w:rsid w:val="007639B2"/>
    <w:rsid w:val="00763CFC"/>
    <w:rsid w:val="007640B4"/>
    <w:rsid w:val="0076416E"/>
    <w:rsid w:val="0076417A"/>
    <w:rsid w:val="00764183"/>
    <w:rsid w:val="007643A2"/>
    <w:rsid w:val="007645D7"/>
    <w:rsid w:val="00764984"/>
    <w:rsid w:val="00764A8D"/>
    <w:rsid w:val="00764AF4"/>
    <w:rsid w:val="00764B28"/>
    <w:rsid w:val="00764BDE"/>
    <w:rsid w:val="00764DA7"/>
    <w:rsid w:val="00764E4A"/>
    <w:rsid w:val="00764E68"/>
    <w:rsid w:val="007650E9"/>
    <w:rsid w:val="0076511A"/>
    <w:rsid w:val="0076525A"/>
    <w:rsid w:val="0076540E"/>
    <w:rsid w:val="007654C6"/>
    <w:rsid w:val="007654F4"/>
    <w:rsid w:val="007655B3"/>
    <w:rsid w:val="00765669"/>
    <w:rsid w:val="0076579B"/>
    <w:rsid w:val="00765942"/>
    <w:rsid w:val="00765AA0"/>
    <w:rsid w:val="00765ACD"/>
    <w:rsid w:val="00765B8D"/>
    <w:rsid w:val="00765C91"/>
    <w:rsid w:val="00765D57"/>
    <w:rsid w:val="00765F79"/>
    <w:rsid w:val="00766327"/>
    <w:rsid w:val="00766343"/>
    <w:rsid w:val="0076646F"/>
    <w:rsid w:val="007664E5"/>
    <w:rsid w:val="0076656D"/>
    <w:rsid w:val="00766667"/>
    <w:rsid w:val="00766880"/>
    <w:rsid w:val="007668A6"/>
    <w:rsid w:val="007668B4"/>
    <w:rsid w:val="007669E9"/>
    <w:rsid w:val="00766A9A"/>
    <w:rsid w:val="00766FB0"/>
    <w:rsid w:val="007673EC"/>
    <w:rsid w:val="0076773F"/>
    <w:rsid w:val="00767747"/>
    <w:rsid w:val="00767860"/>
    <w:rsid w:val="0076790F"/>
    <w:rsid w:val="00767970"/>
    <w:rsid w:val="00767993"/>
    <w:rsid w:val="00767AE9"/>
    <w:rsid w:val="00767E10"/>
    <w:rsid w:val="007700CE"/>
    <w:rsid w:val="00770334"/>
    <w:rsid w:val="00770488"/>
    <w:rsid w:val="007704FC"/>
    <w:rsid w:val="007705FF"/>
    <w:rsid w:val="0077069B"/>
    <w:rsid w:val="00770BB2"/>
    <w:rsid w:val="00770ED9"/>
    <w:rsid w:val="00770EED"/>
    <w:rsid w:val="00770F1A"/>
    <w:rsid w:val="007713A3"/>
    <w:rsid w:val="00771459"/>
    <w:rsid w:val="007716F5"/>
    <w:rsid w:val="0077186C"/>
    <w:rsid w:val="007719C4"/>
    <w:rsid w:val="00771AEA"/>
    <w:rsid w:val="00771D55"/>
    <w:rsid w:val="00771E42"/>
    <w:rsid w:val="00771EDD"/>
    <w:rsid w:val="0077206A"/>
    <w:rsid w:val="00772151"/>
    <w:rsid w:val="00772379"/>
    <w:rsid w:val="007726DB"/>
    <w:rsid w:val="0077281D"/>
    <w:rsid w:val="007729C3"/>
    <w:rsid w:val="00772C39"/>
    <w:rsid w:val="00773119"/>
    <w:rsid w:val="007731F1"/>
    <w:rsid w:val="00773448"/>
    <w:rsid w:val="0077345B"/>
    <w:rsid w:val="0077375D"/>
    <w:rsid w:val="00773A90"/>
    <w:rsid w:val="00773B7E"/>
    <w:rsid w:val="00773BFC"/>
    <w:rsid w:val="00773C39"/>
    <w:rsid w:val="00773D84"/>
    <w:rsid w:val="00773E1B"/>
    <w:rsid w:val="00773E29"/>
    <w:rsid w:val="00774036"/>
    <w:rsid w:val="0077413D"/>
    <w:rsid w:val="0077413F"/>
    <w:rsid w:val="0077446D"/>
    <w:rsid w:val="00774624"/>
    <w:rsid w:val="007746FC"/>
    <w:rsid w:val="00774735"/>
    <w:rsid w:val="007747E2"/>
    <w:rsid w:val="0077480A"/>
    <w:rsid w:val="007748FF"/>
    <w:rsid w:val="00774A13"/>
    <w:rsid w:val="00774A67"/>
    <w:rsid w:val="00774BC4"/>
    <w:rsid w:val="00774BDB"/>
    <w:rsid w:val="00774F84"/>
    <w:rsid w:val="00774FB3"/>
    <w:rsid w:val="007753C0"/>
    <w:rsid w:val="007755AA"/>
    <w:rsid w:val="007757C0"/>
    <w:rsid w:val="007757F1"/>
    <w:rsid w:val="0077581E"/>
    <w:rsid w:val="00775A2A"/>
    <w:rsid w:val="00775B34"/>
    <w:rsid w:val="00775BBC"/>
    <w:rsid w:val="00775BF6"/>
    <w:rsid w:val="00775C48"/>
    <w:rsid w:val="00775E50"/>
    <w:rsid w:val="00775F7E"/>
    <w:rsid w:val="0077600B"/>
    <w:rsid w:val="0077616E"/>
    <w:rsid w:val="00776246"/>
    <w:rsid w:val="0077625E"/>
    <w:rsid w:val="00776273"/>
    <w:rsid w:val="00776320"/>
    <w:rsid w:val="0077671E"/>
    <w:rsid w:val="007768C5"/>
    <w:rsid w:val="0077691B"/>
    <w:rsid w:val="00776C24"/>
    <w:rsid w:val="00776CB2"/>
    <w:rsid w:val="00776F86"/>
    <w:rsid w:val="00776FA6"/>
    <w:rsid w:val="007770B5"/>
    <w:rsid w:val="0077722A"/>
    <w:rsid w:val="00777683"/>
    <w:rsid w:val="00777971"/>
    <w:rsid w:val="00777E49"/>
    <w:rsid w:val="00780007"/>
    <w:rsid w:val="007801C5"/>
    <w:rsid w:val="0078031F"/>
    <w:rsid w:val="0078076A"/>
    <w:rsid w:val="007808C8"/>
    <w:rsid w:val="00780A40"/>
    <w:rsid w:val="00780B7C"/>
    <w:rsid w:val="00780C6E"/>
    <w:rsid w:val="00780DFB"/>
    <w:rsid w:val="00780E26"/>
    <w:rsid w:val="00780FAB"/>
    <w:rsid w:val="0078104B"/>
    <w:rsid w:val="007811BC"/>
    <w:rsid w:val="00781630"/>
    <w:rsid w:val="00781920"/>
    <w:rsid w:val="00781AEE"/>
    <w:rsid w:val="00781BEE"/>
    <w:rsid w:val="00781C0C"/>
    <w:rsid w:val="00781C8A"/>
    <w:rsid w:val="00781CBF"/>
    <w:rsid w:val="00781D73"/>
    <w:rsid w:val="00781DC6"/>
    <w:rsid w:val="00781E93"/>
    <w:rsid w:val="00781F52"/>
    <w:rsid w:val="007823C4"/>
    <w:rsid w:val="00782552"/>
    <w:rsid w:val="00782707"/>
    <w:rsid w:val="0078282F"/>
    <w:rsid w:val="00782DA3"/>
    <w:rsid w:val="00783055"/>
    <w:rsid w:val="00783128"/>
    <w:rsid w:val="00783236"/>
    <w:rsid w:val="00783474"/>
    <w:rsid w:val="007835FF"/>
    <w:rsid w:val="0078366A"/>
    <w:rsid w:val="00783B39"/>
    <w:rsid w:val="00783DEE"/>
    <w:rsid w:val="007844DB"/>
    <w:rsid w:val="007845D4"/>
    <w:rsid w:val="007846D3"/>
    <w:rsid w:val="0078477E"/>
    <w:rsid w:val="0078480F"/>
    <w:rsid w:val="00784A01"/>
    <w:rsid w:val="00784A5B"/>
    <w:rsid w:val="00784AB7"/>
    <w:rsid w:val="00784B02"/>
    <w:rsid w:val="00784B31"/>
    <w:rsid w:val="00784B86"/>
    <w:rsid w:val="00784C4D"/>
    <w:rsid w:val="00784D1E"/>
    <w:rsid w:val="00784E94"/>
    <w:rsid w:val="00784F2B"/>
    <w:rsid w:val="00784F6B"/>
    <w:rsid w:val="00784F98"/>
    <w:rsid w:val="007852F2"/>
    <w:rsid w:val="0078537E"/>
    <w:rsid w:val="00785551"/>
    <w:rsid w:val="00785588"/>
    <w:rsid w:val="007855A1"/>
    <w:rsid w:val="00785714"/>
    <w:rsid w:val="00785722"/>
    <w:rsid w:val="0078575E"/>
    <w:rsid w:val="007857D3"/>
    <w:rsid w:val="00785992"/>
    <w:rsid w:val="007859C7"/>
    <w:rsid w:val="00785BD8"/>
    <w:rsid w:val="00785C64"/>
    <w:rsid w:val="00785D38"/>
    <w:rsid w:val="00785FB6"/>
    <w:rsid w:val="00786047"/>
    <w:rsid w:val="007862FE"/>
    <w:rsid w:val="00786439"/>
    <w:rsid w:val="0078648A"/>
    <w:rsid w:val="00786735"/>
    <w:rsid w:val="00786777"/>
    <w:rsid w:val="00786952"/>
    <w:rsid w:val="00786B9E"/>
    <w:rsid w:val="00786F1B"/>
    <w:rsid w:val="00786F31"/>
    <w:rsid w:val="007872D5"/>
    <w:rsid w:val="00787830"/>
    <w:rsid w:val="00787B06"/>
    <w:rsid w:val="00787CF5"/>
    <w:rsid w:val="00787DD9"/>
    <w:rsid w:val="00787FB2"/>
    <w:rsid w:val="00790147"/>
    <w:rsid w:val="00790405"/>
    <w:rsid w:val="00790528"/>
    <w:rsid w:val="00790745"/>
    <w:rsid w:val="007907F6"/>
    <w:rsid w:val="007909D2"/>
    <w:rsid w:val="00790BF5"/>
    <w:rsid w:val="00790D01"/>
    <w:rsid w:val="00790DA8"/>
    <w:rsid w:val="00790DF6"/>
    <w:rsid w:val="00790DFE"/>
    <w:rsid w:val="00790E2B"/>
    <w:rsid w:val="00790F3F"/>
    <w:rsid w:val="0079136A"/>
    <w:rsid w:val="007913B0"/>
    <w:rsid w:val="007913E4"/>
    <w:rsid w:val="007915C7"/>
    <w:rsid w:val="007916FC"/>
    <w:rsid w:val="00791BDA"/>
    <w:rsid w:val="00791C29"/>
    <w:rsid w:val="00791D16"/>
    <w:rsid w:val="00791EDE"/>
    <w:rsid w:val="00791EE3"/>
    <w:rsid w:val="00792173"/>
    <w:rsid w:val="007921F3"/>
    <w:rsid w:val="00792471"/>
    <w:rsid w:val="007924AE"/>
    <w:rsid w:val="007925BF"/>
    <w:rsid w:val="00792643"/>
    <w:rsid w:val="00792AC1"/>
    <w:rsid w:val="00792B47"/>
    <w:rsid w:val="00792CA6"/>
    <w:rsid w:val="00792E36"/>
    <w:rsid w:val="00792E9C"/>
    <w:rsid w:val="00792FFF"/>
    <w:rsid w:val="007931FE"/>
    <w:rsid w:val="0079333C"/>
    <w:rsid w:val="0079352F"/>
    <w:rsid w:val="007936B2"/>
    <w:rsid w:val="00793BCE"/>
    <w:rsid w:val="00793DE6"/>
    <w:rsid w:val="00793EDA"/>
    <w:rsid w:val="00793F12"/>
    <w:rsid w:val="00794199"/>
    <w:rsid w:val="0079443A"/>
    <w:rsid w:val="00794A2C"/>
    <w:rsid w:val="00794B4E"/>
    <w:rsid w:val="00794BB7"/>
    <w:rsid w:val="00794BE1"/>
    <w:rsid w:val="00794C12"/>
    <w:rsid w:val="00794CD3"/>
    <w:rsid w:val="00794D25"/>
    <w:rsid w:val="00794D73"/>
    <w:rsid w:val="00794F91"/>
    <w:rsid w:val="00794FE4"/>
    <w:rsid w:val="0079507B"/>
    <w:rsid w:val="00795188"/>
    <w:rsid w:val="00795460"/>
    <w:rsid w:val="007958C3"/>
    <w:rsid w:val="00795957"/>
    <w:rsid w:val="00795A25"/>
    <w:rsid w:val="00795ABF"/>
    <w:rsid w:val="00795BA5"/>
    <w:rsid w:val="00795CD7"/>
    <w:rsid w:val="00795D1D"/>
    <w:rsid w:val="00795F44"/>
    <w:rsid w:val="007963BD"/>
    <w:rsid w:val="0079648C"/>
    <w:rsid w:val="0079675D"/>
    <w:rsid w:val="00796B18"/>
    <w:rsid w:val="00796D47"/>
    <w:rsid w:val="00796D9C"/>
    <w:rsid w:val="00797005"/>
    <w:rsid w:val="00797011"/>
    <w:rsid w:val="00797026"/>
    <w:rsid w:val="00797030"/>
    <w:rsid w:val="007970D0"/>
    <w:rsid w:val="00797401"/>
    <w:rsid w:val="0079771B"/>
    <w:rsid w:val="00797831"/>
    <w:rsid w:val="00797861"/>
    <w:rsid w:val="007979BB"/>
    <w:rsid w:val="00797C79"/>
    <w:rsid w:val="00797CF4"/>
    <w:rsid w:val="00797D78"/>
    <w:rsid w:val="00797EA4"/>
    <w:rsid w:val="00797EE8"/>
    <w:rsid w:val="007A004C"/>
    <w:rsid w:val="007A0064"/>
    <w:rsid w:val="007A00A2"/>
    <w:rsid w:val="007A044B"/>
    <w:rsid w:val="007A04F7"/>
    <w:rsid w:val="007A0651"/>
    <w:rsid w:val="007A0807"/>
    <w:rsid w:val="007A0840"/>
    <w:rsid w:val="007A088C"/>
    <w:rsid w:val="007A0A58"/>
    <w:rsid w:val="007A0DA5"/>
    <w:rsid w:val="007A1111"/>
    <w:rsid w:val="007A1243"/>
    <w:rsid w:val="007A14DE"/>
    <w:rsid w:val="007A171D"/>
    <w:rsid w:val="007A19FC"/>
    <w:rsid w:val="007A1A82"/>
    <w:rsid w:val="007A1AB1"/>
    <w:rsid w:val="007A1CCE"/>
    <w:rsid w:val="007A1CF8"/>
    <w:rsid w:val="007A2156"/>
    <w:rsid w:val="007A219B"/>
    <w:rsid w:val="007A2584"/>
    <w:rsid w:val="007A2A4B"/>
    <w:rsid w:val="007A2CBF"/>
    <w:rsid w:val="007A2F00"/>
    <w:rsid w:val="007A30F1"/>
    <w:rsid w:val="007A31CA"/>
    <w:rsid w:val="007A351A"/>
    <w:rsid w:val="007A351D"/>
    <w:rsid w:val="007A3635"/>
    <w:rsid w:val="007A378F"/>
    <w:rsid w:val="007A3ACC"/>
    <w:rsid w:val="007A3C1D"/>
    <w:rsid w:val="007A3D63"/>
    <w:rsid w:val="007A40AF"/>
    <w:rsid w:val="007A40C7"/>
    <w:rsid w:val="007A4130"/>
    <w:rsid w:val="007A41C5"/>
    <w:rsid w:val="007A4338"/>
    <w:rsid w:val="007A4508"/>
    <w:rsid w:val="007A476E"/>
    <w:rsid w:val="007A47B6"/>
    <w:rsid w:val="007A48CA"/>
    <w:rsid w:val="007A48ED"/>
    <w:rsid w:val="007A4AE4"/>
    <w:rsid w:val="007A4BF7"/>
    <w:rsid w:val="007A4C5C"/>
    <w:rsid w:val="007A4C8A"/>
    <w:rsid w:val="007A4F29"/>
    <w:rsid w:val="007A4F54"/>
    <w:rsid w:val="007A506F"/>
    <w:rsid w:val="007A591F"/>
    <w:rsid w:val="007A5A69"/>
    <w:rsid w:val="007A5B71"/>
    <w:rsid w:val="007A5B7D"/>
    <w:rsid w:val="007A5D00"/>
    <w:rsid w:val="007A5D73"/>
    <w:rsid w:val="007A5DDF"/>
    <w:rsid w:val="007A6068"/>
    <w:rsid w:val="007A6081"/>
    <w:rsid w:val="007A619A"/>
    <w:rsid w:val="007A61B5"/>
    <w:rsid w:val="007A64C1"/>
    <w:rsid w:val="007A66A2"/>
    <w:rsid w:val="007A687D"/>
    <w:rsid w:val="007A6CBB"/>
    <w:rsid w:val="007A6EC1"/>
    <w:rsid w:val="007A7032"/>
    <w:rsid w:val="007A71C0"/>
    <w:rsid w:val="007A71D6"/>
    <w:rsid w:val="007A7627"/>
    <w:rsid w:val="007A781C"/>
    <w:rsid w:val="007A7BBA"/>
    <w:rsid w:val="007A7BC1"/>
    <w:rsid w:val="007A7D1A"/>
    <w:rsid w:val="007A7F21"/>
    <w:rsid w:val="007A7F6E"/>
    <w:rsid w:val="007A7F7A"/>
    <w:rsid w:val="007B012F"/>
    <w:rsid w:val="007B0347"/>
    <w:rsid w:val="007B0DF2"/>
    <w:rsid w:val="007B0E48"/>
    <w:rsid w:val="007B0FFD"/>
    <w:rsid w:val="007B189F"/>
    <w:rsid w:val="007B18D5"/>
    <w:rsid w:val="007B198E"/>
    <w:rsid w:val="007B1B6F"/>
    <w:rsid w:val="007B1CB7"/>
    <w:rsid w:val="007B2111"/>
    <w:rsid w:val="007B22DE"/>
    <w:rsid w:val="007B26D1"/>
    <w:rsid w:val="007B26E3"/>
    <w:rsid w:val="007B27A7"/>
    <w:rsid w:val="007B27C1"/>
    <w:rsid w:val="007B2980"/>
    <w:rsid w:val="007B2AD4"/>
    <w:rsid w:val="007B2C81"/>
    <w:rsid w:val="007B2CB1"/>
    <w:rsid w:val="007B2CC1"/>
    <w:rsid w:val="007B2CEE"/>
    <w:rsid w:val="007B2FCF"/>
    <w:rsid w:val="007B2FF5"/>
    <w:rsid w:val="007B32A6"/>
    <w:rsid w:val="007B33D5"/>
    <w:rsid w:val="007B355C"/>
    <w:rsid w:val="007B37CB"/>
    <w:rsid w:val="007B39D4"/>
    <w:rsid w:val="007B3A68"/>
    <w:rsid w:val="007B3CCF"/>
    <w:rsid w:val="007B3DCE"/>
    <w:rsid w:val="007B4096"/>
    <w:rsid w:val="007B43C8"/>
    <w:rsid w:val="007B4454"/>
    <w:rsid w:val="007B44A9"/>
    <w:rsid w:val="007B49D6"/>
    <w:rsid w:val="007B4D18"/>
    <w:rsid w:val="007B4D9C"/>
    <w:rsid w:val="007B4EDF"/>
    <w:rsid w:val="007B4F11"/>
    <w:rsid w:val="007B510A"/>
    <w:rsid w:val="007B5520"/>
    <w:rsid w:val="007B5575"/>
    <w:rsid w:val="007B5F74"/>
    <w:rsid w:val="007B604F"/>
    <w:rsid w:val="007B61F3"/>
    <w:rsid w:val="007B6205"/>
    <w:rsid w:val="007B64D6"/>
    <w:rsid w:val="007B670A"/>
    <w:rsid w:val="007B67F4"/>
    <w:rsid w:val="007B6896"/>
    <w:rsid w:val="007B6B79"/>
    <w:rsid w:val="007B6CB6"/>
    <w:rsid w:val="007B7063"/>
    <w:rsid w:val="007B71DC"/>
    <w:rsid w:val="007B7205"/>
    <w:rsid w:val="007B7378"/>
    <w:rsid w:val="007B7490"/>
    <w:rsid w:val="007B76CA"/>
    <w:rsid w:val="007B7A32"/>
    <w:rsid w:val="007B7AC9"/>
    <w:rsid w:val="007B7B80"/>
    <w:rsid w:val="007B7CD1"/>
    <w:rsid w:val="007B7D65"/>
    <w:rsid w:val="007B7F8A"/>
    <w:rsid w:val="007C023E"/>
    <w:rsid w:val="007C099B"/>
    <w:rsid w:val="007C0A5A"/>
    <w:rsid w:val="007C0D78"/>
    <w:rsid w:val="007C0F6C"/>
    <w:rsid w:val="007C10F7"/>
    <w:rsid w:val="007C1357"/>
    <w:rsid w:val="007C1410"/>
    <w:rsid w:val="007C1425"/>
    <w:rsid w:val="007C146C"/>
    <w:rsid w:val="007C193C"/>
    <w:rsid w:val="007C1A5A"/>
    <w:rsid w:val="007C1B3C"/>
    <w:rsid w:val="007C1E9B"/>
    <w:rsid w:val="007C2218"/>
    <w:rsid w:val="007C221D"/>
    <w:rsid w:val="007C2229"/>
    <w:rsid w:val="007C252A"/>
    <w:rsid w:val="007C25EE"/>
    <w:rsid w:val="007C25EF"/>
    <w:rsid w:val="007C28BF"/>
    <w:rsid w:val="007C2A8A"/>
    <w:rsid w:val="007C2ADA"/>
    <w:rsid w:val="007C2BB6"/>
    <w:rsid w:val="007C2C13"/>
    <w:rsid w:val="007C2E56"/>
    <w:rsid w:val="007C35A2"/>
    <w:rsid w:val="007C3638"/>
    <w:rsid w:val="007C37B4"/>
    <w:rsid w:val="007C39E0"/>
    <w:rsid w:val="007C3AC2"/>
    <w:rsid w:val="007C3B0B"/>
    <w:rsid w:val="007C3BC1"/>
    <w:rsid w:val="007C3C39"/>
    <w:rsid w:val="007C3DEA"/>
    <w:rsid w:val="007C3E55"/>
    <w:rsid w:val="007C3FFE"/>
    <w:rsid w:val="007C4095"/>
    <w:rsid w:val="007C430A"/>
    <w:rsid w:val="007C44D7"/>
    <w:rsid w:val="007C4767"/>
    <w:rsid w:val="007C4867"/>
    <w:rsid w:val="007C494E"/>
    <w:rsid w:val="007C4A98"/>
    <w:rsid w:val="007C4B55"/>
    <w:rsid w:val="007C4B5A"/>
    <w:rsid w:val="007C4E78"/>
    <w:rsid w:val="007C4E8D"/>
    <w:rsid w:val="007C4EAB"/>
    <w:rsid w:val="007C4F58"/>
    <w:rsid w:val="007C4FEC"/>
    <w:rsid w:val="007C53FF"/>
    <w:rsid w:val="007C5624"/>
    <w:rsid w:val="007C5DB7"/>
    <w:rsid w:val="007C5E1B"/>
    <w:rsid w:val="007C5E48"/>
    <w:rsid w:val="007C5F4E"/>
    <w:rsid w:val="007C6194"/>
    <w:rsid w:val="007C662C"/>
    <w:rsid w:val="007C66FC"/>
    <w:rsid w:val="007C67A5"/>
    <w:rsid w:val="007C6941"/>
    <w:rsid w:val="007C6AAE"/>
    <w:rsid w:val="007C6AF5"/>
    <w:rsid w:val="007C6C3B"/>
    <w:rsid w:val="007C6D4B"/>
    <w:rsid w:val="007C6F94"/>
    <w:rsid w:val="007C6FFF"/>
    <w:rsid w:val="007C70C3"/>
    <w:rsid w:val="007C70D0"/>
    <w:rsid w:val="007C7156"/>
    <w:rsid w:val="007C716B"/>
    <w:rsid w:val="007C7579"/>
    <w:rsid w:val="007C7592"/>
    <w:rsid w:val="007C78F7"/>
    <w:rsid w:val="007C78FF"/>
    <w:rsid w:val="007C7A8C"/>
    <w:rsid w:val="007C7AB1"/>
    <w:rsid w:val="007C7E83"/>
    <w:rsid w:val="007D004A"/>
    <w:rsid w:val="007D00AD"/>
    <w:rsid w:val="007D01B6"/>
    <w:rsid w:val="007D01C3"/>
    <w:rsid w:val="007D02D7"/>
    <w:rsid w:val="007D0411"/>
    <w:rsid w:val="007D0517"/>
    <w:rsid w:val="007D0564"/>
    <w:rsid w:val="007D096E"/>
    <w:rsid w:val="007D0C0D"/>
    <w:rsid w:val="007D12B2"/>
    <w:rsid w:val="007D150F"/>
    <w:rsid w:val="007D183C"/>
    <w:rsid w:val="007D1D90"/>
    <w:rsid w:val="007D2100"/>
    <w:rsid w:val="007D2241"/>
    <w:rsid w:val="007D23C9"/>
    <w:rsid w:val="007D259C"/>
    <w:rsid w:val="007D266E"/>
    <w:rsid w:val="007D2A2A"/>
    <w:rsid w:val="007D2A33"/>
    <w:rsid w:val="007D2BA3"/>
    <w:rsid w:val="007D2D47"/>
    <w:rsid w:val="007D2E4D"/>
    <w:rsid w:val="007D3406"/>
    <w:rsid w:val="007D35E6"/>
    <w:rsid w:val="007D3925"/>
    <w:rsid w:val="007D3941"/>
    <w:rsid w:val="007D39C4"/>
    <w:rsid w:val="007D39FA"/>
    <w:rsid w:val="007D3B67"/>
    <w:rsid w:val="007D3D05"/>
    <w:rsid w:val="007D3DA4"/>
    <w:rsid w:val="007D3DAA"/>
    <w:rsid w:val="007D3E2D"/>
    <w:rsid w:val="007D3EAD"/>
    <w:rsid w:val="007D4065"/>
    <w:rsid w:val="007D409C"/>
    <w:rsid w:val="007D41AC"/>
    <w:rsid w:val="007D422E"/>
    <w:rsid w:val="007D426D"/>
    <w:rsid w:val="007D4582"/>
    <w:rsid w:val="007D4949"/>
    <w:rsid w:val="007D4A1E"/>
    <w:rsid w:val="007D4A9F"/>
    <w:rsid w:val="007D4AAD"/>
    <w:rsid w:val="007D4B3A"/>
    <w:rsid w:val="007D4B6A"/>
    <w:rsid w:val="007D4C4F"/>
    <w:rsid w:val="007D4E58"/>
    <w:rsid w:val="007D4EE8"/>
    <w:rsid w:val="007D5055"/>
    <w:rsid w:val="007D50D3"/>
    <w:rsid w:val="007D51CE"/>
    <w:rsid w:val="007D5401"/>
    <w:rsid w:val="007D5444"/>
    <w:rsid w:val="007D5528"/>
    <w:rsid w:val="007D56B4"/>
    <w:rsid w:val="007D57AE"/>
    <w:rsid w:val="007D57E3"/>
    <w:rsid w:val="007D5805"/>
    <w:rsid w:val="007D5BA5"/>
    <w:rsid w:val="007D5BD6"/>
    <w:rsid w:val="007D5C98"/>
    <w:rsid w:val="007D5D9A"/>
    <w:rsid w:val="007D60B3"/>
    <w:rsid w:val="007D60F7"/>
    <w:rsid w:val="007D619A"/>
    <w:rsid w:val="007D62D0"/>
    <w:rsid w:val="007D6456"/>
    <w:rsid w:val="007D69C9"/>
    <w:rsid w:val="007D6B47"/>
    <w:rsid w:val="007D6DC9"/>
    <w:rsid w:val="007D704F"/>
    <w:rsid w:val="007D7156"/>
    <w:rsid w:val="007D71FE"/>
    <w:rsid w:val="007D725E"/>
    <w:rsid w:val="007D74A3"/>
    <w:rsid w:val="007D74D6"/>
    <w:rsid w:val="007D75E6"/>
    <w:rsid w:val="007D76B6"/>
    <w:rsid w:val="007D7753"/>
    <w:rsid w:val="007D778F"/>
    <w:rsid w:val="007D77F1"/>
    <w:rsid w:val="007D7A3D"/>
    <w:rsid w:val="007D7B11"/>
    <w:rsid w:val="007D7CDB"/>
    <w:rsid w:val="007D7D97"/>
    <w:rsid w:val="007D7E49"/>
    <w:rsid w:val="007E0077"/>
    <w:rsid w:val="007E0152"/>
    <w:rsid w:val="007E01EE"/>
    <w:rsid w:val="007E055B"/>
    <w:rsid w:val="007E064D"/>
    <w:rsid w:val="007E07A9"/>
    <w:rsid w:val="007E0C17"/>
    <w:rsid w:val="007E0D00"/>
    <w:rsid w:val="007E0E5C"/>
    <w:rsid w:val="007E0F1D"/>
    <w:rsid w:val="007E0F47"/>
    <w:rsid w:val="007E1090"/>
    <w:rsid w:val="007E111E"/>
    <w:rsid w:val="007E11D1"/>
    <w:rsid w:val="007E12FA"/>
    <w:rsid w:val="007E1553"/>
    <w:rsid w:val="007E1618"/>
    <w:rsid w:val="007E1654"/>
    <w:rsid w:val="007E179B"/>
    <w:rsid w:val="007E1832"/>
    <w:rsid w:val="007E18C3"/>
    <w:rsid w:val="007E1AED"/>
    <w:rsid w:val="007E1C92"/>
    <w:rsid w:val="007E1D31"/>
    <w:rsid w:val="007E1FA4"/>
    <w:rsid w:val="007E2079"/>
    <w:rsid w:val="007E20C6"/>
    <w:rsid w:val="007E211A"/>
    <w:rsid w:val="007E2254"/>
    <w:rsid w:val="007E24CE"/>
    <w:rsid w:val="007E24DD"/>
    <w:rsid w:val="007E278E"/>
    <w:rsid w:val="007E2856"/>
    <w:rsid w:val="007E2AE3"/>
    <w:rsid w:val="007E2BCB"/>
    <w:rsid w:val="007E2E80"/>
    <w:rsid w:val="007E2E9B"/>
    <w:rsid w:val="007E304D"/>
    <w:rsid w:val="007E326C"/>
    <w:rsid w:val="007E344F"/>
    <w:rsid w:val="007E35BA"/>
    <w:rsid w:val="007E37F8"/>
    <w:rsid w:val="007E385D"/>
    <w:rsid w:val="007E39B9"/>
    <w:rsid w:val="007E3E87"/>
    <w:rsid w:val="007E42A4"/>
    <w:rsid w:val="007E4460"/>
    <w:rsid w:val="007E447A"/>
    <w:rsid w:val="007E46E8"/>
    <w:rsid w:val="007E4775"/>
    <w:rsid w:val="007E4ABC"/>
    <w:rsid w:val="007E4B71"/>
    <w:rsid w:val="007E4CBD"/>
    <w:rsid w:val="007E4DF3"/>
    <w:rsid w:val="007E4E69"/>
    <w:rsid w:val="007E4EFE"/>
    <w:rsid w:val="007E4F79"/>
    <w:rsid w:val="007E50EA"/>
    <w:rsid w:val="007E512C"/>
    <w:rsid w:val="007E524B"/>
    <w:rsid w:val="007E52E0"/>
    <w:rsid w:val="007E5347"/>
    <w:rsid w:val="007E565B"/>
    <w:rsid w:val="007E5691"/>
    <w:rsid w:val="007E5943"/>
    <w:rsid w:val="007E59FD"/>
    <w:rsid w:val="007E5AC8"/>
    <w:rsid w:val="007E5BF7"/>
    <w:rsid w:val="007E5C42"/>
    <w:rsid w:val="007E5C70"/>
    <w:rsid w:val="007E5FD5"/>
    <w:rsid w:val="007E6122"/>
    <w:rsid w:val="007E62CD"/>
    <w:rsid w:val="007E676B"/>
    <w:rsid w:val="007E69C3"/>
    <w:rsid w:val="007E6A92"/>
    <w:rsid w:val="007E6AC8"/>
    <w:rsid w:val="007E6B4A"/>
    <w:rsid w:val="007E70F3"/>
    <w:rsid w:val="007E71C1"/>
    <w:rsid w:val="007E7554"/>
    <w:rsid w:val="007E79F8"/>
    <w:rsid w:val="007E7AF0"/>
    <w:rsid w:val="007E7C91"/>
    <w:rsid w:val="007E7EDB"/>
    <w:rsid w:val="007F014D"/>
    <w:rsid w:val="007F0242"/>
    <w:rsid w:val="007F0302"/>
    <w:rsid w:val="007F042C"/>
    <w:rsid w:val="007F044F"/>
    <w:rsid w:val="007F0453"/>
    <w:rsid w:val="007F094B"/>
    <w:rsid w:val="007F0A70"/>
    <w:rsid w:val="007F0A97"/>
    <w:rsid w:val="007F0BE0"/>
    <w:rsid w:val="007F0BF4"/>
    <w:rsid w:val="007F0E83"/>
    <w:rsid w:val="007F0FE6"/>
    <w:rsid w:val="007F103E"/>
    <w:rsid w:val="007F12F4"/>
    <w:rsid w:val="007F143E"/>
    <w:rsid w:val="007F1477"/>
    <w:rsid w:val="007F1892"/>
    <w:rsid w:val="007F1973"/>
    <w:rsid w:val="007F1B5C"/>
    <w:rsid w:val="007F1BA8"/>
    <w:rsid w:val="007F1D98"/>
    <w:rsid w:val="007F1F42"/>
    <w:rsid w:val="007F2225"/>
    <w:rsid w:val="007F22EF"/>
    <w:rsid w:val="007F24C6"/>
    <w:rsid w:val="007F252C"/>
    <w:rsid w:val="007F2637"/>
    <w:rsid w:val="007F26DB"/>
    <w:rsid w:val="007F2AB5"/>
    <w:rsid w:val="007F2ADF"/>
    <w:rsid w:val="007F31E6"/>
    <w:rsid w:val="007F320D"/>
    <w:rsid w:val="007F326E"/>
    <w:rsid w:val="007F34A9"/>
    <w:rsid w:val="007F3742"/>
    <w:rsid w:val="007F39A0"/>
    <w:rsid w:val="007F39B2"/>
    <w:rsid w:val="007F3ACB"/>
    <w:rsid w:val="007F3CC9"/>
    <w:rsid w:val="007F3DA6"/>
    <w:rsid w:val="007F3E78"/>
    <w:rsid w:val="007F3EC6"/>
    <w:rsid w:val="007F3EF4"/>
    <w:rsid w:val="007F3F87"/>
    <w:rsid w:val="007F42A2"/>
    <w:rsid w:val="007F42CA"/>
    <w:rsid w:val="007F432C"/>
    <w:rsid w:val="007F4367"/>
    <w:rsid w:val="007F4554"/>
    <w:rsid w:val="007F48D2"/>
    <w:rsid w:val="007F4A4D"/>
    <w:rsid w:val="007F4AEA"/>
    <w:rsid w:val="007F4B20"/>
    <w:rsid w:val="007F4C58"/>
    <w:rsid w:val="007F4C5E"/>
    <w:rsid w:val="007F53A5"/>
    <w:rsid w:val="007F571F"/>
    <w:rsid w:val="007F584B"/>
    <w:rsid w:val="007F58E4"/>
    <w:rsid w:val="007F5A0F"/>
    <w:rsid w:val="007F5E28"/>
    <w:rsid w:val="007F6000"/>
    <w:rsid w:val="007F6052"/>
    <w:rsid w:val="007F60D0"/>
    <w:rsid w:val="007F643C"/>
    <w:rsid w:val="007F64E1"/>
    <w:rsid w:val="007F6639"/>
    <w:rsid w:val="007F6655"/>
    <w:rsid w:val="007F6A77"/>
    <w:rsid w:val="007F6AA7"/>
    <w:rsid w:val="007F7055"/>
    <w:rsid w:val="007F72D1"/>
    <w:rsid w:val="007F7303"/>
    <w:rsid w:val="007F7352"/>
    <w:rsid w:val="007F7520"/>
    <w:rsid w:val="007F7629"/>
    <w:rsid w:val="007F7774"/>
    <w:rsid w:val="007F784E"/>
    <w:rsid w:val="007F799D"/>
    <w:rsid w:val="007F7ABF"/>
    <w:rsid w:val="007F7E20"/>
    <w:rsid w:val="00800039"/>
    <w:rsid w:val="0080015B"/>
    <w:rsid w:val="00800477"/>
    <w:rsid w:val="00800541"/>
    <w:rsid w:val="00800F45"/>
    <w:rsid w:val="00800F65"/>
    <w:rsid w:val="008010F2"/>
    <w:rsid w:val="008012FA"/>
    <w:rsid w:val="00801972"/>
    <w:rsid w:val="00801AB0"/>
    <w:rsid w:val="00801BE9"/>
    <w:rsid w:val="00801C37"/>
    <w:rsid w:val="00801F6E"/>
    <w:rsid w:val="00801FE5"/>
    <w:rsid w:val="00802560"/>
    <w:rsid w:val="00802602"/>
    <w:rsid w:val="00802616"/>
    <w:rsid w:val="00802671"/>
    <w:rsid w:val="00802785"/>
    <w:rsid w:val="008027CA"/>
    <w:rsid w:val="008027D5"/>
    <w:rsid w:val="008027D6"/>
    <w:rsid w:val="00802A7A"/>
    <w:rsid w:val="00802C5C"/>
    <w:rsid w:val="00802DE3"/>
    <w:rsid w:val="00802E2F"/>
    <w:rsid w:val="008030AA"/>
    <w:rsid w:val="00803519"/>
    <w:rsid w:val="0080351B"/>
    <w:rsid w:val="008036F6"/>
    <w:rsid w:val="008038D3"/>
    <w:rsid w:val="00803919"/>
    <w:rsid w:val="00803A9A"/>
    <w:rsid w:val="00803ABA"/>
    <w:rsid w:val="00803F1A"/>
    <w:rsid w:val="00804063"/>
    <w:rsid w:val="0080423C"/>
    <w:rsid w:val="0080434B"/>
    <w:rsid w:val="00804414"/>
    <w:rsid w:val="0080447C"/>
    <w:rsid w:val="008045EA"/>
    <w:rsid w:val="008046DD"/>
    <w:rsid w:val="0080470C"/>
    <w:rsid w:val="00804AA2"/>
    <w:rsid w:val="00804C22"/>
    <w:rsid w:val="00804EDD"/>
    <w:rsid w:val="00804F0C"/>
    <w:rsid w:val="00804F4C"/>
    <w:rsid w:val="00804F5A"/>
    <w:rsid w:val="008051B6"/>
    <w:rsid w:val="00805229"/>
    <w:rsid w:val="0080545B"/>
    <w:rsid w:val="00805559"/>
    <w:rsid w:val="00805672"/>
    <w:rsid w:val="00805722"/>
    <w:rsid w:val="00805778"/>
    <w:rsid w:val="00805A71"/>
    <w:rsid w:val="00805AE6"/>
    <w:rsid w:val="00805E2B"/>
    <w:rsid w:val="00805F06"/>
    <w:rsid w:val="00806066"/>
    <w:rsid w:val="00806120"/>
    <w:rsid w:val="0080617C"/>
    <w:rsid w:val="00806407"/>
    <w:rsid w:val="00806677"/>
    <w:rsid w:val="008066A4"/>
    <w:rsid w:val="00806820"/>
    <w:rsid w:val="0080695F"/>
    <w:rsid w:val="00806BBF"/>
    <w:rsid w:val="00806F1B"/>
    <w:rsid w:val="00807188"/>
    <w:rsid w:val="00807389"/>
    <w:rsid w:val="008075B2"/>
    <w:rsid w:val="00807676"/>
    <w:rsid w:val="008076B7"/>
    <w:rsid w:val="008077A1"/>
    <w:rsid w:val="00807A43"/>
    <w:rsid w:val="00807A53"/>
    <w:rsid w:val="00807B27"/>
    <w:rsid w:val="00807C4C"/>
    <w:rsid w:val="0081003E"/>
    <w:rsid w:val="00810289"/>
    <w:rsid w:val="008102AF"/>
    <w:rsid w:val="008103E9"/>
    <w:rsid w:val="0081049A"/>
    <w:rsid w:val="00810B3F"/>
    <w:rsid w:val="00810BDD"/>
    <w:rsid w:val="00811068"/>
    <w:rsid w:val="00811108"/>
    <w:rsid w:val="008111AD"/>
    <w:rsid w:val="00811384"/>
    <w:rsid w:val="008113E0"/>
    <w:rsid w:val="00811429"/>
    <w:rsid w:val="00811556"/>
    <w:rsid w:val="00811B79"/>
    <w:rsid w:val="00811CB1"/>
    <w:rsid w:val="00811D75"/>
    <w:rsid w:val="00811FA6"/>
    <w:rsid w:val="0081202F"/>
    <w:rsid w:val="0081208D"/>
    <w:rsid w:val="0081228A"/>
    <w:rsid w:val="008122BA"/>
    <w:rsid w:val="008126D9"/>
    <w:rsid w:val="008126F5"/>
    <w:rsid w:val="008128DA"/>
    <w:rsid w:val="00812986"/>
    <w:rsid w:val="00812A39"/>
    <w:rsid w:val="00812AC1"/>
    <w:rsid w:val="00812BD3"/>
    <w:rsid w:val="0081308B"/>
    <w:rsid w:val="008130A4"/>
    <w:rsid w:val="008132AB"/>
    <w:rsid w:val="00813481"/>
    <w:rsid w:val="008138CC"/>
    <w:rsid w:val="00813983"/>
    <w:rsid w:val="00813A66"/>
    <w:rsid w:val="00813CFF"/>
    <w:rsid w:val="00813D46"/>
    <w:rsid w:val="00813F88"/>
    <w:rsid w:val="00814148"/>
    <w:rsid w:val="008141FA"/>
    <w:rsid w:val="00814228"/>
    <w:rsid w:val="00814560"/>
    <w:rsid w:val="0081460F"/>
    <w:rsid w:val="008146C4"/>
    <w:rsid w:val="008146CB"/>
    <w:rsid w:val="0081472D"/>
    <w:rsid w:val="00814767"/>
    <w:rsid w:val="00814A63"/>
    <w:rsid w:val="00814D6E"/>
    <w:rsid w:val="00814DE5"/>
    <w:rsid w:val="00814E64"/>
    <w:rsid w:val="00814FCD"/>
    <w:rsid w:val="0081523E"/>
    <w:rsid w:val="008153D9"/>
    <w:rsid w:val="00815420"/>
    <w:rsid w:val="0081553B"/>
    <w:rsid w:val="0081583D"/>
    <w:rsid w:val="0081586B"/>
    <w:rsid w:val="00815892"/>
    <w:rsid w:val="00815C73"/>
    <w:rsid w:val="00815C8C"/>
    <w:rsid w:val="00815CCE"/>
    <w:rsid w:val="00815CE1"/>
    <w:rsid w:val="00815D13"/>
    <w:rsid w:val="00815E35"/>
    <w:rsid w:val="008160D2"/>
    <w:rsid w:val="00816528"/>
    <w:rsid w:val="00816648"/>
    <w:rsid w:val="008166DA"/>
    <w:rsid w:val="0081678C"/>
    <w:rsid w:val="0081699D"/>
    <w:rsid w:val="00816A6A"/>
    <w:rsid w:val="00816AC1"/>
    <w:rsid w:val="00816BA4"/>
    <w:rsid w:val="00816E15"/>
    <w:rsid w:val="0081729D"/>
    <w:rsid w:val="008172D7"/>
    <w:rsid w:val="0081745D"/>
    <w:rsid w:val="008175B9"/>
    <w:rsid w:val="00817A04"/>
    <w:rsid w:val="00817C08"/>
    <w:rsid w:val="00817E98"/>
    <w:rsid w:val="008200B3"/>
    <w:rsid w:val="00820299"/>
    <w:rsid w:val="00820393"/>
    <w:rsid w:val="0082063E"/>
    <w:rsid w:val="008206E2"/>
    <w:rsid w:val="00820721"/>
    <w:rsid w:val="00820805"/>
    <w:rsid w:val="008208C7"/>
    <w:rsid w:val="00820BF0"/>
    <w:rsid w:val="00820F81"/>
    <w:rsid w:val="00821072"/>
    <w:rsid w:val="00821164"/>
    <w:rsid w:val="008211D0"/>
    <w:rsid w:val="0082132F"/>
    <w:rsid w:val="008213AD"/>
    <w:rsid w:val="00821469"/>
    <w:rsid w:val="008215B3"/>
    <w:rsid w:val="00821838"/>
    <w:rsid w:val="008218C9"/>
    <w:rsid w:val="00821B0E"/>
    <w:rsid w:val="00821F3C"/>
    <w:rsid w:val="00821F4A"/>
    <w:rsid w:val="00822040"/>
    <w:rsid w:val="008222DC"/>
    <w:rsid w:val="008223DF"/>
    <w:rsid w:val="0082255D"/>
    <w:rsid w:val="00822761"/>
    <w:rsid w:val="0082288D"/>
    <w:rsid w:val="008229C0"/>
    <w:rsid w:val="00822EB8"/>
    <w:rsid w:val="00822F94"/>
    <w:rsid w:val="0082307F"/>
    <w:rsid w:val="00823195"/>
    <w:rsid w:val="008231F8"/>
    <w:rsid w:val="008232F0"/>
    <w:rsid w:val="008234FA"/>
    <w:rsid w:val="008236ED"/>
    <w:rsid w:val="008236F2"/>
    <w:rsid w:val="008237CD"/>
    <w:rsid w:val="00823AD7"/>
    <w:rsid w:val="00823BCA"/>
    <w:rsid w:val="00823D5B"/>
    <w:rsid w:val="00823DE0"/>
    <w:rsid w:val="00823FF3"/>
    <w:rsid w:val="008244DE"/>
    <w:rsid w:val="00824584"/>
    <w:rsid w:val="00824B72"/>
    <w:rsid w:val="00824E0C"/>
    <w:rsid w:val="00824F93"/>
    <w:rsid w:val="008252C4"/>
    <w:rsid w:val="00825416"/>
    <w:rsid w:val="00825418"/>
    <w:rsid w:val="0082590D"/>
    <w:rsid w:val="00825948"/>
    <w:rsid w:val="00825993"/>
    <w:rsid w:val="0082599E"/>
    <w:rsid w:val="00825C37"/>
    <w:rsid w:val="00825DD5"/>
    <w:rsid w:val="0082606A"/>
    <w:rsid w:val="00826288"/>
    <w:rsid w:val="00826547"/>
    <w:rsid w:val="0082663B"/>
    <w:rsid w:val="0082668B"/>
    <w:rsid w:val="00826888"/>
    <w:rsid w:val="00826924"/>
    <w:rsid w:val="00826A16"/>
    <w:rsid w:val="00826A2B"/>
    <w:rsid w:val="00826AA5"/>
    <w:rsid w:val="00826C4D"/>
    <w:rsid w:val="00826CB9"/>
    <w:rsid w:val="00826CC4"/>
    <w:rsid w:val="00826D15"/>
    <w:rsid w:val="00826E53"/>
    <w:rsid w:val="008270AC"/>
    <w:rsid w:val="00827333"/>
    <w:rsid w:val="008278CA"/>
    <w:rsid w:val="00827978"/>
    <w:rsid w:val="00827BB0"/>
    <w:rsid w:val="00827D18"/>
    <w:rsid w:val="00827E7B"/>
    <w:rsid w:val="008300B7"/>
    <w:rsid w:val="00830368"/>
    <w:rsid w:val="0083039E"/>
    <w:rsid w:val="00830492"/>
    <w:rsid w:val="00830809"/>
    <w:rsid w:val="00830A68"/>
    <w:rsid w:val="00830E71"/>
    <w:rsid w:val="00830E95"/>
    <w:rsid w:val="00831299"/>
    <w:rsid w:val="0083136D"/>
    <w:rsid w:val="008313B1"/>
    <w:rsid w:val="00831418"/>
    <w:rsid w:val="008319A5"/>
    <w:rsid w:val="00831B09"/>
    <w:rsid w:val="00831BD4"/>
    <w:rsid w:val="00831C91"/>
    <w:rsid w:val="00831D55"/>
    <w:rsid w:val="00831EF5"/>
    <w:rsid w:val="0083221D"/>
    <w:rsid w:val="0083249D"/>
    <w:rsid w:val="008326EA"/>
    <w:rsid w:val="0083273A"/>
    <w:rsid w:val="008328D1"/>
    <w:rsid w:val="0083293D"/>
    <w:rsid w:val="0083294D"/>
    <w:rsid w:val="00832A0F"/>
    <w:rsid w:val="00832BA5"/>
    <w:rsid w:val="00832CAA"/>
    <w:rsid w:val="00832CAB"/>
    <w:rsid w:val="00832D05"/>
    <w:rsid w:val="00832D82"/>
    <w:rsid w:val="00832EA2"/>
    <w:rsid w:val="00832F2E"/>
    <w:rsid w:val="008330F8"/>
    <w:rsid w:val="00833153"/>
    <w:rsid w:val="0083329E"/>
    <w:rsid w:val="00833333"/>
    <w:rsid w:val="0083343F"/>
    <w:rsid w:val="00833459"/>
    <w:rsid w:val="0083351A"/>
    <w:rsid w:val="00833726"/>
    <w:rsid w:val="00833768"/>
    <w:rsid w:val="008338D3"/>
    <w:rsid w:val="008339B3"/>
    <w:rsid w:val="00833A71"/>
    <w:rsid w:val="00833A73"/>
    <w:rsid w:val="00833C03"/>
    <w:rsid w:val="00833E4A"/>
    <w:rsid w:val="00833E51"/>
    <w:rsid w:val="00833E80"/>
    <w:rsid w:val="00833F8B"/>
    <w:rsid w:val="0083430A"/>
    <w:rsid w:val="008345B8"/>
    <w:rsid w:val="008345C3"/>
    <w:rsid w:val="00834636"/>
    <w:rsid w:val="00834659"/>
    <w:rsid w:val="008346E8"/>
    <w:rsid w:val="00834718"/>
    <w:rsid w:val="008349D2"/>
    <w:rsid w:val="00834A5E"/>
    <w:rsid w:val="00834AB1"/>
    <w:rsid w:val="00834B1A"/>
    <w:rsid w:val="00834B77"/>
    <w:rsid w:val="00834BB9"/>
    <w:rsid w:val="00834CA2"/>
    <w:rsid w:val="00834D42"/>
    <w:rsid w:val="00834DD7"/>
    <w:rsid w:val="00834E13"/>
    <w:rsid w:val="00834EE9"/>
    <w:rsid w:val="00834EF6"/>
    <w:rsid w:val="00835181"/>
    <w:rsid w:val="008351E3"/>
    <w:rsid w:val="008352A9"/>
    <w:rsid w:val="0083554A"/>
    <w:rsid w:val="00835580"/>
    <w:rsid w:val="0083567B"/>
    <w:rsid w:val="00835694"/>
    <w:rsid w:val="008356D8"/>
    <w:rsid w:val="00835AF1"/>
    <w:rsid w:val="00835B97"/>
    <w:rsid w:val="00835BC6"/>
    <w:rsid w:val="00835C2E"/>
    <w:rsid w:val="00835E18"/>
    <w:rsid w:val="008360F6"/>
    <w:rsid w:val="0083645D"/>
    <w:rsid w:val="00836728"/>
    <w:rsid w:val="00836E6C"/>
    <w:rsid w:val="00836F38"/>
    <w:rsid w:val="00836FA3"/>
    <w:rsid w:val="0083739F"/>
    <w:rsid w:val="00837599"/>
    <w:rsid w:val="0083783F"/>
    <w:rsid w:val="0083790D"/>
    <w:rsid w:val="008379EE"/>
    <w:rsid w:val="00837C08"/>
    <w:rsid w:val="00837EA0"/>
    <w:rsid w:val="008401F5"/>
    <w:rsid w:val="0084022E"/>
    <w:rsid w:val="0084035B"/>
    <w:rsid w:val="0084042B"/>
    <w:rsid w:val="00840A23"/>
    <w:rsid w:val="00840BD5"/>
    <w:rsid w:val="00840BD9"/>
    <w:rsid w:val="00840CD8"/>
    <w:rsid w:val="00841082"/>
    <w:rsid w:val="0084115E"/>
    <w:rsid w:val="008411A1"/>
    <w:rsid w:val="0084158C"/>
    <w:rsid w:val="008417BC"/>
    <w:rsid w:val="00841923"/>
    <w:rsid w:val="00841D25"/>
    <w:rsid w:val="00841D46"/>
    <w:rsid w:val="00841D8C"/>
    <w:rsid w:val="008420ED"/>
    <w:rsid w:val="0084221F"/>
    <w:rsid w:val="00842252"/>
    <w:rsid w:val="008422A8"/>
    <w:rsid w:val="0084241E"/>
    <w:rsid w:val="00842846"/>
    <w:rsid w:val="008428B3"/>
    <w:rsid w:val="00842A89"/>
    <w:rsid w:val="00842AC2"/>
    <w:rsid w:val="00842B2D"/>
    <w:rsid w:val="00842CA3"/>
    <w:rsid w:val="0084300E"/>
    <w:rsid w:val="00843044"/>
    <w:rsid w:val="008434AE"/>
    <w:rsid w:val="008435A1"/>
    <w:rsid w:val="0084368B"/>
    <w:rsid w:val="0084369E"/>
    <w:rsid w:val="00843A22"/>
    <w:rsid w:val="00843A6E"/>
    <w:rsid w:val="00843C49"/>
    <w:rsid w:val="00843ED8"/>
    <w:rsid w:val="00843F74"/>
    <w:rsid w:val="0084419B"/>
    <w:rsid w:val="0084440E"/>
    <w:rsid w:val="008445D4"/>
    <w:rsid w:val="008448EA"/>
    <w:rsid w:val="00844A7E"/>
    <w:rsid w:val="00844B4B"/>
    <w:rsid w:val="00844BE6"/>
    <w:rsid w:val="00844D44"/>
    <w:rsid w:val="00844DDB"/>
    <w:rsid w:val="00844F87"/>
    <w:rsid w:val="008450B0"/>
    <w:rsid w:val="008457B9"/>
    <w:rsid w:val="00845AAB"/>
    <w:rsid w:val="00845BC6"/>
    <w:rsid w:val="00846005"/>
    <w:rsid w:val="00846108"/>
    <w:rsid w:val="0084613D"/>
    <w:rsid w:val="008462EE"/>
    <w:rsid w:val="008465DC"/>
    <w:rsid w:val="00846633"/>
    <w:rsid w:val="008469D0"/>
    <w:rsid w:val="00846CD8"/>
    <w:rsid w:val="008471D8"/>
    <w:rsid w:val="008472BE"/>
    <w:rsid w:val="008474F3"/>
    <w:rsid w:val="008475FF"/>
    <w:rsid w:val="008476B7"/>
    <w:rsid w:val="0084783E"/>
    <w:rsid w:val="00847888"/>
    <w:rsid w:val="00847DB5"/>
    <w:rsid w:val="00847E32"/>
    <w:rsid w:val="00847EFD"/>
    <w:rsid w:val="00850099"/>
    <w:rsid w:val="008500B2"/>
    <w:rsid w:val="0085010D"/>
    <w:rsid w:val="008502D1"/>
    <w:rsid w:val="00850623"/>
    <w:rsid w:val="00850681"/>
    <w:rsid w:val="00850753"/>
    <w:rsid w:val="0085096D"/>
    <w:rsid w:val="00850B40"/>
    <w:rsid w:val="00850B6F"/>
    <w:rsid w:val="00850C21"/>
    <w:rsid w:val="00850EAA"/>
    <w:rsid w:val="00851541"/>
    <w:rsid w:val="008516C1"/>
    <w:rsid w:val="008518D6"/>
    <w:rsid w:val="008519E4"/>
    <w:rsid w:val="00851AC9"/>
    <w:rsid w:val="00851D21"/>
    <w:rsid w:val="00851E35"/>
    <w:rsid w:val="00851E84"/>
    <w:rsid w:val="00851FC3"/>
    <w:rsid w:val="00852009"/>
    <w:rsid w:val="00852043"/>
    <w:rsid w:val="008520BD"/>
    <w:rsid w:val="0085263A"/>
    <w:rsid w:val="0085271B"/>
    <w:rsid w:val="0085293A"/>
    <w:rsid w:val="0085297B"/>
    <w:rsid w:val="00852B99"/>
    <w:rsid w:val="00852F42"/>
    <w:rsid w:val="008530D3"/>
    <w:rsid w:val="0085323E"/>
    <w:rsid w:val="008532EE"/>
    <w:rsid w:val="008532F6"/>
    <w:rsid w:val="00853344"/>
    <w:rsid w:val="0085337F"/>
    <w:rsid w:val="008533DB"/>
    <w:rsid w:val="00853447"/>
    <w:rsid w:val="00853683"/>
    <w:rsid w:val="008536A8"/>
    <w:rsid w:val="008537B3"/>
    <w:rsid w:val="00853A91"/>
    <w:rsid w:val="00853B4E"/>
    <w:rsid w:val="00853C30"/>
    <w:rsid w:val="00853D1B"/>
    <w:rsid w:val="00853F8B"/>
    <w:rsid w:val="00854004"/>
    <w:rsid w:val="008541F1"/>
    <w:rsid w:val="0085433A"/>
    <w:rsid w:val="00854416"/>
    <w:rsid w:val="00854655"/>
    <w:rsid w:val="0085497A"/>
    <w:rsid w:val="00854994"/>
    <w:rsid w:val="008549EF"/>
    <w:rsid w:val="00854AEB"/>
    <w:rsid w:val="00854DE0"/>
    <w:rsid w:val="00854F6A"/>
    <w:rsid w:val="008550E9"/>
    <w:rsid w:val="00855219"/>
    <w:rsid w:val="008554D2"/>
    <w:rsid w:val="00855724"/>
    <w:rsid w:val="00855D44"/>
    <w:rsid w:val="00855E09"/>
    <w:rsid w:val="0085605F"/>
    <w:rsid w:val="008561BA"/>
    <w:rsid w:val="008561EB"/>
    <w:rsid w:val="0085621D"/>
    <w:rsid w:val="0085623C"/>
    <w:rsid w:val="0085624B"/>
    <w:rsid w:val="008562E5"/>
    <w:rsid w:val="00856396"/>
    <w:rsid w:val="008563ED"/>
    <w:rsid w:val="00856645"/>
    <w:rsid w:val="00856DDD"/>
    <w:rsid w:val="00856DEA"/>
    <w:rsid w:val="00856DF9"/>
    <w:rsid w:val="00856F65"/>
    <w:rsid w:val="00856FE2"/>
    <w:rsid w:val="0085735E"/>
    <w:rsid w:val="008573B5"/>
    <w:rsid w:val="008574C5"/>
    <w:rsid w:val="0085758D"/>
    <w:rsid w:val="008575AF"/>
    <w:rsid w:val="00857717"/>
    <w:rsid w:val="0085775F"/>
    <w:rsid w:val="008577A4"/>
    <w:rsid w:val="008577D0"/>
    <w:rsid w:val="00857DE1"/>
    <w:rsid w:val="00857E36"/>
    <w:rsid w:val="00857E8A"/>
    <w:rsid w:val="00860047"/>
    <w:rsid w:val="0086036F"/>
    <w:rsid w:val="008603E3"/>
    <w:rsid w:val="00860852"/>
    <w:rsid w:val="008608DE"/>
    <w:rsid w:val="00860BB6"/>
    <w:rsid w:val="00860BDF"/>
    <w:rsid w:val="00860DCE"/>
    <w:rsid w:val="00860E6E"/>
    <w:rsid w:val="00860F45"/>
    <w:rsid w:val="00860FEF"/>
    <w:rsid w:val="0086128A"/>
    <w:rsid w:val="0086130A"/>
    <w:rsid w:val="00861957"/>
    <w:rsid w:val="008619D0"/>
    <w:rsid w:val="00861C74"/>
    <w:rsid w:val="00861D05"/>
    <w:rsid w:val="00861E07"/>
    <w:rsid w:val="00861F7F"/>
    <w:rsid w:val="00862144"/>
    <w:rsid w:val="008621BF"/>
    <w:rsid w:val="008621F6"/>
    <w:rsid w:val="0086227A"/>
    <w:rsid w:val="00862388"/>
    <w:rsid w:val="0086242D"/>
    <w:rsid w:val="008624AF"/>
    <w:rsid w:val="0086261A"/>
    <w:rsid w:val="0086271A"/>
    <w:rsid w:val="00862862"/>
    <w:rsid w:val="00862966"/>
    <w:rsid w:val="00862BB3"/>
    <w:rsid w:val="00862CA3"/>
    <w:rsid w:val="00863002"/>
    <w:rsid w:val="00863069"/>
    <w:rsid w:val="00863279"/>
    <w:rsid w:val="008633A3"/>
    <w:rsid w:val="00863662"/>
    <w:rsid w:val="00863980"/>
    <w:rsid w:val="00863C55"/>
    <w:rsid w:val="00863E05"/>
    <w:rsid w:val="00863F8F"/>
    <w:rsid w:val="00864038"/>
    <w:rsid w:val="008641C4"/>
    <w:rsid w:val="008641EB"/>
    <w:rsid w:val="00864296"/>
    <w:rsid w:val="008643EC"/>
    <w:rsid w:val="008645F0"/>
    <w:rsid w:val="008646D4"/>
    <w:rsid w:val="00864770"/>
    <w:rsid w:val="0086493F"/>
    <w:rsid w:val="008649BC"/>
    <w:rsid w:val="00864C31"/>
    <w:rsid w:val="00864CDB"/>
    <w:rsid w:val="00864DC3"/>
    <w:rsid w:val="00864FD3"/>
    <w:rsid w:val="008651DB"/>
    <w:rsid w:val="0086550F"/>
    <w:rsid w:val="00865593"/>
    <w:rsid w:val="008657A2"/>
    <w:rsid w:val="00866010"/>
    <w:rsid w:val="00866506"/>
    <w:rsid w:val="00866510"/>
    <w:rsid w:val="008670D8"/>
    <w:rsid w:val="00867227"/>
    <w:rsid w:val="00867477"/>
    <w:rsid w:val="0086766F"/>
    <w:rsid w:val="0086773D"/>
    <w:rsid w:val="00867834"/>
    <w:rsid w:val="008678AD"/>
    <w:rsid w:val="00867906"/>
    <w:rsid w:val="008679EC"/>
    <w:rsid w:val="00867A71"/>
    <w:rsid w:val="00867B39"/>
    <w:rsid w:val="00867D07"/>
    <w:rsid w:val="0087004B"/>
    <w:rsid w:val="0087007C"/>
    <w:rsid w:val="008701A9"/>
    <w:rsid w:val="0087022E"/>
    <w:rsid w:val="008703E9"/>
    <w:rsid w:val="0087056A"/>
    <w:rsid w:val="0087056F"/>
    <w:rsid w:val="00870657"/>
    <w:rsid w:val="00870759"/>
    <w:rsid w:val="00870784"/>
    <w:rsid w:val="008707FB"/>
    <w:rsid w:val="00870928"/>
    <w:rsid w:val="0087096C"/>
    <w:rsid w:val="00870F26"/>
    <w:rsid w:val="00870F39"/>
    <w:rsid w:val="00871045"/>
    <w:rsid w:val="00871100"/>
    <w:rsid w:val="00871197"/>
    <w:rsid w:val="008713BC"/>
    <w:rsid w:val="008715E8"/>
    <w:rsid w:val="0087161F"/>
    <w:rsid w:val="008718AE"/>
    <w:rsid w:val="0087196F"/>
    <w:rsid w:val="00871ACE"/>
    <w:rsid w:val="00871C2C"/>
    <w:rsid w:val="00871CA5"/>
    <w:rsid w:val="00871D00"/>
    <w:rsid w:val="00871F34"/>
    <w:rsid w:val="00872039"/>
    <w:rsid w:val="008721B0"/>
    <w:rsid w:val="00872515"/>
    <w:rsid w:val="00872586"/>
    <w:rsid w:val="008726EB"/>
    <w:rsid w:val="0087287A"/>
    <w:rsid w:val="00872BE8"/>
    <w:rsid w:val="00873034"/>
    <w:rsid w:val="008731EA"/>
    <w:rsid w:val="008733B7"/>
    <w:rsid w:val="008733E3"/>
    <w:rsid w:val="008735CF"/>
    <w:rsid w:val="00873633"/>
    <w:rsid w:val="0087365B"/>
    <w:rsid w:val="00873674"/>
    <w:rsid w:val="00873CA8"/>
    <w:rsid w:val="00873D70"/>
    <w:rsid w:val="00873DEF"/>
    <w:rsid w:val="00873EEF"/>
    <w:rsid w:val="00873F88"/>
    <w:rsid w:val="00874309"/>
    <w:rsid w:val="008744C6"/>
    <w:rsid w:val="00874550"/>
    <w:rsid w:val="00874600"/>
    <w:rsid w:val="0087464C"/>
    <w:rsid w:val="008748C6"/>
    <w:rsid w:val="00874A29"/>
    <w:rsid w:val="00874C57"/>
    <w:rsid w:val="00874E8E"/>
    <w:rsid w:val="00875377"/>
    <w:rsid w:val="00875870"/>
    <w:rsid w:val="00875C9D"/>
    <w:rsid w:val="00875CC7"/>
    <w:rsid w:val="00875CD9"/>
    <w:rsid w:val="00875CFE"/>
    <w:rsid w:val="00875D5C"/>
    <w:rsid w:val="00875F5D"/>
    <w:rsid w:val="00876065"/>
    <w:rsid w:val="00876167"/>
    <w:rsid w:val="00876219"/>
    <w:rsid w:val="00876286"/>
    <w:rsid w:val="008762CB"/>
    <w:rsid w:val="008764DC"/>
    <w:rsid w:val="008765CD"/>
    <w:rsid w:val="0087685F"/>
    <w:rsid w:val="008768B0"/>
    <w:rsid w:val="00876920"/>
    <w:rsid w:val="00876CF0"/>
    <w:rsid w:val="00876E6E"/>
    <w:rsid w:val="008773AD"/>
    <w:rsid w:val="008774C4"/>
    <w:rsid w:val="00877783"/>
    <w:rsid w:val="00877907"/>
    <w:rsid w:val="00877A4C"/>
    <w:rsid w:val="00880185"/>
    <w:rsid w:val="008801A8"/>
    <w:rsid w:val="00880644"/>
    <w:rsid w:val="0088065E"/>
    <w:rsid w:val="008807BC"/>
    <w:rsid w:val="008808DD"/>
    <w:rsid w:val="00880A0F"/>
    <w:rsid w:val="00880AC8"/>
    <w:rsid w:val="00880D11"/>
    <w:rsid w:val="00880DB3"/>
    <w:rsid w:val="00880EF3"/>
    <w:rsid w:val="0088108A"/>
    <w:rsid w:val="0088119E"/>
    <w:rsid w:val="008813AB"/>
    <w:rsid w:val="00881623"/>
    <w:rsid w:val="0088166A"/>
    <w:rsid w:val="00881794"/>
    <w:rsid w:val="008817B8"/>
    <w:rsid w:val="00881929"/>
    <w:rsid w:val="008819C7"/>
    <w:rsid w:val="00881C98"/>
    <w:rsid w:val="00881D76"/>
    <w:rsid w:val="00881DC5"/>
    <w:rsid w:val="00881E5D"/>
    <w:rsid w:val="00881F76"/>
    <w:rsid w:val="0088216A"/>
    <w:rsid w:val="00882196"/>
    <w:rsid w:val="00882227"/>
    <w:rsid w:val="0088229E"/>
    <w:rsid w:val="008825BF"/>
    <w:rsid w:val="008826DD"/>
    <w:rsid w:val="008827D8"/>
    <w:rsid w:val="0088289B"/>
    <w:rsid w:val="0088295E"/>
    <w:rsid w:val="0088299B"/>
    <w:rsid w:val="00882B73"/>
    <w:rsid w:val="00882DF7"/>
    <w:rsid w:val="00882ED4"/>
    <w:rsid w:val="0088327C"/>
    <w:rsid w:val="0088337E"/>
    <w:rsid w:val="00883594"/>
    <w:rsid w:val="0088360F"/>
    <w:rsid w:val="0088366F"/>
    <w:rsid w:val="00883748"/>
    <w:rsid w:val="008838B6"/>
    <w:rsid w:val="00883BF8"/>
    <w:rsid w:val="00883C14"/>
    <w:rsid w:val="00883C3B"/>
    <w:rsid w:val="00883E12"/>
    <w:rsid w:val="00883E36"/>
    <w:rsid w:val="00884242"/>
    <w:rsid w:val="00884319"/>
    <w:rsid w:val="00884621"/>
    <w:rsid w:val="00884711"/>
    <w:rsid w:val="0088474D"/>
    <w:rsid w:val="008848CF"/>
    <w:rsid w:val="00884924"/>
    <w:rsid w:val="008849E9"/>
    <w:rsid w:val="00884A4E"/>
    <w:rsid w:val="00884A6D"/>
    <w:rsid w:val="00884A89"/>
    <w:rsid w:val="00884BC6"/>
    <w:rsid w:val="00884BD7"/>
    <w:rsid w:val="00884D73"/>
    <w:rsid w:val="00884E93"/>
    <w:rsid w:val="00884F24"/>
    <w:rsid w:val="00884FCA"/>
    <w:rsid w:val="00885040"/>
    <w:rsid w:val="008850BD"/>
    <w:rsid w:val="00885350"/>
    <w:rsid w:val="0088586F"/>
    <w:rsid w:val="00885A71"/>
    <w:rsid w:val="00885C8D"/>
    <w:rsid w:val="00885DE9"/>
    <w:rsid w:val="00886306"/>
    <w:rsid w:val="0088631E"/>
    <w:rsid w:val="008865B7"/>
    <w:rsid w:val="0088664B"/>
    <w:rsid w:val="00886A8F"/>
    <w:rsid w:val="00886A9F"/>
    <w:rsid w:val="00886B54"/>
    <w:rsid w:val="00886BDF"/>
    <w:rsid w:val="00886FA0"/>
    <w:rsid w:val="00887057"/>
    <w:rsid w:val="00887112"/>
    <w:rsid w:val="008871CA"/>
    <w:rsid w:val="00887247"/>
    <w:rsid w:val="00887485"/>
    <w:rsid w:val="008876BB"/>
    <w:rsid w:val="00887A06"/>
    <w:rsid w:val="00887A9F"/>
    <w:rsid w:val="00887ABC"/>
    <w:rsid w:val="00887D8D"/>
    <w:rsid w:val="00887E18"/>
    <w:rsid w:val="00887EC4"/>
    <w:rsid w:val="00887F1E"/>
    <w:rsid w:val="00887FE4"/>
    <w:rsid w:val="0089001C"/>
    <w:rsid w:val="0089021C"/>
    <w:rsid w:val="0089024A"/>
    <w:rsid w:val="008902C5"/>
    <w:rsid w:val="008903BD"/>
    <w:rsid w:val="0089045B"/>
    <w:rsid w:val="008906AB"/>
    <w:rsid w:val="00890719"/>
    <w:rsid w:val="00890782"/>
    <w:rsid w:val="008907BE"/>
    <w:rsid w:val="00890808"/>
    <w:rsid w:val="0089091F"/>
    <w:rsid w:val="00890D91"/>
    <w:rsid w:val="00890FFC"/>
    <w:rsid w:val="00891116"/>
    <w:rsid w:val="00891175"/>
    <w:rsid w:val="008912CF"/>
    <w:rsid w:val="0089131C"/>
    <w:rsid w:val="0089137E"/>
    <w:rsid w:val="0089166C"/>
    <w:rsid w:val="008916ED"/>
    <w:rsid w:val="008917CB"/>
    <w:rsid w:val="008917ED"/>
    <w:rsid w:val="00891AC2"/>
    <w:rsid w:val="00891AE5"/>
    <w:rsid w:val="00891FBD"/>
    <w:rsid w:val="00892455"/>
    <w:rsid w:val="00892533"/>
    <w:rsid w:val="008927E7"/>
    <w:rsid w:val="0089291F"/>
    <w:rsid w:val="00892C65"/>
    <w:rsid w:val="00892CB7"/>
    <w:rsid w:val="00892EDD"/>
    <w:rsid w:val="00893155"/>
    <w:rsid w:val="008931B0"/>
    <w:rsid w:val="008932CF"/>
    <w:rsid w:val="008935E3"/>
    <w:rsid w:val="008935FC"/>
    <w:rsid w:val="00893ED1"/>
    <w:rsid w:val="00893F66"/>
    <w:rsid w:val="008940BD"/>
    <w:rsid w:val="00894193"/>
    <w:rsid w:val="008941CE"/>
    <w:rsid w:val="008941D8"/>
    <w:rsid w:val="008944D9"/>
    <w:rsid w:val="00894E2B"/>
    <w:rsid w:val="00895043"/>
    <w:rsid w:val="008951FE"/>
    <w:rsid w:val="008953AD"/>
    <w:rsid w:val="00895460"/>
    <w:rsid w:val="00895509"/>
    <w:rsid w:val="008955E2"/>
    <w:rsid w:val="008956AB"/>
    <w:rsid w:val="008957F5"/>
    <w:rsid w:val="00895831"/>
    <w:rsid w:val="008958F1"/>
    <w:rsid w:val="00895ADC"/>
    <w:rsid w:val="00895BBC"/>
    <w:rsid w:val="00895CEE"/>
    <w:rsid w:val="00895D46"/>
    <w:rsid w:val="008965A8"/>
    <w:rsid w:val="008966F5"/>
    <w:rsid w:val="00896785"/>
    <w:rsid w:val="0089690A"/>
    <w:rsid w:val="00896940"/>
    <w:rsid w:val="008969E4"/>
    <w:rsid w:val="00896B78"/>
    <w:rsid w:val="00896CE6"/>
    <w:rsid w:val="00896D66"/>
    <w:rsid w:val="008970BA"/>
    <w:rsid w:val="008972D6"/>
    <w:rsid w:val="0089776F"/>
    <w:rsid w:val="00897A62"/>
    <w:rsid w:val="00897C48"/>
    <w:rsid w:val="00897C54"/>
    <w:rsid w:val="00897E49"/>
    <w:rsid w:val="00897ED4"/>
    <w:rsid w:val="008A03CA"/>
    <w:rsid w:val="008A03D0"/>
    <w:rsid w:val="008A0895"/>
    <w:rsid w:val="008A08B3"/>
    <w:rsid w:val="008A0AD8"/>
    <w:rsid w:val="008A0BA3"/>
    <w:rsid w:val="008A0D00"/>
    <w:rsid w:val="008A0D18"/>
    <w:rsid w:val="008A0D44"/>
    <w:rsid w:val="008A0F40"/>
    <w:rsid w:val="008A10AE"/>
    <w:rsid w:val="008A1399"/>
    <w:rsid w:val="008A13A7"/>
    <w:rsid w:val="008A1483"/>
    <w:rsid w:val="008A149D"/>
    <w:rsid w:val="008A14CE"/>
    <w:rsid w:val="008A15E8"/>
    <w:rsid w:val="008A1767"/>
    <w:rsid w:val="008A17D5"/>
    <w:rsid w:val="008A18AA"/>
    <w:rsid w:val="008A1ACD"/>
    <w:rsid w:val="008A1D28"/>
    <w:rsid w:val="008A1F7D"/>
    <w:rsid w:val="008A207C"/>
    <w:rsid w:val="008A2123"/>
    <w:rsid w:val="008A21F8"/>
    <w:rsid w:val="008A21FB"/>
    <w:rsid w:val="008A2543"/>
    <w:rsid w:val="008A26E9"/>
    <w:rsid w:val="008A28AD"/>
    <w:rsid w:val="008A2924"/>
    <w:rsid w:val="008A2AC6"/>
    <w:rsid w:val="008A2D95"/>
    <w:rsid w:val="008A2E2B"/>
    <w:rsid w:val="008A3154"/>
    <w:rsid w:val="008A31D4"/>
    <w:rsid w:val="008A3359"/>
    <w:rsid w:val="008A3365"/>
    <w:rsid w:val="008A353B"/>
    <w:rsid w:val="008A35B0"/>
    <w:rsid w:val="008A361D"/>
    <w:rsid w:val="008A3643"/>
    <w:rsid w:val="008A3B54"/>
    <w:rsid w:val="008A413D"/>
    <w:rsid w:val="008A41AA"/>
    <w:rsid w:val="008A423A"/>
    <w:rsid w:val="008A4386"/>
    <w:rsid w:val="008A43D0"/>
    <w:rsid w:val="008A44C3"/>
    <w:rsid w:val="008A46D5"/>
    <w:rsid w:val="008A478C"/>
    <w:rsid w:val="008A4AF0"/>
    <w:rsid w:val="008A4C47"/>
    <w:rsid w:val="008A4C6C"/>
    <w:rsid w:val="008A5563"/>
    <w:rsid w:val="008A5C6B"/>
    <w:rsid w:val="008A5C83"/>
    <w:rsid w:val="008A5F3C"/>
    <w:rsid w:val="008A61DA"/>
    <w:rsid w:val="008A62ED"/>
    <w:rsid w:val="008A6314"/>
    <w:rsid w:val="008A6560"/>
    <w:rsid w:val="008A6595"/>
    <w:rsid w:val="008A66CE"/>
    <w:rsid w:val="008A6754"/>
    <w:rsid w:val="008A67F1"/>
    <w:rsid w:val="008A6B52"/>
    <w:rsid w:val="008A774F"/>
    <w:rsid w:val="008A7926"/>
    <w:rsid w:val="008A7928"/>
    <w:rsid w:val="008A7ADE"/>
    <w:rsid w:val="008A7AE0"/>
    <w:rsid w:val="008A7D08"/>
    <w:rsid w:val="008B00FD"/>
    <w:rsid w:val="008B01DE"/>
    <w:rsid w:val="008B0512"/>
    <w:rsid w:val="008B05B8"/>
    <w:rsid w:val="008B0680"/>
    <w:rsid w:val="008B09A5"/>
    <w:rsid w:val="008B0BF1"/>
    <w:rsid w:val="008B0E04"/>
    <w:rsid w:val="008B14CA"/>
    <w:rsid w:val="008B157D"/>
    <w:rsid w:val="008B163F"/>
    <w:rsid w:val="008B175E"/>
    <w:rsid w:val="008B1B36"/>
    <w:rsid w:val="008B1FFC"/>
    <w:rsid w:val="008B20CA"/>
    <w:rsid w:val="008B21EE"/>
    <w:rsid w:val="008B24FE"/>
    <w:rsid w:val="008B268F"/>
    <w:rsid w:val="008B274D"/>
    <w:rsid w:val="008B2BB8"/>
    <w:rsid w:val="008B2C9C"/>
    <w:rsid w:val="008B2DDD"/>
    <w:rsid w:val="008B2EFF"/>
    <w:rsid w:val="008B2FE4"/>
    <w:rsid w:val="008B3107"/>
    <w:rsid w:val="008B32A7"/>
    <w:rsid w:val="008B36E4"/>
    <w:rsid w:val="008B390B"/>
    <w:rsid w:val="008B3B44"/>
    <w:rsid w:val="008B3B77"/>
    <w:rsid w:val="008B3E29"/>
    <w:rsid w:val="008B405A"/>
    <w:rsid w:val="008B450D"/>
    <w:rsid w:val="008B451A"/>
    <w:rsid w:val="008B45EE"/>
    <w:rsid w:val="008B4660"/>
    <w:rsid w:val="008B488A"/>
    <w:rsid w:val="008B488E"/>
    <w:rsid w:val="008B48E2"/>
    <w:rsid w:val="008B4934"/>
    <w:rsid w:val="008B4984"/>
    <w:rsid w:val="008B4C23"/>
    <w:rsid w:val="008B4ECB"/>
    <w:rsid w:val="008B4F9D"/>
    <w:rsid w:val="008B5169"/>
    <w:rsid w:val="008B5540"/>
    <w:rsid w:val="008B5599"/>
    <w:rsid w:val="008B55E6"/>
    <w:rsid w:val="008B578E"/>
    <w:rsid w:val="008B5B42"/>
    <w:rsid w:val="008B5DCD"/>
    <w:rsid w:val="008B5E6B"/>
    <w:rsid w:val="008B5EF6"/>
    <w:rsid w:val="008B6130"/>
    <w:rsid w:val="008B6440"/>
    <w:rsid w:val="008B646D"/>
    <w:rsid w:val="008B649C"/>
    <w:rsid w:val="008B66A9"/>
    <w:rsid w:val="008B6737"/>
    <w:rsid w:val="008B69C7"/>
    <w:rsid w:val="008B6AD3"/>
    <w:rsid w:val="008B6AF2"/>
    <w:rsid w:val="008B6F79"/>
    <w:rsid w:val="008B6FA2"/>
    <w:rsid w:val="008B70DC"/>
    <w:rsid w:val="008B71CE"/>
    <w:rsid w:val="008B71DE"/>
    <w:rsid w:val="008B71FD"/>
    <w:rsid w:val="008B725B"/>
    <w:rsid w:val="008B731D"/>
    <w:rsid w:val="008B73CA"/>
    <w:rsid w:val="008B7462"/>
    <w:rsid w:val="008B7483"/>
    <w:rsid w:val="008B74A5"/>
    <w:rsid w:val="008B7802"/>
    <w:rsid w:val="008B7E2F"/>
    <w:rsid w:val="008C0050"/>
    <w:rsid w:val="008C0230"/>
    <w:rsid w:val="008C0273"/>
    <w:rsid w:val="008C07F5"/>
    <w:rsid w:val="008C0A38"/>
    <w:rsid w:val="008C0A60"/>
    <w:rsid w:val="008C0B39"/>
    <w:rsid w:val="008C0CA1"/>
    <w:rsid w:val="008C0F7F"/>
    <w:rsid w:val="008C14C0"/>
    <w:rsid w:val="008C155A"/>
    <w:rsid w:val="008C185F"/>
    <w:rsid w:val="008C18D0"/>
    <w:rsid w:val="008C18E4"/>
    <w:rsid w:val="008C1BC8"/>
    <w:rsid w:val="008C1F81"/>
    <w:rsid w:val="008C1FC5"/>
    <w:rsid w:val="008C21C8"/>
    <w:rsid w:val="008C2364"/>
    <w:rsid w:val="008C23F3"/>
    <w:rsid w:val="008C24B7"/>
    <w:rsid w:val="008C2600"/>
    <w:rsid w:val="008C2671"/>
    <w:rsid w:val="008C2894"/>
    <w:rsid w:val="008C292C"/>
    <w:rsid w:val="008C29C1"/>
    <w:rsid w:val="008C2AE6"/>
    <w:rsid w:val="008C2AF6"/>
    <w:rsid w:val="008C2BF7"/>
    <w:rsid w:val="008C2D76"/>
    <w:rsid w:val="008C2EAF"/>
    <w:rsid w:val="008C32B2"/>
    <w:rsid w:val="008C3374"/>
    <w:rsid w:val="008C34C0"/>
    <w:rsid w:val="008C36D1"/>
    <w:rsid w:val="008C379D"/>
    <w:rsid w:val="008C3821"/>
    <w:rsid w:val="008C388C"/>
    <w:rsid w:val="008C3A9F"/>
    <w:rsid w:val="008C3BA7"/>
    <w:rsid w:val="008C3C03"/>
    <w:rsid w:val="008C3F9E"/>
    <w:rsid w:val="008C4330"/>
    <w:rsid w:val="008C435D"/>
    <w:rsid w:val="008C4369"/>
    <w:rsid w:val="008C4383"/>
    <w:rsid w:val="008C4754"/>
    <w:rsid w:val="008C49B8"/>
    <w:rsid w:val="008C4CB3"/>
    <w:rsid w:val="008C4DB2"/>
    <w:rsid w:val="008C5189"/>
    <w:rsid w:val="008C51EE"/>
    <w:rsid w:val="008C5367"/>
    <w:rsid w:val="008C53C5"/>
    <w:rsid w:val="008C545A"/>
    <w:rsid w:val="008C5538"/>
    <w:rsid w:val="008C5651"/>
    <w:rsid w:val="008C573D"/>
    <w:rsid w:val="008C5CB1"/>
    <w:rsid w:val="008C5D6E"/>
    <w:rsid w:val="008C5F67"/>
    <w:rsid w:val="008C5FD5"/>
    <w:rsid w:val="008C601A"/>
    <w:rsid w:val="008C62B9"/>
    <w:rsid w:val="008C6436"/>
    <w:rsid w:val="008C65E2"/>
    <w:rsid w:val="008C6736"/>
    <w:rsid w:val="008C68E7"/>
    <w:rsid w:val="008C698F"/>
    <w:rsid w:val="008C6B98"/>
    <w:rsid w:val="008C71A8"/>
    <w:rsid w:val="008C71B9"/>
    <w:rsid w:val="008C720D"/>
    <w:rsid w:val="008C7393"/>
    <w:rsid w:val="008C7404"/>
    <w:rsid w:val="008C748E"/>
    <w:rsid w:val="008C75D0"/>
    <w:rsid w:val="008C77A2"/>
    <w:rsid w:val="008C797C"/>
    <w:rsid w:val="008C79BF"/>
    <w:rsid w:val="008C7EC3"/>
    <w:rsid w:val="008C7ED5"/>
    <w:rsid w:val="008D04D1"/>
    <w:rsid w:val="008D052C"/>
    <w:rsid w:val="008D05AA"/>
    <w:rsid w:val="008D05C5"/>
    <w:rsid w:val="008D075E"/>
    <w:rsid w:val="008D08B8"/>
    <w:rsid w:val="008D0936"/>
    <w:rsid w:val="008D0A30"/>
    <w:rsid w:val="008D0C4F"/>
    <w:rsid w:val="008D0C50"/>
    <w:rsid w:val="008D0D3C"/>
    <w:rsid w:val="008D0D80"/>
    <w:rsid w:val="008D0D9E"/>
    <w:rsid w:val="008D0DD0"/>
    <w:rsid w:val="008D0FB3"/>
    <w:rsid w:val="008D113A"/>
    <w:rsid w:val="008D114F"/>
    <w:rsid w:val="008D11A7"/>
    <w:rsid w:val="008D12F4"/>
    <w:rsid w:val="008D164A"/>
    <w:rsid w:val="008D1792"/>
    <w:rsid w:val="008D17AD"/>
    <w:rsid w:val="008D1AA6"/>
    <w:rsid w:val="008D1E78"/>
    <w:rsid w:val="008D2098"/>
    <w:rsid w:val="008D229A"/>
    <w:rsid w:val="008D2334"/>
    <w:rsid w:val="008D26C9"/>
    <w:rsid w:val="008D2789"/>
    <w:rsid w:val="008D2972"/>
    <w:rsid w:val="008D2973"/>
    <w:rsid w:val="008D2C02"/>
    <w:rsid w:val="008D2E11"/>
    <w:rsid w:val="008D33F7"/>
    <w:rsid w:val="008D346D"/>
    <w:rsid w:val="008D3493"/>
    <w:rsid w:val="008D3895"/>
    <w:rsid w:val="008D39CA"/>
    <w:rsid w:val="008D3B3A"/>
    <w:rsid w:val="008D3BCB"/>
    <w:rsid w:val="008D3C9A"/>
    <w:rsid w:val="008D3D55"/>
    <w:rsid w:val="008D3DFE"/>
    <w:rsid w:val="008D4412"/>
    <w:rsid w:val="008D45E0"/>
    <w:rsid w:val="008D46E7"/>
    <w:rsid w:val="008D46EA"/>
    <w:rsid w:val="008D4998"/>
    <w:rsid w:val="008D4AC1"/>
    <w:rsid w:val="008D4ACD"/>
    <w:rsid w:val="008D5485"/>
    <w:rsid w:val="008D55A6"/>
    <w:rsid w:val="008D570F"/>
    <w:rsid w:val="008D59A7"/>
    <w:rsid w:val="008D59C1"/>
    <w:rsid w:val="008D5AE3"/>
    <w:rsid w:val="008D5AFA"/>
    <w:rsid w:val="008D5FA8"/>
    <w:rsid w:val="008D600C"/>
    <w:rsid w:val="008D61B5"/>
    <w:rsid w:val="008D61CF"/>
    <w:rsid w:val="008D62DB"/>
    <w:rsid w:val="008D6406"/>
    <w:rsid w:val="008D68C2"/>
    <w:rsid w:val="008D6E3A"/>
    <w:rsid w:val="008D6E64"/>
    <w:rsid w:val="008D6FC8"/>
    <w:rsid w:val="008D715F"/>
    <w:rsid w:val="008D722F"/>
    <w:rsid w:val="008D7741"/>
    <w:rsid w:val="008D77CB"/>
    <w:rsid w:val="008D7841"/>
    <w:rsid w:val="008D79A1"/>
    <w:rsid w:val="008D7D6D"/>
    <w:rsid w:val="008D7F4E"/>
    <w:rsid w:val="008E00D7"/>
    <w:rsid w:val="008E013B"/>
    <w:rsid w:val="008E01B4"/>
    <w:rsid w:val="008E0205"/>
    <w:rsid w:val="008E04E8"/>
    <w:rsid w:val="008E072F"/>
    <w:rsid w:val="008E08A7"/>
    <w:rsid w:val="008E0B06"/>
    <w:rsid w:val="008E0BCF"/>
    <w:rsid w:val="008E0CCE"/>
    <w:rsid w:val="008E0FE7"/>
    <w:rsid w:val="008E0FFC"/>
    <w:rsid w:val="008E1003"/>
    <w:rsid w:val="008E11DA"/>
    <w:rsid w:val="008E1930"/>
    <w:rsid w:val="008E194C"/>
    <w:rsid w:val="008E1E2E"/>
    <w:rsid w:val="008E1EAB"/>
    <w:rsid w:val="008E1FE9"/>
    <w:rsid w:val="008E2058"/>
    <w:rsid w:val="008E2268"/>
    <w:rsid w:val="008E26B8"/>
    <w:rsid w:val="008E27F4"/>
    <w:rsid w:val="008E28E0"/>
    <w:rsid w:val="008E2963"/>
    <w:rsid w:val="008E29B7"/>
    <w:rsid w:val="008E2A09"/>
    <w:rsid w:val="008E2A72"/>
    <w:rsid w:val="008E2D86"/>
    <w:rsid w:val="008E2FB3"/>
    <w:rsid w:val="008E3194"/>
    <w:rsid w:val="008E3256"/>
    <w:rsid w:val="008E33E9"/>
    <w:rsid w:val="008E350A"/>
    <w:rsid w:val="008E3773"/>
    <w:rsid w:val="008E37BC"/>
    <w:rsid w:val="008E397B"/>
    <w:rsid w:val="008E39C5"/>
    <w:rsid w:val="008E3BBE"/>
    <w:rsid w:val="008E3C09"/>
    <w:rsid w:val="008E3CDB"/>
    <w:rsid w:val="008E3D26"/>
    <w:rsid w:val="008E40A5"/>
    <w:rsid w:val="008E41A8"/>
    <w:rsid w:val="008E44E4"/>
    <w:rsid w:val="008E44FE"/>
    <w:rsid w:val="008E45EF"/>
    <w:rsid w:val="008E4785"/>
    <w:rsid w:val="008E493A"/>
    <w:rsid w:val="008E4CAB"/>
    <w:rsid w:val="008E4D76"/>
    <w:rsid w:val="008E4E38"/>
    <w:rsid w:val="008E4EE1"/>
    <w:rsid w:val="008E4FDA"/>
    <w:rsid w:val="008E50EE"/>
    <w:rsid w:val="008E517B"/>
    <w:rsid w:val="008E567E"/>
    <w:rsid w:val="008E56C4"/>
    <w:rsid w:val="008E57B5"/>
    <w:rsid w:val="008E57C8"/>
    <w:rsid w:val="008E5845"/>
    <w:rsid w:val="008E59B6"/>
    <w:rsid w:val="008E5A5A"/>
    <w:rsid w:val="008E5D42"/>
    <w:rsid w:val="008E5FFB"/>
    <w:rsid w:val="008E60D0"/>
    <w:rsid w:val="008E62BC"/>
    <w:rsid w:val="008E651C"/>
    <w:rsid w:val="008E6694"/>
    <w:rsid w:val="008E68D4"/>
    <w:rsid w:val="008E693D"/>
    <w:rsid w:val="008E6BBD"/>
    <w:rsid w:val="008E6BCA"/>
    <w:rsid w:val="008E6C2D"/>
    <w:rsid w:val="008E6EA9"/>
    <w:rsid w:val="008E6F21"/>
    <w:rsid w:val="008E7192"/>
    <w:rsid w:val="008E72F7"/>
    <w:rsid w:val="008E749B"/>
    <w:rsid w:val="008E787A"/>
    <w:rsid w:val="008E78C7"/>
    <w:rsid w:val="008E7ADA"/>
    <w:rsid w:val="008E7B18"/>
    <w:rsid w:val="008E7D15"/>
    <w:rsid w:val="008E7D5F"/>
    <w:rsid w:val="008F0286"/>
    <w:rsid w:val="008F0473"/>
    <w:rsid w:val="008F0503"/>
    <w:rsid w:val="008F0596"/>
    <w:rsid w:val="008F0625"/>
    <w:rsid w:val="008F0791"/>
    <w:rsid w:val="008F0B45"/>
    <w:rsid w:val="008F0CFA"/>
    <w:rsid w:val="008F1021"/>
    <w:rsid w:val="008F10B8"/>
    <w:rsid w:val="008F113D"/>
    <w:rsid w:val="008F119D"/>
    <w:rsid w:val="008F1358"/>
    <w:rsid w:val="008F1775"/>
    <w:rsid w:val="008F18A5"/>
    <w:rsid w:val="008F1990"/>
    <w:rsid w:val="008F1AAC"/>
    <w:rsid w:val="008F1BB1"/>
    <w:rsid w:val="008F1C0F"/>
    <w:rsid w:val="008F1DB8"/>
    <w:rsid w:val="008F2034"/>
    <w:rsid w:val="008F20F2"/>
    <w:rsid w:val="008F2137"/>
    <w:rsid w:val="008F2546"/>
    <w:rsid w:val="008F25E1"/>
    <w:rsid w:val="008F2691"/>
    <w:rsid w:val="008F2740"/>
    <w:rsid w:val="008F2826"/>
    <w:rsid w:val="008F2B99"/>
    <w:rsid w:val="008F2D84"/>
    <w:rsid w:val="008F2EE8"/>
    <w:rsid w:val="008F3A1B"/>
    <w:rsid w:val="008F3A63"/>
    <w:rsid w:val="008F3A81"/>
    <w:rsid w:val="008F3B63"/>
    <w:rsid w:val="008F3B6A"/>
    <w:rsid w:val="008F404D"/>
    <w:rsid w:val="008F40B8"/>
    <w:rsid w:val="008F41B2"/>
    <w:rsid w:val="008F422D"/>
    <w:rsid w:val="008F4501"/>
    <w:rsid w:val="008F45F6"/>
    <w:rsid w:val="008F476F"/>
    <w:rsid w:val="008F4ADC"/>
    <w:rsid w:val="008F4BA1"/>
    <w:rsid w:val="008F4C91"/>
    <w:rsid w:val="008F4D20"/>
    <w:rsid w:val="008F5080"/>
    <w:rsid w:val="008F50F5"/>
    <w:rsid w:val="008F52A1"/>
    <w:rsid w:val="008F534D"/>
    <w:rsid w:val="008F54B1"/>
    <w:rsid w:val="008F5574"/>
    <w:rsid w:val="008F57A7"/>
    <w:rsid w:val="008F585D"/>
    <w:rsid w:val="008F5AB3"/>
    <w:rsid w:val="008F5AE5"/>
    <w:rsid w:val="008F5B2C"/>
    <w:rsid w:val="008F5C1F"/>
    <w:rsid w:val="008F5CDE"/>
    <w:rsid w:val="008F5E61"/>
    <w:rsid w:val="008F5F65"/>
    <w:rsid w:val="008F6390"/>
    <w:rsid w:val="008F6542"/>
    <w:rsid w:val="008F656B"/>
    <w:rsid w:val="008F6897"/>
    <w:rsid w:val="008F6A51"/>
    <w:rsid w:val="008F6A83"/>
    <w:rsid w:val="008F6CFC"/>
    <w:rsid w:val="008F6D32"/>
    <w:rsid w:val="008F6DE1"/>
    <w:rsid w:val="008F71B9"/>
    <w:rsid w:val="008F722B"/>
    <w:rsid w:val="008F7385"/>
    <w:rsid w:val="008F7438"/>
    <w:rsid w:val="008F7523"/>
    <w:rsid w:val="008F757E"/>
    <w:rsid w:val="008F764B"/>
    <w:rsid w:val="008F771A"/>
    <w:rsid w:val="008F78A0"/>
    <w:rsid w:val="008F79BA"/>
    <w:rsid w:val="008F7BE6"/>
    <w:rsid w:val="00900135"/>
    <w:rsid w:val="009001B5"/>
    <w:rsid w:val="0090069B"/>
    <w:rsid w:val="009006D9"/>
    <w:rsid w:val="00900CE3"/>
    <w:rsid w:val="00900EBB"/>
    <w:rsid w:val="00900FBE"/>
    <w:rsid w:val="00901108"/>
    <w:rsid w:val="00901682"/>
    <w:rsid w:val="009017B3"/>
    <w:rsid w:val="00901ACE"/>
    <w:rsid w:val="00901C96"/>
    <w:rsid w:val="00901D25"/>
    <w:rsid w:val="00901DF2"/>
    <w:rsid w:val="0090227E"/>
    <w:rsid w:val="00902299"/>
    <w:rsid w:val="009023E2"/>
    <w:rsid w:val="009024C9"/>
    <w:rsid w:val="00902639"/>
    <w:rsid w:val="009026A6"/>
    <w:rsid w:val="00902727"/>
    <w:rsid w:val="009028B1"/>
    <w:rsid w:val="00902BC3"/>
    <w:rsid w:val="00902BDB"/>
    <w:rsid w:val="00902F9F"/>
    <w:rsid w:val="00903056"/>
    <w:rsid w:val="0090343A"/>
    <w:rsid w:val="00903454"/>
    <w:rsid w:val="0090378D"/>
    <w:rsid w:val="00903A64"/>
    <w:rsid w:val="00903ABD"/>
    <w:rsid w:val="00903AE1"/>
    <w:rsid w:val="00903B61"/>
    <w:rsid w:val="00903DFB"/>
    <w:rsid w:val="00903E2C"/>
    <w:rsid w:val="00903EBE"/>
    <w:rsid w:val="009047E2"/>
    <w:rsid w:val="00904A01"/>
    <w:rsid w:val="00904EC9"/>
    <w:rsid w:val="00904F97"/>
    <w:rsid w:val="0090534D"/>
    <w:rsid w:val="00905363"/>
    <w:rsid w:val="009057FE"/>
    <w:rsid w:val="0090597E"/>
    <w:rsid w:val="00905A1B"/>
    <w:rsid w:val="00905C45"/>
    <w:rsid w:val="00905D88"/>
    <w:rsid w:val="00905EF9"/>
    <w:rsid w:val="009060C3"/>
    <w:rsid w:val="00906392"/>
    <w:rsid w:val="00906457"/>
    <w:rsid w:val="009064DF"/>
    <w:rsid w:val="00906530"/>
    <w:rsid w:val="009066C3"/>
    <w:rsid w:val="00906983"/>
    <w:rsid w:val="00906A73"/>
    <w:rsid w:val="00906DC5"/>
    <w:rsid w:val="00906E34"/>
    <w:rsid w:val="00906F13"/>
    <w:rsid w:val="00906F1D"/>
    <w:rsid w:val="0090703C"/>
    <w:rsid w:val="009071C2"/>
    <w:rsid w:val="009072F8"/>
    <w:rsid w:val="00907369"/>
    <w:rsid w:val="00907440"/>
    <w:rsid w:val="009074BC"/>
    <w:rsid w:val="00907569"/>
    <w:rsid w:val="00907907"/>
    <w:rsid w:val="00907A3E"/>
    <w:rsid w:val="00907CBB"/>
    <w:rsid w:val="00907D1F"/>
    <w:rsid w:val="00907D78"/>
    <w:rsid w:val="00907E13"/>
    <w:rsid w:val="00907FF2"/>
    <w:rsid w:val="0091002D"/>
    <w:rsid w:val="00910110"/>
    <w:rsid w:val="00910135"/>
    <w:rsid w:val="0091055A"/>
    <w:rsid w:val="009105BB"/>
    <w:rsid w:val="00910818"/>
    <w:rsid w:val="00910B3D"/>
    <w:rsid w:val="00910CA9"/>
    <w:rsid w:val="00910D82"/>
    <w:rsid w:val="00910E54"/>
    <w:rsid w:val="00910EB7"/>
    <w:rsid w:val="00910F79"/>
    <w:rsid w:val="00911058"/>
    <w:rsid w:val="0091140F"/>
    <w:rsid w:val="00911652"/>
    <w:rsid w:val="009116D9"/>
    <w:rsid w:val="009116DD"/>
    <w:rsid w:val="00911A78"/>
    <w:rsid w:val="00911AF7"/>
    <w:rsid w:val="00911BD2"/>
    <w:rsid w:val="009120BE"/>
    <w:rsid w:val="009120CC"/>
    <w:rsid w:val="00912285"/>
    <w:rsid w:val="0091251B"/>
    <w:rsid w:val="00912676"/>
    <w:rsid w:val="009127EB"/>
    <w:rsid w:val="009127F6"/>
    <w:rsid w:val="00912915"/>
    <w:rsid w:val="00912D4D"/>
    <w:rsid w:val="00913127"/>
    <w:rsid w:val="00913295"/>
    <w:rsid w:val="0091332A"/>
    <w:rsid w:val="009133B3"/>
    <w:rsid w:val="00913852"/>
    <w:rsid w:val="009138C1"/>
    <w:rsid w:val="00913CB8"/>
    <w:rsid w:val="00913D2A"/>
    <w:rsid w:val="00913F38"/>
    <w:rsid w:val="00914041"/>
    <w:rsid w:val="0091453F"/>
    <w:rsid w:val="00914621"/>
    <w:rsid w:val="009147B8"/>
    <w:rsid w:val="00914805"/>
    <w:rsid w:val="009148E6"/>
    <w:rsid w:val="009148FF"/>
    <w:rsid w:val="00914A33"/>
    <w:rsid w:val="00914EB2"/>
    <w:rsid w:val="00915030"/>
    <w:rsid w:val="00915069"/>
    <w:rsid w:val="0091523B"/>
    <w:rsid w:val="00915334"/>
    <w:rsid w:val="00915355"/>
    <w:rsid w:val="009153CE"/>
    <w:rsid w:val="009153EB"/>
    <w:rsid w:val="009154BC"/>
    <w:rsid w:val="009159BD"/>
    <w:rsid w:val="00915A27"/>
    <w:rsid w:val="00915C83"/>
    <w:rsid w:val="00915D50"/>
    <w:rsid w:val="009161A3"/>
    <w:rsid w:val="00916242"/>
    <w:rsid w:val="00916527"/>
    <w:rsid w:val="009165E4"/>
    <w:rsid w:val="009165FF"/>
    <w:rsid w:val="00916A27"/>
    <w:rsid w:val="009171DC"/>
    <w:rsid w:val="00917217"/>
    <w:rsid w:val="00917231"/>
    <w:rsid w:val="0091776A"/>
    <w:rsid w:val="009179A0"/>
    <w:rsid w:val="00917DBB"/>
    <w:rsid w:val="00918F0E"/>
    <w:rsid w:val="00920044"/>
    <w:rsid w:val="00920076"/>
    <w:rsid w:val="009200BE"/>
    <w:rsid w:val="009201D6"/>
    <w:rsid w:val="00920344"/>
    <w:rsid w:val="00920619"/>
    <w:rsid w:val="009206B5"/>
    <w:rsid w:val="0092076F"/>
    <w:rsid w:val="009208EE"/>
    <w:rsid w:val="00920952"/>
    <w:rsid w:val="00920B88"/>
    <w:rsid w:val="00920BD0"/>
    <w:rsid w:val="00920E34"/>
    <w:rsid w:val="00920E3E"/>
    <w:rsid w:val="00920E54"/>
    <w:rsid w:val="00920F66"/>
    <w:rsid w:val="009213BB"/>
    <w:rsid w:val="00921672"/>
    <w:rsid w:val="00921B55"/>
    <w:rsid w:val="00921CFA"/>
    <w:rsid w:val="00921D7B"/>
    <w:rsid w:val="00921F32"/>
    <w:rsid w:val="009220FF"/>
    <w:rsid w:val="0092214E"/>
    <w:rsid w:val="00922701"/>
    <w:rsid w:val="0092273D"/>
    <w:rsid w:val="00922744"/>
    <w:rsid w:val="0092285C"/>
    <w:rsid w:val="009229BB"/>
    <w:rsid w:val="009229BD"/>
    <w:rsid w:val="00922A23"/>
    <w:rsid w:val="00922B05"/>
    <w:rsid w:val="00922B66"/>
    <w:rsid w:val="00922C1A"/>
    <w:rsid w:val="00922E53"/>
    <w:rsid w:val="00922F01"/>
    <w:rsid w:val="009232D9"/>
    <w:rsid w:val="0092339B"/>
    <w:rsid w:val="00923603"/>
    <w:rsid w:val="00923747"/>
    <w:rsid w:val="009238B5"/>
    <w:rsid w:val="00923956"/>
    <w:rsid w:val="00923C2D"/>
    <w:rsid w:val="00923DB7"/>
    <w:rsid w:val="00923EE5"/>
    <w:rsid w:val="00923FE2"/>
    <w:rsid w:val="009241B1"/>
    <w:rsid w:val="00924689"/>
    <w:rsid w:val="0092495E"/>
    <w:rsid w:val="00924AD2"/>
    <w:rsid w:val="00924CA6"/>
    <w:rsid w:val="00924D64"/>
    <w:rsid w:val="00924F7F"/>
    <w:rsid w:val="0092520B"/>
    <w:rsid w:val="00925277"/>
    <w:rsid w:val="00925491"/>
    <w:rsid w:val="0092564A"/>
    <w:rsid w:val="00925802"/>
    <w:rsid w:val="0092589F"/>
    <w:rsid w:val="00925AF9"/>
    <w:rsid w:val="00925C8C"/>
    <w:rsid w:val="00925CA1"/>
    <w:rsid w:val="00925CFE"/>
    <w:rsid w:val="00925F23"/>
    <w:rsid w:val="00925FC7"/>
    <w:rsid w:val="0092611F"/>
    <w:rsid w:val="009262D7"/>
    <w:rsid w:val="00926411"/>
    <w:rsid w:val="0092646B"/>
    <w:rsid w:val="009264FB"/>
    <w:rsid w:val="009268EF"/>
    <w:rsid w:val="009269F8"/>
    <w:rsid w:val="00926B8C"/>
    <w:rsid w:val="00926C68"/>
    <w:rsid w:val="00926CA2"/>
    <w:rsid w:val="00927187"/>
    <w:rsid w:val="009276ED"/>
    <w:rsid w:val="00927B29"/>
    <w:rsid w:val="00927C00"/>
    <w:rsid w:val="00927C42"/>
    <w:rsid w:val="00927CF3"/>
    <w:rsid w:val="00927DDE"/>
    <w:rsid w:val="00927EFB"/>
    <w:rsid w:val="00927F53"/>
    <w:rsid w:val="00927FDF"/>
    <w:rsid w:val="009303DF"/>
    <w:rsid w:val="00930528"/>
    <w:rsid w:val="00930583"/>
    <w:rsid w:val="00930588"/>
    <w:rsid w:val="0093070C"/>
    <w:rsid w:val="0093072E"/>
    <w:rsid w:val="0093088F"/>
    <w:rsid w:val="0093091A"/>
    <w:rsid w:val="00930A6C"/>
    <w:rsid w:val="00930B7B"/>
    <w:rsid w:val="00930C1C"/>
    <w:rsid w:val="00930DD5"/>
    <w:rsid w:val="00930EF6"/>
    <w:rsid w:val="0093102A"/>
    <w:rsid w:val="009312AA"/>
    <w:rsid w:val="00931335"/>
    <w:rsid w:val="0093145A"/>
    <w:rsid w:val="00931929"/>
    <w:rsid w:val="00931995"/>
    <w:rsid w:val="00931C50"/>
    <w:rsid w:val="00931C6E"/>
    <w:rsid w:val="00931CAB"/>
    <w:rsid w:val="00931F0A"/>
    <w:rsid w:val="00931F8D"/>
    <w:rsid w:val="0093203C"/>
    <w:rsid w:val="00932590"/>
    <w:rsid w:val="00932640"/>
    <w:rsid w:val="009328F8"/>
    <w:rsid w:val="00932AE8"/>
    <w:rsid w:val="00933047"/>
    <w:rsid w:val="00933268"/>
    <w:rsid w:val="009332A5"/>
    <w:rsid w:val="00933346"/>
    <w:rsid w:val="00933609"/>
    <w:rsid w:val="0093368E"/>
    <w:rsid w:val="00933701"/>
    <w:rsid w:val="009337F6"/>
    <w:rsid w:val="00933867"/>
    <w:rsid w:val="009339BC"/>
    <w:rsid w:val="00933B6A"/>
    <w:rsid w:val="00933CDB"/>
    <w:rsid w:val="00933E48"/>
    <w:rsid w:val="00933F7C"/>
    <w:rsid w:val="009341BC"/>
    <w:rsid w:val="009341C2"/>
    <w:rsid w:val="00934305"/>
    <w:rsid w:val="009343C1"/>
    <w:rsid w:val="009346E8"/>
    <w:rsid w:val="009347AE"/>
    <w:rsid w:val="009348C8"/>
    <w:rsid w:val="00934945"/>
    <w:rsid w:val="00934A85"/>
    <w:rsid w:val="009350D6"/>
    <w:rsid w:val="009351C8"/>
    <w:rsid w:val="009352E1"/>
    <w:rsid w:val="009356F2"/>
    <w:rsid w:val="009357BD"/>
    <w:rsid w:val="00935AF2"/>
    <w:rsid w:val="00935B84"/>
    <w:rsid w:val="00935FFA"/>
    <w:rsid w:val="009360FB"/>
    <w:rsid w:val="00936110"/>
    <w:rsid w:val="009361F4"/>
    <w:rsid w:val="00936465"/>
    <w:rsid w:val="0093663E"/>
    <w:rsid w:val="0093685B"/>
    <w:rsid w:val="009369A2"/>
    <w:rsid w:val="00936A25"/>
    <w:rsid w:val="00936A9C"/>
    <w:rsid w:val="00936B29"/>
    <w:rsid w:val="00936B61"/>
    <w:rsid w:val="00936B98"/>
    <w:rsid w:val="00936BAD"/>
    <w:rsid w:val="009372F3"/>
    <w:rsid w:val="009373BF"/>
    <w:rsid w:val="009376D1"/>
    <w:rsid w:val="00937886"/>
    <w:rsid w:val="00937F94"/>
    <w:rsid w:val="00937FA7"/>
    <w:rsid w:val="00940234"/>
    <w:rsid w:val="00940317"/>
    <w:rsid w:val="0094042F"/>
    <w:rsid w:val="00940464"/>
    <w:rsid w:val="0094090F"/>
    <w:rsid w:val="0094096E"/>
    <w:rsid w:val="009409DD"/>
    <w:rsid w:val="00940A3A"/>
    <w:rsid w:val="00940A3E"/>
    <w:rsid w:val="00940B97"/>
    <w:rsid w:val="00940BF5"/>
    <w:rsid w:val="00940E34"/>
    <w:rsid w:val="00940E92"/>
    <w:rsid w:val="00940E9D"/>
    <w:rsid w:val="00940F53"/>
    <w:rsid w:val="0094114A"/>
    <w:rsid w:val="009411D2"/>
    <w:rsid w:val="009411EC"/>
    <w:rsid w:val="009412CA"/>
    <w:rsid w:val="009412F5"/>
    <w:rsid w:val="00941330"/>
    <w:rsid w:val="0094157F"/>
    <w:rsid w:val="009416F2"/>
    <w:rsid w:val="00941950"/>
    <w:rsid w:val="00941991"/>
    <w:rsid w:val="00941A1B"/>
    <w:rsid w:val="00941BB4"/>
    <w:rsid w:val="00941BB6"/>
    <w:rsid w:val="00941D67"/>
    <w:rsid w:val="00941DE4"/>
    <w:rsid w:val="009421AC"/>
    <w:rsid w:val="00942353"/>
    <w:rsid w:val="009425C3"/>
    <w:rsid w:val="009425DD"/>
    <w:rsid w:val="00942617"/>
    <w:rsid w:val="0094292D"/>
    <w:rsid w:val="00942AB5"/>
    <w:rsid w:val="00942AC8"/>
    <w:rsid w:val="00942C8A"/>
    <w:rsid w:val="00942E37"/>
    <w:rsid w:val="00942FFD"/>
    <w:rsid w:val="0094306C"/>
    <w:rsid w:val="0094311E"/>
    <w:rsid w:val="009433D0"/>
    <w:rsid w:val="009434E0"/>
    <w:rsid w:val="009435CA"/>
    <w:rsid w:val="00943719"/>
    <w:rsid w:val="00943766"/>
    <w:rsid w:val="00943912"/>
    <w:rsid w:val="00943A19"/>
    <w:rsid w:val="00943AB0"/>
    <w:rsid w:val="00943B63"/>
    <w:rsid w:val="00943CC4"/>
    <w:rsid w:val="00943DD8"/>
    <w:rsid w:val="00943EDC"/>
    <w:rsid w:val="00943FB6"/>
    <w:rsid w:val="00944324"/>
    <w:rsid w:val="009445DF"/>
    <w:rsid w:val="009445E0"/>
    <w:rsid w:val="009446B0"/>
    <w:rsid w:val="00944AA7"/>
    <w:rsid w:val="00944CB1"/>
    <w:rsid w:val="00944F91"/>
    <w:rsid w:val="009450E5"/>
    <w:rsid w:val="0094510E"/>
    <w:rsid w:val="0094523E"/>
    <w:rsid w:val="00945761"/>
    <w:rsid w:val="009457E8"/>
    <w:rsid w:val="009459AE"/>
    <w:rsid w:val="00945B77"/>
    <w:rsid w:val="00945CE9"/>
    <w:rsid w:val="00946193"/>
    <w:rsid w:val="00946466"/>
    <w:rsid w:val="009468BF"/>
    <w:rsid w:val="0094698E"/>
    <w:rsid w:val="00946AC2"/>
    <w:rsid w:val="00946B07"/>
    <w:rsid w:val="00946BB5"/>
    <w:rsid w:val="00947055"/>
    <w:rsid w:val="00947188"/>
    <w:rsid w:val="0094729F"/>
    <w:rsid w:val="009472B1"/>
    <w:rsid w:val="009472EE"/>
    <w:rsid w:val="0094796D"/>
    <w:rsid w:val="00947AA0"/>
    <w:rsid w:val="00947BC2"/>
    <w:rsid w:val="00947C11"/>
    <w:rsid w:val="00947C89"/>
    <w:rsid w:val="00947CC6"/>
    <w:rsid w:val="0095000C"/>
    <w:rsid w:val="00950346"/>
    <w:rsid w:val="00950376"/>
    <w:rsid w:val="00950402"/>
    <w:rsid w:val="009505E0"/>
    <w:rsid w:val="0095077D"/>
    <w:rsid w:val="00950942"/>
    <w:rsid w:val="00950957"/>
    <w:rsid w:val="00950C90"/>
    <w:rsid w:val="00950F23"/>
    <w:rsid w:val="0095117C"/>
    <w:rsid w:val="009511CA"/>
    <w:rsid w:val="00951266"/>
    <w:rsid w:val="009512A6"/>
    <w:rsid w:val="00951470"/>
    <w:rsid w:val="00951498"/>
    <w:rsid w:val="009514E9"/>
    <w:rsid w:val="0095158D"/>
    <w:rsid w:val="009515A4"/>
    <w:rsid w:val="009518D7"/>
    <w:rsid w:val="00951D93"/>
    <w:rsid w:val="00951FCC"/>
    <w:rsid w:val="00952058"/>
    <w:rsid w:val="00952299"/>
    <w:rsid w:val="00952488"/>
    <w:rsid w:val="009527E3"/>
    <w:rsid w:val="00952808"/>
    <w:rsid w:val="00952865"/>
    <w:rsid w:val="00952D43"/>
    <w:rsid w:val="00952D9D"/>
    <w:rsid w:val="009531BF"/>
    <w:rsid w:val="0095341F"/>
    <w:rsid w:val="009536F2"/>
    <w:rsid w:val="009537FA"/>
    <w:rsid w:val="009538BF"/>
    <w:rsid w:val="00953979"/>
    <w:rsid w:val="009539D4"/>
    <w:rsid w:val="00953AAE"/>
    <w:rsid w:val="00953ACF"/>
    <w:rsid w:val="00953BA8"/>
    <w:rsid w:val="00953CEB"/>
    <w:rsid w:val="00953EFE"/>
    <w:rsid w:val="00953F3D"/>
    <w:rsid w:val="00954344"/>
    <w:rsid w:val="009549C9"/>
    <w:rsid w:val="00954BE2"/>
    <w:rsid w:val="00954BFB"/>
    <w:rsid w:val="00954E1C"/>
    <w:rsid w:val="00954E1D"/>
    <w:rsid w:val="00954F0A"/>
    <w:rsid w:val="00954FA9"/>
    <w:rsid w:val="009551BC"/>
    <w:rsid w:val="0095522E"/>
    <w:rsid w:val="009552DE"/>
    <w:rsid w:val="009553D2"/>
    <w:rsid w:val="0095560E"/>
    <w:rsid w:val="0095562B"/>
    <w:rsid w:val="009556C5"/>
    <w:rsid w:val="009559CB"/>
    <w:rsid w:val="00955A08"/>
    <w:rsid w:val="00955AD5"/>
    <w:rsid w:val="00955EF0"/>
    <w:rsid w:val="009560D4"/>
    <w:rsid w:val="00956476"/>
    <w:rsid w:val="0095672C"/>
    <w:rsid w:val="00956994"/>
    <w:rsid w:val="009569CB"/>
    <w:rsid w:val="00956AD9"/>
    <w:rsid w:val="00956CE7"/>
    <w:rsid w:val="00956CEA"/>
    <w:rsid w:val="00956EA0"/>
    <w:rsid w:val="00957141"/>
    <w:rsid w:val="0095732D"/>
    <w:rsid w:val="00957335"/>
    <w:rsid w:val="00957480"/>
    <w:rsid w:val="009575EF"/>
    <w:rsid w:val="0095766E"/>
    <w:rsid w:val="009577D2"/>
    <w:rsid w:val="00957805"/>
    <w:rsid w:val="009578F1"/>
    <w:rsid w:val="00957B3C"/>
    <w:rsid w:val="00957B69"/>
    <w:rsid w:val="00957D83"/>
    <w:rsid w:val="00957E7C"/>
    <w:rsid w:val="00960134"/>
    <w:rsid w:val="00960190"/>
    <w:rsid w:val="009601EB"/>
    <w:rsid w:val="00960233"/>
    <w:rsid w:val="009603E9"/>
    <w:rsid w:val="009605C9"/>
    <w:rsid w:val="009605E2"/>
    <w:rsid w:val="00960981"/>
    <w:rsid w:val="00960A93"/>
    <w:rsid w:val="00960B2C"/>
    <w:rsid w:val="00960E3D"/>
    <w:rsid w:val="00960E8B"/>
    <w:rsid w:val="00960F94"/>
    <w:rsid w:val="009610CC"/>
    <w:rsid w:val="0096136E"/>
    <w:rsid w:val="0096175D"/>
    <w:rsid w:val="009617B2"/>
    <w:rsid w:val="009618B6"/>
    <w:rsid w:val="00961A41"/>
    <w:rsid w:val="00961AA4"/>
    <w:rsid w:val="00961BF2"/>
    <w:rsid w:val="00961D28"/>
    <w:rsid w:val="00961DBE"/>
    <w:rsid w:val="00961E71"/>
    <w:rsid w:val="00961F48"/>
    <w:rsid w:val="00962063"/>
    <w:rsid w:val="00962287"/>
    <w:rsid w:val="00962351"/>
    <w:rsid w:val="0096240B"/>
    <w:rsid w:val="0096244D"/>
    <w:rsid w:val="009627E0"/>
    <w:rsid w:val="00962809"/>
    <w:rsid w:val="00962899"/>
    <w:rsid w:val="00962920"/>
    <w:rsid w:val="00962AC5"/>
    <w:rsid w:val="00962ACF"/>
    <w:rsid w:val="00962DBD"/>
    <w:rsid w:val="00962E86"/>
    <w:rsid w:val="00962E8A"/>
    <w:rsid w:val="00962F5F"/>
    <w:rsid w:val="00962FDA"/>
    <w:rsid w:val="0096337D"/>
    <w:rsid w:val="0096353A"/>
    <w:rsid w:val="00963564"/>
    <w:rsid w:val="009635D1"/>
    <w:rsid w:val="0096372E"/>
    <w:rsid w:val="00963AAE"/>
    <w:rsid w:val="00963C1D"/>
    <w:rsid w:val="00963D1F"/>
    <w:rsid w:val="0096439B"/>
    <w:rsid w:val="009647FF"/>
    <w:rsid w:val="00964880"/>
    <w:rsid w:val="00964ACA"/>
    <w:rsid w:val="00964BC2"/>
    <w:rsid w:val="00964EB9"/>
    <w:rsid w:val="0096502D"/>
    <w:rsid w:val="0096520F"/>
    <w:rsid w:val="00965419"/>
    <w:rsid w:val="00965774"/>
    <w:rsid w:val="00965A97"/>
    <w:rsid w:val="00965BF7"/>
    <w:rsid w:val="00965C57"/>
    <w:rsid w:val="00965D65"/>
    <w:rsid w:val="00965FF7"/>
    <w:rsid w:val="00966317"/>
    <w:rsid w:val="009664D0"/>
    <w:rsid w:val="0096675E"/>
    <w:rsid w:val="00966771"/>
    <w:rsid w:val="009667EA"/>
    <w:rsid w:val="009668E5"/>
    <w:rsid w:val="009669BB"/>
    <w:rsid w:val="00966B52"/>
    <w:rsid w:val="00966CCC"/>
    <w:rsid w:val="00966DED"/>
    <w:rsid w:val="00966E02"/>
    <w:rsid w:val="009673A9"/>
    <w:rsid w:val="009674AE"/>
    <w:rsid w:val="0096758A"/>
    <w:rsid w:val="0096759F"/>
    <w:rsid w:val="00967681"/>
    <w:rsid w:val="009676DC"/>
    <w:rsid w:val="009677CF"/>
    <w:rsid w:val="00967888"/>
    <w:rsid w:val="00967890"/>
    <w:rsid w:val="00967B45"/>
    <w:rsid w:val="00967B84"/>
    <w:rsid w:val="00967E06"/>
    <w:rsid w:val="00967E7D"/>
    <w:rsid w:val="009702D5"/>
    <w:rsid w:val="009703AF"/>
    <w:rsid w:val="009703DB"/>
    <w:rsid w:val="0097050A"/>
    <w:rsid w:val="009707E8"/>
    <w:rsid w:val="00970B7A"/>
    <w:rsid w:val="00970D1C"/>
    <w:rsid w:val="00970F25"/>
    <w:rsid w:val="00971072"/>
    <w:rsid w:val="00971107"/>
    <w:rsid w:val="009711ED"/>
    <w:rsid w:val="00971ADD"/>
    <w:rsid w:val="00971C9F"/>
    <w:rsid w:val="00971CF5"/>
    <w:rsid w:val="00971D96"/>
    <w:rsid w:val="00971E07"/>
    <w:rsid w:val="00972054"/>
    <w:rsid w:val="009720C8"/>
    <w:rsid w:val="009721B3"/>
    <w:rsid w:val="009721C9"/>
    <w:rsid w:val="00972339"/>
    <w:rsid w:val="009724FD"/>
    <w:rsid w:val="00972AB2"/>
    <w:rsid w:val="00972AF4"/>
    <w:rsid w:val="00972D8B"/>
    <w:rsid w:val="00972DB6"/>
    <w:rsid w:val="00972E13"/>
    <w:rsid w:val="00972F10"/>
    <w:rsid w:val="009730B3"/>
    <w:rsid w:val="00973348"/>
    <w:rsid w:val="0097338E"/>
    <w:rsid w:val="0097346B"/>
    <w:rsid w:val="009734DA"/>
    <w:rsid w:val="009737D7"/>
    <w:rsid w:val="00973819"/>
    <w:rsid w:val="00973A51"/>
    <w:rsid w:val="00973C12"/>
    <w:rsid w:val="00973C34"/>
    <w:rsid w:val="00973E48"/>
    <w:rsid w:val="00973F58"/>
    <w:rsid w:val="0097422D"/>
    <w:rsid w:val="00974244"/>
    <w:rsid w:val="009744AF"/>
    <w:rsid w:val="00974622"/>
    <w:rsid w:val="009748F2"/>
    <w:rsid w:val="00974C42"/>
    <w:rsid w:val="00974C7C"/>
    <w:rsid w:val="00974D20"/>
    <w:rsid w:val="00974F19"/>
    <w:rsid w:val="00974F49"/>
    <w:rsid w:val="00974F6D"/>
    <w:rsid w:val="00974F83"/>
    <w:rsid w:val="009751FF"/>
    <w:rsid w:val="00975384"/>
    <w:rsid w:val="00975416"/>
    <w:rsid w:val="00975690"/>
    <w:rsid w:val="00975800"/>
    <w:rsid w:val="0097583E"/>
    <w:rsid w:val="00975869"/>
    <w:rsid w:val="009758F7"/>
    <w:rsid w:val="00975DFC"/>
    <w:rsid w:val="00975FC9"/>
    <w:rsid w:val="0097613F"/>
    <w:rsid w:val="00976454"/>
    <w:rsid w:val="00976560"/>
    <w:rsid w:val="009765EA"/>
    <w:rsid w:val="00976A64"/>
    <w:rsid w:val="00976B13"/>
    <w:rsid w:val="00976BE2"/>
    <w:rsid w:val="00976C14"/>
    <w:rsid w:val="00976CFA"/>
    <w:rsid w:val="00976E27"/>
    <w:rsid w:val="00976E4B"/>
    <w:rsid w:val="00977296"/>
    <w:rsid w:val="0097729E"/>
    <w:rsid w:val="009777BB"/>
    <w:rsid w:val="009778F3"/>
    <w:rsid w:val="00977914"/>
    <w:rsid w:val="00977A97"/>
    <w:rsid w:val="00977B42"/>
    <w:rsid w:val="00977CEB"/>
    <w:rsid w:val="00977DD0"/>
    <w:rsid w:val="009800FB"/>
    <w:rsid w:val="009803D2"/>
    <w:rsid w:val="00980561"/>
    <w:rsid w:val="0098065C"/>
    <w:rsid w:val="009809CA"/>
    <w:rsid w:val="00980CC4"/>
    <w:rsid w:val="00980CE9"/>
    <w:rsid w:val="00980D45"/>
    <w:rsid w:val="00980D7F"/>
    <w:rsid w:val="00980FA9"/>
    <w:rsid w:val="00981171"/>
    <w:rsid w:val="009813B6"/>
    <w:rsid w:val="009815AE"/>
    <w:rsid w:val="009815CD"/>
    <w:rsid w:val="00981826"/>
    <w:rsid w:val="00981A45"/>
    <w:rsid w:val="00981AA1"/>
    <w:rsid w:val="00981E14"/>
    <w:rsid w:val="00981EB7"/>
    <w:rsid w:val="0098236A"/>
    <w:rsid w:val="00982E06"/>
    <w:rsid w:val="00982E64"/>
    <w:rsid w:val="00982F68"/>
    <w:rsid w:val="00983027"/>
    <w:rsid w:val="00983510"/>
    <w:rsid w:val="00983674"/>
    <w:rsid w:val="00983855"/>
    <w:rsid w:val="009838BE"/>
    <w:rsid w:val="00983919"/>
    <w:rsid w:val="00983944"/>
    <w:rsid w:val="0098397A"/>
    <w:rsid w:val="00983DD3"/>
    <w:rsid w:val="009840CA"/>
    <w:rsid w:val="00984273"/>
    <w:rsid w:val="0098431A"/>
    <w:rsid w:val="00984458"/>
    <w:rsid w:val="00984503"/>
    <w:rsid w:val="00984509"/>
    <w:rsid w:val="009845EC"/>
    <w:rsid w:val="009846CB"/>
    <w:rsid w:val="009847C9"/>
    <w:rsid w:val="00984B67"/>
    <w:rsid w:val="00984BFE"/>
    <w:rsid w:val="00984C31"/>
    <w:rsid w:val="00984C7B"/>
    <w:rsid w:val="00984D20"/>
    <w:rsid w:val="00984D9C"/>
    <w:rsid w:val="0098503B"/>
    <w:rsid w:val="00985089"/>
    <w:rsid w:val="00985147"/>
    <w:rsid w:val="009851EF"/>
    <w:rsid w:val="0098541C"/>
    <w:rsid w:val="009854A9"/>
    <w:rsid w:val="00985527"/>
    <w:rsid w:val="009856F6"/>
    <w:rsid w:val="00985807"/>
    <w:rsid w:val="00985993"/>
    <w:rsid w:val="00985BCF"/>
    <w:rsid w:val="00985C2F"/>
    <w:rsid w:val="00985E1A"/>
    <w:rsid w:val="00985E80"/>
    <w:rsid w:val="00985EA4"/>
    <w:rsid w:val="00985EC0"/>
    <w:rsid w:val="00985F0E"/>
    <w:rsid w:val="009860D6"/>
    <w:rsid w:val="009862C2"/>
    <w:rsid w:val="00986349"/>
    <w:rsid w:val="0098637F"/>
    <w:rsid w:val="009863F2"/>
    <w:rsid w:val="009864FD"/>
    <w:rsid w:val="0098658F"/>
    <w:rsid w:val="0098662C"/>
    <w:rsid w:val="0098668F"/>
    <w:rsid w:val="009868A0"/>
    <w:rsid w:val="009869A1"/>
    <w:rsid w:val="00986BC1"/>
    <w:rsid w:val="0098743B"/>
    <w:rsid w:val="009878BF"/>
    <w:rsid w:val="00987ACC"/>
    <w:rsid w:val="00987AFD"/>
    <w:rsid w:val="00987C82"/>
    <w:rsid w:val="00987CB2"/>
    <w:rsid w:val="00987D9C"/>
    <w:rsid w:val="00987F2D"/>
    <w:rsid w:val="009901AE"/>
    <w:rsid w:val="0099066C"/>
    <w:rsid w:val="00990A4F"/>
    <w:rsid w:val="00990D4D"/>
    <w:rsid w:val="00990DC8"/>
    <w:rsid w:val="00990ECC"/>
    <w:rsid w:val="00991083"/>
    <w:rsid w:val="00991292"/>
    <w:rsid w:val="0099133C"/>
    <w:rsid w:val="009913A1"/>
    <w:rsid w:val="00991406"/>
    <w:rsid w:val="00991794"/>
    <w:rsid w:val="009917D8"/>
    <w:rsid w:val="00991ABD"/>
    <w:rsid w:val="00991AC8"/>
    <w:rsid w:val="00991F0D"/>
    <w:rsid w:val="00991F71"/>
    <w:rsid w:val="00991FC6"/>
    <w:rsid w:val="00992040"/>
    <w:rsid w:val="00992046"/>
    <w:rsid w:val="009921E3"/>
    <w:rsid w:val="009922AC"/>
    <w:rsid w:val="009922B1"/>
    <w:rsid w:val="00992593"/>
    <w:rsid w:val="00992871"/>
    <w:rsid w:val="00992CBD"/>
    <w:rsid w:val="00992D07"/>
    <w:rsid w:val="009930E7"/>
    <w:rsid w:val="0099323C"/>
    <w:rsid w:val="0099323E"/>
    <w:rsid w:val="0099332E"/>
    <w:rsid w:val="009933F1"/>
    <w:rsid w:val="00993404"/>
    <w:rsid w:val="00993516"/>
    <w:rsid w:val="009936B4"/>
    <w:rsid w:val="009936C7"/>
    <w:rsid w:val="009939E4"/>
    <w:rsid w:val="00993C83"/>
    <w:rsid w:val="00993DC2"/>
    <w:rsid w:val="00993E72"/>
    <w:rsid w:val="00993EFA"/>
    <w:rsid w:val="00994156"/>
    <w:rsid w:val="009942BD"/>
    <w:rsid w:val="009942D1"/>
    <w:rsid w:val="0099434F"/>
    <w:rsid w:val="0099440A"/>
    <w:rsid w:val="00994723"/>
    <w:rsid w:val="00994738"/>
    <w:rsid w:val="00994838"/>
    <w:rsid w:val="0099488E"/>
    <w:rsid w:val="00994AD2"/>
    <w:rsid w:val="00994B1C"/>
    <w:rsid w:val="00994B4B"/>
    <w:rsid w:val="00994C1E"/>
    <w:rsid w:val="00994D11"/>
    <w:rsid w:val="00994FC9"/>
    <w:rsid w:val="00995137"/>
    <w:rsid w:val="00995415"/>
    <w:rsid w:val="0099551C"/>
    <w:rsid w:val="009956AB"/>
    <w:rsid w:val="0099591D"/>
    <w:rsid w:val="00995A00"/>
    <w:rsid w:val="00995AE6"/>
    <w:rsid w:val="00995AFE"/>
    <w:rsid w:val="00995CBD"/>
    <w:rsid w:val="00995DA7"/>
    <w:rsid w:val="0099612A"/>
    <w:rsid w:val="00996288"/>
    <w:rsid w:val="00996308"/>
    <w:rsid w:val="009967DA"/>
    <w:rsid w:val="009968B0"/>
    <w:rsid w:val="00996A7F"/>
    <w:rsid w:val="00996C10"/>
    <w:rsid w:val="00996C86"/>
    <w:rsid w:val="00996D8F"/>
    <w:rsid w:val="00996E4B"/>
    <w:rsid w:val="00997240"/>
    <w:rsid w:val="0099740B"/>
    <w:rsid w:val="009974FD"/>
    <w:rsid w:val="00997667"/>
    <w:rsid w:val="00997738"/>
    <w:rsid w:val="00997824"/>
    <w:rsid w:val="009978FC"/>
    <w:rsid w:val="00997933"/>
    <w:rsid w:val="00997A5D"/>
    <w:rsid w:val="00997AAC"/>
    <w:rsid w:val="00997AD8"/>
    <w:rsid w:val="00997B21"/>
    <w:rsid w:val="00997ECD"/>
    <w:rsid w:val="00997FE7"/>
    <w:rsid w:val="009A008E"/>
    <w:rsid w:val="009A0111"/>
    <w:rsid w:val="009A015D"/>
    <w:rsid w:val="009A01AF"/>
    <w:rsid w:val="009A01C4"/>
    <w:rsid w:val="009A0313"/>
    <w:rsid w:val="009A0482"/>
    <w:rsid w:val="009A0570"/>
    <w:rsid w:val="009A0691"/>
    <w:rsid w:val="009A0848"/>
    <w:rsid w:val="009A0894"/>
    <w:rsid w:val="009A0B20"/>
    <w:rsid w:val="009A0B28"/>
    <w:rsid w:val="009A0BC8"/>
    <w:rsid w:val="009A0CF3"/>
    <w:rsid w:val="009A0DD5"/>
    <w:rsid w:val="009A0E6B"/>
    <w:rsid w:val="009A10EA"/>
    <w:rsid w:val="009A1453"/>
    <w:rsid w:val="009A174F"/>
    <w:rsid w:val="009A1782"/>
    <w:rsid w:val="009A1EAF"/>
    <w:rsid w:val="009A1FC4"/>
    <w:rsid w:val="009A1FDF"/>
    <w:rsid w:val="009A2136"/>
    <w:rsid w:val="009A21EB"/>
    <w:rsid w:val="009A22E5"/>
    <w:rsid w:val="009A2576"/>
    <w:rsid w:val="009A26E0"/>
    <w:rsid w:val="009A27A8"/>
    <w:rsid w:val="009A2905"/>
    <w:rsid w:val="009A293D"/>
    <w:rsid w:val="009A2BDD"/>
    <w:rsid w:val="009A2D43"/>
    <w:rsid w:val="009A2F20"/>
    <w:rsid w:val="009A2F96"/>
    <w:rsid w:val="009A307B"/>
    <w:rsid w:val="009A32ED"/>
    <w:rsid w:val="009A3408"/>
    <w:rsid w:val="009A3802"/>
    <w:rsid w:val="009A3A04"/>
    <w:rsid w:val="009A3CF9"/>
    <w:rsid w:val="009A3D79"/>
    <w:rsid w:val="009A3DBA"/>
    <w:rsid w:val="009A3DEE"/>
    <w:rsid w:val="009A3F7B"/>
    <w:rsid w:val="009A3F92"/>
    <w:rsid w:val="009A3FBA"/>
    <w:rsid w:val="009A3FF1"/>
    <w:rsid w:val="009A410E"/>
    <w:rsid w:val="009A41C4"/>
    <w:rsid w:val="009A42A4"/>
    <w:rsid w:val="009A4343"/>
    <w:rsid w:val="009A4690"/>
    <w:rsid w:val="009A4806"/>
    <w:rsid w:val="009A4895"/>
    <w:rsid w:val="009A4910"/>
    <w:rsid w:val="009A495F"/>
    <w:rsid w:val="009A49D1"/>
    <w:rsid w:val="009A4ABE"/>
    <w:rsid w:val="009A4B6F"/>
    <w:rsid w:val="009A4DAD"/>
    <w:rsid w:val="009A4E68"/>
    <w:rsid w:val="009A5182"/>
    <w:rsid w:val="009A5258"/>
    <w:rsid w:val="009A52F6"/>
    <w:rsid w:val="009A5304"/>
    <w:rsid w:val="009A56F1"/>
    <w:rsid w:val="009A571E"/>
    <w:rsid w:val="009A5C24"/>
    <w:rsid w:val="009A5C7C"/>
    <w:rsid w:val="009A5CA3"/>
    <w:rsid w:val="009A5D2D"/>
    <w:rsid w:val="009A5D7B"/>
    <w:rsid w:val="009A5E10"/>
    <w:rsid w:val="009A5FDF"/>
    <w:rsid w:val="009A64B2"/>
    <w:rsid w:val="009A6517"/>
    <w:rsid w:val="009A65E5"/>
    <w:rsid w:val="009A67B5"/>
    <w:rsid w:val="009A6AB9"/>
    <w:rsid w:val="009A6E05"/>
    <w:rsid w:val="009A6E94"/>
    <w:rsid w:val="009A6F0D"/>
    <w:rsid w:val="009A6F39"/>
    <w:rsid w:val="009A7154"/>
    <w:rsid w:val="009A758B"/>
    <w:rsid w:val="009A7995"/>
    <w:rsid w:val="009A7AED"/>
    <w:rsid w:val="009A7B4B"/>
    <w:rsid w:val="009A7BDA"/>
    <w:rsid w:val="009A7C06"/>
    <w:rsid w:val="009A7D8F"/>
    <w:rsid w:val="009A7E3A"/>
    <w:rsid w:val="009B0685"/>
    <w:rsid w:val="009B06DC"/>
    <w:rsid w:val="009B0C6B"/>
    <w:rsid w:val="009B0CAE"/>
    <w:rsid w:val="009B0DBD"/>
    <w:rsid w:val="009B0EAF"/>
    <w:rsid w:val="009B0F14"/>
    <w:rsid w:val="009B0FB7"/>
    <w:rsid w:val="009B1025"/>
    <w:rsid w:val="009B11C3"/>
    <w:rsid w:val="009B1295"/>
    <w:rsid w:val="009B14B9"/>
    <w:rsid w:val="009B15EF"/>
    <w:rsid w:val="009B1618"/>
    <w:rsid w:val="009B162E"/>
    <w:rsid w:val="009B1636"/>
    <w:rsid w:val="009B173F"/>
    <w:rsid w:val="009B17A7"/>
    <w:rsid w:val="009B19AA"/>
    <w:rsid w:val="009B19B9"/>
    <w:rsid w:val="009B1FAF"/>
    <w:rsid w:val="009B2088"/>
    <w:rsid w:val="009B20ED"/>
    <w:rsid w:val="009B2485"/>
    <w:rsid w:val="009B25C4"/>
    <w:rsid w:val="009B26B0"/>
    <w:rsid w:val="009B27DC"/>
    <w:rsid w:val="009B2906"/>
    <w:rsid w:val="009B2D72"/>
    <w:rsid w:val="009B3269"/>
    <w:rsid w:val="009B3305"/>
    <w:rsid w:val="009B3413"/>
    <w:rsid w:val="009B342E"/>
    <w:rsid w:val="009B392A"/>
    <w:rsid w:val="009B3936"/>
    <w:rsid w:val="009B3963"/>
    <w:rsid w:val="009B3964"/>
    <w:rsid w:val="009B3A29"/>
    <w:rsid w:val="009B3D90"/>
    <w:rsid w:val="009B3F2F"/>
    <w:rsid w:val="009B4006"/>
    <w:rsid w:val="009B4014"/>
    <w:rsid w:val="009B4075"/>
    <w:rsid w:val="009B425C"/>
    <w:rsid w:val="009B46D2"/>
    <w:rsid w:val="009B48B8"/>
    <w:rsid w:val="009B4D20"/>
    <w:rsid w:val="009B4E24"/>
    <w:rsid w:val="009B4EFC"/>
    <w:rsid w:val="009B4F0E"/>
    <w:rsid w:val="009B4F38"/>
    <w:rsid w:val="009B5020"/>
    <w:rsid w:val="009B50FB"/>
    <w:rsid w:val="009B5309"/>
    <w:rsid w:val="009B5465"/>
    <w:rsid w:val="009B5489"/>
    <w:rsid w:val="009B5551"/>
    <w:rsid w:val="009B55B7"/>
    <w:rsid w:val="009B56CA"/>
    <w:rsid w:val="009B5715"/>
    <w:rsid w:val="009B596C"/>
    <w:rsid w:val="009B5A08"/>
    <w:rsid w:val="009B5A90"/>
    <w:rsid w:val="009B5B05"/>
    <w:rsid w:val="009B5B6D"/>
    <w:rsid w:val="009B5C9E"/>
    <w:rsid w:val="009B618A"/>
    <w:rsid w:val="009B69A7"/>
    <w:rsid w:val="009B6A53"/>
    <w:rsid w:val="009B6B2C"/>
    <w:rsid w:val="009B6BE4"/>
    <w:rsid w:val="009B6C5A"/>
    <w:rsid w:val="009B6E52"/>
    <w:rsid w:val="009B7129"/>
    <w:rsid w:val="009B7BC6"/>
    <w:rsid w:val="009B7CC4"/>
    <w:rsid w:val="009B7CD7"/>
    <w:rsid w:val="009B7DC5"/>
    <w:rsid w:val="009C0006"/>
    <w:rsid w:val="009C01B4"/>
    <w:rsid w:val="009C067A"/>
    <w:rsid w:val="009C06C1"/>
    <w:rsid w:val="009C077A"/>
    <w:rsid w:val="009C0A8C"/>
    <w:rsid w:val="009C0FC3"/>
    <w:rsid w:val="009C0FF5"/>
    <w:rsid w:val="009C1079"/>
    <w:rsid w:val="009C1265"/>
    <w:rsid w:val="009C1610"/>
    <w:rsid w:val="009C188A"/>
    <w:rsid w:val="009C1A28"/>
    <w:rsid w:val="009C1A37"/>
    <w:rsid w:val="009C1C8A"/>
    <w:rsid w:val="009C208A"/>
    <w:rsid w:val="009C257B"/>
    <w:rsid w:val="009C267F"/>
    <w:rsid w:val="009C2825"/>
    <w:rsid w:val="009C2837"/>
    <w:rsid w:val="009C294B"/>
    <w:rsid w:val="009C2D1A"/>
    <w:rsid w:val="009C2EEA"/>
    <w:rsid w:val="009C3108"/>
    <w:rsid w:val="009C31A3"/>
    <w:rsid w:val="009C3264"/>
    <w:rsid w:val="009C3421"/>
    <w:rsid w:val="009C3481"/>
    <w:rsid w:val="009C3560"/>
    <w:rsid w:val="009C3581"/>
    <w:rsid w:val="009C35BE"/>
    <w:rsid w:val="009C3622"/>
    <w:rsid w:val="009C379A"/>
    <w:rsid w:val="009C37D8"/>
    <w:rsid w:val="009C387B"/>
    <w:rsid w:val="009C38C5"/>
    <w:rsid w:val="009C38D6"/>
    <w:rsid w:val="009C3F0E"/>
    <w:rsid w:val="009C3FAA"/>
    <w:rsid w:val="009C43DD"/>
    <w:rsid w:val="009C44CC"/>
    <w:rsid w:val="009C49DF"/>
    <w:rsid w:val="009C4CC6"/>
    <w:rsid w:val="009C4DBA"/>
    <w:rsid w:val="009C4F5A"/>
    <w:rsid w:val="009C4F7A"/>
    <w:rsid w:val="009C4F91"/>
    <w:rsid w:val="009C4FCF"/>
    <w:rsid w:val="009C50FE"/>
    <w:rsid w:val="009C51D3"/>
    <w:rsid w:val="009C5276"/>
    <w:rsid w:val="009C5296"/>
    <w:rsid w:val="009C53CD"/>
    <w:rsid w:val="009C5402"/>
    <w:rsid w:val="009C549C"/>
    <w:rsid w:val="009C554C"/>
    <w:rsid w:val="009C58C8"/>
    <w:rsid w:val="009C5A9C"/>
    <w:rsid w:val="009C5B03"/>
    <w:rsid w:val="009C5D39"/>
    <w:rsid w:val="009C5E7D"/>
    <w:rsid w:val="009C6170"/>
    <w:rsid w:val="009C63A0"/>
    <w:rsid w:val="009C63E2"/>
    <w:rsid w:val="009C64F5"/>
    <w:rsid w:val="009C64FC"/>
    <w:rsid w:val="009C65F8"/>
    <w:rsid w:val="009C670E"/>
    <w:rsid w:val="009C69A3"/>
    <w:rsid w:val="009C6AB9"/>
    <w:rsid w:val="009C6D4B"/>
    <w:rsid w:val="009C72CA"/>
    <w:rsid w:val="009C73D6"/>
    <w:rsid w:val="009C743B"/>
    <w:rsid w:val="009C750C"/>
    <w:rsid w:val="009C76D4"/>
    <w:rsid w:val="009C7956"/>
    <w:rsid w:val="009C79B9"/>
    <w:rsid w:val="009C7CC0"/>
    <w:rsid w:val="009C7E7D"/>
    <w:rsid w:val="009D0605"/>
    <w:rsid w:val="009D09B8"/>
    <w:rsid w:val="009D0A99"/>
    <w:rsid w:val="009D0B1A"/>
    <w:rsid w:val="009D0B43"/>
    <w:rsid w:val="009D0C42"/>
    <w:rsid w:val="009D0CEE"/>
    <w:rsid w:val="009D1500"/>
    <w:rsid w:val="009D1561"/>
    <w:rsid w:val="009D18EF"/>
    <w:rsid w:val="009D195A"/>
    <w:rsid w:val="009D19AC"/>
    <w:rsid w:val="009D1C74"/>
    <w:rsid w:val="009D1E83"/>
    <w:rsid w:val="009D226A"/>
    <w:rsid w:val="009D22F5"/>
    <w:rsid w:val="009D2395"/>
    <w:rsid w:val="009D23F0"/>
    <w:rsid w:val="009D2424"/>
    <w:rsid w:val="009D275A"/>
    <w:rsid w:val="009D2BC2"/>
    <w:rsid w:val="009D2D44"/>
    <w:rsid w:val="009D2E04"/>
    <w:rsid w:val="009D30AC"/>
    <w:rsid w:val="009D30C0"/>
    <w:rsid w:val="009D31E2"/>
    <w:rsid w:val="009D3325"/>
    <w:rsid w:val="009D334D"/>
    <w:rsid w:val="009D33EA"/>
    <w:rsid w:val="009D3460"/>
    <w:rsid w:val="009D39F7"/>
    <w:rsid w:val="009D3C77"/>
    <w:rsid w:val="009D4119"/>
    <w:rsid w:val="009D41D3"/>
    <w:rsid w:val="009D42AB"/>
    <w:rsid w:val="009D42E8"/>
    <w:rsid w:val="009D4369"/>
    <w:rsid w:val="009D444F"/>
    <w:rsid w:val="009D4873"/>
    <w:rsid w:val="009D4922"/>
    <w:rsid w:val="009D4931"/>
    <w:rsid w:val="009D4DEF"/>
    <w:rsid w:val="009D4FF5"/>
    <w:rsid w:val="009D5130"/>
    <w:rsid w:val="009D51C8"/>
    <w:rsid w:val="009D53D1"/>
    <w:rsid w:val="009D54E1"/>
    <w:rsid w:val="009D5768"/>
    <w:rsid w:val="009D5838"/>
    <w:rsid w:val="009D59C6"/>
    <w:rsid w:val="009D5C7D"/>
    <w:rsid w:val="009D5CDA"/>
    <w:rsid w:val="009D5F5F"/>
    <w:rsid w:val="009D5F77"/>
    <w:rsid w:val="009D602C"/>
    <w:rsid w:val="009D61F0"/>
    <w:rsid w:val="009D62CA"/>
    <w:rsid w:val="009D636F"/>
    <w:rsid w:val="009D6576"/>
    <w:rsid w:val="009D65E9"/>
    <w:rsid w:val="009D664C"/>
    <w:rsid w:val="009D66AE"/>
    <w:rsid w:val="009D67A6"/>
    <w:rsid w:val="009D6A96"/>
    <w:rsid w:val="009D6AC6"/>
    <w:rsid w:val="009D6D8F"/>
    <w:rsid w:val="009D6DD5"/>
    <w:rsid w:val="009D6E28"/>
    <w:rsid w:val="009D6E3B"/>
    <w:rsid w:val="009D6E84"/>
    <w:rsid w:val="009D70DC"/>
    <w:rsid w:val="009D71A0"/>
    <w:rsid w:val="009D7480"/>
    <w:rsid w:val="009D748E"/>
    <w:rsid w:val="009D758D"/>
    <w:rsid w:val="009D7911"/>
    <w:rsid w:val="009D7960"/>
    <w:rsid w:val="009D7A7E"/>
    <w:rsid w:val="009D7D5C"/>
    <w:rsid w:val="009E02AF"/>
    <w:rsid w:val="009E085D"/>
    <w:rsid w:val="009E0BD0"/>
    <w:rsid w:val="009E0DAD"/>
    <w:rsid w:val="009E0E1A"/>
    <w:rsid w:val="009E0FCC"/>
    <w:rsid w:val="009E0FD7"/>
    <w:rsid w:val="009E11A8"/>
    <w:rsid w:val="009E120D"/>
    <w:rsid w:val="009E14B2"/>
    <w:rsid w:val="009E15D9"/>
    <w:rsid w:val="009E1AA8"/>
    <w:rsid w:val="009E1B15"/>
    <w:rsid w:val="009E1B1A"/>
    <w:rsid w:val="009E1E6C"/>
    <w:rsid w:val="009E1E8F"/>
    <w:rsid w:val="009E1ED3"/>
    <w:rsid w:val="009E205F"/>
    <w:rsid w:val="009E20F0"/>
    <w:rsid w:val="009E216E"/>
    <w:rsid w:val="009E21AF"/>
    <w:rsid w:val="009E234E"/>
    <w:rsid w:val="009E2447"/>
    <w:rsid w:val="009E24B3"/>
    <w:rsid w:val="009E24BA"/>
    <w:rsid w:val="009E252A"/>
    <w:rsid w:val="009E2752"/>
    <w:rsid w:val="009E27F1"/>
    <w:rsid w:val="009E2816"/>
    <w:rsid w:val="009E2A92"/>
    <w:rsid w:val="009E2C7C"/>
    <w:rsid w:val="009E2D91"/>
    <w:rsid w:val="009E2FB7"/>
    <w:rsid w:val="009E3259"/>
    <w:rsid w:val="009E358B"/>
    <w:rsid w:val="009E35C7"/>
    <w:rsid w:val="009E3603"/>
    <w:rsid w:val="009E3694"/>
    <w:rsid w:val="009E38E3"/>
    <w:rsid w:val="009E38F9"/>
    <w:rsid w:val="009E3912"/>
    <w:rsid w:val="009E39D8"/>
    <w:rsid w:val="009E3A21"/>
    <w:rsid w:val="009E3A43"/>
    <w:rsid w:val="009E3D9F"/>
    <w:rsid w:val="009E3ED4"/>
    <w:rsid w:val="009E3FA9"/>
    <w:rsid w:val="009E43DE"/>
    <w:rsid w:val="009E4484"/>
    <w:rsid w:val="009E46EB"/>
    <w:rsid w:val="009E47DD"/>
    <w:rsid w:val="009E4814"/>
    <w:rsid w:val="009E4A2A"/>
    <w:rsid w:val="009E4A90"/>
    <w:rsid w:val="009E4C25"/>
    <w:rsid w:val="009E4CFB"/>
    <w:rsid w:val="009E4D23"/>
    <w:rsid w:val="009E4D89"/>
    <w:rsid w:val="009E4F6D"/>
    <w:rsid w:val="009E4FCE"/>
    <w:rsid w:val="009E5005"/>
    <w:rsid w:val="009E5110"/>
    <w:rsid w:val="009E515C"/>
    <w:rsid w:val="009E52FA"/>
    <w:rsid w:val="009E53B0"/>
    <w:rsid w:val="009E5418"/>
    <w:rsid w:val="009E55AC"/>
    <w:rsid w:val="009E5806"/>
    <w:rsid w:val="009E5B40"/>
    <w:rsid w:val="009E5BBD"/>
    <w:rsid w:val="009E5BD2"/>
    <w:rsid w:val="009E5E55"/>
    <w:rsid w:val="009E614E"/>
    <w:rsid w:val="009E629F"/>
    <w:rsid w:val="009E647E"/>
    <w:rsid w:val="009E66A5"/>
    <w:rsid w:val="009E67DD"/>
    <w:rsid w:val="009E6B4A"/>
    <w:rsid w:val="009E6BE8"/>
    <w:rsid w:val="009E6C87"/>
    <w:rsid w:val="009E6CEF"/>
    <w:rsid w:val="009E6EBA"/>
    <w:rsid w:val="009E6F61"/>
    <w:rsid w:val="009E6FB6"/>
    <w:rsid w:val="009E6FD6"/>
    <w:rsid w:val="009E7017"/>
    <w:rsid w:val="009E734C"/>
    <w:rsid w:val="009E74FD"/>
    <w:rsid w:val="009E75D9"/>
    <w:rsid w:val="009E7809"/>
    <w:rsid w:val="009E782C"/>
    <w:rsid w:val="009E78DD"/>
    <w:rsid w:val="009E7991"/>
    <w:rsid w:val="009E7B24"/>
    <w:rsid w:val="009E7BF0"/>
    <w:rsid w:val="009E7C33"/>
    <w:rsid w:val="009E7C9D"/>
    <w:rsid w:val="009E7CEF"/>
    <w:rsid w:val="009E7CF9"/>
    <w:rsid w:val="009E7D23"/>
    <w:rsid w:val="009F00E1"/>
    <w:rsid w:val="009F02FE"/>
    <w:rsid w:val="009F0320"/>
    <w:rsid w:val="009F05C1"/>
    <w:rsid w:val="009F084A"/>
    <w:rsid w:val="009F0991"/>
    <w:rsid w:val="009F09B6"/>
    <w:rsid w:val="009F09EC"/>
    <w:rsid w:val="009F0CE6"/>
    <w:rsid w:val="009F1051"/>
    <w:rsid w:val="009F1141"/>
    <w:rsid w:val="009F16E1"/>
    <w:rsid w:val="009F1729"/>
    <w:rsid w:val="009F179C"/>
    <w:rsid w:val="009F18AB"/>
    <w:rsid w:val="009F1A26"/>
    <w:rsid w:val="009F1A63"/>
    <w:rsid w:val="009F1CEF"/>
    <w:rsid w:val="009F1D4D"/>
    <w:rsid w:val="009F22A2"/>
    <w:rsid w:val="009F22C2"/>
    <w:rsid w:val="009F23A2"/>
    <w:rsid w:val="009F2583"/>
    <w:rsid w:val="009F25E1"/>
    <w:rsid w:val="009F26C4"/>
    <w:rsid w:val="009F28A1"/>
    <w:rsid w:val="009F28E5"/>
    <w:rsid w:val="009F2905"/>
    <w:rsid w:val="009F2B7A"/>
    <w:rsid w:val="009F2F13"/>
    <w:rsid w:val="009F32D3"/>
    <w:rsid w:val="009F3586"/>
    <w:rsid w:val="009F362F"/>
    <w:rsid w:val="009F36BF"/>
    <w:rsid w:val="009F3772"/>
    <w:rsid w:val="009F3840"/>
    <w:rsid w:val="009F3CA3"/>
    <w:rsid w:val="009F3CAA"/>
    <w:rsid w:val="009F4073"/>
    <w:rsid w:val="009F417D"/>
    <w:rsid w:val="009F426E"/>
    <w:rsid w:val="009F42D1"/>
    <w:rsid w:val="009F4829"/>
    <w:rsid w:val="009F4873"/>
    <w:rsid w:val="009F4A38"/>
    <w:rsid w:val="009F4BA9"/>
    <w:rsid w:val="009F4BAC"/>
    <w:rsid w:val="009F4CBD"/>
    <w:rsid w:val="009F4DF1"/>
    <w:rsid w:val="009F4F1E"/>
    <w:rsid w:val="009F52CA"/>
    <w:rsid w:val="009F52D8"/>
    <w:rsid w:val="009F556D"/>
    <w:rsid w:val="009F580C"/>
    <w:rsid w:val="009F58DA"/>
    <w:rsid w:val="009F5A0D"/>
    <w:rsid w:val="009F5B24"/>
    <w:rsid w:val="009F5B66"/>
    <w:rsid w:val="009F5B80"/>
    <w:rsid w:val="009F5BEA"/>
    <w:rsid w:val="009F5D8E"/>
    <w:rsid w:val="009F5E59"/>
    <w:rsid w:val="009F63E1"/>
    <w:rsid w:val="009F6605"/>
    <w:rsid w:val="009F66AA"/>
    <w:rsid w:val="009F6715"/>
    <w:rsid w:val="009F671B"/>
    <w:rsid w:val="009F6BE2"/>
    <w:rsid w:val="009F704F"/>
    <w:rsid w:val="009F7074"/>
    <w:rsid w:val="009F7098"/>
    <w:rsid w:val="009F722F"/>
    <w:rsid w:val="009F75F7"/>
    <w:rsid w:val="009F7831"/>
    <w:rsid w:val="009F7930"/>
    <w:rsid w:val="009F797F"/>
    <w:rsid w:val="009F7A02"/>
    <w:rsid w:val="009F7C9F"/>
    <w:rsid w:val="009F7D72"/>
    <w:rsid w:val="00A000A0"/>
    <w:rsid w:val="00A000C0"/>
    <w:rsid w:val="00A001EB"/>
    <w:rsid w:val="00A00405"/>
    <w:rsid w:val="00A00522"/>
    <w:rsid w:val="00A00CE8"/>
    <w:rsid w:val="00A01079"/>
    <w:rsid w:val="00A010C6"/>
    <w:rsid w:val="00A01321"/>
    <w:rsid w:val="00A01434"/>
    <w:rsid w:val="00A0144A"/>
    <w:rsid w:val="00A015D5"/>
    <w:rsid w:val="00A017F8"/>
    <w:rsid w:val="00A019A3"/>
    <w:rsid w:val="00A01CA7"/>
    <w:rsid w:val="00A01D71"/>
    <w:rsid w:val="00A01ECA"/>
    <w:rsid w:val="00A020CA"/>
    <w:rsid w:val="00A021B5"/>
    <w:rsid w:val="00A023D5"/>
    <w:rsid w:val="00A024B4"/>
    <w:rsid w:val="00A0251C"/>
    <w:rsid w:val="00A026E2"/>
    <w:rsid w:val="00A02828"/>
    <w:rsid w:val="00A0289E"/>
    <w:rsid w:val="00A028EE"/>
    <w:rsid w:val="00A0294F"/>
    <w:rsid w:val="00A02AC5"/>
    <w:rsid w:val="00A02C6C"/>
    <w:rsid w:val="00A030F8"/>
    <w:rsid w:val="00A03179"/>
    <w:rsid w:val="00A031F1"/>
    <w:rsid w:val="00A03272"/>
    <w:rsid w:val="00A03277"/>
    <w:rsid w:val="00A032DD"/>
    <w:rsid w:val="00A03540"/>
    <w:rsid w:val="00A035E5"/>
    <w:rsid w:val="00A036F5"/>
    <w:rsid w:val="00A03AED"/>
    <w:rsid w:val="00A03B4B"/>
    <w:rsid w:val="00A03B7C"/>
    <w:rsid w:val="00A03EF1"/>
    <w:rsid w:val="00A0409C"/>
    <w:rsid w:val="00A0416B"/>
    <w:rsid w:val="00A04264"/>
    <w:rsid w:val="00A0432F"/>
    <w:rsid w:val="00A0442E"/>
    <w:rsid w:val="00A04729"/>
    <w:rsid w:val="00A047D7"/>
    <w:rsid w:val="00A04976"/>
    <w:rsid w:val="00A04DE5"/>
    <w:rsid w:val="00A04F12"/>
    <w:rsid w:val="00A04FF0"/>
    <w:rsid w:val="00A05031"/>
    <w:rsid w:val="00A05277"/>
    <w:rsid w:val="00A05451"/>
    <w:rsid w:val="00A0586E"/>
    <w:rsid w:val="00A0589A"/>
    <w:rsid w:val="00A05B66"/>
    <w:rsid w:val="00A05D08"/>
    <w:rsid w:val="00A05D4A"/>
    <w:rsid w:val="00A06279"/>
    <w:rsid w:val="00A0627F"/>
    <w:rsid w:val="00A06286"/>
    <w:rsid w:val="00A062CC"/>
    <w:rsid w:val="00A064B5"/>
    <w:rsid w:val="00A06543"/>
    <w:rsid w:val="00A0657E"/>
    <w:rsid w:val="00A06734"/>
    <w:rsid w:val="00A0678C"/>
    <w:rsid w:val="00A0679C"/>
    <w:rsid w:val="00A06951"/>
    <w:rsid w:val="00A069CA"/>
    <w:rsid w:val="00A06CD4"/>
    <w:rsid w:val="00A070CF"/>
    <w:rsid w:val="00A07238"/>
    <w:rsid w:val="00A07246"/>
    <w:rsid w:val="00A0740A"/>
    <w:rsid w:val="00A0740B"/>
    <w:rsid w:val="00A0740F"/>
    <w:rsid w:val="00A075E9"/>
    <w:rsid w:val="00A07636"/>
    <w:rsid w:val="00A076D6"/>
    <w:rsid w:val="00A076D8"/>
    <w:rsid w:val="00A07CFB"/>
    <w:rsid w:val="00A07D97"/>
    <w:rsid w:val="00A10384"/>
    <w:rsid w:val="00A106EE"/>
    <w:rsid w:val="00A107FD"/>
    <w:rsid w:val="00A10983"/>
    <w:rsid w:val="00A10BA2"/>
    <w:rsid w:val="00A10C00"/>
    <w:rsid w:val="00A10CD6"/>
    <w:rsid w:val="00A10CE3"/>
    <w:rsid w:val="00A10D05"/>
    <w:rsid w:val="00A10E15"/>
    <w:rsid w:val="00A10FE7"/>
    <w:rsid w:val="00A1102F"/>
    <w:rsid w:val="00A1106F"/>
    <w:rsid w:val="00A11079"/>
    <w:rsid w:val="00A11158"/>
    <w:rsid w:val="00A113E8"/>
    <w:rsid w:val="00A114A6"/>
    <w:rsid w:val="00A1171A"/>
    <w:rsid w:val="00A11790"/>
    <w:rsid w:val="00A11935"/>
    <w:rsid w:val="00A11A9F"/>
    <w:rsid w:val="00A11BB6"/>
    <w:rsid w:val="00A11D30"/>
    <w:rsid w:val="00A11DDE"/>
    <w:rsid w:val="00A11E55"/>
    <w:rsid w:val="00A123D0"/>
    <w:rsid w:val="00A126CD"/>
    <w:rsid w:val="00A1271C"/>
    <w:rsid w:val="00A127E4"/>
    <w:rsid w:val="00A1289C"/>
    <w:rsid w:val="00A12BF3"/>
    <w:rsid w:val="00A12C2B"/>
    <w:rsid w:val="00A1334C"/>
    <w:rsid w:val="00A134CD"/>
    <w:rsid w:val="00A136EE"/>
    <w:rsid w:val="00A13864"/>
    <w:rsid w:val="00A1392D"/>
    <w:rsid w:val="00A13958"/>
    <w:rsid w:val="00A13A3B"/>
    <w:rsid w:val="00A13DD9"/>
    <w:rsid w:val="00A140C4"/>
    <w:rsid w:val="00A1417C"/>
    <w:rsid w:val="00A1440A"/>
    <w:rsid w:val="00A145E3"/>
    <w:rsid w:val="00A14658"/>
    <w:rsid w:val="00A148C0"/>
    <w:rsid w:val="00A14979"/>
    <w:rsid w:val="00A14A82"/>
    <w:rsid w:val="00A14ADD"/>
    <w:rsid w:val="00A14CAA"/>
    <w:rsid w:val="00A14D87"/>
    <w:rsid w:val="00A14FDA"/>
    <w:rsid w:val="00A15216"/>
    <w:rsid w:val="00A15700"/>
    <w:rsid w:val="00A1582F"/>
    <w:rsid w:val="00A158B6"/>
    <w:rsid w:val="00A15C0F"/>
    <w:rsid w:val="00A15DF2"/>
    <w:rsid w:val="00A15E22"/>
    <w:rsid w:val="00A15E99"/>
    <w:rsid w:val="00A163E0"/>
    <w:rsid w:val="00A164E5"/>
    <w:rsid w:val="00A1653F"/>
    <w:rsid w:val="00A166D7"/>
    <w:rsid w:val="00A16ABE"/>
    <w:rsid w:val="00A16AC2"/>
    <w:rsid w:val="00A16CAA"/>
    <w:rsid w:val="00A16CC7"/>
    <w:rsid w:val="00A16F1C"/>
    <w:rsid w:val="00A16FA2"/>
    <w:rsid w:val="00A1703B"/>
    <w:rsid w:val="00A17073"/>
    <w:rsid w:val="00A170AF"/>
    <w:rsid w:val="00A17538"/>
    <w:rsid w:val="00A17617"/>
    <w:rsid w:val="00A17767"/>
    <w:rsid w:val="00A1798D"/>
    <w:rsid w:val="00A17999"/>
    <w:rsid w:val="00A17A1C"/>
    <w:rsid w:val="00A17A84"/>
    <w:rsid w:val="00A17A9C"/>
    <w:rsid w:val="00A17B68"/>
    <w:rsid w:val="00A17DC8"/>
    <w:rsid w:val="00A17F5B"/>
    <w:rsid w:val="00A20145"/>
    <w:rsid w:val="00A20359"/>
    <w:rsid w:val="00A208D2"/>
    <w:rsid w:val="00A20C3B"/>
    <w:rsid w:val="00A20CEA"/>
    <w:rsid w:val="00A20D9E"/>
    <w:rsid w:val="00A20E8D"/>
    <w:rsid w:val="00A20EC5"/>
    <w:rsid w:val="00A20F96"/>
    <w:rsid w:val="00A21177"/>
    <w:rsid w:val="00A212A5"/>
    <w:rsid w:val="00A213FB"/>
    <w:rsid w:val="00A2187F"/>
    <w:rsid w:val="00A21C59"/>
    <w:rsid w:val="00A21D53"/>
    <w:rsid w:val="00A220B8"/>
    <w:rsid w:val="00A221AB"/>
    <w:rsid w:val="00A22307"/>
    <w:rsid w:val="00A2239D"/>
    <w:rsid w:val="00A22496"/>
    <w:rsid w:val="00A2258C"/>
    <w:rsid w:val="00A22670"/>
    <w:rsid w:val="00A226C6"/>
    <w:rsid w:val="00A2273D"/>
    <w:rsid w:val="00A22871"/>
    <w:rsid w:val="00A22D91"/>
    <w:rsid w:val="00A23166"/>
    <w:rsid w:val="00A23BCF"/>
    <w:rsid w:val="00A23CA5"/>
    <w:rsid w:val="00A23D99"/>
    <w:rsid w:val="00A23F9C"/>
    <w:rsid w:val="00A24100"/>
    <w:rsid w:val="00A241F3"/>
    <w:rsid w:val="00A24281"/>
    <w:rsid w:val="00A242B4"/>
    <w:rsid w:val="00A24506"/>
    <w:rsid w:val="00A245C9"/>
    <w:rsid w:val="00A24A2D"/>
    <w:rsid w:val="00A24BF8"/>
    <w:rsid w:val="00A24FB6"/>
    <w:rsid w:val="00A25086"/>
    <w:rsid w:val="00A251A3"/>
    <w:rsid w:val="00A25295"/>
    <w:rsid w:val="00A25437"/>
    <w:rsid w:val="00A2577E"/>
    <w:rsid w:val="00A25879"/>
    <w:rsid w:val="00A25AB6"/>
    <w:rsid w:val="00A25B27"/>
    <w:rsid w:val="00A25B84"/>
    <w:rsid w:val="00A26412"/>
    <w:rsid w:val="00A26466"/>
    <w:rsid w:val="00A264EE"/>
    <w:rsid w:val="00A2661E"/>
    <w:rsid w:val="00A266B1"/>
    <w:rsid w:val="00A26A63"/>
    <w:rsid w:val="00A26ADF"/>
    <w:rsid w:val="00A26C2E"/>
    <w:rsid w:val="00A26DBA"/>
    <w:rsid w:val="00A27154"/>
    <w:rsid w:val="00A2719D"/>
    <w:rsid w:val="00A272C5"/>
    <w:rsid w:val="00A27454"/>
    <w:rsid w:val="00A2750C"/>
    <w:rsid w:val="00A27634"/>
    <w:rsid w:val="00A276F2"/>
    <w:rsid w:val="00A2774E"/>
    <w:rsid w:val="00A27998"/>
    <w:rsid w:val="00A27AC3"/>
    <w:rsid w:val="00A27CFF"/>
    <w:rsid w:val="00A27D1A"/>
    <w:rsid w:val="00A27E46"/>
    <w:rsid w:val="00A27E7E"/>
    <w:rsid w:val="00A30406"/>
    <w:rsid w:val="00A305EB"/>
    <w:rsid w:val="00A30953"/>
    <w:rsid w:val="00A309DC"/>
    <w:rsid w:val="00A30A9D"/>
    <w:rsid w:val="00A30AE3"/>
    <w:rsid w:val="00A31016"/>
    <w:rsid w:val="00A31026"/>
    <w:rsid w:val="00A31105"/>
    <w:rsid w:val="00A311F2"/>
    <w:rsid w:val="00A31305"/>
    <w:rsid w:val="00A31702"/>
    <w:rsid w:val="00A318ED"/>
    <w:rsid w:val="00A31949"/>
    <w:rsid w:val="00A31A0E"/>
    <w:rsid w:val="00A31D08"/>
    <w:rsid w:val="00A31D3C"/>
    <w:rsid w:val="00A31E53"/>
    <w:rsid w:val="00A31EC5"/>
    <w:rsid w:val="00A320BC"/>
    <w:rsid w:val="00A320F4"/>
    <w:rsid w:val="00A3231E"/>
    <w:rsid w:val="00A3237B"/>
    <w:rsid w:val="00A32522"/>
    <w:rsid w:val="00A32743"/>
    <w:rsid w:val="00A32789"/>
    <w:rsid w:val="00A3279D"/>
    <w:rsid w:val="00A327AB"/>
    <w:rsid w:val="00A32935"/>
    <w:rsid w:val="00A329D2"/>
    <w:rsid w:val="00A32B64"/>
    <w:rsid w:val="00A32C66"/>
    <w:rsid w:val="00A32D58"/>
    <w:rsid w:val="00A32E18"/>
    <w:rsid w:val="00A32E5D"/>
    <w:rsid w:val="00A32F87"/>
    <w:rsid w:val="00A3303A"/>
    <w:rsid w:val="00A33388"/>
    <w:rsid w:val="00A334FC"/>
    <w:rsid w:val="00A3354D"/>
    <w:rsid w:val="00A33596"/>
    <w:rsid w:val="00A3390F"/>
    <w:rsid w:val="00A33A88"/>
    <w:rsid w:val="00A33A89"/>
    <w:rsid w:val="00A33AD4"/>
    <w:rsid w:val="00A33C9B"/>
    <w:rsid w:val="00A33D88"/>
    <w:rsid w:val="00A33E5C"/>
    <w:rsid w:val="00A33EBF"/>
    <w:rsid w:val="00A349A1"/>
    <w:rsid w:val="00A34C14"/>
    <w:rsid w:val="00A34C8B"/>
    <w:rsid w:val="00A34E06"/>
    <w:rsid w:val="00A34EED"/>
    <w:rsid w:val="00A34F50"/>
    <w:rsid w:val="00A350FE"/>
    <w:rsid w:val="00A3514A"/>
    <w:rsid w:val="00A35209"/>
    <w:rsid w:val="00A35298"/>
    <w:rsid w:val="00A35498"/>
    <w:rsid w:val="00A354AF"/>
    <w:rsid w:val="00A3573F"/>
    <w:rsid w:val="00A357FB"/>
    <w:rsid w:val="00A35982"/>
    <w:rsid w:val="00A35BA6"/>
    <w:rsid w:val="00A35C69"/>
    <w:rsid w:val="00A35CD3"/>
    <w:rsid w:val="00A35DFD"/>
    <w:rsid w:val="00A36042"/>
    <w:rsid w:val="00A360E4"/>
    <w:rsid w:val="00A3641C"/>
    <w:rsid w:val="00A36445"/>
    <w:rsid w:val="00A364E5"/>
    <w:rsid w:val="00A36B08"/>
    <w:rsid w:val="00A36DFE"/>
    <w:rsid w:val="00A37042"/>
    <w:rsid w:val="00A37249"/>
    <w:rsid w:val="00A378C4"/>
    <w:rsid w:val="00A37A12"/>
    <w:rsid w:val="00A37B29"/>
    <w:rsid w:val="00A37F63"/>
    <w:rsid w:val="00A40222"/>
    <w:rsid w:val="00A4024D"/>
    <w:rsid w:val="00A40447"/>
    <w:rsid w:val="00A4052B"/>
    <w:rsid w:val="00A40590"/>
    <w:rsid w:val="00A405E8"/>
    <w:rsid w:val="00A40E13"/>
    <w:rsid w:val="00A40F44"/>
    <w:rsid w:val="00A4115E"/>
    <w:rsid w:val="00A41586"/>
    <w:rsid w:val="00A41613"/>
    <w:rsid w:val="00A416F9"/>
    <w:rsid w:val="00A41B32"/>
    <w:rsid w:val="00A41E2D"/>
    <w:rsid w:val="00A41E9E"/>
    <w:rsid w:val="00A41F35"/>
    <w:rsid w:val="00A4200B"/>
    <w:rsid w:val="00A421F6"/>
    <w:rsid w:val="00A426B4"/>
    <w:rsid w:val="00A42EC7"/>
    <w:rsid w:val="00A42F4D"/>
    <w:rsid w:val="00A4313A"/>
    <w:rsid w:val="00A43229"/>
    <w:rsid w:val="00A43301"/>
    <w:rsid w:val="00A434D1"/>
    <w:rsid w:val="00A43671"/>
    <w:rsid w:val="00A43882"/>
    <w:rsid w:val="00A43943"/>
    <w:rsid w:val="00A43AB4"/>
    <w:rsid w:val="00A43B51"/>
    <w:rsid w:val="00A43D0A"/>
    <w:rsid w:val="00A43E8F"/>
    <w:rsid w:val="00A440D9"/>
    <w:rsid w:val="00A441B3"/>
    <w:rsid w:val="00A4422C"/>
    <w:rsid w:val="00A442D4"/>
    <w:rsid w:val="00A443AD"/>
    <w:rsid w:val="00A4448D"/>
    <w:rsid w:val="00A444C4"/>
    <w:rsid w:val="00A44B41"/>
    <w:rsid w:val="00A44B9F"/>
    <w:rsid w:val="00A44BA2"/>
    <w:rsid w:val="00A4508F"/>
    <w:rsid w:val="00A45582"/>
    <w:rsid w:val="00A457AA"/>
    <w:rsid w:val="00A45945"/>
    <w:rsid w:val="00A459B2"/>
    <w:rsid w:val="00A459F0"/>
    <w:rsid w:val="00A45A3E"/>
    <w:rsid w:val="00A45C9B"/>
    <w:rsid w:val="00A45E6C"/>
    <w:rsid w:val="00A46179"/>
    <w:rsid w:val="00A463B5"/>
    <w:rsid w:val="00A4650F"/>
    <w:rsid w:val="00A46864"/>
    <w:rsid w:val="00A46A01"/>
    <w:rsid w:val="00A46B98"/>
    <w:rsid w:val="00A46C4B"/>
    <w:rsid w:val="00A46C7B"/>
    <w:rsid w:val="00A46CE9"/>
    <w:rsid w:val="00A46F7D"/>
    <w:rsid w:val="00A47036"/>
    <w:rsid w:val="00A476F3"/>
    <w:rsid w:val="00A479E1"/>
    <w:rsid w:val="00A47AD3"/>
    <w:rsid w:val="00A47B05"/>
    <w:rsid w:val="00A47B7E"/>
    <w:rsid w:val="00A47B8D"/>
    <w:rsid w:val="00A47DB1"/>
    <w:rsid w:val="00A47E0A"/>
    <w:rsid w:val="00A47E4A"/>
    <w:rsid w:val="00A47F89"/>
    <w:rsid w:val="00A47F99"/>
    <w:rsid w:val="00A50019"/>
    <w:rsid w:val="00A50506"/>
    <w:rsid w:val="00A507E1"/>
    <w:rsid w:val="00A50858"/>
    <w:rsid w:val="00A50A89"/>
    <w:rsid w:val="00A50E78"/>
    <w:rsid w:val="00A51212"/>
    <w:rsid w:val="00A51281"/>
    <w:rsid w:val="00A51408"/>
    <w:rsid w:val="00A5152A"/>
    <w:rsid w:val="00A51912"/>
    <w:rsid w:val="00A51BBA"/>
    <w:rsid w:val="00A51C48"/>
    <w:rsid w:val="00A51CEC"/>
    <w:rsid w:val="00A52483"/>
    <w:rsid w:val="00A52521"/>
    <w:rsid w:val="00A52760"/>
    <w:rsid w:val="00A52880"/>
    <w:rsid w:val="00A52ADE"/>
    <w:rsid w:val="00A52B03"/>
    <w:rsid w:val="00A52D8D"/>
    <w:rsid w:val="00A532FC"/>
    <w:rsid w:val="00A533D1"/>
    <w:rsid w:val="00A535A5"/>
    <w:rsid w:val="00A53C16"/>
    <w:rsid w:val="00A53D0A"/>
    <w:rsid w:val="00A54060"/>
    <w:rsid w:val="00A54144"/>
    <w:rsid w:val="00A5426A"/>
    <w:rsid w:val="00A54414"/>
    <w:rsid w:val="00A544A9"/>
    <w:rsid w:val="00A546C6"/>
    <w:rsid w:val="00A5485E"/>
    <w:rsid w:val="00A54C2E"/>
    <w:rsid w:val="00A54CD3"/>
    <w:rsid w:val="00A55208"/>
    <w:rsid w:val="00A55223"/>
    <w:rsid w:val="00A55358"/>
    <w:rsid w:val="00A5536E"/>
    <w:rsid w:val="00A55483"/>
    <w:rsid w:val="00A556AA"/>
    <w:rsid w:val="00A5581B"/>
    <w:rsid w:val="00A5585A"/>
    <w:rsid w:val="00A55C62"/>
    <w:rsid w:val="00A55D1E"/>
    <w:rsid w:val="00A55D46"/>
    <w:rsid w:val="00A55EDA"/>
    <w:rsid w:val="00A56032"/>
    <w:rsid w:val="00A56261"/>
    <w:rsid w:val="00A5632A"/>
    <w:rsid w:val="00A564C2"/>
    <w:rsid w:val="00A565B0"/>
    <w:rsid w:val="00A565F9"/>
    <w:rsid w:val="00A56946"/>
    <w:rsid w:val="00A56953"/>
    <w:rsid w:val="00A56983"/>
    <w:rsid w:val="00A56BAB"/>
    <w:rsid w:val="00A56BC7"/>
    <w:rsid w:val="00A56E80"/>
    <w:rsid w:val="00A56F8B"/>
    <w:rsid w:val="00A56FC5"/>
    <w:rsid w:val="00A57138"/>
    <w:rsid w:val="00A57207"/>
    <w:rsid w:val="00A57564"/>
    <w:rsid w:val="00A576C6"/>
    <w:rsid w:val="00A578C2"/>
    <w:rsid w:val="00A57AC0"/>
    <w:rsid w:val="00A57BF8"/>
    <w:rsid w:val="00A57D37"/>
    <w:rsid w:val="00A57D67"/>
    <w:rsid w:val="00A57FEC"/>
    <w:rsid w:val="00A60069"/>
    <w:rsid w:val="00A6025B"/>
    <w:rsid w:val="00A60333"/>
    <w:rsid w:val="00A6073B"/>
    <w:rsid w:val="00A6095D"/>
    <w:rsid w:val="00A60984"/>
    <w:rsid w:val="00A60BAB"/>
    <w:rsid w:val="00A60CA9"/>
    <w:rsid w:val="00A60DC0"/>
    <w:rsid w:val="00A610CE"/>
    <w:rsid w:val="00A610D8"/>
    <w:rsid w:val="00A6131A"/>
    <w:rsid w:val="00A613BA"/>
    <w:rsid w:val="00A6153B"/>
    <w:rsid w:val="00A61663"/>
    <w:rsid w:val="00A61A28"/>
    <w:rsid w:val="00A61B8C"/>
    <w:rsid w:val="00A61C88"/>
    <w:rsid w:val="00A61E59"/>
    <w:rsid w:val="00A61E80"/>
    <w:rsid w:val="00A61F63"/>
    <w:rsid w:val="00A622A5"/>
    <w:rsid w:val="00A625B0"/>
    <w:rsid w:val="00A62695"/>
    <w:rsid w:val="00A62914"/>
    <w:rsid w:val="00A62BB8"/>
    <w:rsid w:val="00A62CA9"/>
    <w:rsid w:val="00A62EFA"/>
    <w:rsid w:val="00A62FB7"/>
    <w:rsid w:val="00A62FEC"/>
    <w:rsid w:val="00A630A1"/>
    <w:rsid w:val="00A631F2"/>
    <w:rsid w:val="00A632A9"/>
    <w:rsid w:val="00A6339D"/>
    <w:rsid w:val="00A63545"/>
    <w:rsid w:val="00A63668"/>
    <w:rsid w:val="00A63929"/>
    <w:rsid w:val="00A63A9A"/>
    <w:rsid w:val="00A63BE8"/>
    <w:rsid w:val="00A63E91"/>
    <w:rsid w:val="00A63F7E"/>
    <w:rsid w:val="00A64023"/>
    <w:rsid w:val="00A644B7"/>
    <w:rsid w:val="00A64700"/>
    <w:rsid w:val="00A64964"/>
    <w:rsid w:val="00A64BD4"/>
    <w:rsid w:val="00A64CD0"/>
    <w:rsid w:val="00A64D07"/>
    <w:rsid w:val="00A65086"/>
    <w:rsid w:val="00A6509C"/>
    <w:rsid w:val="00A65515"/>
    <w:rsid w:val="00A655D4"/>
    <w:rsid w:val="00A65632"/>
    <w:rsid w:val="00A65951"/>
    <w:rsid w:val="00A659F8"/>
    <w:rsid w:val="00A65D71"/>
    <w:rsid w:val="00A65EA3"/>
    <w:rsid w:val="00A65ED9"/>
    <w:rsid w:val="00A66038"/>
    <w:rsid w:val="00A66156"/>
    <w:rsid w:val="00A6620C"/>
    <w:rsid w:val="00A66397"/>
    <w:rsid w:val="00A665D8"/>
    <w:rsid w:val="00A666E2"/>
    <w:rsid w:val="00A66725"/>
    <w:rsid w:val="00A667B0"/>
    <w:rsid w:val="00A66874"/>
    <w:rsid w:val="00A66B6E"/>
    <w:rsid w:val="00A66C2E"/>
    <w:rsid w:val="00A66C6E"/>
    <w:rsid w:val="00A670DF"/>
    <w:rsid w:val="00A67110"/>
    <w:rsid w:val="00A672BC"/>
    <w:rsid w:val="00A6737E"/>
    <w:rsid w:val="00A6739A"/>
    <w:rsid w:val="00A673F5"/>
    <w:rsid w:val="00A67401"/>
    <w:rsid w:val="00A67449"/>
    <w:rsid w:val="00A676BE"/>
    <w:rsid w:val="00A676FA"/>
    <w:rsid w:val="00A67870"/>
    <w:rsid w:val="00A67A36"/>
    <w:rsid w:val="00A67EFE"/>
    <w:rsid w:val="00A700E9"/>
    <w:rsid w:val="00A702F7"/>
    <w:rsid w:val="00A70460"/>
    <w:rsid w:val="00A706DB"/>
    <w:rsid w:val="00A707CC"/>
    <w:rsid w:val="00A707CE"/>
    <w:rsid w:val="00A70AE9"/>
    <w:rsid w:val="00A70B7A"/>
    <w:rsid w:val="00A70C8B"/>
    <w:rsid w:val="00A70C92"/>
    <w:rsid w:val="00A70DCD"/>
    <w:rsid w:val="00A70E83"/>
    <w:rsid w:val="00A70F4A"/>
    <w:rsid w:val="00A713F6"/>
    <w:rsid w:val="00A71746"/>
    <w:rsid w:val="00A71749"/>
    <w:rsid w:val="00A71B24"/>
    <w:rsid w:val="00A71C38"/>
    <w:rsid w:val="00A71C93"/>
    <w:rsid w:val="00A71DBB"/>
    <w:rsid w:val="00A71E26"/>
    <w:rsid w:val="00A71E47"/>
    <w:rsid w:val="00A72142"/>
    <w:rsid w:val="00A72365"/>
    <w:rsid w:val="00A72389"/>
    <w:rsid w:val="00A72756"/>
    <w:rsid w:val="00A729C2"/>
    <w:rsid w:val="00A72B2E"/>
    <w:rsid w:val="00A72C53"/>
    <w:rsid w:val="00A72FB5"/>
    <w:rsid w:val="00A73157"/>
    <w:rsid w:val="00A73559"/>
    <w:rsid w:val="00A73763"/>
    <w:rsid w:val="00A73C1D"/>
    <w:rsid w:val="00A73CCE"/>
    <w:rsid w:val="00A73D18"/>
    <w:rsid w:val="00A73E66"/>
    <w:rsid w:val="00A74189"/>
    <w:rsid w:val="00A743AE"/>
    <w:rsid w:val="00A743FB"/>
    <w:rsid w:val="00A74431"/>
    <w:rsid w:val="00A745CC"/>
    <w:rsid w:val="00A74750"/>
    <w:rsid w:val="00A7476C"/>
    <w:rsid w:val="00A74816"/>
    <w:rsid w:val="00A74920"/>
    <w:rsid w:val="00A74F51"/>
    <w:rsid w:val="00A751A4"/>
    <w:rsid w:val="00A752E1"/>
    <w:rsid w:val="00A7546D"/>
    <w:rsid w:val="00A754D2"/>
    <w:rsid w:val="00A7581D"/>
    <w:rsid w:val="00A7588E"/>
    <w:rsid w:val="00A75A3E"/>
    <w:rsid w:val="00A75D1E"/>
    <w:rsid w:val="00A75DBE"/>
    <w:rsid w:val="00A75ECF"/>
    <w:rsid w:val="00A7673A"/>
    <w:rsid w:val="00A7678A"/>
    <w:rsid w:val="00A76A65"/>
    <w:rsid w:val="00A76AD6"/>
    <w:rsid w:val="00A76D8E"/>
    <w:rsid w:val="00A77011"/>
    <w:rsid w:val="00A77158"/>
    <w:rsid w:val="00A775FA"/>
    <w:rsid w:val="00A776EB"/>
    <w:rsid w:val="00A777F7"/>
    <w:rsid w:val="00A77829"/>
    <w:rsid w:val="00A77860"/>
    <w:rsid w:val="00A77890"/>
    <w:rsid w:val="00A77C61"/>
    <w:rsid w:val="00A77CB1"/>
    <w:rsid w:val="00A77ED9"/>
    <w:rsid w:val="00A801C8"/>
    <w:rsid w:val="00A801D1"/>
    <w:rsid w:val="00A80255"/>
    <w:rsid w:val="00A80312"/>
    <w:rsid w:val="00A8037D"/>
    <w:rsid w:val="00A80436"/>
    <w:rsid w:val="00A80464"/>
    <w:rsid w:val="00A80471"/>
    <w:rsid w:val="00A8051C"/>
    <w:rsid w:val="00A809D2"/>
    <w:rsid w:val="00A80ABD"/>
    <w:rsid w:val="00A80D25"/>
    <w:rsid w:val="00A8110E"/>
    <w:rsid w:val="00A8155D"/>
    <w:rsid w:val="00A8156E"/>
    <w:rsid w:val="00A8170D"/>
    <w:rsid w:val="00A81A24"/>
    <w:rsid w:val="00A81D7E"/>
    <w:rsid w:val="00A81DE2"/>
    <w:rsid w:val="00A82088"/>
    <w:rsid w:val="00A820B6"/>
    <w:rsid w:val="00A8235E"/>
    <w:rsid w:val="00A82418"/>
    <w:rsid w:val="00A824BC"/>
    <w:rsid w:val="00A8251A"/>
    <w:rsid w:val="00A82579"/>
    <w:rsid w:val="00A82766"/>
    <w:rsid w:val="00A828A5"/>
    <w:rsid w:val="00A82B68"/>
    <w:rsid w:val="00A82C39"/>
    <w:rsid w:val="00A82CBF"/>
    <w:rsid w:val="00A82D59"/>
    <w:rsid w:val="00A82D6B"/>
    <w:rsid w:val="00A831BF"/>
    <w:rsid w:val="00A831E1"/>
    <w:rsid w:val="00A8333B"/>
    <w:rsid w:val="00A8346D"/>
    <w:rsid w:val="00A8372F"/>
    <w:rsid w:val="00A8376D"/>
    <w:rsid w:val="00A838A8"/>
    <w:rsid w:val="00A83A82"/>
    <w:rsid w:val="00A84573"/>
    <w:rsid w:val="00A848AB"/>
    <w:rsid w:val="00A84A95"/>
    <w:rsid w:val="00A84BD3"/>
    <w:rsid w:val="00A84C39"/>
    <w:rsid w:val="00A84C61"/>
    <w:rsid w:val="00A84C93"/>
    <w:rsid w:val="00A84DB1"/>
    <w:rsid w:val="00A84E12"/>
    <w:rsid w:val="00A84FBB"/>
    <w:rsid w:val="00A8506F"/>
    <w:rsid w:val="00A8513D"/>
    <w:rsid w:val="00A852DE"/>
    <w:rsid w:val="00A8555A"/>
    <w:rsid w:val="00A857EC"/>
    <w:rsid w:val="00A85ABA"/>
    <w:rsid w:val="00A85ABC"/>
    <w:rsid w:val="00A85AF2"/>
    <w:rsid w:val="00A85BDB"/>
    <w:rsid w:val="00A85C2E"/>
    <w:rsid w:val="00A85DF8"/>
    <w:rsid w:val="00A85FE0"/>
    <w:rsid w:val="00A861D1"/>
    <w:rsid w:val="00A863C6"/>
    <w:rsid w:val="00A866E1"/>
    <w:rsid w:val="00A87018"/>
    <w:rsid w:val="00A8701B"/>
    <w:rsid w:val="00A8725D"/>
    <w:rsid w:val="00A872AF"/>
    <w:rsid w:val="00A874E9"/>
    <w:rsid w:val="00A8751B"/>
    <w:rsid w:val="00A875DA"/>
    <w:rsid w:val="00A8788B"/>
    <w:rsid w:val="00A87904"/>
    <w:rsid w:val="00A87906"/>
    <w:rsid w:val="00A879FC"/>
    <w:rsid w:val="00A87A14"/>
    <w:rsid w:val="00A87AE2"/>
    <w:rsid w:val="00A87B8C"/>
    <w:rsid w:val="00A87C91"/>
    <w:rsid w:val="00A87C9F"/>
    <w:rsid w:val="00A87D3D"/>
    <w:rsid w:val="00A87D44"/>
    <w:rsid w:val="00A87E85"/>
    <w:rsid w:val="00A87F38"/>
    <w:rsid w:val="00A87FD6"/>
    <w:rsid w:val="00A9055F"/>
    <w:rsid w:val="00A908D4"/>
    <w:rsid w:val="00A909ED"/>
    <w:rsid w:val="00A91291"/>
    <w:rsid w:val="00A9131C"/>
    <w:rsid w:val="00A91428"/>
    <w:rsid w:val="00A916D1"/>
    <w:rsid w:val="00A9180D"/>
    <w:rsid w:val="00A91980"/>
    <w:rsid w:val="00A919D4"/>
    <w:rsid w:val="00A91A51"/>
    <w:rsid w:val="00A91A64"/>
    <w:rsid w:val="00A91BB3"/>
    <w:rsid w:val="00A91C68"/>
    <w:rsid w:val="00A91C9A"/>
    <w:rsid w:val="00A91D18"/>
    <w:rsid w:val="00A91E9B"/>
    <w:rsid w:val="00A9209A"/>
    <w:rsid w:val="00A92A10"/>
    <w:rsid w:val="00A92D2A"/>
    <w:rsid w:val="00A92DDE"/>
    <w:rsid w:val="00A93212"/>
    <w:rsid w:val="00A93307"/>
    <w:rsid w:val="00A93350"/>
    <w:rsid w:val="00A933F7"/>
    <w:rsid w:val="00A9362A"/>
    <w:rsid w:val="00A937DC"/>
    <w:rsid w:val="00A9397F"/>
    <w:rsid w:val="00A93A09"/>
    <w:rsid w:val="00A93A25"/>
    <w:rsid w:val="00A93EFC"/>
    <w:rsid w:val="00A94540"/>
    <w:rsid w:val="00A945C4"/>
    <w:rsid w:val="00A94946"/>
    <w:rsid w:val="00A94ABA"/>
    <w:rsid w:val="00A94B0B"/>
    <w:rsid w:val="00A94E35"/>
    <w:rsid w:val="00A94E73"/>
    <w:rsid w:val="00A954A5"/>
    <w:rsid w:val="00A95980"/>
    <w:rsid w:val="00A95A42"/>
    <w:rsid w:val="00A95C85"/>
    <w:rsid w:val="00A95D41"/>
    <w:rsid w:val="00A95FE6"/>
    <w:rsid w:val="00A961CB"/>
    <w:rsid w:val="00A96353"/>
    <w:rsid w:val="00A96491"/>
    <w:rsid w:val="00A96600"/>
    <w:rsid w:val="00A96788"/>
    <w:rsid w:val="00A96839"/>
    <w:rsid w:val="00A96869"/>
    <w:rsid w:val="00A96953"/>
    <w:rsid w:val="00A96B3C"/>
    <w:rsid w:val="00A96B77"/>
    <w:rsid w:val="00A96C20"/>
    <w:rsid w:val="00A96F36"/>
    <w:rsid w:val="00A96F57"/>
    <w:rsid w:val="00A9701B"/>
    <w:rsid w:val="00A972F2"/>
    <w:rsid w:val="00A9743C"/>
    <w:rsid w:val="00A974DB"/>
    <w:rsid w:val="00A97591"/>
    <w:rsid w:val="00A975B0"/>
    <w:rsid w:val="00A97719"/>
    <w:rsid w:val="00A97924"/>
    <w:rsid w:val="00A97956"/>
    <w:rsid w:val="00A979F0"/>
    <w:rsid w:val="00AA0033"/>
    <w:rsid w:val="00AA031A"/>
    <w:rsid w:val="00AA06E0"/>
    <w:rsid w:val="00AA0792"/>
    <w:rsid w:val="00AA07FD"/>
    <w:rsid w:val="00AA08FE"/>
    <w:rsid w:val="00AA0BEA"/>
    <w:rsid w:val="00AA0DC1"/>
    <w:rsid w:val="00AA0E42"/>
    <w:rsid w:val="00AA0F0B"/>
    <w:rsid w:val="00AA12AE"/>
    <w:rsid w:val="00AA12FD"/>
    <w:rsid w:val="00AA1614"/>
    <w:rsid w:val="00AA165C"/>
    <w:rsid w:val="00AA1696"/>
    <w:rsid w:val="00AA1901"/>
    <w:rsid w:val="00AA1925"/>
    <w:rsid w:val="00AA1BA3"/>
    <w:rsid w:val="00AA1DB2"/>
    <w:rsid w:val="00AA2286"/>
    <w:rsid w:val="00AA232A"/>
    <w:rsid w:val="00AA2425"/>
    <w:rsid w:val="00AA25F6"/>
    <w:rsid w:val="00AA2807"/>
    <w:rsid w:val="00AA2AA1"/>
    <w:rsid w:val="00AA2AC1"/>
    <w:rsid w:val="00AA2CFB"/>
    <w:rsid w:val="00AA3075"/>
    <w:rsid w:val="00AA30DE"/>
    <w:rsid w:val="00AA31E0"/>
    <w:rsid w:val="00AA3401"/>
    <w:rsid w:val="00AA350C"/>
    <w:rsid w:val="00AA359E"/>
    <w:rsid w:val="00AA3663"/>
    <w:rsid w:val="00AA36E5"/>
    <w:rsid w:val="00AA374A"/>
    <w:rsid w:val="00AA43C7"/>
    <w:rsid w:val="00AA4683"/>
    <w:rsid w:val="00AA48A4"/>
    <w:rsid w:val="00AA4A8B"/>
    <w:rsid w:val="00AA4B13"/>
    <w:rsid w:val="00AA4BBF"/>
    <w:rsid w:val="00AA4C66"/>
    <w:rsid w:val="00AA4E05"/>
    <w:rsid w:val="00AA4F0D"/>
    <w:rsid w:val="00AA544D"/>
    <w:rsid w:val="00AA5681"/>
    <w:rsid w:val="00AA5790"/>
    <w:rsid w:val="00AA59B2"/>
    <w:rsid w:val="00AA5BD1"/>
    <w:rsid w:val="00AA5DE6"/>
    <w:rsid w:val="00AA5E88"/>
    <w:rsid w:val="00AA6433"/>
    <w:rsid w:val="00AA6643"/>
    <w:rsid w:val="00AA6995"/>
    <w:rsid w:val="00AA6B1F"/>
    <w:rsid w:val="00AA6BBF"/>
    <w:rsid w:val="00AA6BD9"/>
    <w:rsid w:val="00AA6CBF"/>
    <w:rsid w:val="00AA71C9"/>
    <w:rsid w:val="00AA71E4"/>
    <w:rsid w:val="00AA7221"/>
    <w:rsid w:val="00AA76E7"/>
    <w:rsid w:val="00AA77AF"/>
    <w:rsid w:val="00AA7AC5"/>
    <w:rsid w:val="00AA7BB8"/>
    <w:rsid w:val="00AA7C79"/>
    <w:rsid w:val="00AA7F01"/>
    <w:rsid w:val="00AA7F77"/>
    <w:rsid w:val="00AA7FA6"/>
    <w:rsid w:val="00AB0355"/>
    <w:rsid w:val="00AB0927"/>
    <w:rsid w:val="00AB0928"/>
    <w:rsid w:val="00AB0B72"/>
    <w:rsid w:val="00AB0D8D"/>
    <w:rsid w:val="00AB0EA7"/>
    <w:rsid w:val="00AB0EDB"/>
    <w:rsid w:val="00AB0EF3"/>
    <w:rsid w:val="00AB11A1"/>
    <w:rsid w:val="00AB15DD"/>
    <w:rsid w:val="00AB1DDA"/>
    <w:rsid w:val="00AB1E4A"/>
    <w:rsid w:val="00AB206B"/>
    <w:rsid w:val="00AB22B7"/>
    <w:rsid w:val="00AB2568"/>
    <w:rsid w:val="00AB25C3"/>
    <w:rsid w:val="00AB25F9"/>
    <w:rsid w:val="00AB2663"/>
    <w:rsid w:val="00AB2723"/>
    <w:rsid w:val="00AB2744"/>
    <w:rsid w:val="00AB2769"/>
    <w:rsid w:val="00AB2795"/>
    <w:rsid w:val="00AB283D"/>
    <w:rsid w:val="00AB28EC"/>
    <w:rsid w:val="00AB2A4D"/>
    <w:rsid w:val="00AB2AE9"/>
    <w:rsid w:val="00AB2CA6"/>
    <w:rsid w:val="00AB2CCD"/>
    <w:rsid w:val="00AB2DC0"/>
    <w:rsid w:val="00AB300A"/>
    <w:rsid w:val="00AB329C"/>
    <w:rsid w:val="00AB32A2"/>
    <w:rsid w:val="00AB33A2"/>
    <w:rsid w:val="00AB33E0"/>
    <w:rsid w:val="00AB38D5"/>
    <w:rsid w:val="00AB3A18"/>
    <w:rsid w:val="00AB3CC6"/>
    <w:rsid w:val="00AB3E14"/>
    <w:rsid w:val="00AB3EFD"/>
    <w:rsid w:val="00AB3F76"/>
    <w:rsid w:val="00AB423B"/>
    <w:rsid w:val="00AB4336"/>
    <w:rsid w:val="00AB43BF"/>
    <w:rsid w:val="00AB4536"/>
    <w:rsid w:val="00AB464E"/>
    <w:rsid w:val="00AB483A"/>
    <w:rsid w:val="00AB49BC"/>
    <w:rsid w:val="00AB49FE"/>
    <w:rsid w:val="00AB4A38"/>
    <w:rsid w:val="00AB4AC0"/>
    <w:rsid w:val="00AB4AFA"/>
    <w:rsid w:val="00AB4B81"/>
    <w:rsid w:val="00AB4B98"/>
    <w:rsid w:val="00AB4DB6"/>
    <w:rsid w:val="00AB50C7"/>
    <w:rsid w:val="00AB5173"/>
    <w:rsid w:val="00AB518C"/>
    <w:rsid w:val="00AB5226"/>
    <w:rsid w:val="00AB5864"/>
    <w:rsid w:val="00AB59A2"/>
    <w:rsid w:val="00AB5A83"/>
    <w:rsid w:val="00AB5B8E"/>
    <w:rsid w:val="00AB602B"/>
    <w:rsid w:val="00AB614C"/>
    <w:rsid w:val="00AB61B3"/>
    <w:rsid w:val="00AB61C7"/>
    <w:rsid w:val="00AB6234"/>
    <w:rsid w:val="00AB62EB"/>
    <w:rsid w:val="00AB6392"/>
    <w:rsid w:val="00AB6548"/>
    <w:rsid w:val="00AB6877"/>
    <w:rsid w:val="00AB69F1"/>
    <w:rsid w:val="00AB6A3B"/>
    <w:rsid w:val="00AB6A59"/>
    <w:rsid w:val="00AB6BA3"/>
    <w:rsid w:val="00AB6BAB"/>
    <w:rsid w:val="00AB6C44"/>
    <w:rsid w:val="00AB6CCF"/>
    <w:rsid w:val="00AB6DA4"/>
    <w:rsid w:val="00AB6EC6"/>
    <w:rsid w:val="00AB7023"/>
    <w:rsid w:val="00AB7139"/>
    <w:rsid w:val="00AB71B4"/>
    <w:rsid w:val="00AB71F5"/>
    <w:rsid w:val="00AB7486"/>
    <w:rsid w:val="00AB772D"/>
    <w:rsid w:val="00AB7AAE"/>
    <w:rsid w:val="00AB7B2F"/>
    <w:rsid w:val="00AB7B68"/>
    <w:rsid w:val="00AB7C1C"/>
    <w:rsid w:val="00AB7F81"/>
    <w:rsid w:val="00AB7F9D"/>
    <w:rsid w:val="00AB7FCB"/>
    <w:rsid w:val="00AC0256"/>
    <w:rsid w:val="00AC0523"/>
    <w:rsid w:val="00AC064D"/>
    <w:rsid w:val="00AC06D3"/>
    <w:rsid w:val="00AC07E4"/>
    <w:rsid w:val="00AC093B"/>
    <w:rsid w:val="00AC0B89"/>
    <w:rsid w:val="00AC0CBE"/>
    <w:rsid w:val="00AC1027"/>
    <w:rsid w:val="00AC12D2"/>
    <w:rsid w:val="00AC15A7"/>
    <w:rsid w:val="00AC167A"/>
    <w:rsid w:val="00AC19E0"/>
    <w:rsid w:val="00AC1B1E"/>
    <w:rsid w:val="00AC1C04"/>
    <w:rsid w:val="00AC1ED1"/>
    <w:rsid w:val="00AC1EDD"/>
    <w:rsid w:val="00AC1FE9"/>
    <w:rsid w:val="00AC20B8"/>
    <w:rsid w:val="00AC2989"/>
    <w:rsid w:val="00AC2A1B"/>
    <w:rsid w:val="00AC2F38"/>
    <w:rsid w:val="00AC3056"/>
    <w:rsid w:val="00AC30AC"/>
    <w:rsid w:val="00AC30C3"/>
    <w:rsid w:val="00AC356F"/>
    <w:rsid w:val="00AC35FA"/>
    <w:rsid w:val="00AC362E"/>
    <w:rsid w:val="00AC3994"/>
    <w:rsid w:val="00AC3AB7"/>
    <w:rsid w:val="00AC4130"/>
    <w:rsid w:val="00AC461A"/>
    <w:rsid w:val="00AC473E"/>
    <w:rsid w:val="00AC4804"/>
    <w:rsid w:val="00AC48AC"/>
    <w:rsid w:val="00AC4BED"/>
    <w:rsid w:val="00AC4D72"/>
    <w:rsid w:val="00AC4DBA"/>
    <w:rsid w:val="00AC5191"/>
    <w:rsid w:val="00AC520C"/>
    <w:rsid w:val="00AC526E"/>
    <w:rsid w:val="00AC5400"/>
    <w:rsid w:val="00AC54BD"/>
    <w:rsid w:val="00AC560B"/>
    <w:rsid w:val="00AC59A4"/>
    <w:rsid w:val="00AC5B04"/>
    <w:rsid w:val="00AC5BF5"/>
    <w:rsid w:val="00AC5C03"/>
    <w:rsid w:val="00AC5DB0"/>
    <w:rsid w:val="00AC5F0F"/>
    <w:rsid w:val="00AC601C"/>
    <w:rsid w:val="00AC60C8"/>
    <w:rsid w:val="00AC622C"/>
    <w:rsid w:val="00AC66A7"/>
    <w:rsid w:val="00AC6882"/>
    <w:rsid w:val="00AC6C10"/>
    <w:rsid w:val="00AC6CB3"/>
    <w:rsid w:val="00AC6D43"/>
    <w:rsid w:val="00AC6D70"/>
    <w:rsid w:val="00AC6E01"/>
    <w:rsid w:val="00AC701E"/>
    <w:rsid w:val="00AC7032"/>
    <w:rsid w:val="00AC7049"/>
    <w:rsid w:val="00AC709D"/>
    <w:rsid w:val="00AC70A9"/>
    <w:rsid w:val="00AC71CD"/>
    <w:rsid w:val="00AC7588"/>
    <w:rsid w:val="00AC759B"/>
    <w:rsid w:val="00AC7743"/>
    <w:rsid w:val="00AC7898"/>
    <w:rsid w:val="00AC7997"/>
    <w:rsid w:val="00AC79E5"/>
    <w:rsid w:val="00AD01AC"/>
    <w:rsid w:val="00AD044D"/>
    <w:rsid w:val="00AD045B"/>
    <w:rsid w:val="00AD067C"/>
    <w:rsid w:val="00AD0725"/>
    <w:rsid w:val="00AD07A8"/>
    <w:rsid w:val="00AD08D5"/>
    <w:rsid w:val="00AD0AD9"/>
    <w:rsid w:val="00AD0AE4"/>
    <w:rsid w:val="00AD0BD5"/>
    <w:rsid w:val="00AD0C1F"/>
    <w:rsid w:val="00AD0E56"/>
    <w:rsid w:val="00AD11D8"/>
    <w:rsid w:val="00AD142C"/>
    <w:rsid w:val="00AD157B"/>
    <w:rsid w:val="00AD1AA5"/>
    <w:rsid w:val="00AD1BED"/>
    <w:rsid w:val="00AD1C9E"/>
    <w:rsid w:val="00AD1D0C"/>
    <w:rsid w:val="00AD1D2F"/>
    <w:rsid w:val="00AD1E22"/>
    <w:rsid w:val="00AD210A"/>
    <w:rsid w:val="00AD21BA"/>
    <w:rsid w:val="00AD2259"/>
    <w:rsid w:val="00AD22C5"/>
    <w:rsid w:val="00AD22ED"/>
    <w:rsid w:val="00AD22FD"/>
    <w:rsid w:val="00AD24B4"/>
    <w:rsid w:val="00AD282C"/>
    <w:rsid w:val="00AD29A1"/>
    <w:rsid w:val="00AD2D19"/>
    <w:rsid w:val="00AD2FAB"/>
    <w:rsid w:val="00AD3003"/>
    <w:rsid w:val="00AD30A6"/>
    <w:rsid w:val="00AD3313"/>
    <w:rsid w:val="00AD332A"/>
    <w:rsid w:val="00AD333A"/>
    <w:rsid w:val="00AD33D5"/>
    <w:rsid w:val="00AD3493"/>
    <w:rsid w:val="00AD36EF"/>
    <w:rsid w:val="00AD372A"/>
    <w:rsid w:val="00AD3737"/>
    <w:rsid w:val="00AD3752"/>
    <w:rsid w:val="00AD37EA"/>
    <w:rsid w:val="00AD3C94"/>
    <w:rsid w:val="00AD3C99"/>
    <w:rsid w:val="00AD3DFD"/>
    <w:rsid w:val="00AD41BA"/>
    <w:rsid w:val="00AD432A"/>
    <w:rsid w:val="00AD4642"/>
    <w:rsid w:val="00AD499D"/>
    <w:rsid w:val="00AD4AB0"/>
    <w:rsid w:val="00AD4BC2"/>
    <w:rsid w:val="00AD4E36"/>
    <w:rsid w:val="00AD4F52"/>
    <w:rsid w:val="00AD5608"/>
    <w:rsid w:val="00AD5698"/>
    <w:rsid w:val="00AD5715"/>
    <w:rsid w:val="00AD5805"/>
    <w:rsid w:val="00AD5862"/>
    <w:rsid w:val="00AD5A9C"/>
    <w:rsid w:val="00AD5B38"/>
    <w:rsid w:val="00AD5DE7"/>
    <w:rsid w:val="00AD602C"/>
    <w:rsid w:val="00AD6218"/>
    <w:rsid w:val="00AD62CB"/>
    <w:rsid w:val="00AD6300"/>
    <w:rsid w:val="00AD6498"/>
    <w:rsid w:val="00AD657A"/>
    <w:rsid w:val="00AD6638"/>
    <w:rsid w:val="00AD66E0"/>
    <w:rsid w:val="00AD677D"/>
    <w:rsid w:val="00AD6A2F"/>
    <w:rsid w:val="00AD6A48"/>
    <w:rsid w:val="00AD6A59"/>
    <w:rsid w:val="00AD6A9F"/>
    <w:rsid w:val="00AD6FDF"/>
    <w:rsid w:val="00AD707C"/>
    <w:rsid w:val="00AD735F"/>
    <w:rsid w:val="00AD739E"/>
    <w:rsid w:val="00AD75AC"/>
    <w:rsid w:val="00AD76EF"/>
    <w:rsid w:val="00AD790D"/>
    <w:rsid w:val="00AD7B0E"/>
    <w:rsid w:val="00AD7B6B"/>
    <w:rsid w:val="00AD7DFE"/>
    <w:rsid w:val="00AE0218"/>
    <w:rsid w:val="00AE046E"/>
    <w:rsid w:val="00AE04D0"/>
    <w:rsid w:val="00AE061C"/>
    <w:rsid w:val="00AE06F5"/>
    <w:rsid w:val="00AE082D"/>
    <w:rsid w:val="00AE088B"/>
    <w:rsid w:val="00AE0B7A"/>
    <w:rsid w:val="00AE0B9B"/>
    <w:rsid w:val="00AE0C83"/>
    <w:rsid w:val="00AE0C93"/>
    <w:rsid w:val="00AE1007"/>
    <w:rsid w:val="00AE1306"/>
    <w:rsid w:val="00AE14DB"/>
    <w:rsid w:val="00AE16F8"/>
    <w:rsid w:val="00AE1977"/>
    <w:rsid w:val="00AE1C7C"/>
    <w:rsid w:val="00AE1DD0"/>
    <w:rsid w:val="00AE1F58"/>
    <w:rsid w:val="00AE26B6"/>
    <w:rsid w:val="00AE2716"/>
    <w:rsid w:val="00AE271A"/>
    <w:rsid w:val="00AE273D"/>
    <w:rsid w:val="00AE27EB"/>
    <w:rsid w:val="00AE281F"/>
    <w:rsid w:val="00AE2A39"/>
    <w:rsid w:val="00AE2B27"/>
    <w:rsid w:val="00AE33C0"/>
    <w:rsid w:val="00AE349E"/>
    <w:rsid w:val="00AE3695"/>
    <w:rsid w:val="00AE3910"/>
    <w:rsid w:val="00AE396C"/>
    <w:rsid w:val="00AE3A94"/>
    <w:rsid w:val="00AE3B1F"/>
    <w:rsid w:val="00AE3B4E"/>
    <w:rsid w:val="00AE3BB1"/>
    <w:rsid w:val="00AE3CBA"/>
    <w:rsid w:val="00AE3CDC"/>
    <w:rsid w:val="00AE3CFD"/>
    <w:rsid w:val="00AE3D91"/>
    <w:rsid w:val="00AE3E11"/>
    <w:rsid w:val="00AE3EA3"/>
    <w:rsid w:val="00AE3EAC"/>
    <w:rsid w:val="00AE3EEC"/>
    <w:rsid w:val="00AE3FF8"/>
    <w:rsid w:val="00AE4076"/>
    <w:rsid w:val="00AE43E6"/>
    <w:rsid w:val="00AE452B"/>
    <w:rsid w:val="00AE4544"/>
    <w:rsid w:val="00AE46B4"/>
    <w:rsid w:val="00AE47AD"/>
    <w:rsid w:val="00AE4BE6"/>
    <w:rsid w:val="00AE55B4"/>
    <w:rsid w:val="00AE57C6"/>
    <w:rsid w:val="00AE5A14"/>
    <w:rsid w:val="00AE5C5E"/>
    <w:rsid w:val="00AE5D3F"/>
    <w:rsid w:val="00AE5E89"/>
    <w:rsid w:val="00AE60F5"/>
    <w:rsid w:val="00AE6816"/>
    <w:rsid w:val="00AE6AE9"/>
    <w:rsid w:val="00AE6C6C"/>
    <w:rsid w:val="00AE6CD6"/>
    <w:rsid w:val="00AE6CFD"/>
    <w:rsid w:val="00AE6D12"/>
    <w:rsid w:val="00AE6D31"/>
    <w:rsid w:val="00AE6E3C"/>
    <w:rsid w:val="00AE718E"/>
    <w:rsid w:val="00AE75A1"/>
    <w:rsid w:val="00AE764B"/>
    <w:rsid w:val="00AE768D"/>
    <w:rsid w:val="00AE770A"/>
    <w:rsid w:val="00AE782F"/>
    <w:rsid w:val="00AE7883"/>
    <w:rsid w:val="00AE7AEE"/>
    <w:rsid w:val="00AE7E83"/>
    <w:rsid w:val="00AE7F7D"/>
    <w:rsid w:val="00AE7FB8"/>
    <w:rsid w:val="00AF014A"/>
    <w:rsid w:val="00AF014F"/>
    <w:rsid w:val="00AF01BA"/>
    <w:rsid w:val="00AF01F2"/>
    <w:rsid w:val="00AF028B"/>
    <w:rsid w:val="00AF070C"/>
    <w:rsid w:val="00AF08E0"/>
    <w:rsid w:val="00AF0964"/>
    <w:rsid w:val="00AF0A8D"/>
    <w:rsid w:val="00AF0BFF"/>
    <w:rsid w:val="00AF0F90"/>
    <w:rsid w:val="00AF10E8"/>
    <w:rsid w:val="00AF113E"/>
    <w:rsid w:val="00AF1198"/>
    <w:rsid w:val="00AF1486"/>
    <w:rsid w:val="00AF15AB"/>
    <w:rsid w:val="00AF1856"/>
    <w:rsid w:val="00AF18DE"/>
    <w:rsid w:val="00AF1B60"/>
    <w:rsid w:val="00AF1C23"/>
    <w:rsid w:val="00AF206F"/>
    <w:rsid w:val="00AF2149"/>
    <w:rsid w:val="00AF21E7"/>
    <w:rsid w:val="00AF25CD"/>
    <w:rsid w:val="00AF269F"/>
    <w:rsid w:val="00AF26C9"/>
    <w:rsid w:val="00AF2AA0"/>
    <w:rsid w:val="00AF2B56"/>
    <w:rsid w:val="00AF2C6C"/>
    <w:rsid w:val="00AF2C81"/>
    <w:rsid w:val="00AF2E3F"/>
    <w:rsid w:val="00AF2FF5"/>
    <w:rsid w:val="00AF3204"/>
    <w:rsid w:val="00AF32E6"/>
    <w:rsid w:val="00AF3327"/>
    <w:rsid w:val="00AF3774"/>
    <w:rsid w:val="00AF395D"/>
    <w:rsid w:val="00AF3A88"/>
    <w:rsid w:val="00AF3AC4"/>
    <w:rsid w:val="00AF3AD0"/>
    <w:rsid w:val="00AF3BF4"/>
    <w:rsid w:val="00AF3CE0"/>
    <w:rsid w:val="00AF3CFC"/>
    <w:rsid w:val="00AF3DAB"/>
    <w:rsid w:val="00AF3E89"/>
    <w:rsid w:val="00AF3FD7"/>
    <w:rsid w:val="00AF41C2"/>
    <w:rsid w:val="00AF4409"/>
    <w:rsid w:val="00AF44AF"/>
    <w:rsid w:val="00AF45AC"/>
    <w:rsid w:val="00AF4637"/>
    <w:rsid w:val="00AF486B"/>
    <w:rsid w:val="00AF4EB5"/>
    <w:rsid w:val="00AF4F86"/>
    <w:rsid w:val="00AF512C"/>
    <w:rsid w:val="00AF537C"/>
    <w:rsid w:val="00AF5484"/>
    <w:rsid w:val="00AF5A1E"/>
    <w:rsid w:val="00AF5AA4"/>
    <w:rsid w:val="00AF5B3E"/>
    <w:rsid w:val="00AF5E63"/>
    <w:rsid w:val="00AF62BF"/>
    <w:rsid w:val="00AF6740"/>
    <w:rsid w:val="00AF677D"/>
    <w:rsid w:val="00AF678A"/>
    <w:rsid w:val="00AF69E8"/>
    <w:rsid w:val="00AF6AD0"/>
    <w:rsid w:val="00AF6B34"/>
    <w:rsid w:val="00AF6BD1"/>
    <w:rsid w:val="00AF6F83"/>
    <w:rsid w:val="00AF6F8E"/>
    <w:rsid w:val="00AF6FB5"/>
    <w:rsid w:val="00AF7106"/>
    <w:rsid w:val="00AF7212"/>
    <w:rsid w:val="00AF7405"/>
    <w:rsid w:val="00AF747E"/>
    <w:rsid w:val="00AF75E3"/>
    <w:rsid w:val="00AF7916"/>
    <w:rsid w:val="00AF7C08"/>
    <w:rsid w:val="00AF7E42"/>
    <w:rsid w:val="00AF7E7A"/>
    <w:rsid w:val="00AF7EA2"/>
    <w:rsid w:val="00B00455"/>
    <w:rsid w:val="00B005B5"/>
    <w:rsid w:val="00B005F6"/>
    <w:rsid w:val="00B00668"/>
    <w:rsid w:val="00B006EF"/>
    <w:rsid w:val="00B00B3F"/>
    <w:rsid w:val="00B00BAD"/>
    <w:rsid w:val="00B00BD6"/>
    <w:rsid w:val="00B00E6A"/>
    <w:rsid w:val="00B01270"/>
    <w:rsid w:val="00B013B3"/>
    <w:rsid w:val="00B014F4"/>
    <w:rsid w:val="00B01BD6"/>
    <w:rsid w:val="00B01E33"/>
    <w:rsid w:val="00B01F65"/>
    <w:rsid w:val="00B0201C"/>
    <w:rsid w:val="00B0234B"/>
    <w:rsid w:val="00B024C4"/>
    <w:rsid w:val="00B025C3"/>
    <w:rsid w:val="00B025EB"/>
    <w:rsid w:val="00B027EB"/>
    <w:rsid w:val="00B02924"/>
    <w:rsid w:val="00B02A06"/>
    <w:rsid w:val="00B02AD6"/>
    <w:rsid w:val="00B02B4F"/>
    <w:rsid w:val="00B02E64"/>
    <w:rsid w:val="00B02F19"/>
    <w:rsid w:val="00B03103"/>
    <w:rsid w:val="00B0316F"/>
    <w:rsid w:val="00B03749"/>
    <w:rsid w:val="00B037F8"/>
    <w:rsid w:val="00B03825"/>
    <w:rsid w:val="00B03C1E"/>
    <w:rsid w:val="00B03CFF"/>
    <w:rsid w:val="00B03E49"/>
    <w:rsid w:val="00B04209"/>
    <w:rsid w:val="00B042D1"/>
    <w:rsid w:val="00B04325"/>
    <w:rsid w:val="00B0435C"/>
    <w:rsid w:val="00B04618"/>
    <w:rsid w:val="00B0478C"/>
    <w:rsid w:val="00B0496B"/>
    <w:rsid w:val="00B04A3A"/>
    <w:rsid w:val="00B04A54"/>
    <w:rsid w:val="00B04D7C"/>
    <w:rsid w:val="00B04E3F"/>
    <w:rsid w:val="00B05209"/>
    <w:rsid w:val="00B056FF"/>
    <w:rsid w:val="00B057E0"/>
    <w:rsid w:val="00B05864"/>
    <w:rsid w:val="00B05BB0"/>
    <w:rsid w:val="00B05D48"/>
    <w:rsid w:val="00B05DEA"/>
    <w:rsid w:val="00B05E72"/>
    <w:rsid w:val="00B05FB7"/>
    <w:rsid w:val="00B061EF"/>
    <w:rsid w:val="00B0646B"/>
    <w:rsid w:val="00B06600"/>
    <w:rsid w:val="00B06AA3"/>
    <w:rsid w:val="00B06B03"/>
    <w:rsid w:val="00B06CBE"/>
    <w:rsid w:val="00B07346"/>
    <w:rsid w:val="00B07419"/>
    <w:rsid w:val="00B07472"/>
    <w:rsid w:val="00B074DA"/>
    <w:rsid w:val="00B076B6"/>
    <w:rsid w:val="00B07719"/>
    <w:rsid w:val="00B078F2"/>
    <w:rsid w:val="00B0790E"/>
    <w:rsid w:val="00B07985"/>
    <w:rsid w:val="00B07A35"/>
    <w:rsid w:val="00B07A3D"/>
    <w:rsid w:val="00B07A65"/>
    <w:rsid w:val="00B07BEE"/>
    <w:rsid w:val="00B07DA4"/>
    <w:rsid w:val="00B07DA5"/>
    <w:rsid w:val="00B07EFE"/>
    <w:rsid w:val="00B07FE9"/>
    <w:rsid w:val="00B07FEA"/>
    <w:rsid w:val="00B10184"/>
    <w:rsid w:val="00B10319"/>
    <w:rsid w:val="00B10457"/>
    <w:rsid w:val="00B104DA"/>
    <w:rsid w:val="00B108AF"/>
    <w:rsid w:val="00B10CA0"/>
    <w:rsid w:val="00B10CC9"/>
    <w:rsid w:val="00B10CF2"/>
    <w:rsid w:val="00B10D52"/>
    <w:rsid w:val="00B111D7"/>
    <w:rsid w:val="00B11230"/>
    <w:rsid w:val="00B1153B"/>
    <w:rsid w:val="00B1155C"/>
    <w:rsid w:val="00B117AA"/>
    <w:rsid w:val="00B118F7"/>
    <w:rsid w:val="00B11964"/>
    <w:rsid w:val="00B11A5B"/>
    <w:rsid w:val="00B11BDC"/>
    <w:rsid w:val="00B11CDC"/>
    <w:rsid w:val="00B11E02"/>
    <w:rsid w:val="00B11F10"/>
    <w:rsid w:val="00B12237"/>
    <w:rsid w:val="00B12279"/>
    <w:rsid w:val="00B12347"/>
    <w:rsid w:val="00B123C4"/>
    <w:rsid w:val="00B12726"/>
    <w:rsid w:val="00B128C4"/>
    <w:rsid w:val="00B12951"/>
    <w:rsid w:val="00B129D1"/>
    <w:rsid w:val="00B12AFA"/>
    <w:rsid w:val="00B12BBE"/>
    <w:rsid w:val="00B12BDC"/>
    <w:rsid w:val="00B12C3D"/>
    <w:rsid w:val="00B12E33"/>
    <w:rsid w:val="00B12E47"/>
    <w:rsid w:val="00B12EFC"/>
    <w:rsid w:val="00B12FDA"/>
    <w:rsid w:val="00B13397"/>
    <w:rsid w:val="00B13460"/>
    <w:rsid w:val="00B134DE"/>
    <w:rsid w:val="00B13562"/>
    <w:rsid w:val="00B135AB"/>
    <w:rsid w:val="00B1370A"/>
    <w:rsid w:val="00B1374B"/>
    <w:rsid w:val="00B139EA"/>
    <w:rsid w:val="00B139F3"/>
    <w:rsid w:val="00B13ADF"/>
    <w:rsid w:val="00B13AFD"/>
    <w:rsid w:val="00B13C17"/>
    <w:rsid w:val="00B13D36"/>
    <w:rsid w:val="00B13E31"/>
    <w:rsid w:val="00B141C8"/>
    <w:rsid w:val="00B14226"/>
    <w:rsid w:val="00B1422D"/>
    <w:rsid w:val="00B1452E"/>
    <w:rsid w:val="00B14703"/>
    <w:rsid w:val="00B1497D"/>
    <w:rsid w:val="00B14A94"/>
    <w:rsid w:val="00B14B92"/>
    <w:rsid w:val="00B14BD2"/>
    <w:rsid w:val="00B14C16"/>
    <w:rsid w:val="00B14D1E"/>
    <w:rsid w:val="00B15115"/>
    <w:rsid w:val="00B151AA"/>
    <w:rsid w:val="00B1536B"/>
    <w:rsid w:val="00B154CC"/>
    <w:rsid w:val="00B154F1"/>
    <w:rsid w:val="00B1554A"/>
    <w:rsid w:val="00B155C0"/>
    <w:rsid w:val="00B15683"/>
    <w:rsid w:val="00B1568A"/>
    <w:rsid w:val="00B15B38"/>
    <w:rsid w:val="00B15E5E"/>
    <w:rsid w:val="00B1603D"/>
    <w:rsid w:val="00B160B8"/>
    <w:rsid w:val="00B164C1"/>
    <w:rsid w:val="00B16519"/>
    <w:rsid w:val="00B16540"/>
    <w:rsid w:val="00B1655E"/>
    <w:rsid w:val="00B16834"/>
    <w:rsid w:val="00B16A13"/>
    <w:rsid w:val="00B16AB7"/>
    <w:rsid w:val="00B16E59"/>
    <w:rsid w:val="00B16EA0"/>
    <w:rsid w:val="00B17072"/>
    <w:rsid w:val="00B171A9"/>
    <w:rsid w:val="00B17220"/>
    <w:rsid w:val="00B1757A"/>
    <w:rsid w:val="00B1767D"/>
    <w:rsid w:val="00B17960"/>
    <w:rsid w:val="00B17A4B"/>
    <w:rsid w:val="00B17C79"/>
    <w:rsid w:val="00B17CEF"/>
    <w:rsid w:val="00B17D03"/>
    <w:rsid w:val="00B17DB0"/>
    <w:rsid w:val="00B17F7F"/>
    <w:rsid w:val="00B17FF0"/>
    <w:rsid w:val="00B2015F"/>
    <w:rsid w:val="00B204B1"/>
    <w:rsid w:val="00B2056E"/>
    <w:rsid w:val="00B205F6"/>
    <w:rsid w:val="00B2065F"/>
    <w:rsid w:val="00B206D1"/>
    <w:rsid w:val="00B20995"/>
    <w:rsid w:val="00B20A48"/>
    <w:rsid w:val="00B20AFD"/>
    <w:rsid w:val="00B20B9F"/>
    <w:rsid w:val="00B20D8C"/>
    <w:rsid w:val="00B20DBC"/>
    <w:rsid w:val="00B20E7A"/>
    <w:rsid w:val="00B213B4"/>
    <w:rsid w:val="00B213DB"/>
    <w:rsid w:val="00B21621"/>
    <w:rsid w:val="00B21720"/>
    <w:rsid w:val="00B21733"/>
    <w:rsid w:val="00B21830"/>
    <w:rsid w:val="00B21A64"/>
    <w:rsid w:val="00B21D11"/>
    <w:rsid w:val="00B22160"/>
    <w:rsid w:val="00B221F7"/>
    <w:rsid w:val="00B222FC"/>
    <w:rsid w:val="00B2253B"/>
    <w:rsid w:val="00B2260E"/>
    <w:rsid w:val="00B22647"/>
    <w:rsid w:val="00B22779"/>
    <w:rsid w:val="00B22A1F"/>
    <w:rsid w:val="00B22B94"/>
    <w:rsid w:val="00B22BC4"/>
    <w:rsid w:val="00B22C80"/>
    <w:rsid w:val="00B22CDF"/>
    <w:rsid w:val="00B22D92"/>
    <w:rsid w:val="00B2312A"/>
    <w:rsid w:val="00B23530"/>
    <w:rsid w:val="00B23739"/>
    <w:rsid w:val="00B237C4"/>
    <w:rsid w:val="00B23B96"/>
    <w:rsid w:val="00B23D7D"/>
    <w:rsid w:val="00B23E7A"/>
    <w:rsid w:val="00B242C5"/>
    <w:rsid w:val="00B2455D"/>
    <w:rsid w:val="00B245D0"/>
    <w:rsid w:val="00B247E3"/>
    <w:rsid w:val="00B2483D"/>
    <w:rsid w:val="00B2485F"/>
    <w:rsid w:val="00B24A7B"/>
    <w:rsid w:val="00B24B1F"/>
    <w:rsid w:val="00B24D29"/>
    <w:rsid w:val="00B24E1B"/>
    <w:rsid w:val="00B24EB9"/>
    <w:rsid w:val="00B2508B"/>
    <w:rsid w:val="00B2510E"/>
    <w:rsid w:val="00B251B7"/>
    <w:rsid w:val="00B25391"/>
    <w:rsid w:val="00B253DE"/>
    <w:rsid w:val="00B25677"/>
    <w:rsid w:val="00B2592D"/>
    <w:rsid w:val="00B259B6"/>
    <w:rsid w:val="00B25B60"/>
    <w:rsid w:val="00B25BD1"/>
    <w:rsid w:val="00B25CB1"/>
    <w:rsid w:val="00B25D5B"/>
    <w:rsid w:val="00B261FE"/>
    <w:rsid w:val="00B2697C"/>
    <w:rsid w:val="00B26A63"/>
    <w:rsid w:val="00B26BE4"/>
    <w:rsid w:val="00B27112"/>
    <w:rsid w:val="00B2729F"/>
    <w:rsid w:val="00B27453"/>
    <w:rsid w:val="00B27531"/>
    <w:rsid w:val="00B275D9"/>
    <w:rsid w:val="00B27646"/>
    <w:rsid w:val="00B27734"/>
    <w:rsid w:val="00B27B09"/>
    <w:rsid w:val="00B27BD8"/>
    <w:rsid w:val="00B27D1C"/>
    <w:rsid w:val="00B27DD1"/>
    <w:rsid w:val="00B27E22"/>
    <w:rsid w:val="00B300A7"/>
    <w:rsid w:val="00B300CA"/>
    <w:rsid w:val="00B30413"/>
    <w:rsid w:val="00B30415"/>
    <w:rsid w:val="00B3052B"/>
    <w:rsid w:val="00B30664"/>
    <w:rsid w:val="00B306A7"/>
    <w:rsid w:val="00B309F7"/>
    <w:rsid w:val="00B30BEF"/>
    <w:rsid w:val="00B30D77"/>
    <w:rsid w:val="00B30FD9"/>
    <w:rsid w:val="00B310A7"/>
    <w:rsid w:val="00B3117E"/>
    <w:rsid w:val="00B311F2"/>
    <w:rsid w:val="00B317A1"/>
    <w:rsid w:val="00B31AB0"/>
    <w:rsid w:val="00B31B8B"/>
    <w:rsid w:val="00B31F4D"/>
    <w:rsid w:val="00B31FB3"/>
    <w:rsid w:val="00B32156"/>
    <w:rsid w:val="00B322E5"/>
    <w:rsid w:val="00B3231B"/>
    <w:rsid w:val="00B3252D"/>
    <w:rsid w:val="00B32604"/>
    <w:rsid w:val="00B3270E"/>
    <w:rsid w:val="00B3293B"/>
    <w:rsid w:val="00B3299A"/>
    <w:rsid w:val="00B32A2E"/>
    <w:rsid w:val="00B32C37"/>
    <w:rsid w:val="00B32C6B"/>
    <w:rsid w:val="00B32C83"/>
    <w:rsid w:val="00B32D7D"/>
    <w:rsid w:val="00B32E5F"/>
    <w:rsid w:val="00B32F94"/>
    <w:rsid w:val="00B33003"/>
    <w:rsid w:val="00B331C9"/>
    <w:rsid w:val="00B33205"/>
    <w:rsid w:val="00B3320C"/>
    <w:rsid w:val="00B33294"/>
    <w:rsid w:val="00B333AE"/>
    <w:rsid w:val="00B336C6"/>
    <w:rsid w:val="00B33839"/>
    <w:rsid w:val="00B33840"/>
    <w:rsid w:val="00B33B6B"/>
    <w:rsid w:val="00B33CB3"/>
    <w:rsid w:val="00B33FC7"/>
    <w:rsid w:val="00B341CC"/>
    <w:rsid w:val="00B343AF"/>
    <w:rsid w:val="00B345B8"/>
    <w:rsid w:val="00B3468B"/>
    <w:rsid w:val="00B34844"/>
    <w:rsid w:val="00B3492C"/>
    <w:rsid w:val="00B349BA"/>
    <w:rsid w:val="00B34C1D"/>
    <w:rsid w:val="00B34D65"/>
    <w:rsid w:val="00B34E52"/>
    <w:rsid w:val="00B34F79"/>
    <w:rsid w:val="00B3506C"/>
    <w:rsid w:val="00B351A9"/>
    <w:rsid w:val="00B351C8"/>
    <w:rsid w:val="00B351ED"/>
    <w:rsid w:val="00B3540F"/>
    <w:rsid w:val="00B354F8"/>
    <w:rsid w:val="00B355D9"/>
    <w:rsid w:val="00B355E4"/>
    <w:rsid w:val="00B356E4"/>
    <w:rsid w:val="00B357BB"/>
    <w:rsid w:val="00B3589B"/>
    <w:rsid w:val="00B35CB2"/>
    <w:rsid w:val="00B35CEE"/>
    <w:rsid w:val="00B35F01"/>
    <w:rsid w:val="00B35F16"/>
    <w:rsid w:val="00B35F9F"/>
    <w:rsid w:val="00B36062"/>
    <w:rsid w:val="00B36207"/>
    <w:rsid w:val="00B3644C"/>
    <w:rsid w:val="00B36468"/>
    <w:rsid w:val="00B364B3"/>
    <w:rsid w:val="00B36664"/>
    <w:rsid w:val="00B367E2"/>
    <w:rsid w:val="00B369A9"/>
    <w:rsid w:val="00B36D25"/>
    <w:rsid w:val="00B371EA"/>
    <w:rsid w:val="00B37247"/>
    <w:rsid w:val="00B37256"/>
    <w:rsid w:val="00B372A2"/>
    <w:rsid w:val="00B37720"/>
    <w:rsid w:val="00B3776B"/>
    <w:rsid w:val="00B379EF"/>
    <w:rsid w:val="00B37C93"/>
    <w:rsid w:val="00B37D97"/>
    <w:rsid w:val="00B37FA4"/>
    <w:rsid w:val="00B4028F"/>
    <w:rsid w:val="00B40314"/>
    <w:rsid w:val="00B4070A"/>
    <w:rsid w:val="00B40972"/>
    <w:rsid w:val="00B40D07"/>
    <w:rsid w:val="00B40DF5"/>
    <w:rsid w:val="00B4155E"/>
    <w:rsid w:val="00B41656"/>
    <w:rsid w:val="00B4166C"/>
    <w:rsid w:val="00B417C1"/>
    <w:rsid w:val="00B4197C"/>
    <w:rsid w:val="00B41A96"/>
    <w:rsid w:val="00B41EFC"/>
    <w:rsid w:val="00B41F9A"/>
    <w:rsid w:val="00B42093"/>
    <w:rsid w:val="00B4211F"/>
    <w:rsid w:val="00B423E9"/>
    <w:rsid w:val="00B4250B"/>
    <w:rsid w:val="00B42569"/>
    <w:rsid w:val="00B42572"/>
    <w:rsid w:val="00B426D1"/>
    <w:rsid w:val="00B428B2"/>
    <w:rsid w:val="00B42922"/>
    <w:rsid w:val="00B429FC"/>
    <w:rsid w:val="00B42B49"/>
    <w:rsid w:val="00B42B7A"/>
    <w:rsid w:val="00B42BBB"/>
    <w:rsid w:val="00B42D94"/>
    <w:rsid w:val="00B42DC4"/>
    <w:rsid w:val="00B4314E"/>
    <w:rsid w:val="00B43154"/>
    <w:rsid w:val="00B4343D"/>
    <w:rsid w:val="00B43623"/>
    <w:rsid w:val="00B439EA"/>
    <w:rsid w:val="00B43C5D"/>
    <w:rsid w:val="00B43EE8"/>
    <w:rsid w:val="00B43FE7"/>
    <w:rsid w:val="00B44108"/>
    <w:rsid w:val="00B4452A"/>
    <w:rsid w:val="00B4461B"/>
    <w:rsid w:val="00B447C1"/>
    <w:rsid w:val="00B449CB"/>
    <w:rsid w:val="00B44A39"/>
    <w:rsid w:val="00B44A69"/>
    <w:rsid w:val="00B44CA9"/>
    <w:rsid w:val="00B44F9E"/>
    <w:rsid w:val="00B4533F"/>
    <w:rsid w:val="00B453D3"/>
    <w:rsid w:val="00B457A1"/>
    <w:rsid w:val="00B457C0"/>
    <w:rsid w:val="00B45809"/>
    <w:rsid w:val="00B45B23"/>
    <w:rsid w:val="00B46382"/>
    <w:rsid w:val="00B463E7"/>
    <w:rsid w:val="00B46488"/>
    <w:rsid w:val="00B4652F"/>
    <w:rsid w:val="00B46632"/>
    <w:rsid w:val="00B4675F"/>
    <w:rsid w:val="00B467C1"/>
    <w:rsid w:val="00B467C9"/>
    <w:rsid w:val="00B468EA"/>
    <w:rsid w:val="00B46925"/>
    <w:rsid w:val="00B46A37"/>
    <w:rsid w:val="00B46BE3"/>
    <w:rsid w:val="00B46D73"/>
    <w:rsid w:val="00B471B4"/>
    <w:rsid w:val="00B472EF"/>
    <w:rsid w:val="00B47305"/>
    <w:rsid w:val="00B474BA"/>
    <w:rsid w:val="00B4753A"/>
    <w:rsid w:val="00B475CD"/>
    <w:rsid w:val="00B47619"/>
    <w:rsid w:val="00B4770B"/>
    <w:rsid w:val="00B47750"/>
    <w:rsid w:val="00B47847"/>
    <w:rsid w:val="00B4785D"/>
    <w:rsid w:val="00B47A2A"/>
    <w:rsid w:val="00B47B53"/>
    <w:rsid w:val="00B47D69"/>
    <w:rsid w:val="00B47EF6"/>
    <w:rsid w:val="00B5007B"/>
    <w:rsid w:val="00B50130"/>
    <w:rsid w:val="00B5022F"/>
    <w:rsid w:val="00B50678"/>
    <w:rsid w:val="00B50682"/>
    <w:rsid w:val="00B50719"/>
    <w:rsid w:val="00B50AEE"/>
    <w:rsid w:val="00B50C80"/>
    <w:rsid w:val="00B50C8B"/>
    <w:rsid w:val="00B5104D"/>
    <w:rsid w:val="00B510D0"/>
    <w:rsid w:val="00B51145"/>
    <w:rsid w:val="00B51200"/>
    <w:rsid w:val="00B512CB"/>
    <w:rsid w:val="00B513E0"/>
    <w:rsid w:val="00B51837"/>
    <w:rsid w:val="00B519BB"/>
    <w:rsid w:val="00B51D81"/>
    <w:rsid w:val="00B51E51"/>
    <w:rsid w:val="00B51E75"/>
    <w:rsid w:val="00B52191"/>
    <w:rsid w:val="00B52498"/>
    <w:rsid w:val="00B5299C"/>
    <w:rsid w:val="00B52C0B"/>
    <w:rsid w:val="00B52E5D"/>
    <w:rsid w:val="00B52EBF"/>
    <w:rsid w:val="00B53074"/>
    <w:rsid w:val="00B53490"/>
    <w:rsid w:val="00B5357F"/>
    <w:rsid w:val="00B535CE"/>
    <w:rsid w:val="00B53697"/>
    <w:rsid w:val="00B537B4"/>
    <w:rsid w:val="00B53909"/>
    <w:rsid w:val="00B5395E"/>
    <w:rsid w:val="00B53B18"/>
    <w:rsid w:val="00B53B2F"/>
    <w:rsid w:val="00B53BB6"/>
    <w:rsid w:val="00B53C45"/>
    <w:rsid w:val="00B53F13"/>
    <w:rsid w:val="00B5404E"/>
    <w:rsid w:val="00B54091"/>
    <w:rsid w:val="00B542CE"/>
    <w:rsid w:val="00B54335"/>
    <w:rsid w:val="00B54736"/>
    <w:rsid w:val="00B5483F"/>
    <w:rsid w:val="00B54923"/>
    <w:rsid w:val="00B5495C"/>
    <w:rsid w:val="00B549DD"/>
    <w:rsid w:val="00B54AEC"/>
    <w:rsid w:val="00B54B99"/>
    <w:rsid w:val="00B54C52"/>
    <w:rsid w:val="00B553B4"/>
    <w:rsid w:val="00B55424"/>
    <w:rsid w:val="00B55844"/>
    <w:rsid w:val="00B55949"/>
    <w:rsid w:val="00B55AD6"/>
    <w:rsid w:val="00B55B56"/>
    <w:rsid w:val="00B55D91"/>
    <w:rsid w:val="00B55D98"/>
    <w:rsid w:val="00B5604F"/>
    <w:rsid w:val="00B564BB"/>
    <w:rsid w:val="00B568B0"/>
    <w:rsid w:val="00B56A96"/>
    <w:rsid w:val="00B56ACE"/>
    <w:rsid w:val="00B56CC4"/>
    <w:rsid w:val="00B56D19"/>
    <w:rsid w:val="00B56D7C"/>
    <w:rsid w:val="00B56DA9"/>
    <w:rsid w:val="00B56EFB"/>
    <w:rsid w:val="00B57050"/>
    <w:rsid w:val="00B572D4"/>
    <w:rsid w:val="00B5740B"/>
    <w:rsid w:val="00B576F6"/>
    <w:rsid w:val="00B5779F"/>
    <w:rsid w:val="00B57A46"/>
    <w:rsid w:val="00B57CCA"/>
    <w:rsid w:val="00B57D22"/>
    <w:rsid w:val="00B57FC3"/>
    <w:rsid w:val="00B60211"/>
    <w:rsid w:val="00B6030C"/>
    <w:rsid w:val="00B60517"/>
    <w:rsid w:val="00B60590"/>
    <w:rsid w:val="00B6075E"/>
    <w:rsid w:val="00B60891"/>
    <w:rsid w:val="00B609F1"/>
    <w:rsid w:val="00B60A6E"/>
    <w:rsid w:val="00B60D44"/>
    <w:rsid w:val="00B60DC0"/>
    <w:rsid w:val="00B60E0B"/>
    <w:rsid w:val="00B6127C"/>
    <w:rsid w:val="00B612DC"/>
    <w:rsid w:val="00B6139D"/>
    <w:rsid w:val="00B61531"/>
    <w:rsid w:val="00B6182F"/>
    <w:rsid w:val="00B61866"/>
    <w:rsid w:val="00B618A7"/>
    <w:rsid w:val="00B61A4D"/>
    <w:rsid w:val="00B61D17"/>
    <w:rsid w:val="00B61D44"/>
    <w:rsid w:val="00B61DD7"/>
    <w:rsid w:val="00B61F6B"/>
    <w:rsid w:val="00B61FB7"/>
    <w:rsid w:val="00B62005"/>
    <w:rsid w:val="00B62819"/>
    <w:rsid w:val="00B62A25"/>
    <w:rsid w:val="00B62BC2"/>
    <w:rsid w:val="00B62BCF"/>
    <w:rsid w:val="00B62CD6"/>
    <w:rsid w:val="00B62DC6"/>
    <w:rsid w:val="00B62F09"/>
    <w:rsid w:val="00B62FBF"/>
    <w:rsid w:val="00B6310B"/>
    <w:rsid w:val="00B63143"/>
    <w:rsid w:val="00B63266"/>
    <w:rsid w:val="00B63347"/>
    <w:rsid w:val="00B63381"/>
    <w:rsid w:val="00B634AE"/>
    <w:rsid w:val="00B63568"/>
    <w:rsid w:val="00B636AD"/>
    <w:rsid w:val="00B63913"/>
    <w:rsid w:val="00B63F0E"/>
    <w:rsid w:val="00B6400E"/>
    <w:rsid w:val="00B6418C"/>
    <w:rsid w:val="00B641D8"/>
    <w:rsid w:val="00B642C0"/>
    <w:rsid w:val="00B64440"/>
    <w:rsid w:val="00B644D4"/>
    <w:rsid w:val="00B64519"/>
    <w:rsid w:val="00B64555"/>
    <w:rsid w:val="00B645F4"/>
    <w:rsid w:val="00B64814"/>
    <w:rsid w:val="00B64861"/>
    <w:rsid w:val="00B6489F"/>
    <w:rsid w:val="00B648F6"/>
    <w:rsid w:val="00B64AE8"/>
    <w:rsid w:val="00B64B34"/>
    <w:rsid w:val="00B64C32"/>
    <w:rsid w:val="00B64C7B"/>
    <w:rsid w:val="00B64E20"/>
    <w:rsid w:val="00B650F0"/>
    <w:rsid w:val="00B6515E"/>
    <w:rsid w:val="00B65449"/>
    <w:rsid w:val="00B6561A"/>
    <w:rsid w:val="00B65930"/>
    <w:rsid w:val="00B65E52"/>
    <w:rsid w:val="00B6631F"/>
    <w:rsid w:val="00B6638A"/>
    <w:rsid w:val="00B66413"/>
    <w:rsid w:val="00B6644B"/>
    <w:rsid w:val="00B669F1"/>
    <w:rsid w:val="00B66A1D"/>
    <w:rsid w:val="00B66A3E"/>
    <w:rsid w:val="00B66F3E"/>
    <w:rsid w:val="00B66F80"/>
    <w:rsid w:val="00B66F91"/>
    <w:rsid w:val="00B67109"/>
    <w:rsid w:val="00B67132"/>
    <w:rsid w:val="00B671D2"/>
    <w:rsid w:val="00B6747D"/>
    <w:rsid w:val="00B67638"/>
    <w:rsid w:val="00B67A87"/>
    <w:rsid w:val="00B67DC4"/>
    <w:rsid w:val="00B70233"/>
    <w:rsid w:val="00B708BB"/>
    <w:rsid w:val="00B70906"/>
    <w:rsid w:val="00B70A6E"/>
    <w:rsid w:val="00B70D10"/>
    <w:rsid w:val="00B70E8D"/>
    <w:rsid w:val="00B70FAE"/>
    <w:rsid w:val="00B7141A"/>
    <w:rsid w:val="00B71462"/>
    <w:rsid w:val="00B71520"/>
    <w:rsid w:val="00B71683"/>
    <w:rsid w:val="00B71927"/>
    <w:rsid w:val="00B71AFB"/>
    <w:rsid w:val="00B71BD3"/>
    <w:rsid w:val="00B71E2D"/>
    <w:rsid w:val="00B71F1F"/>
    <w:rsid w:val="00B71F43"/>
    <w:rsid w:val="00B71F5A"/>
    <w:rsid w:val="00B71FAE"/>
    <w:rsid w:val="00B72352"/>
    <w:rsid w:val="00B723CA"/>
    <w:rsid w:val="00B7243E"/>
    <w:rsid w:val="00B72B6A"/>
    <w:rsid w:val="00B72CD1"/>
    <w:rsid w:val="00B730BB"/>
    <w:rsid w:val="00B730E6"/>
    <w:rsid w:val="00B735B7"/>
    <w:rsid w:val="00B735BD"/>
    <w:rsid w:val="00B73615"/>
    <w:rsid w:val="00B7377E"/>
    <w:rsid w:val="00B73909"/>
    <w:rsid w:val="00B739F8"/>
    <w:rsid w:val="00B73C67"/>
    <w:rsid w:val="00B73D37"/>
    <w:rsid w:val="00B73E22"/>
    <w:rsid w:val="00B73ECC"/>
    <w:rsid w:val="00B742FE"/>
    <w:rsid w:val="00B74482"/>
    <w:rsid w:val="00B744FF"/>
    <w:rsid w:val="00B74644"/>
    <w:rsid w:val="00B74697"/>
    <w:rsid w:val="00B7474A"/>
    <w:rsid w:val="00B7481E"/>
    <w:rsid w:val="00B74AA5"/>
    <w:rsid w:val="00B74AED"/>
    <w:rsid w:val="00B74BE2"/>
    <w:rsid w:val="00B74CE2"/>
    <w:rsid w:val="00B74F1E"/>
    <w:rsid w:val="00B74F58"/>
    <w:rsid w:val="00B74FCE"/>
    <w:rsid w:val="00B74FD5"/>
    <w:rsid w:val="00B7503D"/>
    <w:rsid w:val="00B75108"/>
    <w:rsid w:val="00B75405"/>
    <w:rsid w:val="00B7542C"/>
    <w:rsid w:val="00B754CC"/>
    <w:rsid w:val="00B755E3"/>
    <w:rsid w:val="00B757CE"/>
    <w:rsid w:val="00B757EB"/>
    <w:rsid w:val="00B75AD7"/>
    <w:rsid w:val="00B75B7A"/>
    <w:rsid w:val="00B762F4"/>
    <w:rsid w:val="00B7646B"/>
    <w:rsid w:val="00B769A2"/>
    <w:rsid w:val="00B76C7D"/>
    <w:rsid w:val="00B77548"/>
    <w:rsid w:val="00B77AF3"/>
    <w:rsid w:val="00B77D22"/>
    <w:rsid w:val="00B77D47"/>
    <w:rsid w:val="00B77E2A"/>
    <w:rsid w:val="00B800C1"/>
    <w:rsid w:val="00B800FE"/>
    <w:rsid w:val="00B8048E"/>
    <w:rsid w:val="00B804AC"/>
    <w:rsid w:val="00B8082E"/>
    <w:rsid w:val="00B808CB"/>
    <w:rsid w:val="00B80AD9"/>
    <w:rsid w:val="00B80B9F"/>
    <w:rsid w:val="00B80C7E"/>
    <w:rsid w:val="00B80CBB"/>
    <w:rsid w:val="00B80FE2"/>
    <w:rsid w:val="00B8111C"/>
    <w:rsid w:val="00B81145"/>
    <w:rsid w:val="00B81189"/>
    <w:rsid w:val="00B8146E"/>
    <w:rsid w:val="00B81554"/>
    <w:rsid w:val="00B818BD"/>
    <w:rsid w:val="00B81B01"/>
    <w:rsid w:val="00B82025"/>
    <w:rsid w:val="00B820FC"/>
    <w:rsid w:val="00B82290"/>
    <w:rsid w:val="00B822CB"/>
    <w:rsid w:val="00B8244C"/>
    <w:rsid w:val="00B82581"/>
    <w:rsid w:val="00B825FB"/>
    <w:rsid w:val="00B82663"/>
    <w:rsid w:val="00B82753"/>
    <w:rsid w:val="00B82AFC"/>
    <w:rsid w:val="00B82C2D"/>
    <w:rsid w:val="00B83229"/>
    <w:rsid w:val="00B833FA"/>
    <w:rsid w:val="00B838DB"/>
    <w:rsid w:val="00B83931"/>
    <w:rsid w:val="00B83A54"/>
    <w:rsid w:val="00B83AF5"/>
    <w:rsid w:val="00B84474"/>
    <w:rsid w:val="00B844F9"/>
    <w:rsid w:val="00B846A5"/>
    <w:rsid w:val="00B84A78"/>
    <w:rsid w:val="00B84C0C"/>
    <w:rsid w:val="00B84F9C"/>
    <w:rsid w:val="00B8501E"/>
    <w:rsid w:val="00B8536A"/>
    <w:rsid w:val="00B85519"/>
    <w:rsid w:val="00B8557A"/>
    <w:rsid w:val="00B8565B"/>
    <w:rsid w:val="00B85714"/>
    <w:rsid w:val="00B857F3"/>
    <w:rsid w:val="00B85899"/>
    <w:rsid w:val="00B85971"/>
    <w:rsid w:val="00B85B07"/>
    <w:rsid w:val="00B85C21"/>
    <w:rsid w:val="00B85E5E"/>
    <w:rsid w:val="00B85FEC"/>
    <w:rsid w:val="00B86094"/>
    <w:rsid w:val="00B865B9"/>
    <w:rsid w:val="00B865EC"/>
    <w:rsid w:val="00B86946"/>
    <w:rsid w:val="00B86B62"/>
    <w:rsid w:val="00B86B79"/>
    <w:rsid w:val="00B86BCD"/>
    <w:rsid w:val="00B86D25"/>
    <w:rsid w:val="00B86FFE"/>
    <w:rsid w:val="00B87693"/>
    <w:rsid w:val="00B87727"/>
    <w:rsid w:val="00B879A9"/>
    <w:rsid w:val="00B87A07"/>
    <w:rsid w:val="00B87B32"/>
    <w:rsid w:val="00B87CF7"/>
    <w:rsid w:val="00B87F7D"/>
    <w:rsid w:val="00B900C5"/>
    <w:rsid w:val="00B9017F"/>
    <w:rsid w:val="00B90579"/>
    <w:rsid w:val="00B90620"/>
    <w:rsid w:val="00B90659"/>
    <w:rsid w:val="00B9077B"/>
    <w:rsid w:val="00B908CB"/>
    <w:rsid w:val="00B90900"/>
    <w:rsid w:val="00B90C10"/>
    <w:rsid w:val="00B90C11"/>
    <w:rsid w:val="00B90CD7"/>
    <w:rsid w:val="00B90FFB"/>
    <w:rsid w:val="00B91075"/>
    <w:rsid w:val="00B9108D"/>
    <w:rsid w:val="00B910B3"/>
    <w:rsid w:val="00B9117E"/>
    <w:rsid w:val="00B91394"/>
    <w:rsid w:val="00B91455"/>
    <w:rsid w:val="00B917DF"/>
    <w:rsid w:val="00B91939"/>
    <w:rsid w:val="00B91BA9"/>
    <w:rsid w:val="00B91D6F"/>
    <w:rsid w:val="00B92013"/>
    <w:rsid w:val="00B92158"/>
    <w:rsid w:val="00B924F6"/>
    <w:rsid w:val="00B92564"/>
    <w:rsid w:val="00B92660"/>
    <w:rsid w:val="00B9266A"/>
    <w:rsid w:val="00B92A50"/>
    <w:rsid w:val="00B92BBD"/>
    <w:rsid w:val="00B92BC5"/>
    <w:rsid w:val="00B92C08"/>
    <w:rsid w:val="00B92CD9"/>
    <w:rsid w:val="00B92DCE"/>
    <w:rsid w:val="00B92EF8"/>
    <w:rsid w:val="00B936AB"/>
    <w:rsid w:val="00B93758"/>
    <w:rsid w:val="00B9391C"/>
    <w:rsid w:val="00B939E5"/>
    <w:rsid w:val="00B93AF6"/>
    <w:rsid w:val="00B93B7F"/>
    <w:rsid w:val="00B93CFB"/>
    <w:rsid w:val="00B93D64"/>
    <w:rsid w:val="00B942CE"/>
    <w:rsid w:val="00B94301"/>
    <w:rsid w:val="00B94529"/>
    <w:rsid w:val="00B9480C"/>
    <w:rsid w:val="00B94814"/>
    <w:rsid w:val="00B9488C"/>
    <w:rsid w:val="00B94A3D"/>
    <w:rsid w:val="00B94A6F"/>
    <w:rsid w:val="00B94B2F"/>
    <w:rsid w:val="00B94B85"/>
    <w:rsid w:val="00B94CF3"/>
    <w:rsid w:val="00B94E06"/>
    <w:rsid w:val="00B95047"/>
    <w:rsid w:val="00B953B5"/>
    <w:rsid w:val="00B955B5"/>
    <w:rsid w:val="00B95762"/>
    <w:rsid w:val="00B95786"/>
    <w:rsid w:val="00B958BC"/>
    <w:rsid w:val="00B95984"/>
    <w:rsid w:val="00B95A4F"/>
    <w:rsid w:val="00B95A74"/>
    <w:rsid w:val="00B95B0F"/>
    <w:rsid w:val="00B95BD9"/>
    <w:rsid w:val="00B95C3E"/>
    <w:rsid w:val="00B95C8E"/>
    <w:rsid w:val="00B95E76"/>
    <w:rsid w:val="00B95F5E"/>
    <w:rsid w:val="00B9606B"/>
    <w:rsid w:val="00B9614B"/>
    <w:rsid w:val="00B967F4"/>
    <w:rsid w:val="00B96911"/>
    <w:rsid w:val="00B96994"/>
    <w:rsid w:val="00B96BC2"/>
    <w:rsid w:val="00B96E96"/>
    <w:rsid w:val="00B96F87"/>
    <w:rsid w:val="00B9713C"/>
    <w:rsid w:val="00B97160"/>
    <w:rsid w:val="00B97192"/>
    <w:rsid w:val="00B97241"/>
    <w:rsid w:val="00B973C2"/>
    <w:rsid w:val="00B9760B"/>
    <w:rsid w:val="00B976EA"/>
    <w:rsid w:val="00B978AD"/>
    <w:rsid w:val="00B979A0"/>
    <w:rsid w:val="00B97C84"/>
    <w:rsid w:val="00B97C9A"/>
    <w:rsid w:val="00BA0335"/>
    <w:rsid w:val="00BA0407"/>
    <w:rsid w:val="00BA04E8"/>
    <w:rsid w:val="00BA0584"/>
    <w:rsid w:val="00BA0675"/>
    <w:rsid w:val="00BA0680"/>
    <w:rsid w:val="00BA07A9"/>
    <w:rsid w:val="00BA07AE"/>
    <w:rsid w:val="00BA09FC"/>
    <w:rsid w:val="00BA0A48"/>
    <w:rsid w:val="00BA0A87"/>
    <w:rsid w:val="00BA0A9B"/>
    <w:rsid w:val="00BA0B88"/>
    <w:rsid w:val="00BA0C7C"/>
    <w:rsid w:val="00BA0D02"/>
    <w:rsid w:val="00BA0E8E"/>
    <w:rsid w:val="00BA0EE9"/>
    <w:rsid w:val="00BA0F77"/>
    <w:rsid w:val="00BA1191"/>
    <w:rsid w:val="00BA12A3"/>
    <w:rsid w:val="00BA1368"/>
    <w:rsid w:val="00BA16BC"/>
    <w:rsid w:val="00BA1963"/>
    <w:rsid w:val="00BA1A27"/>
    <w:rsid w:val="00BA21C0"/>
    <w:rsid w:val="00BA21D9"/>
    <w:rsid w:val="00BA2207"/>
    <w:rsid w:val="00BA2398"/>
    <w:rsid w:val="00BA2421"/>
    <w:rsid w:val="00BA2ABF"/>
    <w:rsid w:val="00BA2DD7"/>
    <w:rsid w:val="00BA2F95"/>
    <w:rsid w:val="00BA315B"/>
    <w:rsid w:val="00BA32CC"/>
    <w:rsid w:val="00BA35FB"/>
    <w:rsid w:val="00BA37CF"/>
    <w:rsid w:val="00BA37E9"/>
    <w:rsid w:val="00BA382C"/>
    <w:rsid w:val="00BA3849"/>
    <w:rsid w:val="00BA3B8A"/>
    <w:rsid w:val="00BA3C18"/>
    <w:rsid w:val="00BA3DC3"/>
    <w:rsid w:val="00BA3F84"/>
    <w:rsid w:val="00BA4051"/>
    <w:rsid w:val="00BA4113"/>
    <w:rsid w:val="00BA43B8"/>
    <w:rsid w:val="00BA4587"/>
    <w:rsid w:val="00BA45CE"/>
    <w:rsid w:val="00BA463D"/>
    <w:rsid w:val="00BA4689"/>
    <w:rsid w:val="00BA4858"/>
    <w:rsid w:val="00BA48E5"/>
    <w:rsid w:val="00BA49AE"/>
    <w:rsid w:val="00BA49DF"/>
    <w:rsid w:val="00BA4C43"/>
    <w:rsid w:val="00BA4DA7"/>
    <w:rsid w:val="00BA538E"/>
    <w:rsid w:val="00BA5445"/>
    <w:rsid w:val="00BA54EC"/>
    <w:rsid w:val="00BA55D7"/>
    <w:rsid w:val="00BA5A7D"/>
    <w:rsid w:val="00BA5AC5"/>
    <w:rsid w:val="00BA5AF0"/>
    <w:rsid w:val="00BA5DCD"/>
    <w:rsid w:val="00BA5E17"/>
    <w:rsid w:val="00BA600B"/>
    <w:rsid w:val="00BA60B9"/>
    <w:rsid w:val="00BA62F9"/>
    <w:rsid w:val="00BA6321"/>
    <w:rsid w:val="00BA6465"/>
    <w:rsid w:val="00BA693C"/>
    <w:rsid w:val="00BA6ADF"/>
    <w:rsid w:val="00BA6BEF"/>
    <w:rsid w:val="00BA6D25"/>
    <w:rsid w:val="00BA6D76"/>
    <w:rsid w:val="00BA6E13"/>
    <w:rsid w:val="00BA6E65"/>
    <w:rsid w:val="00BA6EC1"/>
    <w:rsid w:val="00BA6EC7"/>
    <w:rsid w:val="00BA6F33"/>
    <w:rsid w:val="00BA702C"/>
    <w:rsid w:val="00BA7071"/>
    <w:rsid w:val="00BA713D"/>
    <w:rsid w:val="00BA75F1"/>
    <w:rsid w:val="00BA7CBF"/>
    <w:rsid w:val="00BA7F4B"/>
    <w:rsid w:val="00BA7FC8"/>
    <w:rsid w:val="00BB02D5"/>
    <w:rsid w:val="00BB03B3"/>
    <w:rsid w:val="00BB07D2"/>
    <w:rsid w:val="00BB0872"/>
    <w:rsid w:val="00BB08C4"/>
    <w:rsid w:val="00BB09B7"/>
    <w:rsid w:val="00BB0D43"/>
    <w:rsid w:val="00BB0DCB"/>
    <w:rsid w:val="00BB0E5D"/>
    <w:rsid w:val="00BB0EDD"/>
    <w:rsid w:val="00BB13B8"/>
    <w:rsid w:val="00BB167E"/>
    <w:rsid w:val="00BB17EF"/>
    <w:rsid w:val="00BB1A1D"/>
    <w:rsid w:val="00BB1A93"/>
    <w:rsid w:val="00BB1C3A"/>
    <w:rsid w:val="00BB21AE"/>
    <w:rsid w:val="00BB2240"/>
    <w:rsid w:val="00BB2295"/>
    <w:rsid w:val="00BB2523"/>
    <w:rsid w:val="00BB26CA"/>
    <w:rsid w:val="00BB2B0E"/>
    <w:rsid w:val="00BB2B94"/>
    <w:rsid w:val="00BB2E0D"/>
    <w:rsid w:val="00BB317A"/>
    <w:rsid w:val="00BB3642"/>
    <w:rsid w:val="00BB381A"/>
    <w:rsid w:val="00BB3C6B"/>
    <w:rsid w:val="00BB419A"/>
    <w:rsid w:val="00BB46ED"/>
    <w:rsid w:val="00BB48C3"/>
    <w:rsid w:val="00BB49A9"/>
    <w:rsid w:val="00BB4CBB"/>
    <w:rsid w:val="00BB4EA2"/>
    <w:rsid w:val="00BB5323"/>
    <w:rsid w:val="00BB5901"/>
    <w:rsid w:val="00BB5A96"/>
    <w:rsid w:val="00BB5A9C"/>
    <w:rsid w:val="00BB5D18"/>
    <w:rsid w:val="00BB5E28"/>
    <w:rsid w:val="00BB5FB6"/>
    <w:rsid w:val="00BB641F"/>
    <w:rsid w:val="00BB6432"/>
    <w:rsid w:val="00BB65FA"/>
    <w:rsid w:val="00BB6862"/>
    <w:rsid w:val="00BB68EB"/>
    <w:rsid w:val="00BB69AC"/>
    <w:rsid w:val="00BB6AD5"/>
    <w:rsid w:val="00BB6DEA"/>
    <w:rsid w:val="00BB71DC"/>
    <w:rsid w:val="00BB7399"/>
    <w:rsid w:val="00BB7426"/>
    <w:rsid w:val="00BB74E7"/>
    <w:rsid w:val="00BB7591"/>
    <w:rsid w:val="00BB763D"/>
    <w:rsid w:val="00BB76D9"/>
    <w:rsid w:val="00BB77D7"/>
    <w:rsid w:val="00BB7A81"/>
    <w:rsid w:val="00BB7B6D"/>
    <w:rsid w:val="00BB7EA3"/>
    <w:rsid w:val="00BC006C"/>
    <w:rsid w:val="00BC00C1"/>
    <w:rsid w:val="00BC02AE"/>
    <w:rsid w:val="00BC02D7"/>
    <w:rsid w:val="00BC0345"/>
    <w:rsid w:val="00BC05FC"/>
    <w:rsid w:val="00BC066B"/>
    <w:rsid w:val="00BC0D20"/>
    <w:rsid w:val="00BC0ED1"/>
    <w:rsid w:val="00BC157E"/>
    <w:rsid w:val="00BC174C"/>
    <w:rsid w:val="00BC1AA9"/>
    <w:rsid w:val="00BC1B24"/>
    <w:rsid w:val="00BC1EFE"/>
    <w:rsid w:val="00BC231F"/>
    <w:rsid w:val="00BC2445"/>
    <w:rsid w:val="00BC2549"/>
    <w:rsid w:val="00BC2677"/>
    <w:rsid w:val="00BC26EB"/>
    <w:rsid w:val="00BC27E0"/>
    <w:rsid w:val="00BC27E6"/>
    <w:rsid w:val="00BC2A0B"/>
    <w:rsid w:val="00BC2A23"/>
    <w:rsid w:val="00BC2C59"/>
    <w:rsid w:val="00BC2D6C"/>
    <w:rsid w:val="00BC2F3B"/>
    <w:rsid w:val="00BC3379"/>
    <w:rsid w:val="00BC3734"/>
    <w:rsid w:val="00BC38CF"/>
    <w:rsid w:val="00BC39C7"/>
    <w:rsid w:val="00BC3A38"/>
    <w:rsid w:val="00BC3A9D"/>
    <w:rsid w:val="00BC3B8E"/>
    <w:rsid w:val="00BC3C30"/>
    <w:rsid w:val="00BC3C5E"/>
    <w:rsid w:val="00BC3E0D"/>
    <w:rsid w:val="00BC3ED1"/>
    <w:rsid w:val="00BC3F35"/>
    <w:rsid w:val="00BC422C"/>
    <w:rsid w:val="00BC4248"/>
    <w:rsid w:val="00BC4286"/>
    <w:rsid w:val="00BC45EA"/>
    <w:rsid w:val="00BC465A"/>
    <w:rsid w:val="00BC465E"/>
    <w:rsid w:val="00BC470F"/>
    <w:rsid w:val="00BC475A"/>
    <w:rsid w:val="00BC491B"/>
    <w:rsid w:val="00BC49B5"/>
    <w:rsid w:val="00BC49CF"/>
    <w:rsid w:val="00BC4A60"/>
    <w:rsid w:val="00BC4CFE"/>
    <w:rsid w:val="00BC4E40"/>
    <w:rsid w:val="00BC4E8F"/>
    <w:rsid w:val="00BC4ECA"/>
    <w:rsid w:val="00BC4EE8"/>
    <w:rsid w:val="00BC510B"/>
    <w:rsid w:val="00BC53DD"/>
    <w:rsid w:val="00BC5444"/>
    <w:rsid w:val="00BC57D8"/>
    <w:rsid w:val="00BC5A19"/>
    <w:rsid w:val="00BC5B15"/>
    <w:rsid w:val="00BC5BF6"/>
    <w:rsid w:val="00BC5CC0"/>
    <w:rsid w:val="00BC5D9C"/>
    <w:rsid w:val="00BC5FD6"/>
    <w:rsid w:val="00BC61AC"/>
    <w:rsid w:val="00BC64CC"/>
    <w:rsid w:val="00BC67AF"/>
    <w:rsid w:val="00BC688D"/>
    <w:rsid w:val="00BC6AA2"/>
    <w:rsid w:val="00BC6C53"/>
    <w:rsid w:val="00BC7167"/>
    <w:rsid w:val="00BC71E2"/>
    <w:rsid w:val="00BC72C9"/>
    <w:rsid w:val="00BC7561"/>
    <w:rsid w:val="00BC778C"/>
    <w:rsid w:val="00BC7852"/>
    <w:rsid w:val="00BC799D"/>
    <w:rsid w:val="00BC79AE"/>
    <w:rsid w:val="00BC7DC4"/>
    <w:rsid w:val="00BD0080"/>
    <w:rsid w:val="00BD00F8"/>
    <w:rsid w:val="00BD03B6"/>
    <w:rsid w:val="00BD0546"/>
    <w:rsid w:val="00BD0B22"/>
    <w:rsid w:val="00BD0D7C"/>
    <w:rsid w:val="00BD0D97"/>
    <w:rsid w:val="00BD0E28"/>
    <w:rsid w:val="00BD0F3F"/>
    <w:rsid w:val="00BD1144"/>
    <w:rsid w:val="00BD1180"/>
    <w:rsid w:val="00BD12F3"/>
    <w:rsid w:val="00BD14B3"/>
    <w:rsid w:val="00BD16BB"/>
    <w:rsid w:val="00BD180A"/>
    <w:rsid w:val="00BD1958"/>
    <w:rsid w:val="00BD19A3"/>
    <w:rsid w:val="00BD1A28"/>
    <w:rsid w:val="00BD1A75"/>
    <w:rsid w:val="00BD1B58"/>
    <w:rsid w:val="00BD1B7B"/>
    <w:rsid w:val="00BD1BC8"/>
    <w:rsid w:val="00BD2036"/>
    <w:rsid w:val="00BD2052"/>
    <w:rsid w:val="00BD206A"/>
    <w:rsid w:val="00BD247B"/>
    <w:rsid w:val="00BD27D9"/>
    <w:rsid w:val="00BD2C4B"/>
    <w:rsid w:val="00BD2D39"/>
    <w:rsid w:val="00BD2F6F"/>
    <w:rsid w:val="00BD3243"/>
    <w:rsid w:val="00BD33FB"/>
    <w:rsid w:val="00BD39E3"/>
    <w:rsid w:val="00BD3E3F"/>
    <w:rsid w:val="00BD3F3C"/>
    <w:rsid w:val="00BD4279"/>
    <w:rsid w:val="00BD4428"/>
    <w:rsid w:val="00BD4574"/>
    <w:rsid w:val="00BD46B2"/>
    <w:rsid w:val="00BD47CD"/>
    <w:rsid w:val="00BD4858"/>
    <w:rsid w:val="00BD4E70"/>
    <w:rsid w:val="00BD51B7"/>
    <w:rsid w:val="00BD5208"/>
    <w:rsid w:val="00BD5408"/>
    <w:rsid w:val="00BD5452"/>
    <w:rsid w:val="00BD551F"/>
    <w:rsid w:val="00BD570C"/>
    <w:rsid w:val="00BD598A"/>
    <w:rsid w:val="00BD59F3"/>
    <w:rsid w:val="00BD5B02"/>
    <w:rsid w:val="00BD5C3F"/>
    <w:rsid w:val="00BD5CE1"/>
    <w:rsid w:val="00BD5E97"/>
    <w:rsid w:val="00BD5FD4"/>
    <w:rsid w:val="00BD6177"/>
    <w:rsid w:val="00BD6294"/>
    <w:rsid w:val="00BD657E"/>
    <w:rsid w:val="00BD657F"/>
    <w:rsid w:val="00BD6618"/>
    <w:rsid w:val="00BD6766"/>
    <w:rsid w:val="00BD689C"/>
    <w:rsid w:val="00BD68D8"/>
    <w:rsid w:val="00BD6A5B"/>
    <w:rsid w:val="00BD6DE6"/>
    <w:rsid w:val="00BD6F72"/>
    <w:rsid w:val="00BD703D"/>
    <w:rsid w:val="00BD75D4"/>
    <w:rsid w:val="00BD77C1"/>
    <w:rsid w:val="00BD7975"/>
    <w:rsid w:val="00BD7B70"/>
    <w:rsid w:val="00BD7B90"/>
    <w:rsid w:val="00BD7BC8"/>
    <w:rsid w:val="00BD7E0C"/>
    <w:rsid w:val="00BD7E79"/>
    <w:rsid w:val="00BD7FB1"/>
    <w:rsid w:val="00BE027F"/>
    <w:rsid w:val="00BE02C8"/>
    <w:rsid w:val="00BE0562"/>
    <w:rsid w:val="00BE05DB"/>
    <w:rsid w:val="00BE08C9"/>
    <w:rsid w:val="00BE0B3A"/>
    <w:rsid w:val="00BE0BB5"/>
    <w:rsid w:val="00BE0E49"/>
    <w:rsid w:val="00BE10AA"/>
    <w:rsid w:val="00BE139D"/>
    <w:rsid w:val="00BE16AB"/>
    <w:rsid w:val="00BE17F1"/>
    <w:rsid w:val="00BE1863"/>
    <w:rsid w:val="00BE1964"/>
    <w:rsid w:val="00BE1B57"/>
    <w:rsid w:val="00BE1BDF"/>
    <w:rsid w:val="00BE1E87"/>
    <w:rsid w:val="00BE207A"/>
    <w:rsid w:val="00BE2268"/>
    <w:rsid w:val="00BE2365"/>
    <w:rsid w:val="00BE2682"/>
    <w:rsid w:val="00BE268A"/>
    <w:rsid w:val="00BE2A4B"/>
    <w:rsid w:val="00BE2A75"/>
    <w:rsid w:val="00BE2AF7"/>
    <w:rsid w:val="00BE2B97"/>
    <w:rsid w:val="00BE2E3A"/>
    <w:rsid w:val="00BE3057"/>
    <w:rsid w:val="00BE30AC"/>
    <w:rsid w:val="00BE321A"/>
    <w:rsid w:val="00BE3448"/>
    <w:rsid w:val="00BE3666"/>
    <w:rsid w:val="00BE3701"/>
    <w:rsid w:val="00BE38BE"/>
    <w:rsid w:val="00BE3954"/>
    <w:rsid w:val="00BE3BD9"/>
    <w:rsid w:val="00BE3BEB"/>
    <w:rsid w:val="00BE3C65"/>
    <w:rsid w:val="00BE3C68"/>
    <w:rsid w:val="00BE3CD5"/>
    <w:rsid w:val="00BE3E45"/>
    <w:rsid w:val="00BE40DF"/>
    <w:rsid w:val="00BE41C0"/>
    <w:rsid w:val="00BE4231"/>
    <w:rsid w:val="00BE42A8"/>
    <w:rsid w:val="00BE42F4"/>
    <w:rsid w:val="00BE439F"/>
    <w:rsid w:val="00BE43D6"/>
    <w:rsid w:val="00BE43EE"/>
    <w:rsid w:val="00BE4424"/>
    <w:rsid w:val="00BE44EA"/>
    <w:rsid w:val="00BE466F"/>
    <w:rsid w:val="00BE46B7"/>
    <w:rsid w:val="00BE46D1"/>
    <w:rsid w:val="00BE4700"/>
    <w:rsid w:val="00BE47E6"/>
    <w:rsid w:val="00BE47E7"/>
    <w:rsid w:val="00BE4A80"/>
    <w:rsid w:val="00BE4B85"/>
    <w:rsid w:val="00BE4FD2"/>
    <w:rsid w:val="00BE5085"/>
    <w:rsid w:val="00BE5192"/>
    <w:rsid w:val="00BE5497"/>
    <w:rsid w:val="00BE567F"/>
    <w:rsid w:val="00BE58B3"/>
    <w:rsid w:val="00BE5AF4"/>
    <w:rsid w:val="00BE5D13"/>
    <w:rsid w:val="00BE5D18"/>
    <w:rsid w:val="00BE6074"/>
    <w:rsid w:val="00BE6145"/>
    <w:rsid w:val="00BE6151"/>
    <w:rsid w:val="00BE61F3"/>
    <w:rsid w:val="00BE6273"/>
    <w:rsid w:val="00BE635C"/>
    <w:rsid w:val="00BE6762"/>
    <w:rsid w:val="00BE6B22"/>
    <w:rsid w:val="00BE6D85"/>
    <w:rsid w:val="00BE7152"/>
    <w:rsid w:val="00BE7436"/>
    <w:rsid w:val="00BE74F3"/>
    <w:rsid w:val="00BE7506"/>
    <w:rsid w:val="00BE7548"/>
    <w:rsid w:val="00BE769D"/>
    <w:rsid w:val="00BE7734"/>
    <w:rsid w:val="00BE773F"/>
    <w:rsid w:val="00BE7D1F"/>
    <w:rsid w:val="00BE7D3B"/>
    <w:rsid w:val="00BF00CC"/>
    <w:rsid w:val="00BF0943"/>
    <w:rsid w:val="00BF09B1"/>
    <w:rsid w:val="00BF0B6C"/>
    <w:rsid w:val="00BF0BC8"/>
    <w:rsid w:val="00BF0F6E"/>
    <w:rsid w:val="00BF10A8"/>
    <w:rsid w:val="00BF1241"/>
    <w:rsid w:val="00BF18E3"/>
    <w:rsid w:val="00BF1955"/>
    <w:rsid w:val="00BF1B4D"/>
    <w:rsid w:val="00BF1CD1"/>
    <w:rsid w:val="00BF1D56"/>
    <w:rsid w:val="00BF1E42"/>
    <w:rsid w:val="00BF2048"/>
    <w:rsid w:val="00BF20A6"/>
    <w:rsid w:val="00BF20B1"/>
    <w:rsid w:val="00BF22C8"/>
    <w:rsid w:val="00BF233E"/>
    <w:rsid w:val="00BF23EA"/>
    <w:rsid w:val="00BF240F"/>
    <w:rsid w:val="00BF2466"/>
    <w:rsid w:val="00BF2C7F"/>
    <w:rsid w:val="00BF2CA7"/>
    <w:rsid w:val="00BF2CB8"/>
    <w:rsid w:val="00BF2F5C"/>
    <w:rsid w:val="00BF30EA"/>
    <w:rsid w:val="00BF3257"/>
    <w:rsid w:val="00BF3287"/>
    <w:rsid w:val="00BF32F1"/>
    <w:rsid w:val="00BF34A8"/>
    <w:rsid w:val="00BF36EF"/>
    <w:rsid w:val="00BF37B3"/>
    <w:rsid w:val="00BF39F9"/>
    <w:rsid w:val="00BF3A19"/>
    <w:rsid w:val="00BF3C0A"/>
    <w:rsid w:val="00BF3D04"/>
    <w:rsid w:val="00BF3DDF"/>
    <w:rsid w:val="00BF3DF4"/>
    <w:rsid w:val="00BF42CF"/>
    <w:rsid w:val="00BF4586"/>
    <w:rsid w:val="00BF496B"/>
    <w:rsid w:val="00BF4B87"/>
    <w:rsid w:val="00BF4C20"/>
    <w:rsid w:val="00BF4E6F"/>
    <w:rsid w:val="00BF5621"/>
    <w:rsid w:val="00BF5627"/>
    <w:rsid w:val="00BF5749"/>
    <w:rsid w:val="00BF5789"/>
    <w:rsid w:val="00BF5B8B"/>
    <w:rsid w:val="00BF5C0F"/>
    <w:rsid w:val="00BF5D1F"/>
    <w:rsid w:val="00BF5ED2"/>
    <w:rsid w:val="00BF6183"/>
    <w:rsid w:val="00BF61D9"/>
    <w:rsid w:val="00BF61F4"/>
    <w:rsid w:val="00BF620D"/>
    <w:rsid w:val="00BF624B"/>
    <w:rsid w:val="00BF6624"/>
    <w:rsid w:val="00BF6811"/>
    <w:rsid w:val="00BF6955"/>
    <w:rsid w:val="00BF6B84"/>
    <w:rsid w:val="00BF6C39"/>
    <w:rsid w:val="00BF6F69"/>
    <w:rsid w:val="00BF7007"/>
    <w:rsid w:val="00BF723B"/>
    <w:rsid w:val="00BF7299"/>
    <w:rsid w:val="00BF72FD"/>
    <w:rsid w:val="00BF73C9"/>
    <w:rsid w:val="00BF74CB"/>
    <w:rsid w:val="00BF787C"/>
    <w:rsid w:val="00BF7986"/>
    <w:rsid w:val="00BF7AAB"/>
    <w:rsid w:val="00BF7F03"/>
    <w:rsid w:val="00BF7F3E"/>
    <w:rsid w:val="00C00222"/>
    <w:rsid w:val="00C00292"/>
    <w:rsid w:val="00C002AE"/>
    <w:rsid w:val="00C0043D"/>
    <w:rsid w:val="00C0046F"/>
    <w:rsid w:val="00C00850"/>
    <w:rsid w:val="00C00D31"/>
    <w:rsid w:val="00C00D41"/>
    <w:rsid w:val="00C00D77"/>
    <w:rsid w:val="00C00DC2"/>
    <w:rsid w:val="00C00F64"/>
    <w:rsid w:val="00C00F7A"/>
    <w:rsid w:val="00C011C1"/>
    <w:rsid w:val="00C0145E"/>
    <w:rsid w:val="00C014CC"/>
    <w:rsid w:val="00C018CF"/>
    <w:rsid w:val="00C019EB"/>
    <w:rsid w:val="00C01E4F"/>
    <w:rsid w:val="00C0213C"/>
    <w:rsid w:val="00C0220C"/>
    <w:rsid w:val="00C02688"/>
    <w:rsid w:val="00C026D1"/>
    <w:rsid w:val="00C02727"/>
    <w:rsid w:val="00C02A1C"/>
    <w:rsid w:val="00C02AA7"/>
    <w:rsid w:val="00C02E7C"/>
    <w:rsid w:val="00C02EDE"/>
    <w:rsid w:val="00C02EE7"/>
    <w:rsid w:val="00C030FF"/>
    <w:rsid w:val="00C03356"/>
    <w:rsid w:val="00C033C1"/>
    <w:rsid w:val="00C03451"/>
    <w:rsid w:val="00C03467"/>
    <w:rsid w:val="00C0375A"/>
    <w:rsid w:val="00C037D2"/>
    <w:rsid w:val="00C03933"/>
    <w:rsid w:val="00C03A58"/>
    <w:rsid w:val="00C03A7F"/>
    <w:rsid w:val="00C03B44"/>
    <w:rsid w:val="00C03BCA"/>
    <w:rsid w:val="00C03DCA"/>
    <w:rsid w:val="00C03E0F"/>
    <w:rsid w:val="00C03E40"/>
    <w:rsid w:val="00C03EA0"/>
    <w:rsid w:val="00C04038"/>
    <w:rsid w:val="00C040AF"/>
    <w:rsid w:val="00C04202"/>
    <w:rsid w:val="00C04404"/>
    <w:rsid w:val="00C04543"/>
    <w:rsid w:val="00C045E2"/>
    <w:rsid w:val="00C04864"/>
    <w:rsid w:val="00C048A5"/>
    <w:rsid w:val="00C048B8"/>
    <w:rsid w:val="00C04941"/>
    <w:rsid w:val="00C04C36"/>
    <w:rsid w:val="00C04D7B"/>
    <w:rsid w:val="00C04F02"/>
    <w:rsid w:val="00C05157"/>
    <w:rsid w:val="00C0523E"/>
    <w:rsid w:val="00C053C0"/>
    <w:rsid w:val="00C0559F"/>
    <w:rsid w:val="00C0577B"/>
    <w:rsid w:val="00C057AF"/>
    <w:rsid w:val="00C05A2D"/>
    <w:rsid w:val="00C05BD6"/>
    <w:rsid w:val="00C05C07"/>
    <w:rsid w:val="00C05E47"/>
    <w:rsid w:val="00C05F4F"/>
    <w:rsid w:val="00C05FAB"/>
    <w:rsid w:val="00C0630B"/>
    <w:rsid w:val="00C064CE"/>
    <w:rsid w:val="00C064D8"/>
    <w:rsid w:val="00C06A19"/>
    <w:rsid w:val="00C06B1F"/>
    <w:rsid w:val="00C06C14"/>
    <w:rsid w:val="00C0716E"/>
    <w:rsid w:val="00C07284"/>
    <w:rsid w:val="00C07534"/>
    <w:rsid w:val="00C076B7"/>
    <w:rsid w:val="00C07855"/>
    <w:rsid w:val="00C07A29"/>
    <w:rsid w:val="00C07AF0"/>
    <w:rsid w:val="00C07CB2"/>
    <w:rsid w:val="00C07EB9"/>
    <w:rsid w:val="00C10005"/>
    <w:rsid w:val="00C101DE"/>
    <w:rsid w:val="00C1049C"/>
    <w:rsid w:val="00C10618"/>
    <w:rsid w:val="00C1074A"/>
    <w:rsid w:val="00C107BC"/>
    <w:rsid w:val="00C1081D"/>
    <w:rsid w:val="00C10AA9"/>
    <w:rsid w:val="00C10BE3"/>
    <w:rsid w:val="00C10EC1"/>
    <w:rsid w:val="00C10F67"/>
    <w:rsid w:val="00C115EA"/>
    <w:rsid w:val="00C11727"/>
    <w:rsid w:val="00C11788"/>
    <w:rsid w:val="00C11A73"/>
    <w:rsid w:val="00C11BF9"/>
    <w:rsid w:val="00C11C0D"/>
    <w:rsid w:val="00C11E27"/>
    <w:rsid w:val="00C11EF8"/>
    <w:rsid w:val="00C12015"/>
    <w:rsid w:val="00C1229E"/>
    <w:rsid w:val="00C122DD"/>
    <w:rsid w:val="00C122F1"/>
    <w:rsid w:val="00C1259D"/>
    <w:rsid w:val="00C12667"/>
    <w:rsid w:val="00C127BE"/>
    <w:rsid w:val="00C12964"/>
    <w:rsid w:val="00C12BC7"/>
    <w:rsid w:val="00C12D19"/>
    <w:rsid w:val="00C12FB2"/>
    <w:rsid w:val="00C13102"/>
    <w:rsid w:val="00C133B2"/>
    <w:rsid w:val="00C13552"/>
    <w:rsid w:val="00C13603"/>
    <w:rsid w:val="00C1367E"/>
    <w:rsid w:val="00C136F3"/>
    <w:rsid w:val="00C13773"/>
    <w:rsid w:val="00C13888"/>
    <w:rsid w:val="00C1399A"/>
    <w:rsid w:val="00C139AA"/>
    <w:rsid w:val="00C13A1F"/>
    <w:rsid w:val="00C13B06"/>
    <w:rsid w:val="00C13E77"/>
    <w:rsid w:val="00C140B7"/>
    <w:rsid w:val="00C141F0"/>
    <w:rsid w:val="00C14226"/>
    <w:rsid w:val="00C14517"/>
    <w:rsid w:val="00C146AA"/>
    <w:rsid w:val="00C14774"/>
    <w:rsid w:val="00C148CC"/>
    <w:rsid w:val="00C1498A"/>
    <w:rsid w:val="00C14AA3"/>
    <w:rsid w:val="00C14B5E"/>
    <w:rsid w:val="00C14C20"/>
    <w:rsid w:val="00C15140"/>
    <w:rsid w:val="00C152D9"/>
    <w:rsid w:val="00C15487"/>
    <w:rsid w:val="00C15495"/>
    <w:rsid w:val="00C15737"/>
    <w:rsid w:val="00C157D3"/>
    <w:rsid w:val="00C159B6"/>
    <w:rsid w:val="00C159DB"/>
    <w:rsid w:val="00C15B5F"/>
    <w:rsid w:val="00C15DB6"/>
    <w:rsid w:val="00C15F0D"/>
    <w:rsid w:val="00C15F34"/>
    <w:rsid w:val="00C161D8"/>
    <w:rsid w:val="00C162A7"/>
    <w:rsid w:val="00C164E5"/>
    <w:rsid w:val="00C166F9"/>
    <w:rsid w:val="00C16700"/>
    <w:rsid w:val="00C16BBF"/>
    <w:rsid w:val="00C17197"/>
    <w:rsid w:val="00C171F0"/>
    <w:rsid w:val="00C171F4"/>
    <w:rsid w:val="00C1737D"/>
    <w:rsid w:val="00C1741F"/>
    <w:rsid w:val="00C1750F"/>
    <w:rsid w:val="00C17678"/>
    <w:rsid w:val="00C1783B"/>
    <w:rsid w:val="00C178D2"/>
    <w:rsid w:val="00C17AE8"/>
    <w:rsid w:val="00C17B59"/>
    <w:rsid w:val="00C17BE3"/>
    <w:rsid w:val="00C17F6E"/>
    <w:rsid w:val="00C203E4"/>
    <w:rsid w:val="00C2055E"/>
    <w:rsid w:val="00C20598"/>
    <w:rsid w:val="00C20676"/>
    <w:rsid w:val="00C2070B"/>
    <w:rsid w:val="00C20731"/>
    <w:rsid w:val="00C20736"/>
    <w:rsid w:val="00C20815"/>
    <w:rsid w:val="00C20CD4"/>
    <w:rsid w:val="00C20F54"/>
    <w:rsid w:val="00C20FDD"/>
    <w:rsid w:val="00C213DC"/>
    <w:rsid w:val="00C21437"/>
    <w:rsid w:val="00C214E7"/>
    <w:rsid w:val="00C21653"/>
    <w:rsid w:val="00C218B3"/>
    <w:rsid w:val="00C21A7A"/>
    <w:rsid w:val="00C21AA6"/>
    <w:rsid w:val="00C21BBE"/>
    <w:rsid w:val="00C21BE4"/>
    <w:rsid w:val="00C223B5"/>
    <w:rsid w:val="00C22670"/>
    <w:rsid w:val="00C22984"/>
    <w:rsid w:val="00C22A8E"/>
    <w:rsid w:val="00C22AA1"/>
    <w:rsid w:val="00C22B43"/>
    <w:rsid w:val="00C22F41"/>
    <w:rsid w:val="00C22FAA"/>
    <w:rsid w:val="00C23062"/>
    <w:rsid w:val="00C230A6"/>
    <w:rsid w:val="00C231A9"/>
    <w:rsid w:val="00C23379"/>
    <w:rsid w:val="00C23860"/>
    <w:rsid w:val="00C23EDB"/>
    <w:rsid w:val="00C23EF3"/>
    <w:rsid w:val="00C23F60"/>
    <w:rsid w:val="00C23F82"/>
    <w:rsid w:val="00C23FB4"/>
    <w:rsid w:val="00C241DB"/>
    <w:rsid w:val="00C244B9"/>
    <w:rsid w:val="00C2478A"/>
    <w:rsid w:val="00C247B9"/>
    <w:rsid w:val="00C249BC"/>
    <w:rsid w:val="00C249D6"/>
    <w:rsid w:val="00C252B7"/>
    <w:rsid w:val="00C25438"/>
    <w:rsid w:val="00C254A6"/>
    <w:rsid w:val="00C255AF"/>
    <w:rsid w:val="00C255CD"/>
    <w:rsid w:val="00C25828"/>
    <w:rsid w:val="00C2583D"/>
    <w:rsid w:val="00C258EE"/>
    <w:rsid w:val="00C25AEF"/>
    <w:rsid w:val="00C25BB9"/>
    <w:rsid w:val="00C25D26"/>
    <w:rsid w:val="00C25EA9"/>
    <w:rsid w:val="00C25F68"/>
    <w:rsid w:val="00C25FB4"/>
    <w:rsid w:val="00C261F2"/>
    <w:rsid w:val="00C26229"/>
    <w:rsid w:val="00C262BD"/>
    <w:rsid w:val="00C26385"/>
    <w:rsid w:val="00C26445"/>
    <w:rsid w:val="00C266E4"/>
    <w:rsid w:val="00C2694F"/>
    <w:rsid w:val="00C26FC1"/>
    <w:rsid w:val="00C2707F"/>
    <w:rsid w:val="00C270BC"/>
    <w:rsid w:val="00C274AE"/>
    <w:rsid w:val="00C276B6"/>
    <w:rsid w:val="00C27D49"/>
    <w:rsid w:val="00C27DF8"/>
    <w:rsid w:val="00C300CD"/>
    <w:rsid w:val="00C30123"/>
    <w:rsid w:val="00C30140"/>
    <w:rsid w:val="00C30643"/>
    <w:rsid w:val="00C306B9"/>
    <w:rsid w:val="00C30876"/>
    <w:rsid w:val="00C308F5"/>
    <w:rsid w:val="00C309CC"/>
    <w:rsid w:val="00C30A94"/>
    <w:rsid w:val="00C30AE7"/>
    <w:rsid w:val="00C30B1F"/>
    <w:rsid w:val="00C30BAD"/>
    <w:rsid w:val="00C30DAA"/>
    <w:rsid w:val="00C30EDB"/>
    <w:rsid w:val="00C31283"/>
    <w:rsid w:val="00C31537"/>
    <w:rsid w:val="00C317E3"/>
    <w:rsid w:val="00C3188B"/>
    <w:rsid w:val="00C318CD"/>
    <w:rsid w:val="00C31A56"/>
    <w:rsid w:val="00C31AB5"/>
    <w:rsid w:val="00C31AC0"/>
    <w:rsid w:val="00C31B49"/>
    <w:rsid w:val="00C31DA7"/>
    <w:rsid w:val="00C31DCB"/>
    <w:rsid w:val="00C31FB0"/>
    <w:rsid w:val="00C31FD7"/>
    <w:rsid w:val="00C32059"/>
    <w:rsid w:val="00C32492"/>
    <w:rsid w:val="00C324E4"/>
    <w:rsid w:val="00C3253E"/>
    <w:rsid w:val="00C3292B"/>
    <w:rsid w:val="00C32979"/>
    <w:rsid w:val="00C329A9"/>
    <w:rsid w:val="00C329ED"/>
    <w:rsid w:val="00C32CFF"/>
    <w:rsid w:val="00C32D4A"/>
    <w:rsid w:val="00C330D4"/>
    <w:rsid w:val="00C33179"/>
    <w:rsid w:val="00C33233"/>
    <w:rsid w:val="00C33265"/>
    <w:rsid w:val="00C33392"/>
    <w:rsid w:val="00C3341D"/>
    <w:rsid w:val="00C33477"/>
    <w:rsid w:val="00C33491"/>
    <w:rsid w:val="00C33585"/>
    <w:rsid w:val="00C33946"/>
    <w:rsid w:val="00C33E7D"/>
    <w:rsid w:val="00C33F05"/>
    <w:rsid w:val="00C340E6"/>
    <w:rsid w:val="00C34258"/>
    <w:rsid w:val="00C345D7"/>
    <w:rsid w:val="00C347D8"/>
    <w:rsid w:val="00C3482C"/>
    <w:rsid w:val="00C34899"/>
    <w:rsid w:val="00C34B9D"/>
    <w:rsid w:val="00C34C76"/>
    <w:rsid w:val="00C34C95"/>
    <w:rsid w:val="00C34DBA"/>
    <w:rsid w:val="00C34F5F"/>
    <w:rsid w:val="00C34FA6"/>
    <w:rsid w:val="00C34FC4"/>
    <w:rsid w:val="00C35081"/>
    <w:rsid w:val="00C350A5"/>
    <w:rsid w:val="00C35401"/>
    <w:rsid w:val="00C356C1"/>
    <w:rsid w:val="00C3574B"/>
    <w:rsid w:val="00C357C0"/>
    <w:rsid w:val="00C357EE"/>
    <w:rsid w:val="00C3587D"/>
    <w:rsid w:val="00C358C1"/>
    <w:rsid w:val="00C35ADE"/>
    <w:rsid w:val="00C35C67"/>
    <w:rsid w:val="00C35DF2"/>
    <w:rsid w:val="00C35E7E"/>
    <w:rsid w:val="00C35F1E"/>
    <w:rsid w:val="00C3610A"/>
    <w:rsid w:val="00C36186"/>
    <w:rsid w:val="00C3626E"/>
    <w:rsid w:val="00C366B0"/>
    <w:rsid w:val="00C366E7"/>
    <w:rsid w:val="00C3670F"/>
    <w:rsid w:val="00C368C9"/>
    <w:rsid w:val="00C36BC3"/>
    <w:rsid w:val="00C36E14"/>
    <w:rsid w:val="00C371D4"/>
    <w:rsid w:val="00C372B1"/>
    <w:rsid w:val="00C373C1"/>
    <w:rsid w:val="00C373F9"/>
    <w:rsid w:val="00C37435"/>
    <w:rsid w:val="00C37BCB"/>
    <w:rsid w:val="00C37E2C"/>
    <w:rsid w:val="00C37FDF"/>
    <w:rsid w:val="00C40070"/>
    <w:rsid w:val="00C400A9"/>
    <w:rsid w:val="00C4022E"/>
    <w:rsid w:val="00C4032F"/>
    <w:rsid w:val="00C40366"/>
    <w:rsid w:val="00C40400"/>
    <w:rsid w:val="00C4047A"/>
    <w:rsid w:val="00C40635"/>
    <w:rsid w:val="00C4075B"/>
    <w:rsid w:val="00C4080E"/>
    <w:rsid w:val="00C408E4"/>
    <w:rsid w:val="00C40B0A"/>
    <w:rsid w:val="00C40F06"/>
    <w:rsid w:val="00C40F6A"/>
    <w:rsid w:val="00C40FF3"/>
    <w:rsid w:val="00C41165"/>
    <w:rsid w:val="00C411F0"/>
    <w:rsid w:val="00C412B2"/>
    <w:rsid w:val="00C412C0"/>
    <w:rsid w:val="00C41568"/>
    <w:rsid w:val="00C41582"/>
    <w:rsid w:val="00C41955"/>
    <w:rsid w:val="00C41A53"/>
    <w:rsid w:val="00C41AEA"/>
    <w:rsid w:val="00C41C4F"/>
    <w:rsid w:val="00C41C6E"/>
    <w:rsid w:val="00C41EE9"/>
    <w:rsid w:val="00C41EF9"/>
    <w:rsid w:val="00C41F20"/>
    <w:rsid w:val="00C42161"/>
    <w:rsid w:val="00C42214"/>
    <w:rsid w:val="00C42342"/>
    <w:rsid w:val="00C423B3"/>
    <w:rsid w:val="00C4289D"/>
    <w:rsid w:val="00C42978"/>
    <w:rsid w:val="00C42A38"/>
    <w:rsid w:val="00C42ADE"/>
    <w:rsid w:val="00C42B01"/>
    <w:rsid w:val="00C42B5A"/>
    <w:rsid w:val="00C42BB6"/>
    <w:rsid w:val="00C42C43"/>
    <w:rsid w:val="00C42C9F"/>
    <w:rsid w:val="00C42CA6"/>
    <w:rsid w:val="00C42D10"/>
    <w:rsid w:val="00C42D70"/>
    <w:rsid w:val="00C430DB"/>
    <w:rsid w:val="00C4315B"/>
    <w:rsid w:val="00C4338E"/>
    <w:rsid w:val="00C43396"/>
    <w:rsid w:val="00C43622"/>
    <w:rsid w:val="00C4370B"/>
    <w:rsid w:val="00C43836"/>
    <w:rsid w:val="00C438FC"/>
    <w:rsid w:val="00C43AB7"/>
    <w:rsid w:val="00C43B2A"/>
    <w:rsid w:val="00C43C1B"/>
    <w:rsid w:val="00C43C92"/>
    <w:rsid w:val="00C43EA1"/>
    <w:rsid w:val="00C43FE8"/>
    <w:rsid w:val="00C44040"/>
    <w:rsid w:val="00C44107"/>
    <w:rsid w:val="00C4421B"/>
    <w:rsid w:val="00C444B1"/>
    <w:rsid w:val="00C44575"/>
    <w:rsid w:val="00C445AF"/>
    <w:rsid w:val="00C44700"/>
    <w:rsid w:val="00C44886"/>
    <w:rsid w:val="00C4495F"/>
    <w:rsid w:val="00C44983"/>
    <w:rsid w:val="00C44AF2"/>
    <w:rsid w:val="00C44C5A"/>
    <w:rsid w:val="00C44C95"/>
    <w:rsid w:val="00C44CAB"/>
    <w:rsid w:val="00C44F05"/>
    <w:rsid w:val="00C45114"/>
    <w:rsid w:val="00C45301"/>
    <w:rsid w:val="00C453EF"/>
    <w:rsid w:val="00C4545F"/>
    <w:rsid w:val="00C4556B"/>
    <w:rsid w:val="00C45C00"/>
    <w:rsid w:val="00C45DA5"/>
    <w:rsid w:val="00C45DDC"/>
    <w:rsid w:val="00C45FD4"/>
    <w:rsid w:val="00C461B0"/>
    <w:rsid w:val="00C46683"/>
    <w:rsid w:val="00C4670C"/>
    <w:rsid w:val="00C46738"/>
    <w:rsid w:val="00C468C9"/>
    <w:rsid w:val="00C46930"/>
    <w:rsid w:val="00C46C1E"/>
    <w:rsid w:val="00C46C93"/>
    <w:rsid w:val="00C46CF0"/>
    <w:rsid w:val="00C46E93"/>
    <w:rsid w:val="00C46F30"/>
    <w:rsid w:val="00C471F9"/>
    <w:rsid w:val="00C47569"/>
    <w:rsid w:val="00C476E6"/>
    <w:rsid w:val="00C47CCD"/>
    <w:rsid w:val="00C5000B"/>
    <w:rsid w:val="00C50051"/>
    <w:rsid w:val="00C50154"/>
    <w:rsid w:val="00C502E4"/>
    <w:rsid w:val="00C50529"/>
    <w:rsid w:val="00C5064C"/>
    <w:rsid w:val="00C5073E"/>
    <w:rsid w:val="00C50750"/>
    <w:rsid w:val="00C50A36"/>
    <w:rsid w:val="00C50C25"/>
    <w:rsid w:val="00C50D96"/>
    <w:rsid w:val="00C50E62"/>
    <w:rsid w:val="00C512C9"/>
    <w:rsid w:val="00C51342"/>
    <w:rsid w:val="00C51547"/>
    <w:rsid w:val="00C5155D"/>
    <w:rsid w:val="00C51888"/>
    <w:rsid w:val="00C51967"/>
    <w:rsid w:val="00C519C9"/>
    <w:rsid w:val="00C51E3A"/>
    <w:rsid w:val="00C5224B"/>
    <w:rsid w:val="00C52344"/>
    <w:rsid w:val="00C527BB"/>
    <w:rsid w:val="00C52994"/>
    <w:rsid w:val="00C52A8A"/>
    <w:rsid w:val="00C52C1B"/>
    <w:rsid w:val="00C52C1E"/>
    <w:rsid w:val="00C52C57"/>
    <w:rsid w:val="00C52CED"/>
    <w:rsid w:val="00C52D0D"/>
    <w:rsid w:val="00C52DCF"/>
    <w:rsid w:val="00C52EF3"/>
    <w:rsid w:val="00C539E7"/>
    <w:rsid w:val="00C53A33"/>
    <w:rsid w:val="00C53A48"/>
    <w:rsid w:val="00C53A94"/>
    <w:rsid w:val="00C53B62"/>
    <w:rsid w:val="00C53FC4"/>
    <w:rsid w:val="00C541F2"/>
    <w:rsid w:val="00C54209"/>
    <w:rsid w:val="00C542A7"/>
    <w:rsid w:val="00C5434C"/>
    <w:rsid w:val="00C54373"/>
    <w:rsid w:val="00C54500"/>
    <w:rsid w:val="00C54518"/>
    <w:rsid w:val="00C54721"/>
    <w:rsid w:val="00C548E2"/>
    <w:rsid w:val="00C54B00"/>
    <w:rsid w:val="00C54BCA"/>
    <w:rsid w:val="00C54FF9"/>
    <w:rsid w:val="00C5506F"/>
    <w:rsid w:val="00C55106"/>
    <w:rsid w:val="00C55469"/>
    <w:rsid w:val="00C5555C"/>
    <w:rsid w:val="00C55857"/>
    <w:rsid w:val="00C55885"/>
    <w:rsid w:val="00C558E6"/>
    <w:rsid w:val="00C55AC7"/>
    <w:rsid w:val="00C55C0C"/>
    <w:rsid w:val="00C55C19"/>
    <w:rsid w:val="00C55C67"/>
    <w:rsid w:val="00C55EDA"/>
    <w:rsid w:val="00C55F8F"/>
    <w:rsid w:val="00C56122"/>
    <w:rsid w:val="00C562CD"/>
    <w:rsid w:val="00C564CE"/>
    <w:rsid w:val="00C56551"/>
    <w:rsid w:val="00C56689"/>
    <w:rsid w:val="00C567F0"/>
    <w:rsid w:val="00C568CB"/>
    <w:rsid w:val="00C56A6E"/>
    <w:rsid w:val="00C56B3B"/>
    <w:rsid w:val="00C56BE6"/>
    <w:rsid w:val="00C56C9D"/>
    <w:rsid w:val="00C56E1F"/>
    <w:rsid w:val="00C56F09"/>
    <w:rsid w:val="00C570AB"/>
    <w:rsid w:val="00C572D5"/>
    <w:rsid w:val="00C57531"/>
    <w:rsid w:val="00C57635"/>
    <w:rsid w:val="00C577B6"/>
    <w:rsid w:val="00C57C02"/>
    <w:rsid w:val="00C57C8F"/>
    <w:rsid w:val="00C57D4B"/>
    <w:rsid w:val="00C57E48"/>
    <w:rsid w:val="00C57F4E"/>
    <w:rsid w:val="00C60132"/>
    <w:rsid w:val="00C60144"/>
    <w:rsid w:val="00C602B8"/>
    <w:rsid w:val="00C604F5"/>
    <w:rsid w:val="00C6069E"/>
    <w:rsid w:val="00C607E8"/>
    <w:rsid w:val="00C609DD"/>
    <w:rsid w:val="00C60AF0"/>
    <w:rsid w:val="00C60BB9"/>
    <w:rsid w:val="00C60DAE"/>
    <w:rsid w:val="00C60DEA"/>
    <w:rsid w:val="00C60ED6"/>
    <w:rsid w:val="00C60F9A"/>
    <w:rsid w:val="00C6105D"/>
    <w:rsid w:val="00C610D4"/>
    <w:rsid w:val="00C61541"/>
    <w:rsid w:val="00C6178F"/>
    <w:rsid w:val="00C61970"/>
    <w:rsid w:val="00C61AA4"/>
    <w:rsid w:val="00C61AE8"/>
    <w:rsid w:val="00C61DD6"/>
    <w:rsid w:val="00C61EA5"/>
    <w:rsid w:val="00C621FE"/>
    <w:rsid w:val="00C622E3"/>
    <w:rsid w:val="00C6242C"/>
    <w:rsid w:val="00C6246D"/>
    <w:rsid w:val="00C62624"/>
    <w:rsid w:val="00C62666"/>
    <w:rsid w:val="00C62795"/>
    <w:rsid w:val="00C627C6"/>
    <w:rsid w:val="00C628F5"/>
    <w:rsid w:val="00C62994"/>
    <w:rsid w:val="00C62AE8"/>
    <w:rsid w:val="00C62BE9"/>
    <w:rsid w:val="00C631D0"/>
    <w:rsid w:val="00C63285"/>
    <w:rsid w:val="00C63299"/>
    <w:rsid w:val="00C63351"/>
    <w:rsid w:val="00C63532"/>
    <w:rsid w:val="00C6375D"/>
    <w:rsid w:val="00C63B71"/>
    <w:rsid w:val="00C63BD8"/>
    <w:rsid w:val="00C63C6A"/>
    <w:rsid w:val="00C63E31"/>
    <w:rsid w:val="00C63EAF"/>
    <w:rsid w:val="00C63FB1"/>
    <w:rsid w:val="00C643C8"/>
    <w:rsid w:val="00C646C9"/>
    <w:rsid w:val="00C64774"/>
    <w:rsid w:val="00C64C8E"/>
    <w:rsid w:val="00C6505C"/>
    <w:rsid w:val="00C65088"/>
    <w:rsid w:val="00C6544C"/>
    <w:rsid w:val="00C6568E"/>
    <w:rsid w:val="00C657C6"/>
    <w:rsid w:val="00C65ADE"/>
    <w:rsid w:val="00C65B3B"/>
    <w:rsid w:val="00C65D55"/>
    <w:rsid w:val="00C6604A"/>
    <w:rsid w:val="00C661A9"/>
    <w:rsid w:val="00C661CB"/>
    <w:rsid w:val="00C665D1"/>
    <w:rsid w:val="00C665F5"/>
    <w:rsid w:val="00C668E3"/>
    <w:rsid w:val="00C66A82"/>
    <w:rsid w:val="00C66ACB"/>
    <w:rsid w:val="00C66C10"/>
    <w:rsid w:val="00C66C4A"/>
    <w:rsid w:val="00C672FE"/>
    <w:rsid w:val="00C67939"/>
    <w:rsid w:val="00C67A21"/>
    <w:rsid w:val="00C67AB0"/>
    <w:rsid w:val="00C67BA8"/>
    <w:rsid w:val="00C7023A"/>
    <w:rsid w:val="00C702E3"/>
    <w:rsid w:val="00C70539"/>
    <w:rsid w:val="00C709E7"/>
    <w:rsid w:val="00C70A70"/>
    <w:rsid w:val="00C70AE9"/>
    <w:rsid w:val="00C70D74"/>
    <w:rsid w:val="00C70D97"/>
    <w:rsid w:val="00C7106C"/>
    <w:rsid w:val="00C713E2"/>
    <w:rsid w:val="00C7144F"/>
    <w:rsid w:val="00C7174A"/>
    <w:rsid w:val="00C718CA"/>
    <w:rsid w:val="00C71AD0"/>
    <w:rsid w:val="00C71BF1"/>
    <w:rsid w:val="00C71C22"/>
    <w:rsid w:val="00C71C8F"/>
    <w:rsid w:val="00C71F11"/>
    <w:rsid w:val="00C72299"/>
    <w:rsid w:val="00C72330"/>
    <w:rsid w:val="00C7236B"/>
    <w:rsid w:val="00C7262B"/>
    <w:rsid w:val="00C72736"/>
    <w:rsid w:val="00C729AE"/>
    <w:rsid w:val="00C72A3E"/>
    <w:rsid w:val="00C72BF7"/>
    <w:rsid w:val="00C72DE5"/>
    <w:rsid w:val="00C73280"/>
    <w:rsid w:val="00C73656"/>
    <w:rsid w:val="00C73B18"/>
    <w:rsid w:val="00C73C21"/>
    <w:rsid w:val="00C73DD9"/>
    <w:rsid w:val="00C73F53"/>
    <w:rsid w:val="00C73F6A"/>
    <w:rsid w:val="00C7413E"/>
    <w:rsid w:val="00C741D2"/>
    <w:rsid w:val="00C7426A"/>
    <w:rsid w:val="00C74449"/>
    <w:rsid w:val="00C7469C"/>
    <w:rsid w:val="00C74772"/>
    <w:rsid w:val="00C74789"/>
    <w:rsid w:val="00C74923"/>
    <w:rsid w:val="00C7497A"/>
    <w:rsid w:val="00C749E4"/>
    <w:rsid w:val="00C74A01"/>
    <w:rsid w:val="00C74A21"/>
    <w:rsid w:val="00C74B5E"/>
    <w:rsid w:val="00C74CF3"/>
    <w:rsid w:val="00C74CFD"/>
    <w:rsid w:val="00C74D6D"/>
    <w:rsid w:val="00C74EED"/>
    <w:rsid w:val="00C74F04"/>
    <w:rsid w:val="00C75206"/>
    <w:rsid w:val="00C753BD"/>
    <w:rsid w:val="00C7570E"/>
    <w:rsid w:val="00C7576D"/>
    <w:rsid w:val="00C758B8"/>
    <w:rsid w:val="00C75A8E"/>
    <w:rsid w:val="00C75AF0"/>
    <w:rsid w:val="00C75B4C"/>
    <w:rsid w:val="00C75F64"/>
    <w:rsid w:val="00C75F6C"/>
    <w:rsid w:val="00C760D1"/>
    <w:rsid w:val="00C7650B"/>
    <w:rsid w:val="00C766BF"/>
    <w:rsid w:val="00C7674E"/>
    <w:rsid w:val="00C76772"/>
    <w:rsid w:val="00C7681D"/>
    <w:rsid w:val="00C76980"/>
    <w:rsid w:val="00C76D44"/>
    <w:rsid w:val="00C76EC1"/>
    <w:rsid w:val="00C76F18"/>
    <w:rsid w:val="00C76F35"/>
    <w:rsid w:val="00C77619"/>
    <w:rsid w:val="00C776DC"/>
    <w:rsid w:val="00C778EA"/>
    <w:rsid w:val="00C77B1A"/>
    <w:rsid w:val="00C77B73"/>
    <w:rsid w:val="00C77DDA"/>
    <w:rsid w:val="00C80053"/>
    <w:rsid w:val="00C8046E"/>
    <w:rsid w:val="00C804E8"/>
    <w:rsid w:val="00C80555"/>
    <w:rsid w:val="00C805D5"/>
    <w:rsid w:val="00C80733"/>
    <w:rsid w:val="00C80816"/>
    <w:rsid w:val="00C80A51"/>
    <w:rsid w:val="00C80D8A"/>
    <w:rsid w:val="00C80E17"/>
    <w:rsid w:val="00C80F01"/>
    <w:rsid w:val="00C80F51"/>
    <w:rsid w:val="00C810F2"/>
    <w:rsid w:val="00C81450"/>
    <w:rsid w:val="00C8176C"/>
    <w:rsid w:val="00C818DB"/>
    <w:rsid w:val="00C81ACD"/>
    <w:rsid w:val="00C81C40"/>
    <w:rsid w:val="00C81D8F"/>
    <w:rsid w:val="00C81E77"/>
    <w:rsid w:val="00C825AC"/>
    <w:rsid w:val="00C825C4"/>
    <w:rsid w:val="00C829C4"/>
    <w:rsid w:val="00C82A7A"/>
    <w:rsid w:val="00C82B83"/>
    <w:rsid w:val="00C82DD5"/>
    <w:rsid w:val="00C831EC"/>
    <w:rsid w:val="00C8335F"/>
    <w:rsid w:val="00C83454"/>
    <w:rsid w:val="00C8362E"/>
    <w:rsid w:val="00C83A4B"/>
    <w:rsid w:val="00C83A8D"/>
    <w:rsid w:val="00C83BAB"/>
    <w:rsid w:val="00C84098"/>
    <w:rsid w:val="00C84209"/>
    <w:rsid w:val="00C842E9"/>
    <w:rsid w:val="00C843C1"/>
    <w:rsid w:val="00C844FE"/>
    <w:rsid w:val="00C84652"/>
    <w:rsid w:val="00C84A1B"/>
    <w:rsid w:val="00C84F25"/>
    <w:rsid w:val="00C84F96"/>
    <w:rsid w:val="00C8518D"/>
    <w:rsid w:val="00C8556A"/>
    <w:rsid w:val="00C856B2"/>
    <w:rsid w:val="00C857C1"/>
    <w:rsid w:val="00C858EF"/>
    <w:rsid w:val="00C85D3C"/>
    <w:rsid w:val="00C85DB6"/>
    <w:rsid w:val="00C85E57"/>
    <w:rsid w:val="00C8603A"/>
    <w:rsid w:val="00C8636C"/>
    <w:rsid w:val="00C8667E"/>
    <w:rsid w:val="00C86766"/>
    <w:rsid w:val="00C86779"/>
    <w:rsid w:val="00C86923"/>
    <w:rsid w:val="00C86A49"/>
    <w:rsid w:val="00C86F3A"/>
    <w:rsid w:val="00C86F3E"/>
    <w:rsid w:val="00C86F8E"/>
    <w:rsid w:val="00C872E9"/>
    <w:rsid w:val="00C87925"/>
    <w:rsid w:val="00C87BFB"/>
    <w:rsid w:val="00C87DD7"/>
    <w:rsid w:val="00C87EB1"/>
    <w:rsid w:val="00C87F3D"/>
    <w:rsid w:val="00C90011"/>
    <w:rsid w:val="00C9010A"/>
    <w:rsid w:val="00C9034C"/>
    <w:rsid w:val="00C90492"/>
    <w:rsid w:val="00C90761"/>
    <w:rsid w:val="00C9093B"/>
    <w:rsid w:val="00C90B33"/>
    <w:rsid w:val="00C90C1F"/>
    <w:rsid w:val="00C90C32"/>
    <w:rsid w:val="00C90F69"/>
    <w:rsid w:val="00C914A0"/>
    <w:rsid w:val="00C91506"/>
    <w:rsid w:val="00C9171D"/>
    <w:rsid w:val="00C9179F"/>
    <w:rsid w:val="00C91A80"/>
    <w:rsid w:val="00C91B5D"/>
    <w:rsid w:val="00C91C27"/>
    <w:rsid w:val="00C91C48"/>
    <w:rsid w:val="00C91E41"/>
    <w:rsid w:val="00C92068"/>
    <w:rsid w:val="00C920D5"/>
    <w:rsid w:val="00C92281"/>
    <w:rsid w:val="00C9242B"/>
    <w:rsid w:val="00C926E1"/>
    <w:rsid w:val="00C927FA"/>
    <w:rsid w:val="00C92B13"/>
    <w:rsid w:val="00C92E52"/>
    <w:rsid w:val="00C92EAD"/>
    <w:rsid w:val="00C92F75"/>
    <w:rsid w:val="00C92FFD"/>
    <w:rsid w:val="00C9313E"/>
    <w:rsid w:val="00C93182"/>
    <w:rsid w:val="00C93392"/>
    <w:rsid w:val="00C936DD"/>
    <w:rsid w:val="00C9375C"/>
    <w:rsid w:val="00C93894"/>
    <w:rsid w:val="00C93AB9"/>
    <w:rsid w:val="00C93B16"/>
    <w:rsid w:val="00C93B86"/>
    <w:rsid w:val="00C93B9D"/>
    <w:rsid w:val="00C93BBB"/>
    <w:rsid w:val="00C93D46"/>
    <w:rsid w:val="00C93E64"/>
    <w:rsid w:val="00C93F52"/>
    <w:rsid w:val="00C93FC4"/>
    <w:rsid w:val="00C9415D"/>
    <w:rsid w:val="00C942E7"/>
    <w:rsid w:val="00C9431D"/>
    <w:rsid w:val="00C944D0"/>
    <w:rsid w:val="00C945C8"/>
    <w:rsid w:val="00C94835"/>
    <w:rsid w:val="00C948EC"/>
    <w:rsid w:val="00C94ACB"/>
    <w:rsid w:val="00C94B42"/>
    <w:rsid w:val="00C94C8C"/>
    <w:rsid w:val="00C94E51"/>
    <w:rsid w:val="00C9504C"/>
    <w:rsid w:val="00C95119"/>
    <w:rsid w:val="00C95219"/>
    <w:rsid w:val="00C9543F"/>
    <w:rsid w:val="00C95490"/>
    <w:rsid w:val="00C956D1"/>
    <w:rsid w:val="00C95728"/>
    <w:rsid w:val="00C95883"/>
    <w:rsid w:val="00C95991"/>
    <w:rsid w:val="00C95B49"/>
    <w:rsid w:val="00C95BAF"/>
    <w:rsid w:val="00C95BD6"/>
    <w:rsid w:val="00C9622B"/>
    <w:rsid w:val="00C962AF"/>
    <w:rsid w:val="00C96333"/>
    <w:rsid w:val="00C96334"/>
    <w:rsid w:val="00C9649D"/>
    <w:rsid w:val="00C964A4"/>
    <w:rsid w:val="00C965CD"/>
    <w:rsid w:val="00C96609"/>
    <w:rsid w:val="00C96650"/>
    <w:rsid w:val="00C968C2"/>
    <w:rsid w:val="00C96B36"/>
    <w:rsid w:val="00C96B64"/>
    <w:rsid w:val="00C96BBD"/>
    <w:rsid w:val="00C96BFA"/>
    <w:rsid w:val="00C96C2A"/>
    <w:rsid w:val="00C96DED"/>
    <w:rsid w:val="00C971CF"/>
    <w:rsid w:val="00C972AF"/>
    <w:rsid w:val="00C97326"/>
    <w:rsid w:val="00C9738F"/>
    <w:rsid w:val="00C97670"/>
    <w:rsid w:val="00C9778F"/>
    <w:rsid w:val="00C97810"/>
    <w:rsid w:val="00C979E0"/>
    <w:rsid w:val="00C97D60"/>
    <w:rsid w:val="00C97F49"/>
    <w:rsid w:val="00CA00AB"/>
    <w:rsid w:val="00CA010E"/>
    <w:rsid w:val="00CA012D"/>
    <w:rsid w:val="00CA02EB"/>
    <w:rsid w:val="00CA0810"/>
    <w:rsid w:val="00CA0A2E"/>
    <w:rsid w:val="00CA0A68"/>
    <w:rsid w:val="00CA0AED"/>
    <w:rsid w:val="00CA0BAC"/>
    <w:rsid w:val="00CA11F1"/>
    <w:rsid w:val="00CA123A"/>
    <w:rsid w:val="00CA1480"/>
    <w:rsid w:val="00CA1486"/>
    <w:rsid w:val="00CA15D2"/>
    <w:rsid w:val="00CA162C"/>
    <w:rsid w:val="00CA1A3B"/>
    <w:rsid w:val="00CA1A51"/>
    <w:rsid w:val="00CA1BA4"/>
    <w:rsid w:val="00CA1BE4"/>
    <w:rsid w:val="00CA1C6F"/>
    <w:rsid w:val="00CA1D9E"/>
    <w:rsid w:val="00CA1E8D"/>
    <w:rsid w:val="00CA1E8F"/>
    <w:rsid w:val="00CA1F4D"/>
    <w:rsid w:val="00CA20F4"/>
    <w:rsid w:val="00CA21BA"/>
    <w:rsid w:val="00CA2297"/>
    <w:rsid w:val="00CA268E"/>
    <w:rsid w:val="00CA29ED"/>
    <w:rsid w:val="00CA2B1E"/>
    <w:rsid w:val="00CA2C37"/>
    <w:rsid w:val="00CA2CEB"/>
    <w:rsid w:val="00CA2D37"/>
    <w:rsid w:val="00CA2D96"/>
    <w:rsid w:val="00CA2DD5"/>
    <w:rsid w:val="00CA2E83"/>
    <w:rsid w:val="00CA2EF4"/>
    <w:rsid w:val="00CA2FC2"/>
    <w:rsid w:val="00CA3071"/>
    <w:rsid w:val="00CA33C2"/>
    <w:rsid w:val="00CA3468"/>
    <w:rsid w:val="00CA3765"/>
    <w:rsid w:val="00CA3924"/>
    <w:rsid w:val="00CA3A95"/>
    <w:rsid w:val="00CA3C15"/>
    <w:rsid w:val="00CA41FB"/>
    <w:rsid w:val="00CA4225"/>
    <w:rsid w:val="00CA4326"/>
    <w:rsid w:val="00CA4390"/>
    <w:rsid w:val="00CA463B"/>
    <w:rsid w:val="00CA467C"/>
    <w:rsid w:val="00CA4900"/>
    <w:rsid w:val="00CA492F"/>
    <w:rsid w:val="00CA4C27"/>
    <w:rsid w:val="00CA4CE6"/>
    <w:rsid w:val="00CA4D38"/>
    <w:rsid w:val="00CA4D81"/>
    <w:rsid w:val="00CA4E1B"/>
    <w:rsid w:val="00CA4E6A"/>
    <w:rsid w:val="00CA4EA0"/>
    <w:rsid w:val="00CA5080"/>
    <w:rsid w:val="00CA511A"/>
    <w:rsid w:val="00CA5314"/>
    <w:rsid w:val="00CA5456"/>
    <w:rsid w:val="00CA56B2"/>
    <w:rsid w:val="00CA56BC"/>
    <w:rsid w:val="00CA5739"/>
    <w:rsid w:val="00CA578D"/>
    <w:rsid w:val="00CA58CD"/>
    <w:rsid w:val="00CA5CCA"/>
    <w:rsid w:val="00CA6553"/>
    <w:rsid w:val="00CA6570"/>
    <w:rsid w:val="00CA658C"/>
    <w:rsid w:val="00CA6B05"/>
    <w:rsid w:val="00CA6C5F"/>
    <w:rsid w:val="00CA6C69"/>
    <w:rsid w:val="00CA6E7D"/>
    <w:rsid w:val="00CA70CE"/>
    <w:rsid w:val="00CA7111"/>
    <w:rsid w:val="00CA7141"/>
    <w:rsid w:val="00CA756E"/>
    <w:rsid w:val="00CA774F"/>
    <w:rsid w:val="00CA7992"/>
    <w:rsid w:val="00CA7A25"/>
    <w:rsid w:val="00CA7EE2"/>
    <w:rsid w:val="00CA7FD1"/>
    <w:rsid w:val="00CB0040"/>
    <w:rsid w:val="00CB03D4"/>
    <w:rsid w:val="00CB06C7"/>
    <w:rsid w:val="00CB0D15"/>
    <w:rsid w:val="00CB0E07"/>
    <w:rsid w:val="00CB0EAA"/>
    <w:rsid w:val="00CB1006"/>
    <w:rsid w:val="00CB103F"/>
    <w:rsid w:val="00CB1238"/>
    <w:rsid w:val="00CB131C"/>
    <w:rsid w:val="00CB1327"/>
    <w:rsid w:val="00CB135A"/>
    <w:rsid w:val="00CB138B"/>
    <w:rsid w:val="00CB1478"/>
    <w:rsid w:val="00CB1648"/>
    <w:rsid w:val="00CB1AF2"/>
    <w:rsid w:val="00CB1AF5"/>
    <w:rsid w:val="00CB1B95"/>
    <w:rsid w:val="00CB1E1F"/>
    <w:rsid w:val="00CB2338"/>
    <w:rsid w:val="00CB24BB"/>
    <w:rsid w:val="00CB2684"/>
    <w:rsid w:val="00CB26D1"/>
    <w:rsid w:val="00CB26F4"/>
    <w:rsid w:val="00CB2710"/>
    <w:rsid w:val="00CB2ACA"/>
    <w:rsid w:val="00CB2ED5"/>
    <w:rsid w:val="00CB312B"/>
    <w:rsid w:val="00CB3161"/>
    <w:rsid w:val="00CB322E"/>
    <w:rsid w:val="00CB3302"/>
    <w:rsid w:val="00CB339F"/>
    <w:rsid w:val="00CB35A3"/>
    <w:rsid w:val="00CB36DE"/>
    <w:rsid w:val="00CB379F"/>
    <w:rsid w:val="00CB37EB"/>
    <w:rsid w:val="00CB3C76"/>
    <w:rsid w:val="00CB3F9B"/>
    <w:rsid w:val="00CB3FAE"/>
    <w:rsid w:val="00CB40DF"/>
    <w:rsid w:val="00CB44DE"/>
    <w:rsid w:val="00CB457E"/>
    <w:rsid w:val="00CB4611"/>
    <w:rsid w:val="00CB47BA"/>
    <w:rsid w:val="00CB48E3"/>
    <w:rsid w:val="00CB49A3"/>
    <w:rsid w:val="00CB49B6"/>
    <w:rsid w:val="00CB49F3"/>
    <w:rsid w:val="00CB4B75"/>
    <w:rsid w:val="00CB4CCF"/>
    <w:rsid w:val="00CB4CFF"/>
    <w:rsid w:val="00CB4E9B"/>
    <w:rsid w:val="00CB4FED"/>
    <w:rsid w:val="00CB512D"/>
    <w:rsid w:val="00CB51EC"/>
    <w:rsid w:val="00CB5200"/>
    <w:rsid w:val="00CB53BC"/>
    <w:rsid w:val="00CB54E6"/>
    <w:rsid w:val="00CB55A6"/>
    <w:rsid w:val="00CB55F9"/>
    <w:rsid w:val="00CB56DD"/>
    <w:rsid w:val="00CB57F5"/>
    <w:rsid w:val="00CB5801"/>
    <w:rsid w:val="00CB58A5"/>
    <w:rsid w:val="00CB5940"/>
    <w:rsid w:val="00CB59D9"/>
    <w:rsid w:val="00CB5B78"/>
    <w:rsid w:val="00CB5D3F"/>
    <w:rsid w:val="00CB5E1A"/>
    <w:rsid w:val="00CB5E45"/>
    <w:rsid w:val="00CB5FF0"/>
    <w:rsid w:val="00CB6100"/>
    <w:rsid w:val="00CB620F"/>
    <w:rsid w:val="00CB6334"/>
    <w:rsid w:val="00CB647A"/>
    <w:rsid w:val="00CB6775"/>
    <w:rsid w:val="00CB6AC1"/>
    <w:rsid w:val="00CB6D59"/>
    <w:rsid w:val="00CB6DD6"/>
    <w:rsid w:val="00CB6EC6"/>
    <w:rsid w:val="00CB70AD"/>
    <w:rsid w:val="00CB7424"/>
    <w:rsid w:val="00CB742D"/>
    <w:rsid w:val="00CB7492"/>
    <w:rsid w:val="00CB7662"/>
    <w:rsid w:val="00CB7A7C"/>
    <w:rsid w:val="00CB7DD2"/>
    <w:rsid w:val="00CB7EB9"/>
    <w:rsid w:val="00CC05FF"/>
    <w:rsid w:val="00CC0710"/>
    <w:rsid w:val="00CC0768"/>
    <w:rsid w:val="00CC07C2"/>
    <w:rsid w:val="00CC089C"/>
    <w:rsid w:val="00CC0A74"/>
    <w:rsid w:val="00CC0AA4"/>
    <w:rsid w:val="00CC0C42"/>
    <w:rsid w:val="00CC0D0D"/>
    <w:rsid w:val="00CC0D78"/>
    <w:rsid w:val="00CC0D79"/>
    <w:rsid w:val="00CC0E3E"/>
    <w:rsid w:val="00CC10DE"/>
    <w:rsid w:val="00CC113A"/>
    <w:rsid w:val="00CC146E"/>
    <w:rsid w:val="00CC16DE"/>
    <w:rsid w:val="00CC1896"/>
    <w:rsid w:val="00CC1CDA"/>
    <w:rsid w:val="00CC1E48"/>
    <w:rsid w:val="00CC1E6A"/>
    <w:rsid w:val="00CC2136"/>
    <w:rsid w:val="00CC23ED"/>
    <w:rsid w:val="00CC2419"/>
    <w:rsid w:val="00CC25FA"/>
    <w:rsid w:val="00CC26ED"/>
    <w:rsid w:val="00CC2E89"/>
    <w:rsid w:val="00CC2F9C"/>
    <w:rsid w:val="00CC3145"/>
    <w:rsid w:val="00CC320D"/>
    <w:rsid w:val="00CC34A0"/>
    <w:rsid w:val="00CC369F"/>
    <w:rsid w:val="00CC375A"/>
    <w:rsid w:val="00CC3764"/>
    <w:rsid w:val="00CC38BB"/>
    <w:rsid w:val="00CC3A6D"/>
    <w:rsid w:val="00CC3FB3"/>
    <w:rsid w:val="00CC40C0"/>
    <w:rsid w:val="00CC4154"/>
    <w:rsid w:val="00CC4220"/>
    <w:rsid w:val="00CC42C8"/>
    <w:rsid w:val="00CC44BD"/>
    <w:rsid w:val="00CC4516"/>
    <w:rsid w:val="00CC4630"/>
    <w:rsid w:val="00CC4828"/>
    <w:rsid w:val="00CC4902"/>
    <w:rsid w:val="00CC4927"/>
    <w:rsid w:val="00CC4B5D"/>
    <w:rsid w:val="00CC4D68"/>
    <w:rsid w:val="00CC4F52"/>
    <w:rsid w:val="00CC500A"/>
    <w:rsid w:val="00CC524F"/>
    <w:rsid w:val="00CC5259"/>
    <w:rsid w:val="00CC533F"/>
    <w:rsid w:val="00CC5344"/>
    <w:rsid w:val="00CC5409"/>
    <w:rsid w:val="00CC563E"/>
    <w:rsid w:val="00CC5641"/>
    <w:rsid w:val="00CC5664"/>
    <w:rsid w:val="00CC57CA"/>
    <w:rsid w:val="00CC59EA"/>
    <w:rsid w:val="00CC5A70"/>
    <w:rsid w:val="00CC5B24"/>
    <w:rsid w:val="00CC64B7"/>
    <w:rsid w:val="00CC66AB"/>
    <w:rsid w:val="00CC6849"/>
    <w:rsid w:val="00CC686E"/>
    <w:rsid w:val="00CC695D"/>
    <w:rsid w:val="00CC6AA7"/>
    <w:rsid w:val="00CC6B34"/>
    <w:rsid w:val="00CC6CF2"/>
    <w:rsid w:val="00CC6F56"/>
    <w:rsid w:val="00CC6FB7"/>
    <w:rsid w:val="00CC70AD"/>
    <w:rsid w:val="00CC7229"/>
    <w:rsid w:val="00CC7357"/>
    <w:rsid w:val="00CC73DD"/>
    <w:rsid w:val="00CC7849"/>
    <w:rsid w:val="00CC7AAF"/>
    <w:rsid w:val="00CC7B51"/>
    <w:rsid w:val="00CC7D58"/>
    <w:rsid w:val="00CC7DC0"/>
    <w:rsid w:val="00CC7E0E"/>
    <w:rsid w:val="00CD0278"/>
    <w:rsid w:val="00CD03E1"/>
    <w:rsid w:val="00CD07E6"/>
    <w:rsid w:val="00CD088C"/>
    <w:rsid w:val="00CD08A2"/>
    <w:rsid w:val="00CD0924"/>
    <w:rsid w:val="00CD0972"/>
    <w:rsid w:val="00CD0BC1"/>
    <w:rsid w:val="00CD0EA2"/>
    <w:rsid w:val="00CD131C"/>
    <w:rsid w:val="00CD14D9"/>
    <w:rsid w:val="00CD15EE"/>
    <w:rsid w:val="00CD181A"/>
    <w:rsid w:val="00CD1887"/>
    <w:rsid w:val="00CD1ABE"/>
    <w:rsid w:val="00CD1BA2"/>
    <w:rsid w:val="00CD1D7F"/>
    <w:rsid w:val="00CD1F08"/>
    <w:rsid w:val="00CD2100"/>
    <w:rsid w:val="00CD2117"/>
    <w:rsid w:val="00CD211C"/>
    <w:rsid w:val="00CD2624"/>
    <w:rsid w:val="00CD2763"/>
    <w:rsid w:val="00CD286A"/>
    <w:rsid w:val="00CD2A4D"/>
    <w:rsid w:val="00CD2A52"/>
    <w:rsid w:val="00CD2A98"/>
    <w:rsid w:val="00CD2ADE"/>
    <w:rsid w:val="00CD2B87"/>
    <w:rsid w:val="00CD2BD3"/>
    <w:rsid w:val="00CD2BD9"/>
    <w:rsid w:val="00CD2C77"/>
    <w:rsid w:val="00CD2DD9"/>
    <w:rsid w:val="00CD3031"/>
    <w:rsid w:val="00CD308C"/>
    <w:rsid w:val="00CD321E"/>
    <w:rsid w:val="00CD33B5"/>
    <w:rsid w:val="00CD33D1"/>
    <w:rsid w:val="00CD34AA"/>
    <w:rsid w:val="00CD36B4"/>
    <w:rsid w:val="00CD37C0"/>
    <w:rsid w:val="00CD3982"/>
    <w:rsid w:val="00CD399A"/>
    <w:rsid w:val="00CD3A0D"/>
    <w:rsid w:val="00CD3A77"/>
    <w:rsid w:val="00CD3B13"/>
    <w:rsid w:val="00CD3E86"/>
    <w:rsid w:val="00CD4092"/>
    <w:rsid w:val="00CD43BB"/>
    <w:rsid w:val="00CD443E"/>
    <w:rsid w:val="00CD44BD"/>
    <w:rsid w:val="00CD45A2"/>
    <w:rsid w:val="00CD46C3"/>
    <w:rsid w:val="00CD48FA"/>
    <w:rsid w:val="00CD4BEC"/>
    <w:rsid w:val="00CD4D2E"/>
    <w:rsid w:val="00CD4D81"/>
    <w:rsid w:val="00CD4F29"/>
    <w:rsid w:val="00CD562A"/>
    <w:rsid w:val="00CD575E"/>
    <w:rsid w:val="00CD5B1A"/>
    <w:rsid w:val="00CD5D7E"/>
    <w:rsid w:val="00CD6181"/>
    <w:rsid w:val="00CD6196"/>
    <w:rsid w:val="00CD6523"/>
    <w:rsid w:val="00CD6681"/>
    <w:rsid w:val="00CD676C"/>
    <w:rsid w:val="00CD6C5B"/>
    <w:rsid w:val="00CD7064"/>
    <w:rsid w:val="00CD7229"/>
    <w:rsid w:val="00CD7276"/>
    <w:rsid w:val="00CD7829"/>
    <w:rsid w:val="00CD798A"/>
    <w:rsid w:val="00CD7C99"/>
    <w:rsid w:val="00CE0040"/>
    <w:rsid w:val="00CE0084"/>
    <w:rsid w:val="00CE0186"/>
    <w:rsid w:val="00CE04C6"/>
    <w:rsid w:val="00CE07BF"/>
    <w:rsid w:val="00CE07EC"/>
    <w:rsid w:val="00CE0830"/>
    <w:rsid w:val="00CE11B1"/>
    <w:rsid w:val="00CE158E"/>
    <w:rsid w:val="00CE1BB5"/>
    <w:rsid w:val="00CE1D06"/>
    <w:rsid w:val="00CE1D1D"/>
    <w:rsid w:val="00CE1FAB"/>
    <w:rsid w:val="00CE21BB"/>
    <w:rsid w:val="00CE2228"/>
    <w:rsid w:val="00CE223E"/>
    <w:rsid w:val="00CE228E"/>
    <w:rsid w:val="00CE2567"/>
    <w:rsid w:val="00CE25C5"/>
    <w:rsid w:val="00CE2661"/>
    <w:rsid w:val="00CE2781"/>
    <w:rsid w:val="00CE285B"/>
    <w:rsid w:val="00CE28B7"/>
    <w:rsid w:val="00CE292C"/>
    <w:rsid w:val="00CE29DB"/>
    <w:rsid w:val="00CE2C09"/>
    <w:rsid w:val="00CE2C81"/>
    <w:rsid w:val="00CE2E4A"/>
    <w:rsid w:val="00CE2E87"/>
    <w:rsid w:val="00CE2EC1"/>
    <w:rsid w:val="00CE304B"/>
    <w:rsid w:val="00CE31CC"/>
    <w:rsid w:val="00CE3253"/>
    <w:rsid w:val="00CE35BC"/>
    <w:rsid w:val="00CE367D"/>
    <w:rsid w:val="00CE36F1"/>
    <w:rsid w:val="00CE371D"/>
    <w:rsid w:val="00CE3AAF"/>
    <w:rsid w:val="00CE3C44"/>
    <w:rsid w:val="00CE3D2B"/>
    <w:rsid w:val="00CE3D3B"/>
    <w:rsid w:val="00CE3EE2"/>
    <w:rsid w:val="00CE4085"/>
    <w:rsid w:val="00CE44FD"/>
    <w:rsid w:val="00CE459A"/>
    <w:rsid w:val="00CE484A"/>
    <w:rsid w:val="00CE489F"/>
    <w:rsid w:val="00CE4BC9"/>
    <w:rsid w:val="00CE4CBA"/>
    <w:rsid w:val="00CE4D1C"/>
    <w:rsid w:val="00CE50F9"/>
    <w:rsid w:val="00CE514E"/>
    <w:rsid w:val="00CE5166"/>
    <w:rsid w:val="00CE51E8"/>
    <w:rsid w:val="00CE549D"/>
    <w:rsid w:val="00CE54AB"/>
    <w:rsid w:val="00CE5639"/>
    <w:rsid w:val="00CE57F1"/>
    <w:rsid w:val="00CE580A"/>
    <w:rsid w:val="00CE5846"/>
    <w:rsid w:val="00CE5937"/>
    <w:rsid w:val="00CE5981"/>
    <w:rsid w:val="00CE5A73"/>
    <w:rsid w:val="00CE5B6F"/>
    <w:rsid w:val="00CE5BCC"/>
    <w:rsid w:val="00CE5F01"/>
    <w:rsid w:val="00CE5F3E"/>
    <w:rsid w:val="00CE5FE8"/>
    <w:rsid w:val="00CE6E34"/>
    <w:rsid w:val="00CE70B8"/>
    <w:rsid w:val="00CE7295"/>
    <w:rsid w:val="00CE738E"/>
    <w:rsid w:val="00CE73CF"/>
    <w:rsid w:val="00CE75A5"/>
    <w:rsid w:val="00CE767B"/>
    <w:rsid w:val="00CE76A7"/>
    <w:rsid w:val="00CE7853"/>
    <w:rsid w:val="00CE7965"/>
    <w:rsid w:val="00CE7D5B"/>
    <w:rsid w:val="00CE7DA3"/>
    <w:rsid w:val="00CF00AA"/>
    <w:rsid w:val="00CF0160"/>
    <w:rsid w:val="00CF029C"/>
    <w:rsid w:val="00CF0350"/>
    <w:rsid w:val="00CF0468"/>
    <w:rsid w:val="00CF04B5"/>
    <w:rsid w:val="00CF0A98"/>
    <w:rsid w:val="00CF0B7E"/>
    <w:rsid w:val="00CF0F17"/>
    <w:rsid w:val="00CF0F9A"/>
    <w:rsid w:val="00CF0FDC"/>
    <w:rsid w:val="00CF10A7"/>
    <w:rsid w:val="00CF113F"/>
    <w:rsid w:val="00CF1204"/>
    <w:rsid w:val="00CF14A6"/>
    <w:rsid w:val="00CF158B"/>
    <w:rsid w:val="00CF15C7"/>
    <w:rsid w:val="00CF1A37"/>
    <w:rsid w:val="00CF1AC2"/>
    <w:rsid w:val="00CF1B5D"/>
    <w:rsid w:val="00CF1B79"/>
    <w:rsid w:val="00CF1BD1"/>
    <w:rsid w:val="00CF1CA1"/>
    <w:rsid w:val="00CF1D20"/>
    <w:rsid w:val="00CF1D53"/>
    <w:rsid w:val="00CF1D81"/>
    <w:rsid w:val="00CF1E02"/>
    <w:rsid w:val="00CF1E90"/>
    <w:rsid w:val="00CF1FF9"/>
    <w:rsid w:val="00CF224A"/>
    <w:rsid w:val="00CF2535"/>
    <w:rsid w:val="00CF2654"/>
    <w:rsid w:val="00CF2934"/>
    <w:rsid w:val="00CF2AC6"/>
    <w:rsid w:val="00CF2D5E"/>
    <w:rsid w:val="00CF2F51"/>
    <w:rsid w:val="00CF312E"/>
    <w:rsid w:val="00CF32D0"/>
    <w:rsid w:val="00CF32E5"/>
    <w:rsid w:val="00CF33F2"/>
    <w:rsid w:val="00CF37E8"/>
    <w:rsid w:val="00CF399E"/>
    <w:rsid w:val="00CF3A50"/>
    <w:rsid w:val="00CF3C3D"/>
    <w:rsid w:val="00CF3C52"/>
    <w:rsid w:val="00CF3D19"/>
    <w:rsid w:val="00CF3D65"/>
    <w:rsid w:val="00CF4142"/>
    <w:rsid w:val="00CF429D"/>
    <w:rsid w:val="00CF4317"/>
    <w:rsid w:val="00CF4327"/>
    <w:rsid w:val="00CF4352"/>
    <w:rsid w:val="00CF43D9"/>
    <w:rsid w:val="00CF448E"/>
    <w:rsid w:val="00CF46D0"/>
    <w:rsid w:val="00CF4850"/>
    <w:rsid w:val="00CF4894"/>
    <w:rsid w:val="00CF491E"/>
    <w:rsid w:val="00CF494E"/>
    <w:rsid w:val="00CF49C2"/>
    <w:rsid w:val="00CF4B09"/>
    <w:rsid w:val="00CF4DC2"/>
    <w:rsid w:val="00CF4E01"/>
    <w:rsid w:val="00CF4FB3"/>
    <w:rsid w:val="00CF5200"/>
    <w:rsid w:val="00CF5346"/>
    <w:rsid w:val="00CF5409"/>
    <w:rsid w:val="00CF55B4"/>
    <w:rsid w:val="00CF563C"/>
    <w:rsid w:val="00CF593A"/>
    <w:rsid w:val="00CF595A"/>
    <w:rsid w:val="00CF596C"/>
    <w:rsid w:val="00CF5DCA"/>
    <w:rsid w:val="00CF5E70"/>
    <w:rsid w:val="00CF5EAB"/>
    <w:rsid w:val="00CF5F30"/>
    <w:rsid w:val="00CF5FB3"/>
    <w:rsid w:val="00CF6162"/>
    <w:rsid w:val="00CF62BF"/>
    <w:rsid w:val="00CF62D3"/>
    <w:rsid w:val="00CF647C"/>
    <w:rsid w:val="00CF6AE0"/>
    <w:rsid w:val="00CF6DE5"/>
    <w:rsid w:val="00CF6E3F"/>
    <w:rsid w:val="00CF7018"/>
    <w:rsid w:val="00CF71AE"/>
    <w:rsid w:val="00CF71D6"/>
    <w:rsid w:val="00CF7708"/>
    <w:rsid w:val="00CF7AA1"/>
    <w:rsid w:val="00CF7C9F"/>
    <w:rsid w:val="00CF7ED8"/>
    <w:rsid w:val="00CF7F24"/>
    <w:rsid w:val="00D0004C"/>
    <w:rsid w:val="00D00626"/>
    <w:rsid w:val="00D007A1"/>
    <w:rsid w:val="00D00905"/>
    <w:rsid w:val="00D0098A"/>
    <w:rsid w:val="00D00D0B"/>
    <w:rsid w:val="00D00FDF"/>
    <w:rsid w:val="00D00FF9"/>
    <w:rsid w:val="00D01044"/>
    <w:rsid w:val="00D0108E"/>
    <w:rsid w:val="00D01484"/>
    <w:rsid w:val="00D014E4"/>
    <w:rsid w:val="00D01652"/>
    <w:rsid w:val="00D016E8"/>
    <w:rsid w:val="00D01706"/>
    <w:rsid w:val="00D01B0B"/>
    <w:rsid w:val="00D01BE9"/>
    <w:rsid w:val="00D01E01"/>
    <w:rsid w:val="00D01F96"/>
    <w:rsid w:val="00D01FA1"/>
    <w:rsid w:val="00D0206C"/>
    <w:rsid w:val="00D021A7"/>
    <w:rsid w:val="00D0234E"/>
    <w:rsid w:val="00D02425"/>
    <w:rsid w:val="00D02A99"/>
    <w:rsid w:val="00D02AE2"/>
    <w:rsid w:val="00D02B11"/>
    <w:rsid w:val="00D02D37"/>
    <w:rsid w:val="00D02F0C"/>
    <w:rsid w:val="00D032EC"/>
    <w:rsid w:val="00D03370"/>
    <w:rsid w:val="00D03490"/>
    <w:rsid w:val="00D03636"/>
    <w:rsid w:val="00D0376D"/>
    <w:rsid w:val="00D039A5"/>
    <w:rsid w:val="00D03A17"/>
    <w:rsid w:val="00D03B3E"/>
    <w:rsid w:val="00D03F22"/>
    <w:rsid w:val="00D047EE"/>
    <w:rsid w:val="00D048C8"/>
    <w:rsid w:val="00D04944"/>
    <w:rsid w:val="00D049D9"/>
    <w:rsid w:val="00D04C76"/>
    <w:rsid w:val="00D04D7D"/>
    <w:rsid w:val="00D04F4C"/>
    <w:rsid w:val="00D05007"/>
    <w:rsid w:val="00D0500B"/>
    <w:rsid w:val="00D05034"/>
    <w:rsid w:val="00D051B7"/>
    <w:rsid w:val="00D05410"/>
    <w:rsid w:val="00D054E4"/>
    <w:rsid w:val="00D0561E"/>
    <w:rsid w:val="00D0571A"/>
    <w:rsid w:val="00D057CC"/>
    <w:rsid w:val="00D0589D"/>
    <w:rsid w:val="00D058D3"/>
    <w:rsid w:val="00D058ED"/>
    <w:rsid w:val="00D05967"/>
    <w:rsid w:val="00D05D51"/>
    <w:rsid w:val="00D05EEE"/>
    <w:rsid w:val="00D06027"/>
    <w:rsid w:val="00D06104"/>
    <w:rsid w:val="00D06194"/>
    <w:rsid w:val="00D0623D"/>
    <w:rsid w:val="00D06385"/>
    <w:rsid w:val="00D0649D"/>
    <w:rsid w:val="00D066D3"/>
    <w:rsid w:val="00D06A52"/>
    <w:rsid w:val="00D06A95"/>
    <w:rsid w:val="00D06AF1"/>
    <w:rsid w:val="00D06BDF"/>
    <w:rsid w:val="00D06D4B"/>
    <w:rsid w:val="00D071F3"/>
    <w:rsid w:val="00D07563"/>
    <w:rsid w:val="00D076AC"/>
    <w:rsid w:val="00D07757"/>
    <w:rsid w:val="00D07920"/>
    <w:rsid w:val="00D079B5"/>
    <w:rsid w:val="00D07AE8"/>
    <w:rsid w:val="00D07DCD"/>
    <w:rsid w:val="00D07DDB"/>
    <w:rsid w:val="00D10180"/>
    <w:rsid w:val="00D1027F"/>
    <w:rsid w:val="00D10383"/>
    <w:rsid w:val="00D106D9"/>
    <w:rsid w:val="00D107D4"/>
    <w:rsid w:val="00D108CB"/>
    <w:rsid w:val="00D10D6B"/>
    <w:rsid w:val="00D1103F"/>
    <w:rsid w:val="00D11363"/>
    <w:rsid w:val="00D117DF"/>
    <w:rsid w:val="00D1183B"/>
    <w:rsid w:val="00D11867"/>
    <w:rsid w:val="00D11906"/>
    <w:rsid w:val="00D11E58"/>
    <w:rsid w:val="00D11F24"/>
    <w:rsid w:val="00D11F90"/>
    <w:rsid w:val="00D12564"/>
    <w:rsid w:val="00D12790"/>
    <w:rsid w:val="00D1279C"/>
    <w:rsid w:val="00D12952"/>
    <w:rsid w:val="00D130EA"/>
    <w:rsid w:val="00D13198"/>
    <w:rsid w:val="00D13566"/>
    <w:rsid w:val="00D135D8"/>
    <w:rsid w:val="00D138DE"/>
    <w:rsid w:val="00D13929"/>
    <w:rsid w:val="00D13C85"/>
    <w:rsid w:val="00D13D82"/>
    <w:rsid w:val="00D13DA4"/>
    <w:rsid w:val="00D13FC2"/>
    <w:rsid w:val="00D13FF6"/>
    <w:rsid w:val="00D14010"/>
    <w:rsid w:val="00D140E8"/>
    <w:rsid w:val="00D14146"/>
    <w:rsid w:val="00D141B4"/>
    <w:rsid w:val="00D142FC"/>
    <w:rsid w:val="00D143F1"/>
    <w:rsid w:val="00D14601"/>
    <w:rsid w:val="00D148FB"/>
    <w:rsid w:val="00D14AB1"/>
    <w:rsid w:val="00D14B97"/>
    <w:rsid w:val="00D14C49"/>
    <w:rsid w:val="00D14CC6"/>
    <w:rsid w:val="00D14D38"/>
    <w:rsid w:val="00D14FE5"/>
    <w:rsid w:val="00D14FE9"/>
    <w:rsid w:val="00D15254"/>
    <w:rsid w:val="00D1548C"/>
    <w:rsid w:val="00D1578E"/>
    <w:rsid w:val="00D157FA"/>
    <w:rsid w:val="00D1580C"/>
    <w:rsid w:val="00D15995"/>
    <w:rsid w:val="00D15A13"/>
    <w:rsid w:val="00D15A56"/>
    <w:rsid w:val="00D15ADB"/>
    <w:rsid w:val="00D15BB7"/>
    <w:rsid w:val="00D15D89"/>
    <w:rsid w:val="00D15DC2"/>
    <w:rsid w:val="00D15E88"/>
    <w:rsid w:val="00D15E89"/>
    <w:rsid w:val="00D15F2D"/>
    <w:rsid w:val="00D16149"/>
    <w:rsid w:val="00D167F9"/>
    <w:rsid w:val="00D16970"/>
    <w:rsid w:val="00D16C74"/>
    <w:rsid w:val="00D16D79"/>
    <w:rsid w:val="00D16FF7"/>
    <w:rsid w:val="00D170EF"/>
    <w:rsid w:val="00D17111"/>
    <w:rsid w:val="00D172F4"/>
    <w:rsid w:val="00D174A2"/>
    <w:rsid w:val="00D1754F"/>
    <w:rsid w:val="00D175FB"/>
    <w:rsid w:val="00D177E0"/>
    <w:rsid w:val="00D1787C"/>
    <w:rsid w:val="00D17B43"/>
    <w:rsid w:val="00D17C8B"/>
    <w:rsid w:val="00D17D11"/>
    <w:rsid w:val="00D20113"/>
    <w:rsid w:val="00D201CC"/>
    <w:rsid w:val="00D20214"/>
    <w:rsid w:val="00D20264"/>
    <w:rsid w:val="00D202F4"/>
    <w:rsid w:val="00D203B2"/>
    <w:rsid w:val="00D203CA"/>
    <w:rsid w:val="00D203FD"/>
    <w:rsid w:val="00D20639"/>
    <w:rsid w:val="00D2066A"/>
    <w:rsid w:val="00D206B8"/>
    <w:rsid w:val="00D207D3"/>
    <w:rsid w:val="00D209AA"/>
    <w:rsid w:val="00D20D01"/>
    <w:rsid w:val="00D20E82"/>
    <w:rsid w:val="00D20EA3"/>
    <w:rsid w:val="00D2135A"/>
    <w:rsid w:val="00D21415"/>
    <w:rsid w:val="00D214CF"/>
    <w:rsid w:val="00D21506"/>
    <w:rsid w:val="00D21731"/>
    <w:rsid w:val="00D21741"/>
    <w:rsid w:val="00D21B81"/>
    <w:rsid w:val="00D21BDC"/>
    <w:rsid w:val="00D21E20"/>
    <w:rsid w:val="00D220CD"/>
    <w:rsid w:val="00D2221A"/>
    <w:rsid w:val="00D22247"/>
    <w:rsid w:val="00D225A3"/>
    <w:rsid w:val="00D22649"/>
    <w:rsid w:val="00D226C9"/>
    <w:rsid w:val="00D226D8"/>
    <w:rsid w:val="00D226DC"/>
    <w:rsid w:val="00D22962"/>
    <w:rsid w:val="00D229CC"/>
    <w:rsid w:val="00D229E4"/>
    <w:rsid w:val="00D22A5C"/>
    <w:rsid w:val="00D22BBA"/>
    <w:rsid w:val="00D22C5C"/>
    <w:rsid w:val="00D22C79"/>
    <w:rsid w:val="00D22CA3"/>
    <w:rsid w:val="00D22F68"/>
    <w:rsid w:val="00D23278"/>
    <w:rsid w:val="00D23384"/>
    <w:rsid w:val="00D2345E"/>
    <w:rsid w:val="00D23468"/>
    <w:rsid w:val="00D234A7"/>
    <w:rsid w:val="00D23557"/>
    <w:rsid w:val="00D23A19"/>
    <w:rsid w:val="00D23D79"/>
    <w:rsid w:val="00D23DB3"/>
    <w:rsid w:val="00D23EB2"/>
    <w:rsid w:val="00D241EB"/>
    <w:rsid w:val="00D24270"/>
    <w:rsid w:val="00D24368"/>
    <w:rsid w:val="00D24693"/>
    <w:rsid w:val="00D249D1"/>
    <w:rsid w:val="00D24B59"/>
    <w:rsid w:val="00D24BAE"/>
    <w:rsid w:val="00D24CEC"/>
    <w:rsid w:val="00D24F20"/>
    <w:rsid w:val="00D25356"/>
    <w:rsid w:val="00D2537D"/>
    <w:rsid w:val="00D25513"/>
    <w:rsid w:val="00D25B42"/>
    <w:rsid w:val="00D25C50"/>
    <w:rsid w:val="00D25D49"/>
    <w:rsid w:val="00D25E30"/>
    <w:rsid w:val="00D25E4A"/>
    <w:rsid w:val="00D2637D"/>
    <w:rsid w:val="00D26689"/>
    <w:rsid w:val="00D267B7"/>
    <w:rsid w:val="00D269CC"/>
    <w:rsid w:val="00D26D8B"/>
    <w:rsid w:val="00D26DAB"/>
    <w:rsid w:val="00D26DE7"/>
    <w:rsid w:val="00D26FA8"/>
    <w:rsid w:val="00D271F9"/>
    <w:rsid w:val="00D27256"/>
    <w:rsid w:val="00D27339"/>
    <w:rsid w:val="00D2748C"/>
    <w:rsid w:val="00D277FF"/>
    <w:rsid w:val="00D2790C"/>
    <w:rsid w:val="00D27AE3"/>
    <w:rsid w:val="00D27BBA"/>
    <w:rsid w:val="00D27C4A"/>
    <w:rsid w:val="00D27F4F"/>
    <w:rsid w:val="00D27FC3"/>
    <w:rsid w:val="00D30132"/>
    <w:rsid w:val="00D30B48"/>
    <w:rsid w:val="00D30CA6"/>
    <w:rsid w:val="00D30CF1"/>
    <w:rsid w:val="00D30E00"/>
    <w:rsid w:val="00D30E9F"/>
    <w:rsid w:val="00D30F37"/>
    <w:rsid w:val="00D30FBC"/>
    <w:rsid w:val="00D31047"/>
    <w:rsid w:val="00D31225"/>
    <w:rsid w:val="00D312AF"/>
    <w:rsid w:val="00D31313"/>
    <w:rsid w:val="00D315FE"/>
    <w:rsid w:val="00D31691"/>
    <w:rsid w:val="00D3190C"/>
    <w:rsid w:val="00D31B57"/>
    <w:rsid w:val="00D31C7F"/>
    <w:rsid w:val="00D31CD3"/>
    <w:rsid w:val="00D31CDD"/>
    <w:rsid w:val="00D3228D"/>
    <w:rsid w:val="00D323C8"/>
    <w:rsid w:val="00D324A0"/>
    <w:rsid w:val="00D324BA"/>
    <w:rsid w:val="00D32657"/>
    <w:rsid w:val="00D32670"/>
    <w:rsid w:val="00D32816"/>
    <w:rsid w:val="00D328AC"/>
    <w:rsid w:val="00D328B7"/>
    <w:rsid w:val="00D32F57"/>
    <w:rsid w:val="00D33096"/>
    <w:rsid w:val="00D3329E"/>
    <w:rsid w:val="00D33400"/>
    <w:rsid w:val="00D33A9E"/>
    <w:rsid w:val="00D34097"/>
    <w:rsid w:val="00D341E8"/>
    <w:rsid w:val="00D34209"/>
    <w:rsid w:val="00D343B8"/>
    <w:rsid w:val="00D34428"/>
    <w:rsid w:val="00D34CE0"/>
    <w:rsid w:val="00D34DE1"/>
    <w:rsid w:val="00D34F3D"/>
    <w:rsid w:val="00D34F9D"/>
    <w:rsid w:val="00D3503D"/>
    <w:rsid w:val="00D351A7"/>
    <w:rsid w:val="00D353DA"/>
    <w:rsid w:val="00D355B2"/>
    <w:rsid w:val="00D3564E"/>
    <w:rsid w:val="00D356C9"/>
    <w:rsid w:val="00D35721"/>
    <w:rsid w:val="00D35C4F"/>
    <w:rsid w:val="00D35C78"/>
    <w:rsid w:val="00D35D3A"/>
    <w:rsid w:val="00D35E72"/>
    <w:rsid w:val="00D36016"/>
    <w:rsid w:val="00D36115"/>
    <w:rsid w:val="00D3635C"/>
    <w:rsid w:val="00D36692"/>
    <w:rsid w:val="00D3675B"/>
    <w:rsid w:val="00D3679F"/>
    <w:rsid w:val="00D367AD"/>
    <w:rsid w:val="00D368EB"/>
    <w:rsid w:val="00D36C5D"/>
    <w:rsid w:val="00D36DFD"/>
    <w:rsid w:val="00D36F35"/>
    <w:rsid w:val="00D36F96"/>
    <w:rsid w:val="00D370A5"/>
    <w:rsid w:val="00D373AB"/>
    <w:rsid w:val="00D375F8"/>
    <w:rsid w:val="00D377F7"/>
    <w:rsid w:val="00D379E5"/>
    <w:rsid w:val="00D37B7F"/>
    <w:rsid w:val="00D37C1A"/>
    <w:rsid w:val="00D37C2D"/>
    <w:rsid w:val="00D37C4F"/>
    <w:rsid w:val="00D37D92"/>
    <w:rsid w:val="00D37DC2"/>
    <w:rsid w:val="00D37EA2"/>
    <w:rsid w:val="00D401CD"/>
    <w:rsid w:val="00D404F5"/>
    <w:rsid w:val="00D40600"/>
    <w:rsid w:val="00D40A34"/>
    <w:rsid w:val="00D40A86"/>
    <w:rsid w:val="00D40B5D"/>
    <w:rsid w:val="00D40B9A"/>
    <w:rsid w:val="00D4100C"/>
    <w:rsid w:val="00D410DB"/>
    <w:rsid w:val="00D41302"/>
    <w:rsid w:val="00D4136E"/>
    <w:rsid w:val="00D41391"/>
    <w:rsid w:val="00D415EA"/>
    <w:rsid w:val="00D4162C"/>
    <w:rsid w:val="00D416FD"/>
    <w:rsid w:val="00D41A0A"/>
    <w:rsid w:val="00D41A4B"/>
    <w:rsid w:val="00D41AB1"/>
    <w:rsid w:val="00D41B6D"/>
    <w:rsid w:val="00D41CC3"/>
    <w:rsid w:val="00D422AE"/>
    <w:rsid w:val="00D42450"/>
    <w:rsid w:val="00D4248E"/>
    <w:rsid w:val="00D424A3"/>
    <w:rsid w:val="00D426E4"/>
    <w:rsid w:val="00D42711"/>
    <w:rsid w:val="00D42782"/>
    <w:rsid w:val="00D428DF"/>
    <w:rsid w:val="00D42929"/>
    <w:rsid w:val="00D42BE6"/>
    <w:rsid w:val="00D42C05"/>
    <w:rsid w:val="00D42C35"/>
    <w:rsid w:val="00D42DE0"/>
    <w:rsid w:val="00D42F7E"/>
    <w:rsid w:val="00D43581"/>
    <w:rsid w:val="00D43672"/>
    <w:rsid w:val="00D43B71"/>
    <w:rsid w:val="00D43B9A"/>
    <w:rsid w:val="00D43BA4"/>
    <w:rsid w:val="00D43BED"/>
    <w:rsid w:val="00D43C85"/>
    <w:rsid w:val="00D43D05"/>
    <w:rsid w:val="00D43D68"/>
    <w:rsid w:val="00D43DBD"/>
    <w:rsid w:val="00D4412E"/>
    <w:rsid w:val="00D441A9"/>
    <w:rsid w:val="00D446FF"/>
    <w:rsid w:val="00D447AD"/>
    <w:rsid w:val="00D4485B"/>
    <w:rsid w:val="00D44B83"/>
    <w:rsid w:val="00D44B87"/>
    <w:rsid w:val="00D44C10"/>
    <w:rsid w:val="00D44E0D"/>
    <w:rsid w:val="00D45116"/>
    <w:rsid w:val="00D453C8"/>
    <w:rsid w:val="00D453DB"/>
    <w:rsid w:val="00D4566E"/>
    <w:rsid w:val="00D457B5"/>
    <w:rsid w:val="00D457C2"/>
    <w:rsid w:val="00D45805"/>
    <w:rsid w:val="00D45921"/>
    <w:rsid w:val="00D45950"/>
    <w:rsid w:val="00D45A2B"/>
    <w:rsid w:val="00D45BBA"/>
    <w:rsid w:val="00D45DCC"/>
    <w:rsid w:val="00D45E10"/>
    <w:rsid w:val="00D45E4B"/>
    <w:rsid w:val="00D45F75"/>
    <w:rsid w:val="00D45FD4"/>
    <w:rsid w:val="00D45FF0"/>
    <w:rsid w:val="00D46033"/>
    <w:rsid w:val="00D460E5"/>
    <w:rsid w:val="00D4616B"/>
    <w:rsid w:val="00D4624D"/>
    <w:rsid w:val="00D462BB"/>
    <w:rsid w:val="00D463A7"/>
    <w:rsid w:val="00D46560"/>
    <w:rsid w:val="00D46758"/>
    <w:rsid w:val="00D46872"/>
    <w:rsid w:val="00D468ED"/>
    <w:rsid w:val="00D46A19"/>
    <w:rsid w:val="00D47188"/>
    <w:rsid w:val="00D472C2"/>
    <w:rsid w:val="00D47735"/>
    <w:rsid w:val="00D47885"/>
    <w:rsid w:val="00D47B28"/>
    <w:rsid w:val="00D47C9C"/>
    <w:rsid w:val="00D47E58"/>
    <w:rsid w:val="00D5003D"/>
    <w:rsid w:val="00D50138"/>
    <w:rsid w:val="00D50307"/>
    <w:rsid w:val="00D5031D"/>
    <w:rsid w:val="00D503B8"/>
    <w:rsid w:val="00D503BB"/>
    <w:rsid w:val="00D50454"/>
    <w:rsid w:val="00D505A7"/>
    <w:rsid w:val="00D5061A"/>
    <w:rsid w:val="00D50856"/>
    <w:rsid w:val="00D50ACC"/>
    <w:rsid w:val="00D50C27"/>
    <w:rsid w:val="00D51023"/>
    <w:rsid w:val="00D51201"/>
    <w:rsid w:val="00D51305"/>
    <w:rsid w:val="00D51354"/>
    <w:rsid w:val="00D51602"/>
    <w:rsid w:val="00D517B0"/>
    <w:rsid w:val="00D51973"/>
    <w:rsid w:val="00D51C1F"/>
    <w:rsid w:val="00D51C2F"/>
    <w:rsid w:val="00D51D18"/>
    <w:rsid w:val="00D51E0A"/>
    <w:rsid w:val="00D51E7B"/>
    <w:rsid w:val="00D51ED1"/>
    <w:rsid w:val="00D51F34"/>
    <w:rsid w:val="00D52069"/>
    <w:rsid w:val="00D520AD"/>
    <w:rsid w:val="00D5213E"/>
    <w:rsid w:val="00D52189"/>
    <w:rsid w:val="00D521DA"/>
    <w:rsid w:val="00D522B8"/>
    <w:rsid w:val="00D52749"/>
    <w:rsid w:val="00D5279B"/>
    <w:rsid w:val="00D52CA4"/>
    <w:rsid w:val="00D52D2C"/>
    <w:rsid w:val="00D52D52"/>
    <w:rsid w:val="00D52DF1"/>
    <w:rsid w:val="00D52ED0"/>
    <w:rsid w:val="00D530ED"/>
    <w:rsid w:val="00D5323F"/>
    <w:rsid w:val="00D53425"/>
    <w:rsid w:val="00D53532"/>
    <w:rsid w:val="00D535EB"/>
    <w:rsid w:val="00D5378A"/>
    <w:rsid w:val="00D538F3"/>
    <w:rsid w:val="00D53A1C"/>
    <w:rsid w:val="00D54076"/>
    <w:rsid w:val="00D540CD"/>
    <w:rsid w:val="00D542CD"/>
    <w:rsid w:val="00D54337"/>
    <w:rsid w:val="00D54359"/>
    <w:rsid w:val="00D54609"/>
    <w:rsid w:val="00D546A2"/>
    <w:rsid w:val="00D546B9"/>
    <w:rsid w:val="00D547D1"/>
    <w:rsid w:val="00D54903"/>
    <w:rsid w:val="00D54AF8"/>
    <w:rsid w:val="00D54BB1"/>
    <w:rsid w:val="00D54BB9"/>
    <w:rsid w:val="00D54F34"/>
    <w:rsid w:val="00D55272"/>
    <w:rsid w:val="00D5561E"/>
    <w:rsid w:val="00D55CAA"/>
    <w:rsid w:val="00D55D03"/>
    <w:rsid w:val="00D55E6A"/>
    <w:rsid w:val="00D55E78"/>
    <w:rsid w:val="00D55F5C"/>
    <w:rsid w:val="00D560CC"/>
    <w:rsid w:val="00D56225"/>
    <w:rsid w:val="00D5677A"/>
    <w:rsid w:val="00D568F6"/>
    <w:rsid w:val="00D56A30"/>
    <w:rsid w:val="00D56E8A"/>
    <w:rsid w:val="00D5723D"/>
    <w:rsid w:val="00D5744E"/>
    <w:rsid w:val="00D574AF"/>
    <w:rsid w:val="00D575EB"/>
    <w:rsid w:val="00D57832"/>
    <w:rsid w:val="00D57849"/>
    <w:rsid w:val="00D579BB"/>
    <w:rsid w:val="00D57CE1"/>
    <w:rsid w:val="00D57D8A"/>
    <w:rsid w:val="00D57DA4"/>
    <w:rsid w:val="00D57E25"/>
    <w:rsid w:val="00D57EC5"/>
    <w:rsid w:val="00D602D0"/>
    <w:rsid w:val="00D60335"/>
    <w:rsid w:val="00D60A15"/>
    <w:rsid w:val="00D60B08"/>
    <w:rsid w:val="00D60F10"/>
    <w:rsid w:val="00D60FD8"/>
    <w:rsid w:val="00D610E8"/>
    <w:rsid w:val="00D61388"/>
    <w:rsid w:val="00D6138D"/>
    <w:rsid w:val="00D614D7"/>
    <w:rsid w:val="00D616F8"/>
    <w:rsid w:val="00D61732"/>
    <w:rsid w:val="00D617CC"/>
    <w:rsid w:val="00D61BD2"/>
    <w:rsid w:val="00D61CAE"/>
    <w:rsid w:val="00D61F02"/>
    <w:rsid w:val="00D61F55"/>
    <w:rsid w:val="00D61F6B"/>
    <w:rsid w:val="00D621BE"/>
    <w:rsid w:val="00D6225F"/>
    <w:rsid w:val="00D622CD"/>
    <w:rsid w:val="00D622E4"/>
    <w:rsid w:val="00D623A8"/>
    <w:rsid w:val="00D624B9"/>
    <w:rsid w:val="00D625C2"/>
    <w:rsid w:val="00D626F4"/>
    <w:rsid w:val="00D6281E"/>
    <w:rsid w:val="00D628A7"/>
    <w:rsid w:val="00D629AB"/>
    <w:rsid w:val="00D62CC6"/>
    <w:rsid w:val="00D62D3C"/>
    <w:rsid w:val="00D63061"/>
    <w:rsid w:val="00D6309C"/>
    <w:rsid w:val="00D63193"/>
    <w:rsid w:val="00D63269"/>
    <w:rsid w:val="00D633EF"/>
    <w:rsid w:val="00D63442"/>
    <w:rsid w:val="00D6355A"/>
    <w:rsid w:val="00D635D6"/>
    <w:rsid w:val="00D63620"/>
    <w:rsid w:val="00D636E2"/>
    <w:rsid w:val="00D639AB"/>
    <w:rsid w:val="00D63A8E"/>
    <w:rsid w:val="00D63CEF"/>
    <w:rsid w:val="00D63D80"/>
    <w:rsid w:val="00D641D7"/>
    <w:rsid w:val="00D643C5"/>
    <w:rsid w:val="00D64735"/>
    <w:rsid w:val="00D64C2C"/>
    <w:rsid w:val="00D64CD6"/>
    <w:rsid w:val="00D64D4A"/>
    <w:rsid w:val="00D64E0C"/>
    <w:rsid w:val="00D64E39"/>
    <w:rsid w:val="00D64F57"/>
    <w:rsid w:val="00D64FFD"/>
    <w:rsid w:val="00D650DB"/>
    <w:rsid w:val="00D65106"/>
    <w:rsid w:val="00D6518F"/>
    <w:rsid w:val="00D65247"/>
    <w:rsid w:val="00D652B9"/>
    <w:rsid w:val="00D65393"/>
    <w:rsid w:val="00D65509"/>
    <w:rsid w:val="00D65524"/>
    <w:rsid w:val="00D65676"/>
    <w:rsid w:val="00D65BEE"/>
    <w:rsid w:val="00D65CAE"/>
    <w:rsid w:val="00D65E4F"/>
    <w:rsid w:val="00D66045"/>
    <w:rsid w:val="00D6604E"/>
    <w:rsid w:val="00D662F9"/>
    <w:rsid w:val="00D663D6"/>
    <w:rsid w:val="00D665F9"/>
    <w:rsid w:val="00D66600"/>
    <w:rsid w:val="00D666D9"/>
    <w:rsid w:val="00D66971"/>
    <w:rsid w:val="00D66AA5"/>
    <w:rsid w:val="00D66C06"/>
    <w:rsid w:val="00D66DAD"/>
    <w:rsid w:val="00D67091"/>
    <w:rsid w:val="00D671B8"/>
    <w:rsid w:val="00D671EB"/>
    <w:rsid w:val="00D671FB"/>
    <w:rsid w:val="00D672FF"/>
    <w:rsid w:val="00D674B0"/>
    <w:rsid w:val="00D674E7"/>
    <w:rsid w:val="00D67548"/>
    <w:rsid w:val="00D6757B"/>
    <w:rsid w:val="00D67729"/>
    <w:rsid w:val="00D67756"/>
    <w:rsid w:val="00D679B6"/>
    <w:rsid w:val="00D67A93"/>
    <w:rsid w:val="00D67C61"/>
    <w:rsid w:val="00D67CEC"/>
    <w:rsid w:val="00D67D04"/>
    <w:rsid w:val="00D67F8D"/>
    <w:rsid w:val="00D7017E"/>
    <w:rsid w:val="00D70207"/>
    <w:rsid w:val="00D702C8"/>
    <w:rsid w:val="00D70352"/>
    <w:rsid w:val="00D704F4"/>
    <w:rsid w:val="00D70514"/>
    <w:rsid w:val="00D7077A"/>
    <w:rsid w:val="00D707C0"/>
    <w:rsid w:val="00D70855"/>
    <w:rsid w:val="00D70963"/>
    <w:rsid w:val="00D709C1"/>
    <w:rsid w:val="00D70B60"/>
    <w:rsid w:val="00D70D31"/>
    <w:rsid w:val="00D70D93"/>
    <w:rsid w:val="00D70DAC"/>
    <w:rsid w:val="00D70DB0"/>
    <w:rsid w:val="00D70E8D"/>
    <w:rsid w:val="00D70EDC"/>
    <w:rsid w:val="00D71242"/>
    <w:rsid w:val="00D71545"/>
    <w:rsid w:val="00D715D8"/>
    <w:rsid w:val="00D7166F"/>
    <w:rsid w:val="00D717A0"/>
    <w:rsid w:val="00D718F4"/>
    <w:rsid w:val="00D71A3A"/>
    <w:rsid w:val="00D71BFA"/>
    <w:rsid w:val="00D71C78"/>
    <w:rsid w:val="00D71CFD"/>
    <w:rsid w:val="00D71D3E"/>
    <w:rsid w:val="00D71D46"/>
    <w:rsid w:val="00D71EF2"/>
    <w:rsid w:val="00D71F9E"/>
    <w:rsid w:val="00D72250"/>
    <w:rsid w:val="00D72273"/>
    <w:rsid w:val="00D72411"/>
    <w:rsid w:val="00D72541"/>
    <w:rsid w:val="00D72613"/>
    <w:rsid w:val="00D726BC"/>
    <w:rsid w:val="00D726D3"/>
    <w:rsid w:val="00D72928"/>
    <w:rsid w:val="00D729D7"/>
    <w:rsid w:val="00D72CB0"/>
    <w:rsid w:val="00D72CBF"/>
    <w:rsid w:val="00D72ED4"/>
    <w:rsid w:val="00D72F3A"/>
    <w:rsid w:val="00D73051"/>
    <w:rsid w:val="00D7315E"/>
    <w:rsid w:val="00D73463"/>
    <w:rsid w:val="00D737C5"/>
    <w:rsid w:val="00D737DC"/>
    <w:rsid w:val="00D73B45"/>
    <w:rsid w:val="00D73C2E"/>
    <w:rsid w:val="00D73D80"/>
    <w:rsid w:val="00D73ED8"/>
    <w:rsid w:val="00D7403B"/>
    <w:rsid w:val="00D7449B"/>
    <w:rsid w:val="00D74581"/>
    <w:rsid w:val="00D745C8"/>
    <w:rsid w:val="00D74655"/>
    <w:rsid w:val="00D747BB"/>
    <w:rsid w:val="00D749E6"/>
    <w:rsid w:val="00D74B2C"/>
    <w:rsid w:val="00D74B3C"/>
    <w:rsid w:val="00D74BA9"/>
    <w:rsid w:val="00D74C4F"/>
    <w:rsid w:val="00D74E02"/>
    <w:rsid w:val="00D74E06"/>
    <w:rsid w:val="00D74E3E"/>
    <w:rsid w:val="00D74FAA"/>
    <w:rsid w:val="00D75282"/>
    <w:rsid w:val="00D7535E"/>
    <w:rsid w:val="00D753BA"/>
    <w:rsid w:val="00D753FD"/>
    <w:rsid w:val="00D7542E"/>
    <w:rsid w:val="00D7552D"/>
    <w:rsid w:val="00D756DE"/>
    <w:rsid w:val="00D75CDC"/>
    <w:rsid w:val="00D75E8E"/>
    <w:rsid w:val="00D75EA1"/>
    <w:rsid w:val="00D7609C"/>
    <w:rsid w:val="00D76216"/>
    <w:rsid w:val="00D763E6"/>
    <w:rsid w:val="00D763FD"/>
    <w:rsid w:val="00D76403"/>
    <w:rsid w:val="00D7648A"/>
    <w:rsid w:val="00D764D9"/>
    <w:rsid w:val="00D7654B"/>
    <w:rsid w:val="00D7665F"/>
    <w:rsid w:val="00D76726"/>
    <w:rsid w:val="00D767DA"/>
    <w:rsid w:val="00D7699A"/>
    <w:rsid w:val="00D76A13"/>
    <w:rsid w:val="00D76A3C"/>
    <w:rsid w:val="00D76ACD"/>
    <w:rsid w:val="00D76C25"/>
    <w:rsid w:val="00D76DFD"/>
    <w:rsid w:val="00D76EFD"/>
    <w:rsid w:val="00D76FFA"/>
    <w:rsid w:val="00D76FFC"/>
    <w:rsid w:val="00D770AB"/>
    <w:rsid w:val="00D770FF"/>
    <w:rsid w:val="00D7745B"/>
    <w:rsid w:val="00D77982"/>
    <w:rsid w:val="00D779D1"/>
    <w:rsid w:val="00D77B1D"/>
    <w:rsid w:val="00D77CA3"/>
    <w:rsid w:val="00D77CA6"/>
    <w:rsid w:val="00D77D92"/>
    <w:rsid w:val="00D77E56"/>
    <w:rsid w:val="00D77F7F"/>
    <w:rsid w:val="00D80115"/>
    <w:rsid w:val="00D8013A"/>
    <w:rsid w:val="00D80306"/>
    <w:rsid w:val="00D80459"/>
    <w:rsid w:val="00D80741"/>
    <w:rsid w:val="00D80B5C"/>
    <w:rsid w:val="00D80C93"/>
    <w:rsid w:val="00D80EA4"/>
    <w:rsid w:val="00D80F6F"/>
    <w:rsid w:val="00D811C3"/>
    <w:rsid w:val="00D81376"/>
    <w:rsid w:val="00D8149C"/>
    <w:rsid w:val="00D81790"/>
    <w:rsid w:val="00D8198C"/>
    <w:rsid w:val="00D81B28"/>
    <w:rsid w:val="00D81DAC"/>
    <w:rsid w:val="00D8207B"/>
    <w:rsid w:val="00D82082"/>
    <w:rsid w:val="00D82124"/>
    <w:rsid w:val="00D82592"/>
    <w:rsid w:val="00D828C1"/>
    <w:rsid w:val="00D82A9A"/>
    <w:rsid w:val="00D82CFE"/>
    <w:rsid w:val="00D82E9D"/>
    <w:rsid w:val="00D82FC0"/>
    <w:rsid w:val="00D83281"/>
    <w:rsid w:val="00D833EB"/>
    <w:rsid w:val="00D83422"/>
    <w:rsid w:val="00D83806"/>
    <w:rsid w:val="00D83935"/>
    <w:rsid w:val="00D841EA"/>
    <w:rsid w:val="00D8422D"/>
    <w:rsid w:val="00D84378"/>
    <w:rsid w:val="00D84590"/>
    <w:rsid w:val="00D84624"/>
    <w:rsid w:val="00D846D4"/>
    <w:rsid w:val="00D8478D"/>
    <w:rsid w:val="00D8487A"/>
    <w:rsid w:val="00D848D9"/>
    <w:rsid w:val="00D84982"/>
    <w:rsid w:val="00D84C1C"/>
    <w:rsid w:val="00D84D5E"/>
    <w:rsid w:val="00D84E05"/>
    <w:rsid w:val="00D84E77"/>
    <w:rsid w:val="00D84FA3"/>
    <w:rsid w:val="00D85089"/>
    <w:rsid w:val="00D857C0"/>
    <w:rsid w:val="00D857C2"/>
    <w:rsid w:val="00D85A0B"/>
    <w:rsid w:val="00D85D69"/>
    <w:rsid w:val="00D85D7A"/>
    <w:rsid w:val="00D860AC"/>
    <w:rsid w:val="00D8612B"/>
    <w:rsid w:val="00D8627E"/>
    <w:rsid w:val="00D863B6"/>
    <w:rsid w:val="00D867B0"/>
    <w:rsid w:val="00D869A4"/>
    <w:rsid w:val="00D86A0C"/>
    <w:rsid w:val="00D86A39"/>
    <w:rsid w:val="00D86BCD"/>
    <w:rsid w:val="00D86C31"/>
    <w:rsid w:val="00D86F6B"/>
    <w:rsid w:val="00D87004"/>
    <w:rsid w:val="00D8705F"/>
    <w:rsid w:val="00D872D3"/>
    <w:rsid w:val="00D872DE"/>
    <w:rsid w:val="00D873FB"/>
    <w:rsid w:val="00D87681"/>
    <w:rsid w:val="00D87700"/>
    <w:rsid w:val="00D87C04"/>
    <w:rsid w:val="00D87CCC"/>
    <w:rsid w:val="00D87D28"/>
    <w:rsid w:val="00D87DF4"/>
    <w:rsid w:val="00D87EFD"/>
    <w:rsid w:val="00D90008"/>
    <w:rsid w:val="00D9009E"/>
    <w:rsid w:val="00D900B9"/>
    <w:rsid w:val="00D9010C"/>
    <w:rsid w:val="00D9050E"/>
    <w:rsid w:val="00D9054C"/>
    <w:rsid w:val="00D90702"/>
    <w:rsid w:val="00D9073D"/>
    <w:rsid w:val="00D909AC"/>
    <w:rsid w:val="00D909D5"/>
    <w:rsid w:val="00D90C3B"/>
    <w:rsid w:val="00D90C82"/>
    <w:rsid w:val="00D90C91"/>
    <w:rsid w:val="00D90D2E"/>
    <w:rsid w:val="00D90D5C"/>
    <w:rsid w:val="00D90D62"/>
    <w:rsid w:val="00D9111A"/>
    <w:rsid w:val="00D9140A"/>
    <w:rsid w:val="00D9154F"/>
    <w:rsid w:val="00D91787"/>
    <w:rsid w:val="00D91823"/>
    <w:rsid w:val="00D919D3"/>
    <w:rsid w:val="00D91ABC"/>
    <w:rsid w:val="00D91BE6"/>
    <w:rsid w:val="00D91D72"/>
    <w:rsid w:val="00D91D90"/>
    <w:rsid w:val="00D91EF6"/>
    <w:rsid w:val="00D921FA"/>
    <w:rsid w:val="00D92373"/>
    <w:rsid w:val="00D9240F"/>
    <w:rsid w:val="00D9262D"/>
    <w:rsid w:val="00D926A5"/>
    <w:rsid w:val="00D92BDF"/>
    <w:rsid w:val="00D93223"/>
    <w:rsid w:val="00D9337E"/>
    <w:rsid w:val="00D935C2"/>
    <w:rsid w:val="00D937D5"/>
    <w:rsid w:val="00D93A8E"/>
    <w:rsid w:val="00D93AEA"/>
    <w:rsid w:val="00D93E2C"/>
    <w:rsid w:val="00D94018"/>
    <w:rsid w:val="00D9412B"/>
    <w:rsid w:val="00D94279"/>
    <w:rsid w:val="00D9434A"/>
    <w:rsid w:val="00D94452"/>
    <w:rsid w:val="00D944DA"/>
    <w:rsid w:val="00D9480A"/>
    <w:rsid w:val="00D9489B"/>
    <w:rsid w:val="00D94A28"/>
    <w:rsid w:val="00D94BAF"/>
    <w:rsid w:val="00D94C79"/>
    <w:rsid w:val="00D94D33"/>
    <w:rsid w:val="00D951C2"/>
    <w:rsid w:val="00D952E7"/>
    <w:rsid w:val="00D9546E"/>
    <w:rsid w:val="00D95500"/>
    <w:rsid w:val="00D957CF"/>
    <w:rsid w:val="00D9584B"/>
    <w:rsid w:val="00D959F7"/>
    <w:rsid w:val="00D95A04"/>
    <w:rsid w:val="00D95B76"/>
    <w:rsid w:val="00D95C38"/>
    <w:rsid w:val="00D95E30"/>
    <w:rsid w:val="00D95F89"/>
    <w:rsid w:val="00D96202"/>
    <w:rsid w:val="00D9646B"/>
    <w:rsid w:val="00D965D0"/>
    <w:rsid w:val="00D965D2"/>
    <w:rsid w:val="00D9678C"/>
    <w:rsid w:val="00D967B1"/>
    <w:rsid w:val="00D968D6"/>
    <w:rsid w:val="00D96995"/>
    <w:rsid w:val="00D96AB0"/>
    <w:rsid w:val="00D96AD7"/>
    <w:rsid w:val="00D96B90"/>
    <w:rsid w:val="00D96BD8"/>
    <w:rsid w:val="00D96D67"/>
    <w:rsid w:val="00D96F58"/>
    <w:rsid w:val="00D96FD6"/>
    <w:rsid w:val="00D970CE"/>
    <w:rsid w:val="00D97289"/>
    <w:rsid w:val="00D9742D"/>
    <w:rsid w:val="00D97457"/>
    <w:rsid w:val="00D975B6"/>
    <w:rsid w:val="00D97BB9"/>
    <w:rsid w:val="00D97D22"/>
    <w:rsid w:val="00D97D92"/>
    <w:rsid w:val="00D97E2E"/>
    <w:rsid w:val="00DA0077"/>
    <w:rsid w:val="00DA0268"/>
    <w:rsid w:val="00DA0297"/>
    <w:rsid w:val="00DA0569"/>
    <w:rsid w:val="00DA058F"/>
    <w:rsid w:val="00DA0801"/>
    <w:rsid w:val="00DA09D9"/>
    <w:rsid w:val="00DA0A22"/>
    <w:rsid w:val="00DA0AB1"/>
    <w:rsid w:val="00DA0AB9"/>
    <w:rsid w:val="00DA0B91"/>
    <w:rsid w:val="00DA0E78"/>
    <w:rsid w:val="00DA135D"/>
    <w:rsid w:val="00DA13AF"/>
    <w:rsid w:val="00DA1415"/>
    <w:rsid w:val="00DA14FC"/>
    <w:rsid w:val="00DA1569"/>
    <w:rsid w:val="00DA1638"/>
    <w:rsid w:val="00DA16DB"/>
    <w:rsid w:val="00DA1712"/>
    <w:rsid w:val="00DA194F"/>
    <w:rsid w:val="00DA1A3F"/>
    <w:rsid w:val="00DA1E30"/>
    <w:rsid w:val="00DA1F6A"/>
    <w:rsid w:val="00DA2178"/>
    <w:rsid w:val="00DA21BE"/>
    <w:rsid w:val="00DA21C1"/>
    <w:rsid w:val="00DA231D"/>
    <w:rsid w:val="00DA242F"/>
    <w:rsid w:val="00DA2484"/>
    <w:rsid w:val="00DA284B"/>
    <w:rsid w:val="00DA292B"/>
    <w:rsid w:val="00DA293E"/>
    <w:rsid w:val="00DA2A09"/>
    <w:rsid w:val="00DA2B1F"/>
    <w:rsid w:val="00DA2B9F"/>
    <w:rsid w:val="00DA2D79"/>
    <w:rsid w:val="00DA2D7C"/>
    <w:rsid w:val="00DA2EE2"/>
    <w:rsid w:val="00DA2F64"/>
    <w:rsid w:val="00DA30A4"/>
    <w:rsid w:val="00DA339C"/>
    <w:rsid w:val="00DA345C"/>
    <w:rsid w:val="00DA37C9"/>
    <w:rsid w:val="00DA3C64"/>
    <w:rsid w:val="00DA3DFC"/>
    <w:rsid w:val="00DA3FA8"/>
    <w:rsid w:val="00DA405B"/>
    <w:rsid w:val="00DA42C4"/>
    <w:rsid w:val="00DA43E9"/>
    <w:rsid w:val="00DA4453"/>
    <w:rsid w:val="00DA4558"/>
    <w:rsid w:val="00DA4639"/>
    <w:rsid w:val="00DA4923"/>
    <w:rsid w:val="00DA4A6C"/>
    <w:rsid w:val="00DA4C43"/>
    <w:rsid w:val="00DA4D0D"/>
    <w:rsid w:val="00DA4DAC"/>
    <w:rsid w:val="00DA4DE0"/>
    <w:rsid w:val="00DA4E25"/>
    <w:rsid w:val="00DA4E26"/>
    <w:rsid w:val="00DA4FC2"/>
    <w:rsid w:val="00DA504B"/>
    <w:rsid w:val="00DA55C8"/>
    <w:rsid w:val="00DA577C"/>
    <w:rsid w:val="00DA577D"/>
    <w:rsid w:val="00DA5C05"/>
    <w:rsid w:val="00DA5CF2"/>
    <w:rsid w:val="00DA5EA2"/>
    <w:rsid w:val="00DA5F7E"/>
    <w:rsid w:val="00DA6424"/>
    <w:rsid w:val="00DA667F"/>
    <w:rsid w:val="00DA67AE"/>
    <w:rsid w:val="00DA68FD"/>
    <w:rsid w:val="00DA6920"/>
    <w:rsid w:val="00DA6C41"/>
    <w:rsid w:val="00DA6C53"/>
    <w:rsid w:val="00DA6CC0"/>
    <w:rsid w:val="00DA6D9E"/>
    <w:rsid w:val="00DA6E3F"/>
    <w:rsid w:val="00DA70D4"/>
    <w:rsid w:val="00DA71E5"/>
    <w:rsid w:val="00DA72F4"/>
    <w:rsid w:val="00DA7319"/>
    <w:rsid w:val="00DA73A2"/>
    <w:rsid w:val="00DA742A"/>
    <w:rsid w:val="00DA777F"/>
    <w:rsid w:val="00DA7797"/>
    <w:rsid w:val="00DA7804"/>
    <w:rsid w:val="00DA78A3"/>
    <w:rsid w:val="00DA78B4"/>
    <w:rsid w:val="00DA7960"/>
    <w:rsid w:val="00DA7A70"/>
    <w:rsid w:val="00DA7D2C"/>
    <w:rsid w:val="00DB0181"/>
    <w:rsid w:val="00DB0204"/>
    <w:rsid w:val="00DB024A"/>
    <w:rsid w:val="00DB02C7"/>
    <w:rsid w:val="00DB0613"/>
    <w:rsid w:val="00DB0823"/>
    <w:rsid w:val="00DB0E45"/>
    <w:rsid w:val="00DB0F6A"/>
    <w:rsid w:val="00DB0FDA"/>
    <w:rsid w:val="00DB104B"/>
    <w:rsid w:val="00DB110D"/>
    <w:rsid w:val="00DB15D0"/>
    <w:rsid w:val="00DB19F7"/>
    <w:rsid w:val="00DB1AB2"/>
    <w:rsid w:val="00DB1F33"/>
    <w:rsid w:val="00DB2032"/>
    <w:rsid w:val="00DB21F2"/>
    <w:rsid w:val="00DB23D6"/>
    <w:rsid w:val="00DB2496"/>
    <w:rsid w:val="00DB29B0"/>
    <w:rsid w:val="00DB2C1F"/>
    <w:rsid w:val="00DB2D73"/>
    <w:rsid w:val="00DB2EAB"/>
    <w:rsid w:val="00DB32E7"/>
    <w:rsid w:val="00DB338B"/>
    <w:rsid w:val="00DB342F"/>
    <w:rsid w:val="00DB3530"/>
    <w:rsid w:val="00DB37F3"/>
    <w:rsid w:val="00DB38A7"/>
    <w:rsid w:val="00DB38B9"/>
    <w:rsid w:val="00DB39BC"/>
    <w:rsid w:val="00DB39D5"/>
    <w:rsid w:val="00DB3A98"/>
    <w:rsid w:val="00DB3E27"/>
    <w:rsid w:val="00DB3E6F"/>
    <w:rsid w:val="00DB3EDB"/>
    <w:rsid w:val="00DB4000"/>
    <w:rsid w:val="00DB42B8"/>
    <w:rsid w:val="00DB43C6"/>
    <w:rsid w:val="00DB4428"/>
    <w:rsid w:val="00DB4755"/>
    <w:rsid w:val="00DB49FA"/>
    <w:rsid w:val="00DB4B02"/>
    <w:rsid w:val="00DB4BCA"/>
    <w:rsid w:val="00DB4D8A"/>
    <w:rsid w:val="00DB4E33"/>
    <w:rsid w:val="00DB4EBD"/>
    <w:rsid w:val="00DB4EFC"/>
    <w:rsid w:val="00DB5130"/>
    <w:rsid w:val="00DB5338"/>
    <w:rsid w:val="00DB54E1"/>
    <w:rsid w:val="00DB5593"/>
    <w:rsid w:val="00DB579A"/>
    <w:rsid w:val="00DB5AC1"/>
    <w:rsid w:val="00DB5AC5"/>
    <w:rsid w:val="00DB5C28"/>
    <w:rsid w:val="00DB5CE3"/>
    <w:rsid w:val="00DB5EE1"/>
    <w:rsid w:val="00DB6004"/>
    <w:rsid w:val="00DB61A7"/>
    <w:rsid w:val="00DB6269"/>
    <w:rsid w:val="00DB62C0"/>
    <w:rsid w:val="00DB6336"/>
    <w:rsid w:val="00DB634C"/>
    <w:rsid w:val="00DB6710"/>
    <w:rsid w:val="00DB6738"/>
    <w:rsid w:val="00DB6748"/>
    <w:rsid w:val="00DB69F4"/>
    <w:rsid w:val="00DB6AC7"/>
    <w:rsid w:val="00DB6C0D"/>
    <w:rsid w:val="00DB6EE3"/>
    <w:rsid w:val="00DB73AC"/>
    <w:rsid w:val="00DB74EB"/>
    <w:rsid w:val="00DB760A"/>
    <w:rsid w:val="00DB7654"/>
    <w:rsid w:val="00DB772B"/>
    <w:rsid w:val="00DB7965"/>
    <w:rsid w:val="00DB7A9F"/>
    <w:rsid w:val="00DB7C6A"/>
    <w:rsid w:val="00DB7D0D"/>
    <w:rsid w:val="00DB7DF6"/>
    <w:rsid w:val="00DB7F00"/>
    <w:rsid w:val="00DB7FF4"/>
    <w:rsid w:val="00DC00EF"/>
    <w:rsid w:val="00DC017D"/>
    <w:rsid w:val="00DC0435"/>
    <w:rsid w:val="00DC04DF"/>
    <w:rsid w:val="00DC072B"/>
    <w:rsid w:val="00DC08B9"/>
    <w:rsid w:val="00DC0AF5"/>
    <w:rsid w:val="00DC0C05"/>
    <w:rsid w:val="00DC0C3F"/>
    <w:rsid w:val="00DC0C5F"/>
    <w:rsid w:val="00DC0DE1"/>
    <w:rsid w:val="00DC0EF3"/>
    <w:rsid w:val="00DC0F58"/>
    <w:rsid w:val="00DC11CE"/>
    <w:rsid w:val="00DC121D"/>
    <w:rsid w:val="00DC12E4"/>
    <w:rsid w:val="00DC13CF"/>
    <w:rsid w:val="00DC16D7"/>
    <w:rsid w:val="00DC174E"/>
    <w:rsid w:val="00DC189F"/>
    <w:rsid w:val="00DC1A22"/>
    <w:rsid w:val="00DC1AC9"/>
    <w:rsid w:val="00DC1BAD"/>
    <w:rsid w:val="00DC1BEF"/>
    <w:rsid w:val="00DC1CAC"/>
    <w:rsid w:val="00DC2000"/>
    <w:rsid w:val="00DC2187"/>
    <w:rsid w:val="00DC2268"/>
    <w:rsid w:val="00DC22CB"/>
    <w:rsid w:val="00DC237E"/>
    <w:rsid w:val="00DC238C"/>
    <w:rsid w:val="00DC2BCD"/>
    <w:rsid w:val="00DC2C95"/>
    <w:rsid w:val="00DC2C97"/>
    <w:rsid w:val="00DC2D9A"/>
    <w:rsid w:val="00DC30CE"/>
    <w:rsid w:val="00DC30F3"/>
    <w:rsid w:val="00DC331F"/>
    <w:rsid w:val="00DC33D0"/>
    <w:rsid w:val="00DC3573"/>
    <w:rsid w:val="00DC3664"/>
    <w:rsid w:val="00DC3767"/>
    <w:rsid w:val="00DC38A6"/>
    <w:rsid w:val="00DC3AF6"/>
    <w:rsid w:val="00DC3C2D"/>
    <w:rsid w:val="00DC3CD0"/>
    <w:rsid w:val="00DC3DCF"/>
    <w:rsid w:val="00DC3F09"/>
    <w:rsid w:val="00DC3F8F"/>
    <w:rsid w:val="00DC4114"/>
    <w:rsid w:val="00DC4248"/>
    <w:rsid w:val="00DC42B4"/>
    <w:rsid w:val="00DC481E"/>
    <w:rsid w:val="00DC4ADC"/>
    <w:rsid w:val="00DC4CE8"/>
    <w:rsid w:val="00DC4DE4"/>
    <w:rsid w:val="00DC4E85"/>
    <w:rsid w:val="00DC4F17"/>
    <w:rsid w:val="00DC4F38"/>
    <w:rsid w:val="00DC4FEF"/>
    <w:rsid w:val="00DC517E"/>
    <w:rsid w:val="00DC5199"/>
    <w:rsid w:val="00DC51C8"/>
    <w:rsid w:val="00DC54F8"/>
    <w:rsid w:val="00DC581D"/>
    <w:rsid w:val="00DC5865"/>
    <w:rsid w:val="00DC5A62"/>
    <w:rsid w:val="00DC5C65"/>
    <w:rsid w:val="00DC5F67"/>
    <w:rsid w:val="00DC62E6"/>
    <w:rsid w:val="00DC649A"/>
    <w:rsid w:val="00DC6968"/>
    <w:rsid w:val="00DC6ECF"/>
    <w:rsid w:val="00DC79B0"/>
    <w:rsid w:val="00DC7A35"/>
    <w:rsid w:val="00DC7B15"/>
    <w:rsid w:val="00DC7B60"/>
    <w:rsid w:val="00DC7ECD"/>
    <w:rsid w:val="00DD014B"/>
    <w:rsid w:val="00DD0343"/>
    <w:rsid w:val="00DD041C"/>
    <w:rsid w:val="00DD05C7"/>
    <w:rsid w:val="00DD063F"/>
    <w:rsid w:val="00DD06B4"/>
    <w:rsid w:val="00DD0D50"/>
    <w:rsid w:val="00DD0E27"/>
    <w:rsid w:val="00DD0E87"/>
    <w:rsid w:val="00DD0ECD"/>
    <w:rsid w:val="00DD10B9"/>
    <w:rsid w:val="00DD1176"/>
    <w:rsid w:val="00DD11E3"/>
    <w:rsid w:val="00DD1235"/>
    <w:rsid w:val="00DD130C"/>
    <w:rsid w:val="00DD136F"/>
    <w:rsid w:val="00DD14A3"/>
    <w:rsid w:val="00DD157E"/>
    <w:rsid w:val="00DD164F"/>
    <w:rsid w:val="00DD16FD"/>
    <w:rsid w:val="00DD199F"/>
    <w:rsid w:val="00DD1A1E"/>
    <w:rsid w:val="00DD1CCD"/>
    <w:rsid w:val="00DD2065"/>
    <w:rsid w:val="00DD2701"/>
    <w:rsid w:val="00DD28C9"/>
    <w:rsid w:val="00DD2A88"/>
    <w:rsid w:val="00DD2D6C"/>
    <w:rsid w:val="00DD2E6B"/>
    <w:rsid w:val="00DD2EF9"/>
    <w:rsid w:val="00DD33A0"/>
    <w:rsid w:val="00DD33FA"/>
    <w:rsid w:val="00DD381C"/>
    <w:rsid w:val="00DD38B1"/>
    <w:rsid w:val="00DD3A57"/>
    <w:rsid w:val="00DD3CCB"/>
    <w:rsid w:val="00DD3E28"/>
    <w:rsid w:val="00DD401E"/>
    <w:rsid w:val="00DD4054"/>
    <w:rsid w:val="00DD407D"/>
    <w:rsid w:val="00DD408E"/>
    <w:rsid w:val="00DD44A9"/>
    <w:rsid w:val="00DD4504"/>
    <w:rsid w:val="00DD470E"/>
    <w:rsid w:val="00DD4B30"/>
    <w:rsid w:val="00DD502C"/>
    <w:rsid w:val="00DD5070"/>
    <w:rsid w:val="00DD5096"/>
    <w:rsid w:val="00DD52B6"/>
    <w:rsid w:val="00DD5346"/>
    <w:rsid w:val="00DD53F5"/>
    <w:rsid w:val="00DD549C"/>
    <w:rsid w:val="00DD54D1"/>
    <w:rsid w:val="00DD55D4"/>
    <w:rsid w:val="00DD5794"/>
    <w:rsid w:val="00DD59E9"/>
    <w:rsid w:val="00DD5A4C"/>
    <w:rsid w:val="00DD60C1"/>
    <w:rsid w:val="00DD64CD"/>
    <w:rsid w:val="00DD6585"/>
    <w:rsid w:val="00DD65F3"/>
    <w:rsid w:val="00DD660B"/>
    <w:rsid w:val="00DD6D23"/>
    <w:rsid w:val="00DD6D49"/>
    <w:rsid w:val="00DD6D59"/>
    <w:rsid w:val="00DD6D8F"/>
    <w:rsid w:val="00DD7326"/>
    <w:rsid w:val="00DD73EC"/>
    <w:rsid w:val="00DD77DC"/>
    <w:rsid w:val="00DD782A"/>
    <w:rsid w:val="00DD798B"/>
    <w:rsid w:val="00DD7B54"/>
    <w:rsid w:val="00DD7CC1"/>
    <w:rsid w:val="00DE0161"/>
    <w:rsid w:val="00DE01CD"/>
    <w:rsid w:val="00DE03E7"/>
    <w:rsid w:val="00DE08AE"/>
    <w:rsid w:val="00DE0906"/>
    <w:rsid w:val="00DE0993"/>
    <w:rsid w:val="00DE0A92"/>
    <w:rsid w:val="00DE0A9A"/>
    <w:rsid w:val="00DE0CAF"/>
    <w:rsid w:val="00DE0E65"/>
    <w:rsid w:val="00DE1243"/>
    <w:rsid w:val="00DE12CB"/>
    <w:rsid w:val="00DE13F0"/>
    <w:rsid w:val="00DE1410"/>
    <w:rsid w:val="00DE151F"/>
    <w:rsid w:val="00DE15D2"/>
    <w:rsid w:val="00DE17AD"/>
    <w:rsid w:val="00DE17D2"/>
    <w:rsid w:val="00DE18C3"/>
    <w:rsid w:val="00DE1DE1"/>
    <w:rsid w:val="00DE2221"/>
    <w:rsid w:val="00DE2484"/>
    <w:rsid w:val="00DE2666"/>
    <w:rsid w:val="00DE27F0"/>
    <w:rsid w:val="00DE28EF"/>
    <w:rsid w:val="00DE2AB4"/>
    <w:rsid w:val="00DE2B91"/>
    <w:rsid w:val="00DE2DED"/>
    <w:rsid w:val="00DE2F57"/>
    <w:rsid w:val="00DE2FDA"/>
    <w:rsid w:val="00DE306A"/>
    <w:rsid w:val="00DE3342"/>
    <w:rsid w:val="00DE34FC"/>
    <w:rsid w:val="00DE3636"/>
    <w:rsid w:val="00DE36B4"/>
    <w:rsid w:val="00DE383A"/>
    <w:rsid w:val="00DE39B3"/>
    <w:rsid w:val="00DE3AC5"/>
    <w:rsid w:val="00DE3CF8"/>
    <w:rsid w:val="00DE3E3A"/>
    <w:rsid w:val="00DE4039"/>
    <w:rsid w:val="00DE42D9"/>
    <w:rsid w:val="00DE4517"/>
    <w:rsid w:val="00DE476A"/>
    <w:rsid w:val="00DE497A"/>
    <w:rsid w:val="00DE4992"/>
    <w:rsid w:val="00DE499B"/>
    <w:rsid w:val="00DE4BD6"/>
    <w:rsid w:val="00DE4FE9"/>
    <w:rsid w:val="00DE529D"/>
    <w:rsid w:val="00DE54B6"/>
    <w:rsid w:val="00DE57D0"/>
    <w:rsid w:val="00DE586B"/>
    <w:rsid w:val="00DE5A27"/>
    <w:rsid w:val="00DE6140"/>
    <w:rsid w:val="00DE62C5"/>
    <w:rsid w:val="00DE631A"/>
    <w:rsid w:val="00DE63B4"/>
    <w:rsid w:val="00DE65BC"/>
    <w:rsid w:val="00DE674E"/>
    <w:rsid w:val="00DE6904"/>
    <w:rsid w:val="00DE693B"/>
    <w:rsid w:val="00DE6C5F"/>
    <w:rsid w:val="00DE6FCE"/>
    <w:rsid w:val="00DE71C5"/>
    <w:rsid w:val="00DE72BE"/>
    <w:rsid w:val="00DE7581"/>
    <w:rsid w:val="00DE77AB"/>
    <w:rsid w:val="00DE7CE7"/>
    <w:rsid w:val="00DE7DFB"/>
    <w:rsid w:val="00DE7E02"/>
    <w:rsid w:val="00DEE798"/>
    <w:rsid w:val="00DF01B5"/>
    <w:rsid w:val="00DF0250"/>
    <w:rsid w:val="00DF0574"/>
    <w:rsid w:val="00DF061B"/>
    <w:rsid w:val="00DF072D"/>
    <w:rsid w:val="00DF082E"/>
    <w:rsid w:val="00DF0BF6"/>
    <w:rsid w:val="00DF0D41"/>
    <w:rsid w:val="00DF0FB9"/>
    <w:rsid w:val="00DF1064"/>
    <w:rsid w:val="00DF1334"/>
    <w:rsid w:val="00DF14C3"/>
    <w:rsid w:val="00DF1594"/>
    <w:rsid w:val="00DF15C5"/>
    <w:rsid w:val="00DF16F4"/>
    <w:rsid w:val="00DF19E0"/>
    <w:rsid w:val="00DF1A43"/>
    <w:rsid w:val="00DF1B48"/>
    <w:rsid w:val="00DF1F76"/>
    <w:rsid w:val="00DF2386"/>
    <w:rsid w:val="00DF24BB"/>
    <w:rsid w:val="00DF2657"/>
    <w:rsid w:val="00DF2675"/>
    <w:rsid w:val="00DF26FB"/>
    <w:rsid w:val="00DF2963"/>
    <w:rsid w:val="00DF2A76"/>
    <w:rsid w:val="00DF2B01"/>
    <w:rsid w:val="00DF2BEF"/>
    <w:rsid w:val="00DF2F97"/>
    <w:rsid w:val="00DF31E2"/>
    <w:rsid w:val="00DF3386"/>
    <w:rsid w:val="00DF3497"/>
    <w:rsid w:val="00DF3569"/>
    <w:rsid w:val="00DF3597"/>
    <w:rsid w:val="00DF3755"/>
    <w:rsid w:val="00DF37D1"/>
    <w:rsid w:val="00DF3804"/>
    <w:rsid w:val="00DF381C"/>
    <w:rsid w:val="00DF3900"/>
    <w:rsid w:val="00DF3B88"/>
    <w:rsid w:val="00DF3F0D"/>
    <w:rsid w:val="00DF3F8B"/>
    <w:rsid w:val="00DF427A"/>
    <w:rsid w:val="00DF42C4"/>
    <w:rsid w:val="00DF4723"/>
    <w:rsid w:val="00DF48D9"/>
    <w:rsid w:val="00DF4A99"/>
    <w:rsid w:val="00DF4C0F"/>
    <w:rsid w:val="00DF4CA7"/>
    <w:rsid w:val="00DF4EB3"/>
    <w:rsid w:val="00DF4F6D"/>
    <w:rsid w:val="00DF523D"/>
    <w:rsid w:val="00DF54FF"/>
    <w:rsid w:val="00DF59D2"/>
    <w:rsid w:val="00DF59D6"/>
    <w:rsid w:val="00DF59ED"/>
    <w:rsid w:val="00DF5D6D"/>
    <w:rsid w:val="00DF5DCF"/>
    <w:rsid w:val="00DF5F6D"/>
    <w:rsid w:val="00DF5FB7"/>
    <w:rsid w:val="00DF61A4"/>
    <w:rsid w:val="00DF6209"/>
    <w:rsid w:val="00DF620A"/>
    <w:rsid w:val="00DF6221"/>
    <w:rsid w:val="00DF6505"/>
    <w:rsid w:val="00DF6879"/>
    <w:rsid w:val="00DF6A99"/>
    <w:rsid w:val="00DF6B3E"/>
    <w:rsid w:val="00DF7028"/>
    <w:rsid w:val="00DF71A8"/>
    <w:rsid w:val="00DF739D"/>
    <w:rsid w:val="00DF7528"/>
    <w:rsid w:val="00DF7701"/>
    <w:rsid w:val="00DF7835"/>
    <w:rsid w:val="00DF7B7A"/>
    <w:rsid w:val="00DF7B83"/>
    <w:rsid w:val="00DF7C12"/>
    <w:rsid w:val="00DF7C44"/>
    <w:rsid w:val="00DF7C66"/>
    <w:rsid w:val="00DF7C97"/>
    <w:rsid w:val="00DF7DF3"/>
    <w:rsid w:val="00E0003D"/>
    <w:rsid w:val="00E000F5"/>
    <w:rsid w:val="00E002EF"/>
    <w:rsid w:val="00E0032C"/>
    <w:rsid w:val="00E00624"/>
    <w:rsid w:val="00E00781"/>
    <w:rsid w:val="00E00835"/>
    <w:rsid w:val="00E00A3B"/>
    <w:rsid w:val="00E00AED"/>
    <w:rsid w:val="00E00F46"/>
    <w:rsid w:val="00E00FEF"/>
    <w:rsid w:val="00E0126F"/>
    <w:rsid w:val="00E01699"/>
    <w:rsid w:val="00E016A7"/>
    <w:rsid w:val="00E01B05"/>
    <w:rsid w:val="00E02025"/>
    <w:rsid w:val="00E0223A"/>
    <w:rsid w:val="00E024D3"/>
    <w:rsid w:val="00E0251C"/>
    <w:rsid w:val="00E02592"/>
    <w:rsid w:val="00E0269C"/>
    <w:rsid w:val="00E026E1"/>
    <w:rsid w:val="00E029B0"/>
    <w:rsid w:val="00E02DC2"/>
    <w:rsid w:val="00E0316A"/>
    <w:rsid w:val="00E0326A"/>
    <w:rsid w:val="00E034A3"/>
    <w:rsid w:val="00E03561"/>
    <w:rsid w:val="00E03980"/>
    <w:rsid w:val="00E039B4"/>
    <w:rsid w:val="00E03B55"/>
    <w:rsid w:val="00E03B5B"/>
    <w:rsid w:val="00E03C44"/>
    <w:rsid w:val="00E03D82"/>
    <w:rsid w:val="00E04094"/>
    <w:rsid w:val="00E043C1"/>
    <w:rsid w:val="00E0472C"/>
    <w:rsid w:val="00E047CA"/>
    <w:rsid w:val="00E04B61"/>
    <w:rsid w:val="00E04B77"/>
    <w:rsid w:val="00E04D7C"/>
    <w:rsid w:val="00E05067"/>
    <w:rsid w:val="00E05267"/>
    <w:rsid w:val="00E05572"/>
    <w:rsid w:val="00E056BA"/>
    <w:rsid w:val="00E058DF"/>
    <w:rsid w:val="00E05D61"/>
    <w:rsid w:val="00E05FD4"/>
    <w:rsid w:val="00E0604D"/>
    <w:rsid w:val="00E0611B"/>
    <w:rsid w:val="00E06144"/>
    <w:rsid w:val="00E064AA"/>
    <w:rsid w:val="00E064D6"/>
    <w:rsid w:val="00E067BD"/>
    <w:rsid w:val="00E06831"/>
    <w:rsid w:val="00E068FB"/>
    <w:rsid w:val="00E06B56"/>
    <w:rsid w:val="00E06D3B"/>
    <w:rsid w:val="00E06E4F"/>
    <w:rsid w:val="00E0745C"/>
    <w:rsid w:val="00E075AA"/>
    <w:rsid w:val="00E07859"/>
    <w:rsid w:val="00E078B0"/>
    <w:rsid w:val="00E07D3A"/>
    <w:rsid w:val="00E07E05"/>
    <w:rsid w:val="00E1007D"/>
    <w:rsid w:val="00E101FD"/>
    <w:rsid w:val="00E10341"/>
    <w:rsid w:val="00E104B5"/>
    <w:rsid w:val="00E10535"/>
    <w:rsid w:val="00E106CF"/>
    <w:rsid w:val="00E108D1"/>
    <w:rsid w:val="00E10E92"/>
    <w:rsid w:val="00E10ED1"/>
    <w:rsid w:val="00E10FB7"/>
    <w:rsid w:val="00E10FDA"/>
    <w:rsid w:val="00E110B2"/>
    <w:rsid w:val="00E11343"/>
    <w:rsid w:val="00E115EA"/>
    <w:rsid w:val="00E11662"/>
    <w:rsid w:val="00E12252"/>
    <w:rsid w:val="00E122F5"/>
    <w:rsid w:val="00E12335"/>
    <w:rsid w:val="00E1233E"/>
    <w:rsid w:val="00E12496"/>
    <w:rsid w:val="00E1279F"/>
    <w:rsid w:val="00E12816"/>
    <w:rsid w:val="00E12A08"/>
    <w:rsid w:val="00E12A23"/>
    <w:rsid w:val="00E12DC4"/>
    <w:rsid w:val="00E13014"/>
    <w:rsid w:val="00E132E1"/>
    <w:rsid w:val="00E133FB"/>
    <w:rsid w:val="00E134E4"/>
    <w:rsid w:val="00E134ED"/>
    <w:rsid w:val="00E13545"/>
    <w:rsid w:val="00E136BB"/>
    <w:rsid w:val="00E13AAF"/>
    <w:rsid w:val="00E13ACF"/>
    <w:rsid w:val="00E13AE2"/>
    <w:rsid w:val="00E13B90"/>
    <w:rsid w:val="00E13B9E"/>
    <w:rsid w:val="00E13C6D"/>
    <w:rsid w:val="00E13DB4"/>
    <w:rsid w:val="00E13FA0"/>
    <w:rsid w:val="00E1411A"/>
    <w:rsid w:val="00E14219"/>
    <w:rsid w:val="00E142E4"/>
    <w:rsid w:val="00E1430D"/>
    <w:rsid w:val="00E14606"/>
    <w:rsid w:val="00E14812"/>
    <w:rsid w:val="00E14938"/>
    <w:rsid w:val="00E149D2"/>
    <w:rsid w:val="00E14B8D"/>
    <w:rsid w:val="00E14C24"/>
    <w:rsid w:val="00E14C40"/>
    <w:rsid w:val="00E14FC2"/>
    <w:rsid w:val="00E154E5"/>
    <w:rsid w:val="00E15597"/>
    <w:rsid w:val="00E155D9"/>
    <w:rsid w:val="00E15605"/>
    <w:rsid w:val="00E15884"/>
    <w:rsid w:val="00E158E7"/>
    <w:rsid w:val="00E15BC8"/>
    <w:rsid w:val="00E15DF5"/>
    <w:rsid w:val="00E15F29"/>
    <w:rsid w:val="00E1632D"/>
    <w:rsid w:val="00E1638C"/>
    <w:rsid w:val="00E1641C"/>
    <w:rsid w:val="00E166EE"/>
    <w:rsid w:val="00E1694B"/>
    <w:rsid w:val="00E16E0C"/>
    <w:rsid w:val="00E16F24"/>
    <w:rsid w:val="00E16F32"/>
    <w:rsid w:val="00E16FD5"/>
    <w:rsid w:val="00E1729F"/>
    <w:rsid w:val="00E17522"/>
    <w:rsid w:val="00E1753C"/>
    <w:rsid w:val="00E17849"/>
    <w:rsid w:val="00E179D3"/>
    <w:rsid w:val="00E17B1D"/>
    <w:rsid w:val="00E17B59"/>
    <w:rsid w:val="00E17CF1"/>
    <w:rsid w:val="00E17F63"/>
    <w:rsid w:val="00E2066F"/>
    <w:rsid w:val="00E20AD1"/>
    <w:rsid w:val="00E20BB2"/>
    <w:rsid w:val="00E20C97"/>
    <w:rsid w:val="00E20DB0"/>
    <w:rsid w:val="00E20DE7"/>
    <w:rsid w:val="00E20E87"/>
    <w:rsid w:val="00E20FF0"/>
    <w:rsid w:val="00E211B7"/>
    <w:rsid w:val="00E212D6"/>
    <w:rsid w:val="00E214C1"/>
    <w:rsid w:val="00E2165D"/>
    <w:rsid w:val="00E2174C"/>
    <w:rsid w:val="00E21E06"/>
    <w:rsid w:val="00E21FFB"/>
    <w:rsid w:val="00E220BC"/>
    <w:rsid w:val="00E226A5"/>
    <w:rsid w:val="00E229FF"/>
    <w:rsid w:val="00E22CB8"/>
    <w:rsid w:val="00E22DB6"/>
    <w:rsid w:val="00E22E1D"/>
    <w:rsid w:val="00E22EC6"/>
    <w:rsid w:val="00E230D7"/>
    <w:rsid w:val="00E23162"/>
    <w:rsid w:val="00E23388"/>
    <w:rsid w:val="00E2342B"/>
    <w:rsid w:val="00E2343A"/>
    <w:rsid w:val="00E234A3"/>
    <w:rsid w:val="00E234A6"/>
    <w:rsid w:val="00E237BC"/>
    <w:rsid w:val="00E23B93"/>
    <w:rsid w:val="00E23BB1"/>
    <w:rsid w:val="00E23E18"/>
    <w:rsid w:val="00E23E94"/>
    <w:rsid w:val="00E23F91"/>
    <w:rsid w:val="00E24129"/>
    <w:rsid w:val="00E241D9"/>
    <w:rsid w:val="00E243BD"/>
    <w:rsid w:val="00E24460"/>
    <w:rsid w:val="00E24748"/>
    <w:rsid w:val="00E24A8E"/>
    <w:rsid w:val="00E24C64"/>
    <w:rsid w:val="00E24E01"/>
    <w:rsid w:val="00E24E61"/>
    <w:rsid w:val="00E24E95"/>
    <w:rsid w:val="00E2500C"/>
    <w:rsid w:val="00E257DE"/>
    <w:rsid w:val="00E25D01"/>
    <w:rsid w:val="00E25DE5"/>
    <w:rsid w:val="00E25F52"/>
    <w:rsid w:val="00E264FB"/>
    <w:rsid w:val="00E2655C"/>
    <w:rsid w:val="00E26660"/>
    <w:rsid w:val="00E268D4"/>
    <w:rsid w:val="00E269A4"/>
    <w:rsid w:val="00E269F4"/>
    <w:rsid w:val="00E26A2C"/>
    <w:rsid w:val="00E26A42"/>
    <w:rsid w:val="00E26AA7"/>
    <w:rsid w:val="00E26AC7"/>
    <w:rsid w:val="00E26B99"/>
    <w:rsid w:val="00E26BA2"/>
    <w:rsid w:val="00E26C4B"/>
    <w:rsid w:val="00E26C51"/>
    <w:rsid w:val="00E26C69"/>
    <w:rsid w:val="00E26EE8"/>
    <w:rsid w:val="00E26F26"/>
    <w:rsid w:val="00E26FC9"/>
    <w:rsid w:val="00E2735D"/>
    <w:rsid w:val="00E273CA"/>
    <w:rsid w:val="00E2742E"/>
    <w:rsid w:val="00E2743D"/>
    <w:rsid w:val="00E2789B"/>
    <w:rsid w:val="00E278B9"/>
    <w:rsid w:val="00E27A32"/>
    <w:rsid w:val="00E27C63"/>
    <w:rsid w:val="00E27E3B"/>
    <w:rsid w:val="00E27ED6"/>
    <w:rsid w:val="00E27FE9"/>
    <w:rsid w:val="00E30711"/>
    <w:rsid w:val="00E307DC"/>
    <w:rsid w:val="00E30832"/>
    <w:rsid w:val="00E30870"/>
    <w:rsid w:val="00E30B74"/>
    <w:rsid w:val="00E30C19"/>
    <w:rsid w:val="00E30C77"/>
    <w:rsid w:val="00E30D10"/>
    <w:rsid w:val="00E30F01"/>
    <w:rsid w:val="00E311F1"/>
    <w:rsid w:val="00E314D7"/>
    <w:rsid w:val="00E31537"/>
    <w:rsid w:val="00E316CC"/>
    <w:rsid w:val="00E316D3"/>
    <w:rsid w:val="00E319A9"/>
    <w:rsid w:val="00E319D5"/>
    <w:rsid w:val="00E31A47"/>
    <w:rsid w:val="00E31C06"/>
    <w:rsid w:val="00E31DA9"/>
    <w:rsid w:val="00E31EA6"/>
    <w:rsid w:val="00E3203B"/>
    <w:rsid w:val="00E3209A"/>
    <w:rsid w:val="00E32129"/>
    <w:rsid w:val="00E32247"/>
    <w:rsid w:val="00E322F1"/>
    <w:rsid w:val="00E32346"/>
    <w:rsid w:val="00E323F4"/>
    <w:rsid w:val="00E325C3"/>
    <w:rsid w:val="00E32800"/>
    <w:rsid w:val="00E32940"/>
    <w:rsid w:val="00E32BF6"/>
    <w:rsid w:val="00E32E52"/>
    <w:rsid w:val="00E32FA9"/>
    <w:rsid w:val="00E32FD7"/>
    <w:rsid w:val="00E33141"/>
    <w:rsid w:val="00E333E4"/>
    <w:rsid w:val="00E334E3"/>
    <w:rsid w:val="00E3356E"/>
    <w:rsid w:val="00E33605"/>
    <w:rsid w:val="00E337A2"/>
    <w:rsid w:val="00E33CFF"/>
    <w:rsid w:val="00E33EB1"/>
    <w:rsid w:val="00E33EBC"/>
    <w:rsid w:val="00E33F58"/>
    <w:rsid w:val="00E33F8E"/>
    <w:rsid w:val="00E33FB3"/>
    <w:rsid w:val="00E340AC"/>
    <w:rsid w:val="00E3421A"/>
    <w:rsid w:val="00E343EB"/>
    <w:rsid w:val="00E3463C"/>
    <w:rsid w:val="00E346D9"/>
    <w:rsid w:val="00E3496B"/>
    <w:rsid w:val="00E34ABC"/>
    <w:rsid w:val="00E34C74"/>
    <w:rsid w:val="00E34D3A"/>
    <w:rsid w:val="00E34E02"/>
    <w:rsid w:val="00E34EF4"/>
    <w:rsid w:val="00E34F6E"/>
    <w:rsid w:val="00E34FDD"/>
    <w:rsid w:val="00E350C4"/>
    <w:rsid w:val="00E356F4"/>
    <w:rsid w:val="00E35797"/>
    <w:rsid w:val="00E35893"/>
    <w:rsid w:val="00E35C56"/>
    <w:rsid w:val="00E35CB6"/>
    <w:rsid w:val="00E35DE9"/>
    <w:rsid w:val="00E35FD8"/>
    <w:rsid w:val="00E362C3"/>
    <w:rsid w:val="00E36350"/>
    <w:rsid w:val="00E3640E"/>
    <w:rsid w:val="00E36606"/>
    <w:rsid w:val="00E367EC"/>
    <w:rsid w:val="00E36DEE"/>
    <w:rsid w:val="00E36E00"/>
    <w:rsid w:val="00E36E24"/>
    <w:rsid w:val="00E36FC8"/>
    <w:rsid w:val="00E371D5"/>
    <w:rsid w:val="00E372DD"/>
    <w:rsid w:val="00E375CA"/>
    <w:rsid w:val="00E3772B"/>
    <w:rsid w:val="00E3779C"/>
    <w:rsid w:val="00E378A9"/>
    <w:rsid w:val="00E37B63"/>
    <w:rsid w:val="00E37CD8"/>
    <w:rsid w:val="00E37E43"/>
    <w:rsid w:val="00E37E57"/>
    <w:rsid w:val="00E37EF9"/>
    <w:rsid w:val="00E37FD7"/>
    <w:rsid w:val="00E40278"/>
    <w:rsid w:val="00E4046A"/>
    <w:rsid w:val="00E4048E"/>
    <w:rsid w:val="00E405D0"/>
    <w:rsid w:val="00E4063B"/>
    <w:rsid w:val="00E40838"/>
    <w:rsid w:val="00E4084C"/>
    <w:rsid w:val="00E4099B"/>
    <w:rsid w:val="00E40B69"/>
    <w:rsid w:val="00E40D12"/>
    <w:rsid w:val="00E40EAC"/>
    <w:rsid w:val="00E410AF"/>
    <w:rsid w:val="00E413E4"/>
    <w:rsid w:val="00E41411"/>
    <w:rsid w:val="00E4154C"/>
    <w:rsid w:val="00E41A2A"/>
    <w:rsid w:val="00E41CD4"/>
    <w:rsid w:val="00E41E11"/>
    <w:rsid w:val="00E41E89"/>
    <w:rsid w:val="00E41E9D"/>
    <w:rsid w:val="00E41EFC"/>
    <w:rsid w:val="00E42055"/>
    <w:rsid w:val="00E4215D"/>
    <w:rsid w:val="00E421B8"/>
    <w:rsid w:val="00E421B9"/>
    <w:rsid w:val="00E4237C"/>
    <w:rsid w:val="00E42615"/>
    <w:rsid w:val="00E4287F"/>
    <w:rsid w:val="00E4295A"/>
    <w:rsid w:val="00E4298A"/>
    <w:rsid w:val="00E42B27"/>
    <w:rsid w:val="00E42BFE"/>
    <w:rsid w:val="00E43019"/>
    <w:rsid w:val="00E431CD"/>
    <w:rsid w:val="00E4331D"/>
    <w:rsid w:val="00E43476"/>
    <w:rsid w:val="00E436B0"/>
    <w:rsid w:val="00E43870"/>
    <w:rsid w:val="00E43AAD"/>
    <w:rsid w:val="00E43B5F"/>
    <w:rsid w:val="00E43BA7"/>
    <w:rsid w:val="00E43BF5"/>
    <w:rsid w:val="00E43D01"/>
    <w:rsid w:val="00E43D70"/>
    <w:rsid w:val="00E43D87"/>
    <w:rsid w:val="00E43D93"/>
    <w:rsid w:val="00E43DDE"/>
    <w:rsid w:val="00E441BE"/>
    <w:rsid w:val="00E44282"/>
    <w:rsid w:val="00E442EE"/>
    <w:rsid w:val="00E445A7"/>
    <w:rsid w:val="00E446D7"/>
    <w:rsid w:val="00E44920"/>
    <w:rsid w:val="00E44937"/>
    <w:rsid w:val="00E4496A"/>
    <w:rsid w:val="00E449A5"/>
    <w:rsid w:val="00E449F1"/>
    <w:rsid w:val="00E44D7A"/>
    <w:rsid w:val="00E44DCA"/>
    <w:rsid w:val="00E44F4D"/>
    <w:rsid w:val="00E45298"/>
    <w:rsid w:val="00E45359"/>
    <w:rsid w:val="00E453D1"/>
    <w:rsid w:val="00E45400"/>
    <w:rsid w:val="00E4571A"/>
    <w:rsid w:val="00E45994"/>
    <w:rsid w:val="00E45C18"/>
    <w:rsid w:val="00E45CB7"/>
    <w:rsid w:val="00E45DEF"/>
    <w:rsid w:val="00E4638A"/>
    <w:rsid w:val="00E46398"/>
    <w:rsid w:val="00E464A4"/>
    <w:rsid w:val="00E46554"/>
    <w:rsid w:val="00E465B3"/>
    <w:rsid w:val="00E466EF"/>
    <w:rsid w:val="00E46748"/>
    <w:rsid w:val="00E46A85"/>
    <w:rsid w:val="00E46AAB"/>
    <w:rsid w:val="00E46BF4"/>
    <w:rsid w:val="00E46C2E"/>
    <w:rsid w:val="00E46DCD"/>
    <w:rsid w:val="00E46E1B"/>
    <w:rsid w:val="00E4709C"/>
    <w:rsid w:val="00E472DE"/>
    <w:rsid w:val="00E473D4"/>
    <w:rsid w:val="00E47428"/>
    <w:rsid w:val="00E47555"/>
    <w:rsid w:val="00E47A33"/>
    <w:rsid w:val="00E47B10"/>
    <w:rsid w:val="00E47EAA"/>
    <w:rsid w:val="00E47F5C"/>
    <w:rsid w:val="00E47FA8"/>
    <w:rsid w:val="00E50569"/>
    <w:rsid w:val="00E506DA"/>
    <w:rsid w:val="00E507C9"/>
    <w:rsid w:val="00E509AA"/>
    <w:rsid w:val="00E50AC6"/>
    <w:rsid w:val="00E50C38"/>
    <w:rsid w:val="00E50E2A"/>
    <w:rsid w:val="00E50EE9"/>
    <w:rsid w:val="00E50FF2"/>
    <w:rsid w:val="00E51037"/>
    <w:rsid w:val="00E51105"/>
    <w:rsid w:val="00E51375"/>
    <w:rsid w:val="00E5145E"/>
    <w:rsid w:val="00E51461"/>
    <w:rsid w:val="00E515CD"/>
    <w:rsid w:val="00E51603"/>
    <w:rsid w:val="00E51A3A"/>
    <w:rsid w:val="00E51C08"/>
    <w:rsid w:val="00E51C0C"/>
    <w:rsid w:val="00E51EBF"/>
    <w:rsid w:val="00E5218C"/>
    <w:rsid w:val="00E52406"/>
    <w:rsid w:val="00E5241F"/>
    <w:rsid w:val="00E526D5"/>
    <w:rsid w:val="00E526F7"/>
    <w:rsid w:val="00E52807"/>
    <w:rsid w:val="00E52915"/>
    <w:rsid w:val="00E529F4"/>
    <w:rsid w:val="00E52B32"/>
    <w:rsid w:val="00E52CAE"/>
    <w:rsid w:val="00E52F7E"/>
    <w:rsid w:val="00E53045"/>
    <w:rsid w:val="00E53174"/>
    <w:rsid w:val="00E5330B"/>
    <w:rsid w:val="00E533A4"/>
    <w:rsid w:val="00E53405"/>
    <w:rsid w:val="00E5341C"/>
    <w:rsid w:val="00E535DD"/>
    <w:rsid w:val="00E538C7"/>
    <w:rsid w:val="00E53C34"/>
    <w:rsid w:val="00E53E6E"/>
    <w:rsid w:val="00E53E8F"/>
    <w:rsid w:val="00E53F70"/>
    <w:rsid w:val="00E54366"/>
    <w:rsid w:val="00E5440C"/>
    <w:rsid w:val="00E5448F"/>
    <w:rsid w:val="00E54567"/>
    <w:rsid w:val="00E54802"/>
    <w:rsid w:val="00E5499A"/>
    <w:rsid w:val="00E54BE1"/>
    <w:rsid w:val="00E54F59"/>
    <w:rsid w:val="00E54F63"/>
    <w:rsid w:val="00E551B8"/>
    <w:rsid w:val="00E55375"/>
    <w:rsid w:val="00E554CE"/>
    <w:rsid w:val="00E5550D"/>
    <w:rsid w:val="00E55583"/>
    <w:rsid w:val="00E55630"/>
    <w:rsid w:val="00E55768"/>
    <w:rsid w:val="00E55B01"/>
    <w:rsid w:val="00E55CD9"/>
    <w:rsid w:val="00E560BB"/>
    <w:rsid w:val="00E5615D"/>
    <w:rsid w:val="00E565D3"/>
    <w:rsid w:val="00E566B6"/>
    <w:rsid w:val="00E568C4"/>
    <w:rsid w:val="00E56D44"/>
    <w:rsid w:val="00E56D52"/>
    <w:rsid w:val="00E56F68"/>
    <w:rsid w:val="00E56F90"/>
    <w:rsid w:val="00E56FA9"/>
    <w:rsid w:val="00E57295"/>
    <w:rsid w:val="00E573A2"/>
    <w:rsid w:val="00E574F4"/>
    <w:rsid w:val="00E575F4"/>
    <w:rsid w:val="00E57669"/>
    <w:rsid w:val="00E5781F"/>
    <w:rsid w:val="00E57AFC"/>
    <w:rsid w:val="00E57D03"/>
    <w:rsid w:val="00E57DF8"/>
    <w:rsid w:val="00E57F74"/>
    <w:rsid w:val="00E6027C"/>
    <w:rsid w:val="00E603F2"/>
    <w:rsid w:val="00E60422"/>
    <w:rsid w:val="00E60738"/>
    <w:rsid w:val="00E6075B"/>
    <w:rsid w:val="00E60849"/>
    <w:rsid w:val="00E6086B"/>
    <w:rsid w:val="00E60A71"/>
    <w:rsid w:val="00E60AF8"/>
    <w:rsid w:val="00E60BB4"/>
    <w:rsid w:val="00E60BDA"/>
    <w:rsid w:val="00E60E12"/>
    <w:rsid w:val="00E60E8A"/>
    <w:rsid w:val="00E60FC6"/>
    <w:rsid w:val="00E611DB"/>
    <w:rsid w:val="00E61461"/>
    <w:rsid w:val="00E61686"/>
    <w:rsid w:val="00E616E9"/>
    <w:rsid w:val="00E61947"/>
    <w:rsid w:val="00E61A6D"/>
    <w:rsid w:val="00E61B63"/>
    <w:rsid w:val="00E61DD9"/>
    <w:rsid w:val="00E61ED3"/>
    <w:rsid w:val="00E620A6"/>
    <w:rsid w:val="00E6238A"/>
    <w:rsid w:val="00E624F1"/>
    <w:rsid w:val="00E62507"/>
    <w:rsid w:val="00E6250A"/>
    <w:rsid w:val="00E625BA"/>
    <w:rsid w:val="00E62699"/>
    <w:rsid w:val="00E626EA"/>
    <w:rsid w:val="00E6294F"/>
    <w:rsid w:val="00E62AC6"/>
    <w:rsid w:val="00E62BAB"/>
    <w:rsid w:val="00E62C8A"/>
    <w:rsid w:val="00E62E4C"/>
    <w:rsid w:val="00E6305C"/>
    <w:rsid w:val="00E632C0"/>
    <w:rsid w:val="00E63335"/>
    <w:rsid w:val="00E63405"/>
    <w:rsid w:val="00E63468"/>
    <w:rsid w:val="00E63517"/>
    <w:rsid w:val="00E636F2"/>
    <w:rsid w:val="00E63A4E"/>
    <w:rsid w:val="00E63C57"/>
    <w:rsid w:val="00E63DA6"/>
    <w:rsid w:val="00E64171"/>
    <w:rsid w:val="00E64192"/>
    <w:rsid w:val="00E64480"/>
    <w:rsid w:val="00E64535"/>
    <w:rsid w:val="00E645B0"/>
    <w:rsid w:val="00E648C5"/>
    <w:rsid w:val="00E648C9"/>
    <w:rsid w:val="00E651A5"/>
    <w:rsid w:val="00E65272"/>
    <w:rsid w:val="00E655D0"/>
    <w:rsid w:val="00E656E3"/>
    <w:rsid w:val="00E65DE7"/>
    <w:rsid w:val="00E65E94"/>
    <w:rsid w:val="00E6606B"/>
    <w:rsid w:val="00E66073"/>
    <w:rsid w:val="00E66282"/>
    <w:rsid w:val="00E66911"/>
    <w:rsid w:val="00E66940"/>
    <w:rsid w:val="00E66C13"/>
    <w:rsid w:val="00E66CE3"/>
    <w:rsid w:val="00E66F5C"/>
    <w:rsid w:val="00E67214"/>
    <w:rsid w:val="00E67276"/>
    <w:rsid w:val="00E6773B"/>
    <w:rsid w:val="00E67746"/>
    <w:rsid w:val="00E67751"/>
    <w:rsid w:val="00E677A3"/>
    <w:rsid w:val="00E67808"/>
    <w:rsid w:val="00E67CAC"/>
    <w:rsid w:val="00E70254"/>
    <w:rsid w:val="00E702D1"/>
    <w:rsid w:val="00E7038C"/>
    <w:rsid w:val="00E7065A"/>
    <w:rsid w:val="00E707C0"/>
    <w:rsid w:val="00E70B07"/>
    <w:rsid w:val="00E70B43"/>
    <w:rsid w:val="00E70BC8"/>
    <w:rsid w:val="00E70D4F"/>
    <w:rsid w:val="00E71309"/>
    <w:rsid w:val="00E717A4"/>
    <w:rsid w:val="00E71A89"/>
    <w:rsid w:val="00E71C4B"/>
    <w:rsid w:val="00E71C74"/>
    <w:rsid w:val="00E71D7B"/>
    <w:rsid w:val="00E71DE2"/>
    <w:rsid w:val="00E71E59"/>
    <w:rsid w:val="00E722B2"/>
    <w:rsid w:val="00E72461"/>
    <w:rsid w:val="00E726B9"/>
    <w:rsid w:val="00E728EF"/>
    <w:rsid w:val="00E729DA"/>
    <w:rsid w:val="00E72B10"/>
    <w:rsid w:val="00E72CA4"/>
    <w:rsid w:val="00E7320D"/>
    <w:rsid w:val="00E7323E"/>
    <w:rsid w:val="00E732EF"/>
    <w:rsid w:val="00E7338E"/>
    <w:rsid w:val="00E73467"/>
    <w:rsid w:val="00E7364F"/>
    <w:rsid w:val="00E73A00"/>
    <w:rsid w:val="00E73C8E"/>
    <w:rsid w:val="00E73E80"/>
    <w:rsid w:val="00E73F86"/>
    <w:rsid w:val="00E740AC"/>
    <w:rsid w:val="00E740CB"/>
    <w:rsid w:val="00E74362"/>
    <w:rsid w:val="00E74465"/>
    <w:rsid w:val="00E744C4"/>
    <w:rsid w:val="00E745ED"/>
    <w:rsid w:val="00E7484C"/>
    <w:rsid w:val="00E748BE"/>
    <w:rsid w:val="00E74956"/>
    <w:rsid w:val="00E74981"/>
    <w:rsid w:val="00E74B29"/>
    <w:rsid w:val="00E750CE"/>
    <w:rsid w:val="00E752B4"/>
    <w:rsid w:val="00E75405"/>
    <w:rsid w:val="00E755D9"/>
    <w:rsid w:val="00E7561F"/>
    <w:rsid w:val="00E7573A"/>
    <w:rsid w:val="00E758EA"/>
    <w:rsid w:val="00E75A88"/>
    <w:rsid w:val="00E75B3A"/>
    <w:rsid w:val="00E75C15"/>
    <w:rsid w:val="00E763E0"/>
    <w:rsid w:val="00E764B3"/>
    <w:rsid w:val="00E765C2"/>
    <w:rsid w:val="00E767A2"/>
    <w:rsid w:val="00E768F0"/>
    <w:rsid w:val="00E76BAF"/>
    <w:rsid w:val="00E76D01"/>
    <w:rsid w:val="00E76E10"/>
    <w:rsid w:val="00E7720D"/>
    <w:rsid w:val="00E77425"/>
    <w:rsid w:val="00E774DF"/>
    <w:rsid w:val="00E774F6"/>
    <w:rsid w:val="00E777E7"/>
    <w:rsid w:val="00E7781A"/>
    <w:rsid w:val="00E77C86"/>
    <w:rsid w:val="00E77E0B"/>
    <w:rsid w:val="00E77EA2"/>
    <w:rsid w:val="00E77F20"/>
    <w:rsid w:val="00E77F30"/>
    <w:rsid w:val="00E80017"/>
    <w:rsid w:val="00E804FD"/>
    <w:rsid w:val="00E80586"/>
    <w:rsid w:val="00E80709"/>
    <w:rsid w:val="00E8081D"/>
    <w:rsid w:val="00E80855"/>
    <w:rsid w:val="00E80B3E"/>
    <w:rsid w:val="00E80BC2"/>
    <w:rsid w:val="00E80BF6"/>
    <w:rsid w:val="00E80D2C"/>
    <w:rsid w:val="00E81303"/>
    <w:rsid w:val="00E814D7"/>
    <w:rsid w:val="00E81585"/>
    <w:rsid w:val="00E81674"/>
    <w:rsid w:val="00E8176A"/>
    <w:rsid w:val="00E81CD6"/>
    <w:rsid w:val="00E81D2F"/>
    <w:rsid w:val="00E81D78"/>
    <w:rsid w:val="00E81F80"/>
    <w:rsid w:val="00E8240D"/>
    <w:rsid w:val="00E82C5A"/>
    <w:rsid w:val="00E82DBE"/>
    <w:rsid w:val="00E82F43"/>
    <w:rsid w:val="00E83030"/>
    <w:rsid w:val="00E83076"/>
    <w:rsid w:val="00E8309B"/>
    <w:rsid w:val="00E838FE"/>
    <w:rsid w:val="00E83A9C"/>
    <w:rsid w:val="00E83B07"/>
    <w:rsid w:val="00E83D39"/>
    <w:rsid w:val="00E83E94"/>
    <w:rsid w:val="00E83F12"/>
    <w:rsid w:val="00E840E0"/>
    <w:rsid w:val="00E842BA"/>
    <w:rsid w:val="00E84357"/>
    <w:rsid w:val="00E84488"/>
    <w:rsid w:val="00E845E0"/>
    <w:rsid w:val="00E8463C"/>
    <w:rsid w:val="00E846D6"/>
    <w:rsid w:val="00E847B7"/>
    <w:rsid w:val="00E848CD"/>
    <w:rsid w:val="00E84A3B"/>
    <w:rsid w:val="00E84C7D"/>
    <w:rsid w:val="00E85154"/>
    <w:rsid w:val="00E8520E"/>
    <w:rsid w:val="00E8525A"/>
    <w:rsid w:val="00E85401"/>
    <w:rsid w:val="00E85633"/>
    <w:rsid w:val="00E85642"/>
    <w:rsid w:val="00E857CC"/>
    <w:rsid w:val="00E85C59"/>
    <w:rsid w:val="00E85EB9"/>
    <w:rsid w:val="00E86554"/>
    <w:rsid w:val="00E8667E"/>
    <w:rsid w:val="00E86693"/>
    <w:rsid w:val="00E866CC"/>
    <w:rsid w:val="00E866D3"/>
    <w:rsid w:val="00E86738"/>
    <w:rsid w:val="00E869E1"/>
    <w:rsid w:val="00E86FDE"/>
    <w:rsid w:val="00E87098"/>
    <w:rsid w:val="00E871AE"/>
    <w:rsid w:val="00E8730E"/>
    <w:rsid w:val="00E876AA"/>
    <w:rsid w:val="00E878D1"/>
    <w:rsid w:val="00E87A17"/>
    <w:rsid w:val="00E87CDC"/>
    <w:rsid w:val="00E87EA6"/>
    <w:rsid w:val="00E87EE3"/>
    <w:rsid w:val="00E90081"/>
    <w:rsid w:val="00E900E5"/>
    <w:rsid w:val="00E905BA"/>
    <w:rsid w:val="00E90650"/>
    <w:rsid w:val="00E907A1"/>
    <w:rsid w:val="00E908FF"/>
    <w:rsid w:val="00E90ABC"/>
    <w:rsid w:val="00E90B20"/>
    <w:rsid w:val="00E90B4E"/>
    <w:rsid w:val="00E90B70"/>
    <w:rsid w:val="00E9106A"/>
    <w:rsid w:val="00E9148D"/>
    <w:rsid w:val="00E91591"/>
    <w:rsid w:val="00E91977"/>
    <w:rsid w:val="00E91B4A"/>
    <w:rsid w:val="00E91D77"/>
    <w:rsid w:val="00E91EFF"/>
    <w:rsid w:val="00E91FD4"/>
    <w:rsid w:val="00E92180"/>
    <w:rsid w:val="00E921D2"/>
    <w:rsid w:val="00E92297"/>
    <w:rsid w:val="00E925D8"/>
    <w:rsid w:val="00E92989"/>
    <w:rsid w:val="00E92CDF"/>
    <w:rsid w:val="00E92D35"/>
    <w:rsid w:val="00E92EB9"/>
    <w:rsid w:val="00E92FA7"/>
    <w:rsid w:val="00E930DC"/>
    <w:rsid w:val="00E93106"/>
    <w:rsid w:val="00E93136"/>
    <w:rsid w:val="00E931F1"/>
    <w:rsid w:val="00E93525"/>
    <w:rsid w:val="00E9357D"/>
    <w:rsid w:val="00E93773"/>
    <w:rsid w:val="00E937DC"/>
    <w:rsid w:val="00E938B4"/>
    <w:rsid w:val="00E93BF1"/>
    <w:rsid w:val="00E93F72"/>
    <w:rsid w:val="00E94006"/>
    <w:rsid w:val="00E94347"/>
    <w:rsid w:val="00E94383"/>
    <w:rsid w:val="00E94424"/>
    <w:rsid w:val="00E94431"/>
    <w:rsid w:val="00E9447F"/>
    <w:rsid w:val="00E944D0"/>
    <w:rsid w:val="00E9471B"/>
    <w:rsid w:val="00E9476D"/>
    <w:rsid w:val="00E94805"/>
    <w:rsid w:val="00E948D6"/>
    <w:rsid w:val="00E94965"/>
    <w:rsid w:val="00E949AF"/>
    <w:rsid w:val="00E949EA"/>
    <w:rsid w:val="00E94A08"/>
    <w:rsid w:val="00E94D89"/>
    <w:rsid w:val="00E9517E"/>
    <w:rsid w:val="00E95201"/>
    <w:rsid w:val="00E95222"/>
    <w:rsid w:val="00E95290"/>
    <w:rsid w:val="00E9537D"/>
    <w:rsid w:val="00E9541E"/>
    <w:rsid w:val="00E95516"/>
    <w:rsid w:val="00E95620"/>
    <w:rsid w:val="00E95757"/>
    <w:rsid w:val="00E95B5A"/>
    <w:rsid w:val="00E95B87"/>
    <w:rsid w:val="00E95BB7"/>
    <w:rsid w:val="00E95CE0"/>
    <w:rsid w:val="00E95E30"/>
    <w:rsid w:val="00E95E98"/>
    <w:rsid w:val="00E960FC"/>
    <w:rsid w:val="00E96158"/>
    <w:rsid w:val="00E96468"/>
    <w:rsid w:val="00E9665B"/>
    <w:rsid w:val="00E9675B"/>
    <w:rsid w:val="00E9678C"/>
    <w:rsid w:val="00E9678F"/>
    <w:rsid w:val="00E96A5D"/>
    <w:rsid w:val="00E96AE4"/>
    <w:rsid w:val="00E96D5C"/>
    <w:rsid w:val="00E96D64"/>
    <w:rsid w:val="00E97139"/>
    <w:rsid w:val="00E971BC"/>
    <w:rsid w:val="00E971D5"/>
    <w:rsid w:val="00E971E9"/>
    <w:rsid w:val="00E975FF"/>
    <w:rsid w:val="00E97609"/>
    <w:rsid w:val="00E97789"/>
    <w:rsid w:val="00E97941"/>
    <w:rsid w:val="00E97B96"/>
    <w:rsid w:val="00E97C94"/>
    <w:rsid w:val="00E97CB6"/>
    <w:rsid w:val="00E97D10"/>
    <w:rsid w:val="00E97D85"/>
    <w:rsid w:val="00E97E1F"/>
    <w:rsid w:val="00E97FB2"/>
    <w:rsid w:val="00EA0029"/>
    <w:rsid w:val="00EA0128"/>
    <w:rsid w:val="00EA01D5"/>
    <w:rsid w:val="00EA01E8"/>
    <w:rsid w:val="00EA01F4"/>
    <w:rsid w:val="00EA03B6"/>
    <w:rsid w:val="00EA0436"/>
    <w:rsid w:val="00EA0506"/>
    <w:rsid w:val="00EA0597"/>
    <w:rsid w:val="00EA079A"/>
    <w:rsid w:val="00EA0B76"/>
    <w:rsid w:val="00EA0D42"/>
    <w:rsid w:val="00EA0EF5"/>
    <w:rsid w:val="00EA0F24"/>
    <w:rsid w:val="00EA0F2C"/>
    <w:rsid w:val="00EA1099"/>
    <w:rsid w:val="00EA10E5"/>
    <w:rsid w:val="00EA1106"/>
    <w:rsid w:val="00EA11BA"/>
    <w:rsid w:val="00EA12B7"/>
    <w:rsid w:val="00EA1403"/>
    <w:rsid w:val="00EA1630"/>
    <w:rsid w:val="00EA1730"/>
    <w:rsid w:val="00EA18E0"/>
    <w:rsid w:val="00EA19AA"/>
    <w:rsid w:val="00EA1C69"/>
    <w:rsid w:val="00EA1C7C"/>
    <w:rsid w:val="00EA1E6A"/>
    <w:rsid w:val="00EA211C"/>
    <w:rsid w:val="00EA21CF"/>
    <w:rsid w:val="00EA24DB"/>
    <w:rsid w:val="00EA2518"/>
    <w:rsid w:val="00EA25C6"/>
    <w:rsid w:val="00EA27E8"/>
    <w:rsid w:val="00EA281A"/>
    <w:rsid w:val="00EA304F"/>
    <w:rsid w:val="00EA3076"/>
    <w:rsid w:val="00EA3091"/>
    <w:rsid w:val="00EA31AD"/>
    <w:rsid w:val="00EA35FA"/>
    <w:rsid w:val="00EA37B5"/>
    <w:rsid w:val="00EA37E7"/>
    <w:rsid w:val="00EA3813"/>
    <w:rsid w:val="00EA385A"/>
    <w:rsid w:val="00EA3865"/>
    <w:rsid w:val="00EA38B8"/>
    <w:rsid w:val="00EA390B"/>
    <w:rsid w:val="00EA3A75"/>
    <w:rsid w:val="00EA3CA5"/>
    <w:rsid w:val="00EA3D96"/>
    <w:rsid w:val="00EA3DD9"/>
    <w:rsid w:val="00EA3F11"/>
    <w:rsid w:val="00EA4575"/>
    <w:rsid w:val="00EA48B8"/>
    <w:rsid w:val="00EA4A61"/>
    <w:rsid w:val="00EA4AB0"/>
    <w:rsid w:val="00EA4C0C"/>
    <w:rsid w:val="00EA4D4A"/>
    <w:rsid w:val="00EA4FBE"/>
    <w:rsid w:val="00EA50DB"/>
    <w:rsid w:val="00EA52DC"/>
    <w:rsid w:val="00EA5441"/>
    <w:rsid w:val="00EA54A3"/>
    <w:rsid w:val="00EA55E6"/>
    <w:rsid w:val="00EA55FC"/>
    <w:rsid w:val="00EA5677"/>
    <w:rsid w:val="00EA59DD"/>
    <w:rsid w:val="00EA5A77"/>
    <w:rsid w:val="00EA5C8C"/>
    <w:rsid w:val="00EA5C9F"/>
    <w:rsid w:val="00EA5DDB"/>
    <w:rsid w:val="00EA5E37"/>
    <w:rsid w:val="00EA5E46"/>
    <w:rsid w:val="00EA609E"/>
    <w:rsid w:val="00EA6260"/>
    <w:rsid w:val="00EA632C"/>
    <w:rsid w:val="00EA63A0"/>
    <w:rsid w:val="00EA65F1"/>
    <w:rsid w:val="00EA6634"/>
    <w:rsid w:val="00EA6663"/>
    <w:rsid w:val="00EA6771"/>
    <w:rsid w:val="00EA69A4"/>
    <w:rsid w:val="00EA69E0"/>
    <w:rsid w:val="00EA6AB5"/>
    <w:rsid w:val="00EA6D13"/>
    <w:rsid w:val="00EA6D44"/>
    <w:rsid w:val="00EA6D79"/>
    <w:rsid w:val="00EA6F11"/>
    <w:rsid w:val="00EA6F6A"/>
    <w:rsid w:val="00EA6FAE"/>
    <w:rsid w:val="00EA6FF5"/>
    <w:rsid w:val="00EA73B3"/>
    <w:rsid w:val="00EA74AD"/>
    <w:rsid w:val="00EA7561"/>
    <w:rsid w:val="00EA759E"/>
    <w:rsid w:val="00EA7646"/>
    <w:rsid w:val="00EA7853"/>
    <w:rsid w:val="00EA79B4"/>
    <w:rsid w:val="00EA7CCF"/>
    <w:rsid w:val="00EA7DDE"/>
    <w:rsid w:val="00EB0182"/>
    <w:rsid w:val="00EB018B"/>
    <w:rsid w:val="00EB0523"/>
    <w:rsid w:val="00EB0535"/>
    <w:rsid w:val="00EB0565"/>
    <w:rsid w:val="00EB065D"/>
    <w:rsid w:val="00EB086C"/>
    <w:rsid w:val="00EB0B4C"/>
    <w:rsid w:val="00EB0BA5"/>
    <w:rsid w:val="00EB0D25"/>
    <w:rsid w:val="00EB0E82"/>
    <w:rsid w:val="00EB0EA2"/>
    <w:rsid w:val="00EB116E"/>
    <w:rsid w:val="00EB11DA"/>
    <w:rsid w:val="00EB180D"/>
    <w:rsid w:val="00EB1AEE"/>
    <w:rsid w:val="00EB1F25"/>
    <w:rsid w:val="00EB238B"/>
    <w:rsid w:val="00EB24F0"/>
    <w:rsid w:val="00EB260A"/>
    <w:rsid w:val="00EB2A1F"/>
    <w:rsid w:val="00EB2B33"/>
    <w:rsid w:val="00EB2C1A"/>
    <w:rsid w:val="00EB2C71"/>
    <w:rsid w:val="00EB2F4D"/>
    <w:rsid w:val="00EB2F4F"/>
    <w:rsid w:val="00EB3047"/>
    <w:rsid w:val="00EB3085"/>
    <w:rsid w:val="00EB33B1"/>
    <w:rsid w:val="00EB33C0"/>
    <w:rsid w:val="00EB342B"/>
    <w:rsid w:val="00EB3627"/>
    <w:rsid w:val="00EB374A"/>
    <w:rsid w:val="00EB3978"/>
    <w:rsid w:val="00EB3ABD"/>
    <w:rsid w:val="00EB3EBE"/>
    <w:rsid w:val="00EB43BA"/>
    <w:rsid w:val="00EB4505"/>
    <w:rsid w:val="00EB45C1"/>
    <w:rsid w:val="00EB4B47"/>
    <w:rsid w:val="00EB4C69"/>
    <w:rsid w:val="00EB4CB8"/>
    <w:rsid w:val="00EB4D06"/>
    <w:rsid w:val="00EB4FBD"/>
    <w:rsid w:val="00EB5041"/>
    <w:rsid w:val="00EB5556"/>
    <w:rsid w:val="00EB567B"/>
    <w:rsid w:val="00EB56EC"/>
    <w:rsid w:val="00EB5FCE"/>
    <w:rsid w:val="00EB6127"/>
    <w:rsid w:val="00EB6191"/>
    <w:rsid w:val="00EB6204"/>
    <w:rsid w:val="00EB6779"/>
    <w:rsid w:val="00EB68EB"/>
    <w:rsid w:val="00EB6E62"/>
    <w:rsid w:val="00EB73B1"/>
    <w:rsid w:val="00EB7C05"/>
    <w:rsid w:val="00EB7F92"/>
    <w:rsid w:val="00EB7FD8"/>
    <w:rsid w:val="00EC0041"/>
    <w:rsid w:val="00EC0108"/>
    <w:rsid w:val="00EC06D5"/>
    <w:rsid w:val="00EC0845"/>
    <w:rsid w:val="00EC0BD3"/>
    <w:rsid w:val="00EC0CEB"/>
    <w:rsid w:val="00EC1160"/>
    <w:rsid w:val="00EC1169"/>
    <w:rsid w:val="00EC1495"/>
    <w:rsid w:val="00EC157D"/>
    <w:rsid w:val="00EC16FB"/>
    <w:rsid w:val="00EC184A"/>
    <w:rsid w:val="00EC189F"/>
    <w:rsid w:val="00EC195B"/>
    <w:rsid w:val="00EC1980"/>
    <w:rsid w:val="00EC1ACA"/>
    <w:rsid w:val="00EC1EDC"/>
    <w:rsid w:val="00EC215E"/>
    <w:rsid w:val="00EC2570"/>
    <w:rsid w:val="00EC25A9"/>
    <w:rsid w:val="00EC267B"/>
    <w:rsid w:val="00EC26D8"/>
    <w:rsid w:val="00EC271F"/>
    <w:rsid w:val="00EC2D2B"/>
    <w:rsid w:val="00EC2E7F"/>
    <w:rsid w:val="00EC2EB7"/>
    <w:rsid w:val="00EC3146"/>
    <w:rsid w:val="00EC3165"/>
    <w:rsid w:val="00EC31D3"/>
    <w:rsid w:val="00EC3749"/>
    <w:rsid w:val="00EC3802"/>
    <w:rsid w:val="00EC395D"/>
    <w:rsid w:val="00EC3978"/>
    <w:rsid w:val="00EC3E62"/>
    <w:rsid w:val="00EC3EDB"/>
    <w:rsid w:val="00EC4035"/>
    <w:rsid w:val="00EC43BA"/>
    <w:rsid w:val="00EC46E1"/>
    <w:rsid w:val="00EC482F"/>
    <w:rsid w:val="00EC499C"/>
    <w:rsid w:val="00EC49C3"/>
    <w:rsid w:val="00EC4B9B"/>
    <w:rsid w:val="00EC4D25"/>
    <w:rsid w:val="00EC4DCC"/>
    <w:rsid w:val="00EC4DD0"/>
    <w:rsid w:val="00EC4E7A"/>
    <w:rsid w:val="00EC4F09"/>
    <w:rsid w:val="00EC5133"/>
    <w:rsid w:val="00EC52BD"/>
    <w:rsid w:val="00EC535C"/>
    <w:rsid w:val="00EC53CF"/>
    <w:rsid w:val="00EC546F"/>
    <w:rsid w:val="00EC57DA"/>
    <w:rsid w:val="00EC5862"/>
    <w:rsid w:val="00EC5889"/>
    <w:rsid w:val="00EC5991"/>
    <w:rsid w:val="00EC5ADC"/>
    <w:rsid w:val="00EC5B18"/>
    <w:rsid w:val="00EC5DB5"/>
    <w:rsid w:val="00EC604A"/>
    <w:rsid w:val="00EC609C"/>
    <w:rsid w:val="00EC62E8"/>
    <w:rsid w:val="00EC6887"/>
    <w:rsid w:val="00EC68CE"/>
    <w:rsid w:val="00EC695F"/>
    <w:rsid w:val="00EC6F1B"/>
    <w:rsid w:val="00EC6F6B"/>
    <w:rsid w:val="00EC7281"/>
    <w:rsid w:val="00EC72AC"/>
    <w:rsid w:val="00EC7379"/>
    <w:rsid w:val="00EC73CB"/>
    <w:rsid w:val="00EC766B"/>
    <w:rsid w:val="00EC7805"/>
    <w:rsid w:val="00EC7817"/>
    <w:rsid w:val="00EC788A"/>
    <w:rsid w:val="00EC79E9"/>
    <w:rsid w:val="00EC7B32"/>
    <w:rsid w:val="00EC7D12"/>
    <w:rsid w:val="00EC7F20"/>
    <w:rsid w:val="00EC7F50"/>
    <w:rsid w:val="00ED026D"/>
    <w:rsid w:val="00ED03E1"/>
    <w:rsid w:val="00ED0821"/>
    <w:rsid w:val="00ED089B"/>
    <w:rsid w:val="00ED08C9"/>
    <w:rsid w:val="00ED08EF"/>
    <w:rsid w:val="00ED0A6A"/>
    <w:rsid w:val="00ED0D57"/>
    <w:rsid w:val="00ED0DFB"/>
    <w:rsid w:val="00ED0F60"/>
    <w:rsid w:val="00ED1068"/>
    <w:rsid w:val="00ED1397"/>
    <w:rsid w:val="00ED168B"/>
    <w:rsid w:val="00ED1771"/>
    <w:rsid w:val="00ED1C8B"/>
    <w:rsid w:val="00ED1C9B"/>
    <w:rsid w:val="00ED1CE6"/>
    <w:rsid w:val="00ED1D03"/>
    <w:rsid w:val="00ED1E81"/>
    <w:rsid w:val="00ED1ED2"/>
    <w:rsid w:val="00ED210B"/>
    <w:rsid w:val="00ED2192"/>
    <w:rsid w:val="00ED2279"/>
    <w:rsid w:val="00ED24D6"/>
    <w:rsid w:val="00ED2768"/>
    <w:rsid w:val="00ED2872"/>
    <w:rsid w:val="00ED28CA"/>
    <w:rsid w:val="00ED2B28"/>
    <w:rsid w:val="00ED2D4F"/>
    <w:rsid w:val="00ED2E9B"/>
    <w:rsid w:val="00ED2EAC"/>
    <w:rsid w:val="00ED2F9F"/>
    <w:rsid w:val="00ED3213"/>
    <w:rsid w:val="00ED33FC"/>
    <w:rsid w:val="00ED3A65"/>
    <w:rsid w:val="00ED3C9D"/>
    <w:rsid w:val="00ED3D3A"/>
    <w:rsid w:val="00ED4099"/>
    <w:rsid w:val="00ED40CD"/>
    <w:rsid w:val="00ED41CD"/>
    <w:rsid w:val="00ED41F3"/>
    <w:rsid w:val="00ED42BF"/>
    <w:rsid w:val="00ED44D3"/>
    <w:rsid w:val="00ED4529"/>
    <w:rsid w:val="00ED46B7"/>
    <w:rsid w:val="00ED49B2"/>
    <w:rsid w:val="00ED4B23"/>
    <w:rsid w:val="00ED4BAC"/>
    <w:rsid w:val="00ED4DE9"/>
    <w:rsid w:val="00ED4ECC"/>
    <w:rsid w:val="00ED4ED7"/>
    <w:rsid w:val="00ED50B7"/>
    <w:rsid w:val="00ED51C0"/>
    <w:rsid w:val="00ED5B74"/>
    <w:rsid w:val="00ED5C0B"/>
    <w:rsid w:val="00ED5D0D"/>
    <w:rsid w:val="00ED5D3A"/>
    <w:rsid w:val="00ED63DA"/>
    <w:rsid w:val="00ED6527"/>
    <w:rsid w:val="00ED65C4"/>
    <w:rsid w:val="00ED662F"/>
    <w:rsid w:val="00ED67B8"/>
    <w:rsid w:val="00ED67B9"/>
    <w:rsid w:val="00ED682D"/>
    <w:rsid w:val="00ED68AC"/>
    <w:rsid w:val="00ED69E5"/>
    <w:rsid w:val="00ED6B13"/>
    <w:rsid w:val="00ED6B2B"/>
    <w:rsid w:val="00ED6B5F"/>
    <w:rsid w:val="00ED6C27"/>
    <w:rsid w:val="00ED6C96"/>
    <w:rsid w:val="00ED7014"/>
    <w:rsid w:val="00ED7084"/>
    <w:rsid w:val="00ED729E"/>
    <w:rsid w:val="00ED73EC"/>
    <w:rsid w:val="00ED75FE"/>
    <w:rsid w:val="00ED7637"/>
    <w:rsid w:val="00ED777A"/>
    <w:rsid w:val="00ED7A8F"/>
    <w:rsid w:val="00ED7BE7"/>
    <w:rsid w:val="00ED7EA2"/>
    <w:rsid w:val="00ED7F62"/>
    <w:rsid w:val="00EE012B"/>
    <w:rsid w:val="00EE04D1"/>
    <w:rsid w:val="00EE06D3"/>
    <w:rsid w:val="00EE0751"/>
    <w:rsid w:val="00EE085D"/>
    <w:rsid w:val="00EE0917"/>
    <w:rsid w:val="00EE0CC3"/>
    <w:rsid w:val="00EE0D45"/>
    <w:rsid w:val="00EE0DDD"/>
    <w:rsid w:val="00EE0E44"/>
    <w:rsid w:val="00EE1026"/>
    <w:rsid w:val="00EE1135"/>
    <w:rsid w:val="00EE1396"/>
    <w:rsid w:val="00EE13D2"/>
    <w:rsid w:val="00EE14F4"/>
    <w:rsid w:val="00EE1714"/>
    <w:rsid w:val="00EE1858"/>
    <w:rsid w:val="00EE1BB2"/>
    <w:rsid w:val="00EE1BC5"/>
    <w:rsid w:val="00EE1F5F"/>
    <w:rsid w:val="00EE1F9D"/>
    <w:rsid w:val="00EE222E"/>
    <w:rsid w:val="00EE2711"/>
    <w:rsid w:val="00EE2877"/>
    <w:rsid w:val="00EE2A9B"/>
    <w:rsid w:val="00EE2D4C"/>
    <w:rsid w:val="00EE2F8E"/>
    <w:rsid w:val="00EE330F"/>
    <w:rsid w:val="00EE3324"/>
    <w:rsid w:val="00EE3330"/>
    <w:rsid w:val="00EE364E"/>
    <w:rsid w:val="00EE371F"/>
    <w:rsid w:val="00EE379C"/>
    <w:rsid w:val="00EE37BE"/>
    <w:rsid w:val="00EE3A70"/>
    <w:rsid w:val="00EE3EAC"/>
    <w:rsid w:val="00EE426B"/>
    <w:rsid w:val="00EE430A"/>
    <w:rsid w:val="00EE43D6"/>
    <w:rsid w:val="00EE43E5"/>
    <w:rsid w:val="00EE4406"/>
    <w:rsid w:val="00EE4853"/>
    <w:rsid w:val="00EE4864"/>
    <w:rsid w:val="00EE4A3A"/>
    <w:rsid w:val="00EE4DAA"/>
    <w:rsid w:val="00EE51DB"/>
    <w:rsid w:val="00EE53E9"/>
    <w:rsid w:val="00EE546A"/>
    <w:rsid w:val="00EE57AD"/>
    <w:rsid w:val="00EE58BD"/>
    <w:rsid w:val="00EE592F"/>
    <w:rsid w:val="00EE5A1E"/>
    <w:rsid w:val="00EE65C3"/>
    <w:rsid w:val="00EE660E"/>
    <w:rsid w:val="00EE668A"/>
    <w:rsid w:val="00EE67F6"/>
    <w:rsid w:val="00EE69D9"/>
    <w:rsid w:val="00EE6A65"/>
    <w:rsid w:val="00EE6ACC"/>
    <w:rsid w:val="00EE6F5D"/>
    <w:rsid w:val="00EE7055"/>
    <w:rsid w:val="00EE7453"/>
    <w:rsid w:val="00EE7BDA"/>
    <w:rsid w:val="00EE7CBC"/>
    <w:rsid w:val="00EE7F53"/>
    <w:rsid w:val="00EF00C4"/>
    <w:rsid w:val="00EF026C"/>
    <w:rsid w:val="00EF02FC"/>
    <w:rsid w:val="00EF0353"/>
    <w:rsid w:val="00EF04AB"/>
    <w:rsid w:val="00EF0AE5"/>
    <w:rsid w:val="00EF0BB6"/>
    <w:rsid w:val="00EF0D2F"/>
    <w:rsid w:val="00EF1379"/>
    <w:rsid w:val="00EF1457"/>
    <w:rsid w:val="00EF162B"/>
    <w:rsid w:val="00EF1685"/>
    <w:rsid w:val="00EF1750"/>
    <w:rsid w:val="00EF18F5"/>
    <w:rsid w:val="00EF1950"/>
    <w:rsid w:val="00EF1B06"/>
    <w:rsid w:val="00EF1B3D"/>
    <w:rsid w:val="00EF1B5A"/>
    <w:rsid w:val="00EF1E6E"/>
    <w:rsid w:val="00EF1EFB"/>
    <w:rsid w:val="00EF1F41"/>
    <w:rsid w:val="00EF20AF"/>
    <w:rsid w:val="00EF21B1"/>
    <w:rsid w:val="00EF2853"/>
    <w:rsid w:val="00EF29A0"/>
    <w:rsid w:val="00EF2A9B"/>
    <w:rsid w:val="00EF2B25"/>
    <w:rsid w:val="00EF2D00"/>
    <w:rsid w:val="00EF2F51"/>
    <w:rsid w:val="00EF317F"/>
    <w:rsid w:val="00EF31DB"/>
    <w:rsid w:val="00EF3221"/>
    <w:rsid w:val="00EF33F2"/>
    <w:rsid w:val="00EF3562"/>
    <w:rsid w:val="00EF3699"/>
    <w:rsid w:val="00EF3716"/>
    <w:rsid w:val="00EF3756"/>
    <w:rsid w:val="00EF38A2"/>
    <w:rsid w:val="00EF38BC"/>
    <w:rsid w:val="00EF393D"/>
    <w:rsid w:val="00EF3A3F"/>
    <w:rsid w:val="00EF3E15"/>
    <w:rsid w:val="00EF3FD7"/>
    <w:rsid w:val="00EF3FF3"/>
    <w:rsid w:val="00EF4060"/>
    <w:rsid w:val="00EF414F"/>
    <w:rsid w:val="00EF42D9"/>
    <w:rsid w:val="00EF4366"/>
    <w:rsid w:val="00EF4A97"/>
    <w:rsid w:val="00EF4CEC"/>
    <w:rsid w:val="00EF500F"/>
    <w:rsid w:val="00EF5087"/>
    <w:rsid w:val="00EF5192"/>
    <w:rsid w:val="00EF54C6"/>
    <w:rsid w:val="00EF55FB"/>
    <w:rsid w:val="00EF56F0"/>
    <w:rsid w:val="00EF579F"/>
    <w:rsid w:val="00EF5A18"/>
    <w:rsid w:val="00EF6070"/>
    <w:rsid w:val="00EF60B7"/>
    <w:rsid w:val="00EF60BD"/>
    <w:rsid w:val="00EF6191"/>
    <w:rsid w:val="00EF63B2"/>
    <w:rsid w:val="00EF63B8"/>
    <w:rsid w:val="00EF6527"/>
    <w:rsid w:val="00EF682A"/>
    <w:rsid w:val="00EF683A"/>
    <w:rsid w:val="00EF6846"/>
    <w:rsid w:val="00EF6874"/>
    <w:rsid w:val="00EF6BD4"/>
    <w:rsid w:val="00EF6D89"/>
    <w:rsid w:val="00EF70B3"/>
    <w:rsid w:val="00EF71C8"/>
    <w:rsid w:val="00EF7213"/>
    <w:rsid w:val="00EF746D"/>
    <w:rsid w:val="00EF75DB"/>
    <w:rsid w:val="00EF778F"/>
    <w:rsid w:val="00EF7790"/>
    <w:rsid w:val="00EF7877"/>
    <w:rsid w:val="00EF7A99"/>
    <w:rsid w:val="00EF7B3F"/>
    <w:rsid w:val="00EF7CBC"/>
    <w:rsid w:val="00EF7E79"/>
    <w:rsid w:val="00F00057"/>
    <w:rsid w:val="00F0017A"/>
    <w:rsid w:val="00F006FB"/>
    <w:rsid w:val="00F00704"/>
    <w:rsid w:val="00F00B79"/>
    <w:rsid w:val="00F0125C"/>
    <w:rsid w:val="00F013A6"/>
    <w:rsid w:val="00F014B7"/>
    <w:rsid w:val="00F014C8"/>
    <w:rsid w:val="00F01730"/>
    <w:rsid w:val="00F01870"/>
    <w:rsid w:val="00F01A03"/>
    <w:rsid w:val="00F01BBF"/>
    <w:rsid w:val="00F01EF2"/>
    <w:rsid w:val="00F01F3F"/>
    <w:rsid w:val="00F021F3"/>
    <w:rsid w:val="00F02983"/>
    <w:rsid w:val="00F029DE"/>
    <w:rsid w:val="00F02B7F"/>
    <w:rsid w:val="00F02BEA"/>
    <w:rsid w:val="00F02EC8"/>
    <w:rsid w:val="00F03179"/>
    <w:rsid w:val="00F03263"/>
    <w:rsid w:val="00F032F5"/>
    <w:rsid w:val="00F033AD"/>
    <w:rsid w:val="00F033C1"/>
    <w:rsid w:val="00F03402"/>
    <w:rsid w:val="00F03407"/>
    <w:rsid w:val="00F03419"/>
    <w:rsid w:val="00F03478"/>
    <w:rsid w:val="00F0390D"/>
    <w:rsid w:val="00F03EC8"/>
    <w:rsid w:val="00F03FBA"/>
    <w:rsid w:val="00F041D3"/>
    <w:rsid w:val="00F041F2"/>
    <w:rsid w:val="00F041FF"/>
    <w:rsid w:val="00F0479F"/>
    <w:rsid w:val="00F049D5"/>
    <w:rsid w:val="00F04B07"/>
    <w:rsid w:val="00F04BBF"/>
    <w:rsid w:val="00F04D15"/>
    <w:rsid w:val="00F04F03"/>
    <w:rsid w:val="00F04F38"/>
    <w:rsid w:val="00F05166"/>
    <w:rsid w:val="00F05168"/>
    <w:rsid w:val="00F053DE"/>
    <w:rsid w:val="00F053F7"/>
    <w:rsid w:val="00F057CE"/>
    <w:rsid w:val="00F0597E"/>
    <w:rsid w:val="00F05B75"/>
    <w:rsid w:val="00F05BD8"/>
    <w:rsid w:val="00F05C6A"/>
    <w:rsid w:val="00F05ED7"/>
    <w:rsid w:val="00F06093"/>
    <w:rsid w:val="00F0618F"/>
    <w:rsid w:val="00F063C1"/>
    <w:rsid w:val="00F064E6"/>
    <w:rsid w:val="00F0698A"/>
    <w:rsid w:val="00F069C7"/>
    <w:rsid w:val="00F06A6E"/>
    <w:rsid w:val="00F06ED0"/>
    <w:rsid w:val="00F06F97"/>
    <w:rsid w:val="00F07145"/>
    <w:rsid w:val="00F07189"/>
    <w:rsid w:val="00F071AD"/>
    <w:rsid w:val="00F07320"/>
    <w:rsid w:val="00F0733C"/>
    <w:rsid w:val="00F07850"/>
    <w:rsid w:val="00F07861"/>
    <w:rsid w:val="00F079D4"/>
    <w:rsid w:val="00F07F58"/>
    <w:rsid w:val="00F07F7C"/>
    <w:rsid w:val="00F10069"/>
    <w:rsid w:val="00F10154"/>
    <w:rsid w:val="00F10237"/>
    <w:rsid w:val="00F10573"/>
    <w:rsid w:val="00F105E5"/>
    <w:rsid w:val="00F1060C"/>
    <w:rsid w:val="00F106CC"/>
    <w:rsid w:val="00F1070D"/>
    <w:rsid w:val="00F1088A"/>
    <w:rsid w:val="00F1092D"/>
    <w:rsid w:val="00F109CA"/>
    <w:rsid w:val="00F10D08"/>
    <w:rsid w:val="00F10F14"/>
    <w:rsid w:val="00F110A6"/>
    <w:rsid w:val="00F112F8"/>
    <w:rsid w:val="00F113FF"/>
    <w:rsid w:val="00F114A2"/>
    <w:rsid w:val="00F1150A"/>
    <w:rsid w:val="00F1170B"/>
    <w:rsid w:val="00F1180A"/>
    <w:rsid w:val="00F11BA9"/>
    <w:rsid w:val="00F11BAF"/>
    <w:rsid w:val="00F11BDC"/>
    <w:rsid w:val="00F11CA0"/>
    <w:rsid w:val="00F11ED6"/>
    <w:rsid w:val="00F11EF1"/>
    <w:rsid w:val="00F11F82"/>
    <w:rsid w:val="00F1252D"/>
    <w:rsid w:val="00F1263C"/>
    <w:rsid w:val="00F1294A"/>
    <w:rsid w:val="00F12967"/>
    <w:rsid w:val="00F12AAE"/>
    <w:rsid w:val="00F12F2D"/>
    <w:rsid w:val="00F130F8"/>
    <w:rsid w:val="00F131AB"/>
    <w:rsid w:val="00F13372"/>
    <w:rsid w:val="00F133AA"/>
    <w:rsid w:val="00F133EE"/>
    <w:rsid w:val="00F13497"/>
    <w:rsid w:val="00F1362F"/>
    <w:rsid w:val="00F13AB8"/>
    <w:rsid w:val="00F13B0D"/>
    <w:rsid w:val="00F13B8F"/>
    <w:rsid w:val="00F13F92"/>
    <w:rsid w:val="00F13FC9"/>
    <w:rsid w:val="00F1412B"/>
    <w:rsid w:val="00F14134"/>
    <w:rsid w:val="00F14191"/>
    <w:rsid w:val="00F141E4"/>
    <w:rsid w:val="00F144E2"/>
    <w:rsid w:val="00F146FD"/>
    <w:rsid w:val="00F14A24"/>
    <w:rsid w:val="00F14A4C"/>
    <w:rsid w:val="00F14B93"/>
    <w:rsid w:val="00F14FDD"/>
    <w:rsid w:val="00F15008"/>
    <w:rsid w:val="00F15329"/>
    <w:rsid w:val="00F15668"/>
    <w:rsid w:val="00F15711"/>
    <w:rsid w:val="00F15BA8"/>
    <w:rsid w:val="00F15C09"/>
    <w:rsid w:val="00F15E16"/>
    <w:rsid w:val="00F15E82"/>
    <w:rsid w:val="00F15ED9"/>
    <w:rsid w:val="00F15EED"/>
    <w:rsid w:val="00F15F13"/>
    <w:rsid w:val="00F1620B"/>
    <w:rsid w:val="00F16332"/>
    <w:rsid w:val="00F16448"/>
    <w:rsid w:val="00F1672D"/>
    <w:rsid w:val="00F16842"/>
    <w:rsid w:val="00F168D4"/>
    <w:rsid w:val="00F1699E"/>
    <w:rsid w:val="00F169CC"/>
    <w:rsid w:val="00F16AC9"/>
    <w:rsid w:val="00F16B4B"/>
    <w:rsid w:val="00F16B75"/>
    <w:rsid w:val="00F16C8B"/>
    <w:rsid w:val="00F16D31"/>
    <w:rsid w:val="00F17067"/>
    <w:rsid w:val="00F17146"/>
    <w:rsid w:val="00F17912"/>
    <w:rsid w:val="00F179D9"/>
    <w:rsid w:val="00F17A5C"/>
    <w:rsid w:val="00F17A84"/>
    <w:rsid w:val="00F20459"/>
    <w:rsid w:val="00F208E3"/>
    <w:rsid w:val="00F216E1"/>
    <w:rsid w:val="00F218A7"/>
    <w:rsid w:val="00F21C8D"/>
    <w:rsid w:val="00F220E5"/>
    <w:rsid w:val="00F221F2"/>
    <w:rsid w:val="00F2228B"/>
    <w:rsid w:val="00F22331"/>
    <w:rsid w:val="00F22594"/>
    <w:rsid w:val="00F22605"/>
    <w:rsid w:val="00F2269C"/>
    <w:rsid w:val="00F22802"/>
    <w:rsid w:val="00F22935"/>
    <w:rsid w:val="00F22A37"/>
    <w:rsid w:val="00F22A85"/>
    <w:rsid w:val="00F22B03"/>
    <w:rsid w:val="00F22B75"/>
    <w:rsid w:val="00F22C32"/>
    <w:rsid w:val="00F22DBE"/>
    <w:rsid w:val="00F22E08"/>
    <w:rsid w:val="00F22F4E"/>
    <w:rsid w:val="00F23146"/>
    <w:rsid w:val="00F231E1"/>
    <w:rsid w:val="00F23778"/>
    <w:rsid w:val="00F2397C"/>
    <w:rsid w:val="00F239F6"/>
    <w:rsid w:val="00F2402B"/>
    <w:rsid w:val="00F24251"/>
    <w:rsid w:val="00F2449B"/>
    <w:rsid w:val="00F245D8"/>
    <w:rsid w:val="00F249A1"/>
    <w:rsid w:val="00F24B03"/>
    <w:rsid w:val="00F24B80"/>
    <w:rsid w:val="00F24C3E"/>
    <w:rsid w:val="00F24C87"/>
    <w:rsid w:val="00F24DEA"/>
    <w:rsid w:val="00F24ED7"/>
    <w:rsid w:val="00F25255"/>
    <w:rsid w:val="00F254C8"/>
    <w:rsid w:val="00F254D9"/>
    <w:rsid w:val="00F2565B"/>
    <w:rsid w:val="00F25811"/>
    <w:rsid w:val="00F25994"/>
    <w:rsid w:val="00F25A36"/>
    <w:rsid w:val="00F25B69"/>
    <w:rsid w:val="00F25BD2"/>
    <w:rsid w:val="00F25DC7"/>
    <w:rsid w:val="00F25E65"/>
    <w:rsid w:val="00F2613F"/>
    <w:rsid w:val="00F261E2"/>
    <w:rsid w:val="00F2655E"/>
    <w:rsid w:val="00F2666B"/>
    <w:rsid w:val="00F266AF"/>
    <w:rsid w:val="00F266EE"/>
    <w:rsid w:val="00F2687A"/>
    <w:rsid w:val="00F268B4"/>
    <w:rsid w:val="00F2699F"/>
    <w:rsid w:val="00F26B17"/>
    <w:rsid w:val="00F2702F"/>
    <w:rsid w:val="00F271E4"/>
    <w:rsid w:val="00F2746E"/>
    <w:rsid w:val="00F279B1"/>
    <w:rsid w:val="00F27B52"/>
    <w:rsid w:val="00F27DD3"/>
    <w:rsid w:val="00F301A1"/>
    <w:rsid w:val="00F30276"/>
    <w:rsid w:val="00F3030B"/>
    <w:rsid w:val="00F30437"/>
    <w:rsid w:val="00F3056B"/>
    <w:rsid w:val="00F308AA"/>
    <w:rsid w:val="00F30D60"/>
    <w:rsid w:val="00F30FDF"/>
    <w:rsid w:val="00F3107D"/>
    <w:rsid w:val="00F3111C"/>
    <w:rsid w:val="00F313AF"/>
    <w:rsid w:val="00F31488"/>
    <w:rsid w:val="00F3153C"/>
    <w:rsid w:val="00F3168D"/>
    <w:rsid w:val="00F31984"/>
    <w:rsid w:val="00F31C2B"/>
    <w:rsid w:val="00F31D32"/>
    <w:rsid w:val="00F31D33"/>
    <w:rsid w:val="00F31F02"/>
    <w:rsid w:val="00F31F7D"/>
    <w:rsid w:val="00F32065"/>
    <w:rsid w:val="00F32346"/>
    <w:rsid w:val="00F3251B"/>
    <w:rsid w:val="00F3283B"/>
    <w:rsid w:val="00F32947"/>
    <w:rsid w:val="00F32AB8"/>
    <w:rsid w:val="00F32B9B"/>
    <w:rsid w:val="00F32C60"/>
    <w:rsid w:val="00F32D37"/>
    <w:rsid w:val="00F33087"/>
    <w:rsid w:val="00F3308B"/>
    <w:rsid w:val="00F330E9"/>
    <w:rsid w:val="00F3361F"/>
    <w:rsid w:val="00F3386E"/>
    <w:rsid w:val="00F33911"/>
    <w:rsid w:val="00F339AB"/>
    <w:rsid w:val="00F33B34"/>
    <w:rsid w:val="00F33BE6"/>
    <w:rsid w:val="00F33C46"/>
    <w:rsid w:val="00F33EC6"/>
    <w:rsid w:val="00F33FF3"/>
    <w:rsid w:val="00F340E8"/>
    <w:rsid w:val="00F34206"/>
    <w:rsid w:val="00F34285"/>
    <w:rsid w:val="00F342D7"/>
    <w:rsid w:val="00F343F4"/>
    <w:rsid w:val="00F34530"/>
    <w:rsid w:val="00F348FB"/>
    <w:rsid w:val="00F34B7E"/>
    <w:rsid w:val="00F34E3A"/>
    <w:rsid w:val="00F34EA9"/>
    <w:rsid w:val="00F34F5E"/>
    <w:rsid w:val="00F350E5"/>
    <w:rsid w:val="00F352B6"/>
    <w:rsid w:val="00F352ED"/>
    <w:rsid w:val="00F352FC"/>
    <w:rsid w:val="00F3530D"/>
    <w:rsid w:val="00F353CE"/>
    <w:rsid w:val="00F3550D"/>
    <w:rsid w:val="00F356ED"/>
    <w:rsid w:val="00F3571E"/>
    <w:rsid w:val="00F3591D"/>
    <w:rsid w:val="00F35CD7"/>
    <w:rsid w:val="00F35FF9"/>
    <w:rsid w:val="00F361B8"/>
    <w:rsid w:val="00F362F0"/>
    <w:rsid w:val="00F36485"/>
    <w:rsid w:val="00F36498"/>
    <w:rsid w:val="00F364AD"/>
    <w:rsid w:val="00F36832"/>
    <w:rsid w:val="00F36848"/>
    <w:rsid w:val="00F36964"/>
    <w:rsid w:val="00F36B3C"/>
    <w:rsid w:val="00F36D4E"/>
    <w:rsid w:val="00F36D63"/>
    <w:rsid w:val="00F36DB4"/>
    <w:rsid w:val="00F36DCF"/>
    <w:rsid w:val="00F36E53"/>
    <w:rsid w:val="00F36F2E"/>
    <w:rsid w:val="00F37065"/>
    <w:rsid w:val="00F370FD"/>
    <w:rsid w:val="00F37214"/>
    <w:rsid w:val="00F3728A"/>
    <w:rsid w:val="00F372E7"/>
    <w:rsid w:val="00F37414"/>
    <w:rsid w:val="00F37580"/>
    <w:rsid w:val="00F378BC"/>
    <w:rsid w:val="00F37D3C"/>
    <w:rsid w:val="00F37E0E"/>
    <w:rsid w:val="00F37EC2"/>
    <w:rsid w:val="00F4014B"/>
    <w:rsid w:val="00F40187"/>
    <w:rsid w:val="00F40220"/>
    <w:rsid w:val="00F4034C"/>
    <w:rsid w:val="00F40434"/>
    <w:rsid w:val="00F404AD"/>
    <w:rsid w:val="00F406B1"/>
    <w:rsid w:val="00F40864"/>
    <w:rsid w:val="00F40D8A"/>
    <w:rsid w:val="00F40E10"/>
    <w:rsid w:val="00F411FC"/>
    <w:rsid w:val="00F417C3"/>
    <w:rsid w:val="00F41928"/>
    <w:rsid w:val="00F4194D"/>
    <w:rsid w:val="00F4196F"/>
    <w:rsid w:val="00F41A09"/>
    <w:rsid w:val="00F41E25"/>
    <w:rsid w:val="00F41EA3"/>
    <w:rsid w:val="00F41EEC"/>
    <w:rsid w:val="00F41FD4"/>
    <w:rsid w:val="00F4204D"/>
    <w:rsid w:val="00F4230F"/>
    <w:rsid w:val="00F4244E"/>
    <w:rsid w:val="00F42592"/>
    <w:rsid w:val="00F4275C"/>
    <w:rsid w:val="00F4284D"/>
    <w:rsid w:val="00F42A00"/>
    <w:rsid w:val="00F42AC8"/>
    <w:rsid w:val="00F42B7F"/>
    <w:rsid w:val="00F42C1E"/>
    <w:rsid w:val="00F42C2D"/>
    <w:rsid w:val="00F42E45"/>
    <w:rsid w:val="00F43062"/>
    <w:rsid w:val="00F43102"/>
    <w:rsid w:val="00F43173"/>
    <w:rsid w:val="00F431F6"/>
    <w:rsid w:val="00F4323F"/>
    <w:rsid w:val="00F434B6"/>
    <w:rsid w:val="00F435DF"/>
    <w:rsid w:val="00F4378D"/>
    <w:rsid w:val="00F4385C"/>
    <w:rsid w:val="00F43A12"/>
    <w:rsid w:val="00F43A37"/>
    <w:rsid w:val="00F43B80"/>
    <w:rsid w:val="00F43E5E"/>
    <w:rsid w:val="00F43EEC"/>
    <w:rsid w:val="00F43F29"/>
    <w:rsid w:val="00F446B9"/>
    <w:rsid w:val="00F4470A"/>
    <w:rsid w:val="00F44D09"/>
    <w:rsid w:val="00F44D35"/>
    <w:rsid w:val="00F44DBE"/>
    <w:rsid w:val="00F44DCD"/>
    <w:rsid w:val="00F4504A"/>
    <w:rsid w:val="00F45347"/>
    <w:rsid w:val="00F45358"/>
    <w:rsid w:val="00F4539C"/>
    <w:rsid w:val="00F4585C"/>
    <w:rsid w:val="00F45DFD"/>
    <w:rsid w:val="00F45E07"/>
    <w:rsid w:val="00F45F27"/>
    <w:rsid w:val="00F46421"/>
    <w:rsid w:val="00F464B5"/>
    <w:rsid w:val="00F464F1"/>
    <w:rsid w:val="00F467EF"/>
    <w:rsid w:val="00F46CDF"/>
    <w:rsid w:val="00F475A9"/>
    <w:rsid w:val="00F47A00"/>
    <w:rsid w:val="00F47AAB"/>
    <w:rsid w:val="00F47AFB"/>
    <w:rsid w:val="00F47B22"/>
    <w:rsid w:val="00F47C07"/>
    <w:rsid w:val="00F47C32"/>
    <w:rsid w:val="00F47DED"/>
    <w:rsid w:val="00F47DFE"/>
    <w:rsid w:val="00F47E03"/>
    <w:rsid w:val="00F47EBC"/>
    <w:rsid w:val="00F47EDE"/>
    <w:rsid w:val="00F47FF6"/>
    <w:rsid w:val="00F500F2"/>
    <w:rsid w:val="00F503C3"/>
    <w:rsid w:val="00F504C4"/>
    <w:rsid w:val="00F505CE"/>
    <w:rsid w:val="00F50843"/>
    <w:rsid w:val="00F5085F"/>
    <w:rsid w:val="00F50B12"/>
    <w:rsid w:val="00F50B8C"/>
    <w:rsid w:val="00F50DDB"/>
    <w:rsid w:val="00F50F2D"/>
    <w:rsid w:val="00F51140"/>
    <w:rsid w:val="00F5123C"/>
    <w:rsid w:val="00F512DC"/>
    <w:rsid w:val="00F51C00"/>
    <w:rsid w:val="00F51D0C"/>
    <w:rsid w:val="00F51E58"/>
    <w:rsid w:val="00F52140"/>
    <w:rsid w:val="00F52168"/>
    <w:rsid w:val="00F5216D"/>
    <w:rsid w:val="00F52192"/>
    <w:rsid w:val="00F521A4"/>
    <w:rsid w:val="00F5229C"/>
    <w:rsid w:val="00F5238C"/>
    <w:rsid w:val="00F52454"/>
    <w:rsid w:val="00F5265A"/>
    <w:rsid w:val="00F526D6"/>
    <w:rsid w:val="00F529AA"/>
    <w:rsid w:val="00F52A03"/>
    <w:rsid w:val="00F52E6D"/>
    <w:rsid w:val="00F52F24"/>
    <w:rsid w:val="00F52F9C"/>
    <w:rsid w:val="00F53056"/>
    <w:rsid w:val="00F5319A"/>
    <w:rsid w:val="00F53253"/>
    <w:rsid w:val="00F53309"/>
    <w:rsid w:val="00F5344E"/>
    <w:rsid w:val="00F53528"/>
    <w:rsid w:val="00F536BE"/>
    <w:rsid w:val="00F53790"/>
    <w:rsid w:val="00F53974"/>
    <w:rsid w:val="00F539C2"/>
    <w:rsid w:val="00F53A11"/>
    <w:rsid w:val="00F53B8A"/>
    <w:rsid w:val="00F53BF3"/>
    <w:rsid w:val="00F53D09"/>
    <w:rsid w:val="00F53D2B"/>
    <w:rsid w:val="00F53F14"/>
    <w:rsid w:val="00F5441E"/>
    <w:rsid w:val="00F544EA"/>
    <w:rsid w:val="00F54582"/>
    <w:rsid w:val="00F5490E"/>
    <w:rsid w:val="00F549FA"/>
    <w:rsid w:val="00F54C76"/>
    <w:rsid w:val="00F551E4"/>
    <w:rsid w:val="00F557B6"/>
    <w:rsid w:val="00F559C8"/>
    <w:rsid w:val="00F55AAB"/>
    <w:rsid w:val="00F55B54"/>
    <w:rsid w:val="00F55C4A"/>
    <w:rsid w:val="00F55DF2"/>
    <w:rsid w:val="00F55F37"/>
    <w:rsid w:val="00F5620D"/>
    <w:rsid w:val="00F5628B"/>
    <w:rsid w:val="00F563D6"/>
    <w:rsid w:val="00F567F8"/>
    <w:rsid w:val="00F568DD"/>
    <w:rsid w:val="00F56CEF"/>
    <w:rsid w:val="00F56D90"/>
    <w:rsid w:val="00F56E76"/>
    <w:rsid w:val="00F57129"/>
    <w:rsid w:val="00F57194"/>
    <w:rsid w:val="00F571BF"/>
    <w:rsid w:val="00F57237"/>
    <w:rsid w:val="00F5758D"/>
    <w:rsid w:val="00F57720"/>
    <w:rsid w:val="00F578FA"/>
    <w:rsid w:val="00F57916"/>
    <w:rsid w:val="00F57A75"/>
    <w:rsid w:val="00F57B1E"/>
    <w:rsid w:val="00F57B8B"/>
    <w:rsid w:val="00F57ED2"/>
    <w:rsid w:val="00F57F67"/>
    <w:rsid w:val="00F602AC"/>
    <w:rsid w:val="00F60440"/>
    <w:rsid w:val="00F604EA"/>
    <w:rsid w:val="00F60501"/>
    <w:rsid w:val="00F60559"/>
    <w:rsid w:val="00F6062E"/>
    <w:rsid w:val="00F60B05"/>
    <w:rsid w:val="00F60DBD"/>
    <w:rsid w:val="00F60EC8"/>
    <w:rsid w:val="00F60F58"/>
    <w:rsid w:val="00F60FF2"/>
    <w:rsid w:val="00F61099"/>
    <w:rsid w:val="00F610BF"/>
    <w:rsid w:val="00F612B6"/>
    <w:rsid w:val="00F614D9"/>
    <w:rsid w:val="00F614E8"/>
    <w:rsid w:val="00F6178B"/>
    <w:rsid w:val="00F618A7"/>
    <w:rsid w:val="00F6190F"/>
    <w:rsid w:val="00F61959"/>
    <w:rsid w:val="00F61B80"/>
    <w:rsid w:val="00F61CBB"/>
    <w:rsid w:val="00F61F29"/>
    <w:rsid w:val="00F62234"/>
    <w:rsid w:val="00F62251"/>
    <w:rsid w:val="00F62379"/>
    <w:rsid w:val="00F62477"/>
    <w:rsid w:val="00F626EE"/>
    <w:rsid w:val="00F627C9"/>
    <w:rsid w:val="00F62933"/>
    <w:rsid w:val="00F6293B"/>
    <w:rsid w:val="00F629B0"/>
    <w:rsid w:val="00F62C80"/>
    <w:rsid w:val="00F62C9C"/>
    <w:rsid w:val="00F63250"/>
    <w:rsid w:val="00F63290"/>
    <w:rsid w:val="00F63406"/>
    <w:rsid w:val="00F63576"/>
    <w:rsid w:val="00F63657"/>
    <w:rsid w:val="00F6370A"/>
    <w:rsid w:val="00F6371D"/>
    <w:rsid w:val="00F6384C"/>
    <w:rsid w:val="00F63860"/>
    <w:rsid w:val="00F63ABD"/>
    <w:rsid w:val="00F63AC6"/>
    <w:rsid w:val="00F63C31"/>
    <w:rsid w:val="00F63DAF"/>
    <w:rsid w:val="00F6436B"/>
    <w:rsid w:val="00F643E7"/>
    <w:rsid w:val="00F6483E"/>
    <w:rsid w:val="00F64B3C"/>
    <w:rsid w:val="00F64C55"/>
    <w:rsid w:val="00F64E0A"/>
    <w:rsid w:val="00F64EC1"/>
    <w:rsid w:val="00F651DC"/>
    <w:rsid w:val="00F65362"/>
    <w:rsid w:val="00F6554C"/>
    <w:rsid w:val="00F656FF"/>
    <w:rsid w:val="00F658B5"/>
    <w:rsid w:val="00F658DB"/>
    <w:rsid w:val="00F659C1"/>
    <w:rsid w:val="00F65A82"/>
    <w:rsid w:val="00F65B29"/>
    <w:rsid w:val="00F65C97"/>
    <w:rsid w:val="00F65E75"/>
    <w:rsid w:val="00F6606F"/>
    <w:rsid w:val="00F66077"/>
    <w:rsid w:val="00F66191"/>
    <w:rsid w:val="00F665DA"/>
    <w:rsid w:val="00F66791"/>
    <w:rsid w:val="00F668ED"/>
    <w:rsid w:val="00F66B42"/>
    <w:rsid w:val="00F66B6D"/>
    <w:rsid w:val="00F670A4"/>
    <w:rsid w:val="00F67190"/>
    <w:rsid w:val="00F67258"/>
    <w:rsid w:val="00F674AD"/>
    <w:rsid w:val="00F67C83"/>
    <w:rsid w:val="00F67FDE"/>
    <w:rsid w:val="00F70097"/>
    <w:rsid w:val="00F70159"/>
    <w:rsid w:val="00F704F8"/>
    <w:rsid w:val="00F706B1"/>
    <w:rsid w:val="00F708AD"/>
    <w:rsid w:val="00F709FD"/>
    <w:rsid w:val="00F70B0F"/>
    <w:rsid w:val="00F70C7E"/>
    <w:rsid w:val="00F70CFA"/>
    <w:rsid w:val="00F710D9"/>
    <w:rsid w:val="00F7121F"/>
    <w:rsid w:val="00F712D3"/>
    <w:rsid w:val="00F71348"/>
    <w:rsid w:val="00F7172B"/>
    <w:rsid w:val="00F7172E"/>
    <w:rsid w:val="00F71767"/>
    <w:rsid w:val="00F71999"/>
    <w:rsid w:val="00F71A31"/>
    <w:rsid w:val="00F71A82"/>
    <w:rsid w:val="00F71BFE"/>
    <w:rsid w:val="00F71D7D"/>
    <w:rsid w:val="00F71E07"/>
    <w:rsid w:val="00F7222D"/>
    <w:rsid w:val="00F723BE"/>
    <w:rsid w:val="00F72490"/>
    <w:rsid w:val="00F72596"/>
    <w:rsid w:val="00F72B77"/>
    <w:rsid w:val="00F72FCA"/>
    <w:rsid w:val="00F730B2"/>
    <w:rsid w:val="00F73181"/>
    <w:rsid w:val="00F73416"/>
    <w:rsid w:val="00F739DE"/>
    <w:rsid w:val="00F73A20"/>
    <w:rsid w:val="00F73A7D"/>
    <w:rsid w:val="00F73B1D"/>
    <w:rsid w:val="00F73B33"/>
    <w:rsid w:val="00F73B7E"/>
    <w:rsid w:val="00F73D34"/>
    <w:rsid w:val="00F73DA1"/>
    <w:rsid w:val="00F73DEE"/>
    <w:rsid w:val="00F74134"/>
    <w:rsid w:val="00F7433F"/>
    <w:rsid w:val="00F744E9"/>
    <w:rsid w:val="00F7465A"/>
    <w:rsid w:val="00F7479A"/>
    <w:rsid w:val="00F7486A"/>
    <w:rsid w:val="00F74CF5"/>
    <w:rsid w:val="00F750C6"/>
    <w:rsid w:val="00F7522F"/>
    <w:rsid w:val="00F755D9"/>
    <w:rsid w:val="00F755F6"/>
    <w:rsid w:val="00F75852"/>
    <w:rsid w:val="00F759F9"/>
    <w:rsid w:val="00F75A3A"/>
    <w:rsid w:val="00F75C2F"/>
    <w:rsid w:val="00F75D37"/>
    <w:rsid w:val="00F75F2E"/>
    <w:rsid w:val="00F7626A"/>
    <w:rsid w:val="00F762D5"/>
    <w:rsid w:val="00F762F3"/>
    <w:rsid w:val="00F76407"/>
    <w:rsid w:val="00F764CC"/>
    <w:rsid w:val="00F76584"/>
    <w:rsid w:val="00F766B4"/>
    <w:rsid w:val="00F766DB"/>
    <w:rsid w:val="00F7676F"/>
    <w:rsid w:val="00F7679F"/>
    <w:rsid w:val="00F768D1"/>
    <w:rsid w:val="00F76D7C"/>
    <w:rsid w:val="00F76E2C"/>
    <w:rsid w:val="00F76EF3"/>
    <w:rsid w:val="00F771F8"/>
    <w:rsid w:val="00F7722B"/>
    <w:rsid w:val="00F77232"/>
    <w:rsid w:val="00F77400"/>
    <w:rsid w:val="00F7745C"/>
    <w:rsid w:val="00F77659"/>
    <w:rsid w:val="00F77BED"/>
    <w:rsid w:val="00F77C4E"/>
    <w:rsid w:val="00F77E1F"/>
    <w:rsid w:val="00F8028A"/>
    <w:rsid w:val="00F803E9"/>
    <w:rsid w:val="00F8043E"/>
    <w:rsid w:val="00F8051D"/>
    <w:rsid w:val="00F80643"/>
    <w:rsid w:val="00F8068A"/>
    <w:rsid w:val="00F8075C"/>
    <w:rsid w:val="00F80A15"/>
    <w:rsid w:val="00F80B72"/>
    <w:rsid w:val="00F80CE7"/>
    <w:rsid w:val="00F80EED"/>
    <w:rsid w:val="00F80F96"/>
    <w:rsid w:val="00F81144"/>
    <w:rsid w:val="00F81379"/>
    <w:rsid w:val="00F814EC"/>
    <w:rsid w:val="00F815B1"/>
    <w:rsid w:val="00F817DA"/>
    <w:rsid w:val="00F81A49"/>
    <w:rsid w:val="00F81BB5"/>
    <w:rsid w:val="00F81E06"/>
    <w:rsid w:val="00F81EEE"/>
    <w:rsid w:val="00F8235F"/>
    <w:rsid w:val="00F823A9"/>
    <w:rsid w:val="00F8257B"/>
    <w:rsid w:val="00F825F1"/>
    <w:rsid w:val="00F827CF"/>
    <w:rsid w:val="00F827DF"/>
    <w:rsid w:val="00F828A0"/>
    <w:rsid w:val="00F82998"/>
    <w:rsid w:val="00F82AD5"/>
    <w:rsid w:val="00F82C41"/>
    <w:rsid w:val="00F83094"/>
    <w:rsid w:val="00F83120"/>
    <w:rsid w:val="00F832AD"/>
    <w:rsid w:val="00F83321"/>
    <w:rsid w:val="00F83372"/>
    <w:rsid w:val="00F834A1"/>
    <w:rsid w:val="00F8359D"/>
    <w:rsid w:val="00F83765"/>
    <w:rsid w:val="00F8376D"/>
    <w:rsid w:val="00F841DD"/>
    <w:rsid w:val="00F843B4"/>
    <w:rsid w:val="00F84592"/>
    <w:rsid w:val="00F845B2"/>
    <w:rsid w:val="00F84626"/>
    <w:rsid w:val="00F848D9"/>
    <w:rsid w:val="00F849F0"/>
    <w:rsid w:val="00F84B8D"/>
    <w:rsid w:val="00F84B93"/>
    <w:rsid w:val="00F84C1B"/>
    <w:rsid w:val="00F84EAE"/>
    <w:rsid w:val="00F850D9"/>
    <w:rsid w:val="00F85261"/>
    <w:rsid w:val="00F853CD"/>
    <w:rsid w:val="00F85456"/>
    <w:rsid w:val="00F8556B"/>
    <w:rsid w:val="00F856BC"/>
    <w:rsid w:val="00F85BE9"/>
    <w:rsid w:val="00F85FF9"/>
    <w:rsid w:val="00F861A0"/>
    <w:rsid w:val="00F862D2"/>
    <w:rsid w:val="00F862E1"/>
    <w:rsid w:val="00F863CC"/>
    <w:rsid w:val="00F86552"/>
    <w:rsid w:val="00F86761"/>
    <w:rsid w:val="00F86782"/>
    <w:rsid w:val="00F867B6"/>
    <w:rsid w:val="00F86A38"/>
    <w:rsid w:val="00F86C6E"/>
    <w:rsid w:val="00F86E3D"/>
    <w:rsid w:val="00F87131"/>
    <w:rsid w:val="00F872B0"/>
    <w:rsid w:val="00F876E5"/>
    <w:rsid w:val="00F8788A"/>
    <w:rsid w:val="00F87943"/>
    <w:rsid w:val="00F879A8"/>
    <w:rsid w:val="00F87B2D"/>
    <w:rsid w:val="00F87BA3"/>
    <w:rsid w:val="00F87DE9"/>
    <w:rsid w:val="00F87E20"/>
    <w:rsid w:val="00F87E47"/>
    <w:rsid w:val="00F87F9C"/>
    <w:rsid w:val="00F9008C"/>
    <w:rsid w:val="00F9027B"/>
    <w:rsid w:val="00F90749"/>
    <w:rsid w:val="00F90765"/>
    <w:rsid w:val="00F9083C"/>
    <w:rsid w:val="00F908D3"/>
    <w:rsid w:val="00F9094B"/>
    <w:rsid w:val="00F909DA"/>
    <w:rsid w:val="00F90C88"/>
    <w:rsid w:val="00F90DA8"/>
    <w:rsid w:val="00F90E0C"/>
    <w:rsid w:val="00F90EC6"/>
    <w:rsid w:val="00F910BB"/>
    <w:rsid w:val="00F911D8"/>
    <w:rsid w:val="00F91222"/>
    <w:rsid w:val="00F913BB"/>
    <w:rsid w:val="00F91B53"/>
    <w:rsid w:val="00F91BA5"/>
    <w:rsid w:val="00F91DEB"/>
    <w:rsid w:val="00F92035"/>
    <w:rsid w:val="00F9224A"/>
    <w:rsid w:val="00F923DF"/>
    <w:rsid w:val="00F92404"/>
    <w:rsid w:val="00F9253F"/>
    <w:rsid w:val="00F92777"/>
    <w:rsid w:val="00F929A1"/>
    <w:rsid w:val="00F92A97"/>
    <w:rsid w:val="00F92D6A"/>
    <w:rsid w:val="00F92D96"/>
    <w:rsid w:val="00F92E1A"/>
    <w:rsid w:val="00F92F59"/>
    <w:rsid w:val="00F93146"/>
    <w:rsid w:val="00F93155"/>
    <w:rsid w:val="00F93592"/>
    <w:rsid w:val="00F93705"/>
    <w:rsid w:val="00F939D5"/>
    <w:rsid w:val="00F93A6D"/>
    <w:rsid w:val="00F93A76"/>
    <w:rsid w:val="00F93BCB"/>
    <w:rsid w:val="00F93C8A"/>
    <w:rsid w:val="00F93CEB"/>
    <w:rsid w:val="00F93D59"/>
    <w:rsid w:val="00F93EB5"/>
    <w:rsid w:val="00F93F40"/>
    <w:rsid w:val="00F9414B"/>
    <w:rsid w:val="00F9428F"/>
    <w:rsid w:val="00F942AC"/>
    <w:rsid w:val="00F94408"/>
    <w:rsid w:val="00F94451"/>
    <w:rsid w:val="00F94478"/>
    <w:rsid w:val="00F947F6"/>
    <w:rsid w:val="00F94A25"/>
    <w:rsid w:val="00F94A41"/>
    <w:rsid w:val="00F94C35"/>
    <w:rsid w:val="00F94CBE"/>
    <w:rsid w:val="00F94D47"/>
    <w:rsid w:val="00F94E68"/>
    <w:rsid w:val="00F95482"/>
    <w:rsid w:val="00F954B7"/>
    <w:rsid w:val="00F95546"/>
    <w:rsid w:val="00F95659"/>
    <w:rsid w:val="00F95813"/>
    <w:rsid w:val="00F95838"/>
    <w:rsid w:val="00F95895"/>
    <w:rsid w:val="00F95A3A"/>
    <w:rsid w:val="00F95ADC"/>
    <w:rsid w:val="00F95D78"/>
    <w:rsid w:val="00F960C5"/>
    <w:rsid w:val="00F9629B"/>
    <w:rsid w:val="00F96324"/>
    <w:rsid w:val="00F96344"/>
    <w:rsid w:val="00F9641B"/>
    <w:rsid w:val="00F9641D"/>
    <w:rsid w:val="00F9653B"/>
    <w:rsid w:val="00F9654E"/>
    <w:rsid w:val="00F96868"/>
    <w:rsid w:val="00F968BA"/>
    <w:rsid w:val="00F968E1"/>
    <w:rsid w:val="00F96C46"/>
    <w:rsid w:val="00F96E6B"/>
    <w:rsid w:val="00F96EC6"/>
    <w:rsid w:val="00F96F7E"/>
    <w:rsid w:val="00F96FFF"/>
    <w:rsid w:val="00F97241"/>
    <w:rsid w:val="00F974C7"/>
    <w:rsid w:val="00F975AC"/>
    <w:rsid w:val="00F975DF"/>
    <w:rsid w:val="00F97615"/>
    <w:rsid w:val="00F976B4"/>
    <w:rsid w:val="00F97809"/>
    <w:rsid w:val="00F9793F"/>
    <w:rsid w:val="00F9795E"/>
    <w:rsid w:val="00F979FD"/>
    <w:rsid w:val="00F97AA2"/>
    <w:rsid w:val="00F97BF1"/>
    <w:rsid w:val="00F97D90"/>
    <w:rsid w:val="00F97E31"/>
    <w:rsid w:val="00F97EB8"/>
    <w:rsid w:val="00F97FF1"/>
    <w:rsid w:val="00FA0156"/>
    <w:rsid w:val="00FA0180"/>
    <w:rsid w:val="00FA0248"/>
    <w:rsid w:val="00FA02F6"/>
    <w:rsid w:val="00FA0434"/>
    <w:rsid w:val="00FA047B"/>
    <w:rsid w:val="00FA0589"/>
    <w:rsid w:val="00FA087C"/>
    <w:rsid w:val="00FA08ED"/>
    <w:rsid w:val="00FA09C4"/>
    <w:rsid w:val="00FA0BE3"/>
    <w:rsid w:val="00FA11E2"/>
    <w:rsid w:val="00FA13AF"/>
    <w:rsid w:val="00FA15B4"/>
    <w:rsid w:val="00FA1689"/>
    <w:rsid w:val="00FA168E"/>
    <w:rsid w:val="00FA1776"/>
    <w:rsid w:val="00FA18C4"/>
    <w:rsid w:val="00FA1C7D"/>
    <w:rsid w:val="00FA1CD5"/>
    <w:rsid w:val="00FA1D33"/>
    <w:rsid w:val="00FA1EC0"/>
    <w:rsid w:val="00FA1F63"/>
    <w:rsid w:val="00FA1FDF"/>
    <w:rsid w:val="00FA2246"/>
    <w:rsid w:val="00FA2568"/>
    <w:rsid w:val="00FA2599"/>
    <w:rsid w:val="00FA266B"/>
    <w:rsid w:val="00FA2797"/>
    <w:rsid w:val="00FA27D7"/>
    <w:rsid w:val="00FA28E1"/>
    <w:rsid w:val="00FA2AB0"/>
    <w:rsid w:val="00FA2AF5"/>
    <w:rsid w:val="00FA2C35"/>
    <w:rsid w:val="00FA2D9A"/>
    <w:rsid w:val="00FA2F27"/>
    <w:rsid w:val="00FA2F28"/>
    <w:rsid w:val="00FA3019"/>
    <w:rsid w:val="00FA331B"/>
    <w:rsid w:val="00FA34FF"/>
    <w:rsid w:val="00FA36EC"/>
    <w:rsid w:val="00FA3893"/>
    <w:rsid w:val="00FA38C7"/>
    <w:rsid w:val="00FA3A65"/>
    <w:rsid w:val="00FA3AF6"/>
    <w:rsid w:val="00FA3B3E"/>
    <w:rsid w:val="00FA3BE1"/>
    <w:rsid w:val="00FA3CE0"/>
    <w:rsid w:val="00FA3FA0"/>
    <w:rsid w:val="00FA3FE9"/>
    <w:rsid w:val="00FA41AA"/>
    <w:rsid w:val="00FA4358"/>
    <w:rsid w:val="00FA474F"/>
    <w:rsid w:val="00FA48CA"/>
    <w:rsid w:val="00FA4949"/>
    <w:rsid w:val="00FA4962"/>
    <w:rsid w:val="00FA4CBA"/>
    <w:rsid w:val="00FA5101"/>
    <w:rsid w:val="00FA518D"/>
    <w:rsid w:val="00FA53C6"/>
    <w:rsid w:val="00FA5401"/>
    <w:rsid w:val="00FA5513"/>
    <w:rsid w:val="00FA5658"/>
    <w:rsid w:val="00FA5687"/>
    <w:rsid w:val="00FA56B9"/>
    <w:rsid w:val="00FA5725"/>
    <w:rsid w:val="00FA58FF"/>
    <w:rsid w:val="00FA5934"/>
    <w:rsid w:val="00FA6043"/>
    <w:rsid w:val="00FA6070"/>
    <w:rsid w:val="00FA63A0"/>
    <w:rsid w:val="00FA63C8"/>
    <w:rsid w:val="00FA6697"/>
    <w:rsid w:val="00FA67EF"/>
    <w:rsid w:val="00FA68E1"/>
    <w:rsid w:val="00FA6C00"/>
    <w:rsid w:val="00FA6C95"/>
    <w:rsid w:val="00FA6F1B"/>
    <w:rsid w:val="00FA6F36"/>
    <w:rsid w:val="00FA70B6"/>
    <w:rsid w:val="00FA71CF"/>
    <w:rsid w:val="00FA7200"/>
    <w:rsid w:val="00FA74CD"/>
    <w:rsid w:val="00FA7594"/>
    <w:rsid w:val="00FA75ED"/>
    <w:rsid w:val="00FA778C"/>
    <w:rsid w:val="00FA7961"/>
    <w:rsid w:val="00FA79B2"/>
    <w:rsid w:val="00FA7A1D"/>
    <w:rsid w:val="00FA7AAD"/>
    <w:rsid w:val="00FA7B5B"/>
    <w:rsid w:val="00FA7B77"/>
    <w:rsid w:val="00FA7C5E"/>
    <w:rsid w:val="00FA7DD9"/>
    <w:rsid w:val="00FA7DF7"/>
    <w:rsid w:val="00FA7F69"/>
    <w:rsid w:val="00FB01DA"/>
    <w:rsid w:val="00FB0200"/>
    <w:rsid w:val="00FB0207"/>
    <w:rsid w:val="00FB0271"/>
    <w:rsid w:val="00FB055B"/>
    <w:rsid w:val="00FB0651"/>
    <w:rsid w:val="00FB0811"/>
    <w:rsid w:val="00FB08A4"/>
    <w:rsid w:val="00FB0B2C"/>
    <w:rsid w:val="00FB0BF4"/>
    <w:rsid w:val="00FB0C87"/>
    <w:rsid w:val="00FB0FB3"/>
    <w:rsid w:val="00FB1032"/>
    <w:rsid w:val="00FB120D"/>
    <w:rsid w:val="00FB1436"/>
    <w:rsid w:val="00FB1615"/>
    <w:rsid w:val="00FB1669"/>
    <w:rsid w:val="00FB175B"/>
    <w:rsid w:val="00FB1E03"/>
    <w:rsid w:val="00FB1E19"/>
    <w:rsid w:val="00FB200D"/>
    <w:rsid w:val="00FB2058"/>
    <w:rsid w:val="00FB2071"/>
    <w:rsid w:val="00FB21F8"/>
    <w:rsid w:val="00FB24CD"/>
    <w:rsid w:val="00FB26DD"/>
    <w:rsid w:val="00FB2AE8"/>
    <w:rsid w:val="00FB2DB0"/>
    <w:rsid w:val="00FB2E6A"/>
    <w:rsid w:val="00FB2EA7"/>
    <w:rsid w:val="00FB2F73"/>
    <w:rsid w:val="00FB2FE1"/>
    <w:rsid w:val="00FB30C7"/>
    <w:rsid w:val="00FB31B2"/>
    <w:rsid w:val="00FB32E2"/>
    <w:rsid w:val="00FB3402"/>
    <w:rsid w:val="00FB3569"/>
    <w:rsid w:val="00FB36FB"/>
    <w:rsid w:val="00FB3803"/>
    <w:rsid w:val="00FB3882"/>
    <w:rsid w:val="00FB3C22"/>
    <w:rsid w:val="00FB4136"/>
    <w:rsid w:val="00FB4139"/>
    <w:rsid w:val="00FB4291"/>
    <w:rsid w:val="00FB431B"/>
    <w:rsid w:val="00FB439C"/>
    <w:rsid w:val="00FB4855"/>
    <w:rsid w:val="00FB4A54"/>
    <w:rsid w:val="00FB4B32"/>
    <w:rsid w:val="00FB4B94"/>
    <w:rsid w:val="00FB4EF1"/>
    <w:rsid w:val="00FB51AA"/>
    <w:rsid w:val="00FB54E9"/>
    <w:rsid w:val="00FB557B"/>
    <w:rsid w:val="00FB56C8"/>
    <w:rsid w:val="00FB589B"/>
    <w:rsid w:val="00FB594B"/>
    <w:rsid w:val="00FB5C37"/>
    <w:rsid w:val="00FB5F0E"/>
    <w:rsid w:val="00FB615C"/>
    <w:rsid w:val="00FB63A5"/>
    <w:rsid w:val="00FB653A"/>
    <w:rsid w:val="00FB6600"/>
    <w:rsid w:val="00FB666A"/>
    <w:rsid w:val="00FB67D0"/>
    <w:rsid w:val="00FB6909"/>
    <w:rsid w:val="00FB69A2"/>
    <w:rsid w:val="00FB6A11"/>
    <w:rsid w:val="00FB6B91"/>
    <w:rsid w:val="00FB6BFB"/>
    <w:rsid w:val="00FB6D46"/>
    <w:rsid w:val="00FB6EC6"/>
    <w:rsid w:val="00FB7085"/>
    <w:rsid w:val="00FB709F"/>
    <w:rsid w:val="00FB740C"/>
    <w:rsid w:val="00FB7672"/>
    <w:rsid w:val="00FB773B"/>
    <w:rsid w:val="00FB787B"/>
    <w:rsid w:val="00FB79C8"/>
    <w:rsid w:val="00FB7C25"/>
    <w:rsid w:val="00FB7C85"/>
    <w:rsid w:val="00FB7C95"/>
    <w:rsid w:val="00FB7E18"/>
    <w:rsid w:val="00FB7E55"/>
    <w:rsid w:val="00FC0061"/>
    <w:rsid w:val="00FC00F5"/>
    <w:rsid w:val="00FC037A"/>
    <w:rsid w:val="00FC0460"/>
    <w:rsid w:val="00FC066E"/>
    <w:rsid w:val="00FC07B6"/>
    <w:rsid w:val="00FC0904"/>
    <w:rsid w:val="00FC0CB3"/>
    <w:rsid w:val="00FC0F53"/>
    <w:rsid w:val="00FC13AE"/>
    <w:rsid w:val="00FC147F"/>
    <w:rsid w:val="00FC1662"/>
    <w:rsid w:val="00FC1668"/>
    <w:rsid w:val="00FC18EF"/>
    <w:rsid w:val="00FC1C26"/>
    <w:rsid w:val="00FC1D05"/>
    <w:rsid w:val="00FC1E42"/>
    <w:rsid w:val="00FC1F11"/>
    <w:rsid w:val="00FC1FAC"/>
    <w:rsid w:val="00FC212B"/>
    <w:rsid w:val="00FC22EB"/>
    <w:rsid w:val="00FC243D"/>
    <w:rsid w:val="00FC2655"/>
    <w:rsid w:val="00FC2681"/>
    <w:rsid w:val="00FC2B8A"/>
    <w:rsid w:val="00FC2C09"/>
    <w:rsid w:val="00FC2E4F"/>
    <w:rsid w:val="00FC2E92"/>
    <w:rsid w:val="00FC2F9B"/>
    <w:rsid w:val="00FC30CC"/>
    <w:rsid w:val="00FC367E"/>
    <w:rsid w:val="00FC3698"/>
    <w:rsid w:val="00FC3729"/>
    <w:rsid w:val="00FC374E"/>
    <w:rsid w:val="00FC3858"/>
    <w:rsid w:val="00FC3B0C"/>
    <w:rsid w:val="00FC3B4C"/>
    <w:rsid w:val="00FC3B92"/>
    <w:rsid w:val="00FC3E7C"/>
    <w:rsid w:val="00FC406F"/>
    <w:rsid w:val="00FC4164"/>
    <w:rsid w:val="00FC4376"/>
    <w:rsid w:val="00FC4408"/>
    <w:rsid w:val="00FC4412"/>
    <w:rsid w:val="00FC4446"/>
    <w:rsid w:val="00FC45E2"/>
    <w:rsid w:val="00FC4721"/>
    <w:rsid w:val="00FC4817"/>
    <w:rsid w:val="00FC489C"/>
    <w:rsid w:val="00FC4950"/>
    <w:rsid w:val="00FC4B0D"/>
    <w:rsid w:val="00FC4B29"/>
    <w:rsid w:val="00FC4B65"/>
    <w:rsid w:val="00FC4B97"/>
    <w:rsid w:val="00FC4BF2"/>
    <w:rsid w:val="00FC4F3A"/>
    <w:rsid w:val="00FC5054"/>
    <w:rsid w:val="00FC584B"/>
    <w:rsid w:val="00FC586F"/>
    <w:rsid w:val="00FC587A"/>
    <w:rsid w:val="00FC5906"/>
    <w:rsid w:val="00FC5C17"/>
    <w:rsid w:val="00FC5E69"/>
    <w:rsid w:val="00FC5EA7"/>
    <w:rsid w:val="00FC604C"/>
    <w:rsid w:val="00FC6100"/>
    <w:rsid w:val="00FC61F4"/>
    <w:rsid w:val="00FC62F7"/>
    <w:rsid w:val="00FC639F"/>
    <w:rsid w:val="00FC6419"/>
    <w:rsid w:val="00FC65F8"/>
    <w:rsid w:val="00FC676C"/>
    <w:rsid w:val="00FC67FC"/>
    <w:rsid w:val="00FC68BD"/>
    <w:rsid w:val="00FC6C01"/>
    <w:rsid w:val="00FC6D61"/>
    <w:rsid w:val="00FC6FDC"/>
    <w:rsid w:val="00FC6FF6"/>
    <w:rsid w:val="00FC72C4"/>
    <w:rsid w:val="00FC73D1"/>
    <w:rsid w:val="00FC7411"/>
    <w:rsid w:val="00FC79A7"/>
    <w:rsid w:val="00FC79CE"/>
    <w:rsid w:val="00FC7AAE"/>
    <w:rsid w:val="00FC7EAA"/>
    <w:rsid w:val="00FD0272"/>
    <w:rsid w:val="00FD0390"/>
    <w:rsid w:val="00FD047B"/>
    <w:rsid w:val="00FD0554"/>
    <w:rsid w:val="00FD0743"/>
    <w:rsid w:val="00FD07A4"/>
    <w:rsid w:val="00FD0BD4"/>
    <w:rsid w:val="00FD0C79"/>
    <w:rsid w:val="00FD0D66"/>
    <w:rsid w:val="00FD0F49"/>
    <w:rsid w:val="00FD10D3"/>
    <w:rsid w:val="00FD12FF"/>
    <w:rsid w:val="00FD1306"/>
    <w:rsid w:val="00FD1411"/>
    <w:rsid w:val="00FD1599"/>
    <w:rsid w:val="00FD1712"/>
    <w:rsid w:val="00FD1732"/>
    <w:rsid w:val="00FD176A"/>
    <w:rsid w:val="00FD1956"/>
    <w:rsid w:val="00FD1960"/>
    <w:rsid w:val="00FD1B6D"/>
    <w:rsid w:val="00FD1C4C"/>
    <w:rsid w:val="00FD1DB9"/>
    <w:rsid w:val="00FD1E94"/>
    <w:rsid w:val="00FD20C2"/>
    <w:rsid w:val="00FD2278"/>
    <w:rsid w:val="00FD22B6"/>
    <w:rsid w:val="00FD257E"/>
    <w:rsid w:val="00FD2723"/>
    <w:rsid w:val="00FD27C9"/>
    <w:rsid w:val="00FD2892"/>
    <w:rsid w:val="00FD2AF2"/>
    <w:rsid w:val="00FD2C87"/>
    <w:rsid w:val="00FD2F61"/>
    <w:rsid w:val="00FD313C"/>
    <w:rsid w:val="00FD3295"/>
    <w:rsid w:val="00FD3517"/>
    <w:rsid w:val="00FD363C"/>
    <w:rsid w:val="00FD37D7"/>
    <w:rsid w:val="00FD39C1"/>
    <w:rsid w:val="00FD3A7A"/>
    <w:rsid w:val="00FD3B82"/>
    <w:rsid w:val="00FD3D60"/>
    <w:rsid w:val="00FD3F18"/>
    <w:rsid w:val="00FD404C"/>
    <w:rsid w:val="00FD44B5"/>
    <w:rsid w:val="00FD4581"/>
    <w:rsid w:val="00FD45A5"/>
    <w:rsid w:val="00FD469B"/>
    <w:rsid w:val="00FD4A8B"/>
    <w:rsid w:val="00FD4AA6"/>
    <w:rsid w:val="00FD4ADB"/>
    <w:rsid w:val="00FD4AE2"/>
    <w:rsid w:val="00FD4AEB"/>
    <w:rsid w:val="00FD4C4C"/>
    <w:rsid w:val="00FD4D7E"/>
    <w:rsid w:val="00FD4DB4"/>
    <w:rsid w:val="00FD4F09"/>
    <w:rsid w:val="00FD4F68"/>
    <w:rsid w:val="00FD525C"/>
    <w:rsid w:val="00FD533E"/>
    <w:rsid w:val="00FD56CF"/>
    <w:rsid w:val="00FD578A"/>
    <w:rsid w:val="00FD57B9"/>
    <w:rsid w:val="00FD58C3"/>
    <w:rsid w:val="00FD58E9"/>
    <w:rsid w:val="00FD5B34"/>
    <w:rsid w:val="00FD5B64"/>
    <w:rsid w:val="00FD5D2F"/>
    <w:rsid w:val="00FD5D8E"/>
    <w:rsid w:val="00FD5EBC"/>
    <w:rsid w:val="00FD6134"/>
    <w:rsid w:val="00FD6351"/>
    <w:rsid w:val="00FD661E"/>
    <w:rsid w:val="00FD6D14"/>
    <w:rsid w:val="00FD6E9B"/>
    <w:rsid w:val="00FD6EBD"/>
    <w:rsid w:val="00FD704B"/>
    <w:rsid w:val="00FD7365"/>
    <w:rsid w:val="00FD7444"/>
    <w:rsid w:val="00FD756E"/>
    <w:rsid w:val="00FD768B"/>
    <w:rsid w:val="00FD7784"/>
    <w:rsid w:val="00FD779C"/>
    <w:rsid w:val="00FD7B40"/>
    <w:rsid w:val="00FE00A0"/>
    <w:rsid w:val="00FE0116"/>
    <w:rsid w:val="00FE015C"/>
    <w:rsid w:val="00FE020F"/>
    <w:rsid w:val="00FE03DD"/>
    <w:rsid w:val="00FE03F8"/>
    <w:rsid w:val="00FE03FA"/>
    <w:rsid w:val="00FE0712"/>
    <w:rsid w:val="00FE07FB"/>
    <w:rsid w:val="00FE09B0"/>
    <w:rsid w:val="00FE0BBD"/>
    <w:rsid w:val="00FE0C4E"/>
    <w:rsid w:val="00FE0DB0"/>
    <w:rsid w:val="00FE0F40"/>
    <w:rsid w:val="00FE0F8E"/>
    <w:rsid w:val="00FE100E"/>
    <w:rsid w:val="00FE102A"/>
    <w:rsid w:val="00FE1101"/>
    <w:rsid w:val="00FE1201"/>
    <w:rsid w:val="00FE12D4"/>
    <w:rsid w:val="00FE13AF"/>
    <w:rsid w:val="00FE14D1"/>
    <w:rsid w:val="00FE169F"/>
    <w:rsid w:val="00FE18A1"/>
    <w:rsid w:val="00FE1965"/>
    <w:rsid w:val="00FE1DB7"/>
    <w:rsid w:val="00FE22F6"/>
    <w:rsid w:val="00FE25AA"/>
    <w:rsid w:val="00FE25C1"/>
    <w:rsid w:val="00FE2671"/>
    <w:rsid w:val="00FE274E"/>
    <w:rsid w:val="00FE27D0"/>
    <w:rsid w:val="00FE2928"/>
    <w:rsid w:val="00FE2AF7"/>
    <w:rsid w:val="00FE32A4"/>
    <w:rsid w:val="00FE3556"/>
    <w:rsid w:val="00FE3740"/>
    <w:rsid w:val="00FE3AB7"/>
    <w:rsid w:val="00FE3B45"/>
    <w:rsid w:val="00FE3BFD"/>
    <w:rsid w:val="00FE404B"/>
    <w:rsid w:val="00FE43B6"/>
    <w:rsid w:val="00FE4531"/>
    <w:rsid w:val="00FE469A"/>
    <w:rsid w:val="00FE46EB"/>
    <w:rsid w:val="00FE473F"/>
    <w:rsid w:val="00FE47E3"/>
    <w:rsid w:val="00FE4907"/>
    <w:rsid w:val="00FE4AE4"/>
    <w:rsid w:val="00FE4D87"/>
    <w:rsid w:val="00FE503E"/>
    <w:rsid w:val="00FE5076"/>
    <w:rsid w:val="00FE5199"/>
    <w:rsid w:val="00FE532D"/>
    <w:rsid w:val="00FE539B"/>
    <w:rsid w:val="00FE5490"/>
    <w:rsid w:val="00FE5764"/>
    <w:rsid w:val="00FE58F4"/>
    <w:rsid w:val="00FE5AF8"/>
    <w:rsid w:val="00FE5F05"/>
    <w:rsid w:val="00FE5F84"/>
    <w:rsid w:val="00FE6303"/>
    <w:rsid w:val="00FE6324"/>
    <w:rsid w:val="00FE6368"/>
    <w:rsid w:val="00FE63E5"/>
    <w:rsid w:val="00FE6589"/>
    <w:rsid w:val="00FE65D4"/>
    <w:rsid w:val="00FE69D5"/>
    <w:rsid w:val="00FE6D9F"/>
    <w:rsid w:val="00FE7208"/>
    <w:rsid w:val="00FE7387"/>
    <w:rsid w:val="00FE7438"/>
    <w:rsid w:val="00FE7768"/>
    <w:rsid w:val="00FE777E"/>
    <w:rsid w:val="00FE7904"/>
    <w:rsid w:val="00FE79D5"/>
    <w:rsid w:val="00FE7AEB"/>
    <w:rsid w:val="00FE7BC8"/>
    <w:rsid w:val="00FE7E3E"/>
    <w:rsid w:val="00FE7EB8"/>
    <w:rsid w:val="00FF0032"/>
    <w:rsid w:val="00FF032F"/>
    <w:rsid w:val="00FF0336"/>
    <w:rsid w:val="00FF036D"/>
    <w:rsid w:val="00FF04A8"/>
    <w:rsid w:val="00FF05B4"/>
    <w:rsid w:val="00FF076B"/>
    <w:rsid w:val="00FF0789"/>
    <w:rsid w:val="00FF07D2"/>
    <w:rsid w:val="00FF0A42"/>
    <w:rsid w:val="00FF0B5E"/>
    <w:rsid w:val="00FF0BA8"/>
    <w:rsid w:val="00FF0CD9"/>
    <w:rsid w:val="00FF0D3A"/>
    <w:rsid w:val="00FF0DF8"/>
    <w:rsid w:val="00FF0E05"/>
    <w:rsid w:val="00FF0EEF"/>
    <w:rsid w:val="00FF0F8E"/>
    <w:rsid w:val="00FF1590"/>
    <w:rsid w:val="00FF15D5"/>
    <w:rsid w:val="00FF17F6"/>
    <w:rsid w:val="00FF1C7D"/>
    <w:rsid w:val="00FF2143"/>
    <w:rsid w:val="00FF2426"/>
    <w:rsid w:val="00FF2671"/>
    <w:rsid w:val="00FF2678"/>
    <w:rsid w:val="00FF2734"/>
    <w:rsid w:val="00FF27C9"/>
    <w:rsid w:val="00FF2A73"/>
    <w:rsid w:val="00FF2D00"/>
    <w:rsid w:val="00FF2FAA"/>
    <w:rsid w:val="00FF3087"/>
    <w:rsid w:val="00FF318D"/>
    <w:rsid w:val="00FF32F8"/>
    <w:rsid w:val="00FF334C"/>
    <w:rsid w:val="00FF3503"/>
    <w:rsid w:val="00FF35CC"/>
    <w:rsid w:val="00FF3615"/>
    <w:rsid w:val="00FF3736"/>
    <w:rsid w:val="00FF3819"/>
    <w:rsid w:val="00FF3B63"/>
    <w:rsid w:val="00FF3D8E"/>
    <w:rsid w:val="00FF3DBD"/>
    <w:rsid w:val="00FF3EAE"/>
    <w:rsid w:val="00FF3F31"/>
    <w:rsid w:val="00FF3F95"/>
    <w:rsid w:val="00FF40FF"/>
    <w:rsid w:val="00FF4184"/>
    <w:rsid w:val="00FF423C"/>
    <w:rsid w:val="00FF4816"/>
    <w:rsid w:val="00FF498F"/>
    <w:rsid w:val="00FF4B0F"/>
    <w:rsid w:val="00FF4C65"/>
    <w:rsid w:val="00FF4DEF"/>
    <w:rsid w:val="00FF509D"/>
    <w:rsid w:val="00FF522F"/>
    <w:rsid w:val="00FF52E1"/>
    <w:rsid w:val="00FF53E9"/>
    <w:rsid w:val="00FF553D"/>
    <w:rsid w:val="00FF5605"/>
    <w:rsid w:val="00FF56B8"/>
    <w:rsid w:val="00FF57DA"/>
    <w:rsid w:val="00FF5A8A"/>
    <w:rsid w:val="00FF5CCE"/>
    <w:rsid w:val="00FF6047"/>
    <w:rsid w:val="00FF629B"/>
    <w:rsid w:val="00FF654C"/>
    <w:rsid w:val="00FF658B"/>
    <w:rsid w:val="00FF6685"/>
    <w:rsid w:val="00FF6714"/>
    <w:rsid w:val="00FF67AE"/>
    <w:rsid w:val="00FF67C2"/>
    <w:rsid w:val="00FF6821"/>
    <w:rsid w:val="00FF6B04"/>
    <w:rsid w:val="00FF6B2F"/>
    <w:rsid w:val="00FF6D95"/>
    <w:rsid w:val="00FF6FF7"/>
    <w:rsid w:val="00FF723B"/>
    <w:rsid w:val="00FF733A"/>
    <w:rsid w:val="00FF7491"/>
    <w:rsid w:val="00FF7743"/>
    <w:rsid w:val="00FF7799"/>
    <w:rsid w:val="00FF77BB"/>
    <w:rsid w:val="00FF782B"/>
    <w:rsid w:val="00FF7840"/>
    <w:rsid w:val="00FF78B1"/>
    <w:rsid w:val="00FF7A3B"/>
    <w:rsid w:val="00FF7BF1"/>
    <w:rsid w:val="00FF7C42"/>
    <w:rsid w:val="00FF7DC5"/>
    <w:rsid w:val="00FF7E02"/>
    <w:rsid w:val="00FF7F18"/>
    <w:rsid w:val="01155D10"/>
    <w:rsid w:val="01298CC7"/>
    <w:rsid w:val="0133138B"/>
    <w:rsid w:val="01386F79"/>
    <w:rsid w:val="0149B491"/>
    <w:rsid w:val="015DBDD9"/>
    <w:rsid w:val="017173A3"/>
    <w:rsid w:val="01719553"/>
    <w:rsid w:val="018224F9"/>
    <w:rsid w:val="01A54F50"/>
    <w:rsid w:val="01AE8AFD"/>
    <w:rsid w:val="01B007E3"/>
    <w:rsid w:val="01B1EC35"/>
    <w:rsid w:val="01BEACE1"/>
    <w:rsid w:val="01C4CFF5"/>
    <w:rsid w:val="01F258F1"/>
    <w:rsid w:val="01FFAFBC"/>
    <w:rsid w:val="0202E9EC"/>
    <w:rsid w:val="02037123"/>
    <w:rsid w:val="0204DC36"/>
    <w:rsid w:val="02064E3F"/>
    <w:rsid w:val="021A0979"/>
    <w:rsid w:val="023516F9"/>
    <w:rsid w:val="023FFE72"/>
    <w:rsid w:val="02424A33"/>
    <w:rsid w:val="024C7E73"/>
    <w:rsid w:val="026DB8DA"/>
    <w:rsid w:val="02714ACA"/>
    <w:rsid w:val="02719A02"/>
    <w:rsid w:val="027C21D6"/>
    <w:rsid w:val="027FF08D"/>
    <w:rsid w:val="02885FB8"/>
    <w:rsid w:val="0298B7E3"/>
    <w:rsid w:val="029DD70F"/>
    <w:rsid w:val="029E7669"/>
    <w:rsid w:val="02C8CAE4"/>
    <w:rsid w:val="02D155D6"/>
    <w:rsid w:val="02E31E28"/>
    <w:rsid w:val="02EA974F"/>
    <w:rsid w:val="02EDB87A"/>
    <w:rsid w:val="03328C7C"/>
    <w:rsid w:val="0333E72A"/>
    <w:rsid w:val="03430748"/>
    <w:rsid w:val="03449C56"/>
    <w:rsid w:val="034951D1"/>
    <w:rsid w:val="03545BC3"/>
    <w:rsid w:val="036AD322"/>
    <w:rsid w:val="037B321F"/>
    <w:rsid w:val="0384BB4B"/>
    <w:rsid w:val="03A0DB6C"/>
    <w:rsid w:val="03A60444"/>
    <w:rsid w:val="03A863F9"/>
    <w:rsid w:val="03ABF3A5"/>
    <w:rsid w:val="03C17534"/>
    <w:rsid w:val="03C2C4EE"/>
    <w:rsid w:val="03C84478"/>
    <w:rsid w:val="03DCD2AE"/>
    <w:rsid w:val="0405EF4B"/>
    <w:rsid w:val="0436C426"/>
    <w:rsid w:val="0437D412"/>
    <w:rsid w:val="044F223A"/>
    <w:rsid w:val="0475E421"/>
    <w:rsid w:val="0479DEE7"/>
    <w:rsid w:val="04A20D98"/>
    <w:rsid w:val="04B91F89"/>
    <w:rsid w:val="04BE8D79"/>
    <w:rsid w:val="04C758A3"/>
    <w:rsid w:val="04E7BB39"/>
    <w:rsid w:val="04E8CF96"/>
    <w:rsid w:val="04FD752E"/>
    <w:rsid w:val="05045FBB"/>
    <w:rsid w:val="052C3918"/>
    <w:rsid w:val="052CA7E7"/>
    <w:rsid w:val="05622F90"/>
    <w:rsid w:val="05C288A0"/>
    <w:rsid w:val="05C558FD"/>
    <w:rsid w:val="05D35C72"/>
    <w:rsid w:val="05E7D074"/>
    <w:rsid w:val="05EAAC5C"/>
    <w:rsid w:val="05EC3FF0"/>
    <w:rsid w:val="06018617"/>
    <w:rsid w:val="060ACB5A"/>
    <w:rsid w:val="060F4CCD"/>
    <w:rsid w:val="062BAAE9"/>
    <w:rsid w:val="065CA9A3"/>
    <w:rsid w:val="066116FE"/>
    <w:rsid w:val="067478D8"/>
    <w:rsid w:val="068E7F5D"/>
    <w:rsid w:val="0693D282"/>
    <w:rsid w:val="0699E5DD"/>
    <w:rsid w:val="06A6457F"/>
    <w:rsid w:val="06A8C171"/>
    <w:rsid w:val="06B9BF73"/>
    <w:rsid w:val="06F4C633"/>
    <w:rsid w:val="06FD8C2C"/>
    <w:rsid w:val="0710DE66"/>
    <w:rsid w:val="07134A48"/>
    <w:rsid w:val="072568A4"/>
    <w:rsid w:val="0744EA62"/>
    <w:rsid w:val="076570AB"/>
    <w:rsid w:val="076FABA0"/>
    <w:rsid w:val="0775B9FB"/>
    <w:rsid w:val="078F3EF3"/>
    <w:rsid w:val="07986034"/>
    <w:rsid w:val="07C4FA8C"/>
    <w:rsid w:val="07F4BB5E"/>
    <w:rsid w:val="07FB7BF6"/>
    <w:rsid w:val="08006014"/>
    <w:rsid w:val="0838141E"/>
    <w:rsid w:val="08381C5C"/>
    <w:rsid w:val="083CE413"/>
    <w:rsid w:val="084B7211"/>
    <w:rsid w:val="084C31B9"/>
    <w:rsid w:val="0852CCA8"/>
    <w:rsid w:val="086FB4CE"/>
    <w:rsid w:val="0870D44E"/>
    <w:rsid w:val="089E4CA2"/>
    <w:rsid w:val="08B77AB0"/>
    <w:rsid w:val="08DE7D78"/>
    <w:rsid w:val="090CBE28"/>
    <w:rsid w:val="090F9877"/>
    <w:rsid w:val="09138785"/>
    <w:rsid w:val="09208F8C"/>
    <w:rsid w:val="0930A8C5"/>
    <w:rsid w:val="093521DA"/>
    <w:rsid w:val="09397E9D"/>
    <w:rsid w:val="094DB547"/>
    <w:rsid w:val="0964D2F6"/>
    <w:rsid w:val="096C7B16"/>
    <w:rsid w:val="09746CA7"/>
    <w:rsid w:val="0982ACAF"/>
    <w:rsid w:val="09831E43"/>
    <w:rsid w:val="09A52217"/>
    <w:rsid w:val="09B48543"/>
    <w:rsid w:val="09DF03BE"/>
    <w:rsid w:val="0A02CBED"/>
    <w:rsid w:val="0A142B41"/>
    <w:rsid w:val="0A288E98"/>
    <w:rsid w:val="0A356069"/>
    <w:rsid w:val="0A436A54"/>
    <w:rsid w:val="0A47BB5C"/>
    <w:rsid w:val="0A599429"/>
    <w:rsid w:val="0A5AACE3"/>
    <w:rsid w:val="0A8091E9"/>
    <w:rsid w:val="0AA7F55B"/>
    <w:rsid w:val="0AD71B1C"/>
    <w:rsid w:val="0B0336AD"/>
    <w:rsid w:val="0B0D60AE"/>
    <w:rsid w:val="0B15297D"/>
    <w:rsid w:val="0B1C45F8"/>
    <w:rsid w:val="0B36D444"/>
    <w:rsid w:val="0B3ED07F"/>
    <w:rsid w:val="0B4BCFAF"/>
    <w:rsid w:val="0B675421"/>
    <w:rsid w:val="0B684E16"/>
    <w:rsid w:val="0B7086DA"/>
    <w:rsid w:val="0B82E865"/>
    <w:rsid w:val="0B8C0FFA"/>
    <w:rsid w:val="0B915E16"/>
    <w:rsid w:val="0BAA3EFF"/>
    <w:rsid w:val="0BBBE1DE"/>
    <w:rsid w:val="0BD397B9"/>
    <w:rsid w:val="0BEDF867"/>
    <w:rsid w:val="0BEED545"/>
    <w:rsid w:val="0BEEF403"/>
    <w:rsid w:val="0C048C18"/>
    <w:rsid w:val="0C375590"/>
    <w:rsid w:val="0C3AB2CE"/>
    <w:rsid w:val="0C4DEF44"/>
    <w:rsid w:val="0C7C693A"/>
    <w:rsid w:val="0C8F35A9"/>
    <w:rsid w:val="0C931B77"/>
    <w:rsid w:val="0CA58554"/>
    <w:rsid w:val="0CDEF72B"/>
    <w:rsid w:val="0D01114B"/>
    <w:rsid w:val="0D0D12B4"/>
    <w:rsid w:val="0D16A638"/>
    <w:rsid w:val="0D249BE7"/>
    <w:rsid w:val="0D387C48"/>
    <w:rsid w:val="0D464139"/>
    <w:rsid w:val="0D658DA0"/>
    <w:rsid w:val="0D7D1562"/>
    <w:rsid w:val="0D83CBA5"/>
    <w:rsid w:val="0D92B022"/>
    <w:rsid w:val="0DA6F5F0"/>
    <w:rsid w:val="0DB585C4"/>
    <w:rsid w:val="0DCA27C4"/>
    <w:rsid w:val="0DCFB386"/>
    <w:rsid w:val="0DD892F0"/>
    <w:rsid w:val="0DE2582A"/>
    <w:rsid w:val="0DF123CF"/>
    <w:rsid w:val="0DF608D0"/>
    <w:rsid w:val="0E3BECF6"/>
    <w:rsid w:val="0E836418"/>
    <w:rsid w:val="0EA6D80D"/>
    <w:rsid w:val="0ED14C26"/>
    <w:rsid w:val="0EF41235"/>
    <w:rsid w:val="0F0424E1"/>
    <w:rsid w:val="0F0673A9"/>
    <w:rsid w:val="0F093BF4"/>
    <w:rsid w:val="0F2B7235"/>
    <w:rsid w:val="0F4D8154"/>
    <w:rsid w:val="0F59E5B9"/>
    <w:rsid w:val="0F63E0D9"/>
    <w:rsid w:val="0F860B59"/>
    <w:rsid w:val="0F92D252"/>
    <w:rsid w:val="0FBCF3A1"/>
    <w:rsid w:val="0FBD3ECC"/>
    <w:rsid w:val="0FC7A974"/>
    <w:rsid w:val="0FECF43D"/>
    <w:rsid w:val="0FEFB71B"/>
    <w:rsid w:val="0FFAD9D1"/>
    <w:rsid w:val="1000333C"/>
    <w:rsid w:val="100C2C9A"/>
    <w:rsid w:val="1018691B"/>
    <w:rsid w:val="1050E73A"/>
    <w:rsid w:val="105AB111"/>
    <w:rsid w:val="1088018C"/>
    <w:rsid w:val="1090B649"/>
    <w:rsid w:val="10A5B5EF"/>
    <w:rsid w:val="10A8181A"/>
    <w:rsid w:val="10C34A0F"/>
    <w:rsid w:val="10D0E909"/>
    <w:rsid w:val="10D2004D"/>
    <w:rsid w:val="10E66AEA"/>
    <w:rsid w:val="1132D041"/>
    <w:rsid w:val="113CA199"/>
    <w:rsid w:val="114E9343"/>
    <w:rsid w:val="115F7573"/>
    <w:rsid w:val="116B9A26"/>
    <w:rsid w:val="117D6E7C"/>
    <w:rsid w:val="11959ABA"/>
    <w:rsid w:val="11A66ECB"/>
    <w:rsid w:val="11D82D36"/>
    <w:rsid w:val="11E9E367"/>
    <w:rsid w:val="11F75637"/>
    <w:rsid w:val="122209FA"/>
    <w:rsid w:val="1251ED16"/>
    <w:rsid w:val="12538C06"/>
    <w:rsid w:val="125669BF"/>
    <w:rsid w:val="125E2DBA"/>
    <w:rsid w:val="125ECBAD"/>
    <w:rsid w:val="126E3D2B"/>
    <w:rsid w:val="127216BF"/>
    <w:rsid w:val="1274F5D9"/>
    <w:rsid w:val="12798477"/>
    <w:rsid w:val="12907ECB"/>
    <w:rsid w:val="12978EA8"/>
    <w:rsid w:val="12AE5925"/>
    <w:rsid w:val="12C675B3"/>
    <w:rsid w:val="12C79DA2"/>
    <w:rsid w:val="12CA7314"/>
    <w:rsid w:val="12DAA126"/>
    <w:rsid w:val="12F05472"/>
    <w:rsid w:val="131F75EA"/>
    <w:rsid w:val="133C221B"/>
    <w:rsid w:val="134B1356"/>
    <w:rsid w:val="1352A863"/>
    <w:rsid w:val="13561817"/>
    <w:rsid w:val="135F194A"/>
    <w:rsid w:val="136B5FD3"/>
    <w:rsid w:val="1372066E"/>
    <w:rsid w:val="13A0AA78"/>
    <w:rsid w:val="13A10287"/>
    <w:rsid w:val="13AB3A98"/>
    <w:rsid w:val="13C688E6"/>
    <w:rsid w:val="13D9D0AA"/>
    <w:rsid w:val="13DAB768"/>
    <w:rsid w:val="13E22E2C"/>
    <w:rsid w:val="13E90728"/>
    <w:rsid w:val="14235AEF"/>
    <w:rsid w:val="1426A978"/>
    <w:rsid w:val="1427694C"/>
    <w:rsid w:val="142D7496"/>
    <w:rsid w:val="1433A419"/>
    <w:rsid w:val="14347D52"/>
    <w:rsid w:val="143BDC25"/>
    <w:rsid w:val="1466FDAF"/>
    <w:rsid w:val="14920CF4"/>
    <w:rsid w:val="14A2DC4D"/>
    <w:rsid w:val="14CCB3F3"/>
    <w:rsid w:val="14D4F9F6"/>
    <w:rsid w:val="14D5826B"/>
    <w:rsid w:val="14D7E074"/>
    <w:rsid w:val="14D91CF4"/>
    <w:rsid w:val="14E1D0FE"/>
    <w:rsid w:val="1502E994"/>
    <w:rsid w:val="15041F6E"/>
    <w:rsid w:val="150EAEDA"/>
    <w:rsid w:val="15493561"/>
    <w:rsid w:val="1579F6F8"/>
    <w:rsid w:val="158B31CF"/>
    <w:rsid w:val="1596B22A"/>
    <w:rsid w:val="15B04B0A"/>
    <w:rsid w:val="15CABDDC"/>
    <w:rsid w:val="15F16F9E"/>
    <w:rsid w:val="161468BD"/>
    <w:rsid w:val="16173C74"/>
    <w:rsid w:val="164F68D6"/>
    <w:rsid w:val="166E1506"/>
    <w:rsid w:val="168B7A6F"/>
    <w:rsid w:val="1698A0B1"/>
    <w:rsid w:val="16AC6E2D"/>
    <w:rsid w:val="16B2EE43"/>
    <w:rsid w:val="16B70E17"/>
    <w:rsid w:val="16E1508D"/>
    <w:rsid w:val="16E8D835"/>
    <w:rsid w:val="16EDE943"/>
    <w:rsid w:val="16EE2CC4"/>
    <w:rsid w:val="1700AD89"/>
    <w:rsid w:val="1701DEAA"/>
    <w:rsid w:val="1729DAE2"/>
    <w:rsid w:val="172CA66A"/>
    <w:rsid w:val="1737F74B"/>
    <w:rsid w:val="174CAD6A"/>
    <w:rsid w:val="1753743A"/>
    <w:rsid w:val="17589339"/>
    <w:rsid w:val="175ED6DD"/>
    <w:rsid w:val="1765D8C6"/>
    <w:rsid w:val="1768B093"/>
    <w:rsid w:val="176A1DF4"/>
    <w:rsid w:val="17757DD4"/>
    <w:rsid w:val="17866883"/>
    <w:rsid w:val="178FF964"/>
    <w:rsid w:val="179C5B38"/>
    <w:rsid w:val="17B148CB"/>
    <w:rsid w:val="17BDA9F1"/>
    <w:rsid w:val="17C71729"/>
    <w:rsid w:val="17E633D3"/>
    <w:rsid w:val="181D8A4E"/>
    <w:rsid w:val="181D9DD5"/>
    <w:rsid w:val="181EF053"/>
    <w:rsid w:val="18301234"/>
    <w:rsid w:val="1854C02A"/>
    <w:rsid w:val="1893516B"/>
    <w:rsid w:val="18A01390"/>
    <w:rsid w:val="18BE0493"/>
    <w:rsid w:val="18C2D291"/>
    <w:rsid w:val="18E7934C"/>
    <w:rsid w:val="18F4639A"/>
    <w:rsid w:val="18F90C35"/>
    <w:rsid w:val="1904D44B"/>
    <w:rsid w:val="190F51F1"/>
    <w:rsid w:val="192BEB64"/>
    <w:rsid w:val="1966083D"/>
    <w:rsid w:val="196CF823"/>
    <w:rsid w:val="197A8BBD"/>
    <w:rsid w:val="19A000A3"/>
    <w:rsid w:val="19A17D89"/>
    <w:rsid w:val="19A40427"/>
    <w:rsid w:val="19A67918"/>
    <w:rsid w:val="19C0454E"/>
    <w:rsid w:val="19CF2EFF"/>
    <w:rsid w:val="19EB7618"/>
    <w:rsid w:val="19F4F4C4"/>
    <w:rsid w:val="1A24F236"/>
    <w:rsid w:val="1A4F46AD"/>
    <w:rsid w:val="1A509234"/>
    <w:rsid w:val="1A7EF8E8"/>
    <w:rsid w:val="1A94FAC0"/>
    <w:rsid w:val="1AB0A4C4"/>
    <w:rsid w:val="1AC21A20"/>
    <w:rsid w:val="1ADAE594"/>
    <w:rsid w:val="1AF14DF1"/>
    <w:rsid w:val="1AF868A8"/>
    <w:rsid w:val="1B0309DB"/>
    <w:rsid w:val="1B29AE19"/>
    <w:rsid w:val="1B2D58B4"/>
    <w:rsid w:val="1B4935A7"/>
    <w:rsid w:val="1B4E241A"/>
    <w:rsid w:val="1B624B75"/>
    <w:rsid w:val="1B6473F0"/>
    <w:rsid w:val="1B685A2F"/>
    <w:rsid w:val="1B909A37"/>
    <w:rsid w:val="1BA47A3F"/>
    <w:rsid w:val="1BD0BA03"/>
    <w:rsid w:val="1BD8010F"/>
    <w:rsid w:val="1BDB39F6"/>
    <w:rsid w:val="1BDFD3AE"/>
    <w:rsid w:val="1BEC3F70"/>
    <w:rsid w:val="1BF07008"/>
    <w:rsid w:val="1C18D967"/>
    <w:rsid w:val="1C19486C"/>
    <w:rsid w:val="1C5E4E1D"/>
    <w:rsid w:val="1C7F35DB"/>
    <w:rsid w:val="1C91C178"/>
    <w:rsid w:val="1C9BF8C2"/>
    <w:rsid w:val="1CA75A74"/>
    <w:rsid w:val="1CCD1731"/>
    <w:rsid w:val="1CE27CCD"/>
    <w:rsid w:val="1CE92172"/>
    <w:rsid w:val="1CE9E1DC"/>
    <w:rsid w:val="1CEA944A"/>
    <w:rsid w:val="1D05AD9A"/>
    <w:rsid w:val="1D06AFD9"/>
    <w:rsid w:val="1D09076A"/>
    <w:rsid w:val="1D34C370"/>
    <w:rsid w:val="1D425C57"/>
    <w:rsid w:val="1D44EC99"/>
    <w:rsid w:val="1D8508DD"/>
    <w:rsid w:val="1D9BB8C6"/>
    <w:rsid w:val="1DBC0AA3"/>
    <w:rsid w:val="1DD69905"/>
    <w:rsid w:val="1DD91303"/>
    <w:rsid w:val="1DD9EDA3"/>
    <w:rsid w:val="1DE65CD6"/>
    <w:rsid w:val="1DED7C17"/>
    <w:rsid w:val="1E0214CD"/>
    <w:rsid w:val="1E0EC298"/>
    <w:rsid w:val="1E2A7013"/>
    <w:rsid w:val="1E323DAF"/>
    <w:rsid w:val="1E62EA1C"/>
    <w:rsid w:val="1EB735A8"/>
    <w:rsid w:val="1EB9E59B"/>
    <w:rsid w:val="1EBB64DF"/>
    <w:rsid w:val="1EBD3731"/>
    <w:rsid w:val="1EDF7107"/>
    <w:rsid w:val="1EECC079"/>
    <w:rsid w:val="1F093911"/>
    <w:rsid w:val="1F0BADEB"/>
    <w:rsid w:val="1F22754A"/>
    <w:rsid w:val="1F474C63"/>
    <w:rsid w:val="1F55EB84"/>
    <w:rsid w:val="1F5F8C69"/>
    <w:rsid w:val="1F67796A"/>
    <w:rsid w:val="1F77FB39"/>
    <w:rsid w:val="1F82E40B"/>
    <w:rsid w:val="1F941016"/>
    <w:rsid w:val="1FE95131"/>
    <w:rsid w:val="2005E678"/>
    <w:rsid w:val="20091185"/>
    <w:rsid w:val="200C9074"/>
    <w:rsid w:val="201FC90F"/>
    <w:rsid w:val="203E9386"/>
    <w:rsid w:val="20484D58"/>
    <w:rsid w:val="2049A2E4"/>
    <w:rsid w:val="204B9D9B"/>
    <w:rsid w:val="2057B707"/>
    <w:rsid w:val="20676504"/>
    <w:rsid w:val="207EEC18"/>
    <w:rsid w:val="209209FD"/>
    <w:rsid w:val="20A36F29"/>
    <w:rsid w:val="20B867D4"/>
    <w:rsid w:val="20C1A94F"/>
    <w:rsid w:val="20DA92B1"/>
    <w:rsid w:val="2127D2C4"/>
    <w:rsid w:val="2136CB24"/>
    <w:rsid w:val="214DB7FD"/>
    <w:rsid w:val="216D5FC8"/>
    <w:rsid w:val="21872C64"/>
    <w:rsid w:val="2197E426"/>
    <w:rsid w:val="21FB1BAB"/>
    <w:rsid w:val="22025E1F"/>
    <w:rsid w:val="22077A3D"/>
    <w:rsid w:val="2230ABE4"/>
    <w:rsid w:val="22388970"/>
    <w:rsid w:val="226606ED"/>
    <w:rsid w:val="2271A25D"/>
    <w:rsid w:val="227463E9"/>
    <w:rsid w:val="22778477"/>
    <w:rsid w:val="2278670F"/>
    <w:rsid w:val="2286367A"/>
    <w:rsid w:val="229B5B29"/>
    <w:rsid w:val="22A33366"/>
    <w:rsid w:val="22AF7B73"/>
    <w:rsid w:val="22BEB06D"/>
    <w:rsid w:val="22C1490E"/>
    <w:rsid w:val="22CC4D03"/>
    <w:rsid w:val="22EB1EA7"/>
    <w:rsid w:val="2318F630"/>
    <w:rsid w:val="23502D18"/>
    <w:rsid w:val="2360507C"/>
    <w:rsid w:val="23753560"/>
    <w:rsid w:val="23862548"/>
    <w:rsid w:val="238A9B8F"/>
    <w:rsid w:val="2393E309"/>
    <w:rsid w:val="239BD009"/>
    <w:rsid w:val="23AFC7A3"/>
    <w:rsid w:val="23D7B2D5"/>
    <w:rsid w:val="23DE937B"/>
    <w:rsid w:val="24230CF9"/>
    <w:rsid w:val="243D866C"/>
    <w:rsid w:val="24774681"/>
    <w:rsid w:val="2481801E"/>
    <w:rsid w:val="24C1FEEC"/>
    <w:rsid w:val="24C302C7"/>
    <w:rsid w:val="24CAF47B"/>
    <w:rsid w:val="24CBB1DF"/>
    <w:rsid w:val="24CF1901"/>
    <w:rsid w:val="24E35E8F"/>
    <w:rsid w:val="24E5E7FD"/>
    <w:rsid w:val="24EADE2E"/>
    <w:rsid w:val="24ED9273"/>
    <w:rsid w:val="24FF962B"/>
    <w:rsid w:val="2506AAB6"/>
    <w:rsid w:val="25129A71"/>
    <w:rsid w:val="251DFF14"/>
    <w:rsid w:val="2541535D"/>
    <w:rsid w:val="255093FC"/>
    <w:rsid w:val="255701D5"/>
    <w:rsid w:val="25598A79"/>
    <w:rsid w:val="255CB767"/>
    <w:rsid w:val="255FC3F1"/>
    <w:rsid w:val="256CE16E"/>
    <w:rsid w:val="2578EA4C"/>
    <w:rsid w:val="257AEF6F"/>
    <w:rsid w:val="257BA864"/>
    <w:rsid w:val="259515D7"/>
    <w:rsid w:val="25ABFE43"/>
    <w:rsid w:val="25C93451"/>
    <w:rsid w:val="25DA8DC7"/>
    <w:rsid w:val="25F8AA65"/>
    <w:rsid w:val="25F96753"/>
    <w:rsid w:val="26088476"/>
    <w:rsid w:val="26135E5E"/>
    <w:rsid w:val="261718B2"/>
    <w:rsid w:val="2621049F"/>
    <w:rsid w:val="262135C1"/>
    <w:rsid w:val="262EAD8D"/>
    <w:rsid w:val="26338A11"/>
    <w:rsid w:val="2656CAFF"/>
    <w:rsid w:val="265F0301"/>
    <w:rsid w:val="2674F3D9"/>
    <w:rsid w:val="2680BA04"/>
    <w:rsid w:val="2685D4A1"/>
    <w:rsid w:val="26916BA1"/>
    <w:rsid w:val="26A3C05C"/>
    <w:rsid w:val="26B0B38D"/>
    <w:rsid w:val="26B1B95E"/>
    <w:rsid w:val="26CDE826"/>
    <w:rsid w:val="26D49EC0"/>
    <w:rsid w:val="26D5D542"/>
    <w:rsid w:val="26EB3E68"/>
    <w:rsid w:val="26EC8763"/>
    <w:rsid w:val="2711E80B"/>
    <w:rsid w:val="2715A22F"/>
    <w:rsid w:val="273D25FA"/>
    <w:rsid w:val="274A7320"/>
    <w:rsid w:val="2776A489"/>
    <w:rsid w:val="2792E4F7"/>
    <w:rsid w:val="27B69DA4"/>
    <w:rsid w:val="27DE761E"/>
    <w:rsid w:val="27DEDE3A"/>
    <w:rsid w:val="27FD3A54"/>
    <w:rsid w:val="280DD684"/>
    <w:rsid w:val="281184B2"/>
    <w:rsid w:val="2817A6E4"/>
    <w:rsid w:val="281A9942"/>
    <w:rsid w:val="28318F8C"/>
    <w:rsid w:val="28454765"/>
    <w:rsid w:val="284646E4"/>
    <w:rsid w:val="2876D011"/>
    <w:rsid w:val="287ECFB9"/>
    <w:rsid w:val="289D2FFA"/>
    <w:rsid w:val="28C00EC1"/>
    <w:rsid w:val="28C1BBD3"/>
    <w:rsid w:val="28D0EC5E"/>
    <w:rsid w:val="28D288A7"/>
    <w:rsid w:val="28E3A56D"/>
    <w:rsid w:val="2937B1EC"/>
    <w:rsid w:val="293CC43E"/>
    <w:rsid w:val="294AEAC4"/>
    <w:rsid w:val="2958A561"/>
    <w:rsid w:val="297A402F"/>
    <w:rsid w:val="29C6D9D4"/>
    <w:rsid w:val="29CAEF83"/>
    <w:rsid w:val="29EEB75E"/>
    <w:rsid w:val="29F03A18"/>
    <w:rsid w:val="2A030276"/>
    <w:rsid w:val="2A080F8F"/>
    <w:rsid w:val="2A143409"/>
    <w:rsid w:val="2A174781"/>
    <w:rsid w:val="2A1B25C7"/>
    <w:rsid w:val="2A2A72F8"/>
    <w:rsid w:val="2A360663"/>
    <w:rsid w:val="2A567309"/>
    <w:rsid w:val="2A638BE5"/>
    <w:rsid w:val="2A6C03D4"/>
    <w:rsid w:val="2A726A52"/>
    <w:rsid w:val="2A822146"/>
    <w:rsid w:val="2A8E063E"/>
    <w:rsid w:val="2AAE454B"/>
    <w:rsid w:val="2AB7C41B"/>
    <w:rsid w:val="2AFA5E7C"/>
    <w:rsid w:val="2AFBEF5E"/>
    <w:rsid w:val="2B0CD42D"/>
    <w:rsid w:val="2B1A36CB"/>
    <w:rsid w:val="2B29992B"/>
    <w:rsid w:val="2B3D8324"/>
    <w:rsid w:val="2B530D0D"/>
    <w:rsid w:val="2B5B3CC3"/>
    <w:rsid w:val="2B95EE7C"/>
    <w:rsid w:val="2BA9EAE1"/>
    <w:rsid w:val="2BD31C28"/>
    <w:rsid w:val="2BEE28A5"/>
    <w:rsid w:val="2BF2763B"/>
    <w:rsid w:val="2BFC010E"/>
    <w:rsid w:val="2C06330C"/>
    <w:rsid w:val="2C219434"/>
    <w:rsid w:val="2C278C94"/>
    <w:rsid w:val="2C3B37C0"/>
    <w:rsid w:val="2C472979"/>
    <w:rsid w:val="2C49E2DB"/>
    <w:rsid w:val="2C567545"/>
    <w:rsid w:val="2C69EEBF"/>
    <w:rsid w:val="2C795667"/>
    <w:rsid w:val="2C923B25"/>
    <w:rsid w:val="2C95D206"/>
    <w:rsid w:val="2CB110BD"/>
    <w:rsid w:val="2D0232C6"/>
    <w:rsid w:val="2D1AEB3F"/>
    <w:rsid w:val="2D264A96"/>
    <w:rsid w:val="2D33B956"/>
    <w:rsid w:val="2D629996"/>
    <w:rsid w:val="2D675329"/>
    <w:rsid w:val="2D70AB1E"/>
    <w:rsid w:val="2D8163E5"/>
    <w:rsid w:val="2D8CFA2A"/>
    <w:rsid w:val="2DAD118D"/>
    <w:rsid w:val="2DAF4030"/>
    <w:rsid w:val="2DBB0807"/>
    <w:rsid w:val="2DDE8EAD"/>
    <w:rsid w:val="2DEC482B"/>
    <w:rsid w:val="2DEFF1BD"/>
    <w:rsid w:val="2E08A6A3"/>
    <w:rsid w:val="2E0BECB9"/>
    <w:rsid w:val="2E12EE27"/>
    <w:rsid w:val="2E2260AA"/>
    <w:rsid w:val="2E31FF3E"/>
    <w:rsid w:val="2E77D8A0"/>
    <w:rsid w:val="2EA3D62C"/>
    <w:rsid w:val="2EC0F633"/>
    <w:rsid w:val="2EC3EFD2"/>
    <w:rsid w:val="2ED75EAA"/>
    <w:rsid w:val="2EF27DB6"/>
    <w:rsid w:val="2EF71472"/>
    <w:rsid w:val="2EFC83C2"/>
    <w:rsid w:val="2EFDE41B"/>
    <w:rsid w:val="2F16A7BA"/>
    <w:rsid w:val="2F16D9F2"/>
    <w:rsid w:val="2F2E9EF1"/>
    <w:rsid w:val="2F49EBE2"/>
    <w:rsid w:val="2F735903"/>
    <w:rsid w:val="2F7679E9"/>
    <w:rsid w:val="2F7AC507"/>
    <w:rsid w:val="2F7E70C2"/>
    <w:rsid w:val="2F9F96C4"/>
    <w:rsid w:val="2FB832C0"/>
    <w:rsid w:val="2FF406C7"/>
    <w:rsid w:val="301710C2"/>
    <w:rsid w:val="30237F4A"/>
    <w:rsid w:val="302ABFFB"/>
    <w:rsid w:val="304E8BD7"/>
    <w:rsid w:val="308A674B"/>
    <w:rsid w:val="309096A5"/>
    <w:rsid w:val="30915C84"/>
    <w:rsid w:val="30B5901D"/>
    <w:rsid w:val="30DFD71E"/>
    <w:rsid w:val="30F0A437"/>
    <w:rsid w:val="310479C6"/>
    <w:rsid w:val="31149E92"/>
    <w:rsid w:val="312D857D"/>
    <w:rsid w:val="314A002D"/>
    <w:rsid w:val="314F90D2"/>
    <w:rsid w:val="3159882F"/>
    <w:rsid w:val="3160865D"/>
    <w:rsid w:val="31818E39"/>
    <w:rsid w:val="3182E087"/>
    <w:rsid w:val="31BB6E8D"/>
    <w:rsid w:val="31DF5740"/>
    <w:rsid w:val="31EE25CB"/>
    <w:rsid w:val="32330C5E"/>
    <w:rsid w:val="3235F3D7"/>
    <w:rsid w:val="32361A42"/>
    <w:rsid w:val="3243BA30"/>
    <w:rsid w:val="325D62F3"/>
    <w:rsid w:val="325FB3EE"/>
    <w:rsid w:val="327077D5"/>
    <w:rsid w:val="327423D5"/>
    <w:rsid w:val="3281FFA2"/>
    <w:rsid w:val="328A0514"/>
    <w:rsid w:val="328A9833"/>
    <w:rsid w:val="32949820"/>
    <w:rsid w:val="32B318F4"/>
    <w:rsid w:val="32C89057"/>
    <w:rsid w:val="32E0E3A5"/>
    <w:rsid w:val="33251F4E"/>
    <w:rsid w:val="3330659E"/>
    <w:rsid w:val="3338A35F"/>
    <w:rsid w:val="33457917"/>
    <w:rsid w:val="336C0072"/>
    <w:rsid w:val="337C3280"/>
    <w:rsid w:val="338ABDC0"/>
    <w:rsid w:val="339760F5"/>
    <w:rsid w:val="339CE253"/>
    <w:rsid w:val="33E1E72C"/>
    <w:rsid w:val="33E2CEF7"/>
    <w:rsid w:val="33F41E80"/>
    <w:rsid w:val="340A6E2B"/>
    <w:rsid w:val="340BEED7"/>
    <w:rsid w:val="3413510B"/>
    <w:rsid w:val="341AB69E"/>
    <w:rsid w:val="341EBA12"/>
    <w:rsid w:val="3437C5BC"/>
    <w:rsid w:val="3456F8CC"/>
    <w:rsid w:val="345C0A50"/>
    <w:rsid w:val="345FC9BE"/>
    <w:rsid w:val="348602A4"/>
    <w:rsid w:val="34A4EC7D"/>
    <w:rsid w:val="34B07771"/>
    <w:rsid w:val="34B45D56"/>
    <w:rsid w:val="34C3F8B9"/>
    <w:rsid w:val="34D65308"/>
    <w:rsid w:val="34ED30D7"/>
    <w:rsid w:val="34EE10B5"/>
    <w:rsid w:val="350F9D74"/>
    <w:rsid w:val="35333156"/>
    <w:rsid w:val="3542BB86"/>
    <w:rsid w:val="35457207"/>
    <w:rsid w:val="355D2737"/>
    <w:rsid w:val="35864DFC"/>
    <w:rsid w:val="358E11F7"/>
    <w:rsid w:val="35935375"/>
    <w:rsid w:val="3599CA64"/>
    <w:rsid w:val="35AF5DCD"/>
    <w:rsid w:val="35DA457E"/>
    <w:rsid w:val="35E554D7"/>
    <w:rsid w:val="35F42F8A"/>
    <w:rsid w:val="35F4A9B3"/>
    <w:rsid w:val="35F6AF86"/>
    <w:rsid w:val="360F66F9"/>
    <w:rsid w:val="3619C5F4"/>
    <w:rsid w:val="362DA982"/>
    <w:rsid w:val="365CE74A"/>
    <w:rsid w:val="365DBE4A"/>
    <w:rsid w:val="36722369"/>
    <w:rsid w:val="367B219C"/>
    <w:rsid w:val="368ACB7A"/>
    <w:rsid w:val="36A90FF5"/>
    <w:rsid w:val="36A92A8B"/>
    <w:rsid w:val="36AD0314"/>
    <w:rsid w:val="36D28802"/>
    <w:rsid w:val="36DB5A48"/>
    <w:rsid w:val="36DFBE68"/>
    <w:rsid w:val="37041D56"/>
    <w:rsid w:val="37252F25"/>
    <w:rsid w:val="372C9E36"/>
    <w:rsid w:val="375D724C"/>
    <w:rsid w:val="3762196E"/>
    <w:rsid w:val="376446DB"/>
    <w:rsid w:val="376CBD43"/>
    <w:rsid w:val="3777E15F"/>
    <w:rsid w:val="377AB17D"/>
    <w:rsid w:val="3784517C"/>
    <w:rsid w:val="3786448C"/>
    <w:rsid w:val="3790ACE5"/>
    <w:rsid w:val="3797ACA5"/>
    <w:rsid w:val="37989F5D"/>
    <w:rsid w:val="379F70B4"/>
    <w:rsid w:val="37B5027D"/>
    <w:rsid w:val="37C2C4AA"/>
    <w:rsid w:val="37EEFF59"/>
    <w:rsid w:val="37F64E9E"/>
    <w:rsid w:val="37FF0DA9"/>
    <w:rsid w:val="382977BA"/>
    <w:rsid w:val="3845C602"/>
    <w:rsid w:val="3852F58A"/>
    <w:rsid w:val="38858560"/>
    <w:rsid w:val="388E56BD"/>
    <w:rsid w:val="3892C507"/>
    <w:rsid w:val="38B9EA5C"/>
    <w:rsid w:val="38C3F8E3"/>
    <w:rsid w:val="38C49DE7"/>
    <w:rsid w:val="391E9CC5"/>
    <w:rsid w:val="3924EC8C"/>
    <w:rsid w:val="39388EEB"/>
    <w:rsid w:val="3938C1B1"/>
    <w:rsid w:val="397F60F7"/>
    <w:rsid w:val="39920732"/>
    <w:rsid w:val="39AAE78B"/>
    <w:rsid w:val="39AE4BC8"/>
    <w:rsid w:val="39B6FA1F"/>
    <w:rsid w:val="39D3A9E7"/>
    <w:rsid w:val="39E9963F"/>
    <w:rsid w:val="39EF8C24"/>
    <w:rsid w:val="3A133DB1"/>
    <w:rsid w:val="3A182F6B"/>
    <w:rsid w:val="3A3124DE"/>
    <w:rsid w:val="3A819D35"/>
    <w:rsid w:val="3A8958FE"/>
    <w:rsid w:val="3A8CADFB"/>
    <w:rsid w:val="3AC04635"/>
    <w:rsid w:val="3AD2EBFD"/>
    <w:rsid w:val="3AD59707"/>
    <w:rsid w:val="3AE71F96"/>
    <w:rsid w:val="3AF248AA"/>
    <w:rsid w:val="3AF97908"/>
    <w:rsid w:val="3B07848E"/>
    <w:rsid w:val="3B1D5074"/>
    <w:rsid w:val="3B1FA06F"/>
    <w:rsid w:val="3B443BC7"/>
    <w:rsid w:val="3B6F784F"/>
    <w:rsid w:val="3B83B3C1"/>
    <w:rsid w:val="3B973B90"/>
    <w:rsid w:val="3B9ECBA3"/>
    <w:rsid w:val="3BB674D2"/>
    <w:rsid w:val="3BF64E6B"/>
    <w:rsid w:val="3BFF3065"/>
    <w:rsid w:val="3C0A923A"/>
    <w:rsid w:val="3C149980"/>
    <w:rsid w:val="3C2B75AC"/>
    <w:rsid w:val="3C35F196"/>
    <w:rsid w:val="3C3AC647"/>
    <w:rsid w:val="3C446C2B"/>
    <w:rsid w:val="3C626333"/>
    <w:rsid w:val="3C7330BF"/>
    <w:rsid w:val="3C847491"/>
    <w:rsid w:val="3CA5488F"/>
    <w:rsid w:val="3CB171BC"/>
    <w:rsid w:val="3CB25D1F"/>
    <w:rsid w:val="3CB701B9"/>
    <w:rsid w:val="3CC643C1"/>
    <w:rsid w:val="3CD9FC8C"/>
    <w:rsid w:val="3CE8EB7F"/>
    <w:rsid w:val="3CEDD9D6"/>
    <w:rsid w:val="3CF161DE"/>
    <w:rsid w:val="3CF3D94C"/>
    <w:rsid w:val="3D1CE939"/>
    <w:rsid w:val="3D73F342"/>
    <w:rsid w:val="3D7E0707"/>
    <w:rsid w:val="3DD7A373"/>
    <w:rsid w:val="3DF38E56"/>
    <w:rsid w:val="3DFFC782"/>
    <w:rsid w:val="3E108274"/>
    <w:rsid w:val="3E1B8B95"/>
    <w:rsid w:val="3E3AA97B"/>
    <w:rsid w:val="3E3F9DB3"/>
    <w:rsid w:val="3E59CB65"/>
    <w:rsid w:val="3E5D589C"/>
    <w:rsid w:val="3E699C40"/>
    <w:rsid w:val="3E7D98A3"/>
    <w:rsid w:val="3EB325BB"/>
    <w:rsid w:val="3EC4CA51"/>
    <w:rsid w:val="3ED02468"/>
    <w:rsid w:val="3EEAC8CA"/>
    <w:rsid w:val="3F017528"/>
    <w:rsid w:val="3F107026"/>
    <w:rsid w:val="3F37A430"/>
    <w:rsid w:val="3F3EBEAD"/>
    <w:rsid w:val="3F4D20D2"/>
    <w:rsid w:val="3F5D9109"/>
    <w:rsid w:val="3F65AF6D"/>
    <w:rsid w:val="3F7C9C6B"/>
    <w:rsid w:val="3FB13319"/>
    <w:rsid w:val="3FB95692"/>
    <w:rsid w:val="3FEA052B"/>
    <w:rsid w:val="3FFA2CF9"/>
    <w:rsid w:val="40189F90"/>
    <w:rsid w:val="401CB92B"/>
    <w:rsid w:val="40225267"/>
    <w:rsid w:val="402B878D"/>
    <w:rsid w:val="403008C5"/>
    <w:rsid w:val="40374405"/>
    <w:rsid w:val="40639FF9"/>
    <w:rsid w:val="40647890"/>
    <w:rsid w:val="4074503F"/>
    <w:rsid w:val="40A5FA04"/>
    <w:rsid w:val="40D4C6A5"/>
    <w:rsid w:val="40F79B02"/>
    <w:rsid w:val="410729E8"/>
    <w:rsid w:val="410EF3B1"/>
    <w:rsid w:val="41105429"/>
    <w:rsid w:val="4115D78E"/>
    <w:rsid w:val="41586F79"/>
    <w:rsid w:val="416528A4"/>
    <w:rsid w:val="416F534D"/>
    <w:rsid w:val="4190C4FE"/>
    <w:rsid w:val="419E848D"/>
    <w:rsid w:val="41A1C8DC"/>
    <w:rsid w:val="41D3B3FA"/>
    <w:rsid w:val="41E35815"/>
    <w:rsid w:val="4264D104"/>
    <w:rsid w:val="4268BAD1"/>
    <w:rsid w:val="42722C2F"/>
    <w:rsid w:val="428D53FD"/>
    <w:rsid w:val="42A29F47"/>
    <w:rsid w:val="42B40A3F"/>
    <w:rsid w:val="42B97EF6"/>
    <w:rsid w:val="42CB4030"/>
    <w:rsid w:val="42D69152"/>
    <w:rsid w:val="42E264BC"/>
    <w:rsid w:val="42E73C59"/>
    <w:rsid w:val="4300BAC8"/>
    <w:rsid w:val="4305808E"/>
    <w:rsid w:val="43121476"/>
    <w:rsid w:val="43192D5E"/>
    <w:rsid w:val="4344EF56"/>
    <w:rsid w:val="434ADE98"/>
    <w:rsid w:val="4371B306"/>
    <w:rsid w:val="43790819"/>
    <w:rsid w:val="43A9E2BF"/>
    <w:rsid w:val="43F36589"/>
    <w:rsid w:val="441B1A83"/>
    <w:rsid w:val="441F7334"/>
    <w:rsid w:val="442091F5"/>
    <w:rsid w:val="443EE6E7"/>
    <w:rsid w:val="4455D70C"/>
    <w:rsid w:val="446473BB"/>
    <w:rsid w:val="446966E8"/>
    <w:rsid w:val="447DD40D"/>
    <w:rsid w:val="44B431FE"/>
    <w:rsid w:val="44BFDCA9"/>
    <w:rsid w:val="44DE63B6"/>
    <w:rsid w:val="44ECADB3"/>
    <w:rsid w:val="44F265F7"/>
    <w:rsid w:val="44FE8538"/>
    <w:rsid w:val="44FED846"/>
    <w:rsid w:val="45057298"/>
    <w:rsid w:val="4523635E"/>
    <w:rsid w:val="453190AC"/>
    <w:rsid w:val="4539E64F"/>
    <w:rsid w:val="454F2F76"/>
    <w:rsid w:val="4557F7F1"/>
    <w:rsid w:val="456A47F3"/>
    <w:rsid w:val="456B6733"/>
    <w:rsid w:val="45AE0031"/>
    <w:rsid w:val="45BD6BF4"/>
    <w:rsid w:val="45BF3B08"/>
    <w:rsid w:val="45C9924E"/>
    <w:rsid w:val="45DD5FE1"/>
    <w:rsid w:val="45EDCDC7"/>
    <w:rsid w:val="45EEDABB"/>
    <w:rsid w:val="45F63CEE"/>
    <w:rsid w:val="460D6F23"/>
    <w:rsid w:val="460E2DDF"/>
    <w:rsid w:val="461260F4"/>
    <w:rsid w:val="4622E8FF"/>
    <w:rsid w:val="46243DDB"/>
    <w:rsid w:val="462D507D"/>
    <w:rsid w:val="46327BBF"/>
    <w:rsid w:val="46561209"/>
    <w:rsid w:val="46A2F642"/>
    <w:rsid w:val="46A7FA03"/>
    <w:rsid w:val="46E62487"/>
    <w:rsid w:val="46E63579"/>
    <w:rsid w:val="46E6E33D"/>
    <w:rsid w:val="46EED874"/>
    <w:rsid w:val="46FC6938"/>
    <w:rsid w:val="46FE91C2"/>
    <w:rsid w:val="47155472"/>
    <w:rsid w:val="4724060E"/>
    <w:rsid w:val="473FAB8D"/>
    <w:rsid w:val="47491705"/>
    <w:rsid w:val="47749082"/>
    <w:rsid w:val="478D77CE"/>
    <w:rsid w:val="47917E75"/>
    <w:rsid w:val="479ED368"/>
    <w:rsid w:val="47C48C85"/>
    <w:rsid w:val="47DD4670"/>
    <w:rsid w:val="47E8043C"/>
    <w:rsid w:val="47EAA897"/>
    <w:rsid w:val="47F0BFCC"/>
    <w:rsid w:val="48084798"/>
    <w:rsid w:val="4812E4A0"/>
    <w:rsid w:val="481C7DA2"/>
    <w:rsid w:val="481F0534"/>
    <w:rsid w:val="481F7E18"/>
    <w:rsid w:val="481F956D"/>
    <w:rsid w:val="4826D8C9"/>
    <w:rsid w:val="4860E57D"/>
    <w:rsid w:val="4866D2CE"/>
    <w:rsid w:val="489CBED3"/>
    <w:rsid w:val="48A1CFDF"/>
    <w:rsid w:val="48A4306A"/>
    <w:rsid w:val="48DA7DF7"/>
    <w:rsid w:val="48DE2A22"/>
    <w:rsid w:val="48E3BF72"/>
    <w:rsid w:val="48F40318"/>
    <w:rsid w:val="492452E3"/>
    <w:rsid w:val="492D4ED6"/>
    <w:rsid w:val="4939A45D"/>
    <w:rsid w:val="493F847A"/>
    <w:rsid w:val="494FB199"/>
    <w:rsid w:val="49606C3C"/>
    <w:rsid w:val="496549D9"/>
    <w:rsid w:val="4970492C"/>
    <w:rsid w:val="497FE623"/>
    <w:rsid w:val="498151DD"/>
    <w:rsid w:val="49855A7C"/>
    <w:rsid w:val="4985BD4D"/>
    <w:rsid w:val="498E69ED"/>
    <w:rsid w:val="49BC9682"/>
    <w:rsid w:val="4A19947C"/>
    <w:rsid w:val="4A3F1B2C"/>
    <w:rsid w:val="4A811C6E"/>
    <w:rsid w:val="4A8B3637"/>
    <w:rsid w:val="4A9E4284"/>
    <w:rsid w:val="4ABC6526"/>
    <w:rsid w:val="4AC1F84A"/>
    <w:rsid w:val="4AC81D6F"/>
    <w:rsid w:val="4AC9600A"/>
    <w:rsid w:val="4AE29855"/>
    <w:rsid w:val="4B01E75B"/>
    <w:rsid w:val="4B0E46AA"/>
    <w:rsid w:val="4B59FD2C"/>
    <w:rsid w:val="4B74DF61"/>
    <w:rsid w:val="4B90ACA4"/>
    <w:rsid w:val="4BA38EDF"/>
    <w:rsid w:val="4BB4B66D"/>
    <w:rsid w:val="4BE22F8F"/>
    <w:rsid w:val="4C1750D4"/>
    <w:rsid w:val="4C7A33FD"/>
    <w:rsid w:val="4C81FCDE"/>
    <w:rsid w:val="4C9AE22A"/>
    <w:rsid w:val="4CCDACF4"/>
    <w:rsid w:val="4CD7EAC0"/>
    <w:rsid w:val="4CEF6520"/>
    <w:rsid w:val="4D10D47E"/>
    <w:rsid w:val="4D3D9834"/>
    <w:rsid w:val="4D4030A0"/>
    <w:rsid w:val="4D49E083"/>
    <w:rsid w:val="4D6E696C"/>
    <w:rsid w:val="4D6F349B"/>
    <w:rsid w:val="4D73BF40"/>
    <w:rsid w:val="4D7D4926"/>
    <w:rsid w:val="4D7D7A82"/>
    <w:rsid w:val="4D8525E2"/>
    <w:rsid w:val="4D9710D0"/>
    <w:rsid w:val="4DA01C8A"/>
    <w:rsid w:val="4DA1D9B4"/>
    <w:rsid w:val="4DB57B1B"/>
    <w:rsid w:val="4DD7B638"/>
    <w:rsid w:val="4DFDAD1E"/>
    <w:rsid w:val="4E02AEFF"/>
    <w:rsid w:val="4E0B606C"/>
    <w:rsid w:val="4E0E362D"/>
    <w:rsid w:val="4E14E090"/>
    <w:rsid w:val="4E1C8837"/>
    <w:rsid w:val="4E5816F4"/>
    <w:rsid w:val="4E5B83C0"/>
    <w:rsid w:val="4E60F6F4"/>
    <w:rsid w:val="4E8D64CB"/>
    <w:rsid w:val="4E99DDD9"/>
    <w:rsid w:val="4EA2D404"/>
    <w:rsid w:val="4EA364A8"/>
    <w:rsid w:val="4EB19C65"/>
    <w:rsid w:val="4ED2BF0F"/>
    <w:rsid w:val="4ED974CF"/>
    <w:rsid w:val="4EF3E7C4"/>
    <w:rsid w:val="4EFAF327"/>
    <w:rsid w:val="4EFE6C4E"/>
    <w:rsid w:val="4F150327"/>
    <w:rsid w:val="4F1F3DE2"/>
    <w:rsid w:val="4F287324"/>
    <w:rsid w:val="4F3C0D07"/>
    <w:rsid w:val="4F6421D8"/>
    <w:rsid w:val="4F8127BE"/>
    <w:rsid w:val="4F85960C"/>
    <w:rsid w:val="4FA6FF60"/>
    <w:rsid w:val="4FC16498"/>
    <w:rsid w:val="4FC3A0D8"/>
    <w:rsid w:val="500337A3"/>
    <w:rsid w:val="500AE788"/>
    <w:rsid w:val="500C60DC"/>
    <w:rsid w:val="50287524"/>
    <w:rsid w:val="5044075C"/>
    <w:rsid w:val="504966A2"/>
    <w:rsid w:val="5057078F"/>
    <w:rsid w:val="505AE12C"/>
    <w:rsid w:val="5061F2D1"/>
    <w:rsid w:val="5064E5B2"/>
    <w:rsid w:val="50655AAE"/>
    <w:rsid w:val="50679F04"/>
    <w:rsid w:val="506D6DC8"/>
    <w:rsid w:val="507A0F5A"/>
    <w:rsid w:val="507C9C18"/>
    <w:rsid w:val="5082C0F1"/>
    <w:rsid w:val="5084BB74"/>
    <w:rsid w:val="50BAE413"/>
    <w:rsid w:val="50D538B7"/>
    <w:rsid w:val="50EDDA26"/>
    <w:rsid w:val="50EF3EB2"/>
    <w:rsid w:val="5105F46A"/>
    <w:rsid w:val="5107E241"/>
    <w:rsid w:val="510B840D"/>
    <w:rsid w:val="510E2CA8"/>
    <w:rsid w:val="511C69ED"/>
    <w:rsid w:val="5153A7B3"/>
    <w:rsid w:val="51756A24"/>
    <w:rsid w:val="51844D61"/>
    <w:rsid w:val="5196F91B"/>
    <w:rsid w:val="51CBF2E8"/>
    <w:rsid w:val="51DF3759"/>
    <w:rsid w:val="51E13695"/>
    <w:rsid w:val="51E667B7"/>
    <w:rsid w:val="51E718EF"/>
    <w:rsid w:val="51E9EDF4"/>
    <w:rsid w:val="520AB79E"/>
    <w:rsid w:val="521E9152"/>
    <w:rsid w:val="52303EA6"/>
    <w:rsid w:val="525D9D3A"/>
    <w:rsid w:val="5268CAB3"/>
    <w:rsid w:val="529B1DC1"/>
    <w:rsid w:val="52AD581A"/>
    <w:rsid w:val="52BD65A9"/>
    <w:rsid w:val="52E69AE3"/>
    <w:rsid w:val="52F15236"/>
    <w:rsid w:val="52F435FF"/>
    <w:rsid w:val="52F7204A"/>
    <w:rsid w:val="530DD559"/>
    <w:rsid w:val="531BF408"/>
    <w:rsid w:val="53239862"/>
    <w:rsid w:val="533FAFF3"/>
    <w:rsid w:val="5360D5EE"/>
    <w:rsid w:val="53642D68"/>
    <w:rsid w:val="53764FF6"/>
    <w:rsid w:val="53995763"/>
    <w:rsid w:val="53CD592F"/>
    <w:rsid w:val="53D48021"/>
    <w:rsid w:val="54144011"/>
    <w:rsid w:val="5414DA7D"/>
    <w:rsid w:val="5417A4A4"/>
    <w:rsid w:val="5429D5BD"/>
    <w:rsid w:val="544A5AF3"/>
    <w:rsid w:val="545734EE"/>
    <w:rsid w:val="5462DF6C"/>
    <w:rsid w:val="549087A9"/>
    <w:rsid w:val="54B0D21D"/>
    <w:rsid w:val="54B3543F"/>
    <w:rsid w:val="54C064E2"/>
    <w:rsid w:val="54D89FD3"/>
    <w:rsid w:val="54E37DF2"/>
    <w:rsid w:val="54F93441"/>
    <w:rsid w:val="5510AFD3"/>
    <w:rsid w:val="5521A3B4"/>
    <w:rsid w:val="552A9E9E"/>
    <w:rsid w:val="5545DEDC"/>
    <w:rsid w:val="5545F45A"/>
    <w:rsid w:val="55470173"/>
    <w:rsid w:val="554D27DB"/>
    <w:rsid w:val="555175FD"/>
    <w:rsid w:val="556E66C9"/>
    <w:rsid w:val="5587F25A"/>
    <w:rsid w:val="558A1DD9"/>
    <w:rsid w:val="55B41EFF"/>
    <w:rsid w:val="55DA73A6"/>
    <w:rsid w:val="5614AEDD"/>
    <w:rsid w:val="565098C7"/>
    <w:rsid w:val="5650F696"/>
    <w:rsid w:val="569C5C7E"/>
    <w:rsid w:val="56A8F44A"/>
    <w:rsid w:val="56B093C7"/>
    <w:rsid w:val="56BEB936"/>
    <w:rsid w:val="56D450D2"/>
    <w:rsid w:val="56D6FBE5"/>
    <w:rsid w:val="56E9DE9D"/>
    <w:rsid w:val="56F49470"/>
    <w:rsid w:val="574BE0D3"/>
    <w:rsid w:val="57520C63"/>
    <w:rsid w:val="57565CBD"/>
    <w:rsid w:val="5761D7D7"/>
    <w:rsid w:val="576F217A"/>
    <w:rsid w:val="57795927"/>
    <w:rsid w:val="57895449"/>
    <w:rsid w:val="57D0D095"/>
    <w:rsid w:val="57EFD297"/>
    <w:rsid w:val="57F05682"/>
    <w:rsid w:val="58481525"/>
    <w:rsid w:val="58765706"/>
    <w:rsid w:val="58808FF9"/>
    <w:rsid w:val="589064D1"/>
    <w:rsid w:val="5895CE46"/>
    <w:rsid w:val="5895D1D1"/>
    <w:rsid w:val="5899446B"/>
    <w:rsid w:val="58AFC10F"/>
    <w:rsid w:val="58C2F723"/>
    <w:rsid w:val="58E87AB3"/>
    <w:rsid w:val="58F808E4"/>
    <w:rsid w:val="590194B5"/>
    <w:rsid w:val="591812DB"/>
    <w:rsid w:val="592E0797"/>
    <w:rsid w:val="59380505"/>
    <w:rsid w:val="5951EFCA"/>
    <w:rsid w:val="5957F989"/>
    <w:rsid w:val="59BE5B4E"/>
    <w:rsid w:val="59C7EFC3"/>
    <w:rsid w:val="59DDB094"/>
    <w:rsid w:val="59E7EFC6"/>
    <w:rsid w:val="59EEA9EF"/>
    <w:rsid w:val="59EF899C"/>
    <w:rsid w:val="59FCE252"/>
    <w:rsid w:val="5A2B53BF"/>
    <w:rsid w:val="5A2EFB90"/>
    <w:rsid w:val="5A311140"/>
    <w:rsid w:val="5A6059D9"/>
    <w:rsid w:val="5A64707E"/>
    <w:rsid w:val="5A934EC1"/>
    <w:rsid w:val="5A9F6B7E"/>
    <w:rsid w:val="5AAAA2F4"/>
    <w:rsid w:val="5AED03B2"/>
    <w:rsid w:val="5AF78D32"/>
    <w:rsid w:val="5B0A1574"/>
    <w:rsid w:val="5B145995"/>
    <w:rsid w:val="5B258412"/>
    <w:rsid w:val="5B52BF76"/>
    <w:rsid w:val="5B6F55B0"/>
    <w:rsid w:val="5B717627"/>
    <w:rsid w:val="5BAFAFD2"/>
    <w:rsid w:val="5BC80593"/>
    <w:rsid w:val="5BD71B58"/>
    <w:rsid w:val="5BED36F4"/>
    <w:rsid w:val="5C0B15DD"/>
    <w:rsid w:val="5C0D9AFB"/>
    <w:rsid w:val="5C3B9AA3"/>
    <w:rsid w:val="5C46011C"/>
    <w:rsid w:val="5C4AED94"/>
    <w:rsid w:val="5C4CCA4A"/>
    <w:rsid w:val="5C718D43"/>
    <w:rsid w:val="5C9F6300"/>
    <w:rsid w:val="5CBAAC2A"/>
    <w:rsid w:val="5CC3576B"/>
    <w:rsid w:val="5CCD911A"/>
    <w:rsid w:val="5CCDCB5A"/>
    <w:rsid w:val="5CD3C279"/>
    <w:rsid w:val="5CD5CA9B"/>
    <w:rsid w:val="5CF5FC10"/>
    <w:rsid w:val="5D0ABB2B"/>
    <w:rsid w:val="5D155EE3"/>
    <w:rsid w:val="5D27B0A7"/>
    <w:rsid w:val="5D5D1B43"/>
    <w:rsid w:val="5D6F93B9"/>
    <w:rsid w:val="5DAE8844"/>
    <w:rsid w:val="5DDAA673"/>
    <w:rsid w:val="5DE54D4B"/>
    <w:rsid w:val="5E070B9F"/>
    <w:rsid w:val="5E260447"/>
    <w:rsid w:val="5E44556C"/>
    <w:rsid w:val="5E46906C"/>
    <w:rsid w:val="5E46CA5D"/>
    <w:rsid w:val="5E62F43B"/>
    <w:rsid w:val="5E8CB5C8"/>
    <w:rsid w:val="5E93179A"/>
    <w:rsid w:val="5ED5DF4D"/>
    <w:rsid w:val="5EE3EBFD"/>
    <w:rsid w:val="5F058BFE"/>
    <w:rsid w:val="5F1D8E59"/>
    <w:rsid w:val="5F2D67FC"/>
    <w:rsid w:val="5F329FAA"/>
    <w:rsid w:val="5F4C8809"/>
    <w:rsid w:val="5FA5F557"/>
    <w:rsid w:val="5FC014D6"/>
    <w:rsid w:val="5FC7953E"/>
    <w:rsid w:val="5FF11269"/>
    <w:rsid w:val="6009AF38"/>
    <w:rsid w:val="601588CA"/>
    <w:rsid w:val="6018C226"/>
    <w:rsid w:val="601EB713"/>
    <w:rsid w:val="60242947"/>
    <w:rsid w:val="602D9CD2"/>
    <w:rsid w:val="603A6D0B"/>
    <w:rsid w:val="603BB953"/>
    <w:rsid w:val="604EAB44"/>
    <w:rsid w:val="604EEFDB"/>
    <w:rsid w:val="6056B31E"/>
    <w:rsid w:val="607F06EE"/>
    <w:rsid w:val="60869024"/>
    <w:rsid w:val="60C942B3"/>
    <w:rsid w:val="60CB6ADF"/>
    <w:rsid w:val="60D24E48"/>
    <w:rsid w:val="60D4FB4B"/>
    <w:rsid w:val="60ED9C96"/>
    <w:rsid w:val="60EE4DA0"/>
    <w:rsid w:val="60F31BD6"/>
    <w:rsid w:val="60F59E09"/>
    <w:rsid w:val="61034533"/>
    <w:rsid w:val="610EAD02"/>
    <w:rsid w:val="611E7F2B"/>
    <w:rsid w:val="614B71AA"/>
    <w:rsid w:val="6179C00E"/>
    <w:rsid w:val="618C9306"/>
    <w:rsid w:val="6194197B"/>
    <w:rsid w:val="61B38758"/>
    <w:rsid w:val="61C78F4E"/>
    <w:rsid w:val="61C857D8"/>
    <w:rsid w:val="61E94798"/>
    <w:rsid w:val="61F0E901"/>
    <w:rsid w:val="6210470C"/>
    <w:rsid w:val="62256DF4"/>
    <w:rsid w:val="62283A79"/>
    <w:rsid w:val="62311B96"/>
    <w:rsid w:val="623B8FFA"/>
    <w:rsid w:val="625A0CC2"/>
    <w:rsid w:val="627305E9"/>
    <w:rsid w:val="627BF5E8"/>
    <w:rsid w:val="628D5BAA"/>
    <w:rsid w:val="62989E7B"/>
    <w:rsid w:val="62C8BCD9"/>
    <w:rsid w:val="62DB1CE5"/>
    <w:rsid w:val="62E3947A"/>
    <w:rsid w:val="62F9614F"/>
    <w:rsid w:val="62FA6F0D"/>
    <w:rsid w:val="630D3B35"/>
    <w:rsid w:val="630F58F8"/>
    <w:rsid w:val="63775E5F"/>
    <w:rsid w:val="638E7C70"/>
    <w:rsid w:val="639962E5"/>
    <w:rsid w:val="63B39D28"/>
    <w:rsid w:val="63D32A0C"/>
    <w:rsid w:val="63D4282D"/>
    <w:rsid w:val="63E1FDBD"/>
    <w:rsid w:val="640B52C4"/>
    <w:rsid w:val="642A951B"/>
    <w:rsid w:val="6489B1FE"/>
    <w:rsid w:val="6498667E"/>
    <w:rsid w:val="64A62F1B"/>
    <w:rsid w:val="64AC457C"/>
    <w:rsid w:val="64BC327D"/>
    <w:rsid w:val="64C4AD84"/>
    <w:rsid w:val="64CD173F"/>
    <w:rsid w:val="64DA2AAC"/>
    <w:rsid w:val="64E31451"/>
    <w:rsid w:val="64FFE99D"/>
    <w:rsid w:val="65132EC0"/>
    <w:rsid w:val="651911FA"/>
    <w:rsid w:val="652A4CD1"/>
    <w:rsid w:val="6532E2BE"/>
    <w:rsid w:val="653353CC"/>
    <w:rsid w:val="6535CC72"/>
    <w:rsid w:val="6546C750"/>
    <w:rsid w:val="655508C2"/>
    <w:rsid w:val="655A4714"/>
    <w:rsid w:val="655D03F8"/>
    <w:rsid w:val="65910860"/>
    <w:rsid w:val="65A47DEA"/>
    <w:rsid w:val="65C1B5CB"/>
    <w:rsid w:val="66059BA5"/>
    <w:rsid w:val="660FC3AC"/>
    <w:rsid w:val="661A254E"/>
    <w:rsid w:val="661EE2CD"/>
    <w:rsid w:val="6631D284"/>
    <w:rsid w:val="6657A33C"/>
    <w:rsid w:val="6661E141"/>
    <w:rsid w:val="6662898C"/>
    <w:rsid w:val="669B1F59"/>
    <w:rsid w:val="66A3AA20"/>
    <w:rsid w:val="66AAE086"/>
    <w:rsid w:val="66AC99E9"/>
    <w:rsid w:val="66EFEFE2"/>
    <w:rsid w:val="66F8AA5A"/>
    <w:rsid w:val="670AD70E"/>
    <w:rsid w:val="670AE35A"/>
    <w:rsid w:val="67117606"/>
    <w:rsid w:val="6731B44E"/>
    <w:rsid w:val="676391EF"/>
    <w:rsid w:val="67647F93"/>
    <w:rsid w:val="677CAAD3"/>
    <w:rsid w:val="67ABE4B5"/>
    <w:rsid w:val="67AE119F"/>
    <w:rsid w:val="67B3EE4C"/>
    <w:rsid w:val="67BBEEF1"/>
    <w:rsid w:val="67BEF4F9"/>
    <w:rsid w:val="67CCFD0F"/>
    <w:rsid w:val="67E2C0D5"/>
    <w:rsid w:val="67EB1A55"/>
    <w:rsid w:val="67EC4F23"/>
    <w:rsid w:val="6830F010"/>
    <w:rsid w:val="6838DFC3"/>
    <w:rsid w:val="68503698"/>
    <w:rsid w:val="6853458F"/>
    <w:rsid w:val="68542F63"/>
    <w:rsid w:val="685C030A"/>
    <w:rsid w:val="686D3245"/>
    <w:rsid w:val="68847794"/>
    <w:rsid w:val="68939E0D"/>
    <w:rsid w:val="689410D2"/>
    <w:rsid w:val="68980D03"/>
    <w:rsid w:val="68A26760"/>
    <w:rsid w:val="68C214DE"/>
    <w:rsid w:val="68E4C17A"/>
    <w:rsid w:val="6912BB90"/>
    <w:rsid w:val="692901E3"/>
    <w:rsid w:val="6950FFA6"/>
    <w:rsid w:val="6955F318"/>
    <w:rsid w:val="696EDDC5"/>
    <w:rsid w:val="697B6254"/>
    <w:rsid w:val="6989CFF3"/>
    <w:rsid w:val="69AABB0D"/>
    <w:rsid w:val="69B0B865"/>
    <w:rsid w:val="69C1CC55"/>
    <w:rsid w:val="69CDA905"/>
    <w:rsid w:val="69ED5626"/>
    <w:rsid w:val="6A05EE0C"/>
    <w:rsid w:val="6A1CB4B9"/>
    <w:rsid w:val="6A25EBD8"/>
    <w:rsid w:val="6A2CD205"/>
    <w:rsid w:val="6A300DB3"/>
    <w:rsid w:val="6A311E25"/>
    <w:rsid w:val="6A4D43A2"/>
    <w:rsid w:val="6A5116B1"/>
    <w:rsid w:val="6A64872F"/>
    <w:rsid w:val="6A725429"/>
    <w:rsid w:val="6A80F2EF"/>
    <w:rsid w:val="6A8EA9BE"/>
    <w:rsid w:val="6AB01149"/>
    <w:rsid w:val="6AC721E3"/>
    <w:rsid w:val="6ACE331C"/>
    <w:rsid w:val="6B052CF6"/>
    <w:rsid w:val="6B146DBA"/>
    <w:rsid w:val="6B6CA49A"/>
    <w:rsid w:val="6B70D0C6"/>
    <w:rsid w:val="6B74D1F7"/>
    <w:rsid w:val="6BCCF587"/>
    <w:rsid w:val="6BE0FD7D"/>
    <w:rsid w:val="6BEE5A32"/>
    <w:rsid w:val="6BFB0054"/>
    <w:rsid w:val="6C0081D7"/>
    <w:rsid w:val="6C13F249"/>
    <w:rsid w:val="6C25CD2E"/>
    <w:rsid w:val="6C2D0C19"/>
    <w:rsid w:val="6C464A9E"/>
    <w:rsid w:val="6C7325BC"/>
    <w:rsid w:val="6C8508D6"/>
    <w:rsid w:val="6CAB5A56"/>
    <w:rsid w:val="6CAD9A95"/>
    <w:rsid w:val="6CC64820"/>
    <w:rsid w:val="6D1663FE"/>
    <w:rsid w:val="6D2D1D45"/>
    <w:rsid w:val="6D399481"/>
    <w:rsid w:val="6D6D9AF5"/>
    <w:rsid w:val="6D8FE466"/>
    <w:rsid w:val="6DA8294F"/>
    <w:rsid w:val="6DC1A1AC"/>
    <w:rsid w:val="6DDC3FEE"/>
    <w:rsid w:val="6DEAADD3"/>
    <w:rsid w:val="6DF51D90"/>
    <w:rsid w:val="6DF87542"/>
    <w:rsid w:val="6E40BE6C"/>
    <w:rsid w:val="6E69D23B"/>
    <w:rsid w:val="6E6A7D80"/>
    <w:rsid w:val="6E7390C1"/>
    <w:rsid w:val="6E9151F6"/>
    <w:rsid w:val="6E9EA714"/>
    <w:rsid w:val="6EA8142D"/>
    <w:rsid w:val="6EB87D6F"/>
    <w:rsid w:val="6EBB56D8"/>
    <w:rsid w:val="6ED13FD3"/>
    <w:rsid w:val="6F04E104"/>
    <w:rsid w:val="6F19F8A4"/>
    <w:rsid w:val="6F211B41"/>
    <w:rsid w:val="6F36CD7F"/>
    <w:rsid w:val="6F4456B5"/>
    <w:rsid w:val="6F6D1682"/>
    <w:rsid w:val="6F6DF406"/>
    <w:rsid w:val="6F71347D"/>
    <w:rsid w:val="6F71372E"/>
    <w:rsid w:val="6FBC1921"/>
    <w:rsid w:val="6FC3F3C1"/>
    <w:rsid w:val="6FC4F20A"/>
    <w:rsid w:val="6FCBDEAF"/>
    <w:rsid w:val="6FD33525"/>
    <w:rsid w:val="6FE4C83D"/>
    <w:rsid w:val="6FEEE55E"/>
    <w:rsid w:val="6FF01622"/>
    <w:rsid w:val="700C1463"/>
    <w:rsid w:val="70279716"/>
    <w:rsid w:val="702F88BC"/>
    <w:rsid w:val="7041175A"/>
    <w:rsid w:val="704DA84C"/>
    <w:rsid w:val="70530FFE"/>
    <w:rsid w:val="7062B91C"/>
    <w:rsid w:val="709EA2FC"/>
    <w:rsid w:val="70B164E2"/>
    <w:rsid w:val="70C61AC5"/>
    <w:rsid w:val="70D0AD6F"/>
    <w:rsid w:val="70D8BEE9"/>
    <w:rsid w:val="70FE5B5F"/>
    <w:rsid w:val="70FE93FC"/>
    <w:rsid w:val="7102810A"/>
    <w:rsid w:val="7103A8F9"/>
    <w:rsid w:val="710AE7E1"/>
    <w:rsid w:val="711D9678"/>
    <w:rsid w:val="71279837"/>
    <w:rsid w:val="71402B6F"/>
    <w:rsid w:val="715E8131"/>
    <w:rsid w:val="716B5A00"/>
    <w:rsid w:val="71BD809B"/>
    <w:rsid w:val="71C12F4A"/>
    <w:rsid w:val="71DE4F4C"/>
    <w:rsid w:val="722E7C73"/>
    <w:rsid w:val="725E22E2"/>
    <w:rsid w:val="7278E9BD"/>
    <w:rsid w:val="7286CC5D"/>
    <w:rsid w:val="72871B46"/>
    <w:rsid w:val="728D7559"/>
    <w:rsid w:val="72BA2EDA"/>
    <w:rsid w:val="72C702AF"/>
    <w:rsid w:val="72CF15FF"/>
    <w:rsid w:val="72D16849"/>
    <w:rsid w:val="731A104C"/>
    <w:rsid w:val="73369375"/>
    <w:rsid w:val="73462D03"/>
    <w:rsid w:val="735AFC96"/>
    <w:rsid w:val="735C4BA3"/>
    <w:rsid w:val="7387D14C"/>
    <w:rsid w:val="738B110B"/>
    <w:rsid w:val="738FF72E"/>
    <w:rsid w:val="73908CB1"/>
    <w:rsid w:val="7391C656"/>
    <w:rsid w:val="7394C279"/>
    <w:rsid w:val="739A9861"/>
    <w:rsid w:val="73BF36EF"/>
    <w:rsid w:val="73C60DDF"/>
    <w:rsid w:val="73DD1A70"/>
    <w:rsid w:val="73E64011"/>
    <w:rsid w:val="73FDE4D2"/>
    <w:rsid w:val="7427B70B"/>
    <w:rsid w:val="7429919B"/>
    <w:rsid w:val="742F8A2E"/>
    <w:rsid w:val="74476D1F"/>
    <w:rsid w:val="7451ADBC"/>
    <w:rsid w:val="7451B217"/>
    <w:rsid w:val="74572FEF"/>
    <w:rsid w:val="74645F14"/>
    <w:rsid w:val="747B4C53"/>
    <w:rsid w:val="747F3AD0"/>
    <w:rsid w:val="7481EF53"/>
    <w:rsid w:val="748A0536"/>
    <w:rsid w:val="749AD6EC"/>
    <w:rsid w:val="752657F0"/>
    <w:rsid w:val="75272629"/>
    <w:rsid w:val="75362917"/>
    <w:rsid w:val="753C86FF"/>
    <w:rsid w:val="753D01FA"/>
    <w:rsid w:val="7561755F"/>
    <w:rsid w:val="756DE162"/>
    <w:rsid w:val="75706477"/>
    <w:rsid w:val="757D94FD"/>
    <w:rsid w:val="7583E553"/>
    <w:rsid w:val="75949465"/>
    <w:rsid w:val="75AC0C18"/>
    <w:rsid w:val="75B37E3E"/>
    <w:rsid w:val="75C49435"/>
    <w:rsid w:val="75CDDC88"/>
    <w:rsid w:val="75D5C24C"/>
    <w:rsid w:val="75D7C2D9"/>
    <w:rsid w:val="75F5BFB8"/>
    <w:rsid w:val="75FCD682"/>
    <w:rsid w:val="75FFEA40"/>
    <w:rsid w:val="76030A96"/>
    <w:rsid w:val="761D157D"/>
    <w:rsid w:val="7630CEF7"/>
    <w:rsid w:val="7633446B"/>
    <w:rsid w:val="7638385D"/>
    <w:rsid w:val="76506E88"/>
    <w:rsid w:val="766A2ABC"/>
    <w:rsid w:val="76823913"/>
    <w:rsid w:val="769CDED3"/>
    <w:rsid w:val="769F54E9"/>
    <w:rsid w:val="76ACEA11"/>
    <w:rsid w:val="76C46B38"/>
    <w:rsid w:val="76CB0625"/>
    <w:rsid w:val="76D1D21E"/>
    <w:rsid w:val="76D7C1C8"/>
    <w:rsid w:val="76DF8292"/>
    <w:rsid w:val="76E23701"/>
    <w:rsid w:val="76E2AB53"/>
    <w:rsid w:val="76EAD2D5"/>
    <w:rsid w:val="77140D2B"/>
    <w:rsid w:val="771DEEA8"/>
    <w:rsid w:val="7741C8FA"/>
    <w:rsid w:val="774A8224"/>
    <w:rsid w:val="77551EAB"/>
    <w:rsid w:val="778F46E5"/>
    <w:rsid w:val="779543AE"/>
    <w:rsid w:val="77C92452"/>
    <w:rsid w:val="77D003EF"/>
    <w:rsid w:val="77DAF755"/>
    <w:rsid w:val="77E74337"/>
    <w:rsid w:val="78062B32"/>
    <w:rsid w:val="7809D81E"/>
    <w:rsid w:val="782B475D"/>
    <w:rsid w:val="782EE39A"/>
    <w:rsid w:val="78378BE0"/>
    <w:rsid w:val="784F12B4"/>
    <w:rsid w:val="7867D486"/>
    <w:rsid w:val="7879F370"/>
    <w:rsid w:val="78A5CC43"/>
    <w:rsid w:val="78A92642"/>
    <w:rsid w:val="78CB6A1A"/>
    <w:rsid w:val="78DF0119"/>
    <w:rsid w:val="78E480C0"/>
    <w:rsid w:val="79100FE2"/>
    <w:rsid w:val="79301680"/>
    <w:rsid w:val="7961E86A"/>
    <w:rsid w:val="796A500C"/>
    <w:rsid w:val="7970E924"/>
    <w:rsid w:val="7973AAB0"/>
    <w:rsid w:val="79754045"/>
    <w:rsid w:val="7995D969"/>
    <w:rsid w:val="79A2D3FC"/>
    <w:rsid w:val="79B532C4"/>
    <w:rsid w:val="79DA0162"/>
    <w:rsid w:val="79DAD6D3"/>
    <w:rsid w:val="7A1CA361"/>
    <w:rsid w:val="7A2E1992"/>
    <w:rsid w:val="7A4DAD77"/>
    <w:rsid w:val="7A832464"/>
    <w:rsid w:val="7A90A095"/>
    <w:rsid w:val="7AAA5304"/>
    <w:rsid w:val="7AF086A0"/>
    <w:rsid w:val="7AF47887"/>
    <w:rsid w:val="7AF669DA"/>
    <w:rsid w:val="7AF752C8"/>
    <w:rsid w:val="7B11B47E"/>
    <w:rsid w:val="7B1F663C"/>
    <w:rsid w:val="7B522A4B"/>
    <w:rsid w:val="7B5C531F"/>
    <w:rsid w:val="7B7009BD"/>
    <w:rsid w:val="7B901BAF"/>
    <w:rsid w:val="7BAF9D9F"/>
    <w:rsid w:val="7BF2ACE6"/>
    <w:rsid w:val="7C0B1FF7"/>
    <w:rsid w:val="7C16B494"/>
    <w:rsid w:val="7C1A3F59"/>
    <w:rsid w:val="7C436E44"/>
    <w:rsid w:val="7C4BCB09"/>
    <w:rsid w:val="7C4CF3E3"/>
    <w:rsid w:val="7C5FABA2"/>
    <w:rsid w:val="7C670FB8"/>
    <w:rsid w:val="7C884EA9"/>
    <w:rsid w:val="7C908221"/>
    <w:rsid w:val="7CA3BBEB"/>
    <w:rsid w:val="7CA5DED3"/>
    <w:rsid w:val="7CC6FB35"/>
    <w:rsid w:val="7CD53BA8"/>
    <w:rsid w:val="7CFBFE78"/>
    <w:rsid w:val="7D19C35C"/>
    <w:rsid w:val="7D3ABE5E"/>
    <w:rsid w:val="7D659F2F"/>
    <w:rsid w:val="7D6A9245"/>
    <w:rsid w:val="7D72562F"/>
    <w:rsid w:val="7D8E9E8E"/>
    <w:rsid w:val="7DB824B4"/>
    <w:rsid w:val="7DB87DDA"/>
    <w:rsid w:val="7DDEAAD2"/>
    <w:rsid w:val="7DE5D91F"/>
    <w:rsid w:val="7DE9ECF1"/>
    <w:rsid w:val="7DEB4482"/>
    <w:rsid w:val="7E080B66"/>
    <w:rsid w:val="7E1D119B"/>
    <w:rsid w:val="7E2B190A"/>
    <w:rsid w:val="7E2DC983"/>
    <w:rsid w:val="7E3D8C44"/>
    <w:rsid w:val="7E662143"/>
    <w:rsid w:val="7E681FA8"/>
    <w:rsid w:val="7E73699C"/>
    <w:rsid w:val="7E786720"/>
    <w:rsid w:val="7E7B7E4A"/>
    <w:rsid w:val="7E9D0A44"/>
    <w:rsid w:val="7EADD20B"/>
    <w:rsid w:val="7EB40C2A"/>
    <w:rsid w:val="7EC9F207"/>
    <w:rsid w:val="7EE42307"/>
    <w:rsid w:val="7EEFD5E8"/>
    <w:rsid w:val="7F079196"/>
    <w:rsid w:val="7F12B769"/>
    <w:rsid w:val="7F25F34C"/>
    <w:rsid w:val="7F32D87C"/>
    <w:rsid w:val="7F42C0B9"/>
    <w:rsid w:val="7F46A7D6"/>
    <w:rsid w:val="7F4DABE2"/>
    <w:rsid w:val="7F539759"/>
    <w:rsid w:val="7F656DBD"/>
    <w:rsid w:val="7F78490B"/>
    <w:rsid w:val="7F88EC04"/>
    <w:rsid w:val="7FA1AB9B"/>
    <w:rsid w:val="7FA8FFD1"/>
    <w:rsid w:val="7FB65D9A"/>
    <w:rsid w:val="7FF4671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6641F2F"/>
  <w15:chartTrackingRefBased/>
  <w15:docId w15:val="{43C63646-4DDB-41CE-83DD-B1EB0D1EB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1E0"/>
  </w:style>
  <w:style w:type="paragraph" w:styleId="Heading2">
    <w:name w:val="heading 2"/>
    <w:basedOn w:val="Normal"/>
    <w:next w:val="Normal"/>
    <w:link w:val="Heading2Char"/>
    <w:uiPriority w:val="9"/>
    <w:unhideWhenUsed/>
    <w:qFormat/>
    <w:rsid w:val="00DA4DE0"/>
    <w:pPr>
      <w:keepNext/>
      <w:keepLines/>
      <w:spacing w:before="40"/>
      <w:outlineLvl w:val="1"/>
    </w:pPr>
    <w:rPr>
      <w:rFonts w:ascii="Calibri Light" w:eastAsia="Times New Roman"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40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E207A"/>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E207A"/>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5BC8"/>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A5BC8"/>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D1357"/>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664D5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6662C2"/>
  </w:style>
  <w:style w:type="character" w:styleId="CommentReference">
    <w:name w:val="annotation reference"/>
    <w:basedOn w:val="DefaultParagraphFont"/>
    <w:uiPriority w:val="99"/>
    <w:semiHidden/>
    <w:unhideWhenUsed/>
    <w:rsid w:val="00FA3019"/>
    <w:rPr>
      <w:sz w:val="16"/>
      <w:szCs w:val="16"/>
    </w:rPr>
  </w:style>
  <w:style w:type="paragraph" w:styleId="CommentText">
    <w:name w:val="annotation text"/>
    <w:basedOn w:val="Normal"/>
    <w:link w:val="CommentTextChar"/>
    <w:uiPriority w:val="99"/>
    <w:unhideWhenUsed/>
    <w:rsid w:val="00FA3019"/>
    <w:rPr>
      <w:sz w:val="20"/>
      <w:szCs w:val="20"/>
    </w:rPr>
  </w:style>
  <w:style w:type="character" w:customStyle="1" w:styleId="CommentTextChar">
    <w:name w:val="Comment Text Char"/>
    <w:basedOn w:val="DefaultParagraphFont"/>
    <w:link w:val="CommentText"/>
    <w:uiPriority w:val="99"/>
    <w:rsid w:val="00FA3019"/>
    <w:rPr>
      <w:sz w:val="20"/>
      <w:szCs w:val="20"/>
    </w:rPr>
  </w:style>
  <w:style w:type="paragraph" w:styleId="CommentSubject">
    <w:name w:val="annotation subject"/>
    <w:basedOn w:val="CommentText"/>
    <w:next w:val="CommentText"/>
    <w:link w:val="CommentSubjectChar"/>
    <w:uiPriority w:val="99"/>
    <w:semiHidden/>
    <w:unhideWhenUsed/>
    <w:rsid w:val="00FA3019"/>
    <w:rPr>
      <w:b/>
      <w:bCs/>
    </w:rPr>
  </w:style>
  <w:style w:type="character" w:customStyle="1" w:styleId="CommentSubjectChar">
    <w:name w:val="Comment Subject Char"/>
    <w:basedOn w:val="CommentTextChar"/>
    <w:link w:val="CommentSubject"/>
    <w:uiPriority w:val="99"/>
    <w:semiHidden/>
    <w:rsid w:val="00FA3019"/>
    <w:rPr>
      <w:b/>
      <w:bCs/>
      <w:sz w:val="20"/>
      <w:szCs w:val="20"/>
    </w:rPr>
  </w:style>
  <w:style w:type="paragraph" w:styleId="BalloonText">
    <w:name w:val="Balloon Text"/>
    <w:basedOn w:val="Normal"/>
    <w:link w:val="BalloonTextChar"/>
    <w:uiPriority w:val="99"/>
    <w:semiHidden/>
    <w:unhideWhenUsed/>
    <w:rsid w:val="00FA30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019"/>
    <w:rPr>
      <w:rFonts w:ascii="Segoe UI" w:hAnsi="Segoe UI" w:cs="Segoe UI"/>
      <w:sz w:val="18"/>
      <w:szCs w:val="18"/>
    </w:rPr>
  </w:style>
  <w:style w:type="paragraph" w:styleId="Header">
    <w:name w:val="header"/>
    <w:basedOn w:val="Normal"/>
    <w:link w:val="HeaderChar"/>
    <w:uiPriority w:val="99"/>
    <w:unhideWhenUsed/>
    <w:rsid w:val="00B17072"/>
    <w:pPr>
      <w:tabs>
        <w:tab w:val="center" w:pos="4513"/>
        <w:tab w:val="right" w:pos="9026"/>
      </w:tabs>
    </w:pPr>
  </w:style>
  <w:style w:type="character" w:customStyle="1" w:styleId="HeaderChar">
    <w:name w:val="Header Char"/>
    <w:basedOn w:val="DefaultParagraphFont"/>
    <w:link w:val="Header"/>
    <w:uiPriority w:val="99"/>
    <w:rsid w:val="00B17072"/>
  </w:style>
  <w:style w:type="paragraph" w:styleId="Footer">
    <w:name w:val="footer"/>
    <w:basedOn w:val="Normal"/>
    <w:link w:val="FooterChar"/>
    <w:uiPriority w:val="99"/>
    <w:unhideWhenUsed/>
    <w:rsid w:val="00B17072"/>
    <w:pPr>
      <w:tabs>
        <w:tab w:val="center" w:pos="4513"/>
        <w:tab w:val="right" w:pos="9026"/>
      </w:tabs>
    </w:pPr>
  </w:style>
  <w:style w:type="character" w:customStyle="1" w:styleId="FooterChar">
    <w:name w:val="Footer Char"/>
    <w:basedOn w:val="DefaultParagraphFont"/>
    <w:link w:val="Footer"/>
    <w:uiPriority w:val="99"/>
    <w:rsid w:val="00B17072"/>
  </w:style>
  <w:style w:type="table" w:customStyle="1" w:styleId="TableGrid8">
    <w:name w:val="Table Grid8"/>
    <w:basedOn w:val="TableNormal"/>
    <w:next w:val="TableGrid"/>
    <w:uiPriority w:val="39"/>
    <w:rsid w:val="00F93E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70F39"/>
  </w:style>
  <w:style w:type="paragraph" w:styleId="Revision">
    <w:name w:val="Revision"/>
    <w:hidden/>
    <w:uiPriority w:val="99"/>
    <w:semiHidden/>
    <w:rsid w:val="00AD6A2F"/>
  </w:style>
  <w:style w:type="paragraph" w:styleId="BodyText">
    <w:name w:val="Body Text"/>
    <w:basedOn w:val="Normal"/>
    <w:link w:val="BodyTextChar"/>
    <w:rsid w:val="001C29AC"/>
    <w:rPr>
      <w:rFonts w:ascii="Arial" w:eastAsia="Times New Roman" w:hAnsi="Arial" w:cs="Times New Roman"/>
      <w:sz w:val="24"/>
      <w:szCs w:val="20"/>
    </w:rPr>
  </w:style>
  <w:style w:type="character" w:customStyle="1" w:styleId="BodyTextChar">
    <w:name w:val="Body Text Char"/>
    <w:basedOn w:val="DefaultParagraphFont"/>
    <w:link w:val="BodyText"/>
    <w:rsid w:val="001C29AC"/>
    <w:rPr>
      <w:rFonts w:ascii="Arial" w:eastAsia="Times New Roman" w:hAnsi="Arial" w:cs="Times New Roman"/>
      <w:sz w:val="24"/>
      <w:szCs w:val="20"/>
    </w:rPr>
  </w:style>
  <w:style w:type="table" w:customStyle="1" w:styleId="TableGrid4">
    <w:name w:val="Table Grid4"/>
    <w:basedOn w:val="TableNormal"/>
    <w:next w:val="TableGrid"/>
    <w:uiPriority w:val="39"/>
    <w:rsid w:val="00742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A4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35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A79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545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876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84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2365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931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C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671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962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6024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F90749"/>
  </w:style>
  <w:style w:type="paragraph" w:customStyle="1" w:styleId="Default">
    <w:name w:val="Default"/>
    <w:rsid w:val="007C3BC1"/>
    <w:pPr>
      <w:autoSpaceDE w:val="0"/>
      <w:autoSpaceDN w:val="0"/>
      <w:adjustRightInd w:val="0"/>
    </w:pPr>
    <w:rPr>
      <w:rFonts w:ascii="Arial" w:hAnsi="Arial" w:cs="Arial"/>
      <w:color w:val="000000"/>
      <w:sz w:val="24"/>
      <w:szCs w:val="24"/>
    </w:rPr>
  </w:style>
  <w:style w:type="table" w:customStyle="1" w:styleId="TableGrid110">
    <w:name w:val="Table Grid110"/>
    <w:basedOn w:val="TableNormal"/>
    <w:next w:val="TableGrid"/>
    <w:uiPriority w:val="39"/>
    <w:rsid w:val="00BC5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515514"/>
    <w:pPr>
      <w:widowControl w:val="0"/>
      <w:autoSpaceDE w:val="0"/>
      <w:autoSpaceDN w:val="0"/>
      <w:spacing w:before="14"/>
      <w:ind w:left="948"/>
    </w:pPr>
    <w:rPr>
      <w:rFonts w:ascii="Arial" w:eastAsia="Arial" w:hAnsi="Arial" w:cs="Arial"/>
      <w:b/>
      <w:bCs/>
      <w:sz w:val="128"/>
      <w:szCs w:val="128"/>
      <w:lang w:val="en-US"/>
    </w:rPr>
  </w:style>
  <w:style w:type="character" w:customStyle="1" w:styleId="TitleChar">
    <w:name w:val="Title Char"/>
    <w:basedOn w:val="DefaultParagraphFont"/>
    <w:link w:val="Title"/>
    <w:uiPriority w:val="10"/>
    <w:rsid w:val="00515514"/>
    <w:rPr>
      <w:rFonts w:ascii="Arial" w:eastAsia="Arial" w:hAnsi="Arial" w:cs="Arial"/>
      <w:b/>
      <w:bCs/>
      <w:sz w:val="128"/>
      <w:szCs w:val="128"/>
      <w:lang w:val="en-US"/>
    </w:rPr>
  </w:style>
  <w:style w:type="table" w:customStyle="1" w:styleId="TableGrid24">
    <w:name w:val="Table Grid24"/>
    <w:basedOn w:val="TableNormal"/>
    <w:next w:val="TableGrid"/>
    <w:uiPriority w:val="39"/>
    <w:rsid w:val="00430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39"/>
    <w:rsid w:val="002721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7218D"/>
    <w:rPr>
      <w:sz w:val="20"/>
      <w:szCs w:val="20"/>
    </w:rPr>
  </w:style>
  <w:style w:type="character" w:customStyle="1" w:styleId="FootnoteTextChar">
    <w:name w:val="Footnote Text Char"/>
    <w:basedOn w:val="DefaultParagraphFont"/>
    <w:link w:val="FootnoteText"/>
    <w:uiPriority w:val="99"/>
    <w:semiHidden/>
    <w:rsid w:val="0027218D"/>
    <w:rPr>
      <w:sz w:val="20"/>
      <w:szCs w:val="20"/>
    </w:rPr>
  </w:style>
  <w:style w:type="character" w:styleId="FootnoteReference">
    <w:name w:val="footnote reference"/>
    <w:basedOn w:val="DefaultParagraphFont"/>
    <w:uiPriority w:val="99"/>
    <w:semiHidden/>
    <w:unhideWhenUsed/>
    <w:rsid w:val="0027218D"/>
    <w:rPr>
      <w:vertAlign w:val="superscript"/>
    </w:rPr>
  </w:style>
  <w:style w:type="character" w:styleId="Hyperlink">
    <w:name w:val="Hyperlink"/>
    <w:basedOn w:val="DefaultParagraphFont"/>
    <w:uiPriority w:val="99"/>
    <w:unhideWhenUsed/>
    <w:rsid w:val="00597ACB"/>
    <w:rPr>
      <w:color w:val="0563C1" w:themeColor="hyperlink"/>
      <w:u w:val="single"/>
    </w:rPr>
  </w:style>
  <w:style w:type="character" w:styleId="UnresolvedMention">
    <w:name w:val="Unresolved Mention"/>
    <w:basedOn w:val="DefaultParagraphFont"/>
    <w:uiPriority w:val="99"/>
    <w:unhideWhenUsed/>
    <w:rsid w:val="00597ACB"/>
    <w:rPr>
      <w:color w:val="605E5C"/>
      <w:shd w:val="clear" w:color="auto" w:fill="E1DFDD"/>
    </w:rPr>
  </w:style>
  <w:style w:type="character" w:styleId="FollowedHyperlink">
    <w:name w:val="FollowedHyperlink"/>
    <w:basedOn w:val="DefaultParagraphFont"/>
    <w:uiPriority w:val="99"/>
    <w:semiHidden/>
    <w:unhideWhenUsed/>
    <w:rsid w:val="00AD3752"/>
    <w:rPr>
      <w:color w:val="954F72" w:themeColor="followedHyperlink"/>
      <w:u w:val="single"/>
    </w:rPr>
  </w:style>
  <w:style w:type="paragraph" w:customStyle="1" w:styleId="TableParagraph">
    <w:name w:val="Table Paragraph"/>
    <w:basedOn w:val="Normal"/>
    <w:uiPriority w:val="1"/>
    <w:qFormat/>
    <w:rsid w:val="00B60A6E"/>
    <w:pPr>
      <w:widowControl w:val="0"/>
      <w:autoSpaceDE w:val="0"/>
      <w:autoSpaceDN w:val="0"/>
      <w:spacing w:before="82"/>
      <w:ind w:left="80"/>
    </w:pPr>
    <w:rPr>
      <w:rFonts w:ascii="Arial" w:eastAsia="Arial" w:hAnsi="Arial" w:cs="Arial"/>
    </w:rPr>
  </w:style>
  <w:style w:type="character" w:styleId="Mention">
    <w:name w:val="Mention"/>
    <w:basedOn w:val="DefaultParagraphFont"/>
    <w:uiPriority w:val="99"/>
    <w:unhideWhenUsed/>
    <w:rsid w:val="00772379"/>
    <w:rPr>
      <w:color w:val="2B579A"/>
      <w:shd w:val="clear" w:color="auto" w:fill="E6E6E6"/>
    </w:rPr>
  </w:style>
  <w:style w:type="character" w:customStyle="1" w:styleId="Heading2Char">
    <w:name w:val="Heading 2 Char"/>
    <w:basedOn w:val="DefaultParagraphFont"/>
    <w:link w:val="Heading2"/>
    <w:uiPriority w:val="9"/>
    <w:rsid w:val="00DA4DE0"/>
    <w:rPr>
      <w:rFonts w:ascii="Calibri Light" w:eastAsia="Times New Roman" w:hAnsi="Calibri Light" w:cs="Times New Roman"/>
      <w:color w:val="2F5496"/>
      <w:sz w:val="26"/>
      <w:szCs w:val="26"/>
    </w:rPr>
  </w:style>
  <w:style w:type="paragraph" w:customStyle="1" w:styleId="Heading21">
    <w:name w:val="Heading 21"/>
    <w:basedOn w:val="Normal"/>
    <w:next w:val="Normal"/>
    <w:uiPriority w:val="9"/>
    <w:unhideWhenUsed/>
    <w:qFormat/>
    <w:rsid w:val="00DA4DE0"/>
    <w:pPr>
      <w:keepNext/>
      <w:keepLines/>
      <w:spacing w:before="40" w:line="259" w:lineRule="auto"/>
      <w:outlineLvl w:val="1"/>
    </w:pPr>
    <w:rPr>
      <w:rFonts w:ascii="Calibri Light" w:eastAsia="Times New Roman" w:hAnsi="Calibri Light" w:cs="Times New Roman"/>
      <w:color w:val="2F5496"/>
      <w:sz w:val="26"/>
      <w:szCs w:val="26"/>
    </w:rPr>
  </w:style>
  <w:style w:type="character" w:customStyle="1" w:styleId="normaltextrun">
    <w:name w:val="normaltextrun"/>
    <w:basedOn w:val="DefaultParagraphFont"/>
    <w:rsid w:val="00DA4DE0"/>
  </w:style>
  <w:style w:type="character" w:customStyle="1" w:styleId="eop">
    <w:name w:val="eop"/>
    <w:basedOn w:val="DefaultParagraphFont"/>
    <w:rsid w:val="00DA4DE0"/>
  </w:style>
  <w:style w:type="table" w:customStyle="1" w:styleId="TableGrid111">
    <w:name w:val="Table Grid11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DA4DE0"/>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1">
    <w:name w:val="Heading 2 Char1"/>
    <w:basedOn w:val="DefaultParagraphFont"/>
    <w:uiPriority w:val="9"/>
    <w:semiHidden/>
    <w:rsid w:val="00DA4DE0"/>
    <w:rPr>
      <w:rFonts w:asciiTheme="majorHAnsi" w:eastAsiaTheme="majorEastAsia" w:hAnsiTheme="majorHAnsi" w:cstheme="majorBidi"/>
      <w:color w:val="2E74B5" w:themeColor="accent1" w:themeShade="BF"/>
      <w:sz w:val="26"/>
      <w:szCs w:val="26"/>
    </w:rPr>
  </w:style>
  <w:style w:type="table" w:customStyle="1" w:styleId="TableGrid112">
    <w:name w:val="Table Grid11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702576">
      <w:bodyDiv w:val="1"/>
      <w:marLeft w:val="0"/>
      <w:marRight w:val="0"/>
      <w:marTop w:val="0"/>
      <w:marBottom w:val="0"/>
      <w:divBdr>
        <w:top w:val="none" w:sz="0" w:space="0" w:color="auto"/>
        <w:left w:val="none" w:sz="0" w:space="0" w:color="auto"/>
        <w:bottom w:val="none" w:sz="0" w:space="0" w:color="auto"/>
        <w:right w:val="none" w:sz="0" w:space="0" w:color="auto"/>
      </w:divBdr>
    </w:div>
    <w:div w:id="111831375">
      <w:bodyDiv w:val="1"/>
      <w:marLeft w:val="0"/>
      <w:marRight w:val="0"/>
      <w:marTop w:val="0"/>
      <w:marBottom w:val="0"/>
      <w:divBdr>
        <w:top w:val="none" w:sz="0" w:space="0" w:color="auto"/>
        <w:left w:val="none" w:sz="0" w:space="0" w:color="auto"/>
        <w:bottom w:val="none" w:sz="0" w:space="0" w:color="auto"/>
        <w:right w:val="none" w:sz="0" w:space="0" w:color="auto"/>
      </w:divBdr>
    </w:div>
    <w:div w:id="117994640">
      <w:bodyDiv w:val="1"/>
      <w:marLeft w:val="0"/>
      <w:marRight w:val="0"/>
      <w:marTop w:val="0"/>
      <w:marBottom w:val="0"/>
      <w:divBdr>
        <w:top w:val="none" w:sz="0" w:space="0" w:color="auto"/>
        <w:left w:val="none" w:sz="0" w:space="0" w:color="auto"/>
        <w:bottom w:val="none" w:sz="0" w:space="0" w:color="auto"/>
        <w:right w:val="none" w:sz="0" w:space="0" w:color="auto"/>
      </w:divBdr>
    </w:div>
    <w:div w:id="122121547">
      <w:bodyDiv w:val="1"/>
      <w:marLeft w:val="0"/>
      <w:marRight w:val="0"/>
      <w:marTop w:val="0"/>
      <w:marBottom w:val="0"/>
      <w:divBdr>
        <w:top w:val="none" w:sz="0" w:space="0" w:color="auto"/>
        <w:left w:val="none" w:sz="0" w:space="0" w:color="auto"/>
        <w:bottom w:val="none" w:sz="0" w:space="0" w:color="auto"/>
        <w:right w:val="none" w:sz="0" w:space="0" w:color="auto"/>
      </w:divBdr>
    </w:div>
    <w:div w:id="140536185">
      <w:bodyDiv w:val="1"/>
      <w:marLeft w:val="0"/>
      <w:marRight w:val="0"/>
      <w:marTop w:val="0"/>
      <w:marBottom w:val="0"/>
      <w:divBdr>
        <w:top w:val="none" w:sz="0" w:space="0" w:color="auto"/>
        <w:left w:val="none" w:sz="0" w:space="0" w:color="auto"/>
        <w:bottom w:val="none" w:sz="0" w:space="0" w:color="auto"/>
        <w:right w:val="none" w:sz="0" w:space="0" w:color="auto"/>
      </w:divBdr>
    </w:div>
    <w:div w:id="141847970">
      <w:bodyDiv w:val="1"/>
      <w:marLeft w:val="0"/>
      <w:marRight w:val="0"/>
      <w:marTop w:val="0"/>
      <w:marBottom w:val="0"/>
      <w:divBdr>
        <w:top w:val="none" w:sz="0" w:space="0" w:color="auto"/>
        <w:left w:val="none" w:sz="0" w:space="0" w:color="auto"/>
        <w:bottom w:val="none" w:sz="0" w:space="0" w:color="auto"/>
        <w:right w:val="none" w:sz="0" w:space="0" w:color="auto"/>
      </w:divBdr>
    </w:div>
    <w:div w:id="224028422">
      <w:bodyDiv w:val="1"/>
      <w:marLeft w:val="0"/>
      <w:marRight w:val="0"/>
      <w:marTop w:val="0"/>
      <w:marBottom w:val="0"/>
      <w:divBdr>
        <w:top w:val="none" w:sz="0" w:space="0" w:color="auto"/>
        <w:left w:val="none" w:sz="0" w:space="0" w:color="auto"/>
        <w:bottom w:val="none" w:sz="0" w:space="0" w:color="auto"/>
        <w:right w:val="none" w:sz="0" w:space="0" w:color="auto"/>
      </w:divBdr>
    </w:div>
    <w:div w:id="304362752">
      <w:bodyDiv w:val="1"/>
      <w:marLeft w:val="0"/>
      <w:marRight w:val="0"/>
      <w:marTop w:val="0"/>
      <w:marBottom w:val="0"/>
      <w:divBdr>
        <w:top w:val="none" w:sz="0" w:space="0" w:color="auto"/>
        <w:left w:val="none" w:sz="0" w:space="0" w:color="auto"/>
        <w:bottom w:val="none" w:sz="0" w:space="0" w:color="auto"/>
        <w:right w:val="none" w:sz="0" w:space="0" w:color="auto"/>
      </w:divBdr>
    </w:div>
    <w:div w:id="310410677">
      <w:bodyDiv w:val="1"/>
      <w:marLeft w:val="0"/>
      <w:marRight w:val="0"/>
      <w:marTop w:val="0"/>
      <w:marBottom w:val="0"/>
      <w:divBdr>
        <w:top w:val="none" w:sz="0" w:space="0" w:color="auto"/>
        <w:left w:val="none" w:sz="0" w:space="0" w:color="auto"/>
        <w:bottom w:val="none" w:sz="0" w:space="0" w:color="auto"/>
        <w:right w:val="none" w:sz="0" w:space="0" w:color="auto"/>
      </w:divBdr>
      <w:divsChild>
        <w:div w:id="186214746">
          <w:marLeft w:val="446"/>
          <w:marRight w:val="0"/>
          <w:marTop w:val="0"/>
          <w:marBottom w:val="0"/>
          <w:divBdr>
            <w:top w:val="none" w:sz="0" w:space="0" w:color="auto"/>
            <w:left w:val="none" w:sz="0" w:space="0" w:color="auto"/>
            <w:bottom w:val="none" w:sz="0" w:space="0" w:color="auto"/>
            <w:right w:val="none" w:sz="0" w:space="0" w:color="auto"/>
          </w:divBdr>
        </w:div>
        <w:div w:id="827719749">
          <w:marLeft w:val="446"/>
          <w:marRight w:val="0"/>
          <w:marTop w:val="0"/>
          <w:marBottom w:val="0"/>
          <w:divBdr>
            <w:top w:val="none" w:sz="0" w:space="0" w:color="auto"/>
            <w:left w:val="none" w:sz="0" w:space="0" w:color="auto"/>
            <w:bottom w:val="none" w:sz="0" w:space="0" w:color="auto"/>
            <w:right w:val="none" w:sz="0" w:space="0" w:color="auto"/>
          </w:divBdr>
        </w:div>
        <w:div w:id="1166703141">
          <w:marLeft w:val="446"/>
          <w:marRight w:val="0"/>
          <w:marTop w:val="0"/>
          <w:marBottom w:val="0"/>
          <w:divBdr>
            <w:top w:val="none" w:sz="0" w:space="0" w:color="auto"/>
            <w:left w:val="none" w:sz="0" w:space="0" w:color="auto"/>
            <w:bottom w:val="none" w:sz="0" w:space="0" w:color="auto"/>
            <w:right w:val="none" w:sz="0" w:space="0" w:color="auto"/>
          </w:divBdr>
        </w:div>
        <w:div w:id="1170369817">
          <w:marLeft w:val="446"/>
          <w:marRight w:val="0"/>
          <w:marTop w:val="0"/>
          <w:marBottom w:val="0"/>
          <w:divBdr>
            <w:top w:val="none" w:sz="0" w:space="0" w:color="auto"/>
            <w:left w:val="none" w:sz="0" w:space="0" w:color="auto"/>
            <w:bottom w:val="none" w:sz="0" w:space="0" w:color="auto"/>
            <w:right w:val="none" w:sz="0" w:space="0" w:color="auto"/>
          </w:divBdr>
        </w:div>
        <w:div w:id="1462193237">
          <w:marLeft w:val="1166"/>
          <w:marRight w:val="0"/>
          <w:marTop w:val="0"/>
          <w:marBottom w:val="0"/>
          <w:divBdr>
            <w:top w:val="none" w:sz="0" w:space="0" w:color="auto"/>
            <w:left w:val="none" w:sz="0" w:space="0" w:color="auto"/>
            <w:bottom w:val="none" w:sz="0" w:space="0" w:color="auto"/>
            <w:right w:val="none" w:sz="0" w:space="0" w:color="auto"/>
          </w:divBdr>
        </w:div>
        <w:div w:id="1492718910">
          <w:marLeft w:val="1166"/>
          <w:marRight w:val="0"/>
          <w:marTop w:val="0"/>
          <w:marBottom w:val="0"/>
          <w:divBdr>
            <w:top w:val="none" w:sz="0" w:space="0" w:color="auto"/>
            <w:left w:val="none" w:sz="0" w:space="0" w:color="auto"/>
            <w:bottom w:val="none" w:sz="0" w:space="0" w:color="auto"/>
            <w:right w:val="none" w:sz="0" w:space="0" w:color="auto"/>
          </w:divBdr>
        </w:div>
        <w:div w:id="1619218125">
          <w:marLeft w:val="446"/>
          <w:marRight w:val="0"/>
          <w:marTop w:val="0"/>
          <w:marBottom w:val="0"/>
          <w:divBdr>
            <w:top w:val="none" w:sz="0" w:space="0" w:color="auto"/>
            <w:left w:val="none" w:sz="0" w:space="0" w:color="auto"/>
            <w:bottom w:val="none" w:sz="0" w:space="0" w:color="auto"/>
            <w:right w:val="none" w:sz="0" w:space="0" w:color="auto"/>
          </w:divBdr>
        </w:div>
      </w:divsChild>
    </w:div>
    <w:div w:id="422914486">
      <w:bodyDiv w:val="1"/>
      <w:marLeft w:val="0"/>
      <w:marRight w:val="0"/>
      <w:marTop w:val="0"/>
      <w:marBottom w:val="0"/>
      <w:divBdr>
        <w:top w:val="none" w:sz="0" w:space="0" w:color="auto"/>
        <w:left w:val="none" w:sz="0" w:space="0" w:color="auto"/>
        <w:bottom w:val="none" w:sz="0" w:space="0" w:color="auto"/>
        <w:right w:val="none" w:sz="0" w:space="0" w:color="auto"/>
      </w:divBdr>
      <w:divsChild>
        <w:div w:id="562065350">
          <w:marLeft w:val="547"/>
          <w:marRight w:val="0"/>
          <w:marTop w:val="0"/>
          <w:marBottom w:val="0"/>
          <w:divBdr>
            <w:top w:val="none" w:sz="0" w:space="0" w:color="auto"/>
            <w:left w:val="none" w:sz="0" w:space="0" w:color="auto"/>
            <w:bottom w:val="none" w:sz="0" w:space="0" w:color="auto"/>
            <w:right w:val="none" w:sz="0" w:space="0" w:color="auto"/>
          </w:divBdr>
        </w:div>
      </w:divsChild>
    </w:div>
    <w:div w:id="455835544">
      <w:bodyDiv w:val="1"/>
      <w:marLeft w:val="0"/>
      <w:marRight w:val="0"/>
      <w:marTop w:val="0"/>
      <w:marBottom w:val="0"/>
      <w:divBdr>
        <w:top w:val="none" w:sz="0" w:space="0" w:color="auto"/>
        <w:left w:val="none" w:sz="0" w:space="0" w:color="auto"/>
        <w:bottom w:val="none" w:sz="0" w:space="0" w:color="auto"/>
        <w:right w:val="none" w:sz="0" w:space="0" w:color="auto"/>
      </w:divBdr>
      <w:divsChild>
        <w:div w:id="1398243217">
          <w:marLeft w:val="360"/>
          <w:marRight w:val="0"/>
          <w:marTop w:val="200"/>
          <w:marBottom w:val="0"/>
          <w:divBdr>
            <w:top w:val="none" w:sz="0" w:space="0" w:color="auto"/>
            <w:left w:val="none" w:sz="0" w:space="0" w:color="auto"/>
            <w:bottom w:val="none" w:sz="0" w:space="0" w:color="auto"/>
            <w:right w:val="none" w:sz="0" w:space="0" w:color="auto"/>
          </w:divBdr>
        </w:div>
      </w:divsChild>
    </w:div>
    <w:div w:id="470749347">
      <w:bodyDiv w:val="1"/>
      <w:marLeft w:val="0"/>
      <w:marRight w:val="0"/>
      <w:marTop w:val="0"/>
      <w:marBottom w:val="0"/>
      <w:divBdr>
        <w:top w:val="none" w:sz="0" w:space="0" w:color="auto"/>
        <w:left w:val="none" w:sz="0" w:space="0" w:color="auto"/>
        <w:bottom w:val="none" w:sz="0" w:space="0" w:color="auto"/>
        <w:right w:val="none" w:sz="0" w:space="0" w:color="auto"/>
      </w:divBdr>
    </w:div>
    <w:div w:id="483669516">
      <w:bodyDiv w:val="1"/>
      <w:marLeft w:val="0"/>
      <w:marRight w:val="0"/>
      <w:marTop w:val="0"/>
      <w:marBottom w:val="0"/>
      <w:divBdr>
        <w:top w:val="none" w:sz="0" w:space="0" w:color="auto"/>
        <w:left w:val="none" w:sz="0" w:space="0" w:color="auto"/>
        <w:bottom w:val="none" w:sz="0" w:space="0" w:color="auto"/>
        <w:right w:val="none" w:sz="0" w:space="0" w:color="auto"/>
      </w:divBdr>
    </w:div>
    <w:div w:id="602692239">
      <w:bodyDiv w:val="1"/>
      <w:marLeft w:val="0"/>
      <w:marRight w:val="0"/>
      <w:marTop w:val="0"/>
      <w:marBottom w:val="0"/>
      <w:divBdr>
        <w:top w:val="none" w:sz="0" w:space="0" w:color="auto"/>
        <w:left w:val="none" w:sz="0" w:space="0" w:color="auto"/>
        <w:bottom w:val="none" w:sz="0" w:space="0" w:color="auto"/>
        <w:right w:val="none" w:sz="0" w:space="0" w:color="auto"/>
      </w:divBdr>
    </w:div>
    <w:div w:id="635913572">
      <w:bodyDiv w:val="1"/>
      <w:marLeft w:val="0"/>
      <w:marRight w:val="0"/>
      <w:marTop w:val="0"/>
      <w:marBottom w:val="0"/>
      <w:divBdr>
        <w:top w:val="none" w:sz="0" w:space="0" w:color="auto"/>
        <w:left w:val="none" w:sz="0" w:space="0" w:color="auto"/>
        <w:bottom w:val="none" w:sz="0" w:space="0" w:color="auto"/>
        <w:right w:val="none" w:sz="0" w:space="0" w:color="auto"/>
      </w:divBdr>
    </w:div>
    <w:div w:id="645158934">
      <w:bodyDiv w:val="1"/>
      <w:marLeft w:val="0"/>
      <w:marRight w:val="0"/>
      <w:marTop w:val="0"/>
      <w:marBottom w:val="0"/>
      <w:divBdr>
        <w:top w:val="none" w:sz="0" w:space="0" w:color="auto"/>
        <w:left w:val="none" w:sz="0" w:space="0" w:color="auto"/>
        <w:bottom w:val="none" w:sz="0" w:space="0" w:color="auto"/>
        <w:right w:val="none" w:sz="0" w:space="0" w:color="auto"/>
      </w:divBdr>
    </w:div>
    <w:div w:id="715349279">
      <w:bodyDiv w:val="1"/>
      <w:marLeft w:val="0"/>
      <w:marRight w:val="0"/>
      <w:marTop w:val="0"/>
      <w:marBottom w:val="0"/>
      <w:divBdr>
        <w:top w:val="none" w:sz="0" w:space="0" w:color="auto"/>
        <w:left w:val="none" w:sz="0" w:space="0" w:color="auto"/>
        <w:bottom w:val="none" w:sz="0" w:space="0" w:color="auto"/>
        <w:right w:val="none" w:sz="0" w:space="0" w:color="auto"/>
      </w:divBdr>
    </w:div>
    <w:div w:id="730811408">
      <w:bodyDiv w:val="1"/>
      <w:marLeft w:val="0"/>
      <w:marRight w:val="0"/>
      <w:marTop w:val="0"/>
      <w:marBottom w:val="0"/>
      <w:divBdr>
        <w:top w:val="none" w:sz="0" w:space="0" w:color="auto"/>
        <w:left w:val="none" w:sz="0" w:space="0" w:color="auto"/>
        <w:bottom w:val="none" w:sz="0" w:space="0" w:color="auto"/>
        <w:right w:val="none" w:sz="0" w:space="0" w:color="auto"/>
      </w:divBdr>
    </w:div>
    <w:div w:id="749472397">
      <w:bodyDiv w:val="1"/>
      <w:marLeft w:val="0"/>
      <w:marRight w:val="0"/>
      <w:marTop w:val="0"/>
      <w:marBottom w:val="0"/>
      <w:divBdr>
        <w:top w:val="none" w:sz="0" w:space="0" w:color="auto"/>
        <w:left w:val="none" w:sz="0" w:space="0" w:color="auto"/>
        <w:bottom w:val="none" w:sz="0" w:space="0" w:color="auto"/>
        <w:right w:val="none" w:sz="0" w:space="0" w:color="auto"/>
      </w:divBdr>
      <w:divsChild>
        <w:div w:id="1861699610">
          <w:marLeft w:val="346"/>
          <w:marRight w:val="0"/>
          <w:marTop w:val="180"/>
          <w:marBottom w:val="0"/>
          <w:divBdr>
            <w:top w:val="none" w:sz="0" w:space="0" w:color="auto"/>
            <w:left w:val="none" w:sz="0" w:space="0" w:color="auto"/>
            <w:bottom w:val="none" w:sz="0" w:space="0" w:color="auto"/>
            <w:right w:val="none" w:sz="0" w:space="0" w:color="auto"/>
          </w:divBdr>
        </w:div>
      </w:divsChild>
    </w:div>
    <w:div w:id="785924885">
      <w:bodyDiv w:val="1"/>
      <w:marLeft w:val="0"/>
      <w:marRight w:val="0"/>
      <w:marTop w:val="0"/>
      <w:marBottom w:val="0"/>
      <w:divBdr>
        <w:top w:val="none" w:sz="0" w:space="0" w:color="auto"/>
        <w:left w:val="none" w:sz="0" w:space="0" w:color="auto"/>
        <w:bottom w:val="none" w:sz="0" w:space="0" w:color="auto"/>
        <w:right w:val="none" w:sz="0" w:space="0" w:color="auto"/>
      </w:divBdr>
    </w:div>
    <w:div w:id="882789466">
      <w:bodyDiv w:val="1"/>
      <w:marLeft w:val="0"/>
      <w:marRight w:val="0"/>
      <w:marTop w:val="0"/>
      <w:marBottom w:val="0"/>
      <w:divBdr>
        <w:top w:val="none" w:sz="0" w:space="0" w:color="auto"/>
        <w:left w:val="none" w:sz="0" w:space="0" w:color="auto"/>
        <w:bottom w:val="none" w:sz="0" w:space="0" w:color="auto"/>
        <w:right w:val="none" w:sz="0" w:space="0" w:color="auto"/>
      </w:divBdr>
    </w:div>
    <w:div w:id="917591674">
      <w:bodyDiv w:val="1"/>
      <w:marLeft w:val="0"/>
      <w:marRight w:val="0"/>
      <w:marTop w:val="0"/>
      <w:marBottom w:val="0"/>
      <w:divBdr>
        <w:top w:val="none" w:sz="0" w:space="0" w:color="auto"/>
        <w:left w:val="none" w:sz="0" w:space="0" w:color="auto"/>
        <w:bottom w:val="none" w:sz="0" w:space="0" w:color="auto"/>
        <w:right w:val="none" w:sz="0" w:space="0" w:color="auto"/>
      </w:divBdr>
    </w:div>
    <w:div w:id="952322771">
      <w:bodyDiv w:val="1"/>
      <w:marLeft w:val="0"/>
      <w:marRight w:val="0"/>
      <w:marTop w:val="0"/>
      <w:marBottom w:val="0"/>
      <w:divBdr>
        <w:top w:val="none" w:sz="0" w:space="0" w:color="auto"/>
        <w:left w:val="none" w:sz="0" w:space="0" w:color="auto"/>
        <w:bottom w:val="none" w:sz="0" w:space="0" w:color="auto"/>
        <w:right w:val="none" w:sz="0" w:space="0" w:color="auto"/>
      </w:divBdr>
      <w:divsChild>
        <w:div w:id="26956991">
          <w:marLeft w:val="547"/>
          <w:marRight w:val="0"/>
          <w:marTop w:val="0"/>
          <w:marBottom w:val="0"/>
          <w:divBdr>
            <w:top w:val="none" w:sz="0" w:space="0" w:color="auto"/>
            <w:left w:val="none" w:sz="0" w:space="0" w:color="auto"/>
            <w:bottom w:val="none" w:sz="0" w:space="0" w:color="auto"/>
            <w:right w:val="none" w:sz="0" w:space="0" w:color="auto"/>
          </w:divBdr>
        </w:div>
      </w:divsChild>
    </w:div>
    <w:div w:id="1038318027">
      <w:bodyDiv w:val="1"/>
      <w:marLeft w:val="0"/>
      <w:marRight w:val="0"/>
      <w:marTop w:val="0"/>
      <w:marBottom w:val="0"/>
      <w:divBdr>
        <w:top w:val="none" w:sz="0" w:space="0" w:color="auto"/>
        <w:left w:val="none" w:sz="0" w:space="0" w:color="auto"/>
        <w:bottom w:val="none" w:sz="0" w:space="0" w:color="auto"/>
        <w:right w:val="none" w:sz="0" w:space="0" w:color="auto"/>
      </w:divBdr>
    </w:div>
    <w:div w:id="1062869268">
      <w:bodyDiv w:val="1"/>
      <w:marLeft w:val="0"/>
      <w:marRight w:val="0"/>
      <w:marTop w:val="0"/>
      <w:marBottom w:val="0"/>
      <w:divBdr>
        <w:top w:val="none" w:sz="0" w:space="0" w:color="auto"/>
        <w:left w:val="none" w:sz="0" w:space="0" w:color="auto"/>
        <w:bottom w:val="none" w:sz="0" w:space="0" w:color="auto"/>
        <w:right w:val="none" w:sz="0" w:space="0" w:color="auto"/>
      </w:divBdr>
    </w:div>
    <w:div w:id="1079063246">
      <w:bodyDiv w:val="1"/>
      <w:marLeft w:val="0"/>
      <w:marRight w:val="0"/>
      <w:marTop w:val="0"/>
      <w:marBottom w:val="0"/>
      <w:divBdr>
        <w:top w:val="none" w:sz="0" w:space="0" w:color="auto"/>
        <w:left w:val="none" w:sz="0" w:space="0" w:color="auto"/>
        <w:bottom w:val="none" w:sz="0" w:space="0" w:color="auto"/>
        <w:right w:val="none" w:sz="0" w:space="0" w:color="auto"/>
      </w:divBdr>
    </w:div>
    <w:div w:id="1137797692">
      <w:bodyDiv w:val="1"/>
      <w:marLeft w:val="0"/>
      <w:marRight w:val="0"/>
      <w:marTop w:val="0"/>
      <w:marBottom w:val="0"/>
      <w:divBdr>
        <w:top w:val="none" w:sz="0" w:space="0" w:color="auto"/>
        <w:left w:val="none" w:sz="0" w:space="0" w:color="auto"/>
        <w:bottom w:val="none" w:sz="0" w:space="0" w:color="auto"/>
        <w:right w:val="none" w:sz="0" w:space="0" w:color="auto"/>
      </w:divBdr>
    </w:div>
    <w:div w:id="1164862153">
      <w:bodyDiv w:val="1"/>
      <w:marLeft w:val="0"/>
      <w:marRight w:val="0"/>
      <w:marTop w:val="0"/>
      <w:marBottom w:val="0"/>
      <w:divBdr>
        <w:top w:val="none" w:sz="0" w:space="0" w:color="auto"/>
        <w:left w:val="none" w:sz="0" w:space="0" w:color="auto"/>
        <w:bottom w:val="none" w:sz="0" w:space="0" w:color="auto"/>
        <w:right w:val="none" w:sz="0" w:space="0" w:color="auto"/>
      </w:divBdr>
    </w:div>
    <w:div w:id="1170488665">
      <w:bodyDiv w:val="1"/>
      <w:marLeft w:val="0"/>
      <w:marRight w:val="0"/>
      <w:marTop w:val="0"/>
      <w:marBottom w:val="0"/>
      <w:divBdr>
        <w:top w:val="none" w:sz="0" w:space="0" w:color="auto"/>
        <w:left w:val="none" w:sz="0" w:space="0" w:color="auto"/>
        <w:bottom w:val="none" w:sz="0" w:space="0" w:color="auto"/>
        <w:right w:val="none" w:sz="0" w:space="0" w:color="auto"/>
      </w:divBdr>
    </w:div>
    <w:div w:id="1192911413">
      <w:bodyDiv w:val="1"/>
      <w:marLeft w:val="0"/>
      <w:marRight w:val="0"/>
      <w:marTop w:val="0"/>
      <w:marBottom w:val="0"/>
      <w:divBdr>
        <w:top w:val="none" w:sz="0" w:space="0" w:color="auto"/>
        <w:left w:val="none" w:sz="0" w:space="0" w:color="auto"/>
        <w:bottom w:val="none" w:sz="0" w:space="0" w:color="auto"/>
        <w:right w:val="none" w:sz="0" w:space="0" w:color="auto"/>
      </w:divBdr>
    </w:div>
    <w:div w:id="1224486071">
      <w:bodyDiv w:val="1"/>
      <w:marLeft w:val="0"/>
      <w:marRight w:val="0"/>
      <w:marTop w:val="0"/>
      <w:marBottom w:val="0"/>
      <w:divBdr>
        <w:top w:val="none" w:sz="0" w:space="0" w:color="auto"/>
        <w:left w:val="none" w:sz="0" w:space="0" w:color="auto"/>
        <w:bottom w:val="none" w:sz="0" w:space="0" w:color="auto"/>
        <w:right w:val="none" w:sz="0" w:space="0" w:color="auto"/>
      </w:divBdr>
    </w:div>
    <w:div w:id="1318724156">
      <w:bodyDiv w:val="1"/>
      <w:marLeft w:val="0"/>
      <w:marRight w:val="0"/>
      <w:marTop w:val="0"/>
      <w:marBottom w:val="0"/>
      <w:divBdr>
        <w:top w:val="none" w:sz="0" w:space="0" w:color="auto"/>
        <w:left w:val="none" w:sz="0" w:space="0" w:color="auto"/>
        <w:bottom w:val="none" w:sz="0" w:space="0" w:color="auto"/>
        <w:right w:val="none" w:sz="0" w:space="0" w:color="auto"/>
      </w:divBdr>
    </w:div>
    <w:div w:id="1325280506">
      <w:bodyDiv w:val="1"/>
      <w:marLeft w:val="0"/>
      <w:marRight w:val="0"/>
      <w:marTop w:val="0"/>
      <w:marBottom w:val="0"/>
      <w:divBdr>
        <w:top w:val="none" w:sz="0" w:space="0" w:color="auto"/>
        <w:left w:val="none" w:sz="0" w:space="0" w:color="auto"/>
        <w:bottom w:val="none" w:sz="0" w:space="0" w:color="auto"/>
        <w:right w:val="none" w:sz="0" w:space="0" w:color="auto"/>
      </w:divBdr>
    </w:div>
    <w:div w:id="1326591159">
      <w:bodyDiv w:val="1"/>
      <w:marLeft w:val="0"/>
      <w:marRight w:val="0"/>
      <w:marTop w:val="0"/>
      <w:marBottom w:val="0"/>
      <w:divBdr>
        <w:top w:val="none" w:sz="0" w:space="0" w:color="auto"/>
        <w:left w:val="none" w:sz="0" w:space="0" w:color="auto"/>
        <w:bottom w:val="none" w:sz="0" w:space="0" w:color="auto"/>
        <w:right w:val="none" w:sz="0" w:space="0" w:color="auto"/>
      </w:divBdr>
    </w:div>
    <w:div w:id="1477381535">
      <w:bodyDiv w:val="1"/>
      <w:marLeft w:val="0"/>
      <w:marRight w:val="0"/>
      <w:marTop w:val="0"/>
      <w:marBottom w:val="0"/>
      <w:divBdr>
        <w:top w:val="none" w:sz="0" w:space="0" w:color="auto"/>
        <w:left w:val="none" w:sz="0" w:space="0" w:color="auto"/>
        <w:bottom w:val="none" w:sz="0" w:space="0" w:color="auto"/>
        <w:right w:val="none" w:sz="0" w:space="0" w:color="auto"/>
      </w:divBdr>
    </w:div>
    <w:div w:id="1484783801">
      <w:bodyDiv w:val="1"/>
      <w:marLeft w:val="0"/>
      <w:marRight w:val="0"/>
      <w:marTop w:val="0"/>
      <w:marBottom w:val="0"/>
      <w:divBdr>
        <w:top w:val="none" w:sz="0" w:space="0" w:color="auto"/>
        <w:left w:val="none" w:sz="0" w:space="0" w:color="auto"/>
        <w:bottom w:val="none" w:sz="0" w:space="0" w:color="auto"/>
        <w:right w:val="none" w:sz="0" w:space="0" w:color="auto"/>
      </w:divBdr>
    </w:div>
    <w:div w:id="1520313623">
      <w:bodyDiv w:val="1"/>
      <w:marLeft w:val="0"/>
      <w:marRight w:val="0"/>
      <w:marTop w:val="0"/>
      <w:marBottom w:val="0"/>
      <w:divBdr>
        <w:top w:val="none" w:sz="0" w:space="0" w:color="auto"/>
        <w:left w:val="none" w:sz="0" w:space="0" w:color="auto"/>
        <w:bottom w:val="none" w:sz="0" w:space="0" w:color="auto"/>
        <w:right w:val="none" w:sz="0" w:space="0" w:color="auto"/>
      </w:divBdr>
    </w:div>
    <w:div w:id="1540124635">
      <w:bodyDiv w:val="1"/>
      <w:marLeft w:val="0"/>
      <w:marRight w:val="0"/>
      <w:marTop w:val="0"/>
      <w:marBottom w:val="0"/>
      <w:divBdr>
        <w:top w:val="none" w:sz="0" w:space="0" w:color="auto"/>
        <w:left w:val="none" w:sz="0" w:space="0" w:color="auto"/>
        <w:bottom w:val="none" w:sz="0" w:space="0" w:color="auto"/>
        <w:right w:val="none" w:sz="0" w:space="0" w:color="auto"/>
      </w:divBdr>
      <w:divsChild>
        <w:div w:id="243078621">
          <w:marLeft w:val="547"/>
          <w:marRight w:val="0"/>
          <w:marTop w:val="0"/>
          <w:marBottom w:val="240"/>
          <w:divBdr>
            <w:top w:val="none" w:sz="0" w:space="0" w:color="auto"/>
            <w:left w:val="none" w:sz="0" w:space="0" w:color="auto"/>
            <w:bottom w:val="none" w:sz="0" w:space="0" w:color="auto"/>
            <w:right w:val="none" w:sz="0" w:space="0" w:color="auto"/>
          </w:divBdr>
        </w:div>
        <w:div w:id="342901398">
          <w:marLeft w:val="547"/>
          <w:marRight w:val="0"/>
          <w:marTop w:val="0"/>
          <w:marBottom w:val="240"/>
          <w:divBdr>
            <w:top w:val="none" w:sz="0" w:space="0" w:color="auto"/>
            <w:left w:val="none" w:sz="0" w:space="0" w:color="auto"/>
            <w:bottom w:val="none" w:sz="0" w:space="0" w:color="auto"/>
            <w:right w:val="none" w:sz="0" w:space="0" w:color="auto"/>
          </w:divBdr>
        </w:div>
        <w:div w:id="1929970466">
          <w:marLeft w:val="547"/>
          <w:marRight w:val="0"/>
          <w:marTop w:val="0"/>
          <w:marBottom w:val="240"/>
          <w:divBdr>
            <w:top w:val="none" w:sz="0" w:space="0" w:color="auto"/>
            <w:left w:val="none" w:sz="0" w:space="0" w:color="auto"/>
            <w:bottom w:val="none" w:sz="0" w:space="0" w:color="auto"/>
            <w:right w:val="none" w:sz="0" w:space="0" w:color="auto"/>
          </w:divBdr>
        </w:div>
      </w:divsChild>
    </w:div>
    <w:div w:id="1590460085">
      <w:bodyDiv w:val="1"/>
      <w:marLeft w:val="0"/>
      <w:marRight w:val="0"/>
      <w:marTop w:val="0"/>
      <w:marBottom w:val="0"/>
      <w:divBdr>
        <w:top w:val="none" w:sz="0" w:space="0" w:color="auto"/>
        <w:left w:val="none" w:sz="0" w:space="0" w:color="auto"/>
        <w:bottom w:val="none" w:sz="0" w:space="0" w:color="auto"/>
        <w:right w:val="none" w:sz="0" w:space="0" w:color="auto"/>
      </w:divBdr>
    </w:div>
    <w:div w:id="1635598814">
      <w:bodyDiv w:val="1"/>
      <w:marLeft w:val="0"/>
      <w:marRight w:val="0"/>
      <w:marTop w:val="0"/>
      <w:marBottom w:val="0"/>
      <w:divBdr>
        <w:top w:val="none" w:sz="0" w:space="0" w:color="auto"/>
        <w:left w:val="none" w:sz="0" w:space="0" w:color="auto"/>
        <w:bottom w:val="none" w:sz="0" w:space="0" w:color="auto"/>
        <w:right w:val="none" w:sz="0" w:space="0" w:color="auto"/>
      </w:divBdr>
    </w:div>
    <w:div w:id="1669744271">
      <w:bodyDiv w:val="1"/>
      <w:marLeft w:val="0"/>
      <w:marRight w:val="0"/>
      <w:marTop w:val="0"/>
      <w:marBottom w:val="0"/>
      <w:divBdr>
        <w:top w:val="none" w:sz="0" w:space="0" w:color="auto"/>
        <w:left w:val="none" w:sz="0" w:space="0" w:color="auto"/>
        <w:bottom w:val="none" w:sz="0" w:space="0" w:color="auto"/>
        <w:right w:val="none" w:sz="0" w:space="0" w:color="auto"/>
      </w:divBdr>
      <w:divsChild>
        <w:div w:id="288098547">
          <w:marLeft w:val="1267"/>
          <w:marRight w:val="0"/>
          <w:marTop w:val="0"/>
          <w:marBottom w:val="0"/>
          <w:divBdr>
            <w:top w:val="none" w:sz="0" w:space="0" w:color="auto"/>
            <w:left w:val="none" w:sz="0" w:space="0" w:color="auto"/>
            <w:bottom w:val="none" w:sz="0" w:space="0" w:color="auto"/>
            <w:right w:val="none" w:sz="0" w:space="0" w:color="auto"/>
          </w:divBdr>
        </w:div>
        <w:div w:id="600722098">
          <w:marLeft w:val="547"/>
          <w:marRight w:val="0"/>
          <w:marTop w:val="0"/>
          <w:marBottom w:val="0"/>
          <w:divBdr>
            <w:top w:val="none" w:sz="0" w:space="0" w:color="auto"/>
            <w:left w:val="none" w:sz="0" w:space="0" w:color="auto"/>
            <w:bottom w:val="none" w:sz="0" w:space="0" w:color="auto"/>
            <w:right w:val="none" w:sz="0" w:space="0" w:color="auto"/>
          </w:divBdr>
        </w:div>
        <w:div w:id="945579475">
          <w:marLeft w:val="1267"/>
          <w:marRight w:val="0"/>
          <w:marTop w:val="0"/>
          <w:marBottom w:val="0"/>
          <w:divBdr>
            <w:top w:val="none" w:sz="0" w:space="0" w:color="auto"/>
            <w:left w:val="none" w:sz="0" w:space="0" w:color="auto"/>
            <w:bottom w:val="none" w:sz="0" w:space="0" w:color="auto"/>
            <w:right w:val="none" w:sz="0" w:space="0" w:color="auto"/>
          </w:divBdr>
        </w:div>
        <w:div w:id="982387538">
          <w:marLeft w:val="1267"/>
          <w:marRight w:val="0"/>
          <w:marTop w:val="0"/>
          <w:marBottom w:val="0"/>
          <w:divBdr>
            <w:top w:val="none" w:sz="0" w:space="0" w:color="auto"/>
            <w:left w:val="none" w:sz="0" w:space="0" w:color="auto"/>
            <w:bottom w:val="none" w:sz="0" w:space="0" w:color="auto"/>
            <w:right w:val="none" w:sz="0" w:space="0" w:color="auto"/>
          </w:divBdr>
        </w:div>
        <w:div w:id="1265309590">
          <w:marLeft w:val="547"/>
          <w:marRight w:val="0"/>
          <w:marTop w:val="0"/>
          <w:marBottom w:val="0"/>
          <w:divBdr>
            <w:top w:val="none" w:sz="0" w:space="0" w:color="auto"/>
            <w:left w:val="none" w:sz="0" w:space="0" w:color="auto"/>
            <w:bottom w:val="none" w:sz="0" w:space="0" w:color="auto"/>
            <w:right w:val="none" w:sz="0" w:space="0" w:color="auto"/>
          </w:divBdr>
        </w:div>
        <w:div w:id="1893422248">
          <w:marLeft w:val="1267"/>
          <w:marRight w:val="0"/>
          <w:marTop w:val="0"/>
          <w:marBottom w:val="0"/>
          <w:divBdr>
            <w:top w:val="none" w:sz="0" w:space="0" w:color="auto"/>
            <w:left w:val="none" w:sz="0" w:space="0" w:color="auto"/>
            <w:bottom w:val="none" w:sz="0" w:space="0" w:color="auto"/>
            <w:right w:val="none" w:sz="0" w:space="0" w:color="auto"/>
          </w:divBdr>
        </w:div>
        <w:div w:id="2061905668">
          <w:marLeft w:val="1267"/>
          <w:marRight w:val="0"/>
          <w:marTop w:val="0"/>
          <w:marBottom w:val="0"/>
          <w:divBdr>
            <w:top w:val="none" w:sz="0" w:space="0" w:color="auto"/>
            <w:left w:val="none" w:sz="0" w:space="0" w:color="auto"/>
            <w:bottom w:val="none" w:sz="0" w:space="0" w:color="auto"/>
            <w:right w:val="none" w:sz="0" w:space="0" w:color="auto"/>
          </w:divBdr>
        </w:div>
        <w:div w:id="2147156470">
          <w:marLeft w:val="1267"/>
          <w:marRight w:val="0"/>
          <w:marTop w:val="0"/>
          <w:marBottom w:val="0"/>
          <w:divBdr>
            <w:top w:val="none" w:sz="0" w:space="0" w:color="auto"/>
            <w:left w:val="none" w:sz="0" w:space="0" w:color="auto"/>
            <w:bottom w:val="none" w:sz="0" w:space="0" w:color="auto"/>
            <w:right w:val="none" w:sz="0" w:space="0" w:color="auto"/>
          </w:divBdr>
        </w:div>
      </w:divsChild>
    </w:div>
    <w:div w:id="1679039296">
      <w:bodyDiv w:val="1"/>
      <w:marLeft w:val="0"/>
      <w:marRight w:val="0"/>
      <w:marTop w:val="0"/>
      <w:marBottom w:val="0"/>
      <w:divBdr>
        <w:top w:val="none" w:sz="0" w:space="0" w:color="auto"/>
        <w:left w:val="none" w:sz="0" w:space="0" w:color="auto"/>
        <w:bottom w:val="none" w:sz="0" w:space="0" w:color="auto"/>
        <w:right w:val="none" w:sz="0" w:space="0" w:color="auto"/>
      </w:divBdr>
    </w:div>
    <w:div w:id="1725442293">
      <w:bodyDiv w:val="1"/>
      <w:marLeft w:val="0"/>
      <w:marRight w:val="0"/>
      <w:marTop w:val="0"/>
      <w:marBottom w:val="0"/>
      <w:divBdr>
        <w:top w:val="none" w:sz="0" w:space="0" w:color="auto"/>
        <w:left w:val="none" w:sz="0" w:space="0" w:color="auto"/>
        <w:bottom w:val="none" w:sz="0" w:space="0" w:color="auto"/>
        <w:right w:val="none" w:sz="0" w:space="0" w:color="auto"/>
      </w:divBdr>
    </w:div>
    <w:div w:id="1742756797">
      <w:bodyDiv w:val="1"/>
      <w:marLeft w:val="0"/>
      <w:marRight w:val="0"/>
      <w:marTop w:val="0"/>
      <w:marBottom w:val="0"/>
      <w:divBdr>
        <w:top w:val="none" w:sz="0" w:space="0" w:color="auto"/>
        <w:left w:val="none" w:sz="0" w:space="0" w:color="auto"/>
        <w:bottom w:val="none" w:sz="0" w:space="0" w:color="auto"/>
        <w:right w:val="none" w:sz="0" w:space="0" w:color="auto"/>
      </w:divBdr>
    </w:div>
    <w:div w:id="1774203813">
      <w:bodyDiv w:val="1"/>
      <w:marLeft w:val="0"/>
      <w:marRight w:val="0"/>
      <w:marTop w:val="0"/>
      <w:marBottom w:val="0"/>
      <w:divBdr>
        <w:top w:val="none" w:sz="0" w:space="0" w:color="auto"/>
        <w:left w:val="none" w:sz="0" w:space="0" w:color="auto"/>
        <w:bottom w:val="none" w:sz="0" w:space="0" w:color="auto"/>
        <w:right w:val="none" w:sz="0" w:space="0" w:color="auto"/>
      </w:divBdr>
    </w:div>
    <w:div w:id="1815952166">
      <w:bodyDiv w:val="1"/>
      <w:marLeft w:val="0"/>
      <w:marRight w:val="0"/>
      <w:marTop w:val="0"/>
      <w:marBottom w:val="0"/>
      <w:divBdr>
        <w:top w:val="none" w:sz="0" w:space="0" w:color="auto"/>
        <w:left w:val="none" w:sz="0" w:space="0" w:color="auto"/>
        <w:bottom w:val="none" w:sz="0" w:space="0" w:color="auto"/>
        <w:right w:val="none" w:sz="0" w:space="0" w:color="auto"/>
      </w:divBdr>
    </w:div>
    <w:div w:id="1869488496">
      <w:bodyDiv w:val="1"/>
      <w:marLeft w:val="0"/>
      <w:marRight w:val="0"/>
      <w:marTop w:val="0"/>
      <w:marBottom w:val="0"/>
      <w:divBdr>
        <w:top w:val="none" w:sz="0" w:space="0" w:color="auto"/>
        <w:left w:val="none" w:sz="0" w:space="0" w:color="auto"/>
        <w:bottom w:val="none" w:sz="0" w:space="0" w:color="auto"/>
        <w:right w:val="none" w:sz="0" w:space="0" w:color="auto"/>
      </w:divBdr>
    </w:div>
    <w:div w:id="1941449947">
      <w:bodyDiv w:val="1"/>
      <w:marLeft w:val="0"/>
      <w:marRight w:val="0"/>
      <w:marTop w:val="0"/>
      <w:marBottom w:val="0"/>
      <w:divBdr>
        <w:top w:val="none" w:sz="0" w:space="0" w:color="auto"/>
        <w:left w:val="none" w:sz="0" w:space="0" w:color="auto"/>
        <w:bottom w:val="none" w:sz="0" w:space="0" w:color="auto"/>
        <w:right w:val="none" w:sz="0" w:space="0" w:color="auto"/>
      </w:divBdr>
    </w:div>
    <w:div w:id="1964455909">
      <w:bodyDiv w:val="1"/>
      <w:marLeft w:val="0"/>
      <w:marRight w:val="0"/>
      <w:marTop w:val="0"/>
      <w:marBottom w:val="0"/>
      <w:divBdr>
        <w:top w:val="none" w:sz="0" w:space="0" w:color="auto"/>
        <w:left w:val="none" w:sz="0" w:space="0" w:color="auto"/>
        <w:bottom w:val="none" w:sz="0" w:space="0" w:color="auto"/>
        <w:right w:val="none" w:sz="0" w:space="0" w:color="auto"/>
      </w:divBdr>
    </w:div>
    <w:div w:id="2028097314">
      <w:bodyDiv w:val="1"/>
      <w:marLeft w:val="0"/>
      <w:marRight w:val="0"/>
      <w:marTop w:val="0"/>
      <w:marBottom w:val="0"/>
      <w:divBdr>
        <w:top w:val="none" w:sz="0" w:space="0" w:color="auto"/>
        <w:left w:val="none" w:sz="0" w:space="0" w:color="auto"/>
        <w:bottom w:val="none" w:sz="0" w:space="0" w:color="auto"/>
        <w:right w:val="none" w:sz="0" w:space="0" w:color="auto"/>
      </w:divBdr>
    </w:div>
    <w:div w:id="2055931393">
      <w:bodyDiv w:val="1"/>
      <w:marLeft w:val="0"/>
      <w:marRight w:val="0"/>
      <w:marTop w:val="0"/>
      <w:marBottom w:val="0"/>
      <w:divBdr>
        <w:top w:val="none" w:sz="0" w:space="0" w:color="auto"/>
        <w:left w:val="none" w:sz="0" w:space="0" w:color="auto"/>
        <w:bottom w:val="none" w:sz="0" w:space="0" w:color="auto"/>
        <w:right w:val="none" w:sz="0" w:space="0" w:color="auto"/>
      </w:divBdr>
    </w:div>
    <w:div w:id="2109308509">
      <w:bodyDiv w:val="1"/>
      <w:marLeft w:val="0"/>
      <w:marRight w:val="0"/>
      <w:marTop w:val="0"/>
      <w:marBottom w:val="0"/>
      <w:divBdr>
        <w:top w:val="none" w:sz="0" w:space="0" w:color="auto"/>
        <w:left w:val="none" w:sz="0" w:space="0" w:color="auto"/>
        <w:bottom w:val="none" w:sz="0" w:space="0" w:color="auto"/>
        <w:right w:val="none" w:sz="0" w:space="0" w:color="auto"/>
      </w:divBdr>
    </w:div>
    <w:div w:id="2140295279">
      <w:bodyDiv w:val="1"/>
      <w:marLeft w:val="0"/>
      <w:marRight w:val="0"/>
      <w:marTop w:val="0"/>
      <w:marBottom w:val="0"/>
      <w:divBdr>
        <w:top w:val="none" w:sz="0" w:space="0" w:color="auto"/>
        <w:left w:val="none" w:sz="0" w:space="0" w:color="auto"/>
        <w:bottom w:val="none" w:sz="0" w:space="0" w:color="auto"/>
        <w:right w:val="none" w:sz="0" w:space="0" w:color="auto"/>
      </w:divBdr>
      <w:divsChild>
        <w:div w:id="1764766590">
          <w:marLeft w:val="346"/>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8.jpg"/><Relationship Id="rId39" Type="http://schemas.openxmlformats.org/officeDocument/2006/relationships/hyperlink" Target="https://ytydysgu.heiw.wales/playlists/view/ac653ff9-7d85-4757-b676-1e5a004f93a8/en/1?options=BbdSC%252FmhCfkaEnAeOo9uqB%252FwQQhCVRUn2rQ074ZpfgjpbIlds9v%252FOY8WOhxAYi7CgVd7UzFfhsQD4gdv3rJjFg%253D%253D" TargetMode="External"/><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hyperlink" Target="https://heiw.nhs.wales/covid-19/" TargetMode="External"/><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33" Type="http://schemas.openxmlformats.org/officeDocument/2006/relationships/footer" Target="footer3.xml"/><Relationship Id="rId38" Type="http://schemas.openxmlformats.org/officeDocument/2006/relationships/hyperlink" Target="https://ytydysgu.heiw.wales/playlists/view/6304f510-5329-488e-b1d4-ac9335aae79b/en/1?options=RRWaViJXhP6CQnvIB9IIcTlw8A%252FRYmYz3Igirc3wmE7W54RdgJTx9%252Bswss9qcMSmeVnPEDxc8asyjuDltRRK6A%253D%253D" TargetMode="External"/><Relationship Id="rId46" Type="http://schemas.openxmlformats.org/officeDocument/2006/relationships/image" Target="media/image24.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5.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files/board-meeting-papers-january-2021-v3/" TargetMode="External"/><Relationship Id="rId37" Type="http://schemas.openxmlformats.org/officeDocument/2006/relationships/image" Target="media/image18.png"/><Relationship Id="rId40" Type="http://schemas.openxmlformats.org/officeDocument/2006/relationships/hyperlink" Target="https://heiw.nhs.wales/programmes/informing-the-future-of-the-mental-health-workforce-in-wales-virtual-conference/" TargetMode="External"/><Relationship Id="rId45" Type="http://schemas.openxmlformats.org/officeDocument/2006/relationships/image" Target="media/image23.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2.xml"/><Relationship Id="rId36" Type="http://schemas.openxmlformats.org/officeDocument/2006/relationships/image" Target="media/image17.emf"/><Relationship Id="rId49" Type="http://schemas.openxmlformats.org/officeDocument/2006/relationships/image" Target="media/image29.jpe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yperlink" Target="https://heiw.nhs.wales/corporate" TargetMode="External"/><Relationship Id="rId44" Type="http://schemas.openxmlformats.org/officeDocument/2006/relationships/image" Target="media/image2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9.jpg"/><Relationship Id="rId30" Type="http://schemas.openxmlformats.org/officeDocument/2006/relationships/image" Target="media/image16.png"/><Relationship Id="rId35" Type="http://schemas.openxmlformats.org/officeDocument/2006/relationships/hyperlink" Target="https://heiw.nhs.wales/covid-19/" TargetMode="External"/><Relationship Id="rId43" Type="http://schemas.openxmlformats.org/officeDocument/2006/relationships/image" Target="media/image21.png"/><Relationship Id="rId48" Type="http://schemas.openxmlformats.org/officeDocument/2006/relationships/image" Target="media/image26.jpeg"/><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9" ma:contentTypeDescription="Create a new document." ma:contentTypeScope="" ma:versionID="bcb20aee570b34437ba96d9939588e36">
  <xsd:schema xmlns:xsd="http://www.w3.org/2001/XMLSchema" xmlns:xs="http://www.w3.org/2001/XMLSchema" xmlns:p="http://schemas.microsoft.com/office/2006/metadata/properties" xmlns:ns2="25dada87-73c5-4853-ad06-9b7ecadc6792" targetNamespace="http://schemas.microsoft.com/office/2006/metadata/properties" ma:root="true" ma:fieldsID="a53394ff3ad80dbee1f004405fa98446" ns2:_="">
    <xsd:import namespace="25dada87-73c5-4853-ad06-9b7ecadc679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6A6505-5005-4831-99C7-B5E6E90DC8E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6D720AD-8240-4F56-9BD6-0F8AEA34E8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4A5940-2D51-4788-AE4C-2940D38BA449}">
  <ds:schemaRefs>
    <ds:schemaRef ds:uri="http://schemas.openxmlformats.org/officeDocument/2006/bibliography"/>
  </ds:schemaRefs>
</ds:datastoreItem>
</file>

<file path=customXml/itemProps4.xml><?xml version="1.0" encoding="utf-8"?>
<ds:datastoreItem xmlns:ds="http://schemas.openxmlformats.org/officeDocument/2006/customXml" ds:itemID="{7E92F234-30BB-44C7-BFA9-13662D9FAB9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183</Pages>
  <Words>64506</Words>
  <Characters>367688</Characters>
  <Application>Microsoft Office Word</Application>
  <DocSecurity>4</DocSecurity>
  <Lines>3064</Lines>
  <Paragraphs>862</Paragraphs>
  <ScaleCrop>false</ScaleCrop>
  <Company>NHS Wales</Company>
  <LinksUpToDate>false</LinksUpToDate>
  <CharactersWithSpaces>431332</CharactersWithSpaces>
  <SharedDoc>false</SharedDoc>
  <HLinks>
    <vt:vector size="42" baseType="variant">
      <vt:variant>
        <vt:i4>6684710</vt:i4>
      </vt:variant>
      <vt:variant>
        <vt:i4>18</vt:i4>
      </vt:variant>
      <vt:variant>
        <vt:i4>0</vt:i4>
      </vt:variant>
      <vt:variant>
        <vt:i4>5</vt:i4>
      </vt:variant>
      <vt:variant>
        <vt:lpwstr>https://heiw.nhs.wales/programmes/informing-the-future-of-the-mental-health-workforce-in-wales-virtual-conference/</vt:lpwstr>
      </vt:variant>
      <vt:variant>
        <vt:lpwstr/>
      </vt:variant>
      <vt:variant>
        <vt:i4>1835031</vt:i4>
      </vt:variant>
      <vt:variant>
        <vt:i4>15</vt:i4>
      </vt:variant>
      <vt:variant>
        <vt:i4>0</vt:i4>
      </vt:variant>
      <vt:variant>
        <vt:i4>5</vt:i4>
      </vt:variant>
      <vt:variant>
        <vt:lpwstr>https://ytydysgu.heiw.wales/playlists/view/ac653ff9-7d85-4757-b676-1e5a004f93a8/en/1?options=BbdSC%252FmhCfkaEnAeOo9uqB%252FwQQhCVRUn2rQ074ZpfgjpbIlds9v%252FOY8WOhxAYi7CgVd7UzFfhsQD4gdv3rJjFg%253D%253D</vt:lpwstr>
      </vt:variant>
      <vt:variant>
        <vt:lpwstr/>
      </vt:variant>
      <vt:variant>
        <vt:i4>6160400</vt:i4>
      </vt:variant>
      <vt:variant>
        <vt:i4>12</vt:i4>
      </vt:variant>
      <vt:variant>
        <vt:i4>0</vt:i4>
      </vt:variant>
      <vt:variant>
        <vt:i4>5</vt:i4>
      </vt:variant>
      <vt:variant>
        <vt:lpwstr>https://ytydysgu.heiw.wales/playlists/view/6304f510-5329-488e-b1d4-ac9335aae79b/en/1?options=RRWaViJXhP6CQnvIB9IIcTlw8A%252FRYmYz3Igirc3wmE7W54RdgJTx9%252Bswss9qcMSmeVnPEDxc8asyjuDltRRK6A%253D%253D</vt:lpwstr>
      </vt:variant>
      <vt:variant>
        <vt:lpwstr/>
      </vt:variant>
      <vt:variant>
        <vt:i4>1638416</vt:i4>
      </vt:variant>
      <vt:variant>
        <vt:i4>9</vt:i4>
      </vt:variant>
      <vt:variant>
        <vt:i4>0</vt:i4>
      </vt:variant>
      <vt:variant>
        <vt:i4>5</vt:i4>
      </vt:variant>
      <vt:variant>
        <vt:lpwstr>https://heiw.nhs.wales/covid-19/</vt:lpwstr>
      </vt:variant>
      <vt:variant>
        <vt:lpwstr/>
      </vt:variant>
      <vt:variant>
        <vt:i4>1638416</vt:i4>
      </vt:variant>
      <vt:variant>
        <vt:i4>6</vt:i4>
      </vt:variant>
      <vt:variant>
        <vt:i4>0</vt:i4>
      </vt:variant>
      <vt:variant>
        <vt:i4>5</vt:i4>
      </vt:variant>
      <vt:variant>
        <vt:lpwstr>https://heiw.nhs.wales/covid-19/</vt:lpwstr>
      </vt:variant>
      <vt:variant>
        <vt:lpwstr/>
      </vt:variant>
      <vt:variant>
        <vt:i4>2228278</vt:i4>
      </vt:variant>
      <vt:variant>
        <vt:i4>3</vt:i4>
      </vt:variant>
      <vt:variant>
        <vt:i4>0</vt:i4>
      </vt:variant>
      <vt:variant>
        <vt:i4>5</vt:i4>
      </vt:variant>
      <vt:variant>
        <vt:lpwstr>https://heiw.nhs.wales/files/board-meeting-papers-january-2021-v3/</vt:lpwstr>
      </vt:variant>
      <vt:variant>
        <vt:lpwstr/>
      </vt:variant>
      <vt:variant>
        <vt:i4>786459</vt:i4>
      </vt:variant>
      <vt:variant>
        <vt:i4>0</vt:i4>
      </vt:variant>
      <vt:variant>
        <vt:i4>0</vt:i4>
      </vt:variant>
      <vt:variant>
        <vt:i4>5</vt:i4>
      </vt:variant>
      <vt:variant>
        <vt:lpwstr>https://heiw.nhs.wales/corporate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Jessica Tippins (HEIW)</cp:lastModifiedBy>
  <cp:revision>2</cp:revision>
  <cp:lastPrinted>2020-01-22T22:45:00Z</cp:lastPrinted>
  <dcterms:created xsi:type="dcterms:W3CDTF">2021-07-21T12:07:00Z</dcterms:created>
  <dcterms:modified xsi:type="dcterms:W3CDTF">2021-07-21T12:07:00Z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