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2A3B0B" w14:textId="494C9B40" w:rsidR="008F2220" w:rsidRDefault="008F2220" w:rsidP="008F2220">
      <w:pPr>
        <w:jc w:val="right"/>
        <w:rPr>
          <w:rFonts w:ascii="Arial" w:hAnsi="Arial" w:cs="Arial"/>
          <w:b/>
          <w:bCs/>
        </w:rPr>
      </w:pPr>
      <w:bookmarkStart w:id="0" w:name="appendix4"/>
    </w:p>
    <w:tbl>
      <w:tblPr>
        <w:tblStyle w:val="TableGrid4"/>
        <w:tblW w:w="15594" w:type="dxa"/>
        <w:tblInd w:w="-998" w:type="dxa"/>
        <w:tblLook w:val="04A0" w:firstRow="1" w:lastRow="0" w:firstColumn="1" w:lastColumn="0" w:noHBand="0" w:noVBand="1"/>
      </w:tblPr>
      <w:tblGrid>
        <w:gridCol w:w="15594"/>
      </w:tblGrid>
      <w:tr w:rsidR="008F2220" w:rsidRPr="00062041" w14:paraId="1CC5E6EC" w14:textId="77777777" w:rsidTr="008F2220">
        <w:tc>
          <w:tcPr>
            <w:tcW w:w="15594" w:type="dxa"/>
            <w:shd w:val="clear" w:color="auto" w:fill="D9E2F3"/>
          </w:tcPr>
          <w:bookmarkEnd w:id="0"/>
          <w:p w14:paraId="7827D668" w14:textId="77777777" w:rsidR="008F2220" w:rsidRPr="00AC5442" w:rsidRDefault="008F2220" w:rsidP="00E06B9B">
            <w:pPr>
              <w:jc w:val="center"/>
              <w:rPr>
                <w:sz w:val="24"/>
                <w:szCs w:val="24"/>
              </w:rPr>
            </w:pPr>
            <w:r w:rsidRPr="00AC5442">
              <w:rPr>
                <w:b/>
                <w:bCs/>
                <w:sz w:val="40"/>
                <w:szCs w:val="40"/>
              </w:rPr>
              <w:t>Strategy Mapping – Diagnostic Workforce Plan</w:t>
            </w:r>
          </w:p>
          <w:p w14:paraId="2B594393" w14:textId="77777777" w:rsidR="008F2220" w:rsidRPr="00AC5442" w:rsidRDefault="008F2220" w:rsidP="00E06B9B">
            <w:r w:rsidRPr="00AC5442">
              <w:t xml:space="preserve">The documents noted below have been reviewed to identify the key themes and issues relating to the diagnostic workforce to inform a set of actions to be taken forward over 2023-205. </w:t>
            </w:r>
          </w:p>
          <w:p w14:paraId="1A82388B" w14:textId="77777777" w:rsidR="008F2220" w:rsidRPr="00AC5442" w:rsidRDefault="008F2220" w:rsidP="00E06B9B"/>
          <w:p w14:paraId="10BFF3AE" w14:textId="77777777" w:rsidR="008F2220" w:rsidRPr="00AC5442" w:rsidRDefault="008F2220" w:rsidP="00E06B9B">
            <w:r w:rsidRPr="00AC5442">
              <w:rPr>
                <w:b/>
                <w:bCs/>
              </w:rPr>
              <w:t>Please note:</w:t>
            </w:r>
            <w:r w:rsidRPr="00AC5442">
              <w:t xml:space="preserve"> This table is not an exhaustive list and does not include a review of the literature in its entirety.  Nor does it include a detailed review of all profession specific materials</w:t>
            </w:r>
          </w:p>
          <w:p w14:paraId="2EF4231E" w14:textId="77777777" w:rsidR="008F2220" w:rsidRPr="00AC5442" w:rsidRDefault="008F2220" w:rsidP="00E06B9B"/>
          <w:p w14:paraId="66F4059F" w14:textId="77777777" w:rsidR="008F2220" w:rsidRPr="00AC5442" w:rsidRDefault="008F2220" w:rsidP="00E06B9B">
            <w:pPr>
              <w:jc w:val="center"/>
              <w:rPr>
                <w:b/>
                <w:bCs/>
              </w:rPr>
            </w:pPr>
            <w:r w:rsidRPr="00AC5442">
              <w:rPr>
                <w:b/>
                <w:bCs/>
              </w:rPr>
              <w:t>Version 0.</w:t>
            </w:r>
            <w:r>
              <w:rPr>
                <w:b/>
                <w:bCs/>
              </w:rPr>
              <w:t>7</w:t>
            </w:r>
          </w:p>
          <w:p w14:paraId="3A8888CB" w14:textId="77777777" w:rsidR="008F2220" w:rsidRPr="00AC5442" w:rsidRDefault="008F2220" w:rsidP="00E06B9B">
            <w:pPr>
              <w:jc w:val="center"/>
              <w:rPr>
                <w:b/>
                <w:bCs/>
              </w:rPr>
            </w:pPr>
            <w:r>
              <w:rPr>
                <w:b/>
                <w:bCs/>
              </w:rPr>
              <w:t>November</w:t>
            </w:r>
            <w:r w:rsidRPr="00AC5442">
              <w:rPr>
                <w:b/>
                <w:bCs/>
              </w:rPr>
              <w:t xml:space="preserve"> 2023</w:t>
            </w:r>
          </w:p>
          <w:p w14:paraId="22F49A08" w14:textId="77777777" w:rsidR="008F2220" w:rsidRPr="00062041" w:rsidRDefault="008F2220" w:rsidP="00E06B9B">
            <w:pPr>
              <w:jc w:val="center"/>
              <w:rPr>
                <w:b/>
                <w:color w:val="FFFFFF" w:themeColor="background1"/>
                <w:sz w:val="24"/>
                <w:szCs w:val="24"/>
              </w:rPr>
            </w:pPr>
          </w:p>
        </w:tc>
      </w:tr>
    </w:tbl>
    <w:p w14:paraId="6F38A02E" w14:textId="77777777" w:rsidR="008F2220" w:rsidRPr="00062041" w:rsidRDefault="008F2220" w:rsidP="008F2220"/>
    <w:tbl>
      <w:tblPr>
        <w:tblStyle w:val="TableGrid4"/>
        <w:tblW w:w="15594" w:type="dxa"/>
        <w:tblInd w:w="-998" w:type="dxa"/>
        <w:tblLayout w:type="fixed"/>
        <w:tblLook w:val="04A0" w:firstRow="1" w:lastRow="0" w:firstColumn="1" w:lastColumn="0" w:noHBand="0" w:noVBand="1"/>
      </w:tblPr>
      <w:tblGrid>
        <w:gridCol w:w="567"/>
        <w:gridCol w:w="6947"/>
        <w:gridCol w:w="6091"/>
        <w:gridCol w:w="1989"/>
      </w:tblGrid>
      <w:tr w:rsidR="008F2220" w:rsidRPr="00062041" w14:paraId="2B0F7A2A" w14:textId="77777777" w:rsidTr="008F2220">
        <w:tc>
          <w:tcPr>
            <w:tcW w:w="15594" w:type="dxa"/>
            <w:gridSpan w:val="4"/>
            <w:shd w:val="clear" w:color="auto" w:fill="FFE389"/>
          </w:tcPr>
          <w:p w14:paraId="6A660A9B" w14:textId="77777777" w:rsidR="008F2220" w:rsidRPr="00062041" w:rsidRDefault="008F2220" w:rsidP="00E06B9B">
            <w:pPr>
              <w:jc w:val="center"/>
              <w:rPr>
                <w:b/>
                <w:bCs/>
                <w:sz w:val="24"/>
                <w:szCs w:val="24"/>
              </w:rPr>
            </w:pPr>
            <w:r w:rsidRPr="00062041">
              <w:rPr>
                <w:b/>
                <w:bCs/>
                <w:sz w:val="24"/>
                <w:szCs w:val="24"/>
              </w:rPr>
              <w:t>Overarching Strategy and Policy Documents</w:t>
            </w:r>
          </w:p>
          <w:p w14:paraId="67B1CCEC" w14:textId="77777777" w:rsidR="008F2220" w:rsidRPr="00AC5442" w:rsidRDefault="008F2220" w:rsidP="00E06B9B">
            <w:pPr>
              <w:jc w:val="center"/>
              <w:rPr>
                <w:sz w:val="24"/>
                <w:szCs w:val="24"/>
              </w:rPr>
            </w:pPr>
          </w:p>
        </w:tc>
      </w:tr>
      <w:tr w:rsidR="008F2220" w:rsidRPr="00062041" w14:paraId="7E573125" w14:textId="77777777" w:rsidTr="008F2220">
        <w:tc>
          <w:tcPr>
            <w:tcW w:w="567" w:type="dxa"/>
            <w:shd w:val="clear" w:color="auto" w:fill="D9E2F3"/>
          </w:tcPr>
          <w:p w14:paraId="0BCE5D7A" w14:textId="77777777" w:rsidR="008F2220" w:rsidRPr="00AC5442" w:rsidRDefault="008F2220" w:rsidP="00E06B9B">
            <w:pPr>
              <w:rPr>
                <w:sz w:val="24"/>
                <w:szCs w:val="24"/>
              </w:rPr>
            </w:pPr>
            <w:r w:rsidRPr="00AC5442">
              <w:rPr>
                <w:sz w:val="24"/>
                <w:szCs w:val="24"/>
              </w:rPr>
              <w:t>Ref</w:t>
            </w:r>
          </w:p>
        </w:tc>
        <w:tc>
          <w:tcPr>
            <w:tcW w:w="6947" w:type="dxa"/>
            <w:shd w:val="clear" w:color="auto" w:fill="D9E2F3"/>
          </w:tcPr>
          <w:p w14:paraId="06E4B7FD" w14:textId="77777777" w:rsidR="008F2220" w:rsidRPr="00AC5442" w:rsidRDefault="008F2220" w:rsidP="00E06B9B">
            <w:pPr>
              <w:rPr>
                <w:sz w:val="24"/>
                <w:szCs w:val="24"/>
              </w:rPr>
            </w:pPr>
            <w:r w:rsidRPr="00AC5442">
              <w:rPr>
                <w:sz w:val="24"/>
                <w:szCs w:val="24"/>
              </w:rPr>
              <w:t xml:space="preserve">Key document </w:t>
            </w:r>
          </w:p>
        </w:tc>
        <w:tc>
          <w:tcPr>
            <w:tcW w:w="6091" w:type="dxa"/>
            <w:shd w:val="clear" w:color="auto" w:fill="D9E2F3"/>
          </w:tcPr>
          <w:p w14:paraId="0F730DE6" w14:textId="77777777" w:rsidR="008F2220" w:rsidRPr="00AC5442" w:rsidRDefault="008F2220" w:rsidP="00E06B9B">
            <w:pPr>
              <w:jc w:val="center"/>
              <w:rPr>
                <w:sz w:val="24"/>
                <w:szCs w:val="24"/>
              </w:rPr>
            </w:pPr>
            <w:r w:rsidRPr="00AC5442">
              <w:rPr>
                <w:sz w:val="24"/>
                <w:szCs w:val="24"/>
              </w:rPr>
              <w:t xml:space="preserve">Key reference points, </w:t>
            </w:r>
            <w:proofErr w:type="gramStart"/>
            <w:r w:rsidRPr="00AC5442">
              <w:rPr>
                <w:sz w:val="24"/>
                <w:szCs w:val="24"/>
              </w:rPr>
              <w:t>actions</w:t>
            </w:r>
            <w:proofErr w:type="gramEnd"/>
            <w:r w:rsidRPr="00AC5442">
              <w:rPr>
                <w:sz w:val="24"/>
                <w:szCs w:val="24"/>
              </w:rPr>
              <w:t xml:space="preserve"> and priorities for diagnostic workforce planning</w:t>
            </w:r>
          </w:p>
        </w:tc>
        <w:tc>
          <w:tcPr>
            <w:tcW w:w="1989" w:type="dxa"/>
            <w:shd w:val="clear" w:color="auto" w:fill="D9E2F3"/>
          </w:tcPr>
          <w:p w14:paraId="4BE8F1BE" w14:textId="77777777" w:rsidR="008F2220" w:rsidRPr="00AC5442" w:rsidRDefault="008F2220" w:rsidP="00E06B9B">
            <w:pPr>
              <w:jc w:val="center"/>
              <w:rPr>
                <w:sz w:val="24"/>
                <w:szCs w:val="24"/>
              </w:rPr>
            </w:pPr>
            <w:r w:rsidRPr="00AC5442">
              <w:rPr>
                <w:sz w:val="24"/>
                <w:szCs w:val="24"/>
              </w:rPr>
              <w:t>Relevance to workforce plan</w:t>
            </w:r>
          </w:p>
          <w:p w14:paraId="428EE0E9" w14:textId="77777777" w:rsidR="008F2220" w:rsidRPr="00AC5442" w:rsidRDefault="008F2220" w:rsidP="00E06B9B">
            <w:pPr>
              <w:rPr>
                <w:sz w:val="24"/>
                <w:szCs w:val="24"/>
              </w:rPr>
            </w:pPr>
          </w:p>
        </w:tc>
      </w:tr>
      <w:tr w:rsidR="008F2220" w:rsidRPr="00062041" w14:paraId="279F5327" w14:textId="77777777" w:rsidTr="008F2220">
        <w:tc>
          <w:tcPr>
            <w:tcW w:w="567" w:type="dxa"/>
            <w:shd w:val="clear" w:color="auto" w:fill="FFFFFF" w:themeFill="background1"/>
          </w:tcPr>
          <w:p w14:paraId="720544DC" w14:textId="77777777" w:rsidR="008F2220" w:rsidRPr="00062041" w:rsidRDefault="008F2220" w:rsidP="00E06B9B">
            <w:pPr>
              <w:rPr>
                <w:sz w:val="24"/>
                <w:szCs w:val="24"/>
              </w:rPr>
            </w:pPr>
            <w:r w:rsidRPr="00062041">
              <w:rPr>
                <w:sz w:val="24"/>
                <w:szCs w:val="24"/>
              </w:rPr>
              <w:t>1.</w:t>
            </w:r>
          </w:p>
        </w:tc>
        <w:tc>
          <w:tcPr>
            <w:tcW w:w="6947" w:type="dxa"/>
            <w:shd w:val="clear" w:color="auto" w:fill="FFFFFF" w:themeFill="background1"/>
          </w:tcPr>
          <w:p w14:paraId="4F2FA5D4"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b/>
                <w:bCs/>
                <w:lang w:eastAsia="en-GB"/>
              </w:rPr>
              <w:t>A Healthier Wales (2018)</w:t>
            </w:r>
          </w:p>
          <w:p w14:paraId="71F9A43B"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color w:val="000000"/>
                <w:lang w:eastAsia="en-GB"/>
              </w:rPr>
              <w:t> </w:t>
            </w:r>
          </w:p>
          <w:p w14:paraId="111E730F" w14:textId="77777777" w:rsidR="008F2220" w:rsidRPr="00062041" w:rsidRDefault="008F2220" w:rsidP="00E06B9B">
            <w:pPr>
              <w:textAlignment w:val="baseline"/>
              <w:rPr>
                <w:rFonts w:ascii="Arial" w:eastAsia="Times New Roman" w:hAnsi="Arial" w:cs="Arial"/>
                <w:lang w:eastAsia="en-GB"/>
              </w:rPr>
            </w:pPr>
            <w:hyperlink r:id="rId7" w:tgtFrame="_blank" w:history="1">
              <w:r w:rsidRPr="00062041">
                <w:rPr>
                  <w:rFonts w:ascii="Arial" w:eastAsia="Times New Roman" w:hAnsi="Arial" w:cs="Arial"/>
                  <w:color w:val="0000FF"/>
                  <w:u w:val="single"/>
                  <w:lang w:eastAsia="en-GB"/>
                </w:rPr>
                <w:t>A healthier Wales: long term plan for health and social care | GOV.WALES</w:t>
              </w:r>
            </w:hyperlink>
            <w:r w:rsidRPr="00062041">
              <w:rPr>
                <w:rFonts w:ascii="Arial" w:eastAsia="Times New Roman" w:hAnsi="Arial" w:cs="Arial"/>
                <w:lang w:eastAsia="en-GB"/>
              </w:rPr>
              <w:t> </w:t>
            </w:r>
          </w:p>
          <w:p w14:paraId="5830B13B"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5F0C19C5" w14:textId="77777777" w:rsidR="008F2220" w:rsidRPr="00062041" w:rsidRDefault="008F2220" w:rsidP="00E06B9B">
            <w:pPr>
              <w:rPr>
                <w:rFonts w:ascii="Arial" w:hAnsi="Arial" w:cs="Arial"/>
              </w:rPr>
            </w:pPr>
          </w:p>
        </w:tc>
        <w:tc>
          <w:tcPr>
            <w:tcW w:w="6091" w:type="dxa"/>
            <w:shd w:val="clear" w:color="auto" w:fill="FFFFFF" w:themeFill="background1"/>
          </w:tcPr>
          <w:p w14:paraId="6E4585A3"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xml:space="preserve">This plan sets out a long-term future vision of a whole system approach to health and social care, building on the philosophy of prudent healthcare. </w:t>
            </w:r>
            <w:proofErr w:type="gramStart"/>
            <w:r w:rsidRPr="00062041">
              <w:rPr>
                <w:rFonts w:ascii="Arial" w:eastAsia="Times New Roman" w:hAnsi="Arial" w:cs="Arial"/>
                <w:shd w:val="clear" w:color="auto" w:fill="FAF9F8"/>
                <w:lang w:eastAsia="en-GB"/>
              </w:rPr>
              <w:t>In order to</w:t>
            </w:r>
            <w:proofErr w:type="gramEnd"/>
            <w:r w:rsidRPr="00062041">
              <w:rPr>
                <w:rFonts w:ascii="Arial" w:eastAsia="Times New Roman" w:hAnsi="Arial" w:cs="Arial"/>
                <w:shd w:val="clear" w:color="auto" w:fill="FAF9F8"/>
                <w:lang w:eastAsia="en-GB"/>
              </w:rPr>
              <w:t xml:space="preserve"> achieve this</w:t>
            </w:r>
            <w:r>
              <w:rPr>
                <w:rFonts w:ascii="Arial" w:eastAsia="Times New Roman" w:hAnsi="Arial" w:cs="Arial"/>
                <w:shd w:val="clear" w:color="auto" w:fill="FAF9F8"/>
                <w:lang w:eastAsia="en-GB"/>
              </w:rPr>
              <w:t>,</w:t>
            </w:r>
            <w:r w:rsidRPr="00062041">
              <w:rPr>
                <w:rFonts w:ascii="Arial" w:eastAsia="Times New Roman" w:hAnsi="Arial" w:cs="Arial"/>
                <w:shd w:val="clear" w:color="auto" w:fill="FAF9F8"/>
                <w:lang w:eastAsia="en-GB"/>
              </w:rPr>
              <w:t xml:space="preserve"> new models of seamless local health and social care will be built on a local and national basis. These models will build on a foundation of local innovation including through Clusters of primary and community care providers.</w:t>
            </w:r>
            <w:r w:rsidRPr="00062041">
              <w:rPr>
                <w:rFonts w:ascii="Arial" w:eastAsia="Times New Roman" w:hAnsi="Arial" w:cs="Arial"/>
                <w:lang w:eastAsia="en-GB"/>
              </w:rPr>
              <w:t>  </w:t>
            </w:r>
          </w:p>
          <w:p w14:paraId="7C24ADB4"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2628DD62"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Aims of strategy: </w:t>
            </w:r>
          </w:p>
          <w:p w14:paraId="08C1D059" w14:textId="77777777" w:rsidR="008F2220" w:rsidRPr="00062041" w:rsidRDefault="008F2220" w:rsidP="008F2220">
            <w:pPr>
              <w:numPr>
                <w:ilvl w:val="0"/>
                <w:numId w:val="2"/>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t xml:space="preserve">Longer, </w:t>
            </w:r>
            <w:proofErr w:type="gramStart"/>
            <w:r w:rsidRPr="00062041">
              <w:rPr>
                <w:rFonts w:ascii="Arial" w:eastAsia="Times New Roman" w:hAnsi="Arial" w:cs="Arial"/>
                <w:lang w:eastAsia="en-GB"/>
              </w:rPr>
              <w:t>healthier</w:t>
            </w:r>
            <w:proofErr w:type="gramEnd"/>
            <w:r w:rsidRPr="00062041">
              <w:rPr>
                <w:rFonts w:ascii="Arial" w:eastAsia="Times New Roman" w:hAnsi="Arial" w:cs="Arial"/>
                <w:lang w:eastAsia="en-GB"/>
              </w:rPr>
              <w:t xml:space="preserve"> and happy lives </w:t>
            </w:r>
          </w:p>
          <w:p w14:paraId="0E628E59" w14:textId="77777777" w:rsidR="008F2220" w:rsidRPr="00062041" w:rsidRDefault="008F2220" w:rsidP="008F2220">
            <w:pPr>
              <w:numPr>
                <w:ilvl w:val="0"/>
                <w:numId w:val="3"/>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t>A whole system approach to health and social care </w:t>
            </w:r>
          </w:p>
          <w:p w14:paraId="75FB9FA8" w14:textId="77777777" w:rsidR="008F2220" w:rsidRPr="00062041" w:rsidRDefault="008F2220" w:rsidP="008F2220">
            <w:pPr>
              <w:numPr>
                <w:ilvl w:val="0"/>
                <w:numId w:val="4"/>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lastRenderedPageBreak/>
              <w:t>An equitable system which achieves equal health outcomes for all  </w:t>
            </w:r>
          </w:p>
          <w:p w14:paraId="5128DA21" w14:textId="77777777" w:rsidR="008F2220" w:rsidRPr="00062041" w:rsidRDefault="008F2220" w:rsidP="008F2220">
            <w:pPr>
              <w:numPr>
                <w:ilvl w:val="0"/>
                <w:numId w:val="5"/>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t>Services which are seamless and delivered as close to home as possible  </w:t>
            </w:r>
          </w:p>
          <w:p w14:paraId="2745059F" w14:textId="77777777" w:rsidR="008F2220" w:rsidRPr="00062041" w:rsidRDefault="008F2220" w:rsidP="008F2220">
            <w:pPr>
              <w:numPr>
                <w:ilvl w:val="0"/>
                <w:numId w:val="6"/>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t>People will only go to a general hospital when it is essential  </w:t>
            </w:r>
          </w:p>
          <w:p w14:paraId="1DF5723D" w14:textId="77777777" w:rsidR="008F2220" w:rsidRPr="00062041" w:rsidRDefault="008F2220" w:rsidP="008F2220">
            <w:pPr>
              <w:numPr>
                <w:ilvl w:val="0"/>
                <w:numId w:val="7"/>
              </w:numPr>
              <w:spacing w:line="240" w:lineRule="auto"/>
              <w:ind w:left="1125" w:firstLine="0"/>
              <w:textAlignment w:val="baseline"/>
              <w:rPr>
                <w:rFonts w:ascii="Arial" w:eastAsia="Times New Roman" w:hAnsi="Arial" w:cs="Arial"/>
                <w:lang w:eastAsia="en-GB"/>
              </w:rPr>
            </w:pPr>
            <w:r w:rsidRPr="00062041">
              <w:rPr>
                <w:rFonts w:ascii="Arial" w:eastAsia="Times New Roman" w:hAnsi="Arial" w:cs="Arial"/>
                <w:lang w:eastAsia="en-GB"/>
              </w:rPr>
              <w:t>Using technology to support high quality, sustainable services  </w:t>
            </w:r>
          </w:p>
          <w:p w14:paraId="6C2C60F4" w14:textId="77777777" w:rsidR="008F2220" w:rsidRPr="00062041" w:rsidRDefault="008F2220" w:rsidP="00E06B9B">
            <w:pPr>
              <w:ind w:left="765"/>
              <w:textAlignment w:val="baseline"/>
              <w:rPr>
                <w:rFonts w:ascii="Arial" w:eastAsia="Times New Roman" w:hAnsi="Arial" w:cs="Arial"/>
                <w:lang w:eastAsia="en-GB"/>
              </w:rPr>
            </w:pPr>
            <w:r w:rsidRPr="00062041">
              <w:rPr>
                <w:rFonts w:ascii="Arial" w:eastAsia="Times New Roman" w:hAnsi="Arial" w:cs="Arial"/>
                <w:lang w:eastAsia="en-GB"/>
              </w:rPr>
              <w:t> </w:t>
            </w:r>
          </w:p>
        </w:tc>
        <w:tc>
          <w:tcPr>
            <w:tcW w:w="1989" w:type="dxa"/>
            <w:shd w:val="clear" w:color="auto" w:fill="FFFFFF" w:themeFill="background1"/>
          </w:tcPr>
          <w:p w14:paraId="7D9065D3" w14:textId="77777777" w:rsidR="008F2220" w:rsidRPr="00062041" w:rsidRDefault="008F2220" w:rsidP="00E06B9B">
            <w:pPr>
              <w:rPr>
                <w:rFonts w:ascii="Arial" w:hAnsi="Arial" w:cs="Arial"/>
              </w:rPr>
            </w:pPr>
            <w:r w:rsidRPr="00062041">
              <w:rPr>
                <w:rFonts w:ascii="Arial" w:hAnsi="Arial" w:cs="Arial"/>
              </w:rPr>
              <w:lastRenderedPageBreak/>
              <w:t xml:space="preserve">Shift in emphasis towards a ‘closer to home’ approach to the delivery of care which is set out in subsequent publications relevant to diagnostics.   Emphasis on technological </w:t>
            </w:r>
            <w:r w:rsidRPr="00062041">
              <w:rPr>
                <w:rFonts w:ascii="Arial" w:hAnsi="Arial" w:cs="Arial"/>
              </w:rPr>
              <w:lastRenderedPageBreak/>
              <w:t>advances to improve access and experience for patients in accessing care.</w:t>
            </w:r>
          </w:p>
        </w:tc>
      </w:tr>
      <w:tr w:rsidR="008F2220" w:rsidRPr="00062041" w14:paraId="1BC56F4D" w14:textId="77777777" w:rsidTr="008F2220">
        <w:tc>
          <w:tcPr>
            <w:tcW w:w="567" w:type="dxa"/>
            <w:shd w:val="clear" w:color="auto" w:fill="FFFFFF" w:themeFill="background1"/>
          </w:tcPr>
          <w:p w14:paraId="2645D09E" w14:textId="77777777" w:rsidR="008F2220" w:rsidRPr="00062041" w:rsidRDefault="008F2220" w:rsidP="00E06B9B">
            <w:pPr>
              <w:rPr>
                <w:sz w:val="24"/>
                <w:szCs w:val="24"/>
              </w:rPr>
            </w:pPr>
            <w:r w:rsidRPr="00062041">
              <w:rPr>
                <w:sz w:val="24"/>
                <w:szCs w:val="24"/>
              </w:rPr>
              <w:lastRenderedPageBreak/>
              <w:t>2.</w:t>
            </w:r>
          </w:p>
        </w:tc>
        <w:tc>
          <w:tcPr>
            <w:tcW w:w="6947" w:type="dxa"/>
            <w:shd w:val="clear" w:color="auto" w:fill="FFFFFF" w:themeFill="background1"/>
          </w:tcPr>
          <w:p w14:paraId="5F6101E2" w14:textId="77777777" w:rsidR="008F2220" w:rsidRPr="00062041" w:rsidRDefault="008F2220" w:rsidP="00E06B9B">
            <w:pPr>
              <w:rPr>
                <w:rFonts w:ascii="Arial" w:hAnsi="Arial" w:cs="Arial"/>
              </w:rPr>
            </w:pPr>
            <w:r w:rsidRPr="00062041">
              <w:rPr>
                <w:rFonts w:ascii="Arial" w:hAnsi="Arial" w:cs="Arial"/>
              </w:rPr>
              <w:t>Our programme for transforming and modernising planned care and reducing waiting lists in Wales</w:t>
            </w:r>
          </w:p>
          <w:p w14:paraId="279215B1" w14:textId="77777777" w:rsidR="008F2220" w:rsidRPr="00062041" w:rsidRDefault="008F2220" w:rsidP="00E06B9B">
            <w:pPr>
              <w:rPr>
                <w:rFonts w:ascii="Arial" w:hAnsi="Arial" w:cs="Arial"/>
              </w:rPr>
            </w:pPr>
            <w:r w:rsidRPr="00062041">
              <w:rPr>
                <w:rFonts w:ascii="Arial" w:hAnsi="Arial" w:cs="Arial"/>
              </w:rPr>
              <w:t>(2022)</w:t>
            </w:r>
          </w:p>
          <w:p w14:paraId="2A56F1EE" w14:textId="77777777" w:rsidR="008F2220" w:rsidRPr="00062041" w:rsidRDefault="008F2220" w:rsidP="00E06B9B">
            <w:pPr>
              <w:rPr>
                <w:rFonts w:ascii="Arial" w:hAnsi="Arial" w:cs="Arial"/>
              </w:rPr>
            </w:pPr>
          </w:p>
          <w:p w14:paraId="648C0E00" w14:textId="77777777" w:rsidR="008F2220" w:rsidRPr="00062041" w:rsidRDefault="008F2220" w:rsidP="00E06B9B">
            <w:pPr>
              <w:rPr>
                <w:rFonts w:ascii="Arial" w:hAnsi="Arial" w:cs="Arial"/>
              </w:rPr>
            </w:pPr>
            <w:hyperlink r:id="rId8" w:history="1">
              <w:r w:rsidRPr="00062041">
                <w:rPr>
                  <w:rFonts w:ascii="Arial" w:hAnsi="Arial" w:cs="Arial"/>
                  <w:color w:val="0000FF"/>
                  <w:u w:val="single"/>
                </w:rPr>
                <w:t>Our programme for transforming and modernising planned care in Wales and reducing the waiting lists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tc>
        <w:tc>
          <w:tcPr>
            <w:tcW w:w="6091" w:type="dxa"/>
            <w:shd w:val="clear" w:color="auto" w:fill="FFFFFF" w:themeFill="background1"/>
          </w:tcPr>
          <w:p w14:paraId="6C020E55" w14:textId="77777777" w:rsidR="008F2220" w:rsidRPr="00062041" w:rsidRDefault="008F2220" w:rsidP="00E06B9B">
            <w:pPr>
              <w:rPr>
                <w:rFonts w:ascii="Arial" w:hAnsi="Arial" w:cs="Arial"/>
              </w:rPr>
            </w:pPr>
            <w:r w:rsidRPr="00062041">
              <w:rPr>
                <w:rFonts w:ascii="Arial" w:hAnsi="Arial" w:cs="Arial"/>
              </w:rPr>
              <w:t xml:space="preserve">The Programme highlights the need to prioritise Diagnostic services recognising them as an essential component of nearly all pathways but an area which is not currently able to meet demand so building capacity and expanding the diagnostic workforce is critical in this.  Have committed to spending £262m annually to equip and train the next generation of health workers but notes that simply continuing to grow the existing workforce will not be enough and we will need to find ways to release additional capacity and work in different ways i.e. advocating a delivery model that supports professionals to work at the top of their licence.  </w:t>
            </w:r>
          </w:p>
          <w:p w14:paraId="25ECC825" w14:textId="77777777" w:rsidR="008F2220" w:rsidRPr="00062041" w:rsidRDefault="008F2220" w:rsidP="00E06B9B">
            <w:pPr>
              <w:rPr>
                <w:rFonts w:ascii="Arial" w:hAnsi="Arial" w:cs="Arial"/>
              </w:rPr>
            </w:pPr>
          </w:p>
          <w:p w14:paraId="07C6F143" w14:textId="77777777" w:rsidR="008F2220" w:rsidRPr="00062041" w:rsidRDefault="008F2220" w:rsidP="00E06B9B">
            <w:pPr>
              <w:rPr>
                <w:rFonts w:ascii="Arial" w:hAnsi="Arial" w:cs="Arial"/>
              </w:rPr>
            </w:pPr>
            <w:r w:rsidRPr="00062041">
              <w:rPr>
                <w:rFonts w:ascii="Arial" w:hAnsi="Arial" w:cs="Arial"/>
              </w:rPr>
              <w:t xml:space="preserve">Need to streamline the diagnostic part of the pathway to drive efficiency and access through revising working arrangements to deliver ambition for extended hours across 7 days to support hot reporting which is essential.  This will require a flexible approach to job planning. </w:t>
            </w:r>
          </w:p>
        </w:tc>
        <w:tc>
          <w:tcPr>
            <w:tcW w:w="1989" w:type="dxa"/>
            <w:shd w:val="clear" w:color="auto" w:fill="FFFFFF" w:themeFill="background1"/>
          </w:tcPr>
          <w:p w14:paraId="76224531" w14:textId="77777777" w:rsidR="008F2220" w:rsidRPr="00062041" w:rsidRDefault="008F2220" w:rsidP="00E06B9B">
            <w:pPr>
              <w:rPr>
                <w:rFonts w:ascii="Arial" w:hAnsi="Arial" w:cs="Arial"/>
              </w:rPr>
            </w:pPr>
          </w:p>
        </w:tc>
      </w:tr>
      <w:tr w:rsidR="008F2220" w:rsidRPr="00062041" w14:paraId="02058354" w14:textId="77777777" w:rsidTr="008F2220">
        <w:tc>
          <w:tcPr>
            <w:tcW w:w="567" w:type="dxa"/>
            <w:shd w:val="clear" w:color="auto" w:fill="FFFFFF" w:themeFill="background1"/>
          </w:tcPr>
          <w:p w14:paraId="004B9240" w14:textId="77777777" w:rsidR="008F2220" w:rsidRPr="00062041" w:rsidRDefault="008F2220" w:rsidP="00E06B9B">
            <w:pPr>
              <w:rPr>
                <w:sz w:val="24"/>
                <w:szCs w:val="24"/>
              </w:rPr>
            </w:pPr>
            <w:r w:rsidRPr="00062041">
              <w:rPr>
                <w:sz w:val="24"/>
                <w:szCs w:val="24"/>
              </w:rPr>
              <w:t>3.</w:t>
            </w:r>
          </w:p>
        </w:tc>
        <w:tc>
          <w:tcPr>
            <w:tcW w:w="6947" w:type="dxa"/>
            <w:shd w:val="clear" w:color="auto" w:fill="FFFFFF" w:themeFill="background1"/>
          </w:tcPr>
          <w:p w14:paraId="6E365A58" w14:textId="77777777" w:rsidR="008F2220" w:rsidRPr="00062041" w:rsidRDefault="008F2220" w:rsidP="00E06B9B">
            <w:pPr>
              <w:rPr>
                <w:rFonts w:ascii="Arial" w:hAnsi="Arial" w:cs="Arial"/>
              </w:rPr>
            </w:pPr>
          </w:p>
          <w:p w14:paraId="3634CB8C" w14:textId="77777777" w:rsidR="008F2220" w:rsidRPr="00062041" w:rsidRDefault="008F2220" w:rsidP="00E06B9B">
            <w:pPr>
              <w:rPr>
                <w:rFonts w:ascii="Arial" w:hAnsi="Arial" w:cs="Arial"/>
              </w:rPr>
            </w:pPr>
            <w:r w:rsidRPr="00062041">
              <w:rPr>
                <w:rFonts w:ascii="Arial" w:hAnsi="Arial" w:cs="Arial"/>
              </w:rPr>
              <w:t>Diagnostic Recovery and Transformation Strategy for Wales</w:t>
            </w:r>
          </w:p>
          <w:p w14:paraId="2271792D" w14:textId="77777777" w:rsidR="008F2220" w:rsidRPr="00062041" w:rsidRDefault="008F2220" w:rsidP="00E06B9B">
            <w:pPr>
              <w:rPr>
                <w:rFonts w:ascii="Arial" w:hAnsi="Arial" w:cs="Arial"/>
              </w:rPr>
            </w:pPr>
            <w:r w:rsidRPr="00062041">
              <w:rPr>
                <w:rFonts w:ascii="Arial" w:hAnsi="Arial" w:cs="Arial"/>
              </w:rPr>
              <w:t>(2023)</w:t>
            </w:r>
          </w:p>
          <w:p w14:paraId="7642797A" w14:textId="77777777" w:rsidR="008F2220" w:rsidRPr="00062041" w:rsidRDefault="008F2220" w:rsidP="00E06B9B">
            <w:pPr>
              <w:rPr>
                <w:rFonts w:ascii="Arial" w:hAnsi="Arial" w:cs="Arial"/>
              </w:rPr>
            </w:pPr>
          </w:p>
          <w:p w14:paraId="6F3B3E1F" w14:textId="77777777" w:rsidR="008F2220" w:rsidRPr="00062041" w:rsidRDefault="008F2220" w:rsidP="00E06B9B">
            <w:pPr>
              <w:rPr>
                <w:rFonts w:ascii="Arial" w:hAnsi="Arial" w:cs="Arial"/>
              </w:rPr>
            </w:pPr>
            <w:hyperlink r:id="rId9" w:history="1">
              <w:r w:rsidRPr="00062041">
                <w:rPr>
                  <w:rFonts w:ascii="Arial" w:hAnsi="Arial" w:cs="Arial"/>
                  <w:color w:val="0000FF"/>
                  <w:u w:val="single"/>
                </w:rPr>
                <w:t>Diagnostic Recovery Transformation Plan for Wales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tc>
        <w:tc>
          <w:tcPr>
            <w:tcW w:w="6091" w:type="dxa"/>
            <w:shd w:val="clear" w:color="auto" w:fill="FFFFFF" w:themeFill="background1"/>
          </w:tcPr>
          <w:p w14:paraId="4ECB0E64" w14:textId="77777777" w:rsidR="008F2220" w:rsidRPr="00062041" w:rsidRDefault="008F2220" w:rsidP="00E06B9B">
            <w:pPr>
              <w:rPr>
                <w:rFonts w:ascii="Arial" w:hAnsi="Arial" w:cs="Arial"/>
              </w:rPr>
            </w:pPr>
            <w:r w:rsidRPr="00062041">
              <w:rPr>
                <w:rFonts w:ascii="Arial" w:hAnsi="Arial" w:cs="Arial"/>
              </w:rPr>
              <w:t xml:space="preserve">This Welsh Government Strategy for NHS Wales sets out the priorities for Diagnostics over 2023-2025 with nine themes of focus.  Whilst there is a specific workforce theme with the following actions: </w:t>
            </w:r>
          </w:p>
          <w:p w14:paraId="5EF3F827" w14:textId="77777777" w:rsidR="008F2220" w:rsidRPr="00062041" w:rsidRDefault="008F2220" w:rsidP="00E06B9B">
            <w:pPr>
              <w:rPr>
                <w:rFonts w:ascii="Arial" w:hAnsi="Arial" w:cs="Arial"/>
              </w:rPr>
            </w:pPr>
          </w:p>
          <w:p w14:paraId="5083EA9A"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lastRenderedPageBreak/>
              <w:t>Significantly increase the training pipeline of diagnostic specialists including advanced practitioner roles (e.g. reporting biomedical scientists, reporting radiographers, advanced audiology primary care practitioners) and consultant grade roles (e.g. consultant clinical scientists) as part of the service redesign.</w:t>
            </w:r>
          </w:p>
          <w:p w14:paraId="6FCBE824"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Adopt the Imaging Academy model for other disciplines to support training and development of the diagnostic workforce.</w:t>
            </w:r>
          </w:p>
          <w:p w14:paraId="7C9590E1"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Continue to develop prudent multi-professional working for diagnostics</w:t>
            </w:r>
          </w:p>
          <w:p w14:paraId="10E405D9"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 xml:space="preserve">Actively pursue hybrid working and ‘reporting from home’ </w:t>
            </w:r>
          </w:p>
          <w:p w14:paraId="16C0FDEC" w14:textId="77777777" w:rsidR="008F2220" w:rsidRPr="00062041" w:rsidRDefault="008F2220" w:rsidP="00E06B9B">
            <w:pPr>
              <w:rPr>
                <w:rFonts w:ascii="Arial" w:hAnsi="Arial" w:cs="Arial"/>
              </w:rPr>
            </w:pPr>
          </w:p>
          <w:p w14:paraId="04DA0108" w14:textId="77777777" w:rsidR="008F2220" w:rsidRPr="00062041" w:rsidRDefault="008F2220" w:rsidP="00E06B9B">
            <w:pPr>
              <w:rPr>
                <w:rFonts w:ascii="Arial" w:hAnsi="Arial" w:cs="Arial"/>
              </w:rPr>
            </w:pPr>
            <w:r w:rsidRPr="00062041">
              <w:rPr>
                <w:rFonts w:ascii="Arial" w:hAnsi="Arial" w:cs="Arial"/>
              </w:rPr>
              <w:t xml:space="preserve">The requirement for workforce to enable the other areas of focus i.e. Service Transformation, Digital, Commissioning is implicit and not all directly requiring a diagnostic capability but skills within these individual areas.  </w:t>
            </w:r>
          </w:p>
        </w:tc>
        <w:tc>
          <w:tcPr>
            <w:tcW w:w="1989" w:type="dxa"/>
            <w:shd w:val="clear" w:color="auto" w:fill="FFFFFF" w:themeFill="background1"/>
          </w:tcPr>
          <w:p w14:paraId="3A664F85" w14:textId="77777777" w:rsidR="008F2220" w:rsidRPr="00062041" w:rsidRDefault="008F2220" w:rsidP="00E06B9B">
            <w:pPr>
              <w:rPr>
                <w:rFonts w:ascii="Arial" w:hAnsi="Arial" w:cs="Arial"/>
              </w:rPr>
            </w:pPr>
          </w:p>
        </w:tc>
      </w:tr>
      <w:tr w:rsidR="008F2220" w:rsidRPr="00062041" w14:paraId="1372528C" w14:textId="77777777" w:rsidTr="008F2220">
        <w:tc>
          <w:tcPr>
            <w:tcW w:w="567" w:type="dxa"/>
            <w:shd w:val="clear" w:color="auto" w:fill="FFFFFF" w:themeFill="background1"/>
          </w:tcPr>
          <w:p w14:paraId="288BD11C" w14:textId="77777777" w:rsidR="008F2220" w:rsidRPr="00062041" w:rsidRDefault="008F2220" w:rsidP="00E06B9B">
            <w:pPr>
              <w:rPr>
                <w:sz w:val="24"/>
                <w:szCs w:val="24"/>
              </w:rPr>
            </w:pPr>
            <w:r w:rsidRPr="00062041">
              <w:rPr>
                <w:sz w:val="24"/>
                <w:szCs w:val="24"/>
              </w:rPr>
              <w:t>4.</w:t>
            </w:r>
          </w:p>
        </w:tc>
        <w:tc>
          <w:tcPr>
            <w:tcW w:w="6947" w:type="dxa"/>
            <w:shd w:val="clear" w:color="auto" w:fill="FFFFFF" w:themeFill="background1"/>
          </w:tcPr>
          <w:p w14:paraId="16E1DD5E" w14:textId="77777777" w:rsidR="008F2220" w:rsidRPr="00062041" w:rsidRDefault="008F2220" w:rsidP="00E06B9B">
            <w:pPr>
              <w:rPr>
                <w:rFonts w:ascii="Arial" w:hAnsi="Arial" w:cs="Arial"/>
              </w:rPr>
            </w:pPr>
            <w:r w:rsidRPr="00062041">
              <w:rPr>
                <w:rFonts w:ascii="Arial" w:hAnsi="Arial" w:cs="Arial"/>
              </w:rPr>
              <w:t>Diagnostics: Recovery and Renewal (“Richards” review) 2020</w:t>
            </w:r>
          </w:p>
          <w:p w14:paraId="71F6207C" w14:textId="77777777" w:rsidR="008F2220" w:rsidRPr="00062041" w:rsidRDefault="008F2220" w:rsidP="00E06B9B">
            <w:pPr>
              <w:rPr>
                <w:rFonts w:ascii="Arial" w:hAnsi="Arial" w:cs="Arial"/>
              </w:rPr>
            </w:pPr>
          </w:p>
          <w:p w14:paraId="0A491DE0" w14:textId="77777777" w:rsidR="008F2220" w:rsidRPr="00062041" w:rsidRDefault="008F2220" w:rsidP="00E06B9B">
            <w:pPr>
              <w:rPr>
                <w:rFonts w:ascii="Arial" w:hAnsi="Arial" w:cs="Arial"/>
              </w:rPr>
            </w:pPr>
          </w:p>
          <w:p w14:paraId="320BD259" w14:textId="77777777" w:rsidR="008F2220" w:rsidRPr="00062041" w:rsidRDefault="008F2220" w:rsidP="00E06B9B">
            <w:pPr>
              <w:rPr>
                <w:rFonts w:ascii="Arial" w:hAnsi="Arial" w:cs="Arial"/>
              </w:rPr>
            </w:pPr>
            <w:hyperlink r:id="rId10" w:history="1">
              <w:r w:rsidRPr="00062041">
                <w:rPr>
                  <w:rFonts w:ascii="Arial" w:hAnsi="Arial" w:cs="Arial"/>
                  <w:color w:val="0000FF"/>
                  <w:u w:val="single"/>
                </w:rPr>
                <w:t>NHS England » Diagnostics: Recovery and Renewal – Report of the Independent Review of Diagnostic Services for NHS England</w:t>
              </w:r>
            </w:hyperlink>
          </w:p>
        </w:tc>
        <w:tc>
          <w:tcPr>
            <w:tcW w:w="6091" w:type="dxa"/>
            <w:shd w:val="clear" w:color="auto" w:fill="FFFFFF" w:themeFill="background1"/>
          </w:tcPr>
          <w:p w14:paraId="0A916E1C" w14:textId="77777777" w:rsidR="008F2220" w:rsidRPr="00062041" w:rsidRDefault="008F2220" w:rsidP="00E06B9B">
            <w:pPr>
              <w:rPr>
                <w:rFonts w:ascii="Arial" w:hAnsi="Arial" w:cs="Arial"/>
                <w:color w:val="000000" w:themeColor="text1"/>
              </w:rPr>
            </w:pPr>
            <w:r w:rsidRPr="00062041">
              <w:rPr>
                <w:rFonts w:ascii="Arial" w:hAnsi="Arial" w:cs="Arial"/>
                <w:color w:val="000000" w:themeColor="text1"/>
              </w:rPr>
              <w:t>This independent review was commissioned by NHS England and although it has no formal status in Wales, the recommendations are applicable.  From a workforce perspective, the Richards review highlighted the need to rapidly increase the workforce to support the growing demand for diagnostic services.  The specific workforce recommendations are set out below:</w:t>
            </w:r>
          </w:p>
          <w:p w14:paraId="0839F07B"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Expand the </w:t>
            </w:r>
            <w:r w:rsidRPr="00062041">
              <w:rPr>
                <w:rFonts w:ascii="Arial" w:hAnsi="Arial" w:cs="Arial"/>
                <w:b/>
                <w:bCs/>
                <w:color w:val="000000" w:themeColor="text1"/>
                <w:kern w:val="24"/>
                <w:lang w:eastAsia="en-GB"/>
              </w:rPr>
              <w:t>imaging workforce</w:t>
            </w:r>
            <w:r w:rsidRPr="00062041">
              <w:rPr>
                <w:rFonts w:ascii="Arial" w:hAnsi="Arial" w:cs="Arial"/>
                <w:color w:val="000000" w:themeColor="text1"/>
                <w:kern w:val="24"/>
                <w:lang w:eastAsia="en-GB"/>
              </w:rPr>
              <w:t xml:space="preserve"> through increases in training pipeline and assistant practitioner and support roles</w:t>
            </w:r>
          </w:p>
          <w:p w14:paraId="31CB5D06"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Increase the number of </w:t>
            </w:r>
            <w:r w:rsidRPr="00062041">
              <w:rPr>
                <w:rFonts w:ascii="Arial" w:hAnsi="Arial" w:cs="Arial"/>
                <w:b/>
                <w:bCs/>
                <w:color w:val="000000" w:themeColor="text1"/>
                <w:kern w:val="24"/>
                <w:lang w:eastAsia="en-GB"/>
              </w:rPr>
              <w:t>advanced practitioner</w:t>
            </w:r>
            <w:r w:rsidRPr="00062041">
              <w:rPr>
                <w:rFonts w:ascii="Arial" w:hAnsi="Arial" w:cs="Arial"/>
                <w:color w:val="000000" w:themeColor="text1"/>
                <w:kern w:val="24"/>
                <w:lang w:eastAsia="en-GB"/>
              </w:rPr>
              <w:t xml:space="preserve"> radiographer roles and </w:t>
            </w:r>
            <w:r w:rsidRPr="00062041">
              <w:rPr>
                <w:rFonts w:ascii="Arial" w:hAnsi="Arial" w:cs="Arial"/>
                <w:b/>
                <w:bCs/>
                <w:color w:val="000000" w:themeColor="text1"/>
                <w:kern w:val="24"/>
                <w:lang w:eastAsia="en-GB"/>
              </w:rPr>
              <w:t>assistant practitioner</w:t>
            </w:r>
            <w:r w:rsidRPr="00062041">
              <w:rPr>
                <w:rFonts w:ascii="Arial" w:hAnsi="Arial" w:cs="Arial"/>
                <w:color w:val="000000" w:themeColor="text1"/>
                <w:kern w:val="24"/>
                <w:lang w:eastAsia="en-GB"/>
              </w:rPr>
              <w:t xml:space="preserve"> roles</w:t>
            </w:r>
          </w:p>
          <w:p w14:paraId="61BC8DD0"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b/>
                <w:bCs/>
                <w:color w:val="000000" w:themeColor="text1"/>
                <w:kern w:val="24"/>
                <w:lang w:eastAsia="en-GB"/>
              </w:rPr>
              <w:lastRenderedPageBreak/>
              <w:t>Establish Training Academies</w:t>
            </w:r>
            <w:r w:rsidRPr="00062041">
              <w:rPr>
                <w:rFonts w:ascii="Arial" w:hAnsi="Arial" w:cs="Arial"/>
                <w:color w:val="000000" w:themeColor="text1"/>
                <w:kern w:val="24"/>
                <w:lang w:eastAsia="en-GB"/>
              </w:rPr>
              <w:t xml:space="preserve"> for endoscopy to expand colonoscopy with associated increase in specialist practitioners and endoscopy nurses</w:t>
            </w:r>
          </w:p>
          <w:p w14:paraId="19994E37"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Increase the number of echocardiographers and clinical scientists</w:t>
            </w:r>
          </w:p>
          <w:p w14:paraId="295A4BCE"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 xml:space="preserve">Expand the </w:t>
            </w:r>
            <w:r w:rsidRPr="00062041">
              <w:rPr>
                <w:rFonts w:ascii="Arial" w:hAnsi="Arial" w:cs="Arial"/>
                <w:b/>
                <w:bCs/>
                <w:color w:val="000000" w:themeColor="text1"/>
                <w:kern w:val="24"/>
                <w:lang w:eastAsia="en-GB"/>
              </w:rPr>
              <w:t>pathology workforce</w:t>
            </w:r>
            <w:r w:rsidRPr="00062041">
              <w:rPr>
                <w:rFonts w:ascii="Arial" w:hAnsi="Arial" w:cs="Arial"/>
                <w:color w:val="000000" w:themeColor="text1"/>
                <w:kern w:val="24"/>
                <w:lang w:eastAsia="en-GB"/>
              </w:rPr>
              <w:t>, specifically histopathologists, advanced practitioners and health care scientists with a focus on skill mix</w:t>
            </w:r>
          </w:p>
          <w:p w14:paraId="081ADDAE"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Develop of genomic scientist roles and medics in line with national genomic planning</w:t>
            </w:r>
          </w:p>
          <w:p w14:paraId="09B70666" w14:textId="77777777" w:rsidR="008F2220" w:rsidRPr="00062041" w:rsidRDefault="008F2220" w:rsidP="008F2220">
            <w:pPr>
              <w:numPr>
                <w:ilvl w:val="0"/>
                <w:numId w:val="1"/>
              </w:numPr>
              <w:spacing w:line="240" w:lineRule="auto"/>
              <w:ind w:left="1080"/>
              <w:contextualSpacing/>
              <w:rPr>
                <w:rFonts w:ascii="Arial" w:eastAsia="Times New Roman" w:hAnsi="Arial" w:cs="Arial"/>
                <w:color w:val="000000" w:themeColor="text1"/>
                <w:lang w:eastAsia="en-GB"/>
              </w:rPr>
            </w:pPr>
            <w:r w:rsidRPr="00062041">
              <w:rPr>
                <w:rFonts w:ascii="Arial" w:hAnsi="Arial" w:cs="Arial"/>
                <w:color w:val="000000" w:themeColor="text1"/>
                <w:kern w:val="24"/>
                <w:lang w:eastAsia="en-GB"/>
              </w:rPr>
              <w:t>Support organisations to work together to deliver changes in diagnostics workforce particular in driving skill mix initiatives across the country.</w:t>
            </w:r>
          </w:p>
          <w:p w14:paraId="4D7D34A5" w14:textId="77777777" w:rsidR="008F2220" w:rsidRPr="00062041" w:rsidRDefault="008F2220" w:rsidP="00E06B9B">
            <w:pPr>
              <w:contextualSpacing/>
              <w:rPr>
                <w:rFonts w:ascii="Arial" w:eastAsia="Times New Roman" w:hAnsi="Arial" w:cs="Arial"/>
                <w:color w:val="000000" w:themeColor="text1"/>
                <w:lang w:eastAsia="en-GB"/>
              </w:rPr>
            </w:pPr>
          </w:p>
          <w:p w14:paraId="5759839E" w14:textId="77777777" w:rsidR="008F2220" w:rsidRPr="00062041" w:rsidRDefault="008F2220" w:rsidP="00E06B9B">
            <w:pPr>
              <w:contextualSpacing/>
              <w:rPr>
                <w:rFonts w:ascii="Arial" w:hAnsi="Arial" w:cs="Arial"/>
                <w:color w:val="000000" w:themeColor="text1"/>
                <w:kern w:val="24"/>
                <w:lang w:eastAsia="en-GB"/>
              </w:rPr>
            </w:pPr>
            <w:r w:rsidRPr="00062041">
              <w:rPr>
                <w:rFonts w:ascii="Arial" w:eastAsia="Times New Roman" w:hAnsi="Arial" w:cs="Arial"/>
                <w:color w:val="000000" w:themeColor="text1"/>
                <w:lang w:eastAsia="en-GB"/>
              </w:rPr>
              <w:t>For context, the report estimated that there was likely to be a sho</w:t>
            </w:r>
            <w:r w:rsidRPr="00062041">
              <w:rPr>
                <w:rFonts w:ascii="Arial" w:hAnsi="Arial" w:cs="Arial"/>
                <w:color w:val="000000" w:themeColor="text1"/>
                <w:kern w:val="24"/>
                <w:lang w:eastAsia="en-GB"/>
              </w:rPr>
              <w:t xml:space="preserve">rtfall in key roles in England over 5 years of around 11,000 roles, which would equate to circa 650 roles in Wales.  It should be noted that these estimates were calculated pre-pandemic and given the post-Covid backlogs, this is likely to be an underestimate of the position. </w:t>
            </w:r>
          </w:p>
          <w:p w14:paraId="201B30E6" w14:textId="77777777" w:rsidR="008F2220" w:rsidRPr="00062041" w:rsidRDefault="008F2220" w:rsidP="00E06B9B">
            <w:pPr>
              <w:rPr>
                <w:rFonts w:ascii="Arial" w:hAnsi="Arial" w:cs="Arial"/>
                <w:color w:val="000000" w:themeColor="text1"/>
              </w:rPr>
            </w:pPr>
          </w:p>
        </w:tc>
        <w:tc>
          <w:tcPr>
            <w:tcW w:w="1989" w:type="dxa"/>
            <w:shd w:val="clear" w:color="auto" w:fill="FFFFFF" w:themeFill="background1"/>
          </w:tcPr>
          <w:p w14:paraId="4E2F9BA1" w14:textId="77777777" w:rsidR="008F2220" w:rsidRPr="00062041" w:rsidRDefault="008F2220" w:rsidP="00E06B9B">
            <w:pPr>
              <w:rPr>
                <w:rFonts w:ascii="Arial" w:hAnsi="Arial" w:cs="Arial"/>
              </w:rPr>
            </w:pPr>
          </w:p>
        </w:tc>
      </w:tr>
      <w:tr w:rsidR="008F2220" w:rsidRPr="00062041" w14:paraId="6F419C7A" w14:textId="77777777" w:rsidTr="008F2220">
        <w:tc>
          <w:tcPr>
            <w:tcW w:w="567" w:type="dxa"/>
            <w:shd w:val="clear" w:color="auto" w:fill="FFFFFF" w:themeFill="background1"/>
          </w:tcPr>
          <w:p w14:paraId="23D57D48" w14:textId="77777777" w:rsidR="008F2220" w:rsidRPr="00062041" w:rsidRDefault="008F2220" w:rsidP="00E06B9B">
            <w:r w:rsidRPr="00062041">
              <w:t>5.</w:t>
            </w:r>
          </w:p>
        </w:tc>
        <w:tc>
          <w:tcPr>
            <w:tcW w:w="6947" w:type="dxa"/>
            <w:shd w:val="clear" w:color="auto" w:fill="FFFFFF" w:themeFill="background1"/>
          </w:tcPr>
          <w:p w14:paraId="50340461" w14:textId="77777777" w:rsidR="008F2220" w:rsidRPr="00062041" w:rsidRDefault="008F2220" w:rsidP="00E06B9B">
            <w:pPr>
              <w:jc w:val="both"/>
              <w:rPr>
                <w:rFonts w:ascii="Arial" w:hAnsi="Arial" w:cs="Arial"/>
              </w:rPr>
            </w:pPr>
            <w:r w:rsidRPr="00062041">
              <w:rPr>
                <w:rFonts w:ascii="Arial" w:hAnsi="Arial" w:cs="Arial"/>
              </w:rPr>
              <w:t xml:space="preserve">Aligned to Richards Review: </w:t>
            </w:r>
          </w:p>
          <w:p w14:paraId="7698D32E" w14:textId="77777777" w:rsidR="008F2220" w:rsidRPr="00062041" w:rsidRDefault="008F2220" w:rsidP="00E06B9B">
            <w:pPr>
              <w:jc w:val="both"/>
              <w:rPr>
                <w:rFonts w:ascii="Arial" w:hAnsi="Arial" w:cs="Arial"/>
              </w:rPr>
            </w:pPr>
            <w:r w:rsidRPr="00062041">
              <w:rPr>
                <w:rFonts w:ascii="Arial" w:hAnsi="Arial" w:cs="Arial"/>
              </w:rPr>
              <w:t>NHS England GiRFT Diagnostics Delivery Guide- A guide for systems in delivering effective diagnostic services to support Elective Recovery -November 2022</w:t>
            </w:r>
          </w:p>
          <w:p w14:paraId="5FEA72A9" w14:textId="77777777" w:rsidR="008F2220" w:rsidRPr="00062041" w:rsidRDefault="008F2220" w:rsidP="00E06B9B">
            <w:pPr>
              <w:jc w:val="both"/>
              <w:rPr>
                <w:rFonts w:ascii="Arial" w:hAnsi="Arial" w:cs="Arial"/>
              </w:rPr>
            </w:pPr>
          </w:p>
          <w:p w14:paraId="403DAD6A" w14:textId="77777777" w:rsidR="008F2220" w:rsidRPr="00062041" w:rsidRDefault="008F2220" w:rsidP="00E06B9B">
            <w:pPr>
              <w:jc w:val="both"/>
              <w:rPr>
                <w:rFonts w:ascii="Arial" w:hAnsi="Arial" w:cs="Arial"/>
              </w:rPr>
            </w:pPr>
            <w:hyperlink r:id="rId11" w:anchor=":~:text=GIRFT%20diagnostics%20delivery%20guide%20A%20guide%20for%20systems,within%20NHS%20England%202%20Purpose%20of%20this%20guide" w:history="1">
              <w:r w:rsidRPr="00062041">
                <w:rPr>
                  <w:rFonts w:ascii="Arial" w:hAnsi="Arial" w:cs="Arial"/>
                  <w:color w:val="0000FF"/>
                  <w:u w:val="single"/>
                </w:rPr>
                <w:t>Diagnostics-guide-to-support-elective-rexcovery-Nov-2022.pdf (gettingitrightfirsttime.co.uk)</w:t>
              </w:r>
            </w:hyperlink>
          </w:p>
          <w:p w14:paraId="19328431" w14:textId="77777777" w:rsidR="008F2220" w:rsidRPr="00062041" w:rsidRDefault="008F2220" w:rsidP="00E06B9B">
            <w:pPr>
              <w:jc w:val="both"/>
              <w:rPr>
                <w:rFonts w:ascii="Arial" w:hAnsi="Arial" w:cs="Arial"/>
              </w:rPr>
            </w:pPr>
          </w:p>
          <w:p w14:paraId="4206069F" w14:textId="77777777" w:rsidR="008F2220" w:rsidRPr="00062041" w:rsidRDefault="008F2220" w:rsidP="00E06B9B">
            <w:pPr>
              <w:jc w:val="both"/>
              <w:rPr>
                <w:rFonts w:ascii="Arial" w:hAnsi="Arial" w:cs="Arial"/>
              </w:rPr>
            </w:pPr>
            <w:r w:rsidRPr="00062041">
              <w:rPr>
                <w:rFonts w:ascii="Arial" w:hAnsi="Arial" w:cs="Arial"/>
              </w:rPr>
              <w:t>With references to:</w:t>
            </w:r>
          </w:p>
          <w:p w14:paraId="7C38CBCA" w14:textId="77777777" w:rsidR="008F2220" w:rsidRPr="00062041" w:rsidRDefault="008F2220" w:rsidP="00E06B9B">
            <w:pPr>
              <w:jc w:val="both"/>
              <w:rPr>
                <w:rFonts w:ascii="Arial" w:hAnsi="Arial" w:cs="Arial"/>
              </w:rPr>
            </w:pPr>
            <w:r w:rsidRPr="00062041">
              <w:rPr>
                <w:rFonts w:ascii="Arial" w:hAnsi="Arial" w:cs="Arial"/>
              </w:rPr>
              <w:t>Radiology GIRFT Programme National Specialty Report-Nov 2020</w:t>
            </w:r>
          </w:p>
          <w:p w14:paraId="29EEEFE8" w14:textId="77777777" w:rsidR="008F2220" w:rsidRPr="00062041" w:rsidRDefault="008F2220" w:rsidP="00E06B9B">
            <w:pPr>
              <w:jc w:val="both"/>
              <w:rPr>
                <w:rFonts w:ascii="Arial" w:hAnsi="Arial" w:cs="Arial"/>
              </w:rPr>
            </w:pPr>
            <w:hyperlink r:id="rId12" w:history="1">
              <w:r w:rsidRPr="00062041">
                <w:rPr>
                  <w:rFonts w:ascii="Arial" w:hAnsi="Arial" w:cs="Arial"/>
                  <w:color w:val="0000FF"/>
                  <w:u w:val="single"/>
                </w:rPr>
                <w:t>Layout 1 (gettingitrightfirsttime.co.uk)</w:t>
              </w:r>
            </w:hyperlink>
          </w:p>
          <w:p w14:paraId="4E7663EF" w14:textId="77777777" w:rsidR="008F2220" w:rsidRPr="00062041" w:rsidRDefault="008F2220" w:rsidP="00E06B9B">
            <w:pPr>
              <w:jc w:val="both"/>
              <w:rPr>
                <w:rFonts w:ascii="Arial" w:hAnsi="Arial" w:cs="Arial"/>
              </w:rPr>
            </w:pPr>
          </w:p>
          <w:p w14:paraId="2EE49AB2" w14:textId="77777777" w:rsidR="008F2220" w:rsidRPr="00062041" w:rsidRDefault="008F2220" w:rsidP="00E06B9B">
            <w:pPr>
              <w:jc w:val="both"/>
              <w:rPr>
                <w:rFonts w:ascii="Arial" w:hAnsi="Arial" w:cs="Arial"/>
              </w:rPr>
            </w:pPr>
            <w:r w:rsidRPr="00062041">
              <w:rPr>
                <w:rFonts w:ascii="Arial" w:hAnsi="Arial" w:cs="Arial"/>
              </w:rPr>
              <w:t>The GIRFT Pathology national specialty report was published in Nov 2021, with almost all its content relating directly to the priorities set out by the Elective Recovery Diagnostics team.  For these reasons, excerpts from the pathology report have not been included in this guide and this report should instead be read in its entirety</w:t>
            </w:r>
          </w:p>
          <w:p w14:paraId="130F7476" w14:textId="77777777" w:rsidR="008F2220" w:rsidRPr="00062041" w:rsidRDefault="008F2220" w:rsidP="00E06B9B">
            <w:pPr>
              <w:jc w:val="both"/>
              <w:rPr>
                <w:rFonts w:ascii="Arial" w:hAnsi="Arial" w:cs="Arial"/>
              </w:rPr>
            </w:pPr>
            <w:hyperlink r:id="rId13" w:history="1">
              <w:r w:rsidRPr="00062041">
                <w:rPr>
                  <w:rFonts w:ascii="Arial" w:hAnsi="Arial" w:cs="Arial"/>
                  <w:color w:val="0000FF"/>
                  <w:u w:val="single"/>
                </w:rPr>
                <w:t>Layout 1 (gettingitrightfirsttime.co.uk)</w:t>
              </w:r>
            </w:hyperlink>
            <w:r w:rsidRPr="00062041">
              <w:rPr>
                <w:rFonts w:ascii="Arial" w:hAnsi="Arial" w:cs="Arial"/>
                <w:color w:val="0000FF"/>
                <w:u w:val="single"/>
              </w:rPr>
              <w:t xml:space="preserve">  </w:t>
            </w:r>
          </w:p>
          <w:p w14:paraId="52F38585" w14:textId="77777777" w:rsidR="008F2220" w:rsidRPr="00062041" w:rsidRDefault="008F2220" w:rsidP="00E06B9B">
            <w:pPr>
              <w:rPr>
                <w:rFonts w:ascii="Arial" w:hAnsi="Arial" w:cs="Arial"/>
              </w:rPr>
            </w:pPr>
          </w:p>
          <w:p w14:paraId="63561110" w14:textId="77777777" w:rsidR="008F2220" w:rsidRPr="00062041" w:rsidRDefault="008F2220" w:rsidP="00E06B9B">
            <w:pPr>
              <w:rPr>
                <w:rFonts w:ascii="Arial" w:hAnsi="Arial" w:cs="Arial"/>
              </w:rPr>
            </w:pPr>
          </w:p>
        </w:tc>
        <w:tc>
          <w:tcPr>
            <w:tcW w:w="6091" w:type="dxa"/>
            <w:shd w:val="clear" w:color="auto" w:fill="FFFFFF" w:themeFill="background1"/>
          </w:tcPr>
          <w:p w14:paraId="77D9732B" w14:textId="77777777" w:rsidR="008F2220" w:rsidRPr="00062041" w:rsidRDefault="008F2220" w:rsidP="00E06B9B">
            <w:pPr>
              <w:jc w:val="both"/>
              <w:rPr>
                <w:rFonts w:ascii="Arial" w:hAnsi="Arial" w:cs="Arial"/>
              </w:rPr>
            </w:pPr>
            <w:r w:rsidRPr="00062041">
              <w:rPr>
                <w:rFonts w:ascii="Arial" w:hAnsi="Arial" w:cs="Arial"/>
              </w:rPr>
              <w:lastRenderedPageBreak/>
              <w:t xml:space="preserve">This GiRFT publication aligns to </w:t>
            </w:r>
            <w:proofErr w:type="gramStart"/>
            <w:r w:rsidRPr="00062041">
              <w:rPr>
                <w:rFonts w:ascii="Arial" w:hAnsi="Arial" w:cs="Arial"/>
              </w:rPr>
              <w:t>a number of</w:t>
            </w:r>
            <w:proofErr w:type="gramEnd"/>
            <w:r w:rsidRPr="00062041">
              <w:rPr>
                <w:rFonts w:ascii="Arial" w:hAnsi="Arial" w:cs="Arial"/>
              </w:rPr>
              <w:t xml:space="preserve"> elements within the Wales National Diagnostics Strategy including workforce redesign</w:t>
            </w:r>
          </w:p>
          <w:p w14:paraId="6C242916" w14:textId="77777777" w:rsidR="008F2220" w:rsidRPr="00062041" w:rsidRDefault="008F2220" w:rsidP="00E06B9B">
            <w:pPr>
              <w:jc w:val="both"/>
              <w:rPr>
                <w:rFonts w:ascii="Arial" w:hAnsi="Arial" w:cs="Arial"/>
              </w:rPr>
            </w:pPr>
            <w:r w:rsidRPr="00062041">
              <w:rPr>
                <w:rFonts w:ascii="Arial" w:hAnsi="Arial" w:cs="Arial"/>
              </w:rPr>
              <w:t xml:space="preserve"> </w:t>
            </w:r>
          </w:p>
          <w:p w14:paraId="4249238F" w14:textId="77777777" w:rsidR="008F2220" w:rsidRPr="00062041" w:rsidRDefault="008F2220" w:rsidP="00E06B9B">
            <w:pPr>
              <w:jc w:val="both"/>
              <w:rPr>
                <w:rFonts w:ascii="Arial" w:hAnsi="Arial" w:cs="Arial"/>
              </w:rPr>
            </w:pPr>
            <w:r w:rsidRPr="00062041">
              <w:rPr>
                <w:rFonts w:ascii="Arial" w:hAnsi="Arial" w:cs="Arial"/>
              </w:rPr>
              <w:t>Additionally, the publication also focusses on the clinical pathway service users of the hubs (Respiratory, Diabetes, MSK, Cardiology and other services) for the elective recovery</w:t>
            </w:r>
          </w:p>
          <w:p w14:paraId="0AE5F474" w14:textId="77777777" w:rsidR="008F2220" w:rsidRPr="00062041" w:rsidRDefault="008F2220" w:rsidP="00E06B9B">
            <w:pPr>
              <w:jc w:val="both"/>
              <w:rPr>
                <w:rFonts w:ascii="Arial" w:hAnsi="Arial" w:cs="Arial"/>
              </w:rPr>
            </w:pPr>
          </w:p>
          <w:p w14:paraId="32DFAEE7" w14:textId="77777777" w:rsidR="008F2220" w:rsidRPr="00062041" w:rsidRDefault="008F2220" w:rsidP="00E06B9B">
            <w:pPr>
              <w:jc w:val="both"/>
              <w:rPr>
                <w:rFonts w:ascii="Arial" w:hAnsi="Arial" w:cs="Arial"/>
                <w:u w:val="single"/>
              </w:rPr>
            </w:pPr>
            <w:r w:rsidRPr="00062041">
              <w:rPr>
                <w:rFonts w:ascii="Arial" w:hAnsi="Arial" w:cs="Arial"/>
                <w:u w:val="single"/>
              </w:rPr>
              <w:t>Alignment of workforce to Wales Diagnostics Recovery and Transformation</w:t>
            </w:r>
          </w:p>
          <w:p w14:paraId="4A45A690" w14:textId="77777777" w:rsidR="008F2220" w:rsidRPr="00062041" w:rsidRDefault="008F2220" w:rsidP="008F2220">
            <w:pPr>
              <w:numPr>
                <w:ilvl w:val="0"/>
                <w:numId w:val="12"/>
              </w:numPr>
              <w:spacing w:line="240" w:lineRule="auto"/>
              <w:contextualSpacing/>
              <w:jc w:val="both"/>
              <w:rPr>
                <w:rFonts w:ascii="Arial" w:hAnsi="Arial" w:cs="Arial"/>
                <w:i/>
                <w:iCs/>
              </w:rPr>
            </w:pPr>
            <w:r w:rsidRPr="00062041">
              <w:rPr>
                <w:rFonts w:ascii="Arial" w:hAnsi="Arial" w:cs="Arial"/>
                <w:i/>
                <w:iCs/>
              </w:rPr>
              <w:t xml:space="preserve">Significantly increase the training pipeline of diagnostic specialists including advanced practitioner </w:t>
            </w:r>
            <w:r w:rsidRPr="00062041">
              <w:rPr>
                <w:rFonts w:ascii="Arial" w:hAnsi="Arial" w:cs="Arial"/>
                <w:i/>
                <w:iCs/>
              </w:rPr>
              <w:lastRenderedPageBreak/>
              <w:t>roles (e.g. reporting biomedical scientists, reporting radiographers, advanced audiology primary care practitioners) and consultant grade roles (e.g. consultant clinical scientists) as part of the service redesign.</w:t>
            </w:r>
          </w:p>
          <w:p w14:paraId="6D13C990" w14:textId="77777777" w:rsidR="008F2220" w:rsidRPr="00062041" w:rsidRDefault="008F2220" w:rsidP="00E06B9B">
            <w:pPr>
              <w:jc w:val="both"/>
              <w:rPr>
                <w:rFonts w:ascii="Arial" w:hAnsi="Arial" w:cs="Arial"/>
                <w:i/>
                <w:iCs/>
              </w:rPr>
            </w:pPr>
          </w:p>
          <w:p w14:paraId="2B287EB1" w14:textId="77777777" w:rsidR="008F2220" w:rsidRPr="00062041" w:rsidRDefault="008F2220" w:rsidP="00E06B9B">
            <w:pPr>
              <w:jc w:val="both"/>
              <w:rPr>
                <w:rFonts w:ascii="Arial" w:hAnsi="Arial" w:cs="Arial"/>
              </w:rPr>
            </w:pPr>
            <w:r w:rsidRPr="00062041">
              <w:rPr>
                <w:rFonts w:ascii="Arial" w:hAnsi="Arial" w:cs="Arial"/>
              </w:rPr>
              <w:t xml:space="preserve">Please see the annexe ‘GiRFT Diagnostics delivery guide for Imaging workforce redesign detail </w:t>
            </w:r>
          </w:p>
          <w:p w14:paraId="4B911D00" w14:textId="77777777" w:rsidR="008F2220" w:rsidRPr="00062041" w:rsidRDefault="008F2220" w:rsidP="00E06B9B">
            <w:pPr>
              <w:jc w:val="both"/>
              <w:rPr>
                <w:rFonts w:ascii="Arial" w:hAnsi="Arial" w:cs="Arial"/>
              </w:rPr>
            </w:pPr>
          </w:p>
        </w:tc>
        <w:tc>
          <w:tcPr>
            <w:tcW w:w="1989" w:type="dxa"/>
            <w:shd w:val="clear" w:color="auto" w:fill="FFFFFF" w:themeFill="background1"/>
          </w:tcPr>
          <w:p w14:paraId="19125488" w14:textId="77777777" w:rsidR="008F2220" w:rsidRPr="00062041" w:rsidRDefault="008F2220" w:rsidP="00E06B9B">
            <w:pPr>
              <w:rPr>
                <w:rFonts w:ascii="Arial" w:hAnsi="Arial" w:cs="Arial"/>
              </w:rPr>
            </w:pPr>
          </w:p>
        </w:tc>
      </w:tr>
      <w:tr w:rsidR="008F2220" w:rsidRPr="00062041" w14:paraId="7C052C56" w14:textId="77777777" w:rsidTr="008F2220">
        <w:tc>
          <w:tcPr>
            <w:tcW w:w="567" w:type="dxa"/>
            <w:shd w:val="clear" w:color="auto" w:fill="FFFFFF" w:themeFill="background1"/>
          </w:tcPr>
          <w:p w14:paraId="431CE191" w14:textId="77777777" w:rsidR="008F2220" w:rsidRPr="00062041" w:rsidRDefault="008F2220" w:rsidP="00E06B9B">
            <w:r w:rsidRPr="00062041">
              <w:t>6.</w:t>
            </w:r>
          </w:p>
        </w:tc>
        <w:tc>
          <w:tcPr>
            <w:tcW w:w="6947" w:type="dxa"/>
            <w:shd w:val="clear" w:color="auto" w:fill="FFFFFF" w:themeFill="background1"/>
          </w:tcPr>
          <w:p w14:paraId="46064B39" w14:textId="77777777" w:rsidR="008F2220" w:rsidRPr="00062041" w:rsidRDefault="008F2220" w:rsidP="00E06B9B">
            <w:pPr>
              <w:jc w:val="both"/>
              <w:rPr>
                <w:rFonts w:ascii="Arial" w:hAnsi="Arial" w:cs="Arial"/>
                <w:b/>
                <w:bCs/>
                <w:u w:val="single"/>
              </w:rPr>
            </w:pPr>
            <w:r w:rsidRPr="00062041">
              <w:rPr>
                <w:rFonts w:ascii="Arial" w:hAnsi="Arial" w:cs="Arial"/>
                <w:color w:val="222222"/>
                <w:u w:val="single"/>
                <w:shd w:val="clear" w:color="auto" w:fill="FFFFFF"/>
              </w:rPr>
              <w:t>Open Access Government digital publication quarterly-May 2022</w:t>
            </w:r>
          </w:p>
          <w:p w14:paraId="7A80917C" w14:textId="77777777" w:rsidR="008F2220" w:rsidRPr="00062041" w:rsidRDefault="008F2220" w:rsidP="00E06B9B">
            <w:pPr>
              <w:textAlignment w:val="baseline"/>
              <w:rPr>
                <w:rFonts w:ascii="Arial" w:hAnsi="Arial" w:cs="Arial"/>
              </w:rPr>
            </w:pPr>
          </w:p>
        </w:tc>
        <w:tc>
          <w:tcPr>
            <w:tcW w:w="6091" w:type="dxa"/>
            <w:shd w:val="clear" w:color="auto" w:fill="FFFFFF" w:themeFill="background1"/>
          </w:tcPr>
          <w:p w14:paraId="315A42B3" w14:textId="77777777" w:rsidR="008F2220" w:rsidRPr="00062041" w:rsidRDefault="008F2220" w:rsidP="00E06B9B">
            <w:pPr>
              <w:jc w:val="both"/>
              <w:textAlignment w:val="baseline"/>
              <w:rPr>
                <w:rFonts w:ascii="Arial" w:eastAsia="Times New Roman" w:hAnsi="Arial" w:cs="Arial"/>
                <w:lang w:eastAsia="en-GB"/>
              </w:rPr>
            </w:pPr>
            <w:r w:rsidRPr="00062041">
              <w:rPr>
                <w:rFonts w:ascii="Arial" w:eastAsia="Times New Roman" w:hAnsi="Arial" w:cs="Arial"/>
                <w:i/>
                <w:iCs/>
                <w:color w:val="333333"/>
                <w:lang w:eastAsia="en-GB"/>
              </w:rPr>
              <w:t xml:space="preserve">Staffing the community hubs will be a challenge. </w:t>
            </w:r>
            <w:r w:rsidRPr="00062041">
              <w:rPr>
                <w:rFonts w:ascii="Arial" w:eastAsia="Times New Roman" w:hAnsi="Arial" w:cs="Arial"/>
                <w:i/>
                <w:iCs/>
                <w:lang w:eastAsia="en-GB"/>
              </w:rPr>
              <w:t>The </w:t>
            </w:r>
            <w:hyperlink r:id="rId14" w:tgtFrame="_blank" w:history="1">
              <w:r w:rsidRPr="00062041">
                <w:rPr>
                  <w:rFonts w:ascii="Arial" w:eastAsia="Times New Roman" w:hAnsi="Arial" w:cs="Arial"/>
                  <w:b/>
                  <w:bCs/>
                  <w:i/>
                  <w:iCs/>
                  <w:u w:val="single"/>
                  <w:lang w:eastAsia="en-GB"/>
                </w:rPr>
                <w:t>Department of Health and Social Care</w:t>
              </w:r>
            </w:hyperlink>
            <w:r w:rsidRPr="00062041">
              <w:rPr>
                <w:rFonts w:ascii="Arial" w:eastAsia="Times New Roman" w:hAnsi="Arial" w:cs="Arial"/>
                <w:i/>
                <w:iCs/>
                <w:color w:val="333333"/>
                <w:lang w:eastAsia="en-GB"/>
              </w:rPr>
              <w:t> has said the 100 centres planned by early 2025 will need an</w:t>
            </w:r>
            <w:hyperlink r:id="rId15" w:tgtFrame="_blank" w:history="1">
              <w:r w:rsidRPr="00062041">
                <w:rPr>
                  <w:rFonts w:ascii="Arial" w:eastAsia="Times New Roman" w:hAnsi="Arial" w:cs="Arial"/>
                  <w:b/>
                  <w:bCs/>
                  <w:i/>
                  <w:iCs/>
                  <w:u w:val="single"/>
                  <w:lang w:eastAsia="en-GB"/>
                </w:rPr>
                <w:t> extra 3,500 radiographers</w:t>
              </w:r>
            </w:hyperlink>
            <w:r w:rsidRPr="00062041">
              <w:rPr>
                <w:rFonts w:ascii="Arial" w:eastAsia="Times New Roman" w:hAnsi="Arial" w:cs="Arial"/>
                <w:i/>
                <w:iCs/>
                <w:lang w:eastAsia="en-GB"/>
              </w:rPr>
              <w:t> </w:t>
            </w:r>
            <w:r w:rsidRPr="00062041">
              <w:rPr>
                <w:rFonts w:ascii="Arial" w:eastAsia="Times New Roman" w:hAnsi="Arial" w:cs="Arial"/>
                <w:i/>
                <w:iCs/>
                <w:color w:val="333333"/>
                <w:lang w:eastAsia="en-GB"/>
              </w:rPr>
              <w:t xml:space="preserve">to carry out diagnostic tests and 2,000 radiologists to interpret the results, as well as 500 advanced practitioners – radiographers with additional training to report on images.  </w:t>
            </w:r>
            <w:r w:rsidRPr="00062041">
              <w:rPr>
                <w:rFonts w:ascii="Arial" w:eastAsia="Times New Roman" w:hAnsi="Arial" w:cs="Arial"/>
                <w:color w:val="333333"/>
                <w:lang w:eastAsia="en-GB"/>
              </w:rPr>
              <w:t>The </w:t>
            </w:r>
            <w:hyperlink r:id="rId16" w:tgtFrame="_blank" w:history="1">
              <w:r w:rsidRPr="00062041">
                <w:rPr>
                  <w:rFonts w:ascii="Arial" w:eastAsia="Times New Roman" w:hAnsi="Arial" w:cs="Arial"/>
                  <w:b/>
                  <w:bCs/>
                  <w:u w:val="single"/>
                  <w:lang w:eastAsia="en-GB"/>
                </w:rPr>
                <w:t>Society and College of Radiographers</w:t>
              </w:r>
            </w:hyperlink>
            <w:r w:rsidRPr="00062041">
              <w:rPr>
                <w:rFonts w:ascii="Arial" w:eastAsia="Times New Roman" w:hAnsi="Arial" w:cs="Arial"/>
                <w:color w:val="333333"/>
                <w:lang w:eastAsia="en-GB"/>
              </w:rPr>
              <w:t> claims the extra 6,000 specialists do not exist and says the centres will be staffed with people who are only available because they have left jobs elsewhere in the NHS. The Royal College of Radiologists has warned this could have a knock-on effect on waiting times for tests in hospitals – creating a new bottleneck that could delay the start of treatment and potentially lead to poorer outcomes for patients.</w:t>
            </w:r>
          </w:p>
        </w:tc>
        <w:tc>
          <w:tcPr>
            <w:tcW w:w="1989" w:type="dxa"/>
            <w:shd w:val="clear" w:color="auto" w:fill="FFFFFF" w:themeFill="background1"/>
          </w:tcPr>
          <w:p w14:paraId="6EBDA238" w14:textId="77777777" w:rsidR="008F2220" w:rsidRPr="00062041" w:rsidRDefault="008F2220" w:rsidP="00E06B9B">
            <w:pPr>
              <w:rPr>
                <w:rFonts w:ascii="Arial" w:hAnsi="Arial" w:cs="Arial"/>
              </w:rPr>
            </w:pPr>
          </w:p>
        </w:tc>
      </w:tr>
      <w:tr w:rsidR="008F2220" w:rsidRPr="00062041" w14:paraId="6135D6A7" w14:textId="77777777" w:rsidTr="008F2220">
        <w:tc>
          <w:tcPr>
            <w:tcW w:w="567" w:type="dxa"/>
            <w:shd w:val="clear" w:color="auto" w:fill="FFFFFF" w:themeFill="background1"/>
          </w:tcPr>
          <w:p w14:paraId="6D82D1F4" w14:textId="77777777" w:rsidR="008F2220" w:rsidRPr="00062041" w:rsidRDefault="008F2220" w:rsidP="00E06B9B">
            <w:r w:rsidRPr="00062041">
              <w:t>7.</w:t>
            </w:r>
          </w:p>
        </w:tc>
        <w:tc>
          <w:tcPr>
            <w:tcW w:w="6947" w:type="dxa"/>
            <w:shd w:val="clear" w:color="auto" w:fill="FFFFFF" w:themeFill="background1"/>
          </w:tcPr>
          <w:p w14:paraId="4EBD8170" w14:textId="77777777" w:rsidR="008F2220" w:rsidRPr="00062041" w:rsidRDefault="008F2220" w:rsidP="00E06B9B">
            <w:pPr>
              <w:textAlignment w:val="baseline"/>
              <w:rPr>
                <w:rFonts w:ascii="Arial" w:eastAsia="Times New Roman" w:hAnsi="Arial" w:cs="Arial"/>
                <w:b/>
                <w:bCs/>
                <w:lang w:eastAsia="en-GB"/>
              </w:rPr>
            </w:pPr>
            <w:r w:rsidRPr="00062041">
              <w:rPr>
                <w:rFonts w:ascii="Arial" w:hAnsi="Arial" w:cs="Arial"/>
                <w:b/>
                <w:bCs/>
              </w:rPr>
              <w:t>Topol Review:</w:t>
            </w:r>
            <w:r w:rsidRPr="00062041">
              <w:rPr>
                <w:rFonts w:ascii="Arial" w:eastAsia="Times New Roman" w:hAnsi="Arial" w:cs="Arial"/>
                <w:b/>
                <w:bCs/>
                <w:lang w:eastAsia="en-GB"/>
              </w:rPr>
              <w:t xml:space="preserve"> February 2019 (TOPOL) </w:t>
            </w:r>
          </w:p>
          <w:p w14:paraId="571B9302"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xml:space="preserve">Preparing the healthcare workforce to deliver the digital future – an independent report on behalf of the Secretary of State for Health and Social Care </w:t>
            </w:r>
          </w:p>
          <w:p w14:paraId="57E38E17"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4FCEE471" w14:textId="77777777" w:rsidR="008F2220" w:rsidRPr="00062041" w:rsidRDefault="008F2220" w:rsidP="00E06B9B">
            <w:pPr>
              <w:jc w:val="center"/>
              <w:textAlignment w:val="baseline"/>
              <w:rPr>
                <w:rFonts w:ascii="Arial" w:eastAsia="Times New Roman" w:hAnsi="Arial" w:cs="Arial"/>
                <w:lang w:eastAsia="en-GB"/>
              </w:rPr>
            </w:pPr>
            <w:r w:rsidRPr="00062041">
              <w:rPr>
                <w:rFonts w:ascii="Arial" w:eastAsia="Times New Roman" w:hAnsi="Arial" w:cs="Arial"/>
                <w:lang w:eastAsia="en-GB"/>
              </w:rPr>
              <w:t> </w:t>
            </w:r>
          </w:p>
          <w:p w14:paraId="4F1EA5F5" w14:textId="77777777" w:rsidR="008F2220" w:rsidRPr="00062041" w:rsidRDefault="008F2220" w:rsidP="00E06B9B">
            <w:pPr>
              <w:textAlignment w:val="baseline"/>
              <w:rPr>
                <w:rFonts w:ascii="Arial" w:eastAsia="Times New Roman" w:hAnsi="Arial" w:cs="Arial"/>
                <w:lang w:eastAsia="en-GB"/>
              </w:rPr>
            </w:pPr>
            <w:hyperlink r:id="rId17" w:tgtFrame="_blank" w:history="1">
              <w:r w:rsidRPr="00062041">
                <w:rPr>
                  <w:rFonts w:ascii="Arial" w:eastAsia="Times New Roman" w:hAnsi="Arial" w:cs="Arial"/>
                  <w:color w:val="0000FF"/>
                  <w:u w:val="single"/>
                  <w:lang w:eastAsia="en-GB"/>
                </w:rPr>
                <w:t>HEE-Topol-Review-2019.pdf</w:t>
              </w:r>
            </w:hyperlink>
            <w:r w:rsidRPr="00062041">
              <w:rPr>
                <w:rFonts w:ascii="Arial" w:eastAsia="Times New Roman" w:hAnsi="Arial" w:cs="Arial"/>
                <w:lang w:eastAsia="en-GB"/>
              </w:rPr>
              <w:t> </w:t>
            </w:r>
          </w:p>
          <w:p w14:paraId="65D178D9" w14:textId="77777777" w:rsidR="008F2220" w:rsidRPr="00062041" w:rsidRDefault="008F2220" w:rsidP="00E06B9B">
            <w:pPr>
              <w:rPr>
                <w:rFonts w:ascii="Arial" w:hAnsi="Arial" w:cs="Arial"/>
              </w:rPr>
            </w:pPr>
          </w:p>
          <w:p w14:paraId="30161CA9" w14:textId="77777777" w:rsidR="008F2220" w:rsidRPr="00062041" w:rsidRDefault="008F2220" w:rsidP="00E06B9B">
            <w:pPr>
              <w:rPr>
                <w:rFonts w:ascii="Arial" w:hAnsi="Arial" w:cs="Arial"/>
              </w:rPr>
            </w:pPr>
          </w:p>
        </w:tc>
        <w:tc>
          <w:tcPr>
            <w:tcW w:w="6091" w:type="dxa"/>
            <w:shd w:val="clear" w:color="auto" w:fill="FFFFFF" w:themeFill="background1"/>
          </w:tcPr>
          <w:p w14:paraId="5B565496"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lastRenderedPageBreak/>
              <w:t xml:space="preserve">The workforce is changing with new expectations and the need for a good work-life balance through flexible careers. The NHS Long Term Plan identifies the need for more healthcare workers to respond to this increasing demand. Digital healthcare technologies, defined as genomics, digital medicine, artificial intelligence (AI) and robotics, should not just be seen as increasing costs, but rather as a new means of addressing the big healthcare challenges of the 21st </w:t>
            </w:r>
            <w:r w:rsidRPr="00062041">
              <w:rPr>
                <w:rFonts w:ascii="Arial" w:eastAsia="Times New Roman" w:hAnsi="Arial" w:cs="Arial"/>
                <w:lang w:eastAsia="en-GB"/>
              </w:rPr>
              <w:lastRenderedPageBreak/>
              <w:t>century. This review anticipates how technological innovation will impact the roles and functions of healthcare staff over the next two decades. These technologies will not replace healthcare professionals but will enhance them (‘augment them’), giving them more time to care for patients. Some professions will be more affected than others, but the impact on patient outcomes should in all cases be positive. Patients will be empowered to participate more fully in their own care.  </w:t>
            </w:r>
          </w:p>
          <w:p w14:paraId="19F7EC7D"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573843C3"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Within 20 years, 90% of all jobs in the NHS will require some element of digital skills. Staff will need to be able to navigate a data-rich healthcare environment. All staff will need digital and genomics literacy. This Review is about both the existing and the future workforce.  </w:t>
            </w:r>
          </w:p>
          <w:p w14:paraId="248C6D34"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3A4623CE"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Using AI-based technologies, automated image interpretation in radiology and pathology will lead to faster diagnosis, while speech recognition has the potential to free up more staff time to deliver care.  Patient benefit should be the driving force behind AI and robotics design, with new products co-developed with patients from design to implementation. However, it is critical that the healthcare system prepares to adopt any new technologies in a spirit of equality and fairness. A range of social determinants affect health outcomes, and digital health technologies should redress not reinforce inequalities, with particular attention given to vulnerable and marginalised groups. </w:t>
            </w:r>
          </w:p>
          <w:p w14:paraId="2FD86D5A"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1CE7F588"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b/>
                <w:bCs/>
                <w:i/>
                <w:iCs/>
                <w:lang w:eastAsia="en-GB"/>
              </w:rPr>
              <w:t>An evolving health workforce</w:t>
            </w:r>
            <w:r w:rsidRPr="00062041">
              <w:rPr>
                <w:rFonts w:ascii="Arial" w:eastAsia="Times New Roman" w:hAnsi="Arial" w:cs="Arial"/>
                <w:lang w:eastAsia="en-GB"/>
              </w:rPr>
              <w:t> </w:t>
            </w:r>
          </w:p>
          <w:p w14:paraId="09C32219"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xml:space="preserve">There is a need to raise awareness of genomics and digital literacy among the health and social care workforce, which </w:t>
            </w:r>
            <w:r w:rsidRPr="00062041">
              <w:rPr>
                <w:rFonts w:ascii="Arial" w:eastAsia="Times New Roman" w:hAnsi="Arial" w:cs="Arial"/>
                <w:lang w:eastAsia="en-GB"/>
              </w:rPr>
              <w:lastRenderedPageBreak/>
              <w:t xml:space="preserve">will require development of skills, </w:t>
            </w:r>
            <w:proofErr w:type="gramStart"/>
            <w:r w:rsidRPr="00062041">
              <w:rPr>
                <w:rFonts w:ascii="Arial" w:eastAsia="Times New Roman" w:hAnsi="Arial" w:cs="Arial"/>
                <w:lang w:eastAsia="en-GB"/>
              </w:rPr>
              <w:t>attitudes</w:t>
            </w:r>
            <w:proofErr w:type="gramEnd"/>
            <w:r w:rsidRPr="00062041">
              <w:rPr>
                <w:rFonts w:ascii="Arial" w:eastAsia="Times New Roman" w:hAnsi="Arial" w:cs="Arial"/>
                <w:lang w:eastAsia="en-GB"/>
              </w:rPr>
              <w:t xml:space="preserve"> and behaviours in order to become digitally competent and confident. This will present new career opportunities for some of the workforce. </w:t>
            </w:r>
          </w:p>
          <w:p w14:paraId="1DFFDBB2"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7B9C017E"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xml:space="preserve">Genomics will become integral to all specialties. While some aspects will remain with highly specialised professionals, many will become mainstream and embedded in routine healthcare delivery. The health workforce will play a key role in ensuring that genomic technologies are efficiently, </w:t>
            </w:r>
            <w:proofErr w:type="gramStart"/>
            <w:r w:rsidRPr="00062041">
              <w:rPr>
                <w:rFonts w:ascii="Arial" w:eastAsia="Times New Roman" w:hAnsi="Arial" w:cs="Arial"/>
                <w:lang w:eastAsia="en-GB"/>
              </w:rPr>
              <w:t>appropriately</w:t>
            </w:r>
            <w:proofErr w:type="gramEnd"/>
            <w:r w:rsidRPr="00062041">
              <w:rPr>
                <w:rFonts w:ascii="Arial" w:eastAsia="Times New Roman" w:hAnsi="Arial" w:cs="Arial"/>
                <w:lang w:eastAsia="en-GB"/>
              </w:rPr>
              <w:t xml:space="preserve"> and equitably deployed, so that individuals can understand how genetics can affect their health. Artificial intelligence will be deployed to augment the skills of the NHS workforce. Staff will need to understand fully the issues of data validity and accuracy. Early benefits of AI and robotics will include the automation of mundane repetitive tasks that require little human cognitive power, improved robot-assisted </w:t>
            </w:r>
            <w:proofErr w:type="gramStart"/>
            <w:r w:rsidRPr="00062041">
              <w:rPr>
                <w:rFonts w:ascii="Arial" w:eastAsia="Times New Roman" w:hAnsi="Arial" w:cs="Arial"/>
                <w:lang w:eastAsia="en-GB"/>
              </w:rPr>
              <w:t>surgery</w:t>
            </w:r>
            <w:proofErr w:type="gramEnd"/>
            <w:r w:rsidRPr="00062041">
              <w:rPr>
                <w:rFonts w:ascii="Arial" w:eastAsia="Times New Roman" w:hAnsi="Arial" w:cs="Arial"/>
                <w:lang w:eastAsia="en-GB"/>
              </w:rPr>
              <w:t xml:space="preserve"> and the optimisation of logistics.  </w:t>
            </w:r>
          </w:p>
          <w:p w14:paraId="2AF24A11"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2C103B6E"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NHS organisations should invest in their existing workforce to develop specialist skills.  Accredited continuous professional development (CPD) and flexible on-going training and career opportunities, including portfolio careers in academia or industry, will be important to deliver change.  </w:t>
            </w:r>
          </w:p>
          <w:p w14:paraId="05C4A8DB" w14:textId="77777777" w:rsidR="008F2220" w:rsidRPr="00062041"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w:t>
            </w:r>
          </w:p>
          <w:p w14:paraId="648E8E62" w14:textId="77777777" w:rsidR="008F2220" w:rsidRDefault="008F2220" w:rsidP="00E06B9B">
            <w:pPr>
              <w:textAlignment w:val="baseline"/>
              <w:rPr>
                <w:rFonts w:ascii="Arial" w:eastAsia="Times New Roman" w:hAnsi="Arial" w:cs="Arial"/>
                <w:lang w:eastAsia="en-GB"/>
              </w:rPr>
            </w:pPr>
            <w:r w:rsidRPr="00062041">
              <w:rPr>
                <w:rFonts w:ascii="Arial" w:eastAsia="Times New Roman" w:hAnsi="Arial" w:cs="Arial"/>
                <w:lang w:eastAsia="en-GB"/>
              </w:rPr>
              <w:t xml:space="preserve">Successful implementation will require investment in people as well as technology. To engage and support the healthcare workforce in a rapidly changing and highly technological workplace, NHS organisations need to develop a learning environment in which the workforce is given every encouragement to learn continuously. We must </w:t>
            </w:r>
            <w:r w:rsidRPr="00062041">
              <w:rPr>
                <w:rFonts w:ascii="Arial" w:eastAsia="Times New Roman" w:hAnsi="Arial" w:cs="Arial"/>
                <w:lang w:eastAsia="en-GB"/>
              </w:rPr>
              <w:lastRenderedPageBreak/>
              <w:t>better understand the enablers of change and create a culture of innovation, prioritising people, developing an agile and empowered workforce, as well as digitally capable leadership, and effective governance processes to facilitate the introduction of the new technologies, supported by long-term investment </w:t>
            </w:r>
          </w:p>
          <w:p w14:paraId="4BF9219D" w14:textId="77777777" w:rsidR="008F2220" w:rsidRDefault="008F2220" w:rsidP="00E06B9B">
            <w:pPr>
              <w:textAlignment w:val="baseline"/>
              <w:rPr>
                <w:rFonts w:ascii="Arial" w:eastAsia="Times New Roman" w:hAnsi="Arial" w:cs="Arial"/>
                <w:lang w:eastAsia="en-GB"/>
              </w:rPr>
            </w:pPr>
          </w:p>
          <w:p w14:paraId="2F8B5FF9" w14:textId="77777777" w:rsidR="008F2220" w:rsidRPr="00062041" w:rsidRDefault="008F2220" w:rsidP="00E06B9B">
            <w:pPr>
              <w:textAlignment w:val="baseline"/>
              <w:rPr>
                <w:rFonts w:ascii="Arial" w:eastAsia="Times New Roman" w:hAnsi="Arial" w:cs="Arial"/>
                <w:lang w:eastAsia="en-GB"/>
              </w:rPr>
            </w:pPr>
          </w:p>
          <w:p w14:paraId="10EDA86E" w14:textId="77777777" w:rsidR="008F2220" w:rsidRPr="00062041" w:rsidRDefault="008F2220" w:rsidP="00E06B9B">
            <w:pPr>
              <w:rPr>
                <w:rFonts w:ascii="Arial" w:hAnsi="Arial" w:cs="Arial"/>
              </w:rPr>
            </w:pPr>
          </w:p>
        </w:tc>
        <w:tc>
          <w:tcPr>
            <w:tcW w:w="1989" w:type="dxa"/>
            <w:shd w:val="clear" w:color="auto" w:fill="FFFFFF" w:themeFill="background1"/>
          </w:tcPr>
          <w:p w14:paraId="086336B1" w14:textId="77777777" w:rsidR="008F2220" w:rsidRPr="00062041" w:rsidRDefault="008F2220" w:rsidP="00E06B9B">
            <w:pPr>
              <w:rPr>
                <w:rFonts w:ascii="Arial" w:hAnsi="Arial" w:cs="Arial"/>
              </w:rPr>
            </w:pPr>
          </w:p>
        </w:tc>
      </w:tr>
      <w:tr w:rsidR="008F2220" w:rsidRPr="00062041" w14:paraId="3803F712" w14:textId="77777777" w:rsidTr="008F2220">
        <w:tc>
          <w:tcPr>
            <w:tcW w:w="567" w:type="dxa"/>
            <w:shd w:val="clear" w:color="auto" w:fill="FFFFFF" w:themeFill="background1"/>
          </w:tcPr>
          <w:p w14:paraId="6978A0E7" w14:textId="77777777" w:rsidR="008F2220" w:rsidRPr="00062041" w:rsidRDefault="008F2220" w:rsidP="00E06B9B">
            <w:r w:rsidRPr="00062041">
              <w:lastRenderedPageBreak/>
              <w:t>8.</w:t>
            </w:r>
          </w:p>
        </w:tc>
        <w:tc>
          <w:tcPr>
            <w:tcW w:w="6947" w:type="dxa"/>
            <w:shd w:val="clear" w:color="auto" w:fill="FFFFFF" w:themeFill="background1"/>
          </w:tcPr>
          <w:p w14:paraId="53C1AEC2" w14:textId="77777777" w:rsidR="008F2220" w:rsidRPr="00062041" w:rsidRDefault="008F2220" w:rsidP="00E06B9B">
            <w:pPr>
              <w:rPr>
                <w:rFonts w:ascii="Arial" w:hAnsi="Arial" w:cs="Arial"/>
              </w:rPr>
            </w:pPr>
            <w:r w:rsidRPr="00062041">
              <w:rPr>
                <w:rFonts w:ascii="Arial" w:hAnsi="Arial" w:cs="Arial"/>
              </w:rPr>
              <w:t>Cancer Diagnostic Workforce – Moondance Report (2023)</w:t>
            </w:r>
          </w:p>
          <w:p w14:paraId="485A3772" w14:textId="77777777" w:rsidR="008F2220" w:rsidRPr="00062041" w:rsidRDefault="008F2220" w:rsidP="00E06B9B">
            <w:pPr>
              <w:rPr>
                <w:rFonts w:ascii="Arial" w:hAnsi="Arial" w:cs="Arial"/>
              </w:rPr>
            </w:pPr>
          </w:p>
          <w:p w14:paraId="480DEAA1" w14:textId="77777777" w:rsidR="008F2220" w:rsidRPr="00062041" w:rsidRDefault="008F2220" w:rsidP="00E06B9B">
            <w:pPr>
              <w:rPr>
                <w:rFonts w:ascii="Arial" w:hAnsi="Arial" w:cs="Arial"/>
              </w:rPr>
            </w:pPr>
            <w:hyperlink r:id="rId18" w:history="1">
              <w:r w:rsidRPr="00062041">
                <w:rPr>
                  <w:color w:val="0000FF"/>
                  <w:u w:val="single"/>
                </w:rPr>
                <w:t>Diagnostic workforce | Moondance Cancer Initiative (</w:t>
              </w:r>
              <w:proofErr w:type="spellStart"/>
              <w:r w:rsidRPr="00062041">
                <w:rPr>
                  <w:color w:val="0000FF"/>
                  <w:u w:val="single"/>
                </w:rPr>
                <w:t>moondance-</w:t>
              </w:r>
              <w:proofErr w:type="gramStart"/>
              <w:r w:rsidRPr="00062041">
                <w:rPr>
                  <w:color w:val="0000FF"/>
                  <w:u w:val="single"/>
                </w:rPr>
                <w:t>cancer.wales</w:t>
              </w:r>
              <w:proofErr w:type="spellEnd"/>
              <w:proofErr w:type="gramEnd"/>
              <w:r w:rsidRPr="00062041">
                <w:rPr>
                  <w:color w:val="0000FF"/>
                  <w:u w:val="single"/>
                </w:rPr>
                <w:t>)</w:t>
              </w:r>
            </w:hyperlink>
          </w:p>
          <w:p w14:paraId="58EEF0A3" w14:textId="77777777" w:rsidR="008F2220" w:rsidRPr="00062041" w:rsidRDefault="008F2220" w:rsidP="00E06B9B">
            <w:pPr>
              <w:rPr>
                <w:rFonts w:ascii="Arial" w:hAnsi="Arial" w:cs="Arial"/>
              </w:rPr>
            </w:pPr>
          </w:p>
        </w:tc>
        <w:tc>
          <w:tcPr>
            <w:tcW w:w="6091" w:type="dxa"/>
            <w:shd w:val="clear" w:color="auto" w:fill="FFFFFF" w:themeFill="background1"/>
          </w:tcPr>
          <w:p w14:paraId="6192885C" w14:textId="77777777" w:rsidR="008F2220" w:rsidRPr="00062041" w:rsidRDefault="008F2220" w:rsidP="00E06B9B">
            <w:pPr>
              <w:rPr>
                <w:rFonts w:ascii="Arial" w:hAnsi="Arial" w:cs="Arial"/>
              </w:rPr>
            </w:pPr>
            <w:r w:rsidRPr="00062041">
              <w:rPr>
                <w:rFonts w:ascii="Arial" w:hAnsi="Arial" w:cs="Arial"/>
              </w:rPr>
              <w:t xml:space="preserve">This expert review from Professor Alison Leary was commissioned by the Moondance Foundation.  It sets out some of the challenges around current workforce planning approaches.  </w:t>
            </w:r>
          </w:p>
          <w:p w14:paraId="4D8627E2" w14:textId="77777777" w:rsidR="008F2220" w:rsidRPr="00062041" w:rsidRDefault="008F2220" w:rsidP="00E06B9B">
            <w:pPr>
              <w:rPr>
                <w:rFonts w:ascii="Arial" w:hAnsi="Arial" w:cs="Arial"/>
              </w:rPr>
            </w:pPr>
          </w:p>
          <w:p w14:paraId="2EB4E99C"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 xml:space="preserve">Higher workloads in terms of volume and complexity and perception that IT and Diagnostic capacity are under-resourced putting the diagnostic workforce under significant strain. </w:t>
            </w:r>
          </w:p>
          <w:p w14:paraId="6D72DDB6"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Direct service delivery v. service improvement tension.</w:t>
            </w:r>
          </w:p>
          <w:p w14:paraId="6AB0795D"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 xml:space="preserve">Growing demand for diagnostics is not unique to cancer care. </w:t>
            </w:r>
          </w:p>
          <w:p w14:paraId="0F2CD482" w14:textId="77777777" w:rsidR="008F2220" w:rsidRPr="00062041" w:rsidRDefault="008F2220" w:rsidP="008F2220">
            <w:pPr>
              <w:numPr>
                <w:ilvl w:val="0"/>
                <w:numId w:val="12"/>
              </w:numPr>
              <w:spacing w:line="240" w:lineRule="auto"/>
              <w:contextualSpacing/>
              <w:rPr>
                <w:rFonts w:ascii="Arial" w:hAnsi="Arial" w:cs="Arial"/>
              </w:rPr>
            </w:pPr>
            <w:r w:rsidRPr="00062041">
              <w:rPr>
                <w:rFonts w:ascii="Arial" w:hAnsi="Arial" w:cs="Arial"/>
              </w:rPr>
              <w:t xml:space="preserve">Uncertainty around the design and workforce implications of new diagnostic provision i.e. Diagnostic Hubs and concern that more strategic planning is required.  </w:t>
            </w:r>
          </w:p>
          <w:p w14:paraId="45E12C09" w14:textId="77777777" w:rsidR="008F2220" w:rsidRDefault="008F2220" w:rsidP="008F2220">
            <w:pPr>
              <w:numPr>
                <w:ilvl w:val="0"/>
                <w:numId w:val="12"/>
              </w:numPr>
              <w:spacing w:line="240" w:lineRule="auto"/>
              <w:contextualSpacing/>
              <w:rPr>
                <w:rFonts w:ascii="Arial" w:hAnsi="Arial" w:cs="Arial"/>
              </w:rPr>
            </w:pPr>
            <w:r w:rsidRPr="00062041">
              <w:rPr>
                <w:rFonts w:ascii="Arial" w:hAnsi="Arial" w:cs="Arial"/>
              </w:rPr>
              <w:t xml:space="preserve">Potential to contemporise approaches to workforce policy and planning from older models being used.  </w:t>
            </w:r>
          </w:p>
          <w:p w14:paraId="6A632092" w14:textId="77777777" w:rsidR="008F2220" w:rsidRPr="00062041" w:rsidRDefault="008F2220" w:rsidP="00E06B9B">
            <w:pPr>
              <w:ind w:left="720"/>
              <w:contextualSpacing/>
              <w:rPr>
                <w:rFonts w:ascii="Arial" w:hAnsi="Arial" w:cs="Arial"/>
              </w:rPr>
            </w:pPr>
          </w:p>
        </w:tc>
        <w:tc>
          <w:tcPr>
            <w:tcW w:w="1989" w:type="dxa"/>
            <w:shd w:val="clear" w:color="auto" w:fill="FFFFFF" w:themeFill="background1"/>
          </w:tcPr>
          <w:p w14:paraId="77E56FEE" w14:textId="77777777" w:rsidR="008F2220" w:rsidRPr="00062041" w:rsidRDefault="008F2220" w:rsidP="00E06B9B">
            <w:pPr>
              <w:rPr>
                <w:rFonts w:ascii="Arial" w:hAnsi="Arial" w:cs="Arial"/>
              </w:rPr>
            </w:pPr>
          </w:p>
        </w:tc>
      </w:tr>
      <w:tr w:rsidR="008F2220" w:rsidRPr="00062041" w14:paraId="7EF25F15" w14:textId="77777777" w:rsidTr="008F2220">
        <w:tc>
          <w:tcPr>
            <w:tcW w:w="567" w:type="dxa"/>
            <w:shd w:val="clear" w:color="auto" w:fill="FFFFFF" w:themeFill="background1"/>
          </w:tcPr>
          <w:p w14:paraId="0B2A3FE4" w14:textId="77777777" w:rsidR="008F2220" w:rsidRPr="00062041" w:rsidRDefault="008F2220" w:rsidP="00E06B9B">
            <w:r w:rsidRPr="00062041">
              <w:t>9.</w:t>
            </w:r>
          </w:p>
        </w:tc>
        <w:tc>
          <w:tcPr>
            <w:tcW w:w="6947" w:type="dxa"/>
            <w:shd w:val="clear" w:color="auto" w:fill="FFFFFF" w:themeFill="background1"/>
          </w:tcPr>
          <w:p w14:paraId="6EE1B2D7" w14:textId="77777777" w:rsidR="008F2220" w:rsidRPr="00062041" w:rsidRDefault="008F2220" w:rsidP="00E06B9B">
            <w:pPr>
              <w:rPr>
                <w:rFonts w:ascii="Arial" w:hAnsi="Arial" w:cs="Arial"/>
              </w:rPr>
            </w:pPr>
            <w:r w:rsidRPr="00062041">
              <w:rPr>
                <w:rFonts w:ascii="Arial" w:hAnsi="Arial" w:cs="Arial"/>
              </w:rPr>
              <w:t xml:space="preserve">‘Why do Diagnostics matter? Maximising the potential of Diagnostic services’ The Kings Fund (Oct 2022) </w:t>
            </w:r>
          </w:p>
          <w:p w14:paraId="6396D7F7" w14:textId="77777777" w:rsidR="008F2220" w:rsidRPr="00062041" w:rsidRDefault="008F2220" w:rsidP="00E06B9B">
            <w:pPr>
              <w:rPr>
                <w:rFonts w:ascii="Arial" w:hAnsi="Arial" w:cs="Arial"/>
              </w:rPr>
            </w:pPr>
          </w:p>
          <w:p w14:paraId="2CE8144B" w14:textId="77777777" w:rsidR="008F2220" w:rsidRPr="00062041" w:rsidRDefault="008F2220" w:rsidP="00E06B9B">
            <w:pPr>
              <w:rPr>
                <w:rFonts w:ascii="Arial" w:hAnsi="Arial" w:cs="Arial"/>
              </w:rPr>
            </w:pPr>
            <w:hyperlink r:id="rId19" w:anchor=":~:text=Access%20to%20timely%20and%20effective,treatment%20and%20improving%20health%20outcomes." w:history="1">
              <w:r w:rsidRPr="00062041">
                <w:rPr>
                  <w:color w:val="0000FF"/>
                  <w:u w:val="single"/>
                </w:rPr>
                <w:t>Why do diagnostics matter? | The King's Fund (kingsfund.org.uk)</w:t>
              </w:r>
            </w:hyperlink>
          </w:p>
        </w:tc>
        <w:tc>
          <w:tcPr>
            <w:tcW w:w="6091" w:type="dxa"/>
            <w:shd w:val="clear" w:color="auto" w:fill="FFFFFF" w:themeFill="background1"/>
          </w:tcPr>
          <w:p w14:paraId="5E5F5ADC" w14:textId="77777777" w:rsidR="008F2220" w:rsidRPr="00062041" w:rsidRDefault="008F2220" w:rsidP="00E06B9B">
            <w:pPr>
              <w:rPr>
                <w:rFonts w:ascii="Arial" w:hAnsi="Arial" w:cs="Arial"/>
              </w:rPr>
            </w:pPr>
            <w:r w:rsidRPr="00062041">
              <w:rPr>
                <w:rFonts w:ascii="Arial" w:hAnsi="Arial" w:cs="Arial"/>
              </w:rPr>
              <w:t xml:space="preserve">This paper sets out why policy makers have singled out Diagnostics for greater focus as it has a pivotal role in supporting systems recovery through reducing waiting times and earlier cancer diagnosis.  The report notes increasing </w:t>
            </w:r>
            <w:r w:rsidRPr="00062041">
              <w:rPr>
                <w:rFonts w:ascii="Arial" w:hAnsi="Arial" w:cs="Arial"/>
              </w:rPr>
              <w:lastRenderedPageBreak/>
              <w:t xml:space="preserve">demand across almost all aspects of diagnostics growing at 4-7% each year and the scope for innovation through the introduction of new technologies, widening access and changing patient pathways. </w:t>
            </w:r>
          </w:p>
          <w:p w14:paraId="0B2D8D0E" w14:textId="77777777" w:rsidR="008F2220" w:rsidRPr="00062041" w:rsidRDefault="008F2220" w:rsidP="00E06B9B">
            <w:pPr>
              <w:rPr>
                <w:rFonts w:ascii="Arial" w:hAnsi="Arial" w:cs="Arial"/>
              </w:rPr>
            </w:pPr>
          </w:p>
          <w:p w14:paraId="6D891179" w14:textId="77777777" w:rsidR="008F2220" w:rsidRPr="00062041" w:rsidRDefault="008F2220" w:rsidP="00E06B9B">
            <w:pPr>
              <w:rPr>
                <w:rFonts w:ascii="Arial" w:hAnsi="Arial" w:cs="Arial"/>
              </w:rPr>
            </w:pPr>
            <w:r w:rsidRPr="00062041">
              <w:rPr>
                <w:rFonts w:ascii="Arial" w:hAnsi="Arial" w:cs="Arial"/>
              </w:rPr>
              <w:t xml:space="preserve">Growth in diagnostic workforce has not kept pace with demand and there are significant staff shortages across all specialties but with Radiology, Pathology and Endoscopy notably under strain.  </w:t>
            </w:r>
          </w:p>
          <w:p w14:paraId="3E70426C" w14:textId="77777777" w:rsidR="008F2220" w:rsidRPr="00062041" w:rsidRDefault="008F2220" w:rsidP="00E06B9B">
            <w:pPr>
              <w:rPr>
                <w:rFonts w:ascii="Arial" w:hAnsi="Arial" w:cs="Arial"/>
              </w:rPr>
            </w:pPr>
          </w:p>
          <w:p w14:paraId="73B0FFA0" w14:textId="77777777" w:rsidR="008F2220" w:rsidRPr="00062041" w:rsidRDefault="008F2220" w:rsidP="00E06B9B">
            <w:pPr>
              <w:rPr>
                <w:rFonts w:ascii="Arial" w:hAnsi="Arial" w:cs="Arial"/>
              </w:rPr>
            </w:pPr>
            <w:r w:rsidRPr="00062041">
              <w:rPr>
                <w:rFonts w:ascii="Arial" w:hAnsi="Arial" w:cs="Arial"/>
              </w:rPr>
              <w:t>The introduction of Community Diagnostic Centres has brought challenges from a workforce perspective with those working in this area highlighting that there is a need for a diagnostic workforce strategy that includes the community diagnostic centres to ensure that the centres can perform the range of tests needed to meet their local population health needs. Without it, staff shortages and skills gaps will undermine the community capacity that community diagnostic centres aim to create.</w:t>
            </w:r>
          </w:p>
          <w:p w14:paraId="684B8785" w14:textId="77777777" w:rsidR="008F2220" w:rsidRPr="00062041" w:rsidRDefault="008F2220" w:rsidP="00E06B9B">
            <w:pPr>
              <w:rPr>
                <w:rFonts w:ascii="Arial" w:hAnsi="Arial" w:cs="Arial"/>
              </w:rPr>
            </w:pPr>
          </w:p>
          <w:p w14:paraId="349AF6D3" w14:textId="77777777" w:rsidR="008F2220" w:rsidRPr="00062041" w:rsidRDefault="008F2220" w:rsidP="00E06B9B">
            <w:pPr>
              <w:rPr>
                <w:rFonts w:ascii="Arial" w:hAnsi="Arial" w:cs="Arial"/>
              </w:rPr>
            </w:pPr>
            <w:r w:rsidRPr="00062041">
              <w:rPr>
                <w:rFonts w:ascii="Arial" w:hAnsi="Arial" w:cs="Arial"/>
              </w:rPr>
              <w:t>There is scope for artificial intelligence to benefit diagnostic pathways by supporting reporting and reducing the workforce time needed, but this will require significant upfront investment and evaluation to ensure accuracy.</w:t>
            </w:r>
          </w:p>
          <w:p w14:paraId="37FBB9A5" w14:textId="77777777" w:rsidR="008F2220" w:rsidRPr="00062041" w:rsidRDefault="008F2220" w:rsidP="00E06B9B">
            <w:pPr>
              <w:rPr>
                <w:rFonts w:ascii="Arial" w:hAnsi="Arial" w:cs="Arial"/>
              </w:rPr>
            </w:pPr>
          </w:p>
          <w:p w14:paraId="4F0DC33C" w14:textId="77777777" w:rsidR="008F2220" w:rsidRPr="00062041" w:rsidRDefault="008F2220" w:rsidP="00E06B9B">
            <w:pPr>
              <w:rPr>
                <w:rFonts w:ascii="Arial" w:hAnsi="Arial" w:cs="Arial"/>
                <w:color w:val="000000"/>
              </w:rPr>
            </w:pPr>
            <w:r w:rsidRPr="00062041">
              <w:rPr>
                <w:rFonts w:ascii="Arial" w:hAnsi="Arial" w:cs="Arial"/>
                <w:color w:val="000000"/>
              </w:rPr>
              <w:t xml:space="preserve">There are 29 pathology networks now in place across England and diagnostic imaging networks are set to follow by 2023. The rationale for Networks is the potential for improvement through pooling resources and using the existing equipment, </w:t>
            </w:r>
            <w:proofErr w:type="gramStart"/>
            <w:r w:rsidRPr="00062041">
              <w:rPr>
                <w:rFonts w:ascii="Arial" w:hAnsi="Arial" w:cs="Arial"/>
                <w:color w:val="000000"/>
              </w:rPr>
              <w:t>facilities</w:t>
            </w:r>
            <w:proofErr w:type="gramEnd"/>
            <w:r w:rsidRPr="00062041">
              <w:rPr>
                <w:rFonts w:ascii="Arial" w:hAnsi="Arial" w:cs="Arial"/>
                <w:color w:val="000000"/>
              </w:rPr>
              <w:t xml:space="preserve"> and workforce more efficiently.</w:t>
            </w:r>
          </w:p>
          <w:p w14:paraId="5E07BBE6" w14:textId="77777777" w:rsidR="008F2220" w:rsidRPr="00062041" w:rsidRDefault="008F2220" w:rsidP="00E06B9B">
            <w:pPr>
              <w:rPr>
                <w:rFonts w:ascii="Arial" w:hAnsi="Arial" w:cs="Arial"/>
                <w:color w:val="000000"/>
              </w:rPr>
            </w:pPr>
          </w:p>
          <w:p w14:paraId="69C03DFE" w14:textId="77777777" w:rsidR="008F2220" w:rsidRDefault="008F2220" w:rsidP="00E06B9B">
            <w:pPr>
              <w:rPr>
                <w:rFonts w:ascii="Arial" w:hAnsi="Arial" w:cs="Arial"/>
                <w:color w:val="000000"/>
              </w:rPr>
            </w:pPr>
            <w:r w:rsidRPr="00062041">
              <w:rPr>
                <w:rFonts w:ascii="Arial" w:hAnsi="Arial" w:cs="Arial"/>
                <w:color w:val="000000"/>
              </w:rPr>
              <w:lastRenderedPageBreak/>
              <w:t xml:space="preserve">The report includes a whole section on challenges facing Diagnostics, of which workforce is a major issue along with equipment, </w:t>
            </w:r>
            <w:proofErr w:type="gramStart"/>
            <w:r w:rsidRPr="00062041">
              <w:rPr>
                <w:rFonts w:ascii="Arial" w:hAnsi="Arial" w:cs="Arial"/>
                <w:color w:val="000000"/>
              </w:rPr>
              <w:t>facilities</w:t>
            </w:r>
            <w:proofErr w:type="gramEnd"/>
            <w:r w:rsidRPr="00062041">
              <w:rPr>
                <w:rFonts w:ascii="Arial" w:hAnsi="Arial" w:cs="Arial"/>
                <w:color w:val="000000"/>
              </w:rPr>
              <w:t xml:space="preserve"> and digital capability.  Years of poor workforce has led to significant shortfalls in Radiology and Pathology roles and recognises that new ways of working i.e. skill mix are key to delivering services within current workforce capacity.</w:t>
            </w:r>
          </w:p>
          <w:p w14:paraId="0F173881" w14:textId="77777777" w:rsidR="008F2220" w:rsidRPr="00062041" w:rsidRDefault="008F2220" w:rsidP="00E06B9B">
            <w:pPr>
              <w:rPr>
                <w:rFonts w:ascii="Arial" w:hAnsi="Arial" w:cs="Arial"/>
              </w:rPr>
            </w:pPr>
          </w:p>
        </w:tc>
        <w:tc>
          <w:tcPr>
            <w:tcW w:w="1989" w:type="dxa"/>
            <w:shd w:val="clear" w:color="auto" w:fill="FFFFFF" w:themeFill="background1"/>
          </w:tcPr>
          <w:p w14:paraId="08DF70AD" w14:textId="77777777" w:rsidR="008F2220" w:rsidRPr="00062041" w:rsidRDefault="008F2220" w:rsidP="00E06B9B">
            <w:pPr>
              <w:rPr>
                <w:rFonts w:ascii="Arial" w:hAnsi="Arial" w:cs="Arial"/>
              </w:rPr>
            </w:pPr>
          </w:p>
        </w:tc>
      </w:tr>
      <w:tr w:rsidR="008F2220" w:rsidRPr="00062041" w14:paraId="25403058" w14:textId="77777777" w:rsidTr="008F2220">
        <w:tc>
          <w:tcPr>
            <w:tcW w:w="567" w:type="dxa"/>
            <w:shd w:val="clear" w:color="auto" w:fill="FFFFFF" w:themeFill="background1"/>
          </w:tcPr>
          <w:p w14:paraId="33369859" w14:textId="77777777" w:rsidR="008F2220" w:rsidRPr="00062041" w:rsidRDefault="008F2220" w:rsidP="00E06B9B">
            <w:r w:rsidRPr="00062041">
              <w:lastRenderedPageBreak/>
              <w:t>10.</w:t>
            </w:r>
          </w:p>
        </w:tc>
        <w:tc>
          <w:tcPr>
            <w:tcW w:w="6947" w:type="dxa"/>
            <w:shd w:val="clear" w:color="auto" w:fill="FFFFFF" w:themeFill="background1"/>
          </w:tcPr>
          <w:p w14:paraId="507F6194" w14:textId="77777777" w:rsidR="008F2220" w:rsidRPr="00062041" w:rsidRDefault="008F2220" w:rsidP="00E06B9B">
            <w:pPr>
              <w:rPr>
                <w:rFonts w:ascii="Arial" w:hAnsi="Arial" w:cs="Arial"/>
              </w:rPr>
            </w:pPr>
            <w:r w:rsidRPr="00062041">
              <w:rPr>
                <w:rFonts w:ascii="Arial" w:hAnsi="Arial" w:cs="Arial"/>
              </w:rPr>
              <w:t>Kings Fund-Keeping People out of hospital: the potential of diagnostic testing in innovating patient pathways-June 2023</w:t>
            </w:r>
          </w:p>
          <w:p w14:paraId="41CF3D09" w14:textId="77777777" w:rsidR="008F2220" w:rsidRPr="00062041" w:rsidRDefault="008F2220" w:rsidP="00E06B9B">
            <w:hyperlink r:id="rId20" w:history="1">
              <w:r w:rsidRPr="00062041">
                <w:rPr>
                  <w:color w:val="0000FF"/>
                  <w:u w:val="single"/>
                </w:rPr>
                <w:t>Keeping people out of hospital | The King's Fund (kingsfund.org.uk)</w:t>
              </w:r>
            </w:hyperlink>
          </w:p>
          <w:p w14:paraId="46656D0B" w14:textId="77777777" w:rsidR="008F2220" w:rsidRPr="00062041" w:rsidRDefault="008F2220" w:rsidP="00E06B9B">
            <w:pPr>
              <w:rPr>
                <w:rFonts w:ascii="Arial" w:hAnsi="Arial" w:cs="Arial"/>
              </w:rPr>
            </w:pPr>
            <w:r w:rsidRPr="00062041">
              <w:t>Catch up free on demand until 7</w:t>
            </w:r>
            <w:r w:rsidRPr="00062041">
              <w:rPr>
                <w:vertAlign w:val="superscript"/>
              </w:rPr>
              <w:t>th</w:t>
            </w:r>
            <w:r w:rsidRPr="00062041">
              <w:t xml:space="preserve"> July 2023 </w:t>
            </w:r>
          </w:p>
        </w:tc>
        <w:tc>
          <w:tcPr>
            <w:tcW w:w="6091" w:type="dxa"/>
            <w:shd w:val="clear" w:color="auto" w:fill="FFFFFF" w:themeFill="background1"/>
          </w:tcPr>
          <w:p w14:paraId="3C15129E" w14:textId="77777777" w:rsidR="008F2220" w:rsidRPr="00062041" w:rsidRDefault="008F2220" w:rsidP="00E06B9B">
            <w:pPr>
              <w:jc w:val="both"/>
              <w:rPr>
                <w:rFonts w:ascii="Arial" w:hAnsi="Arial" w:cs="Arial"/>
                <w:color w:val="141414"/>
                <w:shd w:val="clear" w:color="auto" w:fill="FFFFFF"/>
              </w:rPr>
            </w:pPr>
            <w:r w:rsidRPr="00062041">
              <w:rPr>
                <w:rFonts w:ascii="Arial" w:hAnsi="Arial" w:cs="Arial"/>
                <w:color w:val="141414"/>
                <w:shd w:val="clear" w:color="auto" w:fill="FFFFFF"/>
              </w:rPr>
              <w:t xml:space="preserve">This free online event considers the wider system </w:t>
            </w:r>
          </w:p>
          <w:p w14:paraId="0F780627" w14:textId="77777777" w:rsidR="008F2220" w:rsidRPr="00062041" w:rsidRDefault="008F2220" w:rsidP="00E06B9B">
            <w:pPr>
              <w:jc w:val="both"/>
              <w:rPr>
                <w:rFonts w:ascii="Arial" w:hAnsi="Arial" w:cs="Arial"/>
                <w:color w:val="141414"/>
                <w:shd w:val="clear" w:color="auto" w:fill="FFFFFF"/>
              </w:rPr>
            </w:pPr>
            <w:r w:rsidRPr="00062041">
              <w:rPr>
                <w:rFonts w:ascii="Arial" w:hAnsi="Arial" w:cs="Arial"/>
                <w:color w:val="141414"/>
                <w:shd w:val="clear" w:color="auto" w:fill="FFFFFF"/>
              </w:rPr>
              <w:t>Correspondingly, workforce should be considered as to POC analysis and training of primary community resources to utilise POC for admission avoidance e.g. home devices and other locations e.g. virtual wards,</w:t>
            </w:r>
          </w:p>
          <w:p w14:paraId="0A90B5FA" w14:textId="77777777" w:rsidR="008F2220" w:rsidRPr="00062041" w:rsidRDefault="008F2220" w:rsidP="00E06B9B">
            <w:pPr>
              <w:jc w:val="both"/>
              <w:rPr>
                <w:rFonts w:ascii="Arial" w:hAnsi="Arial" w:cs="Arial"/>
                <w:color w:val="141414"/>
                <w:shd w:val="clear" w:color="auto" w:fill="FFFFFF"/>
              </w:rPr>
            </w:pPr>
            <w:r w:rsidRPr="00062041">
              <w:rPr>
                <w:rFonts w:ascii="Arial" w:hAnsi="Arial" w:cs="Arial"/>
                <w:color w:val="141414"/>
                <w:shd w:val="clear" w:color="auto" w:fill="FFFFFF"/>
              </w:rPr>
              <w:t xml:space="preserve">In the context of the complex challenges across the health and care landscape, including </w:t>
            </w:r>
            <w:r w:rsidRPr="00062041">
              <w:rPr>
                <w:rFonts w:ascii="Arial" w:hAnsi="Arial" w:cs="Arial"/>
                <w:color w:val="141414"/>
                <w:u w:val="single"/>
                <w:shd w:val="clear" w:color="auto" w:fill="FFFFFF"/>
              </w:rPr>
              <w:t>significant workforce shortages and limited clinical capacity</w:t>
            </w:r>
            <w:r w:rsidRPr="00062041">
              <w:rPr>
                <w:rFonts w:ascii="Arial" w:hAnsi="Arial" w:cs="Arial"/>
                <w:color w:val="141414"/>
                <w:shd w:val="clear" w:color="auto" w:fill="FFFFFF"/>
              </w:rPr>
              <w:t>, this event considered the role of diagnostics in supporting those working in the system and keeping people out of hospital.  </w:t>
            </w:r>
          </w:p>
          <w:p w14:paraId="6CA1E6F3" w14:textId="77777777" w:rsidR="008F2220" w:rsidRPr="00062041" w:rsidRDefault="008F2220" w:rsidP="008F2220">
            <w:pPr>
              <w:numPr>
                <w:ilvl w:val="0"/>
                <w:numId w:val="13"/>
              </w:numPr>
              <w:shd w:val="clear" w:color="auto" w:fill="FFFFFF"/>
              <w:spacing w:before="100" w:beforeAutospacing="1" w:after="100" w:afterAutospacing="1" w:line="240" w:lineRule="auto"/>
              <w:jc w:val="both"/>
              <w:rPr>
                <w:rFonts w:ascii="Arial" w:eastAsia="Times New Roman" w:hAnsi="Arial" w:cs="Arial"/>
                <w:color w:val="141414"/>
                <w:lang w:eastAsia="en-GB"/>
              </w:rPr>
            </w:pPr>
            <w:r w:rsidRPr="00062041">
              <w:rPr>
                <w:rFonts w:ascii="Arial" w:eastAsia="Times New Roman" w:hAnsi="Arial" w:cs="Arial"/>
                <w:color w:val="141414"/>
                <w:lang w:eastAsia="en-GB"/>
              </w:rPr>
              <w:t>the potential that increased access to diagnostic testing, and in particular in vitro diagnostic testing, in primary care, the community and in community diagnostic hubs offers to diagnosing people earlier and avoiding unnecessary hospital admissions </w:t>
            </w:r>
          </w:p>
          <w:p w14:paraId="1A25DBC9" w14:textId="77777777" w:rsidR="008F2220" w:rsidRPr="00062041" w:rsidRDefault="008F2220" w:rsidP="008F2220">
            <w:pPr>
              <w:numPr>
                <w:ilvl w:val="0"/>
                <w:numId w:val="13"/>
              </w:numPr>
              <w:shd w:val="clear" w:color="auto" w:fill="FFFFFF"/>
              <w:spacing w:before="100" w:beforeAutospacing="1" w:after="100" w:afterAutospacing="1" w:line="240" w:lineRule="auto"/>
              <w:jc w:val="both"/>
              <w:rPr>
                <w:rFonts w:ascii="Arial" w:eastAsia="Times New Roman" w:hAnsi="Arial" w:cs="Arial"/>
                <w:color w:val="141414"/>
                <w:lang w:eastAsia="en-GB"/>
              </w:rPr>
            </w:pPr>
            <w:r w:rsidRPr="00062041">
              <w:rPr>
                <w:rFonts w:ascii="Arial" w:eastAsia="Times New Roman" w:hAnsi="Arial" w:cs="Arial"/>
                <w:color w:val="141414"/>
                <w:lang w:eastAsia="en-GB"/>
              </w:rPr>
              <w:t>what innovations in patient pathways mean for those working across the system and how they are being supported to make changes, in the context of the significant challenges they are facing </w:t>
            </w:r>
          </w:p>
          <w:p w14:paraId="396D69E3" w14:textId="77777777" w:rsidR="008F2220" w:rsidRPr="00062041" w:rsidRDefault="008F2220" w:rsidP="008F2220">
            <w:pPr>
              <w:numPr>
                <w:ilvl w:val="0"/>
                <w:numId w:val="13"/>
              </w:numPr>
              <w:shd w:val="clear" w:color="auto" w:fill="FFFFFF"/>
              <w:spacing w:before="100" w:beforeAutospacing="1" w:after="100" w:afterAutospacing="1" w:line="240" w:lineRule="auto"/>
              <w:jc w:val="both"/>
              <w:rPr>
                <w:rFonts w:ascii="Arial" w:eastAsia="Times New Roman" w:hAnsi="Arial" w:cs="Arial"/>
                <w:lang w:eastAsia="en-GB"/>
              </w:rPr>
            </w:pPr>
            <w:r w:rsidRPr="00062041">
              <w:rPr>
                <w:rFonts w:ascii="Arial" w:eastAsia="Times New Roman" w:hAnsi="Arial" w:cs="Arial"/>
                <w:color w:val="141414"/>
                <w:lang w:eastAsia="en-GB"/>
              </w:rPr>
              <w:t>the role integrated care systems can play in developing diagnostic services that encourage innovation and are designed with people and communities at their heart. </w:t>
            </w:r>
          </w:p>
        </w:tc>
        <w:tc>
          <w:tcPr>
            <w:tcW w:w="1989" w:type="dxa"/>
            <w:shd w:val="clear" w:color="auto" w:fill="FFFFFF" w:themeFill="background1"/>
          </w:tcPr>
          <w:p w14:paraId="35840853" w14:textId="77777777" w:rsidR="008F2220" w:rsidRPr="00062041" w:rsidRDefault="008F2220" w:rsidP="00E06B9B">
            <w:pPr>
              <w:rPr>
                <w:rFonts w:ascii="Arial" w:hAnsi="Arial" w:cs="Arial"/>
              </w:rPr>
            </w:pPr>
          </w:p>
        </w:tc>
      </w:tr>
      <w:tr w:rsidR="008F2220" w:rsidRPr="00062041" w14:paraId="19ABFB51" w14:textId="77777777" w:rsidTr="008F2220">
        <w:tc>
          <w:tcPr>
            <w:tcW w:w="567" w:type="dxa"/>
            <w:shd w:val="clear" w:color="auto" w:fill="FFFFFF" w:themeFill="background1"/>
          </w:tcPr>
          <w:p w14:paraId="2A8B71CB" w14:textId="77777777" w:rsidR="008F2220" w:rsidRPr="00062041" w:rsidRDefault="008F2220" w:rsidP="00E06B9B">
            <w:r w:rsidRPr="00062041">
              <w:lastRenderedPageBreak/>
              <w:t>11.</w:t>
            </w:r>
          </w:p>
        </w:tc>
        <w:tc>
          <w:tcPr>
            <w:tcW w:w="6947" w:type="dxa"/>
            <w:shd w:val="clear" w:color="auto" w:fill="FFFFFF" w:themeFill="background1"/>
          </w:tcPr>
          <w:p w14:paraId="429939B6" w14:textId="77777777" w:rsidR="008F2220" w:rsidRPr="00062041" w:rsidRDefault="008F2220" w:rsidP="00E06B9B">
            <w:pPr>
              <w:rPr>
                <w:rFonts w:ascii="Arial" w:hAnsi="Arial" w:cs="Arial"/>
              </w:rPr>
            </w:pPr>
            <w:r w:rsidRPr="00062041">
              <w:rPr>
                <w:rFonts w:ascii="Arial" w:hAnsi="Arial" w:cs="Arial"/>
              </w:rPr>
              <w:t>The National Clinical Framework Wales May 2021</w:t>
            </w:r>
          </w:p>
          <w:p w14:paraId="0B47C11B" w14:textId="77777777" w:rsidR="008F2220" w:rsidRPr="00062041" w:rsidRDefault="008F2220" w:rsidP="00E06B9B">
            <w:pPr>
              <w:rPr>
                <w:rFonts w:ascii="Arial" w:hAnsi="Arial" w:cs="Arial"/>
              </w:rPr>
            </w:pPr>
            <w:hyperlink r:id="rId21" w:history="1">
              <w:r w:rsidRPr="00062041">
                <w:rPr>
                  <w:color w:val="0000FF"/>
                  <w:u w:val="single"/>
                </w:rPr>
                <w:t>National clinical framework: a learning health and care system | GOV.WALES</w:t>
              </w:r>
            </w:hyperlink>
          </w:p>
        </w:tc>
        <w:tc>
          <w:tcPr>
            <w:tcW w:w="6091" w:type="dxa"/>
            <w:shd w:val="clear" w:color="auto" w:fill="FFFFFF" w:themeFill="background1"/>
          </w:tcPr>
          <w:p w14:paraId="5AC7CEF2" w14:textId="77777777" w:rsidR="008F2220" w:rsidRPr="00062041" w:rsidRDefault="008F2220" w:rsidP="00E06B9B">
            <w:pPr>
              <w:rPr>
                <w:rFonts w:ascii="Arial" w:hAnsi="Arial" w:cs="Arial"/>
              </w:rPr>
            </w:pPr>
            <w:r w:rsidRPr="00062041">
              <w:rPr>
                <w:rFonts w:ascii="Arial" w:hAnsi="Arial" w:cs="Arial"/>
              </w:rPr>
              <w:t>Diagnostics is only referenced in passing in this Framework but the priorities that it highlights from a workforce perspective apply.  It defines workforce as one of the five criteria for reconfiguring services (which is one of the areas of focus in the Diagnostics Strategy for fragile services) when ‘the workforce required to safely and sustainably deliver the service is not available because it cannot be recruited, developed or retained or can only be delivered by a dependency on agency and locum staff’.</w:t>
            </w:r>
          </w:p>
          <w:p w14:paraId="3E5B0536" w14:textId="77777777" w:rsidR="008F2220" w:rsidRPr="00062041" w:rsidRDefault="008F2220" w:rsidP="00E06B9B">
            <w:pPr>
              <w:rPr>
                <w:rFonts w:ascii="Arial" w:hAnsi="Arial" w:cs="Arial"/>
              </w:rPr>
            </w:pPr>
          </w:p>
          <w:p w14:paraId="44E3C6A7" w14:textId="77777777" w:rsidR="008F2220" w:rsidRDefault="008F2220" w:rsidP="00E06B9B">
            <w:pPr>
              <w:rPr>
                <w:rFonts w:ascii="Arial" w:hAnsi="Arial" w:cs="Arial"/>
              </w:rPr>
            </w:pPr>
            <w:r w:rsidRPr="00062041">
              <w:rPr>
                <w:rFonts w:ascii="Arial" w:hAnsi="Arial" w:cs="Arial"/>
              </w:rPr>
              <w:t xml:space="preserve">It gives the action to make the most of all clinical disciplines to deliver more sustainable workforce models and suggests that some of the specialist need can be met and capacity created by staffing groups focussing on doing only what they can do i.e. working at the top of their licence and through the development of advanced practice such as in healthcare scientists.  </w:t>
            </w:r>
          </w:p>
          <w:p w14:paraId="7148CCEE" w14:textId="77777777" w:rsidR="008F2220" w:rsidRPr="00062041" w:rsidRDefault="008F2220" w:rsidP="00E06B9B">
            <w:pPr>
              <w:rPr>
                <w:rFonts w:ascii="Arial" w:hAnsi="Arial" w:cs="Arial"/>
              </w:rPr>
            </w:pPr>
          </w:p>
        </w:tc>
        <w:tc>
          <w:tcPr>
            <w:tcW w:w="1989" w:type="dxa"/>
            <w:shd w:val="clear" w:color="auto" w:fill="FFFFFF" w:themeFill="background1"/>
          </w:tcPr>
          <w:p w14:paraId="10EAC59E" w14:textId="77777777" w:rsidR="008F2220" w:rsidRPr="00062041" w:rsidRDefault="008F2220" w:rsidP="00E06B9B">
            <w:pPr>
              <w:rPr>
                <w:rFonts w:ascii="Arial" w:hAnsi="Arial" w:cs="Arial"/>
              </w:rPr>
            </w:pPr>
            <w:r w:rsidRPr="00062041">
              <w:rPr>
                <w:rFonts w:ascii="Arial" w:hAnsi="Arial" w:cs="Arial"/>
              </w:rPr>
              <w:t>Almost all clinical pathways have a diagnostic element so the work of the proposed new clinical networks will impact on all diagnostic pathways</w:t>
            </w:r>
          </w:p>
        </w:tc>
      </w:tr>
      <w:tr w:rsidR="008F2220" w:rsidRPr="00062041" w14:paraId="3EA12938" w14:textId="77777777" w:rsidTr="008F2220">
        <w:tc>
          <w:tcPr>
            <w:tcW w:w="567" w:type="dxa"/>
            <w:shd w:val="clear" w:color="auto" w:fill="FFFFFF" w:themeFill="background1"/>
          </w:tcPr>
          <w:p w14:paraId="75D51FC0" w14:textId="77777777" w:rsidR="008F2220" w:rsidRPr="00062041" w:rsidRDefault="008F2220" w:rsidP="00E06B9B"/>
        </w:tc>
        <w:tc>
          <w:tcPr>
            <w:tcW w:w="6947" w:type="dxa"/>
            <w:shd w:val="clear" w:color="auto" w:fill="FFFFFF" w:themeFill="background1"/>
          </w:tcPr>
          <w:p w14:paraId="0C2FF3FA" w14:textId="77777777" w:rsidR="008F2220" w:rsidRDefault="008F2220" w:rsidP="00E06B9B">
            <w:pPr>
              <w:rPr>
                <w:rFonts w:ascii="Arial" w:hAnsi="Arial" w:cs="Arial"/>
              </w:rPr>
            </w:pPr>
            <w:r>
              <w:rPr>
                <w:rFonts w:ascii="Arial" w:hAnsi="Arial" w:cs="Arial"/>
              </w:rPr>
              <w:t>The Kings fund- Two years on, how are community diagnostic centres doing? October 2023</w:t>
            </w:r>
          </w:p>
          <w:p w14:paraId="26AF6E9A" w14:textId="77777777" w:rsidR="008F2220" w:rsidRPr="00C76C08" w:rsidRDefault="008F2220" w:rsidP="00E06B9B">
            <w:pPr>
              <w:rPr>
                <w:rFonts w:ascii="Arial" w:hAnsi="Arial" w:cs="Arial"/>
                <w:color w:val="0000FF"/>
              </w:rPr>
            </w:pPr>
            <w:hyperlink r:id="rId22" w:history="1">
              <w:r w:rsidRPr="00C76C08">
                <w:rPr>
                  <w:rStyle w:val="Hyperlink"/>
                  <w:color w:val="0000FF"/>
                </w:rPr>
                <w:t>Two years on, how are community diagnostic centres doing? | The King's Fund (kingsfund.org.uk)</w:t>
              </w:r>
            </w:hyperlink>
          </w:p>
        </w:tc>
        <w:tc>
          <w:tcPr>
            <w:tcW w:w="6091" w:type="dxa"/>
            <w:shd w:val="clear" w:color="auto" w:fill="FFFFFF" w:themeFill="background1"/>
          </w:tcPr>
          <w:p w14:paraId="3332C6F0" w14:textId="77777777" w:rsidR="008F2220" w:rsidRDefault="008F2220" w:rsidP="00E06B9B">
            <w:pPr>
              <w:rPr>
                <w:rFonts w:ascii="Arial" w:hAnsi="Arial" w:cs="Arial"/>
              </w:rPr>
            </w:pPr>
            <w:r>
              <w:rPr>
                <w:rFonts w:ascii="Arial" w:hAnsi="Arial" w:cs="Arial"/>
              </w:rPr>
              <w:t xml:space="preserve">This article from the Kings fund examines the impact of community diagnostic centres (CDCs) in England since they were first announced in October 2021. </w:t>
            </w:r>
          </w:p>
          <w:p w14:paraId="3E06B97B" w14:textId="77777777" w:rsidR="008F2220" w:rsidRDefault="008F2220" w:rsidP="00E06B9B">
            <w:pPr>
              <w:rPr>
                <w:rFonts w:ascii="Arial" w:hAnsi="Arial" w:cs="Arial"/>
              </w:rPr>
            </w:pPr>
          </w:p>
          <w:p w14:paraId="23068AC9" w14:textId="658B73BD" w:rsidR="008F2220" w:rsidRDefault="008F2220" w:rsidP="00E06B9B">
            <w:pPr>
              <w:rPr>
                <w:rFonts w:ascii="Arial" w:hAnsi="Arial" w:cs="Arial"/>
              </w:rPr>
            </w:pPr>
            <w:r>
              <w:rPr>
                <w:rFonts w:ascii="Arial" w:hAnsi="Arial" w:cs="Arial"/>
              </w:rPr>
              <w:t xml:space="preserve">It identified that 127 of the 160 centres promised by 2024 had so far been opened. The </w:t>
            </w:r>
            <w:r>
              <w:rPr>
                <w:rFonts w:ascii="Arial" w:hAnsi="Arial" w:cs="Arial"/>
              </w:rPr>
              <w:t>government’s</w:t>
            </w:r>
            <w:r>
              <w:rPr>
                <w:rFonts w:ascii="Arial" w:hAnsi="Arial" w:cs="Arial"/>
              </w:rPr>
              <w:t xml:space="preserve"> plan was for these centres to deliver up to 17 million tests by March 2025. Since data of CDC activity was first published in March 2023, CDCs have undertaken 717,270 tests.</w:t>
            </w:r>
          </w:p>
          <w:p w14:paraId="4D071876" w14:textId="77777777" w:rsidR="008F2220" w:rsidRDefault="008F2220" w:rsidP="00E06B9B">
            <w:pPr>
              <w:rPr>
                <w:rFonts w:ascii="Arial" w:hAnsi="Arial" w:cs="Arial"/>
              </w:rPr>
            </w:pPr>
          </w:p>
          <w:p w14:paraId="24423FBC" w14:textId="77777777" w:rsidR="008F2220" w:rsidRDefault="008F2220" w:rsidP="00E06B9B">
            <w:pPr>
              <w:rPr>
                <w:rFonts w:ascii="Arial" w:hAnsi="Arial" w:cs="Arial"/>
              </w:rPr>
            </w:pPr>
            <w:r>
              <w:rPr>
                <w:rFonts w:ascii="Arial" w:hAnsi="Arial" w:cs="Arial"/>
              </w:rPr>
              <w:t xml:space="preserve">The article points out that in August 2023, only 6.3% (139,000) of all tests carried out were done in a CDC. </w:t>
            </w:r>
          </w:p>
          <w:p w14:paraId="1C93D31C" w14:textId="77777777" w:rsidR="008F2220" w:rsidRDefault="008F2220" w:rsidP="00E06B9B">
            <w:pPr>
              <w:rPr>
                <w:rFonts w:ascii="Arial" w:hAnsi="Arial" w:cs="Arial"/>
              </w:rPr>
            </w:pPr>
          </w:p>
          <w:p w14:paraId="6E169B68" w14:textId="77777777" w:rsidR="008F2220" w:rsidRDefault="008F2220" w:rsidP="00E06B9B">
            <w:pPr>
              <w:rPr>
                <w:rFonts w:ascii="Arial" w:hAnsi="Arial" w:cs="Arial"/>
              </w:rPr>
            </w:pPr>
            <w:r>
              <w:rPr>
                <w:rFonts w:ascii="Arial" w:hAnsi="Arial" w:cs="Arial"/>
              </w:rPr>
              <w:lastRenderedPageBreak/>
              <w:t xml:space="preserve">The article suggests that these figures could be due to the workforce situation. In 2022, the Royal college of Radiologists found that 89% of CDCs are staffed with existing trust employees who rotate between the CDC and acute sites. They suggest that this scenario may be diluting capacity in both settings. </w:t>
            </w:r>
          </w:p>
          <w:p w14:paraId="7454D47F" w14:textId="77777777" w:rsidR="008F2220" w:rsidRDefault="008F2220" w:rsidP="00E06B9B">
            <w:pPr>
              <w:rPr>
                <w:rFonts w:ascii="Arial" w:hAnsi="Arial" w:cs="Arial"/>
              </w:rPr>
            </w:pPr>
          </w:p>
          <w:p w14:paraId="756905BE" w14:textId="77777777" w:rsidR="008F2220" w:rsidRDefault="008F2220" w:rsidP="00E06B9B">
            <w:pPr>
              <w:rPr>
                <w:rFonts w:ascii="Arial" w:hAnsi="Arial" w:cs="Arial"/>
              </w:rPr>
            </w:pPr>
            <w:r>
              <w:rPr>
                <w:rFonts w:ascii="Arial" w:hAnsi="Arial" w:cs="Arial"/>
              </w:rPr>
              <w:t xml:space="preserve">Despite this, the article suggests the CDCs may be contributing to retention of existing staff with feedback that they provide a ‘positive environment’ with ‘better working hours’. </w:t>
            </w:r>
          </w:p>
          <w:p w14:paraId="590E42BB" w14:textId="77777777" w:rsidR="008F2220" w:rsidRPr="00062041" w:rsidRDefault="008F2220" w:rsidP="00E06B9B">
            <w:pPr>
              <w:rPr>
                <w:rFonts w:ascii="Arial" w:hAnsi="Arial" w:cs="Arial"/>
              </w:rPr>
            </w:pPr>
          </w:p>
        </w:tc>
        <w:tc>
          <w:tcPr>
            <w:tcW w:w="1989" w:type="dxa"/>
            <w:shd w:val="clear" w:color="auto" w:fill="FFFFFF" w:themeFill="background1"/>
          </w:tcPr>
          <w:p w14:paraId="1322F1C1" w14:textId="77777777" w:rsidR="008F2220" w:rsidRPr="00062041" w:rsidRDefault="008F2220" w:rsidP="00E06B9B">
            <w:pPr>
              <w:rPr>
                <w:rFonts w:ascii="Arial" w:hAnsi="Arial" w:cs="Arial"/>
              </w:rPr>
            </w:pPr>
            <w:r>
              <w:rPr>
                <w:rFonts w:ascii="Arial" w:hAnsi="Arial" w:cs="Arial"/>
              </w:rPr>
              <w:lastRenderedPageBreak/>
              <w:t xml:space="preserve">Introduction of CDCs in Wales would need to ensure that there is sufficient workforce supply with the appropriate skills to ensure capacity within acute sites is not negatively impacted. </w:t>
            </w:r>
          </w:p>
        </w:tc>
      </w:tr>
      <w:tr w:rsidR="008F2220" w:rsidRPr="00062041" w14:paraId="55946D5A" w14:textId="77777777" w:rsidTr="008F2220">
        <w:tc>
          <w:tcPr>
            <w:tcW w:w="15594" w:type="dxa"/>
            <w:gridSpan w:val="4"/>
            <w:shd w:val="clear" w:color="auto" w:fill="D9E2F3"/>
          </w:tcPr>
          <w:p w14:paraId="47B71459" w14:textId="77777777" w:rsidR="008F2220" w:rsidRPr="00062041" w:rsidRDefault="008F2220" w:rsidP="00E06B9B">
            <w:pPr>
              <w:jc w:val="center"/>
              <w:rPr>
                <w:rFonts w:ascii="Arial" w:hAnsi="Arial" w:cs="Arial"/>
                <w:b/>
                <w:bCs/>
              </w:rPr>
            </w:pPr>
            <w:r w:rsidRPr="00062041">
              <w:rPr>
                <w:rFonts w:ascii="Arial" w:hAnsi="Arial" w:cs="Arial"/>
                <w:b/>
                <w:bCs/>
              </w:rPr>
              <w:t>Profession specific documents</w:t>
            </w:r>
          </w:p>
        </w:tc>
      </w:tr>
      <w:tr w:rsidR="008F2220" w:rsidRPr="00062041" w14:paraId="3E783C61" w14:textId="77777777" w:rsidTr="008F2220">
        <w:tc>
          <w:tcPr>
            <w:tcW w:w="567" w:type="dxa"/>
            <w:shd w:val="clear" w:color="auto" w:fill="FFE389"/>
          </w:tcPr>
          <w:p w14:paraId="3A33F96D" w14:textId="77777777" w:rsidR="008F2220" w:rsidRPr="00062041" w:rsidRDefault="008F2220" w:rsidP="00E06B9B">
            <w:r>
              <w:t>Ref</w:t>
            </w:r>
          </w:p>
        </w:tc>
        <w:tc>
          <w:tcPr>
            <w:tcW w:w="6947" w:type="dxa"/>
            <w:shd w:val="clear" w:color="auto" w:fill="FFE389"/>
          </w:tcPr>
          <w:p w14:paraId="76F49B5E" w14:textId="77777777" w:rsidR="008F2220" w:rsidRPr="00062041" w:rsidRDefault="008F2220" w:rsidP="00E06B9B">
            <w:pPr>
              <w:rPr>
                <w:rFonts w:ascii="Arial" w:hAnsi="Arial" w:cs="Arial"/>
              </w:rPr>
            </w:pPr>
            <w:r>
              <w:rPr>
                <w:rFonts w:ascii="Arial" w:hAnsi="Arial" w:cs="Arial"/>
              </w:rPr>
              <w:t xml:space="preserve">Key documents </w:t>
            </w:r>
          </w:p>
        </w:tc>
        <w:tc>
          <w:tcPr>
            <w:tcW w:w="6091" w:type="dxa"/>
            <w:shd w:val="clear" w:color="auto" w:fill="FFE389"/>
          </w:tcPr>
          <w:p w14:paraId="20F95E03" w14:textId="77777777" w:rsidR="008F2220" w:rsidRDefault="008F2220" w:rsidP="00E06B9B">
            <w:pPr>
              <w:rPr>
                <w:rFonts w:ascii="Arial" w:hAnsi="Arial" w:cs="Arial"/>
              </w:rPr>
            </w:pPr>
            <w:r w:rsidRPr="003B6A94">
              <w:rPr>
                <w:rFonts w:ascii="Arial" w:hAnsi="Arial" w:cs="Arial"/>
              </w:rPr>
              <w:t xml:space="preserve">Key reference points, </w:t>
            </w:r>
            <w:proofErr w:type="gramStart"/>
            <w:r w:rsidRPr="003B6A94">
              <w:rPr>
                <w:rFonts w:ascii="Arial" w:hAnsi="Arial" w:cs="Arial"/>
              </w:rPr>
              <w:t>actions</w:t>
            </w:r>
            <w:proofErr w:type="gramEnd"/>
            <w:r w:rsidRPr="003B6A94">
              <w:rPr>
                <w:rFonts w:ascii="Arial" w:hAnsi="Arial" w:cs="Arial"/>
              </w:rPr>
              <w:t xml:space="preserve"> and priorities for diagnostic workforce planning</w:t>
            </w:r>
          </w:p>
          <w:p w14:paraId="19984C1E" w14:textId="77777777" w:rsidR="008F2220" w:rsidRPr="00062041" w:rsidRDefault="008F2220" w:rsidP="00E06B9B">
            <w:pPr>
              <w:rPr>
                <w:rFonts w:ascii="Arial" w:hAnsi="Arial" w:cs="Arial"/>
              </w:rPr>
            </w:pPr>
          </w:p>
        </w:tc>
        <w:tc>
          <w:tcPr>
            <w:tcW w:w="1989" w:type="dxa"/>
            <w:shd w:val="clear" w:color="auto" w:fill="FFE389"/>
          </w:tcPr>
          <w:p w14:paraId="02ACE921" w14:textId="77777777" w:rsidR="008F2220" w:rsidRPr="00062041" w:rsidRDefault="008F2220" w:rsidP="00E06B9B">
            <w:pPr>
              <w:rPr>
                <w:rFonts w:ascii="Arial" w:hAnsi="Arial" w:cs="Arial"/>
              </w:rPr>
            </w:pPr>
            <w:r w:rsidRPr="003B6A94">
              <w:rPr>
                <w:rFonts w:ascii="Arial" w:hAnsi="Arial" w:cs="Arial"/>
              </w:rPr>
              <w:t>Relevance to workforce plan</w:t>
            </w:r>
          </w:p>
        </w:tc>
      </w:tr>
      <w:tr w:rsidR="008F2220" w:rsidRPr="00062041" w14:paraId="2F489BA7" w14:textId="77777777" w:rsidTr="008F2220">
        <w:tc>
          <w:tcPr>
            <w:tcW w:w="567" w:type="dxa"/>
            <w:shd w:val="clear" w:color="auto" w:fill="FFFFFF" w:themeFill="background1"/>
          </w:tcPr>
          <w:p w14:paraId="25B12138" w14:textId="77777777" w:rsidR="008F2220" w:rsidRPr="00062041" w:rsidRDefault="008F2220" w:rsidP="00E06B9B">
            <w:r w:rsidRPr="00062041">
              <w:t>12.</w:t>
            </w:r>
          </w:p>
        </w:tc>
        <w:tc>
          <w:tcPr>
            <w:tcW w:w="6947" w:type="dxa"/>
            <w:shd w:val="clear" w:color="auto" w:fill="FFFFFF" w:themeFill="background1"/>
          </w:tcPr>
          <w:p w14:paraId="175432DE" w14:textId="77777777" w:rsidR="008F2220" w:rsidRPr="00062041" w:rsidRDefault="008F2220" w:rsidP="00E06B9B">
            <w:pPr>
              <w:rPr>
                <w:rFonts w:ascii="Arial" w:hAnsi="Arial" w:cs="Arial"/>
              </w:rPr>
            </w:pPr>
            <w:r w:rsidRPr="00062041">
              <w:rPr>
                <w:rFonts w:ascii="Arial" w:hAnsi="Arial" w:cs="Arial"/>
              </w:rPr>
              <w:t>Statement of Intent: Wales Pathology Services (2019)</w:t>
            </w:r>
          </w:p>
          <w:p w14:paraId="14303A1B" w14:textId="77777777" w:rsidR="008F2220" w:rsidRPr="00062041" w:rsidRDefault="008F2220" w:rsidP="00E06B9B">
            <w:pPr>
              <w:rPr>
                <w:rFonts w:ascii="Arial" w:hAnsi="Arial" w:cs="Arial"/>
              </w:rPr>
            </w:pPr>
          </w:p>
          <w:p w14:paraId="1931CDEA" w14:textId="77777777" w:rsidR="008F2220" w:rsidRPr="00062041" w:rsidRDefault="008F2220" w:rsidP="00E06B9B">
            <w:pPr>
              <w:rPr>
                <w:rFonts w:ascii="Arial" w:hAnsi="Arial" w:cs="Arial"/>
              </w:rPr>
            </w:pPr>
            <w:hyperlink r:id="rId23" w:history="1">
              <w:r w:rsidRPr="00062041">
                <w:rPr>
                  <w:rFonts w:ascii="Arial" w:hAnsi="Arial" w:cs="Arial"/>
                  <w:color w:val="0000FF"/>
                  <w:u w:val="single"/>
                </w:rPr>
                <w:t>pathology-statement-of-intent.pdf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p w14:paraId="26B55503" w14:textId="77777777" w:rsidR="008F2220" w:rsidRPr="00062041" w:rsidRDefault="008F2220" w:rsidP="00E06B9B">
            <w:pPr>
              <w:rPr>
                <w:rFonts w:ascii="Arial" w:hAnsi="Arial" w:cs="Arial"/>
              </w:rPr>
            </w:pPr>
          </w:p>
        </w:tc>
        <w:tc>
          <w:tcPr>
            <w:tcW w:w="6091" w:type="dxa"/>
            <w:shd w:val="clear" w:color="auto" w:fill="FFFFFF" w:themeFill="background1"/>
          </w:tcPr>
          <w:p w14:paraId="158B271D" w14:textId="77777777" w:rsidR="008F2220" w:rsidRPr="00062041" w:rsidRDefault="008F2220" w:rsidP="00E06B9B">
            <w:pPr>
              <w:rPr>
                <w:rFonts w:ascii="Arial" w:hAnsi="Arial" w:cs="Arial"/>
              </w:rPr>
            </w:pPr>
            <w:r w:rsidRPr="00062041">
              <w:rPr>
                <w:rFonts w:ascii="Arial" w:hAnsi="Arial" w:cs="Arial"/>
              </w:rPr>
              <w:t xml:space="preserve">The Pathology Statement of Intent identified eight priority areas where new strategic approaches are required to facilitate the development of high quality, effective and resilient Pathology services, of which workforce is one. Pressures on workforce due to growing demand and difficulty in modernising the Pathology workforce due to recruitment, </w:t>
            </w:r>
            <w:proofErr w:type="gramStart"/>
            <w:r w:rsidRPr="00062041">
              <w:rPr>
                <w:rFonts w:ascii="Arial" w:hAnsi="Arial" w:cs="Arial"/>
              </w:rPr>
              <w:t>retention</w:t>
            </w:r>
            <w:proofErr w:type="gramEnd"/>
            <w:r w:rsidRPr="00062041">
              <w:rPr>
                <w:rFonts w:ascii="Arial" w:hAnsi="Arial" w:cs="Arial"/>
              </w:rPr>
              <w:t xml:space="preserve"> and resource availability.   </w:t>
            </w:r>
          </w:p>
          <w:p w14:paraId="166840E7" w14:textId="77777777" w:rsidR="008F2220" w:rsidRPr="00062041" w:rsidRDefault="008F2220" w:rsidP="00E06B9B">
            <w:pPr>
              <w:rPr>
                <w:rFonts w:ascii="Arial" w:hAnsi="Arial" w:cs="Arial"/>
              </w:rPr>
            </w:pPr>
          </w:p>
          <w:p w14:paraId="388EAEB1" w14:textId="77777777" w:rsidR="008F2220" w:rsidRPr="00062041" w:rsidRDefault="008F2220" w:rsidP="00E06B9B">
            <w:pPr>
              <w:rPr>
                <w:rFonts w:ascii="Arial" w:hAnsi="Arial" w:cs="Arial"/>
              </w:rPr>
            </w:pPr>
            <w:r w:rsidRPr="00062041">
              <w:rPr>
                <w:rFonts w:ascii="Arial" w:hAnsi="Arial" w:cs="Arial"/>
              </w:rPr>
              <w:t xml:space="preserve">Highlighted that many pathology specialties face shortages in Wales, both in medical and scientific professions, with significant challenges in recruiting Biomedical Scientists.  Need for a consistent approach to this national challenge, with UHBs working together to overcome problems. Data from the Royal College of Pathology Wales Regional Council Workforce Report for Histopathology highlights the fact that 26% of </w:t>
            </w:r>
            <w:proofErr w:type="gramStart"/>
            <w:r w:rsidRPr="00062041">
              <w:rPr>
                <w:rFonts w:ascii="Arial" w:hAnsi="Arial" w:cs="Arial"/>
              </w:rPr>
              <w:t>Consultant</w:t>
            </w:r>
            <w:proofErr w:type="gramEnd"/>
            <w:r w:rsidRPr="00062041">
              <w:rPr>
                <w:rFonts w:ascii="Arial" w:hAnsi="Arial" w:cs="Arial"/>
              </w:rPr>
              <w:t xml:space="preserve"> posts are vacant.</w:t>
            </w:r>
          </w:p>
          <w:p w14:paraId="54D08ECC" w14:textId="77777777" w:rsidR="008F2220" w:rsidRPr="00062041" w:rsidRDefault="008F2220" w:rsidP="00E06B9B">
            <w:pPr>
              <w:rPr>
                <w:rFonts w:ascii="Arial" w:hAnsi="Arial" w:cs="Arial"/>
              </w:rPr>
            </w:pPr>
          </w:p>
          <w:p w14:paraId="6003016C" w14:textId="77777777" w:rsidR="008F2220" w:rsidRPr="00062041" w:rsidRDefault="008F2220" w:rsidP="00E06B9B">
            <w:pPr>
              <w:rPr>
                <w:rFonts w:ascii="Arial" w:hAnsi="Arial" w:cs="Arial"/>
              </w:rPr>
            </w:pPr>
            <w:proofErr w:type="gramStart"/>
            <w:r w:rsidRPr="00062041">
              <w:rPr>
                <w:rFonts w:ascii="Arial" w:hAnsi="Arial" w:cs="Arial"/>
              </w:rPr>
              <w:t>Seven day</w:t>
            </w:r>
            <w:proofErr w:type="gramEnd"/>
            <w:r w:rsidRPr="00062041">
              <w:rPr>
                <w:rFonts w:ascii="Arial" w:hAnsi="Arial" w:cs="Arial"/>
              </w:rPr>
              <w:t xml:space="preserve"> services, an ageing population and advances in personalised medicine mean that demands on pathology services will continue to increase.  </w:t>
            </w:r>
          </w:p>
          <w:p w14:paraId="6E5A79DA" w14:textId="77777777" w:rsidR="008F2220" w:rsidRPr="00062041" w:rsidRDefault="008F2220" w:rsidP="00E06B9B">
            <w:pPr>
              <w:rPr>
                <w:rFonts w:ascii="Arial" w:hAnsi="Arial" w:cs="Arial"/>
              </w:rPr>
            </w:pPr>
          </w:p>
          <w:p w14:paraId="2001966F" w14:textId="77777777" w:rsidR="008F2220" w:rsidRPr="00062041" w:rsidRDefault="008F2220" w:rsidP="00E06B9B">
            <w:pPr>
              <w:rPr>
                <w:rFonts w:ascii="Arial" w:hAnsi="Arial" w:cs="Arial"/>
              </w:rPr>
            </w:pPr>
            <w:r w:rsidRPr="00062041">
              <w:rPr>
                <w:rFonts w:ascii="Arial" w:hAnsi="Arial" w:cs="Arial"/>
              </w:rPr>
              <w:t>As training for medical and scientific professionals within Pathology takes between three to ten years it is important that the investment in training and education includes provision for new trainees, post qualification, registration and continued professional development.  Opportunities for developing the scope of practice of healthcare scientists across all specialities within Pathology. It is increasingly recognised that prudent, cross-discipline and flexible skill-mix approaches are needed for future workforce models to meet gaps in skills and expertise and facilitate retention/development.</w:t>
            </w:r>
          </w:p>
          <w:p w14:paraId="77F4EC13" w14:textId="77777777" w:rsidR="008F2220" w:rsidRPr="00062041" w:rsidRDefault="008F2220" w:rsidP="00E06B9B">
            <w:pPr>
              <w:rPr>
                <w:rFonts w:ascii="Arial" w:hAnsi="Arial" w:cs="Arial"/>
              </w:rPr>
            </w:pPr>
          </w:p>
          <w:p w14:paraId="0A11873F" w14:textId="77777777" w:rsidR="008F2220" w:rsidRPr="00062041" w:rsidRDefault="008F2220" w:rsidP="00E06B9B">
            <w:pPr>
              <w:rPr>
                <w:rFonts w:ascii="Arial" w:hAnsi="Arial" w:cs="Arial"/>
              </w:rPr>
            </w:pPr>
            <w:r w:rsidRPr="00062041">
              <w:rPr>
                <w:rFonts w:ascii="Arial" w:hAnsi="Arial" w:cs="Arial"/>
              </w:rPr>
              <w:t xml:space="preserve">More robust national workforce intelligence is required to help model future needs of Pathology services. Similarly, national approaches to job descriptions, </w:t>
            </w:r>
            <w:proofErr w:type="gramStart"/>
            <w:r w:rsidRPr="00062041">
              <w:rPr>
                <w:rFonts w:ascii="Arial" w:hAnsi="Arial" w:cs="Arial"/>
              </w:rPr>
              <w:t>plans</w:t>
            </w:r>
            <w:proofErr w:type="gramEnd"/>
            <w:r w:rsidRPr="00062041">
              <w:rPr>
                <w:rFonts w:ascii="Arial" w:hAnsi="Arial" w:cs="Arial"/>
              </w:rPr>
              <w:t xml:space="preserve"> and advanced practice, broadening access and mobility within professions are required.</w:t>
            </w:r>
          </w:p>
          <w:p w14:paraId="5D7E368E" w14:textId="77777777" w:rsidR="008F2220" w:rsidRPr="00062041" w:rsidRDefault="008F2220" w:rsidP="00E06B9B">
            <w:pPr>
              <w:rPr>
                <w:rFonts w:ascii="Arial" w:hAnsi="Arial" w:cs="Arial"/>
              </w:rPr>
            </w:pPr>
          </w:p>
          <w:p w14:paraId="4DFFC80B" w14:textId="77777777" w:rsidR="008F2220" w:rsidRPr="00062041" w:rsidRDefault="008F2220" w:rsidP="00E06B9B">
            <w:pPr>
              <w:rPr>
                <w:rFonts w:ascii="Arial" w:hAnsi="Arial" w:cs="Arial"/>
              </w:rPr>
            </w:pPr>
            <w:r w:rsidRPr="00062041">
              <w:rPr>
                <w:rFonts w:ascii="Arial" w:hAnsi="Arial" w:cs="Arial"/>
              </w:rPr>
              <w:t xml:space="preserve">The Statement highlights three workforce specific actions: </w:t>
            </w:r>
          </w:p>
          <w:p w14:paraId="68AA1B65" w14:textId="77777777" w:rsidR="008F2220" w:rsidRPr="00062041" w:rsidRDefault="008F2220" w:rsidP="00E06B9B">
            <w:pPr>
              <w:rPr>
                <w:rFonts w:ascii="Arial" w:hAnsi="Arial" w:cs="Arial"/>
              </w:rPr>
            </w:pPr>
          </w:p>
          <w:p w14:paraId="60E9E3E1" w14:textId="77777777" w:rsidR="008F2220" w:rsidRPr="00062041" w:rsidRDefault="008F2220" w:rsidP="008F2220">
            <w:pPr>
              <w:numPr>
                <w:ilvl w:val="0"/>
                <w:numId w:val="11"/>
              </w:numPr>
              <w:spacing w:line="240" w:lineRule="auto"/>
              <w:contextualSpacing/>
              <w:rPr>
                <w:rFonts w:ascii="Arial" w:hAnsi="Arial" w:cs="Arial"/>
              </w:rPr>
            </w:pPr>
            <w:r w:rsidRPr="00062041">
              <w:rPr>
                <w:rFonts w:ascii="Arial" w:hAnsi="Arial" w:cs="Arial"/>
              </w:rPr>
              <w:t xml:space="preserve">NHS Wales will support the adoption of prudent, cross discipline and flexible skill-mix approaches to future workforce models, overcoming professional and specialty boundaries by strengthening skills and expertise, increasing attraction and retention of professions within Pathology. </w:t>
            </w:r>
          </w:p>
          <w:p w14:paraId="07D8280D" w14:textId="77777777" w:rsidR="008F2220" w:rsidRPr="00062041" w:rsidRDefault="008F2220" w:rsidP="008F2220">
            <w:pPr>
              <w:numPr>
                <w:ilvl w:val="0"/>
                <w:numId w:val="11"/>
              </w:numPr>
              <w:spacing w:line="240" w:lineRule="auto"/>
              <w:contextualSpacing/>
              <w:rPr>
                <w:rFonts w:ascii="Arial" w:hAnsi="Arial" w:cs="Arial"/>
              </w:rPr>
            </w:pPr>
            <w:r w:rsidRPr="00062041">
              <w:rPr>
                <w:rFonts w:ascii="Arial" w:hAnsi="Arial" w:cs="Arial"/>
              </w:rPr>
              <w:t xml:space="preserve">HEIW will support the development of targeted strategies, in conjunction with the Healthcare </w:t>
            </w:r>
            <w:r w:rsidRPr="00062041">
              <w:rPr>
                <w:rFonts w:ascii="Arial" w:hAnsi="Arial" w:cs="Arial"/>
              </w:rPr>
              <w:lastRenderedPageBreak/>
              <w:t>Science – Looking Forward, framework to facilitate the development of a modern workforce for Pathology Services in Wales.</w:t>
            </w:r>
          </w:p>
          <w:p w14:paraId="0A853120" w14:textId="77777777" w:rsidR="008F2220" w:rsidRPr="00062041" w:rsidRDefault="008F2220" w:rsidP="008F2220">
            <w:pPr>
              <w:numPr>
                <w:ilvl w:val="0"/>
                <w:numId w:val="11"/>
              </w:numPr>
              <w:spacing w:line="240" w:lineRule="auto"/>
              <w:contextualSpacing/>
              <w:rPr>
                <w:rFonts w:ascii="Arial" w:hAnsi="Arial" w:cs="Arial"/>
              </w:rPr>
            </w:pPr>
            <w:r w:rsidRPr="00062041">
              <w:rPr>
                <w:rFonts w:ascii="Arial" w:hAnsi="Arial" w:cs="Arial"/>
              </w:rPr>
              <w:t>HEIW and NHS Wales will support the development of information to provide clarity regarding services and workforce to assist with robust future workforce planning and analysis and outline plans to build and consolidate the clinical and scientific base in NHS Wales Pathology Services.</w:t>
            </w:r>
          </w:p>
        </w:tc>
        <w:tc>
          <w:tcPr>
            <w:tcW w:w="1989" w:type="dxa"/>
            <w:shd w:val="clear" w:color="auto" w:fill="FFFFFF" w:themeFill="background1"/>
          </w:tcPr>
          <w:p w14:paraId="32BA4728" w14:textId="77777777" w:rsidR="008F2220" w:rsidRPr="00062041" w:rsidRDefault="008F2220" w:rsidP="00E06B9B">
            <w:pPr>
              <w:rPr>
                <w:rFonts w:ascii="Arial" w:hAnsi="Arial" w:cs="Arial"/>
              </w:rPr>
            </w:pPr>
          </w:p>
        </w:tc>
      </w:tr>
      <w:tr w:rsidR="008F2220" w:rsidRPr="00062041" w14:paraId="32990746" w14:textId="77777777" w:rsidTr="008F2220">
        <w:tc>
          <w:tcPr>
            <w:tcW w:w="567" w:type="dxa"/>
            <w:shd w:val="clear" w:color="auto" w:fill="FFFFFF" w:themeFill="background1"/>
          </w:tcPr>
          <w:p w14:paraId="0F883282" w14:textId="77777777" w:rsidR="008F2220" w:rsidRPr="00062041" w:rsidRDefault="008F2220" w:rsidP="00E06B9B">
            <w:r w:rsidRPr="00062041">
              <w:lastRenderedPageBreak/>
              <w:t>13.</w:t>
            </w:r>
          </w:p>
        </w:tc>
        <w:tc>
          <w:tcPr>
            <w:tcW w:w="6947" w:type="dxa"/>
            <w:shd w:val="clear" w:color="auto" w:fill="FFFFFF" w:themeFill="background1"/>
          </w:tcPr>
          <w:p w14:paraId="77065AB9" w14:textId="77777777" w:rsidR="008F2220" w:rsidRPr="00062041" w:rsidRDefault="008F2220" w:rsidP="00E06B9B">
            <w:pPr>
              <w:rPr>
                <w:rFonts w:ascii="Arial" w:hAnsi="Arial" w:cs="Arial"/>
              </w:rPr>
            </w:pPr>
            <w:r w:rsidRPr="00062041">
              <w:rPr>
                <w:rFonts w:ascii="Arial" w:hAnsi="Arial" w:cs="Arial"/>
              </w:rPr>
              <w:t>Statement of Intent: Wales</w:t>
            </w:r>
          </w:p>
          <w:p w14:paraId="49D35F92" w14:textId="77777777" w:rsidR="008F2220" w:rsidRPr="00062041" w:rsidRDefault="008F2220" w:rsidP="00E06B9B">
            <w:pPr>
              <w:rPr>
                <w:rFonts w:ascii="Arial" w:hAnsi="Arial" w:cs="Arial"/>
              </w:rPr>
            </w:pPr>
            <w:r w:rsidRPr="00062041">
              <w:rPr>
                <w:rFonts w:ascii="Arial" w:hAnsi="Arial" w:cs="Arial"/>
              </w:rPr>
              <w:t>Imaging (2018)</w:t>
            </w:r>
          </w:p>
          <w:p w14:paraId="4D064153" w14:textId="77777777" w:rsidR="008F2220" w:rsidRPr="00062041" w:rsidRDefault="008F2220" w:rsidP="00E06B9B">
            <w:pPr>
              <w:rPr>
                <w:rFonts w:ascii="Arial" w:hAnsi="Arial" w:cs="Arial"/>
              </w:rPr>
            </w:pPr>
          </w:p>
          <w:p w14:paraId="0404EC77" w14:textId="77777777" w:rsidR="008F2220" w:rsidRPr="00062041" w:rsidRDefault="008F2220" w:rsidP="00E06B9B">
            <w:pPr>
              <w:rPr>
                <w:rFonts w:ascii="Arial" w:hAnsi="Arial" w:cs="Arial"/>
              </w:rPr>
            </w:pPr>
            <w:hyperlink r:id="rId24" w:history="1">
              <w:r w:rsidRPr="00062041">
                <w:rPr>
                  <w:rFonts w:ascii="Arial" w:hAnsi="Arial" w:cs="Arial"/>
                  <w:color w:val="0000FF"/>
                  <w:u w:val="single"/>
                </w:rPr>
                <w:t>imaging-statement-of-intent.pdf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p w14:paraId="4BF04681" w14:textId="77777777" w:rsidR="008F2220" w:rsidRPr="00062041" w:rsidRDefault="008F2220" w:rsidP="00E06B9B">
            <w:pPr>
              <w:rPr>
                <w:rFonts w:ascii="Arial" w:hAnsi="Arial" w:cs="Arial"/>
              </w:rPr>
            </w:pPr>
          </w:p>
        </w:tc>
        <w:tc>
          <w:tcPr>
            <w:tcW w:w="6091" w:type="dxa"/>
            <w:shd w:val="clear" w:color="auto" w:fill="FFFFFF" w:themeFill="background1"/>
          </w:tcPr>
          <w:p w14:paraId="5BCDA252" w14:textId="77777777" w:rsidR="008F2220" w:rsidRPr="00062041" w:rsidRDefault="008F2220" w:rsidP="00E06B9B">
            <w:pPr>
              <w:rPr>
                <w:rFonts w:ascii="Arial" w:hAnsi="Arial" w:cs="Arial"/>
              </w:rPr>
            </w:pPr>
            <w:r w:rsidRPr="00062041">
              <w:rPr>
                <w:rFonts w:ascii="Arial" w:hAnsi="Arial" w:cs="Arial"/>
              </w:rPr>
              <w:t>The Imaging Statement of Intent sought to address the challenges in diagnostic and therapeutic imaging in the Welsh National Health Services by implementing a coordinated approach, establish a national plan and configure service models to enable sustainable services that provide the best outcomes for Welsh patients.</w:t>
            </w:r>
          </w:p>
          <w:p w14:paraId="7AD90D5C" w14:textId="77777777" w:rsidR="008F2220" w:rsidRPr="00062041" w:rsidRDefault="008F2220" w:rsidP="00E06B9B">
            <w:pPr>
              <w:rPr>
                <w:rFonts w:ascii="Arial" w:hAnsi="Arial" w:cs="Arial"/>
              </w:rPr>
            </w:pPr>
          </w:p>
          <w:p w14:paraId="73E28000" w14:textId="77777777" w:rsidR="008F2220" w:rsidRPr="00062041" w:rsidRDefault="008F2220" w:rsidP="00E06B9B">
            <w:pPr>
              <w:rPr>
                <w:rFonts w:ascii="Arial" w:hAnsi="Arial" w:cs="Arial"/>
              </w:rPr>
            </w:pPr>
            <w:r w:rsidRPr="00062041">
              <w:rPr>
                <w:rFonts w:ascii="Arial" w:hAnsi="Arial" w:cs="Arial"/>
              </w:rPr>
              <w:t xml:space="preserve">The Statement outlined how services are provided by a wide range of different specialty and professional groups which are under increasing pressure with major growth in demand </w:t>
            </w:r>
            <w:proofErr w:type="gramStart"/>
            <w:r w:rsidRPr="00062041">
              <w:rPr>
                <w:rFonts w:ascii="Arial" w:hAnsi="Arial" w:cs="Arial"/>
              </w:rPr>
              <w:t>as a result of</w:t>
            </w:r>
            <w:proofErr w:type="gramEnd"/>
            <w:r w:rsidRPr="00062041">
              <w:rPr>
                <w:rFonts w:ascii="Arial" w:hAnsi="Arial" w:cs="Arial"/>
              </w:rPr>
              <w:t xml:space="preserve"> more effective clinical pathways, increasing numbers of older people, increasing cancer incidence and improved technology and new techniques.</w:t>
            </w:r>
          </w:p>
          <w:p w14:paraId="53556A53" w14:textId="77777777" w:rsidR="008F2220" w:rsidRPr="00062041" w:rsidRDefault="008F2220" w:rsidP="00E06B9B">
            <w:pPr>
              <w:rPr>
                <w:rFonts w:ascii="Arial" w:hAnsi="Arial" w:cs="Arial"/>
              </w:rPr>
            </w:pPr>
          </w:p>
          <w:p w14:paraId="0EDCC267" w14:textId="77777777" w:rsidR="008F2220" w:rsidRPr="00062041" w:rsidRDefault="008F2220" w:rsidP="00E06B9B">
            <w:pPr>
              <w:rPr>
                <w:rFonts w:ascii="Arial" w:hAnsi="Arial" w:cs="Arial"/>
              </w:rPr>
            </w:pPr>
            <w:r w:rsidRPr="00062041">
              <w:rPr>
                <w:rFonts w:ascii="Arial" w:hAnsi="Arial" w:cs="Arial"/>
              </w:rPr>
              <w:t>It advised that whilst Clinical imaging was a popular specialty for medical trainees, training capacity did not match current workforce deficits.  Wales has seven radiologists per 100,000 population, compared to a European average of 12, and the 160 whole time equivalent consultant workforce in Wales has the oldest demographic in the United Kingdom; based on a retirement age of 62 years, 26% are anticipated to retire by 2020.</w:t>
            </w:r>
          </w:p>
          <w:p w14:paraId="461AB180" w14:textId="77777777" w:rsidR="008F2220" w:rsidRPr="00062041" w:rsidRDefault="008F2220" w:rsidP="00E06B9B">
            <w:pPr>
              <w:rPr>
                <w:rFonts w:ascii="Arial" w:hAnsi="Arial" w:cs="Arial"/>
              </w:rPr>
            </w:pPr>
          </w:p>
          <w:p w14:paraId="09184B4D" w14:textId="77777777" w:rsidR="008F2220" w:rsidRPr="00062041" w:rsidRDefault="008F2220" w:rsidP="00E06B9B">
            <w:pPr>
              <w:rPr>
                <w:rFonts w:ascii="Arial" w:hAnsi="Arial" w:cs="Arial"/>
              </w:rPr>
            </w:pPr>
            <w:r w:rsidRPr="00062041">
              <w:rPr>
                <w:rFonts w:ascii="Arial" w:hAnsi="Arial" w:cs="Arial"/>
              </w:rPr>
              <w:lastRenderedPageBreak/>
              <w:t xml:space="preserve">The professions of radiographers and sonographers are both on the UK shortage occupations list. </w:t>
            </w:r>
          </w:p>
          <w:p w14:paraId="040D8D9C" w14:textId="77777777" w:rsidR="008F2220" w:rsidRPr="00062041" w:rsidRDefault="008F2220" w:rsidP="00E06B9B">
            <w:pPr>
              <w:rPr>
                <w:rFonts w:ascii="Arial" w:hAnsi="Arial" w:cs="Arial"/>
              </w:rPr>
            </w:pPr>
          </w:p>
          <w:p w14:paraId="16FE5BD6" w14:textId="77777777" w:rsidR="008F2220" w:rsidRPr="00062041" w:rsidRDefault="008F2220" w:rsidP="00E06B9B">
            <w:pPr>
              <w:rPr>
                <w:rFonts w:ascii="Arial" w:hAnsi="Arial" w:cs="Arial"/>
              </w:rPr>
            </w:pPr>
            <w:r w:rsidRPr="00062041">
              <w:rPr>
                <w:rFonts w:ascii="Arial" w:hAnsi="Arial" w:cs="Arial"/>
              </w:rPr>
              <w:t>Workforce Development was a key priority of the Statement with three specific actions:</w:t>
            </w:r>
          </w:p>
          <w:p w14:paraId="3715E321" w14:textId="77777777" w:rsidR="008F2220" w:rsidRPr="00062041" w:rsidRDefault="008F2220" w:rsidP="00E06B9B">
            <w:pPr>
              <w:rPr>
                <w:rFonts w:ascii="Arial" w:hAnsi="Arial" w:cs="Arial"/>
              </w:rPr>
            </w:pPr>
          </w:p>
          <w:p w14:paraId="5DB74047" w14:textId="77777777" w:rsidR="008F2220" w:rsidRPr="00062041" w:rsidRDefault="008F2220" w:rsidP="00E06B9B">
            <w:pPr>
              <w:rPr>
                <w:rFonts w:ascii="Arial" w:hAnsi="Arial" w:cs="Arial"/>
              </w:rPr>
            </w:pPr>
            <w:r w:rsidRPr="00062041">
              <w:rPr>
                <w:rFonts w:ascii="Symbol" w:eastAsia="Symbol" w:hAnsi="Symbol" w:cs="Symbol"/>
              </w:rPr>
              <w:t>·</w:t>
            </w:r>
            <w:r w:rsidRPr="00062041">
              <w:rPr>
                <w:rFonts w:ascii="Arial" w:hAnsi="Arial" w:cs="Arial"/>
              </w:rPr>
              <w:t xml:space="preserve"> The NHS Wales Imaging Academy will be established to develop a sustainable and flexible imaging workforce to deliver a modern, responsive diagnostic imaging service for Wales</w:t>
            </w:r>
          </w:p>
          <w:p w14:paraId="5A29D515" w14:textId="77777777" w:rsidR="008F2220" w:rsidRPr="00062041" w:rsidRDefault="008F2220" w:rsidP="00E06B9B">
            <w:pPr>
              <w:rPr>
                <w:rFonts w:ascii="Arial" w:hAnsi="Arial" w:cs="Arial"/>
              </w:rPr>
            </w:pPr>
            <w:r w:rsidRPr="00062041">
              <w:rPr>
                <w:rFonts w:ascii="Symbol" w:eastAsia="Symbol" w:hAnsi="Symbol" w:cs="Symbol"/>
              </w:rPr>
              <w:t>·</w:t>
            </w:r>
            <w:r w:rsidRPr="00062041">
              <w:rPr>
                <w:rFonts w:ascii="Arial" w:hAnsi="Arial" w:cs="Arial"/>
              </w:rPr>
              <w:t xml:space="preserve"> Health Education and Improvement Wales will facilitate the development of an integrated workforce training strategy for Radiologists, Radiographers, Sonographers, Advanced Practitioners, Assistant </w:t>
            </w:r>
            <w:proofErr w:type="gramStart"/>
            <w:r w:rsidRPr="00062041">
              <w:rPr>
                <w:rFonts w:ascii="Arial" w:hAnsi="Arial" w:cs="Arial"/>
              </w:rPr>
              <w:t>Practitioners</w:t>
            </w:r>
            <w:proofErr w:type="gramEnd"/>
            <w:r w:rsidRPr="00062041">
              <w:rPr>
                <w:rFonts w:ascii="Arial" w:hAnsi="Arial" w:cs="Arial"/>
              </w:rPr>
              <w:t xml:space="preserve"> and other Imaging Healthcare Professionals in Wales.</w:t>
            </w:r>
          </w:p>
          <w:p w14:paraId="11E0790C" w14:textId="77777777" w:rsidR="008F2220" w:rsidRDefault="008F2220" w:rsidP="00E06B9B">
            <w:pPr>
              <w:rPr>
                <w:rFonts w:ascii="Arial" w:hAnsi="Arial" w:cs="Arial"/>
              </w:rPr>
            </w:pPr>
            <w:r w:rsidRPr="00062041">
              <w:rPr>
                <w:rFonts w:ascii="Symbol" w:eastAsia="Symbol" w:hAnsi="Symbol" w:cs="Symbol"/>
              </w:rPr>
              <w:t>·</w:t>
            </w:r>
            <w:r w:rsidRPr="00062041">
              <w:rPr>
                <w:rFonts w:ascii="Arial" w:hAnsi="Arial" w:cs="Arial"/>
              </w:rPr>
              <w:t xml:space="preserve"> Welsh Government, in conjunction with NHS organisations, will establish funding models to allow the delivery of a national approach to workforce training that is appropriate for modern, flexible training combined with regional service provision.</w:t>
            </w:r>
          </w:p>
          <w:p w14:paraId="6B9082D8" w14:textId="77777777" w:rsidR="008F2220" w:rsidRPr="00062041" w:rsidRDefault="008F2220" w:rsidP="00E06B9B"/>
        </w:tc>
        <w:tc>
          <w:tcPr>
            <w:tcW w:w="1989" w:type="dxa"/>
            <w:shd w:val="clear" w:color="auto" w:fill="FFFFFF" w:themeFill="background1"/>
          </w:tcPr>
          <w:p w14:paraId="21F88F3B" w14:textId="77777777" w:rsidR="008F2220" w:rsidRPr="00062041" w:rsidRDefault="008F2220" w:rsidP="00E06B9B">
            <w:pPr>
              <w:rPr>
                <w:rFonts w:ascii="Arial" w:hAnsi="Arial" w:cs="Arial"/>
              </w:rPr>
            </w:pPr>
          </w:p>
          <w:p w14:paraId="579BA086" w14:textId="77777777" w:rsidR="008F2220" w:rsidRPr="00062041" w:rsidRDefault="008F2220" w:rsidP="00E06B9B">
            <w:pPr>
              <w:rPr>
                <w:rFonts w:ascii="Arial" w:hAnsi="Arial" w:cs="Arial"/>
              </w:rPr>
            </w:pPr>
          </w:p>
          <w:p w14:paraId="086A2992" w14:textId="77777777" w:rsidR="008F2220" w:rsidRPr="00062041" w:rsidRDefault="008F2220" w:rsidP="00E06B9B">
            <w:pPr>
              <w:rPr>
                <w:rFonts w:ascii="Arial" w:hAnsi="Arial" w:cs="Arial"/>
              </w:rPr>
            </w:pPr>
          </w:p>
          <w:p w14:paraId="6BC9874D" w14:textId="77777777" w:rsidR="008F2220" w:rsidRPr="00062041" w:rsidRDefault="008F2220" w:rsidP="00E06B9B">
            <w:pPr>
              <w:rPr>
                <w:rFonts w:ascii="Arial" w:hAnsi="Arial" w:cs="Arial"/>
              </w:rPr>
            </w:pPr>
          </w:p>
          <w:p w14:paraId="2D5876D5" w14:textId="77777777" w:rsidR="008F2220" w:rsidRPr="00062041" w:rsidRDefault="008F2220" w:rsidP="00E06B9B">
            <w:pPr>
              <w:rPr>
                <w:rFonts w:ascii="Arial" w:hAnsi="Arial" w:cs="Arial"/>
              </w:rPr>
            </w:pPr>
          </w:p>
          <w:p w14:paraId="35D3858C" w14:textId="77777777" w:rsidR="008F2220" w:rsidRPr="00062041" w:rsidRDefault="008F2220" w:rsidP="00E06B9B">
            <w:pPr>
              <w:rPr>
                <w:rFonts w:ascii="Arial" w:hAnsi="Arial" w:cs="Arial"/>
              </w:rPr>
            </w:pPr>
          </w:p>
          <w:p w14:paraId="0EB7203B" w14:textId="77777777" w:rsidR="008F2220" w:rsidRPr="00062041" w:rsidRDefault="008F2220" w:rsidP="00E06B9B">
            <w:pPr>
              <w:rPr>
                <w:rFonts w:ascii="Arial" w:hAnsi="Arial" w:cs="Arial"/>
              </w:rPr>
            </w:pPr>
          </w:p>
          <w:p w14:paraId="225C3F24" w14:textId="77777777" w:rsidR="008F2220" w:rsidRPr="00062041" w:rsidRDefault="008F2220" w:rsidP="00E06B9B">
            <w:pPr>
              <w:rPr>
                <w:rFonts w:ascii="Arial" w:hAnsi="Arial" w:cs="Arial"/>
              </w:rPr>
            </w:pPr>
          </w:p>
          <w:p w14:paraId="47EF1B66" w14:textId="77777777" w:rsidR="008F2220" w:rsidRPr="00062041" w:rsidRDefault="008F2220" w:rsidP="00E06B9B">
            <w:pPr>
              <w:rPr>
                <w:rFonts w:ascii="Arial" w:hAnsi="Arial" w:cs="Arial"/>
              </w:rPr>
            </w:pPr>
          </w:p>
          <w:p w14:paraId="3AFAF14B" w14:textId="77777777" w:rsidR="008F2220" w:rsidRPr="00062041" w:rsidRDefault="008F2220" w:rsidP="00E06B9B">
            <w:pPr>
              <w:rPr>
                <w:rFonts w:ascii="Arial" w:hAnsi="Arial" w:cs="Arial"/>
              </w:rPr>
            </w:pPr>
          </w:p>
          <w:p w14:paraId="4807B0E6" w14:textId="77777777" w:rsidR="008F2220" w:rsidRPr="00062041" w:rsidRDefault="008F2220" w:rsidP="00E06B9B">
            <w:pPr>
              <w:rPr>
                <w:rFonts w:ascii="Arial" w:hAnsi="Arial" w:cs="Arial"/>
              </w:rPr>
            </w:pPr>
          </w:p>
          <w:p w14:paraId="6A1A3B8C" w14:textId="77777777" w:rsidR="008F2220" w:rsidRPr="00062041" w:rsidRDefault="008F2220" w:rsidP="00E06B9B">
            <w:pPr>
              <w:rPr>
                <w:rFonts w:ascii="Arial" w:hAnsi="Arial" w:cs="Arial"/>
              </w:rPr>
            </w:pPr>
          </w:p>
          <w:p w14:paraId="0B6B5B74" w14:textId="77777777" w:rsidR="008F2220" w:rsidRPr="00062041" w:rsidRDefault="008F2220" w:rsidP="00E06B9B">
            <w:pPr>
              <w:rPr>
                <w:rFonts w:ascii="Arial" w:hAnsi="Arial" w:cs="Arial"/>
              </w:rPr>
            </w:pPr>
          </w:p>
          <w:p w14:paraId="30A032B4" w14:textId="77777777" w:rsidR="008F2220" w:rsidRPr="00062041" w:rsidRDefault="008F2220" w:rsidP="00E06B9B">
            <w:pPr>
              <w:rPr>
                <w:rFonts w:ascii="Arial" w:hAnsi="Arial" w:cs="Arial"/>
              </w:rPr>
            </w:pPr>
          </w:p>
          <w:p w14:paraId="0CC5FAC3" w14:textId="77777777" w:rsidR="008F2220" w:rsidRPr="00062041" w:rsidRDefault="008F2220" w:rsidP="00E06B9B">
            <w:pPr>
              <w:rPr>
                <w:rFonts w:ascii="Arial" w:hAnsi="Arial" w:cs="Arial"/>
              </w:rPr>
            </w:pPr>
          </w:p>
          <w:p w14:paraId="2231B660" w14:textId="77777777" w:rsidR="008F2220" w:rsidRPr="00062041" w:rsidRDefault="008F2220" w:rsidP="00E06B9B">
            <w:pPr>
              <w:rPr>
                <w:rFonts w:ascii="Arial" w:hAnsi="Arial" w:cs="Arial"/>
              </w:rPr>
            </w:pPr>
          </w:p>
          <w:p w14:paraId="682E48CE" w14:textId="77777777" w:rsidR="008F2220" w:rsidRPr="00062041" w:rsidRDefault="008F2220" w:rsidP="00E06B9B">
            <w:pPr>
              <w:rPr>
                <w:rFonts w:ascii="Arial" w:hAnsi="Arial" w:cs="Arial"/>
              </w:rPr>
            </w:pPr>
          </w:p>
          <w:p w14:paraId="52ABEF0F" w14:textId="77777777" w:rsidR="008F2220" w:rsidRPr="00062041" w:rsidRDefault="008F2220" w:rsidP="00E06B9B">
            <w:pPr>
              <w:rPr>
                <w:rFonts w:ascii="Arial" w:hAnsi="Arial" w:cs="Arial"/>
              </w:rPr>
            </w:pPr>
          </w:p>
          <w:p w14:paraId="28FF05B1" w14:textId="77777777" w:rsidR="008F2220" w:rsidRPr="00062041" w:rsidRDefault="008F2220" w:rsidP="00E06B9B">
            <w:pPr>
              <w:rPr>
                <w:rFonts w:ascii="Arial" w:hAnsi="Arial" w:cs="Arial"/>
              </w:rPr>
            </w:pPr>
          </w:p>
          <w:p w14:paraId="5A8A18B6" w14:textId="77777777" w:rsidR="008F2220" w:rsidRPr="00062041" w:rsidRDefault="008F2220" w:rsidP="00E06B9B">
            <w:pPr>
              <w:rPr>
                <w:rFonts w:ascii="Arial" w:hAnsi="Arial" w:cs="Arial"/>
              </w:rPr>
            </w:pPr>
          </w:p>
          <w:p w14:paraId="7EE2EDE8" w14:textId="77777777" w:rsidR="008F2220" w:rsidRPr="00062041" w:rsidRDefault="008F2220" w:rsidP="00E06B9B">
            <w:pPr>
              <w:rPr>
                <w:rFonts w:ascii="Arial" w:hAnsi="Arial" w:cs="Arial"/>
              </w:rPr>
            </w:pPr>
          </w:p>
          <w:p w14:paraId="62CDDDC8" w14:textId="77777777" w:rsidR="008F2220" w:rsidRPr="00062041" w:rsidRDefault="008F2220" w:rsidP="00E06B9B">
            <w:pPr>
              <w:rPr>
                <w:rFonts w:ascii="Arial" w:hAnsi="Arial" w:cs="Arial"/>
              </w:rPr>
            </w:pPr>
          </w:p>
          <w:p w14:paraId="0EC22F48" w14:textId="77777777" w:rsidR="008F2220" w:rsidRPr="00062041" w:rsidRDefault="008F2220" w:rsidP="00E06B9B">
            <w:pPr>
              <w:rPr>
                <w:rFonts w:ascii="Arial" w:hAnsi="Arial" w:cs="Arial"/>
              </w:rPr>
            </w:pPr>
          </w:p>
          <w:p w14:paraId="4A9C86AB" w14:textId="77777777" w:rsidR="008F2220" w:rsidRPr="00062041" w:rsidRDefault="008F2220" w:rsidP="00E06B9B">
            <w:pPr>
              <w:rPr>
                <w:rFonts w:ascii="Arial" w:hAnsi="Arial" w:cs="Arial"/>
              </w:rPr>
            </w:pPr>
          </w:p>
          <w:p w14:paraId="71E719B9" w14:textId="77777777" w:rsidR="008F2220" w:rsidRPr="00062041" w:rsidRDefault="008F2220" w:rsidP="00E06B9B">
            <w:pPr>
              <w:rPr>
                <w:rFonts w:ascii="Arial" w:hAnsi="Arial" w:cs="Arial"/>
              </w:rPr>
            </w:pPr>
          </w:p>
          <w:p w14:paraId="49D2B29C" w14:textId="77777777" w:rsidR="008F2220" w:rsidRPr="00062041" w:rsidRDefault="008F2220" w:rsidP="00E06B9B">
            <w:pPr>
              <w:rPr>
                <w:rFonts w:ascii="Arial" w:hAnsi="Arial" w:cs="Arial"/>
              </w:rPr>
            </w:pPr>
          </w:p>
          <w:p w14:paraId="331AF3CC" w14:textId="77777777" w:rsidR="008F2220" w:rsidRPr="00062041" w:rsidRDefault="008F2220" w:rsidP="00E06B9B">
            <w:pPr>
              <w:rPr>
                <w:rFonts w:ascii="Arial" w:hAnsi="Arial" w:cs="Arial"/>
              </w:rPr>
            </w:pPr>
          </w:p>
          <w:p w14:paraId="2C07ACE1" w14:textId="77777777" w:rsidR="008F2220" w:rsidRPr="00062041" w:rsidRDefault="008F2220" w:rsidP="00E06B9B">
            <w:pPr>
              <w:rPr>
                <w:rFonts w:ascii="Arial" w:hAnsi="Arial" w:cs="Arial"/>
              </w:rPr>
            </w:pPr>
          </w:p>
          <w:p w14:paraId="3D80106D" w14:textId="77777777" w:rsidR="008F2220" w:rsidRPr="00062041" w:rsidRDefault="008F2220" w:rsidP="00E06B9B">
            <w:pPr>
              <w:rPr>
                <w:rFonts w:ascii="Arial" w:hAnsi="Arial" w:cs="Arial"/>
              </w:rPr>
            </w:pPr>
          </w:p>
          <w:p w14:paraId="7502F385" w14:textId="77777777" w:rsidR="008F2220" w:rsidRPr="00062041" w:rsidRDefault="008F2220" w:rsidP="00E06B9B">
            <w:pPr>
              <w:rPr>
                <w:rFonts w:ascii="Arial" w:hAnsi="Arial" w:cs="Arial"/>
              </w:rPr>
            </w:pPr>
          </w:p>
          <w:p w14:paraId="0D4531ED" w14:textId="77777777" w:rsidR="008F2220" w:rsidRPr="00062041" w:rsidRDefault="008F2220" w:rsidP="00E06B9B">
            <w:pPr>
              <w:rPr>
                <w:rFonts w:ascii="Arial" w:hAnsi="Arial" w:cs="Arial"/>
              </w:rPr>
            </w:pPr>
            <w:r w:rsidRPr="00062041">
              <w:rPr>
                <w:rFonts w:ascii="Arial" w:hAnsi="Arial" w:cs="Arial"/>
              </w:rPr>
              <w:t>The first action has been fulfilled from a Radiologist perspective.</w:t>
            </w:r>
          </w:p>
        </w:tc>
      </w:tr>
      <w:tr w:rsidR="008F2220" w:rsidRPr="00062041" w14:paraId="45A8FC2F" w14:textId="77777777" w:rsidTr="008F2220">
        <w:tc>
          <w:tcPr>
            <w:tcW w:w="567" w:type="dxa"/>
            <w:shd w:val="clear" w:color="auto" w:fill="FFFFFF" w:themeFill="background1"/>
          </w:tcPr>
          <w:p w14:paraId="33B8C86B" w14:textId="77777777" w:rsidR="008F2220" w:rsidRPr="00062041" w:rsidRDefault="008F2220" w:rsidP="00E06B9B">
            <w:r w:rsidRPr="00062041">
              <w:lastRenderedPageBreak/>
              <w:t>14.</w:t>
            </w:r>
          </w:p>
        </w:tc>
        <w:tc>
          <w:tcPr>
            <w:tcW w:w="6947" w:type="dxa"/>
            <w:shd w:val="clear" w:color="auto" w:fill="FFFFFF" w:themeFill="background1"/>
          </w:tcPr>
          <w:p w14:paraId="52ED8F5B" w14:textId="77777777" w:rsidR="008F2220" w:rsidRPr="00062041" w:rsidRDefault="008F2220" w:rsidP="00E06B9B">
            <w:pPr>
              <w:rPr>
                <w:rFonts w:ascii="Arial" w:hAnsi="Arial" w:cs="Arial"/>
              </w:rPr>
            </w:pPr>
            <w:r w:rsidRPr="00062041">
              <w:rPr>
                <w:rFonts w:ascii="Arial" w:hAnsi="Arial" w:cs="Arial"/>
              </w:rPr>
              <w:t xml:space="preserve">National Endoscopy Programme Action Plan (2019) and </w:t>
            </w:r>
          </w:p>
          <w:p w14:paraId="7EA171C4" w14:textId="77777777" w:rsidR="008F2220" w:rsidRPr="00062041" w:rsidRDefault="008F2220" w:rsidP="00E06B9B">
            <w:pPr>
              <w:rPr>
                <w:rFonts w:ascii="Arial" w:hAnsi="Arial" w:cs="Arial"/>
              </w:rPr>
            </w:pPr>
            <w:r w:rsidRPr="00062041">
              <w:rPr>
                <w:rFonts w:ascii="Arial" w:hAnsi="Arial" w:cs="Arial"/>
              </w:rPr>
              <w:t>National Endoscopy Programme Revised Action Plan (October 2020)</w:t>
            </w:r>
          </w:p>
          <w:p w14:paraId="129678FF" w14:textId="77777777" w:rsidR="008F2220" w:rsidRPr="00062041" w:rsidRDefault="008F2220" w:rsidP="00E06B9B">
            <w:pPr>
              <w:rPr>
                <w:rFonts w:ascii="Arial" w:hAnsi="Arial" w:cs="Arial"/>
              </w:rPr>
            </w:pPr>
          </w:p>
          <w:p w14:paraId="31AC8DCD" w14:textId="77777777" w:rsidR="008F2220" w:rsidRPr="00062041" w:rsidRDefault="008F2220" w:rsidP="00E06B9B">
            <w:pPr>
              <w:rPr>
                <w:rFonts w:ascii="Arial" w:hAnsi="Arial" w:cs="Arial"/>
                <w:color w:val="0000FF"/>
                <w:u w:val="single"/>
              </w:rPr>
            </w:pPr>
            <w:hyperlink r:id="rId25" w:history="1">
              <w:r w:rsidRPr="00062041">
                <w:rPr>
                  <w:rFonts w:ascii="Arial" w:hAnsi="Arial" w:cs="Arial"/>
                  <w:color w:val="0000FF"/>
                  <w:u w:val="single"/>
                </w:rPr>
                <w:t>WG_Label_Pantone_342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p w14:paraId="43C8D008" w14:textId="77777777" w:rsidR="008F2220" w:rsidRPr="00062041" w:rsidRDefault="008F2220" w:rsidP="00E06B9B">
            <w:pPr>
              <w:rPr>
                <w:rFonts w:ascii="Arial" w:hAnsi="Arial" w:cs="Arial"/>
              </w:rPr>
            </w:pPr>
            <w:hyperlink r:id="rId26" w:history="1">
              <w:r w:rsidRPr="00062041">
                <w:rPr>
                  <w:color w:val="0000FF"/>
                  <w:u w:val="single"/>
                </w:rPr>
                <w:t>national-endoscopy-programme-revised-action-plan-october-2020_0.pdf (</w:t>
              </w:r>
              <w:proofErr w:type="gramStart"/>
              <w:r w:rsidRPr="00062041">
                <w:rPr>
                  <w:color w:val="0000FF"/>
                  <w:u w:val="single"/>
                </w:rPr>
                <w:t>gov.wales</w:t>
              </w:r>
              <w:proofErr w:type="gramEnd"/>
              <w:r w:rsidRPr="00062041">
                <w:rPr>
                  <w:color w:val="0000FF"/>
                  <w:u w:val="single"/>
                </w:rPr>
                <w:t>)</w:t>
              </w:r>
            </w:hyperlink>
          </w:p>
        </w:tc>
        <w:tc>
          <w:tcPr>
            <w:tcW w:w="6091" w:type="dxa"/>
            <w:shd w:val="clear" w:color="auto" w:fill="FFFFFF" w:themeFill="background1"/>
          </w:tcPr>
          <w:p w14:paraId="09E1A597" w14:textId="77777777" w:rsidR="008F2220" w:rsidRPr="00062041" w:rsidRDefault="008F2220" w:rsidP="00E06B9B">
            <w:pPr>
              <w:rPr>
                <w:rFonts w:ascii="Arial" w:hAnsi="Arial" w:cs="Arial"/>
              </w:rPr>
            </w:pPr>
            <w:r w:rsidRPr="00062041">
              <w:rPr>
                <w:rFonts w:ascii="Arial" w:hAnsi="Arial" w:cs="Arial"/>
              </w:rPr>
              <w:t xml:space="preserve">Workforce training and development is one of the four Endoscopy Board subgroups with the aim to support local workforce analysis, job planning, recruitment and retention and develop national training and development opportunities. </w:t>
            </w:r>
          </w:p>
          <w:p w14:paraId="309A4DCD" w14:textId="77777777" w:rsidR="008F2220" w:rsidRPr="00062041" w:rsidRDefault="008F2220" w:rsidP="00E06B9B">
            <w:pPr>
              <w:jc w:val="center"/>
              <w:rPr>
                <w:rFonts w:ascii="Arial" w:hAnsi="Arial" w:cs="Arial"/>
              </w:rPr>
            </w:pPr>
          </w:p>
          <w:p w14:paraId="2AA770F0" w14:textId="77777777" w:rsidR="008F2220" w:rsidRPr="00062041" w:rsidRDefault="008F2220" w:rsidP="00E06B9B">
            <w:pPr>
              <w:rPr>
                <w:rFonts w:ascii="Arial" w:hAnsi="Arial" w:cs="Arial"/>
              </w:rPr>
            </w:pPr>
            <w:r w:rsidRPr="00062041">
              <w:rPr>
                <w:rFonts w:ascii="Arial" w:hAnsi="Arial" w:cs="Arial"/>
              </w:rPr>
              <w:t xml:space="preserve">The revised action plan advises that the following workforce actions have been completed: </w:t>
            </w:r>
          </w:p>
          <w:p w14:paraId="74A47B41" w14:textId="77777777" w:rsidR="008F2220" w:rsidRPr="00062041" w:rsidRDefault="008F2220" w:rsidP="008F2220">
            <w:pPr>
              <w:numPr>
                <w:ilvl w:val="0"/>
                <w:numId w:val="14"/>
              </w:numPr>
              <w:spacing w:line="240" w:lineRule="auto"/>
              <w:contextualSpacing/>
              <w:rPr>
                <w:rFonts w:ascii="Arial" w:hAnsi="Arial" w:cs="Arial"/>
              </w:rPr>
            </w:pPr>
            <w:r w:rsidRPr="00062041">
              <w:rPr>
                <w:rFonts w:ascii="Arial" w:hAnsi="Arial" w:cs="Arial"/>
              </w:rPr>
              <w:t>Map local staffing profiles</w:t>
            </w:r>
          </w:p>
          <w:p w14:paraId="6519652C" w14:textId="77777777" w:rsidR="008F2220" w:rsidRPr="00062041" w:rsidRDefault="008F2220" w:rsidP="008F2220">
            <w:pPr>
              <w:numPr>
                <w:ilvl w:val="0"/>
                <w:numId w:val="14"/>
              </w:numPr>
              <w:spacing w:line="240" w:lineRule="auto"/>
              <w:contextualSpacing/>
              <w:rPr>
                <w:rFonts w:ascii="Arial" w:hAnsi="Arial" w:cs="Arial"/>
              </w:rPr>
            </w:pPr>
            <w:r w:rsidRPr="00062041">
              <w:rPr>
                <w:rFonts w:ascii="Arial" w:hAnsi="Arial" w:cs="Arial"/>
              </w:rPr>
              <w:t>Scope requirement for training of all groups of staff</w:t>
            </w:r>
          </w:p>
          <w:p w14:paraId="1A4B2CDE" w14:textId="77777777" w:rsidR="008F2220" w:rsidRPr="00062041" w:rsidRDefault="008F2220" w:rsidP="008F2220">
            <w:pPr>
              <w:numPr>
                <w:ilvl w:val="0"/>
                <w:numId w:val="14"/>
              </w:numPr>
              <w:spacing w:line="240" w:lineRule="auto"/>
              <w:contextualSpacing/>
              <w:rPr>
                <w:rFonts w:ascii="Arial" w:hAnsi="Arial" w:cs="Arial"/>
              </w:rPr>
            </w:pPr>
            <w:r w:rsidRPr="00062041">
              <w:rPr>
                <w:rFonts w:ascii="Arial" w:hAnsi="Arial" w:cs="Arial"/>
              </w:rPr>
              <w:lastRenderedPageBreak/>
              <w:t>Development of a coordinated national training programme for the clinical endoscopists and commence recruitment to it</w:t>
            </w:r>
          </w:p>
          <w:p w14:paraId="5104F8FE" w14:textId="77777777" w:rsidR="008F2220" w:rsidRPr="00062041" w:rsidRDefault="008F2220" w:rsidP="00E06B9B">
            <w:pPr>
              <w:rPr>
                <w:rFonts w:ascii="Arial" w:hAnsi="Arial" w:cs="Arial"/>
              </w:rPr>
            </w:pPr>
          </w:p>
          <w:p w14:paraId="46D118E4" w14:textId="77777777" w:rsidR="008F2220" w:rsidRPr="00062041" w:rsidRDefault="008F2220" w:rsidP="00E06B9B">
            <w:pPr>
              <w:rPr>
                <w:rFonts w:ascii="Arial" w:hAnsi="Arial" w:cs="Arial"/>
              </w:rPr>
            </w:pPr>
            <w:r w:rsidRPr="00062041">
              <w:rPr>
                <w:rFonts w:ascii="Arial" w:hAnsi="Arial" w:cs="Arial"/>
              </w:rPr>
              <w:t xml:space="preserve">With further actions ongoing: </w:t>
            </w:r>
          </w:p>
          <w:p w14:paraId="5EB4BCE4" w14:textId="77777777" w:rsidR="008F2220" w:rsidRPr="00062041" w:rsidRDefault="008F2220" w:rsidP="008F2220">
            <w:pPr>
              <w:numPr>
                <w:ilvl w:val="0"/>
                <w:numId w:val="15"/>
              </w:numPr>
              <w:spacing w:line="240" w:lineRule="auto"/>
              <w:contextualSpacing/>
              <w:rPr>
                <w:rFonts w:ascii="Arial" w:hAnsi="Arial" w:cs="Arial"/>
              </w:rPr>
            </w:pPr>
            <w:r w:rsidRPr="00062041">
              <w:rPr>
                <w:rFonts w:ascii="Arial" w:hAnsi="Arial" w:cs="Arial"/>
              </w:rPr>
              <w:t>Establish standard unit staffing profile</w:t>
            </w:r>
          </w:p>
          <w:p w14:paraId="56BF5D67" w14:textId="77777777" w:rsidR="008F2220" w:rsidRPr="00062041" w:rsidRDefault="008F2220" w:rsidP="008F2220">
            <w:pPr>
              <w:numPr>
                <w:ilvl w:val="0"/>
                <w:numId w:val="15"/>
              </w:numPr>
              <w:spacing w:line="240" w:lineRule="auto"/>
              <w:contextualSpacing/>
              <w:rPr>
                <w:rFonts w:ascii="Arial" w:hAnsi="Arial" w:cs="Arial"/>
              </w:rPr>
            </w:pPr>
            <w:r w:rsidRPr="00062041">
              <w:rPr>
                <w:rFonts w:ascii="Arial" w:hAnsi="Arial" w:cs="Arial"/>
              </w:rPr>
              <w:t>Establish the training faculty to support delivery of the National Endoscopy Training Programme</w:t>
            </w:r>
          </w:p>
          <w:p w14:paraId="066F2BD0" w14:textId="77777777" w:rsidR="008F2220" w:rsidRPr="00062041" w:rsidRDefault="008F2220" w:rsidP="008F2220">
            <w:pPr>
              <w:numPr>
                <w:ilvl w:val="0"/>
                <w:numId w:val="15"/>
              </w:numPr>
              <w:spacing w:line="240" w:lineRule="auto"/>
              <w:contextualSpacing/>
              <w:rPr>
                <w:rFonts w:ascii="Arial" w:hAnsi="Arial" w:cs="Arial"/>
              </w:rPr>
            </w:pPr>
            <w:r w:rsidRPr="00062041">
              <w:rPr>
                <w:rFonts w:ascii="Arial" w:hAnsi="Arial" w:cs="Arial"/>
              </w:rPr>
              <w:t>Develop and begin to implement a national workforce plan for endoscopy. Develop and issue guidance on job planning for medical staff</w:t>
            </w:r>
          </w:p>
          <w:p w14:paraId="71F0738C" w14:textId="77777777" w:rsidR="008F2220" w:rsidRPr="00062041" w:rsidRDefault="008F2220" w:rsidP="008F2220">
            <w:pPr>
              <w:numPr>
                <w:ilvl w:val="0"/>
                <w:numId w:val="15"/>
              </w:numPr>
              <w:spacing w:line="240" w:lineRule="auto"/>
              <w:contextualSpacing/>
              <w:rPr>
                <w:rFonts w:ascii="Arial" w:hAnsi="Arial" w:cs="Arial"/>
              </w:rPr>
            </w:pPr>
          </w:p>
        </w:tc>
        <w:tc>
          <w:tcPr>
            <w:tcW w:w="1989" w:type="dxa"/>
            <w:shd w:val="clear" w:color="auto" w:fill="FFFFFF" w:themeFill="background1"/>
          </w:tcPr>
          <w:p w14:paraId="308DA969" w14:textId="77777777" w:rsidR="008F2220" w:rsidRPr="00062041" w:rsidRDefault="008F2220" w:rsidP="00E06B9B">
            <w:pPr>
              <w:rPr>
                <w:rFonts w:ascii="Arial" w:hAnsi="Arial" w:cs="Arial"/>
              </w:rPr>
            </w:pPr>
          </w:p>
        </w:tc>
      </w:tr>
      <w:tr w:rsidR="008F2220" w:rsidRPr="00062041" w14:paraId="6B40CF43" w14:textId="77777777" w:rsidTr="008F2220">
        <w:tc>
          <w:tcPr>
            <w:tcW w:w="567" w:type="dxa"/>
            <w:shd w:val="clear" w:color="auto" w:fill="FFFFFF" w:themeFill="background1"/>
          </w:tcPr>
          <w:p w14:paraId="7EDF6525" w14:textId="77777777" w:rsidR="008F2220" w:rsidRPr="00062041" w:rsidRDefault="008F2220" w:rsidP="00E06B9B">
            <w:r w:rsidRPr="00062041">
              <w:t>15.</w:t>
            </w:r>
          </w:p>
        </w:tc>
        <w:tc>
          <w:tcPr>
            <w:tcW w:w="6947" w:type="dxa"/>
            <w:shd w:val="clear" w:color="auto" w:fill="FFFFFF" w:themeFill="background1"/>
          </w:tcPr>
          <w:p w14:paraId="5B3846FC" w14:textId="77777777" w:rsidR="008F2220" w:rsidRPr="00062041" w:rsidRDefault="008F2220" w:rsidP="00E06B9B">
            <w:pPr>
              <w:rPr>
                <w:rFonts w:ascii="Arial" w:hAnsi="Arial" w:cs="Arial"/>
              </w:rPr>
            </w:pPr>
            <w:r w:rsidRPr="00062041">
              <w:rPr>
                <w:rFonts w:ascii="Arial" w:hAnsi="Arial" w:cs="Arial"/>
              </w:rPr>
              <w:t>UK Genome Strategy (2020)</w:t>
            </w:r>
          </w:p>
          <w:p w14:paraId="190805D8" w14:textId="77777777" w:rsidR="008F2220" w:rsidRPr="00062041" w:rsidRDefault="008F2220" w:rsidP="00E06B9B">
            <w:pPr>
              <w:rPr>
                <w:rFonts w:ascii="Arial" w:hAnsi="Arial" w:cs="Arial"/>
              </w:rPr>
            </w:pPr>
          </w:p>
          <w:p w14:paraId="63D4F034" w14:textId="77777777" w:rsidR="008F2220" w:rsidRPr="00062041" w:rsidRDefault="008F2220" w:rsidP="00E06B9B">
            <w:pPr>
              <w:rPr>
                <w:rFonts w:ascii="Arial" w:hAnsi="Arial" w:cs="Arial"/>
              </w:rPr>
            </w:pPr>
            <w:hyperlink w:history="1">
              <w:r w:rsidRPr="00062041">
                <w:rPr>
                  <w:rFonts w:ascii="Arial" w:hAnsi="Arial" w:cs="Arial"/>
                  <w:color w:val="0000FF"/>
                  <w:u w:val="single"/>
                </w:rPr>
                <w:t>Genome UK: the future of healthcare - GOV.UK (www.gov.uk)</w:t>
              </w:r>
            </w:hyperlink>
          </w:p>
          <w:p w14:paraId="7B0FF8B1" w14:textId="77777777" w:rsidR="008F2220" w:rsidRPr="00062041" w:rsidRDefault="008F2220" w:rsidP="00E06B9B">
            <w:pPr>
              <w:rPr>
                <w:rFonts w:ascii="Arial" w:hAnsi="Arial" w:cs="Arial"/>
              </w:rPr>
            </w:pPr>
          </w:p>
          <w:p w14:paraId="2EC49D88" w14:textId="77777777" w:rsidR="008F2220" w:rsidRPr="00062041" w:rsidRDefault="008F2220" w:rsidP="00E06B9B">
            <w:pPr>
              <w:rPr>
                <w:rFonts w:ascii="Arial" w:hAnsi="Arial" w:cs="Arial"/>
              </w:rPr>
            </w:pPr>
          </w:p>
          <w:p w14:paraId="47DC2E5E" w14:textId="77777777" w:rsidR="008F2220" w:rsidRPr="00062041" w:rsidRDefault="008F2220" w:rsidP="00E06B9B">
            <w:pPr>
              <w:rPr>
                <w:rFonts w:ascii="Arial" w:hAnsi="Arial" w:cs="Arial"/>
              </w:rPr>
            </w:pPr>
          </w:p>
        </w:tc>
        <w:tc>
          <w:tcPr>
            <w:tcW w:w="6091" w:type="dxa"/>
            <w:shd w:val="clear" w:color="auto" w:fill="FFFFFF" w:themeFill="background1"/>
          </w:tcPr>
          <w:p w14:paraId="64EB9C52" w14:textId="77777777" w:rsidR="008F2220" w:rsidRPr="00062041" w:rsidRDefault="008F2220" w:rsidP="00E06B9B">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color w:val="0B0C0C"/>
                <w:lang w:eastAsia="en-GB"/>
              </w:rPr>
              <w:t xml:space="preserve">The UK Genome Strategy sets out a </w:t>
            </w:r>
            <w:proofErr w:type="gramStart"/>
            <w:r w:rsidRPr="00062041">
              <w:rPr>
                <w:rFonts w:ascii="Arial" w:eastAsia="Times New Roman" w:hAnsi="Arial" w:cs="Arial"/>
                <w:color w:val="0B0C0C"/>
                <w:lang w:eastAsia="en-GB"/>
              </w:rPr>
              <w:t>10 year</w:t>
            </w:r>
            <w:proofErr w:type="gramEnd"/>
            <w:r w:rsidRPr="00062041">
              <w:rPr>
                <w:rFonts w:ascii="Arial" w:eastAsia="Times New Roman" w:hAnsi="Arial" w:cs="Arial"/>
                <w:color w:val="0B0C0C"/>
                <w:lang w:eastAsia="en-GB"/>
              </w:rPr>
              <w:t xml:space="preserve"> programme to create the most advanced genomic healthcare system in the world, underpinned by the latest scientific advances, to deliver better health outcomes at lower cost.  The focus of this strategy is at a UK level (which differs from other areas of health policy) and signals that the UK intends to work on a 4 nations basis to deliver the ambitious strategy. </w:t>
            </w:r>
          </w:p>
          <w:p w14:paraId="3DD8DD44" w14:textId="77777777" w:rsidR="008F2220" w:rsidRPr="00062041" w:rsidRDefault="008F2220" w:rsidP="00E06B9B">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color w:val="0B0C0C"/>
                <w:lang w:eastAsia="en-GB"/>
              </w:rPr>
              <w:t>The strategy focusses on 3 key areas:</w:t>
            </w:r>
          </w:p>
          <w:p w14:paraId="43AD4D9F" w14:textId="77777777" w:rsidR="008F2220" w:rsidRPr="00062041" w:rsidRDefault="008F2220" w:rsidP="008F2220">
            <w:pPr>
              <w:numPr>
                <w:ilvl w:val="0"/>
                <w:numId w:val="17"/>
              </w:numPr>
              <w:shd w:val="clear" w:color="auto" w:fill="FFFFFF"/>
              <w:spacing w:before="300" w:after="300" w:line="240" w:lineRule="auto"/>
              <w:contextualSpacing/>
              <w:rPr>
                <w:rFonts w:ascii="Arial" w:eastAsia="Times New Roman" w:hAnsi="Arial" w:cs="Arial"/>
                <w:color w:val="0B0C0C"/>
                <w:lang w:eastAsia="en-GB"/>
              </w:rPr>
            </w:pPr>
            <w:r w:rsidRPr="00062041">
              <w:rPr>
                <w:rFonts w:ascii="Arial" w:eastAsia="Times New Roman" w:hAnsi="Arial" w:cs="Arial"/>
                <w:color w:val="0B0C0C"/>
                <w:lang w:eastAsia="en-GB"/>
              </w:rPr>
              <w:t>Diagnosis and personalised medicine</w:t>
            </w:r>
          </w:p>
          <w:p w14:paraId="6A87B762" w14:textId="77777777" w:rsidR="008F2220" w:rsidRPr="00062041" w:rsidRDefault="008F2220" w:rsidP="008F2220">
            <w:pPr>
              <w:numPr>
                <w:ilvl w:val="0"/>
                <w:numId w:val="17"/>
              </w:numPr>
              <w:shd w:val="clear" w:color="auto" w:fill="FFFFFF"/>
              <w:spacing w:before="300" w:after="300" w:line="240" w:lineRule="auto"/>
              <w:contextualSpacing/>
              <w:rPr>
                <w:rFonts w:ascii="Arial" w:eastAsia="Times New Roman" w:hAnsi="Arial" w:cs="Arial"/>
                <w:color w:val="0B0C0C"/>
                <w:lang w:eastAsia="en-GB"/>
              </w:rPr>
            </w:pPr>
            <w:r w:rsidRPr="00062041">
              <w:rPr>
                <w:rFonts w:ascii="Arial" w:eastAsia="Times New Roman" w:hAnsi="Arial" w:cs="Arial"/>
                <w:color w:val="0B0C0C"/>
                <w:lang w:eastAsia="en-GB"/>
              </w:rPr>
              <w:t>Prevention</w:t>
            </w:r>
          </w:p>
          <w:p w14:paraId="739316A5" w14:textId="77777777" w:rsidR="008F2220" w:rsidRPr="00062041" w:rsidRDefault="008F2220" w:rsidP="008F2220">
            <w:pPr>
              <w:numPr>
                <w:ilvl w:val="0"/>
                <w:numId w:val="17"/>
              </w:numPr>
              <w:shd w:val="clear" w:color="auto" w:fill="FFFFFF"/>
              <w:spacing w:before="300" w:after="300" w:line="240" w:lineRule="auto"/>
              <w:contextualSpacing/>
              <w:rPr>
                <w:rFonts w:ascii="Arial" w:eastAsia="Times New Roman" w:hAnsi="Arial" w:cs="Arial"/>
                <w:color w:val="0B0C0C"/>
                <w:lang w:eastAsia="en-GB"/>
              </w:rPr>
            </w:pPr>
            <w:r w:rsidRPr="00062041">
              <w:rPr>
                <w:rFonts w:ascii="Arial" w:eastAsia="Times New Roman" w:hAnsi="Arial" w:cs="Arial"/>
                <w:color w:val="0B0C0C"/>
                <w:lang w:eastAsia="en-GB"/>
              </w:rPr>
              <w:t>Research.</w:t>
            </w:r>
          </w:p>
          <w:p w14:paraId="6CD8B54B" w14:textId="77777777" w:rsidR="008F2220" w:rsidRPr="00062041" w:rsidRDefault="008F2220" w:rsidP="00E06B9B">
            <w:pPr>
              <w:shd w:val="clear" w:color="auto" w:fill="FFFFFF"/>
              <w:spacing w:before="300" w:after="300"/>
              <w:rPr>
                <w:rFonts w:ascii="Arial" w:eastAsia="Times New Roman" w:hAnsi="Arial" w:cs="Arial"/>
                <w:color w:val="0B0C0C"/>
                <w:lang w:eastAsia="en-GB"/>
              </w:rPr>
            </w:pPr>
            <w:r w:rsidRPr="00062041">
              <w:rPr>
                <w:rFonts w:ascii="Arial" w:eastAsia="Times New Roman" w:hAnsi="Arial" w:cs="Arial"/>
                <w:b/>
                <w:bCs/>
                <w:color w:val="0B0C0C"/>
                <w:lang w:eastAsia="en-GB"/>
              </w:rPr>
              <w:t>Diagnosis and personalised medicine:</w:t>
            </w:r>
            <w:r w:rsidRPr="00062041">
              <w:rPr>
                <w:rFonts w:ascii="Arial" w:eastAsia="Times New Roman" w:hAnsi="Arial" w:cs="Arial"/>
                <w:color w:val="0B0C0C"/>
                <w:lang w:eastAsia="en-GB"/>
              </w:rPr>
              <w:t xml:space="preserve"> This signals an intention to incorporate the latest genomics advances into routine healthcare to improve the diagnosis, </w:t>
            </w:r>
            <w:proofErr w:type="gramStart"/>
            <w:r w:rsidRPr="00062041">
              <w:rPr>
                <w:rFonts w:ascii="Arial" w:eastAsia="Times New Roman" w:hAnsi="Arial" w:cs="Arial"/>
                <w:color w:val="0B0C0C"/>
                <w:lang w:eastAsia="en-GB"/>
              </w:rPr>
              <w:t>stratification</w:t>
            </w:r>
            <w:proofErr w:type="gramEnd"/>
            <w:r w:rsidRPr="00062041">
              <w:rPr>
                <w:rFonts w:ascii="Arial" w:eastAsia="Times New Roman" w:hAnsi="Arial" w:cs="Arial"/>
                <w:color w:val="0B0C0C"/>
                <w:lang w:eastAsia="en-GB"/>
              </w:rPr>
              <w:t xml:space="preserve"> and treatment of illness by:</w:t>
            </w:r>
          </w:p>
          <w:p w14:paraId="50AFFA1A" w14:textId="77777777" w:rsidR="008F2220" w:rsidRPr="00062041" w:rsidRDefault="008F2220" w:rsidP="008F2220">
            <w:pPr>
              <w:numPr>
                <w:ilvl w:val="0"/>
                <w:numId w:val="17"/>
              </w:numPr>
              <w:shd w:val="clear" w:color="auto" w:fill="FFFFFF"/>
              <w:spacing w:before="300" w:after="300" w:line="240" w:lineRule="auto"/>
              <w:contextualSpacing/>
              <w:rPr>
                <w:rFonts w:ascii="Arial" w:eastAsia="Times New Roman" w:hAnsi="Arial" w:cs="Arial"/>
                <w:color w:val="0B0C0C"/>
                <w:lang w:eastAsia="en-GB"/>
              </w:rPr>
            </w:pPr>
            <w:r w:rsidRPr="00062041">
              <w:rPr>
                <w:rFonts w:ascii="Arial" w:eastAsia="Times New Roman" w:hAnsi="Arial" w:cs="Arial"/>
                <w:color w:val="0B0C0C"/>
                <w:lang w:eastAsia="en-GB"/>
              </w:rPr>
              <w:t>Offering whole genome sequencing as part of routine care</w:t>
            </w:r>
          </w:p>
          <w:p w14:paraId="0A1A9B07" w14:textId="77777777" w:rsidR="008F2220" w:rsidRPr="00062041" w:rsidRDefault="008F2220" w:rsidP="008F2220">
            <w:pPr>
              <w:numPr>
                <w:ilvl w:val="0"/>
                <w:numId w:val="17"/>
              </w:numPr>
              <w:shd w:val="clear" w:color="auto" w:fill="FFFFFF"/>
              <w:spacing w:before="300" w:after="300" w:line="240" w:lineRule="auto"/>
              <w:contextualSpacing/>
              <w:rPr>
                <w:rFonts w:ascii="Arial" w:eastAsia="Times New Roman" w:hAnsi="Arial" w:cs="Arial"/>
                <w:color w:val="0B0C0C"/>
                <w:lang w:eastAsia="en-GB"/>
              </w:rPr>
            </w:pPr>
            <w:r w:rsidRPr="00062041">
              <w:rPr>
                <w:rFonts w:ascii="Arial" w:eastAsia="Times New Roman" w:hAnsi="Arial" w:cs="Arial"/>
                <w:color w:val="0B0C0C"/>
                <w:lang w:eastAsia="en-GB"/>
              </w:rPr>
              <w:lastRenderedPageBreak/>
              <w:t>Pharmacogenomics – to enable patients get the treatment and advice that work for them including tailoring drug treatments</w:t>
            </w:r>
          </w:p>
          <w:p w14:paraId="39BA1E61" w14:textId="77777777" w:rsidR="008F2220" w:rsidRPr="00062041" w:rsidRDefault="008F2220" w:rsidP="008F2220">
            <w:pPr>
              <w:numPr>
                <w:ilvl w:val="0"/>
                <w:numId w:val="17"/>
              </w:numPr>
              <w:shd w:val="clear" w:color="auto" w:fill="FFFFFF"/>
              <w:spacing w:before="300" w:after="75" w:line="240" w:lineRule="auto"/>
              <w:contextualSpacing/>
              <w:rPr>
                <w:rFonts w:ascii="Arial" w:eastAsia="Times New Roman" w:hAnsi="Arial" w:cs="Arial"/>
                <w:color w:val="0B0C0C"/>
                <w:sz w:val="24"/>
                <w:szCs w:val="24"/>
                <w:lang w:eastAsia="en-GB"/>
              </w:rPr>
            </w:pPr>
            <w:r w:rsidRPr="00062041">
              <w:rPr>
                <w:rFonts w:ascii="Arial" w:eastAsia="Times New Roman" w:hAnsi="Arial" w:cs="Arial"/>
                <w:color w:val="0B0C0C"/>
                <w:lang w:eastAsia="en-GB"/>
              </w:rPr>
              <w:t xml:space="preserve">Cancer – a new operating model for cancer ensuring multi-disciplinary teams can draw on a range of genomic, </w:t>
            </w:r>
            <w:proofErr w:type="gramStart"/>
            <w:r w:rsidRPr="00062041">
              <w:rPr>
                <w:rFonts w:ascii="Arial" w:eastAsia="Times New Roman" w:hAnsi="Arial" w:cs="Arial"/>
                <w:color w:val="0B0C0C"/>
                <w:lang w:eastAsia="en-GB"/>
              </w:rPr>
              <w:t>imaging</w:t>
            </w:r>
            <w:proofErr w:type="gramEnd"/>
            <w:r w:rsidRPr="00062041">
              <w:rPr>
                <w:rFonts w:ascii="Arial" w:eastAsia="Times New Roman" w:hAnsi="Arial" w:cs="Arial"/>
                <w:color w:val="0B0C0C"/>
                <w:lang w:eastAsia="en-GB"/>
              </w:rPr>
              <w:t xml:space="preserve"> and longitudinal health and care data to improve patient outcomes.</w:t>
            </w:r>
          </w:p>
          <w:p w14:paraId="342C49FA" w14:textId="77777777" w:rsidR="008F2220" w:rsidRPr="00062041" w:rsidRDefault="008F2220" w:rsidP="00E06B9B">
            <w:pPr>
              <w:shd w:val="clear" w:color="auto" w:fill="FFFFFF"/>
              <w:spacing w:before="300" w:after="75"/>
              <w:rPr>
                <w:rFonts w:ascii="Arial" w:eastAsia="Times New Roman" w:hAnsi="Arial" w:cs="Arial"/>
                <w:color w:val="0B0C0C"/>
                <w:lang w:eastAsia="en-GB"/>
              </w:rPr>
            </w:pPr>
            <w:r w:rsidRPr="00062041">
              <w:rPr>
                <w:rFonts w:ascii="Arial" w:eastAsia="Times New Roman" w:hAnsi="Arial" w:cs="Arial"/>
                <w:color w:val="0B0C0C"/>
                <w:lang w:eastAsia="en-GB"/>
              </w:rPr>
              <w:t xml:space="preserve">In terms of </w:t>
            </w:r>
            <w:r w:rsidRPr="00062041">
              <w:rPr>
                <w:rFonts w:ascii="Arial" w:eastAsia="Times New Roman" w:hAnsi="Arial" w:cs="Arial"/>
                <w:b/>
                <w:bCs/>
                <w:color w:val="0B0C0C"/>
                <w:lang w:eastAsia="en-GB"/>
              </w:rPr>
              <w:t>prevention,</w:t>
            </w:r>
            <w:r w:rsidRPr="00062041">
              <w:rPr>
                <w:rFonts w:ascii="Arial" w:eastAsia="Times New Roman" w:hAnsi="Arial" w:cs="Arial"/>
                <w:color w:val="0B0C0C"/>
                <w:lang w:eastAsia="en-GB"/>
              </w:rPr>
              <w:t xml:space="preserve"> the focus is on: Enabling predictive and preventative care to improve public health and wellness. We will focus on the role genomics can play in:</w:t>
            </w:r>
          </w:p>
          <w:p w14:paraId="221ED463" w14:textId="77777777" w:rsidR="008F2220" w:rsidRPr="00062041" w:rsidRDefault="008F2220" w:rsidP="008F2220">
            <w:pPr>
              <w:numPr>
                <w:ilvl w:val="0"/>
                <w:numId w:val="17"/>
              </w:numPr>
              <w:shd w:val="clear" w:color="auto" w:fill="FFFFFF"/>
              <w:spacing w:after="75" w:line="240" w:lineRule="auto"/>
              <w:rPr>
                <w:rFonts w:ascii="Arial" w:eastAsia="Times New Roman" w:hAnsi="Arial" w:cs="Arial"/>
                <w:color w:val="0B0C0C"/>
                <w:lang w:eastAsia="en-GB"/>
              </w:rPr>
            </w:pPr>
            <w:r w:rsidRPr="00062041">
              <w:rPr>
                <w:rFonts w:ascii="Arial" w:eastAsia="Times New Roman" w:hAnsi="Arial" w:cs="Arial"/>
                <w:color w:val="0B0C0C"/>
                <w:lang w:eastAsia="en-GB"/>
              </w:rPr>
              <w:t>expanding screening in early life: the UK is uniquely positioned to conduct a high quality, large-scale research programme to determine whether and how sequencing should be implemented for screening in newborns. We will study the opportunities, risks, ethical issues, and regulatory implications of such a programme, ensuring that we progress a public conversation to generate better understanding of patient and public attitudes.</w:t>
            </w:r>
          </w:p>
          <w:p w14:paraId="13C6A845" w14:textId="77777777" w:rsidR="008F2220" w:rsidRPr="00062041" w:rsidRDefault="008F2220" w:rsidP="008F2220">
            <w:pPr>
              <w:numPr>
                <w:ilvl w:val="0"/>
                <w:numId w:val="17"/>
              </w:numPr>
              <w:shd w:val="clear" w:color="auto" w:fill="FFFFFF"/>
              <w:spacing w:after="75" w:line="240" w:lineRule="auto"/>
              <w:rPr>
                <w:rFonts w:ascii="Arial" w:eastAsia="Times New Roman" w:hAnsi="Arial" w:cs="Arial"/>
                <w:color w:val="0B0C0C"/>
                <w:lang w:eastAsia="en-GB"/>
              </w:rPr>
            </w:pPr>
            <w:r w:rsidRPr="00062041">
              <w:rPr>
                <w:rFonts w:ascii="Arial" w:eastAsia="Times New Roman" w:hAnsi="Arial" w:cs="Arial"/>
                <w:color w:val="0B0C0C"/>
                <w:lang w:eastAsia="en-GB"/>
              </w:rPr>
              <w:t>targeted screening: using genomics to improve population health through improved disease prevention including better screening. This includes the use of personalised and risk stratified screening and testing of the family members of cancer patients to identify where they are at increased risk of cancer. We also expect to see development of non-invasive prenatal testing using sequencing to identify diseases.</w:t>
            </w:r>
          </w:p>
          <w:p w14:paraId="47320B6D" w14:textId="77777777" w:rsidR="008F2220" w:rsidRPr="00062041" w:rsidRDefault="008F2220" w:rsidP="00E06B9B">
            <w:p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t xml:space="preserve">On </w:t>
            </w:r>
            <w:r w:rsidRPr="00062041">
              <w:rPr>
                <w:rFonts w:ascii="Arial" w:eastAsia="Times New Roman" w:hAnsi="Arial" w:cs="Arial"/>
                <w:b/>
                <w:bCs/>
                <w:color w:val="0B0C0C"/>
                <w:lang w:eastAsia="en-GB"/>
              </w:rPr>
              <w:t>research:</w:t>
            </w:r>
            <w:r w:rsidRPr="00062041">
              <w:rPr>
                <w:rFonts w:ascii="Arial" w:eastAsia="Times New Roman" w:hAnsi="Arial" w:cs="Arial"/>
                <w:color w:val="0B0C0C"/>
                <w:lang w:eastAsia="en-GB"/>
              </w:rPr>
              <w:t xml:space="preserve"> supporting fundamental and translational research and ensuring a seamless interface between research and healthcare delivery.</w:t>
            </w:r>
          </w:p>
          <w:p w14:paraId="65ED1C74" w14:textId="77777777" w:rsidR="008F2220" w:rsidRPr="00062041" w:rsidRDefault="008F2220" w:rsidP="00E06B9B">
            <w:pPr>
              <w:shd w:val="clear" w:color="auto" w:fill="FFFFFF"/>
              <w:spacing w:after="75"/>
              <w:rPr>
                <w:rFonts w:ascii="Arial" w:eastAsia="Times New Roman" w:hAnsi="Arial" w:cs="Arial"/>
                <w:color w:val="0B0C0C"/>
                <w:lang w:eastAsia="en-GB"/>
              </w:rPr>
            </w:pPr>
          </w:p>
          <w:p w14:paraId="54696F66" w14:textId="77777777" w:rsidR="008F2220" w:rsidRPr="00062041" w:rsidRDefault="008F2220" w:rsidP="00E06B9B">
            <w:pPr>
              <w:shd w:val="clear" w:color="auto" w:fill="FFFFFF"/>
              <w:spacing w:after="75"/>
              <w:rPr>
                <w:rFonts w:ascii="Arial" w:eastAsia="Times New Roman" w:hAnsi="Arial" w:cs="Arial"/>
                <w:color w:val="0B0C0C"/>
                <w:lang w:eastAsia="en-GB"/>
              </w:rPr>
            </w:pPr>
            <w:r w:rsidRPr="00062041">
              <w:rPr>
                <w:rFonts w:ascii="Arial" w:eastAsia="Times New Roman" w:hAnsi="Arial" w:cs="Arial"/>
                <w:color w:val="0B0C0C"/>
                <w:lang w:eastAsia="en-GB"/>
              </w:rPr>
              <w:lastRenderedPageBreak/>
              <w:t>There are also 5 cross cutting themes:</w:t>
            </w:r>
          </w:p>
          <w:p w14:paraId="6BE36D0D" w14:textId="77777777" w:rsidR="008F2220" w:rsidRPr="00062041" w:rsidRDefault="008F2220" w:rsidP="008F2220">
            <w:pPr>
              <w:numPr>
                <w:ilvl w:val="0"/>
                <w:numId w:val="17"/>
              </w:numPr>
              <w:shd w:val="clear" w:color="auto" w:fill="FFFFFF"/>
              <w:spacing w:line="240" w:lineRule="auto"/>
              <w:rPr>
                <w:rFonts w:ascii="Arial" w:eastAsia="Times New Roman" w:hAnsi="Arial" w:cs="Arial"/>
                <w:color w:val="0B0C0C"/>
                <w:lang w:eastAsia="en-GB"/>
              </w:rPr>
            </w:pPr>
            <w:r w:rsidRPr="00062041">
              <w:rPr>
                <w:rFonts w:ascii="Arial" w:eastAsia="Times New Roman" w:hAnsi="Arial" w:cs="Arial"/>
                <w:color w:val="0B0C0C"/>
                <w:lang w:eastAsia="en-GB"/>
              </w:rPr>
              <w:t xml:space="preserve">engagement and dialogue with the public, </w:t>
            </w:r>
            <w:proofErr w:type="gramStart"/>
            <w:r w:rsidRPr="00062041">
              <w:rPr>
                <w:rFonts w:ascii="Arial" w:eastAsia="Times New Roman" w:hAnsi="Arial" w:cs="Arial"/>
                <w:color w:val="0B0C0C"/>
                <w:lang w:eastAsia="en-GB"/>
              </w:rPr>
              <w:t>patients</w:t>
            </w:r>
            <w:proofErr w:type="gramEnd"/>
            <w:r w:rsidRPr="00062041">
              <w:rPr>
                <w:rFonts w:ascii="Arial" w:eastAsia="Times New Roman" w:hAnsi="Arial" w:cs="Arial"/>
                <w:color w:val="0B0C0C"/>
                <w:lang w:eastAsia="en-GB"/>
              </w:rPr>
              <w:t xml:space="preserve"> and our healthcare workforce, placing the patient and the diverse UK population at the heart of this journey.</w:t>
            </w:r>
          </w:p>
          <w:p w14:paraId="0EDB7321" w14:textId="77777777" w:rsidR="008F2220" w:rsidRPr="00062041" w:rsidRDefault="008F2220" w:rsidP="008F2220">
            <w:pPr>
              <w:numPr>
                <w:ilvl w:val="0"/>
                <w:numId w:val="17"/>
              </w:numPr>
              <w:shd w:val="clear" w:color="auto" w:fill="FFFFFF"/>
              <w:spacing w:line="240" w:lineRule="auto"/>
              <w:rPr>
                <w:rFonts w:ascii="Arial" w:eastAsia="Times New Roman" w:hAnsi="Arial" w:cs="Arial"/>
                <w:color w:val="0B0C0C"/>
                <w:lang w:eastAsia="en-GB"/>
              </w:rPr>
            </w:pPr>
            <w:r w:rsidRPr="00062041">
              <w:rPr>
                <w:rFonts w:ascii="Arial" w:eastAsia="Times New Roman" w:hAnsi="Arial" w:cs="Arial"/>
                <w:color w:val="0B0C0C"/>
                <w:lang w:eastAsia="en-GB"/>
              </w:rPr>
              <w:t xml:space="preserve">workforce development and engagement with genomics through training, </w:t>
            </w:r>
            <w:proofErr w:type="gramStart"/>
            <w:r w:rsidRPr="00062041">
              <w:rPr>
                <w:rFonts w:ascii="Arial" w:eastAsia="Times New Roman" w:hAnsi="Arial" w:cs="Arial"/>
                <w:color w:val="0B0C0C"/>
                <w:lang w:eastAsia="en-GB"/>
              </w:rPr>
              <w:t>education</w:t>
            </w:r>
            <w:proofErr w:type="gramEnd"/>
            <w:r w:rsidRPr="00062041">
              <w:rPr>
                <w:rFonts w:ascii="Arial" w:eastAsia="Times New Roman" w:hAnsi="Arial" w:cs="Arial"/>
                <w:color w:val="0B0C0C"/>
                <w:lang w:eastAsia="en-GB"/>
              </w:rPr>
              <w:t xml:space="preserve"> and new standards of care.</w:t>
            </w:r>
          </w:p>
          <w:p w14:paraId="13DC5F94" w14:textId="77777777" w:rsidR="008F2220" w:rsidRPr="00062041" w:rsidRDefault="008F2220" w:rsidP="008F2220">
            <w:pPr>
              <w:numPr>
                <w:ilvl w:val="0"/>
                <w:numId w:val="17"/>
              </w:numPr>
              <w:shd w:val="clear" w:color="auto" w:fill="FFFFFF"/>
              <w:spacing w:line="240" w:lineRule="auto"/>
              <w:rPr>
                <w:rFonts w:ascii="Arial" w:eastAsia="Times New Roman" w:hAnsi="Arial" w:cs="Arial"/>
                <w:color w:val="0B0C0C"/>
                <w:lang w:eastAsia="en-GB"/>
              </w:rPr>
            </w:pPr>
            <w:r w:rsidRPr="00062041">
              <w:rPr>
                <w:rFonts w:ascii="Arial" w:eastAsia="Times New Roman" w:hAnsi="Arial" w:cs="Arial"/>
                <w:color w:val="0B0C0C"/>
                <w:lang w:eastAsia="en-GB"/>
              </w:rPr>
              <w:t>supporting industrial growth in the UK, facilitating entrepreneurship and innovation for projects and companies of all sizes, through common standards, funding, procurement, and R&amp;D structures</w:t>
            </w:r>
          </w:p>
          <w:p w14:paraId="084B7926" w14:textId="77777777" w:rsidR="008F2220" w:rsidRPr="00062041" w:rsidRDefault="008F2220" w:rsidP="008F2220">
            <w:pPr>
              <w:numPr>
                <w:ilvl w:val="0"/>
                <w:numId w:val="17"/>
              </w:numPr>
              <w:shd w:val="clear" w:color="auto" w:fill="FFFFFF"/>
              <w:spacing w:line="240" w:lineRule="auto"/>
              <w:rPr>
                <w:rFonts w:ascii="Arial" w:eastAsia="Times New Roman" w:hAnsi="Arial" w:cs="Arial"/>
                <w:color w:val="0B0C0C"/>
                <w:lang w:eastAsia="en-GB"/>
              </w:rPr>
            </w:pPr>
            <w:r w:rsidRPr="00062041">
              <w:rPr>
                <w:rFonts w:ascii="Arial" w:eastAsia="Times New Roman" w:hAnsi="Arial" w:cs="Arial"/>
                <w:color w:val="0B0C0C"/>
                <w:lang w:eastAsia="en-GB"/>
              </w:rPr>
              <w:t xml:space="preserve">maintaining trust through strong ethical frameworks, data security, robust technical </w:t>
            </w:r>
            <w:proofErr w:type="gramStart"/>
            <w:r w:rsidRPr="00062041">
              <w:rPr>
                <w:rFonts w:ascii="Arial" w:eastAsia="Times New Roman" w:hAnsi="Arial" w:cs="Arial"/>
                <w:color w:val="0B0C0C"/>
                <w:lang w:eastAsia="en-GB"/>
              </w:rPr>
              <w:t>infrastructure</w:t>
            </w:r>
            <w:proofErr w:type="gramEnd"/>
            <w:r w:rsidRPr="00062041">
              <w:rPr>
                <w:rFonts w:ascii="Arial" w:eastAsia="Times New Roman" w:hAnsi="Arial" w:cs="Arial"/>
                <w:color w:val="0B0C0C"/>
                <w:lang w:eastAsia="en-GB"/>
              </w:rPr>
              <w:t xml:space="preserve"> and appropriate regulation.</w:t>
            </w:r>
          </w:p>
          <w:p w14:paraId="52736C1D" w14:textId="77777777" w:rsidR="008F2220" w:rsidRPr="00062041" w:rsidRDefault="008F2220" w:rsidP="008F2220">
            <w:pPr>
              <w:numPr>
                <w:ilvl w:val="0"/>
                <w:numId w:val="17"/>
              </w:numPr>
              <w:shd w:val="clear" w:color="auto" w:fill="FFFFFF"/>
              <w:spacing w:line="240" w:lineRule="auto"/>
              <w:rPr>
                <w:rFonts w:ascii="Arial" w:eastAsia="Times New Roman" w:hAnsi="Arial" w:cs="Arial"/>
                <w:color w:val="0B0C0C"/>
                <w:lang w:eastAsia="en-GB"/>
              </w:rPr>
            </w:pPr>
            <w:r w:rsidRPr="00062041">
              <w:rPr>
                <w:rFonts w:ascii="Arial" w:eastAsia="Times New Roman" w:hAnsi="Arial" w:cs="Arial"/>
                <w:color w:val="0B0C0C"/>
                <w:lang w:eastAsia="en-GB"/>
              </w:rPr>
              <w:t>delivering nationally coordinated approaches to data and analytics. This will enable healthcare professionals and approved researchers to easily access and interpret our world-leading genomic datasets.</w:t>
            </w:r>
          </w:p>
          <w:p w14:paraId="31076F0D" w14:textId="77777777" w:rsidR="008F2220" w:rsidRPr="00062041" w:rsidRDefault="008F2220" w:rsidP="00E06B9B">
            <w:pPr>
              <w:shd w:val="clear" w:color="auto" w:fill="FFFFFF"/>
              <w:spacing w:before="300" w:after="300"/>
              <w:rPr>
                <w:rFonts w:ascii="Arial" w:hAnsi="Arial" w:cs="Arial"/>
              </w:rPr>
            </w:pPr>
            <w:r w:rsidRPr="00062041">
              <w:rPr>
                <w:rFonts w:ascii="Arial" w:eastAsia="Times New Roman" w:hAnsi="Arial" w:cs="Arial"/>
                <w:color w:val="0B0C0C"/>
                <w:lang w:eastAsia="en-GB"/>
              </w:rPr>
              <w:t xml:space="preserve">The strategy is UK-wide, but it is important to note the differences in the evolution and development of genomics in healthcare across the 4 nations. Since health is devolved, decisions about whether and how to implement specific elements of this strategy will necessarily be made separately by the 4 administrations. These decisions will differ to accommodate the different needs of the populations in the 4 nations and the structures and systems of the NHS in each administration. This brings great opportunities for sharing of expertise and best practice, but </w:t>
            </w:r>
            <w:r w:rsidRPr="00062041">
              <w:rPr>
                <w:rFonts w:ascii="Arial" w:eastAsia="Times New Roman" w:hAnsi="Arial" w:cs="Arial"/>
                <w:color w:val="0B0C0C"/>
                <w:lang w:eastAsia="en-GB"/>
              </w:rPr>
              <w:lastRenderedPageBreak/>
              <w:t xml:space="preserve">also some challenges, </w:t>
            </w:r>
            <w:proofErr w:type="gramStart"/>
            <w:r w:rsidRPr="00062041">
              <w:rPr>
                <w:rFonts w:ascii="Arial" w:eastAsia="Times New Roman" w:hAnsi="Arial" w:cs="Arial"/>
                <w:color w:val="0B0C0C"/>
                <w:lang w:eastAsia="en-GB"/>
              </w:rPr>
              <w:t>in particular around</w:t>
            </w:r>
            <w:proofErr w:type="gramEnd"/>
            <w:r w:rsidRPr="00062041">
              <w:rPr>
                <w:rFonts w:ascii="Arial" w:eastAsia="Times New Roman" w:hAnsi="Arial" w:cs="Arial"/>
                <w:color w:val="0B0C0C"/>
                <w:lang w:eastAsia="en-GB"/>
              </w:rPr>
              <w:t xml:space="preserve"> data sharing and equity of access.</w:t>
            </w:r>
            <w:r w:rsidRPr="00062041">
              <w:rPr>
                <w:rFonts w:ascii="Arial" w:eastAsia="Times New Roman" w:hAnsi="Arial" w:cs="Arial"/>
                <w:color w:val="0B0C0C"/>
                <w:sz w:val="24"/>
                <w:szCs w:val="24"/>
                <w:lang w:eastAsia="en-GB"/>
              </w:rPr>
              <w:t xml:space="preserve"> </w:t>
            </w:r>
          </w:p>
        </w:tc>
        <w:tc>
          <w:tcPr>
            <w:tcW w:w="1989" w:type="dxa"/>
            <w:shd w:val="clear" w:color="auto" w:fill="FFFFFF" w:themeFill="background1"/>
          </w:tcPr>
          <w:p w14:paraId="053C0963" w14:textId="77777777" w:rsidR="008F2220" w:rsidRPr="00062041" w:rsidRDefault="008F2220" w:rsidP="00E06B9B">
            <w:pPr>
              <w:rPr>
                <w:rFonts w:ascii="Arial" w:hAnsi="Arial" w:cs="Arial"/>
              </w:rPr>
            </w:pPr>
          </w:p>
        </w:tc>
      </w:tr>
      <w:tr w:rsidR="008F2220" w:rsidRPr="00062041" w14:paraId="44A58F73" w14:textId="77777777" w:rsidTr="008F2220">
        <w:tc>
          <w:tcPr>
            <w:tcW w:w="567" w:type="dxa"/>
            <w:shd w:val="clear" w:color="auto" w:fill="FFFFFF" w:themeFill="background1"/>
          </w:tcPr>
          <w:p w14:paraId="305C354D" w14:textId="77777777" w:rsidR="008F2220" w:rsidRPr="00062041" w:rsidRDefault="008F2220" w:rsidP="00E06B9B">
            <w:r w:rsidRPr="00062041">
              <w:lastRenderedPageBreak/>
              <w:t>16.</w:t>
            </w:r>
          </w:p>
        </w:tc>
        <w:tc>
          <w:tcPr>
            <w:tcW w:w="6947" w:type="dxa"/>
            <w:shd w:val="clear" w:color="auto" w:fill="FFFFFF" w:themeFill="background1"/>
          </w:tcPr>
          <w:p w14:paraId="5C759D78" w14:textId="77777777" w:rsidR="008F2220" w:rsidRPr="00062041" w:rsidRDefault="008F2220" w:rsidP="00E06B9B">
            <w:pPr>
              <w:rPr>
                <w:rFonts w:ascii="Arial" w:hAnsi="Arial" w:cs="Arial"/>
              </w:rPr>
            </w:pPr>
            <w:r w:rsidRPr="00062041">
              <w:rPr>
                <w:rFonts w:ascii="Arial" w:hAnsi="Arial" w:cs="Arial"/>
              </w:rPr>
              <w:t>Genomics Delivery Plan (2022)</w:t>
            </w:r>
          </w:p>
          <w:p w14:paraId="2726DDE9" w14:textId="77777777" w:rsidR="008F2220" w:rsidRPr="00062041" w:rsidRDefault="008F2220" w:rsidP="00E06B9B">
            <w:pPr>
              <w:rPr>
                <w:rFonts w:ascii="Arial" w:hAnsi="Arial" w:cs="Arial"/>
              </w:rPr>
            </w:pPr>
          </w:p>
          <w:p w14:paraId="191BFAE7" w14:textId="77777777" w:rsidR="008F2220" w:rsidRPr="00062041" w:rsidRDefault="008F2220" w:rsidP="00E06B9B">
            <w:pPr>
              <w:rPr>
                <w:rFonts w:ascii="Arial" w:hAnsi="Arial" w:cs="Arial"/>
              </w:rPr>
            </w:pPr>
            <w:hyperlink r:id="rId27" w:history="1">
              <w:r w:rsidRPr="00062041">
                <w:rPr>
                  <w:rFonts w:ascii="Arial" w:hAnsi="Arial" w:cs="Arial"/>
                  <w:color w:val="0000FF"/>
                  <w:u w:val="single"/>
                </w:rPr>
                <w:t>Genomics Delivery Plan for Wales (</w:t>
              </w:r>
              <w:proofErr w:type="gramStart"/>
              <w:r w:rsidRPr="00062041">
                <w:rPr>
                  <w:rFonts w:ascii="Arial" w:hAnsi="Arial" w:cs="Arial"/>
                  <w:color w:val="0000FF"/>
                  <w:u w:val="single"/>
                </w:rPr>
                <w:t>gov.wales</w:t>
              </w:r>
              <w:proofErr w:type="gramEnd"/>
              <w:r w:rsidRPr="00062041">
                <w:rPr>
                  <w:rFonts w:ascii="Arial" w:hAnsi="Arial" w:cs="Arial"/>
                  <w:color w:val="0000FF"/>
                  <w:u w:val="single"/>
                </w:rPr>
                <w:t>)</w:t>
              </w:r>
            </w:hyperlink>
          </w:p>
          <w:p w14:paraId="61753FCA" w14:textId="77777777" w:rsidR="008F2220" w:rsidRPr="00062041" w:rsidRDefault="008F2220" w:rsidP="00E06B9B">
            <w:pPr>
              <w:rPr>
                <w:rFonts w:ascii="Arial" w:hAnsi="Arial" w:cs="Arial"/>
              </w:rPr>
            </w:pPr>
          </w:p>
        </w:tc>
        <w:tc>
          <w:tcPr>
            <w:tcW w:w="6091" w:type="dxa"/>
            <w:shd w:val="clear" w:color="auto" w:fill="FFFFFF" w:themeFill="background1"/>
          </w:tcPr>
          <w:p w14:paraId="6A1D1A59" w14:textId="77777777" w:rsidR="008F2220" w:rsidRPr="00062041" w:rsidRDefault="008F2220" w:rsidP="00E06B9B">
            <w:pPr>
              <w:shd w:val="clear" w:color="auto" w:fill="FFFFFF"/>
              <w:textAlignment w:val="baseline"/>
              <w:rPr>
                <w:rFonts w:ascii="Arial" w:eastAsia="Times New Roman" w:hAnsi="Arial" w:cs="Arial"/>
                <w:lang w:eastAsia="en-GB"/>
              </w:rPr>
            </w:pPr>
            <w:r w:rsidRPr="00062041">
              <w:rPr>
                <w:rFonts w:ascii="Arial" w:eastAsia="Times New Roman" w:hAnsi="Arial" w:cs="Arial"/>
                <w:lang w:eastAsia="en-GB"/>
              </w:rPr>
              <w:t>Through the strategy, WG aim to create a sustainable, internationally competitive environment for genomics and precision medicine to support the delivery of prudent healthcare for the population of Wales. This will: </w:t>
            </w:r>
          </w:p>
          <w:p w14:paraId="7988ACBC"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be based on all-Wales NHS genetics and genomics laboratory and clinical services, working to internationally recognised standards, as part of an integrated clinical and academic infrastructure for translational genomic medicine  </w:t>
            </w:r>
          </w:p>
          <w:p w14:paraId="0B57916D"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 xml:space="preserve">be flexible and able to adapt to rapid change and new technologies, building on excellent relationships, within and beyond Wales, to capitalise on the potential of collaborative working between the NHS, public health in Wales, academia, </w:t>
            </w:r>
            <w:proofErr w:type="gramStart"/>
            <w:r w:rsidRPr="00062041">
              <w:rPr>
                <w:rFonts w:ascii="Arial" w:eastAsia="Times New Roman" w:hAnsi="Arial" w:cs="Arial"/>
                <w:lang w:eastAsia="en-GB"/>
              </w:rPr>
              <w:t>industry</w:t>
            </w:r>
            <w:proofErr w:type="gramEnd"/>
            <w:r w:rsidRPr="00062041">
              <w:rPr>
                <w:rFonts w:ascii="Arial" w:eastAsia="Times New Roman" w:hAnsi="Arial" w:cs="Arial"/>
                <w:lang w:eastAsia="en-GB"/>
              </w:rPr>
              <w:t xml:space="preserve"> and the citizens of Wales  </w:t>
            </w:r>
          </w:p>
          <w:p w14:paraId="3972B014"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contain plans to develop the NHS workforce to support the delivery of precision medicine  </w:t>
            </w:r>
          </w:p>
          <w:p w14:paraId="7FD9D2EB"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create a framework to forge new strategic partnerships, to maximise and accelerate health and economic benefits, including inward investment  </w:t>
            </w:r>
          </w:p>
          <w:p w14:paraId="627D7189"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outline our ambition to be a major contributor to the UK genomics capacity, working collaboratively across borders to obtain the maximum benefit and value for money from developments in genomic technologies  </w:t>
            </w:r>
          </w:p>
          <w:p w14:paraId="017991D4" w14:textId="77777777" w:rsidR="008F2220" w:rsidRPr="00062041" w:rsidRDefault="008F2220" w:rsidP="008F2220">
            <w:pPr>
              <w:numPr>
                <w:ilvl w:val="0"/>
                <w:numId w:val="10"/>
              </w:numPr>
              <w:shd w:val="clear" w:color="auto" w:fill="FFFFFF"/>
              <w:spacing w:line="240" w:lineRule="auto"/>
              <w:ind w:left="34" w:firstLine="0"/>
              <w:textAlignment w:val="baseline"/>
              <w:rPr>
                <w:rFonts w:ascii="Arial" w:eastAsia="Times New Roman" w:hAnsi="Arial" w:cs="Arial"/>
                <w:lang w:eastAsia="en-GB"/>
              </w:rPr>
            </w:pPr>
            <w:r w:rsidRPr="00062041">
              <w:rPr>
                <w:rFonts w:ascii="Arial" w:eastAsia="Times New Roman" w:hAnsi="Arial" w:cs="Arial"/>
                <w:lang w:eastAsia="en-GB"/>
              </w:rPr>
              <w:t xml:space="preserve">capture the potential of genomic data for Research &amp; Development through supporting </w:t>
            </w:r>
            <w:proofErr w:type="spellStart"/>
            <w:r w:rsidRPr="00062041">
              <w:rPr>
                <w:rFonts w:ascii="Arial" w:eastAsia="Times New Roman" w:hAnsi="Arial" w:cs="Arial"/>
                <w:lang w:eastAsia="en-GB"/>
              </w:rPr>
              <w:t>Wales’</w:t>
            </w:r>
            <w:proofErr w:type="spellEnd"/>
            <w:r w:rsidRPr="00062041">
              <w:rPr>
                <w:rFonts w:ascii="Arial" w:eastAsia="Times New Roman" w:hAnsi="Arial" w:cs="Arial"/>
                <w:lang w:eastAsia="en-GB"/>
              </w:rPr>
              <w:t xml:space="preserve"> involvement in world-leading clinical research and trials. </w:t>
            </w:r>
          </w:p>
          <w:p w14:paraId="2FDC2B90" w14:textId="77777777" w:rsidR="008F2220" w:rsidRPr="00062041" w:rsidRDefault="008F2220" w:rsidP="00E06B9B">
            <w:pPr>
              <w:jc w:val="center"/>
              <w:rPr>
                <w:rFonts w:ascii="Arial" w:hAnsi="Arial" w:cs="Arial"/>
              </w:rPr>
            </w:pPr>
          </w:p>
        </w:tc>
        <w:tc>
          <w:tcPr>
            <w:tcW w:w="1989" w:type="dxa"/>
            <w:shd w:val="clear" w:color="auto" w:fill="FFFFFF" w:themeFill="background1"/>
          </w:tcPr>
          <w:p w14:paraId="2C7FF9F9" w14:textId="77777777" w:rsidR="008F2220" w:rsidRPr="00062041" w:rsidRDefault="008F2220" w:rsidP="00E06B9B">
            <w:pPr>
              <w:rPr>
                <w:rFonts w:ascii="Arial" w:hAnsi="Arial" w:cs="Arial"/>
              </w:rPr>
            </w:pPr>
            <w:r w:rsidRPr="00062041">
              <w:rPr>
                <w:rFonts w:ascii="Arial" w:hAnsi="Arial" w:cs="Arial"/>
                <w:color w:val="000000"/>
                <w:shd w:val="clear" w:color="auto" w:fill="FFFFFF"/>
              </w:rPr>
              <w:t xml:space="preserve">Genomics is a rapidly advancing area of medicine and will impact significantly on patient pathways over the next decade. It is likely that in future there will be more genetic testing requested by primary care and therefore more counselling required. Patient pathways and treatment options will change which means that primary care will need to have a level of understanding of genomic medicine that may be over and above existing </w:t>
            </w:r>
            <w:r w:rsidRPr="00062041">
              <w:rPr>
                <w:rFonts w:ascii="Arial" w:hAnsi="Arial" w:cs="Arial"/>
                <w:color w:val="000000"/>
                <w:shd w:val="clear" w:color="auto" w:fill="FFFFFF"/>
              </w:rPr>
              <w:lastRenderedPageBreak/>
              <w:t>knowledge base.  </w:t>
            </w:r>
          </w:p>
        </w:tc>
      </w:tr>
      <w:tr w:rsidR="008F2220" w:rsidRPr="00062041" w14:paraId="62AED964" w14:textId="77777777" w:rsidTr="008F2220">
        <w:tc>
          <w:tcPr>
            <w:tcW w:w="567" w:type="dxa"/>
            <w:shd w:val="clear" w:color="auto" w:fill="FFFFFF" w:themeFill="background1"/>
          </w:tcPr>
          <w:p w14:paraId="1E7D03A3" w14:textId="77777777" w:rsidR="008F2220" w:rsidRPr="00062041" w:rsidRDefault="008F2220" w:rsidP="00E06B9B">
            <w:r w:rsidRPr="00062041">
              <w:lastRenderedPageBreak/>
              <w:t>17.</w:t>
            </w:r>
          </w:p>
        </w:tc>
        <w:tc>
          <w:tcPr>
            <w:tcW w:w="6947" w:type="dxa"/>
            <w:shd w:val="clear" w:color="auto" w:fill="FFFFFF" w:themeFill="background1"/>
          </w:tcPr>
          <w:p w14:paraId="3D013FB5" w14:textId="77777777" w:rsidR="008F2220" w:rsidRPr="00062041" w:rsidRDefault="008F2220" w:rsidP="00E06B9B">
            <w:pPr>
              <w:rPr>
                <w:rFonts w:ascii="Arial" w:hAnsi="Arial" w:cs="Arial"/>
              </w:rPr>
            </w:pPr>
            <w:r w:rsidRPr="00062041">
              <w:rPr>
                <w:rFonts w:ascii="Arial" w:hAnsi="Arial" w:cs="Arial"/>
              </w:rPr>
              <w:t>Imaging Workforce Plan – Wales (2023)</w:t>
            </w:r>
          </w:p>
          <w:p w14:paraId="73F5E522" w14:textId="77777777" w:rsidR="008F2220" w:rsidRDefault="008F2220" w:rsidP="00E06B9B">
            <w:pPr>
              <w:rPr>
                <w:rFonts w:ascii="Arial" w:hAnsi="Arial" w:cs="Arial"/>
              </w:rPr>
            </w:pPr>
          </w:p>
          <w:p w14:paraId="3B643626" w14:textId="77777777" w:rsidR="008F2220" w:rsidRPr="00062041" w:rsidRDefault="008F2220" w:rsidP="00E06B9B">
            <w:pPr>
              <w:rPr>
                <w:rFonts w:ascii="Arial" w:hAnsi="Arial" w:cs="Arial"/>
              </w:rPr>
            </w:pPr>
            <w:hyperlink r:id="rId28" w:history="1">
              <w:proofErr w:type="gramStart"/>
              <w:r>
                <w:rPr>
                  <w:rStyle w:val="Hyperlink"/>
                </w:rPr>
                <w:t>executive.nhs.wales</w:t>
              </w:r>
              <w:proofErr w:type="gramEnd"/>
              <w:r>
                <w:rPr>
                  <w:rStyle w:val="Hyperlink"/>
                </w:rPr>
                <w:t>/networks/programmes/national-imaging-programme/strategy-for-developing-a-radiology-workforce-for-wales/imaging-strategy-docs/strategy-for-developing-a-radiology-workforce-model-for-wales/</w:t>
              </w:r>
            </w:hyperlink>
          </w:p>
          <w:p w14:paraId="0E7E1FC2" w14:textId="77777777" w:rsidR="008F2220" w:rsidRPr="00062041" w:rsidRDefault="008F2220" w:rsidP="00E06B9B">
            <w:pPr>
              <w:rPr>
                <w:rFonts w:ascii="Arial" w:hAnsi="Arial" w:cs="Arial"/>
              </w:rPr>
            </w:pPr>
          </w:p>
          <w:p w14:paraId="179501B0" w14:textId="77777777" w:rsidR="008F2220" w:rsidRPr="00062041" w:rsidRDefault="008F2220" w:rsidP="00E06B9B">
            <w:pPr>
              <w:rPr>
                <w:rFonts w:ascii="Arial" w:hAnsi="Arial" w:cs="Arial"/>
              </w:rPr>
            </w:pPr>
          </w:p>
          <w:p w14:paraId="4A6E76DB" w14:textId="77777777" w:rsidR="008F2220" w:rsidRPr="00062041" w:rsidRDefault="008F2220" w:rsidP="00E06B9B">
            <w:pPr>
              <w:rPr>
                <w:rFonts w:ascii="Arial" w:hAnsi="Arial" w:cs="Arial"/>
              </w:rPr>
            </w:pPr>
          </w:p>
        </w:tc>
        <w:tc>
          <w:tcPr>
            <w:tcW w:w="6091" w:type="dxa"/>
            <w:shd w:val="clear" w:color="auto" w:fill="FFFFFF" w:themeFill="background1"/>
          </w:tcPr>
          <w:p w14:paraId="0AD29910" w14:textId="77777777" w:rsidR="008F2220" w:rsidRPr="00062041" w:rsidRDefault="008F2220" w:rsidP="00E06B9B">
            <w:pPr>
              <w:rPr>
                <w:rFonts w:ascii="Arial" w:hAnsi="Arial" w:cs="Arial"/>
              </w:rPr>
            </w:pPr>
            <w:r w:rsidRPr="00062041">
              <w:rPr>
                <w:rFonts w:ascii="Arial" w:hAnsi="Arial" w:cs="Arial"/>
                <w:lang w:val="en-US"/>
              </w:rPr>
              <w:t>The ‘</w:t>
            </w:r>
            <w:r w:rsidRPr="00062041">
              <w:rPr>
                <w:rFonts w:ascii="Arial" w:hAnsi="Arial" w:cs="Arial"/>
                <w:i/>
                <w:iCs/>
                <w:lang w:val="en-US"/>
              </w:rPr>
              <w:t xml:space="preserve">Strategy for Developing the NHS Wales Radiology Workforce’ </w:t>
            </w:r>
            <w:r w:rsidRPr="00062041">
              <w:rPr>
                <w:rFonts w:ascii="Arial" w:hAnsi="Arial" w:cs="Arial"/>
                <w:lang w:val="en-US"/>
              </w:rPr>
              <w:t>was</w:t>
            </w:r>
            <w:r w:rsidRPr="00062041">
              <w:rPr>
                <w:rFonts w:ascii="Arial" w:hAnsi="Arial" w:cs="Arial"/>
                <w:i/>
                <w:iCs/>
                <w:lang w:val="en-US"/>
              </w:rPr>
              <w:t xml:space="preserve"> </w:t>
            </w:r>
            <w:r w:rsidRPr="00062041">
              <w:rPr>
                <w:rFonts w:ascii="Arial" w:hAnsi="Arial" w:cs="Arial"/>
                <w:lang w:val="en-US"/>
              </w:rPr>
              <w:t>developed by the Imaging Workforce and Education Group (IWEG) in collaboration with Health Education and Improvement Wales (HEIW) and Radiology Services across NHS Wales. This strategy:</w:t>
            </w:r>
          </w:p>
          <w:p w14:paraId="4C46A4B2" w14:textId="77777777" w:rsidR="008F2220" w:rsidRPr="00062041" w:rsidRDefault="008F2220" w:rsidP="008F2220">
            <w:pPr>
              <w:numPr>
                <w:ilvl w:val="0"/>
                <w:numId w:val="16"/>
              </w:numPr>
              <w:spacing w:line="240" w:lineRule="auto"/>
              <w:rPr>
                <w:rFonts w:ascii="Arial" w:hAnsi="Arial" w:cs="Arial"/>
              </w:rPr>
            </w:pPr>
            <w:r w:rsidRPr="00062041">
              <w:rPr>
                <w:rFonts w:ascii="Arial" w:hAnsi="Arial" w:cs="Arial"/>
                <w:lang w:val="en-US"/>
              </w:rPr>
              <w:t xml:space="preserve">Describes the Current shape of the workforce that is employed by Radiology Services in Wales </w:t>
            </w:r>
          </w:p>
          <w:p w14:paraId="4D292F1C" w14:textId="77777777" w:rsidR="008F2220" w:rsidRPr="00062041" w:rsidRDefault="008F2220" w:rsidP="008F2220">
            <w:pPr>
              <w:numPr>
                <w:ilvl w:val="0"/>
                <w:numId w:val="16"/>
              </w:numPr>
              <w:spacing w:line="240" w:lineRule="auto"/>
              <w:rPr>
                <w:rFonts w:ascii="Arial" w:hAnsi="Arial" w:cs="Arial"/>
              </w:rPr>
            </w:pPr>
            <w:r w:rsidRPr="00062041">
              <w:rPr>
                <w:rFonts w:ascii="Arial" w:hAnsi="Arial" w:cs="Arial"/>
                <w:lang w:val="en-US"/>
              </w:rPr>
              <w:t xml:space="preserve">Describes the significant challenges that are currently being faced by the Radiology workforce </w:t>
            </w:r>
          </w:p>
          <w:p w14:paraId="400114F9" w14:textId="77777777" w:rsidR="008F2220" w:rsidRPr="00062041" w:rsidRDefault="008F2220" w:rsidP="008F2220">
            <w:pPr>
              <w:numPr>
                <w:ilvl w:val="0"/>
                <w:numId w:val="16"/>
              </w:numPr>
              <w:spacing w:line="240" w:lineRule="auto"/>
              <w:rPr>
                <w:rFonts w:ascii="Arial" w:hAnsi="Arial" w:cs="Arial"/>
              </w:rPr>
            </w:pPr>
            <w:r w:rsidRPr="00062041">
              <w:rPr>
                <w:rFonts w:ascii="Arial" w:hAnsi="Arial" w:cs="Arial"/>
                <w:lang w:val="en-US"/>
              </w:rPr>
              <w:t xml:space="preserve">Puts forward </w:t>
            </w:r>
            <w:proofErr w:type="gramStart"/>
            <w:r w:rsidRPr="00062041">
              <w:rPr>
                <w:rFonts w:ascii="Arial" w:hAnsi="Arial" w:cs="Arial"/>
                <w:lang w:val="en-US"/>
              </w:rPr>
              <w:t>a number of</w:t>
            </w:r>
            <w:proofErr w:type="gramEnd"/>
            <w:r w:rsidRPr="00062041">
              <w:rPr>
                <w:rFonts w:ascii="Arial" w:hAnsi="Arial" w:cs="Arial"/>
                <w:lang w:val="en-US"/>
              </w:rPr>
              <w:t xml:space="preserve"> potential workforce solutions to assist those involved in the local planning and management of radiology services in Wales</w:t>
            </w:r>
          </w:p>
          <w:p w14:paraId="048E5918" w14:textId="77777777" w:rsidR="008F2220" w:rsidRPr="00062041" w:rsidRDefault="008F2220" w:rsidP="008F2220">
            <w:pPr>
              <w:numPr>
                <w:ilvl w:val="0"/>
                <w:numId w:val="16"/>
              </w:numPr>
              <w:spacing w:line="240" w:lineRule="auto"/>
              <w:rPr>
                <w:rFonts w:ascii="Arial" w:hAnsi="Arial" w:cs="Arial"/>
              </w:rPr>
            </w:pPr>
            <w:r w:rsidRPr="00062041">
              <w:rPr>
                <w:rFonts w:ascii="Arial" w:hAnsi="Arial" w:cs="Arial"/>
                <w:lang w:val="en-US"/>
              </w:rPr>
              <w:t>Outlines 22 recommendations to support and facilitate the development of the Radiology Workforce</w:t>
            </w:r>
          </w:p>
          <w:p w14:paraId="63FCAFE1" w14:textId="77777777" w:rsidR="008F2220" w:rsidRPr="00062041" w:rsidRDefault="008F2220" w:rsidP="008F2220">
            <w:pPr>
              <w:numPr>
                <w:ilvl w:val="0"/>
                <w:numId w:val="16"/>
              </w:numPr>
              <w:spacing w:line="240" w:lineRule="auto"/>
              <w:rPr>
                <w:rFonts w:ascii="Arial" w:hAnsi="Arial" w:cs="Arial"/>
              </w:rPr>
            </w:pPr>
            <w:r w:rsidRPr="00062041">
              <w:rPr>
                <w:rFonts w:ascii="Arial" w:hAnsi="Arial" w:cs="Arial"/>
                <w:lang w:val="en-US"/>
              </w:rPr>
              <w:t>Sets out a shared vision for a strong, resilient, and sustainable Radiology Workforce for Wales</w:t>
            </w:r>
          </w:p>
          <w:p w14:paraId="6FF4337C" w14:textId="77777777" w:rsidR="008F2220" w:rsidRPr="00062041" w:rsidRDefault="008F2220" w:rsidP="00E06B9B">
            <w:pPr>
              <w:jc w:val="center"/>
              <w:rPr>
                <w:rFonts w:ascii="Arial" w:hAnsi="Arial" w:cs="Arial"/>
              </w:rPr>
            </w:pPr>
          </w:p>
        </w:tc>
        <w:tc>
          <w:tcPr>
            <w:tcW w:w="1989" w:type="dxa"/>
            <w:shd w:val="clear" w:color="auto" w:fill="FFFFFF" w:themeFill="background1"/>
          </w:tcPr>
          <w:p w14:paraId="066819B5" w14:textId="77777777" w:rsidR="008F2220" w:rsidRPr="00062041" w:rsidRDefault="008F2220" w:rsidP="00E06B9B">
            <w:pPr>
              <w:rPr>
                <w:rFonts w:ascii="Arial" w:hAnsi="Arial" w:cs="Arial"/>
              </w:rPr>
            </w:pPr>
          </w:p>
        </w:tc>
      </w:tr>
      <w:tr w:rsidR="008F2220" w:rsidRPr="00062041" w14:paraId="6432076C" w14:textId="77777777" w:rsidTr="008F2220">
        <w:tc>
          <w:tcPr>
            <w:tcW w:w="567" w:type="dxa"/>
            <w:shd w:val="clear" w:color="auto" w:fill="FFFFFF" w:themeFill="background1"/>
          </w:tcPr>
          <w:p w14:paraId="68D6CAB6" w14:textId="77777777" w:rsidR="008F2220" w:rsidRPr="00062041" w:rsidRDefault="008F2220" w:rsidP="00E06B9B">
            <w:r w:rsidRPr="00062041">
              <w:t>18.</w:t>
            </w:r>
          </w:p>
        </w:tc>
        <w:tc>
          <w:tcPr>
            <w:tcW w:w="6947" w:type="dxa"/>
            <w:shd w:val="clear" w:color="auto" w:fill="FFFFFF" w:themeFill="background1"/>
          </w:tcPr>
          <w:p w14:paraId="132B8BDA" w14:textId="77777777" w:rsidR="008F2220" w:rsidRPr="00062041" w:rsidRDefault="008F2220" w:rsidP="00E06B9B">
            <w:pPr>
              <w:rPr>
                <w:rFonts w:ascii="Arial" w:eastAsia="Times New Roman" w:hAnsi="Arial" w:cs="Arial"/>
                <w:color w:val="0066FF"/>
              </w:rPr>
            </w:pPr>
            <w:r w:rsidRPr="00062041">
              <w:rPr>
                <w:rFonts w:ascii="Arial" w:eastAsia="Times New Roman" w:hAnsi="Arial" w:cs="Arial"/>
              </w:rPr>
              <w:t>Quality Assurance Agency (2023)</w:t>
            </w:r>
            <w:r w:rsidRPr="00062041">
              <w:rPr>
                <w:rFonts w:ascii="Arial" w:hAnsi="Arial" w:cs="Arial"/>
              </w:rPr>
              <w:t xml:space="preserve"> </w:t>
            </w:r>
            <w:r w:rsidRPr="00062041">
              <w:rPr>
                <w:rFonts w:ascii="Arial" w:eastAsia="Times New Roman" w:hAnsi="Arial" w:cs="Arial"/>
              </w:rPr>
              <w:t xml:space="preserve">Biomedical Science and Biomedical Sciences, and Biosciences Subject Benchmark Statements  </w:t>
            </w:r>
            <w:hyperlink r:id="rId29" w:history="1">
              <w:r w:rsidRPr="00062041">
                <w:rPr>
                  <w:rFonts w:ascii="Arial" w:eastAsia="Times New Roman" w:hAnsi="Arial" w:cs="Arial"/>
                  <w:color w:val="0066FF"/>
                  <w:u w:val="single"/>
                </w:rPr>
                <w:t>https://www.qaa.ac.uk/the-quality-code/subject-benchmark-statements/subject-benchmark-statement-biomedical-science-and-biomedical-sciences</w:t>
              </w:r>
            </w:hyperlink>
            <w:r w:rsidRPr="00062041">
              <w:rPr>
                <w:rFonts w:ascii="Arial" w:eastAsia="Times New Roman" w:hAnsi="Arial" w:cs="Arial"/>
                <w:color w:val="0066FF"/>
              </w:rPr>
              <w:t xml:space="preserve">] </w:t>
            </w:r>
          </w:p>
          <w:p w14:paraId="08A0D49C" w14:textId="77777777" w:rsidR="008F2220" w:rsidRPr="00062041" w:rsidRDefault="008F2220" w:rsidP="00E06B9B">
            <w:pPr>
              <w:rPr>
                <w:rFonts w:ascii="Arial" w:hAnsi="Arial" w:cs="Arial"/>
              </w:rPr>
            </w:pPr>
          </w:p>
        </w:tc>
        <w:tc>
          <w:tcPr>
            <w:tcW w:w="6091" w:type="dxa"/>
            <w:shd w:val="clear" w:color="auto" w:fill="FFFFFF" w:themeFill="background1"/>
          </w:tcPr>
          <w:p w14:paraId="1D0910CF" w14:textId="77777777" w:rsidR="008F2220" w:rsidRPr="005A4B12" w:rsidRDefault="008F2220" w:rsidP="00E06B9B">
            <w:pPr>
              <w:rPr>
                <w:rFonts w:ascii="Arial" w:eastAsia="Times New Roman" w:hAnsi="Arial" w:cs="Arial"/>
              </w:rPr>
            </w:pPr>
            <w:r w:rsidRPr="00062041">
              <w:rPr>
                <w:rFonts w:ascii="Arial" w:eastAsia="Times New Roman" w:hAnsi="Arial" w:cs="Arial"/>
              </w:rPr>
              <w:t>This new Statement offers clarification between Biomedical Science and Biomedical Sciences courses for the first time. It encompasses the broad range of disciplines in Biomedical Sciences and the specific disciplines in Biomedical Science including new technologies, excellence in clinical practice and research-informed teaching, and innovative teaching delivery. Importantly, it also reflects the subject’s strengthening attention to equality, diversity and inclusion, and sustainability. We hope that the revised Statement will provide the framework to support the delivery of future-proofed Biomedical Science(s) programmes across the UK and drive excellence in this field.</w:t>
            </w:r>
          </w:p>
        </w:tc>
        <w:tc>
          <w:tcPr>
            <w:tcW w:w="1989" w:type="dxa"/>
            <w:shd w:val="clear" w:color="auto" w:fill="FFFFFF" w:themeFill="background1"/>
          </w:tcPr>
          <w:p w14:paraId="7FD68826" w14:textId="77777777" w:rsidR="008F2220" w:rsidRPr="00062041" w:rsidRDefault="008F2220" w:rsidP="00E06B9B">
            <w:pPr>
              <w:rPr>
                <w:rFonts w:ascii="Arial" w:hAnsi="Arial" w:cs="Arial"/>
              </w:rPr>
            </w:pPr>
          </w:p>
        </w:tc>
      </w:tr>
      <w:tr w:rsidR="008F2220" w:rsidRPr="00062041" w14:paraId="141CC09D" w14:textId="77777777" w:rsidTr="008F2220">
        <w:tc>
          <w:tcPr>
            <w:tcW w:w="567" w:type="dxa"/>
            <w:shd w:val="clear" w:color="auto" w:fill="FFFFFF" w:themeFill="background1"/>
          </w:tcPr>
          <w:p w14:paraId="6E53B08B" w14:textId="77777777" w:rsidR="008F2220" w:rsidRPr="00062041" w:rsidRDefault="008F2220" w:rsidP="00E06B9B">
            <w:r w:rsidRPr="00062041">
              <w:lastRenderedPageBreak/>
              <w:t>19.</w:t>
            </w:r>
          </w:p>
        </w:tc>
        <w:tc>
          <w:tcPr>
            <w:tcW w:w="6947" w:type="dxa"/>
            <w:shd w:val="clear" w:color="auto" w:fill="FFFFFF" w:themeFill="background1"/>
          </w:tcPr>
          <w:p w14:paraId="1BA8BD6F" w14:textId="77777777" w:rsidR="008F2220" w:rsidRPr="00062041" w:rsidRDefault="008F2220" w:rsidP="00E06B9B">
            <w:pPr>
              <w:rPr>
                <w:rFonts w:ascii="Arial" w:eastAsia="Times New Roman" w:hAnsi="Arial" w:cs="Arial"/>
              </w:rPr>
            </w:pPr>
            <w:r w:rsidRPr="00062041">
              <w:rPr>
                <w:rFonts w:ascii="Arial" w:hAnsi="Arial" w:cs="Arial"/>
              </w:rPr>
              <w:t xml:space="preserve">IBMS, </w:t>
            </w:r>
            <w:proofErr w:type="spellStart"/>
            <w:r w:rsidRPr="00062041">
              <w:rPr>
                <w:rFonts w:ascii="Arial" w:hAnsi="Arial" w:cs="Arial"/>
              </w:rPr>
              <w:t>RCPath</w:t>
            </w:r>
            <w:proofErr w:type="spellEnd"/>
            <w:r w:rsidRPr="00062041">
              <w:rPr>
                <w:rFonts w:ascii="Arial" w:hAnsi="Arial" w:cs="Arial"/>
              </w:rPr>
              <w:t xml:space="preserve"> and ACBLM (2023) Point of Care Testing National Strategic Guidance </w:t>
            </w:r>
            <w:hyperlink r:id="rId30" w:history="1">
              <w:r w:rsidRPr="00062041">
                <w:rPr>
                  <w:rFonts w:ascii="Arial" w:eastAsia="Times New Roman" w:hAnsi="Arial" w:cs="Arial"/>
                  <w:color w:val="0066FF"/>
                  <w:u w:val="single"/>
                </w:rPr>
                <w:t>https://www.ibms.org/resources/news/national-poct-strategy/</w:t>
              </w:r>
            </w:hyperlink>
            <w:r w:rsidRPr="00062041">
              <w:rPr>
                <w:rFonts w:ascii="Arial" w:eastAsia="Times New Roman" w:hAnsi="Arial" w:cs="Arial"/>
                <w:color w:val="0066FF"/>
              </w:rPr>
              <w:t>]</w:t>
            </w:r>
          </w:p>
          <w:p w14:paraId="33780565" w14:textId="77777777" w:rsidR="008F2220" w:rsidRPr="00062041" w:rsidRDefault="008F2220" w:rsidP="00E06B9B">
            <w:pPr>
              <w:rPr>
                <w:rFonts w:ascii="Arial" w:eastAsia="Times New Roman" w:hAnsi="Arial" w:cs="Arial"/>
              </w:rPr>
            </w:pPr>
          </w:p>
        </w:tc>
        <w:tc>
          <w:tcPr>
            <w:tcW w:w="6091" w:type="dxa"/>
            <w:shd w:val="clear" w:color="auto" w:fill="FFFFFF" w:themeFill="background1"/>
          </w:tcPr>
          <w:p w14:paraId="1E73C4C4" w14:textId="77777777" w:rsidR="008F2220" w:rsidRPr="00062041" w:rsidRDefault="008F2220" w:rsidP="00E06B9B">
            <w:pPr>
              <w:jc w:val="both"/>
              <w:rPr>
                <w:rFonts w:ascii="Arial" w:hAnsi="Arial" w:cs="Arial"/>
              </w:rPr>
            </w:pPr>
            <w:r w:rsidRPr="00062041">
              <w:rPr>
                <w:rFonts w:ascii="Arial" w:hAnsi="Arial" w:cs="Arial"/>
              </w:rPr>
              <w:t xml:space="preserve">Point of care testing (POCT) testing can be defined as those tests performed with equipment operated outside of a laboratory environment, from patient wearables and lateral flow devices, for example pregnancy tests and covid LFD’s, to ward-based multianalyte devices. </w:t>
            </w:r>
          </w:p>
          <w:p w14:paraId="5A505B35" w14:textId="77777777" w:rsidR="008F2220" w:rsidRPr="00062041" w:rsidRDefault="008F2220" w:rsidP="00E06B9B">
            <w:pPr>
              <w:jc w:val="both"/>
              <w:rPr>
                <w:rFonts w:ascii="Arial" w:hAnsi="Arial" w:cs="Arial"/>
              </w:rPr>
            </w:pPr>
            <w:r w:rsidRPr="00062041">
              <w:rPr>
                <w:rFonts w:ascii="Arial" w:hAnsi="Arial" w:cs="Arial"/>
              </w:rPr>
              <w:t xml:space="preserve">The purpose of a POCT service is to enable the delivery of high quality, accessible diagnostics at the point of need for clinical services, improving clinical outcomes and enhancing the patients’ healthcare experience </w:t>
            </w:r>
          </w:p>
          <w:p w14:paraId="57C7EF72" w14:textId="77777777" w:rsidR="008F2220" w:rsidRPr="00062041" w:rsidRDefault="008F2220" w:rsidP="00E06B9B">
            <w:pPr>
              <w:jc w:val="both"/>
              <w:rPr>
                <w:rFonts w:ascii="Arial" w:hAnsi="Arial" w:cs="Arial"/>
              </w:rPr>
            </w:pPr>
            <w:r w:rsidRPr="00062041">
              <w:rPr>
                <w:rFonts w:ascii="Arial" w:hAnsi="Arial" w:cs="Arial"/>
              </w:rPr>
              <w:t xml:space="preserve">Healthcare is changing as technology develops, more virtual and remote (from the traditional healthcare setting) models of care are emerging. These models are changing the demands of traditional services, and a clear demand is for more diagnostics to be delivered at the point of need. </w:t>
            </w:r>
          </w:p>
          <w:p w14:paraId="2C39D789" w14:textId="77777777" w:rsidR="008F2220" w:rsidRPr="00062041" w:rsidRDefault="008F2220" w:rsidP="00E06B9B">
            <w:pPr>
              <w:jc w:val="both"/>
              <w:rPr>
                <w:rFonts w:ascii="Arial" w:hAnsi="Arial" w:cs="Arial"/>
              </w:rPr>
            </w:pPr>
          </w:p>
          <w:p w14:paraId="420E648F" w14:textId="77777777" w:rsidR="008F2220" w:rsidRPr="00062041" w:rsidRDefault="008F2220" w:rsidP="00E06B9B">
            <w:pPr>
              <w:rPr>
                <w:rFonts w:ascii="Arial" w:hAnsi="Arial" w:cs="Arial"/>
              </w:rPr>
            </w:pPr>
            <w:r w:rsidRPr="00062041">
              <w:rPr>
                <w:rFonts w:ascii="Arial" w:hAnsi="Arial" w:cs="Arial"/>
              </w:rPr>
              <w:t xml:space="preserve">There are further areas where POCT is expanding to include population health screening and diagnostic testing access for hard-to-reach social groups. </w:t>
            </w:r>
          </w:p>
          <w:p w14:paraId="3D3487DC" w14:textId="77777777" w:rsidR="008F2220" w:rsidRPr="00062041" w:rsidRDefault="008F2220" w:rsidP="00E06B9B">
            <w:pPr>
              <w:ind w:left="360"/>
              <w:contextualSpacing/>
              <w:jc w:val="both"/>
              <w:rPr>
                <w:rFonts w:ascii="Arial" w:eastAsia="Times New Roman" w:hAnsi="Arial" w:cs="Arial"/>
              </w:rPr>
            </w:pPr>
          </w:p>
        </w:tc>
        <w:tc>
          <w:tcPr>
            <w:tcW w:w="1989" w:type="dxa"/>
            <w:shd w:val="clear" w:color="auto" w:fill="FFFFFF" w:themeFill="background1"/>
          </w:tcPr>
          <w:p w14:paraId="234CC875" w14:textId="77777777" w:rsidR="008F2220" w:rsidRPr="00062041" w:rsidRDefault="008F2220" w:rsidP="00E06B9B">
            <w:pPr>
              <w:rPr>
                <w:rFonts w:ascii="Arial" w:hAnsi="Arial" w:cs="Arial"/>
              </w:rPr>
            </w:pPr>
            <w:r w:rsidRPr="00062041">
              <w:rPr>
                <w:rFonts w:ascii="Arial" w:hAnsi="Arial" w:cs="Arial"/>
              </w:rPr>
              <w:t xml:space="preserve">The NHS England Long Term Plan and the Richards review highlights the importance of patients receiving care closer to home, shifting from acute hospital-based services towards more adaptive community-based settings. </w:t>
            </w:r>
          </w:p>
          <w:p w14:paraId="53B2F98F" w14:textId="77777777" w:rsidR="008F2220" w:rsidRPr="00062041" w:rsidRDefault="008F2220" w:rsidP="00E06B9B">
            <w:pPr>
              <w:rPr>
                <w:rFonts w:ascii="Arial" w:hAnsi="Arial" w:cs="Arial"/>
              </w:rPr>
            </w:pPr>
          </w:p>
        </w:tc>
      </w:tr>
      <w:tr w:rsidR="008F2220" w:rsidRPr="00062041" w14:paraId="30CB3301" w14:textId="77777777" w:rsidTr="008F2220">
        <w:tc>
          <w:tcPr>
            <w:tcW w:w="567" w:type="dxa"/>
            <w:shd w:val="clear" w:color="auto" w:fill="FFFFFF" w:themeFill="background1"/>
          </w:tcPr>
          <w:p w14:paraId="2E15FC76" w14:textId="77777777" w:rsidR="008F2220" w:rsidRPr="00062041" w:rsidRDefault="008F2220" w:rsidP="00E06B9B">
            <w:r w:rsidRPr="00062041">
              <w:t>20.</w:t>
            </w:r>
          </w:p>
        </w:tc>
        <w:tc>
          <w:tcPr>
            <w:tcW w:w="6947" w:type="dxa"/>
            <w:shd w:val="clear" w:color="auto" w:fill="FFFFFF" w:themeFill="background1"/>
          </w:tcPr>
          <w:p w14:paraId="1C8301E7" w14:textId="77777777" w:rsidR="008F2220" w:rsidRPr="00062041" w:rsidRDefault="008F2220" w:rsidP="00E06B9B">
            <w:pPr>
              <w:rPr>
                <w:rFonts w:ascii="Arial" w:eastAsia="Times New Roman" w:hAnsi="Arial" w:cs="Arial"/>
              </w:rPr>
            </w:pPr>
            <w:r w:rsidRPr="00062041">
              <w:rPr>
                <w:rFonts w:ascii="Arial" w:eastAsia="Times New Roman" w:hAnsi="Arial" w:cs="Arial"/>
              </w:rPr>
              <w:t>Broader pathology guidance:</w:t>
            </w:r>
          </w:p>
          <w:p w14:paraId="68ECB5E2" w14:textId="77777777" w:rsidR="008F2220" w:rsidRPr="00062041" w:rsidRDefault="008F2220" w:rsidP="008F2220">
            <w:pPr>
              <w:numPr>
                <w:ilvl w:val="0"/>
                <w:numId w:val="8"/>
              </w:numPr>
              <w:spacing w:line="240" w:lineRule="auto"/>
              <w:rPr>
                <w:rFonts w:ascii="Arial" w:eastAsia="Times New Roman" w:hAnsi="Arial" w:cs="Arial"/>
              </w:rPr>
            </w:pPr>
            <w:r w:rsidRPr="00062041">
              <w:rPr>
                <w:rFonts w:ascii="Arial" w:eastAsia="Times New Roman" w:hAnsi="Arial" w:cs="Arial"/>
              </w:rPr>
              <w:t xml:space="preserve">International Organization for Standardization (2022) ISO 15189:2022 Medical laboratories – Requirements for quality ad competence [Accessed at: </w:t>
            </w:r>
            <w:hyperlink r:id="rId31" w:history="1">
              <w:r w:rsidRPr="00062041">
                <w:rPr>
                  <w:rFonts w:ascii="Arial" w:eastAsia="Times New Roman" w:hAnsi="Arial" w:cs="Arial"/>
                  <w:color w:val="467886" w:themeColor="hyperlink"/>
                  <w:u w:val="single"/>
                </w:rPr>
                <w:t>https://www.iso.org/standard/76677.html</w:t>
              </w:r>
            </w:hyperlink>
            <w:r w:rsidRPr="00062041">
              <w:rPr>
                <w:rFonts w:ascii="Arial" w:eastAsia="Times New Roman" w:hAnsi="Arial" w:cs="Arial"/>
              </w:rPr>
              <w:t xml:space="preserve">] </w:t>
            </w:r>
          </w:p>
          <w:p w14:paraId="5C0A9D6E" w14:textId="77777777" w:rsidR="008F2220" w:rsidRPr="00062041" w:rsidRDefault="008F2220" w:rsidP="008F2220">
            <w:pPr>
              <w:numPr>
                <w:ilvl w:val="0"/>
                <w:numId w:val="8"/>
              </w:numPr>
              <w:spacing w:line="240" w:lineRule="auto"/>
              <w:rPr>
                <w:rFonts w:ascii="Arial" w:eastAsia="Times New Roman" w:hAnsi="Arial" w:cs="Arial"/>
              </w:rPr>
            </w:pPr>
            <w:r w:rsidRPr="00062041">
              <w:rPr>
                <w:rFonts w:ascii="Arial" w:eastAsia="Times New Roman" w:hAnsi="Arial" w:cs="Arial"/>
              </w:rPr>
              <w:t xml:space="preserve">NICE (2014, updated 2023) Acute kidney injury quality standard [Accessed at: </w:t>
            </w:r>
            <w:hyperlink r:id="rId32" w:history="1">
              <w:r w:rsidRPr="00062041">
                <w:rPr>
                  <w:rFonts w:ascii="Arial" w:eastAsia="Times New Roman" w:hAnsi="Arial" w:cs="Arial"/>
                  <w:color w:val="467886" w:themeColor="hyperlink"/>
                  <w:u w:val="single"/>
                </w:rPr>
                <w:t>https://www.nice.org.uk/guidance/qs76</w:t>
              </w:r>
            </w:hyperlink>
            <w:r w:rsidRPr="00062041">
              <w:rPr>
                <w:rFonts w:ascii="Arial" w:eastAsia="Times New Roman" w:hAnsi="Arial" w:cs="Arial"/>
              </w:rPr>
              <w:t xml:space="preserve">] </w:t>
            </w:r>
            <w:r w:rsidRPr="00062041">
              <w:rPr>
                <w:rFonts w:ascii="Arial" w:eastAsia="Times New Roman" w:hAnsi="Arial" w:cs="Arial"/>
                <w:i/>
                <w:iCs/>
              </w:rPr>
              <w:t xml:space="preserve">IBMS have commented </w:t>
            </w:r>
          </w:p>
          <w:p w14:paraId="0E19DFDA" w14:textId="67DC6326" w:rsidR="008F2220" w:rsidRPr="008F2220" w:rsidRDefault="008F2220" w:rsidP="008F2220">
            <w:pPr>
              <w:numPr>
                <w:ilvl w:val="0"/>
                <w:numId w:val="8"/>
              </w:numPr>
              <w:spacing w:line="240" w:lineRule="auto"/>
              <w:rPr>
                <w:rFonts w:ascii="Arial" w:eastAsia="Times New Roman" w:hAnsi="Arial" w:cs="Arial"/>
              </w:rPr>
            </w:pPr>
            <w:r w:rsidRPr="00062041">
              <w:rPr>
                <w:rFonts w:ascii="Arial" w:eastAsia="Times New Roman" w:hAnsi="Arial" w:cs="Arial"/>
              </w:rPr>
              <w:t xml:space="preserve">NHS England (2023) Improving the Blood Culture Pathway [Accessed at: </w:t>
            </w:r>
            <w:hyperlink r:id="rId33" w:history="1">
              <w:r w:rsidRPr="00062041">
                <w:rPr>
                  <w:rFonts w:ascii="Arial" w:eastAsia="Times New Roman" w:hAnsi="Arial" w:cs="Arial"/>
                  <w:color w:val="467886" w:themeColor="hyperlink"/>
                  <w:u w:val="single"/>
                </w:rPr>
                <w:t>https://www.england.nhs.uk/publication/improving-the-blood-culture-pathway-executive-summary/</w:t>
              </w:r>
            </w:hyperlink>
            <w:r w:rsidRPr="00062041">
              <w:rPr>
                <w:rFonts w:ascii="Arial" w:eastAsia="Times New Roman" w:hAnsi="Arial" w:cs="Arial"/>
              </w:rPr>
              <w:t>]</w:t>
            </w:r>
          </w:p>
          <w:p w14:paraId="11AD730F" w14:textId="77777777" w:rsidR="008F2220" w:rsidRPr="00062041" w:rsidRDefault="008F2220" w:rsidP="00E06B9B">
            <w:pPr>
              <w:rPr>
                <w:rFonts w:ascii="Arial" w:hAnsi="Arial" w:cs="Arial"/>
              </w:rPr>
            </w:pPr>
          </w:p>
        </w:tc>
        <w:tc>
          <w:tcPr>
            <w:tcW w:w="6091" w:type="dxa"/>
            <w:shd w:val="clear" w:color="auto" w:fill="FFFFFF" w:themeFill="background1"/>
          </w:tcPr>
          <w:p w14:paraId="4623B727"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These documents set out specific guidance that for individuals working within pathology services. </w:t>
            </w:r>
          </w:p>
        </w:tc>
        <w:tc>
          <w:tcPr>
            <w:tcW w:w="1989" w:type="dxa"/>
            <w:shd w:val="clear" w:color="auto" w:fill="FFFFFF" w:themeFill="background1"/>
          </w:tcPr>
          <w:p w14:paraId="63362F8D" w14:textId="77777777" w:rsidR="008F2220" w:rsidRPr="00062041" w:rsidRDefault="008F2220" w:rsidP="00E06B9B">
            <w:pPr>
              <w:jc w:val="center"/>
              <w:rPr>
                <w:rFonts w:ascii="Arial" w:hAnsi="Arial" w:cs="Arial"/>
              </w:rPr>
            </w:pPr>
          </w:p>
        </w:tc>
      </w:tr>
      <w:tr w:rsidR="008F2220" w:rsidRPr="00062041" w14:paraId="40DF2CA1" w14:textId="77777777" w:rsidTr="008F2220">
        <w:tc>
          <w:tcPr>
            <w:tcW w:w="567" w:type="dxa"/>
            <w:shd w:val="clear" w:color="auto" w:fill="FFFFFF" w:themeFill="background1"/>
          </w:tcPr>
          <w:p w14:paraId="7E706DB9" w14:textId="77777777" w:rsidR="008F2220" w:rsidRPr="00062041" w:rsidRDefault="008F2220" w:rsidP="00E06B9B">
            <w:r w:rsidRPr="00062041">
              <w:lastRenderedPageBreak/>
              <w:t>21.</w:t>
            </w:r>
          </w:p>
        </w:tc>
        <w:tc>
          <w:tcPr>
            <w:tcW w:w="6947" w:type="dxa"/>
            <w:shd w:val="clear" w:color="auto" w:fill="FFFFFF" w:themeFill="background1"/>
          </w:tcPr>
          <w:p w14:paraId="3A2E5389" w14:textId="77777777" w:rsidR="008F2220" w:rsidRPr="00062041" w:rsidRDefault="008F2220" w:rsidP="00E06B9B">
            <w:pPr>
              <w:rPr>
                <w:rFonts w:ascii="Arial" w:eastAsia="Times New Roman" w:hAnsi="Arial" w:cs="Arial"/>
                <w:b/>
                <w:bCs/>
              </w:rPr>
            </w:pPr>
            <w:r w:rsidRPr="00062041">
              <w:rPr>
                <w:rFonts w:ascii="Arial" w:eastAsia="Times New Roman" w:hAnsi="Arial" w:cs="Arial"/>
                <w:b/>
                <w:bCs/>
              </w:rPr>
              <w:t>Physiological Measurement workforce and education:</w:t>
            </w:r>
          </w:p>
          <w:p w14:paraId="1E477607"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Royal College of Physicians (2020) Recognising the vital role of healthcare scientists, clinical </w:t>
            </w:r>
            <w:proofErr w:type="gramStart"/>
            <w:r w:rsidRPr="00062041">
              <w:rPr>
                <w:rFonts w:ascii="Arial" w:eastAsia="Times New Roman" w:hAnsi="Arial" w:cs="Arial"/>
              </w:rPr>
              <w:t>physiologists</w:t>
            </w:r>
            <w:proofErr w:type="gramEnd"/>
            <w:r w:rsidRPr="00062041">
              <w:rPr>
                <w:rFonts w:ascii="Arial" w:eastAsia="Times New Roman" w:hAnsi="Arial" w:cs="Arial"/>
              </w:rPr>
              <w:t xml:space="preserve"> and technologists </w:t>
            </w:r>
          </w:p>
          <w:p w14:paraId="3687BA6B" w14:textId="77777777" w:rsidR="008F2220" w:rsidRPr="00062041" w:rsidRDefault="008F2220" w:rsidP="00E06B9B">
            <w:pPr>
              <w:ind w:left="360"/>
              <w:rPr>
                <w:rFonts w:ascii="Arial" w:eastAsia="Times New Roman" w:hAnsi="Arial" w:cs="Arial"/>
              </w:rPr>
            </w:pPr>
            <w:hyperlink r:id="rId34" w:history="1">
              <w:r w:rsidRPr="00062041">
                <w:rPr>
                  <w:rFonts w:ascii="Arial" w:eastAsia="Times New Roman" w:hAnsi="Arial" w:cs="Arial"/>
                  <w:color w:val="467886" w:themeColor="hyperlink"/>
                  <w:u w:val="single"/>
                </w:rPr>
                <w:t>https://www.rcplondon.ac.uk/news/recognising-vital-role-healthcare-scientists-clinical-physiologists-and-technologists</w:t>
              </w:r>
            </w:hyperlink>
          </w:p>
          <w:p w14:paraId="1007667A" w14:textId="77777777" w:rsidR="008F2220" w:rsidRPr="00062041" w:rsidRDefault="008F2220" w:rsidP="00E06B9B">
            <w:pPr>
              <w:rPr>
                <w:rFonts w:ascii="Arial" w:hAnsi="Arial" w:cs="Arial"/>
              </w:rPr>
            </w:pPr>
          </w:p>
        </w:tc>
        <w:tc>
          <w:tcPr>
            <w:tcW w:w="6091" w:type="dxa"/>
            <w:shd w:val="clear" w:color="auto" w:fill="FFFFFF" w:themeFill="background1"/>
          </w:tcPr>
          <w:p w14:paraId="06F3145D"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This brief paper recognises the vital role that healthcare scientists, clinical physiologists and technologists played during the pandemic, particularly in respect of extending their roles to cover gaps created when medical staff were allocated to other duties.  </w:t>
            </w:r>
          </w:p>
        </w:tc>
        <w:tc>
          <w:tcPr>
            <w:tcW w:w="1989" w:type="dxa"/>
            <w:shd w:val="clear" w:color="auto" w:fill="FFFFFF" w:themeFill="background1"/>
          </w:tcPr>
          <w:p w14:paraId="3660F68C" w14:textId="77777777" w:rsidR="008F2220" w:rsidRPr="00062041" w:rsidRDefault="008F2220" w:rsidP="00E06B9B">
            <w:pPr>
              <w:rPr>
                <w:rFonts w:ascii="Arial" w:hAnsi="Arial" w:cs="Arial"/>
              </w:rPr>
            </w:pPr>
            <w:r w:rsidRPr="00062041">
              <w:rPr>
                <w:rFonts w:ascii="Arial" w:hAnsi="Arial" w:cs="Arial"/>
              </w:rPr>
              <w:t>It highlights the potential for the skills of these professionals to be deployed more widely in the NHS</w:t>
            </w:r>
          </w:p>
        </w:tc>
      </w:tr>
      <w:tr w:rsidR="008F2220" w:rsidRPr="00062041" w14:paraId="76C4E158" w14:textId="77777777" w:rsidTr="008F2220">
        <w:tc>
          <w:tcPr>
            <w:tcW w:w="567" w:type="dxa"/>
            <w:shd w:val="clear" w:color="auto" w:fill="FFFFFF" w:themeFill="background1"/>
          </w:tcPr>
          <w:p w14:paraId="4CBFF92D" w14:textId="77777777" w:rsidR="008F2220" w:rsidRPr="00062041" w:rsidRDefault="008F2220" w:rsidP="00E06B9B">
            <w:r w:rsidRPr="00062041">
              <w:t>22.</w:t>
            </w:r>
          </w:p>
        </w:tc>
        <w:tc>
          <w:tcPr>
            <w:tcW w:w="6947" w:type="dxa"/>
            <w:shd w:val="clear" w:color="auto" w:fill="FFFFFF" w:themeFill="background1"/>
          </w:tcPr>
          <w:p w14:paraId="7BC70145" w14:textId="77777777" w:rsidR="008F2220" w:rsidRPr="00062041" w:rsidRDefault="008F2220" w:rsidP="00E06B9B">
            <w:pPr>
              <w:rPr>
                <w:rFonts w:ascii="Arial" w:eastAsia="Times New Roman" w:hAnsi="Arial" w:cs="Arial"/>
                <w:b/>
                <w:bCs/>
              </w:rPr>
            </w:pPr>
            <w:r w:rsidRPr="00062041">
              <w:rPr>
                <w:rFonts w:ascii="Arial" w:eastAsia="Times New Roman" w:hAnsi="Arial" w:cs="Arial"/>
                <w:b/>
                <w:bCs/>
              </w:rPr>
              <w:t>Audiology</w:t>
            </w:r>
            <w:r>
              <w:rPr>
                <w:rFonts w:ascii="Arial" w:eastAsia="Times New Roman" w:hAnsi="Arial" w:cs="Arial"/>
                <w:b/>
                <w:bCs/>
              </w:rPr>
              <w:t>:</w:t>
            </w:r>
          </w:p>
          <w:p w14:paraId="1C88B0AD" w14:textId="77777777" w:rsidR="008F2220" w:rsidRPr="006F6A10" w:rsidRDefault="008F2220" w:rsidP="00E06B9B">
            <w:pPr>
              <w:rPr>
                <w:rFonts w:ascii="Arial" w:eastAsia="Times New Roman" w:hAnsi="Arial" w:cs="Arial"/>
              </w:rPr>
            </w:pPr>
            <w:r w:rsidRPr="006F6A10">
              <w:rPr>
                <w:rFonts w:ascii="Arial" w:eastAsia="Times New Roman" w:hAnsi="Arial" w:cs="Arial"/>
              </w:rPr>
              <w:t xml:space="preserve">British Academy of Audiology (2022) NHS Lothian Report </w:t>
            </w:r>
            <w:hyperlink r:id="rId35" w:history="1">
              <w:r w:rsidRPr="006F6A10">
                <w:rPr>
                  <w:rFonts w:ascii="Arial" w:eastAsia="Times New Roman" w:hAnsi="Arial" w:cs="Arial"/>
                  <w:color w:val="467886" w:themeColor="hyperlink"/>
                  <w:u w:val="single"/>
                </w:rPr>
                <w:t>https://www.baaudiology.org/nhs-lothian-full-baa-statement-and-reports/</w:t>
              </w:r>
            </w:hyperlink>
            <w:r w:rsidRPr="006F6A10">
              <w:rPr>
                <w:rFonts w:ascii="Arial" w:eastAsia="Times New Roman" w:hAnsi="Arial" w:cs="Arial"/>
              </w:rPr>
              <w:t xml:space="preserve">] </w:t>
            </w:r>
          </w:p>
          <w:p w14:paraId="42EE9305" w14:textId="77777777" w:rsidR="008F2220" w:rsidRPr="006F6A10" w:rsidRDefault="008F2220" w:rsidP="00E06B9B">
            <w:pPr>
              <w:rPr>
                <w:rFonts w:ascii="Arial" w:eastAsia="Times New Roman" w:hAnsi="Arial" w:cs="Arial"/>
                <w:color w:val="467886" w:themeColor="hyperlink"/>
                <w:u w:val="single"/>
              </w:rPr>
            </w:pPr>
            <w:r w:rsidRPr="006F6A10">
              <w:rPr>
                <w:rFonts w:ascii="Arial" w:eastAsia="Times New Roman" w:hAnsi="Arial" w:cs="Arial"/>
              </w:rPr>
              <w:t xml:space="preserve">NHS England (2022, updated 2023) Audiology Systematic Improvement: </w:t>
            </w:r>
            <w:hyperlink r:id="rId36" w:history="1">
              <w:r w:rsidRPr="006F6A10">
                <w:rPr>
                  <w:rFonts w:ascii="Arial" w:eastAsia="Times New Roman" w:hAnsi="Arial" w:cs="Arial"/>
                  <w:color w:val="467886" w:themeColor="hyperlink"/>
                  <w:u w:val="single"/>
                </w:rPr>
                <w:t>https://future.nhs.uk/gf2.ti/f/1359778/154210469.5/PDF/-/Audiology%20Systematic%20Improvement%20Final_Minor%20update%20March%20_23.pdf</w:t>
              </w:r>
            </w:hyperlink>
          </w:p>
          <w:p w14:paraId="558B0D2B" w14:textId="77777777" w:rsidR="008F2220" w:rsidRPr="006F6A10" w:rsidRDefault="008F2220" w:rsidP="00E06B9B">
            <w:pPr>
              <w:rPr>
                <w:rFonts w:ascii="Arial" w:eastAsia="Times New Roman" w:hAnsi="Arial" w:cs="Arial"/>
              </w:rPr>
            </w:pPr>
            <w:r w:rsidRPr="006F6A10">
              <w:rPr>
                <w:rFonts w:ascii="Arial" w:eastAsia="Times New Roman" w:hAnsi="Arial" w:cs="Arial"/>
              </w:rPr>
              <w:t xml:space="preserve">Scottish Government </w:t>
            </w:r>
            <w:r w:rsidRPr="005A4B12">
              <w:rPr>
                <w:rFonts w:ascii="Arial" w:eastAsia="Times New Roman" w:hAnsi="Arial" w:cs="Arial"/>
              </w:rPr>
              <w:t>NHS Lothian Review</w:t>
            </w:r>
            <w:r>
              <w:rPr>
                <w:rFonts w:ascii="Arial" w:eastAsia="Times New Roman" w:hAnsi="Arial" w:cs="Arial"/>
              </w:rPr>
              <w:t xml:space="preserve"> (2023)</w:t>
            </w:r>
            <w:r w:rsidRPr="005A4B12">
              <w:rPr>
                <w:rFonts w:ascii="Arial" w:eastAsia="Times New Roman" w:hAnsi="Arial" w:cs="Arial"/>
              </w:rPr>
              <w:t>:</w:t>
            </w:r>
          </w:p>
          <w:p w14:paraId="5285091B" w14:textId="77777777" w:rsidR="008F2220" w:rsidRPr="005A4B12" w:rsidRDefault="008F2220" w:rsidP="00E06B9B">
            <w:pPr>
              <w:rPr>
                <w:rFonts w:ascii="Arial" w:eastAsia="Times New Roman" w:hAnsi="Arial" w:cs="Arial"/>
                <w:color w:val="156082" w:themeColor="accent1"/>
              </w:rPr>
            </w:pPr>
            <w:hyperlink r:id="rId37" w:history="1">
              <w:r w:rsidRPr="005A4B12">
                <w:rPr>
                  <w:rStyle w:val="Hyperlink"/>
                  <w:rFonts w:ascii="Arial" w:hAnsi="Arial" w:cs="Arial"/>
                  <w:color w:val="156082" w:themeColor="accent1"/>
                </w:rPr>
                <w:t>Independent Review of Audiology Services in Scotland - gov.scot (www.gov.scot)</w:t>
              </w:r>
            </w:hyperlink>
          </w:p>
          <w:p w14:paraId="54BB2C85" w14:textId="77777777" w:rsidR="008F2220" w:rsidRDefault="008F2220" w:rsidP="00E06B9B">
            <w:pPr>
              <w:rPr>
                <w:rFonts w:ascii="Arial" w:eastAsia="Times New Roman" w:hAnsi="Arial" w:cs="Arial"/>
                <w:color w:val="467886" w:themeColor="hyperlink"/>
                <w:u w:val="single"/>
              </w:rPr>
            </w:pPr>
          </w:p>
          <w:p w14:paraId="2BA7D0BF" w14:textId="77777777" w:rsidR="008F2220" w:rsidRPr="00062041" w:rsidRDefault="008F2220" w:rsidP="00E06B9B">
            <w:pPr>
              <w:rPr>
                <w:rFonts w:ascii="Arial" w:hAnsi="Arial" w:cs="Arial"/>
              </w:rPr>
            </w:pPr>
          </w:p>
        </w:tc>
        <w:tc>
          <w:tcPr>
            <w:tcW w:w="6091" w:type="dxa"/>
            <w:shd w:val="clear" w:color="auto" w:fill="FFFFFF" w:themeFill="background1"/>
          </w:tcPr>
          <w:p w14:paraId="5FFFEE7A"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The British Academy of Audiology Independent Review into the Paediatric Audiology Service at NHS Lothian has found systemic failings which led to some babies and children being undiagnosed or significantly delayed in diagnosis and appropriate treatment. “The root cause of these failures were a lack of scientific leadership, knowledge, reflection and enquiry in the presence of a lack of routine and robust quality assurance processes.” – personal note: Lack of suitable education and training was particularly implicated. </w:t>
            </w:r>
          </w:p>
          <w:p w14:paraId="786C95E9" w14:textId="77777777" w:rsidR="008F2220" w:rsidRPr="00062041" w:rsidRDefault="008F2220" w:rsidP="00E06B9B">
            <w:pPr>
              <w:rPr>
                <w:rFonts w:ascii="Arial" w:eastAsia="Times New Roman" w:hAnsi="Arial" w:cs="Arial"/>
              </w:rPr>
            </w:pPr>
          </w:p>
        </w:tc>
        <w:tc>
          <w:tcPr>
            <w:tcW w:w="1989" w:type="dxa"/>
            <w:shd w:val="clear" w:color="auto" w:fill="FFFFFF" w:themeFill="background1"/>
          </w:tcPr>
          <w:p w14:paraId="78BFF271" w14:textId="77777777" w:rsidR="008F2220" w:rsidRPr="00062041" w:rsidRDefault="008F2220" w:rsidP="00E06B9B">
            <w:pPr>
              <w:jc w:val="center"/>
              <w:rPr>
                <w:rFonts w:ascii="Arial" w:hAnsi="Arial" w:cs="Arial"/>
              </w:rPr>
            </w:pPr>
          </w:p>
        </w:tc>
      </w:tr>
      <w:tr w:rsidR="008F2220" w:rsidRPr="00062041" w14:paraId="7423056E" w14:textId="77777777" w:rsidTr="008F2220">
        <w:tc>
          <w:tcPr>
            <w:tcW w:w="567" w:type="dxa"/>
            <w:shd w:val="clear" w:color="auto" w:fill="FFFFFF" w:themeFill="background1"/>
          </w:tcPr>
          <w:p w14:paraId="7A05D664" w14:textId="77777777" w:rsidR="008F2220" w:rsidRPr="00062041" w:rsidRDefault="008F2220" w:rsidP="00E06B9B">
            <w:r w:rsidRPr="00062041">
              <w:t>23.</w:t>
            </w:r>
          </w:p>
        </w:tc>
        <w:tc>
          <w:tcPr>
            <w:tcW w:w="6947" w:type="dxa"/>
            <w:shd w:val="clear" w:color="auto" w:fill="FFFFFF" w:themeFill="background1"/>
          </w:tcPr>
          <w:p w14:paraId="4CFEAA0C" w14:textId="77777777" w:rsidR="008F2220" w:rsidRPr="00062041" w:rsidRDefault="008F2220" w:rsidP="00E06B9B">
            <w:pPr>
              <w:rPr>
                <w:rFonts w:ascii="Arial" w:eastAsia="Times New Roman" w:hAnsi="Arial" w:cs="Arial"/>
                <w:b/>
                <w:bCs/>
              </w:rPr>
            </w:pPr>
            <w:r w:rsidRPr="00062041">
              <w:rPr>
                <w:rFonts w:ascii="Arial" w:eastAsia="Times New Roman" w:hAnsi="Arial" w:cs="Arial"/>
                <w:b/>
                <w:bCs/>
              </w:rPr>
              <w:t>Neurophysiology:</w:t>
            </w:r>
          </w:p>
          <w:p w14:paraId="60CE619A" w14:textId="77777777" w:rsidR="008F2220" w:rsidRPr="00062041" w:rsidRDefault="008F2220" w:rsidP="00E06B9B">
            <w:pPr>
              <w:rPr>
                <w:rFonts w:ascii="Arial" w:eastAsia="Times New Roman" w:hAnsi="Arial" w:cs="Arial"/>
              </w:rPr>
            </w:pPr>
          </w:p>
          <w:p w14:paraId="68834994" w14:textId="77777777" w:rsidR="008F2220" w:rsidRPr="00062041" w:rsidRDefault="008F2220" w:rsidP="00E06B9B">
            <w:pPr>
              <w:rPr>
                <w:rFonts w:ascii="Arial" w:eastAsia="Times New Roman" w:hAnsi="Arial" w:cs="Arial"/>
              </w:rPr>
            </w:pPr>
            <w:r w:rsidRPr="00062041">
              <w:rPr>
                <w:rFonts w:ascii="Arial" w:eastAsia="Times New Roman" w:hAnsi="Arial" w:cs="Arial"/>
              </w:rPr>
              <w:t>British Society for Clinical Neurophysiology (</w:t>
            </w:r>
            <w:r w:rsidRPr="7D958554">
              <w:rPr>
                <w:rFonts w:ascii="Arial" w:eastAsia="Times New Roman" w:hAnsi="Arial" w:cs="Arial"/>
              </w:rPr>
              <w:t xml:space="preserve">publication date </w:t>
            </w:r>
            <w:r w:rsidRPr="00062041">
              <w:rPr>
                <w:rFonts w:ascii="Arial" w:eastAsia="Times New Roman" w:hAnsi="Arial" w:cs="Arial"/>
              </w:rPr>
              <w:t xml:space="preserve">not clear – website updated 2023) Guidance on Clinical Reporting [Accessed at: </w:t>
            </w:r>
            <w:hyperlink r:id="rId38">
              <w:r w:rsidRPr="7D958554">
                <w:rPr>
                  <w:rFonts w:ascii="Arial" w:eastAsia="Times New Roman" w:hAnsi="Arial" w:cs="Arial"/>
                  <w:color w:val="0563C1"/>
                  <w:u w:val="single"/>
                </w:rPr>
                <w:t>https://www.bscn.org.uk/content_wide.aspx?Group=guidelines&amp;Page=guidelines_home</w:t>
              </w:r>
            </w:hyperlink>
            <w:r w:rsidRPr="00062041">
              <w:rPr>
                <w:rFonts w:ascii="Arial" w:eastAsia="Times New Roman" w:hAnsi="Arial" w:cs="Arial"/>
              </w:rPr>
              <w:t xml:space="preserve">] </w:t>
            </w:r>
          </w:p>
          <w:p w14:paraId="0FAA9D8B" w14:textId="77777777" w:rsidR="008F2220" w:rsidRPr="00062041" w:rsidRDefault="008F2220" w:rsidP="00E06B9B">
            <w:pPr>
              <w:rPr>
                <w:rFonts w:ascii="Arial" w:eastAsia="Times New Roman" w:hAnsi="Arial" w:cs="Arial"/>
              </w:rPr>
            </w:pPr>
            <w:hyperlink r:id="rId39" w:history="1">
              <w:r w:rsidRPr="00062041">
                <w:rPr>
                  <w:rFonts w:ascii="Arial" w:eastAsia="Times New Roman" w:hAnsi="Arial" w:cs="Arial"/>
                  <w:color w:val="467886" w:themeColor="hyperlink"/>
                  <w:u w:val="single"/>
                </w:rPr>
                <w:t>https://www.bscn.org.uk/data/files/Guidelines/Guideline_resources.pdf</w:t>
              </w:r>
            </w:hyperlink>
            <w:r w:rsidRPr="00062041">
              <w:rPr>
                <w:rFonts w:ascii="Arial" w:eastAsia="Times New Roman" w:hAnsi="Arial" w:cs="Arial"/>
              </w:rPr>
              <w:t xml:space="preserve"> </w:t>
            </w:r>
          </w:p>
          <w:p w14:paraId="1F6A8AC1" w14:textId="77777777" w:rsidR="008F2220" w:rsidRPr="00062041" w:rsidRDefault="008F2220" w:rsidP="00E06B9B">
            <w:pPr>
              <w:rPr>
                <w:rFonts w:ascii="Arial" w:eastAsia="Times New Roman" w:hAnsi="Arial" w:cs="Arial"/>
              </w:rPr>
            </w:pPr>
          </w:p>
          <w:p w14:paraId="5559DCDD" w14:textId="77777777" w:rsidR="008F2220" w:rsidRPr="00062041" w:rsidRDefault="008F2220" w:rsidP="00E06B9B">
            <w:pPr>
              <w:rPr>
                <w:rFonts w:ascii="Arial" w:hAnsi="Arial" w:cs="Arial"/>
              </w:rPr>
            </w:pPr>
          </w:p>
        </w:tc>
        <w:tc>
          <w:tcPr>
            <w:tcW w:w="6091" w:type="dxa"/>
            <w:shd w:val="clear" w:color="auto" w:fill="FFFFFF" w:themeFill="background1"/>
          </w:tcPr>
          <w:p w14:paraId="737AE073"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This details how Consultant Clinical Scientist Neurophysiology roles may be supported. Physiologists in NHS Wales are at a stage of developing towards being able to undertake such roles, such as undertaking the formal Higher Scientist Specialist Training.  Also includes detailed list of standards and resources. </w:t>
            </w:r>
          </w:p>
        </w:tc>
        <w:tc>
          <w:tcPr>
            <w:tcW w:w="1989" w:type="dxa"/>
            <w:shd w:val="clear" w:color="auto" w:fill="FFFFFF" w:themeFill="background1"/>
          </w:tcPr>
          <w:p w14:paraId="4C0197A2" w14:textId="77777777" w:rsidR="008F2220" w:rsidRPr="00062041" w:rsidRDefault="008F2220" w:rsidP="00E06B9B">
            <w:pPr>
              <w:rPr>
                <w:rFonts w:ascii="Arial" w:hAnsi="Arial" w:cs="Arial"/>
              </w:rPr>
            </w:pPr>
            <w:r w:rsidRPr="00062041">
              <w:rPr>
                <w:rFonts w:ascii="Arial" w:eastAsia="Times New Roman" w:hAnsi="Arial" w:cs="Arial"/>
              </w:rPr>
              <w:t>Note that the Healthcare Science Programme are working with WHSSC to bring into national commissioned approach in April 2024</w:t>
            </w:r>
          </w:p>
        </w:tc>
      </w:tr>
      <w:tr w:rsidR="008F2220" w:rsidRPr="00062041" w14:paraId="12CFCC9A" w14:textId="77777777" w:rsidTr="008F2220">
        <w:tc>
          <w:tcPr>
            <w:tcW w:w="567" w:type="dxa"/>
            <w:shd w:val="clear" w:color="auto" w:fill="FFFFFF" w:themeFill="background1"/>
          </w:tcPr>
          <w:p w14:paraId="7E943628" w14:textId="77777777" w:rsidR="008F2220" w:rsidRPr="00062041" w:rsidRDefault="008F2220" w:rsidP="00E06B9B">
            <w:r w:rsidRPr="00062041">
              <w:lastRenderedPageBreak/>
              <w:t>24.</w:t>
            </w:r>
          </w:p>
        </w:tc>
        <w:tc>
          <w:tcPr>
            <w:tcW w:w="6947" w:type="dxa"/>
            <w:shd w:val="clear" w:color="auto" w:fill="FFFFFF" w:themeFill="background1"/>
          </w:tcPr>
          <w:p w14:paraId="16EE9DA3" w14:textId="77777777" w:rsidR="008F2220" w:rsidRPr="00062041" w:rsidRDefault="008F2220" w:rsidP="00E06B9B">
            <w:pPr>
              <w:rPr>
                <w:rFonts w:ascii="Arial" w:hAnsi="Arial" w:cs="Arial"/>
                <w:b/>
                <w:bCs/>
              </w:rPr>
            </w:pPr>
            <w:r w:rsidRPr="00062041">
              <w:rPr>
                <w:rFonts w:ascii="Arial" w:hAnsi="Arial" w:cs="Arial"/>
                <w:b/>
                <w:bCs/>
              </w:rPr>
              <w:t xml:space="preserve">Echocardiography: </w:t>
            </w:r>
          </w:p>
          <w:p w14:paraId="5B22287E" w14:textId="77777777" w:rsidR="008F2220" w:rsidRPr="00062041" w:rsidRDefault="008F2220" w:rsidP="00E06B9B">
            <w:pPr>
              <w:rPr>
                <w:rFonts w:ascii="Arial" w:hAnsi="Arial" w:cs="Arial"/>
              </w:rPr>
            </w:pPr>
          </w:p>
          <w:p w14:paraId="48783F0B" w14:textId="77777777" w:rsidR="008F2220" w:rsidRPr="00062041" w:rsidRDefault="008F2220" w:rsidP="00E06B9B">
            <w:pPr>
              <w:rPr>
                <w:rFonts w:ascii="Arial" w:hAnsi="Arial" w:cs="Arial"/>
              </w:rPr>
            </w:pPr>
            <w:hyperlink r:id="rId40" w:history="1">
              <w:r w:rsidRPr="00062041">
                <w:rPr>
                  <w:rFonts w:ascii="Arial" w:hAnsi="Arial" w:cs="Arial"/>
                  <w:color w:val="0000FF"/>
                  <w:u w:val="single"/>
                </w:rPr>
                <w:t>The UK echocardiography workforce (2023) (bsecho.org)</w:t>
              </w:r>
            </w:hyperlink>
          </w:p>
          <w:p w14:paraId="48175799" w14:textId="77777777" w:rsidR="008F2220" w:rsidRPr="00062041" w:rsidRDefault="008F2220" w:rsidP="00E06B9B">
            <w:pPr>
              <w:rPr>
                <w:rFonts w:ascii="Arial" w:hAnsi="Arial" w:cs="Arial"/>
              </w:rPr>
            </w:pPr>
          </w:p>
          <w:p w14:paraId="428850D0" w14:textId="77777777" w:rsidR="008F2220" w:rsidRPr="00062041" w:rsidRDefault="008F2220" w:rsidP="00E06B9B">
            <w:pPr>
              <w:rPr>
                <w:rFonts w:ascii="Arial" w:hAnsi="Arial" w:cs="Arial"/>
              </w:rPr>
            </w:pPr>
            <w:r w:rsidRPr="00062041">
              <w:rPr>
                <w:rFonts w:ascii="Arial" w:hAnsi="Arial" w:cs="Arial"/>
              </w:rPr>
              <w:t>British Society of Echocardiography</w:t>
            </w:r>
          </w:p>
          <w:p w14:paraId="0291194D" w14:textId="77777777" w:rsidR="008F2220" w:rsidRPr="00062041" w:rsidRDefault="008F2220" w:rsidP="00E06B9B">
            <w:pPr>
              <w:rPr>
                <w:rFonts w:ascii="Arial" w:hAnsi="Arial" w:cs="Arial"/>
              </w:rPr>
            </w:pPr>
          </w:p>
          <w:p w14:paraId="13845B5E" w14:textId="77777777" w:rsidR="008F2220" w:rsidRPr="00062041" w:rsidRDefault="008F2220" w:rsidP="00E06B9B">
            <w:pPr>
              <w:rPr>
                <w:rFonts w:ascii="Arial" w:hAnsi="Arial" w:cs="Arial"/>
              </w:rPr>
            </w:pPr>
            <w:r w:rsidRPr="00062041">
              <w:rPr>
                <w:rFonts w:ascii="Arial" w:hAnsi="Arial" w:cs="Arial"/>
              </w:rPr>
              <w:t>January 2023</w:t>
            </w:r>
          </w:p>
        </w:tc>
        <w:tc>
          <w:tcPr>
            <w:tcW w:w="6091" w:type="dxa"/>
            <w:shd w:val="clear" w:color="auto" w:fill="FFFFFF" w:themeFill="background1"/>
          </w:tcPr>
          <w:p w14:paraId="57B1E810" w14:textId="77777777" w:rsidR="008F2220" w:rsidRPr="00062041" w:rsidRDefault="008F2220" w:rsidP="00E06B9B">
            <w:pPr>
              <w:rPr>
                <w:rFonts w:ascii="Arial" w:eastAsia="Times New Roman" w:hAnsi="Arial" w:cs="Arial"/>
              </w:rPr>
            </w:pPr>
            <w:r w:rsidRPr="00062041">
              <w:rPr>
                <w:rFonts w:ascii="Arial" w:eastAsia="Times New Roman" w:hAnsi="Arial" w:cs="Arial"/>
              </w:rPr>
              <w:t xml:space="preserve">The British Society of Echocardiography commissioned Professor Alison Leary and Dr Geoff Punshon to develop this report looking at workforce issues with echocardiography. </w:t>
            </w:r>
          </w:p>
          <w:p w14:paraId="5F208028" w14:textId="77777777" w:rsidR="008F2220" w:rsidRPr="00062041" w:rsidRDefault="008F2220" w:rsidP="00E06B9B">
            <w:pPr>
              <w:rPr>
                <w:rFonts w:ascii="Arial" w:eastAsia="Times New Roman" w:hAnsi="Arial" w:cs="Arial"/>
              </w:rPr>
            </w:pPr>
          </w:p>
          <w:p w14:paraId="7CE17045" w14:textId="77777777" w:rsidR="008F2220" w:rsidRPr="00062041" w:rsidRDefault="008F2220" w:rsidP="00E06B9B">
            <w:pPr>
              <w:rPr>
                <w:rFonts w:ascii="Arial" w:hAnsi="Arial" w:cs="Arial"/>
              </w:rPr>
            </w:pPr>
            <w:r w:rsidRPr="00062041">
              <w:rPr>
                <w:rFonts w:ascii="Arial" w:hAnsi="Arial" w:cs="Arial"/>
              </w:rPr>
              <w:t xml:space="preserve">There is significant increased demand for the echocardiography labour market but, </w:t>
            </w:r>
            <w:proofErr w:type="gramStart"/>
            <w:r w:rsidRPr="00062041">
              <w:rPr>
                <w:rFonts w:ascii="Arial" w:hAnsi="Arial" w:cs="Arial"/>
              </w:rPr>
              <w:t>as a result of</w:t>
            </w:r>
            <w:proofErr w:type="gramEnd"/>
            <w:r w:rsidRPr="00062041">
              <w:rPr>
                <w:rFonts w:ascii="Arial" w:hAnsi="Arial" w:cs="Arial"/>
              </w:rPr>
              <w:t xml:space="preserve"> the long lag time to train individuals to the high standards necessary to safely perform the diagnostic test, there is no way to liberalise quickly and safely the supply required. </w:t>
            </w:r>
          </w:p>
          <w:p w14:paraId="6F9CFCED" w14:textId="77777777" w:rsidR="008F2220" w:rsidRPr="00062041" w:rsidRDefault="008F2220" w:rsidP="00E06B9B">
            <w:pPr>
              <w:rPr>
                <w:rFonts w:ascii="Arial" w:hAnsi="Arial" w:cs="Arial"/>
              </w:rPr>
            </w:pPr>
          </w:p>
          <w:p w14:paraId="74A005A8" w14:textId="77777777" w:rsidR="008F2220" w:rsidRPr="00062041" w:rsidRDefault="008F2220" w:rsidP="00E06B9B">
            <w:pPr>
              <w:rPr>
                <w:rFonts w:ascii="Arial" w:hAnsi="Arial" w:cs="Arial"/>
              </w:rPr>
            </w:pPr>
            <w:r w:rsidRPr="00062041">
              <w:rPr>
                <w:rFonts w:ascii="Arial" w:hAnsi="Arial" w:cs="Arial"/>
              </w:rPr>
              <w:t xml:space="preserve">This makes retention of the existing workforce key along with education of the next generation and liberalising the returner labour market. </w:t>
            </w:r>
          </w:p>
          <w:p w14:paraId="3A05FE16" w14:textId="77777777" w:rsidR="008F2220" w:rsidRPr="00062041" w:rsidRDefault="008F2220" w:rsidP="00E06B9B">
            <w:pPr>
              <w:rPr>
                <w:rFonts w:ascii="Arial" w:hAnsi="Arial" w:cs="Arial"/>
              </w:rPr>
            </w:pPr>
          </w:p>
          <w:p w14:paraId="12F155CE" w14:textId="77777777" w:rsidR="008F2220" w:rsidRPr="00062041" w:rsidRDefault="008F2220" w:rsidP="00E06B9B">
            <w:pPr>
              <w:rPr>
                <w:rFonts w:ascii="Arial" w:hAnsi="Arial" w:cs="Arial"/>
              </w:rPr>
            </w:pPr>
            <w:r w:rsidRPr="00062041">
              <w:rPr>
                <w:rFonts w:ascii="Arial" w:hAnsi="Arial" w:cs="Arial"/>
              </w:rPr>
              <w:t xml:space="preserve">Echocardiography lacks career structure, job planning and clear routes to progression. This has also resulted in the workforce focussing on direct clinical work and not having the capacity to do important quality assurance and safety work, service development work or train the next generation. </w:t>
            </w:r>
          </w:p>
          <w:p w14:paraId="4F758212" w14:textId="77777777" w:rsidR="008F2220" w:rsidRPr="00062041" w:rsidRDefault="008F2220" w:rsidP="00E06B9B">
            <w:pPr>
              <w:rPr>
                <w:rFonts w:ascii="Arial" w:hAnsi="Arial" w:cs="Arial"/>
              </w:rPr>
            </w:pPr>
          </w:p>
          <w:p w14:paraId="6A0BDC41" w14:textId="77777777" w:rsidR="008F2220" w:rsidRPr="00062041" w:rsidRDefault="008F2220" w:rsidP="00E06B9B">
            <w:pPr>
              <w:rPr>
                <w:rFonts w:ascii="Arial" w:hAnsi="Arial" w:cs="Arial"/>
              </w:rPr>
            </w:pPr>
            <w:r w:rsidRPr="00062041">
              <w:rPr>
                <w:rFonts w:ascii="Arial" w:hAnsi="Arial" w:cs="Arial"/>
              </w:rPr>
              <w:t xml:space="preserve">There are issues with workflow into the echocardiography services such as non-standardised referrals and lack of data integration or services to share imaging or clinical information. Focusing on, and offering attractive and distinct roles to, experienced returners, such as supporting quality improvement, teaching opportunities, and such roles could offer a more predictable workload. Investing in practice facilitation or specific clinical educator posts running parallel ‘service’ and ‘workforce development’ lines could be prioritised. There is an opportunity to help deal with over </w:t>
            </w:r>
            <w:r w:rsidRPr="00062041">
              <w:rPr>
                <w:rFonts w:ascii="Arial" w:hAnsi="Arial" w:cs="Arial"/>
              </w:rPr>
              <w:lastRenderedPageBreak/>
              <w:t xml:space="preserve">work issues by introducing skilled supplementary workers and a support workforce </w:t>
            </w:r>
            <w:proofErr w:type="gramStart"/>
            <w:r w:rsidRPr="00062041">
              <w:rPr>
                <w:rFonts w:ascii="Arial" w:hAnsi="Arial" w:cs="Arial"/>
              </w:rPr>
              <w:t>in order to</w:t>
            </w:r>
            <w:proofErr w:type="gramEnd"/>
            <w:r w:rsidRPr="00062041">
              <w:rPr>
                <w:rFonts w:ascii="Arial" w:hAnsi="Arial" w:cs="Arial"/>
              </w:rPr>
              <w:t xml:space="preserve"> redistribute work such as administrative work. </w:t>
            </w:r>
          </w:p>
          <w:p w14:paraId="640DA325" w14:textId="77777777" w:rsidR="008F2220" w:rsidRPr="00062041" w:rsidRDefault="008F2220" w:rsidP="00E06B9B">
            <w:pPr>
              <w:rPr>
                <w:rFonts w:ascii="Arial" w:hAnsi="Arial" w:cs="Arial"/>
              </w:rPr>
            </w:pPr>
          </w:p>
          <w:p w14:paraId="7A38B41B" w14:textId="77777777" w:rsidR="008F2220" w:rsidRPr="00062041" w:rsidRDefault="008F2220" w:rsidP="00E06B9B">
            <w:pPr>
              <w:rPr>
                <w:rFonts w:ascii="Arial" w:hAnsi="Arial" w:cs="Arial"/>
              </w:rPr>
            </w:pPr>
            <w:r w:rsidRPr="00062041">
              <w:rPr>
                <w:rFonts w:ascii="Arial" w:hAnsi="Arial" w:cs="Arial"/>
              </w:rPr>
              <w:t>The recommendations of the review are:</w:t>
            </w:r>
          </w:p>
          <w:p w14:paraId="6C625EB3" w14:textId="77777777" w:rsidR="008F2220" w:rsidRPr="00062041" w:rsidRDefault="008F2220" w:rsidP="008F2220">
            <w:pPr>
              <w:numPr>
                <w:ilvl w:val="0"/>
                <w:numId w:val="9"/>
              </w:numPr>
              <w:spacing w:line="240" w:lineRule="auto"/>
              <w:contextualSpacing/>
              <w:rPr>
                <w:rFonts w:ascii="Arial" w:eastAsia="Times New Roman" w:hAnsi="Arial" w:cs="Arial"/>
              </w:rPr>
            </w:pPr>
            <w:r w:rsidRPr="00062041">
              <w:rPr>
                <w:rFonts w:ascii="Arial" w:hAnsi="Arial" w:cs="Arial"/>
              </w:rPr>
              <w:t xml:space="preserve">Support in implementing a formal national career pathway in echocardiography to make services sustainable. </w:t>
            </w:r>
          </w:p>
          <w:p w14:paraId="14D7F2A4" w14:textId="77777777" w:rsidR="008F2220" w:rsidRPr="00062041" w:rsidRDefault="008F2220" w:rsidP="008F2220">
            <w:pPr>
              <w:numPr>
                <w:ilvl w:val="0"/>
                <w:numId w:val="9"/>
              </w:numPr>
              <w:spacing w:line="240" w:lineRule="auto"/>
              <w:contextualSpacing/>
              <w:rPr>
                <w:rFonts w:ascii="Arial" w:eastAsia="Times New Roman" w:hAnsi="Arial" w:cs="Arial"/>
              </w:rPr>
            </w:pPr>
            <w:r w:rsidRPr="00062041">
              <w:rPr>
                <w:rFonts w:ascii="Arial" w:hAnsi="Arial" w:cs="Arial"/>
              </w:rPr>
              <w:t xml:space="preserve">Recognise the advanced level role of an echo educator </w:t>
            </w:r>
          </w:p>
          <w:p w14:paraId="3B842990" w14:textId="77777777" w:rsidR="008F2220" w:rsidRPr="00062041" w:rsidRDefault="008F2220" w:rsidP="008F2220">
            <w:pPr>
              <w:numPr>
                <w:ilvl w:val="0"/>
                <w:numId w:val="9"/>
              </w:numPr>
              <w:spacing w:line="240" w:lineRule="auto"/>
              <w:contextualSpacing/>
              <w:rPr>
                <w:rFonts w:ascii="Arial" w:eastAsia="Times New Roman" w:hAnsi="Arial" w:cs="Arial"/>
              </w:rPr>
            </w:pPr>
            <w:r w:rsidRPr="00062041">
              <w:rPr>
                <w:rFonts w:ascii="Arial" w:hAnsi="Arial" w:cs="Arial"/>
              </w:rPr>
              <w:t xml:space="preserve">Enable diagnostics by increasing training capacity and utilising new models such as introducing a slow lane and attracting returners. </w:t>
            </w:r>
          </w:p>
          <w:p w14:paraId="583B44B0" w14:textId="77777777" w:rsidR="008F2220" w:rsidRPr="00062041" w:rsidRDefault="008F2220" w:rsidP="008F2220">
            <w:pPr>
              <w:numPr>
                <w:ilvl w:val="0"/>
                <w:numId w:val="9"/>
              </w:numPr>
              <w:spacing w:line="240" w:lineRule="auto"/>
              <w:contextualSpacing/>
              <w:rPr>
                <w:rFonts w:ascii="Arial" w:eastAsia="Times New Roman" w:hAnsi="Arial" w:cs="Arial"/>
              </w:rPr>
            </w:pPr>
            <w:r w:rsidRPr="00062041">
              <w:rPr>
                <w:rFonts w:ascii="Arial" w:hAnsi="Arial" w:cs="Arial"/>
              </w:rPr>
              <w:t>Develop new roles which help distribute work such as administrators, data managers and support workers.</w:t>
            </w:r>
          </w:p>
        </w:tc>
        <w:tc>
          <w:tcPr>
            <w:tcW w:w="1989" w:type="dxa"/>
            <w:shd w:val="clear" w:color="auto" w:fill="FFFFFF" w:themeFill="background1"/>
          </w:tcPr>
          <w:p w14:paraId="74C709CC" w14:textId="77777777" w:rsidR="008F2220" w:rsidRPr="00062041" w:rsidRDefault="008F2220" w:rsidP="00E06B9B">
            <w:pPr>
              <w:rPr>
                <w:rFonts w:ascii="Arial" w:hAnsi="Arial" w:cs="Arial"/>
              </w:rPr>
            </w:pPr>
            <w:r w:rsidRPr="00062041">
              <w:rPr>
                <w:rFonts w:ascii="Arial" w:hAnsi="Arial" w:cs="Arial"/>
              </w:rPr>
              <w:lastRenderedPageBreak/>
              <w:t>The recommendations are relevant to both HEIW and employers.</w:t>
            </w:r>
          </w:p>
        </w:tc>
      </w:tr>
      <w:tr w:rsidR="008F2220" w:rsidRPr="00062041" w14:paraId="7BF57287" w14:textId="77777777" w:rsidTr="008F2220">
        <w:tc>
          <w:tcPr>
            <w:tcW w:w="567" w:type="dxa"/>
            <w:shd w:val="clear" w:color="auto" w:fill="FFFFFF" w:themeFill="background1"/>
          </w:tcPr>
          <w:p w14:paraId="48E8DC3A" w14:textId="77777777" w:rsidR="008F2220" w:rsidRPr="00062041" w:rsidRDefault="008F2220" w:rsidP="00E06B9B">
            <w:r w:rsidRPr="00062041">
              <w:t>25.</w:t>
            </w:r>
          </w:p>
        </w:tc>
        <w:tc>
          <w:tcPr>
            <w:tcW w:w="6947" w:type="dxa"/>
            <w:shd w:val="clear" w:color="auto" w:fill="FFFFFF" w:themeFill="background1"/>
          </w:tcPr>
          <w:p w14:paraId="28558453" w14:textId="77777777" w:rsidR="008F2220" w:rsidRPr="00062041" w:rsidRDefault="008F2220" w:rsidP="00E06B9B">
            <w:pPr>
              <w:rPr>
                <w:rFonts w:ascii="Arial" w:hAnsi="Arial" w:cs="Arial"/>
                <w:b/>
                <w:bCs/>
              </w:rPr>
            </w:pPr>
            <w:r w:rsidRPr="00062041">
              <w:rPr>
                <w:rFonts w:ascii="Arial" w:hAnsi="Arial" w:cs="Arial"/>
                <w:b/>
                <w:bCs/>
              </w:rPr>
              <w:t>England</w:t>
            </w:r>
          </w:p>
          <w:p w14:paraId="73C2232A" w14:textId="77777777" w:rsidR="008F2220" w:rsidRPr="00062041" w:rsidRDefault="008F2220" w:rsidP="00E06B9B">
            <w:pPr>
              <w:rPr>
                <w:rFonts w:ascii="Arial" w:hAnsi="Arial" w:cs="Arial"/>
                <w:b/>
                <w:bCs/>
              </w:rPr>
            </w:pPr>
            <w:r w:rsidRPr="00062041">
              <w:rPr>
                <w:rFonts w:ascii="Arial" w:hAnsi="Arial" w:cs="Arial"/>
                <w:b/>
                <w:bCs/>
              </w:rPr>
              <w:t>GiRFT National Pathology Report-September 2021</w:t>
            </w:r>
          </w:p>
          <w:p w14:paraId="79CBF93E" w14:textId="77777777" w:rsidR="008F2220" w:rsidRPr="00062041" w:rsidRDefault="008F2220" w:rsidP="00E06B9B">
            <w:pPr>
              <w:rPr>
                <w:rFonts w:ascii="Arial" w:hAnsi="Arial" w:cs="Arial"/>
                <w:b/>
                <w:bCs/>
              </w:rPr>
            </w:pPr>
          </w:p>
          <w:p w14:paraId="2125AA73" w14:textId="77777777" w:rsidR="008F2220" w:rsidRPr="00062041" w:rsidRDefault="008F2220" w:rsidP="00E06B9B">
            <w:pPr>
              <w:jc w:val="both"/>
              <w:rPr>
                <w:rFonts w:ascii="Arial" w:hAnsi="Arial" w:cs="Arial"/>
              </w:rPr>
            </w:pPr>
            <w:r w:rsidRPr="00062041">
              <w:rPr>
                <w:rFonts w:ascii="Arial" w:hAnsi="Arial" w:cs="Arial"/>
              </w:rPr>
              <w:t>Statement of support from Royal College Pathologists</w:t>
            </w:r>
          </w:p>
          <w:p w14:paraId="3D08B90C" w14:textId="77777777" w:rsidR="008F2220" w:rsidRPr="00062041" w:rsidRDefault="008F2220" w:rsidP="00E06B9B">
            <w:pPr>
              <w:rPr>
                <w:rFonts w:ascii="Arial" w:hAnsi="Arial" w:cs="Arial"/>
                <w:b/>
                <w:bCs/>
              </w:rPr>
            </w:pPr>
          </w:p>
          <w:p w14:paraId="12AFCED7" w14:textId="77777777" w:rsidR="008F2220" w:rsidRPr="00062041" w:rsidRDefault="008F2220" w:rsidP="00E06B9B">
            <w:pPr>
              <w:rPr>
                <w:rFonts w:ascii="Arial" w:hAnsi="Arial" w:cs="Arial"/>
                <w:b/>
                <w:bCs/>
              </w:rPr>
            </w:pPr>
            <w:hyperlink r:id="rId41" w:history="1">
              <w:r w:rsidRPr="00062041">
                <w:rPr>
                  <w:color w:val="0000FF"/>
                  <w:u w:val="single"/>
                </w:rPr>
                <w:t>Layout 1 (gettingitrightfirsttime.co.uk)</w:t>
              </w:r>
            </w:hyperlink>
          </w:p>
        </w:tc>
        <w:tc>
          <w:tcPr>
            <w:tcW w:w="6091" w:type="dxa"/>
            <w:shd w:val="clear" w:color="auto" w:fill="FFFFFF" w:themeFill="background1"/>
          </w:tcPr>
          <w:p w14:paraId="7D9EBA89" w14:textId="77777777" w:rsidR="008F2220" w:rsidRPr="00062041" w:rsidRDefault="008F2220" w:rsidP="00E06B9B">
            <w:pPr>
              <w:jc w:val="both"/>
              <w:rPr>
                <w:rFonts w:ascii="Arial" w:hAnsi="Arial" w:cs="Arial"/>
              </w:rPr>
            </w:pPr>
            <w:r w:rsidRPr="00062041">
              <w:rPr>
                <w:rFonts w:ascii="Arial" w:hAnsi="Arial" w:cs="Arial"/>
              </w:rPr>
              <w:t xml:space="preserve">The pathology workforce is primarily made up of medically qualified pathologists, clinical </w:t>
            </w:r>
            <w:proofErr w:type="gramStart"/>
            <w:r w:rsidRPr="00062041">
              <w:rPr>
                <w:rFonts w:ascii="Arial" w:hAnsi="Arial" w:cs="Arial"/>
              </w:rPr>
              <w:t>scientists</w:t>
            </w:r>
            <w:proofErr w:type="gramEnd"/>
            <w:r w:rsidRPr="00062041">
              <w:rPr>
                <w:rFonts w:ascii="Arial" w:hAnsi="Arial" w:cs="Arial"/>
              </w:rPr>
              <w:t xml:space="preserve"> and biomedical scientists, working in multidisciplinary teams (MDTs) across the pathology specialties.</w:t>
            </w:r>
          </w:p>
          <w:p w14:paraId="4D670EF5" w14:textId="77777777" w:rsidR="008F2220" w:rsidRPr="00062041" w:rsidRDefault="008F2220" w:rsidP="00E06B9B">
            <w:pPr>
              <w:jc w:val="both"/>
              <w:rPr>
                <w:rFonts w:ascii="Arial" w:hAnsi="Arial" w:cs="Arial"/>
              </w:rPr>
            </w:pPr>
            <w:r w:rsidRPr="00062041">
              <w:rPr>
                <w:rFonts w:ascii="Arial" w:hAnsi="Arial" w:cs="Arial"/>
              </w:rPr>
              <w:t>According to recent statistics, in the UK there are: 22,000 biomedical scientists, ranging from trainees to advanced clinical practice or consultant-level staff, along with high-level operational and service managers; 3,575 pathologists, including consultants, specialist registrars, and junior doctors; 264 consultant clinical scientists, with an equal number of trainees and other grades of clinical scientist.</w:t>
            </w:r>
          </w:p>
          <w:p w14:paraId="05B5AA25" w14:textId="77777777" w:rsidR="008F2220" w:rsidRPr="00062041" w:rsidRDefault="008F2220" w:rsidP="00E06B9B">
            <w:pPr>
              <w:jc w:val="both"/>
              <w:rPr>
                <w:rFonts w:ascii="Arial" w:hAnsi="Arial" w:cs="Arial"/>
                <w:u w:val="single"/>
              </w:rPr>
            </w:pPr>
            <w:r w:rsidRPr="00062041">
              <w:rPr>
                <w:rFonts w:ascii="Arial" w:hAnsi="Arial" w:cs="Arial"/>
                <w:u w:val="single"/>
              </w:rPr>
              <w:t>Workforce GiRFT National Pathology Recommendations: Identify and close workforce gaps at a national level</w:t>
            </w:r>
          </w:p>
          <w:p w14:paraId="254CF874" w14:textId="77777777" w:rsidR="008F2220" w:rsidRPr="00062041" w:rsidRDefault="008F2220" w:rsidP="00E06B9B">
            <w:pPr>
              <w:jc w:val="both"/>
              <w:rPr>
                <w:rFonts w:ascii="Arial" w:hAnsi="Arial" w:cs="Arial"/>
                <w:u w:val="single"/>
              </w:rPr>
            </w:pPr>
          </w:p>
          <w:p w14:paraId="14E437A9" w14:textId="77777777" w:rsidR="008F2220" w:rsidRPr="00C56765" w:rsidRDefault="008F2220" w:rsidP="008F2220">
            <w:pPr>
              <w:numPr>
                <w:ilvl w:val="0"/>
                <w:numId w:val="9"/>
              </w:numPr>
              <w:spacing w:line="240" w:lineRule="auto"/>
              <w:contextualSpacing/>
              <w:jc w:val="both"/>
              <w:rPr>
                <w:rFonts w:ascii="Arial" w:hAnsi="Arial" w:cs="Arial"/>
              </w:rPr>
            </w:pPr>
            <w:r w:rsidRPr="00C56765">
              <w:rPr>
                <w:rFonts w:ascii="Arial" w:hAnsi="Arial" w:cs="Arial"/>
              </w:rPr>
              <w:t xml:space="preserve">Building on network-level metrics identifying gaps, the NPB to work with training bodies and Health Education England (HEE) to ensure a wide range of </w:t>
            </w:r>
            <w:r w:rsidRPr="00C56765">
              <w:rPr>
                <w:rFonts w:ascii="Arial" w:hAnsi="Arial" w:cs="Arial"/>
              </w:rPr>
              <w:lastRenderedPageBreak/>
              <w:t xml:space="preserve">intake and increase the number of training positions available, to meet anticipated future demand. b Labs, trusts and PNs to allocate time for biomedical scientists to mentor and tutor colleagues to higher levels to fill gaps in the medical workforce in all relevant specialties </w:t>
            </w:r>
            <w:r w:rsidRPr="00C56765">
              <w:rPr>
                <w:rFonts w:ascii="Arial" w:hAnsi="Arial" w:cs="Arial"/>
                <w:u w:val="single"/>
              </w:rPr>
              <w:t>(within 2 years of publication of GiRFT National Pathology report-Sept 2021)</w:t>
            </w:r>
          </w:p>
          <w:p w14:paraId="123806BE" w14:textId="77777777" w:rsidR="008F2220" w:rsidRDefault="008F2220" w:rsidP="008F2220">
            <w:pPr>
              <w:numPr>
                <w:ilvl w:val="0"/>
                <w:numId w:val="9"/>
              </w:numPr>
              <w:spacing w:line="240" w:lineRule="auto"/>
              <w:contextualSpacing/>
              <w:jc w:val="both"/>
              <w:rPr>
                <w:rFonts w:ascii="Arial" w:hAnsi="Arial" w:cs="Arial"/>
              </w:rPr>
            </w:pPr>
            <w:r w:rsidRPr="00C56765">
              <w:rPr>
                <w:rFonts w:ascii="Arial" w:hAnsi="Arial" w:cs="Arial"/>
              </w:rPr>
              <w:t xml:space="preserve">The urgent need for widespread introduction of digital pathology within histopathology is recognised </w:t>
            </w:r>
          </w:p>
          <w:p w14:paraId="0A677148" w14:textId="77777777" w:rsidR="008F2220" w:rsidRPr="00C56765" w:rsidRDefault="008F2220" w:rsidP="00E06B9B">
            <w:pPr>
              <w:ind w:left="720"/>
              <w:contextualSpacing/>
              <w:jc w:val="both"/>
              <w:rPr>
                <w:rFonts w:ascii="Arial" w:hAnsi="Arial" w:cs="Arial"/>
              </w:rPr>
            </w:pPr>
          </w:p>
          <w:p w14:paraId="3D718ADB" w14:textId="77777777" w:rsidR="008F2220" w:rsidRPr="00062041" w:rsidRDefault="008F2220" w:rsidP="00E06B9B">
            <w:pPr>
              <w:jc w:val="both"/>
              <w:rPr>
                <w:rFonts w:ascii="Arial" w:hAnsi="Arial" w:cs="Arial"/>
                <w:b/>
                <w:bCs/>
              </w:rPr>
            </w:pPr>
            <w:r w:rsidRPr="00062041">
              <w:rPr>
                <w:rFonts w:ascii="Arial" w:hAnsi="Arial" w:cs="Arial"/>
                <w:b/>
                <w:bCs/>
              </w:rPr>
              <w:t>See Annexe for Pathology workforce detail with all the Pathology professions</w:t>
            </w:r>
          </w:p>
        </w:tc>
        <w:tc>
          <w:tcPr>
            <w:tcW w:w="1989" w:type="dxa"/>
            <w:shd w:val="clear" w:color="auto" w:fill="FFFFFF" w:themeFill="background1"/>
          </w:tcPr>
          <w:p w14:paraId="47E8DA23" w14:textId="77777777" w:rsidR="008F2220" w:rsidRPr="00062041" w:rsidRDefault="008F2220" w:rsidP="00E06B9B">
            <w:pPr>
              <w:jc w:val="both"/>
              <w:rPr>
                <w:rFonts w:ascii="Arial" w:hAnsi="Arial" w:cs="Arial"/>
              </w:rPr>
            </w:pPr>
          </w:p>
          <w:p w14:paraId="4B053DBE" w14:textId="77777777" w:rsidR="008F2220" w:rsidRPr="00062041" w:rsidRDefault="008F2220" w:rsidP="00E06B9B">
            <w:pPr>
              <w:jc w:val="both"/>
              <w:rPr>
                <w:rFonts w:ascii="Arial" w:hAnsi="Arial" w:cs="Arial"/>
              </w:rPr>
            </w:pPr>
          </w:p>
          <w:p w14:paraId="231E7160" w14:textId="77777777" w:rsidR="008F2220" w:rsidRPr="00062041" w:rsidRDefault="008F2220" w:rsidP="00E06B9B">
            <w:pPr>
              <w:jc w:val="both"/>
              <w:rPr>
                <w:rFonts w:ascii="Arial" w:hAnsi="Arial" w:cs="Arial"/>
              </w:rPr>
            </w:pPr>
          </w:p>
          <w:p w14:paraId="61F03110" w14:textId="77777777" w:rsidR="008F2220" w:rsidRPr="00062041" w:rsidRDefault="008F2220" w:rsidP="00E06B9B">
            <w:pPr>
              <w:jc w:val="both"/>
              <w:rPr>
                <w:rFonts w:ascii="Arial" w:hAnsi="Arial" w:cs="Arial"/>
              </w:rPr>
            </w:pPr>
          </w:p>
          <w:p w14:paraId="56970DB3" w14:textId="77777777" w:rsidR="008F2220" w:rsidRPr="00062041" w:rsidRDefault="008F2220" w:rsidP="00E06B9B">
            <w:pPr>
              <w:jc w:val="both"/>
              <w:rPr>
                <w:rFonts w:ascii="Arial" w:hAnsi="Arial" w:cs="Arial"/>
              </w:rPr>
            </w:pPr>
          </w:p>
        </w:tc>
      </w:tr>
    </w:tbl>
    <w:p w14:paraId="12379178" w14:textId="77777777" w:rsidR="008F2220" w:rsidRPr="00082EC7" w:rsidRDefault="008F2220" w:rsidP="008F2220">
      <w:pPr>
        <w:rPr>
          <w:rFonts w:ascii="Arial" w:hAnsi="Arial" w:cs="Arial"/>
          <w:b/>
          <w:bCs/>
        </w:rPr>
      </w:pPr>
    </w:p>
    <w:p w14:paraId="789E13B9" w14:textId="77777777" w:rsidR="00F45CA7" w:rsidRDefault="00F45CA7"/>
    <w:sectPr w:rsidR="00F45CA7" w:rsidSect="008F2220">
      <w:footerReference w:type="default" r:id="rId42"/>
      <w:footerReference w:type="first" r:id="rId43"/>
      <w:pgSz w:w="16839" w:h="11907" w:orient="landscape" w:code="9"/>
      <w:pgMar w:top="1440" w:right="1440" w:bottom="1440" w:left="1440" w:header="0"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073971" w14:textId="77777777" w:rsidR="008F2220" w:rsidRDefault="008F2220" w:rsidP="008F2220">
      <w:pPr>
        <w:spacing w:after="0" w:line="240" w:lineRule="auto"/>
      </w:pPr>
      <w:r>
        <w:separator/>
      </w:r>
    </w:p>
  </w:endnote>
  <w:endnote w:type="continuationSeparator" w:id="0">
    <w:p w14:paraId="4EEF435B" w14:textId="77777777" w:rsidR="008F2220" w:rsidRDefault="008F2220" w:rsidP="008F2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5620186"/>
      <w:docPartObj>
        <w:docPartGallery w:val="Page Numbers (Bottom of Page)"/>
        <w:docPartUnique/>
      </w:docPartObj>
    </w:sdtPr>
    <w:sdtEndPr>
      <w:rPr>
        <w:noProof/>
      </w:rPr>
    </w:sdtEndPr>
    <w:sdtContent>
      <w:p w14:paraId="78D455C6" w14:textId="77777777" w:rsidR="002B45EF" w:rsidRDefault="002B45E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4EB7B14" w14:textId="77777777" w:rsidR="002B45EF" w:rsidRDefault="002B45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8773683"/>
      <w:docPartObj>
        <w:docPartGallery w:val="Page Numbers (Bottom of Page)"/>
        <w:docPartUnique/>
      </w:docPartObj>
    </w:sdtPr>
    <w:sdtContent>
      <w:sdt>
        <w:sdtPr>
          <w:id w:val="-1705238520"/>
          <w:docPartObj>
            <w:docPartGallery w:val="Page Numbers (Top of Page)"/>
            <w:docPartUnique/>
          </w:docPartObj>
        </w:sdtPr>
        <w:sdtContent>
          <w:p w14:paraId="5382BDE0" w14:textId="2DDD7014" w:rsidR="008F2220" w:rsidRDefault="008F2220" w:rsidP="008F222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1C4E02E" w14:textId="77777777" w:rsidR="002B45EF" w:rsidRDefault="002B45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8D912" w14:textId="77777777" w:rsidR="008F2220" w:rsidRDefault="008F2220" w:rsidP="008F2220">
      <w:pPr>
        <w:spacing w:after="0" w:line="240" w:lineRule="auto"/>
      </w:pPr>
      <w:r>
        <w:separator/>
      </w:r>
    </w:p>
  </w:footnote>
  <w:footnote w:type="continuationSeparator" w:id="0">
    <w:p w14:paraId="6D986C9F" w14:textId="77777777" w:rsidR="008F2220" w:rsidRDefault="008F2220" w:rsidP="008F22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E1A56"/>
    <w:multiLevelType w:val="hybridMultilevel"/>
    <w:tmpl w:val="07EEB7C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10140AC8"/>
    <w:multiLevelType w:val="multilevel"/>
    <w:tmpl w:val="950684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DD3C3C"/>
    <w:multiLevelType w:val="hybridMultilevel"/>
    <w:tmpl w:val="39B8CC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A293BAB"/>
    <w:multiLevelType w:val="multilevel"/>
    <w:tmpl w:val="BC26A548"/>
    <w:lvl w:ilvl="0">
      <w:start w:val="5"/>
      <w:numFmt w:val="decimal"/>
      <w:lvlText w:val="%1."/>
      <w:lvlJc w:val="left"/>
      <w:pPr>
        <w:tabs>
          <w:tab w:val="num" w:pos="720"/>
        </w:tabs>
        <w:ind w:left="720" w:hanging="360"/>
      </w:pPr>
    </w:lvl>
    <w:lvl w:ilvl="1">
      <w:start w:val="9"/>
      <w:numFmt w:val="bullet"/>
      <w:lvlText w:val="-"/>
      <w:lvlJc w:val="left"/>
      <w:pPr>
        <w:ind w:left="1440" w:hanging="360"/>
      </w:pPr>
      <w:rPr>
        <w:rFonts w:ascii="Arial" w:eastAsiaTheme="minorEastAsia"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FF5489"/>
    <w:multiLevelType w:val="hybridMultilevel"/>
    <w:tmpl w:val="95986378"/>
    <w:lvl w:ilvl="0" w:tplc="6D00289C">
      <w:start w:val="1"/>
      <w:numFmt w:val="bullet"/>
      <w:lvlText w:val=""/>
      <w:lvlJc w:val="left"/>
      <w:pPr>
        <w:tabs>
          <w:tab w:val="num" w:pos="720"/>
        </w:tabs>
        <w:ind w:left="720" w:hanging="360"/>
      </w:pPr>
      <w:rPr>
        <w:rFonts w:ascii="Wingdings" w:hAnsi="Wingdings" w:hint="default"/>
      </w:rPr>
    </w:lvl>
    <w:lvl w:ilvl="1" w:tplc="2FD217C6" w:tentative="1">
      <w:start w:val="1"/>
      <w:numFmt w:val="bullet"/>
      <w:lvlText w:val=""/>
      <w:lvlJc w:val="left"/>
      <w:pPr>
        <w:tabs>
          <w:tab w:val="num" w:pos="1440"/>
        </w:tabs>
        <w:ind w:left="1440" w:hanging="360"/>
      </w:pPr>
      <w:rPr>
        <w:rFonts w:ascii="Wingdings" w:hAnsi="Wingdings" w:hint="default"/>
      </w:rPr>
    </w:lvl>
    <w:lvl w:ilvl="2" w:tplc="53E04638" w:tentative="1">
      <w:start w:val="1"/>
      <w:numFmt w:val="bullet"/>
      <w:lvlText w:val=""/>
      <w:lvlJc w:val="left"/>
      <w:pPr>
        <w:tabs>
          <w:tab w:val="num" w:pos="2160"/>
        </w:tabs>
        <w:ind w:left="2160" w:hanging="360"/>
      </w:pPr>
      <w:rPr>
        <w:rFonts w:ascii="Wingdings" w:hAnsi="Wingdings" w:hint="default"/>
      </w:rPr>
    </w:lvl>
    <w:lvl w:ilvl="3" w:tplc="21AAD486" w:tentative="1">
      <w:start w:val="1"/>
      <w:numFmt w:val="bullet"/>
      <w:lvlText w:val=""/>
      <w:lvlJc w:val="left"/>
      <w:pPr>
        <w:tabs>
          <w:tab w:val="num" w:pos="2880"/>
        </w:tabs>
        <w:ind w:left="2880" w:hanging="360"/>
      </w:pPr>
      <w:rPr>
        <w:rFonts w:ascii="Wingdings" w:hAnsi="Wingdings" w:hint="default"/>
      </w:rPr>
    </w:lvl>
    <w:lvl w:ilvl="4" w:tplc="BE9AA3FA" w:tentative="1">
      <w:start w:val="1"/>
      <w:numFmt w:val="bullet"/>
      <w:lvlText w:val=""/>
      <w:lvlJc w:val="left"/>
      <w:pPr>
        <w:tabs>
          <w:tab w:val="num" w:pos="3600"/>
        </w:tabs>
        <w:ind w:left="3600" w:hanging="360"/>
      </w:pPr>
      <w:rPr>
        <w:rFonts w:ascii="Wingdings" w:hAnsi="Wingdings" w:hint="default"/>
      </w:rPr>
    </w:lvl>
    <w:lvl w:ilvl="5" w:tplc="5B1E1F32" w:tentative="1">
      <w:start w:val="1"/>
      <w:numFmt w:val="bullet"/>
      <w:lvlText w:val=""/>
      <w:lvlJc w:val="left"/>
      <w:pPr>
        <w:tabs>
          <w:tab w:val="num" w:pos="4320"/>
        </w:tabs>
        <w:ind w:left="4320" w:hanging="360"/>
      </w:pPr>
      <w:rPr>
        <w:rFonts w:ascii="Wingdings" w:hAnsi="Wingdings" w:hint="default"/>
      </w:rPr>
    </w:lvl>
    <w:lvl w:ilvl="6" w:tplc="34B21848" w:tentative="1">
      <w:start w:val="1"/>
      <w:numFmt w:val="bullet"/>
      <w:lvlText w:val=""/>
      <w:lvlJc w:val="left"/>
      <w:pPr>
        <w:tabs>
          <w:tab w:val="num" w:pos="5040"/>
        </w:tabs>
        <w:ind w:left="5040" w:hanging="360"/>
      </w:pPr>
      <w:rPr>
        <w:rFonts w:ascii="Wingdings" w:hAnsi="Wingdings" w:hint="default"/>
      </w:rPr>
    </w:lvl>
    <w:lvl w:ilvl="7" w:tplc="F3EE8FEA" w:tentative="1">
      <w:start w:val="1"/>
      <w:numFmt w:val="bullet"/>
      <w:lvlText w:val=""/>
      <w:lvlJc w:val="left"/>
      <w:pPr>
        <w:tabs>
          <w:tab w:val="num" w:pos="5760"/>
        </w:tabs>
        <w:ind w:left="5760" w:hanging="360"/>
      </w:pPr>
      <w:rPr>
        <w:rFonts w:ascii="Wingdings" w:hAnsi="Wingdings" w:hint="default"/>
      </w:rPr>
    </w:lvl>
    <w:lvl w:ilvl="8" w:tplc="A2AE714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27174CF"/>
    <w:multiLevelType w:val="multilevel"/>
    <w:tmpl w:val="D1E61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7511CD"/>
    <w:multiLevelType w:val="multilevel"/>
    <w:tmpl w:val="13C27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BDA1452"/>
    <w:multiLevelType w:val="multilevel"/>
    <w:tmpl w:val="5E4AC8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42339C7"/>
    <w:multiLevelType w:val="multilevel"/>
    <w:tmpl w:val="720250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9B9058C"/>
    <w:multiLevelType w:val="hybridMultilevel"/>
    <w:tmpl w:val="D7D83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8644EF"/>
    <w:multiLevelType w:val="hybridMultilevel"/>
    <w:tmpl w:val="7F8E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E637381"/>
    <w:multiLevelType w:val="hybridMultilevel"/>
    <w:tmpl w:val="D4BE3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C34299"/>
    <w:multiLevelType w:val="hybridMultilevel"/>
    <w:tmpl w:val="37507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FB747D4"/>
    <w:multiLevelType w:val="hybridMultilevel"/>
    <w:tmpl w:val="C890E330"/>
    <w:lvl w:ilvl="0" w:tplc="686EDB5E">
      <w:start w:val="1"/>
      <w:numFmt w:val="bullet"/>
      <w:lvlText w:val="•"/>
      <w:lvlJc w:val="left"/>
      <w:pPr>
        <w:tabs>
          <w:tab w:val="num" w:pos="720"/>
        </w:tabs>
        <w:ind w:left="720" w:hanging="360"/>
      </w:pPr>
      <w:rPr>
        <w:rFonts w:ascii="Arial" w:hAnsi="Arial" w:hint="default"/>
      </w:rPr>
    </w:lvl>
    <w:lvl w:ilvl="1" w:tplc="60204972" w:tentative="1">
      <w:start w:val="1"/>
      <w:numFmt w:val="bullet"/>
      <w:lvlText w:val="•"/>
      <w:lvlJc w:val="left"/>
      <w:pPr>
        <w:tabs>
          <w:tab w:val="num" w:pos="1440"/>
        </w:tabs>
        <w:ind w:left="1440" w:hanging="360"/>
      </w:pPr>
      <w:rPr>
        <w:rFonts w:ascii="Arial" w:hAnsi="Arial" w:hint="default"/>
      </w:rPr>
    </w:lvl>
    <w:lvl w:ilvl="2" w:tplc="2ACC4522" w:tentative="1">
      <w:start w:val="1"/>
      <w:numFmt w:val="bullet"/>
      <w:lvlText w:val="•"/>
      <w:lvlJc w:val="left"/>
      <w:pPr>
        <w:tabs>
          <w:tab w:val="num" w:pos="2160"/>
        </w:tabs>
        <w:ind w:left="2160" w:hanging="360"/>
      </w:pPr>
      <w:rPr>
        <w:rFonts w:ascii="Arial" w:hAnsi="Arial" w:hint="default"/>
      </w:rPr>
    </w:lvl>
    <w:lvl w:ilvl="3" w:tplc="9DA08684" w:tentative="1">
      <w:start w:val="1"/>
      <w:numFmt w:val="bullet"/>
      <w:lvlText w:val="•"/>
      <w:lvlJc w:val="left"/>
      <w:pPr>
        <w:tabs>
          <w:tab w:val="num" w:pos="2880"/>
        </w:tabs>
        <w:ind w:left="2880" w:hanging="360"/>
      </w:pPr>
      <w:rPr>
        <w:rFonts w:ascii="Arial" w:hAnsi="Arial" w:hint="default"/>
      </w:rPr>
    </w:lvl>
    <w:lvl w:ilvl="4" w:tplc="0E226ECC" w:tentative="1">
      <w:start w:val="1"/>
      <w:numFmt w:val="bullet"/>
      <w:lvlText w:val="•"/>
      <w:lvlJc w:val="left"/>
      <w:pPr>
        <w:tabs>
          <w:tab w:val="num" w:pos="3600"/>
        </w:tabs>
        <w:ind w:left="3600" w:hanging="360"/>
      </w:pPr>
      <w:rPr>
        <w:rFonts w:ascii="Arial" w:hAnsi="Arial" w:hint="default"/>
      </w:rPr>
    </w:lvl>
    <w:lvl w:ilvl="5" w:tplc="002E4D86" w:tentative="1">
      <w:start w:val="1"/>
      <w:numFmt w:val="bullet"/>
      <w:lvlText w:val="•"/>
      <w:lvlJc w:val="left"/>
      <w:pPr>
        <w:tabs>
          <w:tab w:val="num" w:pos="4320"/>
        </w:tabs>
        <w:ind w:left="4320" w:hanging="360"/>
      </w:pPr>
      <w:rPr>
        <w:rFonts w:ascii="Arial" w:hAnsi="Arial" w:hint="default"/>
      </w:rPr>
    </w:lvl>
    <w:lvl w:ilvl="6" w:tplc="6D689DB6" w:tentative="1">
      <w:start w:val="1"/>
      <w:numFmt w:val="bullet"/>
      <w:lvlText w:val="•"/>
      <w:lvlJc w:val="left"/>
      <w:pPr>
        <w:tabs>
          <w:tab w:val="num" w:pos="5040"/>
        </w:tabs>
        <w:ind w:left="5040" w:hanging="360"/>
      </w:pPr>
      <w:rPr>
        <w:rFonts w:ascii="Arial" w:hAnsi="Arial" w:hint="default"/>
      </w:rPr>
    </w:lvl>
    <w:lvl w:ilvl="7" w:tplc="F15AC924" w:tentative="1">
      <w:start w:val="1"/>
      <w:numFmt w:val="bullet"/>
      <w:lvlText w:val="•"/>
      <w:lvlJc w:val="left"/>
      <w:pPr>
        <w:tabs>
          <w:tab w:val="num" w:pos="5760"/>
        </w:tabs>
        <w:ind w:left="5760" w:hanging="360"/>
      </w:pPr>
      <w:rPr>
        <w:rFonts w:ascii="Arial" w:hAnsi="Arial" w:hint="default"/>
      </w:rPr>
    </w:lvl>
    <w:lvl w:ilvl="8" w:tplc="F82A2A0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21B7803"/>
    <w:multiLevelType w:val="hybridMultilevel"/>
    <w:tmpl w:val="C098F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471363"/>
    <w:multiLevelType w:val="multilevel"/>
    <w:tmpl w:val="E80E1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734396"/>
    <w:multiLevelType w:val="multilevel"/>
    <w:tmpl w:val="1F66E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num w:numId="1" w16cid:durableId="2000033652">
    <w:abstractNumId w:val="13"/>
  </w:num>
  <w:num w:numId="2" w16cid:durableId="1161117872">
    <w:abstractNumId w:val="6"/>
  </w:num>
  <w:num w:numId="3" w16cid:durableId="1717047672">
    <w:abstractNumId w:val="1"/>
  </w:num>
  <w:num w:numId="4" w16cid:durableId="1296451828">
    <w:abstractNumId w:val="7"/>
  </w:num>
  <w:num w:numId="5" w16cid:durableId="85855654">
    <w:abstractNumId w:val="5"/>
  </w:num>
  <w:num w:numId="6" w16cid:durableId="1221358569">
    <w:abstractNumId w:val="3"/>
  </w:num>
  <w:num w:numId="7" w16cid:durableId="5401043">
    <w:abstractNumId w:val="8"/>
  </w:num>
  <w:num w:numId="8" w16cid:durableId="493378863">
    <w:abstractNumId w:val="2"/>
  </w:num>
  <w:num w:numId="9" w16cid:durableId="699358938">
    <w:abstractNumId w:val="10"/>
  </w:num>
  <w:num w:numId="10" w16cid:durableId="580599788">
    <w:abstractNumId w:val="16"/>
  </w:num>
  <w:num w:numId="11" w16cid:durableId="1888564237">
    <w:abstractNumId w:val="9"/>
  </w:num>
  <w:num w:numId="12" w16cid:durableId="152990087">
    <w:abstractNumId w:val="14"/>
  </w:num>
  <w:num w:numId="13" w16cid:durableId="305933750">
    <w:abstractNumId w:val="15"/>
  </w:num>
  <w:num w:numId="14" w16cid:durableId="1338114814">
    <w:abstractNumId w:val="12"/>
  </w:num>
  <w:num w:numId="15" w16cid:durableId="1932276951">
    <w:abstractNumId w:val="0"/>
  </w:num>
  <w:num w:numId="16" w16cid:durableId="1529417761">
    <w:abstractNumId w:val="4"/>
  </w:num>
  <w:num w:numId="17" w16cid:durableId="167761150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220"/>
    <w:rsid w:val="00272583"/>
    <w:rsid w:val="008F2220"/>
    <w:rsid w:val="00F45C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ACB53"/>
  <w15:chartTrackingRefBased/>
  <w15:docId w15:val="{551CE0CB-D0D9-4B4D-BDA1-42C73DA29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2220"/>
    <w:pPr>
      <w:spacing w:line="259" w:lineRule="auto"/>
    </w:pPr>
    <w:rPr>
      <w:kern w:val="0"/>
      <w14:ligatures w14:val="none"/>
    </w:rPr>
  </w:style>
  <w:style w:type="paragraph" w:styleId="Heading1">
    <w:name w:val="heading 1"/>
    <w:basedOn w:val="Normal"/>
    <w:next w:val="Normal"/>
    <w:link w:val="Heading1Char"/>
    <w:uiPriority w:val="9"/>
    <w:qFormat/>
    <w:rsid w:val="008F22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22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F222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222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222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222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222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222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222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222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222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222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222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222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222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222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222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2220"/>
    <w:rPr>
      <w:rFonts w:eastAsiaTheme="majorEastAsia" w:cstheme="majorBidi"/>
      <w:color w:val="272727" w:themeColor="text1" w:themeTint="D8"/>
    </w:rPr>
  </w:style>
  <w:style w:type="paragraph" w:styleId="Title">
    <w:name w:val="Title"/>
    <w:basedOn w:val="Normal"/>
    <w:next w:val="Normal"/>
    <w:link w:val="TitleChar"/>
    <w:uiPriority w:val="10"/>
    <w:qFormat/>
    <w:rsid w:val="008F222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222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222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222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2220"/>
    <w:pPr>
      <w:spacing w:before="160"/>
      <w:jc w:val="center"/>
    </w:pPr>
    <w:rPr>
      <w:i/>
      <w:iCs/>
      <w:color w:val="404040" w:themeColor="text1" w:themeTint="BF"/>
    </w:rPr>
  </w:style>
  <w:style w:type="character" w:customStyle="1" w:styleId="QuoteChar">
    <w:name w:val="Quote Char"/>
    <w:basedOn w:val="DefaultParagraphFont"/>
    <w:link w:val="Quote"/>
    <w:uiPriority w:val="29"/>
    <w:rsid w:val="008F2220"/>
    <w:rPr>
      <w:i/>
      <w:iCs/>
      <w:color w:val="404040" w:themeColor="text1" w:themeTint="BF"/>
    </w:rPr>
  </w:style>
  <w:style w:type="paragraph" w:styleId="ListParagraph">
    <w:name w:val="List Paragraph"/>
    <w:basedOn w:val="Normal"/>
    <w:uiPriority w:val="34"/>
    <w:qFormat/>
    <w:rsid w:val="008F2220"/>
    <w:pPr>
      <w:ind w:left="720"/>
      <w:contextualSpacing/>
    </w:pPr>
  </w:style>
  <w:style w:type="character" w:styleId="IntenseEmphasis">
    <w:name w:val="Intense Emphasis"/>
    <w:basedOn w:val="DefaultParagraphFont"/>
    <w:uiPriority w:val="21"/>
    <w:qFormat/>
    <w:rsid w:val="008F2220"/>
    <w:rPr>
      <w:i/>
      <w:iCs/>
      <w:color w:val="0F4761" w:themeColor="accent1" w:themeShade="BF"/>
    </w:rPr>
  </w:style>
  <w:style w:type="paragraph" w:styleId="IntenseQuote">
    <w:name w:val="Intense Quote"/>
    <w:basedOn w:val="Normal"/>
    <w:next w:val="Normal"/>
    <w:link w:val="IntenseQuoteChar"/>
    <w:uiPriority w:val="30"/>
    <w:qFormat/>
    <w:rsid w:val="008F22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2220"/>
    <w:rPr>
      <w:i/>
      <w:iCs/>
      <w:color w:val="0F4761" w:themeColor="accent1" w:themeShade="BF"/>
    </w:rPr>
  </w:style>
  <w:style w:type="character" w:styleId="IntenseReference">
    <w:name w:val="Intense Reference"/>
    <w:basedOn w:val="DefaultParagraphFont"/>
    <w:uiPriority w:val="32"/>
    <w:qFormat/>
    <w:rsid w:val="008F2220"/>
    <w:rPr>
      <w:b/>
      <w:bCs/>
      <w:smallCaps/>
      <w:color w:val="0F4761" w:themeColor="accent1" w:themeShade="BF"/>
      <w:spacing w:val="5"/>
    </w:rPr>
  </w:style>
  <w:style w:type="paragraph" w:styleId="Footer">
    <w:name w:val="footer"/>
    <w:basedOn w:val="Normal"/>
    <w:link w:val="FooterChar"/>
    <w:uiPriority w:val="99"/>
    <w:unhideWhenUsed/>
    <w:rsid w:val="008F22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2220"/>
    <w:rPr>
      <w:kern w:val="0"/>
      <w14:ligatures w14:val="none"/>
    </w:rPr>
  </w:style>
  <w:style w:type="character" w:styleId="Hyperlink">
    <w:name w:val="Hyperlink"/>
    <w:basedOn w:val="DefaultParagraphFont"/>
    <w:uiPriority w:val="99"/>
    <w:unhideWhenUsed/>
    <w:rsid w:val="008F2220"/>
    <w:rPr>
      <w:color w:val="467886" w:themeColor="hyperlink"/>
      <w:u w:val="single"/>
    </w:rPr>
  </w:style>
  <w:style w:type="table" w:customStyle="1" w:styleId="TableGrid4">
    <w:name w:val="Table Grid4"/>
    <w:basedOn w:val="TableNormal"/>
    <w:next w:val="TableGrid"/>
    <w:uiPriority w:val="39"/>
    <w:rsid w:val="008F2220"/>
    <w:pPr>
      <w:spacing w:after="0"/>
    </w:pPr>
    <w:rPr>
      <w:rFonts w:eastAsiaTheme="minorEastAsia"/>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8F222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F22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2220"/>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ettingitrightfirsttime.co.uk/wp-content/uploads/2022/03/Pathology-Aug21h.pdf" TargetMode="External"/><Relationship Id="rId18" Type="http://schemas.openxmlformats.org/officeDocument/2006/relationships/hyperlink" Target="https://moondance-cancer.wales/research-insights/diagnostic-workforce" TargetMode="External"/><Relationship Id="rId26" Type="http://schemas.openxmlformats.org/officeDocument/2006/relationships/hyperlink" Target="https://www.gov.wales/sites/default/files/publications/2020-12/national-endoscopy-programme-revised-action-plan-october-2020_0.pdf" TargetMode="External"/><Relationship Id="rId39" Type="http://schemas.openxmlformats.org/officeDocument/2006/relationships/hyperlink" Target="https://www.bscn.org.uk/data/files/Guidelines/Guideline_resources.pdf" TargetMode="External"/><Relationship Id="rId21" Type="http://schemas.openxmlformats.org/officeDocument/2006/relationships/hyperlink" Target="https://www.gov.wales/national-clinical-framework-learning-health-and-care-system" TargetMode="External"/><Relationship Id="rId34" Type="http://schemas.openxmlformats.org/officeDocument/2006/relationships/hyperlink" Target="https://www.rcplondon.ac.uk/news/recognising-vital-role-healthcare-scientists-clinical-physiologists-and-technologists" TargetMode="External"/><Relationship Id="rId42" Type="http://schemas.openxmlformats.org/officeDocument/2006/relationships/footer" Target="footer1.xml"/><Relationship Id="rId47" Type="http://schemas.openxmlformats.org/officeDocument/2006/relationships/customXml" Target="../customXml/item2.xml"/><Relationship Id="rId7" Type="http://schemas.openxmlformats.org/officeDocument/2006/relationships/hyperlink" Target="https://www.gov.wales/healthier-wales-long-term-plan-health-and-social-care" TargetMode="External"/><Relationship Id="rId2" Type="http://schemas.openxmlformats.org/officeDocument/2006/relationships/styles" Target="styles.xml"/><Relationship Id="rId16" Type="http://schemas.openxmlformats.org/officeDocument/2006/relationships/hyperlink" Target="https://www.sor.org/" TargetMode="External"/><Relationship Id="rId29" Type="http://schemas.openxmlformats.org/officeDocument/2006/relationships/hyperlink" Target="https://www.qaa.ac.uk/the-quality-code/subject-benchmark-statements/subject-benchmark-statement-biomedical-science-and-biomedical-scienc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ettingitrightfirsttime.co.uk/wp-content/uploads/2022/12/Diagnostics-guide-to-support-elective-rexcovery-Nov-2022.pdf" TargetMode="External"/><Relationship Id="rId24" Type="http://schemas.openxmlformats.org/officeDocument/2006/relationships/hyperlink" Target="https://www.gov.wales/sites/default/files/publications/2019-03/imaging-statement-of-intent.pdf" TargetMode="External"/><Relationship Id="rId32" Type="http://schemas.openxmlformats.org/officeDocument/2006/relationships/hyperlink" Target="https://www.nice.org.uk/guidance/qs76" TargetMode="External"/><Relationship Id="rId37" Type="http://schemas.openxmlformats.org/officeDocument/2006/relationships/hyperlink" Target="https://www.gov.scot/publications/independent-review-audiology-services-scotland/" TargetMode="External"/><Relationship Id="rId40" Type="http://schemas.openxmlformats.org/officeDocument/2006/relationships/hyperlink" Target="https://www.bsecho.org/Public/Resources/Workforce/Report-2.aspx"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openaccessgovernment.org/nhs-staff-shortages/125204/" TargetMode="External"/><Relationship Id="rId23" Type="http://schemas.openxmlformats.org/officeDocument/2006/relationships/hyperlink" Target="https://www.gov.wales/sites/default/files/inline-documents/2019-04/pathology-statement-of-intent.pdf" TargetMode="External"/><Relationship Id="rId28" Type="http://schemas.openxmlformats.org/officeDocument/2006/relationships/hyperlink" Target="https://executive.nhs.wales/networks/programmes/national-imaging-programme/strategy-for-developing-a-radiology-workforce-for-wales/imaging-strategy-docs/strategy-for-developing-a-radiology-workforce-model-for-wales/" TargetMode="External"/><Relationship Id="rId36" Type="http://schemas.openxmlformats.org/officeDocument/2006/relationships/hyperlink" Target="https://future.nhs.uk/gf2.ti/f/1359778/154210469.5/PDF/-/Audiology%20Systematic%20Improvement%20Final_Minor%20update%20March%20_23.pdf" TargetMode="External"/><Relationship Id="rId10" Type="http://schemas.openxmlformats.org/officeDocument/2006/relationships/hyperlink" Target="https://www.england.nhs.uk/publication/diagnostics-recovery-and-renewal-report-of-the-independent-review-of-diagnostic-services-for-nhs-england/" TargetMode="External"/><Relationship Id="rId19" Type="http://schemas.openxmlformats.org/officeDocument/2006/relationships/hyperlink" Target="https://www.kingsfund.org.uk/publications/why-do-diagnostics-matter" TargetMode="External"/><Relationship Id="rId31" Type="http://schemas.openxmlformats.org/officeDocument/2006/relationships/hyperlink" Target="https://www.iso.org/standard/76677.html"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ov.wales/sites/default/files/publications/2023-04/diagnostics-recovery-and-transformation-strategy-for-wales-2023-to-2025_0.pdf" TargetMode="External"/><Relationship Id="rId14" Type="http://schemas.openxmlformats.org/officeDocument/2006/relationships/hyperlink" Target="https://www.gov.uk/government/organisations/department-of-health-and-social-care" TargetMode="External"/><Relationship Id="rId22" Type="http://schemas.openxmlformats.org/officeDocument/2006/relationships/hyperlink" Target="https://www.kingsfund.org.uk/blog/2023/10/two-years-how-are-community-diagnostic-centres-doing" TargetMode="External"/><Relationship Id="rId27" Type="http://schemas.openxmlformats.org/officeDocument/2006/relationships/hyperlink" Target="https://www.gov.wales/sites/default/files/publications/2022-11/genomics-delivery-plan-for-wales_0.pdf" TargetMode="External"/><Relationship Id="rId30" Type="http://schemas.openxmlformats.org/officeDocument/2006/relationships/hyperlink" Target="https://www.ibms.org/resources/news/national-poct-strategy/" TargetMode="External"/><Relationship Id="rId35" Type="http://schemas.openxmlformats.org/officeDocument/2006/relationships/hyperlink" Target="https://www.baaudiology.org/nhs-lothian-full-baa-statement-and-reports/" TargetMode="External"/><Relationship Id="rId43" Type="http://schemas.openxmlformats.org/officeDocument/2006/relationships/footer" Target="footer2.xml"/><Relationship Id="rId48" Type="http://schemas.openxmlformats.org/officeDocument/2006/relationships/customXml" Target="../customXml/item3.xml"/><Relationship Id="rId8" Type="http://schemas.openxmlformats.org/officeDocument/2006/relationships/hyperlink" Target="https://www.gov.wales/sites/default/files/publications/2022-04/our-programme-for-transforming--and-modernising-planned-care-and-reducing-waiting-lists-in-wales.pdf" TargetMode="External"/><Relationship Id="rId3" Type="http://schemas.openxmlformats.org/officeDocument/2006/relationships/settings" Target="settings.xml"/><Relationship Id="rId12" Type="http://schemas.openxmlformats.org/officeDocument/2006/relationships/hyperlink" Target="https://gettingitrightfirsttime.co.uk/wp-content/uploads/2020/11/GIRFT-radiology-report.pdf" TargetMode="External"/><Relationship Id="rId17" Type="http://schemas.openxmlformats.org/officeDocument/2006/relationships/hyperlink" Target="https://topol.hee.nhs.uk/wp-content/uploads/HEE-Topol-Review-2019.pdf" TargetMode="External"/><Relationship Id="rId25" Type="http://schemas.openxmlformats.org/officeDocument/2006/relationships/hyperlink" Target="https://www.gov.wales/sites/default/files/publications/2019-10/national-endoscopy-programme-action-plan-2019-2023.pdf" TargetMode="External"/><Relationship Id="rId33" Type="http://schemas.openxmlformats.org/officeDocument/2006/relationships/hyperlink" Target="https://www.england.nhs.uk/publication/improving-the-blood-culture-pathway-executive-summary/" TargetMode="External"/><Relationship Id="rId38" Type="http://schemas.openxmlformats.org/officeDocument/2006/relationships/hyperlink" Target="https://www.bscn.org.uk/content_wide.aspx?Group=guidelines&amp;Page=guidelines_home" TargetMode="External"/><Relationship Id="rId46" Type="http://schemas.openxmlformats.org/officeDocument/2006/relationships/customXml" Target="../customXml/item1.xml"/><Relationship Id="rId20" Type="http://schemas.openxmlformats.org/officeDocument/2006/relationships/hyperlink" Target="https://www.kingsfund.org.uk/events/keeping-people-out-hospital" TargetMode="External"/><Relationship Id="rId41" Type="http://schemas.openxmlformats.org/officeDocument/2006/relationships/hyperlink" Target="https://www.gettingitrightfirsttime.co.uk/wp-content/uploads/2022/03/Pathology-Aug21h.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6F79D4643BB1428E196B57C20FD166" ma:contentTypeVersion="13" ma:contentTypeDescription="Create a new document." ma:contentTypeScope="" ma:versionID="10f325f1d13aca116b197a6bdcfb9313">
  <xsd:schema xmlns:xsd="http://www.w3.org/2001/XMLSchema" xmlns:xs="http://www.w3.org/2001/XMLSchema" xmlns:p="http://schemas.microsoft.com/office/2006/metadata/properties" xmlns:ns2="561598cb-711f-4532-be19-496d087a9659" xmlns:ns3="c8d2590c-e941-4d05-9b19-6b07d8c3a6c0" targetNamespace="http://schemas.microsoft.com/office/2006/metadata/properties" ma:root="true" ma:fieldsID="167da70ff0430286994ccdca9b4ce60b" ns2:_="" ns3:_="">
    <xsd:import namespace="561598cb-711f-4532-be19-496d087a9659"/>
    <xsd:import namespace="c8d2590c-e941-4d05-9b19-6b07d8c3a6c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1598cb-711f-4532-be19-496d087a9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d2590c-e941-4d05-9b19-6b07d8c3a6c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e9ff15-cafc-414a-959e-57f9540ed7ca}" ma:internalName="TaxCatchAll" ma:showField="CatchAllData" ma:web="c8d2590c-e941-4d05-9b19-6b07d8c3a6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61598cb-711f-4532-be19-496d087a9659">
      <Terms xmlns="http://schemas.microsoft.com/office/infopath/2007/PartnerControls"/>
    </lcf76f155ced4ddcb4097134ff3c332f>
    <TaxCatchAll xmlns="c8d2590c-e941-4d05-9b19-6b07d8c3a6c0" xsi:nil="true"/>
  </documentManagement>
</p:properties>
</file>

<file path=customXml/itemProps1.xml><?xml version="1.0" encoding="utf-8"?>
<ds:datastoreItem xmlns:ds="http://schemas.openxmlformats.org/officeDocument/2006/customXml" ds:itemID="{8D488833-6BDB-49A6-8FAD-B3AC1975E44A}"/>
</file>

<file path=customXml/itemProps2.xml><?xml version="1.0" encoding="utf-8"?>
<ds:datastoreItem xmlns:ds="http://schemas.openxmlformats.org/officeDocument/2006/customXml" ds:itemID="{C08CC165-BBC0-42C3-BE3E-7974417C9C8D}"/>
</file>

<file path=customXml/itemProps3.xml><?xml version="1.0" encoding="utf-8"?>
<ds:datastoreItem xmlns:ds="http://schemas.openxmlformats.org/officeDocument/2006/customXml" ds:itemID="{CF5AE588-370F-4A32-9FFC-C3065F86A64D}"/>
</file>

<file path=docProps/app.xml><?xml version="1.0" encoding="utf-8"?>
<Properties xmlns="http://schemas.openxmlformats.org/officeDocument/2006/extended-properties" xmlns:vt="http://schemas.openxmlformats.org/officeDocument/2006/docPropsVTypes">
  <Template>Normal.dotm</Template>
  <TotalTime>11</TotalTime>
  <Pages>25</Pages>
  <Words>6786</Words>
  <Characters>38686</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Hammond (HEIW)</dc:creator>
  <cp:keywords/>
  <dc:description/>
  <cp:lastModifiedBy>Claire Hammond (HEIW)</cp:lastModifiedBy>
  <cp:revision>1</cp:revision>
  <dcterms:created xsi:type="dcterms:W3CDTF">2024-03-27T17:06:00Z</dcterms:created>
  <dcterms:modified xsi:type="dcterms:W3CDTF">2024-03-27T17:17:00Z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0x010100596F79D4643BB1428E196B57C20FD166</vt:lpwstr>
  </property>
</Properties>
</file>