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519623" w14:textId="6000878A" w:rsidR="00AF62A7" w:rsidRDefault="00AF62A7" w:rsidP="00AF62A7">
      <w:pPr>
        <w:rPr>
          <w:b/>
          <w:bCs/>
          <w:sz w:val="36"/>
          <w:szCs w:val="36"/>
        </w:rPr>
      </w:pPr>
      <w:bookmarkStart w:id="0" w:name="_Hlk144192086"/>
      <w:r>
        <w:rPr>
          <w:noProof/>
        </w:rPr>
        <w:drawing>
          <wp:anchor distT="0" distB="0" distL="114300" distR="114300" simplePos="0" relativeHeight="251658240" behindDoc="0" locked="0" layoutInCell="1" allowOverlap="1" wp14:anchorId="77A5F546" wp14:editId="27E193BE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3370459" cy="1144684"/>
            <wp:effectExtent l="0" t="0" r="1905" b="0"/>
            <wp:wrapThrough wrapText="bothSides">
              <wp:wrapPolygon edited="0">
                <wp:start x="0" y="0"/>
                <wp:lineTo x="0" y="21216"/>
                <wp:lineTo x="21490" y="21216"/>
                <wp:lineTo x="21490" y="0"/>
                <wp:lineTo x="0" y="0"/>
              </wp:wrapPolygon>
            </wp:wrapThrough>
            <wp:docPr id="2028029459" name="Picture 1" descr="Leadership Programmes - Pharmacy Leadership Hub - Gwella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eadership Programmes - Pharmacy Leadership Hub - Gwella ...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941" b="27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0459" cy="1144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586D931E" w14:textId="77777777" w:rsidR="00AF62A7" w:rsidRDefault="00AF62A7" w:rsidP="00AF62A7">
      <w:pPr>
        <w:rPr>
          <w:b/>
          <w:bCs/>
          <w:sz w:val="36"/>
          <w:szCs w:val="36"/>
        </w:rPr>
      </w:pPr>
    </w:p>
    <w:p w14:paraId="074022DE" w14:textId="77777777" w:rsidR="00AF62A7" w:rsidRDefault="00AF62A7" w:rsidP="00AF62A7">
      <w:pPr>
        <w:rPr>
          <w:b/>
          <w:bCs/>
          <w:sz w:val="36"/>
          <w:szCs w:val="36"/>
        </w:rPr>
      </w:pPr>
    </w:p>
    <w:p w14:paraId="5B996546" w14:textId="74C412C3" w:rsidR="00AF62A7" w:rsidRDefault="003A4D51" w:rsidP="00646B8A">
      <w:pPr>
        <w:jc w:val="center"/>
        <w:rPr>
          <w:b/>
          <w:bCs/>
          <w:sz w:val="36"/>
          <w:szCs w:val="36"/>
        </w:rPr>
      </w:pPr>
      <w:r w:rsidRPr="003A4D51">
        <w:rPr>
          <w:b/>
          <w:bCs/>
          <w:sz w:val="36"/>
          <w:szCs w:val="36"/>
        </w:rPr>
        <w:t>D</w:t>
      </w:r>
      <w:r>
        <w:rPr>
          <w:b/>
          <w:bCs/>
          <w:sz w:val="36"/>
          <w:szCs w:val="36"/>
        </w:rPr>
        <w:t xml:space="preserve">ental </w:t>
      </w:r>
      <w:r w:rsidRPr="003A4D51">
        <w:rPr>
          <w:b/>
          <w:bCs/>
          <w:sz w:val="36"/>
          <w:szCs w:val="36"/>
        </w:rPr>
        <w:t>F</w:t>
      </w:r>
      <w:r>
        <w:rPr>
          <w:b/>
          <w:bCs/>
          <w:sz w:val="36"/>
          <w:szCs w:val="36"/>
        </w:rPr>
        <w:t xml:space="preserve">oundation </w:t>
      </w:r>
      <w:r w:rsidRPr="003A4D51">
        <w:rPr>
          <w:b/>
          <w:bCs/>
          <w:sz w:val="36"/>
          <w:szCs w:val="36"/>
        </w:rPr>
        <w:t>T</w:t>
      </w:r>
      <w:r>
        <w:rPr>
          <w:b/>
          <w:bCs/>
          <w:sz w:val="36"/>
          <w:szCs w:val="36"/>
        </w:rPr>
        <w:t>raining</w:t>
      </w:r>
      <w:r w:rsidRPr="003A4D51">
        <w:rPr>
          <w:b/>
          <w:bCs/>
          <w:sz w:val="36"/>
          <w:szCs w:val="36"/>
        </w:rPr>
        <w:t xml:space="preserve"> Academic P</w:t>
      </w:r>
      <w:r w:rsidR="00646B8A">
        <w:rPr>
          <w:b/>
          <w:bCs/>
          <w:sz w:val="36"/>
          <w:szCs w:val="36"/>
        </w:rPr>
        <w:t xml:space="preserve">erson </w:t>
      </w:r>
      <w:r w:rsidRPr="003A4D51">
        <w:rPr>
          <w:b/>
          <w:bCs/>
          <w:sz w:val="36"/>
          <w:szCs w:val="36"/>
        </w:rPr>
        <w:t>S</w:t>
      </w:r>
      <w:r w:rsidR="00646B8A">
        <w:rPr>
          <w:b/>
          <w:bCs/>
          <w:sz w:val="36"/>
          <w:szCs w:val="36"/>
        </w:rPr>
        <w:t>pecification</w:t>
      </w:r>
      <w:r w:rsidRPr="003A4D51">
        <w:rPr>
          <w:b/>
          <w:bCs/>
          <w:sz w:val="36"/>
          <w:szCs w:val="36"/>
        </w:rPr>
        <w:t xml:space="preserve"> Wales</w:t>
      </w:r>
    </w:p>
    <w:bookmarkEnd w:id="0"/>
    <w:p w14:paraId="26CF14C9" w14:textId="77777777" w:rsidR="00AF62A7" w:rsidRDefault="00AF62A7" w:rsidP="00AF62A7">
      <w:r>
        <w:t>This is an ideal post for any new graduate dentist who is thinking of an academic career or is interested in gaining experience in research.</w:t>
      </w:r>
      <w:r w:rsidRPr="00F9421D">
        <w:t xml:space="preserve"> </w:t>
      </w:r>
      <w:r>
        <w:t xml:space="preserve">It </w:t>
      </w:r>
      <w:r w:rsidRPr="00F9421D">
        <w:t>provides a</w:t>
      </w:r>
      <w:r>
        <w:t>n</w:t>
      </w:r>
      <w:r w:rsidRPr="00F9421D">
        <w:t xml:space="preserve"> opportunity for foundation d</w:t>
      </w:r>
      <w:r>
        <w:t>entists</w:t>
      </w:r>
      <w:r w:rsidRPr="00F9421D">
        <w:t xml:space="preserve"> to develop researc</w:t>
      </w:r>
      <w:r>
        <w:t>h</w:t>
      </w:r>
      <w:r w:rsidRPr="00F9421D">
        <w:t xml:space="preserve"> skills in addition to the competences outlined in the </w:t>
      </w:r>
      <w:r>
        <w:t xml:space="preserve">Dental </w:t>
      </w:r>
      <w:r w:rsidRPr="00F9421D">
        <w:t>Foundation Curriculum.</w:t>
      </w:r>
    </w:p>
    <w:p w14:paraId="715D1B23" w14:textId="77777777" w:rsidR="00AF62A7" w:rsidRPr="00F9421D" w:rsidRDefault="00AF62A7" w:rsidP="00AF62A7">
      <w:r>
        <w:t xml:space="preserve">The successful applicant will undertake on average 1 day a week in academic training, experiencing different research groups, and gaining some research experience. 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836"/>
        <w:gridCol w:w="3206"/>
        <w:gridCol w:w="2597"/>
        <w:gridCol w:w="1995"/>
      </w:tblGrid>
      <w:tr w:rsidR="00AF62A7" w14:paraId="3F2540C7" w14:textId="77777777" w:rsidTr="00635E51">
        <w:tc>
          <w:tcPr>
            <w:tcW w:w="1667" w:type="dxa"/>
          </w:tcPr>
          <w:p w14:paraId="1BE70FCB" w14:textId="77777777" w:rsidR="00AF62A7" w:rsidRDefault="00AF62A7" w:rsidP="00635E51"/>
        </w:tc>
        <w:tc>
          <w:tcPr>
            <w:tcW w:w="3290" w:type="dxa"/>
          </w:tcPr>
          <w:p w14:paraId="0A559ED0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bCs/>
              </w:rPr>
              <w:t>Essential</w:t>
            </w:r>
          </w:p>
        </w:tc>
        <w:tc>
          <w:tcPr>
            <w:tcW w:w="2637" w:type="dxa"/>
          </w:tcPr>
          <w:p w14:paraId="11BA50A8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bCs/>
              </w:rPr>
              <w:t>Desirable</w:t>
            </w:r>
          </w:p>
        </w:tc>
        <w:tc>
          <w:tcPr>
            <w:tcW w:w="2040" w:type="dxa"/>
          </w:tcPr>
          <w:p w14:paraId="33B4EE43" w14:textId="0EF6B0D6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bCs/>
              </w:rPr>
              <w:t xml:space="preserve">When </w:t>
            </w:r>
            <w:r w:rsidR="0084788D" w:rsidRPr="00CB6F60">
              <w:rPr>
                <w:b/>
                <w:bCs/>
              </w:rPr>
              <w:t>evaluated</w:t>
            </w:r>
          </w:p>
        </w:tc>
      </w:tr>
      <w:tr w:rsidR="00AF62A7" w14:paraId="7550E7F8" w14:textId="77777777" w:rsidTr="00635E51">
        <w:tc>
          <w:tcPr>
            <w:tcW w:w="1667" w:type="dxa"/>
          </w:tcPr>
          <w:p w14:paraId="1332F43A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bCs/>
              </w:rPr>
              <w:t>Eligibility</w:t>
            </w:r>
          </w:p>
        </w:tc>
        <w:tc>
          <w:tcPr>
            <w:tcW w:w="3290" w:type="dxa"/>
          </w:tcPr>
          <w:p w14:paraId="24D0180F" w14:textId="77777777" w:rsidR="00AF62A7" w:rsidRPr="007A17FC" w:rsidRDefault="00AF62A7" w:rsidP="00AF62A7">
            <w:pPr>
              <w:pStyle w:val="ListParagraph"/>
              <w:numPr>
                <w:ilvl w:val="0"/>
                <w:numId w:val="1"/>
              </w:numPr>
            </w:pPr>
            <w:r>
              <w:t>BDS or equivalent dental qualification recognised by the GDC</w:t>
            </w:r>
          </w:p>
          <w:p w14:paraId="5E37B9C2" w14:textId="77777777" w:rsidR="00AF62A7" w:rsidRPr="007A17FC" w:rsidRDefault="00AF62A7" w:rsidP="00AF62A7">
            <w:pPr>
              <w:pStyle w:val="ListParagraph"/>
              <w:numPr>
                <w:ilvl w:val="0"/>
                <w:numId w:val="1"/>
              </w:numPr>
              <w:rPr>
                <w:rFonts w:ascii="Calibri" w:eastAsia="Calibri" w:hAnsi="Calibri" w:cs="Calibri"/>
              </w:rPr>
            </w:pPr>
            <w:r w:rsidRPr="7FC1C229">
              <w:rPr>
                <w:rFonts w:ascii="Calibri" w:eastAsia="Calibri" w:hAnsi="Calibri" w:cs="Calibri"/>
              </w:rPr>
              <w:t>Applicants must have participated in the national DFT recruitment process, including attending the national selection centre (SJTs) in November for entry in following September.</w:t>
            </w:r>
          </w:p>
          <w:p w14:paraId="1ADE3E2A" w14:textId="77777777" w:rsidR="00AF62A7" w:rsidRPr="007A17FC" w:rsidRDefault="00AF62A7" w:rsidP="00AF62A7">
            <w:pPr>
              <w:pStyle w:val="ListParagraph"/>
              <w:numPr>
                <w:ilvl w:val="0"/>
                <w:numId w:val="1"/>
              </w:numPr>
              <w:rPr>
                <w:rFonts w:ascii="Calibri" w:eastAsia="Calibri" w:hAnsi="Calibri" w:cs="Calibri"/>
                <w:i/>
                <w:iCs/>
              </w:rPr>
            </w:pPr>
            <w:r w:rsidRPr="002712A0">
              <w:rPr>
                <w:rFonts w:ascii="Calibri" w:eastAsia="Calibri" w:hAnsi="Calibri" w:cs="Calibri"/>
                <w:i/>
                <w:iCs/>
                <w:sz w:val="18"/>
                <w:szCs w:val="18"/>
              </w:rPr>
              <w:t>Please note: An email is sent to the DFT National Recruitment Office (DFTNRO) to confirm whether applicants have completed the national recruitment process. Eligible candidates are then longlisted and invited to attend a local interview around March/April time.</w:t>
            </w:r>
          </w:p>
        </w:tc>
        <w:tc>
          <w:tcPr>
            <w:tcW w:w="2637" w:type="dxa"/>
          </w:tcPr>
          <w:p w14:paraId="5B03A04E" w14:textId="77777777" w:rsidR="00AF62A7" w:rsidRDefault="00AF62A7" w:rsidP="00AF62A7">
            <w:pPr>
              <w:pStyle w:val="ListParagraph"/>
              <w:numPr>
                <w:ilvl w:val="0"/>
                <w:numId w:val="2"/>
              </w:numPr>
            </w:pPr>
            <w:r>
              <w:t>Intercalated honours for BSc and/or additional qualifications e.g. MSc etc.</w:t>
            </w:r>
          </w:p>
          <w:p w14:paraId="3529C261" w14:textId="77777777" w:rsidR="00AF62A7" w:rsidRDefault="00AF62A7" w:rsidP="00635E51">
            <w:pPr>
              <w:pStyle w:val="ListParagraph"/>
              <w:ind w:left="360"/>
              <w:rPr>
                <w:b/>
                <w:bCs/>
              </w:rPr>
            </w:pPr>
            <w:r w:rsidRPr="103DA8DD">
              <w:rPr>
                <w:b/>
                <w:bCs/>
              </w:rPr>
              <w:t>OR</w:t>
            </w:r>
          </w:p>
          <w:p w14:paraId="1E12C840" w14:textId="77777777" w:rsidR="00AF62A7" w:rsidRDefault="00AF62A7" w:rsidP="00AF62A7">
            <w:pPr>
              <w:pStyle w:val="ListParagraph"/>
              <w:numPr>
                <w:ilvl w:val="0"/>
                <w:numId w:val="2"/>
              </w:numPr>
            </w:pPr>
            <w:r>
              <w:t>Evidence of participation in audits, research or other related projects</w:t>
            </w:r>
          </w:p>
        </w:tc>
        <w:tc>
          <w:tcPr>
            <w:tcW w:w="2040" w:type="dxa"/>
          </w:tcPr>
          <w:p w14:paraId="5198FDE4" w14:textId="77777777" w:rsidR="00AF62A7" w:rsidRDefault="00AF62A7" w:rsidP="00635E51">
            <w:r>
              <w:t>Application Form</w:t>
            </w:r>
          </w:p>
        </w:tc>
      </w:tr>
      <w:tr w:rsidR="00AF62A7" w14:paraId="6BDEB1B1" w14:textId="77777777" w:rsidTr="00635E51">
        <w:tc>
          <w:tcPr>
            <w:tcW w:w="1667" w:type="dxa"/>
          </w:tcPr>
          <w:p w14:paraId="3BE0149F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bCs/>
              </w:rPr>
              <w:t>Knowledge &amp; Achievements</w:t>
            </w:r>
          </w:p>
        </w:tc>
        <w:tc>
          <w:tcPr>
            <w:tcW w:w="3290" w:type="dxa"/>
          </w:tcPr>
          <w:p w14:paraId="1E83F799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t xml:space="preserve">Demonstrate acquisition of the level of knowledge and skills necessary for the completion of foundation training. </w:t>
            </w:r>
          </w:p>
          <w:p w14:paraId="47BE6845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t xml:space="preserve">Demonstrate clinical competence, sound clinical judgement, strong motivation, and active engagement. </w:t>
            </w:r>
          </w:p>
          <w:p w14:paraId="6EB3080A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t xml:space="preserve">Excellent organisational skills to effectively balance the full requirements of Dental Foundation Training alongside an academic project. </w:t>
            </w:r>
          </w:p>
          <w:p w14:paraId="654853D4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t>Demonstrate an interest and potential commitment to an academic career and/ or academic research</w:t>
            </w:r>
          </w:p>
        </w:tc>
        <w:tc>
          <w:tcPr>
            <w:tcW w:w="2637" w:type="dxa"/>
          </w:tcPr>
          <w:p w14:paraId="22C4D0F2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t>Demonstrate good general knowledge and broad interest in academic dentistry</w:t>
            </w:r>
          </w:p>
          <w:p w14:paraId="7390A116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t>Involvement in research or audits as an undergraduate</w:t>
            </w:r>
          </w:p>
          <w:p w14:paraId="0E80CCA5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t>Prizes or distinctions related to academia</w:t>
            </w:r>
          </w:p>
          <w:p w14:paraId="7E378EF5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t>Demonstrate knowledge of the clinical academic career pathway</w:t>
            </w:r>
          </w:p>
          <w:p w14:paraId="347455F9" w14:textId="77777777" w:rsidR="00AF62A7" w:rsidRDefault="00AF62A7" w:rsidP="00635E51">
            <w:pPr>
              <w:pStyle w:val="ListParagraph"/>
              <w:ind w:left="360"/>
            </w:pPr>
          </w:p>
        </w:tc>
        <w:tc>
          <w:tcPr>
            <w:tcW w:w="2040" w:type="dxa"/>
          </w:tcPr>
          <w:p w14:paraId="6E130CCB" w14:textId="77777777" w:rsidR="00AF62A7" w:rsidRDefault="00AF62A7" w:rsidP="00635E51">
            <w:r>
              <w:t xml:space="preserve">Application Form and Interview </w:t>
            </w:r>
          </w:p>
        </w:tc>
      </w:tr>
      <w:tr w:rsidR="00AF62A7" w14:paraId="076356CE" w14:textId="77777777" w:rsidTr="00635E51">
        <w:tc>
          <w:tcPr>
            <w:tcW w:w="1667" w:type="dxa"/>
          </w:tcPr>
          <w:p w14:paraId="5953CD82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bCs/>
              </w:rPr>
              <w:lastRenderedPageBreak/>
              <w:t>Education &amp; Personal Aspects</w:t>
            </w:r>
          </w:p>
        </w:tc>
        <w:tc>
          <w:tcPr>
            <w:tcW w:w="3290" w:type="dxa"/>
          </w:tcPr>
          <w:p w14:paraId="7EFFD7F4" w14:textId="77777777" w:rsidR="00AF62A7" w:rsidRDefault="00AF62A7" w:rsidP="00635E51">
            <w:pPr>
              <w:pStyle w:val="ListParagraph"/>
              <w:numPr>
                <w:ilvl w:val="0"/>
                <w:numId w:val="4"/>
              </w:numPr>
              <w:spacing w:after="160" w:line="259" w:lineRule="auto"/>
            </w:pPr>
            <w:r>
              <w:t>Demonstrate an interest and potential commitment to an academic career</w:t>
            </w:r>
          </w:p>
          <w:p w14:paraId="380CA2C7" w14:textId="77777777" w:rsidR="00AF62A7" w:rsidRDefault="00AF62A7" w:rsidP="00635E51">
            <w:pPr>
              <w:pStyle w:val="ListParagraph"/>
              <w:ind w:left="360"/>
            </w:pPr>
            <w:r>
              <w:t xml:space="preserve"> </w:t>
            </w:r>
          </w:p>
        </w:tc>
        <w:tc>
          <w:tcPr>
            <w:tcW w:w="2637" w:type="dxa"/>
          </w:tcPr>
          <w:p w14:paraId="018BA471" w14:textId="5FDAA644" w:rsidR="00AF62A7" w:rsidRDefault="00AF62A7" w:rsidP="00AF62A7">
            <w:pPr>
              <w:pStyle w:val="ListParagraph"/>
              <w:numPr>
                <w:ilvl w:val="0"/>
                <w:numId w:val="5"/>
              </w:numPr>
            </w:pPr>
            <w:r>
              <w:t>Demonstrate reasons for applying for this Academic Post</w:t>
            </w:r>
          </w:p>
        </w:tc>
        <w:tc>
          <w:tcPr>
            <w:tcW w:w="2040" w:type="dxa"/>
          </w:tcPr>
          <w:p w14:paraId="65304210" w14:textId="77777777" w:rsidR="00AF62A7" w:rsidRDefault="00AF62A7" w:rsidP="00635E51">
            <w:r w:rsidRPr="00D656EE">
              <w:t xml:space="preserve">Application Form and </w:t>
            </w:r>
            <w:r>
              <w:t>Interview</w:t>
            </w:r>
          </w:p>
        </w:tc>
      </w:tr>
      <w:tr w:rsidR="00AF62A7" w14:paraId="44970BD3" w14:textId="77777777" w:rsidTr="00635E51">
        <w:tc>
          <w:tcPr>
            <w:tcW w:w="1667" w:type="dxa"/>
          </w:tcPr>
          <w:p w14:paraId="0905C680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bCs/>
              </w:rPr>
              <w:t>Communication Skills</w:t>
            </w:r>
          </w:p>
        </w:tc>
        <w:tc>
          <w:tcPr>
            <w:tcW w:w="3290" w:type="dxa"/>
          </w:tcPr>
          <w:p w14:paraId="3D9CCFAD" w14:textId="77777777" w:rsidR="00AF62A7" w:rsidRDefault="00AF62A7" w:rsidP="00AF62A7">
            <w:pPr>
              <w:pStyle w:val="ListParagraph"/>
              <w:numPr>
                <w:ilvl w:val="0"/>
                <w:numId w:val="6"/>
              </w:numPr>
            </w:pPr>
            <w:r w:rsidRPr="00E616EC">
              <w:t>As for standard person specification criteria</w:t>
            </w:r>
          </w:p>
        </w:tc>
        <w:tc>
          <w:tcPr>
            <w:tcW w:w="2637" w:type="dxa"/>
          </w:tcPr>
          <w:p w14:paraId="43D7FC02" w14:textId="77777777" w:rsidR="00AF62A7" w:rsidRDefault="00AF62A7" w:rsidP="00AF62A7">
            <w:pPr>
              <w:pStyle w:val="ListParagraph"/>
              <w:numPr>
                <w:ilvl w:val="0"/>
                <w:numId w:val="7"/>
              </w:numPr>
            </w:pPr>
            <w:r>
              <w:t>Evidence of team working skills</w:t>
            </w:r>
          </w:p>
          <w:p w14:paraId="4FEBC299" w14:textId="77777777" w:rsidR="00AF62A7" w:rsidRDefault="00AF62A7" w:rsidP="00AF62A7">
            <w:pPr>
              <w:pStyle w:val="ListParagraph"/>
              <w:numPr>
                <w:ilvl w:val="0"/>
                <w:numId w:val="7"/>
              </w:numPr>
            </w:pPr>
            <w:r>
              <w:t>Evidence of leadership potential</w:t>
            </w:r>
          </w:p>
          <w:p w14:paraId="22955AAD" w14:textId="77777777" w:rsidR="00AF62A7" w:rsidRDefault="00AF62A7" w:rsidP="00AF62A7">
            <w:pPr>
              <w:pStyle w:val="ListParagraph"/>
              <w:numPr>
                <w:ilvl w:val="0"/>
                <w:numId w:val="7"/>
              </w:numPr>
            </w:pPr>
            <w:r>
              <w:t>Evidence through scientific publications and presentations</w:t>
            </w:r>
          </w:p>
        </w:tc>
        <w:tc>
          <w:tcPr>
            <w:tcW w:w="2040" w:type="dxa"/>
          </w:tcPr>
          <w:p w14:paraId="56C45253" w14:textId="77777777" w:rsidR="00AF62A7" w:rsidRDefault="00AF62A7" w:rsidP="00635E51">
            <w:r w:rsidRPr="00B40AA1">
              <w:t xml:space="preserve">Application Form and </w:t>
            </w:r>
            <w:r>
              <w:t>Interview</w:t>
            </w:r>
          </w:p>
        </w:tc>
      </w:tr>
    </w:tbl>
    <w:p w14:paraId="71AD770A" w14:textId="77777777" w:rsidR="00AF62A7" w:rsidRDefault="00AF62A7" w:rsidP="00AF62A7"/>
    <w:p w14:paraId="26BCAF39" w14:textId="62297A09" w:rsidR="00AF62A7" w:rsidRDefault="00AF62A7" w:rsidP="00AF62A7">
      <w:pPr>
        <w:spacing w:line="257" w:lineRule="auto"/>
        <w:rPr>
          <w:rFonts w:ascii="Aptos" w:eastAsia="Aptos" w:hAnsi="Aptos" w:cs="Aptos"/>
          <w:sz w:val="24"/>
          <w:szCs w:val="24"/>
        </w:rPr>
      </w:pPr>
      <w:r w:rsidRPr="103DA8DD">
        <w:rPr>
          <w:rFonts w:ascii="Aptos" w:eastAsia="Aptos" w:hAnsi="Aptos" w:cs="Aptos"/>
          <w:sz w:val="24"/>
          <w:szCs w:val="24"/>
        </w:rPr>
        <w:t xml:space="preserve">Please note that this post is not eligible for </w:t>
      </w:r>
      <w:r>
        <w:rPr>
          <w:rFonts w:ascii="Aptos" w:eastAsia="Aptos" w:hAnsi="Aptos" w:cs="Aptos"/>
          <w:sz w:val="24"/>
          <w:szCs w:val="24"/>
        </w:rPr>
        <w:t>temporary</w:t>
      </w:r>
      <w:r w:rsidRPr="103DA8DD">
        <w:rPr>
          <w:rFonts w:ascii="Aptos" w:eastAsia="Aptos" w:hAnsi="Aptos" w:cs="Aptos"/>
          <w:sz w:val="24"/>
          <w:szCs w:val="24"/>
        </w:rPr>
        <w:t xml:space="preserve"> registration with the General Dental Council (GDC), and applicants must not have previously completed DFT or VT.</w:t>
      </w:r>
    </w:p>
    <w:p w14:paraId="2F9AE976" w14:textId="77777777" w:rsidR="00AF62A7" w:rsidRDefault="00AF62A7" w:rsidP="00AF62A7"/>
    <w:p w14:paraId="5286364A" w14:textId="77777777" w:rsidR="005E2B63" w:rsidRDefault="005E2B63"/>
    <w:sectPr w:rsidR="005E2B63" w:rsidSect="00AF62A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63FB8"/>
    <w:multiLevelType w:val="hybridMultilevel"/>
    <w:tmpl w:val="BEF08D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6A1F50"/>
    <w:multiLevelType w:val="hybridMultilevel"/>
    <w:tmpl w:val="F32EC7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F966666"/>
    <w:multiLevelType w:val="hybridMultilevel"/>
    <w:tmpl w:val="396414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5D92265"/>
    <w:multiLevelType w:val="hybridMultilevel"/>
    <w:tmpl w:val="620869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D1A70FF"/>
    <w:multiLevelType w:val="hybridMultilevel"/>
    <w:tmpl w:val="855828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58D55EE"/>
    <w:multiLevelType w:val="hybridMultilevel"/>
    <w:tmpl w:val="A456E2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5F73159"/>
    <w:multiLevelType w:val="hybridMultilevel"/>
    <w:tmpl w:val="C1A6A9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50867543">
    <w:abstractNumId w:val="4"/>
  </w:num>
  <w:num w:numId="2" w16cid:durableId="1645158896">
    <w:abstractNumId w:val="5"/>
  </w:num>
  <w:num w:numId="3" w16cid:durableId="297028024">
    <w:abstractNumId w:val="0"/>
  </w:num>
  <w:num w:numId="4" w16cid:durableId="261498771">
    <w:abstractNumId w:val="3"/>
  </w:num>
  <w:num w:numId="5" w16cid:durableId="328411226">
    <w:abstractNumId w:val="2"/>
  </w:num>
  <w:num w:numId="6" w16cid:durableId="1760640117">
    <w:abstractNumId w:val="6"/>
  </w:num>
  <w:num w:numId="7" w16cid:durableId="767428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2A7"/>
    <w:rsid w:val="000949FF"/>
    <w:rsid w:val="00217C5D"/>
    <w:rsid w:val="00255148"/>
    <w:rsid w:val="003A4D51"/>
    <w:rsid w:val="005E2B63"/>
    <w:rsid w:val="00646B8A"/>
    <w:rsid w:val="0084788D"/>
    <w:rsid w:val="008B264E"/>
    <w:rsid w:val="00AF62A7"/>
    <w:rsid w:val="00B21C88"/>
    <w:rsid w:val="00FC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50D676"/>
  <w15:chartTrackingRefBased/>
  <w15:docId w15:val="{938D4324-F662-4668-95F6-B4D329811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62A7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F62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F62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62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F62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F62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F62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F62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F62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F62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F62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F62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62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F62A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F62A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F62A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F62A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F62A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F62A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F62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F62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F62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F62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F62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F62A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F62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F62A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F62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F62A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F62A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F62A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F62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F62A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F62A7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customXml" Target="../customXml/item4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9" ma:contentTypeDescription="Create a new document." ma:contentTypeScope="" ma:versionID="f6e833a6ec44df48e44f72cd6df103de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6361a5bbf5fd608d10074ffdf955e5f8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9831D6D-1A62-4D14-8692-0CDB6022C5A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6383B73-F1FE-46CF-BBF9-3C946DAA4777}"/>
</file>

<file path=customXml/itemProps3.xml><?xml version="1.0" encoding="utf-8"?>
<ds:datastoreItem xmlns:ds="http://schemas.openxmlformats.org/officeDocument/2006/customXml" ds:itemID="{6D347542-AB1A-4FA3-BC13-9AF56FF6DEA7}"/>
</file>

<file path=customXml/itemProps4.xml><?xml version="1.0" encoding="utf-8"?>
<ds:datastoreItem xmlns:ds="http://schemas.openxmlformats.org/officeDocument/2006/customXml" ds:itemID="{A046BC6E-C31C-42A1-9292-2E70EB23361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Lockstone (HEIW)</dc:creator>
  <cp:keywords/>
  <dc:description/>
  <cp:lastModifiedBy>Alice Lockstone (HEIW)</cp:lastModifiedBy>
  <cp:revision>2</cp:revision>
  <dcterms:created xsi:type="dcterms:W3CDTF">2025-12-19T12:30:00Z</dcterms:created>
  <dcterms:modified xsi:type="dcterms:W3CDTF">2025-12-19T12:53:00Z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</Properties>
</file>