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3EBAA01C" w14:textId="2EE1792E" w:rsidR="00043EBF" w:rsidRPr="008E4A03" w:rsidRDefault="002F6BBD" w:rsidP="00043EBF">
      <w:pPr>
        <w:spacing w:line="240" w:lineRule="auto"/>
        <w:rPr>
          <w:rFonts w:ascii="Calibri" w:eastAsia="Times New Roman" w:hAnsi="Calibri" w:cs="Calibri"/>
          <w:color w:val="325A8A"/>
          <w:spacing w:val="-10"/>
          <w:kern w:val="28"/>
          <w:sz w:val="40"/>
          <w:szCs w:val="40"/>
        </w:rPr>
      </w:pPr>
      <w:r w:rsidRPr="008E4A03">
        <w:rPr>
          <w:rFonts w:ascii="Calibri" w:eastAsia="Times New Roman" w:hAnsi="Calibri" w:cs="Calibri"/>
          <w:bCs/>
          <w:noProof/>
          <w:color w:val="325A8A"/>
          <w:sz w:val="48"/>
          <w:szCs w:val="48"/>
        </w:rPr>
        <w:drawing>
          <wp:anchor distT="0" distB="0" distL="114300" distR="114300" simplePos="0" relativeHeight="251658240" behindDoc="0" locked="0" layoutInCell="1" allowOverlap="1" wp14:anchorId="656FC9E7" wp14:editId="5F89EF16">
            <wp:simplePos x="0" y="0"/>
            <wp:positionH relativeFrom="margin">
              <wp:posOffset>7168019</wp:posOffset>
            </wp:positionH>
            <wp:positionV relativeFrom="paragraph">
              <wp:posOffset>-573897</wp:posOffset>
            </wp:positionV>
            <wp:extent cx="2383790" cy="572770"/>
            <wp:effectExtent l="0" t="0" r="0" b="0"/>
            <wp:wrapNone/>
            <wp:docPr id="1007104866" name="Picture 1" descr="A black background with blue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07104866" name="Picture 1" descr="A black background with blue text&#10;&#10;Description automatically generated"/>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2383790" cy="572770"/>
                    </a:xfrm>
                    <a:prstGeom prst="rect">
                      <a:avLst/>
                    </a:prstGeom>
                    <a:noFill/>
                  </pic:spPr>
                </pic:pic>
              </a:graphicData>
            </a:graphic>
          </wp:anchor>
        </w:drawing>
      </w:r>
      <w:r w:rsidR="00043EBF" w:rsidRPr="008E4A03">
        <w:rPr>
          <w:rFonts w:ascii="Calibri" w:eastAsia="Times New Roman" w:hAnsi="Calibri" w:cs="Calibri"/>
          <w:color w:val="325A8A"/>
          <w:spacing w:val="-10"/>
          <w:kern w:val="28"/>
          <w:sz w:val="40"/>
          <w:szCs w:val="40"/>
        </w:rPr>
        <w:t>Q</w:t>
      </w:r>
      <w:r w:rsidR="00043EBF" w:rsidRPr="008E4A03">
        <w:rPr>
          <w:rFonts w:ascii="Calibri" w:eastAsia="Times New Roman" w:hAnsi="Calibri" w:cs="Calibri"/>
          <w:color w:val="325A8A"/>
          <w:sz w:val="40"/>
          <w:szCs w:val="40"/>
        </w:rPr>
        <w:t>uality</w:t>
      </w:r>
      <w:r w:rsidR="00043EBF" w:rsidRPr="008E4A03">
        <w:rPr>
          <w:rFonts w:ascii="Calibri" w:eastAsia="Times New Roman" w:hAnsi="Calibri" w:cs="Calibri"/>
          <w:color w:val="325A8A"/>
          <w:spacing w:val="-10"/>
          <w:kern w:val="28"/>
          <w:sz w:val="40"/>
          <w:szCs w:val="40"/>
        </w:rPr>
        <w:t xml:space="preserve"> Improvement </w:t>
      </w:r>
      <w:bookmarkStart w:id="0" w:name="_Hlk185407439"/>
      <w:r w:rsidR="00043EBF" w:rsidRPr="008E4A03">
        <w:rPr>
          <w:rFonts w:ascii="Calibri" w:eastAsia="Times New Roman" w:hAnsi="Calibri" w:cs="Calibri"/>
          <w:bCs/>
          <w:color w:val="325A8A"/>
          <w:sz w:val="40"/>
          <w:szCs w:val="40"/>
        </w:rPr>
        <w:t>checklist for the use of Ionising Radiation in Primary Dental Care</w:t>
      </w:r>
      <w:r w:rsidR="00043EBF" w:rsidRPr="008E4A03">
        <w:rPr>
          <w:rFonts w:ascii="Calibri" w:eastAsia="Times New Roman" w:hAnsi="Calibri" w:cs="Calibri"/>
          <w:color w:val="325A8A"/>
          <w:sz w:val="40"/>
          <w:szCs w:val="40"/>
        </w:rPr>
        <w:t xml:space="preserve"> </w:t>
      </w:r>
      <w:r w:rsidR="00043EBF" w:rsidRPr="008E4A03">
        <w:rPr>
          <w:rFonts w:ascii="Calibri" w:eastAsia="Times New Roman" w:hAnsi="Calibri" w:cs="Calibri"/>
          <w:color w:val="325A8A"/>
          <w:spacing w:val="-10"/>
          <w:kern w:val="28"/>
          <w:sz w:val="40"/>
          <w:szCs w:val="40"/>
        </w:rPr>
        <w:t xml:space="preserve">Practice </w:t>
      </w:r>
      <w:bookmarkEnd w:id="0"/>
      <w:r w:rsidR="00043EBF" w:rsidRPr="008E4A03">
        <w:rPr>
          <w:rFonts w:ascii="Calibri" w:eastAsia="Times New Roman" w:hAnsi="Calibri" w:cs="Calibri"/>
          <w:color w:val="325A8A"/>
          <w:spacing w:val="-10"/>
          <w:kern w:val="28"/>
          <w:sz w:val="40"/>
          <w:szCs w:val="40"/>
        </w:rPr>
        <w:t>Assessment Proforma 2024</w:t>
      </w:r>
    </w:p>
    <w:tbl>
      <w:tblPr>
        <w:tblStyle w:val="TableGrid1"/>
        <w:tblW w:w="14885" w:type="dxa"/>
        <w:tblInd w:w="-431" w:type="dxa"/>
        <w:tblLook w:val="04A0" w:firstRow="1" w:lastRow="0" w:firstColumn="1" w:lastColumn="0" w:noHBand="0" w:noVBand="1"/>
      </w:tblPr>
      <w:tblGrid>
        <w:gridCol w:w="3647"/>
        <w:gridCol w:w="11238"/>
      </w:tblGrid>
      <w:tr w:rsidR="0073380E" w:rsidRPr="008E4A03" w14:paraId="6EFFE017" w14:textId="77777777" w:rsidTr="00611767">
        <w:tc>
          <w:tcPr>
            <w:tcW w:w="14885" w:type="dxa"/>
            <w:gridSpan w:val="2"/>
            <w:shd w:val="clear" w:color="auto" w:fill="009999"/>
          </w:tcPr>
          <w:p w14:paraId="6AF12E0A" w14:textId="77777777" w:rsidR="0073380E" w:rsidRPr="008E4A03" w:rsidRDefault="0073380E" w:rsidP="00242611">
            <w:pPr>
              <w:jc w:val="center"/>
              <w:rPr>
                <w:rFonts w:ascii="Calibri" w:eastAsia="Gotham Book" w:hAnsi="Calibri" w:cs="Calibri"/>
                <w:b/>
                <w:color w:val="FFFFFF"/>
                <w:kern w:val="2"/>
                <w:sz w:val="36"/>
                <w:szCs w:val="36"/>
                <w:lang w:eastAsia="en-US"/>
                <w14:ligatures w14:val="standardContextual"/>
              </w:rPr>
            </w:pPr>
            <w:r w:rsidRPr="008E4A03">
              <w:rPr>
                <w:rFonts w:ascii="Calibri" w:hAnsi="Calibri" w:cs="Calibri"/>
                <w:b/>
                <w:color w:val="FFFFFF"/>
                <w:sz w:val="32"/>
                <w:szCs w:val="32"/>
              </w:rPr>
              <w:t xml:space="preserve">Practice </w:t>
            </w:r>
            <w:r w:rsidRPr="008E4A03">
              <w:rPr>
                <w:rFonts w:ascii="Calibri" w:eastAsia="Gotham Book" w:hAnsi="Calibri" w:cs="Calibri"/>
                <w:b/>
                <w:color w:val="FFFFFF"/>
                <w:kern w:val="2"/>
                <w:sz w:val="32"/>
                <w:szCs w:val="32"/>
                <w:lang w:eastAsia="en-US"/>
                <w14:ligatures w14:val="standardContextual"/>
              </w:rPr>
              <w:t xml:space="preserve">Information </w:t>
            </w:r>
          </w:p>
          <w:p w14:paraId="41803862" w14:textId="77777777" w:rsidR="0073380E" w:rsidRPr="008E4A03" w:rsidRDefault="0073380E" w:rsidP="00242611">
            <w:pPr>
              <w:jc w:val="center"/>
              <w:rPr>
                <w:rFonts w:ascii="Calibri" w:eastAsia="Gotham Book" w:hAnsi="Calibri" w:cs="Calibri"/>
                <w:bCs/>
                <w:kern w:val="2"/>
                <w:sz w:val="28"/>
                <w:szCs w:val="28"/>
                <w:lang w:eastAsia="en-US"/>
                <w14:ligatures w14:val="standardContextual"/>
              </w:rPr>
            </w:pPr>
          </w:p>
        </w:tc>
      </w:tr>
      <w:tr w:rsidR="0073380E" w:rsidRPr="008E4A03" w14:paraId="3A40AE4F" w14:textId="77777777" w:rsidTr="00611767">
        <w:trPr>
          <w:trHeight w:val="737"/>
        </w:trPr>
        <w:tc>
          <w:tcPr>
            <w:tcW w:w="3647" w:type="dxa"/>
            <w:shd w:val="clear" w:color="auto" w:fill="325A8A"/>
          </w:tcPr>
          <w:p w14:paraId="6944C00C" w14:textId="77777777" w:rsidR="0073380E" w:rsidRPr="008E4A03" w:rsidRDefault="0073380E" w:rsidP="00242611">
            <w:pPr>
              <w:rPr>
                <w:rFonts w:ascii="Calibri" w:hAnsi="Calibri" w:cs="Calibri"/>
                <w:bCs/>
                <w:color w:val="FFFFFF"/>
                <w:sz w:val="28"/>
                <w:szCs w:val="28"/>
                <w:lang w:eastAsia="en-US"/>
              </w:rPr>
            </w:pPr>
            <w:r w:rsidRPr="008E4A03">
              <w:rPr>
                <w:rFonts w:ascii="Calibri" w:hAnsi="Calibri" w:cs="Calibri"/>
                <w:bCs/>
                <w:color w:val="FFFFFF"/>
                <w:sz w:val="28"/>
                <w:szCs w:val="28"/>
              </w:rPr>
              <w:t>Practice</w:t>
            </w:r>
            <w:r w:rsidRPr="008E4A03">
              <w:rPr>
                <w:rFonts w:ascii="Calibri" w:eastAsia="Gotham Book" w:hAnsi="Calibri" w:cs="Calibri"/>
                <w:bCs/>
                <w:color w:val="FFFFFF"/>
                <w:kern w:val="2"/>
                <w:sz w:val="28"/>
                <w:szCs w:val="28"/>
                <w:lang w:eastAsia="en-US"/>
                <w14:ligatures w14:val="standardContextual"/>
              </w:rPr>
              <w:t xml:space="preserve"> Name: </w:t>
            </w:r>
          </w:p>
        </w:tc>
        <w:tc>
          <w:tcPr>
            <w:tcW w:w="11238" w:type="dxa"/>
          </w:tcPr>
          <w:p w14:paraId="0D888991" w14:textId="77777777" w:rsidR="0073380E" w:rsidRPr="008E4A03" w:rsidRDefault="0073380E" w:rsidP="00242611">
            <w:pPr>
              <w:rPr>
                <w:rFonts w:ascii="Calibri" w:hAnsi="Calibri" w:cs="Calibri"/>
                <w:bCs/>
                <w:sz w:val="28"/>
                <w:szCs w:val="28"/>
              </w:rPr>
            </w:pPr>
          </w:p>
          <w:p w14:paraId="4A124728" w14:textId="77777777" w:rsidR="0073380E" w:rsidRPr="008E4A03" w:rsidRDefault="0073380E" w:rsidP="00242611">
            <w:pPr>
              <w:rPr>
                <w:rFonts w:ascii="Calibri" w:eastAsia="Gotham Book" w:hAnsi="Calibri" w:cs="Calibri"/>
                <w:bCs/>
                <w:kern w:val="2"/>
                <w:sz w:val="28"/>
                <w:szCs w:val="28"/>
                <w:lang w:eastAsia="en-US"/>
                <w14:ligatures w14:val="standardContextual"/>
              </w:rPr>
            </w:pPr>
          </w:p>
        </w:tc>
      </w:tr>
      <w:tr w:rsidR="0073380E" w:rsidRPr="008E4A03" w14:paraId="3716E01D" w14:textId="77777777" w:rsidTr="00611767">
        <w:tc>
          <w:tcPr>
            <w:tcW w:w="3647" w:type="dxa"/>
            <w:shd w:val="clear" w:color="auto" w:fill="325A8A"/>
          </w:tcPr>
          <w:p w14:paraId="5E6BF24D" w14:textId="77777777" w:rsidR="0073380E" w:rsidRPr="008E4A03" w:rsidRDefault="0073380E" w:rsidP="00242611">
            <w:pPr>
              <w:rPr>
                <w:rFonts w:ascii="Calibri" w:eastAsia="Gotham Book" w:hAnsi="Calibri" w:cs="Calibri"/>
                <w:bCs/>
                <w:color w:val="FFFFFF"/>
                <w:kern w:val="2"/>
                <w:sz w:val="28"/>
                <w:szCs w:val="28"/>
                <w:lang w:eastAsia="en-US"/>
                <w14:ligatures w14:val="standardContextual"/>
              </w:rPr>
            </w:pPr>
            <w:r w:rsidRPr="008E4A03">
              <w:rPr>
                <w:rFonts w:ascii="Calibri" w:hAnsi="Calibri" w:cs="Calibri"/>
                <w:bCs/>
                <w:color w:val="FFFFFF"/>
                <w:sz w:val="28"/>
                <w:szCs w:val="28"/>
              </w:rPr>
              <w:t>Practice address:</w:t>
            </w:r>
          </w:p>
        </w:tc>
        <w:tc>
          <w:tcPr>
            <w:tcW w:w="11238" w:type="dxa"/>
          </w:tcPr>
          <w:p w14:paraId="6E3B597F" w14:textId="77777777" w:rsidR="0073380E" w:rsidRPr="008E4A03" w:rsidRDefault="0073380E" w:rsidP="00242611">
            <w:pPr>
              <w:rPr>
                <w:rFonts w:ascii="Calibri" w:hAnsi="Calibri" w:cs="Calibri"/>
                <w:bCs/>
                <w:sz w:val="28"/>
                <w:szCs w:val="28"/>
              </w:rPr>
            </w:pPr>
          </w:p>
          <w:p w14:paraId="7BEFBC47" w14:textId="77777777" w:rsidR="0073380E" w:rsidRPr="008E4A03" w:rsidRDefault="0073380E" w:rsidP="00242611">
            <w:pPr>
              <w:rPr>
                <w:rFonts w:ascii="Calibri" w:eastAsia="Gotham Book" w:hAnsi="Calibri" w:cs="Calibri"/>
                <w:bCs/>
                <w:kern w:val="2"/>
                <w:sz w:val="28"/>
                <w:szCs w:val="28"/>
                <w:lang w:eastAsia="en-US"/>
                <w14:ligatures w14:val="standardContextual"/>
              </w:rPr>
            </w:pPr>
          </w:p>
        </w:tc>
      </w:tr>
      <w:tr w:rsidR="0073380E" w:rsidRPr="008E4A03" w14:paraId="261AD749" w14:textId="77777777" w:rsidTr="00611767">
        <w:tc>
          <w:tcPr>
            <w:tcW w:w="3647" w:type="dxa"/>
            <w:shd w:val="clear" w:color="auto" w:fill="325A8A"/>
          </w:tcPr>
          <w:p w14:paraId="411327C8" w14:textId="77777777" w:rsidR="00DE401D" w:rsidRPr="008E4A03" w:rsidRDefault="00DE401D" w:rsidP="00242611">
            <w:pPr>
              <w:rPr>
                <w:rFonts w:ascii="Calibri" w:hAnsi="Calibri" w:cs="Calibri"/>
                <w:bCs/>
                <w:color w:val="FFFFFF"/>
                <w:sz w:val="28"/>
                <w:szCs w:val="28"/>
              </w:rPr>
            </w:pPr>
            <w:r w:rsidRPr="008E4A03">
              <w:rPr>
                <w:rFonts w:ascii="Calibri" w:hAnsi="Calibri" w:cs="Calibri"/>
                <w:bCs/>
                <w:color w:val="FFFFFF"/>
                <w:sz w:val="28"/>
                <w:szCs w:val="28"/>
              </w:rPr>
              <w:t xml:space="preserve">Radiation protection Supervisor (RPS) </w:t>
            </w:r>
          </w:p>
          <w:p w14:paraId="03A076CE" w14:textId="4BD1E196" w:rsidR="0073380E" w:rsidRPr="008E4A03" w:rsidRDefault="00DE401D" w:rsidP="00242611">
            <w:pPr>
              <w:rPr>
                <w:rFonts w:ascii="Calibri" w:hAnsi="Calibri" w:cs="Calibri"/>
                <w:bCs/>
                <w:color w:val="FFFFFF"/>
                <w:sz w:val="28"/>
                <w:szCs w:val="28"/>
              </w:rPr>
            </w:pPr>
            <w:r w:rsidRPr="008E4A03">
              <w:rPr>
                <w:rFonts w:ascii="Calibri" w:hAnsi="Calibri" w:cs="Calibri"/>
                <w:bCs/>
                <w:color w:val="FFFFFF"/>
                <w:sz w:val="28"/>
                <w:szCs w:val="28"/>
              </w:rPr>
              <w:t>Full Name:</w:t>
            </w:r>
            <w:r w:rsidR="0073380E" w:rsidRPr="008E4A03">
              <w:rPr>
                <w:rFonts w:ascii="Calibri" w:hAnsi="Calibri" w:cs="Calibri"/>
                <w:bCs/>
                <w:color w:val="FFFFFF"/>
                <w:sz w:val="28"/>
                <w:szCs w:val="28"/>
              </w:rPr>
              <w:t xml:space="preserve"> </w:t>
            </w:r>
          </w:p>
        </w:tc>
        <w:tc>
          <w:tcPr>
            <w:tcW w:w="11238" w:type="dxa"/>
          </w:tcPr>
          <w:p w14:paraId="3DFA6E24" w14:textId="77777777" w:rsidR="0073380E" w:rsidRPr="008E4A03" w:rsidRDefault="0073380E" w:rsidP="00242611">
            <w:pPr>
              <w:rPr>
                <w:rFonts w:ascii="Calibri" w:hAnsi="Calibri" w:cs="Calibri"/>
                <w:bCs/>
                <w:sz w:val="28"/>
                <w:szCs w:val="28"/>
              </w:rPr>
            </w:pPr>
          </w:p>
          <w:p w14:paraId="4217CCDB" w14:textId="77777777" w:rsidR="0073380E" w:rsidRPr="008E4A03" w:rsidRDefault="0073380E" w:rsidP="00242611">
            <w:pPr>
              <w:rPr>
                <w:rFonts w:ascii="Calibri" w:hAnsi="Calibri" w:cs="Calibri"/>
                <w:bCs/>
                <w:sz w:val="28"/>
                <w:szCs w:val="28"/>
              </w:rPr>
            </w:pPr>
          </w:p>
        </w:tc>
      </w:tr>
      <w:tr w:rsidR="0073380E" w:rsidRPr="008E4A03" w14:paraId="2F605D12" w14:textId="77777777" w:rsidTr="00611767">
        <w:tc>
          <w:tcPr>
            <w:tcW w:w="3647" w:type="dxa"/>
            <w:shd w:val="clear" w:color="auto" w:fill="325A8A"/>
          </w:tcPr>
          <w:p w14:paraId="6EC1CA4F" w14:textId="77777777" w:rsidR="0073380E" w:rsidRPr="008E4A03" w:rsidRDefault="0073380E" w:rsidP="00242611">
            <w:pPr>
              <w:rPr>
                <w:rFonts w:ascii="Calibri" w:hAnsi="Calibri" w:cs="Calibri"/>
                <w:bCs/>
                <w:color w:val="FFFFFF"/>
                <w:sz w:val="28"/>
                <w:szCs w:val="28"/>
              </w:rPr>
            </w:pPr>
            <w:r w:rsidRPr="008E4A03">
              <w:rPr>
                <w:rFonts w:ascii="Calibri" w:hAnsi="Calibri" w:cs="Calibri"/>
                <w:bCs/>
                <w:color w:val="FFFFFF"/>
                <w:sz w:val="28"/>
                <w:szCs w:val="28"/>
              </w:rPr>
              <w:t xml:space="preserve">Checklist completed by: </w:t>
            </w:r>
          </w:p>
        </w:tc>
        <w:tc>
          <w:tcPr>
            <w:tcW w:w="11238" w:type="dxa"/>
          </w:tcPr>
          <w:p w14:paraId="1B7B1AC8" w14:textId="77777777" w:rsidR="0073380E" w:rsidRPr="008E4A03" w:rsidRDefault="0073380E" w:rsidP="00242611">
            <w:pPr>
              <w:rPr>
                <w:rFonts w:ascii="Calibri" w:hAnsi="Calibri" w:cs="Calibri"/>
                <w:bCs/>
                <w:sz w:val="28"/>
                <w:szCs w:val="28"/>
              </w:rPr>
            </w:pPr>
          </w:p>
          <w:p w14:paraId="5CBF3BA7" w14:textId="77777777" w:rsidR="0073380E" w:rsidRPr="008E4A03" w:rsidRDefault="0073380E" w:rsidP="00242611">
            <w:pPr>
              <w:rPr>
                <w:rFonts w:ascii="Calibri" w:hAnsi="Calibri" w:cs="Calibri"/>
                <w:bCs/>
                <w:sz w:val="28"/>
                <w:szCs w:val="28"/>
              </w:rPr>
            </w:pPr>
          </w:p>
        </w:tc>
      </w:tr>
      <w:tr w:rsidR="0073380E" w:rsidRPr="008E4A03" w14:paraId="1EEACBB2" w14:textId="77777777" w:rsidTr="00611767">
        <w:tc>
          <w:tcPr>
            <w:tcW w:w="3647" w:type="dxa"/>
            <w:shd w:val="clear" w:color="auto" w:fill="325A8A"/>
          </w:tcPr>
          <w:p w14:paraId="76ECD227" w14:textId="4DC80DBC" w:rsidR="0073380E" w:rsidRPr="008E4A03" w:rsidRDefault="0073380E" w:rsidP="00242611">
            <w:pPr>
              <w:rPr>
                <w:rFonts w:ascii="Calibri" w:hAnsi="Calibri" w:cs="Calibri"/>
                <w:bCs/>
                <w:color w:val="FFFFFF"/>
                <w:sz w:val="28"/>
                <w:szCs w:val="28"/>
              </w:rPr>
            </w:pPr>
            <w:r w:rsidRPr="008E4A03">
              <w:rPr>
                <w:rFonts w:ascii="Calibri" w:hAnsi="Calibri" w:cs="Calibri"/>
                <w:bCs/>
                <w:color w:val="FFFFFF"/>
                <w:sz w:val="28"/>
                <w:szCs w:val="28"/>
              </w:rPr>
              <w:t>Date:</w:t>
            </w:r>
          </w:p>
        </w:tc>
        <w:tc>
          <w:tcPr>
            <w:tcW w:w="11238" w:type="dxa"/>
          </w:tcPr>
          <w:p w14:paraId="76470DD6" w14:textId="77777777" w:rsidR="0073380E" w:rsidRPr="008E4A03" w:rsidRDefault="0073380E" w:rsidP="00242611">
            <w:pPr>
              <w:rPr>
                <w:rFonts w:ascii="Calibri" w:hAnsi="Calibri" w:cs="Calibri"/>
                <w:bCs/>
                <w:sz w:val="28"/>
                <w:szCs w:val="28"/>
              </w:rPr>
            </w:pPr>
          </w:p>
        </w:tc>
      </w:tr>
      <w:tr w:rsidR="0073380E" w:rsidRPr="008E4A03" w14:paraId="2280162A" w14:textId="77777777" w:rsidTr="00611767">
        <w:tc>
          <w:tcPr>
            <w:tcW w:w="3647" w:type="dxa"/>
            <w:shd w:val="clear" w:color="auto" w:fill="325A8A"/>
          </w:tcPr>
          <w:p w14:paraId="675391A8" w14:textId="3448938F" w:rsidR="0073380E" w:rsidRPr="008E4A03" w:rsidRDefault="0073380E" w:rsidP="00242611">
            <w:pPr>
              <w:rPr>
                <w:rFonts w:ascii="Calibri" w:hAnsi="Calibri" w:cs="Calibri"/>
                <w:bCs/>
                <w:color w:val="FFFFFF"/>
                <w:sz w:val="28"/>
                <w:szCs w:val="28"/>
              </w:rPr>
            </w:pPr>
            <w:r w:rsidRPr="008E4A03">
              <w:rPr>
                <w:rFonts w:ascii="Calibri" w:hAnsi="Calibri" w:cs="Calibri"/>
                <w:bCs/>
                <w:color w:val="FFFFFF"/>
                <w:sz w:val="28"/>
                <w:szCs w:val="28"/>
              </w:rPr>
              <w:t xml:space="preserve">Number of questions that need actions (list all numbers): </w:t>
            </w:r>
          </w:p>
        </w:tc>
        <w:tc>
          <w:tcPr>
            <w:tcW w:w="11238" w:type="dxa"/>
          </w:tcPr>
          <w:p w14:paraId="0C07CE40" w14:textId="77777777" w:rsidR="0073380E" w:rsidRPr="008E4A03" w:rsidRDefault="0073380E" w:rsidP="00242611">
            <w:pPr>
              <w:rPr>
                <w:rFonts w:ascii="Calibri" w:hAnsi="Calibri" w:cs="Calibri"/>
                <w:bCs/>
                <w:sz w:val="28"/>
                <w:szCs w:val="28"/>
              </w:rPr>
            </w:pPr>
          </w:p>
        </w:tc>
      </w:tr>
      <w:tr w:rsidR="0073380E" w:rsidRPr="008E4A03" w14:paraId="15C33D86" w14:textId="77777777" w:rsidTr="00611767">
        <w:trPr>
          <w:trHeight w:val="780"/>
        </w:trPr>
        <w:tc>
          <w:tcPr>
            <w:tcW w:w="3647" w:type="dxa"/>
            <w:shd w:val="clear" w:color="auto" w:fill="325A8A"/>
          </w:tcPr>
          <w:p w14:paraId="54953E54" w14:textId="13D2B7A9" w:rsidR="0073380E" w:rsidRPr="008E4A03" w:rsidRDefault="0073380E" w:rsidP="00242611">
            <w:pPr>
              <w:rPr>
                <w:rFonts w:ascii="Calibri" w:hAnsi="Calibri" w:cs="Calibri"/>
                <w:bCs/>
                <w:color w:val="FFFFFF"/>
                <w:sz w:val="28"/>
                <w:szCs w:val="28"/>
              </w:rPr>
            </w:pPr>
            <w:r w:rsidRPr="008E4A03">
              <w:rPr>
                <w:rFonts w:ascii="Calibri" w:hAnsi="Calibri" w:cs="Calibri"/>
                <w:bCs/>
                <w:color w:val="FFFFFF"/>
                <w:sz w:val="28"/>
                <w:szCs w:val="28"/>
              </w:rPr>
              <w:t>Date when the practice expects to be fully compliant:</w:t>
            </w:r>
          </w:p>
        </w:tc>
        <w:tc>
          <w:tcPr>
            <w:tcW w:w="11238" w:type="dxa"/>
          </w:tcPr>
          <w:p w14:paraId="7C8502A4" w14:textId="77777777" w:rsidR="0073380E" w:rsidRPr="008E4A03" w:rsidRDefault="0073380E" w:rsidP="00242611">
            <w:pPr>
              <w:rPr>
                <w:rFonts w:ascii="Calibri" w:hAnsi="Calibri" w:cs="Calibri"/>
                <w:bCs/>
                <w:sz w:val="28"/>
                <w:szCs w:val="28"/>
              </w:rPr>
            </w:pPr>
          </w:p>
        </w:tc>
      </w:tr>
      <w:tr w:rsidR="0073380E" w:rsidRPr="008E4A03" w14:paraId="3E5A180E" w14:textId="77777777" w:rsidTr="00611767">
        <w:tc>
          <w:tcPr>
            <w:tcW w:w="3647" w:type="dxa"/>
            <w:shd w:val="clear" w:color="auto" w:fill="325A8A"/>
          </w:tcPr>
          <w:p w14:paraId="7E1BFF8A" w14:textId="646AE51E" w:rsidR="0073380E" w:rsidRPr="008E4A03" w:rsidRDefault="00DE401D" w:rsidP="00242611">
            <w:pPr>
              <w:rPr>
                <w:rFonts w:ascii="Calibri" w:eastAsia="Gotham Book" w:hAnsi="Calibri" w:cs="Calibri"/>
                <w:bCs/>
                <w:color w:val="FFFFFF"/>
                <w:kern w:val="2"/>
                <w:sz w:val="28"/>
                <w:szCs w:val="28"/>
                <w:lang w:eastAsia="en-US"/>
                <w14:ligatures w14:val="standardContextual"/>
              </w:rPr>
            </w:pPr>
            <w:r w:rsidRPr="008E4A03">
              <w:rPr>
                <w:rFonts w:ascii="Calibri" w:eastAsia="Gotham Book" w:hAnsi="Calibri" w:cs="Calibri"/>
                <w:bCs/>
                <w:color w:val="FFFFFF"/>
                <w:kern w:val="2"/>
                <w:sz w:val="28"/>
                <w:szCs w:val="28"/>
                <w:lang w:eastAsia="en-US"/>
                <w14:ligatures w14:val="standardContextual"/>
              </w:rPr>
              <w:t xml:space="preserve">Completion </w:t>
            </w:r>
            <w:r w:rsidR="0073380E" w:rsidRPr="008E4A03">
              <w:rPr>
                <w:rFonts w:ascii="Calibri" w:eastAsia="Gotham Book" w:hAnsi="Calibri" w:cs="Calibri"/>
                <w:bCs/>
                <w:color w:val="FFFFFF"/>
                <w:kern w:val="2"/>
                <w:sz w:val="28"/>
                <w:szCs w:val="28"/>
                <w:lang w:eastAsia="en-US"/>
                <w14:ligatures w14:val="standardContextual"/>
              </w:rPr>
              <w:t>date:</w:t>
            </w:r>
          </w:p>
        </w:tc>
        <w:tc>
          <w:tcPr>
            <w:tcW w:w="11238" w:type="dxa"/>
          </w:tcPr>
          <w:p w14:paraId="13274460" w14:textId="77777777" w:rsidR="0073380E" w:rsidRPr="008E4A03" w:rsidRDefault="0073380E" w:rsidP="00242611">
            <w:pPr>
              <w:rPr>
                <w:rFonts w:ascii="Calibri" w:hAnsi="Calibri" w:cs="Calibri"/>
                <w:bCs/>
                <w:sz w:val="28"/>
                <w:szCs w:val="28"/>
              </w:rPr>
            </w:pPr>
          </w:p>
          <w:p w14:paraId="6476D86F" w14:textId="77777777" w:rsidR="0073380E" w:rsidRPr="008E4A03" w:rsidRDefault="0073380E" w:rsidP="00242611">
            <w:pPr>
              <w:rPr>
                <w:rFonts w:ascii="Calibri" w:eastAsia="Gotham Book" w:hAnsi="Calibri" w:cs="Calibri"/>
                <w:bCs/>
                <w:kern w:val="2"/>
                <w:sz w:val="28"/>
                <w:szCs w:val="28"/>
                <w:lang w:eastAsia="en-US"/>
                <w14:ligatures w14:val="standardContextual"/>
              </w:rPr>
            </w:pPr>
          </w:p>
        </w:tc>
      </w:tr>
      <w:tr w:rsidR="0073380E" w:rsidRPr="008E4A03" w14:paraId="3BD50813" w14:textId="77777777" w:rsidTr="00611767">
        <w:tc>
          <w:tcPr>
            <w:tcW w:w="3647" w:type="dxa"/>
            <w:shd w:val="clear" w:color="auto" w:fill="325A8A"/>
          </w:tcPr>
          <w:p w14:paraId="2159A2FC" w14:textId="77777777" w:rsidR="0073380E" w:rsidRPr="008E4A03" w:rsidRDefault="0073380E" w:rsidP="00242611">
            <w:pPr>
              <w:rPr>
                <w:rFonts w:ascii="Calibri" w:hAnsi="Calibri" w:cs="Calibri"/>
                <w:bCs/>
                <w:color w:val="FFFFFF"/>
                <w:sz w:val="28"/>
                <w:szCs w:val="28"/>
              </w:rPr>
            </w:pPr>
            <w:r w:rsidRPr="008E4A03">
              <w:rPr>
                <w:rFonts w:ascii="Calibri" w:hAnsi="Calibri" w:cs="Calibri"/>
                <w:bCs/>
                <w:color w:val="FFFFFF"/>
                <w:sz w:val="28"/>
                <w:szCs w:val="28"/>
              </w:rPr>
              <w:t>Annual Review Date:</w:t>
            </w:r>
          </w:p>
          <w:p w14:paraId="06CE657B" w14:textId="77777777" w:rsidR="0073380E" w:rsidRPr="008E4A03" w:rsidRDefault="0073380E" w:rsidP="00242611">
            <w:pPr>
              <w:rPr>
                <w:rFonts w:ascii="Calibri" w:eastAsia="Gotham Book" w:hAnsi="Calibri" w:cs="Calibri"/>
                <w:bCs/>
                <w:color w:val="FFFFFF"/>
                <w:kern w:val="2"/>
                <w:sz w:val="28"/>
                <w:szCs w:val="28"/>
                <w:lang w:eastAsia="en-US"/>
                <w14:ligatures w14:val="standardContextual"/>
              </w:rPr>
            </w:pPr>
          </w:p>
        </w:tc>
        <w:tc>
          <w:tcPr>
            <w:tcW w:w="11238" w:type="dxa"/>
          </w:tcPr>
          <w:p w14:paraId="3717E18C" w14:textId="77777777" w:rsidR="0073380E" w:rsidRPr="008E4A03" w:rsidRDefault="0073380E" w:rsidP="00242611">
            <w:pPr>
              <w:rPr>
                <w:rFonts w:ascii="Calibri" w:hAnsi="Calibri" w:cs="Calibri"/>
                <w:bCs/>
                <w:sz w:val="28"/>
                <w:szCs w:val="28"/>
              </w:rPr>
            </w:pPr>
          </w:p>
          <w:p w14:paraId="2A3484BD" w14:textId="77777777" w:rsidR="0073380E" w:rsidRPr="008E4A03" w:rsidRDefault="0073380E" w:rsidP="00242611">
            <w:pPr>
              <w:rPr>
                <w:rFonts w:ascii="Calibri" w:hAnsi="Calibri" w:cs="Calibri"/>
                <w:bCs/>
                <w:sz w:val="28"/>
                <w:szCs w:val="28"/>
              </w:rPr>
            </w:pPr>
          </w:p>
        </w:tc>
      </w:tr>
    </w:tbl>
    <w:p w14:paraId="1C337E66" w14:textId="77777777" w:rsidR="008C3D0D" w:rsidRPr="008E4A03" w:rsidRDefault="008C3D0D" w:rsidP="00043EBF">
      <w:pPr>
        <w:spacing w:line="240" w:lineRule="auto"/>
        <w:rPr>
          <w:rFonts w:ascii="Calibri" w:eastAsia="Times New Roman" w:hAnsi="Calibri" w:cs="Calibri"/>
          <w:color w:val="325A8A"/>
          <w:spacing w:val="-10"/>
          <w:kern w:val="28"/>
          <w:sz w:val="22"/>
          <w:szCs w:val="22"/>
        </w:rPr>
      </w:pPr>
    </w:p>
    <w:tbl>
      <w:tblPr>
        <w:tblStyle w:val="TableGrid1"/>
        <w:tblW w:w="15310" w:type="dxa"/>
        <w:tblInd w:w="-714" w:type="dxa"/>
        <w:tblLook w:val="04A0" w:firstRow="1" w:lastRow="0" w:firstColumn="1" w:lastColumn="0" w:noHBand="0" w:noVBand="1"/>
      </w:tblPr>
      <w:tblGrid>
        <w:gridCol w:w="1351"/>
        <w:gridCol w:w="5449"/>
        <w:gridCol w:w="1597"/>
        <w:gridCol w:w="1494"/>
        <w:gridCol w:w="5419"/>
      </w:tblGrid>
      <w:tr w:rsidR="008C3D0D" w:rsidRPr="008E4A03" w14:paraId="3F8479BA" w14:textId="77777777" w:rsidTr="008263C9">
        <w:tc>
          <w:tcPr>
            <w:tcW w:w="6800" w:type="dxa"/>
            <w:gridSpan w:val="2"/>
            <w:shd w:val="clear" w:color="auto" w:fill="336699"/>
          </w:tcPr>
          <w:p w14:paraId="73A9E647" w14:textId="77777777" w:rsidR="008C3D0D" w:rsidRPr="008E4A03" w:rsidRDefault="008C3D0D" w:rsidP="00043EBF">
            <w:pPr>
              <w:ind w:left="70" w:hanging="70"/>
              <w:jc w:val="center"/>
              <w:rPr>
                <w:rFonts w:ascii="Calibri" w:hAnsi="Calibri" w:cs="Calibri"/>
                <w:b/>
                <w:color w:val="FFFFFF"/>
                <w:sz w:val="28"/>
                <w:szCs w:val="28"/>
              </w:rPr>
            </w:pPr>
            <w:r w:rsidRPr="008E4A03">
              <w:rPr>
                <w:rFonts w:ascii="Calibri" w:hAnsi="Calibri" w:cs="Calibri"/>
                <w:b/>
                <w:color w:val="FFFFFF"/>
                <w:sz w:val="28"/>
                <w:szCs w:val="28"/>
              </w:rPr>
              <w:lastRenderedPageBreak/>
              <w:t xml:space="preserve">Assessment </w:t>
            </w:r>
          </w:p>
        </w:tc>
        <w:tc>
          <w:tcPr>
            <w:tcW w:w="8510" w:type="dxa"/>
            <w:gridSpan w:val="3"/>
            <w:shd w:val="clear" w:color="auto" w:fill="336699"/>
          </w:tcPr>
          <w:p w14:paraId="4680352A" w14:textId="03C30E63" w:rsidR="008C3D0D" w:rsidRPr="008E4A03" w:rsidRDefault="008C3D0D" w:rsidP="00242611">
            <w:pPr>
              <w:jc w:val="center"/>
              <w:rPr>
                <w:rFonts w:ascii="Calibri" w:hAnsi="Calibri" w:cs="Calibri"/>
                <w:b/>
                <w:color w:val="FFFFFF"/>
                <w:sz w:val="28"/>
                <w:szCs w:val="28"/>
              </w:rPr>
            </w:pPr>
            <w:r w:rsidRPr="008E4A03">
              <w:rPr>
                <w:rFonts w:ascii="Calibri" w:hAnsi="Calibri" w:cs="Calibri"/>
                <w:b/>
                <w:color w:val="FFFFFF"/>
                <w:sz w:val="28"/>
                <w:szCs w:val="28"/>
              </w:rPr>
              <w:t>Outcome</w:t>
            </w:r>
          </w:p>
        </w:tc>
      </w:tr>
      <w:tr w:rsidR="002F6BBD" w:rsidRPr="008E4A03" w14:paraId="3D7BCCF0" w14:textId="77777777" w:rsidTr="008263C9">
        <w:tc>
          <w:tcPr>
            <w:tcW w:w="1351" w:type="dxa"/>
            <w:shd w:val="clear" w:color="auto" w:fill="009999"/>
          </w:tcPr>
          <w:p w14:paraId="583EBCDF" w14:textId="77777777" w:rsidR="00043EBF" w:rsidRPr="008E4A03" w:rsidRDefault="00043EBF" w:rsidP="00043EBF">
            <w:pPr>
              <w:ind w:left="70" w:hanging="70"/>
              <w:rPr>
                <w:rFonts w:ascii="Calibri" w:hAnsi="Calibri" w:cs="Calibri"/>
                <w:b/>
                <w:sz w:val="28"/>
                <w:szCs w:val="28"/>
              </w:rPr>
            </w:pPr>
            <w:r w:rsidRPr="008E4A03">
              <w:rPr>
                <w:rFonts w:ascii="Calibri" w:hAnsi="Calibri" w:cs="Calibri"/>
                <w:b/>
                <w:sz w:val="28"/>
                <w:szCs w:val="28"/>
              </w:rPr>
              <w:t>Number</w:t>
            </w:r>
          </w:p>
        </w:tc>
        <w:tc>
          <w:tcPr>
            <w:tcW w:w="5449" w:type="dxa"/>
            <w:shd w:val="clear" w:color="auto" w:fill="009999"/>
          </w:tcPr>
          <w:p w14:paraId="79E08ADA" w14:textId="77777777" w:rsidR="00043EBF" w:rsidRPr="008E4A03" w:rsidRDefault="00043EBF" w:rsidP="00043EBF">
            <w:pPr>
              <w:ind w:left="70" w:hanging="70"/>
              <w:jc w:val="center"/>
              <w:rPr>
                <w:rFonts w:ascii="Calibri" w:hAnsi="Calibri" w:cs="Calibri"/>
                <w:bCs/>
                <w:color w:val="FFFFFF" w:themeColor="background1"/>
                <w:sz w:val="28"/>
                <w:szCs w:val="28"/>
              </w:rPr>
            </w:pPr>
            <w:r w:rsidRPr="008E4A03">
              <w:rPr>
                <w:rFonts w:ascii="Calibri" w:hAnsi="Calibri" w:cs="Calibri"/>
                <w:bCs/>
                <w:color w:val="FFFFFF" w:themeColor="background1"/>
                <w:sz w:val="28"/>
                <w:szCs w:val="28"/>
              </w:rPr>
              <w:t>Statement/ question</w:t>
            </w:r>
          </w:p>
        </w:tc>
        <w:tc>
          <w:tcPr>
            <w:tcW w:w="1597" w:type="dxa"/>
            <w:tcBorders>
              <w:bottom w:val="single" w:sz="4" w:space="0" w:color="auto"/>
            </w:tcBorders>
            <w:shd w:val="clear" w:color="auto" w:fill="009999"/>
            <w:vAlign w:val="center"/>
          </w:tcPr>
          <w:p w14:paraId="363BD737" w14:textId="583CAF00" w:rsidR="00043EBF" w:rsidRPr="008E4A03" w:rsidRDefault="00DE401D" w:rsidP="00242611">
            <w:pPr>
              <w:jc w:val="center"/>
              <w:rPr>
                <w:rFonts w:ascii="Calibri" w:hAnsi="Calibri" w:cs="Calibri"/>
                <w:b/>
                <w:sz w:val="28"/>
                <w:szCs w:val="28"/>
              </w:rPr>
            </w:pPr>
            <w:r w:rsidRPr="008E4A03">
              <w:rPr>
                <w:rFonts w:ascii="Calibri" w:hAnsi="Calibri" w:cs="Calibri"/>
                <w:color w:val="FFFFFF" w:themeColor="background1"/>
                <w:sz w:val="28"/>
                <w:szCs w:val="28"/>
              </w:rPr>
              <w:t xml:space="preserve">Fully Compliant </w:t>
            </w:r>
          </w:p>
        </w:tc>
        <w:tc>
          <w:tcPr>
            <w:tcW w:w="1494" w:type="dxa"/>
            <w:tcBorders>
              <w:bottom w:val="single" w:sz="4" w:space="0" w:color="auto"/>
            </w:tcBorders>
            <w:shd w:val="clear" w:color="auto" w:fill="009999"/>
            <w:vAlign w:val="center"/>
          </w:tcPr>
          <w:p w14:paraId="30BC22F0" w14:textId="4DF18F6B" w:rsidR="00043EBF" w:rsidRPr="008E4A03" w:rsidRDefault="00DE401D" w:rsidP="00242611">
            <w:pPr>
              <w:jc w:val="center"/>
              <w:rPr>
                <w:rFonts w:ascii="Calibri" w:hAnsi="Calibri" w:cs="Calibri"/>
                <w:b/>
                <w:sz w:val="28"/>
                <w:szCs w:val="28"/>
              </w:rPr>
            </w:pPr>
            <w:r w:rsidRPr="008E4A03">
              <w:rPr>
                <w:rFonts w:ascii="Calibri" w:hAnsi="Calibri" w:cs="Calibri"/>
                <w:color w:val="FFFFFF" w:themeColor="background1"/>
                <w:sz w:val="28"/>
                <w:szCs w:val="28"/>
              </w:rPr>
              <w:t xml:space="preserve">Not Fully Compliant </w:t>
            </w:r>
          </w:p>
        </w:tc>
        <w:tc>
          <w:tcPr>
            <w:tcW w:w="5419" w:type="dxa"/>
            <w:tcBorders>
              <w:bottom w:val="single" w:sz="4" w:space="0" w:color="auto"/>
            </w:tcBorders>
            <w:shd w:val="clear" w:color="auto" w:fill="009999"/>
            <w:vAlign w:val="center"/>
          </w:tcPr>
          <w:p w14:paraId="3C950F61" w14:textId="7CB1760B" w:rsidR="00043EBF" w:rsidRPr="008E4A03" w:rsidRDefault="00DE401D" w:rsidP="00242611">
            <w:pPr>
              <w:jc w:val="center"/>
              <w:rPr>
                <w:rFonts w:ascii="Calibri" w:hAnsi="Calibri" w:cs="Calibri"/>
                <w:b/>
                <w:sz w:val="28"/>
                <w:szCs w:val="28"/>
              </w:rPr>
            </w:pPr>
            <w:r w:rsidRPr="008E4A03">
              <w:rPr>
                <w:rFonts w:ascii="Calibri" w:hAnsi="Calibri" w:cs="Calibri"/>
                <w:color w:val="FFFFFF" w:themeColor="background1"/>
                <w:sz w:val="28"/>
                <w:szCs w:val="28"/>
              </w:rPr>
              <w:t xml:space="preserve">Actions Required and Person Responsible </w:t>
            </w:r>
          </w:p>
        </w:tc>
      </w:tr>
      <w:tr w:rsidR="002F6BBD" w:rsidRPr="008E4A03" w14:paraId="14B0806E" w14:textId="77777777" w:rsidTr="008263C9">
        <w:tc>
          <w:tcPr>
            <w:tcW w:w="1351" w:type="dxa"/>
            <w:shd w:val="clear" w:color="auto" w:fill="009999"/>
          </w:tcPr>
          <w:p w14:paraId="5171DEB7" w14:textId="77777777" w:rsidR="00043EBF" w:rsidRPr="008E4A03" w:rsidRDefault="00043EBF" w:rsidP="00043EBF">
            <w:pPr>
              <w:ind w:left="70" w:hanging="70"/>
              <w:jc w:val="center"/>
              <w:rPr>
                <w:rFonts w:ascii="Calibri" w:hAnsi="Calibri" w:cs="Calibri"/>
                <w:b/>
                <w:sz w:val="24"/>
                <w:szCs w:val="24"/>
              </w:rPr>
            </w:pPr>
          </w:p>
        </w:tc>
        <w:tc>
          <w:tcPr>
            <w:tcW w:w="5449" w:type="dxa"/>
            <w:shd w:val="clear" w:color="auto" w:fill="00B0F0"/>
          </w:tcPr>
          <w:p w14:paraId="1879EFEB" w14:textId="77777777" w:rsidR="00043EBF" w:rsidRPr="008E4A03" w:rsidRDefault="00043EBF" w:rsidP="00043EBF">
            <w:pPr>
              <w:ind w:left="70" w:hanging="70"/>
              <w:jc w:val="center"/>
              <w:rPr>
                <w:rFonts w:ascii="Calibri" w:hAnsi="Calibri" w:cs="Calibri"/>
                <w:b/>
                <w:color w:val="FFFFFF" w:themeColor="background1"/>
                <w:sz w:val="28"/>
                <w:szCs w:val="28"/>
              </w:rPr>
            </w:pPr>
            <w:r w:rsidRPr="008E4A03">
              <w:rPr>
                <w:rFonts w:ascii="Calibri" w:hAnsi="Calibri" w:cs="Calibri"/>
                <w:b/>
                <w:color w:val="FFFFFF" w:themeColor="background1"/>
                <w:sz w:val="28"/>
                <w:szCs w:val="28"/>
              </w:rPr>
              <w:t>Health and Safety Executive (HSE)</w:t>
            </w:r>
          </w:p>
          <w:p w14:paraId="18F5D142" w14:textId="77777777" w:rsidR="00043EBF" w:rsidRPr="008E4A03" w:rsidRDefault="00043EBF" w:rsidP="00043EBF">
            <w:pPr>
              <w:ind w:left="70" w:hanging="70"/>
              <w:rPr>
                <w:rFonts w:ascii="Calibri" w:hAnsi="Calibri" w:cs="Calibri"/>
                <w:b/>
                <w:color w:val="FFFFFF" w:themeColor="background1"/>
                <w:sz w:val="28"/>
                <w:szCs w:val="28"/>
              </w:rPr>
            </w:pPr>
          </w:p>
        </w:tc>
        <w:tc>
          <w:tcPr>
            <w:tcW w:w="1597" w:type="dxa"/>
            <w:shd w:val="clear" w:color="auto" w:fill="009999"/>
          </w:tcPr>
          <w:p w14:paraId="29697E03" w14:textId="77777777" w:rsidR="00043EBF" w:rsidRPr="008E4A03" w:rsidRDefault="00043EBF" w:rsidP="00242611">
            <w:pPr>
              <w:jc w:val="center"/>
              <w:rPr>
                <w:rFonts w:ascii="Calibri" w:hAnsi="Calibri" w:cs="Calibri"/>
                <w:b/>
                <w:color w:val="EEECE1"/>
                <w:sz w:val="28"/>
                <w:szCs w:val="28"/>
              </w:rPr>
            </w:pPr>
          </w:p>
        </w:tc>
        <w:tc>
          <w:tcPr>
            <w:tcW w:w="1494" w:type="dxa"/>
            <w:shd w:val="clear" w:color="auto" w:fill="009999"/>
          </w:tcPr>
          <w:p w14:paraId="4F13F2EF" w14:textId="77777777" w:rsidR="00043EBF" w:rsidRPr="008E4A03" w:rsidRDefault="00043EBF" w:rsidP="00242611">
            <w:pPr>
              <w:jc w:val="center"/>
              <w:rPr>
                <w:rFonts w:ascii="Calibri" w:hAnsi="Calibri" w:cs="Calibri"/>
                <w:b/>
                <w:color w:val="EEECE1"/>
                <w:sz w:val="28"/>
                <w:szCs w:val="28"/>
              </w:rPr>
            </w:pPr>
          </w:p>
        </w:tc>
        <w:tc>
          <w:tcPr>
            <w:tcW w:w="5419" w:type="dxa"/>
            <w:shd w:val="clear" w:color="auto" w:fill="009999"/>
          </w:tcPr>
          <w:p w14:paraId="4B5B9D5B" w14:textId="77777777" w:rsidR="00043EBF" w:rsidRPr="008E4A03" w:rsidRDefault="00043EBF" w:rsidP="00242611">
            <w:pPr>
              <w:jc w:val="center"/>
              <w:rPr>
                <w:rFonts w:ascii="Calibri" w:hAnsi="Calibri" w:cs="Calibri"/>
                <w:b/>
                <w:color w:val="EEECE1"/>
                <w:sz w:val="28"/>
                <w:szCs w:val="28"/>
              </w:rPr>
            </w:pPr>
          </w:p>
        </w:tc>
      </w:tr>
      <w:tr w:rsidR="008263C9" w:rsidRPr="008E4A03" w14:paraId="5D6E306E" w14:textId="77777777" w:rsidTr="008263C9">
        <w:tc>
          <w:tcPr>
            <w:tcW w:w="1351" w:type="dxa"/>
            <w:shd w:val="clear" w:color="auto" w:fill="009999"/>
          </w:tcPr>
          <w:p w14:paraId="523BC3AB" w14:textId="77777777" w:rsidR="008263C9" w:rsidRPr="008E4A03" w:rsidRDefault="008263C9" w:rsidP="008263C9">
            <w:pPr>
              <w:ind w:left="70" w:hanging="70"/>
              <w:jc w:val="center"/>
              <w:rPr>
                <w:rFonts w:ascii="Calibri" w:hAnsi="Calibri" w:cs="Calibri"/>
                <w:b/>
                <w:sz w:val="24"/>
                <w:szCs w:val="24"/>
              </w:rPr>
            </w:pPr>
            <w:r w:rsidRPr="008E4A03">
              <w:rPr>
                <w:rFonts w:ascii="Calibri" w:hAnsi="Calibri" w:cs="Calibri"/>
                <w:b/>
                <w:sz w:val="24"/>
                <w:szCs w:val="24"/>
              </w:rPr>
              <w:t>1</w:t>
            </w:r>
          </w:p>
        </w:tc>
        <w:tc>
          <w:tcPr>
            <w:tcW w:w="5449" w:type="dxa"/>
            <w:shd w:val="clear" w:color="auto" w:fill="auto"/>
          </w:tcPr>
          <w:p w14:paraId="39839495" w14:textId="77777777" w:rsidR="008263C9" w:rsidRPr="008E4A03" w:rsidRDefault="008263C9" w:rsidP="008263C9">
            <w:pPr>
              <w:ind w:left="70" w:hanging="70"/>
              <w:rPr>
                <w:rFonts w:ascii="Calibri" w:hAnsi="Calibri" w:cs="Calibri"/>
              </w:rPr>
            </w:pPr>
            <w:r w:rsidRPr="008E4A03">
              <w:rPr>
                <w:rFonts w:ascii="Calibri" w:hAnsi="Calibri" w:cs="Calibri"/>
              </w:rPr>
              <w:t>The practice has registered with the HSE that radiographic equipment is being used on the premise and confirmed compliance with IRR17 by 6/2/2018.</w:t>
            </w:r>
          </w:p>
          <w:p w14:paraId="59CE4A71" w14:textId="5C369094" w:rsidR="008263C9" w:rsidRPr="008E4A03" w:rsidRDefault="008263C9" w:rsidP="008263C9">
            <w:pPr>
              <w:ind w:left="70" w:hanging="70"/>
              <w:rPr>
                <w:rFonts w:ascii="Calibri" w:hAnsi="Calibri" w:cs="Calibri"/>
                <w:sz w:val="24"/>
                <w:szCs w:val="24"/>
              </w:rPr>
            </w:pPr>
          </w:p>
        </w:tc>
        <w:tc>
          <w:tcPr>
            <w:tcW w:w="1597" w:type="dxa"/>
            <w:shd w:val="clear" w:color="auto" w:fill="FFCCFF"/>
          </w:tcPr>
          <w:p w14:paraId="5A0AAA4A" w14:textId="77777777" w:rsidR="008263C9" w:rsidRPr="008E4A03" w:rsidRDefault="008263C9" w:rsidP="008263C9">
            <w:pPr>
              <w:rPr>
                <w:rFonts w:ascii="Calibri" w:hAnsi="Calibri" w:cs="Calibri"/>
              </w:rPr>
            </w:pPr>
          </w:p>
        </w:tc>
        <w:tc>
          <w:tcPr>
            <w:tcW w:w="1494" w:type="dxa"/>
            <w:shd w:val="clear" w:color="auto" w:fill="F6C5AC" w:themeFill="accent2" w:themeFillTint="66"/>
          </w:tcPr>
          <w:p w14:paraId="6633BF88" w14:textId="77777777" w:rsidR="008263C9" w:rsidRPr="008E4A03" w:rsidRDefault="008263C9" w:rsidP="008263C9">
            <w:pPr>
              <w:rPr>
                <w:rFonts w:ascii="Calibri" w:hAnsi="Calibri" w:cs="Calibri"/>
              </w:rPr>
            </w:pPr>
          </w:p>
        </w:tc>
        <w:tc>
          <w:tcPr>
            <w:tcW w:w="5419" w:type="dxa"/>
            <w:shd w:val="clear" w:color="auto" w:fill="C1F0C7" w:themeFill="accent3" w:themeFillTint="33"/>
          </w:tcPr>
          <w:p w14:paraId="6A47BEC3" w14:textId="77777777" w:rsidR="008263C9" w:rsidRPr="008E4A03" w:rsidRDefault="008263C9" w:rsidP="008263C9">
            <w:pPr>
              <w:rPr>
                <w:rFonts w:ascii="Calibri" w:hAnsi="Calibri" w:cs="Calibri"/>
              </w:rPr>
            </w:pPr>
          </w:p>
        </w:tc>
      </w:tr>
      <w:tr w:rsidR="008263C9" w:rsidRPr="008E4A03" w14:paraId="22B8C234" w14:textId="77777777" w:rsidTr="008263C9">
        <w:tc>
          <w:tcPr>
            <w:tcW w:w="1351" w:type="dxa"/>
            <w:shd w:val="clear" w:color="auto" w:fill="009999"/>
          </w:tcPr>
          <w:p w14:paraId="6744D3E2" w14:textId="77777777" w:rsidR="008263C9" w:rsidRPr="008E4A03" w:rsidRDefault="008263C9" w:rsidP="008263C9">
            <w:pPr>
              <w:ind w:left="70" w:hanging="70"/>
              <w:jc w:val="center"/>
              <w:rPr>
                <w:rFonts w:ascii="Calibri" w:hAnsi="Calibri" w:cs="Calibri"/>
                <w:b/>
                <w:sz w:val="24"/>
                <w:szCs w:val="24"/>
              </w:rPr>
            </w:pPr>
            <w:r w:rsidRPr="008E4A03">
              <w:rPr>
                <w:rFonts w:ascii="Calibri" w:hAnsi="Calibri" w:cs="Calibri"/>
                <w:b/>
                <w:sz w:val="24"/>
                <w:szCs w:val="24"/>
              </w:rPr>
              <w:t>2</w:t>
            </w:r>
          </w:p>
        </w:tc>
        <w:tc>
          <w:tcPr>
            <w:tcW w:w="5449" w:type="dxa"/>
            <w:shd w:val="clear" w:color="auto" w:fill="auto"/>
          </w:tcPr>
          <w:p w14:paraId="568182D5" w14:textId="34555535" w:rsidR="008263C9" w:rsidRPr="008E4A03" w:rsidRDefault="008263C9" w:rsidP="008263C9">
            <w:pPr>
              <w:ind w:left="70" w:hanging="70"/>
              <w:rPr>
                <w:rFonts w:ascii="Calibri" w:hAnsi="Calibri" w:cs="Calibri"/>
                <w:sz w:val="24"/>
                <w:szCs w:val="24"/>
              </w:rPr>
            </w:pPr>
            <w:r w:rsidRPr="008E4A03">
              <w:rPr>
                <w:rFonts w:ascii="Calibri" w:hAnsi="Calibri" w:cs="Calibri"/>
              </w:rPr>
              <w:t>HSE have confirmed receipt of notification and this available in the practice.</w:t>
            </w:r>
          </w:p>
        </w:tc>
        <w:tc>
          <w:tcPr>
            <w:tcW w:w="1597" w:type="dxa"/>
            <w:shd w:val="clear" w:color="auto" w:fill="FFCCFF"/>
          </w:tcPr>
          <w:p w14:paraId="4184F747" w14:textId="77777777" w:rsidR="008263C9" w:rsidRPr="008E4A03" w:rsidRDefault="008263C9" w:rsidP="008263C9">
            <w:pPr>
              <w:rPr>
                <w:rFonts w:ascii="Calibri" w:hAnsi="Calibri" w:cs="Calibri"/>
              </w:rPr>
            </w:pPr>
          </w:p>
        </w:tc>
        <w:tc>
          <w:tcPr>
            <w:tcW w:w="1494" w:type="dxa"/>
            <w:shd w:val="clear" w:color="auto" w:fill="F6C5AC" w:themeFill="accent2" w:themeFillTint="66"/>
          </w:tcPr>
          <w:p w14:paraId="250F26BA" w14:textId="77777777" w:rsidR="008263C9" w:rsidRPr="008E4A03" w:rsidRDefault="008263C9" w:rsidP="008263C9">
            <w:pPr>
              <w:rPr>
                <w:rFonts w:ascii="Calibri" w:hAnsi="Calibri" w:cs="Calibri"/>
              </w:rPr>
            </w:pPr>
          </w:p>
        </w:tc>
        <w:tc>
          <w:tcPr>
            <w:tcW w:w="5419" w:type="dxa"/>
            <w:shd w:val="clear" w:color="auto" w:fill="C1F0C7" w:themeFill="accent3" w:themeFillTint="33"/>
          </w:tcPr>
          <w:p w14:paraId="514D6F6E" w14:textId="77777777" w:rsidR="008263C9" w:rsidRPr="008E4A03" w:rsidRDefault="008263C9" w:rsidP="008263C9">
            <w:pPr>
              <w:rPr>
                <w:rFonts w:ascii="Calibri" w:hAnsi="Calibri" w:cs="Calibri"/>
              </w:rPr>
            </w:pPr>
          </w:p>
        </w:tc>
      </w:tr>
      <w:tr w:rsidR="008263C9" w:rsidRPr="008E4A03" w14:paraId="506F4627" w14:textId="77777777" w:rsidTr="008263C9">
        <w:tc>
          <w:tcPr>
            <w:tcW w:w="1351" w:type="dxa"/>
            <w:shd w:val="clear" w:color="auto" w:fill="009999"/>
          </w:tcPr>
          <w:p w14:paraId="24FF064E" w14:textId="77777777" w:rsidR="008263C9" w:rsidRPr="008E4A03" w:rsidRDefault="008263C9" w:rsidP="008263C9">
            <w:pPr>
              <w:ind w:left="70" w:hanging="70"/>
              <w:jc w:val="center"/>
              <w:rPr>
                <w:rFonts w:ascii="Calibri" w:hAnsi="Calibri" w:cs="Calibri"/>
                <w:b/>
                <w:sz w:val="24"/>
                <w:szCs w:val="24"/>
              </w:rPr>
            </w:pPr>
            <w:r w:rsidRPr="008E4A03">
              <w:rPr>
                <w:rFonts w:ascii="Calibri" w:hAnsi="Calibri" w:cs="Calibri"/>
                <w:b/>
                <w:sz w:val="24"/>
                <w:szCs w:val="24"/>
              </w:rPr>
              <w:t>2 (a)</w:t>
            </w:r>
          </w:p>
        </w:tc>
        <w:tc>
          <w:tcPr>
            <w:tcW w:w="5449" w:type="dxa"/>
            <w:shd w:val="clear" w:color="auto" w:fill="auto"/>
          </w:tcPr>
          <w:p w14:paraId="5645867E" w14:textId="77777777" w:rsidR="008263C9" w:rsidRPr="008E4A03" w:rsidRDefault="008263C9" w:rsidP="008263C9">
            <w:pPr>
              <w:ind w:left="70" w:hanging="70"/>
              <w:rPr>
                <w:rFonts w:ascii="Calibri" w:hAnsi="Calibri" w:cs="Calibri"/>
              </w:rPr>
            </w:pPr>
            <w:r w:rsidRPr="008E4A03">
              <w:rPr>
                <w:rFonts w:ascii="Calibri" w:hAnsi="Calibri" w:cs="Calibri"/>
              </w:rPr>
              <w:t>Appropriate HSE Notification of Radon.</w:t>
            </w:r>
          </w:p>
          <w:p w14:paraId="62ADE457" w14:textId="48B2AB1E" w:rsidR="008263C9" w:rsidRPr="008E4A03" w:rsidRDefault="008263C9" w:rsidP="008263C9">
            <w:pPr>
              <w:ind w:left="70" w:hanging="70"/>
              <w:rPr>
                <w:rFonts w:ascii="Calibri" w:hAnsi="Calibri" w:cs="Calibri"/>
                <w:sz w:val="24"/>
                <w:szCs w:val="24"/>
              </w:rPr>
            </w:pPr>
          </w:p>
        </w:tc>
        <w:tc>
          <w:tcPr>
            <w:tcW w:w="1597" w:type="dxa"/>
            <w:shd w:val="clear" w:color="auto" w:fill="FFCCFF"/>
          </w:tcPr>
          <w:p w14:paraId="441DCB27" w14:textId="77777777" w:rsidR="008263C9" w:rsidRPr="008E4A03" w:rsidRDefault="008263C9" w:rsidP="008263C9">
            <w:pPr>
              <w:rPr>
                <w:rFonts w:ascii="Calibri" w:hAnsi="Calibri" w:cs="Calibri"/>
              </w:rPr>
            </w:pPr>
          </w:p>
        </w:tc>
        <w:tc>
          <w:tcPr>
            <w:tcW w:w="1494" w:type="dxa"/>
            <w:shd w:val="clear" w:color="auto" w:fill="F6C5AC" w:themeFill="accent2" w:themeFillTint="66"/>
          </w:tcPr>
          <w:p w14:paraId="46076013" w14:textId="77777777" w:rsidR="008263C9" w:rsidRPr="008E4A03" w:rsidRDefault="008263C9" w:rsidP="008263C9">
            <w:pPr>
              <w:rPr>
                <w:rFonts w:ascii="Calibri" w:hAnsi="Calibri" w:cs="Calibri"/>
              </w:rPr>
            </w:pPr>
          </w:p>
        </w:tc>
        <w:tc>
          <w:tcPr>
            <w:tcW w:w="5419" w:type="dxa"/>
            <w:shd w:val="clear" w:color="auto" w:fill="C1F0C7" w:themeFill="accent3" w:themeFillTint="33"/>
          </w:tcPr>
          <w:p w14:paraId="23FD88A1" w14:textId="77777777" w:rsidR="008263C9" w:rsidRPr="008E4A03" w:rsidRDefault="008263C9" w:rsidP="008263C9">
            <w:pPr>
              <w:rPr>
                <w:rFonts w:ascii="Calibri" w:hAnsi="Calibri" w:cs="Calibri"/>
              </w:rPr>
            </w:pPr>
          </w:p>
        </w:tc>
      </w:tr>
      <w:tr w:rsidR="008263C9" w:rsidRPr="008E4A03" w14:paraId="45C1A85F" w14:textId="77777777" w:rsidTr="008263C9">
        <w:tc>
          <w:tcPr>
            <w:tcW w:w="1351" w:type="dxa"/>
            <w:shd w:val="clear" w:color="auto" w:fill="009999"/>
          </w:tcPr>
          <w:p w14:paraId="57E332D0" w14:textId="77777777" w:rsidR="008263C9" w:rsidRPr="008E4A03" w:rsidRDefault="008263C9" w:rsidP="008263C9">
            <w:pPr>
              <w:ind w:left="70" w:hanging="70"/>
              <w:jc w:val="center"/>
              <w:rPr>
                <w:rFonts w:ascii="Calibri" w:hAnsi="Calibri" w:cs="Calibri"/>
                <w:b/>
              </w:rPr>
            </w:pPr>
          </w:p>
        </w:tc>
        <w:tc>
          <w:tcPr>
            <w:tcW w:w="5449" w:type="dxa"/>
            <w:shd w:val="clear" w:color="auto" w:fill="00B0F0"/>
          </w:tcPr>
          <w:p w14:paraId="4C4427AC" w14:textId="77777777" w:rsidR="008263C9" w:rsidRPr="008E4A03" w:rsidRDefault="008263C9" w:rsidP="008263C9">
            <w:pPr>
              <w:ind w:left="70" w:hanging="70"/>
              <w:jc w:val="center"/>
              <w:rPr>
                <w:rFonts w:ascii="Calibri" w:hAnsi="Calibri" w:cs="Calibri"/>
                <w:b/>
                <w:color w:val="FFFFFF" w:themeColor="background1"/>
                <w:sz w:val="28"/>
                <w:szCs w:val="28"/>
              </w:rPr>
            </w:pPr>
            <w:r w:rsidRPr="008E4A03">
              <w:rPr>
                <w:rFonts w:ascii="Calibri" w:hAnsi="Calibri" w:cs="Calibri"/>
                <w:b/>
                <w:color w:val="FFFFFF" w:themeColor="background1"/>
                <w:sz w:val="28"/>
                <w:szCs w:val="28"/>
              </w:rPr>
              <w:t>Radiation Protection File includes the name and contact details of:</w:t>
            </w:r>
          </w:p>
          <w:p w14:paraId="42213DF0" w14:textId="77777777" w:rsidR="008263C9" w:rsidRPr="008E4A03" w:rsidRDefault="008263C9" w:rsidP="008263C9">
            <w:pPr>
              <w:ind w:left="70" w:hanging="70"/>
              <w:jc w:val="center"/>
              <w:rPr>
                <w:rFonts w:ascii="Calibri" w:hAnsi="Calibri" w:cs="Calibri"/>
                <w:b/>
                <w:sz w:val="28"/>
                <w:szCs w:val="28"/>
              </w:rPr>
            </w:pPr>
          </w:p>
        </w:tc>
        <w:tc>
          <w:tcPr>
            <w:tcW w:w="1597" w:type="dxa"/>
            <w:shd w:val="clear" w:color="auto" w:fill="009999"/>
          </w:tcPr>
          <w:p w14:paraId="1051FB01" w14:textId="77777777" w:rsidR="008263C9" w:rsidRPr="008E4A03" w:rsidRDefault="008263C9" w:rsidP="008263C9">
            <w:pPr>
              <w:jc w:val="center"/>
              <w:rPr>
                <w:rFonts w:ascii="Calibri" w:hAnsi="Calibri" w:cs="Calibri"/>
                <w:b/>
                <w:color w:val="EEECE1"/>
              </w:rPr>
            </w:pPr>
          </w:p>
        </w:tc>
        <w:tc>
          <w:tcPr>
            <w:tcW w:w="1494" w:type="dxa"/>
            <w:shd w:val="clear" w:color="auto" w:fill="009999"/>
          </w:tcPr>
          <w:p w14:paraId="34170E89" w14:textId="77777777" w:rsidR="008263C9" w:rsidRPr="008E4A03" w:rsidRDefault="008263C9" w:rsidP="008263C9">
            <w:pPr>
              <w:jc w:val="center"/>
              <w:rPr>
                <w:rFonts w:ascii="Calibri" w:hAnsi="Calibri" w:cs="Calibri"/>
                <w:b/>
                <w:color w:val="EEECE1"/>
              </w:rPr>
            </w:pPr>
          </w:p>
        </w:tc>
        <w:tc>
          <w:tcPr>
            <w:tcW w:w="5419" w:type="dxa"/>
            <w:shd w:val="clear" w:color="auto" w:fill="009999"/>
          </w:tcPr>
          <w:p w14:paraId="739567F2" w14:textId="77777777" w:rsidR="008263C9" w:rsidRPr="008E4A03" w:rsidRDefault="008263C9" w:rsidP="008263C9">
            <w:pPr>
              <w:jc w:val="center"/>
              <w:rPr>
                <w:rFonts w:ascii="Calibri" w:hAnsi="Calibri" w:cs="Calibri"/>
                <w:b/>
                <w:color w:val="EEECE1"/>
              </w:rPr>
            </w:pPr>
          </w:p>
        </w:tc>
      </w:tr>
      <w:tr w:rsidR="008263C9" w:rsidRPr="008E4A03" w14:paraId="4C72A1D0" w14:textId="77777777" w:rsidTr="008263C9">
        <w:tc>
          <w:tcPr>
            <w:tcW w:w="1351" w:type="dxa"/>
            <w:shd w:val="clear" w:color="auto" w:fill="009999"/>
          </w:tcPr>
          <w:p w14:paraId="31652F49" w14:textId="77777777" w:rsidR="008263C9" w:rsidRPr="008E4A03" w:rsidRDefault="008263C9" w:rsidP="008263C9">
            <w:pPr>
              <w:ind w:left="70" w:hanging="70"/>
              <w:jc w:val="center"/>
              <w:rPr>
                <w:rFonts w:ascii="Calibri" w:hAnsi="Calibri" w:cs="Calibri"/>
                <w:b/>
              </w:rPr>
            </w:pPr>
            <w:r w:rsidRPr="008E4A03">
              <w:rPr>
                <w:rFonts w:ascii="Calibri" w:hAnsi="Calibri" w:cs="Calibri"/>
                <w:b/>
              </w:rPr>
              <w:t>3</w:t>
            </w:r>
          </w:p>
        </w:tc>
        <w:tc>
          <w:tcPr>
            <w:tcW w:w="5449" w:type="dxa"/>
            <w:shd w:val="clear" w:color="auto" w:fill="FFFFFF"/>
          </w:tcPr>
          <w:p w14:paraId="11D3D725" w14:textId="77777777" w:rsidR="008263C9" w:rsidRPr="008E4A03" w:rsidRDefault="008263C9" w:rsidP="008263C9">
            <w:pPr>
              <w:ind w:left="70" w:hanging="70"/>
              <w:rPr>
                <w:rFonts w:ascii="Calibri" w:hAnsi="Calibri" w:cs="Calibri"/>
              </w:rPr>
            </w:pPr>
            <w:r w:rsidRPr="008E4A03">
              <w:rPr>
                <w:rFonts w:ascii="Calibri" w:hAnsi="Calibri" w:cs="Calibri"/>
              </w:rPr>
              <w:t>Radiation Protection Supervisor (RPS)</w:t>
            </w:r>
          </w:p>
          <w:p w14:paraId="4B85847E" w14:textId="77777777" w:rsidR="008263C9" w:rsidRDefault="008263C9" w:rsidP="008263C9">
            <w:pPr>
              <w:ind w:left="70" w:hanging="70"/>
              <w:rPr>
                <w:rFonts w:ascii="Calibri" w:hAnsi="Calibri" w:cs="Calibri"/>
              </w:rPr>
            </w:pPr>
          </w:p>
          <w:p w14:paraId="06F14ED5" w14:textId="77777777" w:rsidR="008E4A03" w:rsidRPr="008E4A03" w:rsidRDefault="008E4A03" w:rsidP="008263C9">
            <w:pPr>
              <w:ind w:left="70" w:hanging="70"/>
              <w:rPr>
                <w:rFonts w:ascii="Calibri" w:hAnsi="Calibri" w:cs="Calibri"/>
              </w:rPr>
            </w:pPr>
          </w:p>
        </w:tc>
        <w:tc>
          <w:tcPr>
            <w:tcW w:w="1597" w:type="dxa"/>
            <w:shd w:val="clear" w:color="auto" w:fill="FFCCFF"/>
          </w:tcPr>
          <w:p w14:paraId="7269F12E" w14:textId="77777777" w:rsidR="008263C9" w:rsidRPr="008E4A03" w:rsidRDefault="008263C9" w:rsidP="008263C9">
            <w:pPr>
              <w:rPr>
                <w:rFonts w:ascii="Calibri" w:hAnsi="Calibri" w:cs="Calibri"/>
              </w:rPr>
            </w:pPr>
          </w:p>
        </w:tc>
        <w:tc>
          <w:tcPr>
            <w:tcW w:w="1494" w:type="dxa"/>
            <w:shd w:val="clear" w:color="auto" w:fill="F6C5AC" w:themeFill="accent2" w:themeFillTint="66"/>
          </w:tcPr>
          <w:p w14:paraId="65566D91" w14:textId="77777777" w:rsidR="008263C9" w:rsidRPr="008E4A03" w:rsidRDefault="008263C9" w:rsidP="008263C9">
            <w:pPr>
              <w:rPr>
                <w:rFonts w:ascii="Calibri" w:hAnsi="Calibri" w:cs="Calibri"/>
              </w:rPr>
            </w:pPr>
          </w:p>
        </w:tc>
        <w:tc>
          <w:tcPr>
            <w:tcW w:w="5419" w:type="dxa"/>
            <w:shd w:val="clear" w:color="auto" w:fill="C1F0C7" w:themeFill="accent3" w:themeFillTint="33"/>
          </w:tcPr>
          <w:p w14:paraId="3FB63741" w14:textId="77777777" w:rsidR="008263C9" w:rsidRPr="008E4A03" w:rsidRDefault="008263C9" w:rsidP="008263C9">
            <w:pPr>
              <w:rPr>
                <w:rFonts w:ascii="Calibri" w:hAnsi="Calibri" w:cs="Calibri"/>
              </w:rPr>
            </w:pPr>
          </w:p>
        </w:tc>
      </w:tr>
      <w:tr w:rsidR="008263C9" w:rsidRPr="008E4A03" w14:paraId="64157628" w14:textId="77777777" w:rsidTr="008263C9">
        <w:tc>
          <w:tcPr>
            <w:tcW w:w="1351" w:type="dxa"/>
            <w:shd w:val="clear" w:color="auto" w:fill="009999"/>
          </w:tcPr>
          <w:p w14:paraId="64B6834C" w14:textId="77777777" w:rsidR="008263C9" w:rsidRPr="008E4A03" w:rsidRDefault="008263C9" w:rsidP="008263C9">
            <w:pPr>
              <w:ind w:left="70" w:hanging="70"/>
              <w:jc w:val="center"/>
              <w:rPr>
                <w:rFonts w:ascii="Calibri" w:hAnsi="Calibri" w:cs="Calibri"/>
                <w:b/>
              </w:rPr>
            </w:pPr>
            <w:r w:rsidRPr="008E4A03">
              <w:rPr>
                <w:rFonts w:ascii="Calibri" w:hAnsi="Calibri" w:cs="Calibri"/>
                <w:b/>
              </w:rPr>
              <w:t>4</w:t>
            </w:r>
          </w:p>
        </w:tc>
        <w:tc>
          <w:tcPr>
            <w:tcW w:w="5449" w:type="dxa"/>
            <w:shd w:val="clear" w:color="auto" w:fill="FFFFFF"/>
          </w:tcPr>
          <w:p w14:paraId="48D7F98A" w14:textId="77777777" w:rsidR="008263C9" w:rsidRPr="008E4A03" w:rsidRDefault="008263C9" w:rsidP="008263C9">
            <w:pPr>
              <w:ind w:left="70" w:hanging="70"/>
              <w:rPr>
                <w:rFonts w:ascii="Calibri" w:hAnsi="Calibri" w:cs="Calibri"/>
              </w:rPr>
            </w:pPr>
            <w:r w:rsidRPr="008E4A03">
              <w:rPr>
                <w:rFonts w:ascii="Calibri" w:hAnsi="Calibri" w:cs="Calibri"/>
              </w:rPr>
              <w:t>Radiation Protection Adviser (RPA)</w:t>
            </w:r>
          </w:p>
          <w:p w14:paraId="0790365F" w14:textId="77777777" w:rsidR="008263C9" w:rsidRDefault="008263C9" w:rsidP="008263C9">
            <w:pPr>
              <w:ind w:left="70" w:hanging="70"/>
              <w:rPr>
                <w:rFonts w:ascii="Calibri" w:hAnsi="Calibri" w:cs="Calibri"/>
              </w:rPr>
            </w:pPr>
          </w:p>
          <w:p w14:paraId="208CF16F" w14:textId="77777777" w:rsidR="008E4A03" w:rsidRPr="008E4A03" w:rsidRDefault="008E4A03" w:rsidP="008263C9">
            <w:pPr>
              <w:ind w:left="70" w:hanging="70"/>
              <w:rPr>
                <w:rFonts w:ascii="Calibri" w:hAnsi="Calibri" w:cs="Calibri"/>
              </w:rPr>
            </w:pPr>
          </w:p>
        </w:tc>
        <w:tc>
          <w:tcPr>
            <w:tcW w:w="1597" w:type="dxa"/>
            <w:shd w:val="clear" w:color="auto" w:fill="FFCCFF"/>
          </w:tcPr>
          <w:p w14:paraId="5A17020B" w14:textId="77777777" w:rsidR="008263C9" w:rsidRPr="008E4A03" w:rsidRDefault="008263C9" w:rsidP="008263C9">
            <w:pPr>
              <w:rPr>
                <w:rFonts w:ascii="Calibri" w:hAnsi="Calibri" w:cs="Calibri"/>
              </w:rPr>
            </w:pPr>
          </w:p>
        </w:tc>
        <w:tc>
          <w:tcPr>
            <w:tcW w:w="1494" w:type="dxa"/>
            <w:shd w:val="clear" w:color="auto" w:fill="F6C5AC" w:themeFill="accent2" w:themeFillTint="66"/>
          </w:tcPr>
          <w:p w14:paraId="3FB64E37" w14:textId="77777777" w:rsidR="008263C9" w:rsidRPr="008E4A03" w:rsidRDefault="008263C9" w:rsidP="008263C9">
            <w:pPr>
              <w:rPr>
                <w:rFonts w:ascii="Calibri" w:hAnsi="Calibri" w:cs="Calibri"/>
              </w:rPr>
            </w:pPr>
          </w:p>
        </w:tc>
        <w:tc>
          <w:tcPr>
            <w:tcW w:w="5419" w:type="dxa"/>
            <w:shd w:val="clear" w:color="auto" w:fill="C1F0C7" w:themeFill="accent3" w:themeFillTint="33"/>
          </w:tcPr>
          <w:p w14:paraId="4FE3753D" w14:textId="77777777" w:rsidR="008263C9" w:rsidRPr="008E4A03" w:rsidRDefault="008263C9" w:rsidP="008263C9">
            <w:pPr>
              <w:rPr>
                <w:rFonts w:ascii="Calibri" w:hAnsi="Calibri" w:cs="Calibri"/>
              </w:rPr>
            </w:pPr>
          </w:p>
        </w:tc>
      </w:tr>
      <w:tr w:rsidR="008263C9" w:rsidRPr="008E4A03" w14:paraId="288BDD05" w14:textId="77777777" w:rsidTr="008263C9">
        <w:tc>
          <w:tcPr>
            <w:tcW w:w="1351" w:type="dxa"/>
            <w:shd w:val="clear" w:color="auto" w:fill="009999"/>
          </w:tcPr>
          <w:p w14:paraId="2662C3EF" w14:textId="77777777" w:rsidR="008263C9" w:rsidRPr="008E4A03" w:rsidRDefault="008263C9" w:rsidP="008263C9">
            <w:pPr>
              <w:ind w:left="70" w:hanging="70"/>
              <w:jc w:val="center"/>
              <w:rPr>
                <w:rFonts w:ascii="Calibri" w:hAnsi="Calibri" w:cs="Calibri"/>
                <w:b/>
              </w:rPr>
            </w:pPr>
            <w:r w:rsidRPr="008E4A03">
              <w:rPr>
                <w:rFonts w:ascii="Calibri" w:hAnsi="Calibri" w:cs="Calibri"/>
                <w:b/>
              </w:rPr>
              <w:t>5</w:t>
            </w:r>
          </w:p>
        </w:tc>
        <w:tc>
          <w:tcPr>
            <w:tcW w:w="5449" w:type="dxa"/>
            <w:shd w:val="clear" w:color="auto" w:fill="FFFFFF"/>
          </w:tcPr>
          <w:p w14:paraId="02C5CCD6" w14:textId="77777777" w:rsidR="008263C9" w:rsidRPr="008E4A03" w:rsidRDefault="008263C9" w:rsidP="008263C9">
            <w:pPr>
              <w:ind w:left="70" w:hanging="70"/>
              <w:rPr>
                <w:rFonts w:ascii="Calibri" w:hAnsi="Calibri" w:cs="Calibri"/>
              </w:rPr>
            </w:pPr>
            <w:r w:rsidRPr="008E4A03">
              <w:rPr>
                <w:rFonts w:ascii="Calibri" w:hAnsi="Calibri" w:cs="Calibri"/>
              </w:rPr>
              <w:t xml:space="preserve"> Medical Physics Expert (MPE) or RPA to act as MPE</w:t>
            </w:r>
          </w:p>
          <w:p w14:paraId="360374C7" w14:textId="77777777" w:rsidR="008263C9" w:rsidRPr="008E4A03" w:rsidRDefault="008263C9" w:rsidP="008263C9">
            <w:pPr>
              <w:ind w:left="70" w:hanging="70"/>
              <w:rPr>
                <w:rFonts w:ascii="Calibri" w:hAnsi="Calibri" w:cs="Calibri"/>
              </w:rPr>
            </w:pPr>
          </w:p>
        </w:tc>
        <w:tc>
          <w:tcPr>
            <w:tcW w:w="1597" w:type="dxa"/>
            <w:shd w:val="clear" w:color="auto" w:fill="FFCCFF"/>
          </w:tcPr>
          <w:p w14:paraId="3DA3BEAD" w14:textId="77777777" w:rsidR="008263C9" w:rsidRPr="008E4A03" w:rsidRDefault="008263C9" w:rsidP="008263C9">
            <w:pPr>
              <w:rPr>
                <w:rFonts w:ascii="Calibri" w:hAnsi="Calibri" w:cs="Calibri"/>
              </w:rPr>
            </w:pPr>
          </w:p>
        </w:tc>
        <w:tc>
          <w:tcPr>
            <w:tcW w:w="1494" w:type="dxa"/>
            <w:shd w:val="clear" w:color="auto" w:fill="F6C5AC" w:themeFill="accent2" w:themeFillTint="66"/>
          </w:tcPr>
          <w:p w14:paraId="4DD6B828" w14:textId="77777777" w:rsidR="008263C9" w:rsidRPr="008E4A03" w:rsidRDefault="008263C9" w:rsidP="008263C9">
            <w:pPr>
              <w:rPr>
                <w:rFonts w:ascii="Calibri" w:hAnsi="Calibri" w:cs="Calibri"/>
              </w:rPr>
            </w:pPr>
          </w:p>
        </w:tc>
        <w:tc>
          <w:tcPr>
            <w:tcW w:w="5419" w:type="dxa"/>
            <w:shd w:val="clear" w:color="auto" w:fill="C1F0C7" w:themeFill="accent3" w:themeFillTint="33"/>
          </w:tcPr>
          <w:p w14:paraId="4163B10B" w14:textId="77777777" w:rsidR="008263C9" w:rsidRPr="008E4A03" w:rsidRDefault="008263C9" w:rsidP="008263C9">
            <w:pPr>
              <w:rPr>
                <w:rFonts w:ascii="Calibri" w:hAnsi="Calibri" w:cs="Calibri"/>
              </w:rPr>
            </w:pPr>
          </w:p>
        </w:tc>
      </w:tr>
      <w:tr w:rsidR="008263C9" w:rsidRPr="008E4A03" w14:paraId="461E563E" w14:textId="77777777" w:rsidTr="008263C9">
        <w:tc>
          <w:tcPr>
            <w:tcW w:w="1351" w:type="dxa"/>
            <w:shd w:val="clear" w:color="auto" w:fill="009999"/>
          </w:tcPr>
          <w:p w14:paraId="18AAE37B" w14:textId="77777777" w:rsidR="008263C9" w:rsidRPr="008E4A03" w:rsidRDefault="008263C9" w:rsidP="008263C9">
            <w:pPr>
              <w:ind w:left="70" w:hanging="70"/>
              <w:jc w:val="center"/>
              <w:rPr>
                <w:rFonts w:ascii="Calibri" w:hAnsi="Calibri" w:cs="Calibri"/>
                <w:b/>
              </w:rPr>
            </w:pPr>
            <w:r w:rsidRPr="008E4A03">
              <w:rPr>
                <w:rFonts w:ascii="Calibri" w:hAnsi="Calibri" w:cs="Calibri"/>
                <w:b/>
              </w:rPr>
              <w:t>6</w:t>
            </w:r>
          </w:p>
        </w:tc>
        <w:tc>
          <w:tcPr>
            <w:tcW w:w="5449" w:type="dxa"/>
            <w:shd w:val="clear" w:color="auto" w:fill="FFFFFF"/>
          </w:tcPr>
          <w:p w14:paraId="4691ABB7" w14:textId="77777777" w:rsidR="008263C9" w:rsidRPr="008E4A03" w:rsidRDefault="008263C9" w:rsidP="008263C9">
            <w:pPr>
              <w:ind w:left="70" w:hanging="70"/>
              <w:rPr>
                <w:rFonts w:ascii="Calibri" w:hAnsi="Calibri" w:cs="Calibri"/>
              </w:rPr>
            </w:pPr>
            <w:r w:rsidRPr="008E4A03">
              <w:rPr>
                <w:rFonts w:ascii="Calibri" w:hAnsi="Calibri" w:cs="Calibri"/>
              </w:rPr>
              <w:t>The ‘Legal person’ – the ‘employer’</w:t>
            </w:r>
          </w:p>
          <w:p w14:paraId="7DB51793" w14:textId="5A84CC4D" w:rsidR="008263C9" w:rsidRPr="008E4A03" w:rsidRDefault="008263C9" w:rsidP="008263C9">
            <w:pPr>
              <w:rPr>
                <w:rFonts w:ascii="Calibri" w:hAnsi="Calibri" w:cs="Calibri"/>
              </w:rPr>
            </w:pPr>
          </w:p>
        </w:tc>
        <w:tc>
          <w:tcPr>
            <w:tcW w:w="1597" w:type="dxa"/>
            <w:shd w:val="clear" w:color="auto" w:fill="FFCCFF"/>
          </w:tcPr>
          <w:p w14:paraId="6D12E081" w14:textId="77777777" w:rsidR="008263C9" w:rsidRPr="008E4A03" w:rsidRDefault="008263C9" w:rsidP="008263C9">
            <w:pPr>
              <w:rPr>
                <w:rFonts w:ascii="Calibri" w:hAnsi="Calibri" w:cs="Calibri"/>
              </w:rPr>
            </w:pPr>
          </w:p>
          <w:p w14:paraId="72DDDEAE" w14:textId="77777777" w:rsidR="008263C9" w:rsidRPr="008E4A03" w:rsidRDefault="008263C9" w:rsidP="008263C9">
            <w:pPr>
              <w:rPr>
                <w:rFonts w:ascii="Calibri" w:hAnsi="Calibri" w:cs="Calibri"/>
              </w:rPr>
            </w:pPr>
          </w:p>
          <w:p w14:paraId="62541F2F" w14:textId="77777777" w:rsidR="008263C9" w:rsidRPr="008E4A03" w:rsidRDefault="008263C9" w:rsidP="008263C9">
            <w:pPr>
              <w:rPr>
                <w:rFonts w:ascii="Calibri" w:hAnsi="Calibri" w:cs="Calibri"/>
              </w:rPr>
            </w:pPr>
          </w:p>
          <w:p w14:paraId="58198C2F" w14:textId="77777777" w:rsidR="008263C9" w:rsidRPr="008E4A03" w:rsidRDefault="008263C9" w:rsidP="008263C9">
            <w:pPr>
              <w:rPr>
                <w:rFonts w:ascii="Calibri" w:hAnsi="Calibri" w:cs="Calibri"/>
              </w:rPr>
            </w:pPr>
          </w:p>
          <w:p w14:paraId="62A0F7AF" w14:textId="77777777" w:rsidR="008263C9" w:rsidRPr="008E4A03" w:rsidRDefault="008263C9" w:rsidP="008263C9">
            <w:pPr>
              <w:rPr>
                <w:rFonts w:ascii="Calibri" w:hAnsi="Calibri" w:cs="Calibri"/>
              </w:rPr>
            </w:pPr>
          </w:p>
          <w:p w14:paraId="27565B1D" w14:textId="77777777" w:rsidR="008263C9" w:rsidRPr="008E4A03" w:rsidRDefault="008263C9" w:rsidP="008263C9">
            <w:pPr>
              <w:rPr>
                <w:rFonts w:ascii="Calibri" w:hAnsi="Calibri" w:cs="Calibri"/>
              </w:rPr>
            </w:pPr>
          </w:p>
        </w:tc>
        <w:tc>
          <w:tcPr>
            <w:tcW w:w="1494" w:type="dxa"/>
            <w:shd w:val="clear" w:color="auto" w:fill="F6C5AC" w:themeFill="accent2" w:themeFillTint="66"/>
          </w:tcPr>
          <w:p w14:paraId="36F232FD" w14:textId="77777777" w:rsidR="008263C9" w:rsidRPr="008E4A03" w:rsidRDefault="008263C9" w:rsidP="008263C9">
            <w:pPr>
              <w:rPr>
                <w:rFonts w:ascii="Calibri" w:hAnsi="Calibri" w:cs="Calibri"/>
              </w:rPr>
            </w:pPr>
          </w:p>
        </w:tc>
        <w:tc>
          <w:tcPr>
            <w:tcW w:w="5419" w:type="dxa"/>
            <w:shd w:val="clear" w:color="auto" w:fill="C1F0C7" w:themeFill="accent3" w:themeFillTint="33"/>
          </w:tcPr>
          <w:p w14:paraId="049AEA62" w14:textId="77777777" w:rsidR="008263C9" w:rsidRPr="008E4A03" w:rsidRDefault="008263C9" w:rsidP="008263C9">
            <w:pPr>
              <w:rPr>
                <w:rFonts w:ascii="Calibri" w:hAnsi="Calibri" w:cs="Calibri"/>
              </w:rPr>
            </w:pPr>
          </w:p>
        </w:tc>
      </w:tr>
      <w:tr w:rsidR="008263C9" w:rsidRPr="008E4A03" w14:paraId="6FEB3DBE" w14:textId="77777777" w:rsidTr="008263C9">
        <w:tc>
          <w:tcPr>
            <w:tcW w:w="6800" w:type="dxa"/>
            <w:gridSpan w:val="2"/>
            <w:shd w:val="clear" w:color="auto" w:fill="336699"/>
          </w:tcPr>
          <w:p w14:paraId="2AD1EB0C" w14:textId="1264D822" w:rsidR="008263C9" w:rsidRPr="008E4A03" w:rsidRDefault="008263C9" w:rsidP="008263C9">
            <w:pPr>
              <w:ind w:left="70" w:hanging="70"/>
              <w:jc w:val="center"/>
              <w:rPr>
                <w:rFonts w:ascii="Calibri" w:hAnsi="Calibri" w:cs="Calibri"/>
                <w:b/>
                <w:color w:val="EEECE1"/>
              </w:rPr>
            </w:pPr>
            <w:r w:rsidRPr="008E4A03">
              <w:rPr>
                <w:rFonts w:ascii="Calibri" w:hAnsi="Calibri" w:cs="Calibri"/>
                <w:b/>
                <w:bCs/>
                <w:color w:val="FFFFFF"/>
                <w:sz w:val="32"/>
                <w:szCs w:val="32"/>
              </w:rPr>
              <w:lastRenderedPageBreak/>
              <w:t>Assessment</w:t>
            </w:r>
          </w:p>
        </w:tc>
        <w:tc>
          <w:tcPr>
            <w:tcW w:w="8510" w:type="dxa"/>
            <w:gridSpan w:val="3"/>
            <w:shd w:val="clear" w:color="auto" w:fill="336699"/>
          </w:tcPr>
          <w:p w14:paraId="41DDAAB8" w14:textId="5B630109" w:rsidR="008263C9" w:rsidRPr="008E4A03" w:rsidRDefault="008263C9" w:rsidP="008263C9">
            <w:pPr>
              <w:jc w:val="center"/>
              <w:rPr>
                <w:rFonts w:ascii="Calibri" w:hAnsi="Calibri" w:cs="Calibri"/>
                <w:b/>
                <w:color w:val="EEECE1"/>
                <w:sz w:val="32"/>
                <w:szCs w:val="32"/>
              </w:rPr>
            </w:pPr>
            <w:r w:rsidRPr="008E4A03">
              <w:rPr>
                <w:rFonts w:ascii="Calibri" w:hAnsi="Calibri" w:cs="Calibri"/>
                <w:b/>
                <w:color w:val="EEECE1"/>
                <w:sz w:val="32"/>
                <w:szCs w:val="32"/>
              </w:rPr>
              <w:t>Outcome</w:t>
            </w:r>
          </w:p>
        </w:tc>
      </w:tr>
      <w:tr w:rsidR="008263C9" w:rsidRPr="008E4A03" w14:paraId="2B8584E4" w14:textId="77777777" w:rsidTr="008263C9">
        <w:tc>
          <w:tcPr>
            <w:tcW w:w="1351" w:type="dxa"/>
            <w:shd w:val="clear" w:color="auto" w:fill="009999"/>
          </w:tcPr>
          <w:p w14:paraId="0E8F7DC1" w14:textId="2F0EF4BD" w:rsidR="008263C9" w:rsidRPr="008E4A03" w:rsidRDefault="008263C9" w:rsidP="008263C9">
            <w:pPr>
              <w:ind w:left="70" w:hanging="70"/>
              <w:jc w:val="center"/>
              <w:rPr>
                <w:rFonts w:ascii="Calibri" w:hAnsi="Calibri" w:cs="Calibri"/>
                <w:b/>
                <w:color w:val="EEECE1"/>
                <w:sz w:val="28"/>
                <w:szCs w:val="28"/>
              </w:rPr>
            </w:pPr>
            <w:r w:rsidRPr="008E4A03">
              <w:rPr>
                <w:rFonts w:ascii="Calibri" w:hAnsi="Calibri" w:cs="Calibri"/>
                <w:b/>
                <w:sz w:val="28"/>
                <w:szCs w:val="28"/>
              </w:rPr>
              <w:t>Number</w:t>
            </w:r>
          </w:p>
        </w:tc>
        <w:tc>
          <w:tcPr>
            <w:tcW w:w="5449" w:type="dxa"/>
            <w:shd w:val="clear" w:color="auto" w:fill="009999"/>
          </w:tcPr>
          <w:p w14:paraId="31D80B36" w14:textId="6BCFD48B" w:rsidR="008263C9" w:rsidRPr="008E4A03" w:rsidRDefault="008263C9" w:rsidP="008263C9">
            <w:pPr>
              <w:ind w:left="70" w:hanging="70"/>
              <w:jc w:val="center"/>
              <w:rPr>
                <w:rFonts w:ascii="Calibri" w:hAnsi="Calibri" w:cs="Calibri"/>
                <w:bCs/>
                <w:color w:val="EEECE1"/>
                <w:sz w:val="28"/>
                <w:szCs w:val="28"/>
              </w:rPr>
            </w:pPr>
            <w:r w:rsidRPr="008E4A03">
              <w:rPr>
                <w:rFonts w:ascii="Calibri" w:hAnsi="Calibri" w:cs="Calibri"/>
                <w:bCs/>
                <w:color w:val="FFFFFF" w:themeColor="background1"/>
                <w:sz w:val="28"/>
                <w:szCs w:val="28"/>
              </w:rPr>
              <w:t>Statement/ question</w:t>
            </w:r>
          </w:p>
        </w:tc>
        <w:tc>
          <w:tcPr>
            <w:tcW w:w="1597" w:type="dxa"/>
            <w:tcBorders>
              <w:bottom w:val="single" w:sz="4" w:space="0" w:color="auto"/>
            </w:tcBorders>
            <w:shd w:val="clear" w:color="auto" w:fill="009999"/>
            <w:vAlign w:val="center"/>
          </w:tcPr>
          <w:p w14:paraId="4832F600" w14:textId="5B3DD00C" w:rsidR="008263C9" w:rsidRPr="008E4A03" w:rsidRDefault="008263C9" w:rsidP="008263C9">
            <w:pPr>
              <w:jc w:val="center"/>
              <w:rPr>
                <w:rFonts w:ascii="Calibri" w:hAnsi="Calibri" w:cs="Calibri"/>
                <w:b/>
                <w:color w:val="EEECE1"/>
                <w:sz w:val="28"/>
                <w:szCs w:val="28"/>
              </w:rPr>
            </w:pPr>
            <w:r w:rsidRPr="008E4A03">
              <w:rPr>
                <w:rFonts w:ascii="Calibri" w:hAnsi="Calibri" w:cs="Calibri"/>
                <w:color w:val="FFFFFF" w:themeColor="background1"/>
                <w:sz w:val="28"/>
                <w:szCs w:val="28"/>
              </w:rPr>
              <w:t xml:space="preserve">Fully Compliant </w:t>
            </w:r>
          </w:p>
        </w:tc>
        <w:tc>
          <w:tcPr>
            <w:tcW w:w="1494" w:type="dxa"/>
            <w:tcBorders>
              <w:bottom w:val="single" w:sz="4" w:space="0" w:color="auto"/>
            </w:tcBorders>
            <w:shd w:val="clear" w:color="auto" w:fill="009999"/>
            <w:vAlign w:val="center"/>
          </w:tcPr>
          <w:p w14:paraId="6614409B" w14:textId="6D635656" w:rsidR="008263C9" w:rsidRPr="008E4A03" w:rsidRDefault="008263C9" w:rsidP="008263C9">
            <w:pPr>
              <w:jc w:val="center"/>
              <w:rPr>
                <w:rFonts w:ascii="Calibri" w:hAnsi="Calibri" w:cs="Calibri"/>
                <w:b/>
                <w:color w:val="EEECE1"/>
                <w:sz w:val="28"/>
                <w:szCs w:val="28"/>
              </w:rPr>
            </w:pPr>
            <w:r w:rsidRPr="008E4A03">
              <w:rPr>
                <w:rFonts w:ascii="Calibri" w:hAnsi="Calibri" w:cs="Calibri"/>
                <w:color w:val="FFFFFF" w:themeColor="background1"/>
                <w:sz w:val="28"/>
                <w:szCs w:val="28"/>
              </w:rPr>
              <w:t xml:space="preserve">Not Fully Compliant </w:t>
            </w:r>
          </w:p>
        </w:tc>
        <w:tc>
          <w:tcPr>
            <w:tcW w:w="5419" w:type="dxa"/>
            <w:tcBorders>
              <w:bottom w:val="single" w:sz="4" w:space="0" w:color="auto"/>
            </w:tcBorders>
            <w:shd w:val="clear" w:color="auto" w:fill="009999"/>
            <w:vAlign w:val="center"/>
          </w:tcPr>
          <w:p w14:paraId="31FF55A6" w14:textId="16F40EB7" w:rsidR="008263C9" w:rsidRPr="008E4A03" w:rsidRDefault="008263C9" w:rsidP="008263C9">
            <w:pPr>
              <w:jc w:val="center"/>
              <w:rPr>
                <w:rFonts w:ascii="Calibri" w:hAnsi="Calibri" w:cs="Calibri"/>
                <w:b/>
                <w:color w:val="EEECE1"/>
                <w:sz w:val="28"/>
                <w:szCs w:val="28"/>
              </w:rPr>
            </w:pPr>
            <w:r w:rsidRPr="008E4A03">
              <w:rPr>
                <w:rFonts w:ascii="Calibri" w:hAnsi="Calibri" w:cs="Calibri"/>
                <w:color w:val="FFFFFF" w:themeColor="background1"/>
                <w:sz w:val="28"/>
                <w:szCs w:val="28"/>
              </w:rPr>
              <w:t xml:space="preserve">Actions Required and Person Responsible </w:t>
            </w:r>
          </w:p>
        </w:tc>
      </w:tr>
      <w:tr w:rsidR="008263C9" w:rsidRPr="008E4A03" w14:paraId="379201A2" w14:textId="77777777" w:rsidTr="008263C9">
        <w:tc>
          <w:tcPr>
            <w:tcW w:w="1351" w:type="dxa"/>
            <w:shd w:val="clear" w:color="auto" w:fill="009999"/>
          </w:tcPr>
          <w:p w14:paraId="2A2ED843" w14:textId="77777777" w:rsidR="008263C9" w:rsidRPr="008E4A03" w:rsidRDefault="008263C9" w:rsidP="008263C9">
            <w:pPr>
              <w:ind w:left="70" w:hanging="70"/>
              <w:jc w:val="center"/>
              <w:rPr>
                <w:rFonts w:ascii="Calibri" w:hAnsi="Calibri" w:cs="Calibri"/>
                <w:b/>
                <w:sz w:val="28"/>
                <w:szCs w:val="28"/>
              </w:rPr>
            </w:pPr>
          </w:p>
        </w:tc>
        <w:tc>
          <w:tcPr>
            <w:tcW w:w="5449" w:type="dxa"/>
            <w:shd w:val="clear" w:color="auto" w:fill="00B0F0"/>
          </w:tcPr>
          <w:p w14:paraId="622B53B6" w14:textId="02399A26" w:rsidR="008263C9" w:rsidRPr="008E4A03" w:rsidRDefault="008263C9" w:rsidP="008263C9">
            <w:pPr>
              <w:ind w:left="70" w:hanging="70"/>
              <w:jc w:val="center"/>
              <w:rPr>
                <w:rFonts w:ascii="Calibri" w:hAnsi="Calibri" w:cs="Calibri"/>
                <w:bCs/>
                <w:color w:val="FFFFFF" w:themeColor="background1"/>
                <w:sz w:val="28"/>
                <w:szCs w:val="28"/>
              </w:rPr>
            </w:pPr>
            <w:r w:rsidRPr="008E4A03">
              <w:rPr>
                <w:rFonts w:ascii="Calibri" w:hAnsi="Calibri" w:cs="Calibri"/>
                <w:b/>
                <w:color w:val="FFFFFF" w:themeColor="background1"/>
                <w:sz w:val="28"/>
                <w:szCs w:val="28"/>
              </w:rPr>
              <w:t>Radiation Protection File includes the Local Rules and IR(ME)R written procedures</w:t>
            </w:r>
          </w:p>
        </w:tc>
        <w:tc>
          <w:tcPr>
            <w:tcW w:w="1597" w:type="dxa"/>
            <w:shd w:val="clear" w:color="auto" w:fill="009999"/>
          </w:tcPr>
          <w:p w14:paraId="333750FF" w14:textId="77777777" w:rsidR="008263C9" w:rsidRPr="008E4A03" w:rsidRDefault="008263C9" w:rsidP="008263C9">
            <w:pPr>
              <w:jc w:val="center"/>
              <w:rPr>
                <w:rFonts w:ascii="Calibri" w:hAnsi="Calibri" w:cs="Calibri"/>
                <w:color w:val="FFFFFF" w:themeColor="background1"/>
                <w:sz w:val="28"/>
                <w:szCs w:val="28"/>
              </w:rPr>
            </w:pPr>
          </w:p>
        </w:tc>
        <w:tc>
          <w:tcPr>
            <w:tcW w:w="1494" w:type="dxa"/>
            <w:shd w:val="clear" w:color="auto" w:fill="009999"/>
          </w:tcPr>
          <w:p w14:paraId="6C2B2558" w14:textId="77777777" w:rsidR="008263C9" w:rsidRPr="008E4A03" w:rsidRDefault="008263C9" w:rsidP="008263C9">
            <w:pPr>
              <w:jc w:val="center"/>
              <w:rPr>
                <w:rFonts w:ascii="Calibri" w:hAnsi="Calibri" w:cs="Calibri"/>
                <w:color w:val="FFFFFF" w:themeColor="background1"/>
                <w:sz w:val="28"/>
                <w:szCs w:val="28"/>
              </w:rPr>
            </w:pPr>
          </w:p>
        </w:tc>
        <w:tc>
          <w:tcPr>
            <w:tcW w:w="5419" w:type="dxa"/>
            <w:shd w:val="clear" w:color="auto" w:fill="009999"/>
          </w:tcPr>
          <w:p w14:paraId="4E449196" w14:textId="77777777" w:rsidR="008263C9" w:rsidRPr="008E4A03" w:rsidRDefault="008263C9" w:rsidP="008263C9">
            <w:pPr>
              <w:jc w:val="center"/>
              <w:rPr>
                <w:rFonts w:ascii="Calibri" w:hAnsi="Calibri" w:cs="Calibri"/>
                <w:color w:val="FFFFFF" w:themeColor="background1"/>
                <w:sz w:val="28"/>
                <w:szCs w:val="28"/>
              </w:rPr>
            </w:pPr>
          </w:p>
        </w:tc>
      </w:tr>
      <w:tr w:rsidR="008263C9" w:rsidRPr="008E4A03" w14:paraId="6368A68C" w14:textId="77777777" w:rsidTr="008263C9">
        <w:tc>
          <w:tcPr>
            <w:tcW w:w="1351" w:type="dxa"/>
            <w:shd w:val="clear" w:color="auto" w:fill="009999"/>
          </w:tcPr>
          <w:p w14:paraId="2B7FE546" w14:textId="77777777" w:rsidR="008263C9" w:rsidRPr="008E4A03" w:rsidRDefault="008263C9" w:rsidP="008263C9">
            <w:pPr>
              <w:ind w:left="70" w:hanging="70"/>
              <w:jc w:val="center"/>
              <w:rPr>
                <w:rFonts w:ascii="Calibri" w:hAnsi="Calibri" w:cs="Calibri"/>
                <w:b/>
              </w:rPr>
            </w:pPr>
            <w:r w:rsidRPr="008E4A03">
              <w:rPr>
                <w:rFonts w:ascii="Calibri" w:hAnsi="Calibri" w:cs="Calibri"/>
                <w:b/>
              </w:rPr>
              <w:t>7</w:t>
            </w:r>
          </w:p>
        </w:tc>
        <w:tc>
          <w:tcPr>
            <w:tcW w:w="5449" w:type="dxa"/>
            <w:shd w:val="clear" w:color="auto" w:fill="FFFFFF"/>
          </w:tcPr>
          <w:p w14:paraId="648B7A2E" w14:textId="77777777" w:rsidR="008263C9" w:rsidRPr="008E4A03" w:rsidRDefault="008263C9" w:rsidP="008263C9">
            <w:pPr>
              <w:ind w:left="70" w:hanging="70"/>
              <w:rPr>
                <w:rFonts w:ascii="Calibri" w:hAnsi="Calibri" w:cs="Calibri"/>
              </w:rPr>
            </w:pPr>
            <w:r w:rsidRPr="008E4A03">
              <w:rPr>
                <w:rFonts w:ascii="Calibri" w:hAnsi="Calibri" w:cs="Calibri"/>
              </w:rPr>
              <w:t>There is a written risk assessment of the use of Ionising radiation within the practice</w:t>
            </w:r>
          </w:p>
          <w:p w14:paraId="55DB290D" w14:textId="77777777" w:rsidR="008263C9" w:rsidRPr="008E4A03" w:rsidRDefault="008263C9" w:rsidP="008263C9">
            <w:pPr>
              <w:ind w:left="70" w:hanging="70"/>
              <w:rPr>
                <w:rFonts w:ascii="Calibri" w:hAnsi="Calibri" w:cs="Calibri"/>
              </w:rPr>
            </w:pPr>
          </w:p>
        </w:tc>
        <w:tc>
          <w:tcPr>
            <w:tcW w:w="1597" w:type="dxa"/>
            <w:shd w:val="clear" w:color="auto" w:fill="FFCCFF"/>
          </w:tcPr>
          <w:p w14:paraId="53C2B89B" w14:textId="77777777" w:rsidR="008263C9" w:rsidRPr="008E4A03" w:rsidRDefault="008263C9" w:rsidP="008263C9">
            <w:pPr>
              <w:rPr>
                <w:rFonts w:ascii="Calibri" w:hAnsi="Calibri" w:cs="Calibri"/>
              </w:rPr>
            </w:pPr>
          </w:p>
        </w:tc>
        <w:tc>
          <w:tcPr>
            <w:tcW w:w="1494" w:type="dxa"/>
            <w:shd w:val="clear" w:color="auto" w:fill="F6C5AC" w:themeFill="accent2" w:themeFillTint="66"/>
          </w:tcPr>
          <w:p w14:paraId="7030E6D3" w14:textId="77777777" w:rsidR="008263C9" w:rsidRPr="008E4A03" w:rsidRDefault="008263C9" w:rsidP="008263C9">
            <w:pPr>
              <w:rPr>
                <w:rFonts w:ascii="Calibri" w:hAnsi="Calibri" w:cs="Calibri"/>
              </w:rPr>
            </w:pPr>
          </w:p>
        </w:tc>
        <w:tc>
          <w:tcPr>
            <w:tcW w:w="5419" w:type="dxa"/>
            <w:shd w:val="clear" w:color="auto" w:fill="C1F0C7" w:themeFill="accent3" w:themeFillTint="33"/>
          </w:tcPr>
          <w:p w14:paraId="1F1428A9" w14:textId="77777777" w:rsidR="008263C9" w:rsidRPr="008E4A03" w:rsidRDefault="008263C9" w:rsidP="008263C9">
            <w:pPr>
              <w:rPr>
                <w:rFonts w:ascii="Calibri" w:hAnsi="Calibri" w:cs="Calibri"/>
              </w:rPr>
            </w:pPr>
          </w:p>
        </w:tc>
      </w:tr>
      <w:tr w:rsidR="008263C9" w:rsidRPr="008E4A03" w14:paraId="13742A67" w14:textId="77777777" w:rsidTr="008263C9">
        <w:tc>
          <w:tcPr>
            <w:tcW w:w="1351" w:type="dxa"/>
            <w:shd w:val="clear" w:color="auto" w:fill="009999"/>
          </w:tcPr>
          <w:p w14:paraId="40CA29D1" w14:textId="77777777" w:rsidR="008263C9" w:rsidRPr="008E4A03" w:rsidRDefault="008263C9" w:rsidP="008263C9">
            <w:pPr>
              <w:ind w:left="70" w:hanging="70"/>
              <w:jc w:val="center"/>
              <w:rPr>
                <w:rFonts w:ascii="Calibri" w:hAnsi="Calibri" w:cs="Calibri"/>
                <w:b/>
              </w:rPr>
            </w:pPr>
            <w:r w:rsidRPr="008E4A03">
              <w:rPr>
                <w:rFonts w:ascii="Calibri" w:hAnsi="Calibri" w:cs="Calibri"/>
                <w:b/>
              </w:rPr>
              <w:t>8</w:t>
            </w:r>
          </w:p>
        </w:tc>
        <w:tc>
          <w:tcPr>
            <w:tcW w:w="5449" w:type="dxa"/>
            <w:shd w:val="clear" w:color="auto" w:fill="FFFFFF"/>
          </w:tcPr>
          <w:p w14:paraId="26B3126A" w14:textId="77777777" w:rsidR="008263C9" w:rsidRPr="008E4A03" w:rsidRDefault="008263C9" w:rsidP="008263C9">
            <w:pPr>
              <w:ind w:left="70" w:hanging="70"/>
              <w:rPr>
                <w:rFonts w:ascii="Calibri" w:hAnsi="Calibri" w:cs="Calibri"/>
              </w:rPr>
            </w:pPr>
            <w:r w:rsidRPr="008E4A03">
              <w:rPr>
                <w:rFonts w:ascii="Calibri" w:hAnsi="Calibri" w:cs="Calibri"/>
              </w:rPr>
              <w:t>The staff have been informed and trained following the risk assessment of the use of Ionising Radiation</w:t>
            </w:r>
          </w:p>
          <w:p w14:paraId="3ED63E08" w14:textId="77777777" w:rsidR="008263C9" w:rsidRPr="008E4A03" w:rsidRDefault="008263C9" w:rsidP="008263C9">
            <w:pPr>
              <w:ind w:left="70" w:hanging="70"/>
              <w:rPr>
                <w:rFonts w:ascii="Calibri" w:hAnsi="Calibri" w:cs="Calibri"/>
              </w:rPr>
            </w:pPr>
          </w:p>
        </w:tc>
        <w:tc>
          <w:tcPr>
            <w:tcW w:w="1597" w:type="dxa"/>
            <w:shd w:val="clear" w:color="auto" w:fill="FFCCFF"/>
          </w:tcPr>
          <w:p w14:paraId="3C16845C" w14:textId="77777777" w:rsidR="008263C9" w:rsidRPr="008E4A03" w:rsidRDefault="008263C9" w:rsidP="008263C9">
            <w:pPr>
              <w:rPr>
                <w:rFonts w:ascii="Calibri" w:hAnsi="Calibri" w:cs="Calibri"/>
              </w:rPr>
            </w:pPr>
          </w:p>
        </w:tc>
        <w:tc>
          <w:tcPr>
            <w:tcW w:w="1494" w:type="dxa"/>
            <w:shd w:val="clear" w:color="auto" w:fill="F6C5AC" w:themeFill="accent2" w:themeFillTint="66"/>
          </w:tcPr>
          <w:p w14:paraId="46E093E4" w14:textId="77777777" w:rsidR="008263C9" w:rsidRPr="008E4A03" w:rsidRDefault="008263C9" w:rsidP="008263C9">
            <w:pPr>
              <w:rPr>
                <w:rFonts w:ascii="Calibri" w:hAnsi="Calibri" w:cs="Calibri"/>
              </w:rPr>
            </w:pPr>
          </w:p>
        </w:tc>
        <w:tc>
          <w:tcPr>
            <w:tcW w:w="5419" w:type="dxa"/>
            <w:shd w:val="clear" w:color="auto" w:fill="C1F0C7" w:themeFill="accent3" w:themeFillTint="33"/>
          </w:tcPr>
          <w:p w14:paraId="30965CD5" w14:textId="77777777" w:rsidR="008263C9" w:rsidRPr="008E4A03" w:rsidRDefault="008263C9" w:rsidP="008263C9">
            <w:pPr>
              <w:rPr>
                <w:rFonts w:ascii="Calibri" w:hAnsi="Calibri" w:cs="Calibri"/>
              </w:rPr>
            </w:pPr>
          </w:p>
        </w:tc>
      </w:tr>
      <w:tr w:rsidR="008263C9" w:rsidRPr="008E4A03" w14:paraId="5FE9B3C5" w14:textId="77777777" w:rsidTr="008263C9">
        <w:tc>
          <w:tcPr>
            <w:tcW w:w="1351" w:type="dxa"/>
            <w:shd w:val="clear" w:color="auto" w:fill="009999"/>
          </w:tcPr>
          <w:p w14:paraId="3D6D82BE" w14:textId="77777777" w:rsidR="008263C9" w:rsidRPr="008E4A03" w:rsidRDefault="008263C9" w:rsidP="008263C9">
            <w:pPr>
              <w:ind w:left="70" w:hanging="70"/>
              <w:jc w:val="center"/>
              <w:rPr>
                <w:rFonts w:ascii="Calibri" w:hAnsi="Calibri" w:cs="Calibri"/>
                <w:b/>
              </w:rPr>
            </w:pPr>
            <w:r w:rsidRPr="008E4A03">
              <w:rPr>
                <w:rFonts w:ascii="Calibri" w:hAnsi="Calibri" w:cs="Calibri"/>
                <w:b/>
              </w:rPr>
              <w:t>9</w:t>
            </w:r>
          </w:p>
        </w:tc>
        <w:tc>
          <w:tcPr>
            <w:tcW w:w="5449" w:type="dxa"/>
            <w:shd w:val="clear" w:color="auto" w:fill="FFFFFF"/>
          </w:tcPr>
          <w:p w14:paraId="2D3D87EB" w14:textId="77777777" w:rsidR="008263C9" w:rsidRPr="008E4A03" w:rsidRDefault="008263C9" w:rsidP="008263C9">
            <w:pPr>
              <w:ind w:left="70" w:hanging="70"/>
              <w:rPr>
                <w:rFonts w:ascii="Calibri" w:hAnsi="Calibri" w:cs="Calibri"/>
              </w:rPr>
            </w:pPr>
            <w:r w:rsidRPr="008E4A03">
              <w:rPr>
                <w:rFonts w:ascii="Calibri" w:hAnsi="Calibri" w:cs="Calibri"/>
              </w:rPr>
              <w:t>The ‘controlled area’ within each surgery has been identified and there is a written description of the ‘controlled area’</w:t>
            </w:r>
          </w:p>
        </w:tc>
        <w:tc>
          <w:tcPr>
            <w:tcW w:w="1597" w:type="dxa"/>
            <w:shd w:val="clear" w:color="auto" w:fill="FFCCFF"/>
          </w:tcPr>
          <w:p w14:paraId="2C94147E" w14:textId="77777777" w:rsidR="008263C9" w:rsidRPr="008E4A03" w:rsidRDefault="008263C9" w:rsidP="008263C9">
            <w:pPr>
              <w:rPr>
                <w:rFonts w:ascii="Calibri" w:hAnsi="Calibri" w:cs="Calibri"/>
              </w:rPr>
            </w:pPr>
          </w:p>
        </w:tc>
        <w:tc>
          <w:tcPr>
            <w:tcW w:w="1494" w:type="dxa"/>
            <w:shd w:val="clear" w:color="auto" w:fill="F6C5AC" w:themeFill="accent2" w:themeFillTint="66"/>
          </w:tcPr>
          <w:p w14:paraId="47E3029C" w14:textId="77777777" w:rsidR="008263C9" w:rsidRPr="008E4A03" w:rsidRDefault="008263C9" w:rsidP="008263C9">
            <w:pPr>
              <w:rPr>
                <w:rFonts w:ascii="Calibri" w:hAnsi="Calibri" w:cs="Calibri"/>
              </w:rPr>
            </w:pPr>
          </w:p>
        </w:tc>
        <w:tc>
          <w:tcPr>
            <w:tcW w:w="5419" w:type="dxa"/>
            <w:shd w:val="clear" w:color="auto" w:fill="C1F0C7" w:themeFill="accent3" w:themeFillTint="33"/>
          </w:tcPr>
          <w:p w14:paraId="6AE7F688" w14:textId="77777777" w:rsidR="008263C9" w:rsidRPr="008E4A03" w:rsidRDefault="008263C9" w:rsidP="008263C9">
            <w:pPr>
              <w:rPr>
                <w:rFonts w:ascii="Calibri" w:hAnsi="Calibri" w:cs="Calibri"/>
              </w:rPr>
            </w:pPr>
          </w:p>
        </w:tc>
      </w:tr>
      <w:tr w:rsidR="008263C9" w:rsidRPr="008E4A03" w14:paraId="2832E34B" w14:textId="77777777" w:rsidTr="008263C9">
        <w:tc>
          <w:tcPr>
            <w:tcW w:w="1351" w:type="dxa"/>
            <w:shd w:val="clear" w:color="auto" w:fill="009999"/>
          </w:tcPr>
          <w:p w14:paraId="23A269DB" w14:textId="77777777" w:rsidR="008263C9" w:rsidRPr="008E4A03" w:rsidRDefault="008263C9" w:rsidP="008263C9">
            <w:pPr>
              <w:ind w:left="70" w:hanging="70"/>
              <w:jc w:val="center"/>
              <w:rPr>
                <w:rFonts w:ascii="Calibri" w:hAnsi="Calibri" w:cs="Calibri"/>
                <w:b/>
              </w:rPr>
            </w:pPr>
            <w:r w:rsidRPr="008E4A03">
              <w:rPr>
                <w:rFonts w:ascii="Calibri" w:hAnsi="Calibri" w:cs="Calibri"/>
                <w:b/>
              </w:rPr>
              <w:t>10</w:t>
            </w:r>
          </w:p>
        </w:tc>
        <w:tc>
          <w:tcPr>
            <w:tcW w:w="5449" w:type="dxa"/>
            <w:shd w:val="clear" w:color="auto" w:fill="FFFFFF"/>
          </w:tcPr>
          <w:p w14:paraId="28C3AF81" w14:textId="77777777" w:rsidR="008263C9" w:rsidRPr="008E4A03" w:rsidRDefault="008263C9" w:rsidP="008263C9">
            <w:pPr>
              <w:ind w:left="70" w:hanging="70"/>
              <w:rPr>
                <w:rFonts w:ascii="Calibri" w:hAnsi="Calibri" w:cs="Calibri"/>
              </w:rPr>
            </w:pPr>
            <w:r w:rsidRPr="008E4A03">
              <w:rPr>
                <w:rFonts w:ascii="Calibri" w:hAnsi="Calibri" w:cs="Calibri"/>
              </w:rPr>
              <w:t>There are arrangements for restricting access to each ‘controlled area’.</w:t>
            </w:r>
          </w:p>
          <w:p w14:paraId="7630C37F" w14:textId="77777777" w:rsidR="008263C9" w:rsidRPr="008E4A03" w:rsidRDefault="008263C9" w:rsidP="008263C9">
            <w:pPr>
              <w:ind w:left="70" w:hanging="70"/>
              <w:rPr>
                <w:rFonts w:ascii="Calibri" w:hAnsi="Calibri" w:cs="Calibri"/>
              </w:rPr>
            </w:pPr>
          </w:p>
        </w:tc>
        <w:tc>
          <w:tcPr>
            <w:tcW w:w="1597" w:type="dxa"/>
            <w:shd w:val="clear" w:color="auto" w:fill="FFCCFF"/>
          </w:tcPr>
          <w:p w14:paraId="47C8E4F5" w14:textId="77777777" w:rsidR="008263C9" w:rsidRPr="008E4A03" w:rsidRDefault="008263C9" w:rsidP="008263C9">
            <w:pPr>
              <w:rPr>
                <w:rFonts w:ascii="Calibri" w:hAnsi="Calibri" w:cs="Calibri"/>
              </w:rPr>
            </w:pPr>
          </w:p>
        </w:tc>
        <w:tc>
          <w:tcPr>
            <w:tcW w:w="1494" w:type="dxa"/>
            <w:shd w:val="clear" w:color="auto" w:fill="F6C5AC" w:themeFill="accent2" w:themeFillTint="66"/>
          </w:tcPr>
          <w:p w14:paraId="010474BB" w14:textId="77777777" w:rsidR="008263C9" w:rsidRPr="008E4A03" w:rsidRDefault="008263C9" w:rsidP="008263C9">
            <w:pPr>
              <w:rPr>
                <w:rFonts w:ascii="Calibri" w:hAnsi="Calibri" w:cs="Calibri"/>
              </w:rPr>
            </w:pPr>
          </w:p>
        </w:tc>
        <w:tc>
          <w:tcPr>
            <w:tcW w:w="5419" w:type="dxa"/>
            <w:shd w:val="clear" w:color="auto" w:fill="C1F0C7" w:themeFill="accent3" w:themeFillTint="33"/>
          </w:tcPr>
          <w:p w14:paraId="22FEE8BA" w14:textId="77777777" w:rsidR="008263C9" w:rsidRPr="008E4A03" w:rsidRDefault="008263C9" w:rsidP="008263C9">
            <w:pPr>
              <w:rPr>
                <w:rFonts w:ascii="Calibri" w:hAnsi="Calibri" w:cs="Calibri"/>
              </w:rPr>
            </w:pPr>
          </w:p>
        </w:tc>
      </w:tr>
      <w:tr w:rsidR="008263C9" w:rsidRPr="008E4A03" w14:paraId="55E4E385" w14:textId="77777777" w:rsidTr="008263C9">
        <w:tc>
          <w:tcPr>
            <w:tcW w:w="1351" w:type="dxa"/>
            <w:shd w:val="clear" w:color="auto" w:fill="009999"/>
          </w:tcPr>
          <w:p w14:paraId="43466A4F" w14:textId="77777777" w:rsidR="008263C9" w:rsidRPr="008E4A03" w:rsidRDefault="008263C9" w:rsidP="008263C9">
            <w:pPr>
              <w:ind w:left="70" w:hanging="70"/>
              <w:jc w:val="center"/>
              <w:rPr>
                <w:rFonts w:ascii="Calibri" w:hAnsi="Calibri" w:cs="Calibri"/>
                <w:b/>
              </w:rPr>
            </w:pPr>
            <w:r w:rsidRPr="008E4A03">
              <w:rPr>
                <w:rFonts w:ascii="Calibri" w:hAnsi="Calibri" w:cs="Calibri"/>
                <w:b/>
              </w:rPr>
              <w:t>11</w:t>
            </w:r>
          </w:p>
        </w:tc>
        <w:tc>
          <w:tcPr>
            <w:tcW w:w="5449" w:type="dxa"/>
            <w:shd w:val="clear" w:color="auto" w:fill="FFFFFF"/>
          </w:tcPr>
          <w:p w14:paraId="7F69216A" w14:textId="77777777" w:rsidR="008263C9" w:rsidRPr="008E4A03" w:rsidRDefault="008263C9" w:rsidP="008263C9">
            <w:pPr>
              <w:ind w:left="70" w:hanging="70"/>
              <w:rPr>
                <w:rFonts w:ascii="Calibri" w:hAnsi="Calibri" w:cs="Calibri"/>
              </w:rPr>
            </w:pPr>
            <w:r w:rsidRPr="008E4A03">
              <w:rPr>
                <w:rFonts w:ascii="Calibri" w:hAnsi="Calibri" w:cs="Calibri"/>
              </w:rPr>
              <w:t>There are working instructions intended to reduce exposure to ionising radiation to employees and members of the public</w:t>
            </w:r>
          </w:p>
        </w:tc>
        <w:tc>
          <w:tcPr>
            <w:tcW w:w="1597" w:type="dxa"/>
            <w:shd w:val="clear" w:color="auto" w:fill="FFCCFF"/>
          </w:tcPr>
          <w:p w14:paraId="7F33D764" w14:textId="77777777" w:rsidR="008263C9" w:rsidRPr="008E4A03" w:rsidRDefault="008263C9" w:rsidP="008263C9">
            <w:pPr>
              <w:rPr>
                <w:rFonts w:ascii="Calibri" w:hAnsi="Calibri" w:cs="Calibri"/>
              </w:rPr>
            </w:pPr>
          </w:p>
        </w:tc>
        <w:tc>
          <w:tcPr>
            <w:tcW w:w="1494" w:type="dxa"/>
            <w:shd w:val="clear" w:color="auto" w:fill="F6C5AC" w:themeFill="accent2" w:themeFillTint="66"/>
          </w:tcPr>
          <w:p w14:paraId="02DB0926" w14:textId="77777777" w:rsidR="008263C9" w:rsidRPr="008E4A03" w:rsidRDefault="008263C9" w:rsidP="008263C9">
            <w:pPr>
              <w:rPr>
                <w:rFonts w:ascii="Calibri" w:hAnsi="Calibri" w:cs="Calibri"/>
              </w:rPr>
            </w:pPr>
          </w:p>
        </w:tc>
        <w:tc>
          <w:tcPr>
            <w:tcW w:w="5419" w:type="dxa"/>
            <w:shd w:val="clear" w:color="auto" w:fill="C1F0C7" w:themeFill="accent3" w:themeFillTint="33"/>
          </w:tcPr>
          <w:p w14:paraId="27FAA6FC" w14:textId="77777777" w:rsidR="008263C9" w:rsidRPr="008E4A03" w:rsidRDefault="008263C9" w:rsidP="008263C9">
            <w:pPr>
              <w:rPr>
                <w:rFonts w:ascii="Calibri" w:hAnsi="Calibri" w:cs="Calibri"/>
              </w:rPr>
            </w:pPr>
          </w:p>
        </w:tc>
      </w:tr>
      <w:tr w:rsidR="008263C9" w:rsidRPr="008E4A03" w14:paraId="13FCE0FA" w14:textId="77777777" w:rsidTr="008263C9">
        <w:tc>
          <w:tcPr>
            <w:tcW w:w="1351" w:type="dxa"/>
            <w:shd w:val="clear" w:color="auto" w:fill="009999"/>
          </w:tcPr>
          <w:p w14:paraId="48F94B38" w14:textId="77777777" w:rsidR="008263C9" w:rsidRPr="008E4A03" w:rsidRDefault="008263C9" w:rsidP="008263C9">
            <w:pPr>
              <w:ind w:left="70" w:hanging="70"/>
              <w:jc w:val="center"/>
              <w:rPr>
                <w:rFonts w:ascii="Calibri" w:hAnsi="Calibri" w:cs="Calibri"/>
                <w:b/>
              </w:rPr>
            </w:pPr>
            <w:r w:rsidRPr="008E4A03">
              <w:rPr>
                <w:rFonts w:ascii="Calibri" w:hAnsi="Calibri" w:cs="Calibri"/>
                <w:b/>
              </w:rPr>
              <w:t>12</w:t>
            </w:r>
          </w:p>
        </w:tc>
        <w:tc>
          <w:tcPr>
            <w:tcW w:w="5449" w:type="dxa"/>
            <w:shd w:val="clear" w:color="auto" w:fill="FFFFFF"/>
          </w:tcPr>
          <w:p w14:paraId="1EC77E62" w14:textId="77777777" w:rsidR="008263C9" w:rsidRPr="008E4A03" w:rsidRDefault="008263C9" w:rsidP="008263C9">
            <w:pPr>
              <w:ind w:left="70" w:hanging="70"/>
              <w:rPr>
                <w:rFonts w:ascii="Calibri" w:hAnsi="Calibri" w:cs="Calibri"/>
              </w:rPr>
            </w:pPr>
            <w:r w:rsidRPr="008E4A03">
              <w:rPr>
                <w:rFonts w:ascii="Calibri" w:hAnsi="Calibri" w:cs="Calibri"/>
              </w:rPr>
              <w:t xml:space="preserve">There are contingency plans to address reasonably foreseeable accidents whilst using ionising radiation in dental practice </w:t>
            </w:r>
          </w:p>
        </w:tc>
        <w:tc>
          <w:tcPr>
            <w:tcW w:w="1597" w:type="dxa"/>
            <w:shd w:val="clear" w:color="auto" w:fill="FFCCFF"/>
          </w:tcPr>
          <w:p w14:paraId="664843AD" w14:textId="77777777" w:rsidR="008263C9" w:rsidRPr="008E4A03" w:rsidRDefault="008263C9" w:rsidP="008263C9">
            <w:pPr>
              <w:rPr>
                <w:rFonts w:ascii="Calibri" w:hAnsi="Calibri" w:cs="Calibri"/>
              </w:rPr>
            </w:pPr>
          </w:p>
        </w:tc>
        <w:tc>
          <w:tcPr>
            <w:tcW w:w="1494" w:type="dxa"/>
            <w:shd w:val="clear" w:color="auto" w:fill="F6C5AC" w:themeFill="accent2" w:themeFillTint="66"/>
          </w:tcPr>
          <w:p w14:paraId="7D592806" w14:textId="77777777" w:rsidR="008263C9" w:rsidRPr="008E4A03" w:rsidRDefault="008263C9" w:rsidP="008263C9">
            <w:pPr>
              <w:rPr>
                <w:rFonts w:ascii="Calibri" w:hAnsi="Calibri" w:cs="Calibri"/>
              </w:rPr>
            </w:pPr>
          </w:p>
        </w:tc>
        <w:tc>
          <w:tcPr>
            <w:tcW w:w="5419" w:type="dxa"/>
            <w:shd w:val="clear" w:color="auto" w:fill="C1F0C7" w:themeFill="accent3" w:themeFillTint="33"/>
          </w:tcPr>
          <w:p w14:paraId="606168C3" w14:textId="77777777" w:rsidR="008263C9" w:rsidRPr="008E4A03" w:rsidRDefault="008263C9" w:rsidP="008263C9">
            <w:pPr>
              <w:rPr>
                <w:rFonts w:ascii="Calibri" w:hAnsi="Calibri" w:cs="Calibri"/>
              </w:rPr>
            </w:pPr>
          </w:p>
        </w:tc>
      </w:tr>
      <w:tr w:rsidR="008263C9" w:rsidRPr="008E4A03" w14:paraId="3866D037" w14:textId="77777777" w:rsidTr="008263C9">
        <w:tc>
          <w:tcPr>
            <w:tcW w:w="1351" w:type="dxa"/>
            <w:shd w:val="clear" w:color="auto" w:fill="009999"/>
          </w:tcPr>
          <w:p w14:paraId="674F8C04" w14:textId="77777777" w:rsidR="008263C9" w:rsidRPr="008E4A03" w:rsidRDefault="008263C9" w:rsidP="008263C9">
            <w:pPr>
              <w:ind w:left="70" w:hanging="70"/>
              <w:jc w:val="center"/>
              <w:rPr>
                <w:rFonts w:ascii="Calibri" w:hAnsi="Calibri" w:cs="Calibri"/>
                <w:b/>
              </w:rPr>
            </w:pPr>
            <w:r w:rsidRPr="008E4A03">
              <w:rPr>
                <w:rFonts w:ascii="Calibri" w:hAnsi="Calibri" w:cs="Calibri"/>
                <w:b/>
              </w:rPr>
              <w:t>13</w:t>
            </w:r>
          </w:p>
        </w:tc>
        <w:tc>
          <w:tcPr>
            <w:tcW w:w="5449" w:type="dxa"/>
            <w:shd w:val="clear" w:color="auto" w:fill="FFFFFF"/>
          </w:tcPr>
          <w:p w14:paraId="71BB744E" w14:textId="77777777" w:rsidR="008263C9" w:rsidRPr="008E4A03" w:rsidRDefault="008263C9" w:rsidP="008263C9">
            <w:pPr>
              <w:ind w:left="70" w:hanging="70"/>
              <w:rPr>
                <w:rFonts w:ascii="Calibri" w:hAnsi="Calibri" w:cs="Calibri"/>
              </w:rPr>
            </w:pPr>
            <w:r w:rsidRPr="008E4A03">
              <w:rPr>
                <w:rFonts w:ascii="Calibri" w:hAnsi="Calibri" w:cs="Calibri"/>
              </w:rPr>
              <w:t>There is a written annual review of the need to designate any staff as ‘classified persons’</w:t>
            </w:r>
          </w:p>
        </w:tc>
        <w:tc>
          <w:tcPr>
            <w:tcW w:w="1597" w:type="dxa"/>
            <w:shd w:val="clear" w:color="auto" w:fill="FFCCFF"/>
          </w:tcPr>
          <w:p w14:paraId="3F69C208" w14:textId="77777777" w:rsidR="008263C9" w:rsidRPr="008E4A03" w:rsidRDefault="008263C9" w:rsidP="008263C9">
            <w:pPr>
              <w:rPr>
                <w:rFonts w:ascii="Calibri" w:hAnsi="Calibri" w:cs="Calibri"/>
              </w:rPr>
            </w:pPr>
          </w:p>
        </w:tc>
        <w:tc>
          <w:tcPr>
            <w:tcW w:w="1494" w:type="dxa"/>
            <w:shd w:val="clear" w:color="auto" w:fill="F6C5AC" w:themeFill="accent2" w:themeFillTint="66"/>
          </w:tcPr>
          <w:p w14:paraId="574583BF" w14:textId="77777777" w:rsidR="008263C9" w:rsidRPr="008E4A03" w:rsidRDefault="008263C9" w:rsidP="008263C9">
            <w:pPr>
              <w:rPr>
                <w:rFonts w:ascii="Calibri" w:hAnsi="Calibri" w:cs="Calibri"/>
              </w:rPr>
            </w:pPr>
          </w:p>
        </w:tc>
        <w:tc>
          <w:tcPr>
            <w:tcW w:w="5419" w:type="dxa"/>
            <w:shd w:val="clear" w:color="auto" w:fill="C1F0C7" w:themeFill="accent3" w:themeFillTint="33"/>
          </w:tcPr>
          <w:p w14:paraId="20DC243C" w14:textId="77777777" w:rsidR="008263C9" w:rsidRPr="008E4A03" w:rsidRDefault="008263C9" w:rsidP="008263C9">
            <w:pPr>
              <w:rPr>
                <w:rFonts w:ascii="Calibri" w:hAnsi="Calibri" w:cs="Calibri"/>
              </w:rPr>
            </w:pPr>
          </w:p>
        </w:tc>
      </w:tr>
      <w:tr w:rsidR="008263C9" w:rsidRPr="008E4A03" w14:paraId="4E0E9F37" w14:textId="77777777" w:rsidTr="008263C9">
        <w:tc>
          <w:tcPr>
            <w:tcW w:w="1351" w:type="dxa"/>
            <w:shd w:val="clear" w:color="auto" w:fill="009999"/>
          </w:tcPr>
          <w:p w14:paraId="5B4E8D38" w14:textId="77777777" w:rsidR="008263C9" w:rsidRPr="008E4A03" w:rsidRDefault="008263C9" w:rsidP="008263C9">
            <w:pPr>
              <w:ind w:left="70" w:hanging="70"/>
              <w:jc w:val="center"/>
              <w:rPr>
                <w:rFonts w:ascii="Calibri" w:hAnsi="Calibri" w:cs="Calibri"/>
                <w:b/>
              </w:rPr>
            </w:pPr>
            <w:r w:rsidRPr="008E4A03">
              <w:rPr>
                <w:rFonts w:ascii="Calibri" w:hAnsi="Calibri" w:cs="Calibri"/>
                <w:b/>
              </w:rPr>
              <w:t>14</w:t>
            </w:r>
          </w:p>
        </w:tc>
        <w:tc>
          <w:tcPr>
            <w:tcW w:w="5449" w:type="dxa"/>
            <w:shd w:val="clear" w:color="auto" w:fill="FFFFFF"/>
          </w:tcPr>
          <w:p w14:paraId="6F8C82DE" w14:textId="77777777" w:rsidR="008263C9" w:rsidRPr="008E4A03" w:rsidRDefault="008263C9" w:rsidP="008263C9">
            <w:pPr>
              <w:ind w:left="70" w:hanging="70"/>
              <w:rPr>
                <w:rFonts w:ascii="Calibri" w:hAnsi="Calibri" w:cs="Calibri"/>
              </w:rPr>
            </w:pPr>
            <w:r w:rsidRPr="008E4A03">
              <w:rPr>
                <w:rFonts w:ascii="Calibri" w:hAnsi="Calibri" w:cs="Calibri"/>
              </w:rPr>
              <w:t>There are written arrangements for use of dosemeter films/ badges within the practice</w:t>
            </w:r>
          </w:p>
          <w:p w14:paraId="7C858391" w14:textId="77777777" w:rsidR="008263C9" w:rsidRPr="008E4A03" w:rsidRDefault="008263C9" w:rsidP="008263C9">
            <w:pPr>
              <w:ind w:left="70" w:hanging="70"/>
              <w:rPr>
                <w:rFonts w:ascii="Calibri" w:hAnsi="Calibri" w:cs="Calibri"/>
              </w:rPr>
            </w:pPr>
          </w:p>
        </w:tc>
        <w:tc>
          <w:tcPr>
            <w:tcW w:w="1597" w:type="dxa"/>
            <w:shd w:val="clear" w:color="auto" w:fill="FFCCFF"/>
          </w:tcPr>
          <w:p w14:paraId="29155ADF" w14:textId="77777777" w:rsidR="008263C9" w:rsidRPr="008E4A03" w:rsidRDefault="008263C9" w:rsidP="008263C9">
            <w:pPr>
              <w:rPr>
                <w:rFonts w:ascii="Calibri" w:hAnsi="Calibri" w:cs="Calibri"/>
              </w:rPr>
            </w:pPr>
          </w:p>
        </w:tc>
        <w:tc>
          <w:tcPr>
            <w:tcW w:w="1494" w:type="dxa"/>
            <w:shd w:val="clear" w:color="auto" w:fill="F6C5AC" w:themeFill="accent2" w:themeFillTint="66"/>
          </w:tcPr>
          <w:p w14:paraId="334BE6F8" w14:textId="77777777" w:rsidR="008263C9" w:rsidRPr="008E4A03" w:rsidRDefault="008263C9" w:rsidP="008263C9">
            <w:pPr>
              <w:rPr>
                <w:rFonts w:ascii="Calibri" w:hAnsi="Calibri" w:cs="Calibri"/>
              </w:rPr>
            </w:pPr>
          </w:p>
        </w:tc>
        <w:tc>
          <w:tcPr>
            <w:tcW w:w="5419" w:type="dxa"/>
            <w:shd w:val="clear" w:color="auto" w:fill="C1F0C7" w:themeFill="accent3" w:themeFillTint="33"/>
          </w:tcPr>
          <w:p w14:paraId="01E8764A" w14:textId="77777777" w:rsidR="008263C9" w:rsidRPr="008E4A03" w:rsidRDefault="008263C9" w:rsidP="008263C9">
            <w:pPr>
              <w:rPr>
                <w:rFonts w:ascii="Calibri" w:hAnsi="Calibri" w:cs="Calibri"/>
              </w:rPr>
            </w:pPr>
          </w:p>
        </w:tc>
      </w:tr>
      <w:tr w:rsidR="008263C9" w:rsidRPr="008E4A03" w14:paraId="3E42349D" w14:textId="77777777" w:rsidTr="008263C9">
        <w:tc>
          <w:tcPr>
            <w:tcW w:w="1351" w:type="dxa"/>
            <w:shd w:val="clear" w:color="auto" w:fill="009999"/>
          </w:tcPr>
          <w:p w14:paraId="21FEF2E0" w14:textId="77777777" w:rsidR="008263C9" w:rsidRPr="008E4A03" w:rsidRDefault="008263C9" w:rsidP="008263C9">
            <w:pPr>
              <w:ind w:left="70" w:hanging="70"/>
              <w:jc w:val="center"/>
              <w:rPr>
                <w:rFonts w:ascii="Calibri" w:hAnsi="Calibri" w:cs="Calibri"/>
                <w:b/>
              </w:rPr>
            </w:pPr>
            <w:r w:rsidRPr="008E4A03">
              <w:rPr>
                <w:rFonts w:ascii="Calibri" w:hAnsi="Calibri" w:cs="Calibri"/>
                <w:b/>
              </w:rPr>
              <w:t>15</w:t>
            </w:r>
          </w:p>
        </w:tc>
        <w:tc>
          <w:tcPr>
            <w:tcW w:w="5449" w:type="dxa"/>
            <w:shd w:val="clear" w:color="auto" w:fill="FFFFFF"/>
          </w:tcPr>
          <w:p w14:paraId="27120320" w14:textId="77777777" w:rsidR="008263C9" w:rsidRDefault="008263C9" w:rsidP="008263C9">
            <w:pPr>
              <w:ind w:left="70" w:hanging="70"/>
              <w:rPr>
                <w:rFonts w:ascii="Calibri" w:hAnsi="Calibri" w:cs="Calibri"/>
              </w:rPr>
            </w:pPr>
            <w:r w:rsidRPr="008E4A03">
              <w:rPr>
                <w:rFonts w:ascii="Calibri" w:hAnsi="Calibri" w:cs="Calibri"/>
              </w:rPr>
              <w:t>The written results of dosemeter films/ badges are saved and discussed annually with the RPA</w:t>
            </w:r>
          </w:p>
          <w:p w14:paraId="54E6A4F5" w14:textId="07E7EB61" w:rsidR="008E4A03" w:rsidRPr="008E4A03" w:rsidRDefault="008E4A03" w:rsidP="008263C9">
            <w:pPr>
              <w:ind w:left="70" w:hanging="70"/>
              <w:rPr>
                <w:rFonts w:ascii="Calibri" w:hAnsi="Calibri" w:cs="Calibri"/>
              </w:rPr>
            </w:pPr>
          </w:p>
        </w:tc>
        <w:tc>
          <w:tcPr>
            <w:tcW w:w="1597" w:type="dxa"/>
            <w:shd w:val="clear" w:color="auto" w:fill="FFCCFF"/>
          </w:tcPr>
          <w:p w14:paraId="2F531F3A" w14:textId="77777777" w:rsidR="008263C9" w:rsidRPr="008E4A03" w:rsidRDefault="008263C9" w:rsidP="008263C9">
            <w:pPr>
              <w:rPr>
                <w:rFonts w:ascii="Calibri" w:hAnsi="Calibri" w:cs="Calibri"/>
              </w:rPr>
            </w:pPr>
          </w:p>
        </w:tc>
        <w:tc>
          <w:tcPr>
            <w:tcW w:w="1494" w:type="dxa"/>
            <w:shd w:val="clear" w:color="auto" w:fill="F6C5AC" w:themeFill="accent2" w:themeFillTint="66"/>
          </w:tcPr>
          <w:p w14:paraId="22E1ADD8" w14:textId="77777777" w:rsidR="008263C9" w:rsidRPr="008E4A03" w:rsidRDefault="008263C9" w:rsidP="008263C9">
            <w:pPr>
              <w:rPr>
                <w:rFonts w:ascii="Calibri" w:hAnsi="Calibri" w:cs="Calibri"/>
              </w:rPr>
            </w:pPr>
          </w:p>
        </w:tc>
        <w:tc>
          <w:tcPr>
            <w:tcW w:w="5419" w:type="dxa"/>
            <w:shd w:val="clear" w:color="auto" w:fill="C1F0C7" w:themeFill="accent3" w:themeFillTint="33"/>
          </w:tcPr>
          <w:p w14:paraId="46D6ECAB" w14:textId="77777777" w:rsidR="008263C9" w:rsidRPr="008E4A03" w:rsidRDefault="008263C9" w:rsidP="008263C9">
            <w:pPr>
              <w:rPr>
                <w:rFonts w:ascii="Calibri" w:hAnsi="Calibri" w:cs="Calibri"/>
              </w:rPr>
            </w:pPr>
          </w:p>
        </w:tc>
      </w:tr>
      <w:tr w:rsidR="008263C9" w:rsidRPr="008E4A03" w14:paraId="650993AA" w14:textId="77777777" w:rsidTr="008263C9">
        <w:tc>
          <w:tcPr>
            <w:tcW w:w="6800" w:type="dxa"/>
            <w:gridSpan w:val="2"/>
            <w:shd w:val="clear" w:color="auto" w:fill="336699"/>
          </w:tcPr>
          <w:p w14:paraId="1A63C857" w14:textId="77777777" w:rsidR="008263C9" w:rsidRPr="008E4A03" w:rsidRDefault="008263C9" w:rsidP="008263C9">
            <w:pPr>
              <w:ind w:left="70" w:hanging="70"/>
              <w:jc w:val="center"/>
              <w:rPr>
                <w:rFonts w:ascii="Calibri" w:hAnsi="Calibri" w:cs="Calibri"/>
                <w:b/>
                <w:bCs/>
                <w:color w:val="FFFFFF"/>
              </w:rPr>
            </w:pPr>
            <w:r w:rsidRPr="008E4A03">
              <w:rPr>
                <w:rFonts w:ascii="Calibri" w:hAnsi="Calibri" w:cs="Calibri"/>
                <w:b/>
                <w:bCs/>
                <w:color w:val="FFFFFF"/>
                <w:sz w:val="32"/>
                <w:szCs w:val="32"/>
              </w:rPr>
              <w:lastRenderedPageBreak/>
              <w:t>Assessment</w:t>
            </w:r>
          </w:p>
        </w:tc>
        <w:tc>
          <w:tcPr>
            <w:tcW w:w="8510" w:type="dxa"/>
            <w:gridSpan w:val="3"/>
            <w:shd w:val="clear" w:color="auto" w:fill="336699"/>
          </w:tcPr>
          <w:p w14:paraId="01098395" w14:textId="77777777" w:rsidR="008263C9" w:rsidRPr="008E4A03" w:rsidRDefault="008263C9" w:rsidP="008263C9">
            <w:pPr>
              <w:jc w:val="center"/>
              <w:rPr>
                <w:rFonts w:ascii="Calibri" w:hAnsi="Calibri" w:cs="Calibri"/>
                <w:b/>
                <w:bCs/>
                <w:color w:val="FFFFFF"/>
                <w:sz w:val="32"/>
                <w:szCs w:val="32"/>
              </w:rPr>
            </w:pPr>
            <w:r w:rsidRPr="008E4A03">
              <w:rPr>
                <w:rFonts w:ascii="Calibri" w:hAnsi="Calibri" w:cs="Calibri"/>
                <w:b/>
                <w:bCs/>
                <w:color w:val="FFFFFF"/>
                <w:sz w:val="32"/>
                <w:szCs w:val="32"/>
              </w:rPr>
              <w:t xml:space="preserve">Outcome </w:t>
            </w:r>
          </w:p>
        </w:tc>
      </w:tr>
      <w:tr w:rsidR="008263C9" w:rsidRPr="008E4A03" w14:paraId="0EE636D1" w14:textId="77777777" w:rsidTr="008263C9">
        <w:trPr>
          <w:trHeight w:val="798"/>
        </w:trPr>
        <w:tc>
          <w:tcPr>
            <w:tcW w:w="1351" w:type="dxa"/>
            <w:shd w:val="clear" w:color="auto" w:fill="009999"/>
          </w:tcPr>
          <w:p w14:paraId="3B72C4DD" w14:textId="77777777" w:rsidR="008263C9" w:rsidRPr="008E4A03" w:rsidRDefault="008263C9" w:rsidP="008263C9">
            <w:pPr>
              <w:ind w:left="70" w:hanging="70"/>
              <w:jc w:val="center"/>
              <w:rPr>
                <w:rFonts w:ascii="Calibri" w:hAnsi="Calibri" w:cs="Calibri"/>
                <w:b/>
                <w:sz w:val="28"/>
                <w:szCs w:val="28"/>
              </w:rPr>
            </w:pPr>
            <w:r w:rsidRPr="008E4A03">
              <w:rPr>
                <w:rFonts w:ascii="Calibri" w:hAnsi="Calibri" w:cs="Calibri"/>
                <w:b/>
                <w:sz w:val="28"/>
                <w:szCs w:val="28"/>
              </w:rPr>
              <w:t>Number</w:t>
            </w:r>
          </w:p>
        </w:tc>
        <w:tc>
          <w:tcPr>
            <w:tcW w:w="5449" w:type="dxa"/>
            <w:shd w:val="clear" w:color="auto" w:fill="009999"/>
          </w:tcPr>
          <w:p w14:paraId="3CF72B00" w14:textId="77777777" w:rsidR="008263C9" w:rsidRPr="008E4A03" w:rsidRDefault="008263C9" w:rsidP="008263C9">
            <w:pPr>
              <w:ind w:left="70" w:hanging="70"/>
              <w:jc w:val="center"/>
              <w:rPr>
                <w:rFonts w:ascii="Calibri" w:hAnsi="Calibri" w:cs="Calibri"/>
                <w:bCs/>
                <w:color w:val="FFFFFF" w:themeColor="background1"/>
                <w:sz w:val="28"/>
                <w:szCs w:val="28"/>
              </w:rPr>
            </w:pPr>
          </w:p>
          <w:p w14:paraId="71397B3C" w14:textId="77777777" w:rsidR="008263C9" w:rsidRPr="008E4A03" w:rsidRDefault="008263C9" w:rsidP="008263C9">
            <w:pPr>
              <w:ind w:left="70" w:hanging="70"/>
              <w:jc w:val="center"/>
              <w:rPr>
                <w:rFonts w:ascii="Calibri" w:hAnsi="Calibri" w:cs="Calibri"/>
                <w:bCs/>
                <w:color w:val="FFFFFF" w:themeColor="background1"/>
                <w:sz w:val="28"/>
                <w:szCs w:val="28"/>
              </w:rPr>
            </w:pPr>
            <w:r w:rsidRPr="008E4A03">
              <w:rPr>
                <w:rFonts w:ascii="Calibri" w:hAnsi="Calibri" w:cs="Calibri"/>
                <w:bCs/>
                <w:color w:val="FFFFFF" w:themeColor="background1"/>
                <w:sz w:val="28"/>
                <w:szCs w:val="28"/>
              </w:rPr>
              <w:t>Statement/ question</w:t>
            </w:r>
          </w:p>
        </w:tc>
        <w:tc>
          <w:tcPr>
            <w:tcW w:w="1597" w:type="dxa"/>
            <w:tcBorders>
              <w:bottom w:val="single" w:sz="4" w:space="0" w:color="auto"/>
            </w:tcBorders>
            <w:shd w:val="clear" w:color="auto" w:fill="009999"/>
            <w:vAlign w:val="center"/>
          </w:tcPr>
          <w:p w14:paraId="45399DA4" w14:textId="524B9049" w:rsidR="008263C9" w:rsidRPr="008E4A03" w:rsidRDefault="008263C9" w:rsidP="008263C9">
            <w:pPr>
              <w:rPr>
                <w:rFonts w:ascii="Calibri" w:hAnsi="Calibri" w:cs="Calibri"/>
                <w:b/>
              </w:rPr>
            </w:pPr>
            <w:r w:rsidRPr="008E4A03">
              <w:rPr>
                <w:rFonts w:ascii="Calibri" w:hAnsi="Calibri" w:cs="Calibri"/>
                <w:color w:val="FFFFFF" w:themeColor="background1"/>
                <w:sz w:val="28"/>
                <w:szCs w:val="28"/>
              </w:rPr>
              <w:t xml:space="preserve">Fully Compliant </w:t>
            </w:r>
          </w:p>
        </w:tc>
        <w:tc>
          <w:tcPr>
            <w:tcW w:w="1494" w:type="dxa"/>
            <w:tcBorders>
              <w:bottom w:val="single" w:sz="4" w:space="0" w:color="auto"/>
            </w:tcBorders>
            <w:shd w:val="clear" w:color="auto" w:fill="009999"/>
            <w:vAlign w:val="center"/>
          </w:tcPr>
          <w:p w14:paraId="4E616555" w14:textId="37EB1989" w:rsidR="008263C9" w:rsidRPr="008E4A03" w:rsidRDefault="008263C9" w:rsidP="008263C9">
            <w:pPr>
              <w:rPr>
                <w:rFonts w:ascii="Calibri" w:hAnsi="Calibri" w:cs="Calibri"/>
                <w:b/>
              </w:rPr>
            </w:pPr>
            <w:r w:rsidRPr="008E4A03">
              <w:rPr>
                <w:rFonts w:ascii="Calibri" w:hAnsi="Calibri" w:cs="Calibri"/>
                <w:color w:val="FFFFFF" w:themeColor="background1"/>
                <w:sz w:val="28"/>
                <w:szCs w:val="28"/>
              </w:rPr>
              <w:t xml:space="preserve">Not Fully Compliant </w:t>
            </w:r>
          </w:p>
        </w:tc>
        <w:tc>
          <w:tcPr>
            <w:tcW w:w="5419" w:type="dxa"/>
            <w:tcBorders>
              <w:bottom w:val="single" w:sz="4" w:space="0" w:color="auto"/>
            </w:tcBorders>
            <w:shd w:val="clear" w:color="auto" w:fill="009999"/>
            <w:vAlign w:val="center"/>
          </w:tcPr>
          <w:p w14:paraId="09795608" w14:textId="513F6E84" w:rsidR="008263C9" w:rsidRPr="008E4A03" w:rsidRDefault="008263C9" w:rsidP="008263C9">
            <w:pPr>
              <w:rPr>
                <w:rFonts w:ascii="Calibri" w:hAnsi="Calibri" w:cs="Calibri"/>
                <w:b/>
              </w:rPr>
            </w:pPr>
            <w:r w:rsidRPr="008E4A03">
              <w:rPr>
                <w:rFonts w:ascii="Calibri" w:hAnsi="Calibri" w:cs="Calibri"/>
                <w:color w:val="FFFFFF" w:themeColor="background1"/>
                <w:sz w:val="28"/>
                <w:szCs w:val="28"/>
              </w:rPr>
              <w:t xml:space="preserve">Actions Required and Person Responsible </w:t>
            </w:r>
          </w:p>
        </w:tc>
      </w:tr>
      <w:tr w:rsidR="008263C9" w:rsidRPr="008E4A03" w14:paraId="7DEB5BF7" w14:textId="77777777" w:rsidTr="008263C9">
        <w:tc>
          <w:tcPr>
            <w:tcW w:w="1351" w:type="dxa"/>
            <w:shd w:val="clear" w:color="auto" w:fill="009999"/>
          </w:tcPr>
          <w:p w14:paraId="0CE9325F" w14:textId="77777777" w:rsidR="008263C9" w:rsidRPr="008E4A03" w:rsidRDefault="008263C9" w:rsidP="008263C9">
            <w:pPr>
              <w:ind w:left="70" w:hanging="70"/>
              <w:jc w:val="center"/>
              <w:rPr>
                <w:rFonts w:ascii="Calibri" w:hAnsi="Calibri" w:cs="Calibri"/>
                <w:b/>
              </w:rPr>
            </w:pPr>
            <w:r w:rsidRPr="008E4A03">
              <w:rPr>
                <w:rFonts w:ascii="Calibri" w:hAnsi="Calibri" w:cs="Calibri"/>
                <w:b/>
              </w:rPr>
              <w:t>16</w:t>
            </w:r>
          </w:p>
        </w:tc>
        <w:tc>
          <w:tcPr>
            <w:tcW w:w="5449" w:type="dxa"/>
            <w:shd w:val="clear" w:color="auto" w:fill="FFFFFF"/>
          </w:tcPr>
          <w:p w14:paraId="693E16FD" w14:textId="77777777" w:rsidR="008263C9" w:rsidRPr="008E4A03" w:rsidRDefault="008263C9" w:rsidP="008263C9">
            <w:pPr>
              <w:ind w:left="70" w:hanging="70"/>
              <w:rPr>
                <w:rFonts w:ascii="Calibri" w:hAnsi="Calibri" w:cs="Calibri"/>
              </w:rPr>
            </w:pPr>
            <w:r w:rsidRPr="008E4A03">
              <w:rPr>
                <w:rFonts w:ascii="Calibri" w:hAnsi="Calibri" w:cs="Calibri"/>
              </w:rPr>
              <w:t>There are written arrangements for pregnant staff in respect of ionising radiation</w:t>
            </w:r>
          </w:p>
          <w:p w14:paraId="0E04D5C2" w14:textId="77777777" w:rsidR="008263C9" w:rsidRPr="008E4A03" w:rsidRDefault="008263C9" w:rsidP="008263C9">
            <w:pPr>
              <w:ind w:left="70" w:hanging="70"/>
              <w:rPr>
                <w:rFonts w:ascii="Calibri" w:hAnsi="Calibri" w:cs="Calibri"/>
              </w:rPr>
            </w:pPr>
          </w:p>
        </w:tc>
        <w:tc>
          <w:tcPr>
            <w:tcW w:w="1597" w:type="dxa"/>
            <w:shd w:val="clear" w:color="auto" w:fill="FFCCFF"/>
          </w:tcPr>
          <w:p w14:paraId="6A8931E4" w14:textId="77777777" w:rsidR="008263C9" w:rsidRPr="008E4A03" w:rsidRDefault="008263C9" w:rsidP="008263C9">
            <w:pPr>
              <w:rPr>
                <w:rFonts w:ascii="Calibri" w:hAnsi="Calibri" w:cs="Calibri"/>
              </w:rPr>
            </w:pPr>
          </w:p>
        </w:tc>
        <w:tc>
          <w:tcPr>
            <w:tcW w:w="1494" w:type="dxa"/>
            <w:shd w:val="clear" w:color="auto" w:fill="F6C5AC" w:themeFill="accent2" w:themeFillTint="66"/>
          </w:tcPr>
          <w:p w14:paraId="2C4BDD6F" w14:textId="77777777" w:rsidR="008263C9" w:rsidRPr="008E4A03" w:rsidRDefault="008263C9" w:rsidP="008263C9">
            <w:pPr>
              <w:rPr>
                <w:rFonts w:ascii="Calibri" w:hAnsi="Calibri" w:cs="Calibri"/>
              </w:rPr>
            </w:pPr>
          </w:p>
        </w:tc>
        <w:tc>
          <w:tcPr>
            <w:tcW w:w="5419" w:type="dxa"/>
            <w:shd w:val="clear" w:color="auto" w:fill="C1F0C7" w:themeFill="accent3" w:themeFillTint="33"/>
          </w:tcPr>
          <w:p w14:paraId="757AAA7C" w14:textId="77777777" w:rsidR="008263C9" w:rsidRPr="008E4A03" w:rsidRDefault="008263C9" w:rsidP="008263C9">
            <w:pPr>
              <w:rPr>
                <w:rFonts w:ascii="Calibri" w:hAnsi="Calibri" w:cs="Calibri"/>
              </w:rPr>
            </w:pPr>
          </w:p>
        </w:tc>
      </w:tr>
      <w:tr w:rsidR="008263C9" w:rsidRPr="008E4A03" w14:paraId="6FDF9A66" w14:textId="77777777" w:rsidTr="008263C9">
        <w:tc>
          <w:tcPr>
            <w:tcW w:w="1351" w:type="dxa"/>
            <w:shd w:val="clear" w:color="auto" w:fill="009999"/>
          </w:tcPr>
          <w:p w14:paraId="49341BED" w14:textId="77777777" w:rsidR="008263C9" w:rsidRPr="008E4A03" w:rsidRDefault="008263C9" w:rsidP="008263C9">
            <w:pPr>
              <w:ind w:left="70" w:hanging="70"/>
              <w:jc w:val="center"/>
              <w:rPr>
                <w:rFonts w:ascii="Calibri" w:hAnsi="Calibri" w:cs="Calibri"/>
                <w:b/>
              </w:rPr>
            </w:pPr>
            <w:r w:rsidRPr="008E4A03">
              <w:rPr>
                <w:rFonts w:ascii="Calibri" w:hAnsi="Calibri" w:cs="Calibri"/>
                <w:b/>
              </w:rPr>
              <w:t>17</w:t>
            </w:r>
          </w:p>
        </w:tc>
        <w:tc>
          <w:tcPr>
            <w:tcW w:w="5449" w:type="dxa"/>
            <w:shd w:val="clear" w:color="auto" w:fill="FFFFFF"/>
          </w:tcPr>
          <w:p w14:paraId="41080831" w14:textId="196DEE9C" w:rsidR="008263C9" w:rsidRPr="008E4A03" w:rsidRDefault="008263C9" w:rsidP="008263C9">
            <w:pPr>
              <w:ind w:left="70" w:hanging="70"/>
              <w:rPr>
                <w:rFonts w:ascii="Calibri" w:hAnsi="Calibri" w:cs="Calibri"/>
              </w:rPr>
            </w:pPr>
            <w:r w:rsidRPr="008E4A03">
              <w:rPr>
                <w:rFonts w:ascii="Calibri" w:hAnsi="Calibri" w:cs="Calibri"/>
              </w:rPr>
              <w:t>There is a written procedure for identification of the individuals entitled to act as referrer, IRMER practitioner or operator</w:t>
            </w:r>
          </w:p>
        </w:tc>
        <w:tc>
          <w:tcPr>
            <w:tcW w:w="1597" w:type="dxa"/>
            <w:shd w:val="clear" w:color="auto" w:fill="FFCCFF"/>
          </w:tcPr>
          <w:p w14:paraId="6C2F076E" w14:textId="77777777" w:rsidR="008263C9" w:rsidRPr="008E4A03" w:rsidRDefault="008263C9" w:rsidP="008263C9">
            <w:pPr>
              <w:rPr>
                <w:rFonts w:ascii="Calibri" w:hAnsi="Calibri" w:cs="Calibri"/>
              </w:rPr>
            </w:pPr>
          </w:p>
        </w:tc>
        <w:tc>
          <w:tcPr>
            <w:tcW w:w="1494" w:type="dxa"/>
            <w:shd w:val="clear" w:color="auto" w:fill="F6C5AC" w:themeFill="accent2" w:themeFillTint="66"/>
          </w:tcPr>
          <w:p w14:paraId="633CF9AD" w14:textId="77777777" w:rsidR="008263C9" w:rsidRPr="008E4A03" w:rsidRDefault="008263C9" w:rsidP="008263C9">
            <w:pPr>
              <w:rPr>
                <w:rFonts w:ascii="Calibri" w:hAnsi="Calibri" w:cs="Calibri"/>
              </w:rPr>
            </w:pPr>
          </w:p>
        </w:tc>
        <w:tc>
          <w:tcPr>
            <w:tcW w:w="5419" w:type="dxa"/>
            <w:shd w:val="clear" w:color="auto" w:fill="C1F0C7" w:themeFill="accent3" w:themeFillTint="33"/>
          </w:tcPr>
          <w:p w14:paraId="35433F49" w14:textId="77777777" w:rsidR="008263C9" w:rsidRPr="008E4A03" w:rsidRDefault="008263C9" w:rsidP="008263C9">
            <w:pPr>
              <w:rPr>
                <w:rFonts w:ascii="Calibri" w:hAnsi="Calibri" w:cs="Calibri"/>
              </w:rPr>
            </w:pPr>
          </w:p>
        </w:tc>
      </w:tr>
      <w:tr w:rsidR="008263C9" w:rsidRPr="008E4A03" w14:paraId="4EDB091D" w14:textId="77777777" w:rsidTr="008263C9">
        <w:tc>
          <w:tcPr>
            <w:tcW w:w="1351" w:type="dxa"/>
            <w:shd w:val="clear" w:color="auto" w:fill="009999"/>
          </w:tcPr>
          <w:p w14:paraId="3C1EB793" w14:textId="77777777" w:rsidR="008263C9" w:rsidRPr="008E4A03" w:rsidRDefault="008263C9" w:rsidP="008263C9">
            <w:pPr>
              <w:ind w:left="70" w:hanging="70"/>
              <w:jc w:val="center"/>
              <w:rPr>
                <w:rFonts w:ascii="Calibri" w:hAnsi="Calibri" w:cs="Calibri"/>
                <w:b/>
              </w:rPr>
            </w:pPr>
            <w:r w:rsidRPr="008E4A03">
              <w:rPr>
                <w:rFonts w:ascii="Calibri" w:hAnsi="Calibri" w:cs="Calibri"/>
                <w:b/>
              </w:rPr>
              <w:t>18</w:t>
            </w:r>
          </w:p>
        </w:tc>
        <w:tc>
          <w:tcPr>
            <w:tcW w:w="5449" w:type="dxa"/>
            <w:shd w:val="clear" w:color="auto" w:fill="auto"/>
          </w:tcPr>
          <w:p w14:paraId="0F85BB02" w14:textId="2128187E" w:rsidR="008263C9" w:rsidRPr="008E4A03" w:rsidRDefault="008263C9" w:rsidP="00FD67E4">
            <w:pPr>
              <w:ind w:left="70" w:hanging="70"/>
              <w:rPr>
                <w:rFonts w:ascii="Calibri" w:hAnsi="Calibri" w:cs="Calibri"/>
              </w:rPr>
            </w:pPr>
            <w:r w:rsidRPr="008E4A03">
              <w:rPr>
                <w:rFonts w:ascii="Calibri" w:hAnsi="Calibri" w:cs="Calibri"/>
              </w:rPr>
              <w:t>There is a written procedure for the correct identification prior to a radiographic (x-ray) exposure</w:t>
            </w:r>
          </w:p>
        </w:tc>
        <w:tc>
          <w:tcPr>
            <w:tcW w:w="1597" w:type="dxa"/>
            <w:shd w:val="clear" w:color="auto" w:fill="FFCCFF"/>
          </w:tcPr>
          <w:p w14:paraId="1863F068" w14:textId="77777777" w:rsidR="008263C9" w:rsidRPr="008E4A03" w:rsidRDefault="008263C9" w:rsidP="008263C9">
            <w:pPr>
              <w:rPr>
                <w:rFonts w:ascii="Calibri" w:hAnsi="Calibri" w:cs="Calibri"/>
              </w:rPr>
            </w:pPr>
          </w:p>
        </w:tc>
        <w:tc>
          <w:tcPr>
            <w:tcW w:w="1494" w:type="dxa"/>
            <w:shd w:val="clear" w:color="auto" w:fill="F6C5AC" w:themeFill="accent2" w:themeFillTint="66"/>
          </w:tcPr>
          <w:p w14:paraId="4D0A78FF" w14:textId="77777777" w:rsidR="008263C9" w:rsidRPr="008E4A03" w:rsidRDefault="008263C9" w:rsidP="008263C9">
            <w:pPr>
              <w:rPr>
                <w:rFonts w:ascii="Calibri" w:hAnsi="Calibri" w:cs="Calibri"/>
              </w:rPr>
            </w:pPr>
          </w:p>
        </w:tc>
        <w:tc>
          <w:tcPr>
            <w:tcW w:w="5419" w:type="dxa"/>
            <w:shd w:val="clear" w:color="auto" w:fill="C1F0C7" w:themeFill="accent3" w:themeFillTint="33"/>
          </w:tcPr>
          <w:p w14:paraId="25D09B1A" w14:textId="77777777" w:rsidR="008263C9" w:rsidRPr="008E4A03" w:rsidRDefault="008263C9" w:rsidP="008263C9">
            <w:pPr>
              <w:rPr>
                <w:rFonts w:ascii="Calibri" w:hAnsi="Calibri" w:cs="Calibri"/>
              </w:rPr>
            </w:pPr>
          </w:p>
        </w:tc>
      </w:tr>
      <w:tr w:rsidR="008263C9" w:rsidRPr="008E4A03" w14:paraId="4627F2B8" w14:textId="77777777" w:rsidTr="008263C9">
        <w:tc>
          <w:tcPr>
            <w:tcW w:w="1351" w:type="dxa"/>
            <w:shd w:val="clear" w:color="auto" w:fill="009999"/>
          </w:tcPr>
          <w:p w14:paraId="43F9811D" w14:textId="77777777" w:rsidR="008263C9" w:rsidRPr="008E4A03" w:rsidRDefault="008263C9" w:rsidP="008263C9">
            <w:pPr>
              <w:ind w:left="70" w:hanging="70"/>
              <w:jc w:val="center"/>
              <w:rPr>
                <w:rFonts w:ascii="Calibri" w:hAnsi="Calibri" w:cs="Calibri"/>
                <w:b/>
              </w:rPr>
            </w:pPr>
            <w:r w:rsidRPr="008E4A03">
              <w:rPr>
                <w:rFonts w:ascii="Calibri" w:hAnsi="Calibri" w:cs="Calibri"/>
                <w:b/>
              </w:rPr>
              <w:t>19</w:t>
            </w:r>
          </w:p>
        </w:tc>
        <w:tc>
          <w:tcPr>
            <w:tcW w:w="5449" w:type="dxa"/>
            <w:shd w:val="clear" w:color="auto" w:fill="auto"/>
          </w:tcPr>
          <w:p w14:paraId="55DB1EBC" w14:textId="77777777" w:rsidR="008263C9" w:rsidRPr="008E4A03" w:rsidRDefault="008263C9" w:rsidP="008263C9">
            <w:pPr>
              <w:ind w:left="70" w:hanging="70"/>
              <w:rPr>
                <w:rFonts w:ascii="Calibri" w:hAnsi="Calibri" w:cs="Calibri"/>
              </w:rPr>
            </w:pPr>
            <w:r w:rsidRPr="008E4A03">
              <w:rPr>
                <w:rFonts w:ascii="Calibri" w:hAnsi="Calibri" w:cs="Calibri"/>
              </w:rPr>
              <w:t>There is a written procedure for making enquiries of female patients of child-bearing age to establish if the individual is or may be pregnant</w:t>
            </w:r>
          </w:p>
        </w:tc>
        <w:tc>
          <w:tcPr>
            <w:tcW w:w="1597" w:type="dxa"/>
            <w:shd w:val="clear" w:color="auto" w:fill="FFCCFF"/>
          </w:tcPr>
          <w:p w14:paraId="5236ED09" w14:textId="77777777" w:rsidR="008263C9" w:rsidRPr="008E4A03" w:rsidRDefault="008263C9" w:rsidP="008263C9">
            <w:pPr>
              <w:rPr>
                <w:rFonts w:ascii="Calibri" w:hAnsi="Calibri" w:cs="Calibri"/>
              </w:rPr>
            </w:pPr>
          </w:p>
        </w:tc>
        <w:tc>
          <w:tcPr>
            <w:tcW w:w="1494" w:type="dxa"/>
            <w:shd w:val="clear" w:color="auto" w:fill="F6C5AC" w:themeFill="accent2" w:themeFillTint="66"/>
          </w:tcPr>
          <w:p w14:paraId="20304AD6" w14:textId="77777777" w:rsidR="008263C9" w:rsidRPr="008E4A03" w:rsidRDefault="008263C9" w:rsidP="008263C9">
            <w:pPr>
              <w:rPr>
                <w:rFonts w:ascii="Calibri" w:hAnsi="Calibri" w:cs="Calibri"/>
              </w:rPr>
            </w:pPr>
          </w:p>
        </w:tc>
        <w:tc>
          <w:tcPr>
            <w:tcW w:w="5419" w:type="dxa"/>
            <w:shd w:val="clear" w:color="auto" w:fill="C1F0C7" w:themeFill="accent3" w:themeFillTint="33"/>
          </w:tcPr>
          <w:p w14:paraId="77B3C20A" w14:textId="77777777" w:rsidR="008263C9" w:rsidRPr="008E4A03" w:rsidRDefault="008263C9" w:rsidP="008263C9">
            <w:pPr>
              <w:rPr>
                <w:rFonts w:ascii="Calibri" w:hAnsi="Calibri" w:cs="Calibri"/>
              </w:rPr>
            </w:pPr>
          </w:p>
        </w:tc>
      </w:tr>
      <w:tr w:rsidR="008263C9" w:rsidRPr="008E4A03" w14:paraId="477F8A6A" w14:textId="77777777" w:rsidTr="008263C9">
        <w:tc>
          <w:tcPr>
            <w:tcW w:w="1351" w:type="dxa"/>
            <w:shd w:val="clear" w:color="auto" w:fill="009999"/>
          </w:tcPr>
          <w:p w14:paraId="059744B4" w14:textId="77777777" w:rsidR="008263C9" w:rsidRPr="008E4A03" w:rsidRDefault="008263C9" w:rsidP="008263C9">
            <w:pPr>
              <w:ind w:left="70" w:hanging="70"/>
              <w:jc w:val="center"/>
              <w:rPr>
                <w:rFonts w:ascii="Calibri" w:hAnsi="Calibri" w:cs="Calibri"/>
                <w:b/>
              </w:rPr>
            </w:pPr>
            <w:r w:rsidRPr="008E4A03">
              <w:rPr>
                <w:rFonts w:ascii="Calibri" w:hAnsi="Calibri" w:cs="Calibri"/>
                <w:b/>
              </w:rPr>
              <w:t>20</w:t>
            </w:r>
          </w:p>
        </w:tc>
        <w:tc>
          <w:tcPr>
            <w:tcW w:w="5449" w:type="dxa"/>
            <w:shd w:val="clear" w:color="auto" w:fill="auto"/>
          </w:tcPr>
          <w:p w14:paraId="2A348985" w14:textId="19179D3E" w:rsidR="008263C9" w:rsidRPr="008E4A03" w:rsidRDefault="008263C9" w:rsidP="00FD67E4">
            <w:pPr>
              <w:ind w:left="70" w:hanging="70"/>
              <w:rPr>
                <w:rFonts w:ascii="Calibri" w:hAnsi="Calibri" w:cs="Calibri"/>
              </w:rPr>
            </w:pPr>
            <w:r w:rsidRPr="008E4A03">
              <w:rPr>
                <w:rFonts w:ascii="Calibri" w:hAnsi="Calibri" w:cs="Calibri"/>
              </w:rPr>
              <w:t xml:space="preserve">There is a written procedure for information on benefits and risks of exposure </w:t>
            </w:r>
          </w:p>
        </w:tc>
        <w:tc>
          <w:tcPr>
            <w:tcW w:w="1597" w:type="dxa"/>
            <w:shd w:val="clear" w:color="auto" w:fill="FFCCFF"/>
          </w:tcPr>
          <w:p w14:paraId="3C8C745B" w14:textId="77777777" w:rsidR="008263C9" w:rsidRPr="008E4A03" w:rsidRDefault="008263C9" w:rsidP="008263C9">
            <w:pPr>
              <w:rPr>
                <w:rFonts w:ascii="Calibri" w:hAnsi="Calibri" w:cs="Calibri"/>
              </w:rPr>
            </w:pPr>
          </w:p>
        </w:tc>
        <w:tc>
          <w:tcPr>
            <w:tcW w:w="1494" w:type="dxa"/>
            <w:shd w:val="clear" w:color="auto" w:fill="F6C5AC" w:themeFill="accent2" w:themeFillTint="66"/>
          </w:tcPr>
          <w:p w14:paraId="73589402" w14:textId="77777777" w:rsidR="008263C9" w:rsidRPr="008E4A03" w:rsidRDefault="008263C9" w:rsidP="008263C9">
            <w:pPr>
              <w:rPr>
                <w:rFonts w:ascii="Calibri" w:hAnsi="Calibri" w:cs="Calibri"/>
              </w:rPr>
            </w:pPr>
          </w:p>
        </w:tc>
        <w:tc>
          <w:tcPr>
            <w:tcW w:w="5419" w:type="dxa"/>
            <w:shd w:val="clear" w:color="auto" w:fill="C1F0C7" w:themeFill="accent3" w:themeFillTint="33"/>
          </w:tcPr>
          <w:p w14:paraId="2832FF79" w14:textId="77777777" w:rsidR="008263C9" w:rsidRPr="008E4A03" w:rsidRDefault="008263C9" w:rsidP="008263C9">
            <w:pPr>
              <w:rPr>
                <w:rFonts w:ascii="Calibri" w:hAnsi="Calibri" w:cs="Calibri"/>
              </w:rPr>
            </w:pPr>
          </w:p>
        </w:tc>
      </w:tr>
      <w:tr w:rsidR="008263C9" w:rsidRPr="008E4A03" w14:paraId="6291EB82" w14:textId="77777777" w:rsidTr="008263C9">
        <w:tc>
          <w:tcPr>
            <w:tcW w:w="1351" w:type="dxa"/>
            <w:shd w:val="clear" w:color="auto" w:fill="009999"/>
          </w:tcPr>
          <w:p w14:paraId="02EDECF6" w14:textId="77777777" w:rsidR="008263C9" w:rsidRPr="008E4A03" w:rsidRDefault="008263C9" w:rsidP="008263C9">
            <w:pPr>
              <w:ind w:left="70" w:hanging="70"/>
              <w:jc w:val="center"/>
              <w:rPr>
                <w:rFonts w:ascii="Calibri" w:hAnsi="Calibri" w:cs="Calibri"/>
                <w:b/>
              </w:rPr>
            </w:pPr>
            <w:r w:rsidRPr="008E4A03">
              <w:rPr>
                <w:rFonts w:ascii="Calibri" w:hAnsi="Calibri" w:cs="Calibri"/>
                <w:b/>
              </w:rPr>
              <w:t>21</w:t>
            </w:r>
          </w:p>
        </w:tc>
        <w:tc>
          <w:tcPr>
            <w:tcW w:w="5449" w:type="dxa"/>
            <w:shd w:val="clear" w:color="auto" w:fill="auto"/>
          </w:tcPr>
          <w:p w14:paraId="7CA854C8" w14:textId="77777777" w:rsidR="008263C9" w:rsidRPr="008E4A03" w:rsidRDefault="008263C9" w:rsidP="008263C9">
            <w:pPr>
              <w:ind w:left="70" w:hanging="70"/>
              <w:rPr>
                <w:rFonts w:ascii="Calibri" w:hAnsi="Calibri" w:cs="Calibri"/>
              </w:rPr>
            </w:pPr>
            <w:r w:rsidRPr="008E4A03">
              <w:rPr>
                <w:rFonts w:ascii="Calibri" w:hAnsi="Calibri" w:cs="Calibri"/>
              </w:rPr>
              <w:t>There is written guidance for carers and comforters exposed to a radiographic (x-ray) exposure that must include established dose constraints</w:t>
            </w:r>
          </w:p>
          <w:p w14:paraId="60C97E6F" w14:textId="77777777" w:rsidR="008263C9" w:rsidRPr="008E4A03" w:rsidRDefault="008263C9" w:rsidP="008263C9">
            <w:pPr>
              <w:ind w:left="70" w:hanging="70"/>
              <w:rPr>
                <w:rFonts w:ascii="Calibri" w:hAnsi="Calibri" w:cs="Calibri"/>
              </w:rPr>
            </w:pPr>
          </w:p>
        </w:tc>
        <w:tc>
          <w:tcPr>
            <w:tcW w:w="1597" w:type="dxa"/>
            <w:shd w:val="clear" w:color="auto" w:fill="FFCCFF"/>
          </w:tcPr>
          <w:p w14:paraId="2D0449F5" w14:textId="77777777" w:rsidR="008263C9" w:rsidRPr="008E4A03" w:rsidRDefault="008263C9" w:rsidP="008263C9">
            <w:pPr>
              <w:rPr>
                <w:rFonts w:ascii="Calibri" w:hAnsi="Calibri" w:cs="Calibri"/>
              </w:rPr>
            </w:pPr>
          </w:p>
        </w:tc>
        <w:tc>
          <w:tcPr>
            <w:tcW w:w="1494" w:type="dxa"/>
            <w:shd w:val="clear" w:color="auto" w:fill="F6C5AC" w:themeFill="accent2" w:themeFillTint="66"/>
          </w:tcPr>
          <w:p w14:paraId="1896097C" w14:textId="77777777" w:rsidR="008263C9" w:rsidRPr="008E4A03" w:rsidRDefault="008263C9" w:rsidP="008263C9">
            <w:pPr>
              <w:rPr>
                <w:rFonts w:ascii="Calibri" w:hAnsi="Calibri" w:cs="Calibri"/>
              </w:rPr>
            </w:pPr>
          </w:p>
        </w:tc>
        <w:tc>
          <w:tcPr>
            <w:tcW w:w="5419" w:type="dxa"/>
            <w:shd w:val="clear" w:color="auto" w:fill="C1F0C7" w:themeFill="accent3" w:themeFillTint="33"/>
          </w:tcPr>
          <w:p w14:paraId="4EF6867B" w14:textId="77777777" w:rsidR="008263C9" w:rsidRPr="008E4A03" w:rsidRDefault="008263C9" w:rsidP="008263C9">
            <w:pPr>
              <w:rPr>
                <w:rFonts w:ascii="Calibri" w:hAnsi="Calibri" w:cs="Calibri"/>
              </w:rPr>
            </w:pPr>
          </w:p>
        </w:tc>
      </w:tr>
      <w:tr w:rsidR="008263C9" w:rsidRPr="008E4A03" w14:paraId="19FC74B4" w14:textId="77777777" w:rsidTr="008263C9">
        <w:tc>
          <w:tcPr>
            <w:tcW w:w="1351" w:type="dxa"/>
            <w:shd w:val="clear" w:color="auto" w:fill="009999"/>
          </w:tcPr>
          <w:p w14:paraId="1304B75E" w14:textId="77777777" w:rsidR="008263C9" w:rsidRPr="008E4A03" w:rsidRDefault="008263C9" w:rsidP="008263C9">
            <w:pPr>
              <w:ind w:left="70" w:hanging="70"/>
              <w:jc w:val="center"/>
              <w:rPr>
                <w:rFonts w:ascii="Calibri" w:hAnsi="Calibri" w:cs="Calibri"/>
                <w:b/>
              </w:rPr>
            </w:pPr>
            <w:r w:rsidRPr="008E4A03">
              <w:rPr>
                <w:rFonts w:ascii="Calibri" w:hAnsi="Calibri" w:cs="Calibri"/>
                <w:b/>
              </w:rPr>
              <w:t>22</w:t>
            </w:r>
          </w:p>
        </w:tc>
        <w:tc>
          <w:tcPr>
            <w:tcW w:w="5449" w:type="dxa"/>
            <w:shd w:val="clear" w:color="auto" w:fill="auto"/>
          </w:tcPr>
          <w:p w14:paraId="5F3FAE69" w14:textId="4A897A46" w:rsidR="008263C9" w:rsidRPr="008E4A03" w:rsidRDefault="008263C9" w:rsidP="008263C9">
            <w:pPr>
              <w:ind w:left="70" w:hanging="70"/>
              <w:rPr>
                <w:rFonts w:ascii="Calibri" w:hAnsi="Calibri" w:cs="Calibri"/>
              </w:rPr>
            </w:pPr>
            <w:r w:rsidRPr="008E4A03">
              <w:rPr>
                <w:rFonts w:ascii="Calibri" w:hAnsi="Calibri" w:cs="Calibri"/>
              </w:rPr>
              <w:t>There is written information for individuals with parental responsibility, or appropriate persons in the case where patients are under 16, or where patients lack capacity to consent to their own medical exposures.</w:t>
            </w:r>
          </w:p>
        </w:tc>
        <w:tc>
          <w:tcPr>
            <w:tcW w:w="1597" w:type="dxa"/>
            <w:shd w:val="clear" w:color="auto" w:fill="FFCCFF"/>
          </w:tcPr>
          <w:p w14:paraId="2912D0DB" w14:textId="77777777" w:rsidR="008263C9" w:rsidRPr="008E4A03" w:rsidRDefault="008263C9" w:rsidP="008263C9">
            <w:pPr>
              <w:rPr>
                <w:rFonts w:ascii="Calibri" w:hAnsi="Calibri" w:cs="Calibri"/>
              </w:rPr>
            </w:pPr>
          </w:p>
        </w:tc>
        <w:tc>
          <w:tcPr>
            <w:tcW w:w="1494" w:type="dxa"/>
            <w:shd w:val="clear" w:color="auto" w:fill="F6C5AC" w:themeFill="accent2" w:themeFillTint="66"/>
          </w:tcPr>
          <w:p w14:paraId="51E32BD0" w14:textId="77777777" w:rsidR="008263C9" w:rsidRPr="008E4A03" w:rsidRDefault="008263C9" w:rsidP="008263C9">
            <w:pPr>
              <w:rPr>
                <w:rFonts w:ascii="Calibri" w:hAnsi="Calibri" w:cs="Calibri"/>
              </w:rPr>
            </w:pPr>
          </w:p>
        </w:tc>
        <w:tc>
          <w:tcPr>
            <w:tcW w:w="5419" w:type="dxa"/>
            <w:shd w:val="clear" w:color="auto" w:fill="C1F0C7" w:themeFill="accent3" w:themeFillTint="33"/>
          </w:tcPr>
          <w:p w14:paraId="1314A4A1" w14:textId="77777777" w:rsidR="008263C9" w:rsidRPr="008E4A03" w:rsidRDefault="008263C9" w:rsidP="008263C9">
            <w:pPr>
              <w:rPr>
                <w:rFonts w:ascii="Calibri" w:hAnsi="Calibri" w:cs="Calibri"/>
              </w:rPr>
            </w:pPr>
          </w:p>
        </w:tc>
      </w:tr>
      <w:tr w:rsidR="008263C9" w:rsidRPr="008E4A03" w14:paraId="4DADD314" w14:textId="77777777" w:rsidTr="008263C9">
        <w:tc>
          <w:tcPr>
            <w:tcW w:w="1351" w:type="dxa"/>
            <w:shd w:val="clear" w:color="auto" w:fill="009999"/>
          </w:tcPr>
          <w:p w14:paraId="168760AA" w14:textId="769EBB65" w:rsidR="008263C9" w:rsidRPr="008E4A03" w:rsidRDefault="00FD67E4" w:rsidP="008263C9">
            <w:pPr>
              <w:ind w:left="70" w:hanging="70"/>
              <w:jc w:val="center"/>
              <w:rPr>
                <w:rFonts w:ascii="Calibri" w:hAnsi="Calibri" w:cs="Calibri"/>
                <w:b/>
              </w:rPr>
            </w:pPr>
            <w:r w:rsidRPr="008E4A03">
              <w:rPr>
                <w:rFonts w:ascii="Calibri" w:hAnsi="Calibri" w:cs="Calibri"/>
                <w:b/>
              </w:rPr>
              <w:t>23</w:t>
            </w:r>
          </w:p>
        </w:tc>
        <w:tc>
          <w:tcPr>
            <w:tcW w:w="5449" w:type="dxa"/>
            <w:shd w:val="clear" w:color="auto" w:fill="auto"/>
          </w:tcPr>
          <w:p w14:paraId="62940DE8" w14:textId="275375F4" w:rsidR="008263C9" w:rsidRPr="008E4A03" w:rsidRDefault="008263C9" w:rsidP="008263C9">
            <w:pPr>
              <w:ind w:left="70" w:hanging="70"/>
              <w:rPr>
                <w:rFonts w:ascii="Calibri" w:hAnsi="Calibri" w:cs="Calibri"/>
              </w:rPr>
            </w:pPr>
            <w:r w:rsidRPr="008E4A03">
              <w:rPr>
                <w:rFonts w:ascii="Calibri" w:hAnsi="Calibri" w:cs="Calibri"/>
              </w:rPr>
              <w:t>There is a written guidance for the clinical evaluation of every radiograph.</w:t>
            </w:r>
          </w:p>
        </w:tc>
        <w:tc>
          <w:tcPr>
            <w:tcW w:w="1597" w:type="dxa"/>
            <w:shd w:val="clear" w:color="auto" w:fill="FFCCFF"/>
          </w:tcPr>
          <w:p w14:paraId="64E6674E" w14:textId="77777777" w:rsidR="008263C9" w:rsidRPr="008E4A03" w:rsidRDefault="008263C9" w:rsidP="008263C9">
            <w:pPr>
              <w:rPr>
                <w:rFonts w:ascii="Calibri" w:hAnsi="Calibri" w:cs="Calibri"/>
              </w:rPr>
            </w:pPr>
          </w:p>
        </w:tc>
        <w:tc>
          <w:tcPr>
            <w:tcW w:w="1494" w:type="dxa"/>
            <w:shd w:val="clear" w:color="auto" w:fill="F6C5AC" w:themeFill="accent2" w:themeFillTint="66"/>
          </w:tcPr>
          <w:p w14:paraId="7615F5FF" w14:textId="77777777" w:rsidR="008263C9" w:rsidRPr="008E4A03" w:rsidRDefault="008263C9" w:rsidP="008263C9">
            <w:pPr>
              <w:rPr>
                <w:rFonts w:ascii="Calibri" w:hAnsi="Calibri" w:cs="Calibri"/>
              </w:rPr>
            </w:pPr>
          </w:p>
        </w:tc>
        <w:tc>
          <w:tcPr>
            <w:tcW w:w="5419" w:type="dxa"/>
            <w:shd w:val="clear" w:color="auto" w:fill="C1F0C7" w:themeFill="accent3" w:themeFillTint="33"/>
          </w:tcPr>
          <w:p w14:paraId="438B2F99" w14:textId="77777777" w:rsidR="008263C9" w:rsidRPr="008E4A03" w:rsidRDefault="008263C9" w:rsidP="008263C9">
            <w:pPr>
              <w:rPr>
                <w:rFonts w:ascii="Calibri" w:hAnsi="Calibri" w:cs="Calibri"/>
              </w:rPr>
            </w:pPr>
          </w:p>
        </w:tc>
      </w:tr>
      <w:tr w:rsidR="008263C9" w:rsidRPr="008E4A03" w14:paraId="30EC0C5C" w14:textId="77777777" w:rsidTr="008263C9">
        <w:tc>
          <w:tcPr>
            <w:tcW w:w="1351" w:type="dxa"/>
            <w:shd w:val="clear" w:color="auto" w:fill="009999"/>
          </w:tcPr>
          <w:p w14:paraId="0515EA6C" w14:textId="7A3463B9" w:rsidR="008263C9" w:rsidRPr="008E4A03" w:rsidRDefault="008263C9" w:rsidP="008263C9">
            <w:pPr>
              <w:ind w:left="70" w:hanging="70"/>
              <w:jc w:val="center"/>
              <w:rPr>
                <w:rFonts w:ascii="Calibri" w:hAnsi="Calibri" w:cs="Calibri"/>
                <w:b/>
              </w:rPr>
            </w:pPr>
            <w:r w:rsidRPr="008E4A03">
              <w:rPr>
                <w:rFonts w:ascii="Calibri" w:hAnsi="Calibri" w:cs="Calibri"/>
                <w:b/>
              </w:rPr>
              <w:t>2</w:t>
            </w:r>
            <w:r w:rsidR="00FD67E4" w:rsidRPr="008E4A03">
              <w:rPr>
                <w:rFonts w:ascii="Calibri" w:hAnsi="Calibri" w:cs="Calibri"/>
                <w:b/>
              </w:rPr>
              <w:t>4</w:t>
            </w:r>
          </w:p>
        </w:tc>
        <w:tc>
          <w:tcPr>
            <w:tcW w:w="5449" w:type="dxa"/>
            <w:shd w:val="clear" w:color="auto" w:fill="auto"/>
          </w:tcPr>
          <w:p w14:paraId="7E967DE4" w14:textId="6631D793" w:rsidR="008263C9" w:rsidRPr="008E4A03" w:rsidRDefault="008263C9" w:rsidP="00FD67E4">
            <w:pPr>
              <w:ind w:left="70" w:hanging="70"/>
              <w:rPr>
                <w:rFonts w:ascii="Calibri" w:hAnsi="Calibri" w:cs="Calibri"/>
              </w:rPr>
            </w:pPr>
            <w:r w:rsidRPr="008E4A03">
              <w:rPr>
                <w:rFonts w:ascii="Calibri" w:hAnsi="Calibri" w:cs="Calibri"/>
              </w:rPr>
              <w:t>There is a written procedure for the assessment of patient dose</w:t>
            </w:r>
          </w:p>
        </w:tc>
        <w:tc>
          <w:tcPr>
            <w:tcW w:w="1597" w:type="dxa"/>
            <w:shd w:val="clear" w:color="auto" w:fill="FFCCFF"/>
          </w:tcPr>
          <w:p w14:paraId="6E689514" w14:textId="77777777" w:rsidR="008263C9" w:rsidRPr="008E4A03" w:rsidRDefault="008263C9" w:rsidP="008263C9">
            <w:pPr>
              <w:rPr>
                <w:rFonts w:ascii="Calibri" w:hAnsi="Calibri" w:cs="Calibri"/>
              </w:rPr>
            </w:pPr>
          </w:p>
        </w:tc>
        <w:tc>
          <w:tcPr>
            <w:tcW w:w="1494" w:type="dxa"/>
            <w:shd w:val="clear" w:color="auto" w:fill="F6C5AC" w:themeFill="accent2" w:themeFillTint="66"/>
          </w:tcPr>
          <w:p w14:paraId="3D2C06D8" w14:textId="77777777" w:rsidR="008263C9" w:rsidRPr="008E4A03" w:rsidRDefault="008263C9" w:rsidP="008263C9">
            <w:pPr>
              <w:rPr>
                <w:rFonts w:ascii="Calibri" w:hAnsi="Calibri" w:cs="Calibri"/>
              </w:rPr>
            </w:pPr>
          </w:p>
        </w:tc>
        <w:tc>
          <w:tcPr>
            <w:tcW w:w="5419" w:type="dxa"/>
            <w:shd w:val="clear" w:color="auto" w:fill="C1F0C7" w:themeFill="accent3" w:themeFillTint="33"/>
          </w:tcPr>
          <w:p w14:paraId="5D0F5992" w14:textId="77777777" w:rsidR="008263C9" w:rsidRPr="008E4A03" w:rsidRDefault="008263C9" w:rsidP="008263C9">
            <w:pPr>
              <w:rPr>
                <w:rFonts w:ascii="Calibri" w:hAnsi="Calibri" w:cs="Calibri"/>
              </w:rPr>
            </w:pPr>
          </w:p>
        </w:tc>
      </w:tr>
      <w:tr w:rsidR="008263C9" w:rsidRPr="008E4A03" w14:paraId="67D32A7A" w14:textId="77777777" w:rsidTr="008263C9">
        <w:tc>
          <w:tcPr>
            <w:tcW w:w="1351" w:type="dxa"/>
            <w:shd w:val="clear" w:color="auto" w:fill="009999"/>
          </w:tcPr>
          <w:p w14:paraId="6AA2E27C" w14:textId="026E1445" w:rsidR="008263C9" w:rsidRPr="008E4A03" w:rsidRDefault="008263C9" w:rsidP="008263C9">
            <w:pPr>
              <w:ind w:left="70" w:hanging="70"/>
              <w:jc w:val="center"/>
              <w:rPr>
                <w:rFonts w:ascii="Calibri" w:hAnsi="Calibri" w:cs="Calibri"/>
                <w:b/>
              </w:rPr>
            </w:pPr>
            <w:r w:rsidRPr="008E4A03">
              <w:rPr>
                <w:rFonts w:ascii="Calibri" w:hAnsi="Calibri" w:cs="Calibri"/>
                <w:b/>
              </w:rPr>
              <w:t>2</w:t>
            </w:r>
            <w:r w:rsidR="00FD67E4" w:rsidRPr="008E4A03">
              <w:rPr>
                <w:rFonts w:ascii="Calibri" w:hAnsi="Calibri" w:cs="Calibri"/>
                <w:b/>
              </w:rPr>
              <w:t>5</w:t>
            </w:r>
          </w:p>
        </w:tc>
        <w:tc>
          <w:tcPr>
            <w:tcW w:w="5449" w:type="dxa"/>
            <w:shd w:val="clear" w:color="auto" w:fill="auto"/>
          </w:tcPr>
          <w:p w14:paraId="426CF4EA" w14:textId="77777777" w:rsidR="008263C9" w:rsidRDefault="008263C9" w:rsidP="00FD67E4">
            <w:pPr>
              <w:ind w:left="70" w:hanging="70"/>
              <w:rPr>
                <w:rFonts w:ascii="Calibri" w:hAnsi="Calibri" w:cs="Calibri"/>
              </w:rPr>
            </w:pPr>
            <w:r w:rsidRPr="008E4A03">
              <w:rPr>
                <w:rFonts w:ascii="Calibri" w:hAnsi="Calibri" w:cs="Calibri"/>
              </w:rPr>
              <w:t>There is a written procedure for the setting, use and review of diagnostic reference levels</w:t>
            </w:r>
          </w:p>
          <w:p w14:paraId="3EA19977" w14:textId="39F816BC" w:rsidR="008E4A03" w:rsidRPr="008E4A03" w:rsidRDefault="008E4A03" w:rsidP="00FD67E4">
            <w:pPr>
              <w:ind w:left="70" w:hanging="70"/>
              <w:rPr>
                <w:rFonts w:ascii="Calibri" w:hAnsi="Calibri" w:cs="Calibri"/>
              </w:rPr>
            </w:pPr>
          </w:p>
        </w:tc>
        <w:tc>
          <w:tcPr>
            <w:tcW w:w="1597" w:type="dxa"/>
            <w:shd w:val="clear" w:color="auto" w:fill="FFCCFF"/>
          </w:tcPr>
          <w:p w14:paraId="5889420C" w14:textId="77777777" w:rsidR="008263C9" w:rsidRPr="008E4A03" w:rsidRDefault="008263C9" w:rsidP="008263C9">
            <w:pPr>
              <w:rPr>
                <w:rFonts w:ascii="Calibri" w:hAnsi="Calibri" w:cs="Calibri"/>
              </w:rPr>
            </w:pPr>
          </w:p>
        </w:tc>
        <w:tc>
          <w:tcPr>
            <w:tcW w:w="1494" w:type="dxa"/>
            <w:shd w:val="clear" w:color="auto" w:fill="F6C5AC" w:themeFill="accent2" w:themeFillTint="66"/>
          </w:tcPr>
          <w:p w14:paraId="24B79BB4" w14:textId="77777777" w:rsidR="008263C9" w:rsidRPr="008E4A03" w:rsidRDefault="008263C9" w:rsidP="008263C9">
            <w:pPr>
              <w:rPr>
                <w:rFonts w:ascii="Calibri" w:hAnsi="Calibri" w:cs="Calibri"/>
              </w:rPr>
            </w:pPr>
          </w:p>
        </w:tc>
        <w:tc>
          <w:tcPr>
            <w:tcW w:w="5419" w:type="dxa"/>
            <w:shd w:val="clear" w:color="auto" w:fill="C1F0C7" w:themeFill="accent3" w:themeFillTint="33"/>
          </w:tcPr>
          <w:p w14:paraId="32DD1DF6" w14:textId="77777777" w:rsidR="008263C9" w:rsidRPr="008E4A03" w:rsidRDefault="008263C9" w:rsidP="008263C9">
            <w:pPr>
              <w:rPr>
                <w:rFonts w:ascii="Calibri" w:hAnsi="Calibri" w:cs="Calibri"/>
              </w:rPr>
            </w:pPr>
          </w:p>
        </w:tc>
      </w:tr>
      <w:tr w:rsidR="008263C9" w:rsidRPr="008E4A03" w14:paraId="26668F6A" w14:textId="77777777" w:rsidTr="008263C9">
        <w:tc>
          <w:tcPr>
            <w:tcW w:w="6800" w:type="dxa"/>
            <w:gridSpan w:val="2"/>
            <w:shd w:val="clear" w:color="auto" w:fill="336699"/>
          </w:tcPr>
          <w:p w14:paraId="5B340745" w14:textId="77777777" w:rsidR="008263C9" w:rsidRPr="008E4A03" w:rsidRDefault="008263C9" w:rsidP="008263C9">
            <w:pPr>
              <w:ind w:left="70" w:hanging="70"/>
              <w:jc w:val="center"/>
              <w:rPr>
                <w:rFonts w:ascii="Calibri" w:hAnsi="Calibri" w:cs="Calibri"/>
                <w:b/>
                <w:bCs/>
                <w:color w:val="FFFFFF"/>
              </w:rPr>
            </w:pPr>
            <w:r w:rsidRPr="008E4A03">
              <w:rPr>
                <w:rFonts w:ascii="Calibri" w:hAnsi="Calibri" w:cs="Calibri"/>
                <w:b/>
                <w:bCs/>
                <w:color w:val="FFFFFF"/>
                <w:sz w:val="32"/>
                <w:szCs w:val="32"/>
              </w:rPr>
              <w:lastRenderedPageBreak/>
              <w:t>Assessment</w:t>
            </w:r>
          </w:p>
        </w:tc>
        <w:tc>
          <w:tcPr>
            <w:tcW w:w="8510" w:type="dxa"/>
            <w:gridSpan w:val="3"/>
            <w:shd w:val="clear" w:color="auto" w:fill="336699"/>
          </w:tcPr>
          <w:p w14:paraId="7607DAEC" w14:textId="77777777" w:rsidR="008263C9" w:rsidRPr="008E4A03" w:rsidRDefault="008263C9" w:rsidP="008263C9">
            <w:pPr>
              <w:jc w:val="center"/>
              <w:rPr>
                <w:rFonts w:ascii="Calibri" w:hAnsi="Calibri" w:cs="Calibri"/>
                <w:b/>
                <w:bCs/>
                <w:color w:val="FFFFFF"/>
                <w:sz w:val="32"/>
                <w:szCs w:val="32"/>
              </w:rPr>
            </w:pPr>
            <w:r w:rsidRPr="008E4A03">
              <w:rPr>
                <w:rFonts w:ascii="Calibri" w:hAnsi="Calibri" w:cs="Calibri"/>
                <w:b/>
                <w:bCs/>
                <w:color w:val="FFFFFF"/>
                <w:sz w:val="32"/>
                <w:szCs w:val="32"/>
              </w:rPr>
              <w:t xml:space="preserve">Outcome </w:t>
            </w:r>
          </w:p>
        </w:tc>
      </w:tr>
      <w:tr w:rsidR="008263C9" w:rsidRPr="008E4A03" w14:paraId="04C96DF3" w14:textId="77777777" w:rsidTr="008263C9">
        <w:trPr>
          <w:trHeight w:val="798"/>
        </w:trPr>
        <w:tc>
          <w:tcPr>
            <w:tcW w:w="1351" w:type="dxa"/>
            <w:shd w:val="clear" w:color="auto" w:fill="009999"/>
          </w:tcPr>
          <w:p w14:paraId="47989CC4" w14:textId="77777777" w:rsidR="008263C9" w:rsidRPr="008E4A03" w:rsidRDefault="008263C9" w:rsidP="008263C9">
            <w:pPr>
              <w:ind w:left="70" w:hanging="70"/>
              <w:jc w:val="center"/>
              <w:rPr>
                <w:rFonts w:ascii="Calibri" w:hAnsi="Calibri" w:cs="Calibri"/>
                <w:b/>
                <w:sz w:val="28"/>
                <w:szCs w:val="28"/>
              </w:rPr>
            </w:pPr>
            <w:r w:rsidRPr="008E4A03">
              <w:rPr>
                <w:rFonts w:ascii="Calibri" w:hAnsi="Calibri" w:cs="Calibri"/>
                <w:b/>
                <w:sz w:val="28"/>
                <w:szCs w:val="28"/>
              </w:rPr>
              <w:t>Number</w:t>
            </w:r>
          </w:p>
        </w:tc>
        <w:tc>
          <w:tcPr>
            <w:tcW w:w="5449" w:type="dxa"/>
            <w:shd w:val="clear" w:color="auto" w:fill="009999"/>
          </w:tcPr>
          <w:p w14:paraId="44C2DB14" w14:textId="77777777" w:rsidR="008263C9" w:rsidRPr="008E4A03" w:rsidRDefault="008263C9" w:rsidP="008263C9">
            <w:pPr>
              <w:ind w:left="70" w:hanging="70"/>
              <w:jc w:val="center"/>
              <w:rPr>
                <w:rFonts w:ascii="Calibri" w:hAnsi="Calibri" w:cs="Calibri"/>
                <w:bCs/>
                <w:color w:val="FFFFFF" w:themeColor="background1"/>
                <w:sz w:val="28"/>
                <w:szCs w:val="28"/>
              </w:rPr>
            </w:pPr>
          </w:p>
          <w:p w14:paraId="025B59DF" w14:textId="77777777" w:rsidR="008263C9" w:rsidRPr="008E4A03" w:rsidRDefault="008263C9" w:rsidP="008263C9">
            <w:pPr>
              <w:ind w:left="70" w:hanging="70"/>
              <w:jc w:val="center"/>
              <w:rPr>
                <w:rFonts w:ascii="Calibri" w:hAnsi="Calibri" w:cs="Calibri"/>
                <w:bCs/>
                <w:color w:val="FFFFFF" w:themeColor="background1"/>
                <w:sz w:val="28"/>
                <w:szCs w:val="28"/>
              </w:rPr>
            </w:pPr>
            <w:r w:rsidRPr="008E4A03">
              <w:rPr>
                <w:rFonts w:ascii="Calibri" w:hAnsi="Calibri" w:cs="Calibri"/>
                <w:bCs/>
                <w:color w:val="FFFFFF" w:themeColor="background1"/>
                <w:sz w:val="28"/>
                <w:szCs w:val="28"/>
              </w:rPr>
              <w:t>Statement/ question</w:t>
            </w:r>
          </w:p>
        </w:tc>
        <w:tc>
          <w:tcPr>
            <w:tcW w:w="1597" w:type="dxa"/>
            <w:tcBorders>
              <w:bottom w:val="single" w:sz="4" w:space="0" w:color="auto"/>
            </w:tcBorders>
            <w:shd w:val="clear" w:color="auto" w:fill="009999"/>
            <w:vAlign w:val="center"/>
          </w:tcPr>
          <w:p w14:paraId="05937E0E" w14:textId="381A3BE9" w:rsidR="008263C9" w:rsidRPr="008E4A03" w:rsidRDefault="008263C9" w:rsidP="008263C9">
            <w:pPr>
              <w:rPr>
                <w:rFonts w:ascii="Calibri" w:hAnsi="Calibri" w:cs="Calibri"/>
                <w:b/>
              </w:rPr>
            </w:pPr>
            <w:r w:rsidRPr="008E4A03">
              <w:rPr>
                <w:rFonts w:ascii="Calibri" w:hAnsi="Calibri" w:cs="Calibri"/>
                <w:color w:val="FFFFFF" w:themeColor="background1"/>
                <w:sz w:val="28"/>
                <w:szCs w:val="28"/>
              </w:rPr>
              <w:t xml:space="preserve">Fully Compliant </w:t>
            </w:r>
          </w:p>
        </w:tc>
        <w:tc>
          <w:tcPr>
            <w:tcW w:w="1494" w:type="dxa"/>
            <w:tcBorders>
              <w:bottom w:val="single" w:sz="4" w:space="0" w:color="auto"/>
            </w:tcBorders>
            <w:shd w:val="clear" w:color="auto" w:fill="009999"/>
            <w:vAlign w:val="center"/>
          </w:tcPr>
          <w:p w14:paraId="0657A1DA" w14:textId="617926E5" w:rsidR="008263C9" w:rsidRPr="008E4A03" w:rsidRDefault="008263C9" w:rsidP="008263C9">
            <w:pPr>
              <w:rPr>
                <w:rFonts w:ascii="Calibri" w:hAnsi="Calibri" w:cs="Calibri"/>
                <w:b/>
              </w:rPr>
            </w:pPr>
            <w:r w:rsidRPr="008E4A03">
              <w:rPr>
                <w:rFonts w:ascii="Calibri" w:hAnsi="Calibri" w:cs="Calibri"/>
                <w:color w:val="FFFFFF" w:themeColor="background1"/>
                <w:sz w:val="28"/>
                <w:szCs w:val="28"/>
              </w:rPr>
              <w:t xml:space="preserve">Not Fully Compliant </w:t>
            </w:r>
          </w:p>
        </w:tc>
        <w:tc>
          <w:tcPr>
            <w:tcW w:w="5419" w:type="dxa"/>
            <w:tcBorders>
              <w:bottom w:val="single" w:sz="4" w:space="0" w:color="auto"/>
            </w:tcBorders>
            <w:shd w:val="clear" w:color="auto" w:fill="009999"/>
            <w:vAlign w:val="center"/>
          </w:tcPr>
          <w:p w14:paraId="6AE8EC98" w14:textId="7FD60371" w:rsidR="008263C9" w:rsidRPr="008E4A03" w:rsidRDefault="008263C9" w:rsidP="008263C9">
            <w:pPr>
              <w:rPr>
                <w:rFonts w:ascii="Calibri" w:hAnsi="Calibri" w:cs="Calibri"/>
                <w:b/>
              </w:rPr>
            </w:pPr>
            <w:r w:rsidRPr="008E4A03">
              <w:rPr>
                <w:rFonts w:ascii="Calibri" w:hAnsi="Calibri" w:cs="Calibri"/>
                <w:color w:val="FFFFFF" w:themeColor="background1"/>
                <w:sz w:val="28"/>
                <w:szCs w:val="28"/>
              </w:rPr>
              <w:t xml:space="preserve">Actions Required and Person Responsible </w:t>
            </w:r>
          </w:p>
        </w:tc>
      </w:tr>
      <w:tr w:rsidR="008263C9" w:rsidRPr="008E4A03" w14:paraId="1DA6B0A2" w14:textId="77777777" w:rsidTr="008263C9">
        <w:tc>
          <w:tcPr>
            <w:tcW w:w="1351" w:type="dxa"/>
            <w:shd w:val="clear" w:color="auto" w:fill="009999"/>
          </w:tcPr>
          <w:p w14:paraId="2B11686F" w14:textId="78E008A4" w:rsidR="008263C9" w:rsidRPr="008E4A03" w:rsidRDefault="008263C9" w:rsidP="008263C9">
            <w:pPr>
              <w:ind w:left="70" w:hanging="70"/>
              <w:jc w:val="center"/>
              <w:rPr>
                <w:rFonts w:ascii="Calibri" w:hAnsi="Calibri" w:cs="Calibri"/>
                <w:b/>
              </w:rPr>
            </w:pPr>
            <w:r w:rsidRPr="008E4A03">
              <w:rPr>
                <w:rFonts w:ascii="Calibri" w:hAnsi="Calibri" w:cs="Calibri"/>
                <w:b/>
              </w:rPr>
              <w:t>2</w:t>
            </w:r>
            <w:r w:rsidR="00FD67E4" w:rsidRPr="008E4A03">
              <w:rPr>
                <w:rFonts w:ascii="Calibri" w:hAnsi="Calibri" w:cs="Calibri"/>
                <w:b/>
              </w:rPr>
              <w:t>6</w:t>
            </w:r>
          </w:p>
        </w:tc>
        <w:tc>
          <w:tcPr>
            <w:tcW w:w="5449" w:type="dxa"/>
            <w:shd w:val="clear" w:color="auto" w:fill="auto"/>
          </w:tcPr>
          <w:p w14:paraId="55E02332" w14:textId="77777777" w:rsidR="008263C9" w:rsidRPr="008E4A03" w:rsidRDefault="008263C9" w:rsidP="008263C9">
            <w:pPr>
              <w:ind w:left="70" w:hanging="70"/>
              <w:rPr>
                <w:rFonts w:ascii="Calibri" w:hAnsi="Calibri" w:cs="Calibri"/>
              </w:rPr>
            </w:pPr>
            <w:r w:rsidRPr="008E4A03">
              <w:rPr>
                <w:rFonts w:ascii="Calibri" w:hAnsi="Calibri" w:cs="Calibri"/>
              </w:rPr>
              <w:t>There is a written procedure for reducing the probability and magnitude of accidental or unintended exposures</w:t>
            </w:r>
          </w:p>
        </w:tc>
        <w:tc>
          <w:tcPr>
            <w:tcW w:w="1597" w:type="dxa"/>
            <w:shd w:val="clear" w:color="auto" w:fill="FFCCFF"/>
          </w:tcPr>
          <w:p w14:paraId="12B309D6" w14:textId="77777777" w:rsidR="008263C9" w:rsidRPr="008E4A03" w:rsidRDefault="008263C9" w:rsidP="008263C9">
            <w:pPr>
              <w:rPr>
                <w:rFonts w:ascii="Calibri" w:hAnsi="Calibri" w:cs="Calibri"/>
              </w:rPr>
            </w:pPr>
          </w:p>
        </w:tc>
        <w:tc>
          <w:tcPr>
            <w:tcW w:w="1494" w:type="dxa"/>
            <w:shd w:val="clear" w:color="auto" w:fill="F6C5AC" w:themeFill="accent2" w:themeFillTint="66"/>
          </w:tcPr>
          <w:p w14:paraId="798D13F5" w14:textId="77777777" w:rsidR="008263C9" w:rsidRPr="008E4A03" w:rsidRDefault="008263C9" w:rsidP="008263C9">
            <w:pPr>
              <w:rPr>
                <w:rFonts w:ascii="Calibri" w:hAnsi="Calibri" w:cs="Calibri"/>
              </w:rPr>
            </w:pPr>
          </w:p>
        </w:tc>
        <w:tc>
          <w:tcPr>
            <w:tcW w:w="5419" w:type="dxa"/>
            <w:shd w:val="clear" w:color="auto" w:fill="C1F0C7" w:themeFill="accent3" w:themeFillTint="33"/>
          </w:tcPr>
          <w:p w14:paraId="34438734" w14:textId="77777777" w:rsidR="008263C9" w:rsidRPr="008E4A03" w:rsidRDefault="008263C9" w:rsidP="008263C9">
            <w:pPr>
              <w:rPr>
                <w:rFonts w:ascii="Calibri" w:hAnsi="Calibri" w:cs="Calibri"/>
              </w:rPr>
            </w:pPr>
          </w:p>
        </w:tc>
      </w:tr>
      <w:tr w:rsidR="008263C9" w:rsidRPr="008E4A03" w14:paraId="0E1367D4" w14:textId="77777777" w:rsidTr="008263C9">
        <w:tc>
          <w:tcPr>
            <w:tcW w:w="1351" w:type="dxa"/>
            <w:shd w:val="clear" w:color="auto" w:fill="009999"/>
          </w:tcPr>
          <w:p w14:paraId="1ED2E90E" w14:textId="4DCE234E" w:rsidR="008263C9" w:rsidRPr="008E4A03" w:rsidRDefault="008263C9" w:rsidP="008263C9">
            <w:pPr>
              <w:ind w:left="70" w:hanging="70"/>
              <w:jc w:val="center"/>
              <w:rPr>
                <w:rFonts w:ascii="Calibri" w:hAnsi="Calibri" w:cs="Calibri"/>
                <w:b/>
              </w:rPr>
            </w:pPr>
            <w:r w:rsidRPr="008E4A03">
              <w:rPr>
                <w:rFonts w:ascii="Calibri" w:hAnsi="Calibri" w:cs="Calibri"/>
                <w:b/>
                <w:sz w:val="24"/>
                <w:szCs w:val="24"/>
              </w:rPr>
              <w:t>2</w:t>
            </w:r>
            <w:r w:rsidR="00FD67E4" w:rsidRPr="008E4A03">
              <w:rPr>
                <w:rFonts w:ascii="Calibri" w:hAnsi="Calibri" w:cs="Calibri"/>
                <w:b/>
                <w:sz w:val="24"/>
                <w:szCs w:val="24"/>
              </w:rPr>
              <w:t>7</w:t>
            </w:r>
          </w:p>
        </w:tc>
        <w:tc>
          <w:tcPr>
            <w:tcW w:w="5449" w:type="dxa"/>
            <w:shd w:val="clear" w:color="auto" w:fill="FFFFFF" w:themeFill="background1"/>
          </w:tcPr>
          <w:p w14:paraId="666D84AF" w14:textId="385C20C7" w:rsidR="008263C9" w:rsidRPr="008E4A03" w:rsidRDefault="00FD67E4" w:rsidP="00FD67E4">
            <w:pPr>
              <w:ind w:left="70" w:hanging="70"/>
              <w:rPr>
                <w:rFonts w:ascii="Calibri" w:hAnsi="Calibri" w:cs="Calibri"/>
              </w:rPr>
            </w:pPr>
            <w:r w:rsidRPr="008E4A03">
              <w:rPr>
                <w:rFonts w:ascii="Calibri" w:hAnsi="Calibri" w:cs="Calibri"/>
              </w:rPr>
              <w:t>There are written arrangements for investigating and reporting significant, and clinically significant, accidental or unintended exposures and/or near misses, including a procedure for actions to be taken because of the findings and the documentation process.</w:t>
            </w:r>
          </w:p>
        </w:tc>
        <w:tc>
          <w:tcPr>
            <w:tcW w:w="1597" w:type="dxa"/>
            <w:shd w:val="clear" w:color="auto" w:fill="FFCCFF"/>
          </w:tcPr>
          <w:p w14:paraId="12881BCC" w14:textId="77777777" w:rsidR="008263C9" w:rsidRPr="008E4A03" w:rsidRDefault="008263C9" w:rsidP="008263C9">
            <w:pPr>
              <w:rPr>
                <w:rFonts w:ascii="Calibri" w:hAnsi="Calibri" w:cs="Calibri"/>
              </w:rPr>
            </w:pPr>
          </w:p>
        </w:tc>
        <w:tc>
          <w:tcPr>
            <w:tcW w:w="1494" w:type="dxa"/>
            <w:shd w:val="clear" w:color="auto" w:fill="F6C5AC" w:themeFill="accent2" w:themeFillTint="66"/>
          </w:tcPr>
          <w:p w14:paraId="0A9F1C02" w14:textId="77777777" w:rsidR="008263C9" w:rsidRPr="008E4A03" w:rsidRDefault="008263C9" w:rsidP="008263C9">
            <w:pPr>
              <w:rPr>
                <w:rFonts w:ascii="Calibri" w:hAnsi="Calibri" w:cs="Calibri"/>
              </w:rPr>
            </w:pPr>
          </w:p>
        </w:tc>
        <w:tc>
          <w:tcPr>
            <w:tcW w:w="5419" w:type="dxa"/>
            <w:shd w:val="clear" w:color="auto" w:fill="C1F0C7" w:themeFill="accent3" w:themeFillTint="33"/>
          </w:tcPr>
          <w:p w14:paraId="1502235D" w14:textId="77777777" w:rsidR="008263C9" w:rsidRPr="008E4A03" w:rsidRDefault="008263C9" w:rsidP="008263C9">
            <w:pPr>
              <w:rPr>
                <w:rFonts w:ascii="Calibri" w:hAnsi="Calibri" w:cs="Calibri"/>
              </w:rPr>
            </w:pPr>
          </w:p>
        </w:tc>
      </w:tr>
      <w:tr w:rsidR="008263C9" w:rsidRPr="008E4A03" w14:paraId="68F684FB" w14:textId="77777777" w:rsidTr="00FD67E4">
        <w:tc>
          <w:tcPr>
            <w:tcW w:w="1351" w:type="dxa"/>
            <w:shd w:val="clear" w:color="auto" w:fill="009999"/>
          </w:tcPr>
          <w:p w14:paraId="1982D69B" w14:textId="32E5D3A7" w:rsidR="008263C9" w:rsidRPr="008E4A03" w:rsidRDefault="00FD67E4" w:rsidP="008263C9">
            <w:pPr>
              <w:ind w:left="70" w:hanging="70"/>
              <w:jc w:val="center"/>
              <w:rPr>
                <w:rFonts w:ascii="Calibri" w:hAnsi="Calibri" w:cs="Calibri"/>
                <w:b/>
              </w:rPr>
            </w:pPr>
            <w:r w:rsidRPr="008E4A03">
              <w:rPr>
                <w:rFonts w:ascii="Calibri" w:hAnsi="Calibri" w:cs="Calibri"/>
                <w:b/>
              </w:rPr>
              <w:t>28</w:t>
            </w:r>
          </w:p>
        </w:tc>
        <w:tc>
          <w:tcPr>
            <w:tcW w:w="5449" w:type="dxa"/>
            <w:shd w:val="clear" w:color="auto" w:fill="auto"/>
          </w:tcPr>
          <w:p w14:paraId="19400B9D" w14:textId="2FC2CBFA" w:rsidR="008263C9" w:rsidRPr="008E4A03" w:rsidRDefault="008263C9" w:rsidP="008263C9">
            <w:pPr>
              <w:ind w:left="70" w:hanging="70"/>
              <w:rPr>
                <w:rFonts w:ascii="Calibri" w:hAnsi="Calibri" w:cs="Calibri"/>
                <w:sz w:val="24"/>
                <w:szCs w:val="24"/>
              </w:rPr>
            </w:pPr>
            <w:r w:rsidRPr="008E4A03">
              <w:rPr>
                <w:rFonts w:ascii="Calibri" w:hAnsi="Calibri" w:cs="Calibri"/>
                <w:sz w:val="24"/>
                <w:szCs w:val="24"/>
              </w:rPr>
              <w:t>There is a written procedure for the Quality Assurance of the employer’s procedures</w:t>
            </w:r>
          </w:p>
        </w:tc>
        <w:tc>
          <w:tcPr>
            <w:tcW w:w="1597" w:type="dxa"/>
            <w:shd w:val="clear" w:color="auto" w:fill="FFCCFF"/>
          </w:tcPr>
          <w:p w14:paraId="19A46416" w14:textId="77777777" w:rsidR="008263C9" w:rsidRPr="008E4A03" w:rsidRDefault="008263C9" w:rsidP="008263C9">
            <w:pPr>
              <w:rPr>
                <w:rFonts w:ascii="Calibri" w:hAnsi="Calibri" w:cs="Calibri"/>
              </w:rPr>
            </w:pPr>
          </w:p>
          <w:p w14:paraId="6BA38270" w14:textId="77777777" w:rsidR="008263C9" w:rsidRPr="008E4A03" w:rsidRDefault="008263C9" w:rsidP="008263C9">
            <w:pPr>
              <w:rPr>
                <w:rFonts w:ascii="Calibri" w:hAnsi="Calibri" w:cs="Calibri"/>
              </w:rPr>
            </w:pPr>
          </w:p>
          <w:p w14:paraId="490A3A2F" w14:textId="77777777" w:rsidR="008263C9" w:rsidRPr="008E4A03" w:rsidRDefault="008263C9" w:rsidP="008263C9">
            <w:pPr>
              <w:rPr>
                <w:rFonts w:ascii="Calibri" w:hAnsi="Calibri" w:cs="Calibri"/>
              </w:rPr>
            </w:pPr>
          </w:p>
        </w:tc>
        <w:tc>
          <w:tcPr>
            <w:tcW w:w="1494" w:type="dxa"/>
            <w:shd w:val="clear" w:color="auto" w:fill="F6C5AC" w:themeFill="accent2" w:themeFillTint="66"/>
          </w:tcPr>
          <w:p w14:paraId="28670719" w14:textId="77777777" w:rsidR="008263C9" w:rsidRPr="008E4A03" w:rsidRDefault="008263C9" w:rsidP="008263C9">
            <w:pPr>
              <w:rPr>
                <w:rFonts w:ascii="Calibri" w:hAnsi="Calibri" w:cs="Calibri"/>
              </w:rPr>
            </w:pPr>
          </w:p>
        </w:tc>
        <w:tc>
          <w:tcPr>
            <w:tcW w:w="5419" w:type="dxa"/>
            <w:shd w:val="clear" w:color="auto" w:fill="C1F0C7" w:themeFill="accent3" w:themeFillTint="33"/>
          </w:tcPr>
          <w:p w14:paraId="138824C0" w14:textId="77777777" w:rsidR="008263C9" w:rsidRPr="008E4A03" w:rsidRDefault="008263C9" w:rsidP="008263C9">
            <w:pPr>
              <w:rPr>
                <w:rFonts w:ascii="Calibri" w:hAnsi="Calibri" w:cs="Calibri"/>
              </w:rPr>
            </w:pPr>
          </w:p>
        </w:tc>
      </w:tr>
      <w:tr w:rsidR="00FD67E4" w:rsidRPr="008E4A03" w14:paraId="32025BA0" w14:textId="77777777" w:rsidTr="00FD67E4">
        <w:tc>
          <w:tcPr>
            <w:tcW w:w="1351" w:type="dxa"/>
            <w:shd w:val="clear" w:color="auto" w:fill="009999"/>
          </w:tcPr>
          <w:p w14:paraId="545889F8" w14:textId="26B5956B" w:rsidR="00FD67E4" w:rsidRPr="008E4A03" w:rsidRDefault="00FD67E4" w:rsidP="00FD67E4">
            <w:pPr>
              <w:ind w:left="70" w:hanging="70"/>
              <w:jc w:val="center"/>
              <w:rPr>
                <w:rFonts w:ascii="Calibri" w:hAnsi="Calibri" w:cs="Calibri"/>
                <w:b/>
              </w:rPr>
            </w:pPr>
            <w:r w:rsidRPr="008E4A03">
              <w:rPr>
                <w:rFonts w:ascii="Calibri" w:hAnsi="Calibri" w:cs="Calibri"/>
                <w:b/>
              </w:rPr>
              <w:t>29</w:t>
            </w:r>
          </w:p>
        </w:tc>
        <w:tc>
          <w:tcPr>
            <w:tcW w:w="5449" w:type="dxa"/>
            <w:shd w:val="clear" w:color="auto" w:fill="auto"/>
          </w:tcPr>
          <w:p w14:paraId="3556D76E" w14:textId="1F31DF72" w:rsidR="00FD67E4" w:rsidRPr="008E4A03" w:rsidRDefault="00FD67E4" w:rsidP="00FD67E4">
            <w:pPr>
              <w:ind w:left="70" w:hanging="70"/>
              <w:rPr>
                <w:rFonts w:ascii="Calibri" w:hAnsi="Calibri" w:cs="Calibri"/>
              </w:rPr>
            </w:pPr>
            <w:r w:rsidRPr="008E4A03">
              <w:rPr>
                <w:rFonts w:ascii="Calibri" w:hAnsi="Calibri" w:cs="Calibri"/>
              </w:rPr>
              <w:t>There are referral guidelines for all dental radiographs, including a procedure “for making, amending and cancelling any referrals for exposure”.</w:t>
            </w:r>
          </w:p>
        </w:tc>
        <w:tc>
          <w:tcPr>
            <w:tcW w:w="1597" w:type="dxa"/>
            <w:shd w:val="clear" w:color="auto" w:fill="FFCCFF"/>
          </w:tcPr>
          <w:p w14:paraId="18BC04CB" w14:textId="77777777" w:rsidR="00FD67E4" w:rsidRPr="008E4A03" w:rsidRDefault="00FD67E4" w:rsidP="00FD67E4">
            <w:pPr>
              <w:rPr>
                <w:rFonts w:ascii="Calibri" w:hAnsi="Calibri" w:cs="Calibri"/>
              </w:rPr>
            </w:pPr>
          </w:p>
          <w:p w14:paraId="14DB86E4" w14:textId="77777777" w:rsidR="00FD67E4" w:rsidRPr="008E4A03" w:rsidRDefault="00FD67E4" w:rsidP="00FD67E4">
            <w:pPr>
              <w:rPr>
                <w:rFonts w:ascii="Calibri" w:hAnsi="Calibri" w:cs="Calibri"/>
              </w:rPr>
            </w:pPr>
          </w:p>
          <w:p w14:paraId="5F936675" w14:textId="77777777" w:rsidR="00FD67E4" w:rsidRPr="008E4A03" w:rsidRDefault="00FD67E4" w:rsidP="00FD67E4">
            <w:pPr>
              <w:rPr>
                <w:rFonts w:ascii="Calibri" w:hAnsi="Calibri" w:cs="Calibri"/>
              </w:rPr>
            </w:pPr>
          </w:p>
        </w:tc>
        <w:tc>
          <w:tcPr>
            <w:tcW w:w="1494" w:type="dxa"/>
            <w:shd w:val="clear" w:color="auto" w:fill="F6C5AC" w:themeFill="accent2" w:themeFillTint="66"/>
          </w:tcPr>
          <w:p w14:paraId="34CE8BFE" w14:textId="77777777" w:rsidR="00FD67E4" w:rsidRPr="008E4A03" w:rsidRDefault="00FD67E4" w:rsidP="00FD67E4">
            <w:pPr>
              <w:rPr>
                <w:rFonts w:ascii="Calibri" w:hAnsi="Calibri" w:cs="Calibri"/>
              </w:rPr>
            </w:pPr>
          </w:p>
        </w:tc>
        <w:tc>
          <w:tcPr>
            <w:tcW w:w="5419" w:type="dxa"/>
            <w:shd w:val="clear" w:color="auto" w:fill="C1F0C7" w:themeFill="accent3" w:themeFillTint="33"/>
          </w:tcPr>
          <w:p w14:paraId="72DD61EB" w14:textId="77777777" w:rsidR="00FD67E4" w:rsidRPr="008E4A03" w:rsidRDefault="00FD67E4" w:rsidP="00FD67E4">
            <w:pPr>
              <w:rPr>
                <w:rFonts w:ascii="Calibri" w:hAnsi="Calibri" w:cs="Calibri"/>
              </w:rPr>
            </w:pPr>
          </w:p>
        </w:tc>
      </w:tr>
      <w:tr w:rsidR="00FD67E4" w:rsidRPr="008E4A03" w14:paraId="5D658B40" w14:textId="77777777" w:rsidTr="00FD67E4">
        <w:tc>
          <w:tcPr>
            <w:tcW w:w="1351" w:type="dxa"/>
            <w:shd w:val="clear" w:color="auto" w:fill="009999"/>
          </w:tcPr>
          <w:p w14:paraId="1F81C84B" w14:textId="5755ED62" w:rsidR="00FD67E4" w:rsidRPr="008E4A03" w:rsidRDefault="00FD67E4" w:rsidP="00FD67E4">
            <w:pPr>
              <w:ind w:left="70" w:hanging="70"/>
              <w:jc w:val="center"/>
              <w:rPr>
                <w:rFonts w:ascii="Calibri" w:hAnsi="Calibri" w:cs="Calibri"/>
                <w:b/>
              </w:rPr>
            </w:pPr>
            <w:r w:rsidRPr="008E4A03">
              <w:rPr>
                <w:rFonts w:ascii="Calibri" w:hAnsi="Calibri" w:cs="Calibri"/>
                <w:b/>
              </w:rPr>
              <w:t>30</w:t>
            </w:r>
          </w:p>
        </w:tc>
        <w:tc>
          <w:tcPr>
            <w:tcW w:w="5449" w:type="dxa"/>
            <w:shd w:val="clear" w:color="auto" w:fill="auto"/>
          </w:tcPr>
          <w:p w14:paraId="46BDDABB" w14:textId="1680A1B2" w:rsidR="00FD67E4" w:rsidRPr="008E4A03" w:rsidRDefault="00FD67E4" w:rsidP="00FD67E4">
            <w:pPr>
              <w:ind w:left="70" w:hanging="70"/>
              <w:rPr>
                <w:rFonts w:ascii="Calibri" w:hAnsi="Calibri" w:cs="Calibri"/>
              </w:rPr>
            </w:pPr>
            <w:r w:rsidRPr="008E4A03">
              <w:rPr>
                <w:rFonts w:ascii="Calibri" w:hAnsi="Calibri" w:cs="Calibri"/>
              </w:rPr>
              <w:t>There are written guidelines to ensure that all dental radiographs are justified and authorised.</w:t>
            </w:r>
          </w:p>
        </w:tc>
        <w:tc>
          <w:tcPr>
            <w:tcW w:w="1597" w:type="dxa"/>
            <w:shd w:val="clear" w:color="auto" w:fill="FFCCFF"/>
          </w:tcPr>
          <w:p w14:paraId="7C7D1A3C" w14:textId="77777777" w:rsidR="00FD67E4" w:rsidRPr="008E4A03" w:rsidRDefault="00FD67E4" w:rsidP="00FD67E4">
            <w:pPr>
              <w:rPr>
                <w:rFonts w:ascii="Calibri" w:hAnsi="Calibri" w:cs="Calibri"/>
              </w:rPr>
            </w:pPr>
          </w:p>
        </w:tc>
        <w:tc>
          <w:tcPr>
            <w:tcW w:w="1494" w:type="dxa"/>
            <w:shd w:val="clear" w:color="auto" w:fill="F6C5AC" w:themeFill="accent2" w:themeFillTint="66"/>
          </w:tcPr>
          <w:p w14:paraId="66647BFC" w14:textId="77777777" w:rsidR="00FD67E4" w:rsidRPr="008E4A03" w:rsidRDefault="00FD67E4" w:rsidP="00FD67E4">
            <w:pPr>
              <w:rPr>
                <w:rFonts w:ascii="Calibri" w:hAnsi="Calibri" w:cs="Calibri"/>
              </w:rPr>
            </w:pPr>
          </w:p>
        </w:tc>
        <w:tc>
          <w:tcPr>
            <w:tcW w:w="5419" w:type="dxa"/>
            <w:shd w:val="clear" w:color="auto" w:fill="C1F0C7" w:themeFill="accent3" w:themeFillTint="33"/>
          </w:tcPr>
          <w:p w14:paraId="37F56D0E" w14:textId="77777777" w:rsidR="00FD67E4" w:rsidRPr="008E4A03" w:rsidRDefault="00FD67E4" w:rsidP="00FD67E4">
            <w:pPr>
              <w:rPr>
                <w:rFonts w:ascii="Calibri" w:hAnsi="Calibri" w:cs="Calibri"/>
              </w:rPr>
            </w:pPr>
          </w:p>
        </w:tc>
      </w:tr>
      <w:tr w:rsidR="00FD67E4" w:rsidRPr="008E4A03" w14:paraId="2165B68B" w14:textId="77777777" w:rsidTr="00FD67E4">
        <w:tc>
          <w:tcPr>
            <w:tcW w:w="1351" w:type="dxa"/>
            <w:shd w:val="clear" w:color="auto" w:fill="009999"/>
          </w:tcPr>
          <w:p w14:paraId="1B9BF5F0" w14:textId="5FC7DC04" w:rsidR="00FD67E4" w:rsidRPr="008E4A03" w:rsidRDefault="00FD67E4" w:rsidP="00FD67E4">
            <w:pPr>
              <w:ind w:left="70" w:hanging="70"/>
              <w:jc w:val="center"/>
              <w:rPr>
                <w:rFonts w:ascii="Calibri" w:hAnsi="Calibri" w:cs="Calibri"/>
                <w:b/>
              </w:rPr>
            </w:pPr>
            <w:r w:rsidRPr="008E4A03">
              <w:rPr>
                <w:rFonts w:ascii="Calibri" w:hAnsi="Calibri" w:cs="Calibri"/>
                <w:b/>
              </w:rPr>
              <w:t>31</w:t>
            </w:r>
          </w:p>
        </w:tc>
        <w:tc>
          <w:tcPr>
            <w:tcW w:w="5449" w:type="dxa"/>
            <w:shd w:val="clear" w:color="auto" w:fill="auto"/>
          </w:tcPr>
          <w:p w14:paraId="51224D67" w14:textId="115061B1" w:rsidR="00FD67E4" w:rsidRPr="008E4A03" w:rsidRDefault="00FD67E4" w:rsidP="00FD67E4">
            <w:pPr>
              <w:ind w:left="70" w:hanging="70"/>
              <w:rPr>
                <w:rFonts w:ascii="Calibri" w:hAnsi="Calibri" w:cs="Calibri"/>
              </w:rPr>
            </w:pPr>
            <w:r w:rsidRPr="008E4A03">
              <w:rPr>
                <w:rFonts w:ascii="Calibri" w:hAnsi="Calibri" w:cs="Calibri"/>
              </w:rPr>
              <w:t>There are written protocols for all standard radiographic procedures.</w:t>
            </w:r>
          </w:p>
        </w:tc>
        <w:tc>
          <w:tcPr>
            <w:tcW w:w="1597" w:type="dxa"/>
            <w:shd w:val="clear" w:color="auto" w:fill="FFCCFF"/>
          </w:tcPr>
          <w:p w14:paraId="2C0053DE" w14:textId="77777777" w:rsidR="00FD67E4" w:rsidRPr="008E4A03" w:rsidRDefault="00FD67E4" w:rsidP="00FD67E4">
            <w:pPr>
              <w:rPr>
                <w:rFonts w:ascii="Calibri" w:hAnsi="Calibri" w:cs="Calibri"/>
              </w:rPr>
            </w:pPr>
          </w:p>
        </w:tc>
        <w:tc>
          <w:tcPr>
            <w:tcW w:w="1494" w:type="dxa"/>
            <w:shd w:val="clear" w:color="auto" w:fill="F6C5AC" w:themeFill="accent2" w:themeFillTint="66"/>
          </w:tcPr>
          <w:p w14:paraId="239E3142" w14:textId="77777777" w:rsidR="00FD67E4" w:rsidRPr="008E4A03" w:rsidRDefault="00FD67E4" w:rsidP="00FD67E4">
            <w:pPr>
              <w:rPr>
                <w:rFonts w:ascii="Calibri" w:hAnsi="Calibri" w:cs="Calibri"/>
              </w:rPr>
            </w:pPr>
          </w:p>
        </w:tc>
        <w:tc>
          <w:tcPr>
            <w:tcW w:w="5419" w:type="dxa"/>
            <w:shd w:val="clear" w:color="auto" w:fill="C1F0C7" w:themeFill="accent3" w:themeFillTint="33"/>
          </w:tcPr>
          <w:p w14:paraId="06D48101" w14:textId="77777777" w:rsidR="00FD67E4" w:rsidRPr="008E4A03" w:rsidRDefault="00FD67E4" w:rsidP="00FD67E4">
            <w:pPr>
              <w:rPr>
                <w:rFonts w:ascii="Calibri" w:hAnsi="Calibri" w:cs="Calibri"/>
              </w:rPr>
            </w:pPr>
          </w:p>
        </w:tc>
      </w:tr>
      <w:tr w:rsidR="00FD67E4" w:rsidRPr="008E4A03" w14:paraId="28F5D25A" w14:textId="77777777" w:rsidTr="00FD67E4">
        <w:tc>
          <w:tcPr>
            <w:tcW w:w="1351" w:type="dxa"/>
            <w:shd w:val="clear" w:color="auto" w:fill="009999"/>
          </w:tcPr>
          <w:p w14:paraId="5618A84B" w14:textId="53C08DC7" w:rsidR="00FD67E4" w:rsidRPr="008E4A03" w:rsidRDefault="00FD67E4" w:rsidP="00FD67E4">
            <w:pPr>
              <w:ind w:left="70" w:hanging="70"/>
              <w:jc w:val="center"/>
              <w:rPr>
                <w:rFonts w:ascii="Calibri" w:hAnsi="Calibri" w:cs="Calibri"/>
                <w:b/>
              </w:rPr>
            </w:pPr>
            <w:r w:rsidRPr="008E4A03">
              <w:rPr>
                <w:rFonts w:ascii="Calibri" w:hAnsi="Calibri" w:cs="Calibri"/>
                <w:b/>
              </w:rPr>
              <w:t>32</w:t>
            </w:r>
          </w:p>
        </w:tc>
        <w:tc>
          <w:tcPr>
            <w:tcW w:w="5449" w:type="dxa"/>
            <w:shd w:val="clear" w:color="auto" w:fill="auto"/>
          </w:tcPr>
          <w:p w14:paraId="2E0584FD" w14:textId="1D0BFA44" w:rsidR="00FD67E4" w:rsidRPr="008E4A03" w:rsidRDefault="00FD67E4" w:rsidP="00FD67E4">
            <w:pPr>
              <w:ind w:left="70" w:hanging="70"/>
              <w:rPr>
                <w:rFonts w:ascii="Calibri" w:hAnsi="Calibri" w:cs="Calibri"/>
              </w:rPr>
            </w:pPr>
            <w:r w:rsidRPr="008E4A03">
              <w:rPr>
                <w:rFonts w:ascii="Calibri" w:hAnsi="Calibri" w:cs="Calibri"/>
              </w:rPr>
              <w:t>Records to be kept for each dental x-ray examination.</w:t>
            </w:r>
          </w:p>
        </w:tc>
        <w:tc>
          <w:tcPr>
            <w:tcW w:w="1597" w:type="dxa"/>
            <w:shd w:val="clear" w:color="auto" w:fill="FFCCFF"/>
          </w:tcPr>
          <w:p w14:paraId="1014659E" w14:textId="77777777" w:rsidR="00FD67E4" w:rsidRPr="008E4A03" w:rsidRDefault="00FD67E4" w:rsidP="00FD67E4">
            <w:pPr>
              <w:rPr>
                <w:rFonts w:ascii="Calibri" w:hAnsi="Calibri" w:cs="Calibri"/>
              </w:rPr>
            </w:pPr>
          </w:p>
          <w:p w14:paraId="6819C5F5" w14:textId="77777777" w:rsidR="00FD67E4" w:rsidRPr="008E4A03" w:rsidRDefault="00FD67E4" w:rsidP="00FD67E4">
            <w:pPr>
              <w:rPr>
                <w:rFonts w:ascii="Calibri" w:hAnsi="Calibri" w:cs="Calibri"/>
              </w:rPr>
            </w:pPr>
          </w:p>
          <w:p w14:paraId="24CBB7C0" w14:textId="77777777" w:rsidR="00FD67E4" w:rsidRPr="008E4A03" w:rsidRDefault="00FD67E4" w:rsidP="00FD67E4">
            <w:pPr>
              <w:rPr>
                <w:rFonts w:ascii="Calibri" w:hAnsi="Calibri" w:cs="Calibri"/>
              </w:rPr>
            </w:pPr>
          </w:p>
        </w:tc>
        <w:tc>
          <w:tcPr>
            <w:tcW w:w="1494" w:type="dxa"/>
            <w:shd w:val="clear" w:color="auto" w:fill="F6C5AC" w:themeFill="accent2" w:themeFillTint="66"/>
          </w:tcPr>
          <w:p w14:paraId="3655126C" w14:textId="77777777" w:rsidR="00FD67E4" w:rsidRPr="008E4A03" w:rsidRDefault="00FD67E4" w:rsidP="00FD67E4">
            <w:pPr>
              <w:rPr>
                <w:rFonts w:ascii="Calibri" w:hAnsi="Calibri" w:cs="Calibri"/>
              </w:rPr>
            </w:pPr>
          </w:p>
        </w:tc>
        <w:tc>
          <w:tcPr>
            <w:tcW w:w="5419" w:type="dxa"/>
            <w:shd w:val="clear" w:color="auto" w:fill="C1F0C7" w:themeFill="accent3" w:themeFillTint="33"/>
          </w:tcPr>
          <w:p w14:paraId="78B0929F" w14:textId="77777777" w:rsidR="00FD67E4" w:rsidRPr="008E4A03" w:rsidRDefault="00FD67E4" w:rsidP="00FD67E4">
            <w:pPr>
              <w:rPr>
                <w:rFonts w:ascii="Calibri" w:hAnsi="Calibri" w:cs="Calibri"/>
              </w:rPr>
            </w:pPr>
          </w:p>
        </w:tc>
      </w:tr>
      <w:tr w:rsidR="00FD67E4" w:rsidRPr="008E4A03" w14:paraId="3ADE9753" w14:textId="77777777" w:rsidTr="00FD67E4">
        <w:tc>
          <w:tcPr>
            <w:tcW w:w="1351" w:type="dxa"/>
            <w:shd w:val="clear" w:color="auto" w:fill="009999"/>
          </w:tcPr>
          <w:p w14:paraId="79939272" w14:textId="044433BD" w:rsidR="00FD67E4" w:rsidRPr="008E4A03" w:rsidRDefault="00FD67E4" w:rsidP="00FD67E4">
            <w:pPr>
              <w:ind w:left="70" w:hanging="70"/>
              <w:jc w:val="center"/>
              <w:rPr>
                <w:rFonts w:ascii="Calibri" w:hAnsi="Calibri" w:cs="Calibri"/>
                <w:b/>
              </w:rPr>
            </w:pPr>
            <w:r w:rsidRPr="008E4A03">
              <w:rPr>
                <w:rFonts w:ascii="Calibri" w:hAnsi="Calibri" w:cs="Calibri"/>
                <w:b/>
              </w:rPr>
              <w:t>33</w:t>
            </w:r>
          </w:p>
        </w:tc>
        <w:tc>
          <w:tcPr>
            <w:tcW w:w="5449" w:type="dxa"/>
            <w:shd w:val="clear" w:color="auto" w:fill="auto"/>
          </w:tcPr>
          <w:p w14:paraId="3FC3FA25" w14:textId="47819E85" w:rsidR="00FD67E4" w:rsidRPr="008E4A03" w:rsidRDefault="00FD67E4" w:rsidP="00FD67E4">
            <w:pPr>
              <w:rPr>
                <w:rFonts w:ascii="Calibri" w:hAnsi="Calibri" w:cs="Calibri"/>
              </w:rPr>
            </w:pPr>
            <w:r w:rsidRPr="008E4A03">
              <w:rPr>
                <w:rFonts w:ascii="Calibri" w:hAnsi="Calibri" w:cs="Calibri"/>
              </w:rPr>
              <w:t>There is evidence of annual review of the Local Rules to ensure the document remains up to date and effective.</w:t>
            </w:r>
          </w:p>
        </w:tc>
        <w:tc>
          <w:tcPr>
            <w:tcW w:w="1597" w:type="dxa"/>
            <w:shd w:val="clear" w:color="auto" w:fill="FFCCFF"/>
          </w:tcPr>
          <w:p w14:paraId="5C603FE5" w14:textId="77777777" w:rsidR="00FD67E4" w:rsidRPr="008E4A03" w:rsidRDefault="00FD67E4" w:rsidP="00FD67E4">
            <w:pPr>
              <w:rPr>
                <w:rFonts w:ascii="Calibri" w:hAnsi="Calibri" w:cs="Calibri"/>
              </w:rPr>
            </w:pPr>
          </w:p>
        </w:tc>
        <w:tc>
          <w:tcPr>
            <w:tcW w:w="1494" w:type="dxa"/>
            <w:shd w:val="clear" w:color="auto" w:fill="F6C5AC" w:themeFill="accent2" w:themeFillTint="66"/>
          </w:tcPr>
          <w:p w14:paraId="738027F4" w14:textId="77777777" w:rsidR="00FD67E4" w:rsidRPr="008E4A03" w:rsidRDefault="00FD67E4" w:rsidP="00FD67E4">
            <w:pPr>
              <w:rPr>
                <w:rFonts w:ascii="Calibri" w:hAnsi="Calibri" w:cs="Calibri"/>
              </w:rPr>
            </w:pPr>
          </w:p>
        </w:tc>
        <w:tc>
          <w:tcPr>
            <w:tcW w:w="5419" w:type="dxa"/>
            <w:shd w:val="clear" w:color="auto" w:fill="C1F0C7" w:themeFill="accent3" w:themeFillTint="33"/>
          </w:tcPr>
          <w:p w14:paraId="1689ADD6" w14:textId="77777777" w:rsidR="00FD67E4" w:rsidRPr="008E4A03" w:rsidRDefault="00FD67E4" w:rsidP="00FD67E4">
            <w:pPr>
              <w:rPr>
                <w:rFonts w:ascii="Calibri" w:hAnsi="Calibri" w:cs="Calibri"/>
              </w:rPr>
            </w:pPr>
          </w:p>
        </w:tc>
      </w:tr>
      <w:tr w:rsidR="00FD67E4" w:rsidRPr="008E4A03" w14:paraId="768BFCB6" w14:textId="77777777" w:rsidTr="00FD67E4">
        <w:tc>
          <w:tcPr>
            <w:tcW w:w="1351" w:type="dxa"/>
            <w:shd w:val="clear" w:color="auto" w:fill="009999"/>
          </w:tcPr>
          <w:p w14:paraId="0F8CF666" w14:textId="148E6DBA" w:rsidR="00FD67E4" w:rsidRPr="008E4A03" w:rsidRDefault="00FD67E4" w:rsidP="00FD67E4">
            <w:pPr>
              <w:ind w:left="70" w:hanging="70"/>
              <w:jc w:val="center"/>
              <w:rPr>
                <w:rFonts w:ascii="Calibri" w:hAnsi="Calibri" w:cs="Calibri"/>
                <w:b/>
              </w:rPr>
            </w:pPr>
            <w:r w:rsidRPr="008E4A03">
              <w:rPr>
                <w:rFonts w:ascii="Calibri" w:hAnsi="Calibri" w:cs="Calibri"/>
                <w:b/>
              </w:rPr>
              <w:t>34</w:t>
            </w:r>
          </w:p>
        </w:tc>
        <w:tc>
          <w:tcPr>
            <w:tcW w:w="5449" w:type="dxa"/>
            <w:shd w:val="clear" w:color="auto" w:fill="auto"/>
          </w:tcPr>
          <w:p w14:paraId="257FE8EA" w14:textId="77777777" w:rsidR="00FD67E4" w:rsidRPr="008E4A03" w:rsidRDefault="00FD67E4" w:rsidP="00FD67E4">
            <w:pPr>
              <w:rPr>
                <w:rFonts w:ascii="Calibri" w:hAnsi="Calibri" w:cs="Calibri"/>
              </w:rPr>
            </w:pPr>
            <w:r w:rsidRPr="008E4A03">
              <w:rPr>
                <w:rFonts w:ascii="Calibri" w:hAnsi="Calibri" w:cs="Calibri"/>
              </w:rPr>
              <w:t>There is a policy to ensure cooperation between employers to share relevant patient information including the justification for the exposure.</w:t>
            </w:r>
          </w:p>
          <w:p w14:paraId="3D655C78" w14:textId="77777777" w:rsidR="00FD67E4" w:rsidRDefault="00FD67E4" w:rsidP="00FD67E4">
            <w:pPr>
              <w:rPr>
                <w:rFonts w:ascii="Calibri" w:hAnsi="Calibri" w:cs="Calibri"/>
              </w:rPr>
            </w:pPr>
          </w:p>
          <w:p w14:paraId="2DD56279" w14:textId="1A81E3BA" w:rsidR="008E4A03" w:rsidRPr="008E4A03" w:rsidRDefault="008E4A03" w:rsidP="00FD67E4">
            <w:pPr>
              <w:rPr>
                <w:rFonts w:ascii="Calibri" w:hAnsi="Calibri" w:cs="Calibri"/>
              </w:rPr>
            </w:pPr>
          </w:p>
        </w:tc>
        <w:tc>
          <w:tcPr>
            <w:tcW w:w="1597" w:type="dxa"/>
            <w:shd w:val="clear" w:color="auto" w:fill="FFCCFF"/>
          </w:tcPr>
          <w:p w14:paraId="6E2F975E" w14:textId="77777777" w:rsidR="00FD67E4" w:rsidRPr="008E4A03" w:rsidRDefault="00FD67E4" w:rsidP="00FD67E4">
            <w:pPr>
              <w:rPr>
                <w:rFonts w:ascii="Calibri" w:hAnsi="Calibri" w:cs="Calibri"/>
              </w:rPr>
            </w:pPr>
          </w:p>
        </w:tc>
        <w:tc>
          <w:tcPr>
            <w:tcW w:w="1494" w:type="dxa"/>
            <w:shd w:val="clear" w:color="auto" w:fill="F6C5AC" w:themeFill="accent2" w:themeFillTint="66"/>
          </w:tcPr>
          <w:p w14:paraId="32CEE211" w14:textId="77777777" w:rsidR="00FD67E4" w:rsidRPr="008E4A03" w:rsidRDefault="00FD67E4" w:rsidP="00FD67E4">
            <w:pPr>
              <w:rPr>
                <w:rFonts w:ascii="Calibri" w:hAnsi="Calibri" w:cs="Calibri"/>
              </w:rPr>
            </w:pPr>
          </w:p>
        </w:tc>
        <w:tc>
          <w:tcPr>
            <w:tcW w:w="5419" w:type="dxa"/>
            <w:shd w:val="clear" w:color="auto" w:fill="C1F0C7" w:themeFill="accent3" w:themeFillTint="33"/>
          </w:tcPr>
          <w:p w14:paraId="45C375D3" w14:textId="77777777" w:rsidR="00FD67E4" w:rsidRPr="008E4A03" w:rsidRDefault="00FD67E4" w:rsidP="00FD67E4">
            <w:pPr>
              <w:rPr>
                <w:rFonts w:ascii="Calibri" w:hAnsi="Calibri" w:cs="Calibri"/>
              </w:rPr>
            </w:pPr>
          </w:p>
        </w:tc>
      </w:tr>
      <w:tr w:rsidR="00FD67E4" w:rsidRPr="008E4A03" w14:paraId="63C0ED81" w14:textId="77777777" w:rsidTr="008263C9">
        <w:tc>
          <w:tcPr>
            <w:tcW w:w="1351" w:type="dxa"/>
            <w:shd w:val="clear" w:color="auto" w:fill="009999"/>
          </w:tcPr>
          <w:p w14:paraId="086027EB" w14:textId="77777777" w:rsidR="00FD67E4" w:rsidRPr="008E4A03" w:rsidRDefault="00FD67E4" w:rsidP="00FD67E4">
            <w:pPr>
              <w:ind w:left="70" w:hanging="70"/>
              <w:jc w:val="center"/>
              <w:rPr>
                <w:rFonts w:ascii="Calibri" w:hAnsi="Calibri" w:cs="Calibri"/>
                <w:bCs/>
                <w:sz w:val="28"/>
                <w:szCs w:val="28"/>
              </w:rPr>
            </w:pPr>
            <w:r w:rsidRPr="008E4A03">
              <w:rPr>
                <w:rFonts w:ascii="Calibri" w:hAnsi="Calibri" w:cs="Calibri"/>
                <w:bCs/>
                <w:sz w:val="28"/>
                <w:szCs w:val="28"/>
              </w:rPr>
              <w:lastRenderedPageBreak/>
              <w:t>Number</w:t>
            </w:r>
          </w:p>
        </w:tc>
        <w:tc>
          <w:tcPr>
            <w:tcW w:w="5449" w:type="dxa"/>
            <w:shd w:val="clear" w:color="auto" w:fill="009999"/>
          </w:tcPr>
          <w:p w14:paraId="6BE810E6" w14:textId="77777777" w:rsidR="00FD67E4" w:rsidRPr="008E4A03" w:rsidRDefault="00FD67E4" w:rsidP="00FD67E4">
            <w:pPr>
              <w:ind w:left="70" w:hanging="70"/>
              <w:rPr>
                <w:rFonts w:ascii="Calibri" w:hAnsi="Calibri" w:cs="Calibri"/>
                <w:bCs/>
                <w:sz w:val="28"/>
                <w:szCs w:val="28"/>
              </w:rPr>
            </w:pPr>
            <w:r w:rsidRPr="008E4A03">
              <w:rPr>
                <w:rFonts w:ascii="Calibri" w:hAnsi="Calibri" w:cs="Calibri"/>
                <w:bCs/>
                <w:color w:val="FFFFFF" w:themeColor="background1"/>
                <w:sz w:val="28"/>
                <w:szCs w:val="28"/>
              </w:rPr>
              <w:t>Statement/ question</w:t>
            </w:r>
          </w:p>
        </w:tc>
        <w:tc>
          <w:tcPr>
            <w:tcW w:w="1597" w:type="dxa"/>
            <w:tcBorders>
              <w:bottom w:val="single" w:sz="4" w:space="0" w:color="auto"/>
            </w:tcBorders>
            <w:shd w:val="clear" w:color="auto" w:fill="009999"/>
            <w:vAlign w:val="center"/>
          </w:tcPr>
          <w:p w14:paraId="40DD400A" w14:textId="49CF0D58" w:rsidR="00FD67E4" w:rsidRPr="008E4A03" w:rsidRDefault="00FD67E4" w:rsidP="00FD67E4">
            <w:pPr>
              <w:rPr>
                <w:rFonts w:ascii="Calibri" w:hAnsi="Calibri" w:cs="Calibri"/>
                <w:bCs/>
                <w:sz w:val="28"/>
                <w:szCs w:val="28"/>
              </w:rPr>
            </w:pPr>
            <w:r w:rsidRPr="008E4A03">
              <w:rPr>
                <w:rFonts w:ascii="Calibri" w:hAnsi="Calibri" w:cs="Calibri"/>
                <w:color w:val="FFFFFF" w:themeColor="background1"/>
                <w:sz w:val="28"/>
                <w:szCs w:val="28"/>
              </w:rPr>
              <w:t xml:space="preserve">Fully Compliant </w:t>
            </w:r>
          </w:p>
        </w:tc>
        <w:tc>
          <w:tcPr>
            <w:tcW w:w="1494" w:type="dxa"/>
            <w:tcBorders>
              <w:bottom w:val="single" w:sz="4" w:space="0" w:color="auto"/>
            </w:tcBorders>
            <w:shd w:val="clear" w:color="auto" w:fill="009999"/>
            <w:vAlign w:val="center"/>
          </w:tcPr>
          <w:p w14:paraId="02EE9C79" w14:textId="273FBB3E" w:rsidR="00FD67E4" w:rsidRPr="008E4A03" w:rsidRDefault="00FD67E4" w:rsidP="00FD67E4">
            <w:pPr>
              <w:rPr>
                <w:rFonts w:ascii="Calibri" w:hAnsi="Calibri" w:cs="Calibri"/>
                <w:bCs/>
                <w:sz w:val="28"/>
                <w:szCs w:val="28"/>
              </w:rPr>
            </w:pPr>
            <w:r w:rsidRPr="008E4A03">
              <w:rPr>
                <w:rFonts w:ascii="Calibri" w:hAnsi="Calibri" w:cs="Calibri"/>
                <w:color w:val="FFFFFF" w:themeColor="background1"/>
                <w:sz w:val="28"/>
                <w:szCs w:val="28"/>
              </w:rPr>
              <w:t xml:space="preserve">Not Fully Compliant </w:t>
            </w:r>
          </w:p>
        </w:tc>
        <w:tc>
          <w:tcPr>
            <w:tcW w:w="5419" w:type="dxa"/>
            <w:tcBorders>
              <w:bottom w:val="single" w:sz="4" w:space="0" w:color="auto"/>
            </w:tcBorders>
            <w:shd w:val="clear" w:color="auto" w:fill="009999"/>
            <w:vAlign w:val="center"/>
          </w:tcPr>
          <w:p w14:paraId="16F58375" w14:textId="52FEFDEF" w:rsidR="00FD67E4" w:rsidRPr="008E4A03" w:rsidRDefault="00FD67E4" w:rsidP="00FD67E4">
            <w:pPr>
              <w:rPr>
                <w:rFonts w:ascii="Calibri" w:hAnsi="Calibri" w:cs="Calibri"/>
                <w:bCs/>
                <w:sz w:val="28"/>
                <w:szCs w:val="28"/>
              </w:rPr>
            </w:pPr>
            <w:r w:rsidRPr="008E4A03">
              <w:rPr>
                <w:rFonts w:ascii="Calibri" w:hAnsi="Calibri" w:cs="Calibri"/>
                <w:color w:val="FFFFFF" w:themeColor="background1"/>
                <w:sz w:val="28"/>
                <w:szCs w:val="28"/>
              </w:rPr>
              <w:t xml:space="preserve">Actions Required and Person Responsible </w:t>
            </w:r>
          </w:p>
        </w:tc>
      </w:tr>
      <w:tr w:rsidR="00FD67E4" w:rsidRPr="008E4A03" w14:paraId="4CBCB8C2" w14:textId="77777777" w:rsidTr="008263C9">
        <w:tc>
          <w:tcPr>
            <w:tcW w:w="1351" w:type="dxa"/>
            <w:shd w:val="clear" w:color="auto" w:fill="009999"/>
          </w:tcPr>
          <w:p w14:paraId="2977493C" w14:textId="77777777" w:rsidR="00FD67E4" w:rsidRPr="008E4A03" w:rsidRDefault="00FD67E4" w:rsidP="00FD67E4">
            <w:pPr>
              <w:ind w:left="70" w:hanging="70"/>
              <w:jc w:val="center"/>
              <w:rPr>
                <w:rFonts w:ascii="Calibri" w:hAnsi="Calibri" w:cs="Calibri"/>
                <w:b/>
              </w:rPr>
            </w:pPr>
          </w:p>
        </w:tc>
        <w:tc>
          <w:tcPr>
            <w:tcW w:w="5449" w:type="dxa"/>
            <w:shd w:val="clear" w:color="auto" w:fill="00B0F0"/>
          </w:tcPr>
          <w:p w14:paraId="4167261E" w14:textId="62890B96" w:rsidR="00FD67E4" w:rsidRPr="008E4A03" w:rsidRDefault="00FD67E4" w:rsidP="00FD67E4">
            <w:pPr>
              <w:ind w:left="70" w:hanging="70"/>
              <w:jc w:val="center"/>
              <w:rPr>
                <w:rFonts w:ascii="Calibri" w:hAnsi="Calibri" w:cs="Calibri"/>
                <w:b/>
                <w:color w:val="FFFFFF" w:themeColor="background1"/>
                <w:sz w:val="28"/>
                <w:szCs w:val="28"/>
              </w:rPr>
            </w:pPr>
            <w:r w:rsidRPr="008E4A03">
              <w:rPr>
                <w:rFonts w:ascii="Calibri" w:hAnsi="Calibri" w:cs="Calibri"/>
                <w:b/>
                <w:color w:val="FFFFFF" w:themeColor="background1"/>
                <w:sz w:val="28"/>
                <w:szCs w:val="28"/>
              </w:rPr>
              <w:t>X-ray Equipment</w:t>
            </w:r>
          </w:p>
        </w:tc>
        <w:tc>
          <w:tcPr>
            <w:tcW w:w="1597" w:type="dxa"/>
            <w:shd w:val="clear" w:color="auto" w:fill="009999"/>
          </w:tcPr>
          <w:p w14:paraId="2D2E2DEF" w14:textId="77777777" w:rsidR="00FD67E4" w:rsidRPr="008E4A03" w:rsidRDefault="00FD67E4" w:rsidP="00FD67E4">
            <w:pPr>
              <w:rPr>
                <w:rFonts w:ascii="Calibri" w:hAnsi="Calibri" w:cs="Calibri"/>
              </w:rPr>
            </w:pPr>
          </w:p>
        </w:tc>
        <w:tc>
          <w:tcPr>
            <w:tcW w:w="1494" w:type="dxa"/>
            <w:shd w:val="clear" w:color="auto" w:fill="009999"/>
          </w:tcPr>
          <w:p w14:paraId="5FA4E5EA" w14:textId="77777777" w:rsidR="00FD67E4" w:rsidRPr="008E4A03" w:rsidRDefault="00FD67E4" w:rsidP="00FD67E4">
            <w:pPr>
              <w:rPr>
                <w:rFonts w:ascii="Calibri" w:hAnsi="Calibri" w:cs="Calibri"/>
              </w:rPr>
            </w:pPr>
          </w:p>
        </w:tc>
        <w:tc>
          <w:tcPr>
            <w:tcW w:w="5419" w:type="dxa"/>
            <w:shd w:val="clear" w:color="auto" w:fill="009999"/>
          </w:tcPr>
          <w:p w14:paraId="541535C5" w14:textId="77777777" w:rsidR="00FD67E4" w:rsidRPr="008E4A03" w:rsidRDefault="00FD67E4" w:rsidP="00FD67E4">
            <w:pPr>
              <w:rPr>
                <w:rFonts w:ascii="Calibri" w:hAnsi="Calibri" w:cs="Calibri"/>
              </w:rPr>
            </w:pPr>
          </w:p>
        </w:tc>
      </w:tr>
      <w:tr w:rsidR="00FD67E4" w:rsidRPr="008E4A03" w14:paraId="6A9184BF" w14:textId="77777777" w:rsidTr="00FD67E4">
        <w:tc>
          <w:tcPr>
            <w:tcW w:w="1351" w:type="dxa"/>
            <w:shd w:val="clear" w:color="auto" w:fill="009999"/>
          </w:tcPr>
          <w:p w14:paraId="7F08BD6B" w14:textId="1EE79A04" w:rsidR="00FD67E4" w:rsidRPr="008E4A03" w:rsidRDefault="00FD67E4" w:rsidP="00FD67E4">
            <w:pPr>
              <w:ind w:left="70" w:hanging="70"/>
              <w:jc w:val="center"/>
              <w:rPr>
                <w:rFonts w:ascii="Calibri" w:hAnsi="Calibri" w:cs="Calibri"/>
                <w:b/>
              </w:rPr>
            </w:pPr>
            <w:r w:rsidRPr="008E4A03">
              <w:rPr>
                <w:rFonts w:ascii="Calibri" w:hAnsi="Calibri" w:cs="Calibri"/>
                <w:b/>
              </w:rPr>
              <w:t>35</w:t>
            </w:r>
          </w:p>
        </w:tc>
        <w:tc>
          <w:tcPr>
            <w:tcW w:w="5449" w:type="dxa"/>
            <w:shd w:val="clear" w:color="auto" w:fill="FFFFFF" w:themeFill="background1"/>
          </w:tcPr>
          <w:p w14:paraId="0D57B500" w14:textId="119FE210" w:rsidR="00FD67E4" w:rsidRPr="008E4A03" w:rsidRDefault="00FD67E4" w:rsidP="00FD67E4">
            <w:pPr>
              <w:ind w:left="70" w:hanging="70"/>
              <w:rPr>
                <w:rFonts w:ascii="Calibri" w:hAnsi="Calibri" w:cs="Calibri"/>
              </w:rPr>
            </w:pPr>
            <w:r w:rsidRPr="008E4A03">
              <w:rPr>
                <w:rFonts w:ascii="Calibri" w:hAnsi="Calibri" w:cs="Calibri"/>
              </w:rPr>
              <w:t>There is a written record of the ‘critical examination’ undertaken by the installer of the x-ray equipment.</w:t>
            </w:r>
          </w:p>
        </w:tc>
        <w:tc>
          <w:tcPr>
            <w:tcW w:w="1597" w:type="dxa"/>
            <w:shd w:val="clear" w:color="auto" w:fill="FFCCFF"/>
          </w:tcPr>
          <w:p w14:paraId="78C76FAD" w14:textId="77777777" w:rsidR="00FD67E4" w:rsidRPr="008E4A03" w:rsidRDefault="00FD67E4" w:rsidP="00FD67E4">
            <w:pPr>
              <w:rPr>
                <w:rFonts w:ascii="Calibri" w:hAnsi="Calibri" w:cs="Calibri"/>
              </w:rPr>
            </w:pPr>
          </w:p>
        </w:tc>
        <w:tc>
          <w:tcPr>
            <w:tcW w:w="1494" w:type="dxa"/>
            <w:shd w:val="clear" w:color="auto" w:fill="F6C5AC" w:themeFill="accent2" w:themeFillTint="66"/>
          </w:tcPr>
          <w:p w14:paraId="16144646" w14:textId="77777777" w:rsidR="00FD67E4" w:rsidRPr="008E4A03" w:rsidRDefault="00FD67E4" w:rsidP="00FD67E4">
            <w:pPr>
              <w:rPr>
                <w:rFonts w:ascii="Calibri" w:hAnsi="Calibri" w:cs="Calibri"/>
              </w:rPr>
            </w:pPr>
          </w:p>
        </w:tc>
        <w:tc>
          <w:tcPr>
            <w:tcW w:w="5419" w:type="dxa"/>
            <w:shd w:val="clear" w:color="auto" w:fill="C1F0C7" w:themeFill="accent3" w:themeFillTint="33"/>
          </w:tcPr>
          <w:p w14:paraId="22D899D0" w14:textId="77777777" w:rsidR="00FD67E4" w:rsidRPr="008E4A03" w:rsidRDefault="00FD67E4" w:rsidP="00FD67E4">
            <w:pPr>
              <w:rPr>
                <w:rFonts w:ascii="Calibri" w:hAnsi="Calibri" w:cs="Calibri"/>
              </w:rPr>
            </w:pPr>
          </w:p>
        </w:tc>
      </w:tr>
      <w:tr w:rsidR="00FD67E4" w:rsidRPr="008E4A03" w14:paraId="3A94DFAB" w14:textId="77777777" w:rsidTr="00FD67E4">
        <w:tc>
          <w:tcPr>
            <w:tcW w:w="1351" w:type="dxa"/>
            <w:shd w:val="clear" w:color="auto" w:fill="009999"/>
          </w:tcPr>
          <w:p w14:paraId="6B9E7876" w14:textId="3DB040A0" w:rsidR="00FD67E4" w:rsidRPr="008E4A03" w:rsidRDefault="00FD67E4" w:rsidP="00FD67E4">
            <w:pPr>
              <w:ind w:left="70" w:hanging="70"/>
              <w:jc w:val="center"/>
              <w:rPr>
                <w:rFonts w:ascii="Calibri" w:hAnsi="Calibri" w:cs="Calibri"/>
                <w:b/>
              </w:rPr>
            </w:pPr>
            <w:r w:rsidRPr="008E4A03">
              <w:rPr>
                <w:rFonts w:ascii="Calibri" w:hAnsi="Calibri" w:cs="Calibri"/>
                <w:b/>
              </w:rPr>
              <w:t>36</w:t>
            </w:r>
          </w:p>
        </w:tc>
        <w:tc>
          <w:tcPr>
            <w:tcW w:w="5449" w:type="dxa"/>
            <w:shd w:val="clear" w:color="auto" w:fill="FFFFFF" w:themeFill="background1"/>
          </w:tcPr>
          <w:p w14:paraId="39804858" w14:textId="3E361484" w:rsidR="00FD67E4" w:rsidRPr="008E4A03" w:rsidRDefault="00FD67E4" w:rsidP="00FD67E4">
            <w:pPr>
              <w:ind w:left="70" w:hanging="70"/>
              <w:rPr>
                <w:rFonts w:ascii="Calibri" w:hAnsi="Calibri" w:cs="Calibri"/>
              </w:rPr>
            </w:pPr>
            <w:r w:rsidRPr="008E4A03">
              <w:rPr>
                <w:rFonts w:ascii="Calibri" w:hAnsi="Calibri" w:cs="Calibri"/>
              </w:rPr>
              <w:t>There is a written record of the ‘acceptance test’ before the x-ray equipment is put into clinical use.</w:t>
            </w:r>
          </w:p>
        </w:tc>
        <w:tc>
          <w:tcPr>
            <w:tcW w:w="1597" w:type="dxa"/>
            <w:shd w:val="clear" w:color="auto" w:fill="FFCCFF"/>
          </w:tcPr>
          <w:p w14:paraId="09642D04" w14:textId="77777777" w:rsidR="00FD67E4" w:rsidRPr="008E4A03" w:rsidRDefault="00FD67E4" w:rsidP="00FD67E4">
            <w:pPr>
              <w:rPr>
                <w:rFonts w:ascii="Calibri" w:hAnsi="Calibri" w:cs="Calibri"/>
              </w:rPr>
            </w:pPr>
          </w:p>
        </w:tc>
        <w:tc>
          <w:tcPr>
            <w:tcW w:w="1494" w:type="dxa"/>
            <w:shd w:val="clear" w:color="auto" w:fill="F6C5AC" w:themeFill="accent2" w:themeFillTint="66"/>
          </w:tcPr>
          <w:p w14:paraId="631FAC25" w14:textId="77777777" w:rsidR="00FD67E4" w:rsidRPr="008E4A03" w:rsidRDefault="00FD67E4" w:rsidP="00FD67E4">
            <w:pPr>
              <w:rPr>
                <w:rFonts w:ascii="Calibri" w:hAnsi="Calibri" w:cs="Calibri"/>
              </w:rPr>
            </w:pPr>
          </w:p>
        </w:tc>
        <w:tc>
          <w:tcPr>
            <w:tcW w:w="5419" w:type="dxa"/>
            <w:shd w:val="clear" w:color="auto" w:fill="C1F0C7" w:themeFill="accent3" w:themeFillTint="33"/>
          </w:tcPr>
          <w:p w14:paraId="511C0266" w14:textId="77777777" w:rsidR="00FD67E4" w:rsidRPr="008E4A03" w:rsidRDefault="00FD67E4" w:rsidP="00FD67E4">
            <w:pPr>
              <w:rPr>
                <w:rFonts w:ascii="Calibri" w:hAnsi="Calibri" w:cs="Calibri"/>
              </w:rPr>
            </w:pPr>
          </w:p>
        </w:tc>
      </w:tr>
      <w:tr w:rsidR="00FD67E4" w:rsidRPr="008E4A03" w14:paraId="55AE7A9E" w14:textId="77777777" w:rsidTr="00FD67E4">
        <w:tc>
          <w:tcPr>
            <w:tcW w:w="1351" w:type="dxa"/>
            <w:shd w:val="clear" w:color="auto" w:fill="009999"/>
          </w:tcPr>
          <w:p w14:paraId="7C556A13" w14:textId="3BBDD023" w:rsidR="00FD67E4" w:rsidRPr="008E4A03" w:rsidRDefault="00FD67E4" w:rsidP="00FD67E4">
            <w:pPr>
              <w:ind w:left="70" w:hanging="70"/>
              <w:jc w:val="center"/>
              <w:rPr>
                <w:rFonts w:ascii="Calibri" w:hAnsi="Calibri" w:cs="Calibri"/>
                <w:b/>
              </w:rPr>
            </w:pPr>
            <w:r w:rsidRPr="008E4A03">
              <w:rPr>
                <w:rFonts w:ascii="Calibri" w:hAnsi="Calibri" w:cs="Calibri"/>
                <w:b/>
              </w:rPr>
              <w:t>37</w:t>
            </w:r>
          </w:p>
        </w:tc>
        <w:tc>
          <w:tcPr>
            <w:tcW w:w="5449" w:type="dxa"/>
            <w:shd w:val="clear" w:color="auto" w:fill="FFFFFF" w:themeFill="background1"/>
          </w:tcPr>
          <w:p w14:paraId="73D35BA0" w14:textId="5C8C4DDC" w:rsidR="00FD67E4" w:rsidRPr="008E4A03" w:rsidRDefault="00FD67E4" w:rsidP="00FD67E4">
            <w:pPr>
              <w:ind w:left="70" w:hanging="70"/>
              <w:rPr>
                <w:rFonts w:ascii="Calibri" w:hAnsi="Calibri" w:cs="Calibri"/>
              </w:rPr>
            </w:pPr>
            <w:r w:rsidRPr="008E4A03">
              <w:rPr>
                <w:rFonts w:ascii="Calibri" w:hAnsi="Calibri" w:cs="Calibri"/>
              </w:rPr>
              <w:t>There are written arrangements and evidence of the maintenance and servicing of all the x-ray equipment.</w:t>
            </w:r>
          </w:p>
        </w:tc>
        <w:tc>
          <w:tcPr>
            <w:tcW w:w="1597" w:type="dxa"/>
            <w:shd w:val="clear" w:color="auto" w:fill="FFCCFF"/>
          </w:tcPr>
          <w:p w14:paraId="0E6F0BBA" w14:textId="77777777" w:rsidR="00FD67E4" w:rsidRPr="008E4A03" w:rsidRDefault="00FD67E4" w:rsidP="00FD67E4">
            <w:pPr>
              <w:rPr>
                <w:rFonts w:ascii="Calibri" w:hAnsi="Calibri" w:cs="Calibri"/>
              </w:rPr>
            </w:pPr>
          </w:p>
        </w:tc>
        <w:tc>
          <w:tcPr>
            <w:tcW w:w="1494" w:type="dxa"/>
            <w:shd w:val="clear" w:color="auto" w:fill="F6C5AC" w:themeFill="accent2" w:themeFillTint="66"/>
          </w:tcPr>
          <w:p w14:paraId="5521A91F" w14:textId="77777777" w:rsidR="00FD67E4" w:rsidRPr="008E4A03" w:rsidRDefault="00FD67E4" w:rsidP="00FD67E4">
            <w:pPr>
              <w:rPr>
                <w:rFonts w:ascii="Calibri" w:hAnsi="Calibri" w:cs="Calibri"/>
              </w:rPr>
            </w:pPr>
          </w:p>
        </w:tc>
        <w:tc>
          <w:tcPr>
            <w:tcW w:w="5419" w:type="dxa"/>
            <w:shd w:val="clear" w:color="auto" w:fill="C1F0C7" w:themeFill="accent3" w:themeFillTint="33"/>
          </w:tcPr>
          <w:p w14:paraId="07620034" w14:textId="77777777" w:rsidR="00FD67E4" w:rsidRPr="008E4A03" w:rsidRDefault="00FD67E4" w:rsidP="00FD67E4">
            <w:pPr>
              <w:rPr>
                <w:rFonts w:ascii="Calibri" w:hAnsi="Calibri" w:cs="Calibri"/>
              </w:rPr>
            </w:pPr>
          </w:p>
        </w:tc>
      </w:tr>
      <w:tr w:rsidR="00FD67E4" w:rsidRPr="008E4A03" w14:paraId="4E2FC709" w14:textId="77777777" w:rsidTr="00FD67E4">
        <w:tc>
          <w:tcPr>
            <w:tcW w:w="1351" w:type="dxa"/>
            <w:shd w:val="clear" w:color="auto" w:fill="009999"/>
          </w:tcPr>
          <w:p w14:paraId="21A2F44A" w14:textId="0D93C5F8" w:rsidR="00FD67E4" w:rsidRPr="008E4A03" w:rsidRDefault="00FD67E4" w:rsidP="00FD67E4">
            <w:pPr>
              <w:ind w:left="70" w:hanging="70"/>
              <w:jc w:val="center"/>
              <w:rPr>
                <w:rFonts w:ascii="Calibri" w:hAnsi="Calibri" w:cs="Calibri"/>
                <w:b/>
              </w:rPr>
            </w:pPr>
            <w:r w:rsidRPr="008E4A03">
              <w:rPr>
                <w:rFonts w:ascii="Calibri" w:hAnsi="Calibri" w:cs="Calibri"/>
                <w:b/>
              </w:rPr>
              <w:t>38</w:t>
            </w:r>
          </w:p>
        </w:tc>
        <w:tc>
          <w:tcPr>
            <w:tcW w:w="5449" w:type="dxa"/>
            <w:shd w:val="clear" w:color="auto" w:fill="FFFFFF" w:themeFill="background1"/>
          </w:tcPr>
          <w:p w14:paraId="20733DFB" w14:textId="77777777" w:rsidR="00FD67E4" w:rsidRPr="008E4A03" w:rsidRDefault="00FD67E4" w:rsidP="00FD67E4">
            <w:pPr>
              <w:rPr>
                <w:rFonts w:ascii="Calibri" w:hAnsi="Calibri" w:cs="Calibri"/>
              </w:rPr>
            </w:pPr>
            <w:r w:rsidRPr="008E4A03">
              <w:rPr>
                <w:rFonts w:ascii="Calibri" w:hAnsi="Calibri" w:cs="Calibri"/>
              </w:rPr>
              <w:t>There is a written record of the safety testing of all the x-ray equipment as recommended by MPE (a minimum of every 3 years).</w:t>
            </w:r>
          </w:p>
          <w:p w14:paraId="3FE1794C" w14:textId="001D7C83" w:rsidR="00FD67E4" w:rsidRPr="008E4A03" w:rsidRDefault="00FD67E4" w:rsidP="00FD67E4">
            <w:pPr>
              <w:ind w:left="70" w:hanging="70"/>
              <w:rPr>
                <w:rFonts w:ascii="Calibri" w:hAnsi="Calibri" w:cs="Calibri"/>
              </w:rPr>
            </w:pPr>
            <w:r w:rsidRPr="008E4A03">
              <w:rPr>
                <w:rFonts w:ascii="Calibri" w:hAnsi="Calibri" w:cs="Calibri"/>
              </w:rPr>
              <w:t>In-house QA checks on X-ray equipment should be documented 6 monthly.</w:t>
            </w:r>
          </w:p>
        </w:tc>
        <w:tc>
          <w:tcPr>
            <w:tcW w:w="1597" w:type="dxa"/>
            <w:shd w:val="clear" w:color="auto" w:fill="FFCCFF"/>
          </w:tcPr>
          <w:p w14:paraId="47F73AFD" w14:textId="77777777" w:rsidR="00FD67E4" w:rsidRPr="008E4A03" w:rsidRDefault="00FD67E4" w:rsidP="00FD67E4">
            <w:pPr>
              <w:rPr>
                <w:rFonts w:ascii="Calibri" w:hAnsi="Calibri" w:cs="Calibri"/>
              </w:rPr>
            </w:pPr>
          </w:p>
        </w:tc>
        <w:tc>
          <w:tcPr>
            <w:tcW w:w="1494" w:type="dxa"/>
            <w:shd w:val="clear" w:color="auto" w:fill="F6C5AC" w:themeFill="accent2" w:themeFillTint="66"/>
          </w:tcPr>
          <w:p w14:paraId="729EE8B4" w14:textId="77777777" w:rsidR="00FD67E4" w:rsidRPr="008E4A03" w:rsidRDefault="00FD67E4" w:rsidP="00FD67E4">
            <w:pPr>
              <w:rPr>
                <w:rFonts w:ascii="Calibri" w:hAnsi="Calibri" w:cs="Calibri"/>
              </w:rPr>
            </w:pPr>
          </w:p>
        </w:tc>
        <w:tc>
          <w:tcPr>
            <w:tcW w:w="5419" w:type="dxa"/>
            <w:shd w:val="clear" w:color="auto" w:fill="C1F0C7" w:themeFill="accent3" w:themeFillTint="33"/>
          </w:tcPr>
          <w:p w14:paraId="555237B4" w14:textId="77777777" w:rsidR="00FD67E4" w:rsidRPr="008E4A03" w:rsidRDefault="00FD67E4" w:rsidP="00FD67E4">
            <w:pPr>
              <w:rPr>
                <w:rFonts w:ascii="Calibri" w:hAnsi="Calibri" w:cs="Calibri"/>
              </w:rPr>
            </w:pPr>
          </w:p>
        </w:tc>
      </w:tr>
      <w:tr w:rsidR="00FD67E4" w:rsidRPr="008E4A03" w14:paraId="26ED0D2E" w14:textId="77777777" w:rsidTr="00FD67E4">
        <w:tc>
          <w:tcPr>
            <w:tcW w:w="1351" w:type="dxa"/>
            <w:shd w:val="clear" w:color="auto" w:fill="009999"/>
          </w:tcPr>
          <w:p w14:paraId="19F38B86" w14:textId="063E5528" w:rsidR="00FD67E4" w:rsidRPr="008E4A03" w:rsidRDefault="00FD67E4" w:rsidP="00FD67E4">
            <w:pPr>
              <w:ind w:left="70" w:hanging="70"/>
              <w:jc w:val="center"/>
              <w:rPr>
                <w:rFonts w:ascii="Calibri" w:hAnsi="Calibri" w:cs="Calibri"/>
                <w:b/>
              </w:rPr>
            </w:pPr>
            <w:r w:rsidRPr="008E4A03">
              <w:rPr>
                <w:rFonts w:ascii="Calibri" w:hAnsi="Calibri" w:cs="Calibri"/>
                <w:b/>
              </w:rPr>
              <w:t>39</w:t>
            </w:r>
          </w:p>
        </w:tc>
        <w:tc>
          <w:tcPr>
            <w:tcW w:w="5449" w:type="dxa"/>
            <w:shd w:val="clear" w:color="auto" w:fill="FFFFFF" w:themeFill="background1"/>
          </w:tcPr>
          <w:p w14:paraId="2F3C52B2" w14:textId="0D6B99FB" w:rsidR="00FD67E4" w:rsidRPr="008E4A03" w:rsidRDefault="00FD67E4" w:rsidP="00FD67E4">
            <w:pPr>
              <w:ind w:left="70" w:hanging="70"/>
              <w:rPr>
                <w:rFonts w:ascii="Calibri" w:hAnsi="Calibri" w:cs="Calibri"/>
              </w:rPr>
            </w:pPr>
            <w:r w:rsidRPr="008E4A03">
              <w:rPr>
                <w:rFonts w:ascii="Calibri" w:hAnsi="Calibri" w:cs="Calibri"/>
              </w:rPr>
              <w:t xml:space="preserve">There is a written inventory of all the x-ray equipment within the practice. </w:t>
            </w:r>
          </w:p>
        </w:tc>
        <w:tc>
          <w:tcPr>
            <w:tcW w:w="1597" w:type="dxa"/>
            <w:shd w:val="clear" w:color="auto" w:fill="FFCCFF"/>
          </w:tcPr>
          <w:p w14:paraId="383D474A" w14:textId="77777777" w:rsidR="00FD67E4" w:rsidRPr="008E4A03" w:rsidRDefault="00FD67E4" w:rsidP="00FD67E4">
            <w:pPr>
              <w:rPr>
                <w:rFonts w:ascii="Calibri" w:hAnsi="Calibri" w:cs="Calibri"/>
              </w:rPr>
            </w:pPr>
          </w:p>
        </w:tc>
        <w:tc>
          <w:tcPr>
            <w:tcW w:w="1494" w:type="dxa"/>
            <w:shd w:val="clear" w:color="auto" w:fill="F6C5AC" w:themeFill="accent2" w:themeFillTint="66"/>
          </w:tcPr>
          <w:p w14:paraId="21E4A672" w14:textId="77777777" w:rsidR="00FD67E4" w:rsidRPr="008E4A03" w:rsidRDefault="00FD67E4" w:rsidP="00FD67E4">
            <w:pPr>
              <w:rPr>
                <w:rFonts w:ascii="Calibri" w:hAnsi="Calibri" w:cs="Calibri"/>
              </w:rPr>
            </w:pPr>
          </w:p>
        </w:tc>
        <w:tc>
          <w:tcPr>
            <w:tcW w:w="5419" w:type="dxa"/>
            <w:shd w:val="clear" w:color="auto" w:fill="C1F0C7" w:themeFill="accent3" w:themeFillTint="33"/>
          </w:tcPr>
          <w:p w14:paraId="5BD21E9B" w14:textId="77777777" w:rsidR="00FD67E4" w:rsidRPr="008E4A03" w:rsidRDefault="00FD67E4" w:rsidP="00FD67E4">
            <w:pPr>
              <w:rPr>
                <w:rFonts w:ascii="Calibri" w:hAnsi="Calibri" w:cs="Calibri"/>
              </w:rPr>
            </w:pPr>
          </w:p>
        </w:tc>
      </w:tr>
      <w:tr w:rsidR="00FD67E4" w:rsidRPr="008E4A03" w14:paraId="75852D1B" w14:textId="77777777" w:rsidTr="00FD67E4">
        <w:tc>
          <w:tcPr>
            <w:tcW w:w="1351" w:type="dxa"/>
            <w:shd w:val="clear" w:color="auto" w:fill="009999"/>
          </w:tcPr>
          <w:p w14:paraId="64430E7F" w14:textId="73FEF5E1" w:rsidR="00FD67E4" w:rsidRPr="008E4A03" w:rsidRDefault="00FD67E4" w:rsidP="00FD67E4">
            <w:pPr>
              <w:ind w:left="70" w:hanging="70"/>
              <w:jc w:val="center"/>
              <w:rPr>
                <w:rFonts w:ascii="Calibri" w:hAnsi="Calibri" w:cs="Calibri"/>
                <w:b/>
              </w:rPr>
            </w:pPr>
            <w:r w:rsidRPr="008E4A03">
              <w:rPr>
                <w:rFonts w:ascii="Calibri" w:hAnsi="Calibri" w:cs="Calibri"/>
                <w:b/>
              </w:rPr>
              <w:t>40</w:t>
            </w:r>
          </w:p>
        </w:tc>
        <w:tc>
          <w:tcPr>
            <w:tcW w:w="5449" w:type="dxa"/>
            <w:shd w:val="clear" w:color="auto" w:fill="FFFFFF" w:themeFill="background1"/>
          </w:tcPr>
          <w:p w14:paraId="7B9019C4" w14:textId="172BAA12" w:rsidR="00FD67E4" w:rsidRPr="008E4A03" w:rsidRDefault="00FD67E4" w:rsidP="00FD67E4">
            <w:pPr>
              <w:ind w:left="70" w:hanging="70"/>
              <w:rPr>
                <w:rFonts w:ascii="Calibri" w:hAnsi="Calibri" w:cs="Calibri"/>
              </w:rPr>
            </w:pPr>
            <w:r w:rsidRPr="008E4A03">
              <w:rPr>
                <w:rFonts w:ascii="Calibri" w:hAnsi="Calibri" w:cs="Calibri"/>
              </w:rPr>
              <w:t>There is a written inventory of all the software within the practice utilised to assist operators in clinical evaluation of radiographs.</w:t>
            </w:r>
          </w:p>
        </w:tc>
        <w:tc>
          <w:tcPr>
            <w:tcW w:w="1597" w:type="dxa"/>
            <w:shd w:val="clear" w:color="auto" w:fill="FFCCFF"/>
          </w:tcPr>
          <w:p w14:paraId="6239692A" w14:textId="77777777" w:rsidR="00FD67E4" w:rsidRPr="008E4A03" w:rsidRDefault="00FD67E4" w:rsidP="00FD67E4">
            <w:pPr>
              <w:rPr>
                <w:rFonts w:ascii="Calibri" w:hAnsi="Calibri" w:cs="Calibri"/>
              </w:rPr>
            </w:pPr>
          </w:p>
        </w:tc>
        <w:tc>
          <w:tcPr>
            <w:tcW w:w="1494" w:type="dxa"/>
            <w:shd w:val="clear" w:color="auto" w:fill="F6C5AC" w:themeFill="accent2" w:themeFillTint="66"/>
          </w:tcPr>
          <w:p w14:paraId="4F845EED" w14:textId="77777777" w:rsidR="00FD67E4" w:rsidRPr="008E4A03" w:rsidRDefault="00FD67E4" w:rsidP="00FD67E4">
            <w:pPr>
              <w:rPr>
                <w:rFonts w:ascii="Calibri" w:hAnsi="Calibri" w:cs="Calibri"/>
              </w:rPr>
            </w:pPr>
          </w:p>
        </w:tc>
        <w:tc>
          <w:tcPr>
            <w:tcW w:w="5419" w:type="dxa"/>
            <w:shd w:val="clear" w:color="auto" w:fill="C1F0C7" w:themeFill="accent3" w:themeFillTint="33"/>
          </w:tcPr>
          <w:p w14:paraId="243A8ECE" w14:textId="77777777" w:rsidR="00FD67E4" w:rsidRPr="008E4A03" w:rsidRDefault="00FD67E4" w:rsidP="00FD67E4">
            <w:pPr>
              <w:rPr>
                <w:rFonts w:ascii="Calibri" w:hAnsi="Calibri" w:cs="Calibri"/>
              </w:rPr>
            </w:pPr>
          </w:p>
        </w:tc>
      </w:tr>
      <w:tr w:rsidR="00FD67E4" w:rsidRPr="008E4A03" w14:paraId="63DD0D21" w14:textId="77777777" w:rsidTr="008263C9">
        <w:tc>
          <w:tcPr>
            <w:tcW w:w="1351" w:type="dxa"/>
            <w:shd w:val="clear" w:color="auto" w:fill="009999"/>
          </w:tcPr>
          <w:p w14:paraId="6F1F74A0" w14:textId="77777777" w:rsidR="00FD67E4" w:rsidRPr="008E4A03" w:rsidRDefault="00FD67E4" w:rsidP="00FD67E4">
            <w:pPr>
              <w:ind w:left="70" w:hanging="70"/>
              <w:jc w:val="center"/>
              <w:rPr>
                <w:rFonts w:ascii="Calibri" w:hAnsi="Calibri" w:cs="Calibri"/>
                <w:b/>
              </w:rPr>
            </w:pPr>
          </w:p>
        </w:tc>
        <w:tc>
          <w:tcPr>
            <w:tcW w:w="5449" w:type="dxa"/>
            <w:shd w:val="clear" w:color="auto" w:fill="00B0F0"/>
          </w:tcPr>
          <w:p w14:paraId="24CA12F1" w14:textId="3E8E64CA" w:rsidR="00FD67E4" w:rsidRPr="008E4A03" w:rsidRDefault="00FD67E4" w:rsidP="00FD67E4">
            <w:pPr>
              <w:ind w:left="70" w:hanging="70"/>
              <w:jc w:val="center"/>
              <w:rPr>
                <w:rFonts w:ascii="Calibri" w:hAnsi="Calibri" w:cs="Calibri"/>
                <w:b/>
                <w:color w:val="FFFFFF" w:themeColor="background1"/>
                <w:sz w:val="24"/>
                <w:szCs w:val="24"/>
              </w:rPr>
            </w:pPr>
            <w:r w:rsidRPr="008E4A03">
              <w:rPr>
                <w:rFonts w:ascii="Calibri" w:hAnsi="Calibri" w:cs="Calibri"/>
                <w:b/>
                <w:color w:val="FFFFFF" w:themeColor="background1"/>
                <w:sz w:val="24"/>
                <w:szCs w:val="24"/>
              </w:rPr>
              <w:t>Quality Assurance (QA) in Dental Radiography</w:t>
            </w:r>
          </w:p>
        </w:tc>
        <w:tc>
          <w:tcPr>
            <w:tcW w:w="1597" w:type="dxa"/>
            <w:shd w:val="clear" w:color="auto" w:fill="009999"/>
          </w:tcPr>
          <w:p w14:paraId="774561EB" w14:textId="77777777" w:rsidR="00FD67E4" w:rsidRPr="008E4A03" w:rsidRDefault="00FD67E4" w:rsidP="00FD67E4">
            <w:pPr>
              <w:rPr>
                <w:rFonts w:ascii="Calibri" w:hAnsi="Calibri" w:cs="Calibri"/>
              </w:rPr>
            </w:pPr>
          </w:p>
        </w:tc>
        <w:tc>
          <w:tcPr>
            <w:tcW w:w="1494" w:type="dxa"/>
            <w:shd w:val="clear" w:color="auto" w:fill="009999"/>
          </w:tcPr>
          <w:p w14:paraId="3BCA6151" w14:textId="77777777" w:rsidR="00FD67E4" w:rsidRPr="008E4A03" w:rsidRDefault="00FD67E4" w:rsidP="00FD67E4">
            <w:pPr>
              <w:rPr>
                <w:rFonts w:ascii="Calibri" w:hAnsi="Calibri" w:cs="Calibri"/>
              </w:rPr>
            </w:pPr>
          </w:p>
        </w:tc>
        <w:tc>
          <w:tcPr>
            <w:tcW w:w="5419" w:type="dxa"/>
            <w:shd w:val="clear" w:color="auto" w:fill="009999"/>
          </w:tcPr>
          <w:p w14:paraId="5E043E76" w14:textId="77777777" w:rsidR="00FD67E4" w:rsidRPr="008E4A03" w:rsidRDefault="00FD67E4" w:rsidP="00FD67E4">
            <w:pPr>
              <w:rPr>
                <w:rFonts w:ascii="Calibri" w:hAnsi="Calibri" w:cs="Calibri"/>
              </w:rPr>
            </w:pPr>
          </w:p>
        </w:tc>
      </w:tr>
      <w:tr w:rsidR="00FD67E4" w:rsidRPr="008E4A03" w14:paraId="4FB1C4AD" w14:textId="77777777" w:rsidTr="00FD67E4">
        <w:tc>
          <w:tcPr>
            <w:tcW w:w="1351" w:type="dxa"/>
            <w:shd w:val="clear" w:color="auto" w:fill="009999"/>
          </w:tcPr>
          <w:p w14:paraId="324DAA25" w14:textId="20B8ECFB" w:rsidR="00FD67E4" w:rsidRPr="008E4A03" w:rsidRDefault="00FD67E4" w:rsidP="00FD67E4">
            <w:pPr>
              <w:ind w:left="70" w:hanging="70"/>
              <w:jc w:val="center"/>
              <w:rPr>
                <w:rFonts w:ascii="Calibri" w:hAnsi="Calibri" w:cs="Calibri"/>
                <w:b/>
              </w:rPr>
            </w:pPr>
            <w:r w:rsidRPr="008E4A03">
              <w:rPr>
                <w:rFonts w:ascii="Calibri" w:hAnsi="Calibri" w:cs="Calibri"/>
                <w:b/>
              </w:rPr>
              <w:t>41</w:t>
            </w:r>
          </w:p>
        </w:tc>
        <w:tc>
          <w:tcPr>
            <w:tcW w:w="5449" w:type="dxa"/>
            <w:shd w:val="clear" w:color="auto" w:fill="FFFFFF" w:themeFill="background1"/>
          </w:tcPr>
          <w:p w14:paraId="68850A48" w14:textId="42DF5CDB" w:rsidR="00FD67E4" w:rsidRPr="008E4A03" w:rsidRDefault="00FD67E4" w:rsidP="00FD67E4">
            <w:pPr>
              <w:ind w:left="70" w:hanging="70"/>
              <w:rPr>
                <w:rFonts w:ascii="Calibri" w:hAnsi="Calibri" w:cs="Calibri"/>
              </w:rPr>
            </w:pPr>
            <w:r w:rsidRPr="008E4A03">
              <w:rPr>
                <w:rFonts w:ascii="Calibri" w:hAnsi="Calibri" w:cs="Calibri"/>
              </w:rPr>
              <w:t>The Practice has a QA programme of employer’s procedures in the Radiation Protection file.</w:t>
            </w:r>
          </w:p>
        </w:tc>
        <w:tc>
          <w:tcPr>
            <w:tcW w:w="1597" w:type="dxa"/>
            <w:shd w:val="clear" w:color="auto" w:fill="FFCCFF"/>
          </w:tcPr>
          <w:p w14:paraId="52E858E0" w14:textId="77777777" w:rsidR="00FD67E4" w:rsidRPr="008E4A03" w:rsidRDefault="00FD67E4" w:rsidP="00FD67E4">
            <w:pPr>
              <w:rPr>
                <w:rFonts w:ascii="Calibri" w:hAnsi="Calibri" w:cs="Calibri"/>
              </w:rPr>
            </w:pPr>
          </w:p>
        </w:tc>
        <w:tc>
          <w:tcPr>
            <w:tcW w:w="1494" w:type="dxa"/>
            <w:shd w:val="clear" w:color="auto" w:fill="F6C5AC" w:themeFill="accent2" w:themeFillTint="66"/>
          </w:tcPr>
          <w:p w14:paraId="36A678B8" w14:textId="77777777" w:rsidR="00FD67E4" w:rsidRPr="008E4A03" w:rsidRDefault="00FD67E4" w:rsidP="00FD67E4">
            <w:pPr>
              <w:rPr>
                <w:rFonts w:ascii="Calibri" w:hAnsi="Calibri" w:cs="Calibri"/>
              </w:rPr>
            </w:pPr>
          </w:p>
        </w:tc>
        <w:tc>
          <w:tcPr>
            <w:tcW w:w="5419" w:type="dxa"/>
            <w:shd w:val="clear" w:color="auto" w:fill="C1F0C7" w:themeFill="accent3" w:themeFillTint="33"/>
          </w:tcPr>
          <w:p w14:paraId="2B72018A" w14:textId="77777777" w:rsidR="00FD67E4" w:rsidRPr="008E4A03" w:rsidRDefault="00FD67E4" w:rsidP="00FD67E4">
            <w:pPr>
              <w:rPr>
                <w:rFonts w:ascii="Calibri" w:hAnsi="Calibri" w:cs="Calibri"/>
              </w:rPr>
            </w:pPr>
          </w:p>
        </w:tc>
      </w:tr>
      <w:tr w:rsidR="00FD67E4" w:rsidRPr="008E4A03" w14:paraId="2E42D266" w14:textId="77777777" w:rsidTr="00FD67E4">
        <w:tc>
          <w:tcPr>
            <w:tcW w:w="1351" w:type="dxa"/>
            <w:shd w:val="clear" w:color="auto" w:fill="009999"/>
          </w:tcPr>
          <w:p w14:paraId="71D30DDE" w14:textId="0DFA141B" w:rsidR="00FD67E4" w:rsidRPr="008E4A03" w:rsidRDefault="00FD67E4" w:rsidP="00FD67E4">
            <w:pPr>
              <w:ind w:left="70" w:hanging="70"/>
              <w:jc w:val="center"/>
              <w:rPr>
                <w:rFonts w:ascii="Calibri" w:hAnsi="Calibri" w:cs="Calibri"/>
                <w:b/>
              </w:rPr>
            </w:pPr>
            <w:r w:rsidRPr="008E4A03">
              <w:rPr>
                <w:rFonts w:ascii="Calibri" w:hAnsi="Calibri" w:cs="Calibri"/>
                <w:b/>
              </w:rPr>
              <w:t>42</w:t>
            </w:r>
          </w:p>
        </w:tc>
        <w:tc>
          <w:tcPr>
            <w:tcW w:w="5449" w:type="dxa"/>
            <w:shd w:val="clear" w:color="auto" w:fill="FFFFFF" w:themeFill="background1"/>
          </w:tcPr>
          <w:p w14:paraId="5C89EFF3" w14:textId="77777777" w:rsidR="00FD67E4" w:rsidRPr="008E4A03" w:rsidRDefault="00FD67E4" w:rsidP="00FD67E4">
            <w:pPr>
              <w:ind w:left="70" w:hanging="70"/>
              <w:rPr>
                <w:rFonts w:ascii="Calibri" w:hAnsi="Calibri" w:cs="Calibri"/>
              </w:rPr>
            </w:pPr>
            <w:r w:rsidRPr="008E4A03">
              <w:rPr>
                <w:rFonts w:ascii="Calibri" w:hAnsi="Calibri" w:cs="Calibri"/>
              </w:rPr>
              <w:t>There are QA procedures for training.</w:t>
            </w:r>
          </w:p>
          <w:p w14:paraId="48C7E280" w14:textId="4DE1FB6B" w:rsidR="00FD67E4" w:rsidRPr="008E4A03" w:rsidRDefault="00FD67E4" w:rsidP="00FD67E4">
            <w:pPr>
              <w:ind w:left="70" w:hanging="70"/>
              <w:rPr>
                <w:rFonts w:ascii="Calibri" w:hAnsi="Calibri" w:cs="Calibri"/>
              </w:rPr>
            </w:pPr>
          </w:p>
        </w:tc>
        <w:tc>
          <w:tcPr>
            <w:tcW w:w="1597" w:type="dxa"/>
            <w:shd w:val="clear" w:color="auto" w:fill="FFCCFF"/>
          </w:tcPr>
          <w:p w14:paraId="37493539" w14:textId="77777777" w:rsidR="00FD67E4" w:rsidRPr="008E4A03" w:rsidRDefault="00FD67E4" w:rsidP="00FD67E4">
            <w:pPr>
              <w:rPr>
                <w:rFonts w:ascii="Calibri" w:hAnsi="Calibri" w:cs="Calibri"/>
              </w:rPr>
            </w:pPr>
          </w:p>
        </w:tc>
        <w:tc>
          <w:tcPr>
            <w:tcW w:w="1494" w:type="dxa"/>
            <w:shd w:val="clear" w:color="auto" w:fill="F6C5AC" w:themeFill="accent2" w:themeFillTint="66"/>
          </w:tcPr>
          <w:p w14:paraId="0E8B94B1" w14:textId="77777777" w:rsidR="00FD67E4" w:rsidRPr="008E4A03" w:rsidRDefault="00FD67E4" w:rsidP="00FD67E4">
            <w:pPr>
              <w:rPr>
                <w:rFonts w:ascii="Calibri" w:hAnsi="Calibri" w:cs="Calibri"/>
              </w:rPr>
            </w:pPr>
          </w:p>
        </w:tc>
        <w:tc>
          <w:tcPr>
            <w:tcW w:w="5419" w:type="dxa"/>
            <w:shd w:val="clear" w:color="auto" w:fill="C1F0C7" w:themeFill="accent3" w:themeFillTint="33"/>
          </w:tcPr>
          <w:p w14:paraId="1BD3FAA2" w14:textId="77777777" w:rsidR="00FD67E4" w:rsidRPr="008E4A03" w:rsidRDefault="00FD67E4" w:rsidP="00FD67E4">
            <w:pPr>
              <w:rPr>
                <w:rFonts w:ascii="Calibri" w:hAnsi="Calibri" w:cs="Calibri"/>
              </w:rPr>
            </w:pPr>
          </w:p>
        </w:tc>
      </w:tr>
      <w:tr w:rsidR="00FD67E4" w:rsidRPr="008E4A03" w14:paraId="6DD872D9" w14:textId="77777777" w:rsidTr="00FD67E4">
        <w:tc>
          <w:tcPr>
            <w:tcW w:w="1351" w:type="dxa"/>
            <w:shd w:val="clear" w:color="auto" w:fill="009999"/>
          </w:tcPr>
          <w:p w14:paraId="548E59B6" w14:textId="717706C5" w:rsidR="00FD67E4" w:rsidRPr="008E4A03" w:rsidRDefault="00FD67E4" w:rsidP="00FD67E4">
            <w:pPr>
              <w:ind w:left="70" w:hanging="70"/>
              <w:jc w:val="center"/>
              <w:rPr>
                <w:rFonts w:ascii="Calibri" w:hAnsi="Calibri" w:cs="Calibri"/>
                <w:b/>
              </w:rPr>
            </w:pPr>
            <w:r w:rsidRPr="008E4A03">
              <w:rPr>
                <w:rFonts w:ascii="Calibri" w:hAnsi="Calibri" w:cs="Calibri"/>
                <w:b/>
              </w:rPr>
              <w:t>43</w:t>
            </w:r>
          </w:p>
        </w:tc>
        <w:tc>
          <w:tcPr>
            <w:tcW w:w="5449" w:type="dxa"/>
            <w:shd w:val="clear" w:color="auto" w:fill="FFFFFF" w:themeFill="background1"/>
          </w:tcPr>
          <w:p w14:paraId="74147FF8" w14:textId="35066EBD" w:rsidR="00FD67E4" w:rsidRPr="008E4A03" w:rsidRDefault="00FD67E4" w:rsidP="00FD67E4">
            <w:pPr>
              <w:ind w:left="70" w:hanging="70"/>
              <w:rPr>
                <w:rFonts w:ascii="Calibri" w:hAnsi="Calibri" w:cs="Calibri"/>
              </w:rPr>
            </w:pPr>
            <w:r w:rsidRPr="008E4A03">
              <w:rPr>
                <w:rFonts w:ascii="Calibri" w:hAnsi="Calibri" w:cs="Calibri"/>
              </w:rPr>
              <w:t>There is a QA programme for image processing and viewing facilities.</w:t>
            </w:r>
          </w:p>
        </w:tc>
        <w:tc>
          <w:tcPr>
            <w:tcW w:w="1597" w:type="dxa"/>
            <w:shd w:val="clear" w:color="auto" w:fill="FFCCFF"/>
          </w:tcPr>
          <w:p w14:paraId="517E39AA" w14:textId="77777777" w:rsidR="00FD67E4" w:rsidRPr="008E4A03" w:rsidRDefault="00FD67E4" w:rsidP="00FD67E4">
            <w:pPr>
              <w:rPr>
                <w:rFonts w:ascii="Calibri" w:hAnsi="Calibri" w:cs="Calibri"/>
              </w:rPr>
            </w:pPr>
          </w:p>
        </w:tc>
        <w:tc>
          <w:tcPr>
            <w:tcW w:w="1494" w:type="dxa"/>
            <w:shd w:val="clear" w:color="auto" w:fill="F6C5AC" w:themeFill="accent2" w:themeFillTint="66"/>
          </w:tcPr>
          <w:p w14:paraId="7277103D" w14:textId="77777777" w:rsidR="00FD67E4" w:rsidRPr="008E4A03" w:rsidRDefault="00FD67E4" w:rsidP="00FD67E4">
            <w:pPr>
              <w:rPr>
                <w:rFonts w:ascii="Calibri" w:hAnsi="Calibri" w:cs="Calibri"/>
              </w:rPr>
            </w:pPr>
          </w:p>
        </w:tc>
        <w:tc>
          <w:tcPr>
            <w:tcW w:w="5419" w:type="dxa"/>
            <w:shd w:val="clear" w:color="auto" w:fill="C1F0C7" w:themeFill="accent3" w:themeFillTint="33"/>
          </w:tcPr>
          <w:p w14:paraId="5CB6DA10" w14:textId="77777777" w:rsidR="00FD67E4" w:rsidRPr="008E4A03" w:rsidRDefault="00FD67E4" w:rsidP="00FD67E4">
            <w:pPr>
              <w:rPr>
                <w:rFonts w:ascii="Calibri" w:hAnsi="Calibri" w:cs="Calibri"/>
              </w:rPr>
            </w:pPr>
          </w:p>
        </w:tc>
      </w:tr>
      <w:tr w:rsidR="00FD67E4" w:rsidRPr="008E4A03" w14:paraId="7C0B5DAF" w14:textId="77777777" w:rsidTr="00FD67E4">
        <w:tc>
          <w:tcPr>
            <w:tcW w:w="1351" w:type="dxa"/>
            <w:shd w:val="clear" w:color="auto" w:fill="009999"/>
          </w:tcPr>
          <w:p w14:paraId="23BAE346" w14:textId="52D306A0" w:rsidR="00FD67E4" w:rsidRPr="008E4A03" w:rsidRDefault="00FD67E4" w:rsidP="00FD67E4">
            <w:pPr>
              <w:ind w:left="70" w:hanging="70"/>
              <w:jc w:val="center"/>
              <w:rPr>
                <w:rFonts w:ascii="Calibri" w:hAnsi="Calibri" w:cs="Calibri"/>
                <w:b/>
              </w:rPr>
            </w:pPr>
            <w:r w:rsidRPr="008E4A03">
              <w:rPr>
                <w:rFonts w:ascii="Calibri" w:hAnsi="Calibri" w:cs="Calibri"/>
                <w:b/>
              </w:rPr>
              <w:t>44</w:t>
            </w:r>
          </w:p>
        </w:tc>
        <w:tc>
          <w:tcPr>
            <w:tcW w:w="5449" w:type="dxa"/>
            <w:shd w:val="clear" w:color="auto" w:fill="FFFFFF" w:themeFill="background1"/>
          </w:tcPr>
          <w:p w14:paraId="780DA7E2" w14:textId="77777777" w:rsidR="00FD67E4" w:rsidRPr="008E4A03" w:rsidRDefault="00FD67E4" w:rsidP="00FD67E4">
            <w:pPr>
              <w:ind w:left="70" w:hanging="70"/>
              <w:rPr>
                <w:rFonts w:ascii="Calibri" w:hAnsi="Calibri" w:cs="Calibri"/>
              </w:rPr>
            </w:pPr>
            <w:r w:rsidRPr="008E4A03">
              <w:rPr>
                <w:rFonts w:ascii="Calibri" w:hAnsi="Calibri" w:cs="Calibri"/>
              </w:rPr>
              <w:t>There is QA of clinical image quality.</w:t>
            </w:r>
          </w:p>
          <w:p w14:paraId="49A1AED9" w14:textId="04B20A49" w:rsidR="00FD67E4" w:rsidRPr="008E4A03" w:rsidRDefault="00FD67E4" w:rsidP="00FD67E4">
            <w:pPr>
              <w:ind w:left="70" w:hanging="70"/>
              <w:rPr>
                <w:rFonts w:ascii="Calibri" w:hAnsi="Calibri" w:cs="Calibri"/>
              </w:rPr>
            </w:pPr>
          </w:p>
        </w:tc>
        <w:tc>
          <w:tcPr>
            <w:tcW w:w="1597" w:type="dxa"/>
            <w:shd w:val="clear" w:color="auto" w:fill="FFCCFF"/>
          </w:tcPr>
          <w:p w14:paraId="5ABD92B9" w14:textId="77777777" w:rsidR="00FD67E4" w:rsidRPr="008E4A03" w:rsidRDefault="00FD67E4" w:rsidP="00FD67E4">
            <w:pPr>
              <w:rPr>
                <w:rFonts w:ascii="Calibri" w:hAnsi="Calibri" w:cs="Calibri"/>
              </w:rPr>
            </w:pPr>
          </w:p>
        </w:tc>
        <w:tc>
          <w:tcPr>
            <w:tcW w:w="1494" w:type="dxa"/>
            <w:shd w:val="clear" w:color="auto" w:fill="F6C5AC" w:themeFill="accent2" w:themeFillTint="66"/>
          </w:tcPr>
          <w:p w14:paraId="35B29F85" w14:textId="77777777" w:rsidR="00FD67E4" w:rsidRPr="008E4A03" w:rsidRDefault="00FD67E4" w:rsidP="00FD67E4">
            <w:pPr>
              <w:rPr>
                <w:rFonts w:ascii="Calibri" w:hAnsi="Calibri" w:cs="Calibri"/>
              </w:rPr>
            </w:pPr>
          </w:p>
        </w:tc>
        <w:tc>
          <w:tcPr>
            <w:tcW w:w="5419" w:type="dxa"/>
            <w:shd w:val="clear" w:color="auto" w:fill="C1F0C7" w:themeFill="accent3" w:themeFillTint="33"/>
          </w:tcPr>
          <w:p w14:paraId="209E82C4" w14:textId="77777777" w:rsidR="00FD67E4" w:rsidRPr="008E4A03" w:rsidRDefault="00FD67E4" w:rsidP="00FD67E4">
            <w:pPr>
              <w:rPr>
                <w:rFonts w:ascii="Calibri" w:hAnsi="Calibri" w:cs="Calibri"/>
              </w:rPr>
            </w:pPr>
          </w:p>
        </w:tc>
      </w:tr>
      <w:tr w:rsidR="00FD67E4" w:rsidRPr="008E4A03" w14:paraId="1FA81FD2" w14:textId="77777777" w:rsidTr="00FD67E4">
        <w:tc>
          <w:tcPr>
            <w:tcW w:w="1351" w:type="dxa"/>
            <w:shd w:val="clear" w:color="auto" w:fill="009999"/>
          </w:tcPr>
          <w:p w14:paraId="5B160386" w14:textId="3D41440C" w:rsidR="00FD67E4" w:rsidRPr="008E4A03" w:rsidRDefault="00FD67E4" w:rsidP="00FD67E4">
            <w:pPr>
              <w:ind w:left="70" w:hanging="70"/>
              <w:jc w:val="center"/>
              <w:rPr>
                <w:rFonts w:ascii="Calibri" w:hAnsi="Calibri" w:cs="Calibri"/>
                <w:b/>
              </w:rPr>
            </w:pPr>
            <w:r w:rsidRPr="008E4A03">
              <w:rPr>
                <w:rFonts w:ascii="Calibri" w:hAnsi="Calibri" w:cs="Calibri"/>
                <w:b/>
              </w:rPr>
              <w:t>45</w:t>
            </w:r>
          </w:p>
        </w:tc>
        <w:tc>
          <w:tcPr>
            <w:tcW w:w="5449" w:type="dxa"/>
            <w:shd w:val="clear" w:color="auto" w:fill="FFFFFF" w:themeFill="background1"/>
          </w:tcPr>
          <w:p w14:paraId="0E969110" w14:textId="77777777" w:rsidR="00FD67E4" w:rsidRPr="008E4A03" w:rsidRDefault="00FD67E4" w:rsidP="00FD67E4">
            <w:pPr>
              <w:ind w:left="70" w:hanging="70"/>
              <w:rPr>
                <w:rFonts w:ascii="Calibri" w:hAnsi="Calibri" w:cs="Calibri"/>
              </w:rPr>
            </w:pPr>
            <w:r w:rsidRPr="008E4A03">
              <w:rPr>
                <w:rFonts w:ascii="Calibri" w:hAnsi="Calibri" w:cs="Calibri"/>
              </w:rPr>
              <w:t>QA audits are undertaken on a regular basis and guidance to ensure that appropriate actions are undertake following the audit.</w:t>
            </w:r>
          </w:p>
          <w:p w14:paraId="76921CBE" w14:textId="1FDC03EF" w:rsidR="00FD67E4" w:rsidRPr="008E4A03" w:rsidRDefault="00FD67E4" w:rsidP="00FD67E4">
            <w:pPr>
              <w:ind w:left="70" w:hanging="70"/>
              <w:rPr>
                <w:rFonts w:ascii="Calibri" w:hAnsi="Calibri" w:cs="Calibri"/>
                <w:sz w:val="24"/>
                <w:szCs w:val="24"/>
              </w:rPr>
            </w:pPr>
          </w:p>
        </w:tc>
        <w:tc>
          <w:tcPr>
            <w:tcW w:w="1597" w:type="dxa"/>
            <w:shd w:val="clear" w:color="auto" w:fill="FFCCFF"/>
          </w:tcPr>
          <w:p w14:paraId="5E65A8E5" w14:textId="77777777" w:rsidR="00FD67E4" w:rsidRPr="008E4A03" w:rsidRDefault="00FD67E4" w:rsidP="00FD67E4">
            <w:pPr>
              <w:rPr>
                <w:rFonts w:ascii="Calibri" w:hAnsi="Calibri" w:cs="Calibri"/>
              </w:rPr>
            </w:pPr>
          </w:p>
        </w:tc>
        <w:tc>
          <w:tcPr>
            <w:tcW w:w="1494" w:type="dxa"/>
            <w:shd w:val="clear" w:color="auto" w:fill="F6C5AC" w:themeFill="accent2" w:themeFillTint="66"/>
          </w:tcPr>
          <w:p w14:paraId="7D0D4D67" w14:textId="77777777" w:rsidR="00FD67E4" w:rsidRPr="008E4A03" w:rsidRDefault="00FD67E4" w:rsidP="00FD67E4">
            <w:pPr>
              <w:rPr>
                <w:rFonts w:ascii="Calibri" w:hAnsi="Calibri" w:cs="Calibri"/>
              </w:rPr>
            </w:pPr>
          </w:p>
        </w:tc>
        <w:tc>
          <w:tcPr>
            <w:tcW w:w="5419" w:type="dxa"/>
            <w:shd w:val="clear" w:color="auto" w:fill="C1F0C7" w:themeFill="accent3" w:themeFillTint="33"/>
          </w:tcPr>
          <w:p w14:paraId="025F5E0F" w14:textId="77777777" w:rsidR="00FD67E4" w:rsidRPr="008E4A03" w:rsidRDefault="00FD67E4" w:rsidP="00FD67E4">
            <w:pPr>
              <w:rPr>
                <w:rFonts w:ascii="Calibri" w:hAnsi="Calibri" w:cs="Calibri"/>
              </w:rPr>
            </w:pPr>
          </w:p>
        </w:tc>
      </w:tr>
      <w:tr w:rsidR="00FD67E4" w:rsidRPr="008E4A03" w14:paraId="22252B2F" w14:textId="77777777" w:rsidTr="008263C9">
        <w:tc>
          <w:tcPr>
            <w:tcW w:w="6800" w:type="dxa"/>
            <w:gridSpan w:val="2"/>
            <w:shd w:val="clear" w:color="auto" w:fill="336699"/>
          </w:tcPr>
          <w:p w14:paraId="0FD981E1" w14:textId="77777777" w:rsidR="00FD67E4" w:rsidRPr="008E4A03" w:rsidRDefault="00FD67E4" w:rsidP="00FD67E4">
            <w:pPr>
              <w:ind w:left="70" w:hanging="70"/>
              <w:rPr>
                <w:rFonts w:ascii="Calibri" w:hAnsi="Calibri" w:cs="Calibri"/>
              </w:rPr>
            </w:pPr>
            <w:r w:rsidRPr="008E4A03">
              <w:rPr>
                <w:rFonts w:ascii="Calibri" w:hAnsi="Calibri" w:cs="Calibri"/>
                <w:b/>
                <w:bCs/>
                <w:color w:val="FFFFFF" w:themeColor="background1"/>
                <w:sz w:val="32"/>
                <w:szCs w:val="32"/>
              </w:rPr>
              <w:lastRenderedPageBreak/>
              <w:t>Assessment</w:t>
            </w:r>
          </w:p>
        </w:tc>
        <w:tc>
          <w:tcPr>
            <w:tcW w:w="8510" w:type="dxa"/>
            <w:gridSpan w:val="3"/>
            <w:shd w:val="clear" w:color="auto" w:fill="336699"/>
          </w:tcPr>
          <w:p w14:paraId="26583CE7" w14:textId="77777777" w:rsidR="00FD67E4" w:rsidRPr="008E4A03" w:rsidRDefault="00FD67E4" w:rsidP="00FD67E4">
            <w:pPr>
              <w:jc w:val="center"/>
              <w:rPr>
                <w:rFonts w:ascii="Calibri" w:hAnsi="Calibri" w:cs="Calibri"/>
                <w:b/>
                <w:bCs/>
              </w:rPr>
            </w:pPr>
            <w:r w:rsidRPr="008E4A03">
              <w:rPr>
                <w:rFonts w:ascii="Calibri" w:hAnsi="Calibri" w:cs="Calibri"/>
                <w:b/>
                <w:bCs/>
                <w:color w:val="FFFFFF" w:themeColor="background1"/>
                <w:sz w:val="32"/>
                <w:szCs w:val="32"/>
              </w:rPr>
              <w:t>Outcome</w:t>
            </w:r>
          </w:p>
        </w:tc>
      </w:tr>
      <w:tr w:rsidR="00FD67E4" w:rsidRPr="008E4A03" w14:paraId="61B81387" w14:textId="77777777" w:rsidTr="008263C9">
        <w:tc>
          <w:tcPr>
            <w:tcW w:w="1351" w:type="dxa"/>
            <w:shd w:val="clear" w:color="auto" w:fill="009999"/>
          </w:tcPr>
          <w:p w14:paraId="06F66592" w14:textId="77777777" w:rsidR="00FD67E4" w:rsidRPr="008E4A03" w:rsidRDefault="00FD67E4" w:rsidP="00FD67E4">
            <w:pPr>
              <w:ind w:left="70" w:hanging="70"/>
              <w:jc w:val="center"/>
              <w:rPr>
                <w:rFonts w:ascii="Calibri" w:hAnsi="Calibri" w:cs="Calibri"/>
                <w:bCs/>
                <w:sz w:val="28"/>
                <w:szCs w:val="28"/>
              </w:rPr>
            </w:pPr>
            <w:r w:rsidRPr="008E4A03">
              <w:rPr>
                <w:rFonts w:ascii="Calibri" w:hAnsi="Calibri" w:cs="Calibri"/>
                <w:bCs/>
                <w:sz w:val="28"/>
                <w:szCs w:val="28"/>
              </w:rPr>
              <w:t>Number</w:t>
            </w:r>
          </w:p>
        </w:tc>
        <w:tc>
          <w:tcPr>
            <w:tcW w:w="5449" w:type="dxa"/>
            <w:shd w:val="clear" w:color="auto" w:fill="009999"/>
          </w:tcPr>
          <w:p w14:paraId="35A34E0F" w14:textId="77777777" w:rsidR="00FD67E4" w:rsidRPr="008E4A03" w:rsidRDefault="00FD67E4" w:rsidP="00FD67E4">
            <w:pPr>
              <w:ind w:left="70" w:hanging="70"/>
              <w:rPr>
                <w:rFonts w:ascii="Calibri" w:hAnsi="Calibri" w:cs="Calibri"/>
                <w:bCs/>
                <w:sz w:val="28"/>
                <w:szCs w:val="28"/>
              </w:rPr>
            </w:pPr>
            <w:r w:rsidRPr="008E4A03">
              <w:rPr>
                <w:rFonts w:ascii="Calibri" w:hAnsi="Calibri" w:cs="Calibri"/>
                <w:bCs/>
                <w:color w:val="FFFFFF" w:themeColor="background1"/>
                <w:sz w:val="28"/>
                <w:szCs w:val="28"/>
              </w:rPr>
              <w:t>Statement/ question</w:t>
            </w:r>
          </w:p>
        </w:tc>
        <w:tc>
          <w:tcPr>
            <w:tcW w:w="1597" w:type="dxa"/>
            <w:tcBorders>
              <w:bottom w:val="single" w:sz="4" w:space="0" w:color="auto"/>
            </w:tcBorders>
            <w:shd w:val="clear" w:color="auto" w:fill="009999"/>
            <w:vAlign w:val="center"/>
          </w:tcPr>
          <w:p w14:paraId="54F65BE2" w14:textId="285A911F" w:rsidR="00FD67E4" w:rsidRPr="008E4A03" w:rsidRDefault="00FD67E4" w:rsidP="00FD67E4">
            <w:pPr>
              <w:rPr>
                <w:rFonts w:ascii="Calibri" w:hAnsi="Calibri" w:cs="Calibri"/>
              </w:rPr>
            </w:pPr>
            <w:r w:rsidRPr="008E4A03">
              <w:rPr>
                <w:rFonts w:ascii="Calibri" w:hAnsi="Calibri" w:cs="Calibri"/>
                <w:color w:val="FFFFFF" w:themeColor="background1"/>
                <w:sz w:val="28"/>
                <w:szCs w:val="28"/>
              </w:rPr>
              <w:t xml:space="preserve">Fully Compliant </w:t>
            </w:r>
          </w:p>
        </w:tc>
        <w:tc>
          <w:tcPr>
            <w:tcW w:w="1494" w:type="dxa"/>
            <w:tcBorders>
              <w:bottom w:val="single" w:sz="4" w:space="0" w:color="auto"/>
            </w:tcBorders>
            <w:shd w:val="clear" w:color="auto" w:fill="009999"/>
            <w:vAlign w:val="center"/>
          </w:tcPr>
          <w:p w14:paraId="0A2FBD0E" w14:textId="357E133A" w:rsidR="00FD67E4" w:rsidRPr="008E4A03" w:rsidRDefault="00FD67E4" w:rsidP="00FD67E4">
            <w:pPr>
              <w:rPr>
                <w:rFonts w:ascii="Calibri" w:hAnsi="Calibri" w:cs="Calibri"/>
              </w:rPr>
            </w:pPr>
            <w:r w:rsidRPr="008E4A03">
              <w:rPr>
                <w:rFonts w:ascii="Calibri" w:hAnsi="Calibri" w:cs="Calibri"/>
                <w:color w:val="FFFFFF" w:themeColor="background1"/>
                <w:sz w:val="28"/>
                <w:szCs w:val="28"/>
              </w:rPr>
              <w:t xml:space="preserve">Not Fully Compliant </w:t>
            </w:r>
          </w:p>
        </w:tc>
        <w:tc>
          <w:tcPr>
            <w:tcW w:w="5419" w:type="dxa"/>
            <w:tcBorders>
              <w:bottom w:val="single" w:sz="4" w:space="0" w:color="auto"/>
            </w:tcBorders>
            <w:shd w:val="clear" w:color="auto" w:fill="009999"/>
            <w:vAlign w:val="center"/>
          </w:tcPr>
          <w:p w14:paraId="64746E4B" w14:textId="40B45E0E" w:rsidR="00FD67E4" w:rsidRPr="008E4A03" w:rsidRDefault="00FD67E4" w:rsidP="00FD67E4">
            <w:pPr>
              <w:rPr>
                <w:rFonts w:ascii="Calibri" w:hAnsi="Calibri" w:cs="Calibri"/>
              </w:rPr>
            </w:pPr>
            <w:r w:rsidRPr="008E4A03">
              <w:rPr>
                <w:rFonts w:ascii="Calibri" w:hAnsi="Calibri" w:cs="Calibri"/>
                <w:color w:val="FFFFFF" w:themeColor="background1"/>
                <w:sz w:val="28"/>
                <w:szCs w:val="28"/>
              </w:rPr>
              <w:t xml:space="preserve">Actions Required and Person Responsible </w:t>
            </w:r>
          </w:p>
        </w:tc>
      </w:tr>
      <w:tr w:rsidR="00FD67E4" w:rsidRPr="008E4A03" w14:paraId="5587AC9E" w14:textId="77777777" w:rsidTr="008263C9">
        <w:tc>
          <w:tcPr>
            <w:tcW w:w="1351" w:type="dxa"/>
            <w:shd w:val="clear" w:color="auto" w:fill="009999"/>
          </w:tcPr>
          <w:p w14:paraId="6DD20B8A" w14:textId="77777777" w:rsidR="00FD67E4" w:rsidRPr="008E4A03" w:rsidRDefault="00FD67E4" w:rsidP="00FD67E4">
            <w:pPr>
              <w:ind w:left="70" w:hanging="70"/>
              <w:jc w:val="center"/>
              <w:rPr>
                <w:rFonts w:ascii="Calibri" w:hAnsi="Calibri" w:cs="Calibri"/>
                <w:b/>
              </w:rPr>
            </w:pPr>
          </w:p>
        </w:tc>
        <w:tc>
          <w:tcPr>
            <w:tcW w:w="5449" w:type="dxa"/>
            <w:shd w:val="clear" w:color="auto" w:fill="00B0F0"/>
          </w:tcPr>
          <w:p w14:paraId="2E11A3BF" w14:textId="77777777" w:rsidR="00FD67E4" w:rsidRPr="008E4A03" w:rsidRDefault="00FD67E4" w:rsidP="00FD67E4">
            <w:pPr>
              <w:ind w:left="70" w:hanging="70"/>
              <w:jc w:val="center"/>
              <w:rPr>
                <w:rFonts w:ascii="Calibri" w:hAnsi="Calibri" w:cs="Calibri"/>
                <w:b/>
                <w:bCs/>
                <w:color w:val="FFFFFF" w:themeColor="background1"/>
                <w:sz w:val="24"/>
                <w:szCs w:val="24"/>
              </w:rPr>
            </w:pPr>
            <w:r w:rsidRPr="008E4A03">
              <w:rPr>
                <w:rFonts w:ascii="Calibri" w:hAnsi="Calibri" w:cs="Calibri"/>
                <w:b/>
                <w:bCs/>
                <w:color w:val="FFFFFF" w:themeColor="background1"/>
                <w:sz w:val="28"/>
                <w:szCs w:val="28"/>
              </w:rPr>
              <w:t>IR(ME)R staff roles and training</w:t>
            </w:r>
          </w:p>
          <w:p w14:paraId="75C39E8A" w14:textId="77777777" w:rsidR="00FD67E4" w:rsidRPr="008E4A03" w:rsidRDefault="00FD67E4" w:rsidP="00FD67E4">
            <w:pPr>
              <w:ind w:left="70" w:hanging="70"/>
              <w:rPr>
                <w:rFonts w:ascii="Calibri" w:hAnsi="Calibri" w:cs="Calibri"/>
              </w:rPr>
            </w:pPr>
          </w:p>
        </w:tc>
        <w:tc>
          <w:tcPr>
            <w:tcW w:w="1597" w:type="dxa"/>
            <w:shd w:val="clear" w:color="auto" w:fill="009999"/>
          </w:tcPr>
          <w:p w14:paraId="6CA61143" w14:textId="77777777" w:rsidR="00FD67E4" w:rsidRPr="008E4A03" w:rsidRDefault="00FD67E4" w:rsidP="00FD67E4">
            <w:pPr>
              <w:rPr>
                <w:rFonts w:ascii="Calibri" w:hAnsi="Calibri" w:cs="Calibri"/>
              </w:rPr>
            </w:pPr>
          </w:p>
        </w:tc>
        <w:tc>
          <w:tcPr>
            <w:tcW w:w="1494" w:type="dxa"/>
            <w:shd w:val="clear" w:color="auto" w:fill="009999"/>
          </w:tcPr>
          <w:p w14:paraId="39F11E5E" w14:textId="77777777" w:rsidR="00FD67E4" w:rsidRPr="008E4A03" w:rsidRDefault="00FD67E4" w:rsidP="00FD67E4">
            <w:pPr>
              <w:rPr>
                <w:rFonts w:ascii="Calibri" w:hAnsi="Calibri" w:cs="Calibri"/>
              </w:rPr>
            </w:pPr>
          </w:p>
        </w:tc>
        <w:tc>
          <w:tcPr>
            <w:tcW w:w="5419" w:type="dxa"/>
            <w:shd w:val="clear" w:color="auto" w:fill="009999"/>
          </w:tcPr>
          <w:p w14:paraId="7226CCB2" w14:textId="77777777" w:rsidR="00FD67E4" w:rsidRPr="008E4A03" w:rsidRDefault="00FD67E4" w:rsidP="00FD67E4">
            <w:pPr>
              <w:rPr>
                <w:rFonts w:ascii="Calibri" w:hAnsi="Calibri" w:cs="Calibri"/>
              </w:rPr>
            </w:pPr>
          </w:p>
        </w:tc>
      </w:tr>
      <w:tr w:rsidR="00FD67E4" w:rsidRPr="008E4A03" w14:paraId="2E2401EB" w14:textId="77777777" w:rsidTr="00FD67E4">
        <w:tc>
          <w:tcPr>
            <w:tcW w:w="1351" w:type="dxa"/>
            <w:shd w:val="clear" w:color="auto" w:fill="009999"/>
          </w:tcPr>
          <w:p w14:paraId="50F60F3A" w14:textId="538E4C11" w:rsidR="00FD67E4" w:rsidRPr="008E4A03" w:rsidRDefault="00FD67E4" w:rsidP="00FD67E4">
            <w:pPr>
              <w:ind w:left="70" w:hanging="70"/>
              <w:jc w:val="center"/>
              <w:rPr>
                <w:rFonts w:ascii="Calibri" w:hAnsi="Calibri" w:cs="Calibri"/>
                <w:b/>
              </w:rPr>
            </w:pPr>
            <w:r w:rsidRPr="008E4A03">
              <w:rPr>
                <w:rFonts w:ascii="Calibri" w:hAnsi="Calibri" w:cs="Calibri"/>
                <w:b/>
              </w:rPr>
              <w:t>46</w:t>
            </w:r>
          </w:p>
        </w:tc>
        <w:tc>
          <w:tcPr>
            <w:tcW w:w="5449" w:type="dxa"/>
            <w:shd w:val="clear" w:color="auto" w:fill="FFFFFF" w:themeFill="background1"/>
          </w:tcPr>
          <w:p w14:paraId="0EE64F47" w14:textId="15090444" w:rsidR="00FD67E4" w:rsidRPr="008E4A03" w:rsidRDefault="00FD67E4" w:rsidP="00FD67E4">
            <w:pPr>
              <w:ind w:left="70" w:hanging="70"/>
              <w:rPr>
                <w:rFonts w:ascii="Calibri" w:hAnsi="Calibri" w:cs="Calibri"/>
              </w:rPr>
            </w:pPr>
            <w:r w:rsidRPr="008E4A03">
              <w:rPr>
                <w:rFonts w:ascii="Calibri" w:hAnsi="Calibri" w:cs="Calibri"/>
              </w:rPr>
              <w:t xml:space="preserve">Every staff member understands the roles and functions of the IR(ME)R Referrer, Practitioner and Operator. </w:t>
            </w:r>
          </w:p>
        </w:tc>
        <w:tc>
          <w:tcPr>
            <w:tcW w:w="1597" w:type="dxa"/>
            <w:shd w:val="clear" w:color="auto" w:fill="FFCCFF"/>
          </w:tcPr>
          <w:p w14:paraId="347C143C" w14:textId="77777777" w:rsidR="00FD67E4" w:rsidRPr="008E4A03" w:rsidRDefault="00FD67E4" w:rsidP="00FD67E4">
            <w:pPr>
              <w:rPr>
                <w:rFonts w:ascii="Calibri" w:hAnsi="Calibri" w:cs="Calibri"/>
              </w:rPr>
            </w:pPr>
          </w:p>
        </w:tc>
        <w:tc>
          <w:tcPr>
            <w:tcW w:w="1494" w:type="dxa"/>
            <w:shd w:val="clear" w:color="auto" w:fill="F6C5AC" w:themeFill="accent2" w:themeFillTint="66"/>
          </w:tcPr>
          <w:p w14:paraId="1721198A" w14:textId="77777777" w:rsidR="00FD67E4" w:rsidRPr="008E4A03" w:rsidRDefault="00FD67E4" w:rsidP="00FD67E4">
            <w:pPr>
              <w:rPr>
                <w:rFonts w:ascii="Calibri" w:hAnsi="Calibri" w:cs="Calibri"/>
              </w:rPr>
            </w:pPr>
          </w:p>
        </w:tc>
        <w:tc>
          <w:tcPr>
            <w:tcW w:w="5419" w:type="dxa"/>
            <w:shd w:val="clear" w:color="auto" w:fill="C1F0C7" w:themeFill="accent3" w:themeFillTint="33"/>
          </w:tcPr>
          <w:p w14:paraId="6BDD9181" w14:textId="77777777" w:rsidR="00FD67E4" w:rsidRPr="008E4A03" w:rsidRDefault="00FD67E4" w:rsidP="00FD67E4">
            <w:pPr>
              <w:rPr>
                <w:rFonts w:ascii="Calibri" w:hAnsi="Calibri" w:cs="Calibri"/>
              </w:rPr>
            </w:pPr>
          </w:p>
        </w:tc>
      </w:tr>
      <w:tr w:rsidR="00FD67E4" w:rsidRPr="008E4A03" w14:paraId="65FCFE1B" w14:textId="77777777" w:rsidTr="00FD67E4">
        <w:tc>
          <w:tcPr>
            <w:tcW w:w="1351" w:type="dxa"/>
            <w:shd w:val="clear" w:color="auto" w:fill="009999"/>
          </w:tcPr>
          <w:p w14:paraId="366A582F" w14:textId="15F56140" w:rsidR="00FD67E4" w:rsidRPr="008E4A03" w:rsidRDefault="00FD67E4" w:rsidP="00FD67E4">
            <w:pPr>
              <w:ind w:left="70" w:hanging="70"/>
              <w:jc w:val="center"/>
              <w:rPr>
                <w:rFonts w:ascii="Calibri" w:hAnsi="Calibri" w:cs="Calibri"/>
                <w:b/>
              </w:rPr>
            </w:pPr>
            <w:r w:rsidRPr="008E4A03">
              <w:rPr>
                <w:rFonts w:ascii="Calibri" w:hAnsi="Calibri" w:cs="Calibri"/>
                <w:b/>
              </w:rPr>
              <w:t>47</w:t>
            </w:r>
          </w:p>
        </w:tc>
        <w:tc>
          <w:tcPr>
            <w:tcW w:w="5449" w:type="dxa"/>
            <w:shd w:val="clear" w:color="auto" w:fill="FFFFFF" w:themeFill="background1"/>
          </w:tcPr>
          <w:p w14:paraId="462F576B" w14:textId="01A07EBD" w:rsidR="00FD67E4" w:rsidRPr="008E4A03" w:rsidRDefault="00FD67E4" w:rsidP="00FD67E4">
            <w:pPr>
              <w:ind w:left="70" w:hanging="70"/>
              <w:rPr>
                <w:rFonts w:ascii="Calibri" w:hAnsi="Calibri" w:cs="Calibri"/>
              </w:rPr>
            </w:pPr>
            <w:r w:rsidRPr="008E4A03">
              <w:rPr>
                <w:rFonts w:ascii="Calibri" w:hAnsi="Calibri" w:cs="Calibri"/>
              </w:rPr>
              <w:t>All staff understand the GDC scope of practice for dentists and dental care professionals.</w:t>
            </w:r>
          </w:p>
        </w:tc>
        <w:tc>
          <w:tcPr>
            <w:tcW w:w="1597" w:type="dxa"/>
            <w:shd w:val="clear" w:color="auto" w:fill="FFCCFF"/>
          </w:tcPr>
          <w:p w14:paraId="2139770B" w14:textId="77777777" w:rsidR="00FD67E4" w:rsidRPr="008E4A03" w:rsidRDefault="00FD67E4" w:rsidP="00FD67E4">
            <w:pPr>
              <w:rPr>
                <w:rFonts w:ascii="Calibri" w:hAnsi="Calibri" w:cs="Calibri"/>
              </w:rPr>
            </w:pPr>
          </w:p>
        </w:tc>
        <w:tc>
          <w:tcPr>
            <w:tcW w:w="1494" w:type="dxa"/>
            <w:shd w:val="clear" w:color="auto" w:fill="F6C5AC" w:themeFill="accent2" w:themeFillTint="66"/>
          </w:tcPr>
          <w:p w14:paraId="3498AC4D" w14:textId="77777777" w:rsidR="00FD67E4" w:rsidRPr="008E4A03" w:rsidRDefault="00FD67E4" w:rsidP="00FD67E4">
            <w:pPr>
              <w:rPr>
                <w:rFonts w:ascii="Calibri" w:hAnsi="Calibri" w:cs="Calibri"/>
              </w:rPr>
            </w:pPr>
          </w:p>
        </w:tc>
        <w:tc>
          <w:tcPr>
            <w:tcW w:w="5419" w:type="dxa"/>
            <w:shd w:val="clear" w:color="auto" w:fill="C1F0C7" w:themeFill="accent3" w:themeFillTint="33"/>
          </w:tcPr>
          <w:p w14:paraId="6016CE80" w14:textId="77777777" w:rsidR="00FD67E4" w:rsidRPr="008E4A03" w:rsidRDefault="00FD67E4" w:rsidP="00FD67E4">
            <w:pPr>
              <w:rPr>
                <w:rFonts w:ascii="Calibri" w:hAnsi="Calibri" w:cs="Calibri"/>
              </w:rPr>
            </w:pPr>
          </w:p>
        </w:tc>
      </w:tr>
      <w:tr w:rsidR="00FD67E4" w:rsidRPr="008E4A03" w14:paraId="2CC1AAF1" w14:textId="77777777" w:rsidTr="00FD67E4">
        <w:tc>
          <w:tcPr>
            <w:tcW w:w="1351" w:type="dxa"/>
            <w:shd w:val="clear" w:color="auto" w:fill="009999"/>
          </w:tcPr>
          <w:p w14:paraId="35AD4A72" w14:textId="052ACBC4" w:rsidR="00FD67E4" w:rsidRPr="008E4A03" w:rsidRDefault="00FD67E4" w:rsidP="00FD67E4">
            <w:pPr>
              <w:ind w:left="70" w:hanging="70"/>
              <w:jc w:val="center"/>
              <w:rPr>
                <w:rFonts w:ascii="Calibri" w:hAnsi="Calibri" w:cs="Calibri"/>
                <w:b/>
              </w:rPr>
            </w:pPr>
            <w:r w:rsidRPr="008E4A03">
              <w:rPr>
                <w:rFonts w:ascii="Calibri" w:hAnsi="Calibri" w:cs="Calibri"/>
                <w:b/>
              </w:rPr>
              <w:t>48</w:t>
            </w:r>
          </w:p>
        </w:tc>
        <w:tc>
          <w:tcPr>
            <w:tcW w:w="5449" w:type="dxa"/>
            <w:shd w:val="clear" w:color="auto" w:fill="FFFFFF" w:themeFill="background1"/>
          </w:tcPr>
          <w:p w14:paraId="2DEB6146" w14:textId="55D7CD09" w:rsidR="00FD67E4" w:rsidRPr="008E4A03" w:rsidRDefault="00FD67E4" w:rsidP="00FD67E4">
            <w:pPr>
              <w:ind w:left="70" w:hanging="70"/>
              <w:rPr>
                <w:rFonts w:ascii="Calibri" w:hAnsi="Calibri" w:cs="Calibri"/>
              </w:rPr>
            </w:pPr>
            <w:r w:rsidRPr="008E4A03">
              <w:rPr>
                <w:rFonts w:ascii="Calibri" w:hAnsi="Calibri" w:cs="Calibri"/>
              </w:rPr>
              <w:t>A written record of all radiation safety training by employees, reflecting the minimum training standards in Schedule 3 of IRMER to reflect the developments in techniques and practices.</w:t>
            </w:r>
          </w:p>
        </w:tc>
        <w:tc>
          <w:tcPr>
            <w:tcW w:w="1597" w:type="dxa"/>
            <w:shd w:val="clear" w:color="auto" w:fill="FFCCFF"/>
          </w:tcPr>
          <w:p w14:paraId="39FF892E" w14:textId="77777777" w:rsidR="00FD67E4" w:rsidRPr="008E4A03" w:rsidRDefault="00FD67E4" w:rsidP="00FD67E4">
            <w:pPr>
              <w:rPr>
                <w:rFonts w:ascii="Calibri" w:hAnsi="Calibri" w:cs="Calibri"/>
              </w:rPr>
            </w:pPr>
          </w:p>
        </w:tc>
        <w:tc>
          <w:tcPr>
            <w:tcW w:w="1494" w:type="dxa"/>
            <w:shd w:val="clear" w:color="auto" w:fill="F6C5AC" w:themeFill="accent2" w:themeFillTint="66"/>
          </w:tcPr>
          <w:p w14:paraId="1B3E7FE2" w14:textId="77777777" w:rsidR="00FD67E4" w:rsidRPr="008E4A03" w:rsidRDefault="00FD67E4" w:rsidP="00FD67E4">
            <w:pPr>
              <w:rPr>
                <w:rFonts w:ascii="Calibri" w:hAnsi="Calibri" w:cs="Calibri"/>
              </w:rPr>
            </w:pPr>
          </w:p>
        </w:tc>
        <w:tc>
          <w:tcPr>
            <w:tcW w:w="5419" w:type="dxa"/>
            <w:shd w:val="clear" w:color="auto" w:fill="C1F0C7" w:themeFill="accent3" w:themeFillTint="33"/>
          </w:tcPr>
          <w:p w14:paraId="47BCB03B" w14:textId="77777777" w:rsidR="00FD67E4" w:rsidRPr="008E4A03" w:rsidRDefault="00FD67E4" w:rsidP="00FD67E4">
            <w:pPr>
              <w:rPr>
                <w:rFonts w:ascii="Calibri" w:hAnsi="Calibri" w:cs="Calibri"/>
              </w:rPr>
            </w:pPr>
          </w:p>
        </w:tc>
      </w:tr>
    </w:tbl>
    <w:p w14:paraId="4CB2FE54" w14:textId="77777777" w:rsidR="00043EBF" w:rsidRPr="008E4A03" w:rsidRDefault="00043EBF">
      <w:pPr>
        <w:rPr>
          <w:rFonts w:ascii="Calibri" w:hAnsi="Calibri" w:cs="Calibri"/>
        </w:rPr>
      </w:pPr>
    </w:p>
    <w:p w14:paraId="31A75EB5" w14:textId="77777777" w:rsidR="00BE4B79" w:rsidRPr="008E4A03" w:rsidRDefault="00BE4B79">
      <w:pPr>
        <w:rPr>
          <w:rFonts w:ascii="Calibri" w:hAnsi="Calibri" w:cs="Calibri"/>
        </w:rPr>
      </w:pPr>
    </w:p>
    <w:p w14:paraId="1BC2474C" w14:textId="27EBE516" w:rsidR="00BE4B79" w:rsidRPr="008E4A03" w:rsidRDefault="00425F0B">
      <w:pPr>
        <w:rPr>
          <w:rFonts w:ascii="Calibri" w:hAnsi="Calibri" w:cs="Calibri"/>
        </w:rPr>
      </w:pPr>
      <w:r w:rsidRPr="008E4A03">
        <w:rPr>
          <w:rFonts w:ascii="Calibri" w:hAnsi="Calibri" w:cs="Calibri"/>
        </w:rPr>
        <w:t xml:space="preserve">Thank you for completing the </w:t>
      </w:r>
      <w:r w:rsidRPr="008E4A03">
        <w:rPr>
          <w:rFonts w:ascii="Calibri" w:hAnsi="Calibri" w:cs="Calibri"/>
          <w:bCs/>
        </w:rPr>
        <w:t>checklist for the use of Ionising Radiation in Primary Dental Care</w:t>
      </w:r>
      <w:r w:rsidRPr="008E4A03">
        <w:rPr>
          <w:rFonts w:ascii="Calibri" w:hAnsi="Calibri" w:cs="Calibri"/>
        </w:rPr>
        <w:t xml:space="preserve"> Practice. If you have any questions regarding this </w:t>
      </w:r>
      <w:r w:rsidR="00DE401D" w:rsidRPr="008E4A03">
        <w:rPr>
          <w:rFonts w:ascii="Calibri" w:hAnsi="Calibri" w:cs="Calibri"/>
        </w:rPr>
        <w:t>document,</w:t>
      </w:r>
      <w:r w:rsidRPr="008E4A03">
        <w:rPr>
          <w:rFonts w:ascii="Calibri" w:hAnsi="Calibri" w:cs="Calibri"/>
        </w:rPr>
        <w:t xml:space="preserve"> please contact </w:t>
      </w:r>
      <w:hyperlink r:id="rId7" w:history="1">
        <w:r w:rsidRPr="008E4A03">
          <w:rPr>
            <w:rStyle w:val="Hyperlink"/>
            <w:rFonts w:ascii="Calibri" w:hAnsi="Calibri" w:cs="Calibri"/>
          </w:rPr>
          <w:t>sue.stokes2@wales.nhs.uk</w:t>
        </w:r>
      </w:hyperlink>
      <w:r w:rsidRPr="008E4A03">
        <w:rPr>
          <w:rFonts w:ascii="Calibri" w:hAnsi="Calibri" w:cs="Calibri"/>
        </w:rPr>
        <w:t xml:space="preserve"> </w:t>
      </w:r>
    </w:p>
    <w:p w14:paraId="249B65C5" w14:textId="7D2197DD" w:rsidR="00DE401D" w:rsidRPr="008E4A03" w:rsidRDefault="00DE401D">
      <w:pPr>
        <w:rPr>
          <w:rFonts w:ascii="Calibri" w:hAnsi="Calibri" w:cs="Calibri"/>
          <w:b/>
          <w:bCs/>
          <w:i/>
          <w:iCs/>
        </w:rPr>
      </w:pPr>
      <w:r w:rsidRPr="008E4A03">
        <w:rPr>
          <w:rFonts w:ascii="Calibri" w:hAnsi="Calibri" w:cs="Calibri"/>
          <w:b/>
          <w:bCs/>
          <w:i/>
          <w:iCs/>
        </w:rPr>
        <w:t xml:space="preserve">Please ensure this document is kept safely with the Local Rules. </w:t>
      </w:r>
    </w:p>
    <w:sectPr w:rsidR="00DE401D" w:rsidRPr="008E4A03" w:rsidSect="00FD67E4">
      <w:footerReference w:type="default" r:id="rId8"/>
      <w:pgSz w:w="16838" w:h="11906" w:orient="landscape"/>
      <w:pgMar w:top="1440" w:right="1440" w:bottom="1440" w:left="1440" w:header="510" w:footer="567"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56B6B386" w14:textId="77777777" w:rsidR="00566FD3" w:rsidRDefault="00566FD3" w:rsidP="00043EBF">
      <w:pPr>
        <w:spacing w:after="0" w:line="240" w:lineRule="auto"/>
      </w:pPr>
      <w:r>
        <w:separator/>
      </w:r>
    </w:p>
  </w:endnote>
  <w:endnote w:type="continuationSeparator" w:id="0">
    <w:p w14:paraId="5CB74FFD" w14:textId="77777777" w:rsidR="00566FD3" w:rsidRDefault="00566FD3" w:rsidP="00043EB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200247B" w:usb2="00000009" w:usb3="00000000" w:csb0="000001FF" w:csb1="00000000"/>
  </w:font>
  <w:font w:name="Gotham Book">
    <w:altName w:val="Calibri"/>
    <w:panose1 w:val="00000000000000000000"/>
    <w:charset w:val="00"/>
    <w:family w:val="modern"/>
    <w:notTrueType/>
    <w:pitch w:val="variable"/>
    <w:sig w:usb0="A10000FF" w:usb1="4000005B" w:usb2="00000000" w:usb3="00000000" w:csb0="0000009B"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2E7117B" w14:textId="4533CF34" w:rsidR="00EB5B46" w:rsidRDefault="00EB5B46" w:rsidP="00EB5B46">
    <w:pPr>
      <w:pStyle w:val="Footer"/>
      <w:tabs>
        <w:tab w:val="clear" w:pos="4513"/>
        <w:tab w:val="clear" w:pos="9026"/>
        <w:tab w:val="center" w:pos="6979"/>
      </w:tabs>
    </w:pPr>
    <w:r>
      <w:rPr>
        <w:noProof/>
        <w:color w:val="156082" w:themeColor="accent1"/>
      </w:rPr>
      <mc:AlternateContent>
        <mc:Choice Requires="wps">
          <w:drawing>
            <wp:anchor distT="0" distB="0" distL="114300" distR="114300" simplePos="0" relativeHeight="251659264" behindDoc="0" locked="0" layoutInCell="1" allowOverlap="1" wp14:anchorId="5C77F63A" wp14:editId="012DFB32">
              <wp:simplePos x="0" y="0"/>
              <wp:positionH relativeFrom="page">
                <wp:align>center</wp:align>
              </wp:positionH>
              <wp:positionV relativeFrom="page">
                <wp:align>center</wp:align>
              </wp:positionV>
              <wp:extent cx="7364730" cy="9528810"/>
              <wp:effectExtent l="0" t="0" r="26670" b="26670"/>
              <wp:wrapNone/>
              <wp:docPr id="452" name="Rectangle 247"/>
              <wp:cNvGraphicFramePr/>
              <a:graphic xmlns:a="http://schemas.openxmlformats.org/drawingml/2006/main">
                <a:graphicData uri="http://schemas.microsoft.com/office/word/2010/wordprocessingShape">
                  <wps:wsp>
                    <wps:cNvSpPr/>
                    <wps:spPr>
                      <a:xfrm>
                        <a:off x="0" y="0"/>
                        <a:ext cx="7364730" cy="9528810"/>
                      </a:xfrm>
                      <a:prstGeom prst="rect">
                        <a:avLst/>
                      </a:prstGeom>
                      <a:noFill/>
                      <a:ln w="15875">
                        <a:solidFill>
                          <a:schemeClr val="bg2">
                            <a:lumMod val="50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95000</wp14:pctWidth>
              </wp14:sizeRelH>
              <wp14:sizeRelV relativeFrom="page">
                <wp14:pctHeight>95000</wp14:pctHeight>
              </wp14:sizeRelV>
            </wp:anchor>
          </w:drawing>
        </mc:Choice>
        <mc:Fallback>
          <w:pict>
            <v:rect w14:anchorId="3FC09818" id="Rectangle 247" o:spid="_x0000_s1026" style="position:absolute;margin-left:0;margin-top:0;width:579.9pt;height:750.3pt;z-index:251659264;visibility:visible;mso-wrap-style:square;mso-width-percent:950;mso-height-percent:950;mso-wrap-distance-left:9pt;mso-wrap-distance-top:0;mso-wrap-distance-right:9pt;mso-wrap-distance-bottom:0;mso-position-horizontal:center;mso-position-horizontal-relative:page;mso-position-vertical:center;mso-position-vertical-relative:page;mso-width-percent:950;mso-height-percent:95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" filled="f" strokecolor="#737373 [1614]" strokeweight="1.25pt">
              <w10:wrap anchorx="page" anchory="page"/>
            </v:rect>
          </w:pict>
        </mc:Fallback>
      </mc:AlternateContent>
    </w:r>
    <w:r>
      <w:rPr>
        <w:color w:val="156082" w:themeColor="accent1"/>
      </w:rPr>
      <w:t xml:space="preserve"> </w:t>
    </w:r>
    <w:r>
      <w:rPr>
        <w:rFonts w:asciiTheme="majorHAnsi" w:eastAsiaTheme="majorEastAsia" w:hAnsiTheme="majorHAnsi" w:cstheme="majorBidi"/>
        <w:color w:val="156082" w:themeColor="accent1"/>
        <w:sz w:val="20"/>
        <w:szCs w:val="20"/>
      </w:rPr>
      <w:t xml:space="preserve">pg. </w:t>
    </w:r>
    <w:r>
      <w:rPr>
        <w:rFonts w:eastAsiaTheme="minorEastAsia"/>
        <w:color w:val="156082" w:themeColor="accent1"/>
        <w:sz w:val="20"/>
        <w:szCs w:val="20"/>
      </w:rPr>
      <w:fldChar w:fldCharType="begin"/>
    </w:r>
    <w:r>
      <w:rPr>
        <w:color w:val="156082" w:themeColor="accent1"/>
        <w:sz w:val="20"/>
        <w:szCs w:val="20"/>
      </w:rPr>
      <w:instrText xml:space="preserve"> PAGE    \* MERGEFORMAT </w:instrText>
    </w:r>
    <w:r>
      <w:rPr>
        <w:rFonts w:eastAsiaTheme="minorEastAsia"/>
        <w:color w:val="156082" w:themeColor="accent1"/>
        <w:sz w:val="20"/>
        <w:szCs w:val="20"/>
      </w:rPr>
      <w:fldChar w:fldCharType="separate"/>
    </w:r>
    <w:r>
      <w:rPr>
        <w:rFonts w:asciiTheme="majorHAnsi" w:eastAsiaTheme="majorEastAsia" w:hAnsiTheme="majorHAnsi" w:cstheme="majorBidi"/>
        <w:noProof/>
        <w:color w:val="156082" w:themeColor="accent1"/>
        <w:sz w:val="20"/>
        <w:szCs w:val="20"/>
      </w:rPr>
      <w:t>2</w:t>
    </w:r>
    <w:r>
      <w:rPr>
        <w:rFonts w:asciiTheme="majorHAnsi" w:eastAsiaTheme="majorEastAsia" w:hAnsiTheme="majorHAnsi" w:cstheme="majorBidi"/>
        <w:noProof/>
        <w:color w:val="156082" w:themeColor="accent1"/>
        <w:sz w:val="20"/>
        <w:szCs w:val="20"/>
      </w:rPr>
      <w:fldChar w:fldCharType="end"/>
    </w:r>
    <w:r>
      <w:rPr>
        <w:rFonts w:asciiTheme="majorHAnsi" w:eastAsiaTheme="majorEastAsia" w:hAnsiTheme="majorHAnsi" w:cstheme="majorBidi"/>
        <w:noProof/>
        <w:color w:val="156082" w:themeColor="accent1"/>
        <w:sz w:val="20"/>
        <w:szCs w:val="20"/>
      </w:rPr>
      <w:tab/>
    </w:r>
    <w:r>
      <w:rPr>
        <w:rFonts w:asciiTheme="majorHAnsi" w:eastAsiaTheme="majorEastAsia" w:hAnsiTheme="majorHAnsi" w:cstheme="majorBidi"/>
        <w:noProof/>
        <w:color w:val="156082" w:themeColor="accent1"/>
        <w:sz w:val="20"/>
        <w:szCs w:val="20"/>
      </w:rPr>
      <w:tab/>
    </w:r>
    <w:r>
      <w:rPr>
        <w:rFonts w:asciiTheme="majorHAnsi" w:eastAsiaTheme="majorEastAsia" w:hAnsiTheme="majorHAnsi" w:cstheme="majorBidi"/>
        <w:noProof/>
        <w:color w:val="156082" w:themeColor="accent1"/>
        <w:sz w:val="20"/>
        <w:szCs w:val="20"/>
      </w:rPr>
      <w:tab/>
    </w:r>
    <w:r>
      <w:rPr>
        <w:rFonts w:asciiTheme="majorHAnsi" w:eastAsiaTheme="majorEastAsia" w:hAnsiTheme="majorHAnsi" w:cstheme="majorBidi"/>
        <w:noProof/>
        <w:color w:val="156082" w:themeColor="accent1"/>
        <w:sz w:val="20"/>
        <w:szCs w:val="20"/>
      </w:rPr>
      <w:tab/>
    </w:r>
    <w:r>
      <w:rPr>
        <w:rFonts w:asciiTheme="majorHAnsi" w:eastAsiaTheme="majorEastAsia" w:hAnsiTheme="majorHAnsi" w:cstheme="majorBidi"/>
        <w:noProof/>
        <w:color w:val="156082" w:themeColor="accent1"/>
        <w:sz w:val="20"/>
        <w:szCs w:val="20"/>
      </w:rPr>
      <w:tab/>
    </w:r>
    <w:r>
      <w:rPr>
        <w:rFonts w:asciiTheme="majorHAnsi" w:eastAsiaTheme="majorEastAsia" w:hAnsiTheme="majorHAnsi" w:cstheme="majorBidi"/>
        <w:noProof/>
        <w:color w:val="156082" w:themeColor="accent1"/>
        <w:sz w:val="20"/>
        <w:szCs w:val="20"/>
      </w:rPr>
      <w:tab/>
    </w:r>
    <w:r>
      <w:rPr>
        <w:rFonts w:asciiTheme="majorHAnsi" w:eastAsiaTheme="majorEastAsia" w:hAnsiTheme="majorHAnsi" w:cstheme="majorBidi"/>
        <w:noProof/>
        <w:color w:val="156082" w:themeColor="accent1"/>
        <w:sz w:val="20"/>
        <w:szCs w:val="20"/>
      </w:rPr>
      <w:tab/>
    </w:r>
    <w:r>
      <w:rPr>
        <w:rFonts w:asciiTheme="majorHAnsi" w:eastAsiaTheme="majorEastAsia" w:hAnsiTheme="majorHAnsi" w:cstheme="majorBidi"/>
        <w:noProof/>
        <w:color w:val="156082" w:themeColor="accent1"/>
        <w:sz w:val="20"/>
        <w:szCs w:val="20"/>
      </w:rPr>
      <w:tab/>
      <w:t xml:space="preserve">QI/XrayChecklist/2024 </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4AD801D4" w14:textId="77777777" w:rsidR="00566FD3" w:rsidRDefault="00566FD3" w:rsidP="00043EBF">
      <w:pPr>
        <w:spacing w:after="0" w:line="240" w:lineRule="auto"/>
      </w:pPr>
      <w:r>
        <w:separator/>
      </w:r>
    </w:p>
  </w:footnote>
  <w:footnote w:type="continuationSeparator" w:id="0">
    <w:p w14:paraId="148BD97A" w14:textId="77777777" w:rsidR="00566FD3" w:rsidRDefault="00566FD3" w:rsidP="00043EBF">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95"/>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43EBF"/>
    <w:rsid w:val="00043EBF"/>
    <w:rsid w:val="000E0E40"/>
    <w:rsid w:val="00185A81"/>
    <w:rsid w:val="002F6BBD"/>
    <w:rsid w:val="00425F0B"/>
    <w:rsid w:val="00566FD3"/>
    <w:rsid w:val="005E1DC5"/>
    <w:rsid w:val="00611767"/>
    <w:rsid w:val="0073380E"/>
    <w:rsid w:val="007F161B"/>
    <w:rsid w:val="008063E3"/>
    <w:rsid w:val="008263C9"/>
    <w:rsid w:val="008C3D0D"/>
    <w:rsid w:val="008E4A03"/>
    <w:rsid w:val="009859B6"/>
    <w:rsid w:val="00AB057B"/>
    <w:rsid w:val="00BE4B79"/>
    <w:rsid w:val="00CF4C52"/>
    <w:rsid w:val="00DE401D"/>
    <w:rsid w:val="00DE6E7D"/>
    <w:rsid w:val="00EB5B46"/>
    <w:rsid w:val="00EB7CDC"/>
    <w:rsid w:val="00FD67E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62E5414"/>
  <w15:chartTrackingRefBased/>
  <w15:docId w15:val="{B55B455B-A57B-4836-8EEB-E27501BB8C0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4"/>
        <w:szCs w:val="24"/>
        <w:lang w:val="en-GB"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043EBF"/>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043EBF"/>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043EBF"/>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043EBF"/>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043EBF"/>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043EBF"/>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043EBF"/>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043EBF"/>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043EBF"/>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043EBF"/>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043EBF"/>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043EBF"/>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043EBF"/>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043EBF"/>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043EBF"/>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043EBF"/>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043EBF"/>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043EBF"/>
    <w:rPr>
      <w:rFonts w:eastAsiaTheme="majorEastAsia" w:cstheme="majorBidi"/>
      <w:color w:val="272727" w:themeColor="text1" w:themeTint="D8"/>
    </w:rPr>
  </w:style>
  <w:style w:type="paragraph" w:styleId="Title">
    <w:name w:val="Title"/>
    <w:basedOn w:val="Normal"/>
    <w:next w:val="Normal"/>
    <w:link w:val="TitleChar"/>
    <w:uiPriority w:val="10"/>
    <w:qFormat/>
    <w:rsid w:val="00043EBF"/>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043EBF"/>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043EBF"/>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043EBF"/>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043EBF"/>
    <w:pPr>
      <w:spacing w:before="160"/>
      <w:jc w:val="center"/>
    </w:pPr>
    <w:rPr>
      <w:i/>
      <w:iCs/>
      <w:color w:val="404040" w:themeColor="text1" w:themeTint="BF"/>
    </w:rPr>
  </w:style>
  <w:style w:type="character" w:customStyle="1" w:styleId="QuoteChar">
    <w:name w:val="Quote Char"/>
    <w:basedOn w:val="DefaultParagraphFont"/>
    <w:link w:val="Quote"/>
    <w:uiPriority w:val="29"/>
    <w:rsid w:val="00043EBF"/>
    <w:rPr>
      <w:i/>
      <w:iCs/>
      <w:color w:val="404040" w:themeColor="text1" w:themeTint="BF"/>
    </w:rPr>
  </w:style>
  <w:style w:type="paragraph" w:styleId="ListParagraph">
    <w:name w:val="List Paragraph"/>
    <w:basedOn w:val="Normal"/>
    <w:uiPriority w:val="34"/>
    <w:qFormat/>
    <w:rsid w:val="00043EBF"/>
    <w:pPr>
      <w:ind w:left="720"/>
      <w:contextualSpacing/>
    </w:pPr>
  </w:style>
  <w:style w:type="character" w:styleId="IntenseEmphasis">
    <w:name w:val="Intense Emphasis"/>
    <w:basedOn w:val="DefaultParagraphFont"/>
    <w:uiPriority w:val="21"/>
    <w:qFormat/>
    <w:rsid w:val="00043EBF"/>
    <w:rPr>
      <w:i/>
      <w:iCs/>
      <w:color w:val="0F4761" w:themeColor="accent1" w:themeShade="BF"/>
    </w:rPr>
  </w:style>
  <w:style w:type="paragraph" w:styleId="IntenseQuote">
    <w:name w:val="Intense Quote"/>
    <w:basedOn w:val="Normal"/>
    <w:next w:val="Normal"/>
    <w:link w:val="IntenseQuoteChar"/>
    <w:uiPriority w:val="30"/>
    <w:qFormat/>
    <w:rsid w:val="00043EBF"/>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043EBF"/>
    <w:rPr>
      <w:i/>
      <w:iCs/>
      <w:color w:val="0F4761" w:themeColor="accent1" w:themeShade="BF"/>
    </w:rPr>
  </w:style>
  <w:style w:type="character" w:styleId="IntenseReference">
    <w:name w:val="Intense Reference"/>
    <w:basedOn w:val="DefaultParagraphFont"/>
    <w:uiPriority w:val="32"/>
    <w:qFormat/>
    <w:rsid w:val="00043EBF"/>
    <w:rPr>
      <w:b/>
      <w:bCs/>
      <w:smallCaps/>
      <w:color w:val="0F4761" w:themeColor="accent1" w:themeShade="BF"/>
      <w:spacing w:val="5"/>
    </w:rPr>
  </w:style>
  <w:style w:type="table" w:customStyle="1" w:styleId="TableGrid1">
    <w:name w:val="Table Grid1"/>
    <w:basedOn w:val="TableNormal"/>
    <w:next w:val="TableGrid"/>
    <w:uiPriority w:val="39"/>
    <w:rsid w:val="00043EBF"/>
    <w:pPr>
      <w:spacing w:after="0" w:line="240" w:lineRule="auto"/>
    </w:pPr>
    <w:rPr>
      <w:rFonts w:eastAsia="Times New Roman"/>
      <w:kern w:val="0"/>
      <w:sz w:val="22"/>
      <w:szCs w:val="22"/>
      <w:lang w:eastAsia="en-GB"/>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eGrid">
    <w:name w:val="Table Grid"/>
    <w:basedOn w:val="TableNormal"/>
    <w:uiPriority w:val="39"/>
    <w:rsid w:val="00043EB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043EBF"/>
    <w:pPr>
      <w:tabs>
        <w:tab w:val="center" w:pos="4513"/>
        <w:tab w:val="right" w:pos="9026"/>
      </w:tabs>
      <w:spacing w:after="0" w:line="240" w:lineRule="auto"/>
    </w:pPr>
  </w:style>
  <w:style w:type="character" w:customStyle="1" w:styleId="HeaderChar">
    <w:name w:val="Header Char"/>
    <w:basedOn w:val="DefaultParagraphFont"/>
    <w:link w:val="Header"/>
    <w:uiPriority w:val="99"/>
    <w:rsid w:val="00043EBF"/>
  </w:style>
  <w:style w:type="paragraph" w:styleId="Footer">
    <w:name w:val="footer"/>
    <w:basedOn w:val="Normal"/>
    <w:link w:val="FooterChar"/>
    <w:uiPriority w:val="99"/>
    <w:unhideWhenUsed/>
    <w:rsid w:val="00043EBF"/>
    <w:pPr>
      <w:tabs>
        <w:tab w:val="center" w:pos="4513"/>
        <w:tab w:val="right" w:pos="9026"/>
      </w:tabs>
      <w:spacing w:after="0" w:line="240" w:lineRule="auto"/>
    </w:pPr>
  </w:style>
  <w:style w:type="character" w:customStyle="1" w:styleId="FooterChar">
    <w:name w:val="Footer Char"/>
    <w:basedOn w:val="DefaultParagraphFont"/>
    <w:link w:val="Footer"/>
    <w:uiPriority w:val="99"/>
    <w:rsid w:val="00043EBF"/>
  </w:style>
  <w:style w:type="character" w:styleId="Hyperlink">
    <w:name w:val="Hyperlink"/>
    <w:basedOn w:val="DefaultParagraphFont"/>
    <w:uiPriority w:val="99"/>
    <w:unhideWhenUsed/>
    <w:rsid w:val="00425F0B"/>
    <w:rPr>
      <w:color w:val="467886" w:themeColor="hyperlink"/>
      <w:u w:val="single"/>
    </w:rPr>
  </w:style>
  <w:style w:type="character" w:styleId="UnresolvedMention">
    <w:name w:val="Unresolved Mention"/>
    <w:basedOn w:val="DefaultParagraphFont"/>
    <w:uiPriority w:val="99"/>
    <w:semiHidden/>
    <w:unhideWhenUsed/>
    <w:rsid w:val="00425F0B"/>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webSettings" Target="webSettings.xml"/><Relationship Id="rId7" Type="http://schemas.openxmlformats.org/officeDocument/2006/relationships/hyperlink" Target="mailto:sue.stokes2@wales.nhs.uk"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png"/><Relationship Id="rId5" Type="http://schemas.openxmlformats.org/officeDocument/2006/relationships/endnotes" Target="endnotes.xml"/><Relationship Id="rId10" Type="http://schemas.openxmlformats.org/officeDocument/2006/relationships/theme" Target="theme/theme1.xml"/><Relationship Id="rId4" Type="http://schemas.openxmlformats.org/officeDocument/2006/relationships/footnotes" Target="footnote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Normal.dotm</Template>
  <TotalTime>1</TotalTime>
  <Pages>7</Pages>
  <Words>1071</Words>
  <Characters>6109</Characters>
  <Application>Microsoft Office Word</Application>
  <DocSecurity>0</DocSecurity>
  <Lines>50</Lines>
  <Paragraphs>14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7166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Lynne O’Sullivan (HEIW)</dc:creator>
  <cp:keywords/>
  <dc:description/>
  <cp:lastModifiedBy>Lynne O’Sullivan (HEIW)</cp:lastModifiedBy>
  <cp:revision>2</cp:revision>
  <dcterms:created xsi:type="dcterms:W3CDTF">2025-01-06T17:39:00Z</dcterms:created>
  <dcterms:modified xsi:type="dcterms:W3CDTF">2025-01-06T17:39:00Z</dcterms:modified>
</cp:coreProperties>
</file>