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632" w:type="dxa"/>
        <w:tblInd w:w="-856" w:type="dxa"/>
        <w:tblLook w:val="04A0" w:firstRow="1" w:lastRow="0" w:firstColumn="1" w:lastColumn="0" w:noHBand="0" w:noVBand="1"/>
      </w:tblPr>
      <w:tblGrid>
        <w:gridCol w:w="709"/>
        <w:gridCol w:w="4395"/>
        <w:gridCol w:w="5528"/>
      </w:tblGrid>
      <w:tr w:rsidR="00595685" w:rsidRPr="005005B5" w14:paraId="7E62C29B" w14:textId="77777777" w:rsidTr="00CC306E">
        <w:tc>
          <w:tcPr>
            <w:tcW w:w="5104" w:type="dxa"/>
            <w:gridSpan w:val="2"/>
            <w:shd w:val="clear" w:color="auto" w:fill="009999"/>
          </w:tcPr>
          <w:p w14:paraId="078E4865" w14:textId="77777777" w:rsidR="00595685" w:rsidRPr="005005B5" w:rsidRDefault="00595685" w:rsidP="00595685">
            <w:pPr>
              <w:jc w:val="center"/>
              <w:rPr>
                <w:b/>
                <w:color w:val="FF0000"/>
              </w:rPr>
            </w:pPr>
            <w:r w:rsidRPr="00595685">
              <w:rPr>
                <w:b/>
                <w:color w:val="FFFFFF" w:themeColor="background1"/>
              </w:rPr>
              <w:t>Health and Safety Executive (HSE)</w:t>
            </w:r>
          </w:p>
        </w:tc>
        <w:tc>
          <w:tcPr>
            <w:tcW w:w="5528" w:type="dxa"/>
            <w:shd w:val="clear" w:color="auto" w:fill="009999"/>
          </w:tcPr>
          <w:p w14:paraId="787C0BEA" w14:textId="77777777" w:rsidR="00595685" w:rsidRPr="00595685" w:rsidRDefault="00595685" w:rsidP="00595685">
            <w:pPr>
              <w:jc w:val="center"/>
              <w:rPr>
                <w:b/>
                <w:color w:val="FFFFFF" w:themeColor="background1"/>
              </w:rPr>
            </w:pPr>
            <w:r w:rsidRPr="00595685">
              <w:rPr>
                <w:b/>
                <w:color w:val="FFFFFF" w:themeColor="background1"/>
              </w:rPr>
              <w:t>Information and Guidance</w:t>
            </w:r>
          </w:p>
          <w:p w14:paraId="49E20190" w14:textId="77777777" w:rsidR="00595685" w:rsidRPr="005005B5" w:rsidRDefault="00595685" w:rsidP="00595685">
            <w:pPr>
              <w:jc w:val="center"/>
              <w:rPr>
                <w:b/>
                <w:color w:val="FF0000"/>
              </w:rPr>
            </w:pPr>
          </w:p>
        </w:tc>
      </w:tr>
      <w:tr w:rsidR="00F26347" w:rsidRPr="005005B5" w14:paraId="5C96EED1" w14:textId="77777777" w:rsidTr="00CC306E">
        <w:tc>
          <w:tcPr>
            <w:tcW w:w="709" w:type="dxa"/>
            <w:shd w:val="clear" w:color="auto" w:fill="009999"/>
          </w:tcPr>
          <w:p w14:paraId="2DD0B796" w14:textId="77777777" w:rsidR="00F26347" w:rsidRDefault="00F26347" w:rsidP="00897C58">
            <w:pPr>
              <w:jc w:val="center"/>
              <w:rPr>
                <w:b/>
              </w:rPr>
            </w:pPr>
            <w:r>
              <w:rPr>
                <w:b/>
              </w:rPr>
              <w:t>1</w:t>
            </w:r>
          </w:p>
        </w:tc>
        <w:tc>
          <w:tcPr>
            <w:tcW w:w="4395" w:type="dxa"/>
            <w:shd w:val="clear" w:color="auto" w:fill="FFFFFF" w:themeFill="background1"/>
          </w:tcPr>
          <w:p w14:paraId="3B1FB1F6" w14:textId="77777777" w:rsidR="00F26347" w:rsidRPr="005005B5" w:rsidRDefault="00F26347" w:rsidP="00EC4744">
            <w:r>
              <w:t xml:space="preserve">The practice has </w:t>
            </w:r>
            <w:r w:rsidR="00EC4744">
              <w:t>registered with</w:t>
            </w:r>
            <w:r>
              <w:t xml:space="preserve"> the HSE that radiographic equipment is being used on the premise</w:t>
            </w:r>
            <w:r w:rsidR="00EC4744">
              <w:t xml:space="preserve"> and confirmed compliance with IRR17 by 5/2/2018</w:t>
            </w:r>
            <w:r>
              <w:t>.</w:t>
            </w:r>
          </w:p>
        </w:tc>
        <w:tc>
          <w:tcPr>
            <w:tcW w:w="5528" w:type="dxa"/>
            <w:tcBorders>
              <w:bottom w:val="nil"/>
            </w:tcBorders>
            <w:shd w:val="clear" w:color="auto" w:fill="FFFFFF" w:themeFill="background1"/>
          </w:tcPr>
          <w:p w14:paraId="28C1A7B4" w14:textId="77777777" w:rsidR="006C4D4B" w:rsidRDefault="006C4D4B" w:rsidP="006C4D4B">
            <w:r>
              <w:t>All practices should have re-register with HSE by 5/2/2018.</w:t>
            </w:r>
          </w:p>
          <w:p w14:paraId="6F8A7964" w14:textId="77777777" w:rsidR="006C4D4B" w:rsidRPr="00956AC2" w:rsidRDefault="006C4D4B" w:rsidP="006C4D4B">
            <w:r w:rsidRPr="00956AC2">
              <w:t>Under IRR17, you’ll need to apply to:</w:t>
            </w:r>
          </w:p>
          <w:p w14:paraId="2E5FF5F4" w14:textId="77777777" w:rsidR="006C4D4B" w:rsidRPr="00956AC2" w:rsidRDefault="006C4D4B" w:rsidP="006C4D4B">
            <w:pPr>
              <w:numPr>
                <w:ilvl w:val="0"/>
                <w:numId w:val="2"/>
              </w:numPr>
            </w:pPr>
            <w:r w:rsidRPr="00956AC2">
              <w:t>notify</w:t>
            </w:r>
          </w:p>
          <w:p w14:paraId="326B5899" w14:textId="77777777" w:rsidR="006C4D4B" w:rsidRPr="00956AC2" w:rsidRDefault="006C4D4B" w:rsidP="006C4D4B">
            <w:pPr>
              <w:numPr>
                <w:ilvl w:val="0"/>
                <w:numId w:val="2"/>
              </w:numPr>
            </w:pPr>
            <w:r w:rsidRPr="00956AC2">
              <w:t>register</w:t>
            </w:r>
          </w:p>
          <w:p w14:paraId="5B32BFF2" w14:textId="77777777" w:rsidR="006C4D4B" w:rsidRPr="00956AC2" w:rsidRDefault="006C4D4B" w:rsidP="006C4D4B">
            <w:pPr>
              <w:numPr>
                <w:ilvl w:val="0"/>
                <w:numId w:val="2"/>
              </w:numPr>
            </w:pPr>
            <w:r w:rsidRPr="00956AC2">
              <w:t>get consent – you may need more than one</w:t>
            </w:r>
          </w:p>
          <w:p w14:paraId="44FA8300" w14:textId="77777777" w:rsidR="006C4D4B" w:rsidRPr="00956AC2" w:rsidRDefault="006C4D4B" w:rsidP="006C4D4B">
            <w:r w:rsidRPr="00956AC2">
              <w:t xml:space="preserve">You’ll need to </w:t>
            </w:r>
            <w:r>
              <w:t>re-</w:t>
            </w:r>
            <w:r w:rsidRPr="00956AC2">
              <w:t xml:space="preserve">apply even if you’ve previously notified </w:t>
            </w:r>
            <w:r>
              <w:t xml:space="preserve">HSE </w:t>
            </w:r>
            <w:r w:rsidRPr="00956AC2">
              <w:t>that you work with ionising radiation</w:t>
            </w:r>
            <w:r>
              <w:t xml:space="preserve"> in line with the new IRR17</w:t>
            </w:r>
            <w:r w:rsidRPr="00956AC2">
              <w:t xml:space="preserve"> </w:t>
            </w:r>
            <w:r>
              <w:t>which had an original deadline of</w:t>
            </w:r>
            <w:r w:rsidRPr="00956AC2">
              <w:t xml:space="preserve"> </w:t>
            </w:r>
            <w:r>
              <w:t>05/02/2018</w:t>
            </w:r>
          </w:p>
          <w:p w14:paraId="05490023" w14:textId="598079E7" w:rsidR="00C00C51" w:rsidRDefault="006C4D4B" w:rsidP="006C4D4B">
            <w:r>
              <w:t>There is fee currently £25 for registration and questions to answer to confirm compliance with IRR17</w:t>
            </w:r>
          </w:p>
        </w:tc>
      </w:tr>
      <w:tr w:rsidR="00016A97" w:rsidRPr="005005B5" w14:paraId="3F5BE419" w14:textId="77777777" w:rsidTr="00CC306E">
        <w:tc>
          <w:tcPr>
            <w:tcW w:w="709" w:type="dxa"/>
            <w:shd w:val="clear" w:color="auto" w:fill="009999"/>
          </w:tcPr>
          <w:p w14:paraId="2554B94B" w14:textId="77777777" w:rsidR="00016A97" w:rsidRDefault="00016A97" w:rsidP="00897C58">
            <w:pPr>
              <w:jc w:val="center"/>
              <w:rPr>
                <w:b/>
              </w:rPr>
            </w:pPr>
            <w:r>
              <w:rPr>
                <w:b/>
              </w:rPr>
              <w:t>2</w:t>
            </w:r>
          </w:p>
        </w:tc>
        <w:tc>
          <w:tcPr>
            <w:tcW w:w="4395" w:type="dxa"/>
            <w:shd w:val="clear" w:color="auto" w:fill="FFFFFF" w:themeFill="background1"/>
          </w:tcPr>
          <w:p w14:paraId="3E554544" w14:textId="77777777" w:rsidR="00016A97" w:rsidRPr="005005B5" w:rsidRDefault="00016A97" w:rsidP="00897C58">
            <w:r>
              <w:t>HSE have confirmed receipt of notification and this available in the practice.</w:t>
            </w:r>
          </w:p>
        </w:tc>
        <w:tc>
          <w:tcPr>
            <w:tcW w:w="5528" w:type="dxa"/>
            <w:tcBorders>
              <w:top w:val="nil"/>
            </w:tcBorders>
            <w:shd w:val="clear" w:color="auto" w:fill="FFFFFF" w:themeFill="background1"/>
          </w:tcPr>
          <w:p w14:paraId="684F256E" w14:textId="15D7FF68" w:rsidR="00016A97" w:rsidRDefault="006C4D4B" w:rsidP="006616B4">
            <w:r>
              <w:t>Once the registration has been accepted by HSE, the ‘certificate of registration’ and ‘summary details of registration’ should be downloaded and retained by the practice.</w:t>
            </w:r>
          </w:p>
        </w:tc>
      </w:tr>
      <w:tr w:rsidR="006C4D4B" w:rsidRPr="005005B5" w14:paraId="5994CB42" w14:textId="77777777" w:rsidTr="00CC306E">
        <w:tc>
          <w:tcPr>
            <w:tcW w:w="709" w:type="dxa"/>
            <w:shd w:val="clear" w:color="auto" w:fill="009999"/>
          </w:tcPr>
          <w:p w14:paraId="318CF1DF" w14:textId="4ACF1D3A" w:rsidR="006C4D4B" w:rsidRDefault="006C4D4B" w:rsidP="00897C58">
            <w:pPr>
              <w:jc w:val="center"/>
              <w:rPr>
                <w:b/>
              </w:rPr>
            </w:pPr>
            <w:r>
              <w:rPr>
                <w:b/>
              </w:rPr>
              <w:t>2 (a)</w:t>
            </w:r>
          </w:p>
        </w:tc>
        <w:tc>
          <w:tcPr>
            <w:tcW w:w="4395" w:type="dxa"/>
            <w:shd w:val="clear" w:color="auto" w:fill="FFFFFF" w:themeFill="background1"/>
          </w:tcPr>
          <w:p w14:paraId="0727BA67" w14:textId="72828640" w:rsidR="006C4D4B" w:rsidRDefault="00FE1DC9" w:rsidP="00897C58">
            <w:r>
              <w:t>Appropriate HSE notification of Radon</w:t>
            </w:r>
            <w:r w:rsidR="003775E6">
              <w:t>.</w:t>
            </w:r>
          </w:p>
        </w:tc>
        <w:tc>
          <w:tcPr>
            <w:tcW w:w="5528" w:type="dxa"/>
            <w:tcBorders>
              <w:top w:val="nil"/>
            </w:tcBorders>
            <w:shd w:val="clear" w:color="auto" w:fill="FFFFFF" w:themeFill="background1"/>
          </w:tcPr>
          <w:p w14:paraId="1A26B259" w14:textId="20734FB3" w:rsidR="006C4D4B" w:rsidRDefault="006C4D4B" w:rsidP="006616B4">
            <w:r>
              <w:t>Premises where annual average radon gas activity concentration has been assessed to be above 300 becquerels per cubic metre of air should also make a notification to HSE using the same process as above. Notifications are free of charge</w:t>
            </w:r>
          </w:p>
        </w:tc>
      </w:tr>
      <w:tr w:rsidR="00595685" w:rsidRPr="00873427" w14:paraId="5F070856" w14:textId="77777777" w:rsidTr="00CC306E">
        <w:tc>
          <w:tcPr>
            <w:tcW w:w="5104" w:type="dxa"/>
            <w:gridSpan w:val="2"/>
            <w:shd w:val="clear" w:color="auto" w:fill="009999"/>
          </w:tcPr>
          <w:p w14:paraId="1827B815" w14:textId="77777777" w:rsidR="00595685" w:rsidRPr="00595685" w:rsidRDefault="00595685" w:rsidP="00595685">
            <w:pPr>
              <w:jc w:val="center"/>
              <w:rPr>
                <w:b/>
                <w:color w:val="FFFFFF" w:themeColor="background1"/>
              </w:rPr>
            </w:pPr>
            <w:r w:rsidRPr="00595685">
              <w:rPr>
                <w:b/>
                <w:color w:val="FFFFFF" w:themeColor="background1"/>
              </w:rPr>
              <w:t>Radiation Protection File includes the name and contact details of:</w:t>
            </w:r>
          </w:p>
        </w:tc>
        <w:tc>
          <w:tcPr>
            <w:tcW w:w="5528" w:type="dxa"/>
            <w:shd w:val="clear" w:color="auto" w:fill="009999"/>
          </w:tcPr>
          <w:p w14:paraId="188409EF" w14:textId="77777777" w:rsidR="00CC306E" w:rsidRPr="00595685" w:rsidRDefault="00CC306E" w:rsidP="00CC306E">
            <w:pPr>
              <w:jc w:val="center"/>
              <w:rPr>
                <w:b/>
                <w:color w:val="FFFFFF" w:themeColor="background1"/>
              </w:rPr>
            </w:pPr>
            <w:r w:rsidRPr="00595685">
              <w:rPr>
                <w:b/>
                <w:color w:val="FFFFFF" w:themeColor="background1"/>
              </w:rPr>
              <w:t>Information and Guidance</w:t>
            </w:r>
          </w:p>
          <w:p w14:paraId="46CDC4E3" w14:textId="77777777" w:rsidR="00595685" w:rsidRPr="00595685" w:rsidRDefault="00595685" w:rsidP="006616B4">
            <w:pPr>
              <w:rPr>
                <w:color w:val="FFFFFF" w:themeColor="background1"/>
              </w:rPr>
            </w:pPr>
          </w:p>
        </w:tc>
      </w:tr>
      <w:tr w:rsidR="00016A97" w14:paraId="2A3C6CA9" w14:textId="77777777" w:rsidTr="00CC306E">
        <w:tc>
          <w:tcPr>
            <w:tcW w:w="709" w:type="dxa"/>
            <w:shd w:val="clear" w:color="auto" w:fill="009999"/>
          </w:tcPr>
          <w:p w14:paraId="2BD7BD36" w14:textId="77777777" w:rsidR="00016A97" w:rsidRDefault="00016A97" w:rsidP="00897C58">
            <w:pPr>
              <w:jc w:val="center"/>
              <w:rPr>
                <w:b/>
              </w:rPr>
            </w:pPr>
            <w:r>
              <w:rPr>
                <w:b/>
              </w:rPr>
              <w:t>3</w:t>
            </w:r>
          </w:p>
        </w:tc>
        <w:tc>
          <w:tcPr>
            <w:tcW w:w="4395" w:type="dxa"/>
            <w:shd w:val="clear" w:color="auto" w:fill="FFFFFF" w:themeFill="background1"/>
          </w:tcPr>
          <w:p w14:paraId="0E827EA9" w14:textId="146543E2" w:rsidR="00016A97" w:rsidRPr="00873427" w:rsidRDefault="00016A97" w:rsidP="00897C58">
            <w:r>
              <w:t>Radiation Protection Supervisor (RPS)</w:t>
            </w:r>
            <w:r w:rsidR="003775E6">
              <w:t>.</w:t>
            </w:r>
          </w:p>
        </w:tc>
        <w:tc>
          <w:tcPr>
            <w:tcW w:w="5528" w:type="dxa"/>
            <w:shd w:val="clear" w:color="auto" w:fill="FFFFFF" w:themeFill="background1"/>
          </w:tcPr>
          <w:p w14:paraId="0897A1C9" w14:textId="7EF43B03" w:rsidR="00463426" w:rsidRDefault="00016A97" w:rsidP="00016A97">
            <w:r>
              <w:t>HSE Ionising Radiation sheet No 6 – Radiation Protection Supervisors</w:t>
            </w:r>
            <w:r w:rsidR="00463426">
              <w:t xml:space="preserve"> </w:t>
            </w:r>
            <w:hyperlink r:id="rId11" w:history="1">
              <w:r w:rsidR="00463426" w:rsidRPr="00463426">
                <w:rPr>
                  <w:rStyle w:val="Hyperlink"/>
                </w:rPr>
                <w:t>irp6.pdf (hse.gov.uk)</w:t>
              </w:r>
            </w:hyperlink>
          </w:p>
          <w:p w14:paraId="5CA7BE4D" w14:textId="56CEFF15" w:rsidR="00016A97" w:rsidRDefault="000E0926" w:rsidP="00016A97">
            <w:r>
              <w:t>FGDP:  Guidance Notes for Dental Practitioners on the Safe Use of X-ray Equipment section 2.18 (page 27)</w:t>
            </w:r>
          </w:p>
        </w:tc>
      </w:tr>
      <w:tr w:rsidR="00016A97" w14:paraId="081C397B" w14:textId="77777777" w:rsidTr="00CC306E">
        <w:tc>
          <w:tcPr>
            <w:tcW w:w="709" w:type="dxa"/>
            <w:shd w:val="clear" w:color="auto" w:fill="009999"/>
          </w:tcPr>
          <w:p w14:paraId="6B215D51" w14:textId="77777777" w:rsidR="00016A97" w:rsidRDefault="00016A97" w:rsidP="00897C58">
            <w:pPr>
              <w:jc w:val="center"/>
              <w:rPr>
                <w:b/>
              </w:rPr>
            </w:pPr>
            <w:r>
              <w:rPr>
                <w:b/>
              </w:rPr>
              <w:t>4</w:t>
            </w:r>
          </w:p>
        </w:tc>
        <w:tc>
          <w:tcPr>
            <w:tcW w:w="4395" w:type="dxa"/>
            <w:shd w:val="clear" w:color="auto" w:fill="FFFFFF" w:themeFill="background1"/>
          </w:tcPr>
          <w:p w14:paraId="7A05E907" w14:textId="0BE9E7AF" w:rsidR="00016A97" w:rsidRPr="00873427" w:rsidRDefault="00016A97" w:rsidP="00897C58">
            <w:r>
              <w:t>Radiation Protection Adviser (RPA)</w:t>
            </w:r>
            <w:r w:rsidR="003775E6">
              <w:t>.</w:t>
            </w:r>
          </w:p>
        </w:tc>
        <w:tc>
          <w:tcPr>
            <w:tcW w:w="5528" w:type="dxa"/>
            <w:shd w:val="clear" w:color="auto" w:fill="FFFFFF" w:themeFill="background1"/>
          </w:tcPr>
          <w:p w14:paraId="4FC9B471" w14:textId="11938C47" w:rsidR="00016A97" w:rsidRDefault="000E0926" w:rsidP="006616B4">
            <w:r>
              <w:t>FGDP:  Guidance Notes for Dental Practitioners on the Safe Use of X-ray Equipment section 2.3 (page 5)</w:t>
            </w:r>
          </w:p>
        </w:tc>
      </w:tr>
      <w:tr w:rsidR="00016A97" w:rsidRPr="00131025" w14:paraId="5D7206D4" w14:textId="77777777" w:rsidTr="00CC306E">
        <w:tc>
          <w:tcPr>
            <w:tcW w:w="709" w:type="dxa"/>
            <w:shd w:val="clear" w:color="auto" w:fill="009999"/>
          </w:tcPr>
          <w:p w14:paraId="3DD5E2C6" w14:textId="77777777" w:rsidR="00016A97" w:rsidRDefault="00016A97" w:rsidP="00897C58">
            <w:pPr>
              <w:jc w:val="center"/>
              <w:rPr>
                <w:b/>
              </w:rPr>
            </w:pPr>
            <w:r>
              <w:rPr>
                <w:b/>
              </w:rPr>
              <w:t>5</w:t>
            </w:r>
          </w:p>
        </w:tc>
        <w:tc>
          <w:tcPr>
            <w:tcW w:w="4395" w:type="dxa"/>
            <w:shd w:val="clear" w:color="auto" w:fill="FFFFFF" w:themeFill="background1"/>
          </w:tcPr>
          <w:p w14:paraId="51699D85" w14:textId="2769C8FE" w:rsidR="00016A97" w:rsidRDefault="00016A97" w:rsidP="00897C58">
            <w:r>
              <w:t xml:space="preserve"> Medical Physics Expert (MPE) or RPA to act as MPE</w:t>
            </w:r>
            <w:r w:rsidR="003775E6">
              <w:t>.</w:t>
            </w:r>
          </w:p>
        </w:tc>
        <w:tc>
          <w:tcPr>
            <w:tcW w:w="5528" w:type="dxa"/>
            <w:tcBorders>
              <w:bottom w:val="single" w:sz="4" w:space="0" w:color="auto"/>
            </w:tcBorders>
            <w:shd w:val="clear" w:color="auto" w:fill="FFFFFF" w:themeFill="background1"/>
          </w:tcPr>
          <w:p w14:paraId="5BCCDE1E" w14:textId="443F34BD" w:rsidR="00016A97" w:rsidRPr="00131025" w:rsidRDefault="000E0926" w:rsidP="00897C58">
            <w:pPr>
              <w:rPr>
                <w:b/>
                <w:color w:val="0070C0"/>
              </w:rPr>
            </w:pPr>
            <w:r>
              <w:t>FGDP:  Guidance Notes for Dental Practitioners on the Safe Use of X-ray Equipment section 3.7 (page 59)</w:t>
            </w:r>
          </w:p>
        </w:tc>
      </w:tr>
      <w:tr w:rsidR="00016A97" w:rsidRPr="00327239" w14:paraId="01E10DBA" w14:textId="77777777" w:rsidTr="00CC306E">
        <w:tc>
          <w:tcPr>
            <w:tcW w:w="709" w:type="dxa"/>
            <w:shd w:val="clear" w:color="auto" w:fill="009999"/>
          </w:tcPr>
          <w:p w14:paraId="7A7CDC5D" w14:textId="77777777" w:rsidR="00016A97" w:rsidRDefault="00016A97" w:rsidP="00897C58">
            <w:pPr>
              <w:jc w:val="center"/>
              <w:rPr>
                <w:b/>
              </w:rPr>
            </w:pPr>
            <w:r>
              <w:rPr>
                <w:b/>
              </w:rPr>
              <w:t>6</w:t>
            </w:r>
          </w:p>
        </w:tc>
        <w:tc>
          <w:tcPr>
            <w:tcW w:w="4395" w:type="dxa"/>
            <w:shd w:val="clear" w:color="auto" w:fill="FFFFFF" w:themeFill="background1"/>
          </w:tcPr>
          <w:p w14:paraId="231EC476" w14:textId="20507664" w:rsidR="00016A97" w:rsidRDefault="00016A97" w:rsidP="00897C58">
            <w:r>
              <w:t>The ‘Legal person’ – the ‘employer’</w:t>
            </w:r>
            <w:r w:rsidR="003775E6">
              <w:t>.</w:t>
            </w:r>
          </w:p>
        </w:tc>
        <w:tc>
          <w:tcPr>
            <w:tcW w:w="5528" w:type="dxa"/>
            <w:tcBorders>
              <w:bottom w:val="single" w:sz="4" w:space="0" w:color="auto"/>
            </w:tcBorders>
            <w:shd w:val="clear" w:color="auto" w:fill="FFFFFF" w:themeFill="background1"/>
          </w:tcPr>
          <w:p w14:paraId="6E63B343" w14:textId="219D1830" w:rsidR="00016A97" w:rsidRDefault="00E32E63" w:rsidP="00897C58">
            <w:r>
              <w:t>FGDP:  Guidance Notes for Dental Practitioners on the Safe Use of X-ray Equipment section 3.6 (page 55)</w:t>
            </w:r>
          </w:p>
        </w:tc>
      </w:tr>
      <w:tr w:rsidR="00595685" w:rsidRPr="00A61460" w14:paraId="676A1EA8" w14:textId="77777777" w:rsidTr="00CC306E">
        <w:tc>
          <w:tcPr>
            <w:tcW w:w="5104" w:type="dxa"/>
            <w:gridSpan w:val="2"/>
            <w:shd w:val="clear" w:color="auto" w:fill="009999"/>
          </w:tcPr>
          <w:p w14:paraId="4F2CD997" w14:textId="3FD13D03" w:rsidR="00595685" w:rsidRPr="00595685" w:rsidRDefault="00595685" w:rsidP="00897C58">
            <w:pPr>
              <w:rPr>
                <w:b/>
                <w:color w:val="FFFFFF" w:themeColor="background1"/>
              </w:rPr>
            </w:pPr>
            <w:r w:rsidRPr="00595685">
              <w:rPr>
                <w:b/>
                <w:color w:val="FFFFFF" w:themeColor="background1"/>
              </w:rPr>
              <w:t>Radiation Protection File includes the Local Rules and IR(ME)R written procedures</w:t>
            </w:r>
          </w:p>
        </w:tc>
        <w:tc>
          <w:tcPr>
            <w:tcW w:w="5528" w:type="dxa"/>
            <w:tcBorders>
              <w:top w:val="single" w:sz="4" w:space="0" w:color="auto"/>
              <w:bottom w:val="single" w:sz="4" w:space="0" w:color="auto"/>
            </w:tcBorders>
            <w:shd w:val="clear" w:color="auto" w:fill="009999"/>
          </w:tcPr>
          <w:p w14:paraId="1C7DC435" w14:textId="77777777" w:rsidR="00CC306E" w:rsidRPr="00595685" w:rsidRDefault="00CC306E" w:rsidP="00CC306E">
            <w:pPr>
              <w:jc w:val="center"/>
              <w:rPr>
                <w:b/>
                <w:color w:val="FFFFFF" w:themeColor="background1"/>
              </w:rPr>
            </w:pPr>
            <w:r w:rsidRPr="00595685">
              <w:rPr>
                <w:b/>
                <w:color w:val="FFFFFF" w:themeColor="background1"/>
              </w:rPr>
              <w:t>Information and Guidance</w:t>
            </w:r>
          </w:p>
          <w:p w14:paraId="06A447FB" w14:textId="77777777" w:rsidR="00595685" w:rsidRPr="00595685" w:rsidRDefault="00595685" w:rsidP="00897C58">
            <w:pPr>
              <w:rPr>
                <w:color w:val="FFFFFF" w:themeColor="background1"/>
              </w:rPr>
            </w:pPr>
          </w:p>
        </w:tc>
      </w:tr>
      <w:tr w:rsidR="00016A97" w:rsidRPr="00D81F80" w14:paraId="69DA694C" w14:textId="77777777" w:rsidTr="00CC306E">
        <w:tc>
          <w:tcPr>
            <w:tcW w:w="709" w:type="dxa"/>
            <w:shd w:val="clear" w:color="auto" w:fill="009999"/>
          </w:tcPr>
          <w:p w14:paraId="6D26EEE4" w14:textId="77777777" w:rsidR="00016A97" w:rsidRDefault="00016A97" w:rsidP="00897C58">
            <w:pPr>
              <w:jc w:val="center"/>
              <w:rPr>
                <w:b/>
              </w:rPr>
            </w:pPr>
            <w:r>
              <w:rPr>
                <w:b/>
              </w:rPr>
              <w:t>7</w:t>
            </w:r>
          </w:p>
        </w:tc>
        <w:tc>
          <w:tcPr>
            <w:tcW w:w="4395" w:type="dxa"/>
            <w:shd w:val="clear" w:color="auto" w:fill="FFFFFF" w:themeFill="background1"/>
          </w:tcPr>
          <w:p w14:paraId="09A79532" w14:textId="230EDF43" w:rsidR="00016A97" w:rsidRPr="00327239" w:rsidRDefault="00016A97" w:rsidP="00897C58">
            <w:r>
              <w:t>There is a</w:t>
            </w:r>
            <w:r w:rsidRPr="00327239">
              <w:t xml:space="preserve"> </w:t>
            </w:r>
            <w:r>
              <w:t>written risk assessment of the use of Ionising radiation within the practice</w:t>
            </w:r>
            <w:r w:rsidR="001B512B">
              <w:t>.</w:t>
            </w:r>
          </w:p>
        </w:tc>
        <w:tc>
          <w:tcPr>
            <w:tcW w:w="5528" w:type="dxa"/>
            <w:tcBorders>
              <w:bottom w:val="nil"/>
            </w:tcBorders>
            <w:shd w:val="clear" w:color="auto" w:fill="FFFFFF" w:themeFill="background1"/>
          </w:tcPr>
          <w:p w14:paraId="2A26002A" w14:textId="4F7A1AB6" w:rsidR="00016A97" w:rsidRDefault="00E32E63" w:rsidP="006616B4">
            <w:r>
              <w:t>FGDP:  Guidance Notes for Dental Practitioners on the Safe Use of X-ray Equipment section 2.10 (page 17)</w:t>
            </w:r>
            <w:r w:rsidR="00566378">
              <w:t xml:space="preserve"> and Appendix B (page 102)</w:t>
            </w:r>
          </w:p>
          <w:p w14:paraId="7D135615" w14:textId="7DAB27E2" w:rsidR="00566378" w:rsidRDefault="00566378" w:rsidP="006616B4"/>
        </w:tc>
      </w:tr>
      <w:tr w:rsidR="00016A97" w:rsidRPr="00D81F80" w14:paraId="2ACDAC46" w14:textId="77777777" w:rsidTr="00CC306E">
        <w:tc>
          <w:tcPr>
            <w:tcW w:w="709" w:type="dxa"/>
            <w:shd w:val="clear" w:color="auto" w:fill="009999"/>
          </w:tcPr>
          <w:p w14:paraId="7B068A9B" w14:textId="77777777" w:rsidR="00016A97" w:rsidRDefault="00016A97" w:rsidP="00897C58">
            <w:pPr>
              <w:jc w:val="center"/>
              <w:rPr>
                <w:b/>
              </w:rPr>
            </w:pPr>
            <w:r>
              <w:rPr>
                <w:b/>
              </w:rPr>
              <w:t>8</w:t>
            </w:r>
          </w:p>
        </w:tc>
        <w:tc>
          <w:tcPr>
            <w:tcW w:w="4395" w:type="dxa"/>
            <w:shd w:val="clear" w:color="auto" w:fill="FFFFFF" w:themeFill="background1"/>
          </w:tcPr>
          <w:p w14:paraId="45006221" w14:textId="77777777" w:rsidR="00016A97" w:rsidRPr="00A61460" w:rsidRDefault="00016A97" w:rsidP="00897C58">
            <w:r>
              <w:t>The staff have been informed and trained following the risk assessment of the use of Ionising Radiation</w:t>
            </w:r>
          </w:p>
        </w:tc>
        <w:tc>
          <w:tcPr>
            <w:tcW w:w="5528" w:type="dxa"/>
            <w:tcBorders>
              <w:top w:val="nil"/>
              <w:bottom w:val="single" w:sz="4" w:space="0" w:color="auto"/>
            </w:tcBorders>
            <w:shd w:val="clear" w:color="auto" w:fill="FFFFFF" w:themeFill="background1"/>
          </w:tcPr>
          <w:p w14:paraId="3AC175B6" w14:textId="77777777" w:rsidR="00016A97" w:rsidRDefault="00016A97" w:rsidP="00897C58"/>
        </w:tc>
      </w:tr>
      <w:tr w:rsidR="00016A97" w:rsidRPr="002B5372" w14:paraId="47F6526F" w14:textId="77777777" w:rsidTr="00CC306E">
        <w:tc>
          <w:tcPr>
            <w:tcW w:w="709" w:type="dxa"/>
            <w:shd w:val="clear" w:color="auto" w:fill="009999"/>
          </w:tcPr>
          <w:p w14:paraId="2F56B526" w14:textId="77777777" w:rsidR="00016A97" w:rsidRPr="00D81F80" w:rsidRDefault="00016A97" w:rsidP="00897C58">
            <w:pPr>
              <w:jc w:val="center"/>
              <w:rPr>
                <w:b/>
              </w:rPr>
            </w:pPr>
            <w:r>
              <w:rPr>
                <w:b/>
              </w:rPr>
              <w:t>9</w:t>
            </w:r>
          </w:p>
        </w:tc>
        <w:tc>
          <w:tcPr>
            <w:tcW w:w="4395" w:type="dxa"/>
            <w:shd w:val="clear" w:color="auto" w:fill="FFFFFF" w:themeFill="background1"/>
          </w:tcPr>
          <w:p w14:paraId="2C7043BB" w14:textId="0C97C9CF" w:rsidR="00016A97" w:rsidRPr="00D81F80" w:rsidRDefault="00016A97" w:rsidP="00897C58">
            <w:r>
              <w:t>The</w:t>
            </w:r>
            <w:r w:rsidRPr="00D81F80">
              <w:t xml:space="preserve"> </w:t>
            </w:r>
            <w:r>
              <w:t>‘</w:t>
            </w:r>
            <w:r w:rsidRPr="00D81F80">
              <w:t>controlled area</w:t>
            </w:r>
            <w:r>
              <w:t>’ within each surgery has been identified</w:t>
            </w:r>
            <w:r w:rsidRPr="00D81F80">
              <w:t xml:space="preserve"> and </w:t>
            </w:r>
            <w:r>
              <w:t xml:space="preserve">there is a written </w:t>
            </w:r>
            <w:r w:rsidRPr="00D81F80">
              <w:t xml:space="preserve">description of </w:t>
            </w:r>
            <w:r>
              <w:t>the ‘controlled area’</w:t>
            </w:r>
            <w:r w:rsidR="001B512B">
              <w:t>.</w:t>
            </w:r>
          </w:p>
        </w:tc>
        <w:tc>
          <w:tcPr>
            <w:tcW w:w="5528" w:type="dxa"/>
            <w:tcBorders>
              <w:bottom w:val="single" w:sz="4" w:space="0" w:color="auto"/>
            </w:tcBorders>
          </w:tcPr>
          <w:p w14:paraId="69E31700" w14:textId="755F3C77" w:rsidR="00016A97" w:rsidRDefault="00E32E63" w:rsidP="004239F7">
            <w:r>
              <w:t>FGDP:  Guidance Notes for Dental Practitioners on the Safe Use of X-ray Equipment section 2.11 (page 19)</w:t>
            </w:r>
          </w:p>
        </w:tc>
      </w:tr>
      <w:tr w:rsidR="00463426" w:rsidRPr="002B5372" w14:paraId="582441FA" w14:textId="77777777" w:rsidTr="00CC306E">
        <w:tc>
          <w:tcPr>
            <w:tcW w:w="709" w:type="dxa"/>
            <w:shd w:val="clear" w:color="auto" w:fill="009999"/>
          </w:tcPr>
          <w:p w14:paraId="4FC55AB1" w14:textId="77777777" w:rsidR="00463426" w:rsidRDefault="00463426" w:rsidP="00463426">
            <w:pPr>
              <w:jc w:val="center"/>
              <w:rPr>
                <w:b/>
              </w:rPr>
            </w:pPr>
            <w:r>
              <w:rPr>
                <w:b/>
              </w:rPr>
              <w:t>10</w:t>
            </w:r>
          </w:p>
        </w:tc>
        <w:tc>
          <w:tcPr>
            <w:tcW w:w="4395" w:type="dxa"/>
            <w:shd w:val="clear" w:color="auto" w:fill="FFFFFF" w:themeFill="background1"/>
          </w:tcPr>
          <w:p w14:paraId="6135277E" w14:textId="77777777" w:rsidR="00463426" w:rsidRPr="00D81F80" w:rsidRDefault="00463426" w:rsidP="00463426">
            <w:r>
              <w:t>There are a</w:t>
            </w:r>
            <w:r w:rsidRPr="00D81F80">
              <w:t xml:space="preserve">rrangements </w:t>
            </w:r>
            <w:r>
              <w:t>for restricting access to each ‘controlled area’.</w:t>
            </w:r>
          </w:p>
        </w:tc>
        <w:tc>
          <w:tcPr>
            <w:tcW w:w="5528" w:type="dxa"/>
            <w:tcBorders>
              <w:top w:val="single" w:sz="4" w:space="0" w:color="auto"/>
            </w:tcBorders>
          </w:tcPr>
          <w:p w14:paraId="4F38FBE4" w14:textId="516B4961" w:rsidR="00463426" w:rsidRDefault="00463426" w:rsidP="00463426">
            <w:r>
              <w:t>FGDP:  Guidance Notes for Dental Practitioners on the Safe Use of X-ray Equipment section 2.11.3.3 (page 22)</w:t>
            </w:r>
          </w:p>
        </w:tc>
      </w:tr>
      <w:tr w:rsidR="00463426" w:rsidRPr="00EA535D" w14:paraId="1DC9C1BE" w14:textId="77777777" w:rsidTr="00CC306E">
        <w:tc>
          <w:tcPr>
            <w:tcW w:w="709" w:type="dxa"/>
            <w:shd w:val="clear" w:color="auto" w:fill="009999"/>
          </w:tcPr>
          <w:p w14:paraId="6E845E40" w14:textId="77777777" w:rsidR="00463426" w:rsidRDefault="00463426" w:rsidP="00463426">
            <w:pPr>
              <w:jc w:val="center"/>
              <w:rPr>
                <w:b/>
              </w:rPr>
            </w:pPr>
            <w:r>
              <w:rPr>
                <w:b/>
              </w:rPr>
              <w:lastRenderedPageBreak/>
              <w:t>11</w:t>
            </w:r>
          </w:p>
        </w:tc>
        <w:tc>
          <w:tcPr>
            <w:tcW w:w="4395" w:type="dxa"/>
            <w:shd w:val="clear" w:color="auto" w:fill="FFFFFF" w:themeFill="background1"/>
          </w:tcPr>
          <w:p w14:paraId="6720ACAB" w14:textId="56117C4C" w:rsidR="00463426" w:rsidRPr="002B5372" w:rsidRDefault="00463426" w:rsidP="00463426">
            <w:r>
              <w:t>There are w</w:t>
            </w:r>
            <w:r w:rsidRPr="00D81F80">
              <w:t xml:space="preserve">orking </w:t>
            </w:r>
            <w:r>
              <w:t>instructions intended to reduce exposure to ionising radiation to employees and members of the public</w:t>
            </w:r>
            <w:r w:rsidR="005F2C76">
              <w:t>.</w:t>
            </w:r>
          </w:p>
        </w:tc>
        <w:tc>
          <w:tcPr>
            <w:tcW w:w="5528" w:type="dxa"/>
          </w:tcPr>
          <w:p w14:paraId="6B8D10C8" w14:textId="61A9EE3A" w:rsidR="00463426" w:rsidRDefault="00463426" w:rsidP="00463426">
            <w:r>
              <w:t>FGDP:  Guidance Notes for Dental Practitioners on the Safe Use of X-ray Equipment section 2.4 (page 6-7)</w:t>
            </w:r>
          </w:p>
        </w:tc>
      </w:tr>
      <w:tr w:rsidR="00463426" w:rsidRPr="00434388" w14:paraId="55B1E254" w14:textId="77777777" w:rsidTr="00CC306E">
        <w:tc>
          <w:tcPr>
            <w:tcW w:w="709" w:type="dxa"/>
            <w:shd w:val="clear" w:color="auto" w:fill="009999"/>
          </w:tcPr>
          <w:p w14:paraId="601A5DE1" w14:textId="77777777" w:rsidR="00463426" w:rsidRDefault="00463426" w:rsidP="00463426">
            <w:pPr>
              <w:jc w:val="center"/>
              <w:rPr>
                <w:b/>
              </w:rPr>
            </w:pPr>
            <w:r>
              <w:rPr>
                <w:b/>
              </w:rPr>
              <w:t>12</w:t>
            </w:r>
          </w:p>
        </w:tc>
        <w:tc>
          <w:tcPr>
            <w:tcW w:w="4395" w:type="dxa"/>
            <w:shd w:val="clear" w:color="auto" w:fill="FFFFFF" w:themeFill="background1"/>
          </w:tcPr>
          <w:p w14:paraId="6E9061FE" w14:textId="77DA42A0" w:rsidR="00463426" w:rsidRPr="002B5372" w:rsidRDefault="00463426" w:rsidP="00463426">
            <w:r>
              <w:t>There are c</w:t>
            </w:r>
            <w:r w:rsidRPr="002B5372">
              <w:t xml:space="preserve">ontingency </w:t>
            </w:r>
            <w:r>
              <w:t>plans to address reasonably foreseeable accidents whilst using ionising radiation in dental practice</w:t>
            </w:r>
            <w:r w:rsidR="005F2C76">
              <w:t>.</w:t>
            </w:r>
            <w:r>
              <w:t xml:space="preserve"> </w:t>
            </w:r>
          </w:p>
        </w:tc>
        <w:tc>
          <w:tcPr>
            <w:tcW w:w="5528" w:type="dxa"/>
          </w:tcPr>
          <w:p w14:paraId="340C44A3" w14:textId="6FF834F9" w:rsidR="00463426" w:rsidRDefault="00463426" w:rsidP="00463426">
            <w:r>
              <w:t>FGDP:  Guidance Notes for Dental Practitioners on the Safe Use of X-ray Equipment section 2.17 (page 25)</w:t>
            </w:r>
          </w:p>
        </w:tc>
      </w:tr>
      <w:tr w:rsidR="00463426" w:rsidRPr="00434388" w14:paraId="45372995" w14:textId="77777777" w:rsidTr="00CC306E">
        <w:tc>
          <w:tcPr>
            <w:tcW w:w="709" w:type="dxa"/>
            <w:shd w:val="clear" w:color="auto" w:fill="009999"/>
          </w:tcPr>
          <w:p w14:paraId="24448470" w14:textId="77777777" w:rsidR="00463426" w:rsidRDefault="00463426" w:rsidP="00463426">
            <w:pPr>
              <w:jc w:val="center"/>
              <w:rPr>
                <w:b/>
              </w:rPr>
            </w:pPr>
            <w:r>
              <w:rPr>
                <w:b/>
              </w:rPr>
              <w:t>13</w:t>
            </w:r>
          </w:p>
        </w:tc>
        <w:tc>
          <w:tcPr>
            <w:tcW w:w="4395" w:type="dxa"/>
            <w:shd w:val="clear" w:color="auto" w:fill="FFFFFF" w:themeFill="background1"/>
          </w:tcPr>
          <w:p w14:paraId="739980F2" w14:textId="7DF6BBC3" w:rsidR="00463426" w:rsidRPr="00EA535D" w:rsidRDefault="00463426" w:rsidP="00463426">
            <w:r>
              <w:t>There is a written annual r</w:t>
            </w:r>
            <w:r w:rsidRPr="00EA535D">
              <w:t xml:space="preserve">eview </w:t>
            </w:r>
            <w:r>
              <w:t xml:space="preserve">of the need to designate any staff as </w:t>
            </w:r>
            <w:r w:rsidR="005F2C76">
              <w:t xml:space="preserve">a </w:t>
            </w:r>
            <w:r>
              <w:t>‘classified person’</w:t>
            </w:r>
            <w:r w:rsidR="00262F80">
              <w:t>.</w:t>
            </w:r>
          </w:p>
        </w:tc>
        <w:tc>
          <w:tcPr>
            <w:tcW w:w="5528" w:type="dxa"/>
            <w:tcBorders>
              <w:bottom w:val="single" w:sz="4" w:space="0" w:color="auto"/>
            </w:tcBorders>
          </w:tcPr>
          <w:p w14:paraId="66DA3D00" w14:textId="6D0BB37E" w:rsidR="00463426" w:rsidRDefault="00463426" w:rsidP="00463426">
            <w:r>
              <w:t>FGDP:  Guidance Notes for Dental Practitioners on the Safe Use of X-ray Equipment section 2.13 (page 22)</w:t>
            </w:r>
          </w:p>
          <w:p w14:paraId="600F4782" w14:textId="4C2A7D7D" w:rsidR="00463426" w:rsidRDefault="00463426" w:rsidP="00463426">
            <w:r>
              <w:t>It would be extremely rare, if ever for dental staff to be designated as ‘classified persons’</w:t>
            </w:r>
          </w:p>
        </w:tc>
      </w:tr>
      <w:tr w:rsidR="00463426" w14:paraId="3CA72B71" w14:textId="77777777" w:rsidTr="00CC306E">
        <w:tc>
          <w:tcPr>
            <w:tcW w:w="709" w:type="dxa"/>
            <w:shd w:val="clear" w:color="auto" w:fill="009999"/>
          </w:tcPr>
          <w:p w14:paraId="70430D6C" w14:textId="77777777" w:rsidR="00463426" w:rsidRDefault="00463426" w:rsidP="00463426">
            <w:pPr>
              <w:jc w:val="center"/>
              <w:rPr>
                <w:b/>
              </w:rPr>
            </w:pPr>
            <w:r>
              <w:rPr>
                <w:b/>
              </w:rPr>
              <w:t>14</w:t>
            </w:r>
          </w:p>
        </w:tc>
        <w:tc>
          <w:tcPr>
            <w:tcW w:w="4395" w:type="dxa"/>
            <w:shd w:val="clear" w:color="auto" w:fill="FFFFFF" w:themeFill="background1"/>
          </w:tcPr>
          <w:p w14:paraId="5766CF56" w14:textId="7D8E28B7" w:rsidR="00463426" w:rsidRPr="00EA535D" w:rsidRDefault="00463426" w:rsidP="00463426">
            <w:r>
              <w:t>There are w</w:t>
            </w:r>
            <w:r w:rsidRPr="00EA535D">
              <w:t xml:space="preserve">ritten </w:t>
            </w:r>
            <w:r>
              <w:t>arrangements for use of dosemeter films/ badges within the practice</w:t>
            </w:r>
            <w:r w:rsidR="00262F80">
              <w:t>.</w:t>
            </w:r>
          </w:p>
        </w:tc>
        <w:tc>
          <w:tcPr>
            <w:tcW w:w="5528" w:type="dxa"/>
            <w:tcBorders>
              <w:bottom w:val="nil"/>
            </w:tcBorders>
          </w:tcPr>
          <w:p w14:paraId="1E2CEDB0" w14:textId="64AEA01B" w:rsidR="00463426" w:rsidRDefault="00463426" w:rsidP="00463426">
            <w:r>
              <w:t>FGDP:  Guidance Notes for Dental Practitioners on the Safe Use of X-ray Equipment section 2.14 (page 22)</w:t>
            </w:r>
          </w:p>
        </w:tc>
      </w:tr>
      <w:tr w:rsidR="00463426" w:rsidRPr="0041454F" w14:paraId="43C34784" w14:textId="77777777" w:rsidTr="00CC306E">
        <w:tc>
          <w:tcPr>
            <w:tcW w:w="709" w:type="dxa"/>
            <w:shd w:val="clear" w:color="auto" w:fill="009999"/>
          </w:tcPr>
          <w:p w14:paraId="743A51DC" w14:textId="77777777" w:rsidR="00463426" w:rsidRDefault="00463426" w:rsidP="00463426">
            <w:pPr>
              <w:jc w:val="center"/>
              <w:rPr>
                <w:b/>
              </w:rPr>
            </w:pPr>
            <w:r>
              <w:rPr>
                <w:b/>
              </w:rPr>
              <w:t>15</w:t>
            </w:r>
          </w:p>
        </w:tc>
        <w:tc>
          <w:tcPr>
            <w:tcW w:w="4395" w:type="dxa"/>
            <w:shd w:val="clear" w:color="auto" w:fill="FFFFFF" w:themeFill="background1"/>
          </w:tcPr>
          <w:p w14:paraId="7C634D85" w14:textId="51BCDE81" w:rsidR="00463426" w:rsidRPr="00EA535D" w:rsidRDefault="00463426" w:rsidP="00463426">
            <w:r>
              <w:t>The written r</w:t>
            </w:r>
            <w:r w:rsidRPr="00EA535D">
              <w:t xml:space="preserve">esults </w:t>
            </w:r>
            <w:r>
              <w:t>of dosemeter films/ badges are saved and discussed annually with the RPA</w:t>
            </w:r>
            <w:r w:rsidR="00262F80">
              <w:t>.</w:t>
            </w:r>
          </w:p>
        </w:tc>
        <w:tc>
          <w:tcPr>
            <w:tcW w:w="5528" w:type="dxa"/>
            <w:tcBorders>
              <w:top w:val="nil"/>
            </w:tcBorders>
          </w:tcPr>
          <w:p w14:paraId="08A1D70A" w14:textId="77777777" w:rsidR="00463426" w:rsidRDefault="00463426" w:rsidP="00463426"/>
        </w:tc>
      </w:tr>
      <w:tr w:rsidR="00463426" w:rsidRPr="009D625E" w14:paraId="0EC65B64" w14:textId="77777777" w:rsidTr="00CC306E">
        <w:tc>
          <w:tcPr>
            <w:tcW w:w="709" w:type="dxa"/>
            <w:shd w:val="clear" w:color="auto" w:fill="009999"/>
          </w:tcPr>
          <w:p w14:paraId="359B653A" w14:textId="77777777" w:rsidR="00463426" w:rsidRDefault="00463426" w:rsidP="00463426">
            <w:pPr>
              <w:jc w:val="center"/>
              <w:rPr>
                <w:b/>
              </w:rPr>
            </w:pPr>
            <w:r>
              <w:rPr>
                <w:b/>
              </w:rPr>
              <w:t>16</w:t>
            </w:r>
          </w:p>
        </w:tc>
        <w:tc>
          <w:tcPr>
            <w:tcW w:w="4395" w:type="dxa"/>
            <w:shd w:val="clear" w:color="auto" w:fill="FFFFFF" w:themeFill="background1"/>
          </w:tcPr>
          <w:p w14:paraId="2587267B" w14:textId="55B0D59A" w:rsidR="00463426" w:rsidRPr="00434388" w:rsidRDefault="00463426" w:rsidP="00463426">
            <w:r>
              <w:t>There are w</w:t>
            </w:r>
            <w:r w:rsidRPr="00434388">
              <w:t xml:space="preserve">ritten </w:t>
            </w:r>
            <w:r>
              <w:t>arrangements for pregnant staff in respect of ionising radiation</w:t>
            </w:r>
            <w:r w:rsidR="00262F80">
              <w:t>.</w:t>
            </w:r>
          </w:p>
        </w:tc>
        <w:tc>
          <w:tcPr>
            <w:tcW w:w="5528" w:type="dxa"/>
          </w:tcPr>
          <w:p w14:paraId="316A4F16" w14:textId="521EE908" w:rsidR="00463426" w:rsidRDefault="00463426" w:rsidP="00463426">
            <w:r>
              <w:t>INDG3344 Working Safely with Ionising Radiation:  Guidelines for expectant and breastfeeding mothers</w:t>
            </w:r>
            <w:r w:rsidR="00E2668F">
              <w:t>.</w:t>
            </w:r>
          </w:p>
          <w:p w14:paraId="15D611EF" w14:textId="17E49A81" w:rsidR="00463426" w:rsidRDefault="00463426" w:rsidP="00463426">
            <w:hyperlink r:id="rId12" w:history="1">
              <w:r w:rsidRPr="00E36ECE">
                <w:rPr>
                  <w:rStyle w:val="Hyperlink"/>
                </w:rPr>
                <w:t xml:space="preserve">Working safely with ionising </w:t>
              </w:r>
              <w:proofErr w:type="spellStart"/>
              <w:r w:rsidRPr="00E36ECE">
                <w:rPr>
                  <w:rStyle w:val="Hyperlink"/>
                </w:rPr>
                <w:t>radiationGuidelines</w:t>
              </w:r>
              <w:proofErr w:type="spellEnd"/>
              <w:r w:rsidRPr="00E36ECE">
                <w:rPr>
                  <w:rStyle w:val="Hyperlink"/>
                </w:rPr>
                <w:t xml:space="preserve"> for expectant or breastfeeding mothers (hse.gov.uk)</w:t>
              </w:r>
            </w:hyperlink>
          </w:p>
          <w:p w14:paraId="5668D529" w14:textId="000C7C0C" w:rsidR="00463426" w:rsidRDefault="00463426" w:rsidP="00463426">
            <w:r>
              <w:t>FGDP:  Guidance Notes for Dental Practitioners on the Safe Use of X-ray Equipment section 2.14 (page 23)</w:t>
            </w:r>
          </w:p>
        </w:tc>
      </w:tr>
      <w:tr w:rsidR="00463426" w:rsidRPr="009D625E" w14:paraId="75DC4FC7" w14:textId="77777777" w:rsidTr="00CC306E">
        <w:tc>
          <w:tcPr>
            <w:tcW w:w="709" w:type="dxa"/>
            <w:shd w:val="clear" w:color="auto" w:fill="009999"/>
          </w:tcPr>
          <w:p w14:paraId="6AACC878" w14:textId="77777777" w:rsidR="00463426" w:rsidRDefault="00463426" w:rsidP="00463426">
            <w:pPr>
              <w:jc w:val="center"/>
              <w:rPr>
                <w:b/>
              </w:rPr>
            </w:pPr>
            <w:r>
              <w:rPr>
                <w:b/>
              </w:rPr>
              <w:t>17</w:t>
            </w:r>
          </w:p>
        </w:tc>
        <w:tc>
          <w:tcPr>
            <w:tcW w:w="4395" w:type="dxa"/>
            <w:shd w:val="clear" w:color="auto" w:fill="FFFFFF" w:themeFill="background1"/>
          </w:tcPr>
          <w:p w14:paraId="019385D4" w14:textId="62AFA78D" w:rsidR="00463426" w:rsidRPr="00434388" w:rsidRDefault="00463426" w:rsidP="00463426">
            <w:r>
              <w:t>There is a written procedure for identification of the individuals entitled to act as referrer, IRMER practitioner or operator</w:t>
            </w:r>
            <w:r w:rsidR="000D6BE1">
              <w:t>.</w:t>
            </w:r>
          </w:p>
        </w:tc>
        <w:tc>
          <w:tcPr>
            <w:tcW w:w="5528" w:type="dxa"/>
          </w:tcPr>
          <w:p w14:paraId="1381CE84" w14:textId="2B4C31E3" w:rsidR="00463426" w:rsidRDefault="00463426" w:rsidP="00463426">
            <w:pPr>
              <w:rPr>
                <w:b/>
                <w:color w:val="00B050"/>
              </w:rPr>
            </w:pPr>
            <w:r>
              <w:t>FGDP:  Guidance Notes for Dental Practitioners on the Safe Use of X-ray Equipment section 3.2.1 (page 37), section 3.5.1 (page 48) and section D1 (page 108)</w:t>
            </w:r>
          </w:p>
        </w:tc>
      </w:tr>
      <w:tr w:rsidR="00463426" w:rsidRPr="009F65B7" w14:paraId="1248D59C" w14:textId="77777777" w:rsidTr="00CC306E">
        <w:tc>
          <w:tcPr>
            <w:tcW w:w="709" w:type="dxa"/>
            <w:shd w:val="clear" w:color="auto" w:fill="009999"/>
          </w:tcPr>
          <w:p w14:paraId="1FED88FB" w14:textId="77777777" w:rsidR="00463426" w:rsidRDefault="00463426" w:rsidP="00463426">
            <w:pPr>
              <w:jc w:val="center"/>
              <w:rPr>
                <w:b/>
              </w:rPr>
            </w:pPr>
            <w:r>
              <w:rPr>
                <w:b/>
              </w:rPr>
              <w:t>18</w:t>
            </w:r>
          </w:p>
        </w:tc>
        <w:tc>
          <w:tcPr>
            <w:tcW w:w="4395" w:type="dxa"/>
            <w:shd w:val="clear" w:color="auto" w:fill="FFFFFF" w:themeFill="background1"/>
          </w:tcPr>
          <w:p w14:paraId="76ACD4D4" w14:textId="07BBB341" w:rsidR="00463426" w:rsidRDefault="00463426" w:rsidP="00463426">
            <w:r>
              <w:t>There is a written procedure for the correct identification prior to a radiographic (x-ray) exposure</w:t>
            </w:r>
            <w:r w:rsidR="000D6BE1">
              <w:t>.</w:t>
            </w:r>
          </w:p>
        </w:tc>
        <w:tc>
          <w:tcPr>
            <w:tcW w:w="5528" w:type="dxa"/>
          </w:tcPr>
          <w:p w14:paraId="5F6DCC70" w14:textId="1B0F3A06" w:rsidR="00463426" w:rsidRDefault="00463426" w:rsidP="00463426">
            <w:r>
              <w:t>FGDP:  Guidance Notes for Dental Practitioners on the Safe Use of X-ray Equipment section 3.5.2 (page 48) and section D4 (page 115)</w:t>
            </w:r>
          </w:p>
        </w:tc>
      </w:tr>
      <w:tr w:rsidR="00463426" w:rsidRPr="009F65B7" w14:paraId="1869FB2C" w14:textId="77777777" w:rsidTr="00CC306E">
        <w:tc>
          <w:tcPr>
            <w:tcW w:w="709" w:type="dxa"/>
            <w:shd w:val="clear" w:color="auto" w:fill="009999"/>
          </w:tcPr>
          <w:p w14:paraId="0F376AE3" w14:textId="77777777" w:rsidR="00463426" w:rsidRDefault="00463426" w:rsidP="00463426">
            <w:pPr>
              <w:jc w:val="center"/>
              <w:rPr>
                <w:b/>
              </w:rPr>
            </w:pPr>
            <w:r>
              <w:rPr>
                <w:b/>
              </w:rPr>
              <w:t>19</w:t>
            </w:r>
          </w:p>
        </w:tc>
        <w:tc>
          <w:tcPr>
            <w:tcW w:w="4395" w:type="dxa"/>
            <w:shd w:val="clear" w:color="auto" w:fill="FFFFFF" w:themeFill="background1"/>
          </w:tcPr>
          <w:p w14:paraId="5C0C3631" w14:textId="6C6F0B62" w:rsidR="00463426" w:rsidRDefault="00463426" w:rsidP="00463426">
            <w:r>
              <w:t>There is a written procedure for making enquiries of female patients of child- bearing age to establish if the individual is or may be pregnant</w:t>
            </w:r>
            <w:r w:rsidR="00E54BC4">
              <w:t>.</w:t>
            </w:r>
          </w:p>
        </w:tc>
        <w:tc>
          <w:tcPr>
            <w:tcW w:w="5528" w:type="dxa"/>
          </w:tcPr>
          <w:p w14:paraId="08434991" w14:textId="353DB648" w:rsidR="00463426" w:rsidRDefault="00463426" w:rsidP="00463426">
            <w:r>
              <w:t>FGDP:  Guidance Notes for Dental Practitioners on the Safe Use of X-ray Equipment section 3.5.3 (page 48) and section D5 (page 117)</w:t>
            </w:r>
          </w:p>
        </w:tc>
      </w:tr>
      <w:tr w:rsidR="00463426" w:rsidRPr="009F65B7" w14:paraId="15428719" w14:textId="77777777" w:rsidTr="00CC306E">
        <w:tc>
          <w:tcPr>
            <w:tcW w:w="709" w:type="dxa"/>
            <w:shd w:val="clear" w:color="auto" w:fill="009999"/>
          </w:tcPr>
          <w:p w14:paraId="34D58301" w14:textId="77777777" w:rsidR="00463426" w:rsidRDefault="00463426" w:rsidP="00463426">
            <w:pPr>
              <w:jc w:val="center"/>
              <w:rPr>
                <w:b/>
              </w:rPr>
            </w:pPr>
            <w:r>
              <w:rPr>
                <w:b/>
              </w:rPr>
              <w:t>20</w:t>
            </w:r>
          </w:p>
        </w:tc>
        <w:tc>
          <w:tcPr>
            <w:tcW w:w="4395" w:type="dxa"/>
            <w:shd w:val="clear" w:color="auto" w:fill="FFFFFF" w:themeFill="background1"/>
          </w:tcPr>
          <w:p w14:paraId="5602009C" w14:textId="1B605DEE" w:rsidR="00463426" w:rsidRDefault="00463426" w:rsidP="00463426">
            <w:r>
              <w:t xml:space="preserve">There is a written procedure for information on benefits and risks of exposure </w:t>
            </w:r>
          </w:p>
          <w:p w14:paraId="5A017F0E" w14:textId="77777777" w:rsidR="00463426" w:rsidRDefault="00463426" w:rsidP="00463426"/>
          <w:p w14:paraId="7E0F83CB" w14:textId="13093251" w:rsidR="00463426" w:rsidRDefault="00463426" w:rsidP="00463426"/>
        </w:tc>
        <w:tc>
          <w:tcPr>
            <w:tcW w:w="5528" w:type="dxa"/>
          </w:tcPr>
          <w:p w14:paraId="343FF90F" w14:textId="6445D904" w:rsidR="00463426" w:rsidRDefault="00463426" w:rsidP="00463426">
            <w:r>
              <w:t>FGDP:  Guidance Notes for Dental Practitioners on the Safe Use of X-ray Equipment section 3.5.4 (page 48 - 50) and section D6 (page 117)</w:t>
            </w:r>
          </w:p>
        </w:tc>
      </w:tr>
      <w:tr w:rsidR="00463426" w14:paraId="0F98FEA6" w14:textId="77777777" w:rsidTr="00CC306E">
        <w:tc>
          <w:tcPr>
            <w:tcW w:w="709" w:type="dxa"/>
            <w:shd w:val="clear" w:color="auto" w:fill="009999"/>
          </w:tcPr>
          <w:p w14:paraId="6AF13178" w14:textId="77777777" w:rsidR="00463426" w:rsidRDefault="00463426" w:rsidP="00463426">
            <w:pPr>
              <w:jc w:val="center"/>
              <w:rPr>
                <w:b/>
              </w:rPr>
            </w:pPr>
            <w:r>
              <w:rPr>
                <w:b/>
              </w:rPr>
              <w:t>21</w:t>
            </w:r>
          </w:p>
        </w:tc>
        <w:tc>
          <w:tcPr>
            <w:tcW w:w="4395" w:type="dxa"/>
            <w:shd w:val="clear" w:color="auto" w:fill="FFFFFF" w:themeFill="background1"/>
          </w:tcPr>
          <w:p w14:paraId="4203BF94" w14:textId="0BB90605" w:rsidR="00463426" w:rsidRDefault="00463426" w:rsidP="00463426">
            <w:r>
              <w:t>There is written guidance for carers and comforters exposed to a radiographic (x-ray) exposure that must include established dose constraints</w:t>
            </w:r>
            <w:r w:rsidR="007C480E">
              <w:t>.</w:t>
            </w:r>
          </w:p>
        </w:tc>
        <w:tc>
          <w:tcPr>
            <w:tcW w:w="5528" w:type="dxa"/>
          </w:tcPr>
          <w:p w14:paraId="466AF07E" w14:textId="7E38A722" w:rsidR="00463426" w:rsidRDefault="00463426" w:rsidP="00463426">
            <w:r>
              <w:t>FGDP:  Guidance Notes for Dental Practitioners on the Safe Use of X-ray Equipment section 3.5.5 (page 51), section 3.11 (page 63) and section D7 (page 118)</w:t>
            </w:r>
          </w:p>
        </w:tc>
      </w:tr>
      <w:tr w:rsidR="007C480E" w14:paraId="7D916ADA" w14:textId="77777777" w:rsidTr="00CC306E">
        <w:tc>
          <w:tcPr>
            <w:tcW w:w="709" w:type="dxa"/>
            <w:shd w:val="clear" w:color="auto" w:fill="009999"/>
          </w:tcPr>
          <w:p w14:paraId="01712F8E" w14:textId="63ACB863" w:rsidR="007C480E" w:rsidRDefault="006B3314" w:rsidP="00463426">
            <w:pPr>
              <w:jc w:val="center"/>
              <w:rPr>
                <w:b/>
              </w:rPr>
            </w:pPr>
            <w:r>
              <w:rPr>
                <w:b/>
              </w:rPr>
              <w:t>22</w:t>
            </w:r>
          </w:p>
        </w:tc>
        <w:tc>
          <w:tcPr>
            <w:tcW w:w="4395" w:type="dxa"/>
            <w:shd w:val="clear" w:color="auto" w:fill="FFFFFF" w:themeFill="background1"/>
          </w:tcPr>
          <w:p w14:paraId="6E3A1D45" w14:textId="4A6DB577" w:rsidR="007C480E" w:rsidRDefault="006B3314" w:rsidP="00463426">
            <w:r>
              <w:t>There is written information for individuals with parental responsibility, or appropriate persons in the case where patients are under 16, or where patients lack capacity to consent to their own medical exposures.</w:t>
            </w:r>
          </w:p>
        </w:tc>
        <w:tc>
          <w:tcPr>
            <w:tcW w:w="5528" w:type="dxa"/>
          </w:tcPr>
          <w:p w14:paraId="78F4A3C6" w14:textId="5A12DD5C" w:rsidR="0008596E" w:rsidRPr="0008596E" w:rsidRDefault="0008596E" w:rsidP="0026123E">
            <w:pPr>
              <w:rPr>
                <w:b/>
                <w:u w:val="single"/>
              </w:rPr>
            </w:pPr>
            <w:r w:rsidRPr="0008596E">
              <w:t>Explanatory Memorandum to the Ionising Radiation (Medical Exposure) Regulations 2024 Statutory Instrument (SI)</w:t>
            </w:r>
            <w:r w:rsidR="0026123E">
              <w:t xml:space="preserve"> section 5.12 (page </w:t>
            </w:r>
            <w:r w:rsidR="00580294">
              <w:t>4)</w:t>
            </w:r>
          </w:p>
          <w:p w14:paraId="4681D33B" w14:textId="77777777" w:rsidR="007C480E" w:rsidRDefault="007C480E" w:rsidP="00463426"/>
        </w:tc>
      </w:tr>
      <w:tr w:rsidR="00463426" w14:paraId="70B16477" w14:textId="77777777" w:rsidTr="00CC306E">
        <w:tc>
          <w:tcPr>
            <w:tcW w:w="709" w:type="dxa"/>
            <w:shd w:val="clear" w:color="auto" w:fill="009999"/>
          </w:tcPr>
          <w:p w14:paraId="7B6DD6DB" w14:textId="65896B26" w:rsidR="00463426" w:rsidRDefault="00463426" w:rsidP="00463426">
            <w:pPr>
              <w:jc w:val="center"/>
              <w:rPr>
                <w:b/>
              </w:rPr>
            </w:pPr>
            <w:r>
              <w:rPr>
                <w:b/>
              </w:rPr>
              <w:t>2</w:t>
            </w:r>
            <w:r w:rsidR="006B3314">
              <w:rPr>
                <w:b/>
              </w:rPr>
              <w:t>3</w:t>
            </w:r>
          </w:p>
        </w:tc>
        <w:tc>
          <w:tcPr>
            <w:tcW w:w="4395" w:type="dxa"/>
            <w:shd w:val="clear" w:color="auto" w:fill="FFFFFF" w:themeFill="background1"/>
          </w:tcPr>
          <w:p w14:paraId="3FD8845F" w14:textId="742A9058" w:rsidR="00463426" w:rsidRDefault="00463426" w:rsidP="00463426">
            <w:r>
              <w:t>There is a written guidance for the clinical evaluation of every radiograph</w:t>
            </w:r>
            <w:r w:rsidR="006B3314">
              <w:t>.</w:t>
            </w:r>
          </w:p>
        </w:tc>
        <w:tc>
          <w:tcPr>
            <w:tcW w:w="5528" w:type="dxa"/>
          </w:tcPr>
          <w:p w14:paraId="705B113E" w14:textId="76892F9A" w:rsidR="00463426" w:rsidRDefault="00463426" w:rsidP="00463426">
            <w:r>
              <w:t>FGDP:  Guidance Notes for Dental Practitioners on the Safe Use of X-ray Equipment section 3.5.6 (page 51) and section D8 (page 119)</w:t>
            </w:r>
          </w:p>
        </w:tc>
      </w:tr>
      <w:tr w:rsidR="00463426" w14:paraId="01E53831" w14:textId="77777777" w:rsidTr="00CC306E">
        <w:tc>
          <w:tcPr>
            <w:tcW w:w="709" w:type="dxa"/>
            <w:shd w:val="clear" w:color="auto" w:fill="009999"/>
          </w:tcPr>
          <w:p w14:paraId="60682DA1" w14:textId="3810F7F2" w:rsidR="00463426" w:rsidRDefault="00463426" w:rsidP="00463426">
            <w:pPr>
              <w:jc w:val="center"/>
              <w:rPr>
                <w:b/>
              </w:rPr>
            </w:pPr>
            <w:r>
              <w:lastRenderedPageBreak/>
              <w:br w:type="page"/>
            </w:r>
            <w:r>
              <w:rPr>
                <w:b/>
              </w:rPr>
              <w:t>2</w:t>
            </w:r>
            <w:r w:rsidR="006B3314">
              <w:rPr>
                <w:b/>
              </w:rPr>
              <w:t>4</w:t>
            </w:r>
          </w:p>
        </w:tc>
        <w:tc>
          <w:tcPr>
            <w:tcW w:w="4395" w:type="dxa"/>
            <w:shd w:val="clear" w:color="auto" w:fill="FFFFFF" w:themeFill="background1"/>
          </w:tcPr>
          <w:p w14:paraId="17AB51D5" w14:textId="7E04C20C" w:rsidR="00463426" w:rsidRDefault="00463426" w:rsidP="00463426">
            <w:r>
              <w:t>There is a written procedure for the assessment of patient dose</w:t>
            </w:r>
            <w:r w:rsidR="006B3314">
              <w:t>.</w:t>
            </w:r>
          </w:p>
        </w:tc>
        <w:tc>
          <w:tcPr>
            <w:tcW w:w="5528" w:type="dxa"/>
            <w:tcBorders>
              <w:bottom w:val="nil"/>
            </w:tcBorders>
          </w:tcPr>
          <w:p w14:paraId="1A09B804" w14:textId="6CBBEBD2" w:rsidR="00463426" w:rsidRDefault="00463426" w:rsidP="00463426">
            <w:r>
              <w:t>FGDP:  Guidance Notes for Dental Practitioners on the Safe Use of X-ray Equipment section 3.5.7 (page 52) and section D9 (page 120)</w:t>
            </w:r>
          </w:p>
        </w:tc>
      </w:tr>
      <w:tr w:rsidR="00463426" w14:paraId="6DEDE521" w14:textId="77777777" w:rsidTr="00CC306E">
        <w:tc>
          <w:tcPr>
            <w:tcW w:w="709" w:type="dxa"/>
            <w:shd w:val="clear" w:color="auto" w:fill="009999"/>
          </w:tcPr>
          <w:p w14:paraId="51A94EE5" w14:textId="5350E49D" w:rsidR="00463426" w:rsidRPr="00427BB0" w:rsidRDefault="00463426" w:rsidP="00463426">
            <w:pPr>
              <w:jc w:val="center"/>
              <w:rPr>
                <w:b/>
              </w:rPr>
            </w:pPr>
            <w:r w:rsidRPr="00427BB0">
              <w:rPr>
                <w:b/>
              </w:rPr>
              <w:t>2</w:t>
            </w:r>
            <w:r w:rsidR="006B3314">
              <w:rPr>
                <w:b/>
              </w:rPr>
              <w:t>5</w:t>
            </w:r>
          </w:p>
        </w:tc>
        <w:tc>
          <w:tcPr>
            <w:tcW w:w="4395" w:type="dxa"/>
            <w:shd w:val="clear" w:color="auto" w:fill="FFFFFF" w:themeFill="background1"/>
          </w:tcPr>
          <w:p w14:paraId="67448FA4" w14:textId="615F31CD" w:rsidR="00463426" w:rsidRDefault="00463426" w:rsidP="00463426">
            <w:r>
              <w:t>There is a written procedure for the setting, use and review of diagnostic reference levels</w:t>
            </w:r>
            <w:r w:rsidR="006B3314">
              <w:t>.</w:t>
            </w:r>
          </w:p>
        </w:tc>
        <w:tc>
          <w:tcPr>
            <w:tcW w:w="5528" w:type="dxa"/>
            <w:tcBorders>
              <w:bottom w:val="nil"/>
            </w:tcBorders>
          </w:tcPr>
          <w:p w14:paraId="4C477F5D" w14:textId="54C6BF77" w:rsidR="00463426" w:rsidRDefault="00463426" w:rsidP="00463426">
            <w:r>
              <w:t>FGDP:  Guidance Notes for Dental Practitioners on the Safe Use of X-ray Equipment section 3.5.8 (page 52) and section D10 (page 121)</w:t>
            </w:r>
          </w:p>
        </w:tc>
      </w:tr>
      <w:tr w:rsidR="00463426" w14:paraId="437F9034" w14:textId="77777777" w:rsidTr="00CC306E">
        <w:tc>
          <w:tcPr>
            <w:tcW w:w="709" w:type="dxa"/>
            <w:shd w:val="clear" w:color="auto" w:fill="009999"/>
          </w:tcPr>
          <w:p w14:paraId="5A7C14BA" w14:textId="3D777B3B" w:rsidR="00463426" w:rsidRPr="00427BB0" w:rsidRDefault="00463426" w:rsidP="00463426">
            <w:pPr>
              <w:jc w:val="center"/>
              <w:rPr>
                <w:b/>
              </w:rPr>
            </w:pPr>
            <w:r>
              <w:rPr>
                <w:b/>
              </w:rPr>
              <w:t>2</w:t>
            </w:r>
            <w:r w:rsidR="006B3314">
              <w:rPr>
                <w:b/>
              </w:rPr>
              <w:t>6</w:t>
            </w:r>
          </w:p>
        </w:tc>
        <w:tc>
          <w:tcPr>
            <w:tcW w:w="4395" w:type="dxa"/>
            <w:shd w:val="clear" w:color="auto" w:fill="FFFFFF" w:themeFill="background1"/>
          </w:tcPr>
          <w:p w14:paraId="65341995" w14:textId="34AFCB21" w:rsidR="00463426" w:rsidRDefault="00463426" w:rsidP="00463426">
            <w:r>
              <w:t xml:space="preserve">There is a written procedure for reducing the probability and magnitude of accidental or unintended exposures </w:t>
            </w:r>
          </w:p>
        </w:tc>
        <w:tc>
          <w:tcPr>
            <w:tcW w:w="5528" w:type="dxa"/>
            <w:tcBorders>
              <w:bottom w:val="single" w:sz="4" w:space="0" w:color="auto"/>
            </w:tcBorders>
          </w:tcPr>
          <w:p w14:paraId="1AC64631" w14:textId="5F3E51C6" w:rsidR="00463426" w:rsidRDefault="00463426" w:rsidP="00463426">
            <w:r>
              <w:t>FGDP:  Guidance Notes for Dental Practitioners on the Safe Use of X-ray Equipment section 3.5.9 (page 53) and section D13 (page 124)</w:t>
            </w:r>
          </w:p>
        </w:tc>
      </w:tr>
      <w:tr w:rsidR="00463426" w14:paraId="76ED592E" w14:textId="77777777" w:rsidTr="00CC306E">
        <w:tc>
          <w:tcPr>
            <w:tcW w:w="709" w:type="dxa"/>
            <w:shd w:val="clear" w:color="auto" w:fill="009999"/>
          </w:tcPr>
          <w:p w14:paraId="0FCC02E5" w14:textId="651540BA" w:rsidR="00463426" w:rsidRDefault="00463426" w:rsidP="00463426">
            <w:pPr>
              <w:jc w:val="center"/>
              <w:rPr>
                <w:b/>
              </w:rPr>
            </w:pPr>
            <w:r>
              <w:rPr>
                <w:b/>
              </w:rPr>
              <w:t>2</w:t>
            </w:r>
            <w:r w:rsidR="00A65791">
              <w:rPr>
                <w:b/>
              </w:rPr>
              <w:t>7</w:t>
            </w:r>
          </w:p>
        </w:tc>
        <w:tc>
          <w:tcPr>
            <w:tcW w:w="4395" w:type="dxa"/>
            <w:shd w:val="clear" w:color="auto" w:fill="FFFFFF" w:themeFill="background1"/>
          </w:tcPr>
          <w:p w14:paraId="2097C32A" w14:textId="647997AD" w:rsidR="00463426" w:rsidRDefault="00463426" w:rsidP="00463426">
            <w:r>
              <w:t>There are w</w:t>
            </w:r>
            <w:r w:rsidRPr="0041454F">
              <w:t>ritten</w:t>
            </w:r>
            <w:r>
              <w:t xml:space="preserve"> arrangements for investigating and reporting significant, and clinically significant, accidental or unintended exposures</w:t>
            </w:r>
            <w:r w:rsidR="00452297">
              <w:t xml:space="preserve"> and/or near misses, including a procedure for actions to be taken because of the findings and the documentation process. </w:t>
            </w:r>
          </w:p>
        </w:tc>
        <w:tc>
          <w:tcPr>
            <w:tcW w:w="5528" w:type="dxa"/>
            <w:tcBorders>
              <w:top w:val="single" w:sz="4" w:space="0" w:color="auto"/>
            </w:tcBorders>
          </w:tcPr>
          <w:p w14:paraId="7047DF83" w14:textId="77777777" w:rsidR="00463426" w:rsidRDefault="00463426" w:rsidP="00463426">
            <w:r>
              <w:t>FGDP:  Guidance Notes for Dental Practitioners on the Safe Use of X-ray Equipment section 3.5.10 (page 54) and section D14 (page 125)</w:t>
            </w:r>
          </w:p>
          <w:p w14:paraId="627F0539" w14:textId="77777777" w:rsidR="00580294" w:rsidRDefault="00580294" w:rsidP="00463426"/>
          <w:p w14:paraId="51C40234" w14:textId="54449A6C" w:rsidR="00580294" w:rsidRPr="00580294" w:rsidRDefault="00580294" w:rsidP="00580294">
            <w:pPr>
              <w:rPr>
                <w:b/>
                <w:u w:val="single"/>
              </w:rPr>
            </w:pPr>
            <w:r w:rsidRPr="00580294">
              <w:t>Explanatory Memorandum to the Ionising Radiation (Medical Exposure) Regulations 2024 Statutory Instrument (SI)</w:t>
            </w:r>
            <w:r w:rsidR="00392633">
              <w:t xml:space="preserve"> section 5.</w:t>
            </w:r>
            <w:r w:rsidR="0069627A">
              <w:t>9</w:t>
            </w:r>
            <w:r w:rsidR="00392633">
              <w:t xml:space="preserve"> (page </w:t>
            </w:r>
            <w:r w:rsidR="0069627A">
              <w:t>3</w:t>
            </w:r>
            <w:r w:rsidR="00392633">
              <w:t>)</w:t>
            </w:r>
          </w:p>
          <w:p w14:paraId="65D35193" w14:textId="713E88F4" w:rsidR="00580294" w:rsidRDefault="00580294" w:rsidP="00463426"/>
        </w:tc>
      </w:tr>
      <w:tr w:rsidR="00463426" w14:paraId="72F914BE" w14:textId="77777777" w:rsidTr="00CC306E">
        <w:tc>
          <w:tcPr>
            <w:tcW w:w="709" w:type="dxa"/>
            <w:shd w:val="clear" w:color="auto" w:fill="009999"/>
          </w:tcPr>
          <w:p w14:paraId="0A831F51" w14:textId="623CDA37" w:rsidR="00463426" w:rsidRDefault="00463426" w:rsidP="00463426">
            <w:pPr>
              <w:jc w:val="center"/>
              <w:rPr>
                <w:b/>
              </w:rPr>
            </w:pPr>
            <w:r>
              <w:rPr>
                <w:b/>
              </w:rPr>
              <w:t>2</w:t>
            </w:r>
            <w:r w:rsidR="00BE0E5F">
              <w:rPr>
                <w:b/>
              </w:rPr>
              <w:t>8</w:t>
            </w:r>
          </w:p>
        </w:tc>
        <w:tc>
          <w:tcPr>
            <w:tcW w:w="4395" w:type="dxa"/>
            <w:shd w:val="clear" w:color="auto" w:fill="FFFFFF" w:themeFill="background1"/>
          </w:tcPr>
          <w:p w14:paraId="63552597" w14:textId="5934C248" w:rsidR="00463426" w:rsidRDefault="00463426" w:rsidP="00463426">
            <w:r>
              <w:t>There is a written procedure for the Quality Assurance of the employer’s procedures</w:t>
            </w:r>
          </w:p>
        </w:tc>
        <w:tc>
          <w:tcPr>
            <w:tcW w:w="5528" w:type="dxa"/>
          </w:tcPr>
          <w:p w14:paraId="3106F531" w14:textId="4581F4D3" w:rsidR="00463426" w:rsidRDefault="00463426" w:rsidP="00463426">
            <w:r>
              <w:t>FGDP:  Guidance Notes for Dental Practitioners on the Safe Use of X-ray Equipment section 3.5.11 (page 55) and section D15 (page 126)</w:t>
            </w:r>
          </w:p>
        </w:tc>
      </w:tr>
      <w:tr w:rsidR="00463426" w14:paraId="5F944D00" w14:textId="77777777" w:rsidTr="00CC306E">
        <w:tc>
          <w:tcPr>
            <w:tcW w:w="709" w:type="dxa"/>
            <w:shd w:val="clear" w:color="auto" w:fill="009999"/>
          </w:tcPr>
          <w:p w14:paraId="6B5E2298" w14:textId="48B6866D" w:rsidR="00463426" w:rsidRDefault="00463426" w:rsidP="00463426">
            <w:pPr>
              <w:jc w:val="center"/>
              <w:rPr>
                <w:b/>
              </w:rPr>
            </w:pPr>
            <w:r>
              <w:rPr>
                <w:b/>
              </w:rPr>
              <w:t>2</w:t>
            </w:r>
            <w:r w:rsidR="00BE0E5F">
              <w:rPr>
                <w:b/>
              </w:rPr>
              <w:t>9</w:t>
            </w:r>
          </w:p>
        </w:tc>
        <w:tc>
          <w:tcPr>
            <w:tcW w:w="4395" w:type="dxa"/>
            <w:shd w:val="clear" w:color="auto" w:fill="FFFFFF" w:themeFill="background1"/>
          </w:tcPr>
          <w:p w14:paraId="15620F4B" w14:textId="667CA00A" w:rsidR="00463426" w:rsidRDefault="00463426" w:rsidP="00463426">
            <w:r>
              <w:t>There are referral guidelines for all dental radiographs</w:t>
            </w:r>
            <w:r w:rsidR="00A3592C">
              <w:t>, including a procedure “for making, amending and cancelling any referrals for exposure”.</w:t>
            </w:r>
          </w:p>
        </w:tc>
        <w:tc>
          <w:tcPr>
            <w:tcW w:w="5528" w:type="dxa"/>
          </w:tcPr>
          <w:p w14:paraId="7CA2D57D" w14:textId="77777777" w:rsidR="00463426" w:rsidRDefault="00463426" w:rsidP="00463426">
            <w:r>
              <w:t>FGDP:  Guidance Notes for Dental Practitioners on the Safe Use of X-ray Equipment section 3.2.1.1 (page 37), section 3.6.11 (page 55), section D2 (page 113) and Appendix F (page 130)</w:t>
            </w:r>
          </w:p>
          <w:p w14:paraId="799E9DBD" w14:textId="77777777" w:rsidR="009C247E" w:rsidRDefault="009C247E" w:rsidP="00463426"/>
          <w:p w14:paraId="3920AEF7" w14:textId="266E4298" w:rsidR="0069627A" w:rsidRPr="0069627A" w:rsidRDefault="0069627A" w:rsidP="0069627A">
            <w:pPr>
              <w:rPr>
                <w:b/>
                <w:u w:val="single"/>
              </w:rPr>
            </w:pPr>
            <w:r>
              <w:t>Explanatory Memorandum to the Ionising Radiation (Medical Exposure) Regulations 2024 Statutory Instrument (SI)</w:t>
            </w:r>
            <w:r w:rsidR="00F61321">
              <w:t xml:space="preserve"> section 5.6 (page 3)</w:t>
            </w:r>
          </w:p>
          <w:p w14:paraId="6DF15D47" w14:textId="232C6CC7" w:rsidR="0069627A" w:rsidRDefault="0069627A" w:rsidP="00463426"/>
        </w:tc>
      </w:tr>
      <w:tr w:rsidR="00463426" w14:paraId="16AAAF4E" w14:textId="77777777" w:rsidTr="00CC306E">
        <w:tc>
          <w:tcPr>
            <w:tcW w:w="709" w:type="dxa"/>
            <w:shd w:val="clear" w:color="auto" w:fill="009999"/>
          </w:tcPr>
          <w:p w14:paraId="3AC81F5A" w14:textId="1C77542D" w:rsidR="00463426" w:rsidRDefault="00505C4E" w:rsidP="00463426">
            <w:pPr>
              <w:jc w:val="center"/>
              <w:rPr>
                <w:b/>
              </w:rPr>
            </w:pPr>
            <w:r>
              <w:rPr>
                <w:b/>
              </w:rPr>
              <w:t>30</w:t>
            </w:r>
          </w:p>
        </w:tc>
        <w:tc>
          <w:tcPr>
            <w:tcW w:w="4395" w:type="dxa"/>
            <w:shd w:val="clear" w:color="auto" w:fill="FFFFFF" w:themeFill="background1"/>
          </w:tcPr>
          <w:p w14:paraId="2A679D0F" w14:textId="28E4F933" w:rsidR="00463426" w:rsidRDefault="00463426" w:rsidP="00463426">
            <w:r>
              <w:t>There are written guidelines to ensure that all dental radiographs are justified and authorised</w:t>
            </w:r>
            <w:r w:rsidR="00505C4E">
              <w:t>.</w:t>
            </w:r>
          </w:p>
        </w:tc>
        <w:tc>
          <w:tcPr>
            <w:tcW w:w="5528" w:type="dxa"/>
          </w:tcPr>
          <w:p w14:paraId="6401085C" w14:textId="1BD2C8A9" w:rsidR="00463426" w:rsidRDefault="00463426" w:rsidP="00463426">
            <w:r>
              <w:t>FGDP:  Guidance Notes for Dental Practitioners on the Safe Use of X-ray Equipment section 3.2.2.1 (page 38) and section D3 (page 114)</w:t>
            </w:r>
          </w:p>
        </w:tc>
      </w:tr>
      <w:tr w:rsidR="00463426" w14:paraId="0AA24F5F" w14:textId="77777777" w:rsidTr="00CC306E">
        <w:tc>
          <w:tcPr>
            <w:tcW w:w="709" w:type="dxa"/>
            <w:shd w:val="clear" w:color="auto" w:fill="009999"/>
          </w:tcPr>
          <w:p w14:paraId="589DA2DA" w14:textId="669D2FC5" w:rsidR="00463426" w:rsidRDefault="00463426" w:rsidP="00463426">
            <w:pPr>
              <w:jc w:val="center"/>
              <w:rPr>
                <w:b/>
              </w:rPr>
            </w:pPr>
            <w:r>
              <w:rPr>
                <w:b/>
              </w:rPr>
              <w:t>3</w:t>
            </w:r>
            <w:r w:rsidR="00505C4E">
              <w:rPr>
                <w:b/>
              </w:rPr>
              <w:t>1</w:t>
            </w:r>
          </w:p>
        </w:tc>
        <w:tc>
          <w:tcPr>
            <w:tcW w:w="4395" w:type="dxa"/>
            <w:shd w:val="clear" w:color="auto" w:fill="FFFFFF" w:themeFill="background1"/>
          </w:tcPr>
          <w:p w14:paraId="327D5957" w14:textId="57C86100" w:rsidR="00463426" w:rsidRPr="0041454F" w:rsidRDefault="00463426" w:rsidP="00463426">
            <w:r>
              <w:t>There are written protocols for all standard radiographic procedures</w:t>
            </w:r>
            <w:r w:rsidR="00037E47">
              <w:t>.</w:t>
            </w:r>
          </w:p>
        </w:tc>
        <w:tc>
          <w:tcPr>
            <w:tcW w:w="5528" w:type="dxa"/>
          </w:tcPr>
          <w:p w14:paraId="613D6040" w14:textId="1904EE52" w:rsidR="00463426" w:rsidRDefault="00463426" w:rsidP="00463426">
            <w:r>
              <w:t>FGDP:  Guidance Notes for Dental Practitioners on the Safe Use of X-ray Equipment section 3.6.3 (page 58) and Appendix G (page 132-135)</w:t>
            </w:r>
          </w:p>
        </w:tc>
      </w:tr>
      <w:tr w:rsidR="00463426" w14:paraId="5B6569FD" w14:textId="77777777" w:rsidTr="00CC306E">
        <w:tc>
          <w:tcPr>
            <w:tcW w:w="709" w:type="dxa"/>
            <w:shd w:val="clear" w:color="auto" w:fill="009999"/>
          </w:tcPr>
          <w:p w14:paraId="0FCB9401" w14:textId="7292479F" w:rsidR="00463426" w:rsidRDefault="00463426" w:rsidP="00463426">
            <w:pPr>
              <w:jc w:val="center"/>
              <w:rPr>
                <w:b/>
              </w:rPr>
            </w:pPr>
            <w:r>
              <w:rPr>
                <w:b/>
              </w:rPr>
              <w:t>3</w:t>
            </w:r>
            <w:r w:rsidR="00505C4E">
              <w:rPr>
                <w:b/>
              </w:rPr>
              <w:t>2</w:t>
            </w:r>
          </w:p>
        </w:tc>
        <w:tc>
          <w:tcPr>
            <w:tcW w:w="4395" w:type="dxa"/>
            <w:shd w:val="clear" w:color="auto" w:fill="FFFFFF" w:themeFill="background1"/>
          </w:tcPr>
          <w:p w14:paraId="0FF9AF73" w14:textId="3D3E2EAB" w:rsidR="00463426" w:rsidRPr="009D625E" w:rsidRDefault="00463426" w:rsidP="00463426">
            <w:r>
              <w:t>Records to be kept for each dental x-ray examination</w:t>
            </w:r>
            <w:r w:rsidR="00037E47">
              <w:t>.</w:t>
            </w:r>
          </w:p>
        </w:tc>
        <w:tc>
          <w:tcPr>
            <w:tcW w:w="5528" w:type="dxa"/>
          </w:tcPr>
          <w:p w14:paraId="78CC9462" w14:textId="6DB31D9D" w:rsidR="00463426" w:rsidRDefault="00463426" w:rsidP="00463426">
            <w:r>
              <w:t>FGDP:  Guidance Notes for Dental Practitioners on the Safe Use of X-ray Equipment section 3.8 (page 59)</w:t>
            </w:r>
          </w:p>
        </w:tc>
      </w:tr>
      <w:tr w:rsidR="00463426" w14:paraId="5C31869D" w14:textId="77777777" w:rsidTr="00CC306E">
        <w:tc>
          <w:tcPr>
            <w:tcW w:w="709" w:type="dxa"/>
            <w:shd w:val="clear" w:color="auto" w:fill="009999"/>
          </w:tcPr>
          <w:p w14:paraId="5C9FE873" w14:textId="40249DD9" w:rsidR="00463426" w:rsidRDefault="00463426" w:rsidP="00463426">
            <w:pPr>
              <w:jc w:val="center"/>
              <w:rPr>
                <w:b/>
              </w:rPr>
            </w:pPr>
            <w:r>
              <w:rPr>
                <w:b/>
              </w:rPr>
              <w:t>3</w:t>
            </w:r>
            <w:r w:rsidR="00037E47">
              <w:rPr>
                <w:b/>
              </w:rPr>
              <w:t>3</w:t>
            </w:r>
          </w:p>
        </w:tc>
        <w:tc>
          <w:tcPr>
            <w:tcW w:w="4395" w:type="dxa"/>
            <w:shd w:val="clear" w:color="auto" w:fill="FFFFFF" w:themeFill="background1"/>
          </w:tcPr>
          <w:p w14:paraId="7DA55FF0" w14:textId="15911EA8" w:rsidR="00463426" w:rsidRPr="009D625E" w:rsidRDefault="00463426" w:rsidP="00463426">
            <w:r>
              <w:t>There is evidence of annual review of the Local Rules to ensure the document remains up to date and effective</w:t>
            </w:r>
            <w:r w:rsidR="00037E47">
              <w:t>.</w:t>
            </w:r>
          </w:p>
        </w:tc>
        <w:tc>
          <w:tcPr>
            <w:tcW w:w="5528" w:type="dxa"/>
          </w:tcPr>
          <w:p w14:paraId="4C5E6410" w14:textId="2B22D17D" w:rsidR="00463426" w:rsidRPr="009D625E" w:rsidRDefault="00463426" w:rsidP="00463426">
            <w:r>
              <w:t xml:space="preserve">FGDP:  </w:t>
            </w:r>
            <w:bookmarkStart w:id="0" w:name="_Hlk90650005"/>
            <w:r>
              <w:t>Guidance Notes for Dental Practitioners on the Safe Use of X-ray Equipment</w:t>
            </w:r>
            <w:bookmarkEnd w:id="0"/>
            <w:r>
              <w:t xml:space="preserve"> section 2.16 (page 24)</w:t>
            </w:r>
          </w:p>
        </w:tc>
      </w:tr>
      <w:tr w:rsidR="00621090" w14:paraId="092F3B0A" w14:textId="77777777" w:rsidTr="00CC306E">
        <w:tc>
          <w:tcPr>
            <w:tcW w:w="709" w:type="dxa"/>
            <w:shd w:val="clear" w:color="auto" w:fill="009999"/>
          </w:tcPr>
          <w:p w14:paraId="4139342D" w14:textId="53969EBC" w:rsidR="00621090" w:rsidRDefault="00621090" w:rsidP="00463426">
            <w:pPr>
              <w:jc w:val="center"/>
              <w:rPr>
                <w:b/>
              </w:rPr>
            </w:pPr>
            <w:r>
              <w:rPr>
                <w:b/>
              </w:rPr>
              <w:t>34</w:t>
            </w:r>
          </w:p>
        </w:tc>
        <w:tc>
          <w:tcPr>
            <w:tcW w:w="4395" w:type="dxa"/>
            <w:shd w:val="clear" w:color="auto" w:fill="FFFFFF" w:themeFill="background1"/>
          </w:tcPr>
          <w:p w14:paraId="4A9386D4" w14:textId="4F37CF04" w:rsidR="00621090" w:rsidRDefault="00E00F81" w:rsidP="00463426">
            <w:r>
              <w:t>There is a policy to ensure cooperation between employers to share relevant patient information including the justification for the exposure.</w:t>
            </w:r>
          </w:p>
        </w:tc>
        <w:tc>
          <w:tcPr>
            <w:tcW w:w="5528" w:type="dxa"/>
          </w:tcPr>
          <w:p w14:paraId="74472AF0" w14:textId="15B65412" w:rsidR="00F61321" w:rsidRPr="00A55539" w:rsidRDefault="00F61321" w:rsidP="00A55539">
            <w:pPr>
              <w:rPr>
                <w:b/>
                <w:u w:val="single"/>
              </w:rPr>
            </w:pPr>
            <w:r>
              <w:t>Explanatory Memorandum to the Ionising Radiation (Medical Exposure) Regulations 2024 Statutory Instrument (SI)</w:t>
            </w:r>
            <w:r w:rsidR="00A55539">
              <w:t xml:space="preserve"> section 5.7 (page 3)</w:t>
            </w:r>
          </w:p>
          <w:p w14:paraId="18A83CBF" w14:textId="77777777" w:rsidR="00621090" w:rsidRDefault="00621090" w:rsidP="00463426"/>
        </w:tc>
      </w:tr>
    </w:tbl>
    <w:p w14:paraId="36D098D7" w14:textId="7B51BFE9" w:rsidR="00E2668F" w:rsidRDefault="00E2668F"/>
    <w:p w14:paraId="34BF1B38" w14:textId="77777777" w:rsidR="00CC306E" w:rsidRDefault="00CC306E"/>
    <w:tbl>
      <w:tblPr>
        <w:tblStyle w:val="TableGrid"/>
        <w:tblW w:w="10632" w:type="dxa"/>
        <w:tblInd w:w="-856" w:type="dxa"/>
        <w:tblLook w:val="04A0" w:firstRow="1" w:lastRow="0" w:firstColumn="1" w:lastColumn="0" w:noHBand="0" w:noVBand="1"/>
      </w:tblPr>
      <w:tblGrid>
        <w:gridCol w:w="709"/>
        <w:gridCol w:w="4395"/>
        <w:gridCol w:w="5528"/>
      </w:tblGrid>
      <w:tr w:rsidR="00595685" w14:paraId="1AF73AC8" w14:textId="77777777" w:rsidTr="00CC306E">
        <w:tc>
          <w:tcPr>
            <w:tcW w:w="5104" w:type="dxa"/>
            <w:gridSpan w:val="2"/>
            <w:shd w:val="clear" w:color="auto" w:fill="009999"/>
          </w:tcPr>
          <w:p w14:paraId="274612A8" w14:textId="77777777" w:rsidR="00595685" w:rsidRPr="00595685" w:rsidRDefault="00595685" w:rsidP="00595685">
            <w:pPr>
              <w:jc w:val="center"/>
              <w:rPr>
                <w:b/>
                <w:color w:val="FFFFFF" w:themeColor="background1"/>
              </w:rPr>
            </w:pPr>
            <w:r w:rsidRPr="00595685">
              <w:rPr>
                <w:b/>
                <w:color w:val="FFFFFF" w:themeColor="background1"/>
              </w:rPr>
              <w:lastRenderedPageBreak/>
              <w:t>X-ray Equipment</w:t>
            </w:r>
          </w:p>
        </w:tc>
        <w:tc>
          <w:tcPr>
            <w:tcW w:w="5528" w:type="dxa"/>
            <w:shd w:val="clear" w:color="auto" w:fill="009999"/>
          </w:tcPr>
          <w:p w14:paraId="50180451" w14:textId="77777777" w:rsidR="00CC306E" w:rsidRPr="00595685" w:rsidRDefault="00CC306E" w:rsidP="00CC306E">
            <w:pPr>
              <w:jc w:val="center"/>
              <w:rPr>
                <w:b/>
                <w:color w:val="FFFFFF" w:themeColor="background1"/>
              </w:rPr>
            </w:pPr>
            <w:r w:rsidRPr="00595685">
              <w:rPr>
                <w:b/>
                <w:color w:val="FFFFFF" w:themeColor="background1"/>
              </w:rPr>
              <w:t>Information and Guidance</w:t>
            </w:r>
          </w:p>
          <w:p w14:paraId="3D804138" w14:textId="77777777" w:rsidR="00595685" w:rsidRDefault="00595685" w:rsidP="00463426">
            <w:pPr>
              <w:rPr>
                <w:b/>
                <w:color w:val="FFFFFF" w:themeColor="background1"/>
              </w:rPr>
            </w:pPr>
          </w:p>
          <w:p w14:paraId="464688B4" w14:textId="77777777" w:rsidR="00595685" w:rsidRPr="00595685" w:rsidRDefault="00595685" w:rsidP="00463426">
            <w:pPr>
              <w:rPr>
                <w:b/>
                <w:color w:val="FFFFFF" w:themeColor="background1"/>
              </w:rPr>
            </w:pPr>
          </w:p>
        </w:tc>
      </w:tr>
      <w:tr w:rsidR="00463426" w14:paraId="6E718D2F" w14:textId="77777777" w:rsidTr="00CC306E">
        <w:tc>
          <w:tcPr>
            <w:tcW w:w="709" w:type="dxa"/>
            <w:shd w:val="clear" w:color="auto" w:fill="009999"/>
          </w:tcPr>
          <w:p w14:paraId="1996D8E2" w14:textId="4E9FF817" w:rsidR="00463426" w:rsidRDefault="00463426" w:rsidP="00463426">
            <w:pPr>
              <w:jc w:val="center"/>
              <w:rPr>
                <w:b/>
              </w:rPr>
            </w:pPr>
            <w:r>
              <w:rPr>
                <w:b/>
              </w:rPr>
              <w:t>3</w:t>
            </w:r>
            <w:r w:rsidR="00322011">
              <w:rPr>
                <w:b/>
              </w:rPr>
              <w:t>5</w:t>
            </w:r>
          </w:p>
        </w:tc>
        <w:tc>
          <w:tcPr>
            <w:tcW w:w="4395" w:type="dxa"/>
            <w:shd w:val="clear" w:color="auto" w:fill="FFFFFF" w:themeFill="background1"/>
          </w:tcPr>
          <w:p w14:paraId="4B0B21DB" w14:textId="77777777" w:rsidR="00463426" w:rsidRPr="009F65B7" w:rsidRDefault="00463426" w:rsidP="00463426">
            <w:r>
              <w:t>There is a w</w:t>
            </w:r>
            <w:r w:rsidRPr="009F65B7">
              <w:t xml:space="preserve">ritten record of </w:t>
            </w:r>
            <w:r>
              <w:t>the ‘critical examination’ undertaken by the installer of the x-ray equipment</w:t>
            </w:r>
          </w:p>
        </w:tc>
        <w:tc>
          <w:tcPr>
            <w:tcW w:w="5528" w:type="dxa"/>
          </w:tcPr>
          <w:p w14:paraId="57CCF095" w14:textId="47689A3A" w:rsidR="00463426" w:rsidRDefault="00463426" w:rsidP="00463426">
            <w:r>
              <w:t>FGDP:  Guidance Notes for Dental Practitioners 2</w:t>
            </w:r>
            <w:r w:rsidRPr="007E4BEF">
              <w:rPr>
                <w:vertAlign w:val="superscript"/>
              </w:rPr>
              <w:t>nd</w:t>
            </w:r>
            <w:r>
              <w:t xml:space="preserve"> edition section 2.9 (page 16). Examination will be carried out in consultation with an RPA and a report issued </w:t>
            </w:r>
          </w:p>
          <w:p w14:paraId="021B5AA8" w14:textId="0CEC1421" w:rsidR="00463426" w:rsidRDefault="00463426" w:rsidP="00463426">
            <w:r>
              <w:t>Check that the supplier/manufacturer has provided information on the safe use, testing and maintenance of the equipment</w:t>
            </w:r>
          </w:p>
        </w:tc>
      </w:tr>
      <w:tr w:rsidR="00463426" w14:paraId="7A9BAF3F" w14:textId="77777777" w:rsidTr="00CC306E">
        <w:tc>
          <w:tcPr>
            <w:tcW w:w="709" w:type="dxa"/>
            <w:shd w:val="clear" w:color="auto" w:fill="009999"/>
          </w:tcPr>
          <w:p w14:paraId="15424016" w14:textId="38C0266C" w:rsidR="00463426" w:rsidRDefault="00463426" w:rsidP="00463426">
            <w:pPr>
              <w:jc w:val="center"/>
              <w:rPr>
                <w:b/>
              </w:rPr>
            </w:pPr>
            <w:r>
              <w:br w:type="page"/>
            </w:r>
            <w:r>
              <w:rPr>
                <w:b/>
              </w:rPr>
              <w:t>3</w:t>
            </w:r>
            <w:r w:rsidR="00322011">
              <w:rPr>
                <w:b/>
              </w:rPr>
              <w:t>6</w:t>
            </w:r>
          </w:p>
        </w:tc>
        <w:tc>
          <w:tcPr>
            <w:tcW w:w="4395" w:type="dxa"/>
            <w:shd w:val="clear" w:color="auto" w:fill="FFFFFF" w:themeFill="background1"/>
          </w:tcPr>
          <w:p w14:paraId="29A147B6" w14:textId="77777777" w:rsidR="00463426" w:rsidRPr="009F65B7" w:rsidRDefault="00463426" w:rsidP="00463426">
            <w:r>
              <w:t>There is a written record of the ‘acceptance test’ before the x-ray equipment is put into clinical use</w:t>
            </w:r>
          </w:p>
        </w:tc>
        <w:tc>
          <w:tcPr>
            <w:tcW w:w="5528" w:type="dxa"/>
          </w:tcPr>
          <w:p w14:paraId="15B3A373" w14:textId="7FCCB6C1" w:rsidR="00463426" w:rsidRDefault="00463426" w:rsidP="00463426">
            <w:r>
              <w:t>FGDP:  Guidance Notes for Dental Practitioners 2</w:t>
            </w:r>
            <w:r w:rsidRPr="007E4BEF">
              <w:rPr>
                <w:vertAlign w:val="superscript"/>
              </w:rPr>
              <w:t>nd</w:t>
            </w:r>
            <w:r>
              <w:t xml:space="preserve"> edition section 5.2.2 (page 84)</w:t>
            </w:r>
          </w:p>
          <w:p w14:paraId="26147A11" w14:textId="77777777" w:rsidR="00463426" w:rsidRDefault="00463426" w:rsidP="00463426"/>
        </w:tc>
      </w:tr>
      <w:tr w:rsidR="00463426" w14:paraId="3DEFFCDB" w14:textId="77777777" w:rsidTr="00CC306E">
        <w:tc>
          <w:tcPr>
            <w:tcW w:w="709" w:type="dxa"/>
            <w:shd w:val="clear" w:color="auto" w:fill="009999"/>
          </w:tcPr>
          <w:p w14:paraId="419EF242" w14:textId="09A6FC86" w:rsidR="00463426" w:rsidRPr="009F65B7" w:rsidRDefault="00463426" w:rsidP="00463426">
            <w:pPr>
              <w:jc w:val="center"/>
              <w:rPr>
                <w:b/>
              </w:rPr>
            </w:pPr>
            <w:r>
              <w:rPr>
                <w:b/>
              </w:rPr>
              <w:t>3</w:t>
            </w:r>
            <w:r w:rsidR="00322011">
              <w:rPr>
                <w:b/>
              </w:rPr>
              <w:t>7</w:t>
            </w:r>
          </w:p>
        </w:tc>
        <w:tc>
          <w:tcPr>
            <w:tcW w:w="4395" w:type="dxa"/>
            <w:shd w:val="clear" w:color="auto" w:fill="FFFFFF" w:themeFill="background1"/>
          </w:tcPr>
          <w:p w14:paraId="09C096E3" w14:textId="5C5DB6DE" w:rsidR="00463426" w:rsidRPr="009F65B7" w:rsidRDefault="00463426" w:rsidP="00463426">
            <w:r>
              <w:t>There are w</w:t>
            </w:r>
            <w:r w:rsidRPr="009F65B7">
              <w:t>ritten arrangements</w:t>
            </w:r>
            <w:r>
              <w:t xml:space="preserve"> and evidence of </w:t>
            </w:r>
            <w:r w:rsidRPr="009F65B7">
              <w:t xml:space="preserve">the maintenance and </w:t>
            </w:r>
            <w:r>
              <w:t>servicing of</w:t>
            </w:r>
            <w:r w:rsidRPr="009F65B7">
              <w:t xml:space="preserve"> all the x-ray equipment</w:t>
            </w:r>
          </w:p>
        </w:tc>
        <w:tc>
          <w:tcPr>
            <w:tcW w:w="5528" w:type="dxa"/>
          </w:tcPr>
          <w:p w14:paraId="29C321AF" w14:textId="689D9931" w:rsidR="00463426" w:rsidRDefault="00463426" w:rsidP="00463426">
            <w:r>
              <w:t>FGDP:  Guidance Notes for Dental Practitioners 2</w:t>
            </w:r>
            <w:r w:rsidRPr="007E4BEF">
              <w:rPr>
                <w:vertAlign w:val="superscript"/>
              </w:rPr>
              <w:t>nd</w:t>
            </w:r>
            <w:r>
              <w:t xml:space="preserve"> edition section 2.20 (page 29); 5.2 and 5.3 (page 84-90)</w:t>
            </w:r>
          </w:p>
        </w:tc>
      </w:tr>
      <w:tr w:rsidR="00463426" w14:paraId="4272C88E" w14:textId="77777777" w:rsidTr="00CC306E">
        <w:tc>
          <w:tcPr>
            <w:tcW w:w="709" w:type="dxa"/>
            <w:shd w:val="clear" w:color="auto" w:fill="009999"/>
          </w:tcPr>
          <w:p w14:paraId="3AC445EF" w14:textId="3685352A" w:rsidR="00463426" w:rsidRPr="009F65B7" w:rsidRDefault="00463426" w:rsidP="00463426">
            <w:pPr>
              <w:jc w:val="center"/>
              <w:rPr>
                <w:b/>
              </w:rPr>
            </w:pPr>
            <w:r>
              <w:rPr>
                <w:b/>
              </w:rPr>
              <w:t>3</w:t>
            </w:r>
            <w:r w:rsidR="00322011">
              <w:rPr>
                <w:b/>
              </w:rPr>
              <w:t>8</w:t>
            </w:r>
          </w:p>
        </w:tc>
        <w:tc>
          <w:tcPr>
            <w:tcW w:w="4395" w:type="dxa"/>
            <w:shd w:val="clear" w:color="auto" w:fill="FFFFFF" w:themeFill="background1"/>
          </w:tcPr>
          <w:p w14:paraId="13F2305B" w14:textId="77777777" w:rsidR="00463426" w:rsidRDefault="00463426" w:rsidP="00463426">
            <w:r>
              <w:t>There is a written record of the safety testing of all the x-ray equipment as recommended by MPE (a minimum of every 3 years)</w:t>
            </w:r>
          </w:p>
          <w:p w14:paraId="16BBBCA4" w14:textId="4D35D18C" w:rsidR="00463426" w:rsidRDefault="00463426" w:rsidP="00463426">
            <w:r>
              <w:t>In-house QA checks on X-ray equipment should be documented 6 monthly</w:t>
            </w:r>
          </w:p>
        </w:tc>
        <w:tc>
          <w:tcPr>
            <w:tcW w:w="5528" w:type="dxa"/>
          </w:tcPr>
          <w:p w14:paraId="657A1254" w14:textId="600CA3CB" w:rsidR="00463426" w:rsidRDefault="00463426" w:rsidP="00463426">
            <w:r>
              <w:t>FGDP:  Guidance Notes for Dental Practitioners 2</w:t>
            </w:r>
            <w:r w:rsidRPr="007E4BEF">
              <w:rPr>
                <w:vertAlign w:val="superscript"/>
              </w:rPr>
              <w:t>nd</w:t>
            </w:r>
            <w:r>
              <w:t xml:space="preserve"> edition section 2.20 (page 29); 5.2.3 (page 85)</w:t>
            </w:r>
          </w:p>
          <w:p w14:paraId="171E0958" w14:textId="25490DCB" w:rsidR="00463426" w:rsidRDefault="00463426" w:rsidP="00463426">
            <w:r>
              <w:t>Ref Appendix I (page 143-154)</w:t>
            </w:r>
          </w:p>
          <w:p w14:paraId="561B0774" w14:textId="77777777" w:rsidR="00463426" w:rsidRDefault="00463426" w:rsidP="00463426"/>
          <w:p w14:paraId="3E1371A9" w14:textId="77777777" w:rsidR="00463426" w:rsidRDefault="00463426" w:rsidP="00463426"/>
          <w:p w14:paraId="09F3DA3B" w14:textId="3137DDE0" w:rsidR="00463426" w:rsidRDefault="00463426" w:rsidP="00463426">
            <w:r>
              <w:t>FGDP:  Guidance Notes for Dental Practitioners 2</w:t>
            </w:r>
            <w:r w:rsidRPr="007E4BEF">
              <w:rPr>
                <w:vertAlign w:val="superscript"/>
              </w:rPr>
              <w:t>nd</w:t>
            </w:r>
            <w:r>
              <w:t xml:space="preserve"> edition section 5.2.4 (page 85)</w:t>
            </w:r>
          </w:p>
          <w:p w14:paraId="3830C7EE" w14:textId="65F9E001" w:rsidR="00463426" w:rsidRDefault="00463426" w:rsidP="00463426"/>
        </w:tc>
      </w:tr>
      <w:tr w:rsidR="00463426" w14:paraId="3144E5B6" w14:textId="77777777" w:rsidTr="00CC306E">
        <w:tc>
          <w:tcPr>
            <w:tcW w:w="709" w:type="dxa"/>
            <w:shd w:val="clear" w:color="auto" w:fill="009999"/>
          </w:tcPr>
          <w:p w14:paraId="4884DA49" w14:textId="5ABE6DAA" w:rsidR="00463426" w:rsidRDefault="00463426" w:rsidP="00463426">
            <w:pPr>
              <w:jc w:val="center"/>
              <w:rPr>
                <w:b/>
              </w:rPr>
            </w:pPr>
            <w:r>
              <w:rPr>
                <w:b/>
              </w:rPr>
              <w:t>3</w:t>
            </w:r>
            <w:r w:rsidR="00735A59">
              <w:rPr>
                <w:b/>
              </w:rPr>
              <w:t>9</w:t>
            </w:r>
          </w:p>
        </w:tc>
        <w:tc>
          <w:tcPr>
            <w:tcW w:w="4395" w:type="dxa"/>
            <w:shd w:val="clear" w:color="auto" w:fill="FFFFFF" w:themeFill="background1"/>
          </w:tcPr>
          <w:p w14:paraId="2BB6EF2C" w14:textId="77777777" w:rsidR="00463426" w:rsidRPr="00981F2A" w:rsidRDefault="00463426" w:rsidP="00463426">
            <w:r>
              <w:t>There is a</w:t>
            </w:r>
            <w:r w:rsidRPr="00981F2A">
              <w:t xml:space="preserve"> </w:t>
            </w:r>
            <w:r>
              <w:t xml:space="preserve">written inventory of all the x-ray equipment within the practice </w:t>
            </w:r>
          </w:p>
        </w:tc>
        <w:tc>
          <w:tcPr>
            <w:tcW w:w="5528" w:type="dxa"/>
          </w:tcPr>
          <w:p w14:paraId="050BD05B" w14:textId="0945236D" w:rsidR="00463426" w:rsidRDefault="00463426" w:rsidP="00463426">
            <w:r>
              <w:t>FGDP:  Guidance Notes for Dental Practitioners 2</w:t>
            </w:r>
            <w:r w:rsidRPr="007E4BEF">
              <w:rPr>
                <w:vertAlign w:val="superscript"/>
              </w:rPr>
              <w:t>nd</w:t>
            </w:r>
            <w:r>
              <w:t xml:space="preserve"> edition section 5.2.1 (page 84)</w:t>
            </w:r>
          </w:p>
        </w:tc>
      </w:tr>
      <w:tr w:rsidR="00735A59" w14:paraId="4B6C7D12" w14:textId="77777777" w:rsidTr="00CC306E">
        <w:tc>
          <w:tcPr>
            <w:tcW w:w="709" w:type="dxa"/>
            <w:shd w:val="clear" w:color="auto" w:fill="009999"/>
          </w:tcPr>
          <w:p w14:paraId="08BD6F92" w14:textId="54CC1BB5" w:rsidR="00735A59" w:rsidRDefault="00735A59" w:rsidP="00463426">
            <w:pPr>
              <w:jc w:val="center"/>
              <w:rPr>
                <w:b/>
              </w:rPr>
            </w:pPr>
            <w:r>
              <w:rPr>
                <w:b/>
              </w:rPr>
              <w:t>40</w:t>
            </w:r>
          </w:p>
        </w:tc>
        <w:tc>
          <w:tcPr>
            <w:tcW w:w="4395" w:type="dxa"/>
            <w:shd w:val="clear" w:color="auto" w:fill="FFFFFF" w:themeFill="background1"/>
          </w:tcPr>
          <w:p w14:paraId="666DDE39" w14:textId="4B816B58" w:rsidR="00735A59" w:rsidRDefault="00EA1FF2" w:rsidP="00463426">
            <w:r>
              <w:t>There is a written inventory of all the software within the practice utilised to assist operators in clinical evaluation of radiographs.</w:t>
            </w:r>
          </w:p>
        </w:tc>
        <w:tc>
          <w:tcPr>
            <w:tcW w:w="5528" w:type="dxa"/>
          </w:tcPr>
          <w:p w14:paraId="0EC3F6D5" w14:textId="5032B792" w:rsidR="00A55539" w:rsidRPr="00A55539" w:rsidRDefault="00A55539" w:rsidP="00A55539">
            <w:pPr>
              <w:rPr>
                <w:b/>
                <w:u w:val="single"/>
              </w:rPr>
            </w:pPr>
            <w:r w:rsidRPr="00A55539">
              <w:t>Explanatory Memorandum to the Ionising Radiation (Medical Exposure) Regulations 2024 Statutory Instrument (SI)</w:t>
            </w:r>
            <w:r>
              <w:t xml:space="preserve"> sectio</w:t>
            </w:r>
            <w:r w:rsidR="00CF244A">
              <w:t>n 5.13 (page 4)</w:t>
            </w:r>
          </w:p>
          <w:p w14:paraId="1FF314AA" w14:textId="77777777" w:rsidR="00735A59" w:rsidRDefault="00735A59" w:rsidP="00463426"/>
        </w:tc>
      </w:tr>
      <w:tr w:rsidR="00595685" w14:paraId="370C627D" w14:textId="77777777" w:rsidTr="00CC306E">
        <w:tc>
          <w:tcPr>
            <w:tcW w:w="5104" w:type="dxa"/>
            <w:gridSpan w:val="2"/>
            <w:shd w:val="clear" w:color="auto" w:fill="009999"/>
          </w:tcPr>
          <w:p w14:paraId="535126A4" w14:textId="02B0DCDB" w:rsidR="00595685" w:rsidRPr="00595685" w:rsidRDefault="00595685" w:rsidP="00595685">
            <w:pPr>
              <w:jc w:val="center"/>
              <w:rPr>
                <w:b/>
                <w:color w:val="FFFFFF" w:themeColor="background1"/>
              </w:rPr>
            </w:pPr>
            <w:r w:rsidRPr="00595685">
              <w:rPr>
                <w:color w:val="FFFFFF" w:themeColor="background1"/>
              </w:rPr>
              <w:br w:type="page"/>
            </w:r>
            <w:r w:rsidRPr="00595685">
              <w:rPr>
                <w:b/>
                <w:color w:val="FFFFFF" w:themeColor="background1"/>
              </w:rPr>
              <w:t>Quality Assurance (QA) in Dental radiography</w:t>
            </w:r>
          </w:p>
        </w:tc>
        <w:tc>
          <w:tcPr>
            <w:tcW w:w="5528" w:type="dxa"/>
            <w:shd w:val="clear" w:color="auto" w:fill="009999"/>
          </w:tcPr>
          <w:p w14:paraId="1FDCE971" w14:textId="77777777" w:rsidR="00CC306E" w:rsidRPr="00595685" w:rsidRDefault="00CC306E" w:rsidP="00CC306E">
            <w:pPr>
              <w:jc w:val="center"/>
              <w:rPr>
                <w:b/>
                <w:color w:val="FFFFFF" w:themeColor="background1"/>
              </w:rPr>
            </w:pPr>
            <w:r w:rsidRPr="00595685">
              <w:rPr>
                <w:b/>
                <w:color w:val="FFFFFF" w:themeColor="background1"/>
              </w:rPr>
              <w:t>Information and Guidance</w:t>
            </w:r>
          </w:p>
          <w:p w14:paraId="0EDB0C57" w14:textId="77777777" w:rsidR="00595685" w:rsidRDefault="00595685" w:rsidP="00463426">
            <w:pPr>
              <w:rPr>
                <w:color w:val="FFFFFF" w:themeColor="background1"/>
              </w:rPr>
            </w:pPr>
          </w:p>
          <w:p w14:paraId="6B44520B" w14:textId="77777777" w:rsidR="00595685" w:rsidRPr="00595685" w:rsidRDefault="00595685" w:rsidP="00463426">
            <w:pPr>
              <w:rPr>
                <w:color w:val="FFFFFF" w:themeColor="background1"/>
              </w:rPr>
            </w:pPr>
          </w:p>
        </w:tc>
      </w:tr>
      <w:tr w:rsidR="00463426" w14:paraId="3D8C388D" w14:textId="77777777" w:rsidTr="00CC306E">
        <w:tc>
          <w:tcPr>
            <w:tcW w:w="709" w:type="dxa"/>
            <w:shd w:val="clear" w:color="auto" w:fill="009999"/>
          </w:tcPr>
          <w:p w14:paraId="712B1DDD" w14:textId="7A075CC5" w:rsidR="00463426" w:rsidRDefault="00F5587B" w:rsidP="00463426">
            <w:pPr>
              <w:jc w:val="center"/>
              <w:rPr>
                <w:b/>
              </w:rPr>
            </w:pPr>
            <w:r>
              <w:rPr>
                <w:b/>
              </w:rPr>
              <w:t>41</w:t>
            </w:r>
          </w:p>
        </w:tc>
        <w:tc>
          <w:tcPr>
            <w:tcW w:w="4395" w:type="dxa"/>
            <w:shd w:val="clear" w:color="auto" w:fill="FFFFFF" w:themeFill="background1"/>
          </w:tcPr>
          <w:p w14:paraId="1E2599EE" w14:textId="5DF2F23C" w:rsidR="00463426" w:rsidRPr="00981F2A" w:rsidRDefault="00463426" w:rsidP="00463426">
            <w:r>
              <w:t>The Practice has a QA programme of employer’s procedures in the Radiation Protection file</w:t>
            </w:r>
            <w:r w:rsidR="00C208A5">
              <w:t>.</w:t>
            </w:r>
          </w:p>
        </w:tc>
        <w:tc>
          <w:tcPr>
            <w:tcW w:w="5528" w:type="dxa"/>
          </w:tcPr>
          <w:p w14:paraId="238EEFA4" w14:textId="5E749586" w:rsidR="00463426" w:rsidRDefault="00463426" w:rsidP="00463426">
            <w:r>
              <w:t>FGDP:  Guidance Notes for Dental Practitioners on the Safe Use of X-ray Equipment section 5.1.1 (page 83)</w:t>
            </w:r>
          </w:p>
        </w:tc>
      </w:tr>
      <w:tr w:rsidR="00463426" w14:paraId="194ABAE4" w14:textId="77777777" w:rsidTr="00CC306E">
        <w:tc>
          <w:tcPr>
            <w:tcW w:w="709" w:type="dxa"/>
            <w:shd w:val="clear" w:color="auto" w:fill="009999"/>
          </w:tcPr>
          <w:p w14:paraId="4762481F" w14:textId="2564F1DF" w:rsidR="00463426" w:rsidRDefault="00F5587B" w:rsidP="00463426">
            <w:pPr>
              <w:jc w:val="center"/>
              <w:rPr>
                <w:b/>
              </w:rPr>
            </w:pPr>
            <w:r>
              <w:rPr>
                <w:b/>
              </w:rPr>
              <w:t>42</w:t>
            </w:r>
          </w:p>
        </w:tc>
        <w:tc>
          <w:tcPr>
            <w:tcW w:w="4395" w:type="dxa"/>
            <w:shd w:val="clear" w:color="auto" w:fill="FFFFFF" w:themeFill="background1"/>
          </w:tcPr>
          <w:p w14:paraId="2075B15E" w14:textId="6142E25D" w:rsidR="00463426" w:rsidRPr="00981F2A" w:rsidRDefault="00463426" w:rsidP="00463426">
            <w:r>
              <w:t>There are QA procedures for training</w:t>
            </w:r>
            <w:r w:rsidR="00C208A5">
              <w:t>.</w:t>
            </w:r>
          </w:p>
        </w:tc>
        <w:tc>
          <w:tcPr>
            <w:tcW w:w="5528" w:type="dxa"/>
          </w:tcPr>
          <w:p w14:paraId="60A79D4F" w14:textId="4B8E200C" w:rsidR="00463426" w:rsidRDefault="00463426" w:rsidP="00463426">
            <w:r>
              <w:t>FGDP:  Guidance Notes for Dental Practitioners on the Safe Use of X-ray Equipment section 5.1.2 (page 83)</w:t>
            </w:r>
          </w:p>
        </w:tc>
      </w:tr>
      <w:tr w:rsidR="00463426" w14:paraId="64C7C614" w14:textId="77777777" w:rsidTr="00CC306E">
        <w:tc>
          <w:tcPr>
            <w:tcW w:w="709" w:type="dxa"/>
            <w:shd w:val="clear" w:color="auto" w:fill="009999"/>
          </w:tcPr>
          <w:p w14:paraId="62F0727A" w14:textId="0856DFFC" w:rsidR="00463426" w:rsidRDefault="00463426" w:rsidP="00463426">
            <w:pPr>
              <w:jc w:val="center"/>
              <w:rPr>
                <w:b/>
              </w:rPr>
            </w:pPr>
            <w:r>
              <w:rPr>
                <w:b/>
              </w:rPr>
              <w:t>4</w:t>
            </w:r>
            <w:r w:rsidR="00F5587B">
              <w:rPr>
                <w:b/>
              </w:rPr>
              <w:t>3</w:t>
            </w:r>
          </w:p>
        </w:tc>
        <w:tc>
          <w:tcPr>
            <w:tcW w:w="4395" w:type="dxa"/>
            <w:shd w:val="clear" w:color="auto" w:fill="FFFFFF" w:themeFill="background1"/>
          </w:tcPr>
          <w:p w14:paraId="3D648E42" w14:textId="619505A3" w:rsidR="00463426" w:rsidRDefault="00463426" w:rsidP="00463426">
            <w:r>
              <w:t>There is a QA programme for image processing and viewing facilities</w:t>
            </w:r>
            <w:r w:rsidR="006D4222">
              <w:t>.</w:t>
            </w:r>
          </w:p>
        </w:tc>
        <w:tc>
          <w:tcPr>
            <w:tcW w:w="5528" w:type="dxa"/>
          </w:tcPr>
          <w:p w14:paraId="348B7301" w14:textId="3BD8A546" w:rsidR="00463426" w:rsidRDefault="00463426" w:rsidP="00463426">
            <w:r>
              <w:t>FGDP:  Guidance Notes for Dental Practitioners on the Safe Use of X-ray Equipment section 5.3 (page 86)</w:t>
            </w:r>
          </w:p>
        </w:tc>
      </w:tr>
      <w:tr w:rsidR="00463426" w14:paraId="1C230572" w14:textId="77777777" w:rsidTr="00CC306E">
        <w:tc>
          <w:tcPr>
            <w:tcW w:w="709" w:type="dxa"/>
            <w:shd w:val="clear" w:color="auto" w:fill="009999"/>
          </w:tcPr>
          <w:p w14:paraId="065EFA80" w14:textId="0BF31230" w:rsidR="00463426" w:rsidRDefault="00463426" w:rsidP="00463426">
            <w:pPr>
              <w:jc w:val="center"/>
              <w:rPr>
                <w:b/>
              </w:rPr>
            </w:pPr>
            <w:r>
              <w:rPr>
                <w:b/>
              </w:rPr>
              <w:t>4</w:t>
            </w:r>
            <w:r w:rsidR="00F5587B">
              <w:rPr>
                <w:b/>
              </w:rPr>
              <w:t>4</w:t>
            </w:r>
          </w:p>
        </w:tc>
        <w:tc>
          <w:tcPr>
            <w:tcW w:w="4395" w:type="dxa"/>
            <w:shd w:val="clear" w:color="auto" w:fill="FFFFFF" w:themeFill="background1"/>
          </w:tcPr>
          <w:p w14:paraId="04BCB1BB" w14:textId="36AA496F" w:rsidR="00463426" w:rsidRDefault="00463426" w:rsidP="00463426">
            <w:r>
              <w:t>There is QA of clinical image quality</w:t>
            </w:r>
            <w:r w:rsidR="00C23989">
              <w:t>.</w:t>
            </w:r>
          </w:p>
        </w:tc>
        <w:tc>
          <w:tcPr>
            <w:tcW w:w="5528" w:type="dxa"/>
          </w:tcPr>
          <w:p w14:paraId="55FB135F" w14:textId="1CDD618D" w:rsidR="00463426" w:rsidRDefault="00463426" w:rsidP="00463426">
            <w:r>
              <w:t>FGDP:  Guidance Notes for Dental Practitioners on the Safe Use of X-ray Equipment section 5.4 (page 91) and Appendix J (page 155)</w:t>
            </w:r>
          </w:p>
        </w:tc>
      </w:tr>
      <w:tr w:rsidR="00463426" w14:paraId="07C0769B" w14:textId="77777777" w:rsidTr="00CC306E">
        <w:tc>
          <w:tcPr>
            <w:tcW w:w="709" w:type="dxa"/>
            <w:shd w:val="clear" w:color="auto" w:fill="009999"/>
          </w:tcPr>
          <w:p w14:paraId="44501F4E" w14:textId="2B4AA2D3" w:rsidR="00463426" w:rsidRDefault="00463426" w:rsidP="00463426">
            <w:pPr>
              <w:jc w:val="center"/>
              <w:rPr>
                <w:b/>
              </w:rPr>
            </w:pPr>
            <w:r>
              <w:rPr>
                <w:b/>
              </w:rPr>
              <w:t>4</w:t>
            </w:r>
            <w:r w:rsidR="00F5587B">
              <w:rPr>
                <w:b/>
              </w:rPr>
              <w:t>5</w:t>
            </w:r>
          </w:p>
        </w:tc>
        <w:tc>
          <w:tcPr>
            <w:tcW w:w="4395" w:type="dxa"/>
            <w:shd w:val="clear" w:color="auto" w:fill="FFFFFF" w:themeFill="background1"/>
          </w:tcPr>
          <w:p w14:paraId="50CDD93D" w14:textId="14BDFC62" w:rsidR="00463426" w:rsidRDefault="00463426" w:rsidP="00463426">
            <w:r>
              <w:t>QA audits are undertaken on a regular basis</w:t>
            </w:r>
            <w:r w:rsidR="007C09E4">
              <w:t xml:space="preserve"> and guidance to ensure that appropriate actions are undertake following the audit.</w:t>
            </w:r>
          </w:p>
        </w:tc>
        <w:tc>
          <w:tcPr>
            <w:tcW w:w="5528" w:type="dxa"/>
          </w:tcPr>
          <w:p w14:paraId="0FCAD09F" w14:textId="77777777" w:rsidR="00463426" w:rsidRDefault="00463426" w:rsidP="00463426">
            <w:r>
              <w:t>FGDP:  Guidance Notes for Dental Practitioners on the Safe Use of X-ray Equipment section 5.5 (page 93)</w:t>
            </w:r>
          </w:p>
          <w:p w14:paraId="2D05CE29" w14:textId="77777777" w:rsidR="002268FD" w:rsidRDefault="002268FD" w:rsidP="00463426"/>
          <w:p w14:paraId="0413D434" w14:textId="0078CDE4" w:rsidR="00CF244A" w:rsidRDefault="00CF244A" w:rsidP="002268FD">
            <w:r>
              <w:t xml:space="preserve">Explanatory Memorandum to the Ionising Radiation (Medical Exposure) Regulations 2024 Statutory Instrument (SI) section </w:t>
            </w:r>
            <w:r w:rsidR="004625C4">
              <w:t>5.8 (page 3)</w:t>
            </w:r>
          </w:p>
        </w:tc>
      </w:tr>
      <w:tr w:rsidR="00595685" w14:paraId="45A73D9E" w14:textId="77777777" w:rsidTr="00CC306E">
        <w:tc>
          <w:tcPr>
            <w:tcW w:w="5104" w:type="dxa"/>
            <w:gridSpan w:val="2"/>
            <w:shd w:val="clear" w:color="auto" w:fill="009999"/>
          </w:tcPr>
          <w:p w14:paraId="226D2458" w14:textId="77777777" w:rsidR="00595685" w:rsidRPr="00595685" w:rsidRDefault="00595685" w:rsidP="00595685">
            <w:pPr>
              <w:jc w:val="center"/>
              <w:rPr>
                <w:b/>
                <w:color w:val="FFFFFF" w:themeColor="background1"/>
              </w:rPr>
            </w:pPr>
            <w:r w:rsidRPr="00595685">
              <w:rPr>
                <w:b/>
                <w:color w:val="FFFFFF" w:themeColor="background1"/>
              </w:rPr>
              <w:lastRenderedPageBreak/>
              <w:t>IR(ME)R staff roles and training</w:t>
            </w:r>
          </w:p>
        </w:tc>
        <w:tc>
          <w:tcPr>
            <w:tcW w:w="5528" w:type="dxa"/>
            <w:shd w:val="clear" w:color="auto" w:fill="009999"/>
          </w:tcPr>
          <w:p w14:paraId="78F452C3" w14:textId="77777777" w:rsidR="00CC306E" w:rsidRPr="00595685" w:rsidRDefault="00CC306E" w:rsidP="00CC306E">
            <w:pPr>
              <w:jc w:val="center"/>
              <w:rPr>
                <w:b/>
                <w:color w:val="FFFFFF" w:themeColor="background1"/>
              </w:rPr>
            </w:pPr>
            <w:r w:rsidRPr="00595685">
              <w:rPr>
                <w:b/>
                <w:color w:val="FFFFFF" w:themeColor="background1"/>
              </w:rPr>
              <w:t>Information and Guidance</w:t>
            </w:r>
          </w:p>
          <w:p w14:paraId="7FABA72B" w14:textId="77777777" w:rsidR="00595685" w:rsidRDefault="00595685" w:rsidP="00463426">
            <w:pPr>
              <w:rPr>
                <w:color w:val="FFFFFF" w:themeColor="background1"/>
              </w:rPr>
            </w:pPr>
          </w:p>
          <w:p w14:paraId="50180C93" w14:textId="77777777" w:rsidR="00595685" w:rsidRPr="00595685" w:rsidRDefault="00595685" w:rsidP="00463426">
            <w:pPr>
              <w:rPr>
                <w:color w:val="FFFFFF" w:themeColor="background1"/>
              </w:rPr>
            </w:pPr>
          </w:p>
        </w:tc>
      </w:tr>
      <w:tr w:rsidR="00463426" w14:paraId="724C7DEF" w14:textId="77777777" w:rsidTr="00CC306E">
        <w:tc>
          <w:tcPr>
            <w:tcW w:w="709" w:type="dxa"/>
            <w:shd w:val="clear" w:color="auto" w:fill="009999"/>
          </w:tcPr>
          <w:p w14:paraId="3BF3A48D" w14:textId="3530898D" w:rsidR="00463426" w:rsidRDefault="00463426" w:rsidP="00463426">
            <w:pPr>
              <w:jc w:val="center"/>
              <w:rPr>
                <w:b/>
              </w:rPr>
            </w:pPr>
            <w:r>
              <w:rPr>
                <w:b/>
              </w:rPr>
              <w:t>4</w:t>
            </w:r>
            <w:r w:rsidR="00222F09">
              <w:rPr>
                <w:b/>
              </w:rPr>
              <w:t>6</w:t>
            </w:r>
          </w:p>
        </w:tc>
        <w:tc>
          <w:tcPr>
            <w:tcW w:w="4395" w:type="dxa"/>
            <w:shd w:val="clear" w:color="auto" w:fill="FFFFFF" w:themeFill="background1"/>
          </w:tcPr>
          <w:p w14:paraId="0CFC7A03" w14:textId="5568F5CB" w:rsidR="00463426" w:rsidRPr="00401E6A" w:rsidRDefault="00463426" w:rsidP="00463426">
            <w:r>
              <w:t>Every staff member understands the roles and functions</w:t>
            </w:r>
            <w:r w:rsidRPr="00401E6A">
              <w:t xml:space="preserve"> of </w:t>
            </w:r>
            <w:r>
              <w:t>the IR(ME)R Referrer, Practitioner and Operator</w:t>
            </w:r>
            <w:r w:rsidR="00C23989">
              <w:t>.</w:t>
            </w:r>
          </w:p>
        </w:tc>
        <w:tc>
          <w:tcPr>
            <w:tcW w:w="5528" w:type="dxa"/>
          </w:tcPr>
          <w:p w14:paraId="7F657528" w14:textId="6C28EDDA" w:rsidR="00463426" w:rsidRDefault="00463426" w:rsidP="00463426">
            <w:r>
              <w:t>FGDP:  Guidance Notes for Dental Practitioners on the Safe Use of X-ray Equipment section 3.2 (page 37)</w:t>
            </w:r>
          </w:p>
        </w:tc>
      </w:tr>
      <w:tr w:rsidR="00463426" w14:paraId="186191C3" w14:textId="77777777" w:rsidTr="00CC306E">
        <w:tc>
          <w:tcPr>
            <w:tcW w:w="709" w:type="dxa"/>
            <w:shd w:val="clear" w:color="auto" w:fill="009999"/>
          </w:tcPr>
          <w:p w14:paraId="7B882425" w14:textId="4FB94531" w:rsidR="00463426" w:rsidRDefault="00463426" w:rsidP="00463426">
            <w:pPr>
              <w:jc w:val="center"/>
              <w:rPr>
                <w:b/>
              </w:rPr>
            </w:pPr>
            <w:r>
              <w:rPr>
                <w:b/>
              </w:rPr>
              <w:t>4</w:t>
            </w:r>
            <w:r w:rsidR="00222F09">
              <w:rPr>
                <w:b/>
              </w:rPr>
              <w:t>7</w:t>
            </w:r>
          </w:p>
        </w:tc>
        <w:tc>
          <w:tcPr>
            <w:tcW w:w="4395" w:type="dxa"/>
            <w:shd w:val="clear" w:color="auto" w:fill="FFFFFF" w:themeFill="background1"/>
          </w:tcPr>
          <w:p w14:paraId="30DF960E" w14:textId="3CD1BDBE" w:rsidR="00463426" w:rsidRDefault="00463426" w:rsidP="00463426">
            <w:r>
              <w:t>All staff understand the GDC scope of practice for dentists and dental care professionals</w:t>
            </w:r>
            <w:r w:rsidR="00C23989">
              <w:t>.</w:t>
            </w:r>
          </w:p>
        </w:tc>
        <w:tc>
          <w:tcPr>
            <w:tcW w:w="5528" w:type="dxa"/>
          </w:tcPr>
          <w:p w14:paraId="002EA44B" w14:textId="04C51EBF" w:rsidR="00463426" w:rsidRDefault="00463426" w:rsidP="00463426">
            <w:r>
              <w:t>FGDP:  Guidance Notes for Dental Practitioners on the Safe Use of X-ray Equipment section 3.3 (page 40)</w:t>
            </w:r>
          </w:p>
        </w:tc>
      </w:tr>
      <w:tr w:rsidR="00463426" w14:paraId="29334E3F" w14:textId="77777777" w:rsidTr="00CC306E">
        <w:tc>
          <w:tcPr>
            <w:tcW w:w="709" w:type="dxa"/>
            <w:shd w:val="clear" w:color="auto" w:fill="009999"/>
          </w:tcPr>
          <w:p w14:paraId="10455E79" w14:textId="4E51466B" w:rsidR="00463426" w:rsidRDefault="00463426" w:rsidP="00463426">
            <w:pPr>
              <w:jc w:val="center"/>
              <w:rPr>
                <w:b/>
              </w:rPr>
            </w:pPr>
            <w:r>
              <w:rPr>
                <w:b/>
              </w:rPr>
              <w:t>4</w:t>
            </w:r>
            <w:r w:rsidR="00222F09">
              <w:rPr>
                <w:b/>
              </w:rPr>
              <w:t>8</w:t>
            </w:r>
          </w:p>
        </w:tc>
        <w:tc>
          <w:tcPr>
            <w:tcW w:w="4395" w:type="dxa"/>
            <w:shd w:val="clear" w:color="auto" w:fill="FFFFFF" w:themeFill="background1"/>
          </w:tcPr>
          <w:p w14:paraId="50460DB7" w14:textId="55C9E136" w:rsidR="00463426" w:rsidRDefault="00463426" w:rsidP="00463426">
            <w:r>
              <w:t>A written record of all radiation safety training by employees</w:t>
            </w:r>
            <w:r w:rsidR="00C23989">
              <w:t>, reflecting the minimum training standards in Schedule 3 of IRMER to reflect the developments in techniques and practices.</w:t>
            </w:r>
          </w:p>
        </w:tc>
        <w:tc>
          <w:tcPr>
            <w:tcW w:w="5528" w:type="dxa"/>
          </w:tcPr>
          <w:p w14:paraId="31AF642C" w14:textId="77777777" w:rsidR="00463426" w:rsidRDefault="00463426" w:rsidP="00463426">
            <w:r>
              <w:t>FGDP:  Guidance Notes for Dental Practitioners on the Safe Use of X-ray Equipment section 2.21.4 (page 30)</w:t>
            </w:r>
          </w:p>
          <w:p w14:paraId="11B64860" w14:textId="77777777" w:rsidR="002268FD" w:rsidRDefault="002268FD" w:rsidP="00463426"/>
          <w:p w14:paraId="2F953C02" w14:textId="6EEB14AB" w:rsidR="004625C4" w:rsidRPr="0012319B" w:rsidRDefault="004625C4" w:rsidP="0012319B">
            <w:pPr>
              <w:rPr>
                <w:b/>
                <w:u w:val="single"/>
              </w:rPr>
            </w:pPr>
            <w:r>
              <w:t>Explanatory Memorandum to the Ionising Radiation (Medical Exposure) Regulations 2024 Statutory Instrument (SI)</w:t>
            </w:r>
            <w:r w:rsidR="0012319B">
              <w:t xml:space="preserve"> section 5.16 (page 4)</w:t>
            </w:r>
          </w:p>
          <w:p w14:paraId="6555D759" w14:textId="1BB73AAA" w:rsidR="004625C4" w:rsidRDefault="004625C4" w:rsidP="00463426"/>
        </w:tc>
      </w:tr>
    </w:tbl>
    <w:p w14:paraId="3317E5E0" w14:textId="77777777" w:rsidR="00844D1B" w:rsidRDefault="00844D1B"/>
    <w:p w14:paraId="7BE6F8CE" w14:textId="36FD2C71" w:rsidR="002164B1" w:rsidRDefault="00844D1B">
      <w:pPr>
        <w:rPr>
          <w:b/>
          <w:u w:val="single"/>
        </w:rPr>
      </w:pPr>
      <w:r w:rsidRPr="00844D1B">
        <w:rPr>
          <w:b/>
          <w:u w:val="single"/>
        </w:rPr>
        <w:t>Useful Documents</w:t>
      </w:r>
    </w:p>
    <w:p w14:paraId="50612536" w14:textId="5A92714C" w:rsidR="00844D1B" w:rsidRPr="00844D1B" w:rsidRDefault="00844D1B" w:rsidP="00844D1B">
      <w:pPr>
        <w:pStyle w:val="ListParagraph"/>
        <w:numPr>
          <w:ilvl w:val="0"/>
          <w:numId w:val="1"/>
        </w:numPr>
        <w:rPr>
          <w:b/>
          <w:u w:val="single"/>
        </w:rPr>
      </w:pPr>
      <w:r>
        <w:t>FGDP</w:t>
      </w:r>
      <w:r w:rsidR="00EB24D7">
        <w:t>:</w:t>
      </w:r>
      <w:r>
        <w:t xml:space="preserve"> </w:t>
      </w:r>
      <w:r w:rsidR="00EB24D7">
        <w:t>Guidance Notes for Dental Practitioners on the Safe Use of X-ray Equipment 2</w:t>
      </w:r>
      <w:r w:rsidR="00EB24D7" w:rsidRPr="00EB24D7">
        <w:rPr>
          <w:vertAlign w:val="superscript"/>
        </w:rPr>
        <w:t>nd</w:t>
      </w:r>
      <w:r w:rsidR="00EB24D7">
        <w:t xml:space="preserve"> Edition</w:t>
      </w:r>
    </w:p>
    <w:p w14:paraId="39DD5A97" w14:textId="66A4337A" w:rsidR="00844D1B" w:rsidRPr="00844D1B" w:rsidRDefault="00844D1B" w:rsidP="00844D1B">
      <w:pPr>
        <w:pStyle w:val="ListParagraph"/>
        <w:numPr>
          <w:ilvl w:val="0"/>
          <w:numId w:val="1"/>
        </w:numPr>
        <w:rPr>
          <w:b/>
          <w:u w:val="single"/>
        </w:rPr>
      </w:pPr>
      <w:r>
        <w:t xml:space="preserve">Ionising Radiation Regulations </w:t>
      </w:r>
      <w:r w:rsidR="00EB24D7">
        <w:t>2017</w:t>
      </w:r>
      <w:r>
        <w:t xml:space="preserve"> (IRR</w:t>
      </w:r>
      <w:r w:rsidR="00EB24D7">
        <w:t>17</w:t>
      </w:r>
      <w:r>
        <w:t>)</w:t>
      </w:r>
    </w:p>
    <w:p w14:paraId="7BE921C0" w14:textId="262AC7CC" w:rsidR="00844D1B" w:rsidRPr="003D352A" w:rsidRDefault="00844D1B" w:rsidP="00844D1B">
      <w:pPr>
        <w:pStyle w:val="ListParagraph"/>
        <w:numPr>
          <w:ilvl w:val="0"/>
          <w:numId w:val="1"/>
        </w:numPr>
        <w:rPr>
          <w:b/>
          <w:u w:val="single"/>
        </w:rPr>
      </w:pPr>
      <w:r>
        <w:t>Ionising Radiation (Medical Exposure) Regulations 20</w:t>
      </w:r>
      <w:r w:rsidR="00EB24D7">
        <w:t>17</w:t>
      </w:r>
      <w:r>
        <w:t xml:space="preserve"> (IRMER</w:t>
      </w:r>
      <w:r w:rsidR="00EB24D7">
        <w:t>17</w:t>
      </w:r>
      <w:r>
        <w:t>)</w:t>
      </w:r>
    </w:p>
    <w:p w14:paraId="362CFF63" w14:textId="55695819" w:rsidR="003D352A" w:rsidRPr="00844D1B" w:rsidRDefault="00235B79" w:rsidP="00844D1B">
      <w:pPr>
        <w:pStyle w:val="ListParagraph"/>
        <w:numPr>
          <w:ilvl w:val="0"/>
          <w:numId w:val="1"/>
        </w:numPr>
        <w:rPr>
          <w:b/>
          <w:u w:val="single"/>
        </w:rPr>
      </w:pPr>
      <w:r>
        <w:t>Explanatory Memoran</w:t>
      </w:r>
      <w:r w:rsidR="00F8474A">
        <w:t xml:space="preserve">dum </w:t>
      </w:r>
      <w:r w:rsidR="00EA3DA7">
        <w:t>to the Ionising Radiation (Medical Exposure</w:t>
      </w:r>
      <w:r w:rsidR="000C0694">
        <w:t>) Regulations 2024 Statutory Instrument (SI)</w:t>
      </w:r>
    </w:p>
    <w:sectPr w:rsidR="003D352A" w:rsidRPr="00844D1B" w:rsidSect="00C00C51">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6FB33B" w14:textId="77777777" w:rsidR="003B781A" w:rsidRDefault="003B781A" w:rsidP="00595685">
      <w:pPr>
        <w:spacing w:after="0" w:line="240" w:lineRule="auto"/>
      </w:pPr>
      <w:r>
        <w:separator/>
      </w:r>
    </w:p>
  </w:endnote>
  <w:endnote w:type="continuationSeparator" w:id="0">
    <w:p w14:paraId="6C2D4632" w14:textId="77777777" w:rsidR="003B781A" w:rsidRDefault="003B781A" w:rsidP="00595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A98D4" w14:textId="4D537B9E" w:rsidR="00CC306E" w:rsidRDefault="00CC306E">
    <w:pPr>
      <w:pStyle w:val="Footer"/>
    </w:pPr>
    <w:r>
      <w:rPr>
        <w:rFonts w:asciiTheme="majorHAnsi" w:eastAsiaTheme="majorEastAsia" w:hAnsiTheme="majorHAnsi" w:cstheme="majorBidi"/>
        <w:noProof/>
        <w:color w:val="4F81BD" w:themeColor="accent1"/>
        <w:sz w:val="20"/>
        <w:szCs w:val="20"/>
      </w:rPr>
      <w:t>QI/XrayChecklist/GuidanceNotes2024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EB074B" w14:textId="77777777" w:rsidR="003B781A" w:rsidRDefault="003B781A" w:rsidP="00595685">
      <w:pPr>
        <w:spacing w:after="0" w:line="240" w:lineRule="auto"/>
      </w:pPr>
      <w:r>
        <w:separator/>
      </w:r>
    </w:p>
  </w:footnote>
  <w:footnote w:type="continuationSeparator" w:id="0">
    <w:p w14:paraId="028BE50C" w14:textId="77777777" w:rsidR="003B781A" w:rsidRDefault="003B781A" w:rsidP="005956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6D9C91" w14:textId="0B809956" w:rsidR="00595685" w:rsidRPr="00595685" w:rsidRDefault="00595685" w:rsidP="00595685">
    <w:pPr>
      <w:spacing w:line="240" w:lineRule="auto"/>
      <w:rPr>
        <w:rFonts w:eastAsia="Times New Roman" w:cs="Times New Roman"/>
        <w:color w:val="325A8A"/>
        <w:spacing w:val="-10"/>
        <w:kern w:val="28"/>
        <w:sz w:val="28"/>
        <w:szCs w:val="28"/>
      </w:rPr>
    </w:pPr>
    <w:r w:rsidRPr="00595685">
      <w:rPr>
        <w:rFonts w:eastAsia="Times New Roman" w:cs="Times New Roman"/>
        <w:bCs/>
        <w:noProof/>
        <w:color w:val="325A8A"/>
        <w:sz w:val="36"/>
        <w:szCs w:val="36"/>
      </w:rPr>
      <w:drawing>
        <wp:anchor distT="0" distB="0" distL="114300" distR="114300" simplePos="0" relativeHeight="251661312" behindDoc="0" locked="0" layoutInCell="1" allowOverlap="1" wp14:anchorId="5BF59981" wp14:editId="54D15219">
          <wp:simplePos x="0" y="0"/>
          <wp:positionH relativeFrom="margin">
            <wp:posOffset>4067175</wp:posOffset>
          </wp:positionH>
          <wp:positionV relativeFrom="paragraph">
            <wp:posOffset>-1905</wp:posOffset>
          </wp:positionV>
          <wp:extent cx="2383790" cy="572770"/>
          <wp:effectExtent l="0" t="0" r="0" b="0"/>
          <wp:wrapThrough wrapText="bothSides">
            <wp:wrapPolygon edited="0">
              <wp:start x="2071" y="0"/>
              <wp:lineTo x="0" y="7184"/>
              <wp:lineTo x="0" y="12931"/>
              <wp:lineTo x="1726" y="20834"/>
              <wp:lineTo x="2071" y="20834"/>
              <wp:lineTo x="2934" y="20834"/>
              <wp:lineTo x="21404" y="20834"/>
              <wp:lineTo x="21404" y="11494"/>
              <wp:lineTo x="20196" y="10058"/>
              <wp:lineTo x="20023" y="1437"/>
              <wp:lineTo x="2934" y="0"/>
              <wp:lineTo x="2071" y="0"/>
            </wp:wrapPolygon>
          </wp:wrapThrough>
          <wp:docPr id="1526727323"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104866" name="Picture 1" descr="A black background with blu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3790" cy="572770"/>
                  </a:xfrm>
                  <a:prstGeom prst="rect">
                    <a:avLst/>
                  </a:prstGeom>
                  <a:noFill/>
                </pic:spPr>
              </pic:pic>
            </a:graphicData>
          </a:graphic>
        </wp:anchor>
      </w:drawing>
    </w:r>
    <w:r w:rsidRPr="00595685">
      <w:rPr>
        <w:rFonts w:eastAsia="Times New Roman" w:cs="Times New Roman"/>
        <w:bCs/>
        <w:noProof/>
        <w:color w:val="325A8A"/>
        <w:sz w:val="36"/>
        <w:szCs w:val="36"/>
      </w:rPr>
      <w:drawing>
        <wp:anchor distT="0" distB="0" distL="114300" distR="114300" simplePos="0" relativeHeight="251659264" behindDoc="0" locked="0" layoutInCell="1" allowOverlap="1" wp14:anchorId="5E1C4B87" wp14:editId="7E8A669C">
          <wp:simplePos x="0" y="0"/>
          <wp:positionH relativeFrom="margin">
            <wp:posOffset>7168019</wp:posOffset>
          </wp:positionH>
          <wp:positionV relativeFrom="paragraph">
            <wp:posOffset>-573897</wp:posOffset>
          </wp:positionV>
          <wp:extent cx="2383790" cy="572770"/>
          <wp:effectExtent l="0" t="0" r="0" b="0"/>
          <wp:wrapNone/>
          <wp:docPr id="1007104866"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104866" name="Picture 1" descr="A black background with blue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3790" cy="572770"/>
                  </a:xfrm>
                  <a:prstGeom prst="rect">
                    <a:avLst/>
                  </a:prstGeom>
                  <a:noFill/>
                </pic:spPr>
              </pic:pic>
            </a:graphicData>
          </a:graphic>
        </wp:anchor>
      </w:drawing>
    </w:r>
    <w:r w:rsidRPr="00595685">
      <w:rPr>
        <w:rFonts w:eastAsia="Times New Roman" w:cs="Times New Roman"/>
        <w:color w:val="325A8A"/>
        <w:spacing w:val="-10"/>
        <w:kern w:val="28"/>
        <w:sz w:val="28"/>
        <w:szCs w:val="28"/>
      </w:rPr>
      <w:t>Q</w:t>
    </w:r>
    <w:r w:rsidRPr="00595685">
      <w:rPr>
        <w:rFonts w:eastAsia="Times New Roman" w:cs="Times New Roman"/>
        <w:color w:val="325A8A"/>
        <w:sz w:val="28"/>
        <w:szCs w:val="28"/>
      </w:rPr>
      <w:t>uality</w:t>
    </w:r>
    <w:r w:rsidRPr="00595685">
      <w:rPr>
        <w:rFonts w:eastAsia="Times New Roman" w:cs="Times New Roman"/>
        <w:color w:val="325A8A"/>
        <w:spacing w:val="-10"/>
        <w:kern w:val="28"/>
        <w:sz w:val="28"/>
        <w:szCs w:val="28"/>
      </w:rPr>
      <w:t xml:space="preserve"> Improvement </w:t>
    </w:r>
    <w:bookmarkStart w:id="1" w:name="_Hlk185407439"/>
    <w:r w:rsidRPr="00595685">
      <w:rPr>
        <w:rFonts w:eastAsia="Times New Roman" w:cs="Times New Roman"/>
        <w:bCs/>
        <w:color w:val="325A8A"/>
        <w:sz w:val="28"/>
        <w:szCs w:val="28"/>
      </w:rPr>
      <w:t>checklist for the use of Ionising Radiation in Primary Dental Care</w:t>
    </w:r>
    <w:r w:rsidRPr="00595685">
      <w:rPr>
        <w:rFonts w:eastAsia="Times New Roman" w:cs="Times New Roman"/>
        <w:color w:val="325A8A"/>
        <w:sz w:val="28"/>
        <w:szCs w:val="28"/>
      </w:rPr>
      <w:t xml:space="preserve"> </w:t>
    </w:r>
    <w:bookmarkEnd w:id="1"/>
    <w:r w:rsidRPr="00595685">
      <w:rPr>
        <w:rFonts w:eastAsia="Times New Roman" w:cs="Times New Roman"/>
        <w:color w:val="325A8A"/>
        <w:spacing w:val="-10"/>
        <w:kern w:val="28"/>
        <w:sz w:val="28"/>
        <w:szCs w:val="28"/>
      </w:rPr>
      <w:t xml:space="preserve">Practice - Guidance and Information Document. </w:t>
    </w:r>
  </w:p>
  <w:p w14:paraId="587BB4B7" w14:textId="77777777" w:rsidR="00595685" w:rsidRDefault="005956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55111"/>
    <w:multiLevelType w:val="hybridMultilevel"/>
    <w:tmpl w:val="6CB6F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15D5905"/>
    <w:multiLevelType w:val="multilevel"/>
    <w:tmpl w:val="AE3A8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9871042">
    <w:abstractNumId w:val="0"/>
  </w:num>
  <w:num w:numId="2" w16cid:durableId="12232518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4F37"/>
    <w:rsid w:val="00016A97"/>
    <w:rsid w:val="0002749C"/>
    <w:rsid w:val="00031271"/>
    <w:rsid w:val="00037E47"/>
    <w:rsid w:val="00041143"/>
    <w:rsid w:val="0008596E"/>
    <w:rsid w:val="000C0694"/>
    <w:rsid w:val="000D6BE1"/>
    <w:rsid w:val="000E0926"/>
    <w:rsid w:val="00112992"/>
    <w:rsid w:val="001177E3"/>
    <w:rsid w:val="0012319B"/>
    <w:rsid w:val="00133BFC"/>
    <w:rsid w:val="00187302"/>
    <w:rsid w:val="00195857"/>
    <w:rsid w:val="001B2024"/>
    <w:rsid w:val="001B512B"/>
    <w:rsid w:val="001F36D7"/>
    <w:rsid w:val="00212094"/>
    <w:rsid w:val="002164B1"/>
    <w:rsid w:val="00222F09"/>
    <w:rsid w:val="002268FD"/>
    <w:rsid w:val="00235B79"/>
    <w:rsid w:val="00237747"/>
    <w:rsid w:val="00243D1F"/>
    <w:rsid w:val="0026123E"/>
    <w:rsid w:val="00262F80"/>
    <w:rsid w:val="002D4A3B"/>
    <w:rsid w:val="002E5782"/>
    <w:rsid w:val="00322011"/>
    <w:rsid w:val="00324FF7"/>
    <w:rsid w:val="003775E6"/>
    <w:rsid w:val="00392633"/>
    <w:rsid w:val="003A5AF5"/>
    <w:rsid w:val="003B781A"/>
    <w:rsid w:val="003C3A94"/>
    <w:rsid w:val="003D352A"/>
    <w:rsid w:val="00401396"/>
    <w:rsid w:val="004079DD"/>
    <w:rsid w:val="004239F7"/>
    <w:rsid w:val="00427BB0"/>
    <w:rsid w:val="00452297"/>
    <w:rsid w:val="00453328"/>
    <w:rsid w:val="004625C4"/>
    <w:rsid w:val="00463426"/>
    <w:rsid w:val="004E75F8"/>
    <w:rsid w:val="00505C4E"/>
    <w:rsid w:val="005553FA"/>
    <w:rsid w:val="00560498"/>
    <w:rsid w:val="00566378"/>
    <w:rsid w:val="005758B8"/>
    <w:rsid w:val="00580294"/>
    <w:rsid w:val="00595685"/>
    <w:rsid w:val="005F2C76"/>
    <w:rsid w:val="006131FB"/>
    <w:rsid w:val="00617515"/>
    <w:rsid w:val="00621090"/>
    <w:rsid w:val="006464E6"/>
    <w:rsid w:val="006466FB"/>
    <w:rsid w:val="006616B4"/>
    <w:rsid w:val="0069627A"/>
    <w:rsid w:val="0069722B"/>
    <w:rsid w:val="006B3314"/>
    <w:rsid w:val="006C4D4B"/>
    <w:rsid w:val="006D4222"/>
    <w:rsid w:val="00735A59"/>
    <w:rsid w:val="00743123"/>
    <w:rsid w:val="00751AF2"/>
    <w:rsid w:val="007844E7"/>
    <w:rsid w:val="0078454E"/>
    <w:rsid w:val="007C09E4"/>
    <w:rsid w:val="007C480E"/>
    <w:rsid w:val="007F7960"/>
    <w:rsid w:val="00800AD5"/>
    <w:rsid w:val="00844D1B"/>
    <w:rsid w:val="00854425"/>
    <w:rsid w:val="00871702"/>
    <w:rsid w:val="00897C58"/>
    <w:rsid w:val="008B3CC8"/>
    <w:rsid w:val="00904F37"/>
    <w:rsid w:val="00956AC2"/>
    <w:rsid w:val="009A0235"/>
    <w:rsid w:val="009C247E"/>
    <w:rsid w:val="00A1185F"/>
    <w:rsid w:val="00A3592C"/>
    <w:rsid w:val="00A55539"/>
    <w:rsid w:val="00A65791"/>
    <w:rsid w:val="00A73369"/>
    <w:rsid w:val="00B053D0"/>
    <w:rsid w:val="00B51017"/>
    <w:rsid w:val="00BC7950"/>
    <w:rsid w:val="00BE0E5F"/>
    <w:rsid w:val="00BF1848"/>
    <w:rsid w:val="00C00C51"/>
    <w:rsid w:val="00C10E61"/>
    <w:rsid w:val="00C208A5"/>
    <w:rsid w:val="00C23989"/>
    <w:rsid w:val="00C35384"/>
    <w:rsid w:val="00C8231E"/>
    <w:rsid w:val="00CC306E"/>
    <w:rsid w:val="00CF244A"/>
    <w:rsid w:val="00D47144"/>
    <w:rsid w:val="00D7532B"/>
    <w:rsid w:val="00D77226"/>
    <w:rsid w:val="00D82C81"/>
    <w:rsid w:val="00DB528B"/>
    <w:rsid w:val="00DD278A"/>
    <w:rsid w:val="00E00F81"/>
    <w:rsid w:val="00E02AB8"/>
    <w:rsid w:val="00E11B5B"/>
    <w:rsid w:val="00E11BDC"/>
    <w:rsid w:val="00E14F90"/>
    <w:rsid w:val="00E2668F"/>
    <w:rsid w:val="00E32E63"/>
    <w:rsid w:val="00E32FD0"/>
    <w:rsid w:val="00E36ECE"/>
    <w:rsid w:val="00E54BC4"/>
    <w:rsid w:val="00E85479"/>
    <w:rsid w:val="00E95BE7"/>
    <w:rsid w:val="00EA1FF2"/>
    <w:rsid w:val="00EA3DA7"/>
    <w:rsid w:val="00EB24D7"/>
    <w:rsid w:val="00EC1F5E"/>
    <w:rsid w:val="00EC46A3"/>
    <w:rsid w:val="00EC4744"/>
    <w:rsid w:val="00F0793B"/>
    <w:rsid w:val="00F26347"/>
    <w:rsid w:val="00F5587B"/>
    <w:rsid w:val="00F61321"/>
    <w:rsid w:val="00F8474A"/>
    <w:rsid w:val="00FC7789"/>
    <w:rsid w:val="00FE1D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DAA99"/>
  <w15:docId w15:val="{EA1AAF96-3895-4B2E-A7D5-77A69F9BE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263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44D1B"/>
    <w:pPr>
      <w:ind w:left="720"/>
      <w:contextualSpacing/>
    </w:pPr>
  </w:style>
  <w:style w:type="paragraph" w:styleId="NormalWeb">
    <w:name w:val="Normal (Web)"/>
    <w:basedOn w:val="Normal"/>
    <w:uiPriority w:val="99"/>
    <w:semiHidden/>
    <w:unhideWhenUsed/>
    <w:rsid w:val="00956AC2"/>
    <w:rPr>
      <w:rFonts w:ascii="Times New Roman" w:hAnsi="Times New Roman" w:cs="Times New Roman"/>
      <w:sz w:val="24"/>
      <w:szCs w:val="24"/>
    </w:rPr>
  </w:style>
  <w:style w:type="character" w:styleId="Hyperlink">
    <w:name w:val="Hyperlink"/>
    <w:basedOn w:val="DefaultParagraphFont"/>
    <w:uiPriority w:val="99"/>
    <w:unhideWhenUsed/>
    <w:rsid w:val="00E36ECE"/>
    <w:rPr>
      <w:color w:val="0000FF" w:themeColor="hyperlink"/>
      <w:u w:val="single"/>
    </w:rPr>
  </w:style>
  <w:style w:type="character" w:styleId="UnresolvedMention">
    <w:name w:val="Unresolved Mention"/>
    <w:basedOn w:val="DefaultParagraphFont"/>
    <w:uiPriority w:val="99"/>
    <w:semiHidden/>
    <w:unhideWhenUsed/>
    <w:rsid w:val="00E36ECE"/>
    <w:rPr>
      <w:color w:val="605E5C"/>
      <w:shd w:val="clear" w:color="auto" w:fill="E1DFDD"/>
    </w:rPr>
  </w:style>
  <w:style w:type="paragraph" w:styleId="Header">
    <w:name w:val="header"/>
    <w:basedOn w:val="Normal"/>
    <w:link w:val="HeaderChar"/>
    <w:uiPriority w:val="99"/>
    <w:unhideWhenUsed/>
    <w:rsid w:val="005956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5685"/>
  </w:style>
  <w:style w:type="paragraph" w:styleId="Footer">
    <w:name w:val="footer"/>
    <w:basedOn w:val="Normal"/>
    <w:link w:val="FooterChar"/>
    <w:uiPriority w:val="99"/>
    <w:unhideWhenUsed/>
    <w:rsid w:val="005956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5177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hse.gov.uk/pubns/indg334.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se.gov.uk/pubns/irp6.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John Parkinson (HEIW)</DisplayName>
        <AccountId>410</AccountId>
        <AccountType/>
      </UserInfo>
      <UserInfo>
        <DisplayName>Tracey Taylor (HEIW)</DisplayName>
        <AccountId>411</AccountId>
        <AccountType/>
      </UserInfo>
      <UserInfo>
        <DisplayName>Richard Jones (HEIW)</DisplayName>
        <AccountId>292</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CE575A183152946A43F2F987F319CCB" ma:contentTypeVersion="12" ma:contentTypeDescription="Create a new document." ma:contentTypeScope="" ma:versionID="5d593a760b6a891ba1969573d216e5c3">
  <xsd:schema xmlns:xsd="http://www.w3.org/2001/XMLSchema" xmlns:xs="http://www.w3.org/2001/XMLSchema" xmlns:p="http://schemas.microsoft.com/office/2006/metadata/properties" xmlns:ns2="27393281-fe15-48d6-84da-6054d5df0faa" xmlns:ns3="9b0ca71c-210a-4371-a9c7-9f929c6d7f37" targetNamespace="http://schemas.microsoft.com/office/2006/metadata/properties" ma:root="true" ma:fieldsID="c4ceec2300ad20f496d8bf5919b11c74" ns2:_="" ns3:_="">
    <xsd:import namespace="27393281-fe15-48d6-84da-6054d5df0faa"/>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393281-fe15-48d6-84da-6054d5df0f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648336C-F130-444C-B121-EB23A2E8CCB9}">
  <ds:schemaRefs>
    <ds:schemaRef ds:uri="http://schemas.openxmlformats.org/officeDocument/2006/bibliography"/>
  </ds:schemaRefs>
</ds:datastoreItem>
</file>

<file path=customXml/itemProps2.xml><?xml version="1.0" encoding="utf-8"?>
<ds:datastoreItem xmlns:ds="http://schemas.openxmlformats.org/officeDocument/2006/customXml" ds:itemID="{B062ABE5-3A56-4468-A25A-2D705BCA9E9A}">
  <ds:schemaRefs>
    <ds:schemaRef ds:uri="http://schemas.microsoft.com/office/2006/metadata/properties"/>
    <ds:schemaRef ds:uri="http://schemas.microsoft.com/office/infopath/2007/PartnerControls"/>
    <ds:schemaRef ds:uri="9b0ca71c-210a-4371-a9c7-9f929c6d7f37"/>
  </ds:schemaRefs>
</ds:datastoreItem>
</file>

<file path=customXml/itemProps3.xml><?xml version="1.0" encoding="utf-8"?>
<ds:datastoreItem xmlns:ds="http://schemas.openxmlformats.org/officeDocument/2006/customXml" ds:itemID="{BBAC70D6-22DF-4D70-89A2-A88C6090926A}">
  <ds:schemaRefs>
    <ds:schemaRef ds:uri="http://schemas.microsoft.com/sharepoint/v3/contenttype/forms"/>
  </ds:schemaRefs>
</ds:datastoreItem>
</file>

<file path=customXml/itemProps4.xml><?xml version="1.0" encoding="utf-8"?>
<ds:datastoreItem xmlns:ds="http://schemas.openxmlformats.org/officeDocument/2006/customXml" ds:itemID="{5D6DD62C-876A-4D6F-A4CE-650092638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393281-fe15-48d6-84da-6054d5df0faa"/>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1993</Words>
  <Characters>11366</Characters>
  <Application>Microsoft Office Word</Application>
  <DocSecurity>4</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CVUHB</dc:creator>
  <cp:lastModifiedBy>Sue Stokes (HEIW)</cp:lastModifiedBy>
  <cp:revision>2</cp:revision>
  <cp:lastPrinted>2016-12-22T16:07:00Z</cp:lastPrinted>
  <dcterms:created xsi:type="dcterms:W3CDTF">2025-01-03T16:14:00Z</dcterms:created>
  <dcterms:modified xsi:type="dcterms:W3CDTF">2025-01-03T16:14:00Z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0x0101007CE575A183152946A43F2F987F319CCB</vt:lpwstr>
  </property>
  <property fmtid="{D5CDD505-2E9C-101B-9397-08002B2CF9AE}" pid="4" name="Order">
    <vt:r8>1258000</vt:r8>
  </property>
</Properties>
</file>