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3EEC9" w14:textId="4C0B26F3" w:rsidR="00DA4968" w:rsidRDefault="00DA4968" w:rsidP="00DA4968">
      <w:pPr>
        <w:jc w:val="right"/>
        <w:rPr>
          <w:sz w:val="32"/>
          <w:szCs w:val="32"/>
        </w:rPr>
      </w:pPr>
      <w:r>
        <w:rPr>
          <w:noProof/>
        </w:rPr>
        <w:drawing>
          <wp:anchor distT="0" distB="0" distL="114300" distR="114300" simplePos="0" relativeHeight="251658240" behindDoc="1" locked="0" layoutInCell="1" allowOverlap="1" wp14:anchorId="62E21F9A" wp14:editId="6FEC7C64">
            <wp:simplePos x="0" y="0"/>
            <wp:positionH relativeFrom="column">
              <wp:posOffset>3932352</wp:posOffset>
            </wp:positionH>
            <wp:positionV relativeFrom="paragraph">
              <wp:posOffset>323</wp:posOffset>
            </wp:positionV>
            <wp:extent cx="2523226" cy="603849"/>
            <wp:effectExtent l="0" t="0" r="0" b="6350"/>
            <wp:wrapTight wrapText="bothSides">
              <wp:wrapPolygon edited="0">
                <wp:start x="0" y="0"/>
                <wp:lineTo x="0" y="21145"/>
                <wp:lineTo x="21366" y="21145"/>
                <wp:lineTo x="213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3226" cy="6038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956128" w14:textId="77777777" w:rsidR="00C13724" w:rsidRDefault="00C13724" w:rsidP="00C65ABF">
      <w:pPr>
        <w:jc w:val="center"/>
        <w:rPr>
          <w:b/>
          <w:bCs/>
          <w:sz w:val="32"/>
          <w:szCs w:val="32"/>
        </w:rPr>
      </w:pPr>
    </w:p>
    <w:p w14:paraId="32685B99" w14:textId="66BA7E8A" w:rsidR="00C65ABF" w:rsidRDefault="00C65ABF" w:rsidP="00C65ABF">
      <w:pPr>
        <w:jc w:val="center"/>
        <w:rPr>
          <w:b/>
          <w:bCs/>
          <w:sz w:val="32"/>
          <w:szCs w:val="32"/>
        </w:rPr>
      </w:pPr>
      <w:r w:rsidRPr="00C65ABF">
        <w:rPr>
          <w:b/>
          <w:bCs/>
          <w:sz w:val="32"/>
          <w:szCs w:val="32"/>
        </w:rPr>
        <w:t xml:space="preserve">Checklist for the </w:t>
      </w:r>
      <w:r>
        <w:rPr>
          <w:b/>
          <w:bCs/>
          <w:sz w:val="32"/>
          <w:szCs w:val="32"/>
        </w:rPr>
        <w:t>Initial</w:t>
      </w:r>
      <w:r w:rsidRPr="00C65ABF">
        <w:rPr>
          <w:b/>
          <w:bCs/>
          <w:sz w:val="32"/>
          <w:szCs w:val="32"/>
        </w:rPr>
        <w:t xml:space="preserve"> Meeting Between an Educational Supervisor and Resident Doctor</w:t>
      </w:r>
    </w:p>
    <w:p w14:paraId="64B50B3E" w14:textId="1D401414" w:rsidR="00C65ABF" w:rsidRDefault="00C65ABF" w:rsidP="00C13724">
      <w:pPr>
        <w:spacing w:after="240" w:line="240" w:lineRule="auto"/>
        <w:rPr>
          <w:lang w:eastAsia="en-GB"/>
        </w:rPr>
      </w:pPr>
      <w:r>
        <w:t xml:space="preserve">This checklist can be used by the Educational Supervisor (ES) to structure the initial educational meeting with the resident and to make sure the </w:t>
      </w:r>
      <w:r w:rsidR="00870A8D">
        <w:t>Personal Development Plan (</w:t>
      </w:r>
      <w:r>
        <w:t>PDP</w:t>
      </w:r>
      <w:r w:rsidR="00870A8D">
        <w:t>)</w:t>
      </w:r>
      <w:r>
        <w:t xml:space="preserve"> reflects both training needs and the realities of the placement.</w:t>
      </w:r>
    </w:p>
    <w:tbl>
      <w:tblPr>
        <w:tblStyle w:val="TableGrid"/>
        <w:tblW w:w="10206" w:type="dxa"/>
        <w:tblInd w:w="-5" w:type="dxa"/>
        <w:tblLook w:val="04A0" w:firstRow="1" w:lastRow="0" w:firstColumn="1" w:lastColumn="0" w:noHBand="0" w:noVBand="1"/>
      </w:tblPr>
      <w:tblGrid>
        <w:gridCol w:w="8931"/>
        <w:gridCol w:w="1275"/>
      </w:tblGrid>
      <w:tr w:rsidR="00C65ABF" w:rsidRPr="00C65ABF" w14:paraId="3052330B" w14:textId="57B773E4" w:rsidTr="00C13724">
        <w:tc>
          <w:tcPr>
            <w:tcW w:w="8931" w:type="dxa"/>
            <w:vAlign w:val="center"/>
          </w:tcPr>
          <w:p w14:paraId="630ACC73" w14:textId="61B5D45C" w:rsidR="00C65ABF" w:rsidRPr="00C65ABF" w:rsidRDefault="00C65ABF" w:rsidP="00C13724">
            <w:pPr>
              <w:spacing w:before="120" w:after="120"/>
              <w:rPr>
                <w:lang w:eastAsia="en-GB"/>
              </w:rPr>
            </w:pPr>
            <w:r w:rsidRPr="00C65ABF">
              <w:t xml:space="preserve">Confirm the resident’s stage of training, curriculum requirements, and any key objectives for this placement including review of previous </w:t>
            </w:r>
            <w:r w:rsidR="00870A8D">
              <w:t>Annual Review of Competency Progression</w:t>
            </w:r>
            <w:r w:rsidR="00870A8D">
              <w:t xml:space="preserve"> (</w:t>
            </w:r>
            <w:r w:rsidRPr="00C65ABF">
              <w:t>ARCP</w:t>
            </w:r>
            <w:r w:rsidR="00870A8D">
              <w:t>)</w:t>
            </w:r>
            <w:r w:rsidRPr="00C65ABF">
              <w:t xml:space="preserve"> forms if relevant.</w:t>
            </w:r>
          </w:p>
        </w:tc>
        <w:tc>
          <w:tcPr>
            <w:tcW w:w="1275" w:type="dxa"/>
          </w:tcPr>
          <w:p w14:paraId="33E5C5F9" w14:textId="77777777" w:rsidR="00C65ABF" w:rsidRPr="00C65ABF" w:rsidRDefault="00C65ABF" w:rsidP="00C65ABF">
            <w:pPr>
              <w:spacing w:after="80" w:line="259" w:lineRule="auto"/>
            </w:pPr>
          </w:p>
        </w:tc>
      </w:tr>
      <w:tr w:rsidR="00C65ABF" w:rsidRPr="00C65ABF" w14:paraId="3F1B03DA" w14:textId="10E8BAA0" w:rsidTr="00C13724">
        <w:tc>
          <w:tcPr>
            <w:tcW w:w="8931" w:type="dxa"/>
            <w:vAlign w:val="center"/>
          </w:tcPr>
          <w:p w14:paraId="5C7CE99D" w14:textId="77777777" w:rsidR="00C65ABF" w:rsidRPr="00C65ABF" w:rsidRDefault="00C65ABF" w:rsidP="00C13724">
            <w:pPr>
              <w:spacing w:before="120" w:after="120"/>
            </w:pPr>
            <w:r w:rsidRPr="00C65ABF">
              <w:t>Review the generic job plan and confirm the expected clinical duties and working pattern / rota.</w:t>
            </w:r>
          </w:p>
        </w:tc>
        <w:tc>
          <w:tcPr>
            <w:tcW w:w="1275" w:type="dxa"/>
          </w:tcPr>
          <w:p w14:paraId="4B4C4572" w14:textId="77777777" w:rsidR="00C65ABF" w:rsidRPr="00C65ABF" w:rsidRDefault="00C65ABF" w:rsidP="00C65ABF">
            <w:pPr>
              <w:spacing w:after="80" w:line="259" w:lineRule="auto"/>
            </w:pPr>
          </w:p>
        </w:tc>
      </w:tr>
      <w:tr w:rsidR="00C65ABF" w:rsidRPr="00C65ABF" w14:paraId="76155EB3" w14:textId="4810FE88" w:rsidTr="00C13724">
        <w:tc>
          <w:tcPr>
            <w:tcW w:w="8931" w:type="dxa"/>
            <w:vAlign w:val="center"/>
          </w:tcPr>
          <w:p w14:paraId="0A6F978B" w14:textId="77777777" w:rsidR="00C65ABF" w:rsidRPr="00C65ABF" w:rsidRDefault="00C65ABF" w:rsidP="00C13724">
            <w:pPr>
              <w:spacing w:before="120" w:after="120"/>
            </w:pPr>
            <w:r w:rsidRPr="00C65ABF">
              <w:t>Discuss the resident’s individual learning needs, priorities, and any specific curriculum outcomes they are aiming to achieve during the placement.</w:t>
            </w:r>
          </w:p>
        </w:tc>
        <w:tc>
          <w:tcPr>
            <w:tcW w:w="1275" w:type="dxa"/>
          </w:tcPr>
          <w:p w14:paraId="4F017242" w14:textId="77777777" w:rsidR="00C65ABF" w:rsidRPr="00C65ABF" w:rsidRDefault="00C65ABF" w:rsidP="00C65ABF">
            <w:pPr>
              <w:spacing w:after="80" w:line="259" w:lineRule="auto"/>
            </w:pPr>
          </w:p>
        </w:tc>
      </w:tr>
      <w:tr w:rsidR="00C65ABF" w:rsidRPr="00C65ABF" w14:paraId="7DCA83AE" w14:textId="0589396D" w:rsidTr="00C13724">
        <w:tc>
          <w:tcPr>
            <w:tcW w:w="8931" w:type="dxa"/>
            <w:vAlign w:val="center"/>
          </w:tcPr>
          <w:p w14:paraId="2CDEE380" w14:textId="77777777" w:rsidR="00C65ABF" w:rsidRPr="00C65ABF" w:rsidRDefault="00C65ABF" w:rsidP="00C13724">
            <w:pPr>
              <w:spacing w:before="120" w:after="120"/>
            </w:pPr>
            <w:r w:rsidRPr="00C65ABF">
              <w:t>Agree how the PDP should reflect the learning objectives in a realistic and deliverable way.</w:t>
            </w:r>
          </w:p>
        </w:tc>
        <w:tc>
          <w:tcPr>
            <w:tcW w:w="1275" w:type="dxa"/>
          </w:tcPr>
          <w:p w14:paraId="7C6CD034" w14:textId="77777777" w:rsidR="00C65ABF" w:rsidRPr="00C65ABF" w:rsidRDefault="00C65ABF" w:rsidP="00C65ABF">
            <w:pPr>
              <w:spacing w:after="80" w:line="259" w:lineRule="auto"/>
            </w:pPr>
          </w:p>
        </w:tc>
      </w:tr>
      <w:tr w:rsidR="00C65ABF" w:rsidRPr="00C65ABF" w14:paraId="4AB2C0D7" w14:textId="757C5146" w:rsidTr="00C13724">
        <w:tc>
          <w:tcPr>
            <w:tcW w:w="8931" w:type="dxa"/>
            <w:vAlign w:val="center"/>
          </w:tcPr>
          <w:p w14:paraId="5D2AB6C6" w14:textId="606F7262" w:rsidR="00C65ABF" w:rsidRPr="00C65ABF" w:rsidRDefault="00C65ABF" w:rsidP="00C13724">
            <w:pPr>
              <w:spacing w:before="120" w:after="120"/>
            </w:pPr>
            <w:r w:rsidRPr="00C65ABF">
              <w:t xml:space="preserve">Clarify access to and plans for </w:t>
            </w:r>
            <w:r w:rsidR="00870A8D" w:rsidRPr="00AF2BF5">
              <w:t xml:space="preserve">Educational Development Time </w:t>
            </w:r>
            <w:r w:rsidR="00870A8D">
              <w:t>(</w:t>
            </w:r>
            <w:r w:rsidRPr="00C65ABF">
              <w:t>EDT</w:t>
            </w:r>
            <w:r w:rsidR="00870A8D">
              <w:t>)</w:t>
            </w:r>
            <w:r w:rsidRPr="00C65ABF">
              <w:t xml:space="preserve">, teaching sessions both local and regional, training opportunities such as clinics and theatre lists, study leave plans and other educational activity relevant to the resident. </w:t>
            </w:r>
          </w:p>
        </w:tc>
        <w:tc>
          <w:tcPr>
            <w:tcW w:w="1275" w:type="dxa"/>
          </w:tcPr>
          <w:p w14:paraId="3D46EA55" w14:textId="77777777" w:rsidR="00C65ABF" w:rsidRPr="00C65ABF" w:rsidRDefault="00C65ABF" w:rsidP="00C65ABF">
            <w:pPr>
              <w:spacing w:after="80" w:line="259" w:lineRule="auto"/>
            </w:pPr>
          </w:p>
        </w:tc>
      </w:tr>
      <w:tr w:rsidR="00C65ABF" w:rsidRPr="00C65ABF" w14:paraId="0AB31121" w14:textId="64989B1D" w:rsidTr="00C13724">
        <w:tc>
          <w:tcPr>
            <w:tcW w:w="8931" w:type="dxa"/>
            <w:vAlign w:val="center"/>
          </w:tcPr>
          <w:p w14:paraId="469CDC0F" w14:textId="77777777" w:rsidR="00C65ABF" w:rsidRPr="00C65ABF" w:rsidRDefault="00C65ABF" w:rsidP="00C13724">
            <w:pPr>
              <w:spacing w:before="120" w:after="120"/>
            </w:pPr>
            <w:r w:rsidRPr="00C65ABF">
              <w:t>Discuss any agreed professional activities that should be recognised in the PDP such as quality improvement work, teaching, management opportunities, leadership training, portfolio development, or other relevant responsibilities.</w:t>
            </w:r>
          </w:p>
        </w:tc>
        <w:tc>
          <w:tcPr>
            <w:tcW w:w="1275" w:type="dxa"/>
          </w:tcPr>
          <w:p w14:paraId="4D839860" w14:textId="77777777" w:rsidR="00C65ABF" w:rsidRPr="00C65ABF" w:rsidRDefault="00C65ABF" w:rsidP="00C65ABF">
            <w:pPr>
              <w:spacing w:after="80" w:line="259" w:lineRule="auto"/>
            </w:pPr>
          </w:p>
        </w:tc>
      </w:tr>
      <w:tr w:rsidR="00C65ABF" w:rsidRPr="00C65ABF" w14:paraId="5AF6B0B3" w14:textId="4C7989D8" w:rsidTr="00C13724">
        <w:tc>
          <w:tcPr>
            <w:tcW w:w="8931" w:type="dxa"/>
            <w:vAlign w:val="center"/>
          </w:tcPr>
          <w:p w14:paraId="12A4E520" w14:textId="77777777" w:rsidR="00C65ABF" w:rsidRPr="00C65ABF" w:rsidRDefault="00C65ABF" w:rsidP="00C13724">
            <w:pPr>
              <w:spacing w:before="120" w:after="120"/>
            </w:pPr>
            <w:r w:rsidRPr="00C65ABF">
              <w:t xml:space="preserve">Explore whether there are any factors that may affect the </w:t>
            </w:r>
            <w:proofErr w:type="spellStart"/>
            <w:r w:rsidRPr="00C65ABF">
              <w:t>resident’s</w:t>
            </w:r>
            <w:proofErr w:type="spellEnd"/>
            <w:r w:rsidRPr="00C65ABF">
              <w:t xml:space="preserve"> ability to access training opportunities, such as service pressures, rota design, caring responsibilities, health needs, or flexible training arrangements.</w:t>
            </w:r>
          </w:p>
        </w:tc>
        <w:tc>
          <w:tcPr>
            <w:tcW w:w="1275" w:type="dxa"/>
          </w:tcPr>
          <w:p w14:paraId="6DA9FDAE" w14:textId="77777777" w:rsidR="00C65ABF" w:rsidRPr="00C65ABF" w:rsidRDefault="00C65ABF" w:rsidP="00C65ABF">
            <w:pPr>
              <w:spacing w:after="80" w:line="259" w:lineRule="auto"/>
            </w:pPr>
          </w:p>
        </w:tc>
      </w:tr>
      <w:tr w:rsidR="00C65ABF" w:rsidRPr="00C65ABF" w14:paraId="3921526A" w14:textId="2D75F0BA" w:rsidTr="00C13724">
        <w:tc>
          <w:tcPr>
            <w:tcW w:w="8931" w:type="dxa"/>
            <w:vAlign w:val="center"/>
          </w:tcPr>
          <w:p w14:paraId="44E5A615" w14:textId="77777777" w:rsidR="00C65ABF" w:rsidRPr="00C65ABF" w:rsidRDefault="00C65ABF" w:rsidP="00C13724">
            <w:pPr>
              <w:spacing w:before="120" w:after="120"/>
            </w:pPr>
            <w:r w:rsidRPr="00C65ABF">
              <w:t>Check whether any Occupational Health recommendations, agreed adjustments, or support needs need to be considered in the resident’s working pattern or training plan.</w:t>
            </w:r>
          </w:p>
        </w:tc>
        <w:tc>
          <w:tcPr>
            <w:tcW w:w="1275" w:type="dxa"/>
          </w:tcPr>
          <w:p w14:paraId="20A0D46F" w14:textId="77777777" w:rsidR="00C65ABF" w:rsidRPr="00C65ABF" w:rsidRDefault="00C65ABF" w:rsidP="00C65ABF">
            <w:pPr>
              <w:spacing w:after="80" w:line="259" w:lineRule="auto"/>
            </w:pPr>
          </w:p>
        </w:tc>
      </w:tr>
      <w:tr w:rsidR="00C65ABF" w:rsidRPr="00C65ABF" w14:paraId="59DB44E0" w14:textId="55025707" w:rsidTr="00C13724">
        <w:tc>
          <w:tcPr>
            <w:tcW w:w="8931" w:type="dxa"/>
            <w:vAlign w:val="center"/>
          </w:tcPr>
          <w:p w14:paraId="4E637DBB" w14:textId="77777777" w:rsidR="00C65ABF" w:rsidRPr="00C65ABF" w:rsidRDefault="00C65ABF" w:rsidP="00C13724">
            <w:pPr>
              <w:spacing w:before="120" w:after="120"/>
            </w:pPr>
            <w:r w:rsidRPr="00C65ABF">
              <w:t xml:space="preserve">Discuss and document any wider scope of practice roles the resident is engaged in outside of the training programme and ensure the resident is appropriately gaining evidence from these roles to inform ARCP discussions and future revalidation recommendations.  </w:t>
            </w:r>
            <w:hyperlink r:id="rId8" w:history="1">
              <w:r w:rsidRPr="00C65ABF">
                <w:rPr>
                  <w:color w:val="0000FF"/>
                  <w:u w:val="single"/>
                </w:rPr>
                <w:t>Trainee revalidation - HEIW</w:t>
              </w:r>
            </w:hyperlink>
          </w:p>
        </w:tc>
        <w:tc>
          <w:tcPr>
            <w:tcW w:w="1275" w:type="dxa"/>
          </w:tcPr>
          <w:p w14:paraId="55D183EE" w14:textId="77777777" w:rsidR="00C65ABF" w:rsidRPr="00C65ABF" w:rsidRDefault="00C65ABF" w:rsidP="00C65ABF">
            <w:pPr>
              <w:spacing w:after="80" w:line="259" w:lineRule="auto"/>
            </w:pPr>
          </w:p>
        </w:tc>
      </w:tr>
      <w:tr w:rsidR="00C65ABF" w:rsidRPr="00C65ABF" w14:paraId="0B275C06" w14:textId="61BF19E0" w:rsidTr="00C13724">
        <w:tc>
          <w:tcPr>
            <w:tcW w:w="8931" w:type="dxa"/>
            <w:vAlign w:val="center"/>
          </w:tcPr>
          <w:p w14:paraId="4BEE2C53" w14:textId="77777777" w:rsidR="00C65ABF" w:rsidRPr="00C65ABF" w:rsidRDefault="00C65ABF" w:rsidP="00C13724">
            <w:pPr>
              <w:spacing w:before="120" w:after="120"/>
            </w:pPr>
            <w:r w:rsidRPr="00C65ABF">
              <w:t>Confirm who will support the resident on a day-to-day basis clinically and whether the wider supervision arrangements are clear.</w:t>
            </w:r>
          </w:p>
        </w:tc>
        <w:tc>
          <w:tcPr>
            <w:tcW w:w="1275" w:type="dxa"/>
          </w:tcPr>
          <w:p w14:paraId="7B508D19" w14:textId="77777777" w:rsidR="00C65ABF" w:rsidRPr="00C65ABF" w:rsidRDefault="00C65ABF" w:rsidP="00C65ABF">
            <w:pPr>
              <w:spacing w:after="80" w:line="259" w:lineRule="auto"/>
            </w:pPr>
          </w:p>
        </w:tc>
      </w:tr>
      <w:tr w:rsidR="00C65ABF" w:rsidRPr="00C65ABF" w14:paraId="69B6A328" w14:textId="5C41F968" w:rsidTr="00C13724">
        <w:tc>
          <w:tcPr>
            <w:tcW w:w="8931" w:type="dxa"/>
            <w:vAlign w:val="center"/>
          </w:tcPr>
          <w:p w14:paraId="00020CED" w14:textId="77777777" w:rsidR="00C65ABF" w:rsidRPr="00C65ABF" w:rsidRDefault="00C65ABF" w:rsidP="00C13724">
            <w:pPr>
              <w:spacing w:before="120" w:after="120"/>
            </w:pPr>
            <w:r w:rsidRPr="00C65ABF">
              <w:t>Discuss how progress will be reviewed during the placement and when follow-up meetings will take place.</w:t>
            </w:r>
          </w:p>
        </w:tc>
        <w:tc>
          <w:tcPr>
            <w:tcW w:w="1275" w:type="dxa"/>
          </w:tcPr>
          <w:p w14:paraId="6A09F866" w14:textId="77777777" w:rsidR="00C65ABF" w:rsidRPr="00C65ABF" w:rsidRDefault="00C65ABF" w:rsidP="00C65ABF">
            <w:pPr>
              <w:spacing w:after="80" w:line="259" w:lineRule="auto"/>
            </w:pPr>
          </w:p>
        </w:tc>
      </w:tr>
      <w:tr w:rsidR="00C65ABF" w:rsidRPr="00C65ABF" w14:paraId="3405096A" w14:textId="1B8B574B" w:rsidTr="00C13724">
        <w:tc>
          <w:tcPr>
            <w:tcW w:w="8931" w:type="dxa"/>
            <w:vAlign w:val="center"/>
          </w:tcPr>
          <w:p w14:paraId="1E9E252E" w14:textId="77777777" w:rsidR="00C65ABF" w:rsidRPr="00C65ABF" w:rsidRDefault="00C65ABF" w:rsidP="00C13724">
            <w:pPr>
              <w:spacing w:before="120" w:after="120"/>
            </w:pPr>
            <w:r w:rsidRPr="00C65ABF">
              <w:lastRenderedPageBreak/>
              <w:t>Confirm contact arrangements outside of agreed meetings should the need arise.</w:t>
            </w:r>
          </w:p>
        </w:tc>
        <w:tc>
          <w:tcPr>
            <w:tcW w:w="1275" w:type="dxa"/>
          </w:tcPr>
          <w:p w14:paraId="4BA0A3D9" w14:textId="77777777" w:rsidR="00C65ABF" w:rsidRPr="00C65ABF" w:rsidRDefault="00C65ABF" w:rsidP="00C65ABF">
            <w:pPr>
              <w:spacing w:after="80" w:line="259" w:lineRule="auto"/>
            </w:pPr>
          </w:p>
        </w:tc>
      </w:tr>
      <w:tr w:rsidR="00C65ABF" w:rsidRPr="00C65ABF" w14:paraId="7B34713B" w14:textId="6CBAA03C" w:rsidTr="00C13724">
        <w:tc>
          <w:tcPr>
            <w:tcW w:w="8931" w:type="dxa"/>
            <w:vAlign w:val="center"/>
          </w:tcPr>
          <w:p w14:paraId="4046E7B9" w14:textId="77777777" w:rsidR="00C65ABF" w:rsidRPr="00C65ABF" w:rsidRDefault="00C65ABF" w:rsidP="00C13724">
            <w:pPr>
              <w:spacing w:before="120" w:after="120"/>
            </w:pPr>
            <w:r w:rsidRPr="00C65ABF">
              <w:t>Explain how the resident should raise concerns if the agreed plan is not being delivered, including when local discussion, exception reporting, or other escalation routes may be needed.</w:t>
            </w:r>
          </w:p>
        </w:tc>
        <w:tc>
          <w:tcPr>
            <w:tcW w:w="1275" w:type="dxa"/>
          </w:tcPr>
          <w:p w14:paraId="4EA206EC" w14:textId="77777777" w:rsidR="00C65ABF" w:rsidRPr="00C65ABF" w:rsidRDefault="00C65ABF" w:rsidP="00C65ABF">
            <w:pPr>
              <w:spacing w:after="80" w:line="259" w:lineRule="auto"/>
            </w:pPr>
          </w:p>
        </w:tc>
      </w:tr>
      <w:tr w:rsidR="00C65ABF" w:rsidRPr="00C65ABF" w14:paraId="7105A511" w14:textId="38F05F94" w:rsidTr="00C13724">
        <w:tc>
          <w:tcPr>
            <w:tcW w:w="8931" w:type="dxa"/>
            <w:vAlign w:val="center"/>
          </w:tcPr>
          <w:p w14:paraId="25E8DA26" w14:textId="77777777" w:rsidR="00C65ABF" w:rsidRPr="00C65ABF" w:rsidRDefault="00C65ABF" w:rsidP="00C13724">
            <w:pPr>
              <w:spacing w:before="120" w:after="120"/>
            </w:pPr>
            <w:r w:rsidRPr="00C65ABF">
              <w:t>Agree any actions arising from the meeting, including changes needed to the rota, issues to raise with rota teams or programme leads, and any further information the resident or supervisor needs to provide.</w:t>
            </w:r>
          </w:p>
        </w:tc>
        <w:tc>
          <w:tcPr>
            <w:tcW w:w="1275" w:type="dxa"/>
          </w:tcPr>
          <w:p w14:paraId="788F946B" w14:textId="77777777" w:rsidR="00C65ABF" w:rsidRPr="00C65ABF" w:rsidRDefault="00C65ABF" w:rsidP="00C65ABF">
            <w:pPr>
              <w:spacing w:after="80" w:line="259" w:lineRule="auto"/>
            </w:pPr>
          </w:p>
        </w:tc>
      </w:tr>
      <w:tr w:rsidR="00C65ABF" w:rsidRPr="00C65ABF" w14:paraId="3D3C9870" w14:textId="373DBD0A" w:rsidTr="00C13724">
        <w:tc>
          <w:tcPr>
            <w:tcW w:w="8931" w:type="dxa"/>
            <w:vAlign w:val="center"/>
          </w:tcPr>
          <w:p w14:paraId="009A5F09" w14:textId="77777777" w:rsidR="00C65ABF" w:rsidRPr="00C65ABF" w:rsidRDefault="00C65ABF" w:rsidP="00C13724">
            <w:pPr>
              <w:spacing w:before="120" w:after="120"/>
            </w:pPr>
            <w:r w:rsidRPr="00C65ABF">
              <w:t>Ensure the agreed PDP is clearly documented and shared appropriately and uploaded to the portfolio.</w:t>
            </w:r>
          </w:p>
        </w:tc>
        <w:tc>
          <w:tcPr>
            <w:tcW w:w="1275" w:type="dxa"/>
          </w:tcPr>
          <w:p w14:paraId="5689FF53" w14:textId="77777777" w:rsidR="00C65ABF" w:rsidRPr="00C65ABF" w:rsidRDefault="00C65ABF" w:rsidP="00C65ABF">
            <w:pPr>
              <w:spacing w:line="259" w:lineRule="auto"/>
            </w:pPr>
          </w:p>
        </w:tc>
      </w:tr>
    </w:tbl>
    <w:p w14:paraId="5AED98CB" w14:textId="77777777" w:rsidR="00893786" w:rsidRPr="001C7390" w:rsidRDefault="00893786" w:rsidP="00C65ABF">
      <w:pPr>
        <w:spacing w:after="0"/>
        <w:rPr>
          <w:b/>
          <w:bCs/>
          <w:sz w:val="18"/>
          <w:szCs w:val="18"/>
        </w:rPr>
      </w:pPr>
    </w:p>
    <w:sectPr w:rsidR="00893786" w:rsidRPr="001C7390" w:rsidSect="00C13724">
      <w:footerReference w:type="default" r:id="rId9"/>
      <w:pgSz w:w="11906" w:h="16838"/>
      <w:pgMar w:top="709" w:right="849"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06209" w14:textId="77777777" w:rsidR="007E73B3" w:rsidRDefault="007E73B3" w:rsidP="00447647">
      <w:pPr>
        <w:spacing w:after="0" w:line="240" w:lineRule="auto"/>
      </w:pPr>
      <w:r>
        <w:separator/>
      </w:r>
    </w:p>
  </w:endnote>
  <w:endnote w:type="continuationSeparator" w:id="0">
    <w:p w14:paraId="57A13337" w14:textId="77777777" w:rsidR="007E73B3" w:rsidRDefault="007E73B3" w:rsidP="0044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E1CB" w14:textId="77777777" w:rsidR="00447647" w:rsidRDefault="00447647">
    <w:pPr>
      <w:pStyle w:val="Footer"/>
      <w:rPr>
        <w:sz w:val="20"/>
        <w:szCs w:val="20"/>
      </w:rPr>
    </w:pPr>
  </w:p>
  <w:p w14:paraId="1A4C9483" w14:textId="75232114" w:rsidR="00447647" w:rsidRPr="00447647" w:rsidRDefault="00447647">
    <w:pPr>
      <w:pStyle w:val="Footer"/>
      <w:rPr>
        <w:sz w:val="20"/>
        <w:szCs w:val="20"/>
      </w:rPr>
    </w:pPr>
    <w:r w:rsidRPr="00447647">
      <w:rPr>
        <w:sz w:val="20"/>
        <w:szCs w:val="20"/>
      </w:rPr>
      <w:t>Document created July 2026</w:t>
    </w:r>
  </w:p>
  <w:p w14:paraId="73CBAA67" w14:textId="77777777" w:rsidR="00447647" w:rsidRPr="00447647" w:rsidRDefault="0044764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FCAA8" w14:textId="77777777" w:rsidR="007E73B3" w:rsidRDefault="007E73B3" w:rsidP="00447647">
      <w:pPr>
        <w:spacing w:after="0" w:line="240" w:lineRule="auto"/>
      </w:pPr>
      <w:r>
        <w:separator/>
      </w:r>
    </w:p>
  </w:footnote>
  <w:footnote w:type="continuationSeparator" w:id="0">
    <w:p w14:paraId="6D2FB832" w14:textId="77777777" w:rsidR="007E73B3" w:rsidRDefault="007E73B3" w:rsidP="00447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32408"/>
    <w:multiLevelType w:val="multilevel"/>
    <w:tmpl w:val="02B6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A4227"/>
    <w:multiLevelType w:val="hybridMultilevel"/>
    <w:tmpl w:val="1F76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3749E0"/>
    <w:multiLevelType w:val="hybridMultilevel"/>
    <w:tmpl w:val="B420E52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3F764348"/>
    <w:multiLevelType w:val="hybridMultilevel"/>
    <w:tmpl w:val="029C8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414A7F"/>
    <w:multiLevelType w:val="multilevel"/>
    <w:tmpl w:val="373A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B8115E"/>
    <w:multiLevelType w:val="hybridMultilevel"/>
    <w:tmpl w:val="F77E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872659"/>
    <w:multiLevelType w:val="multilevel"/>
    <w:tmpl w:val="E138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908854">
    <w:abstractNumId w:val="6"/>
  </w:num>
  <w:num w:numId="2" w16cid:durableId="1870683583">
    <w:abstractNumId w:val="2"/>
  </w:num>
  <w:num w:numId="3" w16cid:durableId="1743523180">
    <w:abstractNumId w:val="4"/>
  </w:num>
  <w:num w:numId="4" w16cid:durableId="1524200150">
    <w:abstractNumId w:val="0"/>
  </w:num>
  <w:num w:numId="5" w16cid:durableId="75633428">
    <w:abstractNumId w:val="1"/>
  </w:num>
  <w:num w:numId="6" w16cid:durableId="187446855">
    <w:abstractNumId w:val="3"/>
  </w:num>
  <w:num w:numId="7" w16cid:durableId="126657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43"/>
    <w:rsid w:val="00000B7D"/>
    <w:rsid w:val="000049F2"/>
    <w:rsid w:val="00017E25"/>
    <w:rsid w:val="0003210B"/>
    <w:rsid w:val="0005319F"/>
    <w:rsid w:val="000639C4"/>
    <w:rsid w:val="00065466"/>
    <w:rsid w:val="000754CB"/>
    <w:rsid w:val="00080992"/>
    <w:rsid w:val="00087CC8"/>
    <w:rsid w:val="00093DB1"/>
    <w:rsid w:val="00094538"/>
    <w:rsid w:val="000C7A01"/>
    <w:rsid w:val="000D4586"/>
    <w:rsid w:val="000F55FE"/>
    <w:rsid w:val="0010176F"/>
    <w:rsid w:val="0011032D"/>
    <w:rsid w:val="00110A95"/>
    <w:rsid w:val="001239FB"/>
    <w:rsid w:val="001271B4"/>
    <w:rsid w:val="001342E3"/>
    <w:rsid w:val="00140F1A"/>
    <w:rsid w:val="001447FA"/>
    <w:rsid w:val="00147B76"/>
    <w:rsid w:val="00174AD0"/>
    <w:rsid w:val="00185DAA"/>
    <w:rsid w:val="001A39FC"/>
    <w:rsid w:val="001A4B4A"/>
    <w:rsid w:val="001C4A58"/>
    <w:rsid w:val="001C7390"/>
    <w:rsid w:val="001E60C8"/>
    <w:rsid w:val="00200C81"/>
    <w:rsid w:val="00203071"/>
    <w:rsid w:val="002233F8"/>
    <w:rsid w:val="00234CE2"/>
    <w:rsid w:val="0024234B"/>
    <w:rsid w:val="0024775F"/>
    <w:rsid w:val="0025071D"/>
    <w:rsid w:val="00252FBA"/>
    <w:rsid w:val="002556D9"/>
    <w:rsid w:val="00266EA8"/>
    <w:rsid w:val="0027671E"/>
    <w:rsid w:val="002910CC"/>
    <w:rsid w:val="00291333"/>
    <w:rsid w:val="002A0315"/>
    <w:rsid w:val="002A7529"/>
    <w:rsid w:val="002B5A61"/>
    <w:rsid w:val="002C2475"/>
    <w:rsid w:val="002E21E9"/>
    <w:rsid w:val="00300C0D"/>
    <w:rsid w:val="00321013"/>
    <w:rsid w:val="00325F4C"/>
    <w:rsid w:val="00326CF6"/>
    <w:rsid w:val="00337EE7"/>
    <w:rsid w:val="00346417"/>
    <w:rsid w:val="003536EA"/>
    <w:rsid w:val="00382665"/>
    <w:rsid w:val="00384C67"/>
    <w:rsid w:val="00385437"/>
    <w:rsid w:val="003854F5"/>
    <w:rsid w:val="00396225"/>
    <w:rsid w:val="003A2EB2"/>
    <w:rsid w:val="003B1FCE"/>
    <w:rsid w:val="003B6A80"/>
    <w:rsid w:val="003D6043"/>
    <w:rsid w:val="003E0746"/>
    <w:rsid w:val="003E65FA"/>
    <w:rsid w:val="003F5353"/>
    <w:rsid w:val="00402986"/>
    <w:rsid w:val="004035FD"/>
    <w:rsid w:val="00417A36"/>
    <w:rsid w:val="00441E0F"/>
    <w:rsid w:val="00446128"/>
    <w:rsid w:val="00447647"/>
    <w:rsid w:val="00453F0F"/>
    <w:rsid w:val="004543EA"/>
    <w:rsid w:val="0045592C"/>
    <w:rsid w:val="004623F7"/>
    <w:rsid w:val="004820BE"/>
    <w:rsid w:val="00482918"/>
    <w:rsid w:val="00482D02"/>
    <w:rsid w:val="004A0D06"/>
    <w:rsid w:val="004A40BF"/>
    <w:rsid w:val="004E4B5E"/>
    <w:rsid w:val="004E7432"/>
    <w:rsid w:val="004F0CCD"/>
    <w:rsid w:val="0050099B"/>
    <w:rsid w:val="005044B7"/>
    <w:rsid w:val="00511D77"/>
    <w:rsid w:val="00530231"/>
    <w:rsid w:val="00540BCA"/>
    <w:rsid w:val="005476B1"/>
    <w:rsid w:val="00550AD2"/>
    <w:rsid w:val="00563F98"/>
    <w:rsid w:val="00592C43"/>
    <w:rsid w:val="005A4D2B"/>
    <w:rsid w:val="005D22A1"/>
    <w:rsid w:val="00600DAB"/>
    <w:rsid w:val="00616B7E"/>
    <w:rsid w:val="00617811"/>
    <w:rsid w:val="00620C44"/>
    <w:rsid w:val="006255DD"/>
    <w:rsid w:val="006268E9"/>
    <w:rsid w:val="006512EA"/>
    <w:rsid w:val="00652C69"/>
    <w:rsid w:val="00687C11"/>
    <w:rsid w:val="006A6B6C"/>
    <w:rsid w:val="006C49A1"/>
    <w:rsid w:val="006D05CA"/>
    <w:rsid w:val="006F012E"/>
    <w:rsid w:val="00711376"/>
    <w:rsid w:val="007146BA"/>
    <w:rsid w:val="007231D3"/>
    <w:rsid w:val="00725EA3"/>
    <w:rsid w:val="00732085"/>
    <w:rsid w:val="00735AFD"/>
    <w:rsid w:val="00736615"/>
    <w:rsid w:val="007436D5"/>
    <w:rsid w:val="00747702"/>
    <w:rsid w:val="00766569"/>
    <w:rsid w:val="00773A25"/>
    <w:rsid w:val="00780E6F"/>
    <w:rsid w:val="00790E28"/>
    <w:rsid w:val="00795189"/>
    <w:rsid w:val="007A1D02"/>
    <w:rsid w:val="007A240F"/>
    <w:rsid w:val="007C628F"/>
    <w:rsid w:val="007E73B3"/>
    <w:rsid w:val="007E7981"/>
    <w:rsid w:val="008151AC"/>
    <w:rsid w:val="0083274B"/>
    <w:rsid w:val="0083627A"/>
    <w:rsid w:val="00846781"/>
    <w:rsid w:val="00870A8D"/>
    <w:rsid w:val="00870C8D"/>
    <w:rsid w:val="00877136"/>
    <w:rsid w:val="00893786"/>
    <w:rsid w:val="008A0AF3"/>
    <w:rsid w:val="008A3D6E"/>
    <w:rsid w:val="008D7355"/>
    <w:rsid w:val="008E1997"/>
    <w:rsid w:val="008E234C"/>
    <w:rsid w:val="008F5B7F"/>
    <w:rsid w:val="008F69A5"/>
    <w:rsid w:val="00903626"/>
    <w:rsid w:val="00920972"/>
    <w:rsid w:val="00947093"/>
    <w:rsid w:val="00947E63"/>
    <w:rsid w:val="0095783C"/>
    <w:rsid w:val="009638CB"/>
    <w:rsid w:val="009774DB"/>
    <w:rsid w:val="0098798E"/>
    <w:rsid w:val="00994DAE"/>
    <w:rsid w:val="00996BC8"/>
    <w:rsid w:val="009C103F"/>
    <w:rsid w:val="009E1692"/>
    <w:rsid w:val="009F5B52"/>
    <w:rsid w:val="009F7E3B"/>
    <w:rsid w:val="00A129C9"/>
    <w:rsid w:val="00A176E0"/>
    <w:rsid w:val="00A27170"/>
    <w:rsid w:val="00A363E7"/>
    <w:rsid w:val="00A37C82"/>
    <w:rsid w:val="00A417EA"/>
    <w:rsid w:val="00A82D1A"/>
    <w:rsid w:val="00A86B49"/>
    <w:rsid w:val="00A94412"/>
    <w:rsid w:val="00A965F1"/>
    <w:rsid w:val="00AA5C42"/>
    <w:rsid w:val="00AA62B8"/>
    <w:rsid w:val="00AC6A4C"/>
    <w:rsid w:val="00AD5D38"/>
    <w:rsid w:val="00AF2542"/>
    <w:rsid w:val="00B135CD"/>
    <w:rsid w:val="00B2288B"/>
    <w:rsid w:val="00B2487F"/>
    <w:rsid w:val="00B272B7"/>
    <w:rsid w:val="00B34463"/>
    <w:rsid w:val="00B466D5"/>
    <w:rsid w:val="00B53EF6"/>
    <w:rsid w:val="00B616C7"/>
    <w:rsid w:val="00B76727"/>
    <w:rsid w:val="00BA34F2"/>
    <w:rsid w:val="00BB63FF"/>
    <w:rsid w:val="00BC1E2D"/>
    <w:rsid w:val="00BD5B2F"/>
    <w:rsid w:val="00BE70D7"/>
    <w:rsid w:val="00BF760D"/>
    <w:rsid w:val="00C0194F"/>
    <w:rsid w:val="00C13724"/>
    <w:rsid w:val="00C3383C"/>
    <w:rsid w:val="00C33A26"/>
    <w:rsid w:val="00C40922"/>
    <w:rsid w:val="00C44121"/>
    <w:rsid w:val="00C448F9"/>
    <w:rsid w:val="00C5246C"/>
    <w:rsid w:val="00C62859"/>
    <w:rsid w:val="00C65ABF"/>
    <w:rsid w:val="00C72233"/>
    <w:rsid w:val="00C87DBB"/>
    <w:rsid w:val="00C9429D"/>
    <w:rsid w:val="00CA2D93"/>
    <w:rsid w:val="00CA371B"/>
    <w:rsid w:val="00CA554D"/>
    <w:rsid w:val="00CB14E0"/>
    <w:rsid w:val="00CC0AD1"/>
    <w:rsid w:val="00CC4B3B"/>
    <w:rsid w:val="00CC7BAC"/>
    <w:rsid w:val="00CD2CA9"/>
    <w:rsid w:val="00CE12A5"/>
    <w:rsid w:val="00CE2618"/>
    <w:rsid w:val="00CE60EE"/>
    <w:rsid w:val="00CE7A6B"/>
    <w:rsid w:val="00D01A72"/>
    <w:rsid w:val="00D046B1"/>
    <w:rsid w:val="00D046DB"/>
    <w:rsid w:val="00D20DCC"/>
    <w:rsid w:val="00D271A8"/>
    <w:rsid w:val="00D40167"/>
    <w:rsid w:val="00D42A96"/>
    <w:rsid w:val="00D57CE9"/>
    <w:rsid w:val="00D80831"/>
    <w:rsid w:val="00D82385"/>
    <w:rsid w:val="00DA4968"/>
    <w:rsid w:val="00DC1F4B"/>
    <w:rsid w:val="00DD46E5"/>
    <w:rsid w:val="00E00830"/>
    <w:rsid w:val="00E179C2"/>
    <w:rsid w:val="00E76957"/>
    <w:rsid w:val="00E76977"/>
    <w:rsid w:val="00E86736"/>
    <w:rsid w:val="00EA0C6A"/>
    <w:rsid w:val="00EA10C2"/>
    <w:rsid w:val="00EA5097"/>
    <w:rsid w:val="00EB2D89"/>
    <w:rsid w:val="00EB5B0C"/>
    <w:rsid w:val="00ED2287"/>
    <w:rsid w:val="00ED2E09"/>
    <w:rsid w:val="00ED3299"/>
    <w:rsid w:val="00EE76F5"/>
    <w:rsid w:val="00EF6E62"/>
    <w:rsid w:val="00F07370"/>
    <w:rsid w:val="00F1384F"/>
    <w:rsid w:val="00F219A1"/>
    <w:rsid w:val="00F270BB"/>
    <w:rsid w:val="00F33BC6"/>
    <w:rsid w:val="00F37FA8"/>
    <w:rsid w:val="00F4208D"/>
    <w:rsid w:val="00F821C8"/>
    <w:rsid w:val="00F9364F"/>
    <w:rsid w:val="00FA5E7E"/>
    <w:rsid w:val="00FD2540"/>
    <w:rsid w:val="00FD3136"/>
    <w:rsid w:val="00FF6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8D89B"/>
  <w15:chartTrackingRefBased/>
  <w15:docId w15:val="{BE5F951C-C047-4AB4-A721-0D04D290E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C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2C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C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C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C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C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C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C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C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C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C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C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C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C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C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C43"/>
    <w:rPr>
      <w:rFonts w:eastAsiaTheme="majorEastAsia" w:cstheme="majorBidi"/>
      <w:color w:val="272727" w:themeColor="text1" w:themeTint="D8"/>
    </w:rPr>
  </w:style>
  <w:style w:type="paragraph" w:styleId="Title">
    <w:name w:val="Title"/>
    <w:basedOn w:val="Normal"/>
    <w:next w:val="Normal"/>
    <w:link w:val="TitleChar"/>
    <w:uiPriority w:val="10"/>
    <w:qFormat/>
    <w:rsid w:val="00592C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C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C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C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C43"/>
    <w:pPr>
      <w:spacing w:before="160"/>
      <w:jc w:val="center"/>
    </w:pPr>
    <w:rPr>
      <w:i/>
      <w:iCs/>
      <w:color w:val="404040" w:themeColor="text1" w:themeTint="BF"/>
    </w:rPr>
  </w:style>
  <w:style w:type="character" w:customStyle="1" w:styleId="QuoteChar">
    <w:name w:val="Quote Char"/>
    <w:basedOn w:val="DefaultParagraphFont"/>
    <w:link w:val="Quote"/>
    <w:uiPriority w:val="29"/>
    <w:rsid w:val="00592C43"/>
    <w:rPr>
      <w:i/>
      <w:iCs/>
      <w:color w:val="404040" w:themeColor="text1" w:themeTint="BF"/>
    </w:rPr>
  </w:style>
  <w:style w:type="paragraph" w:styleId="ListParagraph">
    <w:name w:val="List Paragraph"/>
    <w:basedOn w:val="Normal"/>
    <w:uiPriority w:val="34"/>
    <w:qFormat/>
    <w:rsid w:val="00592C43"/>
    <w:pPr>
      <w:ind w:left="720"/>
      <w:contextualSpacing/>
    </w:pPr>
  </w:style>
  <w:style w:type="character" w:styleId="IntenseEmphasis">
    <w:name w:val="Intense Emphasis"/>
    <w:basedOn w:val="DefaultParagraphFont"/>
    <w:uiPriority w:val="21"/>
    <w:qFormat/>
    <w:rsid w:val="00592C43"/>
    <w:rPr>
      <w:i/>
      <w:iCs/>
      <w:color w:val="0F4761" w:themeColor="accent1" w:themeShade="BF"/>
    </w:rPr>
  </w:style>
  <w:style w:type="paragraph" w:styleId="IntenseQuote">
    <w:name w:val="Intense Quote"/>
    <w:basedOn w:val="Normal"/>
    <w:next w:val="Normal"/>
    <w:link w:val="IntenseQuoteChar"/>
    <w:uiPriority w:val="30"/>
    <w:qFormat/>
    <w:rsid w:val="00592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C43"/>
    <w:rPr>
      <w:i/>
      <w:iCs/>
      <w:color w:val="0F4761" w:themeColor="accent1" w:themeShade="BF"/>
    </w:rPr>
  </w:style>
  <w:style w:type="character" w:styleId="IntenseReference">
    <w:name w:val="Intense Reference"/>
    <w:basedOn w:val="DefaultParagraphFont"/>
    <w:uiPriority w:val="32"/>
    <w:qFormat/>
    <w:rsid w:val="00592C43"/>
    <w:rPr>
      <w:b/>
      <w:bCs/>
      <w:smallCaps/>
      <w:color w:val="0F4761" w:themeColor="accent1" w:themeShade="BF"/>
      <w:spacing w:val="5"/>
    </w:rPr>
  </w:style>
  <w:style w:type="character" w:styleId="Hyperlink">
    <w:name w:val="Hyperlink"/>
    <w:basedOn w:val="DefaultParagraphFont"/>
    <w:uiPriority w:val="99"/>
    <w:unhideWhenUsed/>
    <w:rsid w:val="00D20DCC"/>
    <w:rPr>
      <w:color w:val="0000FF"/>
      <w:u w:val="single"/>
    </w:rPr>
  </w:style>
  <w:style w:type="paragraph" w:styleId="Revision">
    <w:name w:val="Revision"/>
    <w:hidden/>
    <w:uiPriority w:val="99"/>
    <w:semiHidden/>
    <w:rsid w:val="00D01A72"/>
    <w:pPr>
      <w:spacing w:after="0" w:line="240" w:lineRule="auto"/>
    </w:pPr>
  </w:style>
  <w:style w:type="character" w:styleId="UnresolvedMention">
    <w:name w:val="Unresolved Mention"/>
    <w:basedOn w:val="DefaultParagraphFont"/>
    <w:uiPriority w:val="99"/>
    <w:semiHidden/>
    <w:unhideWhenUsed/>
    <w:rsid w:val="00D271A8"/>
    <w:rPr>
      <w:color w:val="605E5C"/>
      <w:shd w:val="clear" w:color="auto" w:fill="E1DFDD"/>
    </w:rPr>
  </w:style>
  <w:style w:type="character" w:styleId="FollowedHyperlink">
    <w:name w:val="FollowedHyperlink"/>
    <w:basedOn w:val="DefaultParagraphFont"/>
    <w:uiPriority w:val="99"/>
    <w:semiHidden/>
    <w:unhideWhenUsed/>
    <w:rsid w:val="00877136"/>
    <w:rPr>
      <w:color w:val="96607D" w:themeColor="followedHyperlink"/>
      <w:u w:val="single"/>
    </w:rPr>
  </w:style>
  <w:style w:type="table" w:styleId="TableGrid">
    <w:name w:val="Table Grid"/>
    <w:basedOn w:val="TableNormal"/>
    <w:uiPriority w:val="39"/>
    <w:rsid w:val="00C65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647"/>
  </w:style>
  <w:style w:type="paragraph" w:styleId="Footer">
    <w:name w:val="footer"/>
    <w:basedOn w:val="Normal"/>
    <w:link w:val="FooterChar"/>
    <w:uiPriority w:val="99"/>
    <w:unhideWhenUsed/>
    <w:rsid w:val="00447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iw.nhs.wales/education-training/support/trainee-information/trainee-revalidation/"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2399761264E54981E278C1F62E21B5" ma:contentTypeVersion="18" ma:contentTypeDescription="Create a new document." ma:contentTypeScope="" ma:versionID="921c958a70ec1f23a8d6224e31c103a7">
  <xsd:schema xmlns:xsd="http://www.w3.org/2001/XMLSchema" xmlns:xs="http://www.w3.org/2001/XMLSchema" xmlns:p="http://schemas.microsoft.com/office/2006/metadata/properties" xmlns:ns1="http://schemas.microsoft.com/sharepoint/v3" xmlns:ns2="b9f66b55-201f-4f61-b679-2e6853faff47" xmlns:ns3="b7d8a916-f66b-4128-afa2-e6db34bc92b9" targetNamespace="http://schemas.microsoft.com/office/2006/metadata/properties" ma:root="true" ma:fieldsID="9748f749d1b168fc5f965656c7f99e1d" ns1:_="" ns2:_="" ns3:_="">
    <xsd:import namespace="http://schemas.microsoft.com/sharepoint/v3"/>
    <xsd:import namespace="b9f66b55-201f-4f61-b679-2e6853faff47"/>
    <xsd:import namespace="b7d8a916-f66b-4128-afa2-e6db34bc9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66b55-201f-4f61-b679-2e6853faf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DocumentType" ma:index="25" ma:displayName="Document Type" ma:format="Dropdown" ma:internalName="DocumentType">
      <xsd:simpleType>
        <xsd:restriction base="dms:Choice">
          <xsd:enumeration value="User Guide"/>
          <xsd:enumeration value="SOP"/>
          <xsd:enumeration value="Policy"/>
        </xsd:restriction>
      </xsd:simpleType>
    </xsd:element>
  </xsd:schema>
  <xsd:schema xmlns:xsd="http://www.w3.org/2001/XMLSchema" xmlns:xs="http://www.w3.org/2001/XMLSchema" xmlns:dms="http://schemas.microsoft.com/office/2006/documentManagement/types" xmlns:pc="http://schemas.microsoft.com/office/infopath/2007/PartnerControls" targetNamespace="b7d8a916-f66b-4128-afa2-e6db34bc9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5a6a1-64ea-4d36-865d-02b2fa01fcdf}" ma:internalName="TaxCatchAll" ma:showField="CatchAllData" ma:web="b7d8a916-f66b-4128-afa2-e6db34bc9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f66b55-201f-4f61-b679-2e6853faff47">
      <Terms xmlns="http://schemas.microsoft.com/office/infopath/2007/PartnerControls"/>
    </lcf76f155ced4ddcb4097134ff3c332f>
    <TaxCatchAll xmlns="b7d8a916-f66b-4128-afa2-e6db34bc92b9" xsi:nil="true"/>
    <_ip_UnifiedCompliancePolicyUIAction xmlns="http://schemas.microsoft.com/sharepoint/v3" xsi:nil="true"/>
    <DocumentType xmlns="b9f66b55-201f-4f61-b679-2e6853faff47"/>
    <_ip_UnifiedCompliancePolicyProperties xmlns="http://schemas.microsoft.com/sharepoint/v3" xsi:nil="true"/>
  </documentManagement>
</p:properties>
</file>

<file path=customXml/itemProps1.xml><?xml version="1.0" encoding="utf-8"?>
<ds:datastoreItem xmlns:ds="http://schemas.openxmlformats.org/officeDocument/2006/customXml" ds:itemID="{D5A0A087-BB57-4C60-B1B0-80DFC5D41BDD}"/>
</file>

<file path=customXml/itemProps2.xml><?xml version="1.0" encoding="utf-8"?>
<ds:datastoreItem xmlns:ds="http://schemas.openxmlformats.org/officeDocument/2006/customXml" ds:itemID="{8124D030-B367-44E8-A7E9-B0AAA651BF8B}"/>
</file>

<file path=customXml/itemProps3.xml><?xml version="1.0" encoding="utf-8"?>
<ds:datastoreItem xmlns:ds="http://schemas.openxmlformats.org/officeDocument/2006/customXml" ds:itemID="{DE667F26-C1FE-436E-92C6-1840632BDF1D}"/>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Gwilliam (HEIW)</dc:creator>
  <cp:keywords/>
  <dc:description/>
  <cp:lastModifiedBy>Kaye Walters (HEIW)</cp:lastModifiedBy>
  <cp:revision>4</cp:revision>
  <dcterms:created xsi:type="dcterms:W3CDTF">2026-07-22T09:59:00Z</dcterms:created>
  <dcterms:modified xsi:type="dcterms:W3CDTF">2026-07-23T11:02:00Z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0x010100F12399761264E54981E278C1F62E21B5</vt:lpwstr>
  </property>
  <property fmtid="{D5CDD505-2E9C-101B-9397-08002B2CF9AE}" pid="3" name="MediaServiceImageTags">
    <vt:lpwstr/>
  </property>
</Properties>
</file>