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FC3964" w14:textId="77777777" w:rsidR="00841364" w:rsidRPr="00841364" w:rsidRDefault="00841364" w:rsidP="00222749">
      <w:pPr>
        <w:jc w:val="center"/>
        <w:rPr>
          <w:b/>
          <w:sz w:val="24"/>
          <w:szCs w:val="24"/>
        </w:rPr>
      </w:pPr>
    </w:p>
    <w:p w14:paraId="7E32688C" w14:textId="77777777" w:rsidR="00841364" w:rsidRPr="00841364" w:rsidRDefault="00841364" w:rsidP="00222749">
      <w:pPr>
        <w:jc w:val="center"/>
        <w:rPr>
          <w:b/>
          <w:sz w:val="24"/>
          <w:szCs w:val="24"/>
        </w:rPr>
      </w:pPr>
    </w:p>
    <w:p w14:paraId="6EE1BE0A" w14:textId="77777777" w:rsidR="00841364" w:rsidRDefault="00841364" w:rsidP="00222749">
      <w:pPr>
        <w:jc w:val="center"/>
        <w:rPr>
          <w:b/>
          <w:sz w:val="24"/>
          <w:szCs w:val="24"/>
        </w:rPr>
      </w:pPr>
      <w:r w:rsidRPr="002C5BBC">
        <w:rPr>
          <w:rFonts w:ascii="Arial" w:hAnsi="Arial" w:cs="Arial"/>
          <w:noProof/>
          <w:sz w:val="24"/>
          <w:szCs w:val="24"/>
          <w:lang w:eastAsia="en-GB"/>
        </w:rPr>
        <w:drawing>
          <wp:inline distT="0" distB="0" distL="0" distR="0" wp14:anchorId="0321EA0A" wp14:editId="369F833D">
            <wp:extent cx="4093698" cy="963456"/>
            <wp:effectExtent l="0" t="0" r="0" b="0"/>
            <wp:docPr id="3" name="Picture 3" descr="Logo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IW"/>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p w14:paraId="65447726" w14:textId="77777777" w:rsidR="00841364" w:rsidRPr="00841364" w:rsidRDefault="00841364" w:rsidP="00222749">
      <w:pPr>
        <w:jc w:val="center"/>
        <w:rPr>
          <w:b/>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841364" w:rsidRPr="00034194" w14:paraId="55DEA1D4" w14:textId="77777777" w:rsidTr="008A5AAB">
        <w:tc>
          <w:tcPr>
            <w:tcW w:w="2547" w:type="dxa"/>
          </w:tcPr>
          <w:p w14:paraId="0E9BCDD7" w14:textId="77777777" w:rsidR="00841364" w:rsidRPr="00FA0CA9" w:rsidRDefault="00841364" w:rsidP="008A5AAB">
            <w:pPr>
              <w:rPr>
                <w:rFonts w:ascii="Arial" w:hAnsi="Arial" w:cs="Arial"/>
                <w:b/>
                <w:sz w:val="24"/>
                <w:szCs w:val="24"/>
              </w:rPr>
            </w:pPr>
            <w:r w:rsidRPr="00FA0CA9">
              <w:rPr>
                <w:rFonts w:ascii="Arial" w:hAnsi="Arial" w:cs="Arial"/>
                <w:b/>
                <w:sz w:val="24"/>
                <w:szCs w:val="24"/>
              </w:rPr>
              <w:t>Meeting Date</w:t>
            </w:r>
          </w:p>
        </w:tc>
        <w:tc>
          <w:tcPr>
            <w:tcW w:w="3260" w:type="dxa"/>
            <w:gridSpan w:val="2"/>
          </w:tcPr>
          <w:p w14:paraId="0A346D34" w14:textId="77777777" w:rsidR="00841364" w:rsidRPr="00FA0CA9" w:rsidRDefault="00680D36" w:rsidP="00680D36">
            <w:pPr>
              <w:rPr>
                <w:rFonts w:ascii="Arial" w:hAnsi="Arial" w:cs="Arial"/>
                <w:b/>
                <w:sz w:val="24"/>
                <w:szCs w:val="24"/>
              </w:rPr>
            </w:pPr>
            <w:r>
              <w:rPr>
                <w:rFonts w:ascii="Arial" w:hAnsi="Arial" w:cs="Arial"/>
                <w:b/>
                <w:sz w:val="24"/>
                <w:szCs w:val="24"/>
              </w:rPr>
              <w:t>29 November</w:t>
            </w:r>
            <w:r w:rsidR="00841364">
              <w:rPr>
                <w:rFonts w:ascii="Arial" w:hAnsi="Arial" w:cs="Arial"/>
                <w:b/>
                <w:sz w:val="24"/>
                <w:szCs w:val="24"/>
              </w:rPr>
              <w:t xml:space="preserve"> 2018</w:t>
            </w:r>
          </w:p>
        </w:tc>
        <w:tc>
          <w:tcPr>
            <w:tcW w:w="2368" w:type="dxa"/>
            <w:gridSpan w:val="3"/>
          </w:tcPr>
          <w:p w14:paraId="184E0AEE" w14:textId="77777777" w:rsidR="00841364" w:rsidRPr="00FA0CA9" w:rsidRDefault="00841364" w:rsidP="008A5AAB">
            <w:pPr>
              <w:rPr>
                <w:rFonts w:ascii="Arial" w:hAnsi="Arial" w:cs="Arial"/>
                <w:b/>
                <w:sz w:val="24"/>
                <w:szCs w:val="24"/>
              </w:rPr>
            </w:pPr>
            <w:r w:rsidRPr="00FA0CA9">
              <w:rPr>
                <w:rFonts w:ascii="Arial" w:hAnsi="Arial" w:cs="Arial"/>
                <w:b/>
                <w:sz w:val="24"/>
                <w:szCs w:val="24"/>
              </w:rPr>
              <w:t>Agenda Item</w:t>
            </w:r>
          </w:p>
        </w:tc>
        <w:tc>
          <w:tcPr>
            <w:tcW w:w="841" w:type="dxa"/>
          </w:tcPr>
          <w:p w14:paraId="0506184B" w14:textId="77777777" w:rsidR="00841364" w:rsidRPr="00FA0CA9" w:rsidRDefault="00AB18E1" w:rsidP="008A5AAB">
            <w:pPr>
              <w:rPr>
                <w:rFonts w:ascii="Arial" w:hAnsi="Arial" w:cs="Arial"/>
                <w:b/>
                <w:sz w:val="24"/>
                <w:szCs w:val="24"/>
              </w:rPr>
            </w:pPr>
            <w:r>
              <w:rPr>
                <w:rFonts w:ascii="Arial" w:hAnsi="Arial" w:cs="Arial"/>
                <w:b/>
                <w:sz w:val="24"/>
                <w:szCs w:val="24"/>
              </w:rPr>
              <w:t>2</w:t>
            </w:r>
            <w:r w:rsidR="00841364">
              <w:rPr>
                <w:rFonts w:ascii="Arial" w:hAnsi="Arial" w:cs="Arial"/>
                <w:b/>
                <w:sz w:val="24"/>
                <w:szCs w:val="24"/>
              </w:rPr>
              <w:t>.2</w:t>
            </w:r>
          </w:p>
        </w:tc>
      </w:tr>
      <w:tr w:rsidR="00841364" w:rsidRPr="00034194" w14:paraId="3AD116CA" w14:textId="77777777" w:rsidTr="008A5AAB">
        <w:tc>
          <w:tcPr>
            <w:tcW w:w="2547" w:type="dxa"/>
          </w:tcPr>
          <w:p w14:paraId="58F31EC7" w14:textId="77777777" w:rsidR="00841364" w:rsidRDefault="00841364" w:rsidP="008A5AAB">
            <w:pPr>
              <w:rPr>
                <w:rFonts w:ascii="Arial" w:hAnsi="Arial" w:cs="Arial"/>
                <w:b/>
                <w:sz w:val="24"/>
                <w:szCs w:val="24"/>
              </w:rPr>
            </w:pPr>
            <w:r w:rsidRPr="00FA0CA9">
              <w:rPr>
                <w:rFonts w:ascii="Arial" w:hAnsi="Arial" w:cs="Arial"/>
                <w:b/>
                <w:sz w:val="24"/>
                <w:szCs w:val="24"/>
              </w:rPr>
              <w:t>Report Title</w:t>
            </w:r>
          </w:p>
          <w:p w14:paraId="01F08D31" w14:textId="77777777" w:rsidR="00841364" w:rsidRPr="00FA0CA9" w:rsidRDefault="00841364" w:rsidP="008A5AAB">
            <w:pPr>
              <w:rPr>
                <w:rFonts w:ascii="Arial" w:hAnsi="Arial" w:cs="Arial"/>
                <w:b/>
                <w:sz w:val="24"/>
                <w:szCs w:val="24"/>
              </w:rPr>
            </w:pPr>
          </w:p>
        </w:tc>
        <w:tc>
          <w:tcPr>
            <w:tcW w:w="6469" w:type="dxa"/>
            <w:gridSpan w:val="6"/>
          </w:tcPr>
          <w:p w14:paraId="04653C90" w14:textId="77777777" w:rsidR="00841364" w:rsidRPr="00FA0CA9" w:rsidRDefault="00841364" w:rsidP="008A5AAB">
            <w:pPr>
              <w:rPr>
                <w:rFonts w:ascii="Arial" w:hAnsi="Arial" w:cs="Arial"/>
                <w:b/>
                <w:sz w:val="24"/>
                <w:szCs w:val="24"/>
              </w:rPr>
            </w:pPr>
            <w:r>
              <w:rPr>
                <w:rFonts w:ascii="Arial" w:hAnsi="Arial" w:cs="Arial"/>
                <w:b/>
                <w:sz w:val="24"/>
                <w:szCs w:val="24"/>
              </w:rPr>
              <w:t>Chief Executives Report</w:t>
            </w:r>
          </w:p>
        </w:tc>
      </w:tr>
      <w:tr w:rsidR="00841364" w:rsidRPr="00034194" w14:paraId="161DB6E4" w14:textId="77777777" w:rsidTr="008A5AAB">
        <w:tc>
          <w:tcPr>
            <w:tcW w:w="2547" w:type="dxa"/>
          </w:tcPr>
          <w:p w14:paraId="02640FE1" w14:textId="77777777" w:rsidR="00841364" w:rsidRDefault="00841364" w:rsidP="008A5AAB">
            <w:pPr>
              <w:rPr>
                <w:rFonts w:ascii="Arial" w:hAnsi="Arial" w:cs="Arial"/>
                <w:b/>
                <w:sz w:val="24"/>
                <w:szCs w:val="24"/>
              </w:rPr>
            </w:pPr>
            <w:r w:rsidRPr="00FA0CA9">
              <w:rPr>
                <w:rFonts w:ascii="Arial" w:hAnsi="Arial" w:cs="Arial"/>
                <w:b/>
                <w:sz w:val="24"/>
                <w:szCs w:val="24"/>
              </w:rPr>
              <w:t>Report Author</w:t>
            </w:r>
          </w:p>
          <w:p w14:paraId="53C1E063" w14:textId="77777777" w:rsidR="00841364" w:rsidRPr="00FA0CA9" w:rsidRDefault="00841364" w:rsidP="008A5AAB">
            <w:pPr>
              <w:rPr>
                <w:rFonts w:ascii="Arial" w:hAnsi="Arial" w:cs="Arial"/>
                <w:b/>
                <w:sz w:val="24"/>
                <w:szCs w:val="24"/>
              </w:rPr>
            </w:pPr>
          </w:p>
        </w:tc>
        <w:tc>
          <w:tcPr>
            <w:tcW w:w="6469" w:type="dxa"/>
            <w:gridSpan w:val="6"/>
          </w:tcPr>
          <w:p w14:paraId="4FCA11E7" w14:textId="77777777" w:rsidR="00841364" w:rsidRPr="00FA0CA9" w:rsidRDefault="00841364" w:rsidP="008A5AAB">
            <w:pPr>
              <w:rPr>
                <w:rFonts w:ascii="Arial" w:hAnsi="Arial" w:cs="Arial"/>
                <w:sz w:val="24"/>
                <w:szCs w:val="24"/>
              </w:rPr>
            </w:pPr>
            <w:r>
              <w:rPr>
                <w:rFonts w:ascii="Arial" w:hAnsi="Arial" w:cs="Arial"/>
                <w:sz w:val="24"/>
                <w:szCs w:val="24"/>
              </w:rPr>
              <w:t>Alex Howells</w:t>
            </w:r>
            <w:r w:rsidR="00242A70">
              <w:rPr>
                <w:rFonts w:ascii="Arial" w:hAnsi="Arial" w:cs="Arial"/>
                <w:sz w:val="24"/>
                <w:szCs w:val="24"/>
              </w:rPr>
              <w:t>, Chief Executive</w:t>
            </w:r>
          </w:p>
        </w:tc>
      </w:tr>
      <w:tr w:rsidR="00841364" w:rsidRPr="00034194" w14:paraId="091D7662" w14:textId="77777777" w:rsidTr="008A5AAB">
        <w:tc>
          <w:tcPr>
            <w:tcW w:w="2547" w:type="dxa"/>
          </w:tcPr>
          <w:p w14:paraId="0CFE18DB" w14:textId="77777777" w:rsidR="00841364" w:rsidRDefault="00841364" w:rsidP="008A5AAB">
            <w:pPr>
              <w:rPr>
                <w:rFonts w:ascii="Arial" w:hAnsi="Arial" w:cs="Arial"/>
                <w:b/>
                <w:sz w:val="24"/>
                <w:szCs w:val="24"/>
              </w:rPr>
            </w:pPr>
            <w:r w:rsidRPr="00FA0CA9">
              <w:rPr>
                <w:rFonts w:ascii="Arial" w:hAnsi="Arial" w:cs="Arial"/>
                <w:b/>
                <w:sz w:val="24"/>
                <w:szCs w:val="24"/>
              </w:rPr>
              <w:t>Report Sponsor</w:t>
            </w:r>
          </w:p>
          <w:p w14:paraId="0B0C3CBD" w14:textId="77777777" w:rsidR="00841364" w:rsidRPr="00FA0CA9" w:rsidRDefault="00841364" w:rsidP="008A5AAB">
            <w:pPr>
              <w:rPr>
                <w:rFonts w:ascii="Arial" w:hAnsi="Arial" w:cs="Arial"/>
                <w:b/>
                <w:sz w:val="24"/>
                <w:szCs w:val="24"/>
              </w:rPr>
            </w:pPr>
          </w:p>
        </w:tc>
        <w:tc>
          <w:tcPr>
            <w:tcW w:w="6469" w:type="dxa"/>
            <w:gridSpan w:val="6"/>
          </w:tcPr>
          <w:p w14:paraId="6F82D475" w14:textId="77777777" w:rsidR="00841364" w:rsidRPr="00FA0CA9" w:rsidRDefault="00841364" w:rsidP="008A5AAB">
            <w:pPr>
              <w:rPr>
                <w:rFonts w:ascii="Arial" w:hAnsi="Arial" w:cs="Arial"/>
                <w:sz w:val="24"/>
                <w:szCs w:val="24"/>
              </w:rPr>
            </w:pPr>
            <w:r>
              <w:rPr>
                <w:rFonts w:ascii="Arial" w:hAnsi="Arial" w:cs="Arial"/>
                <w:sz w:val="24"/>
                <w:szCs w:val="24"/>
              </w:rPr>
              <w:t>Alex Howells</w:t>
            </w:r>
            <w:r w:rsidR="00242A70">
              <w:rPr>
                <w:rFonts w:ascii="Arial" w:hAnsi="Arial" w:cs="Arial"/>
                <w:sz w:val="24"/>
                <w:szCs w:val="24"/>
              </w:rPr>
              <w:t>, Chief Executive</w:t>
            </w:r>
          </w:p>
        </w:tc>
      </w:tr>
      <w:tr w:rsidR="00841364" w:rsidRPr="00034194" w14:paraId="2A429DC9" w14:textId="77777777" w:rsidTr="008A5AAB">
        <w:tc>
          <w:tcPr>
            <w:tcW w:w="2547" w:type="dxa"/>
          </w:tcPr>
          <w:p w14:paraId="4A53340A" w14:textId="77777777" w:rsidR="00841364" w:rsidRDefault="00841364" w:rsidP="008A5AAB">
            <w:pPr>
              <w:rPr>
                <w:rFonts w:ascii="Arial" w:hAnsi="Arial" w:cs="Arial"/>
                <w:b/>
                <w:sz w:val="24"/>
                <w:szCs w:val="24"/>
              </w:rPr>
            </w:pPr>
            <w:r w:rsidRPr="00FA0CA9">
              <w:rPr>
                <w:rFonts w:ascii="Arial" w:hAnsi="Arial" w:cs="Arial"/>
                <w:b/>
                <w:sz w:val="24"/>
                <w:szCs w:val="24"/>
              </w:rPr>
              <w:t>Presented by</w:t>
            </w:r>
          </w:p>
          <w:p w14:paraId="75004470" w14:textId="77777777" w:rsidR="00841364" w:rsidRPr="00FA0CA9" w:rsidRDefault="00841364" w:rsidP="008A5AAB">
            <w:pPr>
              <w:rPr>
                <w:rFonts w:ascii="Arial" w:hAnsi="Arial" w:cs="Arial"/>
                <w:b/>
                <w:sz w:val="24"/>
                <w:szCs w:val="24"/>
              </w:rPr>
            </w:pPr>
          </w:p>
        </w:tc>
        <w:tc>
          <w:tcPr>
            <w:tcW w:w="6469" w:type="dxa"/>
            <w:gridSpan w:val="6"/>
          </w:tcPr>
          <w:p w14:paraId="264E709A" w14:textId="77777777" w:rsidR="00841364" w:rsidRPr="00FA0CA9" w:rsidRDefault="00841364" w:rsidP="008A5AAB">
            <w:pPr>
              <w:rPr>
                <w:rFonts w:ascii="Arial" w:hAnsi="Arial" w:cs="Arial"/>
                <w:sz w:val="24"/>
                <w:szCs w:val="24"/>
              </w:rPr>
            </w:pPr>
            <w:r>
              <w:rPr>
                <w:rFonts w:ascii="Arial" w:hAnsi="Arial" w:cs="Arial"/>
                <w:sz w:val="24"/>
                <w:szCs w:val="24"/>
              </w:rPr>
              <w:t>Alex Howells</w:t>
            </w:r>
            <w:r w:rsidR="00242A70">
              <w:rPr>
                <w:rFonts w:ascii="Arial" w:hAnsi="Arial" w:cs="Arial"/>
                <w:sz w:val="24"/>
                <w:szCs w:val="24"/>
              </w:rPr>
              <w:t>, Chief Executive</w:t>
            </w:r>
          </w:p>
        </w:tc>
      </w:tr>
      <w:tr w:rsidR="00841364" w:rsidRPr="00034194" w14:paraId="63D2FECB" w14:textId="77777777" w:rsidTr="008A5AAB">
        <w:tc>
          <w:tcPr>
            <w:tcW w:w="2547" w:type="dxa"/>
          </w:tcPr>
          <w:p w14:paraId="58ABF9B1" w14:textId="77777777" w:rsidR="00841364" w:rsidRDefault="00841364" w:rsidP="008A5AAB">
            <w:pPr>
              <w:rPr>
                <w:rFonts w:ascii="Arial" w:hAnsi="Arial" w:cs="Arial"/>
                <w:b/>
                <w:sz w:val="24"/>
                <w:szCs w:val="24"/>
              </w:rPr>
            </w:pPr>
            <w:r>
              <w:rPr>
                <w:rFonts w:ascii="Arial" w:hAnsi="Arial" w:cs="Arial"/>
                <w:b/>
                <w:sz w:val="24"/>
                <w:szCs w:val="24"/>
              </w:rPr>
              <w:t>Freedom of information</w:t>
            </w:r>
          </w:p>
          <w:p w14:paraId="5896D4B0" w14:textId="77777777" w:rsidR="00841364" w:rsidRPr="00FA0CA9" w:rsidRDefault="00841364" w:rsidP="008A5AAB">
            <w:pPr>
              <w:rPr>
                <w:rFonts w:ascii="Arial" w:hAnsi="Arial" w:cs="Arial"/>
                <w:b/>
                <w:sz w:val="24"/>
                <w:szCs w:val="24"/>
              </w:rPr>
            </w:pPr>
          </w:p>
        </w:tc>
        <w:tc>
          <w:tcPr>
            <w:tcW w:w="6469" w:type="dxa"/>
            <w:gridSpan w:val="6"/>
          </w:tcPr>
          <w:p w14:paraId="2D6A5887" w14:textId="77777777" w:rsidR="00841364" w:rsidRDefault="00841364" w:rsidP="008A5AAB">
            <w:pPr>
              <w:rPr>
                <w:rFonts w:ascii="Arial" w:hAnsi="Arial" w:cs="Arial"/>
                <w:sz w:val="24"/>
                <w:szCs w:val="24"/>
              </w:rPr>
            </w:pPr>
            <w:r>
              <w:rPr>
                <w:rFonts w:ascii="Arial" w:hAnsi="Arial" w:cs="Arial"/>
                <w:sz w:val="24"/>
                <w:szCs w:val="24"/>
              </w:rPr>
              <w:t>Open</w:t>
            </w:r>
          </w:p>
        </w:tc>
      </w:tr>
      <w:tr w:rsidR="00AB18E1" w:rsidRPr="00034194" w14:paraId="1CFD664B" w14:textId="77777777" w:rsidTr="00C81ACF">
        <w:trPr>
          <w:trHeight w:val="97"/>
        </w:trPr>
        <w:tc>
          <w:tcPr>
            <w:tcW w:w="2547" w:type="dxa"/>
            <w:vMerge w:val="restart"/>
          </w:tcPr>
          <w:p w14:paraId="3085A417" w14:textId="77777777" w:rsidR="00AB18E1" w:rsidRPr="00FA0CA9" w:rsidRDefault="00AB18E1" w:rsidP="00C81ACF">
            <w:pPr>
              <w:rPr>
                <w:rFonts w:ascii="Arial" w:hAnsi="Arial" w:cs="Arial"/>
                <w:b/>
                <w:sz w:val="24"/>
                <w:szCs w:val="24"/>
              </w:rPr>
            </w:pPr>
            <w:r w:rsidRPr="00FA0CA9">
              <w:rPr>
                <w:rFonts w:ascii="Arial" w:hAnsi="Arial" w:cs="Arial"/>
                <w:b/>
                <w:sz w:val="24"/>
                <w:szCs w:val="24"/>
              </w:rPr>
              <w:t xml:space="preserve">Specific Action Required </w:t>
            </w:r>
          </w:p>
          <w:p w14:paraId="11F4C0E1" w14:textId="77777777" w:rsidR="00AB18E1" w:rsidRPr="00FA0CA9" w:rsidRDefault="00AB18E1" w:rsidP="00C81ACF">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Pr="00FA0CA9">
              <w:rPr>
                <w:rFonts w:ascii="Arial" w:hAnsi="Arial" w:cs="Arial"/>
                <w:b/>
                <w:i/>
                <w:sz w:val="24"/>
                <w:szCs w:val="24"/>
              </w:rPr>
              <w:t xml:space="preserve"> one only)</w:t>
            </w:r>
          </w:p>
        </w:tc>
        <w:tc>
          <w:tcPr>
            <w:tcW w:w="1569" w:type="dxa"/>
            <w:shd w:val="clear" w:color="auto" w:fill="D5DCE4" w:themeFill="text2" w:themeFillTint="33"/>
          </w:tcPr>
          <w:p w14:paraId="759825E4" w14:textId="77777777" w:rsidR="00AB18E1" w:rsidRPr="00FA0CA9" w:rsidRDefault="00AB18E1" w:rsidP="00C81ACF">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8F297D5" w14:textId="77777777" w:rsidR="00AB18E1" w:rsidRPr="00FA0CA9" w:rsidRDefault="00AB18E1" w:rsidP="00C81ACF">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DB7B7E5" w14:textId="77777777" w:rsidR="00AB18E1" w:rsidRPr="00FA0CA9" w:rsidRDefault="00AB18E1" w:rsidP="00C81ACF">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C16AD26" w14:textId="77777777" w:rsidR="00AB18E1" w:rsidRPr="00FA0CA9" w:rsidRDefault="00AB18E1" w:rsidP="00C81ACF">
            <w:pPr>
              <w:rPr>
                <w:rFonts w:ascii="Arial" w:hAnsi="Arial" w:cs="Arial"/>
                <w:b/>
                <w:sz w:val="24"/>
                <w:szCs w:val="24"/>
              </w:rPr>
            </w:pPr>
            <w:r w:rsidRPr="00FA0CA9">
              <w:rPr>
                <w:rFonts w:ascii="Arial" w:hAnsi="Arial" w:cs="Arial"/>
                <w:b/>
                <w:sz w:val="24"/>
                <w:szCs w:val="24"/>
              </w:rPr>
              <w:t>Approval</w:t>
            </w:r>
          </w:p>
        </w:tc>
      </w:tr>
      <w:tr w:rsidR="00AB18E1" w:rsidRPr="00034194" w14:paraId="1866438A" w14:textId="77777777" w:rsidTr="00C81ACF">
        <w:trPr>
          <w:trHeight w:val="96"/>
        </w:trPr>
        <w:tc>
          <w:tcPr>
            <w:tcW w:w="2547" w:type="dxa"/>
            <w:vMerge/>
          </w:tcPr>
          <w:p w14:paraId="404A1CC5" w14:textId="77777777" w:rsidR="00AB18E1" w:rsidRPr="00FA0CA9" w:rsidRDefault="00AB18E1" w:rsidP="00C81ACF">
            <w:pPr>
              <w:rPr>
                <w:rFonts w:ascii="Arial" w:hAnsi="Arial" w:cs="Arial"/>
                <w:b/>
                <w:sz w:val="24"/>
                <w:szCs w:val="24"/>
              </w:rPr>
            </w:pPr>
          </w:p>
        </w:tc>
        <w:tc>
          <w:tcPr>
            <w:tcW w:w="1569" w:type="dxa"/>
          </w:tcPr>
          <w:p w14:paraId="763E7D04" w14:textId="77777777" w:rsidR="00AB18E1" w:rsidRPr="00FA0CA9" w:rsidRDefault="00AB18E1" w:rsidP="00C81ACF">
            <w:pPr>
              <w:ind w:right="96"/>
              <w:rPr>
                <w:rFonts w:ascii="Arial" w:hAnsi="Arial" w:cs="Arial"/>
                <w:sz w:val="24"/>
                <w:szCs w:val="24"/>
              </w:rPr>
            </w:pPr>
            <w:r w:rsidRPr="00FA0CA9">
              <w:rPr>
                <w:rFonts w:ascii="Arial" w:hAnsi="Arial" w:cs="Arial"/>
                <w:b/>
                <w:i/>
                <w:sz w:val="24"/>
                <w:szCs w:val="24"/>
              </w:rPr>
              <w:sym w:font="Wingdings" w:char="F0FC"/>
            </w:r>
          </w:p>
        </w:tc>
        <w:tc>
          <w:tcPr>
            <w:tcW w:w="1723" w:type="dxa"/>
            <w:gridSpan w:val="2"/>
          </w:tcPr>
          <w:p w14:paraId="564EFF48" w14:textId="77777777" w:rsidR="00AB18E1" w:rsidRPr="00FA0CA9" w:rsidRDefault="00AB18E1" w:rsidP="00C81ACF">
            <w:pPr>
              <w:ind w:right="96"/>
              <w:rPr>
                <w:rFonts w:ascii="Arial" w:hAnsi="Arial" w:cs="Arial"/>
                <w:sz w:val="24"/>
                <w:szCs w:val="24"/>
              </w:rPr>
            </w:pPr>
          </w:p>
        </w:tc>
        <w:tc>
          <w:tcPr>
            <w:tcW w:w="1661" w:type="dxa"/>
          </w:tcPr>
          <w:p w14:paraId="2FA45EAD" w14:textId="77777777" w:rsidR="00AB18E1" w:rsidRPr="00FA0CA9" w:rsidRDefault="00AB18E1" w:rsidP="00C81ACF">
            <w:pPr>
              <w:ind w:right="96"/>
              <w:rPr>
                <w:rFonts w:ascii="Arial" w:hAnsi="Arial" w:cs="Arial"/>
                <w:sz w:val="24"/>
                <w:szCs w:val="24"/>
              </w:rPr>
            </w:pPr>
          </w:p>
        </w:tc>
        <w:tc>
          <w:tcPr>
            <w:tcW w:w="1516" w:type="dxa"/>
            <w:gridSpan w:val="2"/>
          </w:tcPr>
          <w:p w14:paraId="4FD0CD71" w14:textId="77777777" w:rsidR="00AB18E1" w:rsidRPr="00FA0CA9" w:rsidRDefault="00AB18E1" w:rsidP="00C81ACF">
            <w:pPr>
              <w:ind w:right="96"/>
              <w:rPr>
                <w:rFonts w:ascii="Arial" w:hAnsi="Arial" w:cs="Arial"/>
                <w:sz w:val="24"/>
                <w:szCs w:val="24"/>
              </w:rPr>
            </w:pPr>
          </w:p>
        </w:tc>
      </w:tr>
      <w:tr w:rsidR="00AB18E1" w:rsidRPr="00034194" w14:paraId="2D7EA492" w14:textId="77777777" w:rsidTr="00C81ACF">
        <w:tc>
          <w:tcPr>
            <w:tcW w:w="2547" w:type="dxa"/>
          </w:tcPr>
          <w:p w14:paraId="2639D6A8" w14:textId="77777777" w:rsidR="00AB18E1" w:rsidRPr="00FA0CA9" w:rsidRDefault="00AB18E1" w:rsidP="00C81ACF">
            <w:pPr>
              <w:rPr>
                <w:rFonts w:ascii="Arial" w:hAnsi="Arial" w:cs="Arial"/>
                <w:b/>
                <w:sz w:val="24"/>
                <w:szCs w:val="24"/>
              </w:rPr>
            </w:pPr>
            <w:r w:rsidRPr="00FA0CA9">
              <w:rPr>
                <w:rFonts w:ascii="Arial" w:hAnsi="Arial" w:cs="Arial"/>
                <w:b/>
                <w:sz w:val="24"/>
                <w:szCs w:val="24"/>
              </w:rPr>
              <w:t>Recommendations</w:t>
            </w:r>
          </w:p>
          <w:p w14:paraId="13ECB67D" w14:textId="77777777" w:rsidR="00AB18E1" w:rsidRPr="00FA0CA9" w:rsidRDefault="00AB18E1" w:rsidP="00C81ACF">
            <w:pPr>
              <w:rPr>
                <w:rFonts w:ascii="Arial" w:hAnsi="Arial" w:cs="Arial"/>
                <w:b/>
                <w:sz w:val="24"/>
                <w:szCs w:val="24"/>
              </w:rPr>
            </w:pPr>
          </w:p>
        </w:tc>
        <w:tc>
          <w:tcPr>
            <w:tcW w:w="6469" w:type="dxa"/>
            <w:gridSpan w:val="6"/>
          </w:tcPr>
          <w:p w14:paraId="7B218983" w14:textId="77777777" w:rsidR="00AB18E1" w:rsidRDefault="00AB18E1" w:rsidP="00C81ACF">
            <w:pPr>
              <w:pStyle w:val="Default"/>
              <w:jc w:val="both"/>
              <w:rPr>
                <w:rFonts w:ascii="Arial" w:hAnsi="Arial" w:cs="Arial"/>
                <w:color w:val="auto"/>
              </w:rPr>
            </w:pPr>
            <w:r>
              <w:rPr>
                <w:rFonts w:ascii="Arial" w:hAnsi="Arial" w:cs="Arial"/>
                <w:color w:val="auto"/>
              </w:rPr>
              <w:t>Members are asked to:</w:t>
            </w:r>
          </w:p>
          <w:p w14:paraId="50A557F5" w14:textId="77777777" w:rsidR="00AB18E1" w:rsidRDefault="00AB18E1" w:rsidP="00C81ACF">
            <w:pPr>
              <w:pStyle w:val="Default"/>
              <w:jc w:val="both"/>
              <w:rPr>
                <w:rFonts w:ascii="Arial" w:eastAsia="Times New Roman" w:hAnsi="Arial" w:cs="Arial"/>
              </w:rPr>
            </w:pPr>
          </w:p>
          <w:p w14:paraId="722C2519" w14:textId="77777777" w:rsidR="00AB18E1" w:rsidRDefault="00AB18E1" w:rsidP="00C81ACF">
            <w:pPr>
              <w:pStyle w:val="Default"/>
              <w:jc w:val="both"/>
              <w:rPr>
                <w:rFonts w:ascii="Arial" w:hAnsi="Arial" w:cs="Arial"/>
                <w:color w:val="auto"/>
              </w:rPr>
            </w:pPr>
            <w:r>
              <w:rPr>
                <w:rFonts w:ascii="Arial" w:eastAsia="Times New Roman" w:hAnsi="Arial" w:cs="Arial"/>
              </w:rPr>
              <w:t xml:space="preserve">to note this report for information. </w:t>
            </w:r>
          </w:p>
          <w:p w14:paraId="22981AC8" w14:textId="77777777" w:rsidR="00AB18E1" w:rsidRPr="00FA0CA9" w:rsidRDefault="00AB18E1" w:rsidP="00C81ACF">
            <w:pPr>
              <w:ind w:right="96"/>
              <w:rPr>
                <w:rFonts w:ascii="Arial" w:hAnsi="Arial" w:cs="Arial"/>
                <w:color w:val="FF0000"/>
                <w:sz w:val="24"/>
                <w:szCs w:val="24"/>
              </w:rPr>
            </w:pPr>
          </w:p>
          <w:p w14:paraId="4048374F" w14:textId="77777777" w:rsidR="00AB18E1" w:rsidRPr="00FA0CA9" w:rsidRDefault="00AB18E1" w:rsidP="00C81ACF">
            <w:pPr>
              <w:ind w:right="96"/>
              <w:rPr>
                <w:rFonts w:ascii="Arial" w:hAnsi="Arial" w:cs="Arial"/>
                <w:sz w:val="24"/>
                <w:szCs w:val="24"/>
              </w:rPr>
            </w:pPr>
          </w:p>
        </w:tc>
      </w:tr>
    </w:tbl>
    <w:p w14:paraId="6E7C4AD4" w14:textId="77777777" w:rsidR="00841364" w:rsidRDefault="00841364" w:rsidP="00222749">
      <w:pPr>
        <w:jc w:val="center"/>
        <w:rPr>
          <w:b/>
          <w:sz w:val="24"/>
          <w:szCs w:val="24"/>
        </w:rPr>
      </w:pPr>
    </w:p>
    <w:p w14:paraId="314FA665" w14:textId="77777777" w:rsidR="00841364" w:rsidRDefault="00841364" w:rsidP="00222749">
      <w:pPr>
        <w:jc w:val="center"/>
        <w:rPr>
          <w:b/>
          <w:sz w:val="24"/>
          <w:szCs w:val="24"/>
        </w:rPr>
      </w:pPr>
    </w:p>
    <w:p w14:paraId="57AF4270" w14:textId="77777777" w:rsidR="00841364" w:rsidRDefault="00841364" w:rsidP="00222749">
      <w:pPr>
        <w:jc w:val="center"/>
        <w:rPr>
          <w:b/>
          <w:sz w:val="24"/>
          <w:szCs w:val="24"/>
        </w:rPr>
      </w:pPr>
    </w:p>
    <w:p w14:paraId="7994A30B" w14:textId="77777777" w:rsidR="00841364" w:rsidRDefault="00841364" w:rsidP="00222749">
      <w:pPr>
        <w:jc w:val="center"/>
        <w:rPr>
          <w:b/>
          <w:sz w:val="24"/>
          <w:szCs w:val="24"/>
        </w:rPr>
      </w:pPr>
    </w:p>
    <w:p w14:paraId="563FCD76" w14:textId="77777777" w:rsidR="00841364" w:rsidRDefault="00841364" w:rsidP="00222749">
      <w:pPr>
        <w:jc w:val="center"/>
        <w:rPr>
          <w:b/>
          <w:sz w:val="24"/>
          <w:szCs w:val="24"/>
        </w:rPr>
      </w:pPr>
    </w:p>
    <w:p w14:paraId="68BA1A6E" w14:textId="77777777" w:rsidR="00841364" w:rsidRDefault="00841364" w:rsidP="00222749">
      <w:pPr>
        <w:jc w:val="center"/>
        <w:rPr>
          <w:b/>
          <w:sz w:val="24"/>
          <w:szCs w:val="24"/>
        </w:rPr>
      </w:pPr>
    </w:p>
    <w:p w14:paraId="4694E3C0" w14:textId="77777777" w:rsidR="00841364" w:rsidRDefault="00841364" w:rsidP="00222749">
      <w:pPr>
        <w:jc w:val="center"/>
        <w:rPr>
          <w:b/>
          <w:sz w:val="24"/>
          <w:szCs w:val="24"/>
        </w:rPr>
      </w:pPr>
    </w:p>
    <w:p w14:paraId="58F204E8" w14:textId="77777777" w:rsidR="00841364" w:rsidRDefault="00841364" w:rsidP="00222749">
      <w:pPr>
        <w:jc w:val="center"/>
        <w:rPr>
          <w:b/>
          <w:sz w:val="24"/>
          <w:szCs w:val="24"/>
        </w:rPr>
      </w:pPr>
    </w:p>
    <w:p w14:paraId="57B30F0C" w14:textId="77777777" w:rsidR="00841364" w:rsidRDefault="00841364" w:rsidP="00222749">
      <w:pPr>
        <w:jc w:val="center"/>
        <w:rPr>
          <w:b/>
          <w:sz w:val="24"/>
          <w:szCs w:val="24"/>
        </w:rPr>
      </w:pPr>
    </w:p>
    <w:p w14:paraId="0B55263D" w14:textId="77777777" w:rsidR="00841364" w:rsidRDefault="00841364" w:rsidP="00222749">
      <w:pPr>
        <w:jc w:val="center"/>
        <w:rPr>
          <w:b/>
          <w:sz w:val="24"/>
          <w:szCs w:val="24"/>
        </w:rPr>
      </w:pPr>
    </w:p>
    <w:p w14:paraId="5CA8B4B2" w14:textId="77777777" w:rsidR="00841364" w:rsidRDefault="00841364" w:rsidP="00222749">
      <w:pPr>
        <w:jc w:val="center"/>
        <w:rPr>
          <w:b/>
          <w:sz w:val="24"/>
          <w:szCs w:val="24"/>
        </w:rPr>
      </w:pPr>
    </w:p>
    <w:p w14:paraId="4F28F5E4" w14:textId="77777777" w:rsidR="00841364" w:rsidRDefault="00841364" w:rsidP="00222749">
      <w:pPr>
        <w:jc w:val="center"/>
        <w:rPr>
          <w:b/>
          <w:sz w:val="24"/>
          <w:szCs w:val="24"/>
        </w:rPr>
      </w:pPr>
    </w:p>
    <w:p w14:paraId="716E14E0" w14:textId="77777777" w:rsidR="00841364" w:rsidRDefault="00841364" w:rsidP="00222749">
      <w:pPr>
        <w:jc w:val="center"/>
        <w:rPr>
          <w:b/>
          <w:sz w:val="24"/>
          <w:szCs w:val="24"/>
        </w:rPr>
      </w:pPr>
    </w:p>
    <w:p w14:paraId="2723C88B" w14:textId="77777777" w:rsidR="00841364" w:rsidRDefault="00841364" w:rsidP="00222749">
      <w:pPr>
        <w:jc w:val="center"/>
        <w:rPr>
          <w:b/>
          <w:sz w:val="24"/>
          <w:szCs w:val="24"/>
        </w:rPr>
      </w:pPr>
    </w:p>
    <w:p w14:paraId="22D13704" w14:textId="77777777" w:rsidR="001E62F2" w:rsidRDefault="00E32096" w:rsidP="00222749">
      <w:pPr>
        <w:jc w:val="center"/>
        <w:rPr>
          <w:rFonts w:ascii="Arial" w:hAnsi="Arial" w:cs="Arial"/>
          <w:b/>
          <w:sz w:val="24"/>
          <w:szCs w:val="24"/>
        </w:rPr>
      </w:pPr>
      <w:r w:rsidRPr="00B12442">
        <w:rPr>
          <w:rFonts w:ascii="Arial" w:hAnsi="Arial" w:cs="Arial"/>
          <w:b/>
          <w:sz w:val="24"/>
          <w:szCs w:val="24"/>
        </w:rPr>
        <w:t>C</w:t>
      </w:r>
      <w:r w:rsidR="008677E9">
        <w:rPr>
          <w:rFonts w:ascii="Arial" w:hAnsi="Arial" w:cs="Arial"/>
          <w:b/>
          <w:sz w:val="24"/>
          <w:szCs w:val="24"/>
        </w:rPr>
        <w:t xml:space="preserve">HIEF EXECUTIVE’S REPORT </w:t>
      </w:r>
      <w:r w:rsidR="00834BD0" w:rsidRPr="00B12442">
        <w:rPr>
          <w:rFonts w:ascii="Arial" w:hAnsi="Arial" w:cs="Arial"/>
          <w:b/>
          <w:sz w:val="24"/>
          <w:szCs w:val="24"/>
        </w:rPr>
        <w:t xml:space="preserve">– </w:t>
      </w:r>
      <w:r w:rsidR="00680D36" w:rsidRPr="00B12442">
        <w:rPr>
          <w:rFonts w:ascii="Arial" w:hAnsi="Arial" w:cs="Arial"/>
          <w:b/>
          <w:sz w:val="24"/>
          <w:szCs w:val="24"/>
        </w:rPr>
        <w:t>N</w:t>
      </w:r>
      <w:r w:rsidR="008677E9">
        <w:rPr>
          <w:rFonts w:ascii="Arial" w:hAnsi="Arial" w:cs="Arial"/>
          <w:b/>
          <w:sz w:val="24"/>
          <w:szCs w:val="24"/>
        </w:rPr>
        <w:t>OVEMBER 2018</w:t>
      </w:r>
    </w:p>
    <w:p w14:paraId="4F3868F9" w14:textId="77777777" w:rsidR="008677E9" w:rsidRPr="008677E9" w:rsidRDefault="008677E9" w:rsidP="008677E9">
      <w:pPr>
        <w:rPr>
          <w:rFonts w:ascii="Arial" w:hAnsi="Arial" w:cs="Arial"/>
          <w:b/>
        </w:rPr>
      </w:pPr>
      <w:r w:rsidRPr="008677E9">
        <w:rPr>
          <w:rFonts w:ascii="Arial" w:hAnsi="Arial" w:cs="Arial"/>
          <w:b/>
        </w:rPr>
        <w:t xml:space="preserve">1.   PURPOSE OF REPORT </w:t>
      </w:r>
    </w:p>
    <w:p w14:paraId="421FEE1A" w14:textId="77777777" w:rsidR="008677E9" w:rsidRPr="008677E9" w:rsidRDefault="008677E9" w:rsidP="008677E9">
      <w:pPr>
        <w:rPr>
          <w:rFonts w:ascii="Arial" w:hAnsi="Arial" w:cs="Arial"/>
        </w:rPr>
      </w:pPr>
      <w:r w:rsidRPr="008677E9">
        <w:rPr>
          <w:rFonts w:ascii="Arial" w:hAnsi="Arial" w:cs="Arial"/>
        </w:rPr>
        <w:t xml:space="preserve">The purpose of this report is to keep the Board up to date with key issues affecting the organisation.  </w:t>
      </w:r>
      <w:proofErr w:type="gramStart"/>
      <w:r w:rsidRPr="008677E9">
        <w:rPr>
          <w:rFonts w:ascii="Arial" w:hAnsi="Arial" w:cs="Arial"/>
        </w:rPr>
        <w:t>A number of</w:t>
      </w:r>
      <w:proofErr w:type="gramEnd"/>
      <w:r w:rsidRPr="008677E9">
        <w:rPr>
          <w:rFonts w:ascii="Arial" w:hAnsi="Arial" w:cs="Arial"/>
        </w:rPr>
        <w:t xml:space="preserve"> issues raised within this report feature more prominently within reports of Executive Directors as part of the Board’s business. </w:t>
      </w:r>
    </w:p>
    <w:p w14:paraId="5DFE2686" w14:textId="77777777" w:rsidR="008677E9" w:rsidRPr="008677E9" w:rsidRDefault="008677E9" w:rsidP="008677E9">
      <w:pPr>
        <w:rPr>
          <w:rFonts w:ascii="Arial" w:hAnsi="Arial" w:cs="Arial"/>
          <w:b/>
        </w:rPr>
      </w:pPr>
      <w:r w:rsidRPr="008677E9">
        <w:rPr>
          <w:rFonts w:ascii="Arial" w:hAnsi="Arial" w:cs="Arial"/>
          <w:b/>
        </w:rPr>
        <w:t xml:space="preserve">2. BACKGROUND  </w:t>
      </w:r>
    </w:p>
    <w:p w14:paraId="7A18BCAA" w14:textId="77777777" w:rsidR="00710FDD" w:rsidRPr="008677E9" w:rsidRDefault="008677E9" w:rsidP="00242A70">
      <w:pPr>
        <w:rPr>
          <w:rFonts w:ascii="Arial" w:hAnsi="Arial" w:cs="Arial"/>
        </w:rPr>
      </w:pPr>
      <w:r w:rsidRPr="008677E9">
        <w:rPr>
          <w:rFonts w:ascii="Arial" w:hAnsi="Arial" w:cs="Arial"/>
        </w:rPr>
        <w:t>This overarching report highlights for Board Members the key areas of activity since the last Board meeting.  O</w:t>
      </w:r>
      <w:r w:rsidR="00242A70" w:rsidRPr="008677E9">
        <w:rPr>
          <w:rFonts w:ascii="Arial" w:hAnsi="Arial" w:cs="Arial"/>
        </w:rPr>
        <w:t>ur teams have continued to be extremely busy as we have endeavoured to balance the need for business continuity, the implementation of new ways of working for HEIW and the expectations upon us to deliver new and improved support for the health and care system.  Our staff, our senior managers and our</w:t>
      </w:r>
      <w:r w:rsidR="00710FDD" w:rsidRPr="008677E9">
        <w:rPr>
          <w:rFonts w:ascii="Arial" w:hAnsi="Arial" w:cs="Arial"/>
        </w:rPr>
        <w:t xml:space="preserve"> Executive Directors are regularly </w:t>
      </w:r>
      <w:r w:rsidR="00242A70" w:rsidRPr="008677E9">
        <w:rPr>
          <w:rFonts w:ascii="Arial" w:hAnsi="Arial" w:cs="Arial"/>
        </w:rPr>
        <w:t xml:space="preserve">going the extra mile </w:t>
      </w:r>
      <w:r w:rsidR="00710FDD" w:rsidRPr="008677E9">
        <w:rPr>
          <w:rFonts w:ascii="Arial" w:hAnsi="Arial" w:cs="Arial"/>
        </w:rPr>
        <w:t xml:space="preserve">in order to do this and I am very grateful to everyone for their commitment and tireless support during this period.   </w:t>
      </w:r>
    </w:p>
    <w:p w14:paraId="220ACBBB" w14:textId="77777777" w:rsidR="008677E9" w:rsidRPr="008677E9" w:rsidRDefault="00710FDD" w:rsidP="00242A70">
      <w:pPr>
        <w:rPr>
          <w:rFonts w:ascii="Arial" w:hAnsi="Arial" w:cs="Arial"/>
        </w:rPr>
      </w:pPr>
      <w:proofErr w:type="gramStart"/>
      <w:r w:rsidRPr="008677E9">
        <w:rPr>
          <w:rFonts w:ascii="Arial" w:hAnsi="Arial" w:cs="Arial"/>
        </w:rPr>
        <w:t>Consequently</w:t>
      </w:r>
      <w:proofErr w:type="gramEnd"/>
      <w:r w:rsidRPr="008677E9">
        <w:rPr>
          <w:rFonts w:ascii="Arial" w:hAnsi="Arial" w:cs="Arial"/>
        </w:rPr>
        <w:t xml:space="preserve"> this report continues to include a mix of programme issues and operational issues as we move through the transition period.</w:t>
      </w:r>
    </w:p>
    <w:p w14:paraId="13369616" w14:textId="77777777" w:rsidR="008677E9" w:rsidRPr="008677E9" w:rsidRDefault="008677E9" w:rsidP="00242A70">
      <w:pPr>
        <w:rPr>
          <w:rFonts w:ascii="Arial" w:hAnsi="Arial" w:cs="Arial"/>
          <w:sz w:val="24"/>
          <w:szCs w:val="24"/>
        </w:rPr>
      </w:pPr>
      <w:r w:rsidRPr="008677E9">
        <w:rPr>
          <w:rFonts w:ascii="Arial" w:hAnsi="Arial" w:cs="Arial"/>
          <w:b/>
          <w:sz w:val="24"/>
          <w:szCs w:val="24"/>
        </w:rPr>
        <w:t>3. KEY ACTIVITIES</w:t>
      </w:r>
    </w:p>
    <w:p w14:paraId="3028729B" w14:textId="77777777" w:rsidR="00E32096" w:rsidRPr="00B12442" w:rsidRDefault="00680D36">
      <w:pPr>
        <w:rPr>
          <w:rFonts w:ascii="Arial" w:hAnsi="Arial" w:cs="Arial"/>
          <w:b/>
        </w:rPr>
      </w:pPr>
      <w:r w:rsidRPr="00B12442">
        <w:rPr>
          <w:rFonts w:ascii="Arial" w:hAnsi="Arial" w:cs="Arial"/>
          <w:b/>
        </w:rPr>
        <w:t xml:space="preserve">Programme Closure </w:t>
      </w:r>
    </w:p>
    <w:p w14:paraId="1AC16905" w14:textId="77777777" w:rsidR="00680D36" w:rsidRPr="00B12442" w:rsidRDefault="00680D36">
      <w:pPr>
        <w:rPr>
          <w:rFonts w:ascii="Arial" w:hAnsi="Arial" w:cs="Arial"/>
        </w:rPr>
      </w:pPr>
      <w:r w:rsidRPr="00B12442">
        <w:rPr>
          <w:rFonts w:ascii="Arial" w:hAnsi="Arial" w:cs="Arial"/>
        </w:rPr>
        <w:t xml:space="preserve">The HEIW Programme Board has now been stood down following a closure meeting in October and a workshop to review lessons learned and outstanding risks. A legacy report has been </w:t>
      </w:r>
      <w:r w:rsidR="00242A70">
        <w:rPr>
          <w:rFonts w:ascii="Arial" w:hAnsi="Arial" w:cs="Arial"/>
        </w:rPr>
        <w:t>shared with</w:t>
      </w:r>
      <w:r w:rsidRPr="00B12442">
        <w:rPr>
          <w:rFonts w:ascii="Arial" w:hAnsi="Arial" w:cs="Arial"/>
        </w:rPr>
        <w:t xml:space="preserve"> Board members and </w:t>
      </w:r>
      <w:r w:rsidR="00D5076C">
        <w:rPr>
          <w:rFonts w:ascii="Arial" w:hAnsi="Arial" w:cs="Arial"/>
        </w:rPr>
        <w:t xml:space="preserve">the </w:t>
      </w:r>
      <w:r w:rsidRPr="00B12442">
        <w:rPr>
          <w:rFonts w:ascii="Arial" w:hAnsi="Arial" w:cs="Arial"/>
        </w:rPr>
        <w:t xml:space="preserve">risks have been incorporated into the corporate risk register. </w:t>
      </w:r>
      <w:r w:rsidR="00FC2123" w:rsidRPr="00B12442">
        <w:rPr>
          <w:rFonts w:ascii="Arial" w:hAnsi="Arial" w:cs="Arial"/>
        </w:rPr>
        <w:t xml:space="preserve"> A draft risk register has been considered by the Audit Committee at its meeting on </w:t>
      </w:r>
      <w:r w:rsidR="00D5076C">
        <w:rPr>
          <w:rFonts w:ascii="Arial" w:hAnsi="Arial" w:cs="Arial"/>
        </w:rPr>
        <w:t>13</w:t>
      </w:r>
      <w:r w:rsidR="00D5076C" w:rsidRPr="00D5076C">
        <w:rPr>
          <w:rFonts w:ascii="Arial" w:hAnsi="Arial" w:cs="Arial"/>
          <w:vertAlign w:val="superscript"/>
        </w:rPr>
        <w:t>th</w:t>
      </w:r>
      <w:r w:rsidR="00D5076C">
        <w:rPr>
          <w:rFonts w:ascii="Arial" w:hAnsi="Arial" w:cs="Arial"/>
        </w:rPr>
        <w:t xml:space="preserve"> </w:t>
      </w:r>
      <w:r w:rsidR="00FC2123" w:rsidRPr="00B12442">
        <w:rPr>
          <w:rFonts w:ascii="Arial" w:hAnsi="Arial" w:cs="Arial"/>
        </w:rPr>
        <w:t xml:space="preserve">November and this will be refined over the next few months.  There are 22 risks including one high risk relating to recruitment capacity for the new organisation for existing vacancies and new roles.  Plans are being progressed to secure additional HR capacity to ensure that this progresses at pace. </w:t>
      </w:r>
    </w:p>
    <w:p w14:paraId="08E6ADF3" w14:textId="77777777" w:rsidR="00222749" w:rsidRPr="00B12442" w:rsidRDefault="00222749">
      <w:pPr>
        <w:rPr>
          <w:rFonts w:ascii="Arial" w:hAnsi="Arial" w:cs="Arial"/>
          <w:b/>
        </w:rPr>
      </w:pPr>
      <w:r w:rsidRPr="00B12442">
        <w:rPr>
          <w:rFonts w:ascii="Arial" w:hAnsi="Arial" w:cs="Arial"/>
          <w:b/>
        </w:rPr>
        <w:t xml:space="preserve">Ty </w:t>
      </w:r>
      <w:proofErr w:type="spellStart"/>
      <w:r w:rsidRPr="00B12442">
        <w:rPr>
          <w:rFonts w:ascii="Arial" w:hAnsi="Arial" w:cs="Arial"/>
          <w:b/>
        </w:rPr>
        <w:t>Dysgu</w:t>
      </w:r>
      <w:proofErr w:type="spellEnd"/>
    </w:p>
    <w:p w14:paraId="14AC018C" w14:textId="77777777" w:rsidR="00222749" w:rsidRPr="00B12442" w:rsidRDefault="00222749">
      <w:pPr>
        <w:rPr>
          <w:rFonts w:ascii="Arial" w:hAnsi="Arial" w:cs="Arial"/>
        </w:rPr>
      </w:pPr>
      <w:r w:rsidRPr="00B12442">
        <w:rPr>
          <w:rFonts w:ascii="Arial" w:hAnsi="Arial" w:cs="Arial"/>
        </w:rPr>
        <w:t xml:space="preserve">Phase 1 </w:t>
      </w:r>
      <w:r w:rsidR="00680D36" w:rsidRPr="00B12442">
        <w:rPr>
          <w:rFonts w:ascii="Arial" w:hAnsi="Arial" w:cs="Arial"/>
        </w:rPr>
        <w:t xml:space="preserve">which saw </w:t>
      </w:r>
      <w:proofErr w:type="gramStart"/>
      <w:r w:rsidR="00680D36" w:rsidRPr="00B12442">
        <w:rPr>
          <w:rFonts w:ascii="Arial" w:hAnsi="Arial" w:cs="Arial"/>
        </w:rPr>
        <w:t>the majority of</w:t>
      </w:r>
      <w:proofErr w:type="gramEnd"/>
      <w:r w:rsidR="00680D36" w:rsidRPr="00B12442">
        <w:rPr>
          <w:rFonts w:ascii="Arial" w:hAnsi="Arial" w:cs="Arial"/>
        </w:rPr>
        <w:t xml:space="preserve"> staff move into the new fac</w:t>
      </w:r>
      <w:r w:rsidR="00834BD0" w:rsidRPr="00B12442">
        <w:rPr>
          <w:rFonts w:ascii="Arial" w:hAnsi="Arial" w:cs="Arial"/>
        </w:rPr>
        <w:t>ilities</w:t>
      </w:r>
      <w:r w:rsidRPr="00B12442">
        <w:rPr>
          <w:rFonts w:ascii="Arial" w:hAnsi="Arial" w:cs="Arial"/>
        </w:rPr>
        <w:t xml:space="preserve"> on 1 October </w:t>
      </w:r>
      <w:r w:rsidR="00680D36" w:rsidRPr="00B12442">
        <w:rPr>
          <w:rFonts w:ascii="Arial" w:hAnsi="Arial" w:cs="Arial"/>
        </w:rPr>
        <w:t>has been completed and this went relatively smoothly thanks to the excellent planning by the User Group and the cooperation and patience of staff.  We also had great support from NWIS</w:t>
      </w:r>
      <w:r w:rsidR="00FC2123" w:rsidRPr="00B12442">
        <w:rPr>
          <w:rFonts w:ascii="Arial" w:hAnsi="Arial" w:cs="Arial"/>
        </w:rPr>
        <w:t xml:space="preserve"> </w:t>
      </w:r>
      <w:r w:rsidR="00680D36" w:rsidRPr="00B12442">
        <w:rPr>
          <w:rFonts w:ascii="Arial" w:hAnsi="Arial" w:cs="Arial"/>
        </w:rPr>
        <w:t>for new</w:t>
      </w:r>
      <w:r w:rsidR="00242A70">
        <w:rPr>
          <w:rFonts w:ascii="Arial" w:hAnsi="Arial" w:cs="Arial"/>
        </w:rPr>
        <w:t xml:space="preserve"> IT equipment and systems which</w:t>
      </w:r>
      <w:r w:rsidR="00680D36" w:rsidRPr="00B12442">
        <w:rPr>
          <w:rFonts w:ascii="Arial" w:hAnsi="Arial" w:cs="Arial"/>
        </w:rPr>
        <w:t xml:space="preserve"> helped restore business continuity with very little delay. </w:t>
      </w:r>
      <w:r w:rsidRPr="00B12442">
        <w:rPr>
          <w:rFonts w:ascii="Arial" w:hAnsi="Arial" w:cs="Arial"/>
        </w:rPr>
        <w:t xml:space="preserve">The next phase </w:t>
      </w:r>
      <w:r w:rsidR="00680D36" w:rsidRPr="00B12442">
        <w:rPr>
          <w:rFonts w:ascii="Arial" w:hAnsi="Arial" w:cs="Arial"/>
        </w:rPr>
        <w:t xml:space="preserve">is on schedule to be completed in January </w:t>
      </w:r>
      <w:r w:rsidRPr="00B12442">
        <w:rPr>
          <w:rFonts w:ascii="Arial" w:hAnsi="Arial" w:cs="Arial"/>
        </w:rPr>
        <w:t>to allow the final group of st</w:t>
      </w:r>
      <w:r w:rsidR="00680D36" w:rsidRPr="00B12442">
        <w:rPr>
          <w:rFonts w:ascii="Arial" w:hAnsi="Arial" w:cs="Arial"/>
        </w:rPr>
        <w:t>aff to move in</w:t>
      </w:r>
      <w:r w:rsidR="00AB18E1">
        <w:rPr>
          <w:rFonts w:ascii="Arial" w:hAnsi="Arial" w:cs="Arial"/>
        </w:rPr>
        <w:t xml:space="preserve">to Ty </w:t>
      </w:r>
      <w:proofErr w:type="spellStart"/>
      <w:r w:rsidR="00AB18E1">
        <w:rPr>
          <w:rFonts w:ascii="Arial" w:hAnsi="Arial" w:cs="Arial"/>
        </w:rPr>
        <w:t>Dysgu</w:t>
      </w:r>
      <w:proofErr w:type="spellEnd"/>
      <w:r w:rsidR="00680D36" w:rsidRPr="00B12442">
        <w:rPr>
          <w:rFonts w:ascii="Arial" w:hAnsi="Arial" w:cs="Arial"/>
        </w:rPr>
        <w:t xml:space="preserve"> in January 2019</w:t>
      </w:r>
      <w:r w:rsidRPr="00B12442">
        <w:rPr>
          <w:rFonts w:ascii="Arial" w:hAnsi="Arial" w:cs="Arial"/>
        </w:rPr>
        <w:t xml:space="preserve">.  </w:t>
      </w:r>
    </w:p>
    <w:p w14:paraId="25C4092A" w14:textId="77777777" w:rsidR="00F30A6C" w:rsidRPr="00B12442" w:rsidRDefault="00F30A6C" w:rsidP="00F30A6C">
      <w:pPr>
        <w:rPr>
          <w:rFonts w:ascii="Arial" w:hAnsi="Arial" w:cs="Arial"/>
          <w:b/>
        </w:rPr>
      </w:pPr>
      <w:r w:rsidRPr="00B12442">
        <w:rPr>
          <w:rFonts w:ascii="Arial" w:hAnsi="Arial" w:cs="Arial"/>
          <w:b/>
        </w:rPr>
        <w:t>Operational Readiness</w:t>
      </w:r>
    </w:p>
    <w:p w14:paraId="6CA057A9" w14:textId="77777777" w:rsidR="00F30A6C" w:rsidRPr="00B12442" w:rsidRDefault="00F30A6C" w:rsidP="00F30A6C">
      <w:pPr>
        <w:rPr>
          <w:rFonts w:ascii="Arial" w:hAnsi="Arial" w:cs="Arial"/>
        </w:rPr>
      </w:pPr>
      <w:proofErr w:type="gramStart"/>
      <w:r w:rsidRPr="00B12442">
        <w:rPr>
          <w:rFonts w:ascii="Arial" w:hAnsi="Arial" w:cs="Arial"/>
        </w:rPr>
        <w:t>A main focus</w:t>
      </w:r>
      <w:proofErr w:type="gramEnd"/>
      <w:r w:rsidRPr="00B12442">
        <w:rPr>
          <w:rFonts w:ascii="Arial" w:hAnsi="Arial" w:cs="Arial"/>
        </w:rPr>
        <w:t xml:space="preserve"> since the start of October has been ensuring that the organisation is ready to do business, and </w:t>
      </w:r>
      <w:r w:rsidR="00AB18E1">
        <w:rPr>
          <w:rFonts w:ascii="Arial" w:hAnsi="Arial" w:cs="Arial"/>
        </w:rPr>
        <w:t xml:space="preserve">that </w:t>
      </w:r>
      <w:r w:rsidRPr="00B12442">
        <w:rPr>
          <w:rFonts w:ascii="Arial" w:hAnsi="Arial" w:cs="Arial"/>
        </w:rPr>
        <w:t>the right systems, processes and resources are in place.  One of the key activities has been a series of welcome meetings with staff, followed by a mandatory induction programme for all staff covering core financial, HR and governance matters. Recruitment has also been progressing and the following appointments have been made:</w:t>
      </w:r>
    </w:p>
    <w:p w14:paraId="5E4FF291" w14:textId="77777777" w:rsidR="00973C25" w:rsidRPr="00B12442" w:rsidRDefault="00973C25" w:rsidP="00973C25">
      <w:pPr>
        <w:pStyle w:val="ListParagraph"/>
        <w:numPr>
          <w:ilvl w:val="0"/>
          <w:numId w:val="7"/>
        </w:numPr>
        <w:spacing w:after="0" w:line="240" w:lineRule="auto"/>
        <w:contextualSpacing w:val="0"/>
        <w:rPr>
          <w:rFonts w:ascii="Arial" w:hAnsi="Arial" w:cs="Arial"/>
        </w:rPr>
      </w:pPr>
      <w:r w:rsidRPr="00B12442">
        <w:rPr>
          <w:rFonts w:ascii="Arial" w:hAnsi="Arial" w:cs="Arial"/>
        </w:rPr>
        <w:lastRenderedPageBreak/>
        <w:t>Executive Support Manager – Catherine Williams</w:t>
      </w:r>
    </w:p>
    <w:p w14:paraId="3C198E66" w14:textId="77777777" w:rsidR="00973C25" w:rsidRPr="00B12442" w:rsidRDefault="00973C25" w:rsidP="00973C25">
      <w:pPr>
        <w:pStyle w:val="ListParagraph"/>
        <w:numPr>
          <w:ilvl w:val="0"/>
          <w:numId w:val="7"/>
        </w:numPr>
        <w:spacing w:after="0" w:line="240" w:lineRule="auto"/>
        <w:contextualSpacing w:val="0"/>
        <w:rPr>
          <w:rFonts w:ascii="Arial" w:hAnsi="Arial" w:cs="Arial"/>
        </w:rPr>
      </w:pPr>
      <w:r w:rsidRPr="00B12442">
        <w:rPr>
          <w:rFonts w:ascii="Arial" w:hAnsi="Arial" w:cs="Arial"/>
        </w:rPr>
        <w:t>Executive PA to the Workforce &amp; OD Director and Medical Director – Ruth Taylor</w:t>
      </w:r>
    </w:p>
    <w:p w14:paraId="3B78C435" w14:textId="77777777" w:rsidR="00973C25" w:rsidRPr="00B12442" w:rsidRDefault="00973C25" w:rsidP="00973C25">
      <w:pPr>
        <w:pStyle w:val="ListParagraph"/>
        <w:numPr>
          <w:ilvl w:val="0"/>
          <w:numId w:val="7"/>
        </w:numPr>
        <w:spacing w:after="0" w:line="240" w:lineRule="auto"/>
        <w:contextualSpacing w:val="0"/>
        <w:rPr>
          <w:rFonts w:ascii="Arial" w:hAnsi="Arial" w:cs="Arial"/>
        </w:rPr>
      </w:pPr>
      <w:r w:rsidRPr="00B12442">
        <w:rPr>
          <w:rFonts w:ascii="Arial" w:hAnsi="Arial" w:cs="Arial"/>
        </w:rPr>
        <w:t xml:space="preserve">Executive PA to the Nursing Director and the Finance and Corporate Services Director – Susan </w:t>
      </w:r>
      <w:proofErr w:type="spellStart"/>
      <w:r w:rsidRPr="00B12442">
        <w:rPr>
          <w:rFonts w:ascii="Arial" w:hAnsi="Arial" w:cs="Arial"/>
        </w:rPr>
        <w:t>Marszalek</w:t>
      </w:r>
      <w:proofErr w:type="spellEnd"/>
    </w:p>
    <w:p w14:paraId="230C0756" w14:textId="77777777" w:rsidR="00973C25" w:rsidRPr="00B12442" w:rsidRDefault="00973C25" w:rsidP="00973C25">
      <w:pPr>
        <w:pStyle w:val="ListParagraph"/>
        <w:numPr>
          <w:ilvl w:val="0"/>
          <w:numId w:val="7"/>
        </w:numPr>
        <w:spacing w:after="0" w:line="240" w:lineRule="auto"/>
        <w:contextualSpacing w:val="0"/>
        <w:rPr>
          <w:rFonts w:ascii="Arial" w:hAnsi="Arial" w:cs="Arial"/>
        </w:rPr>
      </w:pPr>
      <w:r w:rsidRPr="00B12442">
        <w:rPr>
          <w:rFonts w:ascii="Arial" w:hAnsi="Arial" w:cs="Arial"/>
        </w:rPr>
        <w:t>Head of Financial Accounting – Martyn Pernell</w:t>
      </w:r>
    </w:p>
    <w:p w14:paraId="1F823F2B" w14:textId="77777777" w:rsidR="00973C25" w:rsidRPr="00B12442" w:rsidRDefault="00973C25" w:rsidP="00973C25">
      <w:pPr>
        <w:pStyle w:val="ListParagraph"/>
        <w:numPr>
          <w:ilvl w:val="0"/>
          <w:numId w:val="7"/>
        </w:numPr>
        <w:spacing w:after="0" w:line="240" w:lineRule="auto"/>
        <w:contextualSpacing w:val="0"/>
        <w:rPr>
          <w:rFonts w:ascii="Arial" w:hAnsi="Arial" w:cs="Arial"/>
        </w:rPr>
      </w:pPr>
      <w:r w:rsidRPr="00B12442">
        <w:rPr>
          <w:rFonts w:ascii="Arial" w:hAnsi="Arial" w:cs="Arial"/>
        </w:rPr>
        <w:t>Head of Communication and Engagement – Angharad Price</w:t>
      </w:r>
    </w:p>
    <w:p w14:paraId="62BE0EB0" w14:textId="77777777" w:rsidR="00973C25" w:rsidRPr="00B12442" w:rsidRDefault="00973C25" w:rsidP="00973C25">
      <w:pPr>
        <w:pStyle w:val="ListParagraph"/>
        <w:numPr>
          <w:ilvl w:val="0"/>
          <w:numId w:val="7"/>
        </w:numPr>
        <w:spacing w:after="0" w:line="240" w:lineRule="auto"/>
        <w:contextualSpacing w:val="0"/>
        <w:rPr>
          <w:rFonts w:ascii="Arial" w:hAnsi="Arial" w:cs="Arial"/>
        </w:rPr>
      </w:pPr>
      <w:r w:rsidRPr="00B12442">
        <w:rPr>
          <w:rFonts w:ascii="Arial" w:hAnsi="Arial" w:cs="Arial"/>
        </w:rPr>
        <w:t>Assistant Director of Leadership &amp; Succession – Helen Thomas</w:t>
      </w:r>
    </w:p>
    <w:p w14:paraId="30466D60" w14:textId="77777777" w:rsidR="00973C25" w:rsidRPr="00B12442" w:rsidRDefault="00973C25" w:rsidP="00973C25">
      <w:pPr>
        <w:pStyle w:val="ListParagraph"/>
        <w:numPr>
          <w:ilvl w:val="0"/>
          <w:numId w:val="7"/>
        </w:numPr>
        <w:spacing w:after="0" w:line="240" w:lineRule="auto"/>
        <w:contextualSpacing w:val="0"/>
        <w:rPr>
          <w:rFonts w:ascii="Arial" w:hAnsi="Arial" w:cs="Arial"/>
        </w:rPr>
      </w:pPr>
      <w:r w:rsidRPr="00B12442">
        <w:rPr>
          <w:rFonts w:ascii="Arial" w:hAnsi="Arial" w:cs="Arial"/>
        </w:rPr>
        <w:t>Head of Workforce Data &amp; Analytics – Ryan Cunningham</w:t>
      </w:r>
    </w:p>
    <w:p w14:paraId="18DEC3E2" w14:textId="77777777" w:rsidR="00973C25" w:rsidRPr="00B12442" w:rsidRDefault="00973C25" w:rsidP="00973C25">
      <w:pPr>
        <w:pStyle w:val="ListParagraph"/>
        <w:numPr>
          <w:ilvl w:val="0"/>
          <w:numId w:val="7"/>
        </w:numPr>
        <w:spacing w:after="0" w:line="240" w:lineRule="auto"/>
        <w:contextualSpacing w:val="0"/>
        <w:rPr>
          <w:rFonts w:ascii="Arial" w:hAnsi="Arial" w:cs="Arial"/>
        </w:rPr>
      </w:pPr>
      <w:r w:rsidRPr="00B12442">
        <w:rPr>
          <w:rFonts w:ascii="Arial" w:hAnsi="Arial" w:cs="Arial"/>
        </w:rPr>
        <w:t xml:space="preserve">Workforce Information Officer - Nicholas </w:t>
      </w:r>
      <w:proofErr w:type="spellStart"/>
      <w:r w:rsidRPr="00B12442">
        <w:rPr>
          <w:rFonts w:ascii="Arial" w:hAnsi="Arial" w:cs="Arial"/>
        </w:rPr>
        <w:t>Meyler</w:t>
      </w:r>
      <w:proofErr w:type="spellEnd"/>
    </w:p>
    <w:p w14:paraId="350D7DEF" w14:textId="77777777" w:rsidR="00973C25" w:rsidRDefault="00973C25" w:rsidP="00973C25">
      <w:pPr>
        <w:pStyle w:val="ListParagraph"/>
        <w:numPr>
          <w:ilvl w:val="0"/>
          <w:numId w:val="7"/>
        </w:numPr>
        <w:spacing w:after="0" w:line="240" w:lineRule="auto"/>
        <w:contextualSpacing w:val="0"/>
        <w:rPr>
          <w:rFonts w:ascii="Arial" w:hAnsi="Arial" w:cs="Arial"/>
        </w:rPr>
      </w:pPr>
      <w:r w:rsidRPr="00B12442">
        <w:rPr>
          <w:rFonts w:ascii="Arial" w:hAnsi="Arial" w:cs="Arial"/>
        </w:rPr>
        <w:t>Welsh Language Manager – Huw Owens</w:t>
      </w:r>
    </w:p>
    <w:p w14:paraId="61A50294" w14:textId="77777777" w:rsidR="00D5076C" w:rsidRPr="006B041F" w:rsidRDefault="00D5076C" w:rsidP="00973C25">
      <w:pPr>
        <w:pStyle w:val="ListParagraph"/>
        <w:numPr>
          <w:ilvl w:val="0"/>
          <w:numId w:val="7"/>
        </w:numPr>
        <w:spacing w:after="0" w:line="240" w:lineRule="auto"/>
        <w:contextualSpacing w:val="0"/>
        <w:rPr>
          <w:rFonts w:ascii="Arial" w:hAnsi="Arial" w:cs="Arial"/>
        </w:rPr>
      </w:pPr>
      <w:r w:rsidRPr="006B041F">
        <w:rPr>
          <w:rFonts w:ascii="Arial" w:hAnsi="Arial" w:cs="Arial"/>
        </w:rPr>
        <w:t>Deputy Director Workforce and OD</w:t>
      </w:r>
      <w:r w:rsidR="006B041F">
        <w:rPr>
          <w:rFonts w:ascii="Arial" w:hAnsi="Arial" w:cs="Arial"/>
        </w:rPr>
        <w:t xml:space="preserve"> – Angela Oliver</w:t>
      </w:r>
    </w:p>
    <w:p w14:paraId="1260CFEB" w14:textId="77777777" w:rsidR="00973C25" w:rsidRPr="00B12442" w:rsidRDefault="00973C25" w:rsidP="00F30A6C">
      <w:pPr>
        <w:rPr>
          <w:rFonts w:ascii="Arial" w:hAnsi="Arial" w:cs="Arial"/>
        </w:rPr>
      </w:pPr>
    </w:p>
    <w:p w14:paraId="27153048" w14:textId="77777777" w:rsidR="00973C25" w:rsidRPr="00973C25" w:rsidRDefault="00F30A6C" w:rsidP="00B12442">
      <w:pPr>
        <w:rPr>
          <w:rFonts w:ascii="Arial" w:hAnsi="Arial" w:cs="Arial"/>
        </w:rPr>
      </w:pPr>
      <w:r w:rsidRPr="00B12442">
        <w:rPr>
          <w:rFonts w:ascii="Arial" w:hAnsi="Arial" w:cs="Arial"/>
        </w:rPr>
        <w:t xml:space="preserve">Recruitment activity remains a high priority for the organisation </w:t>
      </w:r>
      <w:r w:rsidR="00B12442">
        <w:rPr>
          <w:rFonts w:ascii="Arial" w:hAnsi="Arial" w:cs="Arial"/>
        </w:rPr>
        <w:t>and the next group of roles include the following:</w:t>
      </w:r>
    </w:p>
    <w:p w14:paraId="72E9FFB0" w14:textId="77777777" w:rsidR="00973C25" w:rsidRPr="00973C25" w:rsidRDefault="00973C25" w:rsidP="00973C25">
      <w:pPr>
        <w:numPr>
          <w:ilvl w:val="0"/>
          <w:numId w:val="8"/>
        </w:numPr>
        <w:spacing w:after="0" w:line="240" w:lineRule="auto"/>
        <w:rPr>
          <w:rFonts w:ascii="Arial" w:hAnsi="Arial" w:cs="Arial"/>
          <w:lang w:eastAsia="en-GB"/>
        </w:rPr>
      </w:pPr>
      <w:r w:rsidRPr="00973C25">
        <w:rPr>
          <w:rFonts w:ascii="Arial" w:hAnsi="Arial" w:cs="Arial"/>
          <w:lang w:eastAsia="en-GB"/>
        </w:rPr>
        <w:t>Head of Education, Commissioning and Quality</w:t>
      </w:r>
    </w:p>
    <w:p w14:paraId="1602F25C" w14:textId="77777777" w:rsidR="00973C25" w:rsidRPr="00973C25" w:rsidRDefault="00973C25" w:rsidP="00973C25">
      <w:pPr>
        <w:numPr>
          <w:ilvl w:val="0"/>
          <w:numId w:val="8"/>
        </w:numPr>
        <w:spacing w:after="0" w:line="240" w:lineRule="auto"/>
        <w:rPr>
          <w:rFonts w:ascii="Arial" w:hAnsi="Arial" w:cs="Arial"/>
          <w:lang w:eastAsia="en-GB"/>
        </w:rPr>
      </w:pPr>
      <w:r w:rsidRPr="00973C25">
        <w:rPr>
          <w:rFonts w:ascii="Arial" w:hAnsi="Arial" w:cs="Arial"/>
          <w:lang w:eastAsia="en-GB"/>
        </w:rPr>
        <w:t>Education and Contracting Manager – Undergraduate</w:t>
      </w:r>
    </w:p>
    <w:p w14:paraId="0A186ACC" w14:textId="77777777" w:rsidR="00973C25" w:rsidRPr="00973C25" w:rsidRDefault="00973C25" w:rsidP="00973C25">
      <w:pPr>
        <w:numPr>
          <w:ilvl w:val="0"/>
          <w:numId w:val="8"/>
        </w:numPr>
        <w:spacing w:after="0" w:line="240" w:lineRule="auto"/>
        <w:rPr>
          <w:rFonts w:ascii="Arial" w:hAnsi="Arial" w:cs="Arial"/>
          <w:lang w:eastAsia="en-GB"/>
        </w:rPr>
      </w:pPr>
      <w:r w:rsidRPr="00973C25">
        <w:rPr>
          <w:rFonts w:ascii="Arial" w:hAnsi="Arial" w:cs="Arial"/>
          <w:lang w:eastAsia="en-GB"/>
        </w:rPr>
        <w:t>Assistant Workforce Planning Manager</w:t>
      </w:r>
    </w:p>
    <w:p w14:paraId="65C5D080" w14:textId="77777777" w:rsidR="00973C25" w:rsidRPr="00973C25" w:rsidRDefault="00973C25" w:rsidP="00973C25">
      <w:pPr>
        <w:numPr>
          <w:ilvl w:val="0"/>
          <w:numId w:val="8"/>
        </w:numPr>
        <w:spacing w:after="0" w:line="240" w:lineRule="auto"/>
        <w:rPr>
          <w:rFonts w:ascii="Arial" w:hAnsi="Arial" w:cs="Arial"/>
          <w:lang w:eastAsia="en-GB"/>
        </w:rPr>
      </w:pPr>
      <w:r w:rsidRPr="00973C25">
        <w:rPr>
          <w:rFonts w:ascii="Arial" w:hAnsi="Arial" w:cs="Arial"/>
          <w:lang w:eastAsia="en-GB"/>
        </w:rPr>
        <w:t>Facilities and Compliance Manager</w:t>
      </w:r>
    </w:p>
    <w:p w14:paraId="70DCA7C6" w14:textId="77777777" w:rsidR="00973C25" w:rsidRPr="00973C25" w:rsidRDefault="00973C25" w:rsidP="00973C25">
      <w:pPr>
        <w:numPr>
          <w:ilvl w:val="0"/>
          <w:numId w:val="8"/>
        </w:numPr>
        <w:spacing w:after="0" w:line="240" w:lineRule="auto"/>
        <w:rPr>
          <w:rFonts w:ascii="Arial" w:hAnsi="Arial" w:cs="Arial"/>
          <w:lang w:eastAsia="en-GB"/>
        </w:rPr>
      </w:pPr>
      <w:r w:rsidRPr="00973C25">
        <w:rPr>
          <w:rFonts w:ascii="Arial" w:hAnsi="Arial" w:cs="Arial"/>
          <w:lang w:eastAsia="en-GB"/>
        </w:rPr>
        <w:t xml:space="preserve">Speciality Training Manager – fixed term </w:t>
      </w:r>
    </w:p>
    <w:p w14:paraId="5C1D38A3" w14:textId="77777777" w:rsidR="00973C25" w:rsidRPr="00973C25" w:rsidRDefault="00973C25" w:rsidP="00973C25">
      <w:pPr>
        <w:numPr>
          <w:ilvl w:val="0"/>
          <w:numId w:val="8"/>
        </w:numPr>
        <w:spacing w:after="0" w:line="240" w:lineRule="auto"/>
        <w:rPr>
          <w:rFonts w:ascii="Arial" w:hAnsi="Arial" w:cs="Arial"/>
          <w:lang w:eastAsia="en-GB"/>
        </w:rPr>
      </w:pPr>
      <w:r w:rsidRPr="00973C25">
        <w:rPr>
          <w:rFonts w:ascii="Arial" w:hAnsi="Arial" w:cs="Arial"/>
          <w:lang w:eastAsia="en-GB"/>
        </w:rPr>
        <w:t>OD and Leadership Practitioner</w:t>
      </w:r>
    </w:p>
    <w:p w14:paraId="681299A8" w14:textId="77777777" w:rsidR="00973C25" w:rsidRPr="00B12442" w:rsidRDefault="00973C25" w:rsidP="00F30A6C">
      <w:pPr>
        <w:rPr>
          <w:rFonts w:ascii="Arial" w:hAnsi="Arial" w:cs="Arial"/>
        </w:rPr>
      </w:pPr>
    </w:p>
    <w:p w14:paraId="2C9DB712" w14:textId="77777777" w:rsidR="00753403" w:rsidRDefault="00F30A6C" w:rsidP="00753403">
      <w:pPr>
        <w:rPr>
          <w:rFonts w:ascii="Arial" w:hAnsi="Arial" w:cs="Arial"/>
        </w:rPr>
      </w:pPr>
      <w:r w:rsidRPr="00B12442">
        <w:rPr>
          <w:rFonts w:ascii="Arial" w:hAnsi="Arial" w:cs="Arial"/>
        </w:rPr>
        <w:t>Implementing effective financial procedures and systems has been another significant area of work, to enable the organisation to produce its first financial report which is included as a separate agenda item</w:t>
      </w:r>
      <w:r w:rsidR="00753403">
        <w:rPr>
          <w:rFonts w:ascii="Arial" w:hAnsi="Arial" w:cs="Arial"/>
        </w:rPr>
        <w:t xml:space="preserve">.  </w:t>
      </w:r>
      <w:r w:rsidR="008677E9">
        <w:rPr>
          <w:rFonts w:ascii="Arial" w:hAnsi="Arial" w:cs="Arial"/>
        </w:rPr>
        <w:t>Health and safety</w:t>
      </w:r>
      <w:r w:rsidR="00753403">
        <w:rPr>
          <w:rFonts w:ascii="Arial" w:hAnsi="Arial" w:cs="Arial"/>
        </w:rPr>
        <w:t xml:space="preserve"> </w:t>
      </w:r>
      <w:proofErr w:type="gramStart"/>
      <w:r w:rsidR="00753403">
        <w:rPr>
          <w:rFonts w:ascii="Arial" w:hAnsi="Arial" w:cs="Arial"/>
        </w:rPr>
        <w:t>has</w:t>
      </w:r>
      <w:proofErr w:type="gramEnd"/>
      <w:r w:rsidR="00753403">
        <w:rPr>
          <w:rFonts w:ascii="Arial" w:hAnsi="Arial" w:cs="Arial"/>
        </w:rPr>
        <w:t xml:space="preserve"> also been a key consideration and to ensure that we can fulfil our obligations we have agreed to employ a Health and Safety Consultant to provide expert advice in the short term while we fully establish our structures. </w:t>
      </w:r>
      <w:r w:rsidR="00753403" w:rsidRPr="00753403">
        <w:rPr>
          <w:rFonts w:ascii="Arial" w:hAnsi="Arial" w:cs="Arial"/>
        </w:rPr>
        <w:t xml:space="preserve"> </w:t>
      </w:r>
    </w:p>
    <w:p w14:paraId="3984FCBD" w14:textId="77777777" w:rsidR="00C15F19" w:rsidRPr="00753403" w:rsidRDefault="00C15F19" w:rsidP="00753403">
      <w:pPr>
        <w:rPr>
          <w:rFonts w:ascii="Arial" w:hAnsi="Arial" w:cs="Arial"/>
        </w:rPr>
      </w:pPr>
      <w:r w:rsidRPr="00B12442">
        <w:rPr>
          <w:rFonts w:ascii="Arial" w:hAnsi="Arial" w:cs="Arial"/>
          <w:b/>
        </w:rPr>
        <w:t>Remit letter from Welsh Government</w:t>
      </w:r>
    </w:p>
    <w:p w14:paraId="3DE0B846" w14:textId="77777777" w:rsidR="00C15F19" w:rsidRDefault="00C15F19" w:rsidP="00C15F19">
      <w:pPr>
        <w:rPr>
          <w:rFonts w:ascii="Arial" w:hAnsi="Arial" w:cs="Arial"/>
        </w:rPr>
      </w:pPr>
      <w:r w:rsidRPr="00B12442">
        <w:rPr>
          <w:rFonts w:ascii="Arial" w:hAnsi="Arial" w:cs="Arial"/>
        </w:rPr>
        <w:t xml:space="preserve">Our remit letter has been received and is attached at </w:t>
      </w:r>
      <w:r w:rsidRPr="008677E9">
        <w:rPr>
          <w:rFonts w:ascii="Arial" w:hAnsi="Arial" w:cs="Arial"/>
          <w:b/>
        </w:rPr>
        <w:t>Appendix 1</w:t>
      </w:r>
      <w:r w:rsidRPr="00B12442">
        <w:rPr>
          <w:rFonts w:ascii="Arial" w:hAnsi="Arial" w:cs="Arial"/>
        </w:rPr>
        <w:t xml:space="preserve"> to this report.  This has endorsed the Strategic Objectives that have been developed by the organisation and has set out some specific requirements for us over the next few months.   One of those requirements </w:t>
      </w:r>
      <w:r w:rsidR="00242A70">
        <w:rPr>
          <w:rFonts w:ascii="Arial" w:hAnsi="Arial" w:cs="Arial"/>
        </w:rPr>
        <w:t xml:space="preserve">is </w:t>
      </w:r>
      <w:r w:rsidRPr="00B12442">
        <w:rPr>
          <w:rFonts w:ascii="Arial" w:hAnsi="Arial" w:cs="Arial"/>
        </w:rPr>
        <w:t xml:space="preserve">for us to develop an annual plan for 19/20 by the end of January 2019.   Our approach to this is explained in more detail in a separate agenda item. In </w:t>
      </w:r>
      <w:proofErr w:type="gramStart"/>
      <w:r w:rsidRPr="00B12442">
        <w:rPr>
          <w:rFonts w:ascii="Arial" w:hAnsi="Arial" w:cs="Arial"/>
        </w:rPr>
        <w:t>addition</w:t>
      </w:r>
      <w:proofErr w:type="gramEnd"/>
      <w:r w:rsidRPr="00B12442">
        <w:rPr>
          <w:rFonts w:ascii="Arial" w:hAnsi="Arial" w:cs="Arial"/>
        </w:rPr>
        <w:t xml:space="preserve"> the remit letter reiterates the recommendation from A Healthier Wales for us to develop a Workforce Strategy with S</w:t>
      </w:r>
      <w:r w:rsidR="00242A70">
        <w:rPr>
          <w:rFonts w:ascii="Arial" w:hAnsi="Arial" w:cs="Arial"/>
        </w:rPr>
        <w:t>ocial Care Wales.  There is also</w:t>
      </w:r>
      <w:r w:rsidRPr="00B12442">
        <w:rPr>
          <w:rFonts w:ascii="Arial" w:hAnsi="Arial" w:cs="Arial"/>
        </w:rPr>
        <w:t xml:space="preserve"> an update for the Board on </w:t>
      </w:r>
      <w:r w:rsidR="00242A70">
        <w:rPr>
          <w:rFonts w:ascii="Arial" w:hAnsi="Arial" w:cs="Arial"/>
        </w:rPr>
        <w:t xml:space="preserve">this item </w:t>
      </w:r>
      <w:proofErr w:type="gramStart"/>
      <w:r w:rsidR="00242A70">
        <w:rPr>
          <w:rFonts w:ascii="Arial" w:hAnsi="Arial" w:cs="Arial"/>
        </w:rPr>
        <w:t xml:space="preserve">later </w:t>
      </w:r>
      <w:r w:rsidRPr="00B12442">
        <w:rPr>
          <w:rFonts w:ascii="Arial" w:hAnsi="Arial" w:cs="Arial"/>
        </w:rPr>
        <w:t>on</w:t>
      </w:r>
      <w:proofErr w:type="gramEnd"/>
      <w:r w:rsidRPr="00B12442">
        <w:rPr>
          <w:rFonts w:ascii="Arial" w:hAnsi="Arial" w:cs="Arial"/>
        </w:rPr>
        <w:t xml:space="preserve"> the agenda.</w:t>
      </w:r>
    </w:p>
    <w:p w14:paraId="710A388F" w14:textId="77777777" w:rsidR="00EE1F59" w:rsidRPr="00EE1F59" w:rsidRDefault="00EE1F59" w:rsidP="00C15F19">
      <w:pPr>
        <w:rPr>
          <w:rFonts w:ascii="Arial" w:hAnsi="Arial" w:cs="Arial"/>
          <w:b/>
        </w:rPr>
      </w:pPr>
      <w:r w:rsidRPr="00EE1F59">
        <w:rPr>
          <w:rFonts w:ascii="Arial" w:hAnsi="Arial" w:cs="Arial"/>
          <w:b/>
        </w:rPr>
        <w:t>Stakeholder Engagement</w:t>
      </w:r>
    </w:p>
    <w:p w14:paraId="3028ABB4" w14:textId="77777777" w:rsidR="00EE1F59" w:rsidRDefault="00EE1F59" w:rsidP="00C15F19">
      <w:pPr>
        <w:rPr>
          <w:rFonts w:ascii="Arial" w:hAnsi="Arial" w:cs="Arial"/>
        </w:rPr>
      </w:pPr>
      <w:r>
        <w:rPr>
          <w:rFonts w:ascii="Arial" w:hAnsi="Arial" w:cs="Arial"/>
        </w:rPr>
        <w:t xml:space="preserve">There continues to be a lot of engagement work to raise awareness of the new organisation with partner organisations. During October and </w:t>
      </w:r>
      <w:r w:rsidR="00AB18E1">
        <w:rPr>
          <w:rFonts w:ascii="Arial" w:hAnsi="Arial" w:cs="Arial"/>
        </w:rPr>
        <w:t>November,</w:t>
      </w:r>
      <w:r>
        <w:rPr>
          <w:rFonts w:ascii="Arial" w:hAnsi="Arial" w:cs="Arial"/>
        </w:rPr>
        <w:t xml:space="preserve"> meetings have been held with Health Education England, NHS Education Scotland, GDC, GMC, Royal College of Occupational Therapists, Royal College of Emergency Medicine, Royal College of Physicians, Royal College of Surgeons of Edinburgh</w:t>
      </w:r>
      <w:r w:rsidR="00AB18E1">
        <w:rPr>
          <w:rFonts w:ascii="Arial" w:hAnsi="Arial" w:cs="Arial"/>
        </w:rPr>
        <w:t xml:space="preserve"> and the</w:t>
      </w:r>
      <w:r>
        <w:rPr>
          <w:rFonts w:ascii="Arial" w:hAnsi="Arial" w:cs="Arial"/>
        </w:rPr>
        <w:t xml:space="preserve"> Medical Directors Peer Group.  A detailed update on the engagement plan is provided as a separate agenda item.</w:t>
      </w:r>
    </w:p>
    <w:p w14:paraId="234FE5A5" w14:textId="77777777" w:rsidR="00153528" w:rsidRPr="00D5076C" w:rsidRDefault="00B12442" w:rsidP="003A2A36">
      <w:pPr>
        <w:rPr>
          <w:rFonts w:ascii="Arial" w:eastAsia="Times New Roman" w:hAnsi="Arial" w:cs="Arial"/>
          <w:b/>
        </w:rPr>
      </w:pPr>
      <w:r w:rsidRPr="00D5076C">
        <w:rPr>
          <w:rFonts w:ascii="Arial" w:eastAsia="Times New Roman" w:hAnsi="Arial" w:cs="Arial"/>
          <w:b/>
        </w:rPr>
        <w:t>Early Opportunities for Education</w:t>
      </w:r>
    </w:p>
    <w:p w14:paraId="4B29A8D5" w14:textId="77777777" w:rsidR="003A2A36" w:rsidRPr="00FF26BD" w:rsidRDefault="00B12442" w:rsidP="003A2A36">
      <w:pPr>
        <w:rPr>
          <w:rFonts w:ascii="Arial" w:eastAsia="Times New Roman" w:hAnsi="Arial" w:cs="Arial"/>
        </w:rPr>
      </w:pPr>
      <w:r>
        <w:rPr>
          <w:rFonts w:ascii="Arial" w:eastAsia="Times New Roman" w:hAnsi="Arial" w:cs="Arial"/>
        </w:rPr>
        <w:t>One of the priorities for the new organisation has been to identify early opportunities to do things better or differently</w:t>
      </w:r>
      <w:r w:rsidR="00D5076C">
        <w:rPr>
          <w:rFonts w:ascii="Arial" w:eastAsia="Times New Roman" w:hAnsi="Arial" w:cs="Arial"/>
        </w:rPr>
        <w:t xml:space="preserve">.  A workshop has been held with NHS colleagues to test their </w:t>
      </w:r>
      <w:r w:rsidR="00D5076C">
        <w:rPr>
          <w:rFonts w:ascii="Arial" w:eastAsia="Times New Roman" w:hAnsi="Arial" w:cs="Arial"/>
        </w:rPr>
        <w:lastRenderedPageBreak/>
        <w:t xml:space="preserve">views on how we could improve our approach to education in the short term, and the </w:t>
      </w:r>
      <w:r w:rsidR="00D5076C" w:rsidRPr="00FF26BD">
        <w:rPr>
          <w:rFonts w:ascii="Arial" w:eastAsia="Times New Roman" w:hAnsi="Arial" w:cs="Arial"/>
        </w:rPr>
        <w:t xml:space="preserve">recommendations from this are included </w:t>
      </w:r>
      <w:proofErr w:type="gramStart"/>
      <w:r w:rsidR="00D5076C" w:rsidRPr="00FF26BD">
        <w:rPr>
          <w:rFonts w:ascii="Arial" w:eastAsia="Times New Roman" w:hAnsi="Arial" w:cs="Arial"/>
        </w:rPr>
        <w:t>later on</w:t>
      </w:r>
      <w:proofErr w:type="gramEnd"/>
      <w:r w:rsidR="00D5076C" w:rsidRPr="00FF26BD">
        <w:rPr>
          <w:rFonts w:ascii="Arial" w:eastAsia="Times New Roman" w:hAnsi="Arial" w:cs="Arial"/>
        </w:rPr>
        <w:t xml:space="preserve"> the agenda. </w:t>
      </w:r>
    </w:p>
    <w:p w14:paraId="183ECE92" w14:textId="77777777" w:rsidR="00FF26BD" w:rsidRPr="00FF26BD" w:rsidRDefault="00FF26BD" w:rsidP="00FF26BD">
      <w:pPr>
        <w:rPr>
          <w:rFonts w:ascii="Arial" w:hAnsi="Arial" w:cs="Arial"/>
          <w:b/>
        </w:rPr>
      </w:pPr>
      <w:r w:rsidRPr="00FF26BD">
        <w:rPr>
          <w:rFonts w:ascii="Arial" w:hAnsi="Arial" w:cs="Arial"/>
          <w:b/>
        </w:rPr>
        <w:t xml:space="preserve">Physiotherapy </w:t>
      </w:r>
      <w:r>
        <w:rPr>
          <w:rFonts w:ascii="Arial" w:hAnsi="Arial" w:cs="Arial"/>
          <w:b/>
        </w:rPr>
        <w:t>Education</w:t>
      </w:r>
    </w:p>
    <w:p w14:paraId="3C876CB0" w14:textId="77777777" w:rsidR="00FF26BD" w:rsidRPr="00FF26BD" w:rsidRDefault="00FF26BD" w:rsidP="00FF26BD">
      <w:pPr>
        <w:rPr>
          <w:rFonts w:ascii="Arial" w:hAnsi="Arial" w:cs="Arial"/>
        </w:rPr>
      </w:pPr>
      <w:r>
        <w:rPr>
          <w:rFonts w:ascii="Arial" w:hAnsi="Arial" w:cs="Arial"/>
        </w:rPr>
        <w:t>We are also planning to expand undergraduate physiotherapy education provision into north Wales from 19/20.  Until now Currently Cardiff University has been</w:t>
      </w:r>
      <w:r w:rsidRPr="00FF26BD">
        <w:rPr>
          <w:rFonts w:ascii="Arial" w:hAnsi="Arial" w:cs="Arial"/>
        </w:rPr>
        <w:t xml:space="preserve"> the sole provider of undergraduate physiotherapy education in Wales</w:t>
      </w:r>
      <w:r>
        <w:rPr>
          <w:rFonts w:ascii="Arial" w:hAnsi="Arial" w:cs="Arial"/>
        </w:rPr>
        <w:t xml:space="preserve"> and o</w:t>
      </w:r>
      <w:r w:rsidRPr="00FF26BD">
        <w:rPr>
          <w:rFonts w:ascii="Arial" w:hAnsi="Arial" w:cs="Arial"/>
        </w:rPr>
        <w:t xml:space="preserve">ver the past ten years the number of places commissioned has increased from 82 places to 147 places. </w:t>
      </w:r>
      <w:proofErr w:type="gramStart"/>
      <w:r>
        <w:rPr>
          <w:rFonts w:ascii="Arial" w:hAnsi="Arial" w:cs="Arial"/>
        </w:rPr>
        <w:t>However</w:t>
      </w:r>
      <w:proofErr w:type="gramEnd"/>
      <w:r>
        <w:rPr>
          <w:rFonts w:ascii="Arial" w:hAnsi="Arial" w:cs="Arial"/>
        </w:rPr>
        <w:t xml:space="preserve"> they have now conf</w:t>
      </w:r>
      <w:r w:rsidRPr="00FF26BD">
        <w:rPr>
          <w:rFonts w:ascii="Arial" w:hAnsi="Arial" w:cs="Arial"/>
        </w:rPr>
        <w:t xml:space="preserve">irmed that their capacity is </w:t>
      </w:r>
      <w:r>
        <w:rPr>
          <w:rFonts w:ascii="Arial" w:hAnsi="Arial" w:cs="Arial"/>
        </w:rPr>
        <w:t xml:space="preserve">limited to </w:t>
      </w:r>
      <w:r w:rsidRPr="00FF26BD">
        <w:rPr>
          <w:rFonts w:ascii="Arial" w:hAnsi="Arial" w:cs="Arial"/>
        </w:rPr>
        <w:t>134 places</w:t>
      </w:r>
      <w:r w:rsidR="000751DE">
        <w:rPr>
          <w:rFonts w:ascii="Arial" w:hAnsi="Arial" w:cs="Arial"/>
        </w:rPr>
        <w:t>, which has created</w:t>
      </w:r>
      <w:r>
        <w:rPr>
          <w:rFonts w:ascii="Arial" w:hAnsi="Arial" w:cs="Arial"/>
        </w:rPr>
        <w:t xml:space="preserve"> a small shortfall in 2018/19</w:t>
      </w:r>
      <w:r w:rsidR="000751DE">
        <w:rPr>
          <w:rFonts w:ascii="Arial" w:hAnsi="Arial" w:cs="Arial"/>
        </w:rPr>
        <w:t xml:space="preserve">.  </w:t>
      </w:r>
      <w:r>
        <w:rPr>
          <w:rFonts w:ascii="Arial" w:hAnsi="Arial" w:cs="Arial"/>
        </w:rPr>
        <w:t xml:space="preserve">This provides a positive opportunity to </w:t>
      </w:r>
      <w:r w:rsidR="000751DE">
        <w:rPr>
          <w:rFonts w:ascii="Arial" w:hAnsi="Arial" w:cs="Arial"/>
        </w:rPr>
        <w:t>work with other providers to improve access for potential students within Wales.</w:t>
      </w:r>
    </w:p>
    <w:p w14:paraId="326177E0" w14:textId="77777777" w:rsidR="00242A70" w:rsidRPr="00FF26BD" w:rsidRDefault="00242A70" w:rsidP="003A2A36">
      <w:pPr>
        <w:rPr>
          <w:rFonts w:ascii="Arial" w:eastAsia="Times New Roman" w:hAnsi="Arial" w:cs="Arial"/>
          <w:b/>
        </w:rPr>
      </w:pPr>
      <w:r w:rsidRPr="00FF26BD">
        <w:rPr>
          <w:rFonts w:ascii="Arial" w:eastAsia="Times New Roman" w:hAnsi="Arial" w:cs="Arial"/>
          <w:b/>
        </w:rPr>
        <w:t>Supporting Service Challenges</w:t>
      </w:r>
    </w:p>
    <w:p w14:paraId="6040A158" w14:textId="77777777" w:rsidR="00710FDD" w:rsidRPr="00FF26BD" w:rsidRDefault="00710FDD" w:rsidP="003A2A36">
      <w:pPr>
        <w:rPr>
          <w:rFonts w:ascii="Arial" w:eastAsia="Times New Roman" w:hAnsi="Arial" w:cs="Arial"/>
        </w:rPr>
      </w:pPr>
      <w:r w:rsidRPr="00FF26BD">
        <w:rPr>
          <w:rFonts w:ascii="Arial" w:eastAsia="Times New Roman" w:hAnsi="Arial" w:cs="Arial"/>
        </w:rPr>
        <w:t>We are making some progress in highlighting some key workforce issues that are having a critical impact on service delivery – and in using the expertise within the new organisation to develop solutions along with other NHS colleagues.  The list includes complex discharge, urgent primary care out of hours, Emergency Department staffing, dermatology, and eye care.  This the agenda we are eager to expand and develop in our plan for 19/20.</w:t>
      </w:r>
    </w:p>
    <w:p w14:paraId="2A7A860F" w14:textId="77777777" w:rsidR="00EE1F59" w:rsidRPr="00FF26BD" w:rsidRDefault="00710FDD" w:rsidP="003A2A36">
      <w:pPr>
        <w:rPr>
          <w:rFonts w:ascii="Arial" w:eastAsia="Times New Roman" w:hAnsi="Arial" w:cs="Arial"/>
          <w:b/>
        </w:rPr>
      </w:pPr>
      <w:r w:rsidRPr="00FF26BD">
        <w:rPr>
          <w:rFonts w:ascii="Arial" w:eastAsia="Times New Roman" w:hAnsi="Arial" w:cs="Arial"/>
          <w:b/>
        </w:rPr>
        <w:t>Brexit</w:t>
      </w:r>
    </w:p>
    <w:p w14:paraId="3975C62A" w14:textId="77777777" w:rsidR="008677E9" w:rsidRDefault="00710FDD" w:rsidP="003A2A36">
      <w:pPr>
        <w:rPr>
          <w:rFonts w:ascii="Arial" w:eastAsia="Times New Roman" w:hAnsi="Arial" w:cs="Arial"/>
        </w:rPr>
      </w:pPr>
      <w:r w:rsidRPr="00FF26BD">
        <w:rPr>
          <w:rFonts w:ascii="Arial" w:eastAsia="Times New Roman" w:hAnsi="Arial" w:cs="Arial"/>
        </w:rPr>
        <w:t xml:space="preserve">Despite the continued uncertainty about Brexit Welsh Government and the Auditor General have asked organisations to undertake contingency planning to ensure continuity of services, and this includes HEIW.   </w:t>
      </w:r>
      <w:r w:rsidR="00FF26BD" w:rsidRPr="00FF26BD">
        <w:rPr>
          <w:rFonts w:ascii="Arial" w:eastAsia="Times New Roman" w:hAnsi="Arial" w:cs="Arial"/>
        </w:rPr>
        <w:t xml:space="preserve">The </w:t>
      </w:r>
      <w:proofErr w:type="gramStart"/>
      <w:r w:rsidR="00FF26BD" w:rsidRPr="00FF26BD">
        <w:rPr>
          <w:rFonts w:ascii="Arial" w:eastAsia="Times New Roman" w:hAnsi="Arial" w:cs="Arial"/>
        </w:rPr>
        <w:t>main focus</w:t>
      </w:r>
      <w:proofErr w:type="gramEnd"/>
      <w:r w:rsidR="00FF26BD" w:rsidRPr="00FF26BD">
        <w:rPr>
          <w:rFonts w:ascii="Arial" w:eastAsia="Times New Roman" w:hAnsi="Arial" w:cs="Arial"/>
        </w:rPr>
        <w:t xml:space="preserve"> to date has been on medical trainees from the EU but it is not anticipated that there would be significant impact from any Brexit scenario.</w:t>
      </w:r>
    </w:p>
    <w:p w14:paraId="7640157E" w14:textId="77777777" w:rsidR="00FF26BD" w:rsidRPr="008677E9" w:rsidRDefault="008677E9" w:rsidP="003A2A36">
      <w:pPr>
        <w:rPr>
          <w:rFonts w:ascii="Arial" w:eastAsia="Times New Roman" w:hAnsi="Arial" w:cs="Arial"/>
          <w:b/>
        </w:rPr>
      </w:pPr>
      <w:r w:rsidRPr="008677E9">
        <w:rPr>
          <w:rFonts w:ascii="Arial" w:eastAsia="Times New Roman" w:hAnsi="Arial" w:cs="Arial"/>
          <w:b/>
        </w:rPr>
        <w:t>4. RECOMMENDATION</w:t>
      </w:r>
    </w:p>
    <w:p w14:paraId="1385739E" w14:textId="77777777" w:rsidR="000F4867" w:rsidRPr="00FF26BD" w:rsidRDefault="008677E9" w:rsidP="000F4867">
      <w:pPr>
        <w:rPr>
          <w:rFonts w:ascii="Arial" w:hAnsi="Arial" w:cs="Arial"/>
          <w:color w:val="000000" w:themeColor="text1"/>
        </w:rPr>
      </w:pPr>
      <w:r>
        <w:rPr>
          <w:rFonts w:ascii="Arial" w:eastAsia="Times New Roman" w:hAnsi="Arial" w:cs="Arial"/>
        </w:rPr>
        <w:t>The Board is asked to note this report</w:t>
      </w:r>
      <w:r w:rsidR="000F4867" w:rsidRPr="00FF26BD">
        <w:rPr>
          <w:rFonts w:ascii="Arial" w:hAnsi="Arial" w:cs="Arial"/>
          <w:color w:val="000000" w:themeColor="text1"/>
        </w:rPr>
        <w:t>.</w:t>
      </w:r>
    </w:p>
    <w:p w14:paraId="01B13D28" w14:textId="77777777" w:rsidR="00D5076C" w:rsidRPr="00FF26BD" w:rsidRDefault="00D5076C" w:rsidP="003A2A36">
      <w:pPr>
        <w:rPr>
          <w:rFonts w:ascii="Arial" w:eastAsia="Times New Roman" w:hAnsi="Arial" w:cs="Arial"/>
        </w:rPr>
      </w:pPr>
    </w:p>
    <w:p w14:paraId="0783E952" w14:textId="77777777" w:rsidR="00834BD0" w:rsidRPr="00FF26BD" w:rsidRDefault="00834BD0" w:rsidP="00834BD0">
      <w:pPr>
        <w:spacing w:after="0" w:line="240" w:lineRule="auto"/>
        <w:ind w:right="708"/>
        <w:contextualSpacing/>
        <w:jc w:val="both"/>
        <w:rPr>
          <w:rFonts w:ascii="Arial" w:eastAsia="Times New Roman" w:hAnsi="Arial" w:cs="Arial"/>
        </w:rPr>
      </w:pPr>
    </w:p>
    <w:p w14:paraId="6A9AB4B2" w14:textId="77777777" w:rsidR="00834BD0" w:rsidRPr="00FF26BD" w:rsidRDefault="00834BD0" w:rsidP="00834BD0">
      <w:pPr>
        <w:spacing w:after="0" w:line="240" w:lineRule="auto"/>
        <w:ind w:right="708"/>
        <w:contextualSpacing/>
        <w:jc w:val="both"/>
        <w:rPr>
          <w:rFonts w:ascii="Arial" w:eastAsia="Times New Roman" w:hAnsi="Arial" w:cs="Arial"/>
        </w:rPr>
      </w:pPr>
    </w:p>
    <w:p w14:paraId="4C13138E" w14:textId="77777777" w:rsidR="00834BD0" w:rsidRPr="00FF26BD" w:rsidRDefault="00834BD0" w:rsidP="00834BD0">
      <w:pPr>
        <w:spacing w:after="0" w:line="240" w:lineRule="auto"/>
        <w:ind w:right="708"/>
        <w:contextualSpacing/>
        <w:jc w:val="both"/>
        <w:rPr>
          <w:rFonts w:ascii="Arial" w:eastAsia="Times New Roman" w:hAnsi="Arial" w:cs="Arial"/>
        </w:rPr>
      </w:pPr>
    </w:p>
    <w:p w14:paraId="12E205A8" w14:textId="77777777" w:rsidR="00834BD0" w:rsidRPr="00FF26BD" w:rsidRDefault="00834BD0" w:rsidP="00834BD0">
      <w:pPr>
        <w:spacing w:after="0" w:line="240" w:lineRule="auto"/>
        <w:ind w:right="708"/>
        <w:jc w:val="both"/>
        <w:rPr>
          <w:rFonts w:ascii="Arial" w:eastAsia="Times New Roman" w:hAnsi="Arial" w:cs="Arial"/>
        </w:rPr>
      </w:pPr>
    </w:p>
    <w:p w14:paraId="03FFB40F" w14:textId="77777777" w:rsidR="00222749" w:rsidRPr="00FF26BD" w:rsidRDefault="00222749">
      <w:pPr>
        <w:rPr>
          <w:rFonts w:ascii="Arial" w:hAnsi="Arial" w:cs="Arial"/>
        </w:rPr>
      </w:pPr>
    </w:p>
    <w:p w14:paraId="03AB5581" w14:textId="77777777" w:rsidR="00222749" w:rsidRPr="00FF26BD" w:rsidRDefault="00222749">
      <w:pPr>
        <w:rPr>
          <w:rFonts w:ascii="Arial" w:hAnsi="Arial" w:cs="Arial"/>
        </w:rPr>
      </w:pPr>
    </w:p>
    <w:p w14:paraId="5EFBF63A" w14:textId="77777777" w:rsidR="00E32096" w:rsidRPr="00FF26BD" w:rsidRDefault="00E32096">
      <w:pPr>
        <w:rPr>
          <w:rFonts w:ascii="Arial" w:hAnsi="Arial" w:cs="Arial"/>
        </w:rPr>
      </w:pPr>
    </w:p>
    <w:sectPr w:rsidR="00E32096" w:rsidRPr="00FF26BD">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A0B0AC" w14:textId="77777777" w:rsidR="00CD3097" w:rsidRDefault="00CD3097" w:rsidP="005D4822">
      <w:pPr>
        <w:spacing w:after="0" w:line="240" w:lineRule="auto"/>
      </w:pPr>
      <w:r>
        <w:separator/>
      </w:r>
    </w:p>
  </w:endnote>
  <w:endnote w:type="continuationSeparator" w:id="0">
    <w:p w14:paraId="60DBF33F" w14:textId="77777777" w:rsidR="00CD3097" w:rsidRDefault="00CD3097" w:rsidP="005D48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6559395"/>
      <w:docPartObj>
        <w:docPartGallery w:val="Page Numbers (Bottom of Page)"/>
        <w:docPartUnique/>
      </w:docPartObj>
    </w:sdtPr>
    <w:sdtEndPr>
      <w:rPr>
        <w:noProof/>
      </w:rPr>
    </w:sdtEndPr>
    <w:sdtContent>
      <w:p w14:paraId="49EA3C7C" w14:textId="49C08131" w:rsidR="005D4822" w:rsidRDefault="005D4822">
        <w:pPr>
          <w:pStyle w:val="Footer"/>
          <w:jc w:val="center"/>
        </w:pPr>
        <w:r>
          <w:fldChar w:fldCharType="begin"/>
        </w:r>
        <w:r>
          <w:instrText xml:space="preserve"> PAGE   \* MERGEFORMAT </w:instrText>
        </w:r>
        <w:r>
          <w:fldChar w:fldCharType="separate"/>
        </w:r>
        <w:r w:rsidR="003079CD">
          <w:rPr>
            <w:noProof/>
          </w:rPr>
          <w:t>1</w:t>
        </w:r>
        <w:r>
          <w:rPr>
            <w:noProof/>
          </w:rPr>
          <w:fldChar w:fldCharType="end"/>
        </w:r>
      </w:p>
    </w:sdtContent>
  </w:sdt>
  <w:p w14:paraId="3A1F3D22" w14:textId="77777777" w:rsidR="005D4822" w:rsidRDefault="005D48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E1AA41" w14:textId="77777777" w:rsidR="00CD3097" w:rsidRDefault="00CD3097" w:rsidP="005D4822">
      <w:pPr>
        <w:spacing w:after="0" w:line="240" w:lineRule="auto"/>
      </w:pPr>
      <w:r>
        <w:separator/>
      </w:r>
    </w:p>
  </w:footnote>
  <w:footnote w:type="continuationSeparator" w:id="0">
    <w:p w14:paraId="07348DEF" w14:textId="77777777" w:rsidR="00CD3097" w:rsidRDefault="00CD3097" w:rsidP="005D48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3544D"/>
    <w:multiLevelType w:val="hybridMultilevel"/>
    <w:tmpl w:val="C840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025FEC"/>
    <w:multiLevelType w:val="hybridMultilevel"/>
    <w:tmpl w:val="609236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4F19D9"/>
    <w:multiLevelType w:val="hybridMultilevel"/>
    <w:tmpl w:val="EC168A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5D3379E"/>
    <w:multiLevelType w:val="hybridMultilevel"/>
    <w:tmpl w:val="D1543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D1C12DE"/>
    <w:multiLevelType w:val="hybridMultilevel"/>
    <w:tmpl w:val="20909C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BB52862"/>
    <w:multiLevelType w:val="hybridMultilevel"/>
    <w:tmpl w:val="C54C9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457556"/>
    <w:multiLevelType w:val="hybridMultilevel"/>
    <w:tmpl w:val="492EC0D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DD2595E"/>
    <w:multiLevelType w:val="hybridMultilevel"/>
    <w:tmpl w:val="8E4C7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F214A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4"/>
  </w:num>
  <w:num w:numId="4">
    <w:abstractNumId w:val="3"/>
  </w:num>
  <w:num w:numId="5">
    <w:abstractNumId w:val="0"/>
  </w:num>
  <w:num w:numId="6">
    <w:abstractNumId w:val="1"/>
  </w:num>
  <w:num w:numId="7">
    <w:abstractNumId w:val="5"/>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2096"/>
    <w:rsid w:val="000751DE"/>
    <w:rsid w:val="000A4395"/>
    <w:rsid w:val="000F4867"/>
    <w:rsid w:val="00134FE4"/>
    <w:rsid w:val="00135FF9"/>
    <w:rsid w:val="00153528"/>
    <w:rsid w:val="00191711"/>
    <w:rsid w:val="001E62F2"/>
    <w:rsid w:val="00222749"/>
    <w:rsid w:val="00242A70"/>
    <w:rsid w:val="003079CD"/>
    <w:rsid w:val="003A2A36"/>
    <w:rsid w:val="003E3A53"/>
    <w:rsid w:val="003E7230"/>
    <w:rsid w:val="005D4822"/>
    <w:rsid w:val="00680D36"/>
    <w:rsid w:val="006A38B2"/>
    <w:rsid w:val="006B041F"/>
    <w:rsid w:val="00710FDD"/>
    <w:rsid w:val="00753403"/>
    <w:rsid w:val="00834BD0"/>
    <w:rsid w:val="00841364"/>
    <w:rsid w:val="008677E9"/>
    <w:rsid w:val="008F1B49"/>
    <w:rsid w:val="00973C25"/>
    <w:rsid w:val="0098190E"/>
    <w:rsid w:val="009F74C3"/>
    <w:rsid w:val="00AB18E1"/>
    <w:rsid w:val="00AF56C9"/>
    <w:rsid w:val="00B12442"/>
    <w:rsid w:val="00C15F19"/>
    <w:rsid w:val="00CD3097"/>
    <w:rsid w:val="00D5076C"/>
    <w:rsid w:val="00D97C7A"/>
    <w:rsid w:val="00E32096"/>
    <w:rsid w:val="00EA5F34"/>
    <w:rsid w:val="00EE1F59"/>
    <w:rsid w:val="00F30A6C"/>
    <w:rsid w:val="00F54D37"/>
    <w:rsid w:val="00F64074"/>
    <w:rsid w:val="00FC2123"/>
    <w:rsid w:val="00FF26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DF419"/>
  <w15:chartTrackingRefBased/>
  <w15:docId w15:val="{1C53196C-4BA7-41AE-9416-C133CB572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3528"/>
    <w:pPr>
      <w:ind w:left="720"/>
      <w:contextualSpacing/>
    </w:pPr>
  </w:style>
  <w:style w:type="paragraph" w:styleId="Header">
    <w:name w:val="header"/>
    <w:basedOn w:val="Normal"/>
    <w:link w:val="HeaderChar"/>
    <w:uiPriority w:val="99"/>
    <w:unhideWhenUsed/>
    <w:rsid w:val="005D482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4822"/>
  </w:style>
  <w:style w:type="paragraph" w:styleId="Footer">
    <w:name w:val="footer"/>
    <w:basedOn w:val="Normal"/>
    <w:link w:val="FooterChar"/>
    <w:uiPriority w:val="99"/>
    <w:unhideWhenUsed/>
    <w:rsid w:val="005D482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4822"/>
  </w:style>
  <w:style w:type="paragraph" w:styleId="BalloonText">
    <w:name w:val="Balloon Text"/>
    <w:basedOn w:val="Normal"/>
    <w:link w:val="BalloonTextChar"/>
    <w:uiPriority w:val="99"/>
    <w:semiHidden/>
    <w:unhideWhenUsed/>
    <w:rsid w:val="000A43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4395"/>
    <w:rPr>
      <w:rFonts w:ascii="Segoe UI" w:hAnsi="Segoe UI" w:cs="Segoe UI"/>
      <w:sz w:val="18"/>
      <w:szCs w:val="18"/>
    </w:rPr>
  </w:style>
  <w:style w:type="character" w:styleId="Hyperlink">
    <w:name w:val="Hyperlink"/>
    <w:basedOn w:val="DefaultParagraphFont"/>
    <w:uiPriority w:val="99"/>
    <w:unhideWhenUsed/>
    <w:rsid w:val="00D97C7A"/>
    <w:rPr>
      <w:color w:val="0563C1" w:themeColor="hyperlink"/>
      <w:u w:val="single"/>
    </w:rPr>
  </w:style>
  <w:style w:type="table" w:styleId="TableGrid">
    <w:name w:val="Table Grid"/>
    <w:basedOn w:val="TableNormal"/>
    <w:uiPriority w:val="39"/>
    <w:rsid w:val="008413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680D36"/>
    <w:rPr>
      <w:color w:val="954F72" w:themeColor="followedHyperlink"/>
      <w:u w:val="single"/>
    </w:rPr>
  </w:style>
  <w:style w:type="paragraph" w:customStyle="1" w:styleId="Default">
    <w:name w:val="Default"/>
    <w:rsid w:val="00753403"/>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06479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D216E2E-3722-46D7-8DF0-0FB5409E2B21}"/>
</file>

<file path=customXml/itemProps2.xml><?xml version="1.0" encoding="utf-8"?>
<ds:datastoreItem xmlns:ds="http://schemas.openxmlformats.org/officeDocument/2006/customXml" ds:itemID="{9D48E5E9-7098-4ED7-9793-E739E25BF6BE}"/>
</file>

<file path=customXml/itemProps3.xml><?xml version="1.0" encoding="utf-8"?>
<ds:datastoreItem xmlns:ds="http://schemas.openxmlformats.org/officeDocument/2006/customXml" ds:itemID="{1E18DC56-A3BB-47DC-8FF2-CD820351A28E}"/>
</file>

<file path=docProps/app.xml><?xml version="1.0" encoding="utf-8"?>
<Properties xmlns="http://schemas.openxmlformats.org/officeDocument/2006/extended-properties" xmlns:vt="http://schemas.openxmlformats.org/officeDocument/2006/docPropsVTypes">
  <Template>Normal.dotm</Template>
  <TotalTime>0</TotalTime>
  <Pages>4</Pages>
  <Words>1139</Words>
  <Characters>6494</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7618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Howells (HEIW)</dc:creator>
  <cp:keywords/>
  <dc:description/>
  <cp:lastModifiedBy>Farid Zouheir (HEIW)</cp:lastModifiedBy>
  <cp:revision>2</cp:revision>
  <dcterms:created xsi:type="dcterms:W3CDTF">2021-01-26T13:16:00Z</dcterms:created>
  <dcterms:modified xsi:type="dcterms:W3CDTF">2021-01-26T13:16:00Z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