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F0C17DD" w14:textId="054F369E" w:rsidR="0057011F" w:rsidRDefault="00321FDB" w:rsidP="00E841BC">
      <w:pPr>
        <w:rPr>
          <w:rFonts w:ascii="Arial" w:hAnsi="Arial" w:cs="Arial"/>
          <w:b/>
          <w:sz w:val="36"/>
          <w:szCs w:val="36"/>
        </w:rPr>
      </w:pPr>
      <w:r w:rsidRPr="0057011F">
        <w:rPr>
          <w:rFonts w:cs="Arial"/>
          <w:noProof/>
          <w:sz w:val="32"/>
          <w:lang w:eastAsia="en-GB"/>
        </w:rPr>
        <w:drawing>
          <wp:inline distT="0" distB="0" distL="0" distR="0" wp14:anchorId="0D06CB3B" wp14:editId="515B2652">
            <wp:extent cx="5734050" cy="1346200"/>
            <wp:effectExtent l="0" t="0" r="0" b="0"/>
            <wp:docPr id="1" name="Picture 2" descr="Logo Health Education and Improvement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descr="Logo Health Education and Improvement Wal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4050" cy="1346200"/>
                    </a:xfrm>
                    <a:prstGeom prst="rect">
                      <a:avLst/>
                    </a:prstGeom>
                    <a:noFill/>
                    <a:ln>
                      <a:noFill/>
                    </a:ln>
                  </pic:spPr>
                </pic:pic>
              </a:graphicData>
            </a:graphic>
          </wp:inline>
        </w:drawing>
      </w:r>
    </w:p>
    <w:p w14:paraId="1DFC4D6F" w14:textId="77777777" w:rsidR="0057011F" w:rsidRDefault="0057011F" w:rsidP="00E841BC">
      <w:pPr>
        <w:rPr>
          <w:rFonts w:ascii="Arial" w:hAnsi="Arial" w:cs="Arial"/>
          <w:b/>
          <w:sz w:val="36"/>
          <w:szCs w:val="36"/>
        </w:rPr>
      </w:pPr>
    </w:p>
    <w:p w14:paraId="73334E1F" w14:textId="77777777" w:rsidR="0057011F" w:rsidRDefault="0057011F" w:rsidP="00E841BC">
      <w:pPr>
        <w:rPr>
          <w:rFonts w:ascii="Arial" w:hAnsi="Arial" w:cs="Arial"/>
          <w:b/>
          <w:sz w:val="36"/>
          <w:szCs w:val="36"/>
        </w:rPr>
      </w:pPr>
    </w:p>
    <w:p w14:paraId="12490150" w14:textId="77777777" w:rsidR="0057011F" w:rsidRDefault="0057011F" w:rsidP="00E841BC">
      <w:pPr>
        <w:rPr>
          <w:rFonts w:ascii="Arial" w:hAnsi="Arial" w:cs="Arial"/>
          <w:b/>
          <w:sz w:val="36"/>
          <w:szCs w:val="36"/>
        </w:rPr>
      </w:pPr>
    </w:p>
    <w:p w14:paraId="15C40BE5" w14:textId="77777777" w:rsidR="00C26957" w:rsidRDefault="00E841BC" w:rsidP="0057011F">
      <w:pPr>
        <w:jc w:val="center"/>
        <w:rPr>
          <w:rFonts w:ascii="Arial" w:hAnsi="Arial" w:cs="Arial"/>
          <w:b/>
          <w:sz w:val="36"/>
          <w:szCs w:val="36"/>
        </w:rPr>
      </w:pPr>
      <w:r w:rsidRPr="00E841BC">
        <w:rPr>
          <w:rFonts w:ascii="Arial" w:hAnsi="Arial" w:cs="Arial"/>
          <w:b/>
          <w:sz w:val="36"/>
          <w:szCs w:val="36"/>
        </w:rPr>
        <w:t>Standing Orders</w:t>
      </w:r>
    </w:p>
    <w:tbl>
      <w:tblPr>
        <w:tblW w:w="0" w:type="auto"/>
        <w:tblLook w:val="04A0" w:firstRow="1" w:lastRow="0" w:firstColumn="1" w:lastColumn="0" w:noHBand="0" w:noVBand="1"/>
      </w:tblPr>
      <w:tblGrid>
        <w:gridCol w:w="4780"/>
      </w:tblGrid>
      <w:tr w:rsidR="0057011F" w:rsidRPr="00E91B59" w14:paraId="1B436065" w14:textId="77777777" w:rsidTr="0057011F">
        <w:tc>
          <w:tcPr>
            <w:tcW w:w="4780" w:type="dxa"/>
          </w:tcPr>
          <w:p w14:paraId="1D08FBA7" w14:textId="77777777" w:rsidR="0057011F" w:rsidRDefault="0057011F" w:rsidP="0057011F">
            <w:pPr>
              <w:spacing w:before="120" w:after="120"/>
              <w:rPr>
                <w:rFonts w:ascii="Arial" w:hAnsi="Arial" w:cs="Arial"/>
                <w:b/>
                <w:bCs/>
                <w:sz w:val="22"/>
                <w:szCs w:val="22"/>
              </w:rPr>
            </w:pPr>
          </w:p>
          <w:p w14:paraId="7CAAF6A1" w14:textId="77777777" w:rsidR="0057011F" w:rsidRPr="0057011F" w:rsidRDefault="0057011F" w:rsidP="0057011F">
            <w:pPr>
              <w:spacing w:before="120" w:after="120"/>
              <w:rPr>
                <w:rFonts w:ascii="Arial" w:hAnsi="Arial" w:cs="Arial"/>
                <w:b/>
                <w:bCs/>
                <w:sz w:val="22"/>
                <w:szCs w:val="22"/>
              </w:rPr>
            </w:pPr>
            <w:r w:rsidRPr="0057011F">
              <w:rPr>
                <w:rFonts w:ascii="Arial" w:hAnsi="Arial" w:cs="Arial"/>
                <w:b/>
                <w:bCs/>
                <w:sz w:val="22"/>
                <w:szCs w:val="22"/>
              </w:rPr>
              <w:t xml:space="preserve">Executive Sponsor &amp; Function: </w:t>
            </w:r>
          </w:p>
          <w:p w14:paraId="45C46AD6" w14:textId="77777777" w:rsidR="0057011F" w:rsidRPr="0057011F" w:rsidRDefault="0057011F" w:rsidP="0057011F">
            <w:pPr>
              <w:spacing w:before="120" w:after="120"/>
              <w:rPr>
                <w:rFonts w:ascii="Arial" w:hAnsi="Arial" w:cs="Arial"/>
                <w:b/>
                <w:bCs/>
                <w:szCs w:val="22"/>
              </w:rPr>
            </w:pPr>
            <w:r w:rsidRPr="0057011F">
              <w:rPr>
                <w:rFonts w:ascii="Arial" w:hAnsi="Arial" w:cs="Arial"/>
                <w:bCs/>
                <w:sz w:val="22"/>
                <w:szCs w:val="22"/>
              </w:rPr>
              <w:t xml:space="preserve">Board Secretary </w:t>
            </w:r>
          </w:p>
        </w:tc>
      </w:tr>
      <w:tr w:rsidR="0057011F" w:rsidRPr="00E91B59" w14:paraId="1572A3D4" w14:textId="77777777" w:rsidTr="0057011F">
        <w:tc>
          <w:tcPr>
            <w:tcW w:w="4780" w:type="dxa"/>
          </w:tcPr>
          <w:p w14:paraId="02D5D591" w14:textId="77777777" w:rsidR="0057011F" w:rsidRPr="0057011F" w:rsidRDefault="0057011F" w:rsidP="0057011F">
            <w:pPr>
              <w:spacing w:before="120" w:after="120"/>
              <w:rPr>
                <w:rFonts w:ascii="Arial" w:hAnsi="Arial" w:cs="Arial"/>
                <w:b/>
                <w:bCs/>
                <w:sz w:val="22"/>
                <w:szCs w:val="22"/>
              </w:rPr>
            </w:pPr>
            <w:r w:rsidRPr="0057011F">
              <w:rPr>
                <w:rFonts w:ascii="Arial" w:hAnsi="Arial" w:cs="Arial"/>
                <w:b/>
                <w:bCs/>
                <w:sz w:val="22"/>
                <w:szCs w:val="22"/>
              </w:rPr>
              <w:t xml:space="preserve">Document Author:  </w:t>
            </w:r>
          </w:p>
          <w:p w14:paraId="606ECB1B" w14:textId="77777777" w:rsidR="0057011F" w:rsidRPr="0057011F" w:rsidRDefault="0057011F" w:rsidP="0057011F">
            <w:pPr>
              <w:spacing w:before="120" w:after="120"/>
              <w:rPr>
                <w:rFonts w:ascii="Arial" w:hAnsi="Arial" w:cs="Arial"/>
                <w:bCs/>
                <w:szCs w:val="22"/>
              </w:rPr>
            </w:pPr>
            <w:r w:rsidRPr="0057011F">
              <w:rPr>
                <w:rFonts w:ascii="Arial" w:hAnsi="Arial" w:cs="Arial"/>
                <w:bCs/>
                <w:sz w:val="22"/>
                <w:szCs w:val="22"/>
              </w:rPr>
              <w:t>Sioned Rees</w:t>
            </w:r>
          </w:p>
        </w:tc>
      </w:tr>
      <w:tr w:rsidR="0057011F" w:rsidRPr="00E91B59" w14:paraId="6907AD0B" w14:textId="77777777" w:rsidTr="0057011F">
        <w:tc>
          <w:tcPr>
            <w:tcW w:w="4780" w:type="dxa"/>
          </w:tcPr>
          <w:p w14:paraId="6A03BE66" w14:textId="77777777" w:rsidR="0057011F" w:rsidRPr="0057011F" w:rsidRDefault="0057011F" w:rsidP="0057011F">
            <w:pPr>
              <w:spacing w:before="120" w:after="120"/>
              <w:rPr>
                <w:rFonts w:ascii="Arial" w:hAnsi="Arial" w:cs="Arial"/>
                <w:b/>
                <w:bCs/>
                <w:sz w:val="22"/>
                <w:szCs w:val="22"/>
              </w:rPr>
            </w:pPr>
            <w:r w:rsidRPr="0057011F">
              <w:rPr>
                <w:rFonts w:ascii="Arial" w:hAnsi="Arial" w:cs="Arial"/>
                <w:b/>
                <w:bCs/>
                <w:sz w:val="22"/>
                <w:szCs w:val="22"/>
              </w:rPr>
              <w:t>Approved by:</w:t>
            </w:r>
            <w:r w:rsidRPr="0057011F">
              <w:rPr>
                <w:rFonts w:ascii="Arial" w:hAnsi="Arial" w:cs="Arial"/>
                <w:b/>
                <w:bCs/>
                <w:sz w:val="22"/>
                <w:szCs w:val="22"/>
              </w:rPr>
              <w:tab/>
            </w:r>
          </w:p>
          <w:p w14:paraId="2CAC4CB6" w14:textId="77777777" w:rsidR="0057011F" w:rsidRPr="0057011F" w:rsidRDefault="0057011F" w:rsidP="0057011F">
            <w:pPr>
              <w:spacing w:before="120" w:after="120"/>
              <w:rPr>
                <w:rFonts w:ascii="Arial" w:hAnsi="Arial" w:cs="Arial"/>
                <w:bCs/>
                <w:szCs w:val="22"/>
              </w:rPr>
            </w:pPr>
            <w:r w:rsidRPr="0057011F">
              <w:rPr>
                <w:rFonts w:ascii="Arial" w:hAnsi="Arial" w:cs="Arial"/>
                <w:bCs/>
                <w:sz w:val="22"/>
                <w:szCs w:val="22"/>
              </w:rPr>
              <w:t>HEIW Board</w:t>
            </w:r>
          </w:p>
        </w:tc>
      </w:tr>
      <w:tr w:rsidR="0057011F" w:rsidRPr="00E91B59" w14:paraId="44C7F709" w14:textId="77777777" w:rsidTr="0057011F">
        <w:tc>
          <w:tcPr>
            <w:tcW w:w="4780" w:type="dxa"/>
          </w:tcPr>
          <w:p w14:paraId="66867169" w14:textId="77777777" w:rsidR="0057011F" w:rsidRPr="0057011F" w:rsidRDefault="0057011F" w:rsidP="0057011F">
            <w:pPr>
              <w:spacing w:before="120" w:after="120"/>
              <w:rPr>
                <w:rFonts w:ascii="Arial" w:hAnsi="Arial" w:cs="Arial"/>
                <w:b/>
                <w:bCs/>
                <w:sz w:val="22"/>
                <w:szCs w:val="22"/>
              </w:rPr>
            </w:pPr>
            <w:r w:rsidRPr="0057011F">
              <w:rPr>
                <w:rFonts w:ascii="Arial" w:hAnsi="Arial" w:cs="Arial"/>
                <w:b/>
                <w:bCs/>
                <w:sz w:val="22"/>
                <w:szCs w:val="22"/>
              </w:rPr>
              <w:t>Approval Date:</w:t>
            </w:r>
          </w:p>
          <w:p w14:paraId="4EB9B0FF" w14:textId="77777777" w:rsidR="0057011F" w:rsidRPr="0057011F" w:rsidRDefault="00C52079" w:rsidP="00B536EE">
            <w:pPr>
              <w:spacing w:before="120" w:after="120"/>
              <w:rPr>
                <w:rFonts w:ascii="Arial" w:hAnsi="Arial" w:cs="Arial"/>
                <w:bCs/>
                <w:szCs w:val="22"/>
              </w:rPr>
            </w:pPr>
            <w:r>
              <w:rPr>
                <w:rFonts w:ascii="Arial" w:hAnsi="Arial" w:cs="Arial"/>
                <w:bCs/>
                <w:sz w:val="22"/>
                <w:szCs w:val="22"/>
              </w:rPr>
              <w:t xml:space="preserve">2 </w:t>
            </w:r>
            <w:proofErr w:type="gramStart"/>
            <w:r>
              <w:rPr>
                <w:rFonts w:ascii="Arial" w:hAnsi="Arial" w:cs="Arial"/>
                <w:bCs/>
                <w:sz w:val="22"/>
                <w:szCs w:val="22"/>
              </w:rPr>
              <w:t>October,</w:t>
            </w:r>
            <w:proofErr w:type="gramEnd"/>
            <w:r>
              <w:rPr>
                <w:rFonts w:ascii="Arial" w:hAnsi="Arial" w:cs="Arial"/>
                <w:bCs/>
                <w:sz w:val="22"/>
                <w:szCs w:val="22"/>
              </w:rPr>
              <w:t xml:space="preserve"> 2018</w:t>
            </w:r>
            <w:r w:rsidR="0057011F" w:rsidRPr="0057011F">
              <w:rPr>
                <w:rFonts w:ascii="Arial" w:hAnsi="Arial" w:cs="Arial"/>
                <w:bCs/>
                <w:sz w:val="22"/>
                <w:szCs w:val="22"/>
              </w:rPr>
              <w:tab/>
            </w:r>
          </w:p>
        </w:tc>
      </w:tr>
      <w:tr w:rsidR="0057011F" w:rsidRPr="00E91B59" w14:paraId="6B73146F" w14:textId="77777777" w:rsidTr="0057011F">
        <w:tc>
          <w:tcPr>
            <w:tcW w:w="4780" w:type="dxa"/>
          </w:tcPr>
          <w:p w14:paraId="465CEA4A" w14:textId="77777777" w:rsidR="0057011F" w:rsidRPr="0057011F" w:rsidRDefault="0057011F" w:rsidP="0057011F">
            <w:pPr>
              <w:spacing w:before="120" w:after="120"/>
              <w:rPr>
                <w:rFonts w:ascii="Arial" w:hAnsi="Arial" w:cs="Arial"/>
                <w:bCs/>
                <w:iCs/>
                <w:sz w:val="22"/>
                <w:szCs w:val="22"/>
              </w:rPr>
            </w:pPr>
            <w:r w:rsidRPr="0057011F">
              <w:rPr>
                <w:rFonts w:ascii="Arial" w:hAnsi="Arial" w:cs="Arial"/>
                <w:b/>
                <w:bCs/>
                <w:iCs/>
                <w:sz w:val="22"/>
                <w:szCs w:val="22"/>
              </w:rPr>
              <w:t>Date of Equality Impact Assessment:</w:t>
            </w:r>
            <w:r w:rsidRPr="0057011F">
              <w:rPr>
                <w:rFonts w:ascii="Arial" w:hAnsi="Arial" w:cs="Arial"/>
                <w:bCs/>
                <w:iCs/>
                <w:sz w:val="22"/>
                <w:szCs w:val="22"/>
              </w:rPr>
              <w:t xml:space="preserve"> </w:t>
            </w:r>
          </w:p>
          <w:p w14:paraId="7594E070" w14:textId="77777777" w:rsidR="0057011F" w:rsidRPr="0057011F" w:rsidRDefault="00E8683B" w:rsidP="0057011F">
            <w:pPr>
              <w:spacing w:before="120" w:after="120"/>
              <w:rPr>
                <w:rFonts w:ascii="Arial" w:hAnsi="Arial" w:cs="Arial"/>
                <w:bCs/>
                <w:iCs/>
                <w:szCs w:val="22"/>
              </w:rPr>
            </w:pPr>
            <w:r>
              <w:rPr>
                <w:rFonts w:ascii="Arial" w:hAnsi="Arial" w:cs="Arial"/>
                <w:bCs/>
                <w:iCs/>
                <w:sz w:val="22"/>
                <w:szCs w:val="22"/>
              </w:rPr>
              <w:t>19 March, 2019</w:t>
            </w:r>
          </w:p>
        </w:tc>
      </w:tr>
      <w:tr w:rsidR="0057011F" w:rsidRPr="00E91B59" w14:paraId="2379545A" w14:textId="77777777" w:rsidTr="0057011F">
        <w:tc>
          <w:tcPr>
            <w:tcW w:w="4780" w:type="dxa"/>
          </w:tcPr>
          <w:p w14:paraId="38E3C7F5" w14:textId="77777777" w:rsidR="0057011F" w:rsidRPr="0057011F" w:rsidRDefault="0057011F" w:rsidP="0057011F">
            <w:pPr>
              <w:spacing w:before="120" w:after="120"/>
              <w:rPr>
                <w:rFonts w:ascii="Arial" w:hAnsi="Arial" w:cs="Arial"/>
                <w:bCs/>
                <w:iCs/>
                <w:sz w:val="22"/>
                <w:szCs w:val="22"/>
              </w:rPr>
            </w:pPr>
            <w:r w:rsidRPr="0057011F">
              <w:rPr>
                <w:rFonts w:ascii="Arial" w:hAnsi="Arial" w:cs="Arial"/>
                <w:b/>
                <w:bCs/>
                <w:iCs/>
                <w:sz w:val="22"/>
                <w:szCs w:val="22"/>
              </w:rPr>
              <w:t>Equality Impact Assessment Outcome:</w:t>
            </w:r>
            <w:r w:rsidRPr="0057011F">
              <w:rPr>
                <w:rFonts w:ascii="Arial" w:hAnsi="Arial" w:cs="Arial"/>
                <w:bCs/>
                <w:iCs/>
                <w:sz w:val="22"/>
                <w:szCs w:val="22"/>
              </w:rPr>
              <w:t xml:space="preserve"> </w:t>
            </w:r>
          </w:p>
          <w:p w14:paraId="157ACF8F" w14:textId="77777777" w:rsidR="0057011F" w:rsidRPr="0057011F" w:rsidRDefault="00B536EE" w:rsidP="0057011F">
            <w:pPr>
              <w:spacing w:before="120" w:after="120"/>
              <w:rPr>
                <w:rFonts w:ascii="Arial" w:hAnsi="Arial" w:cs="Arial"/>
                <w:bCs/>
                <w:iCs/>
                <w:szCs w:val="22"/>
              </w:rPr>
            </w:pPr>
            <w:r>
              <w:rPr>
                <w:rFonts w:ascii="Arial" w:hAnsi="Arial" w:cs="Arial"/>
                <w:bCs/>
                <w:iCs/>
                <w:sz w:val="22"/>
                <w:szCs w:val="22"/>
              </w:rPr>
              <w:t>No impact</w:t>
            </w:r>
          </w:p>
        </w:tc>
      </w:tr>
      <w:tr w:rsidR="0057011F" w:rsidRPr="00E91B59" w14:paraId="000BB988" w14:textId="77777777" w:rsidTr="0057011F">
        <w:tc>
          <w:tcPr>
            <w:tcW w:w="4780" w:type="dxa"/>
          </w:tcPr>
          <w:p w14:paraId="00A5CB67" w14:textId="77777777" w:rsidR="0057011F" w:rsidRPr="0057011F" w:rsidRDefault="0057011F" w:rsidP="0057011F">
            <w:pPr>
              <w:spacing w:before="120" w:after="120"/>
              <w:rPr>
                <w:rFonts w:ascii="Arial" w:hAnsi="Arial" w:cs="Arial"/>
                <w:b/>
                <w:bCs/>
                <w:iCs/>
                <w:sz w:val="22"/>
                <w:szCs w:val="22"/>
              </w:rPr>
            </w:pPr>
            <w:r w:rsidRPr="0057011F">
              <w:rPr>
                <w:rFonts w:ascii="Arial" w:hAnsi="Arial" w:cs="Arial"/>
                <w:b/>
                <w:bCs/>
                <w:iCs/>
                <w:sz w:val="22"/>
                <w:szCs w:val="22"/>
              </w:rPr>
              <w:t xml:space="preserve">Review Date: </w:t>
            </w:r>
          </w:p>
          <w:p w14:paraId="7378E590" w14:textId="77777777" w:rsidR="0057011F" w:rsidRPr="0057011F" w:rsidRDefault="00B536EE" w:rsidP="00B536EE">
            <w:pPr>
              <w:spacing w:before="120" w:after="120"/>
              <w:rPr>
                <w:rFonts w:ascii="Arial" w:hAnsi="Arial" w:cs="Arial"/>
                <w:bCs/>
                <w:szCs w:val="22"/>
              </w:rPr>
            </w:pPr>
            <w:r>
              <w:rPr>
                <w:rFonts w:ascii="Arial" w:hAnsi="Arial" w:cs="Arial"/>
                <w:bCs/>
                <w:iCs/>
                <w:sz w:val="22"/>
                <w:szCs w:val="22"/>
              </w:rPr>
              <w:t>28 March</w:t>
            </w:r>
            <w:r w:rsidR="0057011F" w:rsidRPr="0057011F">
              <w:rPr>
                <w:rFonts w:ascii="Arial" w:hAnsi="Arial" w:cs="Arial"/>
                <w:bCs/>
                <w:iCs/>
                <w:sz w:val="22"/>
                <w:szCs w:val="22"/>
              </w:rPr>
              <w:t>, 2019</w:t>
            </w:r>
          </w:p>
        </w:tc>
      </w:tr>
      <w:tr w:rsidR="0057011F" w:rsidRPr="00E91B59" w14:paraId="171C72F8" w14:textId="77777777" w:rsidTr="0057011F">
        <w:trPr>
          <w:trHeight w:val="80"/>
        </w:trPr>
        <w:tc>
          <w:tcPr>
            <w:tcW w:w="4780" w:type="dxa"/>
          </w:tcPr>
          <w:p w14:paraId="5CD94AEE" w14:textId="77777777" w:rsidR="0057011F" w:rsidRPr="0057011F" w:rsidRDefault="0057011F" w:rsidP="0057011F">
            <w:pPr>
              <w:spacing w:before="120" w:after="120"/>
              <w:rPr>
                <w:rFonts w:ascii="Arial" w:hAnsi="Arial" w:cs="Arial"/>
                <w:b/>
                <w:bCs/>
                <w:iCs/>
              </w:rPr>
            </w:pPr>
            <w:r w:rsidRPr="0057011F">
              <w:rPr>
                <w:rFonts w:ascii="Arial" w:hAnsi="Arial" w:cs="Arial"/>
                <w:b/>
                <w:bCs/>
                <w:iCs/>
                <w:sz w:val="22"/>
                <w:szCs w:val="22"/>
              </w:rPr>
              <w:t xml:space="preserve">Version: </w:t>
            </w:r>
            <w:r w:rsidR="00C52079">
              <w:rPr>
                <w:rFonts w:ascii="Arial" w:hAnsi="Arial" w:cs="Arial"/>
                <w:bCs/>
                <w:iCs/>
                <w:sz w:val="22"/>
                <w:szCs w:val="22"/>
              </w:rPr>
              <w:t>Final and approved.</w:t>
            </w:r>
          </w:p>
        </w:tc>
      </w:tr>
    </w:tbl>
    <w:p w14:paraId="3973416D" w14:textId="77777777" w:rsidR="0057011F" w:rsidRDefault="0057011F" w:rsidP="00E841BC">
      <w:pPr>
        <w:rPr>
          <w:rFonts w:ascii="Arial" w:hAnsi="Arial" w:cs="Arial"/>
          <w:b/>
          <w:sz w:val="36"/>
          <w:szCs w:val="36"/>
        </w:rPr>
      </w:pPr>
    </w:p>
    <w:p w14:paraId="15A1C852" w14:textId="77777777" w:rsidR="00C51BB9" w:rsidRPr="00E841BC" w:rsidRDefault="00C51BB9" w:rsidP="00E841BC">
      <w:pPr>
        <w:rPr>
          <w:rFonts w:ascii="Arial" w:hAnsi="Arial" w:cs="Arial"/>
          <w:b/>
          <w:sz w:val="36"/>
          <w:szCs w:val="36"/>
        </w:rPr>
      </w:pPr>
      <w:r w:rsidRPr="00E841BC">
        <w:rPr>
          <w:rFonts w:ascii="Arial" w:hAnsi="Arial" w:cs="Arial"/>
          <w:b/>
          <w:sz w:val="36"/>
          <w:szCs w:val="36"/>
        </w:rPr>
        <w:br w:type="page"/>
      </w:r>
    </w:p>
    <w:p w14:paraId="7A8E9D78" w14:textId="77777777" w:rsidR="006702E7" w:rsidRPr="00F74913" w:rsidRDefault="006702E7" w:rsidP="00250FD3">
      <w:pPr>
        <w:pStyle w:val="Heading1"/>
        <w:pBdr>
          <w:top w:val="single" w:sz="4" w:space="1" w:color="auto"/>
          <w:left w:val="single" w:sz="4" w:space="4" w:color="auto"/>
          <w:bottom w:val="single" w:sz="4" w:space="1" w:color="auto"/>
          <w:right w:val="single" w:sz="4" w:space="4" w:color="auto"/>
        </w:pBdr>
        <w:shd w:val="clear" w:color="auto" w:fill="E0E0E0"/>
        <w:ind w:firstLine="0"/>
        <w:jc w:val="left"/>
        <w:rPr>
          <w:rFonts w:ascii="Arial" w:hAnsi="Arial" w:cs="Arial"/>
          <w:sz w:val="44"/>
          <w:szCs w:val="44"/>
        </w:rPr>
      </w:pPr>
      <w:bookmarkStart w:id="0" w:name="_Toc240789156"/>
      <w:bookmarkStart w:id="1" w:name="_Toc240791681"/>
      <w:bookmarkStart w:id="2" w:name="_Toc240792730"/>
      <w:bookmarkStart w:id="3" w:name="_Toc240793299"/>
      <w:bookmarkStart w:id="4" w:name="_Toc241995880"/>
      <w:bookmarkStart w:id="5" w:name="_Toc244597437"/>
      <w:bookmarkStart w:id="6" w:name="_Toc254014508"/>
      <w:bookmarkStart w:id="7" w:name="_Toc523849535"/>
      <w:r w:rsidRPr="00F74913">
        <w:rPr>
          <w:rFonts w:ascii="Arial" w:hAnsi="Arial" w:cs="Arial"/>
          <w:sz w:val="44"/>
          <w:szCs w:val="44"/>
        </w:rPr>
        <w:lastRenderedPageBreak/>
        <w:t>Foreword</w:t>
      </w:r>
      <w:bookmarkEnd w:id="0"/>
      <w:bookmarkEnd w:id="1"/>
      <w:bookmarkEnd w:id="2"/>
      <w:bookmarkEnd w:id="3"/>
      <w:bookmarkEnd w:id="4"/>
      <w:bookmarkEnd w:id="5"/>
      <w:bookmarkEnd w:id="6"/>
      <w:bookmarkEnd w:id="7"/>
    </w:p>
    <w:p w14:paraId="4C3C00D3" w14:textId="77777777" w:rsidR="006702E7" w:rsidRPr="00F74913" w:rsidRDefault="006702E7" w:rsidP="006702E7">
      <w:pPr>
        <w:spacing w:line="360" w:lineRule="auto"/>
        <w:ind w:right="540"/>
        <w:rPr>
          <w:rFonts w:ascii="Lucida Sans Unicode" w:hAnsi="Lucida Sans Unicode" w:cs="Lucida Sans Unicode"/>
          <w:sz w:val="16"/>
          <w:szCs w:val="16"/>
        </w:rPr>
      </w:pPr>
    </w:p>
    <w:p w14:paraId="34F87EC9" w14:textId="77777777" w:rsidR="00C20555" w:rsidRPr="0057011F" w:rsidRDefault="002B0EEE" w:rsidP="00E4309B">
      <w:pPr>
        <w:tabs>
          <w:tab w:val="left" w:pos="1080"/>
          <w:tab w:val="left" w:pos="7200"/>
        </w:tabs>
        <w:ind w:right="6"/>
        <w:rPr>
          <w:rFonts w:ascii="Arial" w:hAnsi="Arial" w:cs="Arial"/>
        </w:rPr>
      </w:pPr>
      <w:r w:rsidRPr="0057011F">
        <w:rPr>
          <w:rFonts w:ascii="Arial" w:hAnsi="Arial" w:cs="Arial"/>
        </w:rPr>
        <w:t>The</w:t>
      </w:r>
      <w:r w:rsidR="0091300A" w:rsidRPr="0057011F">
        <w:rPr>
          <w:rFonts w:ascii="Arial" w:hAnsi="Arial" w:cs="Arial"/>
        </w:rPr>
        <w:t xml:space="preserve"> Health Education and Improvement Wales</w:t>
      </w:r>
      <w:r w:rsidR="004608EE" w:rsidRPr="0057011F">
        <w:rPr>
          <w:rFonts w:ascii="Arial" w:hAnsi="Arial" w:cs="Arial"/>
        </w:rPr>
        <w:t xml:space="preserve"> ‘HEIW’</w:t>
      </w:r>
      <w:r w:rsidR="0091300A" w:rsidRPr="0057011F">
        <w:rPr>
          <w:rFonts w:ascii="Arial" w:hAnsi="Arial" w:cs="Arial"/>
        </w:rPr>
        <w:t xml:space="preserve"> Regulations 2017 provides that HEIW must make standing orders for the regulation of its proceedings and business, including provision for the suspension of all or </w:t>
      </w:r>
      <w:r w:rsidR="00B536EE">
        <w:rPr>
          <w:rFonts w:ascii="Arial" w:hAnsi="Arial" w:cs="Arial"/>
        </w:rPr>
        <w:t>any</w:t>
      </w:r>
      <w:r w:rsidR="0091300A" w:rsidRPr="0057011F">
        <w:rPr>
          <w:rFonts w:ascii="Arial" w:hAnsi="Arial" w:cs="Arial"/>
        </w:rPr>
        <w:t xml:space="preserve"> of the standing orders. </w:t>
      </w:r>
    </w:p>
    <w:p w14:paraId="3C24C095" w14:textId="77777777" w:rsidR="00C20555" w:rsidRPr="0057011F" w:rsidRDefault="00C20555" w:rsidP="00E4309B">
      <w:pPr>
        <w:tabs>
          <w:tab w:val="left" w:pos="1080"/>
          <w:tab w:val="left" w:pos="7200"/>
        </w:tabs>
        <w:ind w:right="6"/>
        <w:rPr>
          <w:rFonts w:ascii="Arial" w:hAnsi="Arial" w:cs="Arial"/>
        </w:rPr>
      </w:pPr>
    </w:p>
    <w:p w14:paraId="68FCEC9E" w14:textId="77777777" w:rsidR="006702E7" w:rsidRPr="0057011F" w:rsidRDefault="0091300A" w:rsidP="00E4309B">
      <w:pPr>
        <w:tabs>
          <w:tab w:val="left" w:pos="1080"/>
          <w:tab w:val="left" w:pos="7200"/>
        </w:tabs>
        <w:ind w:right="6"/>
        <w:rPr>
          <w:rFonts w:ascii="Arial" w:hAnsi="Arial" w:cs="Arial"/>
        </w:rPr>
      </w:pPr>
      <w:r w:rsidRPr="0057011F">
        <w:rPr>
          <w:rFonts w:ascii="Arial" w:hAnsi="Arial" w:cs="Arial"/>
        </w:rPr>
        <w:t xml:space="preserve">The </w:t>
      </w:r>
      <w:r w:rsidR="00645183" w:rsidRPr="0057011F">
        <w:rPr>
          <w:rFonts w:ascii="Arial" w:hAnsi="Arial" w:cs="Arial"/>
        </w:rPr>
        <w:t>HEIW</w:t>
      </w:r>
      <w:r w:rsidR="00C20555" w:rsidRPr="0057011F">
        <w:rPr>
          <w:rFonts w:ascii="Arial" w:hAnsi="Arial" w:cs="Arial"/>
        </w:rPr>
        <w:t xml:space="preserve"> </w:t>
      </w:r>
      <w:r w:rsidRPr="0057011F">
        <w:rPr>
          <w:rFonts w:ascii="Arial" w:hAnsi="Arial" w:cs="Arial"/>
        </w:rPr>
        <w:t xml:space="preserve">Board </w:t>
      </w:r>
      <w:r w:rsidR="006702E7" w:rsidRPr="0057011F">
        <w:rPr>
          <w:rFonts w:ascii="Arial" w:hAnsi="Arial" w:cs="Arial"/>
        </w:rPr>
        <w:t>must</w:t>
      </w:r>
      <w:r w:rsidRPr="0057011F">
        <w:rPr>
          <w:rFonts w:ascii="Arial" w:hAnsi="Arial" w:cs="Arial"/>
        </w:rPr>
        <w:t xml:space="preserve"> consider and</w:t>
      </w:r>
      <w:r w:rsidR="006702E7" w:rsidRPr="0057011F">
        <w:rPr>
          <w:rFonts w:ascii="Arial" w:hAnsi="Arial" w:cs="Arial"/>
        </w:rPr>
        <w:t xml:space="preserve"> agree </w:t>
      </w:r>
      <w:r w:rsidRPr="0057011F">
        <w:rPr>
          <w:rFonts w:ascii="Arial" w:hAnsi="Arial" w:cs="Arial"/>
        </w:rPr>
        <w:t xml:space="preserve">to adopt the </w:t>
      </w:r>
      <w:r w:rsidR="006702E7" w:rsidRPr="0057011F">
        <w:rPr>
          <w:rFonts w:ascii="Arial" w:hAnsi="Arial" w:cs="Arial"/>
        </w:rPr>
        <w:t>Standing Orders (SOs) for the regulation of their proceedings and business.  They are designed to translate the statutory requirements set out</w:t>
      </w:r>
      <w:r w:rsidR="00C20555" w:rsidRPr="0057011F">
        <w:rPr>
          <w:rFonts w:ascii="Arial" w:hAnsi="Arial" w:cs="Arial"/>
        </w:rPr>
        <w:t xml:space="preserve"> in legislation </w:t>
      </w:r>
      <w:r w:rsidR="006702E7" w:rsidRPr="0057011F">
        <w:rPr>
          <w:rFonts w:ascii="Arial" w:hAnsi="Arial" w:cs="Arial"/>
        </w:rPr>
        <w:t xml:space="preserve">into day to day operating practice, and, together with the adoption of a </w:t>
      </w:r>
      <w:r w:rsidR="002C6C87" w:rsidRPr="0057011F">
        <w:rPr>
          <w:rFonts w:ascii="Arial" w:hAnsi="Arial" w:cs="Arial"/>
        </w:rPr>
        <w:t>S</w:t>
      </w:r>
      <w:r w:rsidR="006702E7" w:rsidRPr="0057011F">
        <w:rPr>
          <w:rFonts w:ascii="Arial" w:hAnsi="Arial" w:cs="Arial"/>
        </w:rPr>
        <w:t xml:space="preserve">cheme of </w:t>
      </w:r>
      <w:r w:rsidRPr="0057011F">
        <w:rPr>
          <w:rFonts w:ascii="Arial" w:hAnsi="Arial" w:cs="Arial"/>
        </w:rPr>
        <w:t>D</w:t>
      </w:r>
      <w:r w:rsidR="006702E7" w:rsidRPr="0057011F">
        <w:rPr>
          <w:rFonts w:ascii="Arial" w:hAnsi="Arial" w:cs="Arial"/>
        </w:rPr>
        <w:t xml:space="preserve">ecisions reserved to the Board; a </w:t>
      </w:r>
      <w:r w:rsidR="002C6C87" w:rsidRPr="0057011F">
        <w:rPr>
          <w:rFonts w:ascii="Arial" w:hAnsi="Arial" w:cs="Arial"/>
        </w:rPr>
        <w:t>S</w:t>
      </w:r>
      <w:r w:rsidR="006702E7" w:rsidRPr="0057011F">
        <w:rPr>
          <w:rFonts w:ascii="Arial" w:hAnsi="Arial" w:cs="Arial"/>
        </w:rPr>
        <w:t xml:space="preserve">cheme of </w:t>
      </w:r>
      <w:r w:rsidRPr="0057011F">
        <w:rPr>
          <w:rFonts w:ascii="Arial" w:hAnsi="Arial" w:cs="Arial"/>
        </w:rPr>
        <w:t>D</w:t>
      </w:r>
      <w:r w:rsidR="006702E7" w:rsidRPr="0057011F">
        <w:rPr>
          <w:rFonts w:ascii="Arial" w:hAnsi="Arial" w:cs="Arial"/>
        </w:rPr>
        <w:t xml:space="preserve">elegations to officers and others; and Standing Financial Instructions (SFIs), they provide the regulatory framework for the business conduct of </w:t>
      </w:r>
      <w:r w:rsidR="00645183" w:rsidRPr="0057011F">
        <w:rPr>
          <w:rFonts w:ascii="Arial" w:hAnsi="Arial" w:cs="Arial"/>
        </w:rPr>
        <w:t xml:space="preserve">HEIW. </w:t>
      </w:r>
    </w:p>
    <w:p w14:paraId="4A0E5718" w14:textId="77777777" w:rsidR="006702E7" w:rsidRPr="0057011F" w:rsidRDefault="006702E7" w:rsidP="00E4309B">
      <w:pPr>
        <w:tabs>
          <w:tab w:val="left" w:pos="1080"/>
          <w:tab w:val="left" w:pos="7200"/>
        </w:tabs>
        <w:ind w:right="6"/>
        <w:rPr>
          <w:rFonts w:ascii="Arial" w:hAnsi="Arial" w:cs="Arial"/>
        </w:rPr>
      </w:pPr>
    </w:p>
    <w:p w14:paraId="23300A90" w14:textId="77777777" w:rsidR="006702E7" w:rsidRPr="0057011F" w:rsidRDefault="006702E7" w:rsidP="00E4309B">
      <w:pPr>
        <w:tabs>
          <w:tab w:val="left" w:pos="1080"/>
          <w:tab w:val="left" w:pos="7200"/>
        </w:tabs>
        <w:ind w:right="6"/>
        <w:rPr>
          <w:rFonts w:ascii="Arial" w:hAnsi="Arial" w:cs="Arial"/>
        </w:rPr>
      </w:pPr>
      <w:r w:rsidRPr="0057011F">
        <w:rPr>
          <w:rFonts w:ascii="Arial" w:hAnsi="Arial" w:cs="Arial"/>
        </w:rPr>
        <w:t xml:space="preserve">These documents form the basis upon which </w:t>
      </w:r>
      <w:r w:rsidR="00645183" w:rsidRPr="0057011F">
        <w:rPr>
          <w:rFonts w:ascii="Arial" w:hAnsi="Arial" w:cs="Arial"/>
        </w:rPr>
        <w:t>HEIW’s</w:t>
      </w:r>
      <w:r w:rsidRPr="0057011F">
        <w:rPr>
          <w:rFonts w:ascii="Arial" w:hAnsi="Arial" w:cs="Arial"/>
        </w:rPr>
        <w:t xml:space="preserve"> governance and accountability framework is developed and, together with the adoption of the </w:t>
      </w:r>
      <w:r w:rsidR="00645183" w:rsidRPr="0057011F">
        <w:rPr>
          <w:rFonts w:ascii="Arial" w:hAnsi="Arial" w:cs="Arial"/>
        </w:rPr>
        <w:t xml:space="preserve">HEIW’s </w:t>
      </w:r>
      <w:r w:rsidRPr="0057011F">
        <w:rPr>
          <w:rFonts w:ascii="Arial" w:hAnsi="Arial" w:cs="Arial"/>
        </w:rPr>
        <w:t>Values and Standards of Behaviour framework, is designed to ensure the achievement of the standards of good governance set for</w:t>
      </w:r>
      <w:r w:rsidR="00645183" w:rsidRPr="0057011F">
        <w:rPr>
          <w:rFonts w:ascii="Arial" w:hAnsi="Arial" w:cs="Arial"/>
        </w:rPr>
        <w:t xml:space="preserve"> health </w:t>
      </w:r>
      <w:r w:rsidR="00F302E4" w:rsidRPr="0057011F">
        <w:rPr>
          <w:rFonts w:ascii="Arial" w:hAnsi="Arial" w:cs="Arial"/>
        </w:rPr>
        <w:t>organisations</w:t>
      </w:r>
      <w:r w:rsidR="00645183" w:rsidRPr="0057011F">
        <w:rPr>
          <w:rFonts w:ascii="Arial" w:hAnsi="Arial" w:cs="Arial"/>
        </w:rPr>
        <w:t xml:space="preserve"> in </w:t>
      </w:r>
      <w:r w:rsidRPr="0057011F">
        <w:rPr>
          <w:rFonts w:ascii="Arial" w:hAnsi="Arial" w:cs="Arial"/>
        </w:rPr>
        <w:t>Wales.</w:t>
      </w:r>
    </w:p>
    <w:p w14:paraId="0511FDCC" w14:textId="77777777" w:rsidR="006702E7" w:rsidRPr="0057011F" w:rsidRDefault="006702E7" w:rsidP="00E4309B">
      <w:pPr>
        <w:tabs>
          <w:tab w:val="left" w:pos="1080"/>
          <w:tab w:val="left" w:pos="7200"/>
        </w:tabs>
        <w:ind w:right="6"/>
        <w:rPr>
          <w:rFonts w:ascii="Arial" w:hAnsi="Arial" w:cs="Arial"/>
        </w:rPr>
      </w:pPr>
    </w:p>
    <w:p w14:paraId="1E423987" w14:textId="77777777" w:rsidR="006702E7" w:rsidRPr="0057011F" w:rsidRDefault="006702E7" w:rsidP="00E4309B">
      <w:pPr>
        <w:tabs>
          <w:tab w:val="left" w:pos="1080"/>
          <w:tab w:val="left" w:pos="7200"/>
        </w:tabs>
        <w:ind w:right="6"/>
        <w:rPr>
          <w:rFonts w:ascii="Arial" w:hAnsi="Arial" w:cs="Arial"/>
        </w:rPr>
      </w:pPr>
      <w:r w:rsidRPr="0057011F">
        <w:rPr>
          <w:rFonts w:ascii="Arial" w:hAnsi="Arial" w:cs="Arial"/>
        </w:rPr>
        <w:t xml:space="preserve">All </w:t>
      </w:r>
      <w:r w:rsidR="00645183" w:rsidRPr="0057011F">
        <w:rPr>
          <w:rFonts w:ascii="Arial" w:hAnsi="Arial" w:cs="Arial"/>
        </w:rPr>
        <w:t xml:space="preserve">HEIW </w:t>
      </w:r>
      <w:r w:rsidRPr="0057011F">
        <w:rPr>
          <w:rFonts w:ascii="Arial" w:hAnsi="Arial" w:cs="Arial"/>
        </w:rPr>
        <w:t xml:space="preserve">Board members and </w:t>
      </w:r>
      <w:r w:rsidR="00D7415F" w:rsidRPr="0057011F">
        <w:rPr>
          <w:rFonts w:ascii="Arial" w:hAnsi="Arial" w:cs="Arial"/>
        </w:rPr>
        <w:t>officers</w:t>
      </w:r>
      <w:r w:rsidRPr="0057011F">
        <w:rPr>
          <w:rFonts w:ascii="Arial" w:hAnsi="Arial" w:cs="Arial"/>
        </w:rPr>
        <w:t xml:space="preserve"> must be made aware of these Standing Orders and, where appropriate, should be familiar with their detailed content.  The Board Secretary will be able to provide further advice and guidance on any aspect of the Standing Orders or the wider governance arrangements within </w:t>
      </w:r>
      <w:r w:rsidR="00645183" w:rsidRPr="0057011F">
        <w:rPr>
          <w:rFonts w:ascii="Arial" w:hAnsi="Arial" w:cs="Arial"/>
        </w:rPr>
        <w:t>HEIW</w:t>
      </w:r>
      <w:r w:rsidRPr="0057011F">
        <w:rPr>
          <w:rFonts w:ascii="Arial" w:hAnsi="Arial" w:cs="Arial"/>
        </w:rPr>
        <w:t xml:space="preserve">. </w:t>
      </w:r>
    </w:p>
    <w:p w14:paraId="6DA5AF48" w14:textId="77777777" w:rsidR="006702E7" w:rsidRPr="0057011F" w:rsidRDefault="006702E7" w:rsidP="00E4309B">
      <w:pPr>
        <w:tabs>
          <w:tab w:val="left" w:pos="1080"/>
          <w:tab w:val="left" w:pos="7200"/>
        </w:tabs>
        <w:ind w:right="6"/>
        <w:rPr>
          <w:rFonts w:ascii="Arial" w:hAnsi="Arial" w:cs="Arial"/>
        </w:rPr>
      </w:pPr>
    </w:p>
    <w:p w14:paraId="084242B0" w14:textId="77777777" w:rsidR="006702E7" w:rsidRPr="0057011F" w:rsidRDefault="006702E7" w:rsidP="00E4309B">
      <w:pPr>
        <w:tabs>
          <w:tab w:val="left" w:pos="1080"/>
          <w:tab w:val="left" w:pos="7200"/>
        </w:tabs>
        <w:ind w:right="6"/>
        <w:rPr>
          <w:rFonts w:ascii="Arial" w:hAnsi="Arial" w:cs="Arial"/>
        </w:rPr>
      </w:pPr>
      <w:r w:rsidRPr="0057011F">
        <w:rPr>
          <w:rFonts w:ascii="Arial" w:hAnsi="Arial" w:cs="Arial"/>
        </w:rPr>
        <w:t xml:space="preserve">Further information on governance in the NHS in Wales may be accessed at </w:t>
      </w:r>
      <w:hyperlink r:id="rId9" w:history="1">
        <w:r w:rsidR="005A5674" w:rsidRPr="0057011F">
          <w:rPr>
            <w:rStyle w:val="Hyperlink"/>
            <w:rFonts w:ascii="Arial" w:hAnsi="Arial" w:cs="Arial"/>
          </w:rPr>
          <w:t>www.wales.nhs.u</w:t>
        </w:r>
        <w:r w:rsidR="005A5674" w:rsidRPr="0057011F">
          <w:rPr>
            <w:rStyle w:val="Hyperlink"/>
            <w:rFonts w:ascii="Arial" w:hAnsi="Arial" w:cs="Arial"/>
          </w:rPr>
          <w:t>k/governance-emanual/</w:t>
        </w:r>
      </w:hyperlink>
    </w:p>
    <w:p w14:paraId="71051235" w14:textId="77777777" w:rsidR="00B75569" w:rsidRDefault="00B75569" w:rsidP="005475B4">
      <w:pPr>
        <w:tabs>
          <w:tab w:val="left" w:pos="1080"/>
          <w:tab w:val="left" w:pos="7200"/>
        </w:tabs>
        <w:spacing w:line="360" w:lineRule="auto"/>
        <w:ind w:right="6"/>
        <w:rPr>
          <w:rFonts w:ascii="Arial" w:hAnsi="Arial" w:cs="Arial"/>
          <w:sz w:val="28"/>
          <w:szCs w:val="28"/>
        </w:rPr>
      </w:pPr>
    </w:p>
    <w:p w14:paraId="6A9864E7" w14:textId="77777777" w:rsidR="00E4309B" w:rsidRDefault="00E4309B" w:rsidP="005475B4">
      <w:pPr>
        <w:tabs>
          <w:tab w:val="left" w:pos="1080"/>
          <w:tab w:val="left" w:pos="7200"/>
        </w:tabs>
        <w:spacing w:line="360" w:lineRule="auto"/>
        <w:ind w:right="6"/>
        <w:rPr>
          <w:rFonts w:ascii="Arial" w:hAnsi="Arial" w:cs="Arial"/>
          <w:sz w:val="28"/>
          <w:szCs w:val="28"/>
        </w:rPr>
      </w:pPr>
    </w:p>
    <w:p w14:paraId="7363D040" w14:textId="77777777" w:rsidR="00E4309B" w:rsidRDefault="00E4309B" w:rsidP="005475B4">
      <w:pPr>
        <w:tabs>
          <w:tab w:val="left" w:pos="1080"/>
          <w:tab w:val="left" w:pos="7200"/>
        </w:tabs>
        <w:spacing w:line="360" w:lineRule="auto"/>
        <w:ind w:right="6"/>
        <w:rPr>
          <w:rFonts w:ascii="Arial" w:hAnsi="Arial" w:cs="Arial"/>
          <w:sz w:val="28"/>
          <w:szCs w:val="28"/>
        </w:rPr>
      </w:pPr>
    </w:p>
    <w:p w14:paraId="57391B63" w14:textId="77777777" w:rsidR="00E4309B" w:rsidRDefault="00E4309B" w:rsidP="005475B4">
      <w:pPr>
        <w:tabs>
          <w:tab w:val="left" w:pos="1080"/>
          <w:tab w:val="left" w:pos="7200"/>
        </w:tabs>
        <w:spacing w:line="360" w:lineRule="auto"/>
        <w:ind w:right="6"/>
        <w:rPr>
          <w:rFonts w:ascii="Arial" w:hAnsi="Arial" w:cs="Arial"/>
          <w:sz w:val="28"/>
          <w:szCs w:val="28"/>
        </w:rPr>
      </w:pPr>
    </w:p>
    <w:p w14:paraId="44DC93C9" w14:textId="77777777" w:rsidR="00E4309B" w:rsidRDefault="00E4309B" w:rsidP="005475B4">
      <w:pPr>
        <w:tabs>
          <w:tab w:val="left" w:pos="1080"/>
          <w:tab w:val="left" w:pos="7200"/>
        </w:tabs>
        <w:spacing w:line="360" w:lineRule="auto"/>
        <w:ind w:right="6"/>
        <w:rPr>
          <w:rFonts w:ascii="Arial" w:hAnsi="Arial" w:cs="Arial"/>
          <w:sz w:val="28"/>
          <w:szCs w:val="28"/>
        </w:rPr>
      </w:pPr>
    </w:p>
    <w:p w14:paraId="5D1E524C" w14:textId="77777777" w:rsidR="00E4309B" w:rsidRDefault="00E4309B" w:rsidP="005475B4">
      <w:pPr>
        <w:tabs>
          <w:tab w:val="left" w:pos="1080"/>
          <w:tab w:val="left" w:pos="7200"/>
        </w:tabs>
        <w:spacing w:line="360" w:lineRule="auto"/>
        <w:ind w:right="6"/>
        <w:rPr>
          <w:rFonts w:ascii="Arial" w:hAnsi="Arial" w:cs="Arial"/>
          <w:sz w:val="28"/>
          <w:szCs w:val="28"/>
        </w:rPr>
      </w:pPr>
    </w:p>
    <w:p w14:paraId="6F480400" w14:textId="77777777" w:rsidR="00E4309B" w:rsidRDefault="00E4309B" w:rsidP="005475B4">
      <w:pPr>
        <w:tabs>
          <w:tab w:val="left" w:pos="1080"/>
          <w:tab w:val="left" w:pos="7200"/>
        </w:tabs>
        <w:spacing w:line="360" w:lineRule="auto"/>
        <w:ind w:right="6"/>
        <w:rPr>
          <w:rFonts w:ascii="Arial" w:hAnsi="Arial" w:cs="Arial"/>
          <w:sz w:val="28"/>
          <w:szCs w:val="28"/>
        </w:rPr>
      </w:pPr>
    </w:p>
    <w:p w14:paraId="38CE5E66" w14:textId="77777777" w:rsidR="006875DA" w:rsidRDefault="006875DA" w:rsidP="005475B4">
      <w:pPr>
        <w:tabs>
          <w:tab w:val="left" w:pos="1080"/>
          <w:tab w:val="left" w:pos="7200"/>
        </w:tabs>
        <w:spacing w:line="360" w:lineRule="auto"/>
        <w:ind w:right="6"/>
        <w:rPr>
          <w:rFonts w:ascii="Arial" w:hAnsi="Arial" w:cs="Arial"/>
          <w:sz w:val="28"/>
          <w:szCs w:val="28"/>
        </w:rPr>
      </w:pPr>
    </w:p>
    <w:p w14:paraId="60084632" w14:textId="77777777" w:rsidR="006875DA" w:rsidRDefault="006875DA" w:rsidP="005475B4">
      <w:pPr>
        <w:tabs>
          <w:tab w:val="left" w:pos="1080"/>
          <w:tab w:val="left" w:pos="7200"/>
        </w:tabs>
        <w:spacing w:line="360" w:lineRule="auto"/>
        <w:ind w:right="6"/>
        <w:rPr>
          <w:rFonts w:ascii="Arial" w:hAnsi="Arial" w:cs="Arial"/>
          <w:sz w:val="28"/>
          <w:szCs w:val="28"/>
        </w:rPr>
      </w:pPr>
    </w:p>
    <w:p w14:paraId="3879CF85" w14:textId="77777777" w:rsidR="006875DA" w:rsidRDefault="006875DA" w:rsidP="005475B4">
      <w:pPr>
        <w:tabs>
          <w:tab w:val="left" w:pos="1080"/>
          <w:tab w:val="left" w:pos="7200"/>
        </w:tabs>
        <w:spacing w:line="360" w:lineRule="auto"/>
        <w:ind w:right="6"/>
        <w:rPr>
          <w:rFonts w:ascii="Arial" w:hAnsi="Arial" w:cs="Arial"/>
          <w:sz w:val="28"/>
          <w:szCs w:val="28"/>
        </w:rPr>
      </w:pPr>
    </w:p>
    <w:p w14:paraId="341AF59D" w14:textId="77777777" w:rsidR="006875DA" w:rsidRPr="006702E7" w:rsidRDefault="0057011F" w:rsidP="005475B4">
      <w:pPr>
        <w:tabs>
          <w:tab w:val="left" w:pos="1080"/>
          <w:tab w:val="left" w:pos="7200"/>
        </w:tabs>
        <w:spacing w:line="360" w:lineRule="auto"/>
        <w:ind w:right="6"/>
        <w:rPr>
          <w:rFonts w:ascii="Arial" w:hAnsi="Arial" w:cs="Arial"/>
          <w:sz w:val="28"/>
          <w:szCs w:val="28"/>
        </w:rPr>
      </w:pPr>
      <w:r>
        <w:rPr>
          <w:rFonts w:ascii="Arial" w:hAnsi="Arial" w:cs="Arial"/>
          <w:sz w:val="28"/>
          <w:szCs w:val="28"/>
        </w:rPr>
        <w:br w:type="page"/>
      </w:r>
    </w:p>
    <w:p w14:paraId="094D48C7" w14:textId="77777777" w:rsidR="006702E7" w:rsidRPr="00F74913" w:rsidRDefault="006702E7" w:rsidP="00F74913">
      <w:pPr>
        <w:pBdr>
          <w:top w:val="single" w:sz="4" w:space="1" w:color="auto"/>
          <w:left w:val="single" w:sz="4" w:space="4" w:color="auto"/>
          <w:bottom w:val="single" w:sz="4" w:space="1" w:color="auto"/>
          <w:right w:val="single" w:sz="4" w:space="4" w:color="auto"/>
        </w:pBdr>
        <w:shd w:val="clear" w:color="auto" w:fill="E0E0E0"/>
        <w:ind w:right="540"/>
        <w:rPr>
          <w:rFonts w:ascii="Arial" w:hAnsi="Arial" w:cs="Arial"/>
          <w:b/>
          <w:sz w:val="44"/>
          <w:szCs w:val="44"/>
        </w:rPr>
      </w:pPr>
      <w:r w:rsidRPr="00F74913">
        <w:rPr>
          <w:rFonts w:ascii="Arial" w:hAnsi="Arial" w:cs="Arial"/>
          <w:b/>
          <w:sz w:val="44"/>
          <w:szCs w:val="44"/>
        </w:rPr>
        <w:lastRenderedPageBreak/>
        <w:t>Contents</w:t>
      </w:r>
    </w:p>
    <w:p w14:paraId="74EDAB5E" w14:textId="77777777" w:rsidR="00BE4D2B" w:rsidRDefault="00BE4D2B" w:rsidP="00BE4D2B">
      <w:bookmarkStart w:id="8" w:name="_Toc235351044"/>
      <w:bookmarkStart w:id="9" w:name="_Toc235353000"/>
    </w:p>
    <w:p w14:paraId="5CD43460" w14:textId="77777777" w:rsidR="00920903" w:rsidRDefault="00920903" w:rsidP="00BE4D2B"/>
    <w:p w14:paraId="53EA3133" w14:textId="77777777" w:rsidR="0050550F" w:rsidRPr="00AF4E5E" w:rsidRDefault="009149A0" w:rsidP="00AF4E5E">
      <w:pPr>
        <w:pStyle w:val="TOC1"/>
        <w:rPr>
          <w:rFonts w:ascii="Calibri" w:hAnsi="Calibri"/>
          <w:bCs/>
        </w:rPr>
      </w:pPr>
      <w:r w:rsidRPr="00AF4E5E">
        <w:fldChar w:fldCharType="begin"/>
      </w:r>
      <w:r w:rsidRPr="00AF4E5E">
        <w:instrText xml:space="preserve"> TOC \o "1-3" \h \z \u </w:instrText>
      </w:r>
      <w:r w:rsidRPr="00AF4E5E">
        <w:fldChar w:fldCharType="separate"/>
      </w:r>
      <w:hyperlink w:anchor="_Toc523849535" w:history="1">
        <w:r w:rsidR="0050550F" w:rsidRPr="00AF4E5E">
          <w:rPr>
            <w:rStyle w:val="Hyperlink"/>
            <w:color w:val="auto"/>
            <w:u w:val="none"/>
          </w:rPr>
          <w:t>Foreword</w:t>
        </w:r>
        <w:r w:rsidR="0050550F" w:rsidRPr="00AF4E5E">
          <w:rPr>
            <w:webHidden/>
          </w:rPr>
          <w:tab/>
        </w:r>
        <w:r w:rsidR="0050550F" w:rsidRPr="00AF4E5E">
          <w:rPr>
            <w:webHidden/>
          </w:rPr>
          <w:fldChar w:fldCharType="begin"/>
        </w:r>
        <w:r w:rsidR="0050550F" w:rsidRPr="00AF4E5E">
          <w:rPr>
            <w:webHidden/>
          </w:rPr>
          <w:instrText xml:space="preserve"> PAGEREF _Toc523849535 \h </w:instrText>
        </w:r>
        <w:r w:rsidR="0050550F" w:rsidRPr="00AF4E5E">
          <w:rPr>
            <w:webHidden/>
          </w:rPr>
        </w:r>
        <w:r w:rsidR="0050550F" w:rsidRPr="00AF4E5E">
          <w:rPr>
            <w:webHidden/>
          </w:rPr>
          <w:fldChar w:fldCharType="separate"/>
        </w:r>
        <w:r w:rsidR="00321C37" w:rsidRPr="00AF4E5E">
          <w:rPr>
            <w:webHidden/>
          </w:rPr>
          <w:t>2</w:t>
        </w:r>
        <w:r w:rsidR="0050550F" w:rsidRPr="00AF4E5E">
          <w:rPr>
            <w:webHidden/>
          </w:rPr>
          <w:fldChar w:fldCharType="end"/>
        </w:r>
      </w:hyperlink>
    </w:p>
    <w:p w14:paraId="5A6E41B3" w14:textId="77777777" w:rsidR="0050550F" w:rsidRPr="00AF4E5E" w:rsidRDefault="0050550F" w:rsidP="00AF4E5E">
      <w:pPr>
        <w:pStyle w:val="TOC1"/>
        <w:rPr>
          <w:rFonts w:ascii="Calibri" w:hAnsi="Calibri"/>
          <w:bCs/>
        </w:rPr>
      </w:pPr>
      <w:hyperlink w:anchor="_Toc523849536" w:history="1">
        <w:r w:rsidRPr="00AF4E5E">
          <w:rPr>
            <w:rStyle w:val="Hyperlink"/>
            <w:color w:val="auto"/>
            <w:u w:val="none"/>
            <w:bdr w:val="single" w:sz="4" w:space="0" w:color="auto"/>
            <w:shd w:val="clear" w:color="auto" w:fill="E0E0E0"/>
          </w:rPr>
          <w:t>Section A – Introduction</w:t>
        </w:r>
        <w:r w:rsidRPr="00AF4E5E">
          <w:rPr>
            <w:webHidden/>
          </w:rPr>
          <w:tab/>
        </w:r>
        <w:r w:rsidRPr="00AF4E5E">
          <w:rPr>
            <w:webHidden/>
          </w:rPr>
          <w:fldChar w:fldCharType="begin"/>
        </w:r>
        <w:r w:rsidRPr="00AF4E5E">
          <w:rPr>
            <w:webHidden/>
          </w:rPr>
          <w:instrText xml:space="preserve"> PAGEREF _Toc523849536 \h </w:instrText>
        </w:r>
        <w:r w:rsidRPr="00AF4E5E">
          <w:rPr>
            <w:webHidden/>
          </w:rPr>
        </w:r>
        <w:r w:rsidRPr="00AF4E5E">
          <w:rPr>
            <w:webHidden/>
          </w:rPr>
          <w:fldChar w:fldCharType="separate"/>
        </w:r>
        <w:r w:rsidR="00321C37" w:rsidRPr="00AF4E5E">
          <w:rPr>
            <w:webHidden/>
          </w:rPr>
          <w:t>5</w:t>
        </w:r>
        <w:r w:rsidRPr="00AF4E5E">
          <w:rPr>
            <w:webHidden/>
          </w:rPr>
          <w:fldChar w:fldCharType="end"/>
        </w:r>
      </w:hyperlink>
    </w:p>
    <w:p w14:paraId="52DB5781" w14:textId="77777777" w:rsidR="0050550F" w:rsidRPr="00AF4E5E" w:rsidRDefault="0050550F" w:rsidP="00AF4E5E">
      <w:pPr>
        <w:pStyle w:val="TOC1"/>
        <w:rPr>
          <w:rFonts w:ascii="Calibri" w:hAnsi="Calibri"/>
          <w:bCs/>
        </w:rPr>
      </w:pPr>
      <w:hyperlink w:anchor="_Toc523849537" w:history="1">
        <w:r w:rsidRPr="00AF4E5E">
          <w:rPr>
            <w:rStyle w:val="Hyperlink"/>
            <w:color w:val="auto"/>
            <w:u w:val="none"/>
          </w:rPr>
          <w:t>Statutory framework</w:t>
        </w:r>
        <w:r w:rsidRPr="00AF4E5E">
          <w:rPr>
            <w:webHidden/>
          </w:rPr>
          <w:tab/>
        </w:r>
        <w:r w:rsidRPr="00AF4E5E">
          <w:rPr>
            <w:webHidden/>
          </w:rPr>
          <w:fldChar w:fldCharType="begin"/>
        </w:r>
        <w:r w:rsidRPr="00AF4E5E">
          <w:rPr>
            <w:webHidden/>
          </w:rPr>
          <w:instrText xml:space="preserve"> PAGEREF _Toc523849537 \h </w:instrText>
        </w:r>
        <w:r w:rsidRPr="00AF4E5E">
          <w:rPr>
            <w:webHidden/>
          </w:rPr>
        </w:r>
        <w:r w:rsidRPr="00AF4E5E">
          <w:rPr>
            <w:webHidden/>
          </w:rPr>
          <w:fldChar w:fldCharType="separate"/>
        </w:r>
        <w:r w:rsidR="00321C37" w:rsidRPr="00AF4E5E">
          <w:rPr>
            <w:webHidden/>
          </w:rPr>
          <w:t>5</w:t>
        </w:r>
        <w:r w:rsidRPr="00AF4E5E">
          <w:rPr>
            <w:webHidden/>
          </w:rPr>
          <w:fldChar w:fldCharType="end"/>
        </w:r>
      </w:hyperlink>
    </w:p>
    <w:p w14:paraId="43B8C3C8" w14:textId="77777777" w:rsidR="0050550F" w:rsidRPr="00AF4E5E" w:rsidRDefault="0050550F" w:rsidP="00AF4E5E">
      <w:pPr>
        <w:pStyle w:val="TOC1"/>
        <w:rPr>
          <w:rFonts w:ascii="Calibri" w:hAnsi="Calibri"/>
          <w:bCs/>
        </w:rPr>
      </w:pPr>
      <w:hyperlink w:anchor="_Toc523849538" w:history="1">
        <w:r w:rsidRPr="00AF4E5E">
          <w:rPr>
            <w:rStyle w:val="Hyperlink"/>
            <w:color w:val="auto"/>
            <w:u w:val="none"/>
          </w:rPr>
          <w:t>NHS framework</w:t>
        </w:r>
        <w:r w:rsidRPr="00AF4E5E">
          <w:rPr>
            <w:webHidden/>
          </w:rPr>
          <w:tab/>
        </w:r>
        <w:r w:rsidRPr="00AF4E5E">
          <w:rPr>
            <w:webHidden/>
          </w:rPr>
          <w:fldChar w:fldCharType="begin"/>
        </w:r>
        <w:r w:rsidRPr="00AF4E5E">
          <w:rPr>
            <w:webHidden/>
          </w:rPr>
          <w:instrText xml:space="preserve"> PAGEREF _Toc523849538 \h </w:instrText>
        </w:r>
        <w:r w:rsidRPr="00AF4E5E">
          <w:rPr>
            <w:webHidden/>
          </w:rPr>
        </w:r>
        <w:r w:rsidRPr="00AF4E5E">
          <w:rPr>
            <w:webHidden/>
          </w:rPr>
          <w:fldChar w:fldCharType="separate"/>
        </w:r>
        <w:r w:rsidR="00321C37" w:rsidRPr="00AF4E5E">
          <w:rPr>
            <w:webHidden/>
          </w:rPr>
          <w:t>6</w:t>
        </w:r>
        <w:r w:rsidRPr="00AF4E5E">
          <w:rPr>
            <w:webHidden/>
          </w:rPr>
          <w:fldChar w:fldCharType="end"/>
        </w:r>
      </w:hyperlink>
    </w:p>
    <w:p w14:paraId="223BBA48" w14:textId="77777777" w:rsidR="0050550F" w:rsidRPr="00AF4E5E" w:rsidRDefault="0050550F" w:rsidP="00AF4E5E">
      <w:pPr>
        <w:pStyle w:val="TOC1"/>
        <w:rPr>
          <w:rFonts w:ascii="Calibri" w:hAnsi="Calibri"/>
          <w:bCs/>
        </w:rPr>
      </w:pPr>
      <w:hyperlink w:anchor="_Toc523849539" w:history="1">
        <w:r w:rsidRPr="00AF4E5E">
          <w:rPr>
            <w:rStyle w:val="Hyperlink"/>
            <w:color w:val="auto"/>
            <w:u w:val="none"/>
          </w:rPr>
          <w:t>Applying Standing Orders</w:t>
        </w:r>
        <w:r w:rsidRPr="00AF4E5E">
          <w:rPr>
            <w:webHidden/>
          </w:rPr>
          <w:tab/>
        </w:r>
        <w:r w:rsidRPr="00AF4E5E">
          <w:rPr>
            <w:webHidden/>
          </w:rPr>
          <w:fldChar w:fldCharType="begin"/>
        </w:r>
        <w:r w:rsidRPr="00AF4E5E">
          <w:rPr>
            <w:webHidden/>
          </w:rPr>
          <w:instrText xml:space="preserve"> PAGEREF _Toc523849539 \h </w:instrText>
        </w:r>
        <w:r w:rsidRPr="00AF4E5E">
          <w:rPr>
            <w:webHidden/>
          </w:rPr>
        </w:r>
        <w:r w:rsidRPr="00AF4E5E">
          <w:rPr>
            <w:webHidden/>
          </w:rPr>
          <w:fldChar w:fldCharType="separate"/>
        </w:r>
        <w:r w:rsidR="00321C37" w:rsidRPr="00AF4E5E">
          <w:rPr>
            <w:webHidden/>
          </w:rPr>
          <w:t>7</w:t>
        </w:r>
        <w:r w:rsidRPr="00AF4E5E">
          <w:rPr>
            <w:webHidden/>
          </w:rPr>
          <w:fldChar w:fldCharType="end"/>
        </w:r>
      </w:hyperlink>
    </w:p>
    <w:p w14:paraId="686621D6" w14:textId="77777777" w:rsidR="0050550F" w:rsidRPr="00AF4E5E" w:rsidRDefault="0050550F" w:rsidP="00AF4E5E">
      <w:pPr>
        <w:pStyle w:val="TOC1"/>
        <w:rPr>
          <w:rFonts w:ascii="Calibri" w:hAnsi="Calibri"/>
          <w:bCs/>
        </w:rPr>
      </w:pPr>
      <w:hyperlink w:anchor="_Toc523849540" w:history="1">
        <w:r w:rsidRPr="00AF4E5E">
          <w:rPr>
            <w:rStyle w:val="Hyperlink"/>
            <w:color w:val="auto"/>
            <w:u w:val="none"/>
          </w:rPr>
          <w:t>Variation and amendment of Standing Orders</w:t>
        </w:r>
        <w:r w:rsidRPr="00AF4E5E">
          <w:rPr>
            <w:webHidden/>
          </w:rPr>
          <w:tab/>
        </w:r>
        <w:r w:rsidRPr="00AF4E5E">
          <w:rPr>
            <w:webHidden/>
          </w:rPr>
          <w:fldChar w:fldCharType="begin"/>
        </w:r>
        <w:r w:rsidRPr="00AF4E5E">
          <w:rPr>
            <w:webHidden/>
          </w:rPr>
          <w:instrText xml:space="preserve"> PAGEREF _Toc523849540 \h </w:instrText>
        </w:r>
        <w:r w:rsidRPr="00AF4E5E">
          <w:rPr>
            <w:webHidden/>
          </w:rPr>
        </w:r>
        <w:r w:rsidRPr="00AF4E5E">
          <w:rPr>
            <w:webHidden/>
          </w:rPr>
          <w:fldChar w:fldCharType="separate"/>
        </w:r>
        <w:r w:rsidR="00321C37" w:rsidRPr="00AF4E5E">
          <w:rPr>
            <w:webHidden/>
          </w:rPr>
          <w:t>7</w:t>
        </w:r>
        <w:r w:rsidRPr="00AF4E5E">
          <w:rPr>
            <w:webHidden/>
          </w:rPr>
          <w:fldChar w:fldCharType="end"/>
        </w:r>
      </w:hyperlink>
    </w:p>
    <w:p w14:paraId="312D0C19" w14:textId="77777777" w:rsidR="0050550F" w:rsidRPr="00AF4E5E" w:rsidRDefault="0050550F" w:rsidP="00AF4E5E">
      <w:pPr>
        <w:pStyle w:val="TOC1"/>
        <w:rPr>
          <w:rFonts w:ascii="Calibri" w:hAnsi="Calibri"/>
          <w:bCs/>
        </w:rPr>
      </w:pPr>
      <w:hyperlink w:anchor="_Toc523849541" w:history="1">
        <w:r w:rsidRPr="00AF4E5E">
          <w:rPr>
            <w:rStyle w:val="Hyperlink"/>
            <w:color w:val="auto"/>
            <w:u w:val="none"/>
          </w:rPr>
          <w:t>Interpretation</w:t>
        </w:r>
        <w:r w:rsidRPr="00AF4E5E">
          <w:rPr>
            <w:webHidden/>
          </w:rPr>
          <w:tab/>
        </w:r>
        <w:r w:rsidRPr="00AF4E5E">
          <w:rPr>
            <w:webHidden/>
          </w:rPr>
          <w:fldChar w:fldCharType="begin"/>
        </w:r>
        <w:r w:rsidRPr="00AF4E5E">
          <w:rPr>
            <w:webHidden/>
          </w:rPr>
          <w:instrText xml:space="preserve"> PAGEREF _Toc523849541 \h </w:instrText>
        </w:r>
        <w:r w:rsidRPr="00AF4E5E">
          <w:rPr>
            <w:webHidden/>
          </w:rPr>
        </w:r>
        <w:r w:rsidRPr="00AF4E5E">
          <w:rPr>
            <w:webHidden/>
          </w:rPr>
          <w:fldChar w:fldCharType="separate"/>
        </w:r>
        <w:r w:rsidR="00321C37" w:rsidRPr="00AF4E5E">
          <w:rPr>
            <w:webHidden/>
          </w:rPr>
          <w:t>7</w:t>
        </w:r>
        <w:r w:rsidRPr="00AF4E5E">
          <w:rPr>
            <w:webHidden/>
          </w:rPr>
          <w:fldChar w:fldCharType="end"/>
        </w:r>
      </w:hyperlink>
    </w:p>
    <w:p w14:paraId="2835F081" w14:textId="77777777" w:rsidR="0050550F" w:rsidRPr="00AF4E5E" w:rsidRDefault="0050550F" w:rsidP="00AF4E5E">
      <w:pPr>
        <w:pStyle w:val="TOC1"/>
        <w:rPr>
          <w:rFonts w:ascii="Calibri" w:hAnsi="Calibri"/>
          <w:bCs/>
        </w:rPr>
      </w:pPr>
      <w:hyperlink w:anchor="_Toc523849542" w:history="1">
        <w:r w:rsidRPr="00AF4E5E">
          <w:rPr>
            <w:rStyle w:val="Hyperlink"/>
            <w:color w:val="auto"/>
            <w:u w:val="none"/>
          </w:rPr>
          <w:t>The role of the Board Secretary</w:t>
        </w:r>
        <w:r w:rsidRPr="00AF4E5E">
          <w:rPr>
            <w:webHidden/>
          </w:rPr>
          <w:tab/>
        </w:r>
        <w:r w:rsidRPr="00AF4E5E">
          <w:rPr>
            <w:webHidden/>
          </w:rPr>
          <w:fldChar w:fldCharType="begin"/>
        </w:r>
        <w:r w:rsidRPr="00AF4E5E">
          <w:rPr>
            <w:webHidden/>
          </w:rPr>
          <w:instrText xml:space="preserve"> PAGEREF _Toc523849542 \h </w:instrText>
        </w:r>
        <w:r w:rsidRPr="00AF4E5E">
          <w:rPr>
            <w:webHidden/>
          </w:rPr>
        </w:r>
        <w:r w:rsidRPr="00AF4E5E">
          <w:rPr>
            <w:webHidden/>
          </w:rPr>
          <w:fldChar w:fldCharType="separate"/>
        </w:r>
        <w:r w:rsidR="00321C37" w:rsidRPr="00AF4E5E">
          <w:rPr>
            <w:webHidden/>
          </w:rPr>
          <w:t>8</w:t>
        </w:r>
        <w:r w:rsidRPr="00AF4E5E">
          <w:rPr>
            <w:webHidden/>
          </w:rPr>
          <w:fldChar w:fldCharType="end"/>
        </w:r>
      </w:hyperlink>
    </w:p>
    <w:p w14:paraId="38583B0A" w14:textId="77777777" w:rsidR="0050550F" w:rsidRPr="00AF4E5E" w:rsidRDefault="0050550F" w:rsidP="00AF4E5E">
      <w:pPr>
        <w:pStyle w:val="TOC1"/>
        <w:rPr>
          <w:rFonts w:ascii="Calibri" w:hAnsi="Calibri"/>
          <w:bCs/>
        </w:rPr>
      </w:pPr>
      <w:hyperlink w:anchor="_Toc523849543" w:history="1">
        <w:r w:rsidRPr="00AF4E5E">
          <w:rPr>
            <w:rStyle w:val="Hyperlink"/>
            <w:color w:val="auto"/>
            <w:u w:val="none"/>
            <w:bdr w:val="single" w:sz="4" w:space="0" w:color="auto"/>
            <w:shd w:val="clear" w:color="auto" w:fill="E0E0E0"/>
          </w:rPr>
          <w:t>Section B – Standing Orders</w:t>
        </w:r>
        <w:r w:rsidRPr="00AF4E5E">
          <w:rPr>
            <w:webHidden/>
          </w:rPr>
          <w:tab/>
        </w:r>
        <w:r w:rsidRPr="00AF4E5E">
          <w:rPr>
            <w:webHidden/>
          </w:rPr>
          <w:fldChar w:fldCharType="begin"/>
        </w:r>
        <w:r w:rsidRPr="00AF4E5E">
          <w:rPr>
            <w:webHidden/>
          </w:rPr>
          <w:instrText xml:space="preserve"> PAGEREF _Toc523849543 \h </w:instrText>
        </w:r>
        <w:r w:rsidRPr="00AF4E5E">
          <w:rPr>
            <w:webHidden/>
          </w:rPr>
        </w:r>
        <w:r w:rsidRPr="00AF4E5E">
          <w:rPr>
            <w:webHidden/>
          </w:rPr>
          <w:fldChar w:fldCharType="separate"/>
        </w:r>
        <w:r w:rsidR="00321C37" w:rsidRPr="00AF4E5E">
          <w:rPr>
            <w:webHidden/>
          </w:rPr>
          <w:t>9</w:t>
        </w:r>
        <w:r w:rsidRPr="00AF4E5E">
          <w:rPr>
            <w:webHidden/>
          </w:rPr>
          <w:fldChar w:fldCharType="end"/>
        </w:r>
      </w:hyperlink>
    </w:p>
    <w:p w14:paraId="2BDDAEA0" w14:textId="77777777" w:rsidR="0050550F" w:rsidRPr="00AF4E5E" w:rsidRDefault="0050550F" w:rsidP="00AF4E5E">
      <w:pPr>
        <w:pStyle w:val="TOC1"/>
        <w:rPr>
          <w:rFonts w:ascii="Calibri" w:hAnsi="Calibri"/>
          <w:bCs/>
        </w:rPr>
      </w:pPr>
      <w:hyperlink w:anchor="_Toc523849544" w:history="1">
        <w:r w:rsidRPr="00AF4E5E">
          <w:rPr>
            <w:rStyle w:val="Hyperlink"/>
            <w:caps/>
            <w:color w:val="auto"/>
            <w:u w:val="none"/>
          </w:rPr>
          <w:t>1.</w:t>
        </w:r>
        <w:r w:rsidRPr="00AF4E5E">
          <w:rPr>
            <w:rFonts w:ascii="Calibri" w:hAnsi="Calibri"/>
            <w:bCs/>
          </w:rPr>
          <w:tab/>
        </w:r>
        <w:r w:rsidRPr="00AF4E5E">
          <w:rPr>
            <w:rStyle w:val="Hyperlink"/>
            <w:caps/>
            <w:color w:val="auto"/>
            <w:u w:val="none"/>
          </w:rPr>
          <w:t>Health Education and Improvement Wales</w:t>
        </w:r>
        <w:r w:rsidRPr="00AF4E5E">
          <w:rPr>
            <w:webHidden/>
          </w:rPr>
          <w:tab/>
        </w:r>
        <w:r w:rsidRPr="00AF4E5E">
          <w:rPr>
            <w:webHidden/>
          </w:rPr>
          <w:fldChar w:fldCharType="begin"/>
        </w:r>
        <w:r w:rsidRPr="00AF4E5E">
          <w:rPr>
            <w:webHidden/>
          </w:rPr>
          <w:instrText xml:space="preserve"> PAGEREF _Toc523849544 \h </w:instrText>
        </w:r>
        <w:r w:rsidRPr="00AF4E5E">
          <w:rPr>
            <w:webHidden/>
          </w:rPr>
        </w:r>
        <w:r w:rsidRPr="00AF4E5E">
          <w:rPr>
            <w:webHidden/>
          </w:rPr>
          <w:fldChar w:fldCharType="separate"/>
        </w:r>
        <w:r w:rsidR="00321C37" w:rsidRPr="00AF4E5E">
          <w:rPr>
            <w:webHidden/>
          </w:rPr>
          <w:t>9</w:t>
        </w:r>
        <w:r w:rsidRPr="00AF4E5E">
          <w:rPr>
            <w:webHidden/>
          </w:rPr>
          <w:fldChar w:fldCharType="end"/>
        </w:r>
      </w:hyperlink>
    </w:p>
    <w:p w14:paraId="7280E83E" w14:textId="77777777" w:rsidR="0050550F" w:rsidRPr="00AF4E5E" w:rsidRDefault="0050550F" w:rsidP="00AF4E5E">
      <w:pPr>
        <w:pStyle w:val="TOC1"/>
        <w:rPr>
          <w:rFonts w:ascii="Calibri" w:hAnsi="Calibri"/>
          <w:bCs/>
        </w:rPr>
      </w:pPr>
      <w:hyperlink w:anchor="_Toc523849545" w:history="1">
        <w:r w:rsidRPr="00AF4E5E">
          <w:rPr>
            <w:rStyle w:val="Hyperlink"/>
            <w:color w:val="auto"/>
            <w:u w:val="none"/>
          </w:rPr>
          <w:t>1.1</w:t>
        </w:r>
        <w:r w:rsidRPr="00AF4E5E">
          <w:rPr>
            <w:rFonts w:ascii="Calibri" w:hAnsi="Calibri"/>
            <w:bCs/>
          </w:rPr>
          <w:tab/>
        </w:r>
        <w:r w:rsidRPr="00AF4E5E">
          <w:rPr>
            <w:rStyle w:val="Hyperlink"/>
            <w:color w:val="auto"/>
            <w:u w:val="none"/>
          </w:rPr>
          <w:t>Membership of Health Education and Improvement Wales Board</w:t>
        </w:r>
        <w:r w:rsidRPr="00AF4E5E">
          <w:rPr>
            <w:webHidden/>
          </w:rPr>
          <w:tab/>
        </w:r>
        <w:r w:rsidRPr="00AF4E5E">
          <w:rPr>
            <w:webHidden/>
          </w:rPr>
          <w:fldChar w:fldCharType="begin"/>
        </w:r>
        <w:r w:rsidRPr="00AF4E5E">
          <w:rPr>
            <w:webHidden/>
          </w:rPr>
          <w:instrText xml:space="preserve"> PAGEREF _Toc523849545 \h </w:instrText>
        </w:r>
        <w:r w:rsidRPr="00AF4E5E">
          <w:rPr>
            <w:webHidden/>
          </w:rPr>
        </w:r>
        <w:r w:rsidRPr="00AF4E5E">
          <w:rPr>
            <w:webHidden/>
          </w:rPr>
          <w:fldChar w:fldCharType="separate"/>
        </w:r>
        <w:r w:rsidR="00321C37" w:rsidRPr="00AF4E5E">
          <w:rPr>
            <w:webHidden/>
          </w:rPr>
          <w:t>10</w:t>
        </w:r>
        <w:r w:rsidRPr="00AF4E5E">
          <w:rPr>
            <w:webHidden/>
          </w:rPr>
          <w:fldChar w:fldCharType="end"/>
        </w:r>
      </w:hyperlink>
    </w:p>
    <w:p w14:paraId="565A9499" w14:textId="77777777" w:rsidR="0050550F" w:rsidRPr="00AF4E5E" w:rsidRDefault="0050550F" w:rsidP="00AF4E5E">
      <w:pPr>
        <w:pStyle w:val="TOC1"/>
        <w:rPr>
          <w:rFonts w:ascii="Calibri" w:hAnsi="Calibri"/>
          <w:bCs/>
        </w:rPr>
      </w:pPr>
      <w:hyperlink w:anchor="_Toc523849546" w:history="1">
        <w:r w:rsidRPr="00AF4E5E">
          <w:rPr>
            <w:rStyle w:val="Hyperlink"/>
            <w:i/>
            <w:color w:val="auto"/>
            <w:u w:val="none"/>
          </w:rPr>
          <w:t>Officer Members [to be known as Executive Directors]</w:t>
        </w:r>
        <w:r w:rsidRPr="00AF4E5E">
          <w:rPr>
            <w:webHidden/>
          </w:rPr>
          <w:tab/>
        </w:r>
        <w:r w:rsidRPr="00AF4E5E">
          <w:rPr>
            <w:webHidden/>
          </w:rPr>
          <w:fldChar w:fldCharType="begin"/>
        </w:r>
        <w:r w:rsidRPr="00AF4E5E">
          <w:rPr>
            <w:webHidden/>
          </w:rPr>
          <w:instrText xml:space="preserve"> PAGEREF _Toc523849546 \h </w:instrText>
        </w:r>
        <w:r w:rsidRPr="00AF4E5E">
          <w:rPr>
            <w:webHidden/>
          </w:rPr>
        </w:r>
        <w:r w:rsidRPr="00AF4E5E">
          <w:rPr>
            <w:webHidden/>
          </w:rPr>
          <w:fldChar w:fldCharType="separate"/>
        </w:r>
        <w:r w:rsidR="00321C37" w:rsidRPr="00AF4E5E">
          <w:rPr>
            <w:webHidden/>
          </w:rPr>
          <w:t>10</w:t>
        </w:r>
        <w:r w:rsidRPr="00AF4E5E">
          <w:rPr>
            <w:webHidden/>
          </w:rPr>
          <w:fldChar w:fldCharType="end"/>
        </w:r>
      </w:hyperlink>
    </w:p>
    <w:p w14:paraId="6C039802" w14:textId="77777777" w:rsidR="0050550F" w:rsidRPr="00AF4E5E" w:rsidRDefault="0050550F" w:rsidP="00AF4E5E">
      <w:pPr>
        <w:pStyle w:val="TOC1"/>
        <w:rPr>
          <w:rFonts w:ascii="Calibri" w:hAnsi="Calibri"/>
          <w:bCs/>
        </w:rPr>
      </w:pPr>
      <w:hyperlink w:anchor="_Toc523849547" w:history="1">
        <w:r w:rsidRPr="00AF4E5E">
          <w:rPr>
            <w:rStyle w:val="Hyperlink"/>
            <w:i/>
            <w:color w:val="auto"/>
            <w:u w:val="none"/>
          </w:rPr>
          <w:t>Non Officer Members [to be known as Independent Members]</w:t>
        </w:r>
        <w:r w:rsidRPr="00AF4E5E">
          <w:rPr>
            <w:webHidden/>
          </w:rPr>
          <w:tab/>
        </w:r>
        <w:r w:rsidRPr="00AF4E5E">
          <w:rPr>
            <w:webHidden/>
          </w:rPr>
          <w:fldChar w:fldCharType="begin"/>
        </w:r>
        <w:r w:rsidRPr="00AF4E5E">
          <w:rPr>
            <w:webHidden/>
          </w:rPr>
          <w:instrText xml:space="preserve"> PAGEREF _Toc523849547 \h </w:instrText>
        </w:r>
        <w:r w:rsidRPr="00AF4E5E">
          <w:rPr>
            <w:webHidden/>
          </w:rPr>
        </w:r>
        <w:r w:rsidRPr="00AF4E5E">
          <w:rPr>
            <w:webHidden/>
          </w:rPr>
          <w:fldChar w:fldCharType="separate"/>
        </w:r>
        <w:r w:rsidR="00321C37" w:rsidRPr="00AF4E5E">
          <w:rPr>
            <w:webHidden/>
          </w:rPr>
          <w:t>10</w:t>
        </w:r>
        <w:r w:rsidRPr="00AF4E5E">
          <w:rPr>
            <w:webHidden/>
          </w:rPr>
          <w:fldChar w:fldCharType="end"/>
        </w:r>
      </w:hyperlink>
    </w:p>
    <w:p w14:paraId="60EB6A2E" w14:textId="77777777" w:rsidR="0050550F" w:rsidRPr="00AF4E5E" w:rsidRDefault="0050550F" w:rsidP="00AF4E5E">
      <w:pPr>
        <w:pStyle w:val="TOC1"/>
        <w:rPr>
          <w:rFonts w:ascii="Calibri" w:hAnsi="Calibri"/>
          <w:bCs/>
        </w:rPr>
      </w:pPr>
      <w:hyperlink w:anchor="_Toc523849548" w:history="1">
        <w:r w:rsidRPr="00AF4E5E">
          <w:rPr>
            <w:rStyle w:val="Hyperlink"/>
            <w:i/>
            <w:color w:val="auto"/>
            <w:u w:val="none"/>
          </w:rPr>
          <w:t>Associate Members</w:t>
        </w:r>
        <w:r w:rsidRPr="00AF4E5E">
          <w:rPr>
            <w:webHidden/>
          </w:rPr>
          <w:tab/>
        </w:r>
        <w:r w:rsidRPr="00AF4E5E">
          <w:rPr>
            <w:webHidden/>
          </w:rPr>
          <w:fldChar w:fldCharType="begin"/>
        </w:r>
        <w:r w:rsidRPr="00AF4E5E">
          <w:rPr>
            <w:webHidden/>
          </w:rPr>
          <w:instrText xml:space="preserve"> PAGEREF _Toc523849548 \h </w:instrText>
        </w:r>
        <w:r w:rsidRPr="00AF4E5E">
          <w:rPr>
            <w:webHidden/>
          </w:rPr>
        </w:r>
        <w:r w:rsidRPr="00AF4E5E">
          <w:rPr>
            <w:webHidden/>
          </w:rPr>
          <w:fldChar w:fldCharType="separate"/>
        </w:r>
        <w:r w:rsidR="00321C37" w:rsidRPr="00AF4E5E">
          <w:rPr>
            <w:webHidden/>
          </w:rPr>
          <w:t>10</w:t>
        </w:r>
        <w:r w:rsidRPr="00AF4E5E">
          <w:rPr>
            <w:webHidden/>
          </w:rPr>
          <w:fldChar w:fldCharType="end"/>
        </w:r>
      </w:hyperlink>
    </w:p>
    <w:p w14:paraId="42553E74" w14:textId="77777777" w:rsidR="0050550F" w:rsidRPr="00AF4E5E" w:rsidRDefault="0050550F" w:rsidP="00AF4E5E">
      <w:pPr>
        <w:pStyle w:val="TOC1"/>
        <w:rPr>
          <w:rFonts w:ascii="Calibri" w:hAnsi="Calibri"/>
          <w:bCs/>
        </w:rPr>
      </w:pPr>
      <w:hyperlink w:anchor="_Toc523849549" w:history="1">
        <w:r w:rsidRPr="00AF4E5E">
          <w:rPr>
            <w:rStyle w:val="Hyperlink"/>
            <w:i/>
            <w:color w:val="auto"/>
            <w:u w:val="none"/>
          </w:rPr>
          <w:t>Use of the term ‘Independent Members’</w:t>
        </w:r>
        <w:r w:rsidRPr="00AF4E5E">
          <w:rPr>
            <w:webHidden/>
          </w:rPr>
          <w:tab/>
        </w:r>
        <w:r w:rsidRPr="00AF4E5E">
          <w:rPr>
            <w:webHidden/>
          </w:rPr>
          <w:fldChar w:fldCharType="begin"/>
        </w:r>
        <w:r w:rsidRPr="00AF4E5E">
          <w:rPr>
            <w:webHidden/>
          </w:rPr>
          <w:instrText xml:space="preserve"> PAGEREF _Toc523849549 \h </w:instrText>
        </w:r>
        <w:r w:rsidRPr="00AF4E5E">
          <w:rPr>
            <w:webHidden/>
          </w:rPr>
        </w:r>
        <w:r w:rsidRPr="00AF4E5E">
          <w:rPr>
            <w:webHidden/>
          </w:rPr>
          <w:fldChar w:fldCharType="separate"/>
        </w:r>
        <w:r w:rsidR="00321C37" w:rsidRPr="00AF4E5E">
          <w:rPr>
            <w:webHidden/>
          </w:rPr>
          <w:t>10</w:t>
        </w:r>
        <w:r w:rsidRPr="00AF4E5E">
          <w:rPr>
            <w:webHidden/>
          </w:rPr>
          <w:fldChar w:fldCharType="end"/>
        </w:r>
      </w:hyperlink>
    </w:p>
    <w:p w14:paraId="5B49B684" w14:textId="77777777" w:rsidR="0050550F" w:rsidRPr="00AF4E5E" w:rsidRDefault="0050550F" w:rsidP="00AF4E5E">
      <w:pPr>
        <w:pStyle w:val="TOC1"/>
        <w:rPr>
          <w:rFonts w:ascii="Calibri" w:hAnsi="Calibri"/>
          <w:bCs/>
        </w:rPr>
      </w:pPr>
      <w:hyperlink w:anchor="_Toc523849550" w:history="1">
        <w:r w:rsidRPr="00AF4E5E">
          <w:rPr>
            <w:rStyle w:val="Hyperlink"/>
            <w:color w:val="auto"/>
            <w:u w:val="none"/>
          </w:rPr>
          <w:t>1.2</w:t>
        </w:r>
        <w:r w:rsidRPr="00AF4E5E">
          <w:rPr>
            <w:rFonts w:ascii="Calibri" w:hAnsi="Calibri"/>
            <w:bCs/>
          </w:rPr>
          <w:tab/>
        </w:r>
        <w:r w:rsidRPr="00AF4E5E">
          <w:rPr>
            <w:rStyle w:val="Hyperlink"/>
            <w:color w:val="auto"/>
            <w:u w:val="none"/>
          </w:rPr>
          <w:t>Tenure of Board members</w:t>
        </w:r>
        <w:r w:rsidRPr="00AF4E5E">
          <w:rPr>
            <w:webHidden/>
          </w:rPr>
          <w:tab/>
        </w:r>
        <w:r w:rsidRPr="00AF4E5E">
          <w:rPr>
            <w:webHidden/>
          </w:rPr>
          <w:fldChar w:fldCharType="begin"/>
        </w:r>
        <w:r w:rsidRPr="00AF4E5E">
          <w:rPr>
            <w:webHidden/>
          </w:rPr>
          <w:instrText xml:space="preserve"> PAGEREF _Toc523849550 \h </w:instrText>
        </w:r>
        <w:r w:rsidRPr="00AF4E5E">
          <w:rPr>
            <w:webHidden/>
          </w:rPr>
        </w:r>
        <w:r w:rsidRPr="00AF4E5E">
          <w:rPr>
            <w:webHidden/>
          </w:rPr>
          <w:fldChar w:fldCharType="separate"/>
        </w:r>
        <w:r w:rsidR="00321C37" w:rsidRPr="00AF4E5E">
          <w:rPr>
            <w:webHidden/>
          </w:rPr>
          <w:t>10</w:t>
        </w:r>
        <w:r w:rsidRPr="00AF4E5E">
          <w:rPr>
            <w:webHidden/>
          </w:rPr>
          <w:fldChar w:fldCharType="end"/>
        </w:r>
      </w:hyperlink>
    </w:p>
    <w:p w14:paraId="35EBBFA5" w14:textId="77777777" w:rsidR="0050550F" w:rsidRPr="00AF4E5E" w:rsidRDefault="0050550F" w:rsidP="00AF4E5E">
      <w:pPr>
        <w:pStyle w:val="TOC1"/>
        <w:rPr>
          <w:rFonts w:ascii="Calibri" w:hAnsi="Calibri"/>
          <w:bCs/>
        </w:rPr>
      </w:pPr>
      <w:hyperlink w:anchor="_Toc523849551" w:history="1">
        <w:r w:rsidRPr="00AF4E5E">
          <w:rPr>
            <w:rStyle w:val="Hyperlink"/>
            <w:color w:val="auto"/>
            <w:u w:val="none"/>
          </w:rPr>
          <w:t>1.3</w:t>
        </w:r>
        <w:r w:rsidRPr="00AF4E5E">
          <w:rPr>
            <w:rFonts w:ascii="Calibri" w:hAnsi="Calibri"/>
            <w:bCs/>
          </w:rPr>
          <w:tab/>
        </w:r>
        <w:r w:rsidRPr="00AF4E5E">
          <w:rPr>
            <w:rStyle w:val="Hyperlink"/>
            <w:color w:val="auto"/>
            <w:u w:val="none"/>
          </w:rPr>
          <w:t xml:space="preserve">The Role of the HEIW Board and responsibilities of individual </w:t>
        </w:r>
        <w:r w:rsidRPr="00AF4E5E">
          <w:rPr>
            <w:rStyle w:val="Hyperlink"/>
            <w:color w:val="auto"/>
            <w:u w:val="none"/>
          </w:rPr>
          <w:t>members</w:t>
        </w:r>
        <w:r w:rsidRPr="00AF4E5E">
          <w:rPr>
            <w:webHidden/>
          </w:rPr>
          <w:tab/>
        </w:r>
        <w:r w:rsidRPr="00AF4E5E">
          <w:rPr>
            <w:webHidden/>
          </w:rPr>
          <w:fldChar w:fldCharType="begin"/>
        </w:r>
        <w:r w:rsidRPr="00AF4E5E">
          <w:rPr>
            <w:webHidden/>
          </w:rPr>
          <w:instrText xml:space="preserve"> PAGEREF _Toc523849551 \h </w:instrText>
        </w:r>
        <w:r w:rsidRPr="00AF4E5E">
          <w:rPr>
            <w:webHidden/>
          </w:rPr>
        </w:r>
        <w:r w:rsidRPr="00AF4E5E">
          <w:rPr>
            <w:webHidden/>
          </w:rPr>
          <w:fldChar w:fldCharType="separate"/>
        </w:r>
        <w:r w:rsidR="00321C37" w:rsidRPr="00AF4E5E">
          <w:rPr>
            <w:webHidden/>
          </w:rPr>
          <w:t>11</w:t>
        </w:r>
        <w:r w:rsidRPr="00AF4E5E">
          <w:rPr>
            <w:webHidden/>
          </w:rPr>
          <w:fldChar w:fldCharType="end"/>
        </w:r>
      </w:hyperlink>
    </w:p>
    <w:p w14:paraId="3023E0AE" w14:textId="77777777" w:rsidR="0050550F" w:rsidRPr="00AF4E5E" w:rsidRDefault="0050550F" w:rsidP="00AF4E5E">
      <w:pPr>
        <w:pStyle w:val="TOC1"/>
        <w:rPr>
          <w:rFonts w:ascii="Calibri" w:hAnsi="Calibri"/>
          <w:bCs/>
        </w:rPr>
      </w:pPr>
      <w:hyperlink w:anchor="_Toc523849552" w:history="1">
        <w:r w:rsidRPr="00AF4E5E">
          <w:rPr>
            <w:rStyle w:val="Hyperlink"/>
            <w:i/>
            <w:color w:val="auto"/>
            <w:u w:val="none"/>
          </w:rPr>
          <w:t>Role</w:t>
        </w:r>
        <w:r w:rsidRPr="00AF4E5E">
          <w:rPr>
            <w:webHidden/>
          </w:rPr>
          <w:tab/>
        </w:r>
        <w:r w:rsidRPr="00AF4E5E">
          <w:rPr>
            <w:webHidden/>
          </w:rPr>
          <w:fldChar w:fldCharType="begin"/>
        </w:r>
        <w:r w:rsidRPr="00AF4E5E">
          <w:rPr>
            <w:webHidden/>
          </w:rPr>
          <w:instrText xml:space="preserve"> PAGEREF _Toc523849552 \h </w:instrText>
        </w:r>
        <w:r w:rsidRPr="00AF4E5E">
          <w:rPr>
            <w:webHidden/>
          </w:rPr>
        </w:r>
        <w:r w:rsidRPr="00AF4E5E">
          <w:rPr>
            <w:webHidden/>
          </w:rPr>
          <w:fldChar w:fldCharType="separate"/>
        </w:r>
        <w:r w:rsidR="00321C37" w:rsidRPr="00AF4E5E">
          <w:rPr>
            <w:webHidden/>
          </w:rPr>
          <w:t>11</w:t>
        </w:r>
        <w:r w:rsidRPr="00AF4E5E">
          <w:rPr>
            <w:webHidden/>
          </w:rPr>
          <w:fldChar w:fldCharType="end"/>
        </w:r>
      </w:hyperlink>
    </w:p>
    <w:p w14:paraId="6B6F2E7A" w14:textId="77777777" w:rsidR="0050550F" w:rsidRPr="00AF4E5E" w:rsidRDefault="0050550F" w:rsidP="00AF4E5E">
      <w:pPr>
        <w:pStyle w:val="TOC1"/>
        <w:rPr>
          <w:rFonts w:ascii="Calibri" w:hAnsi="Calibri"/>
          <w:bCs/>
        </w:rPr>
      </w:pPr>
      <w:hyperlink w:anchor="_Toc523849553" w:history="1">
        <w:r w:rsidRPr="00AF4E5E">
          <w:rPr>
            <w:rStyle w:val="Hyperlink"/>
            <w:i/>
            <w:color w:val="auto"/>
            <w:u w:val="none"/>
          </w:rPr>
          <w:t>Responsibilities</w:t>
        </w:r>
        <w:r w:rsidRPr="00AF4E5E">
          <w:rPr>
            <w:webHidden/>
          </w:rPr>
          <w:tab/>
        </w:r>
        <w:r w:rsidRPr="00AF4E5E">
          <w:rPr>
            <w:webHidden/>
          </w:rPr>
          <w:fldChar w:fldCharType="begin"/>
        </w:r>
        <w:r w:rsidRPr="00AF4E5E">
          <w:rPr>
            <w:webHidden/>
          </w:rPr>
          <w:instrText xml:space="preserve"> PAGEREF _Toc523849553 \h </w:instrText>
        </w:r>
        <w:r w:rsidRPr="00AF4E5E">
          <w:rPr>
            <w:webHidden/>
          </w:rPr>
        </w:r>
        <w:r w:rsidRPr="00AF4E5E">
          <w:rPr>
            <w:webHidden/>
          </w:rPr>
          <w:fldChar w:fldCharType="separate"/>
        </w:r>
        <w:r w:rsidR="00321C37" w:rsidRPr="00AF4E5E">
          <w:rPr>
            <w:webHidden/>
          </w:rPr>
          <w:t>11</w:t>
        </w:r>
        <w:r w:rsidRPr="00AF4E5E">
          <w:rPr>
            <w:webHidden/>
          </w:rPr>
          <w:fldChar w:fldCharType="end"/>
        </w:r>
      </w:hyperlink>
    </w:p>
    <w:p w14:paraId="2356F229" w14:textId="77777777" w:rsidR="0050550F" w:rsidRPr="00AF4E5E" w:rsidRDefault="0050550F" w:rsidP="00AF4E5E">
      <w:pPr>
        <w:pStyle w:val="TOC1"/>
        <w:rPr>
          <w:rFonts w:ascii="Calibri" w:hAnsi="Calibri"/>
          <w:bCs/>
        </w:rPr>
      </w:pPr>
      <w:hyperlink w:anchor="_Toc523849554" w:history="1">
        <w:r w:rsidRPr="00AF4E5E">
          <w:rPr>
            <w:rStyle w:val="Hyperlink"/>
            <w:color w:val="auto"/>
            <w:u w:val="none"/>
          </w:rPr>
          <w:t>2.</w:t>
        </w:r>
        <w:r w:rsidRPr="00AF4E5E">
          <w:rPr>
            <w:rFonts w:ascii="Calibri" w:hAnsi="Calibri"/>
            <w:bCs/>
          </w:rPr>
          <w:tab/>
        </w:r>
        <w:r w:rsidRPr="00AF4E5E">
          <w:rPr>
            <w:rStyle w:val="Hyperlink"/>
            <w:color w:val="auto"/>
            <w:u w:val="none"/>
          </w:rPr>
          <w:t>RESERVATION AND DELEGATION OF HEIW FUNCTIONS</w:t>
        </w:r>
        <w:r w:rsidRPr="00AF4E5E">
          <w:rPr>
            <w:webHidden/>
          </w:rPr>
          <w:tab/>
        </w:r>
        <w:r w:rsidRPr="00AF4E5E">
          <w:rPr>
            <w:webHidden/>
          </w:rPr>
          <w:fldChar w:fldCharType="begin"/>
        </w:r>
        <w:r w:rsidRPr="00AF4E5E">
          <w:rPr>
            <w:webHidden/>
          </w:rPr>
          <w:instrText xml:space="preserve"> PAGEREF _Toc523849554 \h </w:instrText>
        </w:r>
        <w:r w:rsidRPr="00AF4E5E">
          <w:rPr>
            <w:webHidden/>
          </w:rPr>
        </w:r>
        <w:r w:rsidRPr="00AF4E5E">
          <w:rPr>
            <w:webHidden/>
          </w:rPr>
          <w:fldChar w:fldCharType="separate"/>
        </w:r>
        <w:r w:rsidR="00321C37" w:rsidRPr="00AF4E5E">
          <w:rPr>
            <w:webHidden/>
          </w:rPr>
          <w:t>12</w:t>
        </w:r>
        <w:r w:rsidRPr="00AF4E5E">
          <w:rPr>
            <w:webHidden/>
          </w:rPr>
          <w:fldChar w:fldCharType="end"/>
        </w:r>
      </w:hyperlink>
    </w:p>
    <w:p w14:paraId="5994E1D7" w14:textId="77777777" w:rsidR="0050550F" w:rsidRPr="00AF4E5E" w:rsidRDefault="0050550F" w:rsidP="00AF4E5E">
      <w:pPr>
        <w:pStyle w:val="TOC1"/>
        <w:rPr>
          <w:rFonts w:ascii="Calibri" w:hAnsi="Calibri"/>
          <w:bCs/>
        </w:rPr>
      </w:pPr>
      <w:hyperlink w:anchor="_Toc523849555" w:history="1">
        <w:r w:rsidRPr="00AF4E5E">
          <w:rPr>
            <w:rStyle w:val="Hyperlink"/>
            <w:color w:val="auto"/>
            <w:u w:val="none"/>
          </w:rPr>
          <w:t>2.1</w:t>
        </w:r>
        <w:r w:rsidRPr="00AF4E5E">
          <w:rPr>
            <w:rFonts w:ascii="Calibri" w:hAnsi="Calibri"/>
            <w:bCs/>
          </w:rPr>
          <w:tab/>
        </w:r>
        <w:r w:rsidRPr="00AF4E5E">
          <w:rPr>
            <w:rStyle w:val="Hyperlink"/>
            <w:color w:val="auto"/>
            <w:u w:val="none"/>
          </w:rPr>
          <w:t>Chair’s action on urgent matters</w:t>
        </w:r>
        <w:r w:rsidRPr="00AF4E5E">
          <w:rPr>
            <w:webHidden/>
          </w:rPr>
          <w:tab/>
        </w:r>
        <w:r w:rsidRPr="00AF4E5E">
          <w:rPr>
            <w:webHidden/>
          </w:rPr>
          <w:fldChar w:fldCharType="begin"/>
        </w:r>
        <w:r w:rsidRPr="00AF4E5E">
          <w:rPr>
            <w:webHidden/>
          </w:rPr>
          <w:instrText xml:space="preserve"> PAGEREF _Toc523849555 \h </w:instrText>
        </w:r>
        <w:r w:rsidRPr="00AF4E5E">
          <w:rPr>
            <w:webHidden/>
          </w:rPr>
        </w:r>
        <w:r w:rsidRPr="00AF4E5E">
          <w:rPr>
            <w:webHidden/>
          </w:rPr>
          <w:fldChar w:fldCharType="separate"/>
        </w:r>
        <w:r w:rsidR="00321C37" w:rsidRPr="00AF4E5E">
          <w:rPr>
            <w:webHidden/>
          </w:rPr>
          <w:t>14</w:t>
        </w:r>
        <w:r w:rsidRPr="00AF4E5E">
          <w:rPr>
            <w:webHidden/>
          </w:rPr>
          <w:fldChar w:fldCharType="end"/>
        </w:r>
      </w:hyperlink>
    </w:p>
    <w:p w14:paraId="3FA8D1DE" w14:textId="77777777" w:rsidR="0050550F" w:rsidRPr="00AF4E5E" w:rsidRDefault="0050550F" w:rsidP="00AF4E5E">
      <w:pPr>
        <w:pStyle w:val="TOC1"/>
        <w:rPr>
          <w:rFonts w:ascii="Calibri" w:hAnsi="Calibri"/>
          <w:bCs/>
        </w:rPr>
      </w:pPr>
      <w:hyperlink w:anchor="_Toc523849556" w:history="1">
        <w:r w:rsidRPr="00AF4E5E">
          <w:rPr>
            <w:rStyle w:val="Hyperlink"/>
            <w:color w:val="auto"/>
            <w:u w:val="none"/>
          </w:rPr>
          <w:t>2.2</w:t>
        </w:r>
        <w:r w:rsidRPr="00AF4E5E">
          <w:rPr>
            <w:rFonts w:ascii="Calibri" w:hAnsi="Calibri"/>
            <w:bCs/>
          </w:rPr>
          <w:tab/>
        </w:r>
        <w:r w:rsidRPr="00AF4E5E">
          <w:rPr>
            <w:rStyle w:val="Hyperlink"/>
            <w:color w:val="auto"/>
            <w:u w:val="none"/>
          </w:rPr>
          <w:t>Delegation of Board functions</w:t>
        </w:r>
        <w:r w:rsidRPr="00AF4E5E">
          <w:rPr>
            <w:webHidden/>
          </w:rPr>
          <w:tab/>
        </w:r>
        <w:r w:rsidRPr="00AF4E5E">
          <w:rPr>
            <w:webHidden/>
          </w:rPr>
          <w:fldChar w:fldCharType="begin"/>
        </w:r>
        <w:r w:rsidRPr="00AF4E5E">
          <w:rPr>
            <w:webHidden/>
          </w:rPr>
          <w:instrText xml:space="preserve"> PAGEREF _Toc523849556 \h </w:instrText>
        </w:r>
        <w:r w:rsidRPr="00AF4E5E">
          <w:rPr>
            <w:webHidden/>
          </w:rPr>
        </w:r>
        <w:r w:rsidRPr="00AF4E5E">
          <w:rPr>
            <w:webHidden/>
          </w:rPr>
          <w:fldChar w:fldCharType="separate"/>
        </w:r>
        <w:r w:rsidR="00321C37" w:rsidRPr="00AF4E5E">
          <w:rPr>
            <w:webHidden/>
          </w:rPr>
          <w:t>14</w:t>
        </w:r>
        <w:r w:rsidRPr="00AF4E5E">
          <w:rPr>
            <w:webHidden/>
          </w:rPr>
          <w:fldChar w:fldCharType="end"/>
        </w:r>
      </w:hyperlink>
    </w:p>
    <w:p w14:paraId="4A88068B" w14:textId="77777777" w:rsidR="0050550F" w:rsidRPr="00AF4E5E" w:rsidRDefault="0050550F" w:rsidP="00AF4E5E">
      <w:pPr>
        <w:pStyle w:val="TOC1"/>
        <w:rPr>
          <w:rFonts w:ascii="Calibri" w:hAnsi="Calibri"/>
          <w:bCs/>
        </w:rPr>
      </w:pPr>
      <w:hyperlink w:anchor="_Toc523849557" w:history="1">
        <w:r w:rsidRPr="00AF4E5E">
          <w:rPr>
            <w:rStyle w:val="Hyperlink"/>
            <w:color w:val="auto"/>
            <w:u w:val="none"/>
          </w:rPr>
          <w:t>2.3</w:t>
        </w:r>
        <w:r w:rsidRPr="00AF4E5E">
          <w:rPr>
            <w:rFonts w:ascii="Calibri" w:hAnsi="Calibri"/>
            <w:bCs/>
          </w:rPr>
          <w:tab/>
        </w:r>
        <w:r w:rsidRPr="00AF4E5E">
          <w:rPr>
            <w:rStyle w:val="Hyperlink"/>
            <w:color w:val="auto"/>
            <w:u w:val="none"/>
          </w:rPr>
          <w:t>Delegation to officers</w:t>
        </w:r>
        <w:r w:rsidRPr="00AF4E5E">
          <w:rPr>
            <w:webHidden/>
          </w:rPr>
          <w:tab/>
        </w:r>
        <w:r w:rsidRPr="00AF4E5E">
          <w:rPr>
            <w:webHidden/>
          </w:rPr>
          <w:fldChar w:fldCharType="begin"/>
        </w:r>
        <w:r w:rsidRPr="00AF4E5E">
          <w:rPr>
            <w:webHidden/>
          </w:rPr>
          <w:instrText xml:space="preserve"> PAGEREF _Toc523849557 \h </w:instrText>
        </w:r>
        <w:r w:rsidRPr="00AF4E5E">
          <w:rPr>
            <w:webHidden/>
          </w:rPr>
        </w:r>
        <w:r w:rsidRPr="00AF4E5E">
          <w:rPr>
            <w:webHidden/>
          </w:rPr>
          <w:fldChar w:fldCharType="separate"/>
        </w:r>
        <w:r w:rsidR="00321C37" w:rsidRPr="00AF4E5E">
          <w:rPr>
            <w:webHidden/>
          </w:rPr>
          <w:t>14</w:t>
        </w:r>
        <w:r w:rsidRPr="00AF4E5E">
          <w:rPr>
            <w:webHidden/>
          </w:rPr>
          <w:fldChar w:fldCharType="end"/>
        </w:r>
      </w:hyperlink>
    </w:p>
    <w:p w14:paraId="5F6FD49E" w14:textId="77777777" w:rsidR="0050550F" w:rsidRPr="00AF4E5E" w:rsidRDefault="0050550F" w:rsidP="00AF4E5E">
      <w:pPr>
        <w:pStyle w:val="TOC1"/>
        <w:rPr>
          <w:rFonts w:ascii="Calibri" w:hAnsi="Calibri"/>
          <w:bCs/>
        </w:rPr>
      </w:pPr>
      <w:hyperlink w:anchor="_Toc523849558" w:history="1">
        <w:r w:rsidRPr="00AF4E5E">
          <w:rPr>
            <w:rStyle w:val="Hyperlink"/>
            <w:color w:val="auto"/>
            <w:u w:val="none"/>
          </w:rPr>
          <w:t>3.</w:t>
        </w:r>
        <w:r w:rsidRPr="00AF4E5E">
          <w:rPr>
            <w:rFonts w:ascii="Calibri" w:hAnsi="Calibri"/>
            <w:bCs/>
          </w:rPr>
          <w:tab/>
        </w:r>
        <w:r w:rsidRPr="00AF4E5E">
          <w:rPr>
            <w:rStyle w:val="Hyperlink"/>
            <w:color w:val="auto"/>
            <w:u w:val="none"/>
          </w:rPr>
          <w:t>COMMITTEES</w:t>
        </w:r>
        <w:r w:rsidRPr="00AF4E5E">
          <w:rPr>
            <w:webHidden/>
          </w:rPr>
          <w:tab/>
        </w:r>
        <w:r w:rsidRPr="00AF4E5E">
          <w:rPr>
            <w:webHidden/>
          </w:rPr>
          <w:fldChar w:fldCharType="begin"/>
        </w:r>
        <w:r w:rsidRPr="00AF4E5E">
          <w:rPr>
            <w:webHidden/>
          </w:rPr>
          <w:instrText xml:space="preserve"> PAGEREF _Toc523849558 \h </w:instrText>
        </w:r>
        <w:r w:rsidRPr="00AF4E5E">
          <w:rPr>
            <w:webHidden/>
          </w:rPr>
        </w:r>
        <w:r w:rsidRPr="00AF4E5E">
          <w:rPr>
            <w:webHidden/>
          </w:rPr>
          <w:fldChar w:fldCharType="separate"/>
        </w:r>
        <w:r w:rsidR="00321C37" w:rsidRPr="00AF4E5E">
          <w:rPr>
            <w:webHidden/>
          </w:rPr>
          <w:t>15</w:t>
        </w:r>
        <w:r w:rsidRPr="00AF4E5E">
          <w:rPr>
            <w:webHidden/>
          </w:rPr>
          <w:fldChar w:fldCharType="end"/>
        </w:r>
      </w:hyperlink>
    </w:p>
    <w:p w14:paraId="603C8E3C" w14:textId="77777777" w:rsidR="0050550F" w:rsidRPr="00AF4E5E" w:rsidRDefault="0050550F" w:rsidP="00AF4E5E">
      <w:pPr>
        <w:pStyle w:val="TOC1"/>
        <w:rPr>
          <w:rFonts w:ascii="Calibri" w:hAnsi="Calibri"/>
          <w:bCs/>
        </w:rPr>
      </w:pPr>
      <w:hyperlink w:anchor="_Toc523849559" w:history="1">
        <w:r w:rsidRPr="00AF4E5E">
          <w:rPr>
            <w:rStyle w:val="Hyperlink"/>
            <w:color w:val="auto"/>
            <w:u w:val="none"/>
          </w:rPr>
          <w:t>3.1</w:t>
        </w:r>
        <w:r w:rsidRPr="00AF4E5E">
          <w:rPr>
            <w:rFonts w:ascii="Calibri" w:hAnsi="Calibri"/>
            <w:bCs/>
          </w:rPr>
          <w:tab/>
        </w:r>
        <w:r w:rsidRPr="00AF4E5E">
          <w:rPr>
            <w:rStyle w:val="Hyperlink"/>
            <w:color w:val="auto"/>
            <w:u w:val="none"/>
          </w:rPr>
          <w:t>HEIW Committees</w:t>
        </w:r>
        <w:r w:rsidRPr="00AF4E5E">
          <w:rPr>
            <w:webHidden/>
          </w:rPr>
          <w:tab/>
        </w:r>
        <w:r w:rsidRPr="00AF4E5E">
          <w:rPr>
            <w:webHidden/>
          </w:rPr>
          <w:fldChar w:fldCharType="begin"/>
        </w:r>
        <w:r w:rsidRPr="00AF4E5E">
          <w:rPr>
            <w:webHidden/>
          </w:rPr>
          <w:instrText xml:space="preserve"> PAGEREF _Toc523849559 \h </w:instrText>
        </w:r>
        <w:r w:rsidRPr="00AF4E5E">
          <w:rPr>
            <w:webHidden/>
          </w:rPr>
        </w:r>
        <w:r w:rsidRPr="00AF4E5E">
          <w:rPr>
            <w:webHidden/>
          </w:rPr>
          <w:fldChar w:fldCharType="separate"/>
        </w:r>
        <w:r w:rsidR="00321C37" w:rsidRPr="00AF4E5E">
          <w:rPr>
            <w:webHidden/>
          </w:rPr>
          <w:t>15</w:t>
        </w:r>
        <w:r w:rsidRPr="00AF4E5E">
          <w:rPr>
            <w:webHidden/>
          </w:rPr>
          <w:fldChar w:fldCharType="end"/>
        </w:r>
      </w:hyperlink>
    </w:p>
    <w:p w14:paraId="0E296FAA" w14:textId="77777777" w:rsidR="0050550F" w:rsidRPr="00AF4E5E" w:rsidRDefault="0050550F" w:rsidP="00AF4E5E">
      <w:pPr>
        <w:pStyle w:val="TOC1"/>
        <w:rPr>
          <w:rFonts w:ascii="Calibri" w:hAnsi="Calibri"/>
          <w:bCs/>
        </w:rPr>
      </w:pPr>
      <w:hyperlink w:anchor="_Toc523849560" w:history="1">
        <w:r w:rsidRPr="00AF4E5E">
          <w:rPr>
            <w:rStyle w:val="Hyperlink"/>
            <w:i/>
            <w:color w:val="auto"/>
            <w:u w:val="none"/>
          </w:rPr>
          <w:t>Use of the term ‘Committee’</w:t>
        </w:r>
        <w:r w:rsidRPr="00AF4E5E">
          <w:rPr>
            <w:webHidden/>
          </w:rPr>
          <w:tab/>
        </w:r>
        <w:r w:rsidRPr="00AF4E5E">
          <w:rPr>
            <w:webHidden/>
          </w:rPr>
          <w:fldChar w:fldCharType="begin"/>
        </w:r>
        <w:r w:rsidRPr="00AF4E5E">
          <w:rPr>
            <w:webHidden/>
          </w:rPr>
          <w:instrText xml:space="preserve"> PAGEREF _Toc523849560 \h </w:instrText>
        </w:r>
        <w:r w:rsidRPr="00AF4E5E">
          <w:rPr>
            <w:webHidden/>
          </w:rPr>
        </w:r>
        <w:r w:rsidRPr="00AF4E5E">
          <w:rPr>
            <w:webHidden/>
          </w:rPr>
          <w:fldChar w:fldCharType="separate"/>
        </w:r>
        <w:r w:rsidR="00321C37" w:rsidRPr="00AF4E5E">
          <w:rPr>
            <w:webHidden/>
          </w:rPr>
          <w:t>15</w:t>
        </w:r>
        <w:r w:rsidRPr="00AF4E5E">
          <w:rPr>
            <w:webHidden/>
          </w:rPr>
          <w:fldChar w:fldCharType="end"/>
        </w:r>
      </w:hyperlink>
    </w:p>
    <w:p w14:paraId="66AD7465" w14:textId="77777777" w:rsidR="0050550F" w:rsidRPr="00AF4E5E" w:rsidRDefault="0050550F" w:rsidP="00AF4E5E">
      <w:pPr>
        <w:pStyle w:val="TOC1"/>
        <w:rPr>
          <w:rFonts w:ascii="Calibri" w:hAnsi="Calibri"/>
          <w:bCs/>
        </w:rPr>
      </w:pPr>
      <w:hyperlink w:anchor="_Toc523849561" w:history="1">
        <w:r w:rsidRPr="00AF4E5E">
          <w:rPr>
            <w:rStyle w:val="Hyperlink"/>
            <w:color w:val="auto"/>
            <w:u w:val="none"/>
          </w:rPr>
          <w:t>3.2</w:t>
        </w:r>
        <w:r w:rsidRPr="00AF4E5E">
          <w:rPr>
            <w:rFonts w:ascii="Calibri" w:hAnsi="Calibri"/>
            <w:bCs/>
          </w:rPr>
          <w:tab/>
        </w:r>
        <w:r w:rsidRPr="00AF4E5E">
          <w:rPr>
            <w:rStyle w:val="Hyperlink"/>
            <w:color w:val="auto"/>
            <w:u w:val="none"/>
          </w:rPr>
          <w:t>Sub-Committees</w:t>
        </w:r>
        <w:r w:rsidRPr="00AF4E5E">
          <w:rPr>
            <w:webHidden/>
          </w:rPr>
          <w:tab/>
        </w:r>
        <w:r w:rsidRPr="00AF4E5E">
          <w:rPr>
            <w:webHidden/>
          </w:rPr>
          <w:fldChar w:fldCharType="begin"/>
        </w:r>
        <w:r w:rsidRPr="00AF4E5E">
          <w:rPr>
            <w:webHidden/>
          </w:rPr>
          <w:instrText xml:space="preserve"> PAGEREF _Toc523849561 \h </w:instrText>
        </w:r>
        <w:r w:rsidRPr="00AF4E5E">
          <w:rPr>
            <w:webHidden/>
          </w:rPr>
        </w:r>
        <w:r w:rsidRPr="00AF4E5E">
          <w:rPr>
            <w:webHidden/>
          </w:rPr>
          <w:fldChar w:fldCharType="separate"/>
        </w:r>
        <w:r w:rsidR="00321C37" w:rsidRPr="00AF4E5E">
          <w:rPr>
            <w:webHidden/>
          </w:rPr>
          <w:t>15</w:t>
        </w:r>
        <w:r w:rsidRPr="00AF4E5E">
          <w:rPr>
            <w:webHidden/>
          </w:rPr>
          <w:fldChar w:fldCharType="end"/>
        </w:r>
      </w:hyperlink>
    </w:p>
    <w:p w14:paraId="275723E7" w14:textId="77777777" w:rsidR="0050550F" w:rsidRPr="00AF4E5E" w:rsidRDefault="0050550F" w:rsidP="00AF4E5E">
      <w:pPr>
        <w:pStyle w:val="TOC1"/>
        <w:rPr>
          <w:rFonts w:ascii="Calibri" w:hAnsi="Calibri"/>
          <w:bCs/>
        </w:rPr>
      </w:pPr>
      <w:hyperlink w:anchor="_Toc523849562" w:history="1">
        <w:r w:rsidRPr="00AF4E5E">
          <w:rPr>
            <w:rStyle w:val="Hyperlink"/>
            <w:color w:val="auto"/>
            <w:u w:val="none"/>
          </w:rPr>
          <w:t>3.3</w:t>
        </w:r>
        <w:r w:rsidRPr="00AF4E5E">
          <w:rPr>
            <w:rFonts w:ascii="Calibri" w:hAnsi="Calibri"/>
            <w:bCs/>
          </w:rPr>
          <w:tab/>
        </w:r>
        <w:r w:rsidRPr="00AF4E5E">
          <w:rPr>
            <w:rStyle w:val="Hyperlink"/>
            <w:color w:val="auto"/>
            <w:u w:val="none"/>
          </w:rPr>
          <w:t>Committees established by HEIW</w:t>
        </w:r>
        <w:r w:rsidRPr="00AF4E5E">
          <w:rPr>
            <w:webHidden/>
          </w:rPr>
          <w:tab/>
        </w:r>
        <w:r w:rsidRPr="00AF4E5E">
          <w:rPr>
            <w:webHidden/>
          </w:rPr>
          <w:fldChar w:fldCharType="begin"/>
        </w:r>
        <w:r w:rsidRPr="00AF4E5E">
          <w:rPr>
            <w:webHidden/>
          </w:rPr>
          <w:instrText xml:space="preserve"> PAGEREF _Toc523849562 \h </w:instrText>
        </w:r>
        <w:r w:rsidRPr="00AF4E5E">
          <w:rPr>
            <w:webHidden/>
          </w:rPr>
        </w:r>
        <w:r w:rsidRPr="00AF4E5E">
          <w:rPr>
            <w:webHidden/>
          </w:rPr>
          <w:fldChar w:fldCharType="separate"/>
        </w:r>
        <w:r w:rsidR="00321C37" w:rsidRPr="00AF4E5E">
          <w:rPr>
            <w:webHidden/>
          </w:rPr>
          <w:t>15</w:t>
        </w:r>
        <w:r w:rsidRPr="00AF4E5E">
          <w:rPr>
            <w:webHidden/>
          </w:rPr>
          <w:fldChar w:fldCharType="end"/>
        </w:r>
      </w:hyperlink>
    </w:p>
    <w:p w14:paraId="55092D42" w14:textId="77777777" w:rsidR="0050550F" w:rsidRPr="00AF4E5E" w:rsidRDefault="0050550F" w:rsidP="00AF4E5E">
      <w:pPr>
        <w:pStyle w:val="TOC1"/>
        <w:rPr>
          <w:rFonts w:ascii="Calibri" w:hAnsi="Calibri"/>
          <w:bCs/>
        </w:rPr>
      </w:pPr>
      <w:hyperlink w:anchor="_Toc523849563" w:history="1">
        <w:r w:rsidRPr="00AF4E5E">
          <w:rPr>
            <w:rStyle w:val="Hyperlink"/>
            <w:rFonts w:ascii="Wingdings" w:hAnsi="Wingdings"/>
            <w:color w:val="auto"/>
            <w:u w:val="none"/>
          </w:rPr>
          <w:t></w:t>
        </w:r>
        <w:r w:rsidRPr="00AF4E5E">
          <w:rPr>
            <w:rFonts w:ascii="Calibri" w:hAnsi="Calibri"/>
            <w:bCs/>
          </w:rPr>
          <w:tab/>
        </w:r>
        <w:r w:rsidRPr="00AF4E5E">
          <w:rPr>
            <w:rStyle w:val="Hyperlink"/>
            <w:color w:val="auto"/>
            <w:u w:val="none"/>
          </w:rPr>
          <w:t>Audit and Assurance; and</w:t>
        </w:r>
        <w:r w:rsidRPr="00AF4E5E">
          <w:rPr>
            <w:webHidden/>
          </w:rPr>
          <w:tab/>
        </w:r>
        <w:r w:rsidRPr="00AF4E5E">
          <w:rPr>
            <w:webHidden/>
          </w:rPr>
          <w:fldChar w:fldCharType="begin"/>
        </w:r>
        <w:r w:rsidRPr="00AF4E5E">
          <w:rPr>
            <w:webHidden/>
          </w:rPr>
          <w:instrText xml:space="preserve"> PAGEREF _Toc523849563 \h </w:instrText>
        </w:r>
        <w:r w:rsidRPr="00AF4E5E">
          <w:rPr>
            <w:webHidden/>
          </w:rPr>
        </w:r>
        <w:r w:rsidRPr="00AF4E5E">
          <w:rPr>
            <w:webHidden/>
          </w:rPr>
          <w:fldChar w:fldCharType="separate"/>
        </w:r>
        <w:r w:rsidR="00321C37" w:rsidRPr="00AF4E5E">
          <w:rPr>
            <w:webHidden/>
          </w:rPr>
          <w:t>16</w:t>
        </w:r>
        <w:r w:rsidRPr="00AF4E5E">
          <w:rPr>
            <w:webHidden/>
          </w:rPr>
          <w:fldChar w:fldCharType="end"/>
        </w:r>
      </w:hyperlink>
    </w:p>
    <w:p w14:paraId="5C1A1CBC" w14:textId="77777777" w:rsidR="0050550F" w:rsidRPr="00AF4E5E" w:rsidRDefault="0050550F" w:rsidP="00AF4E5E">
      <w:pPr>
        <w:pStyle w:val="TOC1"/>
        <w:rPr>
          <w:rFonts w:ascii="Calibri" w:hAnsi="Calibri"/>
          <w:bCs/>
        </w:rPr>
      </w:pPr>
      <w:hyperlink w:anchor="_Toc523849564" w:history="1">
        <w:r w:rsidRPr="00AF4E5E">
          <w:rPr>
            <w:rStyle w:val="Hyperlink"/>
            <w:rFonts w:ascii="Wingdings" w:hAnsi="Wingdings"/>
            <w:color w:val="auto"/>
            <w:u w:val="none"/>
          </w:rPr>
          <w:t></w:t>
        </w:r>
        <w:r w:rsidRPr="00AF4E5E">
          <w:rPr>
            <w:rFonts w:ascii="Calibri" w:hAnsi="Calibri"/>
            <w:bCs/>
          </w:rPr>
          <w:tab/>
        </w:r>
        <w:r w:rsidRPr="00AF4E5E">
          <w:rPr>
            <w:rStyle w:val="Hyperlink"/>
            <w:color w:val="auto"/>
            <w:u w:val="none"/>
          </w:rPr>
          <w:t>Remuneration and Terms of Service</w:t>
        </w:r>
        <w:r w:rsidRPr="00AF4E5E">
          <w:rPr>
            <w:webHidden/>
          </w:rPr>
          <w:tab/>
        </w:r>
        <w:r w:rsidRPr="00AF4E5E">
          <w:rPr>
            <w:webHidden/>
          </w:rPr>
          <w:fldChar w:fldCharType="begin"/>
        </w:r>
        <w:r w:rsidRPr="00AF4E5E">
          <w:rPr>
            <w:webHidden/>
          </w:rPr>
          <w:instrText xml:space="preserve"> PAGEREF _Toc523849564 \h </w:instrText>
        </w:r>
        <w:r w:rsidRPr="00AF4E5E">
          <w:rPr>
            <w:webHidden/>
          </w:rPr>
        </w:r>
        <w:r w:rsidRPr="00AF4E5E">
          <w:rPr>
            <w:webHidden/>
          </w:rPr>
          <w:fldChar w:fldCharType="separate"/>
        </w:r>
        <w:r w:rsidR="00321C37" w:rsidRPr="00AF4E5E">
          <w:rPr>
            <w:webHidden/>
          </w:rPr>
          <w:t>16</w:t>
        </w:r>
        <w:r w:rsidRPr="00AF4E5E">
          <w:rPr>
            <w:webHidden/>
          </w:rPr>
          <w:fldChar w:fldCharType="end"/>
        </w:r>
      </w:hyperlink>
    </w:p>
    <w:p w14:paraId="70CD3761" w14:textId="77777777" w:rsidR="0050550F" w:rsidRPr="00AF4E5E" w:rsidRDefault="0050550F" w:rsidP="00AF4E5E">
      <w:pPr>
        <w:pStyle w:val="TOC1"/>
        <w:rPr>
          <w:rFonts w:ascii="Calibri" w:hAnsi="Calibri"/>
          <w:bCs/>
        </w:rPr>
      </w:pPr>
      <w:hyperlink w:anchor="_Toc523849565" w:history="1">
        <w:r w:rsidRPr="00AF4E5E">
          <w:rPr>
            <w:rStyle w:val="Hyperlink"/>
            <w:color w:val="auto"/>
            <w:u w:val="none"/>
          </w:rPr>
          <w:t>3.4</w:t>
        </w:r>
        <w:r w:rsidRPr="00AF4E5E">
          <w:rPr>
            <w:rFonts w:ascii="Calibri" w:hAnsi="Calibri"/>
            <w:bCs/>
          </w:rPr>
          <w:tab/>
        </w:r>
        <w:r w:rsidRPr="00AF4E5E">
          <w:rPr>
            <w:rStyle w:val="Hyperlink"/>
            <w:color w:val="auto"/>
            <w:u w:val="none"/>
          </w:rPr>
          <w:t>Other Committees</w:t>
        </w:r>
        <w:r w:rsidRPr="00AF4E5E">
          <w:rPr>
            <w:webHidden/>
          </w:rPr>
          <w:tab/>
        </w:r>
        <w:r w:rsidRPr="00AF4E5E">
          <w:rPr>
            <w:webHidden/>
          </w:rPr>
          <w:fldChar w:fldCharType="begin"/>
        </w:r>
        <w:r w:rsidRPr="00AF4E5E">
          <w:rPr>
            <w:webHidden/>
          </w:rPr>
          <w:instrText xml:space="preserve"> PAGEREF _Toc523849565 \h </w:instrText>
        </w:r>
        <w:r w:rsidRPr="00AF4E5E">
          <w:rPr>
            <w:webHidden/>
          </w:rPr>
        </w:r>
        <w:r w:rsidRPr="00AF4E5E">
          <w:rPr>
            <w:webHidden/>
          </w:rPr>
          <w:fldChar w:fldCharType="separate"/>
        </w:r>
        <w:r w:rsidR="00321C37" w:rsidRPr="00AF4E5E">
          <w:rPr>
            <w:webHidden/>
          </w:rPr>
          <w:t>17</w:t>
        </w:r>
        <w:r w:rsidRPr="00AF4E5E">
          <w:rPr>
            <w:webHidden/>
          </w:rPr>
          <w:fldChar w:fldCharType="end"/>
        </w:r>
      </w:hyperlink>
    </w:p>
    <w:p w14:paraId="0BD27156" w14:textId="77777777" w:rsidR="0050550F" w:rsidRPr="00AF4E5E" w:rsidRDefault="0050550F" w:rsidP="00AF4E5E">
      <w:pPr>
        <w:pStyle w:val="TOC1"/>
        <w:rPr>
          <w:rFonts w:ascii="Calibri" w:hAnsi="Calibri"/>
          <w:bCs/>
        </w:rPr>
      </w:pPr>
      <w:hyperlink w:anchor="_Toc523849566" w:history="1">
        <w:r w:rsidRPr="00AF4E5E">
          <w:rPr>
            <w:rStyle w:val="Hyperlink"/>
            <w:color w:val="auto"/>
            <w:u w:val="none"/>
          </w:rPr>
          <w:t>3.5</w:t>
        </w:r>
        <w:r w:rsidRPr="00AF4E5E">
          <w:rPr>
            <w:rFonts w:ascii="Calibri" w:hAnsi="Calibri"/>
            <w:bCs/>
          </w:rPr>
          <w:tab/>
        </w:r>
        <w:r w:rsidRPr="00AF4E5E">
          <w:rPr>
            <w:rStyle w:val="Hyperlink"/>
            <w:color w:val="auto"/>
            <w:u w:val="none"/>
          </w:rPr>
          <w:t>Confidentiality</w:t>
        </w:r>
        <w:r w:rsidRPr="00AF4E5E">
          <w:rPr>
            <w:webHidden/>
          </w:rPr>
          <w:tab/>
        </w:r>
        <w:r w:rsidRPr="00AF4E5E">
          <w:rPr>
            <w:webHidden/>
          </w:rPr>
          <w:fldChar w:fldCharType="begin"/>
        </w:r>
        <w:r w:rsidRPr="00AF4E5E">
          <w:rPr>
            <w:webHidden/>
          </w:rPr>
          <w:instrText xml:space="preserve"> PAGEREF _Toc523849566 \h </w:instrText>
        </w:r>
        <w:r w:rsidRPr="00AF4E5E">
          <w:rPr>
            <w:webHidden/>
          </w:rPr>
        </w:r>
        <w:r w:rsidRPr="00AF4E5E">
          <w:rPr>
            <w:webHidden/>
          </w:rPr>
          <w:fldChar w:fldCharType="separate"/>
        </w:r>
        <w:r w:rsidR="00321C37" w:rsidRPr="00AF4E5E">
          <w:rPr>
            <w:webHidden/>
          </w:rPr>
          <w:t>17</w:t>
        </w:r>
        <w:r w:rsidRPr="00AF4E5E">
          <w:rPr>
            <w:webHidden/>
          </w:rPr>
          <w:fldChar w:fldCharType="end"/>
        </w:r>
      </w:hyperlink>
    </w:p>
    <w:p w14:paraId="2352B5B4" w14:textId="77777777" w:rsidR="0050550F" w:rsidRPr="00AF4E5E" w:rsidRDefault="0050550F" w:rsidP="00AF4E5E">
      <w:pPr>
        <w:pStyle w:val="TOC1"/>
        <w:rPr>
          <w:rFonts w:ascii="Calibri" w:hAnsi="Calibri"/>
          <w:bCs/>
        </w:rPr>
      </w:pPr>
      <w:hyperlink w:anchor="_Toc523849567" w:history="1">
        <w:r w:rsidRPr="00AF4E5E">
          <w:rPr>
            <w:rStyle w:val="Hyperlink"/>
            <w:color w:val="auto"/>
            <w:u w:val="none"/>
          </w:rPr>
          <w:t>3.6</w:t>
        </w:r>
        <w:r w:rsidRPr="00AF4E5E">
          <w:rPr>
            <w:rFonts w:ascii="Calibri" w:hAnsi="Calibri"/>
            <w:bCs/>
          </w:rPr>
          <w:tab/>
        </w:r>
        <w:r w:rsidRPr="00AF4E5E">
          <w:rPr>
            <w:rStyle w:val="Hyperlink"/>
            <w:color w:val="auto"/>
            <w:u w:val="none"/>
          </w:rPr>
          <w:t>Reporting activity to the Board</w:t>
        </w:r>
        <w:r w:rsidRPr="00AF4E5E">
          <w:rPr>
            <w:webHidden/>
          </w:rPr>
          <w:tab/>
        </w:r>
        <w:r w:rsidRPr="00AF4E5E">
          <w:rPr>
            <w:webHidden/>
          </w:rPr>
          <w:fldChar w:fldCharType="begin"/>
        </w:r>
        <w:r w:rsidRPr="00AF4E5E">
          <w:rPr>
            <w:webHidden/>
          </w:rPr>
          <w:instrText xml:space="preserve"> PAGEREF _Toc523849567 \h </w:instrText>
        </w:r>
        <w:r w:rsidRPr="00AF4E5E">
          <w:rPr>
            <w:webHidden/>
          </w:rPr>
        </w:r>
        <w:r w:rsidRPr="00AF4E5E">
          <w:rPr>
            <w:webHidden/>
          </w:rPr>
          <w:fldChar w:fldCharType="separate"/>
        </w:r>
        <w:r w:rsidR="00321C37" w:rsidRPr="00AF4E5E">
          <w:rPr>
            <w:webHidden/>
          </w:rPr>
          <w:t>17</w:t>
        </w:r>
        <w:r w:rsidRPr="00AF4E5E">
          <w:rPr>
            <w:webHidden/>
          </w:rPr>
          <w:fldChar w:fldCharType="end"/>
        </w:r>
      </w:hyperlink>
    </w:p>
    <w:p w14:paraId="37117C7A" w14:textId="77777777" w:rsidR="0050550F" w:rsidRPr="00AF4E5E" w:rsidRDefault="0050550F" w:rsidP="00AF4E5E">
      <w:pPr>
        <w:pStyle w:val="TOC1"/>
        <w:rPr>
          <w:rFonts w:ascii="Calibri" w:hAnsi="Calibri"/>
          <w:bCs/>
        </w:rPr>
      </w:pPr>
      <w:hyperlink w:anchor="_Toc523849568" w:history="1">
        <w:r w:rsidRPr="00AF4E5E">
          <w:rPr>
            <w:rStyle w:val="Hyperlink"/>
            <w:color w:val="auto"/>
            <w:u w:val="none"/>
          </w:rPr>
          <w:t>4.</w:t>
        </w:r>
        <w:r w:rsidRPr="00AF4E5E">
          <w:rPr>
            <w:rFonts w:ascii="Calibri" w:hAnsi="Calibri"/>
            <w:bCs/>
          </w:rPr>
          <w:tab/>
        </w:r>
        <w:r w:rsidRPr="00AF4E5E">
          <w:rPr>
            <w:rStyle w:val="Hyperlink"/>
            <w:color w:val="auto"/>
            <w:u w:val="none"/>
          </w:rPr>
          <w:t>WORKING IN PARTNERSHIP</w:t>
        </w:r>
        <w:r w:rsidRPr="00AF4E5E">
          <w:rPr>
            <w:webHidden/>
          </w:rPr>
          <w:tab/>
        </w:r>
        <w:r w:rsidRPr="00AF4E5E">
          <w:rPr>
            <w:webHidden/>
          </w:rPr>
          <w:fldChar w:fldCharType="begin"/>
        </w:r>
        <w:r w:rsidRPr="00AF4E5E">
          <w:rPr>
            <w:webHidden/>
          </w:rPr>
          <w:instrText xml:space="preserve"> PAGEREF _Toc523849568 \h </w:instrText>
        </w:r>
        <w:r w:rsidRPr="00AF4E5E">
          <w:rPr>
            <w:webHidden/>
          </w:rPr>
        </w:r>
        <w:r w:rsidRPr="00AF4E5E">
          <w:rPr>
            <w:webHidden/>
          </w:rPr>
          <w:fldChar w:fldCharType="separate"/>
        </w:r>
        <w:r w:rsidR="00321C37" w:rsidRPr="00AF4E5E">
          <w:rPr>
            <w:webHidden/>
          </w:rPr>
          <w:t>17</w:t>
        </w:r>
        <w:r w:rsidRPr="00AF4E5E">
          <w:rPr>
            <w:webHidden/>
          </w:rPr>
          <w:fldChar w:fldCharType="end"/>
        </w:r>
      </w:hyperlink>
    </w:p>
    <w:p w14:paraId="34E1361A" w14:textId="77777777" w:rsidR="0050550F" w:rsidRPr="00AF4E5E" w:rsidRDefault="0050550F" w:rsidP="00AF4E5E">
      <w:pPr>
        <w:pStyle w:val="TOC1"/>
        <w:rPr>
          <w:rFonts w:ascii="Calibri" w:hAnsi="Calibri"/>
          <w:bCs/>
        </w:rPr>
      </w:pPr>
      <w:hyperlink w:anchor="_Toc523849569" w:history="1">
        <w:r w:rsidRPr="00AF4E5E">
          <w:rPr>
            <w:rStyle w:val="Hyperlink"/>
            <w:color w:val="auto"/>
            <w:u w:val="none"/>
          </w:rPr>
          <w:t>5.</w:t>
        </w:r>
        <w:r w:rsidRPr="00AF4E5E">
          <w:rPr>
            <w:rFonts w:ascii="Calibri" w:hAnsi="Calibri"/>
            <w:bCs/>
          </w:rPr>
          <w:tab/>
        </w:r>
        <w:r w:rsidRPr="00AF4E5E">
          <w:rPr>
            <w:rStyle w:val="Hyperlink"/>
            <w:color w:val="auto"/>
            <w:u w:val="none"/>
          </w:rPr>
          <w:t>MEETINGS</w:t>
        </w:r>
        <w:r w:rsidRPr="00AF4E5E">
          <w:rPr>
            <w:webHidden/>
          </w:rPr>
          <w:tab/>
        </w:r>
        <w:r w:rsidRPr="00AF4E5E">
          <w:rPr>
            <w:webHidden/>
          </w:rPr>
          <w:fldChar w:fldCharType="begin"/>
        </w:r>
        <w:r w:rsidRPr="00AF4E5E">
          <w:rPr>
            <w:webHidden/>
          </w:rPr>
          <w:instrText xml:space="preserve"> PAGEREF _Toc523849569 \h </w:instrText>
        </w:r>
        <w:r w:rsidRPr="00AF4E5E">
          <w:rPr>
            <w:webHidden/>
          </w:rPr>
        </w:r>
        <w:r w:rsidRPr="00AF4E5E">
          <w:rPr>
            <w:webHidden/>
          </w:rPr>
          <w:fldChar w:fldCharType="separate"/>
        </w:r>
        <w:r w:rsidR="00321C37" w:rsidRPr="00AF4E5E">
          <w:rPr>
            <w:webHidden/>
          </w:rPr>
          <w:t>17</w:t>
        </w:r>
        <w:r w:rsidRPr="00AF4E5E">
          <w:rPr>
            <w:webHidden/>
          </w:rPr>
          <w:fldChar w:fldCharType="end"/>
        </w:r>
      </w:hyperlink>
    </w:p>
    <w:p w14:paraId="3EE55EDC" w14:textId="77777777" w:rsidR="0050550F" w:rsidRPr="00AF4E5E" w:rsidRDefault="0050550F" w:rsidP="00AF4E5E">
      <w:pPr>
        <w:pStyle w:val="TOC1"/>
        <w:rPr>
          <w:rFonts w:ascii="Calibri" w:hAnsi="Calibri"/>
          <w:bCs/>
        </w:rPr>
      </w:pPr>
      <w:hyperlink w:anchor="_Toc523849570" w:history="1">
        <w:r w:rsidRPr="00AF4E5E">
          <w:rPr>
            <w:rStyle w:val="Hyperlink"/>
            <w:color w:val="auto"/>
            <w:u w:val="none"/>
          </w:rPr>
          <w:t>5.1</w:t>
        </w:r>
        <w:r w:rsidRPr="00AF4E5E">
          <w:rPr>
            <w:rFonts w:ascii="Calibri" w:hAnsi="Calibri"/>
            <w:bCs/>
          </w:rPr>
          <w:tab/>
        </w:r>
        <w:r w:rsidRPr="00AF4E5E">
          <w:rPr>
            <w:rStyle w:val="Hyperlink"/>
            <w:color w:val="auto"/>
            <w:u w:val="none"/>
          </w:rPr>
          <w:t>Putting Citizens first</w:t>
        </w:r>
        <w:r w:rsidRPr="00AF4E5E">
          <w:rPr>
            <w:webHidden/>
          </w:rPr>
          <w:tab/>
        </w:r>
        <w:r w:rsidRPr="00AF4E5E">
          <w:rPr>
            <w:webHidden/>
          </w:rPr>
          <w:fldChar w:fldCharType="begin"/>
        </w:r>
        <w:r w:rsidRPr="00AF4E5E">
          <w:rPr>
            <w:webHidden/>
          </w:rPr>
          <w:instrText xml:space="preserve"> PAGEREF _Toc523849570 \h </w:instrText>
        </w:r>
        <w:r w:rsidRPr="00AF4E5E">
          <w:rPr>
            <w:webHidden/>
          </w:rPr>
        </w:r>
        <w:r w:rsidRPr="00AF4E5E">
          <w:rPr>
            <w:webHidden/>
          </w:rPr>
          <w:fldChar w:fldCharType="separate"/>
        </w:r>
        <w:r w:rsidR="00321C37" w:rsidRPr="00AF4E5E">
          <w:rPr>
            <w:webHidden/>
          </w:rPr>
          <w:t>17</w:t>
        </w:r>
        <w:r w:rsidRPr="00AF4E5E">
          <w:rPr>
            <w:webHidden/>
          </w:rPr>
          <w:fldChar w:fldCharType="end"/>
        </w:r>
      </w:hyperlink>
    </w:p>
    <w:p w14:paraId="0074E87B" w14:textId="77777777" w:rsidR="0050550F" w:rsidRPr="00AF4E5E" w:rsidRDefault="0050550F" w:rsidP="00AF4E5E">
      <w:pPr>
        <w:pStyle w:val="TOC1"/>
        <w:rPr>
          <w:rFonts w:ascii="Calibri" w:hAnsi="Calibri"/>
          <w:bCs/>
        </w:rPr>
      </w:pPr>
      <w:hyperlink w:anchor="_Toc523849571" w:history="1">
        <w:r w:rsidRPr="00AF4E5E">
          <w:rPr>
            <w:rStyle w:val="Hyperlink"/>
            <w:color w:val="auto"/>
            <w:u w:val="none"/>
          </w:rPr>
          <w:t>5.2</w:t>
        </w:r>
        <w:r w:rsidRPr="00AF4E5E">
          <w:rPr>
            <w:rFonts w:ascii="Calibri" w:hAnsi="Calibri"/>
            <w:bCs/>
          </w:rPr>
          <w:tab/>
        </w:r>
        <w:r w:rsidRPr="00AF4E5E">
          <w:rPr>
            <w:rStyle w:val="Hyperlink"/>
            <w:color w:val="auto"/>
            <w:u w:val="none"/>
          </w:rPr>
          <w:t>Annual Plan of Board Business</w:t>
        </w:r>
        <w:r w:rsidRPr="00AF4E5E">
          <w:rPr>
            <w:webHidden/>
          </w:rPr>
          <w:tab/>
        </w:r>
        <w:r w:rsidRPr="00AF4E5E">
          <w:rPr>
            <w:webHidden/>
          </w:rPr>
          <w:fldChar w:fldCharType="begin"/>
        </w:r>
        <w:r w:rsidRPr="00AF4E5E">
          <w:rPr>
            <w:webHidden/>
          </w:rPr>
          <w:instrText xml:space="preserve"> PAGEREF _Toc523849571 \h </w:instrText>
        </w:r>
        <w:r w:rsidRPr="00AF4E5E">
          <w:rPr>
            <w:webHidden/>
          </w:rPr>
        </w:r>
        <w:r w:rsidRPr="00AF4E5E">
          <w:rPr>
            <w:webHidden/>
          </w:rPr>
          <w:fldChar w:fldCharType="separate"/>
        </w:r>
        <w:r w:rsidR="00321C37" w:rsidRPr="00AF4E5E">
          <w:rPr>
            <w:webHidden/>
          </w:rPr>
          <w:t>18</w:t>
        </w:r>
        <w:r w:rsidRPr="00AF4E5E">
          <w:rPr>
            <w:webHidden/>
          </w:rPr>
          <w:fldChar w:fldCharType="end"/>
        </w:r>
      </w:hyperlink>
    </w:p>
    <w:p w14:paraId="20075FE5" w14:textId="77777777" w:rsidR="0050550F" w:rsidRPr="00AF4E5E" w:rsidRDefault="0050550F" w:rsidP="00AF4E5E">
      <w:pPr>
        <w:pStyle w:val="TOC1"/>
        <w:rPr>
          <w:rFonts w:ascii="Calibri" w:hAnsi="Calibri"/>
          <w:bCs/>
        </w:rPr>
      </w:pPr>
      <w:hyperlink w:anchor="_Toc523849572" w:history="1">
        <w:r w:rsidRPr="00AF4E5E">
          <w:rPr>
            <w:rStyle w:val="Hyperlink"/>
            <w:i/>
            <w:color w:val="auto"/>
            <w:u w:val="none"/>
          </w:rPr>
          <w:t>Annual General Meeting (AGM)</w:t>
        </w:r>
        <w:r w:rsidRPr="00AF4E5E">
          <w:rPr>
            <w:webHidden/>
          </w:rPr>
          <w:tab/>
        </w:r>
        <w:r w:rsidRPr="00AF4E5E">
          <w:rPr>
            <w:webHidden/>
          </w:rPr>
          <w:fldChar w:fldCharType="begin"/>
        </w:r>
        <w:r w:rsidRPr="00AF4E5E">
          <w:rPr>
            <w:webHidden/>
          </w:rPr>
          <w:instrText xml:space="preserve"> PAGEREF _Toc523849572 \h </w:instrText>
        </w:r>
        <w:r w:rsidRPr="00AF4E5E">
          <w:rPr>
            <w:webHidden/>
          </w:rPr>
        </w:r>
        <w:r w:rsidRPr="00AF4E5E">
          <w:rPr>
            <w:webHidden/>
          </w:rPr>
          <w:fldChar w:fldCharType="separate"/>
        </w:r>
        <w:r w:rsidR="00321C37" w:rsidRPr="00AF4E5E">
          <w:rPr>
            <w:webHidden/>
          </w:rPr>
          <w:t>18</w:t>
        </w:r>
        <w:r w:rsidRPr="00AF4E5E">
          <w:rPr>
            <w:webHidden/>
          </w:rPr>
          <w:fldChar w:fldCharType="end"/>
        </w:r>
      </w:hyperlink>
    </w:p>
    <w:p w14:paraId="55F6AA49" w14:textId="77777777" w:rsidR="0050550F" w:rsidRPr="00AF4E5E" w:rsidRDefault="0050550F" w:rsidP="00AF4E5E">
      <w:pPr>
        <w:pStyle w:val="TOC1"/>
        <w:rPr>
          <w:rFonts w:ascii="Calibri" w:hAnsi="Calibri"/>
          <w:bCs/>
        </w:rPr>
      </w:pPr>
      <w:hyperlink w:anchor="_Toc523849573" w:history="1">
        <w:r w:rsidRPr="00AF4E5E">
          <w:rPr>
            <w:rStyle w:val="Hyperlink"/>
            <w:color w:val="auto"/>
            <w:u w:val="none"/>
          </w:rPr>
          <w:t>5.3</w:t>
        </w:r>
        <w:r w:rsidRPr="00AF4E5E">
          <w:rPr>
            <w:rFonts w:ascii="Calibri" w:hAnsi="Calibri"/>
            <w:bCs/>
          </w:rPr>
          <w:tab/>
        </w:r>
        <w:r w:rsidRPr="00AF4E5E">
          <w:rPr>
            <w:rStyle w:val="Hyperlink"/>
            <w:color w:val="auto"/>
            <w:u w:val="none"/>
          </w:rPr>
          <w:t>Calling Meetings</w:t>
        </w:r>
        <w:r w:rsidRPr="00AF4E5E">
          <w:rPr>
            <w:webHidden/>
          </w:rPr>
          <w:tab/>
        </w:r>
        <w:r w:rsidRPr="00AF4E5E">
          <w:rPr>
            <w:webHidden/>
          </w:rPr>
          <w:fldChar w:fldCharType="begin"/>
        </w:r>
        <w:r w:rsidRPr="00AF4E5E">
          <w:rPr>
            <w:webHidden/>
          </w:rPr>
          <w:instrText xml:space="preserve"> PAGEREF _Toc523849573 \h </w:instrText>
        </w:r>
        <w:r w:rsidRPr="00AF4E5E">
          <w:rPr>
            <w:webHidden/>
          </w:rPr>
        </w:r>
        <w:r w:rsidRPr="00AF4E5E">
          <w:rPr>
            <w:webHidden/>
          </w:rPr>
          <w:fldChar w:fldCharType="separate"/>
        </w:r>
        <w:r w:rsidR="00321C37" w:rsidRPr="00AF4E5E">
          <w:rPr>
            <w:webHidden/>
          </w:rPr>
          <w:t>19</w:t>
        </w:r>
        <w:r w:rsidRPr="00AF4E5E">
          <w:rPr>
            <w:webHidden/>
          </w:rPr>
          <w:fldChar w:fldCharType="end"/>
        </w:r>
      </w:hyperlink>
    </w:p>
    <w:p w14:paraId="72EF8C8B" w14:textId="77777777" w:rsidR="0050550F" w:rsidRPr="00AF4E5E" w:rsidRDefault="0050550F" w:rsidP="00AF4E5E">
      <w:pPr>
        <w:pStyle w:val="TOC1"/>
        <w:rPr>
          <w:rFonts w:ascii="Calibri" w:hAnsi="Calibri"/>
          <w:bCs/>
        </w:rPr>
      </w:pPr>
      <w:hyperlink w:anchor="_Toc523849574" w:history="1">
        <w:r w:rsidRPr="00AF4E5E">
          <w:rPr>
            <w:rStyle w:val="Hyperlink"/>
            <w:color w:val="auto"/>
            <w:u w:val="none"/>
          </w:rPr>
          <w:t>5.4</w:t>
        </w:r>
        <w:r w:rsidRPr="00AF4E5E">
          <w:rPr>
            <w:rFonts w:ascii="Calibri" w:hAnsi="Calibri"/>
            <w:bCs/>
          </w:rPr>
          <w:tab/>
        </w:r>
        <w:r w:rsidRPr="00AF4E5E">
          <w:rPr>
            <w:rStyle w:val="Hyperlink"/>
            <w:color w:val="auto"/>
            <w:u w:val="none"/>
          </w:rPr>
          <w:t>Preparing for Meetings</w:t>
        </w:r>
        <w:r w:rsidRPr="00AF4E5E">
          <w:rPr>
            <w:webHidden/>
          </w:rPr>
          <w:tab/>
        </w:r>
        <w:r w:rsidRPr="00AF4E5E">
          <w:rPr>
            <w:webHidden/>
          </w:rPr>
          <w:fldChar w:fldCharType="begin"/>
        </w:r>
        <w:r w:rsidRPr="00AF4E5E">
          <w:rPr>
            <w:webHidden/>
          </w:rPr>
          <w:instrText xml:space="preserve"> PAGEREF _Toc523849574 \h </w:instrText>
        </w:r>
        <w:r w:rsidRPr="00AF4E5E">
          <w:rPr>
            <w:webHidden/>
          </w:rPr>
        </w:r>
        <w:r w:rsidRPr="00AF4E5E">
          <w:rPr>
            <w:webHidden/>
          </w:rPr>
          <w:fldChar w:fldCharType="separate"/>
        </w:r>
        <w:r w:rsidR="00321C37" w:rsidRPr="00AF4E5E">
          <w:rPr>
            <w:webHidden/>
          </w:rPr>
          <w:t>19</w:t>
        </w:r>
        <w:r w:rsidRPr="00AF4E5E">
          <w:rPr>
            <w:webHidden/>
          </w:rPr>
          <w:fldChar w:fldCharType="end"/>
        </w:r>
      </w:hyperlink>
    </w:p>
    <w:p w14:paraId="6AEFA6BB" w14:textId="77777777" w:rsidR="0050550F" w:rsidRPr="00AF4E5E" w:rsidRDefault="0050550F" w:rsidP="00AF4E5E">
      <w:pPr>
        <w:pStyle w:val="TOC1"/>
        <w:rPr>
          <w:rFonts w:ascii="Calibri" w:hAnsi="Calibri"/>
          <w:bCs/>
        </w:rPr>
      </w:pPr>
      <w:hyperlink w:anchor="_Toc523849575" w:history="1">
        <w:r w:rsidRPr="00AF4E5E">
          <w:rPr>
            <w:rStyle w:val="Hyperlink"/>
            <w:i/>
            <w:color w:val="auto"/>
            <w:u w:val="none"/>
          </w:rPr>
          <w:t>Setting the agenda</w:t>
        </w:r>
        <w:r w:rsidRPr="00AF4E5E">
          <w:rPr>
            <w:webHidden/>
          </w:rPr>
          <w:tab/>
        </w:r>
        <w:r w:rsidRPr="00AF4E5E">
          <w:rPr>
            <w:webHidden/>
          </w:rPr>
          <w:fldChar w:fldCharType="begin"/>
        </w:r>
        <w:r w:rsidRPr="00AF4E5E">
          <w:rPr>
            <w:webHidden/>
          </w:rPr>
          <w:instrText xml:space="preserve"> PAGEREF _Toc523849575 \h </w:instrText>
        </w:r>
        <w:r w:rsidRPr="00AF4E5E">
          <w:rPr>
            <w:webHidden/>
          </w:rPr>
        </w:r>
        <w:r w:rsidRPr="00AF4E5E">
          <w:rPr>
            <w:webHidden/>
          </w:rPr>
          <w:fldChar w:fldCharType="separate"/>
        </w:r>
        <w:r w:rsidR="00321C37" w:rsidRPr="00AF4E5E">
          <w:rPr>
            <w:webHidden/>
          </w:rPr>
          <w:t>19</w:t>
        </w:r>
        <w:r w:rsidRPr="00AF4E5E">
          <w:rPr>
            <w:webHidden/>
          </w:rPr>
          <w:fldChar w:fldCharType="end"/>
        </w:r>
      </w:hyperlink>
    </w:p>
    <w:p w14:paraId="06DC460E" w14:textId="77777777" w:rsidR="0050550F" w:rsidRPr="00AF4E5E" w:rsidRDefault="0050550F" w:rsidP="00AF4E5E">
      <w:pPr>
        <w:pStyle w:val="TOC1"/>
        <w:rPr>
          <w:rFonts w:ascii="Calibri" w:hAnsi="Calibri"/>
          <w:bCs/>
        </w:rPr>
      </w:pPr>
      <w:hyperlink w:anchor="_Toc523849576" w:history="1">
        <w:r w:rsidRPr="00AF4E5E">
          <w:rPr>
            <w:rStyle w:val="Hyperlink"/>
            <w:i/>
            <w:color w:val="auto"/>
            <w:u w:val="none"/>
          </w:rPr>
          <w:t>Notifying and equipping Board members</w:t>
        </w:r>
        <w:r w:rsidRPr="00AF4E5E">
          <w:rPr>
            <w:webHidden/>
          </w:rPr>
          <w:tab/>
        </w:r>
        <w:r w:rsidRPr="00AF4E5E">
          <w:rPr>
            <w:webHidden/>
          </w:rPr>
          <w:fldChar w:fldCharType="begin"/>
        </w:r>
        <w:r w:rsidRPr="00AF4E5E">
          <w:rPr>
            <w:webHidden/>
          </w:rPr>
          <w:instrText xml:space="preserve"> PAGEREF _Toc523849576 \h </w:instrText>
        </w:r>
        <w:r w:rsidRPr="00AF4E5E">
          <w:rPr>
            <w:webHidden/>
          </w:rPr>
        </w:r>
        <w:r w:rsidRPr="00AF4E5E">
          <w:rPr>
            <w:webHidden/>
          </w:rPr>
          <w:fldChar w:fldCharType="separate"/>
        </w:r>
        <w:r w:rsidR="00321C37" w:rsidRPr="00AF4E5E">
          <w:rPr>
            <w:webHidden/>
          </w:rPr>
          <w:t>19</w:t>
        </w:r>
        <w:r w:rsidRPr="00AF4E5E">
          <w:rPr>
            <w:webHidden/>
          </w:rPr>
          <w:fldChar w:fldCharType="end"/>
        </w:r>
      </w:hyperlink>
    </w:p>
    <w:p w14:paraId="4B782CC6" w14:textId="77777777" w:rsidR="0050550F" w:rsidRPr="00AF4E5E" w:rsidRDefault="0050550F" w:rsidP="00AF4E5E">
      <w:pPr>
        <w:pStyle w:val="TOC1"/>
        <w:rPr>
          <w:rFonts w:ascii="Calibri" w:hAnsi="Calibri"/>
          <w:bCs/>
        </w:rPr>
      </w:pPr>
      <w:hyperlink w:anchor="_Toc523849577" w:history="1">
        <w:r w:rsidRPr="00AF4E5E">
          <w:rPr>
            <w:rStyle w:val="Hyperlink"/>
            <w:i/>
            <w:color w:val="auto"/>
            <w:u w:val="none"/>
          </w:rPr>
          <w:t>Notifying the public and others</w:t>
        </w:r>
        <w:r w:rsidRPr="00AF4E5E">
          <w:rPr>
            <w:webHidden/>
          </w:rPr>
          <w:tab/>
        </w:r>
        <w:r w:rsidRPr="00AF4E5E">
          <w:rPr>
            <w:webHidden/>
          </w:rPr>
          <w:fldChar w:fldCharType="begin"/>
        </w:r>
        <w:r w:rsidRPr="00AF4E5E">
          <w:rPr>
            <w:webHidden/>
          </w:rPr>
          <w:instrText xml:space="preserve"> PAGEREF _Toc523849577 \h </w:instrText>
        </w:r>
        <w:r w:rsidRPr="00AF4E5E">
          <w:rPr>
            <w:webHidden/>
          </w:rPr>
        </w:r>
        <w:r w:rsidRPr="00AF4E5E">
          <w:rPr>
            <w:webHidden/>
          </w:rPr>
          <w:fldChar w:fldCharType="separate"/>
        </w:r>
        <w:r w:rsidR="00321C37" w:rsidRPr="00AF4E5E">
          <w:rPr>
            <w:webHidden/>
          </w:rPr>
          <w:t>20</w:t>
        </w:r>
        <w:r w:rsidRPr="00AF4E5E">
          <w:rPr>
            <w:webHidden/>
          </w:rPr>
          <w:fldChar w:fldCharType="end"/>
        </w:r>
      </w:hyperlink>
    </w:p>
    <w:p w14:paraId="5C5A8FC7" w14:textId="77777777" w:rsidR="0050550F" w:rsidRPr="00AF4E5E" w:rsidRDefault="0050550F" w:rsidP="00AF4E5E">
      <w:pPr>
        <w:pStyle w:val="TOC1"/>
        <w:rPr>
          <w:rFonts w:ascii="Calibri" w:hAnsi="Calibri"/>
          <w:bCs/>
        </w:rPr>
      </w:pPr>
      <w:hyperlink w:anchor="_Toc523849578" w:history="1">
        <w:r w:rsidRPr="00AF4E5E">
          <w:rPr>
            <w:rStyle w:val="Hyperlink"/>
            <w:color w:val="auto"/>
            <w:u w:val="none"/>
          </w:rPr>
          <w:t>5.5</w:t>
        </w:r>
        <w:r w:rsidRPr="00AF4E5E">
          <w:rPr>
            <w:rFonts w:ascii="Calibri" w:hAnsi="Calibri"/>
            <w:bCs/>
          </w:rPr>
          <w:tab/>
        </w:r>
        <w:r w:rsidRPr="00AF4E5E">
          <w:rPr>
            <w:rStyle w:val="Hyperlink"/>
            <w:color w:val="auto"/>
            <w:u w:val="none"/>
          </w:rPr>
          <w:t>Conducting Board Meetings</w:t>
        </w:r>
        <w:r w:rsidRPr="00AF4E5E">
          <w:rPr>
            <w:webHidden/>
          </w:rPr>
          <w:tab/>
        </w:r>
        <w:r w:rsidRPr="00AF4E5E">
          <w:rPr>
            <w:webHidden/>
          </w:rPr>
          <w:fldChar w:fldCharType="begin"/>
        </w:r>
        <w:r w:rsidRPr="00AF4E5E">
          <w:rPr>
            <w:webHidden/>
          </w:rPr>
          <w:instrText xml:space="preserve"> PAGEREF _Toc523849578 \h </w:instrText>
        </w:r>
        <w:r w:rsidRPr="00AF4E5E">
          <w:rPr>
            <w:webHidden/>
          </w:rPr>
        </w:r>
        <w:r w:rsidRPr="00AF4E5E">
          <w:rPr>
            <w:webHidden/>
          </w:rPr>
          <w:fldChar w:fldCharType="separate"/>
        </w:r>
        <w:r w:rsidR="00321C37" w:rsidRPr="00AF4E5E">
          <w:rPr>
            <w:webHidden/>
          </w:rPr>
          <w:t>20</w:t>
        </w:r>
        <w:r w:rsidRPr="00AF4E5E">
          <w:rPr>
            <w:webHidden/>
          </w:rPr>
          <w:fldChar w:fldCharType="end"/>
        </w:r>
      </w:hyperlink>
    </w:p>
    <w:p w14:paraId="194ABC0F" w14:textId="77777777" w:rsidR="0050550F" w:rsidRPr="00AF4E5E" w:rsidRDefault="0050550F" w:rsidP="00AF4E5E">
      <w:pPr>
        <w:pStyle w:val="TOC1"/>
        <w:rPr>
          <w:rFonts w:ascii="Calibri" w:hAnsi="Calibri"/>
          <w:bCs/>
        </w:rPr>
      </w:pPr>
      <w:hyperlink w:anchor="_Toc523849579" w:history="1">
        <w:r w:rsidRPr="00AF4E5E">
          <w:rPr>
            <w:rStyle w:val="Hyperlink"/>
            <w:i/>
            <w:color w:val="auto"/>
            <w:u w:val="none"/>
          </w:rPr>
          <w:t>Admission of the public, the press and other observers</w:t>
        </w:r>
        <w:r w:rsidRPr="00AF4E5E">
          <w:rPr>
            <w:webHidden/>
          </w:rPr>
          <w:tab/>
        </w:r>
        <w:r w:rsidRPr="00AF4E5E">
          <w:rPr>
            <w:webHidden/>
          </w:rPr>
          <w:fldChar w:fldCharType="begin"/>
        </w:r>
        <w:r w:rsidRPr="00AF4E5E">
          <w:rPr>
            <w:webHidden/>
          </w:rPr>
          <w:instrText xml:space="preserve"> PAGEREF _Toc523849579 \h </w:instrText>
        </w:r>
        <w:r w:rsidRPr="00AF4E5E">
          <w:rPr>
            <w:webHidden/>
          </w:rPr>
        </w:r>
        <w:r w:rsidRPr="00AF4E5E">
          <w:rPr>
            <w:webHidden/>
          </w:rPr>
          <w:fldChar w:fldCharType="separate"/>
        </w:r>
        <w:r w:rsidR="00321C37" w:rsidRPr="00AF4E5E">
          <w:rPr>
            <w:webHidden/>
          </w:rPr>
          <w:t>20</w:t>
        </w:r>
        <w:r w:rsidRPr="00AF4E5E">
          <w:rPr>
            <w:webHidden/>
          </w:rPr>
          <w:fldChar w:fldCharType="end"/>
        </w:r>
      </w:hyperlink>
    </w:p>
    <w:p w14:paraId="631D3B1A" w14:textId="77777777" w:rsidR="0050550F" w:rsidRPr="00AF4E5E" w:rsidRDefault="0050550F" w:rsidP="00AF4E5E">
      <w:pPr>
        <w:pStyle w:val="TOC1"/>
        <w:rPr>
          <w:rFonts w:ascii="Calibri" w:hAnsi="Calibri"/>
          <w:bCs/>
        </w:rPr>
      </w:pPr>
      <w:hyperlink w:anchor="_Toc523849580" w:history="1">
        <w:r w:rsidRPr="00AF4E5E">
          <w:rPr>
            <w:rStyle w:val="Hyperlink"/>
            <w:i/>
            <w:color w:val="auto"/>
            <w:u w:val="none"/>
          </w:rPr>
          <w:t>Addressing the Board, its Committees and Advisory Groups</w:t>
        </w:r>
        <w:r w:rsidRPr="00AF4E5E">
          <w:rPr>
            <w:webHidden/>
          </w:rPr>
          <w:tab/>
        </w:r>
        <w:r w:rsidRPr="00AF4E5E">
          <w:rPr>
            <w:webHidden/>
          </w:rPr>
          <w:fldChar w:fldCharType="begin"/>
        </w:r>
        <w:r w:rsidRPr="00AF4E5E">
          <w:rPr>
            <w:webHidden/>
          </w:rPr>
          <w:instrText xml:space="preserve"> PAGEREF _Toc523849580 \h </w:instrText>
        </w:r>
        <w:r w:rsidRPr="00AF4E5E">
          <w:rPr>
            <w:webHidden/>
          </w:rPr>
        </w:r>
        <w:r w:rsidRPr="00AF4E5E">
          <w:rPr>
            <w:webHidden/>
          </w:rPr>
          <w:fldChar w:fldCharType="separate"/>
        </w:r>
        <w:r w:rsidR="00321C37" w:rsidRPr="00AF4E5E">
          <w:rPr>
            <w:webHidden/>
          </w:rPr>
          <w:t>21</w:t>
        </w:r>
        <w:r w:rsidRPr="00AF4E5E">
          <w:rPr>
            <w:webHidden/>
          </w:rPr>
          <w:fldChar w:fldCharType="end"/>
        </w:r>
      </w:hyperlink>
    </w:p>
    <w:p w14:paraId="7371425D" w14:textId="77777777" w:rsidR="0050550F" w:rsidRPr="00AF4E5E" w:rsidRDefault="0050550F" w:rsidP="00AF4E5E">
      <w:pPr>
        <w:pStyle w:val="TOC1"/>
        <w:rPr>
          <w:rFonts w:ascii="Calibri" w:hAnsi="Calibri"/>
          <w:bCs/>
        </w:rPr>
      </w:pPr>
      <w:hyperlink w:anchor="_Toc523849581" w:history="1">
        <w:r w:rsidRPr="00AF4E5E">
          <w:rPr>
            <w:rStyle w:val="Hyperlink"/>
            <w:i/>
            <w:color w:val="auto"/>
            <w:u w:val="none"/>
          </w:rPr>
          <w:t>Chairing Board Meetings</w:t>
        </w:r>
        <w:r w:rsidRPr="00AF4E5E">
          <w:rPr>
            <w:webHidden/>
          </w:rPr>
          <w:tab/>
        </w:r>
        <w:r w:rsidRPr="00AF4E5E">
          <w:rPr>
            <w:webHidden/>
          </w:rPr>
          <w:fldChar w:fldCharType="begin"/>
        </w:r>
        <w:r w:rsidRPr="00AF4E5E">
          <w:rPr>
            <w:webHidden/>
          </w:rPr>
          <w:instrText xml:space="preserve"> PAGEREF _Toc523849581 \h </w:instrText>
        </w:r>
        <w:r w:rsidRPr="00AF4E5E">
          <w:rPr>
            <w:webHidden/>
          </w:rPr>
        </w:r>
        <w:r w:rsidRPr="00AF4E5E">
          <w:rPr>
            <w:webHidden/>
          </w:rPr>
          <w:fldChar w:fldCharType="separate"/>
        </w:r>
        <w:r w:rsidR="00321C37" w:rsidRPr="00AF4E5E">
          <w:rPr>
            <w:webHidden/>
          </w:rPr>
          <w:t>21</w:t>
        </w:r>
        <w:r w:rsidRPr="00AF4E5E">
          <w:rPr>
            <w:webHidden/>
          </w:rPr>
          <w:fldChar w:fldCharType="end"/>
        </w:r>
      </w:hyperlink>
    </w:p>
    <w:p w14:paraId="5B0BD588" w14:textId="77777777" w:rsidR="0050550F" w:rsidRPr="00AF4E5E" w:rsidRDefault="0050550F" w:rsidP="00AF4E5E">
      <w:pPr>
        <w:pStyle w:val="TOC1"/>
        <w:rPr>
          <w:rFonts w:ascii="Calibri" w:hAnsi="Calibri"/>
          <w:bCs/>
        </w:rPr>
      </w:pPr>
      <w:hyperlink w:anchor="_Toc523849582" w:history="1">
        <w:r w:rsidRPr="00AF4E5E">
          <w:rPr>
            <w:rStyle w:val="Hyperlink"/>
            <w:i/>
            <w:color w:val="auto"/>
            <w:u w:val="none"/>
          </w:rPr>
          <w:t>Quorum</w:t>
        </w:r>
        <w:r w:rsidRPr="00AF4E5E">
          <w:rPr>
            <w:webHidden/>
          </w:rPr>
          <w:tab/>
        </w:r>
        <w:r w:rsidRPr="00AF4E5E">
          <w:rPr>
            <w:webHidden/>
          </w:rPr>
          <w:fldChar w:fldCharType="begin"/>
        </w:r>
        <w:r w:rsidRPr="00AF4E5E">
          <w:rPr>
            <w:webHidden/>
          </w:rPr>
          <w:instrText xml:space="preserve"> PAGEREF _Toc523849582 \h </w:instrText>
        </w:r>
        <w:r w:rsidRPr="00AF4E5E">
          <w:rPr>
            <w:webHidden/>
          </w:rPr>
        </w:r>
        <w:r w:rsidRPr="00AF4E5E">
          <w:rPr>
            <w:webHidden/>
          </w:rPr>
          <w:fldChar w:fldCharType="separate"/>
        </w:r>
        <w:r w:rsidR="00321C37" w:rsidRPr="00AF4E5E">
          <w:rPr>
            <w:webHidden/>
          </w:rPr>
          <w:t>22</w:t>
        </w:r>
        <w:r w:rsidRPr="00AF4E5E">
          <w:rPr>
            <w:webHidden/>
          </w:rPr>
          <w:fldChar w:fldCharType="end"/>
        </w:r>
      </w:hyperlink>
    </w:p>
    <w:p w14:paraId="700BA409" w14:textId="77777777" w:rsidR="0050550F" w:rsidRPr="00AF4E5E" w:rsidRDefault="0050550F" w:rsidP="00AF4E5E">
      <w:pPr>
        <w:pStyle w:val="TOC1"/>
        <w:rPr>
          <w:rFonts w:ascii="Calibri" w:hAnsi="Calibri"/>
          <w:bCs/>
        </w:rPr>
      </w:pPr>
      <w:hyperlink w:anchor="_Toc523849583" w:history="1">
        <w:r w:rsidRPr="00AF4E5E">
          <w:rPr>
            <w:rStyle w:val="Hyperlink"/>
            <w:i/>
            <w:color w:val="auto"/>
            <w:u w:val="none"/>
          </w:rPr>
          <w:t>Dealing with motions</w:t>
        </w:r>
        <w:r w:rsidRPr="00AF4E5E">
          <w:rPr>
            <w:webHidden/>
          </w:rPr>
          <w:tab/>
        </w:r>
        <w:r w:rsidRPr="00AF4E5E">
          <w:rPr>
            <w:webHidden/>
          </w:rPr>
          <w:fldChar w:fldCharType="begin"/>
        </w:r>
        <w:r w:rsidRPr="00AF4E5E">
          <w:rPr>
            <w:webHidden/>
          </w:rPr>
          <w:instrText xml:space="preserve"> PAGEREF _Toc523849583 \h </w:instrText>
        </w:r>
        <w:r w:rsidRPr="00AF4E5E">
          <w:rPr>
            <w:webHidden/>
          </w:rPr>
        </w:r>
        <w:r w:rsidRPr="00AF4E5E">
          <w:rPr>
            <w:webHidden/>
          </w:rPr>
          <w:fldChar w:fldCharType="separate"/>
        </w:r>
        <w:r w:rsidR="00321C37" w:rsidRPr="00AF4E5E">
          <w:rPr>
            <w:webHidden/>
          </w:rPr>
          <w:t>22</w:t>
        </w:r>
        <w:r w:rsidRPr="00AF4E5E">
          <w:rPr>
            <w:webHidden/>
          </w:rPr>
          <w:fldChar w:fldCharType="end"/>
        </w:r>
      </w:hyperlink>
    </w:p>
    <w:p w14:paraId="09A0E11D" w14:textId="77777777" w:rsidR="0050550F" w:rsidRPr="00AF4E5E" w:rsidRDefault="0050550F" w:rsidP="00AF4E5E">
      <w:pPr>
        <w:pStyle w:val="TOC1"/>
        <w:rPr>
          <w:rFonts w:ascii="Calibri" w:hAnsi="Calibri"/>
          <w:bCs/>
        </w:rPr>
      </w:pPr>
      <w:hyperlink w:anchor="_Toc523849584" w:history="1">
        <w:r w:rsidRPr="00AF4E5E">
          <w:rPr>
            <w:rStyle w:val="Hyperlink"/>
            <w:i/>
            <w:color w:val="auto"/>
            <w:u w:val="none"/>
          </w:rPr>
          <w:t>Voting</w:t>
        </w:r>
        <w:r w:rsidRPr="00AF4E5E">
          <w:rPr>
            <w:webHidden/>
          </w:rPr>
          <w:tab/>
        </w:r>
        <w:r w:rsidRPr="00AF4E5E">
          <w:rPr>
            <w:webHidden/>
          </w:rPr>
          <w:fldChar w:fldCharType="begin"/>
        </w:r>
        <w:r w:rsidRPr="00AF4E5E">
          <w:rPr>
            <w:webHidden/>
          </w:rPr>
          <w:instrText xml:space="preserve"> PAGEREF _Toc523849584 \h </w:instrText>
        </w:r>
        <w:r w:rsidRPr="00AF4E5E">
          <w:rPr>
            <w:webHidden/>
          </w:rPr>
        </w:r>
        <w:r w:rsidRPr="00AF4E5E">
          <w:rPr>
            <w:webHidden/>
          </w:rPr>
          <w:fldChar w:fldCharType="separate"/>
        </w:r>
        <w:r w:rsidR="00321C37" w:rsidRPr="00AF4E5E">
          <w:rPr>
            <w:webHidden/>
          </w:rPr>
          <w:t>24</w:t>
        </w:r>
        <w:r w:rsidRPr="00AF4E5E">
          <w:rPr>
            <w:webHidden/>
          </w:rPr>
          <w:fldChar w:fldCharType="end"/>
        </w:r>
      </w:hyperlink>
    </w:p>
    <w:p w14:paraId="7BE8C21D" w14:textId="77777777" w:rsidR="0050550F" w:rsidRPr="00AF4E5E" w:rsidRDefault="0050550F" w:rsidP="00AF4E5E">
      <w:pPr>
        <w:pStyle w:val="TOC1"/>
        <w:rPr>
          <w:rFonts w:ascii="Calibri" w:hAnsi="Calibri"/>
          <w:bCs/>
        </w:rPr>
      </w:pPr>
      <w:hyperlink w:anchor="_Toc523849585" w:history="1">
        <w:r w:rsidRPr="00AF4E5E">
          <w:rPr>
            <w:rStyle w:val="Hyperlink"/>
            <w:color w:val="auto"/>
            <w:u w:val="none"/>
          </w:rPr>
          <w:t>5.6</w:t>
        </w:r>
        <w:r w:rsidRPr="00AF4E5E">
          <w:rPr>
            <w:rFonts w:ascii="Calibri" w:hAnsi="Calibri"/>
            <w:bCs/>
          </w:rPr>
          <w:tab/>
        </w:r>
        <w:r w:rsidRPr="00AF4E5E">
          <w:rPr>
            <w:rStyle w:val="Hyperlink"/>
            <w:color w:val="auto"/>
            <w:u w:val="none"/>
          </w:rPr>
          <w:t>Record of Proceedings</w:t>
        </w:r>
        <w:r w:rsidRPr="00AF4E5E">
          <w:rPr>
            <w:webHidden/>
          </w:rPr>
          <w:tab/>
        </w:r>
        <w:r w:rsidRPr="00AF4E5E">
          <w:rPr>
            <w:webHidden/>
          </w:rPr>
          <w:fldChar w:fldCharType="begin"/>
        </w:r>
        <w:r w:rsidRPr="00AF4E5E">
          <w:rPr>
            <w:webHidden/>
          </w:rPr>
          <w:instrText xml:space="preserve"> PAGEREF _Toc523849585 \h </w:instrText>
        </w:r>
        <w:r w:rsidRPr="00AF4E5E">
          <w:rPr>
            <w:webHidden/>
          </w:rPr>
        </w:r>
        <w:r w:rsidRPr="00AF4E5E">
          <w:rPr>
            <w:webHidden/>
          </w:rPr>
          <w:fldChar w:fldCharType="separate"/>
        </w:r>
        <w:r w:rsidR="00321C37" w:rsidRPr="00AF4E5E">
          <w:rPr>
            <w:webHidden/>
          </w:rPr>
          <w:t>24</w:t>
        </w:r>
        <w:r w:rsidRPr="00AF4E5E">
          <w:rPr>
            <w:webHidden/>
          </w:rPr>
          <w:fldChar w:fldCharType="end"/>
        </w:r>
      </w:hyperlink>
    </w:p>
    <w:p w14:paraId="2B6BD5A9" w14:textId="77777777" w:rsidR="0050550F" w:rsidRPr="00AF4E5E" w:rsidRDefault="0050550F" w:rsidP="00AF4E5E">
      <w:pPr>
        <w:pStyle w:val="TOC1"/>
        <w:rPr>
          <w:rFonts w:ascii="Calibri" w:hAnsi="Calibri"/>
          <w:bCs/>
        </w:rPr>
      </w:pPr>
      <w:hyperlink w:anchor="_Toc523849586" w:history="1">
        <w:r w:rsidRPr="00AF4E5E">
          <w:rPr>
            <w:rStyle w:val="Hyperlink"/>
            <w:color w:val="auto"/>
            <w:u w:val="none"/>
          </w:rPr>
          <w:t>5.7</w:t>
        </w:r>
        <w:r w:rsidRPr="00AF4E5E">
          <w:rPr>
            <w:rFonts w:ascii="Calibri" w:hAnsi="Calibri"/>
            <w:bCs/>
          </w:rPr>
          <w:tab/>
        </w:r>
        <w:r w:rsidRPr="00AF4E5E">
          <w:rPr>
            <w:rStyle w:val="Hyperlink"/>
            <w:color w:val="auto"/>
            <w:u w:val="none"/>
          </w:rPr>
          <w:t>Confidentiality</w:t>
        </w:r>
        <w:r w:rsidRPr="00AF4E5E">
          <w:rPr>
            <w:webHidden/>
          </w:rPr>
          <w:tab/>
        </w:r>
        <w:r w:rsidRPr="00AF4E5E">
          <w:rPr>
            <w:webHidden/>
          </w:rPr>
          <w:fldChar w:fldCharType="begin"/>
        </w:r>
        <w:r w:rsidRPr="00AF4E5E">
          <w:rPr>
            <w:webHidden/>
          </w:rPr>
          <w:instrText xml:space="preserve"> PAGEREF _Toc523849586 \h </w:instrText>
        </w:r>
        <w:r w:rsidRPr="00AF4E5E">
          <w:rPr>
            <w:webHidden/>
          </w:rPr>
        </w:r>
        <w:r w:rsidRPr="00AF4E5E">
          <w:rPr>
            <w:webHidden/>
          </w:rPr>
          <w:fldChar w:fldCharType="separate"/>
        </w:r>
        <w:r w:rsidR="00321C37" w:rsidRPr="00AF4E5E">
          <w:rPr>
            <w:webHidden/>
          </w:rPr>
          <w:t>24</w:t>
        </w:r>
        <w:r w:rsidRPr="00AF4E5E">
          <w:rPr>
            <w:webHidden/>
          </w:rPr>
          <w:fldChar w:fldCharType="end"/>
        </w:r>
      </w:hyperlink>
    </w:p>
    <w:p w14:paraId="62F08970" w14:textId="77777777" w:rsidR="0050550F" w:rsidRPr="00AF4E5E" w:rsidRDefault="0050550F" w:rsidP="00AF4E5E">
      <w:pPr>
        <w:pStyle w:val="TOC1"/>
        <w:rPr>
          <w:rFonts w:ascii="Calibri" w:hAnsi="Calibri"/>
          <w:bCs/>
        </w:rPr>
      </w:pPr>
      <w:hyperlink w:anchor="_Toc523849587" w:history="1">
        <w:r w:rsidRPr="00AF4E5E">
          <w:rPr>
            <w:rStyle w:val="Hyperlink"/>
            <w:color w:val="auto"/>
            <w:u w:val="none"/>
          </w:rPr>
          <w:t>6.</w:t>
        </w:r>
        <w:r w:rsidRPr="00AF4E5E">
          <w:rPr>
            <w:rFonts w:ascii="Calibri" w:hAnsi="Calibri"/>
            <w:bCs/>
          </w:rPr>
          <w:tab/>
        </w:r>
        <w:r w:rsidRPr="00AF4E5E">
          <w:rPr>
            <w:rStyle w:val="Hyperlink"/>
            <w:color w:val="auto"/>
            <w:u w:val="none"/>
          </w:rPr>
          <w:t>VALUES AND STANDARDS OF BEHAVIOUR</w:t>
        </w:r>
        <w:r w:rsidRPr="00AF4E5E">
          <w:rPr>
            <w:webHidden/>
          </w:rPr>
          <w:tab/>
        </w:r>
        <w:r w:rsidRPr="00AF4E5E">
          <w:rPr>
            <w:webHidden/>
          </w:rPr>
          <w:fldChar w:fldCharType="begin"/>
        </w:r>
        <w:r w:rsidRPr="00AF4E5E">
          <w:rPr>
            <w:webHidden/>
          </w:rPr>
          <w:instrText xml:space="preserve"> PAGEREF _Toc523849587 \h </w:instrText>
        </w:r>
        <w:r w:rsidRPr="00AF4E5E">
          <w:rPr>
            <w:webHidden/>
          </w:rPr>
        </w:r>
        <w:r w:rsidRPr="00AF4E5E">
          <w:rPr>
            <w:webHidden/>
          </w:rPr>
          <w:fldChar w:fldCharType="separate"/>
        </w:r>
        <w:r w:rsidR="00321C37" w:rsidRPr="00AF4E5E">
          <w:rPr>
            <w:webHidden/>
          </w:rPr>
          <w:t>25</w:t>
        </w:r>
        <w:r w:rsidRPr="00AF4E5E">
          <w:rPr>
            <w:webHidden/>
          </w:rPr>
          <w:fldChar w:fldCharType="end"/>
        </w:r>
      </w:hyperlink>
    </w:p>
    <w:p w14:paraId="40D56DBF" w14:textId="77777777" w:rsidR="0050550F" w:rsidRPr="00AF4E5E" w:rsidRDefault="0050550F" w:rsidP="00AF4E5E">
      <w:pPr>
        <w:pStyle w:val="TOC1"/>
        <w:rPr>
          <w:rFonts w:ascii="Calibri" w:hAnsi="Calibri"/>
          <w:bCs/>
        </w:rPr>
      </w:pPr>
      <w:hyperlink w:anchor="_Toc523849588" w:history="1">
        <w:r w:rsidRPr="00AF4E5E">
          <w:rPr>
            <w:rStyle w:val="Hyperlink"/>
            <w:color w:val="auto"/>
            <w:u w:val="none"/>
          </w:rPr>
          <w:t>6.1</w:t>
        </w:r>
        <w:r w:rsidRPr="00AF4E5E">
          <w:rPr>
            <w:rFonts w:ascii="Calibri" w:hAnsi="Calibri"/>
            <w:bCs/>
          </w:rPr>
          <w:tab/>
        </w:r>
        <w:r w:rsidRPr="00AF4E5E">
          <w:rPr>
            <w:rStyle w:val="Hyperlink"/>
            <w:color w:val="auto"/>
            <w:u w:val="none"/>
          </w:rPr>
          <w:t>Declaring and recording Board members’ interests</w:t>
        </w:r>
        <w:r w:rsidRPr="00AF4E5E">
          <w:rPr>
            <w:webHidden/>
          </w:rPr>
          <w:tab/>
        </w:r>
        <w:r w:rsidRPr="00AF4E5E">
          <w:rPr>
            <w:webHidden/>
          </w:rPr>
          <w:fldChar w:fldCharType="begin"/>
        </w:r>
        <w:r w:rsidRPr="00AF4E5E">
          <w:rPr>
            <w:webHidden/>
          </w:rPr>
          <w:instrText xml:space="preserve"> PAGEREF _Toc523849588 \h </w:instrText>
        </w:r>
        <w:r w:rsidRPr="00AF4E5E">
          <w:rPr>
            <w:webHidden/>
          </w:rPr>
        </w:r>
        <w:r w:rsidRPr="00AF4E5E">
          <w:rPr>
            <w:webHidden/>
          </w:rPr>
          <w:fldChar w:fldCharType="separate"/>
        </w:r>
        <w:r w:rsidR="00321C37" w:rsidRPr="00AF4E5E">
          <w:rPr>
            <w:webHidden/>
          </w:rPr>
          <w:t>25</w:t>
        </w:r>
        <w:r w:rsidRPr="00AF4E5E">
          <w:rPr>
            <w:webHidden/>
          </w:rPr>
          <w:fldChar w:fldCharType="end"/>
        </w:r>
      </w:hyperlink>
    </w:p>
    <w:p w14:paraId="56E00CFB" w14:textId="77777777" w:rsidR="0050550F" w:rsidRPr="00AF4E5E" w:rsidRDefault="0050550F" w:rsidP="00AF4E5E">
      <w:pPr>
        <w:pStyle w:val="TOC1"/>
        <w:rPr>
          <w:rFonts w:ascii="Calibri" w:hAnsi="Calibri"/>
          <w:bCs/>
        </w:rPr>
      </w:pPr>
      <w:hyperlink w:anchor="_Toc523849589" w:history="1">
        <w:r w:rsidRPr="00AF4E5E">
          <w:rPr>
            <w:rStyle w:val="Hyperlink"/>
            <w:color w:val="auto"/>
            <w:u w:val="none"/>
          </w:rPr>
          <w:t>6.2</w:t>
        </w:r>
        <w:r w:rsidRPr="00AF4E5E">
          <w:rPr>
            <w:rFonts w:ascii="Calibri" w:hAnsi="Calibri"/>
            <w:bCs/>
          </w:rPr>
          <w:tab/>
        </w:r>
        <w:r w:rsidRPr="00AF4E5E">
          <w:rPr>
            <w:rStyle w:val="Hyperlink"/>
            <w:color w:val="auto"/>
            <w:u w:val="none"/>
          </w:rPr>
          <w:t>Dealing with Members’ interests during Board meetings</w:t>
        </w:r>
        <w:r w:rsidRPr="00AF4E5E">
          <w:rPr>
            <w:webHidden/>
          </w:rPr>
          <w:tab/>
        </w:r>
        <w:r w:rsidRPr="00AF4E5E">
          <w:rPr>
            <w:webHidden/>
          </w:rPr>
          <w:fldChar w:fldCharType="begin"/>
        </w:r>
        <w:r w:rsidRPr="00AF4E5E">
          <w:rPr>
            <w:webHidden/>
          </w:rPr>
          <w:instrText xml:space="preserve"> PAGEREF _Toc523849589 \h </w:instrText>
        </w:r>
        <w:r w:rsidRPr="00AF4E5E">
          <w:rPr>
            <w:webHidden/>
          </w:rPr>
        </w:r>
        <w:r w:rsidRPr="00AF4E5E">
          <w:rPr>
            <w:webHidden/>
          </w:rPr>
          <w:fldChar w:fldCharType="separate"/>
        </w:r>
        <w:r w:rsidR="00321C37" w:rsidRPr="00AF4E5E">
          <w:rPr>
            <w:webHidden/>
          </w:rPr>
          <w:t>26</w:t>
        </w:r>
        <w:r w:rsidRPr="00AF4E5E">
          <w:rPr>
            <w:webHidden/>
          </w:rPr>
          <w:fldChar w:fldCharType="end"/>
        </w:r>
      </w:hyperlink>
    </w:p>
    <w:p w14:paraId="6C5ED5CB" w14:textId="77777777" w:rsidR="0050550F" w:rsidRPr="00AF4E5E" w:rsidRDefault="0050550F" w:rsidP="00AF4E5E">
      <w:pPr>
        <w:pStyle w:val="TOC1"/>
        <w:rPr>
          <w:rFonts w:ascii="Calibri" w:hAnsi="Calibri"/>
          <w:bCs/>
        </w:rPr>
      </w:pPr>
      <w:hyperlink w:anchor="_Toc523849590" w:history="1">
        <w:r w:rsidRPr="00AF4E5E">
          <w:rPr>
            <w:rStyle w:val="Hyperlink"/>
            <w:color w:val="auto"/>
            <w:u w:val="none"/>
          </w:rPr>
          <w:t>6.3</w:t>
        </w:r>
        <w:r w:rsidRPr="00AF4E5E">
          <w:rPr>
            <w:rFonts w:ascii="Calibri" w:hAnsi="Calibri"/>
            <w:bCs/>
          </w:rPr>
          <w:tab/>
        </w:r>
        <w:r w:rsidRPr="00AF4E5E">
          <w:rPr>
            <w:rStyle w:val="Hyperlink"/>
            <w:color w:val="auto"/>
            <w:u w:val="none"/>
          </w:rPr>
          <w:t>Dealing with officers’ interests</w:t>
        </w:r>
        <w:r w:rsidRPr="00AF4E5E">
          <w:rPr>
            <w:webHidden/>
          </w:rPr>
          <w:tab/>
        </w:r>
        <w:r w:rsidRPr="00AF4E5E">
          <w:rPr>
            <w:webHidden/>
          </w:rPr>
          <w:fldChar w:fldCharType="begin"/>
        </w:r>
        <w:r w:rsidRPr="00AF4E5E">
          <w:rPr>
            <w:webHidden/>
          </w:rPr>
          <w:instrText xml:space="preserve"> PAGEREF _Toc523849590 \h </w:instrText>
        </w:r>
        <w:r w:rsidRPr="00AF4E5E">
          <w:rPr>
            <w:webHidden/>
          </w:rPr>
        </w:r>
        <w:r w:rsidRPr="00AF4E5E">
          <w:rPr>
            <w:webHidden/>
          </w:rPr>
          <w:fldChar w:fldCharType="separate"/>
        </w:r>
        <w:r w:rsidR="00321C37" w:rsidRPr="00AF4E5E">
          <w:rPr>
            <w:webHidden/>
          </w:rPr>
          <w:t>27</w:t>
        </w:r>
        <w:r w:rsidRPr="00AF4E5E">
          <w:rPr>
            <w:webHidden/>
          </w:rPr>
          <w:fldChar w:fldCharType="end"/>
        </w:r>
      </w:hyperlink>
    </w:p>
    <w:p w14:paraId="0D3CBA12" w14:textId="77777777" w:rsidR="0050550F" w:rsidRPr="00AF4E5E" w:rsidRDefault="0050550F" w:rsidP="00AF4E5E">
      <w:pPr>
        <w:pStyle w:val="TOC1"/>
        <w:rPr>
          <w:rFonts w:ascii="Calibri" w:hAnsi="Calibri"/>
          <w:bCs/>
        </w:rPr>
      </w:pPr>
      <w:hyperlink w:anchor="_Toc523849591" w:history="1">
        <w:r w:rsidRPr="00AF4E5E">
          <w:rPr>
            <w:rStyle w:val="Hyperlink"/>
            <w:color w:val="auto"/>
            <w:u w:val="none"/>
          </w:rPr>
          <w:t>6.4</w:t>
        </w:r>
        <w:r w:rsidRPr="00AF4E5E">
          <w:rPr>
            <w:rFonts w:ascii="Calibri" w:hAnsi="Calibri"/>
            <w:bCs/>
          </w:rPr>
          <w:tab/>
        </w:r>
        <w:r w:rsidRPr="00AF4E5E">
          <w:rPr>
            <w:rStyle w:val="Hyperlink"/>
            <w:color w:val="auto"/>
            <w:u w:val="none"/>
          </w:rPr>
          <w:t>Reviewing how Interests are handled</w:t>
        </w:r>
        <w:r w:rsidRPr="00AF4E5E">
          <w:rPr>
            <w:webHidden/>
          </w:rPr>
          <w:tab/>
        </w:r>
        <w:r w:rsidRPr="00AF4E5E">
          <w:rPr>
            <w:webHidden/>
          </w:rPr>
          <w:fldChar w:fldCharType="begin"/>
        </w:r>
        <w:r w:rsidRPr="00AF4E5E">
          <w:rPr>
            <w:webHidden/>
          </w:rPr>
          <w:instrText xml:space="preserve"> PAGEREF _Toc523849591 \h </w:instrText>
        </w:r>
        <w:r w:rsidRPr="00AF4E5E">
          <w:rPr>
            <w:webHidden/>
          </w:rPr>
        </w:r>
        <w:r w:rsidRPr="00AF4E5E">
          <w:rPr>
            <w:webHidden/>
          </w:rPr>
          <w:fldChar w:fldCharType="separate"/>
        </w:r>
        <w:r w:rsidR="00321C37" w:rsidRPr="00AF4E5E">
          <w:rPr>
            <w:webHidden/>
          </w:rPr>
          <w:t>27</w:t>
        </w:r>
        <w:r w:rsidRPr="00AF4E5E">
          <w:rPr>
            <w:webHidden/>
          </w:rPr>
          <w:fldChar w:fldCharType="end"/>
        </w:r>
      </w:hyperlink>
    </w:p>
    <w:p w14:paraId="6DBAF89D" w14:textId="77777777" w:rsidR="0050550F" w:rsidRPr="00AF4E5E" w:rsidRDefault="0050550F" w:rsidP="00AF4E5E">
      <w:pPr>
        <w:pStyle w:val="TOC1"/>
        <w:rPr>
          <w:rFonts w:ascii="Calibri" w:hAnsi="Calibri"/>
          <w:bCs/>
        </w:rPr>
      </w:pPr>
      <w:hyperlink w:anchor="_Toc523849592" w:history="1">
        <w:r w:rsidRPr="00AF4E5E">
          <w:rPr>
            <w:rStyle w:val="Hyperlink"/>
            <w:color w:val="auto"/>
            <w:u w:val="none"/>
          </w:rPr>
          <w:t>6.5</w:t>
        </w:r>
        <w:r w:rsidRPr="00AF4E5E">
          <w:rPr>
            <w:rFonts w:ascii="Calibri" w:hAnsi="Calibri"/>
            <w:bCs/>
          </w:rPr>
          <w:tab/>
        </w:r>
        <w:r w:rsidRPr="00AF4E5E">
          <w:rPr>
            <w:rStyle w:val="Hyperlink"/>
            <w:color w:val="auto"/>
            <w:u w:val="none"/>
          </w:rPr>
          <w:t>Dealing with offers of gifts</w:t>
        </w:r>
        <w:r w:rsidRPr="00AF4E5E">
          <w:rPr>
            <w:rStyle w:val="Hyperlink"/>
            <w:color w:val="auto"/>
            <w:u w:val="none"/>
            <w:vertAlign w:val="superscript"/>
          </w:rPr>
          <w:t xml:space="preserve"> </w:t>
        </w:r>
        <w:r w:rsidRPr="00AF4E5E">
          <w:rPr>
            <w:rStyle w:val="Hyperlink"/>
            <w:color w:val="auto"/>
            <w:u w:val="none"/>
          </w:rPr>
          <w:t>and hospitality</w:t>
        </w:r>
        <w:r w:rsidRPr="00AF4E5E">
          <w:rPr>
            <w:webHidden/>
          </w:rPr>
          <w:tab/>
        </w:r>
        <w:r w:rsidRPr="00AF4E5E">
          <w:rPr>
            <w:webHidden/>
          </w:rPr>
          <w:fldChar w:fldCharType="begin"/>
        </w:r>
        <w:r w:rsidRPr="00AF4E5E">
          <w:rPr>
            <w:webHidden/>
          </w:rPr>
          <w:instrText xml:space="preserve"> PAGEREF _Toc523849592 \h </w:instrText>
        </w:r>
        <w:r w:rsidRPr="00AF4E5E">
          <w:rPr>
            <w:webHidden/>
          </w:rPr>
        </w:r>
        <w:r w:rsidRPr="00AF4E5E">
          <w:rPr>
            <w:webHidden/>
          </w:rPr>
          <w:fldChar w:fldCharType="separate"/>
        </w:r>
        <w:r w:rsidR="00321C37" w:rsidRPr="00AF4E5E">
          <w:rPr>
            <w:webHidden/>
          </w:rPr>
          <w:t>28</w:t>
        </w:r>
        <w:r w:rsidRPr="00AF4E5E">
          <w:rPr>
            <w:webHidden/>
          </w:rPr>
          <w:fldChar w:fldCharType="end"/>
        </w:r>
      </w:hyperlink>
    </w:p>
    <w:p w14:paraId="38E08217" w14:textId="77777777" w:rsidR="0050550F" w:rsidRPr="00AF4E5E" w:rsidRDefault="0050550F" w:rsidP="00AF4E5E">
      <w:pPr>
        <w:pStyle w:val="TOC1"/>
        <w:rPr>
          <w:rFonts w:ascii="Calibri" w:hAnsi="Calibri"/>
          <w:bCs/>
        </w:rPr>
      </w:pPr>
      <w:hyperlink w:anchor="_Toc523849593" w:history="1">
        <w:r w:rsidRPr="00AF4E5E">
          <w:rPr>
            <w:rStyle w:val="Hyperlink"/>
            <w:color w:val="auto"/>
            <w:u w:val="none"/>
          </w:rPr>
          <w:t>6.6</w:t>
        </w:r>
        <w:r w:rsidRPr="00AF4E5E">
          <w:rPr>
            <w:rFonts w:ascii="Calibri" w:hAnsi="Calibri"/>
            <w:bCs/>
          </w:rPr>
          <w:tab/>
        </w:r>
        <w:r w:rsidRPr="00AF4E5E">
          <w:rPr>
            <w:rStyle w:val="Hyperlink"/>
            <w:color w:val="auto"/>
            <w:u w:val="none"/>
          </w:rPr>
          <w:t>Register of Gifts and Hospitality</w:t>
        </w:r>
        <w:r w:rsidRPr="00AF4E5E">
          <w:rPr>
            <w:webHidden/>
          </w:rPr>
          <w:tab/>
        </w:r>
        <w:r w:rsidRPr="00AF4E5E">
          <w:rPr>
            <w:webHidden/>
          </w:rPr>
          <w:fldChar w:fldCharType="begin"/>
        </w:r>
        <w:r w:rsidRPr="00AF4E5E">
          <w:rPr>
            <w:webHidden/>
          </w:rPr>
          <w:instrText xml:space="preserve"> PAGEREF _Toc523849593 \h </w:instrText>
        </w:r>
        <w:r w:rsidRPr="00AF4E5E">
          <w:rPr>
            <w:webHidden/>
          </w:rPr>
        </w:r>
        <w:r w:rsidRPr="00AF4E5E">
          <w:rPr>
            <w:webHidden/>
          </w:rPr>
          <w:fldChar w:fldCharType="separate"/>
        </w:r>
        <w:r w:rsidR="00321C37" w:rsidRPr="00AF4E5E">
          <w:rPr>
            <w:webHidden/>
          </w:rPr>
          <w:t>29</w:t>
        </w:r>
        <w:r w:rsidRPr="00AF4E5E">
          <w:rPr>
            <w:webHidden/>
          </w:rPr>
          <w:fldChar w:fldCharType="end"/>
        </w:r>
      </w:hyperlink>
    </w:p>
    <w:p w14:paraId="17EB8B4B" w14:textId="77777777" w:rsidR="0050550F" w:rsidRPr="00AF4E5E" w:rsidRDefault="0050550F" w:rsidP="00AF4E5E">
      <w:pPr>
        <w:pStyle w:val="TOC1"/>
        <w:rPr>
          <w:rFonts w:ascii="Calibri" w:hAnsi="Calibri"/>
          <w:bCs/>
        </w:rPr>
      </w:pPr>
      <w:hyperlink w:anchor="_Toc523849594" w:history="1">
        <w:r w:rsidRPr="00AF4E5E">
          <w:rPr>
            <w:rStyle w:val="Hyperlink"/>
            <w:color w:val="auto"/>
            <w:u w:val="none"/>
          </w:rPr>
          <w:t>7.</w:t>
        </w:r>
        <w:r w:rsidRPr="00AF4E5E">
          <w:rPr>
            <w:rFonts w:ascii="Calibri" w:hAnsi="Calibri"/>
            <w:bCs/>
          </w:rPr>
          <w:tab/>
        </w:r>
        <w:r w:rsidRPr="00AF4E5E">
          <w:rPr>
            <w:rStyle w:val="Hyperlink"/>
            <w:color w:val="auto"/>
            <w:u w:val="none"/>
          </w:rPr>
          <w:t>SIGNING AND SEALING DOCUMENTS</w:t>
        </w:r>
        <w:r w:rsidRPr="00AF4E5E">
          <w:rPr>
            <w:webHidden/>
          </w:rPr>
          <w:tab/>
        </w:r>
        <w:r w:rsidRPr="00AF4E5E">
          <w:rPr>
            <w:webHidden/>
          </w:rPr>
          <w:fldChar w:fldCharType="begin"/>
        </w:r>
        <w:r w:rsidRPr="00AF4E5E">
          <w:rPr>
            <w:webHidden/>
          </w:rPr>
          <w:instrText xml:space="preserve"> PAGEREF _Toc523849594 \h </w:instrText>
        </w:r>
        <w:r w:rsidRPr="00AF4E5E">
          <w:rPr>
            <w:webHidden/>
          </w:rPr>
        </w:r>
        <w:r w:rsidRPr="00AF4E5E">
          <w:rPr>
            <w:webHidden/>
          </w:rPr>
          <w:fldChar w:fldCharType="separate"/>
        </w:r>
        <w:r w:rsidR="00321C37" w:rsidRPr="00AF4E5E">
          <w:rPr>
            <w:webHidden/>
          </w:rPr>
          <w:t>30</w:t>
        </w:r>
        <w:r w:rsidRPr="00AF4E5E">
          <w:rPr>
            <w:webHidden/>
          </w:rPr>
          <w:fldChar w:fldCharType="end"/>
        </w:r>
      </w:hyperlink>
    </w:p>
    <w:p w14:paraId="424B750B" w14:textId="77777777" w:rsidR="0050550F" w:rsidRPr="00AF4E5E" w:rsidRDefault="0050550F" w:rsidP="00AF4E5E">
      <w:pPr>
        <w:pStyle w:val="TOC1"/>
        <w:rPr>
          <w:rFonts w:ascii="Calibri" w:hAnsi="Calibri"/>
          <w:bCs/>
        </w:rPr>
      </w:pPr>
      <w:hyperlink w:anchor="_Toc523849595" w:history="1">
        <w:r w:rsidRPr="00AF4E5E">
          <w:rPr>
            <w:rStyle w:val="Hyperlink"/>
            <w:color w:val="auto"/>
            <w:u w:val="none"/>
          </w:rPr>
          <w:t>7.1</w:t>
        </w:r>
        <w:r w:rsidRPr="00AF4E5E">
          <w:rPr>
            <w:rFonts w:ascii="Calibri" w:hAnsi="Calibri"/>
            <w:bCs/>
          </w:rPr>
          <w:tab/>
        </w:r>
        <w:r w:rsidRPr="00AF4E5E">
          <w:rPr>
            <w:rStyle w:val="Hyperlink"/>
            <w:color w:val="auto"/>
            <w:u w:val="none"/>
          </w:rPr>
          <w:t>Register of Sealing</w:t>
        </w:r>
        <w:r w:rsidRPr="00AF4E5E">
          <w:rPr>
            <w:webHidden/>
          </w:rPr>
          <w:tab/>
        </w:r>
        <w:r w:rsidRPr="00AF4E5E">
          <w:rPr>
            <w:webHidden/>
          </w:rPr>
          <w:fldChar w:fldCharType="begin"/>
        </w:r>
        <w:r w:rsidRPr="00AF4E5E">
          <w:rPr>
            <w:webHidden/>
          </w:rPr>
          <w:instrText xml:space="preserve"> PAGEREF _Toc523849595 \h </w:instrText>
        </w:r>
        <w:r w:rsidRPr="00AF4E5E">
          <w:rPr>
            <w:webHidden/>
          </w:rPr>
        </w:r>
        <w:r w:rsidRPr="00AF4E5E">
          <w:rPr>
            <w:webHidden/>
          </w:rPr>
          <w:fldChar w:fldCharType="separate"/>
        </w:r>
        <w:r w:rsidR="00321C37" w:rsidRPr="00AF4E5E">
          <w:rPr>
            <w:webHidden/>
          </w:rPr>
          <w:t>30</w:t>
        </w:r>
        <w:r w:rsidRPr="00AF4E5E">
          <w:rPr>
            <w:webHidden/>
          </w:rPr>
          <w:fldChar w:fldCharType="end"/>
        </w:r>
      </w:hyperlink>
    </w:p>
    <w:p w14:paraId="63D5F4B2" w14:textId="77777777" w:rsidR="0050550F" w:rsidRPr="00AF4E5E" w:rsidRDefault="0050550F" w:rsidP="00AF4E5E">
      <w:pPr>
        <w:pStyle w:val="TOC1"/>
        <w:rPr>
          <w:rFonts w:ascii="Calibri" w:hAnsi="Calibri"/>
          <w:bCs/>
        </w:rPr>
      </w:pPr>
      <w:hyperlink w:anchor="_Toc523849596" w:history="1">
        <w:r w:rsidRPr="00AF4E5E">
          <w:rPr>
            <w:rStyle w:val="Hyperlink"/>
            <w:color w:val="auto"/>
            <w:u w:val="none"/>
          </w:rPr>
          <w:t>7.2</w:t>
        </w:r>
        <w:r w:rsidRPr="00AF4E5E">
          <w:rPr>
            <w:rFonts w:ascii="Calibri" w:hAnsi="Calibri"/>
            <w:bCs/>
          </w:rPr>
          <w:tab/>
        </w:r>
        <w:r w:rsidRPr="00AF4E5E">
          <w:rPr>
            <w:rStyle w:val="Hyperlink"/>
            <w:color w:val="auto"/>
            <w:u w:val="none"/>
          </w:rPr>
          <w:t>Signature of Documents</w:t>
        </w:r>
        <w:r w:rsidRPr="00AF4E5E">
          <w:rPr>
            <w:webHidden/>
          </w:rPr>
          <w:tab/>
        </w:r>
        <w:r w:rsidRPr="00AF4E5E">
          <w:rPr>
            <w:webHidden/>
          </w:rPr>
          <w:fldChar w:fldCharType="begin"/>
        </w:r>
        <w:r w:rsidRPr="00AF4E5E">
          <w:rPr>
            <w:webHidden/>
          </w:rPr>
          <w:instrText xml:space="preserve"> PAGEREF _Toc523849596 \h </w:instrText>
        </w:r>
        <w:r w:rsidRPr="00AF4E5E">
          <w:rPr>
            <w:webHidden/>
          </w:rPr>
        </w:r>
        <w:r w:rsidRPr="00AF4E5E">
          <w:rPr>
            <w:webHidden/>
          </w:rPr>
          <w:fldChar w:fldCharType="separate"/>
        </w:r>
        <w:r w:rsidR="00321C37" w:rsidRPr="00AF4E5E">
          <w:rPr>
            <w:webHidden/>
          </w:rPr>
          <w:t>30</w:t>
        </w:r>
        <w:r w:rsidRPr="00AF4E5E">
          <w:rPr>
            <w:webHidden/>
          </w:rPr>
          <w:fldChar w:fldCharType="end"/>
        </w:r>
      </w:hyperlink>
    </w:p>
    <w:p w14:paraId="2219385E" w14:textId="77777777" w:rsidR="0050550F" w:rsidRPr="00AF4E5E" w:rsidRDefault="0050550F" w:rsidP="00AF4E5E">
      <w:pPr>
        <w:pStyle w:val="TOC1"/>
        <w:rPr>
          <w:rFonts w:ascii="Calibri" w:hAnsi="Calibri"/>
          <w:bCs/>
        </w:rPr>
      </w:pPr>
      <w:hyperlink w:anchor="_Toc523849597" w:history="1">
        <w:r w:rsidRPr="00AF4E5E">
          <w:rPr>
            <w:rStyle w:val="Hyperlink"/>
            <w:color w:val="auto"/>
            <w:u w:val="none"/>
          </w:rPr>
          <w:t>7.3</w:t>
        </w:r>
        <w:r w:rsidRPr="00AF4E5E">
          <w:rPr>
            <w:rFonts w:ascii="Calibri" w:hAnsi="Calibri"/>
            <w:bCs/>
          </w:rPr>
          <w:tab/>
        </w:r>
        <w:r w:rsidRPr="00AF4E5E">
          <w:rPr>
            <w:rStyle w:val="Hyperlink"/>
            <w:color w:val="auto"/>
            <w:u w:val="none"/>
          </w:rPr>
          <w:t>Custody of Seal</w:t>
        </w:r>
        <w:r w:rsidRPr="00AF4E5E">
          <w:rPr>
            <w:webHidden/>
          </w:rPr>
          <w:tab/>
        </w:r>
        <w:r w:rsidRPr="00AF4E5E">
          <w:rPr>
            <w:webHidden/>
          </w:rPr>
          <w:fldChar w:fldCharType="begin"/>
        </w:r>
        <w:r w:rsidRPr="00AF4E5E">
          <w:rPr>
            <w:webHidden/>
          </w:rPr>
          <w:instrText xml:space="preserve"> PAGEREF _Toc523849597 \h </w:instrText>
        </w:r>
        <w:r w:rsidRPr="00AF4E5E">
          <w:rPr>
            <w:webHidden/>
          </w:rPr>
        </w:r>
        <w:r w:rsidRPr="00AF4E5E">
          <w:rPr>
            <w:webHidden/>
          </w:rPr>
          <w:fldChar w:fldCharType="separate"/>
        </w:r>
        <w:r w:rsidR="00321C37" w:rsidRPr="00AF4E5E">
          <w:rPr>
            <w:webHidden/>
          </w:rPr>
          <w:t>30</w:t>
        </w:r>
        <w:r w:rsidRPr="00AF4E5E">
          <w:rPr>
            <w:webHidden/>
          </w:rPr>
          <w:fldChar w:fldCharType="end"/>
        </w:r>
      </w:hyperlink>
    </w:p>
    <w:p w14:paraId="3C94309C" w14:textId="77777777" w:rsidR="0050550F" w:rsidRPr="00AF4E5E" w:rsidRDefault="0050550F" w:rsidP="00AF4E5E">
      <w:pPr>
        <w:pStyle w:val="TOC1"/>
        <w:rPr>
          <w:rFonts w:ascii="Calibri" w:hAnsi="Calibri"/>
          <w:bCs/>
        </w:rPr>
      </w:pPr>
      <w:hyperlink w:anchor="_Toc523849598" w:history="1">
        <w:r w:rsidRPr="00AF4E5E">
          <w:rPr>
            <w:rStyle w:val="Hyperlink"/>
            <w:color w:val="auto"/>
            <w:u w:val="none"/>
          </w:rPr>
          <w:t>8.</w:t>
        </w:r>
        <w:r w:rsidRPr="00AF4E5E">
          <w:rPr>
            <w:rFonts w:ascii="Calibri" w:hAnsi="Calibri"/>
            <w:bCs/>
          </w:rPr>
          <w:tab/>
        </w:r>
        <w:r w:rsidRPr="00AF4E5E">
          <w:rPr>
            <w:rStyle w:val="Hyperlink"/>
            <w:color w:val="auto"/>
            <w:u w:val="none"/>
          </w:rPr>
          <w:t>GAINING ASSURANCE ON THE CONDUCT OF HEIW BUSINESS</w:t>
        </w:r>
        <w:r w:rsidRPr="00AF4E5E">
          <w:rPr>
            <w:webHidden/>
          </w:rPr>
          <w:tab/>
        </w:r>
        <w:r w:rsidRPr="00AF4E5E">
          <w:rPr>
            <w:webHidden/>
          </w:rPr>
          <w:fldChar w:fldCharType="begin"/>
        </w:r>
        <w:r w:rsidRPr="00AF4E5E">
          <w:rPr>
            <w:webHidden/>
          </w:rPr>
          <w:instrText xml:space="preserve"> PAGEREF _Toc523849598 \h </w:instrText>
        </w:r>
        <w:r w:rsidRPr="00AF4E5E">
          <w:rPr>
            <w:webHidden/>
          </w:rPr>
        </w:r>
        <w:r w:rsidRPr="00AF4E5E">
          <w:rPr>
            <w:webHidden/>
          </w:rPr>
          <w:fldChar w:fldCharType="separate"/>
        </w:r>
        <w:r w:rsidR="00321C37" w:rsidRPr="00AF4E5E">
          <w:rPr>
            <w:webHidden/>
          </w:rPr>
          <w:t>31</w:t>
        </w:r>
        <w:r w:rsidRPr="00AF4E5E">
          <w:rPr>
            <w:webHidden/>
          </w:rPr>
          <w:fldChar w:fldCharType="end"/>
        </w:r>
      </w:hyperlink>
    </w:p>
    <w:p w14:paraId="1C19AEEF" w14:textId="77777777" w:rsidR="0050550F" w:rsidRPr="00AF4E5E" w:rsidRDefault="0050550F" w:rsidP="00AF4E5E">
      <w:pPr>
        <w:pStyle w:val="TOC1"/>
        <w:rPr>
          <w:rFonts w:ascii="Calibri" w:hAnsi="Calibri"/>
          <w:bCs/>
        </w:rPr>
      </w:pPr>
      <w:hyperlink w:anchor="_Toc523849599" w:history="1">
        <w:r w:rsidRPr="00AF4E5E">
          <w:rPr>
            <w:rStyle w:val="Hyperlink"/>
            <w:color w:val="auto"/>
            <w:u w:val="none"/>
          </w:rPr>
          <w:t>8.1</w:t>
        </w:r>
        <w:r w:rsidRPr="00AF4E5E">
          <w:rPr>
            <w:rFonts w:ascii="Calibri" w:hAnsi="Calibri"/>
            <w:bCs/>
          </w:rPr>
          <w:tab/>
        </w:r>
        <w:r w:rsidRPr="00AF4E5E">
          <w:rPr>
            <w:rStyle w:val="Hyperlink"/>
            <w:color w:val="auto"/>
            <w:u w:val="none"/>
          </w:rPr>
          <w:t>The role of Internal Audit in providing independent internal assurance</w:t>
        </w:r>
        <w:r w:rsidRPr="00AF4E5E">
          <w:rPr>
            <w:webHidden/>
          </w:rPr>
          <w:tab/>
        </w:r>
        <w:r w:rsidRPr="00AF4E5E">
          <w:rPr>
            <w:webHidden/>
          </w:rPr>
          <w:fldChar w:fldCharType="begin"/>
        </w:r>
        <w:r w:rsidRPr="00AF4E5E">
          <w:rPr>
            <w:webHidden/>
          </w:rPr>
          <w:instrText xml:space="preserve"> PAGEREF _Toc523849599 \h </w:instrText>
        </w:r>
        <w:r w:rsidRPr="00AF4E5E">
          <w:rPr>
            <w:webHidden/>
          </w:rPr>
        </w:r>
        <w:r w:rsidRPr="00AF4E5E">
          <w:rPr>
            <w:webHidden/>
          </w:rPr>
          <w:fldChar w:fldCharType="separate"/>
        </w:r>
        <w:r w:rsidR="00321C37" w:rsidRPr="00AF4E5E">
          <w:rPr>
            <w:webHidden/>
          </w:rPr>
          <w:t>31</w:t>
        </w:r>
        <w:r w:rsidRPr="00AF4E5E">
          <w:rPr>
            <w:webHidden/>
          </w:rPr>
          <w:fldChar w:fldCharType="end"/>
        </w:r>
      </w:hyperlink>
    </w:p>
    <w:p w14:paraId="2058CDA2" w14:textId="77777777" w:rsidR="0050550F" w:rsidRPr="00AF4E5E" w:rsidRDefault="0050550F" w:rsidP="00AF4E5E">
      <w:pPr>
        <w:pStyle w:val="TOC1"/>
        <w:rPr>
          <w:rFonts w:ascii="Calibri" w:hAnsi="Calibri"/>
          <w:bCs/>
        </w:rPr>
      </w:pPr>
      <w:hyperlink w:anchor="_Toc523849600" w:history="1">
        <w:r w:rsidRPr="00AF4E5E">
          <w:rPr>
            <w:rStyle w:val="Hyperlink"/>
            <w:color w:val="auto"/>
            <w:u w:val="none"/>
          </w:rPr>
          <w:t>8.2</w:t>
        </w:r>
        <w:r w:rsidRPr="00AF4E5E">
          <w:rPr>
            <w:rFonts w:ascii="Calibri" w:hAnsi="Calibri"/>
            <w:bCs/>
          </w:rPr>
          <w:tab/>
        </w:r>
        <w:r w:rsidRPr="00AF4E5E">
          <w:rPr>
            <w:rStyle w:val="Hyperlink"/>
            <w:color w:val="auto"/>
            <w:u w:val="none"/>
          </w:rPr>
          <w:t>Reviewing the performance of the Board, its Committees and Advisory Groups</w:t>
        </w:r>
        <w:r w:rsidRPr="00AF4E5E">
          <w:rPr>
            <w:webHidden/>
          </w:rPr>
          <w:tab/>
        </w:r>
        <w:r w:rsidRPr="00AF4E5E">
          <w:rPr>
            <w:webHidden/>
          </w:rPr>
          <w:fldChar w:fldCharType="begin"/>
        </w:r>
        <w:r w:rsidRPr="00AF4E5E">
          <w:rPr>
            <w:webHidden/>
          </w:rPr>
          <w:instrText xml:space="preserve"> PAGEREF _Toc523849600 \h </w:instrText>
        </w:r>
        <w:r w:rsidRPr="00AF4E5E">
          <w:rPr>
            <w:webHidden/>
          </w:rPr>
        </w:r>
        <w:r w:rsidRPr="00AF4E5E">
          <w:rPr>
            <w:webHidden/>
          </w:rPr>
          <w:fldChar w:fldCharType="separate"/>
        </w:r>
        <w:r w:rsidR="00321C37" w:rsidRPr="00AF4E5E">
          <w:rPr>
            <w:webHidden/>
          </w:rPr>
          <w:t>31</w:t>
        </w:r>
        <w:r w:rsidRPr="00AF4E5E">
          <w:rPr>
            <w:webHidden/>
          </w:rPr>
          <w:fldChar w:fldCharType="end"/>
        </w:r>
      </w:hyperlink>
    </w:p>
    <w:p w14:paraId="09D58C48" w14:textId="77777777" w:rsidR="0050550F" w:rsidRPr="00AF4E5E" w:rsidRDefault="0050550F" w:rsidP="00AF4E5E">
      <w:pPr>
        <w:pStyle w:val="TOC1"/>
        <w:rPr>
          <w:rFonts w:ascii="Calibri" w:hAnsi="Calibri"/>
          <w:bCs/>
        </w:rPr>
      </w:pPr>
      <w:hyperlink w:anchor="_Toc523849601" w:history="1">
        <w:r w:rsidRPr="00AF4E5E">
          <w:rPr>
            <w:rStyle w:val="Hyperlink"/>
            <w:color w:val="auto"/>
            <w:u w:val="none"/>
          </w:rPr>
          <w:t>8.3</w:t>
        </w:r>
        <w:r w:rsidRPr="00AF4E5E">
          <w:rPr>
            <w:rFonts w:ascii="Calibri" w:hAnsi="Calibri"/>
            <w:bCs/>
          </w:rPr>
          <w:tab/>
        </w:r>
        <w:r w:rsidRPr="00AF4E5E">
          <w:rPr>
            <w:rStyle w:val="Hyperlink"/>
            <w:color w:val="auto"/>
            <w:u w:val="none"/>
          </w:rPr>
          <w:t>External Assurance</w:t>
        </w:r>
        <w:r w:rsidRPr="00AF4E5E">
          <w:rPr>
            <w:webHidden/>
          </w:rPr>
          <w:tab/>
        </w:r>
        <w:r w:rsidRPr="00AF4E5E">
          <w:rPr>
            <w:webHidden/>
          </w:rPr>
          <w:fldChar w:fldCharType="begin"/>
        </w:r>
        <w:r w:rsidRPr="00AF4E5E">
          <w:rPr>
            <w:webHidden/>
          </w:rPr>
          <w:instrText xml:space="preserve"> PAGEREF _Toc523849601 \h </w:instrText>
        </w:r>
        <w:r w:rsidRPr="00AF4E5E">
          <w:rPr>
            <w:webHidden/>
          </w:rPr>
        </w:r>
        <w:r w:rsidRPr="00AF4E5E">
          <w:rPr>
            <w:webHidden/>
          </w:rPr>
          <w:fldChar w:fldCharType="separate"/>
        </w:r>
        <w:r w:rsidR="00321C37" w:rsidRPr="00AF4E5E">
          <w:rPr>
            <w:webHidden/>
          </w:rPr>
          <w:t>32</w:t>
        </w:r>
        <w:r w:rsidRPr="00AF4E5E">
          <w:rPr>
            <w:webHidden/>
          </w:rPr>
          <w:fldChar w:fldCharType="end"/>
        </w:r>
      </w:hyperlink>
    </w:p>
    <w:p w14:paraId="6073641F" w14:textId="77777777" w:rsidR="0050550F" w:rsidRPr="00AF4E5E" w:rsidRDefault="0050550F" w:rsidP="00AF4E5E">
      <w:pPr>
        <w:pStyle w:val="TOC1"/>
        <w:rPr>
          <w:rFonts w:ascii="Calibri" w:hAnsi="Calibri"/>
          <w:bCs/>
        </w:rPr>
      </w:pPr>
      <w:hyperlink w:anchor="_Toc523849602" w:history="1">
        <w:r w:rsidRPr="00AF4E5E">
          <w:rPr>
            <w:rStyle w:val="Hyperlink"/>
            <w:color w:val="auto"/>
            <w:u w:val="none"/>
          </w:rPr>
          <w:t>9.</w:t>
        </w:r>
        <w:r w:rsidRPr="00AF4E5E">
          <w:rPr>
            <w:rFonts w:ascii="Calibri" w:hAnsi="Calibri"/>
            <w:bCs/>
          </w:rPr>
          <w:tab/>
        </w:r>
        <w:r w:rsidRPr="00AF4E5E">
          <w:rPr>
            <w:rStyle w:val="Hyperlink"/>
            <w:color w:val="auto"/>
            <w:u w:val="none"/>
          </w:rPr>
          <w:t>DEMONSTRATING ACCOUNTABILITY</w:t>
        </w:r>
        <w:r w:rsidRPr="00AF4E5E">
          <w:rPr>
            <w:webHidden/>
          </w:rPr>
          <w:tab/>
        </w:r>
        <w:r w:rsidRPr="00AF4E5E">
          <w:rPr>
            <w:webHidden/>
          </w:rPr>
          <w:fldChar w:fldCharType="begin"/>
        </w:r>
        <w:r w:rsidRPr="00AF4E5E">
          <w:rPr>
            <w:webHidden/>
          </w:rPr>
          <w:instrText xml:space="preserve"> PAGEREF _Toc523849602 \h </w:instrText>
        </w:r>
        <w:r w:rsidRPr="00AF4E5E">
          <w:rPr>
            <w:webHidden/>
          </w:rPr>
        </w:r>
        <w:r w:rsidRPr="00AF4E5E">
          <w:rPr>
            <w:webHidden/>
          </w:rPr>
          <w:fldChar w:fldCharType="separate"/>
        </w:r>
        <w:r w:rsidR="00321C37" w:rsidRPr="00AF4E5E">
          <w:rPr>
            <w:webHidden/>
          </w:rPr>
          <w:t>32</w:t>
        </w:r>
        <w:r w:rsidRPr="00AF4E5E">
          <w:rPr>
            <w:webHidden/>
          </w:rPr>
          <w:fldChar w:fldCharType="end"/>
        </w:r>
      </w:hyperlink>
    </w:p>
    <w:p w14:paraId="45D4DB6B" w14:textId="77777777" w:rsidR="00FA7DC3" w:rsidRPr="00AF4E5E" w:rsidRDefault="0050550F" w:rsidP="00AF4E5E">
      <w:pPr>
        <w:pStyle w:val="TOC1"/>
      </w:pPr>
      <w:hyperlink w:anchor="_Toc523849603" w:history="1">
        <w:r w:rsidRPr="00AF4E5E">
          <w:rPr>
            <w:rStyle w:val="Hyperlink"/>
            <w:color w:val="auto"/>
            <w:u w:val="none"/>
          </w:rPr>
          <w:t>10.</w:t>
        </w:r>
        <w:r w:rsidRPr="00AF4E5E">
          <w:rPr>
            <w:rFonts w:ascii="Calibri" w:hAnsi="Calibri"/>
            <w:bCs/>
          </w:rPr>
          <w:tab/>
        </w:r>
        <w:r w:rsidRPr="00AF4E5E">
          <w:rPr>
            <w:rStyle w:val="Hyperlink"/>
            <w:color w:val="auto"/>
            <w:u w:val="none"/>
          </w:rPr>
          <w:t>REVIEW OF STANDING ORDERS</w:t>
        </w:r>
        <w:r w:rsidRPr="00AF4E5E">
          <w:rPr>
            <w:webHidden/>
          </w:rPr>
          <w:tab/>
        </w:r>
        <w:r w:rsidRPr="00AF4E5E">
          <w:rPr>
            <w:webHidden/>
          </w:rPr>
          <w:fldChar w:fldCharType="begin"/>
        </w:r>
        <w:r w:rsidRPr="00AF4E5E">
          <w:rPr>
            <w:webHidden/>
          </w:rPr>
          <w:instrText xml:space="preserve"> PAGEREF _Toc523849603 \h </w:instrText>
        </w:r>
        <w:r w:rsidRPr="00AF4E5E">
          <w:rPr>
            <w:webHidden/>
          </w:rPr>
        </w:r>
        <w:r w:rsidRPr="00AF4E5E">
          <w:rPr>
            <w:webHidden/>
          </w:rPr>
          <w:fldChar w:fldCharType="separate"/>
        </w:r>
        <w:r w:rsidR="00321C37" w:rsidRPr="00AF4E5E">
          <w:rPr>
            <w:webHidden/>
          </w:rPr>
          <w:t>33</w:t>
        </w:r>
        <w:r w:rsidRPr="00AF4E5E">
          <w:rPr>
            <w:webHidden/>
          </w:rPr>
          <w:fldChar w:fldCharType="end"/>
        </w:r>
      </w:hyperlink>
    </w:p>
    <w:p w14:paraId="11F26FC4" w14:textId="77777777" w:rsidR="00FA7DC3" w:rsidRPr="00AF4E5E" w:rsidRDefault="00FA7DC3" w:rsidP="00AF4E5E">
      <w:pPr>
        <w:pStyle w:val="TOC1"/>
        <w:rPr>
          <w:rStyle w:val="Hyperlink"/>
          <w:color w:val="auto"/>
          <w:u w:val="none"/>
        </w:rPr>
      </w:pPr>
      <w:r w:rsidRPr="00AF4E5E">
        <w:rPr>
          <w:rStyle w:val="Hyperlink"/>
          <w:bCs/>
          <w:color w:val="auto"/>
          <w:u w:val="none"/>
        </w:rPr>
        <w:t>Schedule 1……………………………………………………………………………..34</w:t>
      </w:r>
    </w:p>
    <w:p w14:paraId="1CB66827" w14:textId="77777777" w:rsidR="00FB406B" w:rsidRPr="00AF4E5E" w:rsidRDefault="00FB406B" w:rsidP="00AF4E5E">
      <w:pPr>
        <w:pStyle w:val="TOC1"/>
        <w:rPr>
          <w:rStyle w:val="Hyperlink"/>
          <w:rFonts w:ascii="Calibri" w:hAnsi="Calibri"/>
          <w:bCs/>
          <w:color w:val="auto"/>
          <w:u w:val="none"/>
        </w:rPr>
      </w:pPr>
      <w:r w:rsidRPr="00AF4E5E">
        <w:rPr>
          <w:rStyle w:val="Hyperlink"/>
          <w:bCs/>
          <w:color w:val="auto"/>
          <w:u w:val="none"/>
        </w:rPr>
        <w:t xml:space="preserve">Scheme of Reservation and Delegation </w:t>
      </w:r>
      <w:r w:rsidR="006B4E4F" w:rsidRPr="00AF4E5E">
        <w:rPr>
          <w:rStyle w:val="Hyperlink"/>
          <w:bCs/>
          <w:color w:val="auto"/>
          <w:u w:val="none"/>
        </w:rPr>
        <w:t>of Powers…………………………….34</w:t>
      </w:r>
    </w:p>
    <w:p w14:paraId="1CC6719E" w14:textId="77777777" w:rsidR="006B4E4F" w:rsidRPr="00AF4E5E" w:rsidRDefault="006B4E4F" w:rsidP="00AF4E5E">
      <w:pPr>
        <w:pStyle w:val="TOC1"/>
        <w:rPr>
          <w:rStyle w:val="Hyperlink"/>
          <w:rFonts w:ascii="Calibri" w:hAnsi="Calibri"/>
          <w:bCs/>
          <w:color w:val="auto"/>
          <w:u w:val="none"/>
        </w:rPr>
      </w:pPr>
      <w:r w:rsidRPr="00AF4E5E">
        <w:rPr>
          <w:rStyle w:val="Hyperlink"/>
          <w:bCs/>
          <w:color w:val="auto"/>
          <w:u w:val="none"/>
        </w:rPr>
        <w:t>Deciding what to retain and what to delegate…………………………………..</w:t>
      </w:r>
      <w:r w:rsidR="00713B2D" w:rsidRPr="00AF4E5E">
        <w:rPr>
          <w:rStyle w:val="Hyperlink"/>
          <w:bCs/>
          <w:color w:val="auto"/>
          <w:u w:val="none"/>
        </w:rPr>
        <w:t>35</w:t>
      </w:r>
    </w:p>
    <w:p w14:paraId="04017EE3" w14:textId="77777777" w:rsidR="00610F5A" w:rsidRPr="00AF4E5E" w:rsidRDefault="00610F5A" w:rsidP="00AF4E5E">
      <w:pPr>
        <w:pStyle w:val="TOC1"/>
        <w:rPr>
          <w:rStyle w:val="Hyperlink"/>
          <w:rFonts w:ascii="Calibri" w:hAnsi="Calibri"/>
          <w:bCs/>
          <w:color w:val="auto"/>
          <w:u w:val="none"/>
        </w:rPr>
      </w:pPr>
      <w:r w:rsidRPr="00AF4E5E">
        <w:rPr>
          <w:rStyle w:val="Hyperlink"/>
          <w:bCs/>
          <w:color w:val="auto"/>
          <w:u w:val="none"/>
        </w:rPr>
        <w:t xml:space="preserve">Handling arrangements for the reservation and delegation </w:t>
      </w:r>
      <w:r w:rsidR="00713B2D" w:rsidRPr="00AF4E5E">
        <w:rPr>
          <w:rStyle w:val="Hyperlink"/>
          <w:bCs/>
          <w:color w:val="auto"/>
          <w:u w:val="none"/>
        </w:rPr>
        <w:t>of powers…….36</w:t>
      </w:r>
    </w:p>
    <w:p w14:paraId="486D7EB1" w14:textId="77777777" w:rsidR="00713B2D" w:rsidRPr="00AF4E5E" w:rsidRDefault="00713B2D" w:rsidP="00AF4E5E">
      <w:pPr>
        <w:pStyle w:val="TOC1"/>
        <w:rPr>
          <w:rStyle w:val="Hyperlink"/>
          <w:rFonts w:ascii="Calibri" w:hAnsi="Calibri"/>
          <w:bCs/>
          <w:color w:val="auto"/>
          <w:u w:val="none"/>
        </w:rPr>
      </w:pPr>
      <w:r w:rsidRPr="00AF4E5E">
        <w:rPr>
          <w:rStyle w:val="Hyperlink"/>
          <w:bCs/>
          <w:color w:val="auto"/>
          <w:u w:val="none"/>
        </w:rPr>
        <w:t>Scope of these arrangements……………………………………………………...37</w:t>
      </w:r>
    </w:p>
    <w:p w14:paraId="2BA216EE" w14:textId="77777777" w:rsidR="00713B2D" w:rsidRPr="00AF4E5E" w:rsidRDefault="00713B2D" w:rsidP="00AF4E5E">
      <w:pPr>
        <w:pStyle w:val="TOC1"/>
        <w:rPr>
          <w:rStyle w:val="Hyperlink"/>
          <w:rFonts w:ascii="Calibri" w:hAnsi="Calibri"/>
          <w:bCs/>
          <w:color w:val="auto"/>
          <w:u w:val="none"/>
        </w:rPr>
      </w:pPr>
      <w:r w:rsidRPr="00AF4E5E">
        <w:rPr>
          <w:rStyle w:val="Hyperlink"/>
          <w:bCs/>
          <w:color w:val="auto"/>
          <w:u w:val="none"/>
        </w:rPr>
        <w:t>Schedule of matters reserved to the board……………………………………..38</w:t>
      </w:r>
    </w:p>
    <w:p w14:paraId="04567F02" w14:textId="77777777" w:rsidR="00713B2D" w:rsidRPr="00AF4E5E" w:rsidRDefault="00713B2D" w:rsidP="00AF4E5E">
      <w:pPr>
        <w:pStyle w:val="TOC1"/>
        <w:rPr>
          <w:rStyle w:val="Hyperlink"/>
          <w:rFonts w:ascii="Calibri" w:hAnsi="Calibri"/>
          <w:bCs/>
          <w:color w:val="auto"/>
          <w:u w:val="none"/>
        </w:rPr>
      </w:pPr>
      <w:r w:rsidRPr="00AF4E5E">
        <w:rPr>
          <w:rStyle w:val="Hyperlink"/>
          <w:bCs/>
          <w:color w:val="auto"/>
          <w:u w:val="none"/>
        </w:rPr>
        <w:t>Delegation of powers to Committees and others………………………………44</w:t>
      </w:r>
    </w:p>
    <w:p w14:paraId="05531B57" w14:textId="77777777" w:rsidR="00713B2D" w:rsidRPr="00AF4E5E" w:rsidRDefault="00713B2D" w:rsidP="00AF4E5E">
      <w:pPr>
        <w:pStyle w:val="TOC1"/>
        <w:rPr>
          <w:rStyle w:val="Hyperlink"/>
          <w:rFonts w:ascii="Calibri" w:hAnsi="Calibri"/>
          <w:bCs/>
          <w:color w:val="auto"/>
          <w:u w:val="none"/>
        </w:rPr>
      </w:pPr>
      <w:r w:rsidRPr="00AF4E5E">
        <w:rPr>
          <w:rStyle w:val="Hyperlink"/>
          <w:bCs/>
          <w:color w:val="auto"/>
          <w:u w:val="none"/>
        </w:rPr>
        <w:t>Delegated finacial limits…………………………………………………………….49</w:t>
      </w:r>
    </w:p>
    <w:p w14:paraId="604C8124" w14:textId="77777777" w:rsidR="0050550F" w:rsidRPr="00AF4E5E" w:rsidRDefault="0050550F" w:rsidP="00AF4E5E">
      <w:pPr>
        <w:pStyle w:val="TOC1"/>
        <w:rPr>
          <w:rFonts w:ascii="Calibri" w:hAnsi="Calibri"/>
          <w:bCs/>
        </w:rPr>
      </w:pPr>
      <w:hyperlink w:anchor="_Toc523849604" w:history="1">
        <w:r w:rsidRPr="00AF4E5E">
          <w:rPr>
            <w:rStyle w:val="Hyperlink"/>
            <w:color w:val="auto"/>
            <w:u w:val="none"/>
          </w:rPr>
          <w:t>Schedule 2</w:t>
        </w:r>
        <w:r w:rsidRPr="00AF4E5E">
          <w:rPr>
            <w:webHidden/>
          </w:rPr>
          <w:tab/>
        </w:r>
        <w:r w:rsidRPr="00AF4E5E">
          <w:rPr>
            <w:webHidden/>
          </w:rPr>
          <w:fldChar w:fldCharType="begin"/>
        </w:r>
        <w:r w:rsidRPr="00AF4E5E">
          <w:rPr>
            <w:webHidden/>
          </w:rPr>
          <w:instrText xml:space="preserve"> PAGEREF _Toc523849604 \h </w:instrText>
        </w:r>
        <w:r w:rsidRPr="00AF4E5E">
          <w:rPr>
            <w:webHidden/>
          </w:rPr>
        </w:r>
        <w:r w:rsidRPr="00AF4E5E">
          <w:rPr>
            <w:webHidden/>
          </w:rPr>
          <w:fldChar w:fldCharType="separate"/>
        </w:r>
        <w:r w:rsidR="00321C37" w:rsidRPr="00AF4E5E">
          <w:rPr>
            <w:webHidden/>
          </w:rPr>
          <w:t>51</w:t>
        </w:r>
        <w:r w:rsidRPr="00AF4E5E">
          <w:rPr>
            <w:webHidden/>
          </w:rPr>
          <w:fldChar w:fldCharType="end"/>
        </w:r>
      </w:hyperlink>
    </w:p>
    <w:p w14:paraId="7203262E" w14:textId="77777777" w:rsidR="0050550F" w:rsidRPr="00AF4E5E" w:rsidRDefault="0050550F" w:rsidP="00AF4E5E">
      <w:pPr>
        <w:pStyle w:val="TOC1"/>
        <w:rPr>
          <w:rFonts w:ascii="Calibri" w:hAnsi="Calibri"/>
          <w:bCs/>
        </w:rPr>
      </w:pPr>
      <w:hyperlink w:anchor="_Toc523849605" w:history="1">
        <w:r w:rsidRPr="00AF4E5E">
          <w:rPr>
            <w:rStyle w:val="Hyperlink"/>
            <w:color w:val="auto"/>
            <w:u w:val="none"/>
          </w:rPr>
          <w:t>KEY GUIDANCE, INSTRUCTIONS AND</w:t>
        </w:r>
        <w:r w:rsidRPr="00AF4E5E">
          <w:rPr>
            <w:webHidden/>
          </w:rPr>
          <w:tab/>
        </w:r>
        <w:r w:rsidRPr="00AF4E5E">
          <w:rPr>
            <w:webHidden/>
          </w:rPr>
          <w:fldChar w:fldCharType="begin"/>
        </w:r>
        <w:r w:rsidRPr="00AF4E5E">
          <w:rPr>
            <w:webHidden/>
          </w:rPr>
          <w:instrText xml:space="preserve"> PAGEREF _Toc523849605 \h </w:instrText>
        </w:r>
        <w:r w:rsidRPr="00AF4E5E">
          <w:rPr>
            <w:webHidden/>
          </w:rPr>
        </w:r>
        <w:r w:rsidRPr="00AF4E5E">
          <w:rPr>
            <w:webHidden/>
          </w:rPr>
          <w:fldChar w:fldCharType="separate"/>
        </w:r>
        <w:r w:rsidR="00321C37" w:rsidRPr="00AF4E5E">
          <w:rPr>
            <w:webHidden/>
          </w:rPr>
          <w:t>51</w:t>
        </w:r>
        <w:r w:rsidRPr="00AF4E5E">
          <w:rPr>
            <w:webHidden/>
          </w:rPr>
          <w:fldChar w:fldCharType="end"/>
        </w:r>
      </w:hyperlink>
    </w:p>
    <w:p w14:paraId="7DDCA652" w14:textId="77777777" w:rsidR="0050550F" w:rsidRPr="00AF4E5E" w:rsidRDefault="0050550F" w:rsidP="00AF4E5E">
      <w:pPr>
        <w:pStyle w:val="TOC1"/>
        <w:rPr>
          <w:rFonts w:ascii="Calibri" w:hAnsi="Calibri"/>
          <w:bCs/>
        </w:rPr>
      </w:pPr>
      <w:hyperlink w:anchor="_Toc523849606" w:history="1">
        <w:r w:rsidRPr="00AF4E5E">
          <w:rPr>
            <w:rStyle w:val="Hyperlink"/>
            <w:color w:val="auto"/>
            <w:u w:val="none"/>
          </w:rPr>
          <w:t>OTHER RELATED DOCUMENTS</w:t>
        </w:r>
        <w:r w:rsidRPr="00AF4E5E">
          <w:rPr>
            <w:webHidden/>
          </w:rPr>
          <w:tab/>
        </w:r>
        <w:r w:rsidRPr="00AF4E5E">
          <w:rPr>
            <w:webHidden/>
          </w:rPr>
          <w:fldChar w:fldCharType="begin"/>
        </w:r>
        <w:r w:rsidRPr="00AF4E5E">
          <w:rPr>
            <w:webHidden/>
          </w:rPr>
          <w:instrText xml:space="preserve"> PAGEREF _Toc523849606 \h </w:instrText>
        </w:r>
        <w:r w:rsidRPr="00AF4E5E">
          <w:rPr>
            <w:webHidden/>
          </w:rPr>
        </w:r>
        <w:r w:rsidRPr="00AF4E5E">
          <w:rPr>
            <w:webHidden/>
          </w:rPr>
          <w:fldChar w:fldCharType="separate"/>
        </w:r>
        <w:r w:rsidR="00321C37" w:rsidRPr="00AF4E5E">
          <w:rPr>
            <w:webHidden/>
          </w:rPr>
          <w:t>51</w:t>
        </w:r>
        <w:r w:rsidRPr="00AF4E5E">
          <w:rPr>
            <w:webHidden/>
          </w:rPr>
          <w:fldChar w:fldCharType="end"/>
        </w:r>
      </w:hyperlink>
    </w:p>
    <w:p w14:paraId="14E5A27C" w14:textId="77777777" w:rsidR="0050550F" w:rsidRPr="00AF4E5E" w:rsidRDefault="0050550F" w:rsidP="00AF4E5E">
      <w:pPr>
        <w:pStyle w:val="TOC1"/>
        <w:rPr>
          <w:rFonts w:ascii="Calibri" w:hAnsi="Calibri"/>
          <w:bCs/>
        </w:rPr>
      </w:pPr>
      <w:hyperlink w:anchor="_Toc523849607" w:history="1">
        <w:r w:rsidRPr="00AF4E5E">
          <w:rPr>
            <w:rStyle w:val="Hyperlink"/>
            <w:color w:val="auto"/>
            <w:u w:val="none"/>
          </w:rPr>
          <w:t>HEIW Framework</w:t>
        </w:r>
        <w:r w:rsidRPr="00AF4E5E">
          <w:rPr>
            <w:webHidden/>
          </w:rPr>
          <w:tab/>
        </w:r>
        <w:r w:rsidRPr="00AF4E5E">
          <w:rPr>
            <w:webHidden/>
          </w:rPr>
          <w:fldChar w:fldCharType="begin"/>
        </w:r>
        <w:r w:rsidRPr="00AF4E5E">
          <w:rPr>
            <w:webHidden/>
          </w:rPr>
          <w:instrText xml:space="preserve"> PAGEREF _Toc523849607 \h </w:instrText>
        </w:r>
        <w:r w:rsidRPr="00AF4E5E">
          <w:rPr>
            <w:webHidden/>
          </w:rPr>
        </w:r>
        <w:r w:rsidRPr="00AF4E5E">
          <w:rPr>
            <w:webHidden/>
          </w:rPr>
          <w:fldChar w:fldCharType="separate"/>
        </w:r>
        <w:r w:rsidR="00321C37" w:rsidRPr="00AF4E5E">
          <w:rPr>
            <w:webHidden/>
          </w:rPr>
          <w:t>51</w:t>
        </w:r>
        <w:r w:rsidRPr="00AF4E5E">
          <w:rPr>
            <w:webHidden/>
          </w:rPr>
          <w:fldChar w:fldCharType="end"/>
        </w:r>
      </w:hyperlink>
    </w:p>
    <w:p w14:paraId="48972AEA" w14:textId="77777777" w:rsidR="0050550F" w:rsidRPr="00AF4E5E" w:rsidRDefault="0050550F" w:rsidP="00AF4E5E">
      <w:pPr>
        <w:pStyle w:val="TOC1"/>
        <w:rPr>
          <w:rFonts w:ascii="Calibri" w:hAnsi="Calibri"/>
          <w:bCs/>
        </w:rPr>
      </w:pPr>
      <w:hyperlink w:anchor="_Toc523849608" w:history="1">
        <w:r w:rsidRPr="00AF4E5E">
          <w:rPr>
            <w:rStyle w:val="Hyperlink"/>
            <w:color w:val="auto"/>
            <w:u w:val="none"/>
          </w:rPr>
          <w:t>NHS Wales framework</w:t>
        </w:r>
        <w:r w:rsidRPr="00AF4E5E">
          <w:rPr>
            <w:webHidden/>
          </w:rPr>
          <w:tab/>
        </w:r>
        <w:r w:rsidRPr="00AF4E5E">
          <w:rPr>
            <w:webHidden/>
          </w:rPr>
          <w:fldChar w:fldCharType="begin"/>
        </w:r>
        <w:r w:rsidRPr="00AF4E5E">
          <w:rPr>
            <w:webHidden/>
          </w:rPr>
          <w:instrText xml:space="preserve"> PAGEREF _Toc523849608 \h </w:instrText>
        </w:r>
        <w:r w:rsidRPr="00AF4E5E">
          <w:rPr>
            <w:webHidden/>
          </w:rPr>
        </w:r>
        <w:r w:rsidRPr="00AF4E5E">
          <w:rPr>
            <w:webHidden/>
          </w:rPr>
          <w:fldChar w:fldCharType="separate"/>
        </w:r>
        <w:r w:rsidR="00321C37" w:rsidRPr="00AF4E5E">
          <w:rPr>
            <w:webHidden/>
          </w:rPr>
          <w:t>51</w:t>
        </w:r>
        <w:r w:rsidRPr="00AF4E5E">
          <w:rPr>
            <w:webHidden/>
          </w:rPr>
          <w:fldChar w:fldCharType="end"/>
        </w:r>
      </w:hyperlink>
    </w:p>
    <w:p w14:paraId="6A5631DD" w14:textId="77777777" w:rsidR="007E7D54" w:rsidRPr="00AF4E5E" w:rsidRDefault="007E7D54" w:rsidP="00AF4E5E">
      <w:pPr>
        <w:pStyle w:val="TOC1"/>
        <w:rPr>
          <w:rStyle w:val="Hyperlink"/>
          <w:rFonts w:ascii="Calibri" w:hAnsi="Calibri"/>
          <w:bCs/>
          <w:color w:val="auto"/>
          <w:u w:val="none"/>
        </w:rPr>
      </w:pPr>
      <w:r w:rsidRPr="00AF4E5E">
        <w:rPr>
          <w:rStyle w:val="Hyperlink"/>
          <w:bCs/>
          <w:color w:val="auto"/>
          <w:u w:val="none"/>
        </w:rPr>
        <w:t>Schedule 3</w:t>
      </w:r>
      <w:r w:rsidRPr="00AF4E5E">
        <w:rPr>
          <w:rStyle w:val="Hyperlink"/>
          <w:bCs/>
          <w:color w:val="auto"/>
          <w:sz w:val="22"/>
          <w:szCs w:val="22"/>
          <w:u w:val="none"/>
        </w:rPr>
        <w:t>…………………………………………………………………………………..</w:t>
      </w:r>
      <w:r w:rsidRPr="00AF4E5E">
        <w:rPr>
          <w:rStyle w:val="Hyperlink"/>
          <w:bCs/>
          <w:color w:val="auto"/>
          <w:u w:val="none"/>
        </w:rPr>
        <w:t>53</w:t>
      </w:r>
    </w:p>
    <w:p w14:paraId="07C3E9D8" w14:textId="77777777" w:rsidR="007E7D54" w:rsidRPr="00AF4E5E" w:rsidRDefault="007E7D54" w:rsidP="00AF4E5E">
      <w:pPr>
        <w:pStyle w:val="TOC1"/>
        <w:rPr>
          <w:rStyle w:val="Hyperlink"/>
          <w:color w:val="auto"/>
          <w:u w:val="none"/>
        </w:rPr>
      </w:pPr>
      <w:r w:rsidRPr="00AF4E5E">
        <w:rPr>
          <w:rStyle w:val="Hyperlink"/>
          <w:color w:val="auto"/>
          <w:u w:val="none"/>
        </w:rPr>
        <w:t>Board Committee Arrangements …………………………………………………53</w:t>
      </w:r>
    </w:p>
    <w:p w14:paraId="01EEAEEE" w14:textId="77777777" w:rsidR="007E7D54" w:rsidRPr="00AF4E5E" w:rsidRDefault="007E7D54" w:rsidP="00AF4E5E">
      <w:pPr>
        <w:pStyle w:val="TOC1"/>
      </w:pPr>
      <w:r w:rsidRPr="00AF4E5E">
        <w:rPr>
          <w:rStyle w:val="Hyperlink"/>
          <w:color w:val="auto"/>
          <w:u w:val="none"/>
        </w:rPr>
        <w:t>Remuneration and Terms of Service Committee Terms of Reference and Operating arrangements………………………………………………………..54</w:t>
      </w:r>
    </w:p>
    <w:p w14:paraId="3CB9A16D" w14:textId="77777777" w:rsidR="007E7D54" w:rsidRPr="00AF4E5E" w:rsidRDefault="007E7D54" w:rsidP="00AF4E5E">
      <w:pPr>
        <w:pStyle w:val="TOC1"/>
        <w:rPr>
          <w:rStyle w:val="Hyperlink"/>
          <w:color w:val="auto"/>
          <w:u w:val="none"/>
        </w:rPr>
      </w:pPr>
      <w:r w:rsidRPr="00AF4E5E">
        <w:rPr>
          <w:rStyle w:val="Hyperlink"/>
          <w:color w:val="auto"/>
          <w:u w:val="none"/>
        </w:rPr>
        <w:t>Standard terms of reference and operating arrangements for all committee of board ……………………………………………………………………………</w:t>
      </w:r>
    </w:p>
    <w:p w14:paraId="38729895" w14:textId="77777777" w:rsidR="008376B4" w:rsidRPr="00AF4E5E" w:rsidRDefault="00AF4E5E" w:rsidP="00AF4E5E">
      <w:pPr>
        <w:pStyle w:val="TOC1"/>
        <w:rPr>
          <w:rStyle w:val="Hyperlink"/>
          <w:color w:val="auto"/>
          <w:u w:val="none"/>
        </w:rPr>
      </w:pPr>
      <w:r w:rsidRPr="00AF4E5E">
        <w:rPr>
          <w:rStyle w:val="Hyperlink"/>
          <w:color w:val="auto"/>
          <w:u w:val="none"/>
        </w:rPr>
        <w:t>Terms of refernce and operating arrangements Audit and Assurance Committee…………………………………………………………………………57</w:t>
      </w:r>
    </w:p>
    <w:p w14:paraId="1F546FA3" w14:textId="77777777" w:rsidR="00EE22AF" w:rsidRPr="00BE4D2B" w:rsidRDefault="00AF4E5E" w:rsidP="007E7D54">
      <w:pPr>
        <w:pStyle w:val="TOC1"/>
      </w:pPr>
      <w:r w:rsidRPr="00AF4E5E">
        <w:rPr>
          <w:rStyle w:val="Hyperlink"/>
          <w:color w:val="auto"/>
          <w:u w:val="none"/>
        </w:rPr>
        <w:t>Remuneration and terms of service Committee terms of reference and operating arrangements</w:t>
      </w:r>
      <w:r w:rsidR="009149A0" w:rsidRPr="00AF4E5E">
        <w:fldChar w:fldCharType="end"/>
      </w:r>
      <w:r w:rsidRPr="00AF4E5E">
        <w:t>………………………………………………………</w:t>
      </w:r>
      <w:r>
        <w:t>65</w:t>
      </w:r>
      <w:r w:rsidR="00F14458">
        <w:br w:type="page"/>
      </w:r>
    </w:p>
    <w:p w14:paraId="054B7C16" w14:textId="77777777" w:rsidR="00B92EDC" w:rsidRPr="00941D6B" w:rsidRDefault="00B92EDC" w:rsidP="00941D6B">
      <w:pPr>
        <w:pStyle w:val="Heading1"/>
        <w:ind w:firstLine="0"/>
        <w:jc w:val="left"/>
        <w:rPr>
          <w:rFonts w:ascii="Arial" w:hAnsi="Arial" w:cs="Arial"/>
          <w:sz w:val="32"/>
          <w:szCs w:val="32"/>
          <w:bdr w:val="single" w:sz="4" w:space="0" w:color="auto"/>
          <w:shd w:val="clear" w:color="auto" w:fill="E0E0E0"/>
        </w:rPr>
      </w:pPr>
      <w:bookmarkStart w:id="10" w:name="_Toc240163243"/>
      <w:bookmarkStart w:id="11" w:name="_Toc240789157"/>
      <w:bookmarkStart w:id="12" w:name="_Toc240791682"/>
      <w:bookmarkStart w:id="13" w:name="_Toc240792731"/>
      <w:bookmarkStart w:id="14" w:name="_Toc240793300"/>
      <w:bookmarkStart w:id="15" w:name="_Toc241995881"/>
      <w:bookmarkStart w:id="16" w:name="_Toc244597438"/>
      <w:bookmarkStart w:id="17" w:name="_Toc244597439"/>
      <w:bookmarkStart w:id="18" w:name="_Toc250556598"/>
      <w:bookmarkStart w:id="19" w:name="_Toc254014509"/>
      <w:bookmarkStart w:id="20" w:name="_Toc523849536"/>
      <w:r w:rsidRPr="00941D6B">
        <w:rPr>
          <w:rFonts w:ascii="Arial" w:hAnsi="Arial" w:cs="Arial"/>
          <w:sz w:val="36"/>
          <w:szCs w:val="36"/>
          <w:bdr w:val="single" w:sz="4" w:space="0" w:color="auto"/>
          <w:shd w:val="clear" w:color="auto" w:fill="E0E0E0"/>
        </w:rPr>
        <w:lastRenderedPageBreak/>
        <w:t>S</w:t>
      </w:r>
      <w:r w:rsidR="00DD0531" w:rsidRPr="00941D6B">
        <w:rPr>
          <w:rFonts w:ascii="Arial" w:hAnsi="Arial" w:cs="Arial"/>
          <w:sz w:val="36"/>
          <w:szCs w:val="36"/>
          <w:bdr w:val="single" w:sz="4" w:space="0" w:color="auto"/>
          <w:shd w:val="clear" w:color="auto" w:fill="E0E0E0"/>
        </w:rPr>
        <w:t>ection A</w:t>
      </w:r>
      <w:r w:rsidR="00DD0531" w:rsidRPr="007547F3">
        <w:rPr>
          <w:rFonts w:ascii="Arial" w:hAnsi="Arial" w:cs="Arial"/>
          <w:sz w:val="32"/>
          <w:szCs w:val="32"/>
          <w:bdr w:val="single" w:sz="4" w:space="0" w:color="auto"/>
          <w:shd w:val="clear" w:color="auto" w:fill="E0E0E0"/>
        </w:rPr>
        <w:t xml:space="preserve"> </w:t>
      </w:r>
      <w:r w:rsidR="00941D6B">
        <w:rPr>
          <w:rFonts w:ascii="Arial" w:hAnsi="Arial" w:cs="Arial"/>
          <w:sz w:val="32"/>
          <w:szCs w:val="32"/>
          <w:bdr w:val="single" w:sz="4" w:space="0" w:color="auto"/>
          <w:shd w:val="clear" w:color="auto" w:fill="E0E0E0"/>
        </w:rPr>
        <w:t>–</w:t>
      </w:r>
      <w:r w:rsidR="00DD0531" w:rsidRPr="007547F3">
        <w:rPr>
          <w:rFonts w:ascii="Arial" w:hAnsi="Arial" w:cs="Arial"/>
          <w:sz w:val="32"/>
          <w:szCs w:val="32"/>
          <w:bdr w:val="single" w:sz="4" w:space="0" w:color="auto"/>
          <w:shd w:val="clear" w:color="auto" w:fill="E0E0E0"/>
        </w:rPr>
        <w:t xml:space="preserve"> Introduction</w:t>
      </w:r>
      <w:bookmarkEnd w:id="8"/>
      <w:bookmarkEnd w:id="9"/>
      <w:bookmarkEnd w:id="10"/>
      <w:bookmarkEnd w:id="11"/>
      <w:bookmarkEnd w:id="12"/>
      <w:bookmarkEnd w:id="13"/>
      <w:bookmarkEnd w:id="14"/>
      <w:bookmarkEnd w:id="15"/>
      <w:bookmarkEnd w:id="16"/>
      <w:bookmarkEnd w:id="17"/>
      <w:bookmarkEnd w:id="18"/>
      <w:bookmarkEnd w:id="19"/>
      <w:bookmarkEnd w:id="20"/>
      <w:r w:rsidRPr="007547F3">
        <w:rPr>
          <w:rFonts w:ascii="Arial" w:hAnsi="Arial" w:cs="Arial"/>
          <w:sz w:val="32"/>
          <w:szCs w:val="32"/>
          <w:bdr w:val="single" w:sz="4" w:space="0" w:color="auto"/>
          <w:shd w:val="clear" w:color="auto" w:fill="E0E0E0"/>
        </w:rPr>
        <w:tab/>
      </w:r>
      <w:r w:rsidR="0082435B" w:rsidRPr="007547F3">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t xml:space="preserve"> </w:t>
      </w:r>
    </w:p>
    <w:p w14:paraId="3BE4107D" w14:textId="77777777" w:rsidR="00CF2404" w:rsidRPr="00A643FB" w:rsidRDefault="00CF2404" w:rsidP="00007D86">
      <w:pPr>
        <w:rPr>
          <w:rFonts w:ascii="Arial" w:hAnsi="Arial" w:cs="Arial"/>
          <w:b/>
        </w:rPr>
      </w:pPr>
    </w:p>
    <w:p w14:paraId="3759639A" w14:textId="77777777" w:rsidR="00CF2404" w:rsidRPr="001D76B8" w:rsidRDefault="00CF2404" w:rsidP="00FA7744">
      <w:pPr>
        <w:jc w:val="both"/>
        <w:rPr>
          <w:rFonts w:ascii="Arial" w:hAnsi="Arial" w:cs="Arial"/>
        </w:rPr>
      </w:pPr>
    </w:p>
    <w:p w14:paraId="7B4EDCC4" w14:textId="77777777" w:rsidR="00CF2404" w:rsidRPr="00A643FB" w:rsidRDefault="00CF2404" w:rsidP="00311473">
      <w:pPr>
        <w:pStyle w:val="Heading1"/>
        <w:ind w:firstLine="0"/>
        <w:jc w:val="left"/>
        <w:rPr>
          <w:rFonts w:ascii="Arial" w:hAnsi="Arial" w:cs="Arial"/>
        </w:rPr>
      </w:pPr>
      <w:bookmarkStart w:id="21" w:name="_Toc228955870"/>
      <w:bookmarkStart w:id="22" w:name="_Toc240163245"/>
      <w:bookmarkStart w:id="23" w:name="_Toc240789158"/>
      <w:bookmarkStart w:id="24" w:name="_Toc240791683"/>
      <w:bookmarkStart w:id="25" w:name="_Toc240792732"/>
      <w:bookmarkStart w:id="26" w:name="_Toc240793301"/>
      <w:bookmarkStart w:id="27" w:name="_Toc241995882"/>
      <w:bookmarkStart w:id="28" w:name="_Toc244597440"/>
      <w:bookmarkStart w:id="29" w:name="_Toc254014510"/>
      <w:bookmarkStart w:id="30" w:name="_Toc523849537"/>
      <w:r w:rsidRPr="00A643FB">
        <w:rPr>
          <w:rFonts w:ascii="Arial" w:hAnsi="Arial" w:cs="Arial"/>
        </w:rPr>
        <w:t>Statutory framework</w:t>
      </w:r>
      <w:bookmarkEnd w:id="21"/>
      <w:bookmarkEnd w:id="22"/>
      <w:bookmarkEnd w:id="23"/>
      <w:bookmarkEnd w:id="24"/>
      <w:bookmarkEnd w:id="25"/>
      <w:bookmarkEnd w:id="26"/>
      <w:bookmarkEnd w:id="27"/>
      <w:bookmarkEnd w:id="28"/>
      <w:bookmarkEnd w:id="29"/>
      <w:bookmarkEnd w:id="30"/>
    </w:p>
    <w:p w14:paraId="1B783288" w14:textId="77777777" w:rsidR="00CF2404" w:rsidRPr="00A643FB" w:rsidRDefault="00CF2404" w:rsidP="00311473">
      <w:pPr>
        <w:rPr>
          <w:rFonts w:ascii="Arial" w:hAnsi="Arial" w:cs="Arial"/>
        </w:rPr>
      </w:pPr>
    </w:p>
    <w:p w14:paraId="6D375176" w14:textId="77777777" w:rsidR="00CF2404" w:rsidRDefault="00211AA0" w:rsidP="00C20555">
      <w:pPr>
        <w:numPr>
          <w:ilvl w:val="0"/>
          <w:numId w:val="8"/>
        </w:numPr>
        <w:tabs>
          <w:tab w:val="clear" w:pos="1800"/>
          <w:tab w:val="left" w:pos="-1094"/>
          <w:tab w:val="left" w:pos="-720"/>
          <w:tab w:val="num" w:pos="709"/>
        </w:tabs>
        <w:ind w:left="709" w:hanging="709"/>
        <w:rPr>
          <w:rFonts w:ascii="Arial" w:hAnsi="Arial" w:cs="Arial"/>
        </w:rPr>
      </w:pPr>
      <w:r>
        <w:rPr>
          <w:rFonts w:ascii="Arial" w:hAnsi="Arial" w:cs="Arial"/>
        </w:rPr>
        <w:t>H</w:t>
      </w:r>
      <w:r w:rsidR="00B56E86">
        <w:rPr>
          <w:rFonts w:ascii="Arial" w:hAnsi="Arial" w:cs="Arial"/>
        </w:rPr>
        <w:t xml:space="preserve">ealth </w:t>
      </w:r>
      <w:r>
        <w:rPr>
          <w:rFonts w:ascii="Arial" w:hAnsi="Arial" w:cs="Arial"/>
        </w:rPr>
        <w:t>E</w:t>
      </w:r>
      <w:r w:rsidR="00B56E86">
        <w:rPr>
          <w:rFonts w:ascii="Arial" w:hAnsi="Arial" w:cs="Arial"/>
        </w:rPr>
        <w:t xml:space="preserve">ducation and </w:t>
      </w:r>
      <w:r>
        <w:rPr>
          <w:rFonts w:ascii="Arial" w:hAnsi="Arial" w:cs="Arial"/>
        </w:rPr>
        <w:t>I</w:t>
      </w:r>
      <w:r w:rsidR="00B56E86">
        <w:rPr>
          <w:rFonts w:ascii="Arial" w:hAnsi="Arial" w:cs="Arial"/>
        </w:rPr>
        <w:t xml:space="preserve">mprovement </w:t>
      </w:r>
      <w:r>
        <w:rPr>
          <w:rFonts w:ascii="Arial" w:hAnsi="Arial" w:cs="Arial"/>
        </w:rPr>
        <w:t>W</w:t>
      </w:r>
      <w:r w:rsidR="00B56E86">
        <w:rPr>
          <w:rFonts w:ascii="Arial" w:hAnsi="Arial" w:cs="Arial"/>
        </w:rPr>
        <w:t>ales (HEIW)</w:t>
      </w:r>
      <w:r>
        <w:rPr>
          <w:rFonts w:ascii="Arial" w:hAnsi="Arial" w:cs="Arial"/>
        </w:rPr>
        <w:t xml:space="preserve"> </w:t>
      </w:r>
      <w:r w:rsidR="00CF2404" w:rsidRPr="00A643FB">
        <w:rPr>
          <w:rFonts w:ascii="Arial" w:hAnsi="Arial" w:cs="Arial"/>
        </w:rPr>
        <w:t xml:space="preserve">is a </w:t>
      </w:r>
      <w:r w:rsidR="001108D2">
        <w:rPr>
          <w:rFonts w:ascii="Arial" w:hAnsi="Arial" w:cs="Arial"/>
        </w:rPr>
        <w:t>Special Health Authority</w:t>
      </w:r>
      <w:r w:rsidR="00CF2404" w:rsidRPr="00A643FB">
        <w:rPr>
          <w:rFonts w:ascii="Arial" w:hAnsi="Arial" w:cs="Arial"/>
        </w:rPr>
        <w:t xml:space="preserve"> </w:t>
      </w:r>
      <w:r w:rsidR="001108D2">
        <w:rPr>
          <w:rFonts w:ascii="Arial" w:hAnsi="Arial" w:cs="Arial"/>
        </w:rPr>
        <w:t xml:space="preserve">(SHA) </w:t>
      </w:r>
      <w:r w:rsidR="00CF2404" w:rsidRPr="00A643FB">
        <w:rPr>
          <w:rFonts w:ascii="Arial" w:hAnsi="Arial" w:cs="Arial"/>
        </w:rPr>
        <w:t xml:space="preserve">that </w:t>
      </w:r>
      <w:r w:rsidR="003E39A1">
        <w:rPr>
          <w:rFonts w:ascii="Arial" w:hAnsi="Arial" w:cs="Arial"/>
        </w:rPr>
        <w:t xml:space="preserve">was established on </w:t>
      </w:r>
      <w:r w:rsidR="001C19C7">
        <w:rPr>
          <w:rFonts w:ascii="Arial" w:hAnsi="Arial" w:cs="Arial"/>
        </w:rPr>
        <w:t>05 October 2017</w:t>
      </w:r>
      <w:r w:rsidR="00F302E4">
        <w:rPr>
          <w:rFonts w:ascii="Arial" w:hAnsi="Arial" w:cs="Arial"/>
        </w:rPr>
        <w:t xml:space="preserve"> </w:t>
      </w:r>
      <w:r w:rsidR="003E39A1">
        <w:rPr>
          <w:rFonts w:ascii="Arial" w:hAnsi="Arial" w:cs="Arial"/>
        </w:rPr>
        <w:t xml:space="preserve">and became operational on </w:t>
      </w:r>
      <w:r w:rsidR="00CF2404" w:rsidRPr="00A643FB">
        <w:rPr>
          <w:rFonts w:ascii="Arial" w:hAnsi="Arial" w:cs="Arial"/>
        </w:rPr>
        <w:t xml:space="preserve">the </w:t>
      </w:r>
      <w:r w:rsidR="00F302E4">
        <w:rPr>
          <w:rFonts w:ascii="Arial" w:hAnsi="Arial" w:cs="Arial"/>
        </w:rPr>
        <w:t>01 October</w:t>
      </w:r>
      <w:r w:rsidR="001C19C7">
        <w:rPr>
          <w:rFonts w:ascii="Arial" w:hAnsi="Arial" w:cs="Arial"/>
        </w:rPr>
        <w:t xml:space="preserve"> 2018</w:t>
      </w:r>
      <w:r w:rsidR="00F302E4">
        <w:rPr>
          <w:rFonts w:ascii="Arial" w:hAnsi="Arial" w:cs="Arial"/>
        </w:rPr>
        <w:t xml:space="preserve">, following a six month period in shadow form </w:t>
      </w:r>
      <w:r w:rsidR="00CF2404" w:rsidRPr="00A643FB">
        <w:rPr>
          <w:rFonts w:ascii="Arial" w:hAnsi="Arial" w:cs="Arial"/>
        </w:rPr>
        <w:t>under</w:t>
      </w:r>
      <w:r w:rsidR="00980759">
        <w:rPr>
          <w:rFonts w:ascii="Arial" w:hAnsi="Arial" w:cs="Arial"/>
        </w:rPr>
        <w:t xml:space="preserve"> </w:t>
      </w:r>
      <w:r w:rsidR="00B56E86" w:rsidRPr="00B56E86">
        <w:rPr>
          <w:rFonts w:ascii="Arial" w:hAnsi="Arial" w:cs="Arial"/>
        </w:rPr>
        <w:t>The Health Education and Improvement Wales (Establishment and Constitution) Order 2017</w:t>
      </w:r>
      <w:r w:rsidR="00B56E86">
        <w:rPr>
          <w:rFonts w:ascii="Arial" w:hAnsi="Arial" w:cs="Arial"/>
        </w:rPr>
        <w:t xml:space="preserve"> (SI </w:t>
      </w:r>
      <w:r w:rsidR="00B56E86" w:rsidRPr="00B56E86">
        <w:rPr>
          <w:rFonts w:ascii="Arial" w:hAnsi="Arial" w:cs="Arial"/>
        </w:rPr>
        <w:t>No. 913 (W. 224)</w:t>
      </w:r>
      <w:r w:rsidR="00F302E4">
        <w:rPr>
          <w:rFonts w:ascii="Arial" w:hAnsi="Arial" w:cs="Arial"/>
        </w:rPr>
        <w:t>)</w:t>
      </w:r>
      <w:r w:rsidR="00CF2404" w:rsidRPr="00A643FB">
        <w:rPr>
          <w:rFonts w:ascii="Arial" w:hAnsi="Arial" w:cs="Arial"/>
        </w:rPr>
        <w:t xml:space="preserve"> “the Establishment Order</w:t>
      </w:r>
      <w:r w:rsidR="00FA08CB">
        <w:rPr>
          <w:rFonts w:ascii="Arial" w:hAnsi="Arial" w:cs="Arial"/>
        </w:rPr>
        <w:t>”</w:t>
      </w:r>
      <w:r w:rsidR="003E39A1">
        <w:rPr>
          <w:rFonts w:ascii="Arial" w:hAnsi="Arial" w:cs="Arial"/>
        </w:rPr>
        <w:t>.</w:t>
      </w:r>
      <w:r w:rsidR="001108D2">
        <w:rPr>
          <w:rFonts w:ascii="Arial" w:hAnsi="Arial" w:cs="Arial"/>
        </w:rPr>
        <w:t xml:space="preserve"> </w:t>
      </w:r>
    </w:p>
    <w:p w14:paraId="7E3D15B2" w14:textId="77777777" w:rsidR="003E39A1" w:rsidRPr="00A643FB" w:rsidRDefault="003E39A1" w:rsidP="00311473">
      <w:pPr>
        <w:tabs>
          <w:tab w:val="left" w:pos="-1094"/>
          <w:tab w:val="left" w:pos="-720"/>
        </w:tabs>
        <w:rPr>
          <w:rFonts w:ascii="Arial" w:hAnsi="Arial" w:cs="Arial"/>
        </w:rPr>
      </w:pPr>
    </w:p>
    <w:p w14:paraId="08765B5B" w14:textId="77777777" w:rsidR="00CF2404" w:rsidRPr="00A643FB" w:rsidRDefault="00CF2404" w:rsidP="00874428">
      <w:pPr>
        <w:numPr>
          <w:ilvl w:val="0"/>
          <w:numId w:val="8"/>
        </w:numPr>
        <w:tabs>
          <w:tab w:val="clear" w:pos="1800"/>
          <w:tab w:val="left" w:pos="-1094"/>
          <w:tab w:val="left" w:pos="-720"/>
          <w:tab w:val="num" w:pos="720"/>
        </w:tabs>
        <w:ind w:left="720"/>
        <w:rPr>
          <w:rFonts w:ascii="Arial" w:hAnsi="Arial" w:cs="Arial"/>
        </w:rPr>
      </w:pPr>
      <w:r w:rsidRPr="00A643FB">
        <w:rPr>
          <w:rFonts w:ascii="Arial" w:hAnsi="Arial" w:cs="Arial"/>
        </w:rPr>
        <w:t xml:space="preserve">The principal place of business of </w:t>
      </w:r>
      <w:r w:rsidR="001C19C7">
        <w:rPr>
          <w:rFonts w:ascii="Arial" w:hAnsi="Arial" w:cs="Arial"/>
        </w:rPr>
        <w:t xml:space="preserve">HEIW </w:t>
      </w:r>
      <w:r w:rsidRPr="00A643FB">
        <w:rPr>
          <w:rFonts w:ascii="Arial" w:hAnsi="Arial" w:cs="Arial"/>
        </w:rPr>
        <w:t xml:space="preserve">is – </w:t>
      </w:r>
      <w:r w:rsidR="009206B8">
        <w:rPr>
          <w:rFonts w:ascii="Arial" w:hAnsi="Arial" w:cs="Arial"/>
        </w:rPr>
        <w:t xml:space="preserve">Ty </w:t>
      </w:r>
      <w:proofErr w:type="spellStart"/>
      <w:r w:rsidR="009206B8">
        <w:rPr>
          <w:rFonts w:ascii="Arial" w:hAnsi="Arial" w:cs="Arial"/>
        </w:rPr>
        <w:t>Dysgu</w:t>
      </w:r>
      <w:proofErr w:type="spellEnd"/>
      <w:r w:rsidR="009206B8">
        <w:rPr>
          <w:rFonts w:ascii="Arial" w:hAnsi="Arial" w:cs="Arial"/>
        </w:rPr>
        <w:t xml:space="preserve">, </w:t>
      </w:r>
      <w:proofErr w:type="spellStart"/>
      <w:r w:rsidR="009206B8">
        <w:rPr>
          <w:rFonts w:ascii="Arial" w:hAnsi="Arial" w:cs="Arial"/>
        </w:rPr>
        <w:t>Cefn</w:t>
      </w:r>
      <w:proofErr w:type="spellEnd"/>
      <w:r w:rsidR="009206B8">
        <w:rPr>
          <w:rFonts w:ascii="Arial" w:hAnsi="Arial" w:cs="Arial"/>
        </w:rPr>
        <w:t xml:space="preserve"> </w:t>
      </w:r>
      <w:proofErr w:type="spellStart"/>
      <w:r w:rsidR="009206B8">
        <w:rPr>
          <w:rFonts w:ascii="Arial" w:hAnsi="Arial" w:cs="Arial"/>
        </w:rPr>
        <w:t>Coed</w:t>
      </w:r>
      <w:proofErr w:type="spellEnd"/>
      <w:r w:rsidR="009206B8">
        <w:rPr>
          <w:rFonts w:ascii="Arial" w:hAnsi="Arial" w:cs="Arial"/>
        </w:rPr>
        <w:t xml:space="preserve"> Parc, </w:t>
      </w:r>
      <w:proofErr w:type="spellStart"/>
      <w:r w:rsidR="009206B8">
        <w:rPr>
          <w:rFonts w:ascii="Arial" w:hAnsi="Arial" w:cs="Arial"/>
        </w:rPr>
        <w:t>Nantgarw</w:t>
      </w:r>
      <w:proofErr w:type="spellEnd"/>
      <w:r w:rsidR="009206B8">
        <w:rPr>
          <w:rFonts w:ascii="Arial" w:hAnsi="Arial" w:cs="Arial"/>
        </w:rPr>
        <w:t>, Cardiff. CF15 7QQ.</w:t>
      </w:r>
    </w:p>
    <w:p w14:paraId="3F9B781E" w14:textId="77777777" w:rsidR="00CF2404" w:rsidRPr="00A643FB" w:rsidRDefault="00CF2404" w:rsidP="00311473">
      <w:pPr>
        <w:tabs>
          <w:tab w:val="left" w:pos="-1094"/>
          <w:tab w:val="left" w:pos="-720"/>
          <w:tab w:val="left" w:pos="1440"/>
        </w:tabs>
        <w:rPr>
          <w:rFonts w:ascii="Arial" w:hAnsi="Arial" w:cs="Arial"/>
        </w:rPr>
      </w:pPr>
    </w:p>
    <w:p w14:paraId="4A5BEA5E" w14:textId="77777777" w:rsidR="00CF2404" w:rsidRPr="00A643FB" w:rsidRDefault="00CF2404" w:rsidP="00874428">
      <w:pPr>
        <w:numPr>
          <w:ilvl w:val="0"/>
          <w:numId w:val="8"/>
        </w:numPr>
        <w:tabs>
          <w:tab w:val="clear" w:pos="1800"/>
          <w:tab w:val="left" w:pos="-1094"/>
          <w:tab w:val="left" w:pos="-720"/>
          <w:tab w:val="num" w:pos="720"/>
        </w:tabs>
        <w:ind w:left="720"/>
        <w:rPr>
          <w:rFonts w:ascii="Arial" w:hAnsi="Arial" w:cs="Arial"/>
        </w:rPr>
      </w:pPr>
      <w:r w:rsidRPr="00A643FB">
        <w:rPr>
          <w:rFonts w:ascii="Arial" w:hAnsi="Arial" w:cs="Arial"/>
        </w:rPr>
        <w:t>All business shall be conducted in the name of</w:t>
      </w:r>
      <w:r w:rsidR="001C19C7">
        <w:rPr>
          <w:rFonts w:ascii="Arial" w:hAnsi="Arial" w:cs="Arial"/>
        </w:rPr>
        <w:t xml:space="preserve"> HEIW</w:t>
      </w:r>
      <w:r w:rsidRPr="003455F2">
        <w:rPr>
          <w:rFonts w:ascii="Arial" w:hAnsi="Arial" w:cs="Arial"/>
        </w:rPr>
        <w:t xml:space="preserve">, and all funds received in trust shall be held in the name of </w:t>
      </w:r>
      <w:r w:rsidR="001C19C7" w:rsidRPr="00420FEE">
        <w:rPr>
          <w:rFonts w:ascii="Arial" w:hAnsi="Arial" w:cs="Arial"/>
        </w:rPr>
        <w:t xml:space="preserve">HEIW </w:t>
      </w:r>
      <w:r w:rsidRPr="00420FEE">
        <w:rPr>
          <w:rFonts w:ascii="Arial" w:hAnsi="Arial" w:cs="Arial"/>
        </w:rPr>
        <w:t xml:space="preserve">as </w:t>
      </w:r>
      <w:r w:rsidR="00FB1160" w:rsidRPr="00420FEE">
        <w:rPr>
          <w:rFonts w:ascii="Arial" w:hAnsi="Arial" w:cs="Arial"/>
        </w:rPr>
        <w:t xml:space="preserve">a </w:t>
      </w:r>
      <w:r w:rsidRPr="00420FEE">
        <w:rPr>
          <w:rFonts w:ascii="Arial" w:hAnsi="Arial" w:cs="Arial"/>
        </w:rPr>
        <w:t>corporate Trustee.</w:t>
      </w:r>
    </w:p>
    <w:p w14:paraId="433AFF53" w14:textId="77777777" w:rsidR="00CF2404" w:rsidRPr="00A643FB" w:rsidRDefault="00CF2404" w:rsidP="00311473">
      <w:pPr>
        <w:tabs>
          <w:tab w:val="left" w:pos="-1094"/>
          <w:tab w:val="left" w:pos="-720"/>
          <w:tab w:val="left" w:pos="1440"/>
        </w:tabs>
        <w:rPr>
          <w:rFonts w:ascii="Arial" w:hAnsi="Arial" w:cs="Arial"/>
        </w:rPr>
      </w:pPr>
    </w:p>
    <w:p w14:paraId="4961F190" w14:textId="77777777" w:rsidR="00CF2404" w:rsidRDefault="001C19C7" w:rsidP="00C20555">
      <w:pPr>
        <w:numPr>
          <w:ilvl w:val="0"/>
          <w:numId w:val="8"/>
        </w:numPr>
        <w:tabs>
          <w:tab w:val="clear" w:pos="1800"/>
          <w:tab w:val="left" w:pos="-1094"/>
          <w:tab w:val="left" w:pos="-720"/>
          <w:tab w:val="num" w:pos="720"/>
        </w:tabs>
        <w:ind w:left="720"/>
        <w:rPr>
          <w:rFonts w:ascii="Arial" w:hAnsi="Arial" w:cs="Arial"/>
        </w:rPr>
      </w:pPr>
      <w:r w:rsidRPr="001C19C7">
        <w:rPr>
          <w:rFonts w:ascii="Arial" w:hAnsi="Arial" w:cs="Arial"/>
        </w:rPr>
        <w:t xml:space="preserve">HEIW is a </w:t>
      </w:r>
      <w:r w:rsidR="00CF2404" w:rsidRPr="001C19C7">
        <w:rPr>
          <w:rFonts w:ascii="Arial" w:hAnsi="Arial" w:cs="Arial"/>
        </w:rPr>
        <w:t>corporate bod</w:t>
      </w:r>
      <w:r w:rsidRPr="001C19C7">
        <w:rPr>
          <w:rFonts w:ascii="Arial" w:hAnsi="Arial" w:cs="Arial"/>
        </w:rPr>
        <w:t xml:space="preserve">y </w:t>
      </w:r>
      <w:r w:rsidR="00CF2404" w:rsidRPr="002E4E21">
        <w:rPr>
          <w:rFonts w:ascii="Arial" w:hAnsi="Arial" w:cs="Arial"/>
        </w:rPr>
        <w:t xml:space="preserve">and </w:t>
      </w:r>
      <w:r w:rsidRPr="00CB13CD">
        <w:rPr>
          <w:rFonts w:ascii="Arial" w:hAnsi="Arial" w:cs="Arial"/>
        </w:rPr>
        <w:t xml:space="preserve">its </w:t>
      </w:r>
      <w:r w:rsidR="00CF2404" w:rsidRPr="00B56E86">
        <w:rPr>
          <w:rFonts w:ascii="Arial" w:hAnsi="Arial" w:cs="Arial"/>
        </w:rPr>
        <w:t xml:space="preserve">functions must be carried out in accordance with </w:t>
      </w:r>
      <w:r w:rsidR="00B56E86">
        <w:rPr>
          <w:rFonts w:ascii="Arial" w:hAnsi="Arial" w:cs="Arial"/>
        </w:rPr>
        <w:t>its</w:t>
      </w:r>
      <w:r w:rsidR="00B56E86" w:rsidRPr="00B56E86">
        <w:rPr>
          <w:rFonts w:ascii="Arial" w:hAnsi="Arial" w:cs="Arial"/>
        </w:rPr>
        <w:t xml:space="preserve"> </w:t>
      </w:r>
      <w:r w:rsidR="00CF2404" w:rsidRPr="00B56E86">
        <w:rPr>
          <w:rFonts w:ascii="Arial" w:hAnsi="Arial" w:cs="Arial"/>
        </w:rPr>
        <w:t xml:space="preserve">statutory powers and duties. </w:t>
      </w:r>
      <w:r w:rsidR="00437340">
        <w:rPr>
          <w:rFonts w:ascii="Arial" w:hAnsi="Arial" w:cs="Arial"/>
        </w:rPr>
        <w:t xml:space="preserve">HEIW’s functions are set out in the Establishment Order and in Directions </w:t>
      </w:r>
      <w:r w:rsidR="003455F2">
        <w:rPr>
          <w:rFonts w:ascii="Arial" w:hAnsi="Arial" w:cs="Arial"/>
        </w:rPr>
        <w:t>issued by Welsh Ministers</w:t>
      </w:r>
      <w:r w:rsidR="00437340">
        <w:rPr>
          <w:rFonts w:ascii="Arial" w:hAnsi="Arial" w:cs="Arial"/>
        </w:rPr>
        <w:t xml:space="preserve">. </w:t>
      </w:r>
    </w:p>
    <w:p w14:paraId="4D7CF60E" w14:textId="77777777" w:rsidR="00437340" w:rsidRDefault="00437340" w:rsidP="00437340">
      <w:pPr>
        <w:tabs>
          <w:tab w:val="left" w:pos="-1094"/>
          <w:tab w:val="left" w:pos="-720"/>
        </w:tabs>
        <w:ind w:left="720"/>
        <w:rPr>
          <w:rFonts w:ascii="Arial" w:hAnsi="Arial" w:cs="Arial"/>
        </w:rPr>
      </w:pPr>
    </w:p>
    <w:p w14:paraId="4DF861A2" w14:textId="77777777" w:rsidR="009B525D" w:rsidRDefault="00103482" w:rsidP="00437340">
      <w:pPr>
        <w:numPr>
          <w:ilvl w:val="0"/>
          <w:numId w:val="8"/>
        </w:numPr>
        <w:tabs>
          <w:tab w:val="clear" w:pos="1800"/>
          <w:tab w:val="left" w:pos="-1094"/>
          <w:tab w:val="left" w:pos="-720"/>
          <w:tab w:val="num" w:pos="720"/>
        </w:tabs>
        <w:ind w:left="720"/>
        <w:rPr>
          <w:rFonts w:ascii="Arial" w:hAnsi="Arial" w:cs="Arial"/>
        </w:rPr>
      </w:pPr>
      <w:r w:rsidRPr="00437340">
        <w:rPr>
          <w:rFonts w:ascii="Arial" w:hAnsi="Arial" w:cs="Arial"/>
        </w:rPr>
        <w:t xml:space="preserve">In addition to </w:t>
      </w:r>
      <w:r w:rsidR="003455F2">
        <w:rPr>
          <w:rFonts w:ascii="Arial" w:hAnsi="Arial" w:cs="Arial"/>
        </w:rPr>
        <w:t>D</w:t>
      </w:r>
      <w:r w:rsidRPr="00437340">
        <w:rPr>
          <w:rFonts w:ascii="Arial" w:hAnsi="Arial" w:cs="Arial"/>
        </w:rPr>
        <w:t xml:space="preserve">irections the </w:t>
      </w:r>
      <w:r w:rsidR="000148F4" w:rsidRPr="00437340">
        <w:rPr>
          <w:rFonts w:ascii="Arial" w:hAnsi="Arial" w:cs="Arial"/>
        </w:rPr>
        <w:t>Welsh Ministers</w:t>
      </w:r>
      <w:r w:rsidR="00C20555" w:rsidRPr="00437340">
        <w:rPr>
          <w:rFonts w:ascii="Arial" w:hAnsi="Arial" w:cs="Arial"/>
        </w:rPr>
        <w:t xml:space="preserve"> will issue an annual remit letter and </w:t>
      </w:r>
      <w:r w:rsidRPr="00437340">
        <w:rPr>
          <w:rFonts w:ascii="Arial" w:hAnsi="Arial" w:cs="Arial"/>
        </w:rPr>
        <w:t xml:space="preserve">may from time to time issue guidance which </w:t>
      </w:r>
      <w:r w:rsidR="00235343" w:rsidRPr="00437340">
        <w:rPr>
          <w:rFonts w:ascii="Arial" w:hAnsi="Arial" w:cs="Arial"/>
        </w:rPr>
        <w:t xml:space="preserve">HEIW </w:t>
      </w:r>
      <w:r w:rsidRPr="00437340">
        <w:rPr>
          <w:rFonts w:ascii="Arial" w:hAnsi="Arial" w:cs="Arial"/>
        </w:rPr>
        <w:t xml:space="preserve">must </w:t>
      </w:r>
      <w:proofErr w:type="gramStart"/>
      <w:r w:rsidRPr="00437340">
        <w:rPr>
          <w:rFonts w:ascii="Arial" w:hAnsi="Arial" w:cs="Arial"/>
        </w:rPr>
        <w:t>take into account</w:t>
      </w:r>
      <w:proofErr w:type="gramEnd"/>
      <w:r w:rsidRPr="00437340">
        <w:rPr>
          <w:rFonts w:ascii="Arial" w:hAnsi="Arial" w:cs="Arial"/>
        </w:rPr>
        <w:t xml:space="preserve"> when exercising any function.</w:t>
      </w:r>
    </w:p>
    <w:p w14:paraId="4CC668EE" w14:textId="77777777" w:rsidR="00437340" w:rsidRDefault="00437340" w:rsidP="00437340">
      <w:pPr>
        <w:tabs>
          <w:tab w:val="left" w:pos="-1094"/>
          <w:tab w:val="left" w:pos="-720"/>
        </w:tabs>
        <w:ind w:left="720"/>
        <w:rPr>
          <w:rFonts w:ascii="Arial" w:hAnsi="Arial" w:cs="Arial"/>
        </w:rPr>
      </w:pPr>
    </w:p>
    <w:p w14:paraId="72B44D92" w14:textId="77777777" w:rsidR="00437340" w:rsidRPr="006668C7" w:rsidRDefault="00437340" w:rsidP="00437340">
      <w:pPr>
        <w:widowControl/>
        <w:numPr>
          <w:ilvl w:val="0"/>
          <w:numId w:val="8"/>
        </w:numPr>
        <w:tabs>
          <w:tab w:val="clear" w:pos="1800"/>
          <w:tab w:val="left" w:pos="-1094"/>
          <w:tab w:val="left" w:pos="-720"/>
          <w:tab w:val="num" w:pos="709"/>
        </w:tabs>
        <w:ind w:hanging="1800"/>
        <w:rPr>
          <w:rFonts w:ascii="Arial" w:hAnsi="Arial" w:cs="Arial"/>
          <w:lang w:eastAsia="en-GB"/>
        </w:rPr>
      </w:pPr>
      <w:r w:rsidRPr="006668C7">
        <w:rPr>
          <w:rFonts w:ascii="Arial" w:hAnsi="Arial" w:cs="Arial"/>
          <w:lang w:eastAsia="en-GB"/>
        </w:rPr>
        <w:t>Und</w:t>
      </w:r>
      <w:r>
        <w:rPr>
          <w:rFonts w:ascii="Arial" w:hAnsi="Arial" w:cs="Arial"/>
          <w:lang w:eastAsia="en-GB"/>
        </w:rPr>
        <w:t>er powers set out in paragraph 3(3</w:t>
      </w:r>
      <w:proofErr w:type="gramStart"/>
      <w:r>
        <w:rPr>
          <w:rFonts w:ascii="Arial" w:hAnsi="Arial" w:cs="Arial"/>
          <w:lang w:eastAsia="en-GB"/>
        </w:rPr>
        <w:t xml:space="preserve">) </w:t>
      </w:r>
      <w:r w:rsidRPr="006668C7">
        <w:rPr>
          <w:rFonts w:ascii="Arial" w:hAnsi="Arial" w:cs="Arial"/>
          <w:lang w:eastAsia="en-GB"/>
        </w:rPr>
        <w:t xml:space="preserve"> of</w:t>
      </w:r>
      <w:proofErr w:type="gramEnd"/>
      <w:r w:rsidRPr="006668C7">
        <w:rPr>
          <w:rFonts w:ascii="Arial" w:hAnsi="Arial" w:cs="Arial"/>
          <w:lang w:eastAsia="en-GB"/>
        </w:rPr>
        <w:t xml:space="preserve"> Schedule </w:t>
      </w:r>
      <w:r>
        <w:rPr>
          <w:rFonts w:ascii="Arial" w:hAnsi="Arial" w:cs="Arial"/>
          <w:lang w:eastAsia="en-GB"/>
        </w:rPr>
        <w:t>5</w:t>
      </w:r>
      <w:r w:rsidRPr="006668C7">
        <w:rPr>
          <w:rFonts w:ascii="Arial" w:hAnsi="Arial" w:cs="Arial"/>
          <w:lang w:eastAsia="en-GB"/>
        </w:rPr>
        <w:t xml:space="preserve"> to the NHS (Wales)</w:t>
      </w:r>
    </w:p>
    <w:p w14:paraId="0A10D573" w14:textId="77777777" w:rsidR="00437340" w:rsidRDefault="00437340" w:rsidP="007F27E4">
      <w:pPr>
        <w:widowControl/>
        <w:ind w:left="720"/>
        <w:rPr>
          <w:rFonts w:ascii="Arial" w:hAnsi="Arial" w:cs="Arial"/>
          <w:lang w:eastAsia="en-GB"/>
        </w:rPr>
      </w:pPr>
      <w:r>
        <w:rPr>
          <w:rFonts w:ascii="Arial" w:hAnsi="Arial" w:cs="Arial"/>
          <w:lang w:eastAsia="en-GB"/>
        </w:rPr>
        <w:t xml:space="preserve">Act 2006, the Welsh Ministers has made </w:t>
      </w:r>
      <w:r>
        <w:rPr>
          <w:rFonts w:ascii="Arial,Bold" w:hAnsi="Arial,Bold" w:cs="Arial,Bold"/>
          <w:b/>
          <w:bCs/>
          <w:lang w:eastAsia="en-GB"/>
        </w:rPr>
        <w:t>the Health Education and Improvement (Wales) Regulations 20</w:t>
      </w:r>
      <w:r w:rsidR="00E850E0">
        <w:rPr>
          <w:rFonts w:ascii="Arial,Bold" w:hAnsi="Arial,Bold" w:cs="Arial,Bold"/>
          <w:b/>
          <w:bCs/>
          <w:lang w:eastAsia="en-GB"/>
        </w:rPr>
        <w:t>17</w:t>
      </w:r>
      <w:r>
        <w:rPr>
          <w:rFonts w:ascii="Arial,Bold" w:hAnsi="Arial,Bold" w:cs="Arial,Bold"/>
          <w:b/>
          <w:bCs/>
          <w:lang w:eastAsia="en-GB"/>
        </w:rPr>
        <w:t xml:space="preserve"> (S.I. 2017/909</w:t>
      </w:r>
      <w:r w:rsidR="007F27E4">
        <w:rPr>
          <w:rFonts w:ascii="Arial,Bold" w:hAnsi="Arial,Bold" w:cs="Arial,Bold"/>
          <w:b/>
          <w:bCs/>
          <w:lang w:eastAsia="en-GB"/>
        </w:rPr>
        <w:t xml:space="preserve"> </w:t>
      </w:r>
      <w:r>
        <w:rPr>
          <w:rFonts w:ascii="Arial,Bold" w:hAnsi="Arial,Bold" w:cs="Arial,Bold"/>
          <w:b/>
          <w:bCs/>
          <w:lang w:eastAsia="en-GB"/>
        </w:rPr>
        <w:t xml:space="preserve">(W.221)) </w:t>
      </w:r>
      <w:r w:rsidR="000A0574" w:rsidRPr="000A0574">
        <w:rPr>
          <w:rFonts w:ascii="Arial,Bold" w:hAnsi="Arial,Bold" w:cs="Arial,Bold"/>
          <w:bCs/>
          <w:lang w:eastAsia="en-GB"/>
        </w:rPr>
        <w:t>(“the Constitution Regulations”)</w:t>
      </w:r>
      <w:r w:rsidR="000A0574">
        <w:rPr>
          <w:rFonts w:ascii="Arial,Bold" w:hAnsi="Arial,Bold" w:cs="Arial,Bold"/>
          <w:b/>
          <w:bCs/>
          <w:lang w:eastAsia="en-GB"/>
        </w:rPr>
        <w:t xml:space="preserve"> </w:t>
      </w:r>
      <w:r>
        <w:rPr>
          <w:rFonts w:ascii="Arial" w:hAnsi="Arial" w:cs="Arial"/>
          <w:lang w:eastAsia="en-GB"/>
        </w:rPr>
        <w:t xml:space="preserve">which make provision concerning the membership and procedures of HEIW. </w:t>
      </w:r>
    </w:p>
    <w:p w14:paraId="42D9568C" w14:textId="77777777" w:rsidR="00C20555" w:rsidRDefault="00C20555" w:rsidP="007F27E4">
      <w:pPr>
        <w:pStyle w:val="ListParagraph"/>
        <w:ind w:left="0"/>
        <w:rPr>
          <w:rFonts w:ascii="Arial" w:hAnsi="Arial" w:cs="Arial"/>
        </w:rPr>
      </w:pPr>
    </w:p>
    <w:p w14:paraId="26DA146C" w14:textId="77777777" w:rsidR="00C20555" w:rsidRPr="00A643FB" w:rsidRDefault="00C20555" w:rsidP="00874428">
      <w:pPr>
        <w:numPr>
          <w:ilvl w:val="0"/>
          <w:numId w:val="8"/>
        </w:numPr>
        <w:tabs>
          <w:tab w:val="clear" w:pos="1800"/>
          <w:tab w:val="left" w:pos="-1094"/>
          <w:tab w:val="left" w:pos="-720"/>
          <w:tab w:val="num" w:pos="720"/>
        </w:tabs>
        <w:ind w:left="720"/>
        <w:rPr>
          <w:rFonts w:ascii="Arial" w:hAnsi="Arial" w:cs="Arial"/>
        </w:rPr>
      </w:pPr>
      <w:r>
        <w:rPr>
          <w:rFonts w:ascii="Arial" w:hAnsi="Arial" w:cs="Arial"/>
        </w:rPr>
        <w:t xml:space="preserve">In carrying out its duties it will co-operate with others. </w:t>
      </w:r>
    </w:p>
    <w:p w14:paraId="174E4BBA" w14:textId="77777777" w:rsidR="00AA5B0F" w:rsidRDefault="00AA5B0F" w:rsidP="00311473">
      <w:pPr>
        <w:tabs>
          <w:tab w:val="left" w:pos="-1094"/>
          <w:tab w:val="left" w:pos="-720"/>
        </w:tabs>
        <w:rPr>
          <w:rFonts w:ascii="Arial" w:hAnsi="Arial" w:cs="Arial"/>
        </w:rPr>
      </w:pPr>
    </w:p>
    <w:p w14:paraId="31BBE5E7" w14:textId="77777777" w:rsidR="00CF2404" w:rsidRPr="00A643FB" w:rsidRDefault="00CF2404" w:rsidP="00874428">
      <w:pPr>
        <w:numPr>
          <w:ilvl w:val="0"/>
          <w:numId w:val="8"/>
        </w:numPr>
        <w:tabs>
          <w:tab w:val="clear" w:pos="1800"/>
          <w:tab w:val="left" w:pos="-1094"/>
          <w:tab w:val="left" w:pos="-720"/>
          <w:tab w:val="num" w:pos="720"/>
        </w:tabs>
        <w:ind w:left="720"/>
        <w:rPr>
          <w:rFonts w:ascii="Arial" w:hAnsi="Arial" w:cs="Arial"/>
        </w:rPr>
      </w:pPr>
      <w:r w:rsidRPr="00A643FB">
        <w:rPr>
          <w:rFonts w:ascii="Arial" w:hAnsi="Arial" w:cs="Arial"/>
        </w:rPr>
        <w:t>Section 72 of the NHS Act 2006 places a duty on NHS bodies</w:t>
      </w:r>
      <w:r w:rsidR="001108D2">
        <w:rPr>
          <w:rFonts w:ascii="Arial" w:hAnsi="Arial" w:cs="Arial"/>
        </w:rPr>
        <w:t>, including an SHA</w:t>
      </w:r>
      <w:r w:rsidRPr="00A643FB">
        <w:rPr>
          <w:rFonts w:ascii="Arial" w:hAnsi="Arial" w:cs="Arial"/>
        </w:rPr>
        <w:t xml:space="preserve"> to co-operate with each other in exercising their functions.</w:t>
      </w:r>
    </w:p>
    <w:p w14:paraId="106FA5C3" w14:textId="77777777" w:rsidR="00CF2404" w:rsidRPr="00A643FB" w:rsidRDefault="00CF2404" w:rsidP="00311473">
      <w:pPr>
        <w:tabs>
          <w:tab w:val="left" w:pos="-1094"/>
          <w:tab w:val="left" w:pos="-720"/>
          <w:tab w:val="left" w:pos="1440"/>
        </w:tabs>
        <w:rPr>
          <w:rFonts w:ascii="Arial" w:hAnsi="Arial" w:cs="Arial"/>
        </w:rPr>
      </w:pPr>
    </w:p>
    <w:p w14:paraId="2636F153" w14:textId="77777777" w:rsidR="00CF2404" w:rsidRDefault="00CF2404" w:rsidP="00874428">
      <w:pPr>
        <w:numPr>
          <w:ilvl w:val="0"/>
          <w:numId w:val="8"/>
        </w:numPr>
        <w:tabs>
          <w:tab w:val="clear" w:pos="1800"/>
          <w:tab w:val="left" w:pos="-1094"/>
          <w:tab w:val="left" w:pos="-720"/>
          <w:tab w:val="num" w:pos="720"/>
        </w:tabs>
        <w:ind w:left="720"/>
        <w:rPr>
          <w:rFonts w:ascii="Arial" w:hAnsi="Arial" w:cs="Arial"/>
        </w:rPr>
      </w:pPr>
      <w:r w:rsidRPr="00A643FB">
        <w:rPr>
          <w:rFonts w:ascii="Arial" w:hAnsi="Arial" w:cs="Arial"/>
        </w:rPr>
        <w:t>Section 82 of the NHS Act 2006 places a duty on NHS bodies</w:t>
      </w:r>
      <w:r w:rsidR="001108D2">
        <w:rPr>
          <w:rFonts w:ascii="Arial" w:hAnsi="Arial" w:cs="Arial"/>
        </w:rPr>
        <w:t>, including an SHA,</w:t>
      </w:r>
      <w:r w:rsidRPr="00A643FB">
        <w:rPr>
          <w:rFonts w:ascii="Arial" w:hAnsi="Arial" w:cs="Arial"/>
        </w:rPr>
        <w:t xml:space="preserve"> and local authorities</w:t>
      </w:r>
      <w:r w:rsidR="00E139B8" w:rsidRPr="00A643FB">
        <w:rPr>
          <w:rFonts w:ascii="Arial" w:hAnsi="Arial" w:cs="Arial"/>
        </w:rPr>
        <w:t xml:space="preserve"> </w:t>
      </w:r>
      <w:r w:rsidRPr="00A643FB">
        <w:rPr>
          <w:rFonts w:ascii="Arial" w:hAnsi="Arial" w:cs="Arial"/>
        </w:rPr>
        <w:t>to co-operate with one another in order to secure and advance the health and welfare of the people of England and Wales.</w:t>
      </w:r>
    </w:p>
    <w:p w14:paraId="24D4BB92" w14:textId="77777777" w:rsidR="00FB5B23" w:rsidRDefault="00FB5B23" w:rsidP="00FB5B23">
      <w:pPr>
        <w:tabs>
          <w:tab w:val="left" w:pos="-1094"/>
          <w:tab w:val="left" w:pos="-720"/>
        </w:tabs>
        <w:rPr>
          <w:rFonts w:ascii="Arial" w:hAnsi="Arial" w:cs="Arial"/>
        </w:rPr>
      </w:pPr>
    </w:p>
    <w:p w14:paraId="102C8F48" w14:textId="77777777" w:rsidR="00FB5B23" w:rsidRPr="00A643FB" w:rsidRDefault="0040118A" w:rsidP="00874428">
      <w:pPr>
        <w:numPr>
          <w:ilvl w:val="0"/>
          <w:numId w:val="8"/>
        </w:numPr>
        <w:tabs>
          <w:tab w:val="clear" w:pos="1800"/>
          <w:tab w:val="left" w:pos="-1094"/>
          <w:tab w:val="left" w:pos="-720"/>
          <w:tab w:val="num" w:pos="720"/>
        </w:tabs>
        <w:ind w:left="720"/>
        <w:rPr>
          <w:rFonts w:ascii="Arial" w:hAnsi="Arial" w:cs="Arial"/>
        </w:rPr>
      </w:pPr>
      <w:r>
        <w:rPr>
          <w:rFonts w:ascii="Arial" w:hAnsi="Arial" w:cs="Arial"/>
        </w:rPr>
        <w:t xml:space="preserve">The Welsh Language (Wales) Measure 2011 </w:t>
      </w:r>
      <w:r w:rsidR="00DD6FA9">
        <w:rPr>
          <w:rFonts w:ascii="Arial" w:hAnsi="Arial" w:cs="Arial"/>
        </w:rPr>
        <w:t>makes provision with regards to the development of standards relating to the Welsh language</w:t>
      </w:r>
      <w:r w:rsidR="00072D3E">
        <w:rPr>
          <w:rFonts w:ascii="Arial" w:hAnsi="Arial" w:cs="Arial"/>
        </w:rPr>
        <w:t>.</w:t>
      </w:r>
      <w:r w:rsidR="0091300A">
        <w:rPr>
          <w:rFonts w:ascii="Arial" w:hAnsi="Arial" w:cs="Arial"/>
        </w:rPr>
        <w:t xml:space="preserve"> The Welsh Language Standards (No 7) Regulations 2018 for the health sector do not currently apply to HEIW. It will apply at a future date but in the interim HEIW will develop a Welsh Language </w:t>
      </w:r>
      <w:r w:rsidR="00420FEE">
        <w:rPr>
          <w:rFonts w:ascii="Arial" w:hAnsi="Arial" w:cs="Arial"/>
        </w:rPr>
        <w:t>p</w:t>
      </w:r>
      <w:r w:rsidR="0091300A">
        <w:rPr>
          <w:rFonts w:ascii="Arial" w:hAnsi="Arial" w:cs="Arial"/>
        </w:rPr>
        <w:t>olicy</w:t>
      </w:r>
      <w:r w:rsidR="00420FEE">
        <w:rPr>
          <w:rFonts w:ascii="Arial" w:hAnsi="Arial" w:cs="Arial"/>
        </w:rPr>
        <w:t>/scheme</w:t>
      </w:r>
      <w:r w:rsidR="0091300A">
        <w:rPr>
          <w:rFonts w:ascii="Arial" w:hAnsi="Arial" w:cs="Arial"/>
        </w:rPr>
        <w:t xml:space="preserve"> to deliver commitments relating to Welsh language. </w:t>
      </w:r>
    </w:p>
    <w:p w14:paraId="18817C53" w14:textId="77777777" w:rsidR="00CF2404" w:rsidRPr="00A643FB" w:rsidRDefault="00CF2404" w:rsidP="00311473">
      <w:pPr>
        <w:tabs>
          <w:tab w:val="left" w:pos="-1094"/>
          <w:tab w:val="left" w:pos="-720"/>
          <w:tab w:val="left" w:pos="1440"/>
        </w:tabs>
        <w:rPr>
          <w:rFonts w:ascii="Arial" w:hAnsi="Arial" w:cs="Arial"/>
        </w:rPr>
      </w:pPr>
    </w:p>
    <w:p w14:paraId="3A8B3459" w14:textId="77777777" w:rsidR="00CF2404" w:rsidRPr="00A643FB" w:rsidRDefault="00FA07FA" w:rsidP="00874428">
      <w:pPr>
        <w:numPr>
          <w:ilvl w:val="0"/>
          <w:numId w:val="8"/>
        </w:numPr>
        <w:tabs>
          <w:tab w:val="clear" w:pos="1800"/>
          <w:tab w:val="left" w:pos="-1094"/>
          <w:tab w:val="left" w:pos="-720"/>
          <w:tab w:val="num" w:pos="720"/>
        </w:tabs>
        <w:ind w:left="720"/>
        <w:rPr>
          <w:rFonts w:ascii="Arial" w:hAnsi="Arial" w:cs="Arial"/>
        </w:rPr>
      </w:pPr>
      <w:r>
        <w:rPr>
          <w:rFonts w:ascii="Arial" w:hAnsi="Arial" w:cs="Arial"/>
        </w:rPr>
        <w:t>As a SHA, HEIW</w:t>
      </w:r>
      <w:r w:rsidR="00235343">
        <w:rPr>
          <w:rFonts w:ascii="Arial" w:hAnsi="Arial" w:cs="Arial"/>
        </w:rPr>
        <w:t xml:space="preserve"> </w:t>
      </w:r>
      <w:r>
        <w:rPr>
          <w:rFonts w:ascii="Arial" w:hAnsi="Arial" w:cs="Arial"/>
        </w:rPr>
        <w:t>is</w:t>
      </w:r>
      <w:r w:rsidR="00CF2404" w:rsidRPr="00A643FB">
        <w:rPr>
          <w:rFonts w:ascii="Arial" w:hAnsi="Arial" w:cs="Arial"/>
        </w:rPr>
        <w:t xml:space="preserve"> also bound by any other statutes and legal provisions which govern the</w:t>
      </w:r>
      <w:r w:rsidR="00CF2404" w:rsidRPr="00A643FB">
        <w:rPr>
          <w:rFonts w:ascii="Arial" w:hAnsi="Arial" w:cs="Arial"/>
          <w:b/>
        </w:rPr>
        <w:t xml:space="preserve"> </w:t>
      </w:r>
      <w:r w:rsidR="00CF2404" w:rsidRPr="00A643FB">
        <w:rPr>
          <w:rFonts w:ascii="Arial" w:hAnsi="Arial" w:cs="Arial"/>
        </w:rPr>
        <w:t xml:space="preserve">way </w:t>
      </w:r>
      <w:r>
        <w:rPr>
          <w:rFonts w:ascii="Arial" w:hAnsi="Arial" w:cs="Arial"/>
        </w:rPr>
        <w:t xml:space="preserve">that NHS bodies </w:t>
      </w:r>
      <w:r w:rsidR="00CF2404" w:rsidRPr="00A643FB">
        <w:rPr>
          <w:rFonts w:ascii="Arial" w:hAnsi="Arial" w:cs="Arial"/>
        </w:rPr>
        <w:t xml:space="preserve">do business.  The powers of </w:t>
      </w:r>
      <w:r w:rsidR="00235343">
        <w:rPr>
          <w:rFonts w:ascii="Arial" w:hAnsi="Arial" w:cs="Arial"/>
        </w:rPr>
        <w:t xml:space="preserve">NHS </w:t>
      </w:r>
      <w:r w:rsidR="00235343">
        <w:rPr>
          <w:rFonts w:ascii="Arial" w:hAnsi="Arial" w:cs="Arial"/>
        </w:rPr>
        <w:lastRenderedPageBreak/>
        <w:t>bodies</w:t>
      </w:r>
      <w:r w:rsidR="00235343" w:rsidRPr="00A643FB">
        <w:rPr>
          <w:rFonts w:ascii="Arial" w:hAnsi="Arial" w:cs="Arial"/>
        </w:rPr>
        <w:t xml:space="preserve"> </w:t>
      </w:r>
      <w:r w:rsidR="00CF2404" w:rsidRPr="00A643FB">
        <w:rPr>
          <w:rFonts w:ascii="Arial" w:hAnsi="Arial" w:cs="Arial"/>
        </w:rPr>
        <w:t xml:space="preserve">established under statute shall be exercised by </w:t>
      </w:r>
      <w:r w:rsidR="00235343">
        <w:rPr>
          <w:rFonts w:ascii="Arial" w:hAnsi="Arial" w:cs="Arial"/>
        </w:rPr>
        <w:t>NHS bodies</w:t>
      </w:r>
      <w:r w:rsidR="00235343" w:rsidRPr="00A643FB">
        <w:rPr>
          <w:rFonts w:ascii="Arial" w:hAnsi="Arial" w:cs="Arial"/>
        </w:rPr>
        <w:t xml:space="preserve"> </w:t>
      </w:r>
      <w:r w:rsidR="00CF2404" w:rsidRPr="00A643FB">
        <w:rPr>
          <w:rFonts w:ascii="Arial" w:hAnsi="Arial" w:cs="Arial"/>
        </w:rPr>
        <w:t>meeting in public session, except as otherwise provided by</w:t>
      </w:r>
      <w:r w:rsidR="009A56FE" w:rsidRPr="00A643FB">
        <w:rPr>
          <w:rFonts w:ascii="Arial" w:hAnsi="Arial" w:cs="Arial"/>
        </w:rPr>
        <w:t xml:space="preserve"> </w:t>
      </w:r>
      <w:r w:rsidR="0089322C" w:rsidRPr="00A643FB">
        <w:rPr>
          <w:rFonts w:ascii="Arial" w:hAnsi="Arial" w:cs="Arial"/>
        </w:rPr>
        <w:t>these SOs</w:t>
      </w:r>
      <w:r w:rsidR="00094211">
        <w:rPr>
          <w:rFonts w:ascii="Arial" w:hAnsi="Arial" w:cs="Arial"/>
        </w:rPr>
        <w:t>.</w:t>
      </w:r>
    </w:p>
    <w:p w14:paraId="09641D04" w14:textId="77777777" w:rsidR="00165E7A" w:rsidRPr="00A643FB" w:rsidRDefault="00165E7A" w:rsidP="00311473">
      <w:pPr>
        <w:tabs>
          <w:tab w:val="left" w:pos="-1094"/>
          <w:tab w:val="left" w:pos="-720"/>
        </w:tabs>
        <w:rPr>
          <w:rFonts w:ascii="Arial" w:hAnsi="Arial" w:cs="Arial"/>
        </w:rPr>
      </w:pPr>
    </w:p>
    <w:p w14:paraId="60B9DE65" w14:textId="77777777" w:rsidR="00165E7A" w:rsidRPr="004444A6" w:rsidRDefault="00235343" w:rsidP="00874428">
      <w:pPr>
        <w:numPr>
          <w:ilvl w:val="0"/>
          <w:numId w:val="8"/>
        </w:numPr>
        <w:tabs>
          <w:tab w:val="clear" w:pos="1800"/>
          <w:tab w:val="left" w:pos="-1094"/>
          <w:tab w:val="left" w:pos="-720"/>
          <w:tab w:val="num" w:pos="720"/>
        </w:tabs>
        <w:ind w:left="720"/>
        <w:rPr>
          <w:rFonts w:ascii="Arial" w:hAnsi="Arial" w:cs="Arial"/>
        </w:rPr>
      </w:pPr>
      <w:r w:rsidRPr="004444A6">
        <w:rPr>
          <w:rFonts w:ascii="Arial" w:hAnsi="Arial" w:cs="Arial"/>
        </w:rPr>
        <w:t xml:space="preserve"> </w:t>
      </w:r>
      <w:r w:rsidR="00CB33BF">
        <w:rPr>
          <w:rFonts w:ascii="Arial" w:hAnsi="Arial" w:cs="Arial"/>
        </w:rPr>
        <w:t xml:space="preserve">HEIW </w:t>
      </w:r>
      <w:r w:rsidR="00165E7A" w:rsidRPr="004444A6">
        <w:rPr>
          <w:rFonts w:ascii="Arial" w:hAnsi="Arial" w:cs="Arial"/>
        </w:rPr>
        <w:t>shall issue an indemnity to any Chair</w:t>
      </w:r>
      <w:r w:rsidR="004A6F65">
        <w:rPr>
          <w:rFonts w:ascii="Arial" w:hAnsi="Arial" w:cs="Arial"/>
        </w:rPr>
        <w:t xml:space="preserve"> and</w:t>
      </w:r>
      <w:r w:rsidR="00165E7A" w:rsidRPr="004444A6">
        <w:rPr>
          <w:rFonts w:ascii="Arial" w:hAnsi="Arial" w:cs="Arial"/>
        </w:rPr>
        <w:t xml:space="preserve"> Independent Member in the following terms: “A Board </w:t>
      </w:r>
      <w:r w:rsidR="00822925" w:rsidRPr="004444A6">
        <w:rPr>
          <w:rFonts w:ascii="Arial" w:hAnsi="Arial" w:cs="Arial"/>
        </w:rPr>
        <w:t xml:space="preserve">[or </w:t>
      </w:r>
      <w:r w:rsidR="00BF4A1C" w:rsidRPr="004444A6">
        <w:rPr>
          <w:rFonts w:ascii="Arial" w:hAnsi="Arial" w:cs="Arial"/>
        </w:rPr>
        <w:t>Committee</w:t>
      </w:r>
      <w:r w:rsidR="00822925" w:rsidRPr="004444A6">
        <w:rPr>
          <w:rFonts w:ascii="Arial" w:hAnsi="Arial" w:cs="Arial"/>
        </w:rPr>
        <w:t xml:space="preserve">] </w:t>
      </w:r>
      <w:r w:rsidR="007F64E9" w:rsidRPr="004444A6">
        <w:rPr>
          <w:rFonts w:ascii="Arial" w:hAnsi="Arial" w:cs="Arial"/>
        </w:rPr>
        <w:t>member</w:t>
      </w:r>
      <w:r w:rsidR="00840FD9">
        <w:rPr>
          <w:rFonts w:ascii="Arial" w:hAnsi="Arial" w:cs="Arial"/>
        </w:rPr>
        <w:t>,</w:t>
      </w:r>
      <w:r w:rsidR="007F64E9" w:rsidRPr="004444A6">
        <w:rPr>
          <w:rFonts w:ascii="Arial" w:hAnsi="Arial" w:cs="Arial"/>
        </w:rPr>
        <w:t xml:space="preserve"> </w:t>
      </w:r>
      <w:r w:rsidR="00165E7A" w:rsidRPr="004444A6">
        <w:rPr>
          <w:rFonts w:ascii="Arial" w:hAnsi="Arial" w:cs="Arial"/>
        </w:rPr>
        <w:t>who has acted honestly</w:t>
      </w:r>
      <w:r w:rsidR="009B01F5">
        <w:rPr>
          <w:rFonts w:ascii="Arial" w:hAnsi="Arial" w:cs="Arial"/>
        </w:rPr>
        <w:t xml:space="preserve"> and</w:t>
      </w:r>
      <w:r w:rsidR="00165E7A" w:rsidRPr="004444A6">
        <w:rPr>
          <w:rFonts w:ascii="Arial" w:hAnsi="Arial" w:cs="Arial"/>
        </w:rPr>
        <w:t xml:space="preserve"> in good faith, will not have to meet out of their </w:t>
      </w:r>
      <w:r w:rsidR="009B01F5">
        <w:rPr>
          <w:rFonts w:ascii="Arial" w:hAnsi="Arial" w:cs="Arial"/>
        </w:rPr>
        <w:t>personal</w:t>
      </w:r>
      <w:r w:rsidR="00165E7A" w:rsidRPr="004444A6">
        <w:rPr>
          <w:rFonts w:ascii="Arial" w:hAnsi="Arial" w:cs="Arial"/>
        </w:rPr>
        <w:t xml:space="preserve"> resources any personal liability which is incurred in </w:t>
      </w:r>
      <w:r w:rsidR="00C47B10">
        <w:rPr>
          <w:rFonts w:ascii="Arial" w:hAnsi="Arial" w:cs="Arial"/>
        </w:rPr>
        <w:t>the execution of their Board function. Such cover excludes the reckless or those who have acted in bad faith</w:t>
      </w:r>
      <w:r w:rsidR="00165E7A" w:rsidRPr="004444A6">
        <w:rPr>
          <w:rFonts w:ascii="Arial" w:hAnsi="Arial" w:cs="Arial"/>
        </w:rPr>
        <w:t>”.</w:t>
      </w:r>
      <w:r w:rsidR="00A6712F" w:rsidRPr="004444A6">
        <w:rPr>
          <w:rFonts w:ascii="Arial" w:hAnsi="Arial" w:cs="Arial"/>
        </w:rPr>
        <w:t xml:space="preserve">      </w:t>
      </w:r>
    </w:p>
    <w:p w14:paraId="5595AE85" w14:textId="77777777" w:rsidR="0029551F" w:rsidRPr="00A643FB" w:rsidRDefault="0029551F" w:rsidP="00311473">
      <w:pPr>
        <w:tabs>
          <w:tab w:val="left" w:pos="-1094"/>
          <w:tab w:val="left" w:pos="-720"/>
          <w:tab w:val="left" w:pos="1440"/>
        </w:tabs>
        <w:rPr>
          <w:rFonts w:ascii="Arial" w:hAnsi="Arial" w:cs="Arial"/>
        </w:rPr>
      </w:pPr>
    </w:p>
    <w:p w14:paraId="6A54F862" w14:textId="77777777" w:rsidR="00CF2404" w:rsidRPr="00A643FB" w:rsidRDefault="00CF2404" w:rsidP="00311473">
      <w:pPr>
        <w:pStyle w:val="Heading1"/>
        <w:ind w:firstLine="0"/>
        <w:jc w:val="left"/>
        <w:rPr>
          <w:rFonts w:ascii="Arial" w:hAnsi="Arial" w:cs="Arial"/>
        </w:rPr>
      </w:pPr>
      <w:bookmarkStart w:id="31" w:name="_Toc228955871"/>
      <w:bookmarkStart w:id="32" w:name="_Toc240163246"/>
      <w:bookmarkStart w:id="33" w:name="_Toc240789159"/>
      <w:bookmarkStart w:id="34" w:name="_Toc240791684"/>
      <w:bookmarkStart w:id="35" w:name="_Toc240792733"/>
      <w:bookmarkStart w:id="36" w:name="_Toc240793302"/>
      <w:bookmarkStart w:id="37" w:name="_Toc241995883"/>
      <w:bookmarkStart w:id="38" w:name="_Toc244597441"/>
      <w:bookmarkStart w:id="39" w:name="_Toc254014511"/>
      <w:bookmarkStart w:id="40" w:name="_Toc523849538"/>
      <w:r w:rsidRPr="00A643FB">
        <w:rPr>
          <w:rFonts w:ascii="Arial" w:hAnsi="Arial" w:cs="Arial"/>
        </w:rPr>
        <w:t>NHS framework</w:t>
      </w:r>
      <w:bookmarkEnd w:id="31"/>
      <w:bookmarkEnd w:id="32"/>
      <w:bookmarkEnd w:id="33"/>
      <w:bookmarkEnd w:id="34"/>
      <w:bookmarkEnd w:id="35"/>
      <w:bookmarkEnd w:id="36"/>
      <w:bookmarkEnd w:id="37"/>
      <w:bookmarkEnd w:id="38"/>
      <w:bookmarkEnd w:id="39"/>
      <w:bookmarkEnd w:id="40"/>
    </w:p>
    <w:p w14:paraId="58C9C029" w14:textId="77777777" w:rsidR="00CF2404" w:rsidRPr="00A643FB" w:rsidRDefault="00CF2404" w:rsidP="00311473">
      <w:pPr>
        <w:rPr>
          <w:rFonts w:ascii="Arial" w:hAnsi="Arial" w:cs="Arial"/>
        </w:rPr>
      </w:pPr>
    </w:p>
    <w:p w14:paraId="4EDDC8B3" w14:textId="77777777" w:rsidR="00CF2404" w:rsidRPr="00A643FB" w:rsidRDefault="00CF2404" w:rsidP="00874428">
      <w:pPr>
        <w:numPr>
          <w:ilvl w:val="0"/>
          <w:numId w:val="8"/>
        </w:numPr>
        <w:tabs>
          <w:tab w:val="clear" w:pos="1800"/>
          <w:tab w:val="left" w:pos="-1094"/>
          <w:tab w:val="left" w:pos="-720"/>
          <w:tab w:val="num" w:pos="720"/>
        </w:tabs>
        <w:ind w:left="720"/>
        <w:rPr>
          <w:rFonts w:ascii="Arial" w:hAnsi="Arial" w:cs="Arial"/>
        </w:rPr>
      </w:pPr>
      <w:r w:rsidRPr="00A643FB">
        <w:rPr>
          <w:rFonts w:ascii="Arial" w:hAnsi="Arial" w:cs="Arial"/>
        </w:rPr>
        <w:t xml:space="preserve">In addition to the statutory requirements set out above, </w:t>
      </w:r>
      <w:r w:rsidR="00235343">
        <w:rPr>
          <w:rFonts w:ascii="Arial" w:hAnsi="Arial" w:cs="Arial"/>
        </w:rPr>
        <w:t>NHS bodies</w:t>
      </w:r>
      <w:r w:rsidR="00096126">
        <w:rPr>
          <w:rFonts w:ascii="Arial" w:hAnsi="Arial" w:cs="Arial"/>
        </w:rPr>
        <w:t xml:space="preserve"> including SHAs</w:t>
      </w:r>
      <w:r w:rsidR="00235343" w:rsidRPr="00A643FB">
        <w:rPr>
          <w:rFonts w:ascii="Arial" w:hAnsi="Arial" w:cs="Arial"/>
        </w:rPr>
        <w:t xml:space="preserve"> </w:t>
      </w:r>
      <w:r w:rsidRPr="00A643FB">
        <w:rPr>
          <w:rFonts w:ascii="Arial" w:hAnsi="Arial" w:cs="Arial"/>
        </w:rPr>
        <w:t xml:space="preserve">must carry out all business in a manner that enables </w:t>
      </w:r>
      <w:r w:rsidR="008335BD">
        <w:rPr>
          <w:rFonts w:ascii="Arial" w:hAnsi="Arial" w:cs="Arial"/>
        </w:rPr>
        <w:t>them</w:t>
      </w:r>
      <w:r w:rsidRPr="00A643FB">
        <w:rPr>
          <w:rFonts w:ascii="Arial" w:hAnsi="Arial" w:cs="Arial"/>
        </w:rPr>
        <w:t xml:space="preserve"> to contribute fully to the achievement of the </w:t>
      </w:r>
      <w:r w:rsidR="00072D3E">
        <w:rPr>
          <w:rFonts w:ascii="Arial" w:hAnsi="Arial" w:cs="Arial"/>
        </w:rPr>
        <w:t xml:space="preserve">Welsh </w:t>
      </w:r>
      <w:r w:rsidRPr="00A643FB">
        <w:rPr>
          <w:rFonts w:ascii="Arial" w:hAnsi="Arial" w:cs="Arial"/>
        </w:rPr>
        <w:t xml:space="preserve">Government’s vision for the NHS in Wales and its standards for public service delivery.  The governance standards set for the NHS in Wales are based upon the </w:t>
      </w:r>
      <w:r w:rsidR="00BA3B09">
        <w:rPr>
          <w:rFonts w:ascii="Arial" w:hAnsi="Arial" w:cs="Arial"/>
        </w:rPr>
        <w:t xml:space="preserve">Welsh Government’s </w:t>
      </w:r>
      <w:r w:rsidRPr="00A643FB">
        <w:rPr>
          <w:rFonts w:ascii="Arial" w:hAnsi="Arial" w:cs="Arial"/>
        </w:rPr>
        <w:t xml:space="preserve">Citizen Centred Governance principles.  These principles provide the framework for good governance and embody the values and standards of behaviour that is expected at all levels of the service, locally and nationally.  </w:t>
      </w:r>
    </w:p>
    <w:p w14:paraId="2D6952C5" w14:textId="77777777" w:rsidR="00CF2404" w:rsidRPr="00A643FB" w:rsidRDefault="00CF2404" w:rsidP="00311473">
      <w:pPr>
        <w:rPr>
          <w:rFonts w:ascii="Arial" w:hAnsi="Arial" w:cs="Arial"/>
        </w:rPr>
      </w:pPr>
    </w:p>
    <w:p w14:paraId="3C991DF1" w14:textId="77777777" w:rsidR="00CF2404" w:rsidRPr="00A643FB" w:rsidRDefault="00CF2404" w:rsidP="00874428">
      <w:pPr>
        <w:numPr>
          <w:ilvl w:val="0"/>
          <w:numId w:val="8"/>
        </w:numPr>
        <w:tabs>
          <w:tab w:val="clear" w:pos="1800"/>
          <w:tab w:val="left" w:pos="-1094"/>
          <w:tab w:val="left" w:pos="-720"/>
          <w:tab w:val="num" w:pos="720"/>
        </w:tabs>
        <w:ind w:left="720"/>
        <w:rPr>
          <w:rFonts w:ascii="Arial" w:hAnsi="Arial" w:cs="Arial"/>
        </w:rPr>
      </w:pPr>
      <w:r w:rsidRPr="00A643FB">
        <w:rPr>
          <w:rFonts w:ascii="Arial" w:hAnsi="Arial" w:cs="Arial"/>
        </w:rPr>
        <w:t xml:space="preserve">Adoption of the principles will better equip </w:t>
      </w:r>
      <w:r w:rsidR="00235343">
        <w:rPr>
          <w:rFonts w:ascii="Arial" w:hAnsi="Arial" w:cs="Arial"/>
        </w:rPr>
        <w:t>NHS bodies</w:t>
      </w:r>
      <w:r w:rsidR="00235343" w:rsidRPr="00A643FB">
        <w:rPr>
          <w:rFonts w:ascii="Arial" w:hAnsi="Arial" w:cs="Arial"/>
        </w:rPr>
        <w:t xml:space="preserve"> </w:t>
      </w:r>
      <w:r w:rsidRPr="00A643FB">
        <w:rPr>
          <w:rFonts w:ascii="Arial" w:hAnsi="Arial" w:cs="Arial"/>
        </w:rPr>
        <w:t>to take a balanced, holistic view of the</w:t>
      </w:r>
      <w:r w:rsidR="008335BD">
        <w:rPr>
          <w:rFonts w:ascii="Arial" w:hAnsi="Arial" w:cs="Arial"/>
        </w:rPr>
        <w:t xml:space="preserve">ir organisations </w:t>
      </w:r>
      <w:r w:rsidRPr="00A643FB">
        <w:rPr>
          <w:rFonts w:ascii="Arial" w:hAnsi="Arial" w:cs="Arial"/>
        </w:rPr>
        <w:t xml:space="preserve">and </w:t>
      </w:r>
      <w:r w:rsidR="008335BD">
        <w:rPr>
          <w:rFonts w:ascii="Arial" w:hAnsi="Arial" w:cs="Arial"/>
        </w:rPr>
        <w:t>their</w:t>
      </w:r>
      <w:r w:rsidRPr="00A643FB">
        <w:rPr>
          <w:rFonts w:ascii="Arial" w:hAnsi="Arial" w:cs="Arial"/>
        </w:rPr>
        <w:t xml:space="preserve"> capacity to deliver high quality, safe healthcare services for all its citizens within the NHS framework set nationally.   </w:t>
      </w:r>
    </w:p>
    <w:p w14:paraId="591E803D" w14:textId="77777777" w:rsidR="00CF2404" w:rsidRPr="00A643FB" w:rsidRDefault="00CF2404" w:rsidP="00311473">
      <w:pPr>
        <w:rPr>
          <w:rFonts w:ascii="Arial" w:hAnsi="Arial" w:cs="Arial"/>
        </w:rPr>
      </w:pPr>
    </w:p>
    <w:p w14:paraId="022A8E43" w14:textId="77777777" w:rsidR="00CF2404" w:rsidRPr="00A643FB" w:rsidRDefault="00CF2404" w:rsidP="00874428">
      <w:pPr>
        <w:numPr>
          <w:ilvl w:val="0"/>
          <w:numId w:val="8"/>
        </w:numPr>
        <w:tabs>
          <w:tab w:val="clear" w:pos="1800"/>
          <w:tab w:val="left" w:pos="-1094"/>
          <w:tab w:val="left" w:pos="-720"/>
          <w:tab w:val="num" w:pos="720"/>
        </w:tabs>
        <w:ind w:left="720"/>
        <w:rPr>
          <w:rFonts w:ascii="Arial" w:hAnsi="Arial" w:cs="Arial"/>
        </w:rPr>
      </w:pPr>
      <w:r w:rsidRPr="00A643FB">
        <w:rPr>
          <w:rFonts w:ascii="Arial" w:hAnsi="Arial" w:cs="Arial"/>
        </w:rPr>
        <w:t xml:space="preserve">The overarching NHS governance and accountability framework incorporates these SOs; </w:t>
      </w:r>
      <w:r w:rsidR="008335BD">
        <w:rPr>
          <w:rFonts w:ascii="Arial" w:hAnsi="Arial" w:cs="Arial"/>
        </w:rPr>
        <w:t xml:space="preserve">the </w:t>
      </w:r>
      <w:r w:rsidRPr="00A643FB">
        <w:rPr>
          <w:rFonts w:ascii="Arial" w:hAnsi="Arial" w:cs="Arial"/>
        </w:rPr>
        <w:t xml:space="preserve">Schedules of </w:t>
      </w:r>
      <w:r w:rsidR="008335BD">
        <w:rPr>
          <w:rFonts w:ascii="Arial" w:hAnsi="Arial" w:cs="Arial"/>
        </w:rPr>
        <w:t xml:space="preserve">Reservation </w:t>
      </w:r>
      <w:r w:rsidRPr="00A643FB">
        <w:rPr>
          <w:rFonts w:ascii="Arial" w:hAnsi="Arial" w:cs="Arial"/>
        </w:rPr>
        <w:t>and Delega</w:t>
      </w:r>
      <w:r w:rsidR="00EC410D" w:rsidRPr="00A643FB">
        <w:rPr>
          <w:rFonts w:ascii="Arial" w:hAnsi="Arial" w:cs="Arial"/>
        </w:rPr>
        <w:t>t</w:t>
      </w:r>
      <w:r w:rsidRPr="00A643FB">
        <w:rPr>
          <w:rFonts w:ascii="Arial" w:hAnsi="Arial" w:cs="Arial"/>
        </w:rPr>
        <w:t xml:space="preserve">ion </w:t>
      </w:r>
      <w:r w:rsidR="008335BD">
        <w:rPr>
          <w:rFonts w:ascii="Arial" w:hAnsi="Arial" w:cs="Arial"/>
        </w:rPr>
        <w:t>of Powers</w:t>
      </w:r>
      <w:r w:rsidRPr="00A643FB">
        <w:rPr>
          <w:rFonts w:ascii="Arial" w:hAnsi="Arial" w:cs="Arial"/>
        </w:rPr>
        <w:t xml:space="preserve">; SFIs together with a range of other frameworks designed to cover specific aspects.  These include the NHS Values </w:t>
      </w:r>
      <w:r w:rsidR="008C29A1">
        <w:rPr>
          <w:rFonts w:ascii="Arial" w:hAnsi="Arial" w:cs="Arial"/>
        </w:rPr>
        <w:t>and</w:t>
      </w:r>
      <w:r w:rsidRPr="00A643FB">
        <w:rPr>
          <w:rFonts w:ascii="Arial" w:hAnsi="Arial" w:cs="Arial"/>
        </w:rPr>
        <w:t xml:space="preserve"> Standards of Behaviour Framework; </w:t>
      </w:r>
      <w:r w:rsidR="00A73545">
        <w:rPr>
          <w:rFonts w:ascii="Arial" w:hAnsi="Arial" w:cs="Arial"/>
        </w:rPr>
        <w:t xml:space="preserve">the </w:t>
      </w:r>
      <w:r w:rsidR="00A84349">
        <w:rPr>
          <w:rFonts w:ascii="Arial" w:hAnsi="Arial" w:cs="Arial"/>
          <w:i/>
        </w:rPr>
        <w:t xml:space="preserve">‘Doing Well, Doing Better: Standards for Health Services in </w:t>
      </w:r>
      <w:r w:rsidR="00A84349" w:rsidRPr="003137EF">
        <w:rPr>
          <w:rFonts w:ascii="Arial" w:hAnsi="Arial" w:cs="Arial"/>
          <w:i/>
        </w:rPr>
        <w:t>Wales’</w:t>
      </w:r>
      <w:r w:rsidR="00A84349">
        <w:rPr>
          <w:rFonts w:ascii="Arial" w:hAnsi="Arial" w:cs="Arial"/>
        </w:rPr>
        <w:t xml:space="preserve"> (formally the </w:t>
      </w:r>
      <w:r w:rsidRPr="00A84349">
        <w:rPr>
          <w:rFonts w:ascii="Arial" w:hAnsi="Arial" w:cs="Arial"/>
        </w:rPr>
        <w:t>Healthcare</w:t>
      </w:r>
      <w:r w:rsidR="00CF03E8" w:rsidRPr="00A643FB">
        <w:rPr>
          <w:rFonts w:ascii="Arial" w:hAnsi="Arial" w:cs="Arial"/>
        </w:rPr>
        <w:t xml:space="preserve"> </w:t>
      </w:r>
      <w:r w:rsidR="00A84349" w:rsidRPr="00A643FB">
        <w:rPr>
          <w:rFonts w:ascii="Arial" w:hAnsi="Arial" w:cs="Arial"/>
        </w:rPr>
        <w:t>Standards</w:t>
      </w:r>
      <w:r w:rsidR="00A84349">
        <w:rPr>
          <w:rFonts w:ascii="Arial" w:hAnsi="Arial" w:cs="Arial"/>
        </w:rPr>
        <w:t>)</w:t>
      </w:r>
      <w:r w:rsidR="00CF03E8" w:rsidRPr="00A643FB">
        <w:rPr>
          <w:rFonts w:ascii="Arial" w:hAnsi="Arial" w:cs="Arial"/>
        </w:rPr>
        <w:t xml:space="preserve"> Framework, </w:t>
      </w:r>
      <w:r w:rsidR="00A73545">
        <w:rPr>
          <w:rFonts w:ascii="Arial" w:hAnsi="Arial" w:cs="Arial"/>
        </w:rPr>
        <w:t xml:space="preserve">the NHS Risk and Assurance Framework, </w:t>
      </w:r>
      <w:r w:rsidR="00CF03E8" w:rsidRPr="00A643FB">
        <w:rPr>
          <w:rFonts w:ascii="Arial" w:hAnsi="Arial" w:cs="Arial"/>
        </w:rPr>
        <w:t xml:space="preserve">and the </w:t>
      </w:r>
      <w:r w:rsidRPr="00A643FB">
        <w:rPr>
          <w:rFonts w:ascii="Arial" w:hAnsi="Arial" w:cs="Arial"/>
        </w:rPr>
        <w:t xml:space="preserve">NHS planning and performance management systems.  </w:t>
      </w:r>
    </w:p>
    <w:p w14:paraId="35A05B9C" w14:textId="77777777" w:rsidR="00CF2404" w:rsidRPr="00A643FB" w:rsidRDefault="00CF2404" w:rsidP="00311473">
      <w:pPr>
        <w:rPr>
          <w:rFonts w:ascii="Arial" w:hAnsi="Arial" w:cs="Arial"/>
        </w:rPr>
      </w:pPr>
    </w:p>
    <w:p w14:paraId="63E73D26" w14:textId="77777777" w:rsidR="005D417F" w:rsidRDefault="005D417F" w:rsidP="00874428">
      <w:pPr>
        <w:numPr>
          <w:ilvl w:val="0"/>
          <w:numId w:val="8"/>
        </w:numPr>
        <w:tabs>
          <w:tab w:val="clear" w:pos="1800"/>
          <w:tab w:val="left" w:pos="-1094"/>
          <w:tab w:val="left" w:pos="-720"/>
          <w:tab w:val="num" w:pos="720"/>
        </w:tabs>
        <w:ind w:left="720"/>
        <w:rPr>
          <w:rFonts w:ascii="Arial" w:hAnsi="Arial" w:cs="Arial"/>
        </w:rPr>
      </w:pPr>
      <w:r>
        <w:rPr>
          <w:rFonts w:ascii="Arial" w:hAnsi="Arial" w:cs="Arial"/>
        </w:rPr>
        <w:t xml:space="preserve">The </w:t>
      </w:r>
      <w:r w:rsidR="0083527D">
        <w:rPr>
          <w:rFonts w:ascii="Arial" w:hAnsi="Arial" w:cs="Arial"/>
        </w:rPr>
        <w:t>Welsh Ministers</w:t>
      </w:r>
      <w:r w:rsidR="00B104FC">
        <w:rPr>
          <w:rFonts w:ascii="Arial" w:hAnsi="Arial" w:cs="Arial"/>
        </w:rPr>
        <w:t>,</w:t>
      </w:r>
      <w:r>
        <w:rPr>
          <w:rFonts w:ascii="Arial" w:hAnsi="Arial" w:cs="Arial"/>
        </w:rPr>
        <w:t xml:space="preserve"> reflecting </w:t>
      </w:r>
      <w:r w:rsidR="0083527D">
        <w:rPr>
          <w:rFonts w:ascii="Arial" w:hAnsi="Arial" w:cs="Arial"/>
        </w:rPr>
        <w:t>their</w:t>
      </w:r>
      <w:r>
        <w:rPr>
          <w:rFonts w:ascii="Arial" w:hAnsi="Arial" w:cs="Arial"/>
        </w:rPr>
        <w:t xml:space="preserve"> constitutional obligations, </w:t>
      </w:r>
      <w:r w:rsidR="00052C5E">
        <w:rPr>
          <w:rFonts w:ascii="Arial" w:hAnsi="Arial" w:cs="Arial"/>
        </w:rPr>
        <w:t xml:space="preserve">have </w:t>
      </w:r>
      <w:r>
        <w:rPr>
          <w:rFonts w:ascii="Arial" w:hAnsi="Arial" w:cs="Arial"/>
        </w:rPr>
        <w:t>stated that sustainable development should be the central organising principle for the public sector and a core objective for the restructured NHS in all it does.</w:t>
      </w:r>
      <w:r w:rsidR="009206B8">
        <w:rPr>
          <w:rFonts w:ascii="Arial" w:hAnsi="Arial" w:cs="Arial"/>
        </w:rPr>
        <w:t xml:space="preserve"> The Well-being of Future Generations (Wales) Act 2015 explains what is meant by sustainable development and requires </w:t>
      </w:r>
      <w:r w:rsidR="00712D8E">
        <w:rPr>
          <w:rFonts w:ascii="Arial" w:hAnsi="Arial" w:cs="Arial"/>
        </w:rPr>
        <w:t>bodies that are designated as ‘public bodies’ under s</w:t>
      </w:r>
      <w:r w:rsidR="000B665B">
        <w:rPr>
          <w:rFonts w:ascii="Arial" w:hAnsi="Arial" w:cs="Arial"/>
        </w:rPr>
        <w:t xml:space="preserve">ection </w:t>
      </w:r>
      <w:r w:rsidR="00712D8E">
        <w:rPr>
          <w:rFonts w:ascii="Arial" w:hAnsi="Arial" w:cs="Arial"/>
        </w:rPr>
        <w:t xml:space="preserve">6 of the 2015 Act </w:t>
      </w:r>
      <w:r w:rsidR="009206B8">
        <w:rPr>
          <w:rFonts w:ascii="Arial" w:hAnsi="Arial" w:cs="Arial"/>
        </w:rPr>
        <w:t xml:space="preserve">to set well-being objectives and contribute to the achievement of well-being goals. </w:t>
      </w:r>
    </w:p>
    <w:p w14:paraId="3921C49B" w14:textId="77777777" w:rsidR="009206B8" w:rsidRDefault="009206B8" w:rsidP="009206B8">
      <w:pPr>
        <w:pStyle w:val="ListParagraph"/>
        <w:rPr>
          <w:rFonts w:ascii="Arial" w:hAnsi="Arial" w:cs="Arial"/>
        </w:rPr>
      </w:pPr>
    </w:p>
    <w:p w14:paraId="5F803411" w14:textId="77777777" w:rsidR="001B7FED" w:rsidRDefault="00CF2404" w:rsidP="00A60605">
      <w:pPr>
        <w:numPr>
          <w:ilvl w:val="0"/>
          <w:numId w:val="8"/>
        </w:numPr>
        <w:tabs>
          <w:tab w:val="clear" w:pos="1800"/>
          <w:tab w:val="left" w:pos="-1094"/>
          <w:tab w:val="left" w:pos="-720"/>
          <w:tab w:val="num" w:pos="720"/>
        </w:tabs>
        <w:ind w:left="720"/>
        <w:rPr>
          <w:rFonts w:ascii="Arial" w:hAnsi="Arial" w:cs="Arial"/>
        </w:rPr>
      </w:pPr>
      <w:r w:rsidRPr="009206B8">
        <w:rPr>
          <w:rFonts w:ascii="Arial" w:hAnsi="Arial" w:cs="Arial"/>
        </w:rPr>
        <w:t xml:space="preserve">Full, up to date details of the </w:t>
      </w:r>
      <w:r w:rsidR="005D417F" w:rsidRPr="009206B8">
        <w:rPr>
          <w:rFonts w:ascii="Arial" w:hAnsi="Arial" w:cs="Arial"/>
        </w:rPr>
        <w:t xml:space="preserve">other </w:t>
      </w:r>
      <w:r w:rsidRPr="009206B8">
        <w:rPr>
          <w:rFonts w:ascii="Arial" w:hAnsi="Arial" w:cs="Arial"/>
        </w:rPr>
        <w:t>requirements that fall within the NHS framework</w:t>
      </w:r>
      <w:r w:rsidR="00F00720" w:rsidRPr="009206B8">
        <w:rPr>
          <w:rFonts w:ascii="Arial" w:hAnsi="Arial" w:cs="Arial"/>
        </w:rPr>
        <w:t xml:space="preserve"> – as well as further information on the </w:t>
      </w:r>
      <w:r w:rsidR="0083527D" w:rsidRPr="009206B8">
        <w:rPr>
          <w:rFonts w:ascii="Arial" w:hAnsi="Arial" w:cs="Arial"/>
        </w:rPr>
        <w:t xml:space="preserve">Welsh </w:t>
      </w:r>
      <w:r w:rsidR="00F00720" w:rsidRPr="009206B8">
        <w:rPr>
          <w:rFonts w:ascii="Arial" w:hAnsi="Arial" w:cs="Arial"/>
        </w:rPr>
        <w:t xml:space="preserve">Government’s Citizen Centred Governance principles - </w:t>
      </w:r>
      <w:r w:rsidRPr="009206B8">
        <w:rPr>
          <w:rFonts w:ascii="Arial" w:hAnsi="Arial" w:cs="Arial"/>
        </w:rPr>
        <w:t xml:space="preserve">are provided on the NHS Wales Governance e-manual which can be accessed at </w:t>
      </w:r>
      <w:hyperlink r:id="rId10" w:history="1">
        <w:r w:rsidR="00D169D7" w:rsidRPr="009206B8">
          <w:rPr>
            <w:rStyle w:val="Hyperlink"/>
            <w:rFonts w:ascii="Arial" w:hAnsi="Arial" w:cs="Arial"/>
          </w:rPr>
          <w:t>www.wales.nhs.uk/governance-emanual/</w:t>
        </w:r>
      </w:hyperlink>
      <w:r w:rsidR="00ED03F7" w:rsidRPr="009206B8">
        <w:rPr>
          <w:rFonts w:ascii="Arial" w:hAnsi="Arial" w:cs="Arial"/>
        </w:rPr>
        <w:t>.</w:t>
      </w:r>
      <w:r w:rsidR="004A39C7" w:rsidRPr="009206B8">
        <w:rPr>
          <w:rFonts w:ascii="Arial" w:hAnsi="Arial" w:cs="Arial"/>
        </w:rPr>
        <w:t xml:space="preserve"> </w:t>
      </w:r>
      <w:r w:rsidRPr="009206B8">
        <w:rPr>
          <w:rFonts w:ascii="Arial" w:hAnsi="Arial" w:cs="Arial"/>
        </w:rPr>
        <w:t>Directions or g</w:t>
      </w:r>
      <w:r w:rsidR="009206B8" w:rsidRPr="009206B8">
        <w:rPr>
          <w:rFonts w:ascii="Arial" w:hAnsi="Arial" w:cs="Arial"/>
        </w:rPr>
        <w:t xml:space="preserve">uidance on specific aspects of </w:t>
      </w:r>
      <w:r w:rsidRPr="009206B8">
        <w:rPr>
          <w:rFonts w:ascii="Arial" w:hAnsi="Arial" w:cs="Arial"/>
        </w:rPr>
        <w:t>business are also issued in hard copy, usually under cover of a Ministerial letter.</w:t>
      </w:r>
    </w:p>
    <w:p w14:paraId="545A4E23" w14:textId="77777777" w:rsidR="00C62DA9" w:rsidRDefault="00C62DA9" w:rsidP="00F51A74">
      <w:pPr>
        <w:pStyle w:val="ListParagraph"/>
        <w:rPr>
          <w:rFonts w:ascii="Arial" w:hAnsi="Arial" w:cs="Arial"/>
        </w:rPr>
      </w:pPr>
    </w:p>
    <w:p w14:paraId="27746604" w14:textId="77777777" w:rsidR="00C62DA9" w:rsidRPr="009206B8" w:rsidRDefault="00C62DA9" w:rsidP="00F51A74">
      <w:pPr>
        <w:tabs>
          <w:tab w:val="left" w:pos="-1094"/>
          <w:tab w:val="left" w:pos="-720"/>
        </w:tabs>
        <w:ind w:left="720"/>
        <w:rPr>
          <w:rFonts w:ascii="Arial" w:hAnsi="Arial" w:cs="Arial"/>
        </w:rPr>
      </w:pPr>
    </w:p>
    <w:p w14:paraId="377A5E00" w14:textId="77777777" w:rsidR="00072D3E" w:rsidRPr="00A60605" w:rsidRDefault="00072D3E" w:rsidP="00A60605">
      <w:pPr>
        <w:numPr>
          <w:ilvl w:val="0"/>
          <w:numId w:val="8"/>
        </w:numPr>
        <w:tabs>
          <w:tab w:val="clear" w:pos="1800"/>
          <w:tab w:val="left" w:pos="-1094"/>
          <w:tab w:val="left" w:pos="-720"/>
          <w:tab w:val="num" w:pos="720"/>
        </w:tabs>
        <w:ind w:left="720"/>
        <w:rPr>
          <w:rFonts w:ascii="Arial" w:hAnsi="Arial" w:cs="Arial"/>
        </w:rPr>
      </w:pPr>
      <w:bookmarkStart w:id="41" w:name="_Toc240789160"/>
      <w:bookmarkStart w:id="42" w:name="_Toc240791685"/>
      <w:bookmarkStart w:id="43" w:name="_Toc240792734"/>
      <w:bookmarkStart w:id="44" w:name="_Toc240793303"/>
      <w:bookmarkStart w:id="45" w:name="_Toc241995884"/>
      <w:bookmarkStart w:id="46" w:name="_Toc244597442"/>
      <w:bookmarkStart w:id="47" w:name="_Toc254014512"/>
      <w:bookmarkStart w:id="48" w:name="_Toc331751255"/>
      <w:r w:rsidRPr="001B7FED">
        <w:rPr>
          <w:rFonts w:ascii="Arial" w:hAnsi="Arial" w:cs="Arial"/>
        </w:rPr>
        <w:t xml:space="preserve">HEIW will from time to time agree and approve policy statements which apply </w:t>
      </w:r>
      <w:r w:rsidRPr="001B7FED">
        <w:rPr>
          <w:rFonts w:ascii="Arial" w:hAnsi="Arial" w:cs="Arial"/>
        </w:rPr>
        <w:lastRenderedPageBreak/>
        <w:t>to the Board members and/al</w:t>
      </w:r>
      <w:r w:rsidR="009206B8">
        <w:rPr>
          <w:rFonts w:ascii="Arial" w:hAnsi="Arial" w:cs="Arial"/>
        </w:rPr>
        <w:t>l</w:t>
      </w:r>
      <w:r w:rsidRPr="001B7FED">
        <w:rPr>
          <w:rFonts w:ascii="Arial" w:hAnsi="Arial" w:cs="Arial"/>
        </w:rPr>
        <w:t xml:space="preserve"> or specific groups of staff employed by HEIW. </w:t>
      </w:r>
      <w:r w:rsidRPr="00A60605">
        <w:rPr>
          <w:rFonts w:ascii="Arial" w:hAnsi="Arial" w:cs="Arial"/>
        </w:rPr>
        <w:t xml:space="preserve">The decisions to approve these policies will be recorded in the appropriate Board minute and, where appropriate will </w:t>
      </w:r>
      <w:proofErr w:type="gramStart"/>
      <w:r w:rsidRPr="00A60605">
        <w:rPr>
          <w:rFonts w:ascii="Arial" w:hAnsi="Arial" w:cs="Arial"/>
        </w:rPr>
        <w:t>be considered to be</w:t>
      </w:r>
      <w:proofErr w:type="gramEnd"/>
      <w:r w:rsidRPr="00A60605">
        <w:rPr>
          <w:rFonts w:ascii="Arial" w:hAnsi="Arial" w:cs="Arial"/>
        </w:rPr>
        <w:t xml:space="preserve"> an integral part of HEIW’s SOs and SFIs. Details of the key policy statements will be included in Schedule 2. </w:t>
      </w:r>
    </w:p>
    <w:p w14:paraId="6C7508D4" w14:textId="77777777" w:rsidR="00072D3E" w:rsidRDefault="00072D3E" w:rsidP="001B7FED"/>
    <w:p w14:paraId="60E09D42" w14:textId="77777777" w:rsidR="00072D3E" w:rsidRPr="001B7FED" w:rsidRDefault="00072D3E" w:rsidP="001B7FED"/>
    <w:bookmarkEnd w:id="41"/>
    <w:bookmarkEnd w:id="42"/>
    <w:bookmarkEnd w:id="43"/>
    <w:bookmarkEnd w:id="44"/>
    <w:bookmarkEnd w:id="45"/>
    <w:bookmarkEnd w:id="46"/>
    <w:bookmarkEnd w:id="47"/>
    <w:bookmarkEnd w:id="48"/>
    <w:p w14:paraId="23FDCAB7" w14:textId="77777777" w:rsidR="00820F9F" w:rsidRDefault="001B7FED" w:rsidP="00874428">
      <w:pPr>
        <w:numPr>
          <w:ilvl w:val="0"/>
          <w:numId w:val="8"/>
        </w:numPr>
        <w:tabs>
          <w:tab w:val="clear" w:pos="1800"/>
          <w:tab w:val="left" w:pos="-1094"/>
          <w:tab w:val="left" w:pos="-720"/>
          <w:tab w:val="num" w:pos="720"/>
        </w:tabs>
        <w:ind w:left="720"/>
        <w:rPr>
          <w:rFonts w:ascii="Arial" w:hAnsi="Arial" w:cs="Arial"/>
        </w:rPr>
      </w:pPr>
      <w:r>
        <w:rPr>
          <w:rFonts w:ascii="Arial" w:hAnsi="Arial" w:cs="Arial"/>
        </w:rPr>
        <w:t>HEIW</w:t>
      </w:r>
      <w:r w:rsidR="00820F9F">
        <w:rPr>
          <w:rFonts w:ascii="Arial" w:hAnsi="Arial" w:cs="Arial"/>
        </w:rPr>
        <w:t xml:space="preserve"> shall ensure that an official is designated to undertake the role of the Board Secretary (the role of which is set out in paragraph</w:t>
      </w:r>
      <w:r w:rsidR="00C26957">
        <w:rPr>
          <w:rFonts w:ascii="Arial" w:hAnsi="Arial" w:cs="Arial"/>
        </w:rPr>
        <w:t xml:space="preserve"> xxv</w:t>
      </w:r>
      <w:r w:rsidR="00820F9F">
        <w:rPr>
          <w:rFonts w:ascii="Arial" w:hAnsi="Arial" w:cs="Arial"/>
        </w:rPr>
        <w:t xml:space="preserve"> below).</w:t>
      </w:r>
    </w:p>
    <w:p w14:paraId="5A568ADF" w14:textId="77777777" w:rsidR="00C77595" w:rsidRDefault="00C77595" w:rsidP="00311473">
      <w:pPr>
        <w:pStyle w:val="Heading1"/>
        <w:ind w:firstLine="0"/>
        <w:jc w:val="left"/>
        <w:rPr>
          <w:rFonts w:ascii="Arial" w:hAnsi="Arial" w:cs="Arial"/>
        </w:rPr>
      </w:pPr>
      <w:bookmarkStart w:id="49" w:name="_Toc228955872"/>
      <w:bookmarkStart w:id="50" w:name="_Toc240163247"/>
      <w:bookmarkStart w:id="51" w:name="_Toc240789161"/>
      <w:bookmarkStart w:id="52" w:name="_Toc240791686"/>
      <w:bookmarkStart w:id="53" w:name="_Toc240792735"/>
      <w:bookmarkStart w:id="54" w:name="_Toc240793304"/>
      <w:bookmarkStart w:id="55" w:name="_Toc241995885"/>
      <w:bookmarkStart w:id="56" w:name="_Toc244597443"/>
    </w:p>
    <w:p w14:paraId="451A7649" w14:textId="77777777" w:rsidR="00CF2404" w:rsidRPr="00A643FB" w:rsidRDefault="00CF2404" w:rsidP="00311473">
      <w:pPr>
        <w:pStyle w:val="Heading1"/>
        <w:ind w:firstLine="0"/>
        <w:jc w:val="left"/>
        <w:rPr>
          <w:rFonts w:ascii="Arial" w:hAnsi="Arial" w:cs="Arial"/>
        </w:rPr>
      </w:pPr>
      <w:bookmarkStart w:id="57" w:name="_Toc254014513"/>
      <w:bookmarkStart w:id="58" w:name="_Toc523849539"/>
      <w:r w:rsidRPr="00A643FB">
        <w:rPr>
          <w:rFonts w:ascii="Arial" w:hAnsi="Arial" w:cs="Arial"/>
        </w:rPr>
        <w:t>Applying Standing Orders</w:t>
      </w:r>
      <w:bookmarkEnd w:id="49"/>
      <w:bookmarkEnd w:id="50"/>
      <w:bookmarkEnd w:id="51"/>
      <w:bookmarkEnd w:id="52"/>
      <w:bookmarkEnd w:id="53"/>
      <w:bookmarkEnd w:id="54"/>
      <w:bookmarkEnd w:id="55"/>
      <w:bookmarkEnd w:id="56"/>
      <w:bookmarkEnd w:id="57"/>
      <w:bookmarkEnd w:id="58"/>
      <w:r w:rsidRPr="00A643FB">
        <w:rPr>
          <w:rFonts w:ascii="Arial" w:hAnsi="Arial" w:cs="Arial"/>
        </w:rPr>
        <w:t xml:space="preserve"> </w:t>
      </w:r>
    </w:p>
    <w:p w14:paraId="2338B03A" w14:textId="77777777" w:rsidR="00CF2404" w:rsidRPr="00A643FB" w:rsidRDefault="00CF2404" w:rsidP="00311473">
      <w:pPr>
        <w:rPr>
          <w:rFonts w:ascii="Arial" w:hAnsi="Arial" w:cs="Arial"/>
        </w:rPr>
      </w:pPr>
    </w:p>
    <w:p w14:paraId="50CD7584" w14:textId="77777777" w:rsidR="00CF2404" w:rsidRPr="00A643FB" w:rsidRDefault="00CF2404" w:rsidP="00874428">
      <w:pPr>
        <w:numPr>
          <w:ilvl w:val="0"/>
          <w:numId w:val="8"/>
        </w:numPr>
        <w:tabs>
          <w:tab w:val="clear" w:pos="1800"/>
          <w:tab w:val="left" w:pos="-1094"/>
          <w:tab w:val="left" w:pos="-720"/>
          <w:tab w:val="num" w:pos="720"/>
        </w:tabs>
        <w:ind w:left="720"/>
        <w:rPr>
          <w:rFonts w:ascii="Arial" w:hAnsi="Arial" w:cs="Arial"/>
        </w:rPr>
      </w:pPr>
      <w:r w:rsidRPr="00A643FB">
        <w:rPr>
          <w:rFonts w:ascii="Arial" w:hAnsi="Arial" w:cs="Arial"/>
        </w:rPr>
        <w:t>The SOs</w:t>
      </w:r>
      <w:r w:rsidR="00147581" w:rsidRPr="00A643FB">
        <w:rPr>
          <w:rFonts w:ascii="Arial" w:hAnsi="Arial" w:cs="Arial"/>
        </w:rPr>
        <w:t xml:space="preserve"> of </w:t>
      </w:r>
      <w:r w:rsidR="009E74F7">
        <w:rPr>
          <w:rFonts w:ascii="Arial" w:hAnsi="Arial" w:cs="Arial"/>
        </w:rPr>
        <w:t xml:space="preserve">HEIW </w:t>
      </w:r>
      <w:r w:rsidR="00EC410D" w:rsidRPr="00A643FB">
        <w:rPr>
          <w:rFonts w:ascii="Arial" w:hAnsi="Arial" w:cs="Arial"/>
        </w:rPr>
        <w:t xml:space="preserve">(together with </w:t>
      </w:r>
      <w:r w:rsidRPr="00A643FB">
        <w:rPr>
          <w:rFonts w:ascii="Arial" w:hAnsi="Arial" w:cs="Arial"/>
        </w:rPr>
        <w:t>SFIs</w:t>
      </w:r>
      <w:r w:rsidR="008C29A1">
        <w:rPr>
          <w:rFonts w:ascii="Arial" w:hAnsi="Arial" w:cs="Arial"/>
        </w:rPr>
        <w:t xml:space="preserve"> and</w:t>
      </w:r>
      <w:r w:rsidR="00147581" w:rsidRPr="00A643FB">
        <w:rPr>
          <w:rFonts w:ascii="Arial" w:hAnsi="Arial" w:cs="Arial"/>
        </w:rPr>
        <w:t xml:space="preserve"> the</w:t>
      </w:r>
      <w:r w:rsidR="008C29A1">
        <w:rPr>
          <w:rFonts w:ascii="Arial" w:hAnsi="Arial" w:cs="Arial"/>
        </w:rPr>
        <w:t xml:space="preserve"> Values and</w:t>
      </w:r>
      <w:r w:rsidR="00EC410D" w:rsidRPr="00A643FB">
        <w:rPr>
          <w:rFonts w:ascii="Arial" w:hAnsi="Arial" w:cs="Arial"/>
        </w:rPr>
        <w:t xml:space="preserve"> Standards of Behaviour Framework)</w:t>
      </w:r>
      <w:r w:rsidRPr="00A643FB">
        <w:rPr>
          <w:rFonts w:ascii="Arial" w:hAnsi="Arial" w:cs="Arial"/>
        </w:rPr>
        <w:t>,</w:t>
      </w:r>
      <w:r w:rsidR="00147581" w:rsidRPr="00A643FB">
        <w:rPr>
          <w:rFonts w:ascii="Arial" w:hAnsi="Arial" w:cs="Arial"/>
        </w:rPr>
        <w:t xml:space="preserve"> will, </w:t>
      </w:r>
      <w:r w:rsidRPr="00A643FB">
        <w:rPr>
          <w:rFonts w:ascii="Arial" w:hAnsi="Arial" w:cs="Arial"/>
        </w:rPr>
        <w:t xml:space="preserve">as far as they are applicable, also apply to meetings of any </w:t>
      </w:r>
      <w:r w:rsidR="00605123" w:rsidRPr="00A643FB">
        <w:rPr>
          <w:rFonts w:ascii="Arial" w:hAnsi="Arial" w:cs="Arial"/>
        </w:rPr>
        <w:t xml:space="preserve">formal </w:t>
      </w:r>
      <w:r w:rsidR="00BF4A1C">
        <w:rPr>
          <w:rFonts w:ascii="Arial" w:hAnsi="Arial" w:cs="Arial"/>
        </w:rPr>
        <w:t>Committee</w:t>
      </w:r>
      <w:r w:rsidRPr="00A643FB">
        <w:rPr>
          <w:rFonts w:ascii="Arial" w:hAnsi="Arial" w:cs="Arial"/>
        </w:rPr>
        <w:t xml:space="preserve">s established by </w:t>
      </w:r>
      <w:r w:rsidR="009E74F7">
        <w:rPr>
          <w:rFonts w:ascii="Arial" w:hAnsi="Arial" w:cs="Arial"/>
        </w:rPr>
        <w:t xml:space="preserve">HEIW </w:t>
      </w:r>
      <w:r w:rsidR="00EC410D" w:rsidRPr="00A643FB">
        <w:rPr>
          <w:rFonts w:ascii="Arial" w:hAnsi="Arial" w:cs="Arial"/>
        </w:rPr>
        <w:t>including</w:t>
      </w:r>
      <w:r w:rsidR="00147581" w:rsidRPr="00A643FB">
        <w:rPr>
          <w:rFonts w:ascii="Arial" w:hAnsi="Arial" w:cs="Arial"/>
        </w:rPr>
        <w:t xml:space="preserve"> any Advisory Groups, sub</w:t>
      </w:r>
      <w:r w:rsidR="00217818">
        <w:rPr>
          <w:rFonts w:ascii="Arial" w:hAnsi="Arial" w:cs="Arial"/>
        </w:rPr>
        <w:t>-</w:t>
      </w:r>
      <w:r w:rsidR="00BF4A1C">
        <w:rPr>
          <w:rFonts w:ascii="Arial" w:hAnsi="Arial" w:cs="Arial"/>
        </w:rPr>
        <w:t>Committee</w:t>
      </w:r>
      <w:r w:rsidR="00147581" w:rsidRPr="00A643FB">
        <w:rPr>
          <w:rFonts w:ascii="Arial" w:hAnsi="Arial" w:cs="Arial"/>
        </w:rPr>
        <w:t>s</w:t>
      </w:r>
      <w:r w:rsidR="003E39A1">
        <w:rPr>
          <w:rFonts w:ascii="Arial" w:hAnsi="Arial" w:cs="Arial"/>
        </w:rPr>
        <w:t>, j</w:t>
      </w:r>
      <w:r w:rsidR="00147581" w:rsidRPr="00A643FB">
        <w:rPr>
          <w:rFonts w:ascii="Arial" w:hAnsi="Arial" w:cs="Arial"/>
        </w:rPr>
        <w:t>oint</w:t>
      </w:r>
      <w:r w:rsidR="00217818">
        <w:rPr>
          <w:rFonts w:ascii="Arial" w:hAnsi="Arial" w:cs="Arial"/>
        </w:rPr>
        <w:t>-</w:t>
      </w:r>
      <w:r w:rsidR="00BF4A1C">
        <w:rPr>
          <w:rFonts w:ascii="Arial" w:hAnsi="Arial" w:cs="Arial"/>
        </w:rPr>
        <w:t>Committee</w:t>
      </w:r>
      <w:r w:rsidR="00147581" w:rsidRPr="00A643FB">
        <w:rPr>
          <w:rFonts w:ascii="Arial" w:hAnsi="Arial" w:cs="Arial"/>
        </w:rPr>
        <w:t>s</w:t>
      </w:r>
      <w:r w:rsidR="003E39A1">
        <w:rPr>
          <w:rFonts w:ascii="Arial" w:hAnsi="Arial" w:cs="Arial"/>
        </w:rPr>
        <w:t xml:space="preserve"> and joint sub-</w:t>
      </w:r>
      <w:r w:rsidR="00BF4A1C">
        <w:rPr>
          <w:rFonts w:ascii="Arial" w:hAnsi="Arial" w:cs="Arial"/>
        </w:rPr>
        <w:t>Committee</w:t>
      </w:r>
      <w:r w:rsidR="003E39A1">
        <w:rPr>
          <w:rFonts w:ascii="Arial" w:hAnsi="Arial" w:cs="Arial"/>
        </w:rPr>
        <w:t>s</w:t>
      </w:r>
      <w:r w:rsidRPr="00A643FB">
        <w:rPr>
          <w:rFonts w:ascii="Arial" w:hAnsi="Arial" w:cs="Arial"/>
        </w:rPr>
        <w:t xml:space="preserve">. These </w:t>
      </w:r>
      <w:r w:rsidR="00147581" w:rsidRPr="00A643FB">
        <w:rPr>
          <w:rFonts w:ascii="Arial" w:hAnsi="Arial" w:cs="Arial"/>
        </w:rPr>
        <w:t xml:space="preserve">SOs </w:t>
      </w:r>
      <w:r w:rsidRPr="00A643FB">
        <w:rPr>
          <w:rFonts w:ascii="Arial" w:hAnsi="Arial" w:cs="Arial"/>
        </w:rPr>
        <w:t xml:space="preserve">may be amended or adapted </w:t>
      </w:r>
      <w:r w:rsidR="00147581" w:rsidRPr="00A643FB">
        <w:rPr>
          <w:rFonts w:ascii="Arial" w:hAnsi="Arial" w:cs="Arial"/>
        </w:rPr>
        <w:t xml:space="preserve">for the </w:t>
      </w:r>
      <w:r w:rsidR="00BF4A1C">
        <w:rPr>
          <w:rFonts w:ascii="Arial" w:hAnsi="Arial" w:cs="Arial"/>
        </w:rPr>
        <w:t>Committee</w:t>
      </w:r>
      <w:r w:rsidR="00147581" w:rsidRPr="00A643FB">
        <w:rPr>
          <w:rFonts w:ascii="Arial" w:hAnsi="Arial" w:cs="Arial"/>
        </w:rPr>
        <w:t xml:space="preserve">s </w:t>
      </w:r>
      <w:r w:rsidRPr="00A643FB">
        <w:rPr>
          <w:rFonts w:ascii="Arial" w:hAnsi="Arial" w:cs="Arial"/>
        </w:rPr>
        <w:t>as appropriate,</w:t>
      </w:r>
      <w:r w:rsidR="00147581" w:rsidRPr="00A643FB">
        <w:rPr>
          <w:rFonts w:ascii="Arial" w:hAnsi="Arial" w:cs="Arial"/>
        </w:rPr>
        <w:t xml:space="preserve"> with the approval of the Board</w:t>
      </w:r>
      <w:r w:rsidR="00712D8E">
        <w:rPr>
          <w:rFonts w:ascii="Arial" w:hAnsi="Arial" w:cs="Arial"/>
        </w:rPr>
        <w:t>. Further detail on the Committees may</w:t>
      </w:r>
      <w:r w:rsidR="00976F66">
        <w:rPr>
          <w:rFonts w:ascii="Arial" w:hAnsi="Arial" w:cs="Arial"/>
        </w:rPr>
        <w:t xml:space="preserve"> </w:t>
      </w:r>
      <w:r w:rsidR="00712D8E">
        <w:rPr>
          <w:rFonts w:ascii="Arial" w:hAnsi="Arial" w:cs="Arial"/>
        </w:rPr>
        <w:t>be found in Schedule 3 of the</w:t>
      </w:r>
      <w:r w:rsidR="00976F66">
        <w:rPr>
          <w:rFonts w:ascii="Arial" w:hAnsi="Arial" w:cs="Arial"/>
        </w:rPr>
        <w:t>se</w:t>
      </w:r>
      <w:r w:rsidR="00712D8E">
        <w:rPr>
          <w:rFonts w:ascii="Arial" w:hAnsi="Arial" w:cs="Arial"/>
        </w:rPr>
        <w:t xml:space="preserve"> SOs. </w:t>
      </w:r>
      <w:r w:rsidR="00712D8E" w:rsidRPr="00A643FB">
        <w:rPr>
          <w:rFonts w:ascii="Arial" w:hAnsi="Arial" w:cs="Arial"/>
        </w:rPr>
        <w:t xml:space="preserve"> </w:t>
      </w:r>
    </w:p>
    <w:p w14:paraId="752217A0" w14:textId="77777777" w:rsidR="00F00720" w:rsidRDefault="00F00720" w:rsidP="00311473">
      <w:pPr>
        <w:widowControl/>
        <w:tabs>
          <w:tab w:val="num" w:pos="851"/>
        </w:tabs>
        <w:autoSpaceDE/>
        <w:autoSpaceDN/>
        <w:adjustRightInd/>
        <w:rPr>
          <w:rFonts w:ascii="Arial" w:hAnsi="Arial" w:cs="Arial"/>
        </w:rPr>
      </w:pPr>
    </w:p>
    <w:p w14:paraId="37F14AB0" w14:textId="77777777" w:rsidR="00CF2404" w:rsidRPr="005961F7" w:rsidRDefault="00A71ED8" w:rsidP="00874428">
      <w:pPr>
        <w:numPr>
          <w:ilvl w:val="0"/>
          <w:numId w:val="8"/>
        </w:numPr>
        <w:tabs>
          <w:tab w:val="clear" w:pos="1800"/>
          <w:tab w:val="left" w:pos="-1094"/>
          <w:tab w:val="left" w:pos="-720"/>
          <w:tab w:val="num" w:pos="720"/>
        </w:tabs>
        <w:ind w:left="720"/>
        <w:rPr>
          <w:rFonts w:ascii="Arial" w:hAnsi="Arial" w:cs="Arial"/>
          <w:b/>
        </w:rPr>
      </w:pPr>
      <w:r w:rsidRPr="00A643FB">
        <w:rPr>
          <w:rFonts w:ascii="Arial" w:hAnsi="Arial" w:cs="Arial"/>
        </w:rPr>
        <w:t xml:space="preserve">Full details of any non compliance with </w:t>
      </w:r>
      <w:r w:rsidR="00CF2404" w:rsidRPr="00A643FB">
        <w:rPr>
          <w:rFonts w:ascii="Arial" w:hAnsi="Arial" w:cs="Arial"/>
        </w:rPr>
        <w:t>these SOs</w:t>
      </w:r>
      <w:r w:rsidRPr="00A643FB">
        <w:rPr>
          <w:rFonts w:ascii="Arial" w:hAnsi="Arial" w:cs="Arial"/>
        </w:rPr>
        <w:t>, including an explanation of the reasons and circumstance</w:t>
      </w:r>
      <w:r w:rsidR="00F465BB" w:rsidRPr="00A643FB">
        <w:rPr>
          <w:rFonts w:ascii="Arial" w:hAnsi="Arial" w:cs="Arial"/>
        </w:rPr>
        <w:t>s</w:t>
      </w:r>
      <w:r w:rsidRPr="00A643FB">
        <w:rPr>
          <w:rFonts w:ascii="Arial" w:hAnsi="Arial" w:cs="Arial"/>
        </w:rPr>
        <w:t xml:space="preserve"> must be reported in the first instance to the Board Secretary, who will ask the Audit</w:t>
      </w:r>
      <w:r w:rsidR="009206B8">
        <w:rPr>
          <w:rFonts w:ascii="Arial" w:hAnsi="Arial" w:cs="Arial"/>
        </w:rPr>
        <w:t xml:space="preserve"> and Assurance</w:t>
      </w:r>
      <w:r w:rsidR="001B7FED">
        <w:rPr>
          <w:rFonts w:ascii="Arial" w:hAnsi="Arial" w:cs="Arial"/>
        </w:rPr>
        <w:t xml:space="preserve"> </w:t>
      </w:r>
      <w:r w:rsidR="00BF4A1C">
        <w:rPr>
          <w:rFonts w:ascii="Arial" w:hAnsi="Arial" w:cs="Arial"/>
        </w:rPr>
        <w:t>Committee</w:t>
      </w:r>
      <w:r w:rsidR="0020756E" w:rsidRPr="00A643FB">
        <w:rPr>
          <w:rFonts w:ascii="Arial" w:hAnsi="Arial" w:cs="Arial"/>
        </w:rPr>
        <w:t xml:space="preserve"> </w:t>
      </w:r>
      <w:r w:rsidRPr="0073487B">
        <w:rPr>
          <w:rFonts w:ascii="Arial" w:hAnsi="Arial" w:cs="Arial"/>
        </w:rPr>
        <w:t>to</w:t>
      </w:r>
      <w:r w:rsidRPr="00A643FB">
        <w:rPr>
          <w:rFonts w:ascii="Arial" w:hAnsi="Arial" w:cs="Arial"/>
        </w:rPr>
        <w:t xml:space="preserve"> formally consider the matter and make proposals to the Board </w:t>
      </w:r>
      <w:r w:rsidR="00CF2404" w:rsidRPr="00A643FB">
        <w:rPr>
          <w:rFonts w:ascii="Arial" w:hAnsi="Arial" w:cs="Arial"/>
        </w:rPr>
        <w:t xml:space="preserve">on </w:t>
      </w:r>
      <w:r w:rsidRPr="00A643FB">
        <w:rPr>
          <w:rFonts w:ascii="Arial" w:hAnsi="Arial" w:cs="Arial"/>
        </w:rPr>
        <w:t>any action to be taken.  All Board member</w:t>
      </w:r>
      <w:r w:rsidR="008A474D" w:rsidRPr="00A643FB">
        <w:rPr>
          <w:rFonts w:ascii="Arial" w:hAnsi="Arial" w:cs="Arial"/>
        </w:rPr>
        <w:t>s</w:t>
      </w:r>
      <w:r w:rsidR="001B7FED">
        <w:rPr>
          <w:rFonts w:ascii="Arial" w:hAnsi="Arial" w:cs="Arial"/>
        </w:rPr>
        <w:t xml:space="preserve"> and</w:t>
      </w:r>
      <w:r w:rsidRPr="00A643FB">
        <w:rPr>
          <w:rFonts w:ascii="Arial" w:hAnsi="Arial" w:cs="Arial"/>
        </w:rPr>
        <w:t xml:space="preserve"> </w:t>
      </w:r>
      <w:r w:rsidR="009E74F7">
        <w:rPr>
          <w:rFonts w:ascii="Arial" w:hAnsi="Arial" w:cs="Arial"/>
        </w:rPr>
        <w:t xml:space="preserve">HEIW </w:t>
      </w:r>
      <w:r w:rsidR="00D7415F">
        <w:rPr>
          <w:rFonts w:ascii="Arial" w:hAnsi="Arial" w:cs="Arial"/>
        </w:rPr>
        <w:t>officers</w:t>
      </w:r>
      <w:r w:rsidRPr="00A643FB">
        <w:rPr>
          <w:rFonts w:ascii="Arial" w:hAnsi="Arial" w:cs="Arial"/>
        </w:rPr>
        <w:t xml:space="preserve"> have</w:t>
      </w:r>
      <w:r w:rsidR="008A474D" w:rsidRPr="00A643FB">
        <w:rPr>
          <w:rFonts w:ascii="Arial" w:hAnsi="Arial" w:cs="Arial"/>
        </w:rPr>
        <w:t xml:space="preserve"> </w:t>
      </w:r>
      <w:r w:rsidRPr="00A643FB">
        <w:rPr>
          <w:rFonts w:ascii="Arial" w:hAnsi="Arial" w:cs="Arial"/>
        </w:rPr>
        <w:t xml:space="preserve">a duty to report </w:t>
      </w:r>
      <w:r w:rsidR="008A474D" w:rsidRPr="00A643FB">
        <w:rPr>
          <w:rFonts w:ascii="Arial" w:hAnsi="Arial" w:cs="Arial"/>
        </w:rPr>
        <w:t xml:space="preserve">any </w:t>
      </w:r>
      <w:proofErr w:type="gramStart"/>
      <w:r w:rsidRPr="00A643FB">
        <w:rPr>
          <w:rFonts w:ascii="Arial" w:hAnsi="Arial" w:cs="Arial"/>
        </w:rPr>
        <w:t>non compliance</w:t>
      </w:r>
      <w:proofErr w:type="gramEnd"/>
      <w:r w:rsidRPr="00A643FB">
        <w:rPr>
          <w:rFonts w:ascii="Arial" w:hAnsi="Arial" w:cs="Arial"/>
        </w:rPr>
        <w:t xml:space="preserve"> to the</w:t>
      </w:r>
      <w:r w:rsidR="008A474D" w:rsidRPr="00A643FB">
        <w:rPr>
          <w:rFonts w:ascii="Arial" w:hAnsi="Arial" w:cs="Arial"/>
        </w:rPr>
        <w:t xml:space="preserve"> Board Secretary as soon as they are aware of any circumstance that has not previou</w:t>
      </w:r>
      <w:r w:rsidR="00605123" w:rsidRPr="00A643FB">
        <w:rPr>
          <w:rFonts w:ascii="Arial" w:hAnsi="Arial" w:cs="Arial"/>
        </w:rPr>
        <w:t xml:space="preserve">sly been reported.  </w:t>
      </w:r>
      <w:r w:rsidR="00CF2404" w:rsidRPr="005961F7">
        <w:rPr>
          <w:rFonts w:ascii="Arial" w:hAnsi="Arial" w:cs="Arial"/>
          <w:b/>
        </w:rPr>
        <w:t>Ultimately, failure to comply with SOs is a disciplinary matter that could result in</w:t>
      </w:r>
      <w:r w:rsidR="00354961" w:rsidRPr="005961F7">
        <w:rPr>
          <w:rFonts w:ascii="Arial" w:hAnsi="Arial" w:cs="Arial"/>
          <w:b/>
        </w:rPr>
        <w:t xml:space="preserve"> an individual’s</w:t>
      </w:r>
      <w:r w:rsidR="00CF2404" w:rsidRPr="005961F7">
        <w:rPr>
          <w:rFonts w:ascii="Arial" w:hAnsi="Arial" w:cs="Arial"/>
          <w:b/>
        </w:rPr>
        <w:t xml:space="preserve"> dismissal</w:t>
      </w:r>
      <w:r w:rsidR="00354961" w:rsidRPr="005961F7">
        <w:rPr>
          <w:rFonts w:ascii="Arial" w:hAnsi="Arial" w:cs="Arial"/>
          <w:b/>
        </w:rPr>
        <w:t xml:space="preserve"> from employment</w:t>
      </w:r>
      <w:r w:rsidR="00536CEB" w:rsidRPr="005961F7">
        <w:rPr>
          <w:rFonts w:ascii="Arial" w:hAnsi="Arial" w:cs="Arial"/>
          <w:b/>
        </w:rPr>
        <w:t xml:space="preserve"> or removal from the Board</w:t>
      </w:r>
      <w:r w:rsidR="00CF2404" w:rsidRPr="005961F7">
        <w:rPr>
          <w:rFonts w:ascii="Arial" w:hAnsi="Arial" w:cs="Arial"/>
          <w:b/>
        </w:rPr>
        <w:t>.</w:t>
      </w:r>
    </w:p>
    <w:p w14:paraId="3ECB1BA1" w14:textId="77777777" w:rsidR="00AF1F44" w:rsidRDefault="00AF1F44" w:rsidP="00311473">
      <w:pPr>
        <w:widowControl/>
        <w:tabs>
          <w:tab w:val="num" w:pos="851"/>
        </w:tabs>
        <w:autoSpaceDE/>
        <w:autoSpaceDN/>
        <w:adjustRightInd/>
        <w:rPr>
          <w:rFonts w:ascii="Arial" w:hAnsi="Arial" w:cs="Arial"/>
        </w:rPr>
      </w:pPr>
    </w:p>
    <w:p w14:paraId="10EFB33A" w14:textId="77777777" w:rsidR="00CF2404" w:rsidRPr="00A643FB" w:rsidRDefault="00AE54BE" w:rsidP="00311473">
      <w:pPr>
        <w:pStyle w:val="Heading1"/>
        <w:ind w:firstLine="0"/>
        <w:jc w:val="left"/>
        <w:rPr>
          <w:rFonts w:ascii="Arial" w:hAnsi="Arial" w:cs="Arial"/>
        </w:rPr>
      </w:pPr>
      <w:bookmarkStart w:id="59" w:name="_Toc228955873"/>
      <w:bookmarkStart w:id="60" w:name="_Toc240163248"/>
      <w:bookmarkStart w:id="61" w:name="_Toc240789162"/>
      <w:bookmarkStart w:id="62" w:name="_Toc240791687"/>
      <w:bookmarkStart w:id="63" w:name="_Toc240792736"/>
      <w:bookmarkStart w:id="64" w:name="_Toc240793305"/>
      <w:bookmarkStart w:id="65" w:name="_Toc241995886"/>
      <w:bookmarkStart w:id="66" w:name="_Toc244597444"/>
      <w:bookmarkStart w:id="67" w:name="_Toc254014514"/>
      <w:bookmarkStart w:id="68" w:name="_Toc523849540"/>
      <w:r w:rsidRPr="00A643FB">
        <w:rPr>
          <w:rFonts w:ascii="Arial" w:hAnsi="Arial" w:cs="Arial"/>
        </w:rPr>
        <w:t>Variation</w:t>
      </w:r>
      <w:r w:rsidR="00CF2404" w:rsidRPr="00A643FB">
        <w:rPr>
          <w:rFonts w:ascii="Arial" w:hAnsi="Arial" w:cs="Arial"/>
        </w:rPr>
        <w:t xml:space="preserve"> and amendment of Standing Orders</w:t>
      </w:r>
      <w:bookmarkEnd w:id="59"/>
      <w:bookmarkEnd w:id="60"/>
      <w:bookmarkEnd w:id="61"/>
      <w:bookmarkEnd w:id="62"/>
      <w:bookmarkEnd w:id="63"/>
      <w:bookmarkEnd w:id="64"/>
      <w:bookmarkEnd w:id="65"/>
      <w:bookmarkEnd w:id="66"/>
      <w:bookmarkEnd w:id="67"/>
      <w:bookmarkEnd w:id="68"/>
    </w:p>
    <w:p w14:paraId="56BB7356" w14:textId="77777777" w:rsidR="00CF2404" w:rsidRPr="00A643FB" w:rsidRDefault="00CF2404" w:rsidP="00311473">
      <w:pPr>
        <w:rPr>
          <w:rFonts w:ascii="Arial" w:hAnsi="Arial" w:cs="Arial"/>
        </w:rPr>
      </w:pPr>
    </w:p>
    <w:p w14:paraId="70449E14" w14:textId="77777777" w:rsidR="00CF2404" w:rsidRPr="00A643FB" w:rsidRDefault="00CF2404" w:rsidP="00874428">
      <w:pPr>
        <w:numPr>
          <w:ilvl w:val="0"/>
          <w:numId w:val="8"/>
        </w:numPr>
        <w:tabs>
          <w:tab w:val="clear" w:pos="1800"/>
          <w:tab w:val="left" w:pos="-1094"/>
          <w:tab w:val="left" w:pos="-720"/>
          <w:tab w:val="num" w:pos="720"/>
        </w:tabs>
        <w:ind w:left="720"/>
        <w:rPr>
          <w:rFonts w:ascii="Arial" w:hAnsi="Arial" w:cs="Arial"/>
        </w:rPr>
      </w:pPr>
      <w:r w:rsidRPr="00A643FB">
        <w:rPr>
          <w:rFonts w:ascii="Arial" w:hAnsi="Arial" w:cs="Arial"/>
        </w:rPr>
        <w:t xml:space="preserve">Although </w:t>
      </w:r>
      <w:r w:rsidR="004C7BAE">
        <w:rPr>
          <w:rFonts w:ascii="Arial" w:hAnsi="Arial" w:cs="Arial"/>
        </w:rPr>
        <w:t xml:space="preserve">these </w:t>
      </w:r>
      <w:r w:rsidR="00C82F31">
        <w:rPr>
          <w:rFonts w:ascii="Arial" w:hAnsi="Arial" w:cs="Arial"/>
        </w:rPr>
        <w:t>SOs</w:t>
      </w:r>
      <w:r w:rsidRPr="00A643FB">
        <w:rPr>
          <w:rFonts w:ascii="Arial" w:hAnsi="Arial" w:cs="Arial"/>
        </w:rPr>
        <w:t xml:space="preserve"> are subject to regular, annual review by </w:t>
      </w:r>
      <w:r w:rsidR="001B7FED">
        <w:rPr>
          <w:rFonts w:ascii="Arial" w:hAnsi="Arial" w:cs="Arial"/>
        </w:rPr>
        <w:t>HEIW</w:t>
      </w:r>
      <w:r w:rsidRPr="00A643FB">
        <w:rPr>
          <w:rFonts w:ascii="Arial" w:hAnsi="Arial" w:cs="Arial"/>
        </w:rPr>
        <w:t xml:space="preserve">, there may, exceptionally, be an occasion where it is necessary to vary or amend the </w:t>
      </w:r>
      <w:r w:rsidR="00C82F31">
        <w:rPr>
          <w:rFonts w:ascii="Arial" w:hAnsi="Arial" w:cs="Arial"/>
        </w:rPr>
        <w:t>SOs</w:t>
      </w:r>
      <w:r w:rsidRPr="00A643FB">
        <w:rPr>
          <w:rFonts w:ascii="Arial" w:hAnsi="Arial" w:cs="Arial"/>
        </w:rPr>
        <w:t xml:space="preserve"> during the year.  In these circumstances, the Board Secretary </w:t>
      </w:r>
      <w:r w:rsidR="002221DF">
        <w:rPr>
          <w:rFonts w:ascii="Arial" w:hAnsi="Arial" w:cs="Arial"/>
        </w:rPr>
        <w:t xml:space="preserve">shall </w:t>
      </w:r>
      <w:r w:rsidRPr="00A643FB">
        <w:rPr>
          <w:rFonts w:ascii="Arial" w:hAnsi="Arial" w:cs="Arial"/>
        </w:rPr>
        <w:t xml:space="preserve">advise the Board of the implications of any decision to vary or amend SOs, and such a decision may only be made </w:t>
      </w:r>
      <w:r w:rsidR="0091300A">
        <w:rPr>
          <w:rFonts w:ascii="Arial" w:hAnsi="Arial" w:cs="Arial"/>
        </w:rPr>
        <w:t>by the Board</w:t>
      </w:r>
      <w:r w:rsidR="00EB2355">
        <w:rPr>
          <w:rFonts w:ascii="Arial" w:hAnsi="Arial" w:cs="Arial"/>
        </w:rPr>
        <w:t xml:space="preserve"> </w:t>
      </w:r>
      <w:r w:rsidRPr="00A643FB">
        <w:rPr>
          <w:rFonts w:ascii="Arial" w:hAnsi="Arial" w:cs="Arial"/>
        </w:rPr>
        <w:t>if:</w:t>
      </w:r>
    </w:p>
    <w:p w14:paraId="13715E6D" w14:textId="77777777" w:rsidR="00CF2404" w:rsidRPr="00A643FB" w:rsidRDefault="00CF2404" w:rsidP="00311473">
      <w:pPr>
        <w:tabs>
          <w:tab w:val="left" w:pos="-374"/>
        </w:tabs>
        <w:ind w:left="720" w:hanging="720"/>
        <w:rPr>
          <w:rFonts w:ascii="Arial" w:hAnsi="Arial" w:cs="Arial"/>
        </w:rPr>
      </w:pPr>
      <w:r w:rsidRPr="00A643FB">
        <w:rPr>
          <w:rFonts w:ascii="Arial" w:hAnsi="Arial" w:cs="Arial"/>
        </w:rPr>
        <w:t xml:space="preserve"> </w:t>
      </w:r>
    </w:p>
    <w:p w14:paraId="7F404A7E" w14:textId="77777777" w:rsidR="00CF2404" w:rsidRPr="00A643FB" w:rsidRDefault="00CF2404" w:rsidP="005E5EAD">
      <w:pPr>
        <w:numPr>
          <w:ilvl w:val="0"/>
          <w:numId w:val="31"/>
        </w:numPr>
        <w:tabs>
          <w:tab w:val="left" w:pos="-374"/>
          <w:tab w:val="left" w:pos="0"/>
          <w:tab w:val="left" w:pos="2880"/>
        </w:tabs>
        <w:rPr>
          <w:rFonts w:ascii="Arial" w:hAnsi="Arial" w:cs="Arial"/>
        </w:rPr>
      </w:pPr>
      <w:r w:rsidRPr="00A643FB">
        <w:rPr>
          <w:rFonts w:ascii="Arial" w:hAnsi="Arial" w:cs="Arial"/>
        </w:rPr>
        <w:t xml:space="preserve">The variation or amendment </w:t>
      </w:r>
      <w:r w:rsidR="009E1052">
        <w:rPr>
          <w:rFonts w:ascii="Arial" w:hAnsi="Arial" w:cs="Arial"/>
        </w:rPr>
        <w:t>is</w:t>
      </w:r>
      <w:r w:rsidR="00354961">
        <w:rPr>
          <w:rFonts w:ascii="Arial" w:hAnsi="Arial" w:cs="Arial"/>
        </w:rPr>
        <w:t xml:space="preserve"> in accordance with regulation 15 of the Constitution Regulations and </w:t>
      </w:r>
      <w:r w:rsidRPr="00A643FB">
        <w:rPr>
          <w:rFonts w:ascii="Arial" w:hAnsi="Arial" w:cs="Arial"/>
        </w:rPr>
        <w:t xml:space="preserve">does not contravene a statutory provision or direction made by the </w:t>
      </w:r>
      <w:r w:rsidR="000148F4">
        <w:rPr>
          <w:rFonts w:ascii="Arial" w:hAnsi="Arial" w:cs="Arial"/>
        </w:rPr>
        <w:t xml:space="preserve">Welsh </w:t>
      </w:r>
      <w:proofErr w:type="gramStart"/>
      <w:r w:rsidR="000148F4">
        <w:rPr>
          <w:rFonts w:ascii="Arial" w:hAnsi="Arial" w:cs="Arial"/>
        </w:rPr>
        <w:t>Ministers</w:t>
      </w:r>
      <w:r w:rsidRPr="00A643FB">
        <w:rPr>
          <w:rFonts w:ascii="Arial" w:hAnsi="Arial" w:cs="Arial"/>
        </w:rPr>
        <w:t>;</w:t>
      </w:r>
      <w:proofErr w:type="gramEnd"/>
      <w:r w:rsidRPr="00A643FB">
        <w:rPr>
          <w:rFonts w:ascii="Arial" w:hAnsi="Arial" w:cs="Arial"/>
        </w:rPr>
        <w:t xml:space="preserve"> </w:t>
      </w:r>
    </w:p>
    <w:p w14:paraId="6076CE3D" w14:textId="77777777" w:rsidR="00CF2404" w:rsidRPr="00A643FB" w:rsidRDefault="00CF2404" w:rsidP="005E5EAD">
      <w:pPr>
        <w:numPr>
          <w:ilvl w:val="0"/>
          <w:numId w:val="31"/>
        </w:numPr>
        <w:tabs>
          <w:tab w:val="left" w:pos="-374"/>
          <w:tab w:val="left" w:pos="0"/>
          <w:tab w:val="left" w:pos="2880"/>
        </w:tabs>
        <w:rPr>
          <w:rFonts w:ascii="Arial" w:hAnsi="Arial" w:cs="Arial"/>
        </w:rPr>
      </w:pPr>
      <w:r w:rsidRPr="00A643FB">
        <w:rPr>
          <w:rFonts w:ascii="Arial" w:hAnsi="Arial" w:cs="Arial"/>
        </w:rPr>
        <w:t xml:space="preserve">The proposed variation or </w:t>
      </w:r>
      <w:proofErr w:type="gramStart"/>
      <w:r w:rsidRPr="00A643FB">
        <w:rPr>
          <w:rFonts w:ascii="Arial" w:hAnsi="Arial" w:cs="Arial"/>
        </w:rPr>
        <w:t>amendment  has</w:t>
      </w:r>
      <w:proofErr w:type="gramEnd"/>
      <w:r w:rsidRPr="00A643FB">
        <w:rPr>
          <w:rFonts w:ascii="Arial" w:hAnsi="Arial" w:cs="Arial"/>
        </w:rPr>
        <w:t xml:space="preserve"> been considered and approved by the Audit</w:t>
      </w:r>
      <w:r w:rsidR="009206B8">
        <w:rPr>
          <w:rFonts w:ascii="Arial" w:hAnsi="Arial" w:cs="Arial"/>
        </w:rPr>
        <w:t xml:space="preserve"> and Assurance</w:t>
      </w:r>
      <w:r w:rsidRPr="00A643FB">
        <w:rPr>
          <w:rFonts w:ascii="Arial" w:hAnsi="Arial" w:cs="Arial"/>
        </w:rPr>
        <w:t xml:space="preserve"> </w:t>
      </w:r>
      <w:r w:rsidR="00BF4A1C">
        <w:rPr>
          <w:rFonts w:ascii="Arial" w:hAnsi="Arial" w:cs="Arial"/>
        </w:rPr>
        <w:t>Committee</w:t>
      </w:r>
      <w:r w:rsidR="0020756E" w:rsidRPr="00A643FB">
        <w:rPr>
          <w:rFonts w:ascii="Arial" w:hAnsi="Arial" w:cs="Arial"/>
        </w:rPr>
        <w:t xml:space="preserve"> </w:t>
      </w:r>
      <w:r w:rsidRPr="00A643FB">
        <w:rPr>
          <w:rFonts w:ascii="Arial" w:hAnsi="Arial" w:cs="Arial"/>
        </w:rPr>
        <w:t>and is the subject of a formal report to the Board;</w:t>
      </w:r>
      <w:r w:rsidR="00A04FE5" w:rsidRPr="00A643FB">
        <w:rPr>
          <w:rFonts w:ascii="Arial" w:hAnsi="Arial" w:cs="Arial"/>
        </w:rPr>
        <w:t xml:space="preserve"> and</w:t>
      </w:r>
    </w:p>
    <w:p w14:paraId="48D2EDC6" w14:textId="77777777" w:rsidR="00A04FE5" w:rsidRPr="00A643FB" w:rsidRDefault="00CF2404" w:rsidP="005E5EAD">
      <w:pPr>
        <w:numPr>
          <w:ilvl w:val="0"/>
          <w:numId w:val="31"/>
        </w:numPr>
        <w:tabs>
          <w:tab w:val="left" w:pos="-374"/>
          <w:tab w:val="left" w:pos="0"/>
          <w:tab w:val="left" w:pos="2880"/>
        </w:tabs>
        <w:rPr>
          <w:rFonts w:ascii="Arial" w:hAnsi="Arial" w:cs="Arial"/>
        </w:rPr>
      </w:pPr>
      <w:r w:rsidRPr="00A643FB">
        <w:rPr>
          <w:rFonts w:ascii="Arial" w:hAnsi="Arial" w:cs="Arial"/>
        </w:rPr>
        <w:t xml:space="preserve">A </w:t>
      </w:r>
      <w:r w:rsidR="00712D8E">
        <w:rPr>
          <w:rFonts w:ascii="Arial" w:hAnsi="Arial" w:cs="Arial"/>
        </w:rPr>
        <w:t xml:space="preserve">formal </w:t>
      </w:r>
      <w:r w:rsidRPr="00A643FB">
        <w:rPr>
          <w:rFonts w:ascii="Arial" w:hAnsi="Arial" w:cs="Arial"/>
        </w:rPr>
        <w:t>notice of motion under Standing Order</w:t>
      </w:r>
      <w:r w:rsidR="00712D8E">
        <w:rPr>
          <w:rFonts w:ascii="Arial" w:hAnsi="Arial" w:cs="Arial"/>
        </w:rPr>
        <w:t xml:space="preserve"> 5.5.14</w:t>
      </w:r>
      <w:r w:rsidRPr="00A643FB">
        <w:rPr>
          <w:rFonts w:ascii="Arial" w:hAnsi="Arial" w:cs="Arial"/>
        </w:rPr>
        <w:t xml:space="preserve"> has been given</w:t>
      </w:r>
      <w:r w:rsidR="000D4BC3">
        <w:rPr>
          <w:rFonts w:ascii="Arial" w:hAnsi="Arial" w:cs="Arial"/>
        </w:rPr>
        <w:t>.</w:t>
      </w:r>
    </w:p>
    <w:p w14:paraId="5EF8A92F" w14:textId="77777777" w:rsidR="00C77595" w:rsidRDefault="00C77595" w:rsidP="00311473">
      <w:pPr>
        <w:pStyle w:val="Heading1"/>
        <w:ind w:firstLine="0"/>
        <w:jc w:val="left"/>
        <w:rPr>
          <w:rFonts w:ascii="Arial" w:hAnsi="Arial" w:cs="Arial"/>
        </w:rPr>
      </w:pPr>
      <w:bookmarkStart w:id="69" w:name="_Toc228955874"/>
      <w:bookmarkStart w:id="70" w:name="_Toc240163249"/>
      <w:bookmarkStart w:id="71" w:name="_Toc240789163"/>
      <w:bookmarkStart w:id="72" w:name="_Toc240791688"/>
      <w:bookmarkStart w:id="73" w:name="_Toc240792737"/>
      <w:bookmarkStart w:id="74" w:name="_Toc240793306"/>
      <w:bookmarkStart w:id="75" w:name="_Toc241995887"/>
      <w:bookmarkStart w:id="76" w:name="_Toc244597445"/>
    </w:p>
    <w:p w14:paraId="047F4B44" w14:textId="77777777" w:rsidR="00CF2404" w:rsidRPr="00A643FB" w:rsidRDefault="00CF2404" w:rsidP="00311473">
      <w:pPr>
        <w:pStyle w:val="Heading1"/>
        <w:ind w:firstLine="0"/>
        <w:jc w:val="left"/>
        <w:rPr>
          <w:rFonts w:ascii="Arial" w:hAnsi="Arial" w:cs="Arial"/>
        </w:rPr>
      </w:pPr>
      <w:bookmarkStart w:id="77" w:name="_Toc254014515"/>
      <w:bookmarkStart w:id="78" w:name="_Toc523849541"/>
      <w:r w:rsidRPr="00A643FB">
        <w:rPr>
          <w:rFonts w:ascii="Arial" w:hAnsi="Arial" w:cs="Arial"/>
        </w:rPr>
        <w:t>Interpretation</w:t>
      </w:r>
      <w:bookmarkEnd w:id="69"/>
      <w:bookmarkEnd w:id="70"/>
      <w:bookmarkEnd w:id="71"/>
      <w:bookmarkEnd w:id="72"/>
      <w:bookmarkEnd w:id="73"/>
      <w:bookmarkEnd w:id="74"/>
      <w:bookmarkEnd w:id="75"/>
      <w:bookmarkEnd w:id="76"/>
      <w:bookmarkEnd w:id="77"/>
      <w:bookmarkEnd w:id="78"/>
    </w:p>
    <w:p w14:paraId="2277255B" w14:textId="77777777" w:rsidR="00CF2404" w:rsidRPr="00A643FB" w:rsidRDefault="00CF2404" w:rsidP="00311473">
      <w:pPr>
        <w:rPr>
          <w:rFonts w:ascii="Arial" w:hAnsi="Arial" w:cs="Arial"/>
        </w:rPr>
      </w:pPr>
    </w:p>
    <w:p w14:paraId="4FE0C9A2" w14:textId="77777777" w:rsidR="00CF2404" w:rsidRPr="00A643FB" w:rsidRDefault="00CF2404" w:rsidP="00874428">
      <w:pPr>
        <w:numPr>
          <w:ilvl w:val="0"/>
          <w:numId w:val="8"/>
        </w:numPr>
        <w:tabs>
          <w:tab w:val="clear" w:pos="1800"/>
          <w:tab w:val="left" w:pos="-1094"/>
          <w:tab w:val="left" w:pos="-720"/>
          <w:tab w:val="num" w:pos="720"/>
        </w:tabs>
        <w:ind w:left="720"/>
        <w:rPr>
          <w:rFonts w:ascii="Arial" w:hAnsi="Arial" w:cs="Arial"/>
        </w:rPr>
      </w:pPr>
      <w:r w:rsidRPr="00A643FB">
        <w:rPr>
          <w:rFonts w:ascii="Arial" w:hAnsi="Arial" w:cs="Arial"/>
        </w:rPr>
        <w:t xml:space="preserve">During any Board meeting where there is doubt as to the applicability or interpretation of the SOs, the Chair </w:t>
      </w:r>
      <w:r w:rsidR="00980759">
        <w:rPr>
          <w:rFonts w:ascii="Arial" w:hAnsi="Arial" w:cs="Arial"/>
        </w:rPr>
        <w:t xml:space="preserve">of </w:t>
      </w:r>
      <w:r w:rsidR="009E74F7">
        <w:rPr>
          <w:rFonts w:ascii="Arial" w:hAnsi="Arial" w:cs="Arial"/>
        </w:rPr>
        <w:t xml:space="preserve">HEIW </w:t>
      </w:r>
      <w:r w:rsidRPr="00A643FB">
        <w:rPr>
          <w:rFonts w:ascii="Arial" w:hAnsi="Arial" w:cs="Arial"/>
        </w:rPr>
        <w:t xml:space="preserve">shall have the final say, provided that his or her decision does not conflict with rights, liabilities or duties as </w:t>
      </w:r>
      <w:r w:rsidRPr="00A643FB">
        <w:rPr>
          <w:rFonts w:ascii="Arial" w:hAnsi="Arial" w:cs="Arial"/>
        </w:rPr>
        <w:lastRenderedPageBreak/>
        <w:t xml:space="preserve">prescribed by law.  In doing so, the Chair </w:t>
      </w:r>
      <w:r w:rsidR="002221DF">
        <w:rPr>
          <w:rFonts w:ascii="Arial" w:hAnsi="Arial" w:cs="Arial"/>
        </w:rPr>
        <w:t>shall</w:t>
      </w:r>
      <w:r w:rsidR="002221DF" w:rsidRPr="00A643FB">
        <w:rPr>
          <w:rFonts w:ascii="Arial" w:hAnsi="Arial" w:cs="Arial"/>
        </w:rPr>
        <w:t xml:space="preserve"> </w:t>
      </w:r>
      <w:r w:rsidRPr="00A643FB">
        <w:rPr>
          <w:rFonts w:ascii="Arial" w:hAnsi="Arial" w:cs="Arial"/>
        </w:rPr>
        <w:t xml:space="preserve">take appropriate advice from the Board Secretary and, where appropriate the Chief Executive or the Director </w:t>
      </w:r>
      <w:r w:rsidR="001B7FED">
        <w:rPr>
          <w:rFonts w:ascii="Arial" w:hAnsi="Arial" w:cs="Arial"/>
        </w:rPr>
        <w:t>responsible for finance</w:t>
      </w:r>
      <w:r w:rsidRPr="00A643FB">
        <w:rPr>
          <w:rFonts w:ascii="Arial" w:hAnsi="Arial" w:cs="Arial"/>
        </w:rPr>
        <w:t xml:space="preserve"> (in the case of SFIs).</w:t>
      </w:r>
    </w:p>
    <w:p w14:paraId="7DA420D1" w14:textId="77777777" w:rsidR="00244E84" w:rsidRPr="00A643FB" w:rsidRDefault="00CF2404" w:rsidP="00244E84">
      <w:pPr>
        <w:rPr>
          <w:rFonts w:ascii="Arial" w:hAnsi="Arial" w:cs="Arial"/>
        </w:rPr>
      </w:pPr>
      <w:r w:rsidRPr="00A643FB">
        <w:rPr>
          <w:rFonts w:ascii="Arial" w:hAnsi="Arial" w:cs="Arial"/>
        </w:rPr>
        <w:t xml:space="preserve"> </w:t>
      </w:r>
    </w:p>
    <w:p w14:paraId="1C8BF162" w14:textId="77777777" w:rsidR="00CF2404" w:rsidRPr="00A643FB" w:rsidRDefault="00CF2404" w:rsidP="00874428">
      <w:pPr>
        <w:numPr>
          <w:ilvl w:val="0"/>
          <w:numId w:val="8"/>
        </w:numPr>
        <w:tabs>
          <w:tab w:val="clear" w:pos="1800"/>
          <w:tab w:val="left" w:pos="-1094"/>
          <w:tab w:val="left" w:pos="-720"/>
          <w:tab w:val="num" w:pos="720"/>
        </w:tabs>
        <w:ind w:left="720"/>
        <w:rPr>
          <w:rFonts w:ascii="Arial" w:hAnsi="Arial" w:cs="Arial"/>
        </w:rPr>
      </w:pPr>
      <w:r w:rsidRPr="00A643FB">
        <w:rPr>
          <w:rFonts w:ascii="Arial" w:hAnsi="Arial" w:cs="Arial"/>
        </w:rPr>
        <w:t>The terms and provisions contained within these SOs aim to reflect those covered within all applicable legislation.  The legislation takes precedence over these SOs when interpreting any term or provision covered by legislation.</w:t>
      </w:r>
    </w:p>
    <w:p w14:paraId="3FB7EF07" w14:textId="77777777" w:rsidR="009D17BF" w:rsidRPr="00C95A4D" w:rsidRDefault="009D17BF" w:rsidP="00244E84">
      <w:pPr>
        <w:rPr>
          <w:rFonts w:ascii="Arial" w:hAnsi="Arial" w:cs="Arial"/>
        </w:rPr>
      </w:pPr>
      <w:bookmarkStart w:id="79" w:name="_Toc228955875"/>
      <w:bookmarkStart w:id="80" w:name="_Toc240163250"/>
      <w:bookmarkStart w:id="81" w:name="_Toc240789164"/>
      <w:bookmarkStart w:id="82" w:name="_Toc240791689"/>
      <w:bookmarkStart w:id="83" w:name="_Toc240792738"/>
      <w:bookmarkStart w:id="84" w:name="_Toc240793307"/>
      <w:bookmarkStart w:id="85" w:name="_Toc241995888"/>
      <w:bookmarkStart w:id="86" w:name="_Toc244597446"/>
    </w:p>
    <w:p w14:paraId="0E59C2C0" w14:textId="77777777" w:rsidR="00CF2404" w:rsidRPr="00A643FB" w:rsidRDefault="00CF2404" w:rsidP="00311473">
      <w:pPr>
        <w:pStyle w:val="Heading1"/>
        <w:ind w:firstLine="0"/>
        <w:jc w:val="left"/>
        <w:rPr>
          <w:rFonts w:ascii="Arial" w:hAnsi="Arial" w:cs="Arial"/>
        </w:rPr>
      </w:pPr>
      <w:bookmarkStart w:id="87" w:name="_Toc254014516"/>
      <w:bookmarkStart w:id="88" w:name="_Toc523849542"/>
      <w:r w:rsidRPr="00A643FB">
        <w:rPr>
          <w:rFonts w:ascii="Arial" w:hAnsi="Arial" w:cs="Arial"/>
        </w:rPr>
        <w:t>The role of the Board Secretary</w:t>
      </w:r>
      <w:bookmarkEnd w:id="79"/>
      <w:bookmarkEnd w:id="80"/>
      <w:bookmarkEnd w:id="81"/>
      <w:bookmarkEnd w:id="82"/>
      <w:bookmarkEnd w:id="83"/>
      <w:bookmarkEnd w:id="84"/>
      <w:bookmarkEnd w:id="85"/>
      <w:bookmarkEnd w:id="86"/>
      <w:bookmarkEnd w:id="87"/>
      <w:bookmarkEnd w:id="88"/>
    </w:p>
    <w:p w14:paraId="2491061C" w14:textId="77777777" w:rsidR="00AE54BE" w:rsidRPr="00D20724" w:rsidRDefault="00AE54BE" w:rsidP="00311473">
      <w:pPr>
        <w:rPr>
          <w:rFonts w:ascii="Arial" w:hAnsi="Arial" w:cs="Arial"/>
        </w:rPr>
      </w:pPr>
    </w:p>
    <w:p w14:paraId="6AA42926" w14:textId="77777777" w:rsidR="00CF2404" w:rsidRPr="00A643FB" w:rsidRDefault="00CF2404" w:rsidP="00874428">
      <w:pPr>
        <w:numPr>
          <w:ilvl w:val="0"/>
          <w:numId w:val="8"/>
        </w:numPr>
        <w:tabs>
          <w:tab w:val="clear" w:pos="1800"/>
          <w:tab w:val="left" w:pos="-1094"/>
          <w:tab w:val="left" w:pos="-720"/>
          <w:tab w:val="num" w:pos="720"/>
        </w:tabs>
        <w:ind w:left="720"/>
        <w:rPr>
          <w:rFonts w:ascii="Arial" w:hAnsi="Arial" w:cs="Arial"/>
        </w:rPr>
      </w:pPr>
      <w:r w:rsidRPr="00A643FB">
        <w:rPr>
          <w:rFonts w:ascii="Arial" w:hAnsi="Arial" w:cs="Arial"/>
        </w:rPr>
        <w:t xml:space="preserve">The role of the Board Secretary is crucial to the ongoing development and maintenance of a strong governance framework within </w:t>
      </w:r>
      <w:proofErr w:type="gramStart"/>
      <w:r w:rsidR="009E74F7">
        <w:rPr>
          <w:rFonts w:ascii="Arial" w:hAnsi="Arial" w:cs="Arial"/>
        </w:rPr>
        <w:t>HEIW</w:t>
      </w:r>
      <w:r w:rsidRPr="00A643FB">
        <w:rPr>
          <w:rFonts w:ascii="Arial" w:hAnsi="Arial" w:cs="Arial"/>
        </w:rPr>
        <w:t>, and</w:t>
      </w:r>
      <w:proofErr w:type="gramEnd"/>
      <w:r w:rsidRPr="00A643FB">
        <w:rPr>
          <w:rFonts w:ascii="Arial" w:hAnsi="Arial" w:cs="Arial"/>
        </w:rPr>
        <w:t xml:space="preserve"> is a key source of advice and support to the </w:t>
      </w:r>
      <w:r w:rsidR="009E74F7">
        <w:rPr>
          <w:rFonts w:ascii="Arial" w:hAnsi="Arial" w:cs="Arial"/>
        </w:rPr>
        <w:t xml:space="preserve">HEIW </w:t>
      </w:r>
      <w:r w:rsidRPr="00A643FB">
        <w:rPr>
          <w:rFonts w:ascii="Arial" w:hAnsi="Arial" w:cs="Arial"/>
        </w:rPr>
        <w:t xml:space="preserve">Chair and </w:t>
      </w:r>
      <w:r w:rsidR="004C7BAE">
        <w:rPr>
          <w:rFonts w:ascii="Arial" w:hAnsi="Arial" w:cs="Arial"/>
        </w:rPr>
        <w:t>other</w:t>
      </w:r>
      <w:r w:rsidRPr="00A643FB">
        <w:rPr>
          <w:rFonts w:ascii="Arial" w:hAnsi="Arial" w:cs="Arial"/>
        </w:rPr>
        <w:t xml:space="preserve"> </w:t>
      </w:r>
      <w:r w:rsidR="007A00EA" w:rsidRPr="00A643FB">
        <w:rPr>
          <w:rFonts w:ascii="Arial" w:hAnsi="Arial" w:cs="Arial"/>
        </w:rPr>
        <w:t xml:space="preserve">Board </w:t>
      </w:r>
      <w:r w:rsidRPr="00A643FB">
        <w:rPr>
          <w:rFonts w:ascii="Arial" w:hAnsi="Arial" w:cs="Arial"/>
        </w:rPr>
        <w:t xml:space="preserve">members.  Independent of the Board, the Board Secretary acts as the guardian of good governance within </w:t>
      </w:r>
      <w:r w:rsidR="0005571B">
        <w:rPr>
          <w:rFonts w:ascii="Arial" w:hAnsi="Arial" w:cs="Arial"/>
        </w:rPr>
        <w:t>HEIW</w:t>
      </w:r>
      <w:r w:rsidRPr="00A643FB">
        <w:rPr>
          <w:rFonts w:ascii="Arial" w:hAnsi="Arial" w:cs="Arial"/>
        </w:rPr>
        <w:t>:</w:t>
      </w:r>
    </w:p>
    <w:p w14:paraId="36CB93DC" w14:textId="77777777" w:rsidR="00943C98" w:rsidRPr="00A643FB" w:rsidRDefault="00943C98" w:rsidP="00311473">
      <w:pPr>
        <w:spacing w:line="360" w:lineRule="auto"/>
        <w:rPr>
          <w:rFonts w:ascii="Arial" w:hAnsi="Arial" w:cs="Arial"/>
        </w:rPr>
      </w:pPr>
    </w:p>
    <w:p w14:paraId="3AF43ED5" w14:textId="77777777" w:rsidR="00764163" w:rsidRDefault="00204112" w:rsidP="005E5EAD">
      <w:pPr>
        <w:numPr>
          <w:ilvl w:val="0"/>
          <w:numId w:val="31"/>
        </w:numPr>
        <w:tabs>
          <w:tab w:val="left" w:pos="-374"/>
          <w:tab w:val="left" w:pos="0"/>
          <w:tab w:val="left" w:pos="2880"/>
        </w:tabs>
        <w:rPr>
          <w:rFonts w:ascii="Arial" w:hAnsi="Arial" w:cs="Arial"/>
        </w:rPr>
      </w:pPr>
      <w:r>
        <w:rPr>
          <w:rFonts w:ascii="Arial" w:hAnsi="Arial" w:cs="Arial"/>
        </w:rPr>
        <w:t>P</w:t>
      </w:r>
      <w:r w:rsidR="00764163">
        <w:rPr>
          <w:rFonts w:ascii="Arial" w:hAnsi="Arial" w:cs="Arial"/>
        </w:rPr>
        <w:t xml:space="preserve">roviding </w:t>
      </w:r>
      <w:r w:rsidR="00764163" w:rsidRPr="00A643FB">
        <w:rPr>
          <w:rFonts w:ascii="Arial" w:hAnsi="Arial" w:cs="Arial"/>
        </w:rPr>
        <w:t xml:space="preserve">advice to the Board as a whole and to individual Board members on all aspects of </w:t>
      </w:r>
      <w:proofErr w:type="gramStart"/>
      <w:r w:rsidR="00764163" w:rsidRPr="00A643FB">
        <w:rPr>
          <w:rFonts w:ascii="Arial" w:hAnsi="Arial" w:cs="Arial"/>
        </w:rPr>
        <w:t>governance;</w:t>
      </w:r>
      <w:proofErr w:type="gramEnd"/>
    </w:p>
    <w:p w14:paraId="471B3809" w14:textId="77777777" w:rsidR="00764163" w:rsidRDefault="00204112" w:rsidP="005E5EAD">
      <w:pPr>
        <w:numPr>
          <w:ilvl w:val="0"/>
          <w:numId w:val="31"/>
        </w:numPr>
        <w:tabs>
          <w:tab w:val="left" w:pos="-374"/>
          <w:tab w:val="left" w:pos="0"/>
          <w:tab w:val="left" w:pos="2880"/>
        </w:tabs>
        <w:rPr>
          <w:rFonts w:ascii="Arial" w:hAnsi="Arial" w:cs="Arial"/>
        </w:rPr>
      </w:pPr>
      <w:r>
        <w:rPr>
          <w:rFonts w:ascii="Arial" w:hAnsi="Arial" w:cs="Arial"/>
        </w:rPr>
        <w:t>F</w:t>
      </w:r>
      <w:r w:rsidR="00764163">
        <w:rPr>
          <w:rFonts w:ascii="Arial" w:hAnsi="Arial" w:cs="Arial"/>
        </w:rPr>
        <w:t xml:space="preserve">acilitating </w:t>
      </w:r>
      <w:r w:rsidR="00764163" w:rsidRPr="00A643FB">
        <w:rPr>
          <w:rFonts w:ascii="Arial" w:hAnsi="Arial" w:cs="Arial"/>
        </w:rPr>
        <w:t xml:space="preserve">the effective conduct of </w:t>
      </w:r>
      <w:r w:rsidR="009E74F7">
        <w:rPr>
          <w:rFonts w:ascii="Arial" w:hAnsi="Arial" w:cs="Arial"/>
        </w:rPr>
        <w:t xml:space="preserve">HEIW </w:t>
      </w:r>
      <w:r w:rsidR="00764163" w:rsidRPr="00A643FB">
        <w:rPr>
          <w:rFonts w:ascii="Arial" w:hAnsi="Arial" w:cs="Arial"/>
        </w:rPr>
        <w:t xml:space="preserve">business through meetings of the Board, its Advisory Groups and </w:t>
      </w:r>
      <w:proofErr w:type="gramStart"/>
      <w:r w:rsidR="00BF4A1C">
        <w:rPr>
          <w:rFonts w:ascii="Arial" w:hAnsi="Arial" w:cs="Arial"/>
        </w:rPr>
        <w:t>Committee</w:t>
      </w:r>
      <w:r w:rsidR="00764163" w:rsidRPr="00A643FB">
        <w:rPr>
          <w:rFonts w:ascii="Arial" w:hAnsi="Arial" w:cs="Arial"/>
        </w:rPr>
        <w:t>s;</w:t>
      </w:r>
      <w:proofErr w:type="gramEnd"/>
    </w:p>
    <w:p w14:paraId="7A41961F" w14:textId="77777777" w:rsidR="006355FC" w:rsidRDefault="00204112" w:rsidP="005E5EAD">
      <w:pPr>
        <w:numPr>
          <w:ilvl w:val="0"/>
          <w:numId w:val="31"/>
        </w:numPr>
        <w:tabs>
          <w:tab w:val="left" w:pos="-374"/>
          <w:tab w:val="left" w:pos="0"/>
          <w:tab w:val="left" w:pos="2880"/>
        </w:tabs>
        <w:rPr>
          <w:rFonts w:ascii="Arial" w:hAnsi="Arial" w:cs="Arial"/>
        </w:rPr>
      </w:pPr>
      <w:r>
        <w:rPr>
          <w:rFonts w:ascii="Arial" w:hAnsi="Arial" w:cs="Arial"/>
        </w:rPr>
        <w:t>E</w:t>
      </w:r>
      <w:r w:rsidR="006355FC">
        <w:rPr>
          <w:rFonts w:ascii="Arial" w:hAnsi="Arial" w:cs="Arial"/>
        </w:rPr>
        <w:t xml:space="preserve">nsuring </w:t>
      </w:r>
      <w:r w:rsidR="006355FC" w:rsidRPr="00A643FB">
        <w:rPr>
          <w:rFonts w:ascii="Arial" w:hAnsi="Arial" w:cs="Arial"/>
        </w:rPr>
        <w:t xml:space="preserve">that Board members have the right information to enable them to make informed decisions and fulfil their responsibilities in accordance with the provisions of these </w:t>
      </w:r>
      <w:proofErr w:type="gramStart"/>
      <w:r w:rsidR="006355FC" w:rsidRPr="00A643FB">
        <w:rPr>
          <w:rFonts w:ascii="Arial" w:hAnsi="Arial" w:cs="Arial"/>
        </w:rPr>
        <w:t>SOs;</w:t>
      </w:r>
      <w:proofErr w:type="gramEnd"/>
    </w:p>
    <w:p w14:paraId="41290FD5" w14:textId="77777777" w:rsidR="00D27A4F" w:rsidRDefault="00204112" w:rsidP="005E5EAD">
      <w:pPr>
        <w:numPr>
          <w:ilvl w:val="0"/>
          <w:numId w:val="31"/>
        </w:numPr>
        <w:tabs>
          <w:tab w:val="left" w:pos="-374"/>
          <w:tab w:val="left" w:pos="0"/>
          <w:tab w:val="left" w:pos="2880"/>
        </w:tabs>
        <w:rPr>
          <w:rFonts w:ascii="Arial" w:hAnsi="Arial" w:cs="Arial"/>
        </w:rPr>
      </w:pPr>
      <w:r>
        <w:rPr>
          <w:rFonts w:ascii="Arial" w:hAnsi="Arial" w:cs="Arial"/>
        </w:rPr>
        <w:t>E</w:t>
      </w:r>
      <w:r w:rsidR="00D27A4F">
        <w:rPr>
          <w:rFonts w:ascii="Arial" w:hAnsi="Arial" w:cs="Arial"/>
        </w:rPr>
        <w:t xml:space="preserve">nsuring </w:t>
      </w:r>
      <w:r w:rsidR="00D27A4F" w:rsidRPr="00A643FB">
        <w:rPr>
          <w:rFonts w:ascii="Arial" w:hAnsi="Arial" w:cs="Arial"/>
        </w:rPr>
        <w:t>that in all its dealings, the Board acts fairly, with integrity, and witho</w:t>
      </w:r>
      <w:r w:rsidR="00D27A4F">
        <w:rPr>
          <w:rFonts w:ascii="Arial" w:hAnsi="Arial" w:cs="Arial"/>
        </w:rPr>
        <w:t xml:space="preserve">ut prejudice or </w:t>
      </w:r>
      <w:proofErr w:type="gramStart"/>
      <w:r w:rsidR="00D27A4F">
        <w:rPr>
          <w:rFonts w:ascii="Arial" w:hAnsi="Arial" w:cs="Arial"/>
        </w:rPr>
        <w:t>discrimination;</w:t>
      </w:r>
      <w:proofErr w:type="gramEnd"/>
    </w:p>
    <w:p w14:paraId="5F513FDC" w14:textId="77777777" w:rsidR="00D6261E" w:rsidRDefault="00204112" w:rsidP="005E5EAD">
      <w:pPr>
        <w:numPr>
          <w:ilvl w:val="0"/>
          <w:numId w:val="31"/>
        </w:numPr>
        <w:tabs>
          <w:tab w:val="left" w:pos="-374"/>
          <w:tab w:val="left" w:pos="0"/>
          <w:tab w:val="left" w:pos="2880"/>
        </w:tabs>
        <w:rPr>
          <w:rFonts w:ascii="Arial" w:hAnsi="Arial" w:cs="Arial"/>
        </w:rPr>
      </w:pPr>
      <w:r>
        <w:rPr>
          <w:rFonts w:ascii="Arial" w:hAnsi="Arial" w:cs="Arial"/>
        </w:rPr>
        <w:t>C</w:t>
      </w:r>
      <w:r w:rsidR="00D6261E" w:rsidRPr="00A643FB">
        <w:rPr>
          <w:rFonts w:ascii="Arial" w:hAnsi="Arial" w:cs="Arial"/>
        </w:rPr>
        <w:t xml:space="preserve">ontributing to the development of an organisational culture that embodies </w:t>
      </w:r>
      <w:r w:rsidR="001B7FED">
        <w:rPr>
          <w:rFonts w:ascii="Arial" w:hAnsi="Arial" w:cs="Arial"/>
        </w:rPr>
        <w:t xml:space="preserve">public services </w:t>
      </w:r>
      <w:r w:rsidR="00D6261E" w:rsidRPr="00A643FB">
        <w:rPr>
          <w:rFonts w:ascii="Arial" w:hAnsi="Arial" w:cs="Arial"/>
        </w:rPr>
        <w:t xml:space="preserve">values </w:t>
      </w:r>
      <w:r w:rsidR="006355FC">
        <w:rPr>
          <w:rFonts w:ascii="Arial" w:hAnsi="Arial" w:cs="Arial"/>
        </w:rPr>
        <w:t>and standards of behaviour; and</w:t>
      </w:r>
    </w:p>
    <w:p w14:paraId="4B0BC0D3" w14:textId="77777777" w:rsidR="006355FC" w:rsidRPr="00A643FB" w:rsidRDefault="00204112" w:rsidP="005E5EAD">
      <w:pPr>
        <w:numPr>
          <w:ilvl w:val="0"/>
          <w:numId w:val="31"/>
        </w:numPr>
        <w:tabs>
          <w:tab w:val="left" w:pos="-374"/>
          <w:tab w:val="left" w:pos="0"/>
          <w:tab w:val="left" w:pos="2880"/>
        </w:tabs>
        <w:rPr>
          <w:rFonts w:ascii="Arial" w:hAnsi="Arial" w:cs="Arial"/>
        </w:rPr>
      </w:pPr>
      <w:r>
        <w:rPr>
          <w:rFonts w:ascii="Arial" w:hAnsi="Arial" w:cs="Arial"/>
        </w:rPr>
        <w:t>M</w:t>
      </w:r>
      <w:r w:rsidR="006355FC">
        <w:rPr>
          <w:rFonts w:ascii="Arial" w:hAnsi="Arial" w:cs="Arial"/>
        </w:rPr>
        <w:t xml:space="preserve">onitoring </w:t>
      </w:r>
      <w:r w:rsidR="00CB13CD">
        <w:rPr>
          <w:rFonts w:ascii="Arial" w:hAnsi="Arial" w:cs="Arial"/>
        </w:rPr>
        <w:t>HEIW’s</w:t>
      </w:r>
      <w:r w:rsidR="006355FC" w:rsidRPr="00A643FB">
        <w:rPr>
          <w:rFonts w:ascii="Arial" w:hAnsi="Arial" w:cs="Arial"/>
        </w:rPr>
        <w:t xml:space="preserve"> compliance with the law, SOs and the </w:t>
      </w:r>
      <w:r w:rsidR="00C97BDA">
        <w:rPr>
          <w:rFonts w:ascii="Arial" w:hAnsi="Arial" w:cs="Arial"/>
        </w:rPr>
        <w:t xml:space="preserve">governance and accountability </w:t>
      </w:r>
      <w:r w:rsidR="006355FC" w:rsidRPr="00A643FB">
        <w:rPr>
          <w:rFonts w:ascii="Arial" w:hAnsi="Arial" w:cs="Arial"/>
        </w:rPr>
        <w:t xml:space="preserve">framework set by the </w:t>
      </w:r>
      <w:r w:rsidR="000148F4">
        <w:rPr>
          <w:rFonts w:ascii="Arial" w:hAnsi="Arial" w:cs="Arial"/>
        </w:rPr>
        <w:t>Welsh Ministers</w:t>
      </w:r>
      <w:r w:rsidR="006355FC" w:rsidRPr="00A643FB">
        <w:rPr>
          <w:rFonts w:ascii="Arial" w:hAnsi="Arial" w:cs="Arial"/>
        </w:rPr>
        <w:t>.</w:t>
      </w:r>
    </w:p>
    <w:p w14:paraId="1CF139B1" w14:textId="77777777" w:rsidR="00C95A4D" w:rsidRPr="00A643FB" w:rsidRDefault="00C95A4D" w:rsidP="00EA636B">
      <w:pPr>
        <w:tabs>
          <w:tab w:val="left" w:pos="-1094"/>
          <w:tab w:val="left" w:pos="-720"/>
        </w:tabs>
        <w:rPr>
          <w:rFonts w:ascii="Arial" w:hAnsi="Arial" w:cs="Arial"/>
        </w:rPr>
      </w:pPr>
    </w:p>
    <w:p w14:paraId="6D3F0960" w14:textId="77777777" w:rsidR="00DA577F" w:rsidRPr="00C95A4D" w:rsidRDefault="00D6261E" w:rsidP="00874428">
      <w:pPr>
        <w:numPr>
          <w:ilvl w:val="0"/>
          <w:numId w:val="8"/>
        </w:numPr>
        <w:tabs>
          <w:tab w:val="clear" w:pos="1800"/>
          <w:tab w:val="left" w:pos="-1094"/>
          <w:tab w:val="left" w:pos="-720"/>
          <w:tab w:val="num" w:pos="720"/>
        </w:tabs>
        <w:ind w:left="720"/>
        <w:rPr>
          <w:rFonts w:ascii="Arial" w:hAnsi="Arial" w:cs="Arial"/>
          <w:sz w:val="22"/>
          <w:szCs w:val="22"/>
          <w:lang w:val="en"/>
        </w:rPr>
      </w:pPr>
      <w:r w:rsidRPr="00C95A4D">
        <w:rPr>
          <w:rFonts w:ascii="Arial" w:hAnsi="Arial" w:cs="Arial"/>
        </w:rPr>
        <w:t xml:space="preserve">As advisor to the Board, the </w:t>
      </w:r>
      <w:r w:rsidRPr="00C95A4D">
        <w:rPr>
          <w:rFonts w:ascii="Arial" w:hAnsi="Arial" w:cs="Arial"/>
          <w:i/>
        </w:rPr>
        <w:t>Board Secretary’s</w:t>
      </w:r>
      <w:r w:rsidRPr="00C95A4D">
        <w:rPr>
          <w:rFonts w:ascii="Arial" w:hAnsi="Arial" w:cs="Arial"/>
        </w:rPr>
        <w:t xml:space="preserve"> role does not affect the specific responsibilities of </w:t>
      </w:r>
      <w:r w:rsidR="004C7BAE">
        <w:rPr>
          <w:rFonts w:ascii="Arial" w:hAnsi="Arial" w:cs="Arial"/>
        </w:rPr>
        <w:t>B</w:t>
      </w:r>
      <w:r w:rsidRPr="00C95A4D">
        <w:rPr>
          <w:rFonts w:ascii="Arial" w:hAnsi="Arial" w:cs="Arial"/>
        </w:rPr>
        <w:t xml:space="preserve">oard members for governing the organisation.  </w:t>
      </w:r>
      <w:r w:rsidR="00CF2404" w:rsidRPr="00C95A4D">
        <w:rPr>
          <w:rFonts w:ascii="Arial" w:hAnsi="Arial" w:cs="Arial"/>
        </w:rPr>
        <w:t>The Board Secretary is directly accountable for the conduct of their role to the Chair [and Chief Executive], and reports on a day to day basis to t</w:t>
      </w:r>
      <w:r w:rsidR="00EC213C" w:rsidRPr="00C95A4D">
        <w:rPr>
          <w:rFonts w:ascii="Arial" w:hAnsi="Arial" w:cs="Arial"/>
        </w:rPr>
        <w:t>he Chief Executive.</w:t>
      </w:r>
    </w:p>
    <w:p w14:paraId="26578C0E" w14:textId="77777777" w:rsidR="00DA577F" w:rsidRPr="00D20724" w:rsidRDefault="00DA577F" w:rsidP="00311473">
      <w:pPr>
        <w:tabs>
          <w:tab w:val="left" w:pos="-1094"/>
          <w:tab w:val="left" w:pos="-720"/>
        </w:tabs>
        <w:rPr>
          <w:rFonts w:ascii="Arial" w:hAnsi="Arial" w:cs="Arial"/>
          <w:sz w:val="22"/>
          <w:szCs w:val="22"/>
          <w:lang w:val="en"/>
        </w:rPr>
      </w:pPr>
    </w:p>
    <w:p w14:paraId="07A4C962" w14:textId="77777777" w:rsidR="00CF2404" w:rsidRPr="00A643FB" w:rsidRDefault="00DA577F" w:rsidP="00874428">
      <w:pPr>
        <w:numPr>
          <w:ilvl w:val="0"/>
          <w:numId w:val="8"/>
        </w:numPr>
        <w:tabs>
          <w:tab w:val="clear" w:pos="1800"/>
          <w:tab w:val="left" w:pos="-1094"/>
          <w:tab w:val="left" w:pos="-720"/>
          <w:tab w:val="num" w:pos="720"/>
        </w:tabs>
        <w:ind w:left="720"/>
        <w:rPr>
          <w:rFonts w:ascii="Arial" w:hAnsi="Arial" w:cs="Arial"/>
        </w:rPr>
      </w:pPr>
      <w:r w:rsidRPr="00A643FB">
        <w:rPr>
          <w:rFonts w:ascii="Arial" w:hAnsi="Arial" w:cs="Arial"/>
        </w:rPr>
        <w:t xml:space="preserve">Further details on the role of the Board Secretary within </w:t>
      </w:r>
      <w:r w:rsidR="00CB13CD">
        <w:rPr>
          <w:rFonts w:ascii="Arial" w:hAnsi="Arial" w:cs="Arial"/>
        </w:rPr>
        <w:t>HEIW</w:t>
      </w:r>
      <w:r w:rsidRPr="00A643FB">
        <w:rPr>
          <w:rFonts w:ascii="Arial" w:hAnsi="Arial" w:cs="Arial"/>
        </w:rPr>
        <w:t>, including d</w:t>
      </w:r>
      <w:r w:rsidR="002F5D40" w:rsidRPr="00A643FB">
        <w:rPr>
          <w:rFonts w:ascii="Arial" w:hAnsi="Arial" w:cs="Arial"/>
        </w:rPr>
        <w:t xml:space="preserve">etails on how to contact them, </w:t>
      </w:r>
      <w:r w:rsidR="00147581" w:rsidRPr="00A643FB">
        <w:rPr>
          <w:rFonts w:ascii="Arial" w:hAnsi="Arial" w:cs="Arial"/>
        </w:rPr>
        <w:t>are</w:t>
      </w:r>
      <w:r w:rsidR="002F5D40" w:rsidRPr="00A643FB">
        <w:rPr>
          <w:rFonts w:ascii="Arial" w:hAnsi="Arial" w:cs="Arial"/>
        </w:rPr>
        <w:t xml:space="preserve"> available at</w:t>
      </w:r>
      <w:r w:rsidRPr="00A643FB">
        <w:rPr>
          <w:rFonts w:ascii="Arial" w:hAnsi="Arial" w:cs="Arial"/>
        </w:rPr>
        <w:t xml:space="preserve"> </w:t>
      </w:r>
      <w:r w:rsidR="0057011F">
        <w:rPr>
          <w:rFonts w:ascii="Arial" w:hAnsi="Arial" w:cs="Arial"/>
        </w:rPr>
        <w:t>www.heiw.</w:t>
      </w:r>
      <w:r w:rsidR="000A2970">
        <w:rPr>
          <w:rFonts w:ascii="Arial" w:hAnsi="Arial" w:cs="Arial"/>
        </w:rPr>
        <w:t>nhs.</w:t>
      </w:r>
      <w:r w:rsidR="0057011F">
        <w:rPr>
          <w:rFonts w:ascii="Arial" w:hAnsi="Arial" w:cs="Arial"/>
        </w:rPr>
        <w:t>wales</w:t>
      </w:r>
      <w:r w:rsidR="00EC213C" w:rsidRPr="00A643FB">
        <w:rPr>
          <w:rFonts w:ascii="Arial" w:hAnsi="Arial" w:cs="Arial"/>
        </w:rPr>
        <w:t xml:space="preserve"> </w:t>
      </w:r>
    </w:p>
    <w:p w14:paraId="57CE7557" w14:textId="77777777" w:rsidR="00CF2404" w:rsidRPr="007547F3" w:rsidRDefault="000855B3" w:rsidP="00311473">
      <w:pPr>
        <w:pStyle w:val="Heading1"/>
        <w:ind w:firstLine="0"/>
        <w:jc w:val="left"/>
        <w:rPr>
          <w:rFonts w:ascii="Arial" w:hAnsi="Arial" w:cs="Arial"/>
          <w:b w:val="0"/>
          <w:bCs w:val="0"/>
        </w:rPr>
      </w:pPr>
      <w:r w:rsidRPr="00A643FB">
        <w:rPr>
          <w:rFonts w:ascii="Arial" w:hAnsi="Arial" w:cs="Arial"/>
          <w:bdr w:val="single" w:sz="4" w:space="0" w:color="auto"/>
          <w:shd w:val="clear" w:color="auto" w:fill="E0E0E0"/>
        </w:rPr>
        <w:br w:type="page"/>
      </w:r>
      <w:r w:rsidR="00CF2404" w:rsidRPr="007547F3">
        <w:rPr>
          <w:rFonts w:ascii="Arial" w:hAnsi="Arial" w:cs="Arial"/>
          <w:sz w:val="32"/>
          <w:szCs w:val="32"/>
          <w:bdr w:val="single" w:sz="4" w:space="0" w:color="auto"/>
          <w:shd w:val="clear" w:color="auto" w:fill="E0E0E0"/>
        </w:rPr>
        <w:lastRenderedPageBreak/>
        <w:t xml:space="preserve"> </w:t>
      </w:r>
      <w:bookmarkStart w:id="89" w:name="_Toc222896784"/>
      <w:bookmarkStart w:id="90" w:name="_Toc228955876"/>
      <w:bookmarkStart w:id="91" w:name="_Toc235351052"/>
      <w:bookmarkStart w:id="92" w:name="_Toc235353008"/>
      <w:bookmarkStart w:id="93" w:name="_Toc240163251"/>
      <w:bookmarkStart w:id="94" w:name="_Toc240789165"/>
      <w:bookmarkStart w:id="95" w:name="_Toc240791690"/>
      <w:bookmarkStart w:id="96" w:name="_Toc240792739"/>
      <w:bookmarkStart w:id="97" w:name="_Toc240793308"/>
      <w:bookmarkStart w:id="98" w:name="_Toc241995889"/>
      <w:bookmarkStart w:id="99" w:name="_Toc244597447"/>
      <w:bookmarkStart w:id="100" w:name="_Toc254014517"/>
      <w:bookmarkStart w:id="101" w:name="_Toc523849543"/>
      <w:r w:rsidR="00B5354E" w:rsidRPr="00941D6B">
        <w:rPr>
          <w:rFonts w:ascii="Arial" w:hAnsi="Arial" w:cs="Arial"/>
          <w:sz w:val="36"/>
          <w:szCs w:val="36"/>
          <w:bdr w:val="single" w:sz="4" w:space="0" w:color="auto"/>
          <w:shd w:val="clear" w:color="auto" w:fill="E0E0E0"/>
        </w:rPr>
        <w:t>Section</w:t>
      </w:r>
      <w:r w:rsidR="00CF2404" w:rsidRPr="00941D6B">
        <w:rPr>
          <w:rFonts w:ascii="Arial" w:hAnsi="Arial" w:cs="Arial"/>
          <w:sz w:val="36"/>
          <w:szCs w:val="36"/>
          <w:bdr w:val="single" w:sz="4" w:space="0" w:color="auto"/>
          <w:shd w:val="clear" w:color="auto" w:fill="E0E0E0"/>
        </w:rPr>
        <w:t xml:space="preserve"> B</w:t>
      </w:r>
      <w:r w:rsidR="00CF2404" w:rsidRPr="007547F3">
        <w:rPr>
          <w:rFonts w:ascii="Arial" w:hAnsi="Arial" w:cs="Arial"/>
          <w:sz w:val="32"/>
          <w:szCs w:val="32"/>
          <w:bdr w:val="single" w:sz="4" w:space="0" w:color="auto"/>
          <w:shd w:val="clear" w:color="auto" w:fill="E0E0E0"/>
        </w:rPr>
        <w:t xml:space="preserve"> – S</w:t>
      </w:r>
      <w:r w:rsidR="00B5354E">
        <w:rPr>
          <w:rFonts w:ascii="Arial" w:hAnsi="Arial" w:cs="Arial"/>
          <w:sz w:val="32"/>
          <w:szCs w:val="32"/>
          <w:bdr w:val="single" w:sz="4" w:space="0" w:color="auto"/>
          <w:shd w:val="clear" w:color="auto" w:fill="E0E0E0"/>
        </w:rPr>
        <w:t>tanding</w:t>
      </w:r>
      <w:r w:rsidR="00CF2404" w:rsidRPr="007547F3">
        <w:rPr>
          <w:rFonts w:ascii="Arial" w:hAnsi="Arial" w:cs="Arial"/>
          <w:sz w:val="32"/>
          <w:szCs w:val="32"/>
          <w:bdr w:val="single" w:sz="4" w:space="0" w:color="auto"/>
          <w:shd w:val="clear" w:color="auto" w:fill="E0E0E0"/>
        </w:rPr>
        <w:t xml:space="preserve"> O</w:t>
      </w:r>
      <w:r w:rsidR="00B5354E">
        <w:rPr>
          <w:rFonts w:ascii="Arial" w:hAnsi="Arial" w:cs="Arial"/>
          <w:sz w:val="32"/>
          <w:szCs w:val="32"/>
          <w:bdr w:val="single" w:sz="4" w:space="0" w:color="auto"/>
          <w:shd w:val="clear" w:color="auto" w:fill="E0E0E0"/>
        </w:rPr>
        <w:t>rders</w:t>
      </w:r>
      <w:bookmarkEnd w:id="89"/>
      <w:bookmarkEnd w:id="90"/>
      <w:bookmarkEnd w:id="91"/>
      <w:bookmarkEnd w:id="92"/>
      <w:bookmarkEnd w:id="93"/>
      <w:bookmarkEnd w:id="94"/>
      <w:bookmarkEnd w:id="95"/>
      <w:bookmarkEnd w:id="96"/>
      <w:bookmarkEnd w:id="97"/>
      <w:bookmarkEnd w:id="98"/>
      <w:bookmarkEnd w:id="99"/>
      <w:bookmarkEnd w:id="100"/>
      <w:bookmarkEnd w:id="101"/>
      <w:r w:rsidR="00CF2404" w:rsidRPr="007547F3">
        <w:rPr>
          <w:rFonts w:ascii="Arial" w:hAnsi="Arial" w:cs="Arial"/>
          <w:sz w:val="32"/>
          <w:szCs w:val="32"/>
          <w:bdr w:val="single" w:sz="4" w:space="0" w:color="auto"/>
          <w:shd w:val="clear" w:color="auto" w:fill="E0E0E0"/>
        </w:rPr>
        <w:tab/>
      </w:r>
      <w:r w:rsidR="00CF2404" w:rsidRPr="007547F3">
        <w:rPr>
          <w:rFonts w:ascii="Arial" w:hAnsi="Arial" w:cs="Arial"/>
          <w:sz w:val="32"/>
          <w:szCs w:val="32"/>
          <w:bdr w:val="single" w:sz="4" w:space="0" w:color="auto"/>
          <w:shd w:val="clear" w:color="auto" w:fill="E0E0E0"/>
        </w:rPr>
        <w:tab/>
      </w:r>
      <w:r w:rsidR="00CF2404" w:rsidRPr="007547F3">
        <w:rPr>
          <w:rFonts w:ascii="Arial" w:hAnsi="Arial" w:cs="Arial"/>
          <w:sz w:val="32"/>
          <w:szCs w:val="32"/>
          <w:bdr w:val="single" w:sz="4" w:space="0" w:color="auto"/>
          <w:shd w:val="clear" w:color="auto" w:fill="E0E0E0"/>
        </w:rPr>
        <w:tab/>
      </w:r>
      <w:r w:rsidR="00CF2404" w:rsidRPr="007547F3">
        <w:rPr>
          <w:rFonts w:ascii="Arial" w:hAnsi="Arial" w:cs="Arial"/>
          <w:sz w:val="32"/>
          <w:szCs w:val="32"/>
          <w:bdr w:val="single" w:sz="4" w:space="0" w:color="auto"/>
          <w:shd w:val="clear" w:color="auto" w:fill="E0E0E0"/>
        </w:rPr>
        <w:tab/>
      </w:r>
      <w:r w:rsidR="00CF2404" w:rsidRPr="007547F3">
        <w:rPr>
          <w:rFonts w:ascii="Arial" w:hAnsi="Arial" w:cs="Arial"/>
          <w:sz w:val="32"/>
          <w:szCs w:val="32"/>
          <w:bdr w:val="single" w:sz="4" w:space="0" w:color="auto"/>
          <w:shd w:val="clear" w:color="auto" w:fill="E0E0E0"/>
        </w:rPr>
        <w:tab/>
      </w:r>
      <w:r w:rsidR="00CF2404" w:rsidRPr="007547F3">
        <w:rPr>
          <w:rFonts w:ascii="Arial" w:hAnsi="Arial" w:cs="Arial"/>
          <w:b w:val="0"/>
          <w:bCs w:val="0"/>
        </w:rPr>
        <w:tab/>
      </w:r>
    </w:p>
    <w:p w14:paraId="2678620C" w14:textId="77777777" w:rsidR="00CF2404" w:rsidRPr="00A643FB" w:rsidRDefault="00CF2404" w:rsidP="00FA7744">
      <w:pPr>
        <w:jc w:val="both"/>
        <w:rPr>
          <w:rFonts w:ascii="Arial" w:hAnsi="Arial" w:cs="Arial"/>
        </w:rPr>
      </w:pPr>
    </w:p>
    <w:p w14:paraId="73563F39" w14:textId="77777777" w:rsidR="00DA79EC" w:rsidRPr="00A643FB" w:rsidRDefault="00DA79EC" w:rsidP="00FA7744">
      <w:pPr>
        <w:jc w:val="both"/>
        <w:rPr>
          <w:rFonts w:ascii="Arial" w:hAnsi="Arial" w:cs="Arial"/>
        </w:rPr>
      </w:pPr>
    </w:p>
    <w:p w14:paraId="4EC457E1" w14:textId="77777777" w:rsidR="00CF2404" w:rsidRPr="001B7FED" w:rsidRDefault="009E74F7" w:rsidP="00311473">
      <w:pPr>
        <w:pStyle w:val="Heading1"/>
        <w:numPr>
          <w:ilvl w:val="0"/>
          <w:numId w:val="3"/>
        </w:numPr>
        <w:tabs>
          <w:tab w:val="clear" w:pos="1500"/>
          <w:tab w:val="num" w:pos="720"/>
        </w:tabs>
        <w:ind w:left="720" w:hanging="720"/>
        <w:jc w:val="left"/>
        <w:rPr>
          <w:rFonts w:ascii="Arial" w:hAnsi="Arial" w:cs="Arial"/>
          <w:caps/>
        </w:rPr>
      </w:pPr>
      <w:bookmarkStart w:id="102" w:name="_Toc523849544"/>
      <w:r w:rsidRPr="001B7FED">
        <w:rPr>
          <w:rFonts w:ascii="Arial" w:hAnsi="Arial" w:cs="Arial"/>
          <w:caps/>
        </w:rPr>
        <w:t>Health Education and Improvement Wales</w:t>
      </w:r>
      <w:bookmarkEnd w:id="102"/>
    </w:p>
    <w:p w14:paraId="5D6C3B69" w14:textId="77777777" w:rsidR="00CF2404" w:rsidRPr="00A643FB" w:rsidRDefault="00CF2404" w:rsidP="00311473">
      <w:pPr>
        <w:rPr>
          <w:rFonts w:ascii="Arial" w:hAnsi="Arial" w:cs="Arial"/>
        </w:rPr>
      </w:pPr>
    </w:p>
    <w:p w14:paraId="1C3021D5" w14:textId="77777777" w:rsidR="00CF2404" w:rsidRPr="001B7FED" w:rsidRDefault="009E74F7" w:rsidP="005E5EAD">
      <w:pPr>
        <w:pStyle w:val="StyleOutlinenumberedArialOutlinenumberedArial11Outli"/>
        <w:numPr>
          <w:ilvl w:val="2"/>
          <w:numId w:val="26"/>
        </w:numPr>
        <w:tabs>
          <w:tab w:val="left" w:pos="-1094"/>
          <w:tab w:val="left" w:pos="-720"/>
          <w:tab w:val="left" w:pos="1440"/>
        </w:tabs>
      </w:pPr>
      <w:bookmarkStart w:id="103" w:name="_Toc228955878"/>
      <w:r w:rsidRPr="001B7FED">
        <w:t xml:space="preserve">HEIW’s </w:t>
      </w:r>
      <w:r w:rsidR="00CF2404" w:rsidRPr="001B7FED">
        <w:t xml:space="preserve">principal role is to </w:t>
      </w:r>
      <w:r w:rsidR="00980759" w:rsidRPr="001B7FED">
        <w:t>take a</w:t>
      </w:r>
      <w:r w:rsidR="00CF2404" w:rsidRPr="001B7FED">
        <w:t xml:space="preserve"> </w:t>
      </w:r>
      <w:r w:rsidR="00980759" w:rsidRPr="00980759">
        <w:rPr>
          <w:b w:val="0"/>
        </w:rPr>
        <w:t xml:space="preserve">strategic approach to developing the Welsh health workforce for now and for the future. </w:t>
      </w:r>
      <w:bookmarkEnd w:id="103"/>
      <w:r w:rsidR="000B665B">
        <w:rPr>
          <w:b w:val="0"/>
        </w:rPr>
        <w:t xml:space="preserve">Its functions include: </w:t>
      </w:r>
    </w:p>
    <w:p w14:paraId="7D8EB76D" w14:textId="77777777" w:rsidR="001B7FED" w:rsidRPr="00726191" w:rsidRDefault="001B7FED" w:rsidP="001B7FED">
      <w:pPr>
        <w:pStyle w:val="StyleOutlinenumberedArialOutlinenumberedArial11Outli"/>
        <w:tabs>
          <w:tab w:val="left" w:pos="-1094"/>
          <w:tab w:val="left" w:pos="-720"/>
          <w:tab w:val="left" w:pos="1440"/>
        </w:tabs>
        <w:ind w:left="720"/>
        <w:rPr>
          <w:b w:val="0"/>
        </w:rPr>
      </w:pPr>
    </w:p>
    <w:p w14:paraId="671FC2A3" w14:textId="77777777" w:rsidR="000B665B" w:rsidRDefault="000B665B" w:rsidP="001B7FED">
      <w:pPr>
        <w:pStyle w:val="StyleOutlinenumberedArialOutlinenumberedArial11Outli"/>
        <w:tabs>
          <w:tab w:val="left" w:pos="-1094"/>
          <w:tab w:val="left" w:pos="-720"/>
          <w:tab w:val="left" w:pos="1440"/>
        </w:tabs>
        <w:ind w:left="720"/>
        <w:rPr>
          <w:b w:val="0"/>
        </w:rPr>
      </w:pPr>
      <w:r w:rsidRPr="00726191">
        <w:t>Workforce intelligence</w:t>
      </w:r>
      <w:r w:rsidRPr="00726191">
        <w:rPr>
          <w:b w:val="0"/>
        </w:rPr>
        <w:t xml:space="preserve"> – HEIW will be the central, recognised source for information and intelligence about the Welsh health workforce</w:t>
      </w:r>
      <w:proofErr w:type="gramStart"/>
      <w:r w:rsidR="00726191" w:rsidRPr="00726191">
        <w:rPr>
          <w:b w:val="0"/>
        </w:rPr>
        <w:t>.</w:t>
      </w:r>
      <w:r w:rsidR="00726191">
        <w:rPr>
          <w:b w:val="0"/>
        </w:rPr>
        <w:t>;</w:t>
      </w:r>
      <w:proofErr w:type="gramEnd"/>
    </w:p>
    <w:p w14:paraId="487AD2BD" w14:textId="77777777" w:rsidR="00726191" w:rsidRPr="00726191" w:rsidRDefault="00726191" w:rsidP="001B7FED">
      <w:pPr>
        <w:pStyle w:val="StyleOutlinenumberedArialOutlinenumberedArial11Outli"/>
        <w:tabs>
          <w:tab w:val="left" w:pos="-1094"/>
          <w:tab w:val="left" w:pos="-720"/>
          <w:tab w:val="left" w:pos="1440"/>
        </w:tabs>
        <w:ind w:left="720"/>
        <w:rPr>
          <w:b w:val="0"/>
        </w:rPr>
      </w:pPr>
    </w:p>
    <w:p w14:paraId="2AF3693D" w14:textId="77777777" w:rsidR="000B665B" w:rsidRDefault="000B665B" w:rsidP="001B7FED">
      <w:pPr>
        <w:pStyle w:val="StyleOutlinenumberedArialOutlinenumberedArial11Outli"/>
        <w:tabs>
          <w:tab w:val="left" w:pos="-1094"/>
          <w:tab w:val="left" w:pos="-720"/>
          <w:tab w:val="left" w:pos="1440"/>
        </w:tabs>
        <w:ind w:left="720"/>
        <w:rPr>
          <w:b w:val="0"/>
        </w:rPr>
      </w:pPr>
      <w:r w:rsidRPr="00726191">
        <w:t>Workforce planning</w:t>
      </w:r>
      <w:r w:rsidRPr="00726191">
        <w:rPr>
          <w:b w:val="0"/>
        </w:rPr>
        <w:t xml:space="preserve"> – HEIW will provide strategic leadership for workforce planning, working with health boards/trusts and the Welsh Government to produce a forward strategy to transform the workforce to deliver new health and social models of service </w:t>
      </w:r>
      <w:proofErr w:type="gramStart"/>
      <w:r w:rsidRPr="00726191">
        <w:rPr>
          <w:b w:val="0"/>
        </w:rPr>
        <w:t>delivery;</w:t>
      </w:r>
      <w:proofErr w:type="gramEnd"/>
    </w:p>
    <w:p w14:paraId="57191510" w14:textId="77777777" w:rsidR="00726191" w:rsidRPr="00726191" w:rsidRDefault="00726191" w:rsidP="001B7FED">
      <w:pPr>
        <w:pStyle w:val="StyleOutlinenumberedArialOutlinenumberedArial11Outli"/>
        <w:tabs>
          <w:tab w:val="left" w:pos="-1094"/>
          <w:tab w:val="left" w:pos="-720"/>
          <w:tab w:val="left" w:pos="1440"/>
        </w:tabs>
        <w:ind w:left="720"/>
        <w:rPr>
          <w:b w:val="0"/>
        </w:rPr>
      </w:pPr>
    </w:p>
    <w:p w14:paraId="7849E0B9" w14:textId="77777777" w:rsidR="000B665B" w:rsidRDefault="00726191" w:rsidP="001B7FED">
      <w:pPr>
        <w:pStyle w:val="StyleOutlinenumberedArialOutlinenumberedArial11Outli"/>
        <w:tabs>
          <w:tab w:val="left" w:pos="-1094"/>
          <w:tab w:val="left" w:pos="-720"/>
          <w:tab w:val="left" w:pos="1440"/>
        </w:tabs>
        <w:ind w:left="720"/>
        <w:rPr>
          <w:b w:val="0"/>
        </w:rPr>
      </w:pPr>
      <w:r w:rsidRPr="00726191">
        <w:t>Education c</w:t>
      </w:r>
      <w:r w:rsidR="000B665B" w:rsidRPr="00726191">
        <w:t>ommissioning</w:t>
      </w:r>
      <w:r w:rsidR="00FA01B4">
        <w:rPr>
          <w:b w:val="0"/>
        </w:rPr>
        <w:t xml:space="preserve">, </w:t>
      </w:r>
      <w:r w:rsidR="00FA01B4">
        <w:t xml:space="preserve">planning and delivery </w:t>
      </w:r>
      <w:r w:rsidR="000B665B" w:rsidRPr="00726191">
        <w:rPr>
          <w:b w:val="0"/>
        </w:rPr>
        <w:t xml:space="preserve">– HEIW will utilise its funding to ensure value for money and the provision of a workforce which reflects future healthcare </w:t>
      </w:r>
      <w:proofErr w:type="gramStart"/>
      <w:r w:rsidR="000B665B" w:rsidRPr="00726191">
        <w:rPr>
          <w:b w:val="0"/>
        </w:rPr>
        <w:t>needs;</w:t>
      </w:r>
      <w:proofErr w:type="gramEnd"/>
    </w:p>
    <w:p w14:paraId="453F1836" w14:textId="77777777" w:rsidR="00726191" w:rsidRPr="00726191" w:rsidRDefault="00726191" w:rsidP="001B7FED">
      <w:pPr>
        <w:pStyle w:val="StyleOutlinenumberedArialOutlinenumberedArial11Outli"/>
        <w:tabs>
          <w:tab w:val="left" w:pos="-1094"/>
          <w:tab w:val="left" w:pos="-720"/>
          <w:tab w:val="left" w:pos="1440"/>
        </w:tabs>
        <w:ind w:left="720"/>
        <w:rPr>
          <w:b w:val="0"/>
        </w:rPr>
      </w:pPr>
    </w:p>
    <w:p w14:paraId="2090A4F6" w14:textId="77777777" w:rsidR="00726191" w:rsidRDefault="00FA01B4" w:rsidP="001B7FED">
      <w:pPr>
        <w:pStyle w:val="StyleOutlinenumberedArialOutlinenumberedArial11Outli"/>
        <w:tabs>
          <w:tab w:val="left" w:pos="-1094"/>
          <w:tab w:val="left" w:pos="-720"/>
          <w:tab w:val="left" w:pos="1440"/>
        </w:tabs>
        <w:ind w:left="720"/>
        <w:rPr>
          <w:b w:val="0"/>
        </w:rPr>
      </w:pPr>
      <w:r>
        <w:t xml:space="preserve">Quality management </w:t>
      </w:r>
      <w:r w:rsidR="00726191" w:rsidRPr="00726191">
        <w:rPr>
          <w:b w:val="0"/>
        </w:rPr>
        <w:t xml:space="preserve">– HEIW will quality manage education and training provision ensuring it meets required standards, and improvements are made where </w:t>
      </w:r>
      <w:proofErr w:type="gramStart"/>
      <w:r w:rsidR="00726191" w:rsidRPr="00726191">
        <w:rPr>
          <w:b w:val="0"/>
        </w:rPr>
        <w:t>required;</w:t>
      </w:r>
      <w:proofErr w:type="gramEnd"/>
    </w:p>
    <w:p w14:paraId="681546EF" w14:textId="77777777" w:rsidR="00726191" w:rsidRPr="00726191" w:rsidRDefault="00726191" w:rsidP="001B7FED">
      <w:pPr>
        <w:pStyle w:val="StyleOutlinenumberedArialOutlinenumberedArial11Outli"/>
        <w:tabs>
          <w:tab w:val="left" w:pos="-1094"/>
          <w:tab w:val="left" w:pos="-720"/>
          <w:tab w:val="left" w:pos="1440"/>
        </w:tabs>
        <w:ind w:left="720"/>
        <w:rPr>
          <w:b w:val="0"/>
        </w:rPr>
      </w:pPr>
    </w:p>
    <w:p w14:paraId="134F294D" w14:textId="77777777" w:rsidR="00726191" w:rsidRDefault="00726191" w:rsidP="001B7FED">
      <w:pPr>
        <w:pStyle w:val="StyleOutlinenumberedArialOutlinenumberedArial11Outli"/>
        <w:tabs>
          <w:tab w:val="left" w:pos="-1094"/>
          <w:tab w:val="left" w:pos="-720"/>
          <w:tab w:val="left" w:pos="1440"/>
        </w:tabs>
        <w:ind w:left="720"/>
        <w:rPr>
          <w:b w:val="0"/>
        </w:rPr>
      </w:pPr>
      <w:r w:rsidRPr="00726191">
        <w:t>Supporting regulation</w:t>
      </w:r>
      <w:r w:rsidRPr="00726191">
        <w:rPr>
          <w:b w:val="0"/>
        </w:rPr>
        <w:t xml:space="preserve"> – HEIW will play a key role representing Wales in liaison with regulators, working within the policy framework established by the Welsh Government. HEIW will also undertake, independently of the Welsh Government, specific regulatory support </w:t>
      </w:r>
      <w:proofErr w:type="gramStart"/>
      <w:r w:rsidRPr="00726191">
        <w:rPr>
          <w:b w:val="0"/>
        </w:rPr>
        <w:t>roles;</w:t>
      </w:r>
      <w:proofErr w:type="gramEnd"/>
    </w:p>
    <w:p w14:paraId="5EF026B8" w14:textId="77777777" w:rsidR="00726191" w:rsidRPr="00726191" w:rsidRDefault="00726191" w:rsidP="001B7FED">
      <w:pPr>
        <w:pStyle w:val="StyleOutlinenumberedArialOutlinenumberedArial11Outli"/>
        <w:tabs>
          <w:tab w:val="left" w:pos="-1094"/>
          <w:tab w:val="left" w:pos="-720"/>
          <w:tab w:val="left" w:pos="1440"/>
        </w:tabs>
        <w:ind w:left="720"/>
        <w:rPr>
          <w:b w:val="0"/>
        </w:rPr>
      </w:pPr>
    </w:p>
    <w:p w14:paraId="3E0A4014" w14:textId="77777777" w:rsidR="00726191" w:rsidRPr="00726191" w:rsidRDefault="00726191" w:rsidP="001B7FED">
      <w:pPr>
        <w:pStyle w:val="StyleOutlinenumberedArialOutlinenumberedArial11Outli"/>
        <w:tabs>
          <w:tab w:val="left" w:pos="-1094"/>
          <w:tab w:val="left" w:pos="-720"/>
          <w:tab w:val="left" w:pos="1440"/>
        </w:tabs>
        <w:ind w:left="720"/>
        <w:rPr>
          <w:b w:val="0"/>
        </w:rPr>
      </w:pPr>
      <w:r w:rsidRPr="00726191">
        <w:t>Leadership development</w:t>
      </w:r>
      <w:r w:rsidRPr="00726191">
        <w:rPr>
          <w:b w:val="0"/>
        </w:rPr>
        <w:t xml:space="preserve"> – HEIW will establish the strategic direction and delivery of leadership development for staff within NHS Wales at all </w:t>
      </w:r>
      <w:proofErr w:type="gramStart"/>
      <w:r w:rsidRPr="00726191">
        <w:rPr>
          <w:b w:val="0"/>
        </w:rPr>
        <w:t>levels;</w:t>
      </w:r>
      <w:proofErr w:type="gramEnd"/>
      <w:r w:rsidRPr="00726191">
        <w:rPr>
          <w:b w:val="0"/>
        </w:rPr>
        <w:t xml:space="preserve"> </w:t>
      </w:r>
    </w:p>
    <w:p w14:paraId="2A4913F0" w14:textId="77777777" w:rsidR="00726191" w:rsidRDefault="00726191" w:rsidP="001B7FED">
      <w:pPr>
        <w:pStyle w:val="StyleOutlinenumberedArialOutlinenumberedArial11Outli"/>
        <w:tabs>
          <w:tab w:val="left" w:pos="-1094"/>
          <w:tab w:val="left" w:pos="-720"/>
          <w:tab w:val="left" w:pos="1440"/>
        </w:tabs>
        <w:ind w:left="720"/>
        <w:rPr>
          <w:b w:val="0"/>
        </w:rPr>
      </w:pPr>
      <w:r w:rsidRPr="00726191">
        <w:rPr>
          <w:b w:val="0"/>
        </w:rPr>
        <w:t xml:space="preserve">Careers and widening access – HEIW will provide the strategic direction for health careers and the widening access agenda, delivering an ongoing agenda to promote health </w:t>
      </w:r>
      <w:proofErr w:type="gramStart"/>
      <w:r w:rsidRPr="00726191">
        <w:rPr>
          <w:b w:val="0"/>
        </w:rPr>
        <w:t>careers;</w:t>
      </w:r>
      <w:proofErr w:type="gramEnd"/>
    </w:p>
    <w:p w14:paraId="508E9B67" w14:textId="77777777" w:rsidR="00726191" w:rsidRPr="00726191" w:rsidRDefault="00726191" w:rsidP="001B7FED">
      <w:pPr>
        <w:pStyle w:val="StyleOutlinenumberedArialOutlinenumberedArial11Outli"/>
        <w:tabs>
          <w:tab w:val="left" w:pos="-1094"/>
          <w:tab w:val="left" w:pos="-720"/>
          <w:tab w:val="left" w:pos="1440"/>
        </w:tabs>
        <w:ind w:left="720"/>
        <w:rPr>
          <w:b w:val="0"/>
        </w:rPr>
      </w:pPr>
    </w:p>
    <w:p w14:paraId="09ECA79F" w14:textId="77777777" w:rsidR="00726191" w:rsidRDefault="00726191" w:rsidP="001B7FED">
      <w:pPr>
        <w:pStyle w:val="StyleOutlinenumberedArialOutlinenumberedArial11Outli"/>
        <w:tabs>
          <w:tab w:val="left" w:pos="-1094"/>
          <w:tab w:val="left" w:pos="-720"/>
          <w:tab w:val="left" w:pos="1440"/>
        </w:tabs>
        <w:ind w:left="720"/>
        <w:rPr>
          <w:b w:val="0"/>
        </w:rPr>
      </w:pPr>
      <w:r w:rsidRPr="00726191">
        <w:t>Workforce improvement</w:t>
      </w:r>
      <w:r w:rsidRPr="00726191">
        <w:rPr>
          <w:b w:val="0"/>
        </w:rPr>
        <w:t xml:space="preserve"> – HEIW will provide a strategic leadership role for workforce transformation and improvement, and deliver within its functions </w:t>
      </w:r>
      <w:proofErr w:type="gramStart"/>
      <w:r w:rsidRPr="00726191">
        <w:rPr>
          <w:b w:val="0"/>
        </w:rPr>
        <w:t>a</w:t>
      </w:r>
      <w:proofErr w:type="gramEnd"/>
      <w:r w:rsidRPr="00726191">
        <w:rPr>
          <w:b w:val="0"/>
        </w:rPr>
        <w:t xml:space="preserve"> ongoing programme to meet that role</w:t>
      </w:r>
      <w:r>
        <w:rPr>
          <w:b w:val="0"/>
        </w:rPr>
        <w:t>;</w:t>
      </w:r>
    </w:p>
    <w:p w14:paraId="56E73323" w14:textId="77777777" w:rsidR="00726191" w:rsidRPr="00726191" w:rsidRDefault="00726191" w:rsidP="001B7FED">
      <w:pPr>
        <w:pStyle w:val="StyleOutlinenumberedArialOutlinenumberedArial11Outli"/>
        <w:tabs>
          <w:tab w:val="left" w:pos="-1094"/>
          <w:tab w:val="left" w:pos="-720"/>
          <w:tab w:val="left" w:pos="1440"/>
        </w:tabs>
        <w:ind w:left="720"/>
        <w:rPr>
          <w:b w:val="0"/>
        </w:rPr>
      </w:pPr>
    </w:p>
    <w:p w14:paraId="7EA19E47" w14:textId="77777777" w:rsidR="000B665B" w:rsidRPr="00726191" w:rsidRDefault="00726191" w:rsidP="001B7FED">
      <w:pPr>
        <w:pStyle w:val="StyleOutlinenumberedArialOutlinenumberedArial11Outli"/>
        <w:tabs>
          <w:tab w:val="left" w:pos="-1094"/>
          <w:tab w:val="left" w:pos="-720"/>
          <w:tab w:val="left" w:pos="1440"/>
        </w:tabs>
        <w:ind w:left="720"/>
        <w:rPr>
          <w:b w:val="0"/>
        </w:rPr>
      </w:pPr>
      <w:r w:rsidRPr="00726191">
        <w:t>Professional support for workforce and organisational development (OD) in NHS Wales</w:t>
      </w:r>
      <w:r w:rsidRPr="00726191">
        <w:rPr>
          <w:b w:val="0"/>
        </w:rPr>
        <w:t xml:space="preserve"> – HEIW will support the professional workforce and OD profession within Wales. </w:t>
      </w:r>
      <w:r w:rsidR="000B665B" w:rsidRPr="00726191">
        <w:rPr>
          <w:b w:val="0"/>
        </w:rPr>
        <w:t xml:space="preserve"> </w:t>
      </w:r>
    </w:p>
    <w:p w14:paraId="1941FE76" w14:textId="77777777" w:rsidR="00726191" w:rsidRPr="00980759" w:rsidRDefault="00726191" w:rsidP="001B7FED">
      <w:pPr>
        <w:pStyle w:val="StyleOutlinenumberedArialOutlinenumberedArial11Outli"/>
        <w:tabs>
          <w:tab w:val="left" w:pos="-1094"/>
          <w:tab w:val="left" w:pos="-720"/>
          <w:tab w:val="left" w:pos="1440"/>
        </w:tabs>
        <w:ind w:left="720"/>
      </w:pPr>
    </w:p>
    <w:p w14:paraId="13CBA14D" w14:textId="77777777" w:rsidR="003803C1" w:rsidRPr="00937647" w:rsidRDefault="009E74F7" w:rsidP="005E5EAD">
      <w:pPr>
        <w:pStyle w:val="StyleOutlinenumberedArialOutlinenumberedArial11Outli"/>
        <w:numPr>
          <w:ilvl w:val="2"/>
          <w:numId w:val="26"/>
        </w:numPr>
        <w:rPr>
          <w:b w:val="0"/>
        </w:rPr>
      </w:pPr>
      <w:bookmarkStart w:id="104" w:name="_Toc228955879"/>
      <w:r>
        <w:rPr>
          <w:b w:val="0"/>
        </w:rPr>
        <w:t xml:space="preserve">HEIW </w:t>
      </w:r>
      <w:r w:rsidR="00C37329">
        <w:rPr>
          <w:b w:val="0"/>
        </w:rPr>
        <w:t xml:space="preserve">was established by </w:t>
      </w:r>
      <w:r w:rsidR="00CF2404" w:rsidRPr="00937647">
        <w:rPr>
          <w:b w:val="0"/>
        </w:rPr>
        <w:t xml:space="preserve">the </w:t>
      </w:r>
      <w:r w:rsidR="00980759" w:rsidRPr="00980759">
        <w:rPr>
          <w:b w:val="0"/>
        </w:rPr>
        <w:t>Health Education and Improvement Wales (Establishment and Constitution) Order 2017 (SI No. 913 (W. 224))</w:t>
      </w:r>
      <w:r w:rsidR="00413CA8">
        <w:rPr>
          <w:b w:val="0"/>
        </w:rPr>
        <w:t xml:space="preserve">. </w:t>
      </w:r>
      <w:r>
        <w:rPr>
          <w:b w:val="0"/>
        </w:rPr>
        <w:t xml:space="preserve">HEIW </w:t>
      </w:r>
      <w:r w:rsidR="003803C1" w:rsidRPr="00937647">
        <w:rPr>
          <w:b w:val="0"/>
        </w:rPr>
        <w:t xml:space="preserve">must ensure that all its activities </w:t>
      </w:r>
      <w:r w:rsidR="005156A1">
        <w:rPr>
          <w:b w:val="0"/>
        </w:rPr>
        <w:t xml:space="preserve">are in exercise of </w:t>
      </w:r>
      <w:r w:rsidR="003803C1" w:rsidRPr="00937647">
        <w:rPr>
          <w:b w:val="0"/>
        </w:rPr>
        <w:t>th</w:t>
      </w:r>
      <w:r w:rsidR="005005DA">
        <w:rPr>
          <w:b w:val="0"/>
        </w:rPr>
        <w:t>o</w:t>
      </w:r>
      <w:r w:rsidR="003803C1" w:rsidRPr="00937647">
        <w:rPr>
          <w:b w:val="0"/>
        </w:rPr>
        <w:t>se functions</w:t>
      </w:r>
      <w:r w:rsidR="00C37329">
        <w:rPr>
          <w:b w:val="0"/>
        </w:rPr>
        <w:t xml:space="preserve"> or other statutory functions that </w:t>
      </w:r>
      <w:r w:rsidR="005005DA">
        <w:rPr>
          <w:b w:val="0"/>
        </w:rPr>
        <w:t>are</w:t>
      </w:r>
      <w:r w:rsidR="00C37329">
        <w:rPr>
          <w:b w:val="0"/>
        </w:rPr>
        <w:t xml:space="preserve"> conferred</w:t>
      </w:r>
      <w:r w:rsidR="005156A1">
        <w:rPr>
          <w:b w:val="0"/>
        </w:rPr>
        <w:t xml:space="preserve"> on it</w:t>
      </w:r>
      <w:r w:rsidR="0013378C">
        <w:rPr>
          <w:b w:val="0"/>
        </w:rPr>
        <w:t xml:space="preserve"> through directions issued by the Welsh Ministers</w:t>
      </w:r>
      <w:r w:rsidR="003803C1" w:rsidRPr="00937647">
        <w:rPr>
          <w:b w:val="0"/>
        </w:rPr>
        <w:t>.</w:t>
      </w:r>
      <w:bookmarkEnd w:id="104"/>
    </w:p>
    <w:p w14:paraId="05F7D5CD" w14:textId="77777777" w:rsidR="00CF2404" w:rsidRPr="00C37329" w:rsidRDefault="003803C1" w:rsidP="00311473">
      <w:pPr>
        <w:tabs>
          <w:tab w:val="left" w:pos="-1094"/>
          <w:tab w:val="left" w:pos="-720"/>
          <w:tab w:val="left" w:pos="1440"/>
        </w:tabs>
        <w:rPr>
          <w:rFonts w:ascii="Arial" w:hAnsi="Arial" w:cs="Arial"/>
        </w:rPr>
      </w:pPr>
      <w:r w:rsidRPr="00937647">
        <w:rPr>
          <w:rFonts w:ascii="Arial" w:hAnsi="Arial" w:cs="Arial"/>
        </w:rPr>
        <w:t xml:space="preserve"> </w:t>
      </w:r>
    </w:p>
    <w:p w14:paraId="0FD1D040" w14:textId="77777777" w:rsidR="003803C1" w:rsidRPr="00937647" w:rsidRDefault="003803C1" w:rsidP="005E5EAD">
      <w:pPr>
        <w:pStyle w:val="StyleOutlinenumberedArialOutlinenumberedArial11Outli"/>
        <w:numPr>
          <w:ilvl w:val="2"/>
          <w:numId w:val="26"/>
        </w:numPr>
        <w:rPr>
          <w:b w:val="0"/>
        </w:rPr>
      </w:pPr>
      <w:bookmarkStart w:id="105" w:name="_Toc228955880"/>
      <w:r w:rsidRPr="00937647">
        <w:rPr>
          <w:b w:val="0"/>
        </w:rPr>
        <w:t xml:space="preserve">To fulfil this role, </w:t>
      </w:r>
      <w:r w:rsidR="009E74F7">
        <w:rPr>
          <w:b w:val="0"/>
        </w:rPr>
        <w:t xml:space="preserve">HEIW </w:t>
      </w:r>
      <w:r w:rsidRPr="00937647">
        <w:rPr>
          <w:b w:val="0"/>
        </w:rPr>
        <w:t xml:space="preserve">will work with all its partners and stakeholders in the </w:t>
      </w:r>
      <w:r w:rsidRPr="00937647">
        <w:rPr>
          <w:b w:val="0"/>
        </w:rPr>
        <w:lastRenderedPageBreak/>
        <w:t xml:space="preserve">best interests of </w:t>
      </w:r>
      <w:r w:rsidR="00AA51ED">
        <w:rPr>
          <w:b w:val="0"/>
        </w:rPr>
        <w:t xml:space="preserve">the </w:t>
      </w:r>
      <w:r w:rsidRPr="00937647">
        <w:rPr>
          <w:b w:val="0"/>
        </w:rPr>
        <w:t>population</w:t>
      </w:r>
      <w:r w:rsidR="00AA51ED">
        <w:rPr>
          <w:b w:val="0"/>
        </w:rPr>
        <w:t xml:space="preserve"> of Wales</w:t>
      </w:r>
      <w:r w:rsidRPr="00937647">
        <w:rPr>
          <w:b w:val="0"/>
        </w:rPr>
        <w:t>.</w:t>
      </w:r>
      <w:bookmarkEnd w:id="105"/>
    </w:p>
    <w:p w14:paraId="7F2ED241" w14:textId="77777777" w:rsidR="00CF2404" w:rsidRPr="00A643FB" w:rsidRDefault="00CF2404" w:rsidP="00311473">
      <w:pPr>
        <w:pStyle w:val="Heading1"/>
        <w:ind w:firstLine="0"/>
        <w:jc w:val="left"/>
        <w:rPr>
          <w:rFonts w:ascii="Arial" w:hAnsi="Arial" w:cs="Arial"/>
        </w:rPr>
      </w:pPr>
    </w:p>
    <w:p w14:paraId="424511DB" w14:textId="77777777" w:rsidR="00CF2404" w:rsidRPr="00A643FB" w:rsidRDefault="00CF2404" w:rsidP="00874428">
      <w:pPr>
        <w:pStyle w:val="Heading1"/>
        <w:numPr>
          <w:ilvl w:val="1"/>
          <w:numId w:val="6"/>
        </w:numPr>
        <w:tabs>
          <w:tab w:val="num" w:pos="720"/>
        </w:tabs>
        <w:jc w:val="left"/>
        <w:rPr>
          <w:rFonts w:ascii="Arial" w:hAnsi="Arial" w:cs="Arial"/>
        </w:rPr>
      </w:pPr>
      <w:bookmarkStart w:id="106" w:name="_Toc228955881"/>
      <w:bookmarkStart w:id="107" w:name="_Toc240163253"/>
      <w:bookmarkStart w:id="108" w:name="_Toc240789167"/>
      <w:bookmarkStart w:id="109" w:name="_Toc240791692"/>
      <w:bookmarkStart w:id="110" w:name="_Toc240792741"/>
      <w:bookmarkStart w:id="111" w:name="_Toc240793310"/>
      <w:bookmarkStart w:id="112" w:name="_Toc241995891"/>
      <w:bookmarkStart w:id="113" w:name="_Toc244597449"/>
      <w:bookmarkStart w:id="114" w:name="_Toc254014519"/>
      <w:bookmarkStart w:id="115" w:name="_Toc523849545"/>
      <w:r w:rsidRPr="00A643FB">
        <w:rPr>
          <w:rFonts w:ascii="Arial" w:hAnsi="Arial" w:cs="Arial"/>
        </w:rPr>
        <w:t xml:space="preserve">Membership of </w:t>
      </w:r>
      <w:bookmarkEnd w:id="106"/>
      <w:bookmarkEnd w:id="107"/>
      <w:bookmarkEnd w:id="108"/>
      <w:bookmarkEnd w:id="109"/>
      <w:bookmarkEnd w:id="110"/>
      <w:bookmarkEnd w:id="111"/>
      <w:bookmarkEnd w:id="112"/>
      <w:bookmarkEnd w:id="113"/>
      <w:bookmarkEnd w:id="114"/>
      <w:r w:rsidR="00CB511A">
        <w:rPr>
          <w:rFonts w:ascii="Arial" w:hAnsi="Arial" w:cs="Arial"/>
        </w:rPr>
        <w:t>Health Education and Improvement Wales Board</w:t>
      </w:r>
      <w:bookmarkEnd w:id="115"/>
      <w:r w:rsidR="00CB511A">
        <w:rPr>
          <w:rFonts w:ascii="Arial" w:hAnsi="Arial" w:cs="Arial"/>
        </w:rPr>
        <w:t xml:space="preserve"> </w:t>
      </w:r>
    </w:p>
    <w:p w14:paraId="6ECADD57" w14:textId="77777777" w:rsidR="00CF2404" w:rsidRPr="00A643FB" w:rsidRDefault="00CF2404" w:rsidP="00311473">
      <w:pPr>
        <w:tabs>
          <w:tab w:val="left" w:pos="-374"/>
          <w:tab w:val="left" w:pos="0"/>
        </w:tabs>
        <w:rPr>
          <w:rFonts w:ascii="Arial" w:hAnsi="Arial" w:cs="Arial"/>
        </w:rPr>
      </w:pPr>
    </w:p>
    <w:p w14:paraId="779A4A30" w14:textId="77777777" w:rsidR="006B5F33" w:rsidRDefault="00CF2404" w:rsidP="00F22CFD">
      <w:pPr>
        <w:pStyle w:val="StyleOutlinenumberedArialOutlinenumberedArial11Outli"/>
        <w:numPr>
          <w:ilvl w:val="2"/>
          <w:numId w:val="41"/>
        </w:numPr>
        <w:rPr>
          <w:b w:val="0"/>
        </w:rPr>
      </w:pPr>
      <w:bookmarkStart w:id="116" w:name="_Toc228955882"/>
      <w:r w:rsidRPr="00937647">
        <w:rPr>
          <w:b w:val="0"/>
        </w:rPr>
        <w:t xml:space="preserve">The membership </w:t>
      </w:r>
      <w:r w:rsidR="00FF0AF2">
        <w:rPr>
          <w:b w:val="0"/>
        </w:rPr>
        <w:t>of the</w:t>
      </w:r>
      <w:r w:rsidR="001B7FED">
        <w:rPr>
          <w:b w:val="0"/>
        </w:rPr>
        <w:t xml:space="preserve"> </w:t>
      </w:r>
      <w:r w:rsidR="00CB511A">
        <w:rPr>
          <w:b w:val="0"/>
        </w:rPr>
        <w:t xml:space="preserve">HEIW Board </w:t>
      </w:r>
      <w:r w:rsidRPr="00937647">
        <w:rPr>
          <w:b w:val="0"/>
        </w:rPr>
        <w:t xml:space="preserve">shall be no more than </w:t>
      </w:r>
      <w:r w:rsidR="00FF0AF2">
        <w:rPr>
          <w:b w:val="0"/>
        </w:rPr>
        <w:t>12</w:t>
      </w:r>
      <w:r w:rsidR="00354961" w:rsidRPr="00937647">
        <w:rPr>
          <w:b w:val="0"/>
        </w:rPr>
        <w:t xml:space="preserve"> </w:t>
      </w:r>
      <w:r w:rsidR="00782106">
        <w:rPr>
          <w:b w:val="0"/>
        </w:rPr>
        <w:t>members comprising</w:t>
      </w:r>
      <w:r w:rsidRPr="00937647">
        <w:rPr>
          <w:b w:val="0"/>
        </w:rPr>
        <w:t xml:space="preserve"> the Chair (appointed by the </w:t>
      </w:r>
      <w:r w:rsidR="00CB511A">
        <w:rPr>
          <w:b w:val="0"/>
        </w:rPr>
        <w:t>Cabinet Secretary</w:t>
      </w:r>
      <w:r w:rsidR="00413CA8">
        <w:rPr>
          <w:b w:val="0"/>
        </w:rPr>
        <w:t xml:space="preserve"> for Health and Social Services</w:t>
      </w:r>
      <w:r w:rsidRPr="00937647">
        <w:rPr>
          <w:b w:val="0"/>
        </w:rPr>
        <w:t>), the Chief Executive and officer and non officer members</w:t>
      </w:r>
      <w:r w:rsidR="006B5F33">
        <w:rPr>
          <w:b w:val="0"/>
        </w:rPr>
        <w:t>.</w:t>
      </w:r>
      <w:r w:rsidR="00FF0AF2" w:rsidRPr="00FF0AF2">
        <w:rPr>
          <w:b w:val="0"/>
        </w:rPr>
        <w:t xml:space="preserve"> </w:t>
      </w:r>
      <w:r w:rsidR="00FF0AF2">
        <w:rPr>
          <w:b w:val="0"/>
        </w:rPr>
        <w:t>A</w:t>
      </w:r>
      <w:r w:rsidR="00FF0AF2" w:rsidRPr="00937647">
        <w:rPr>
          <w:b w:val="0"/>
        </w:rPr>
        <w:t xml:space="preserve"> Vice Chair</w:t>
      </w:r>
      <w:r w:rsidR="00FF0AF2">
        <w:rPr>
          <w:b w:val="0"/>
        </w:rPr>
        <w:t xml:space="preserve"> may also be appointed by the Board from the existing</w:t>
      </w:r>
      <w:r w:rsidR="001B7FED">
        <w:rPr>
          <w:b w:val="0"/>
        </w:rPr>
        <w:t xml:space="preserve"> Independent</w:t>
      </w:r>
      <w:r w:rsidR="00FF0AF2">
        <w:rPr>
          <w:b w:val="0"/>
        </w:rPr>
        <w:t xml:space="preserve"> Board Members.</w:t>
      </w:r>
    </w:p>
    <w:bookmarkEnd w:id="116"/>
    <w:p w14:paraId="751D0FBE" w14:textId="77777777" w:rsidR="003803C1" w:rsidRDefault="003803C1" w:rsidP="006B5F33">
      <w:pPr>
        <w:pStyle w:val="StyleOutlinenumberedArialOutlinenumberedArial11Outli"/>
      </w:pPr>
    </w:p>
    <w:p w14:paraId="76F1D30C" w14:textId="77777777" w:rsidR="006B5F33" w:rsidRPr="00937647" w:rsidRDefault="006B5F33" w:rsidP="00F22CFD">
      <w:pPr>
        <w:pStyle w:val="StyleOutlinenumberedArialOutlinenumberedArial11Outli"/>
        <w:numPr>
          <w:ilvl w:val="2"/>
          <w:numId w:val="41"/>
        </w:numPr>
        <w:rPr>
          <w:b w:val="0"/>
        </w:rPr>
      </w:pPr>
      <w:r w:rsidRPr="006B5F33">
        <w:rPr>
          <w:b w:val="0"/>
        </w:rPr>
        <w:t xml:space="preserve">For the purposes of these SOs, the members of </w:t>
      </w:r>
      <w:r w:rsidR="0013378C">
        <w:rPr>
          <w:b w:val="0"/>
        </w:rPr>
        <w:t>the</w:t>
      </w:r>
      <w:r w:rsidR="00CB511A">
        <w:rPr>
          <w:b w:val="0"/>
        </w:rPr>
        <w:t xml:space="preserve"> HEIW Board </w:t>
      </w:r>
      <w:r w:rsidRPr="006B5F33">
        <w:rPr>
          <w:b w:val="0"/>
        </w:rPr>
        <w:t xml:space="preserve">shall collectively  be known as “the Board” or “Board members”; the officer and non-officer members </w:t>
      </w:r>
      <w:r w:rsidR="00982382">
        <w:rPr>
          <w:b w:val="0"/>
        </w:rPr>
        <w:t xml:space="preserve">(which will include the Chair) </w:t>
      </w:r>
      <w:r w:rsidRPr="006B5F33">
        <w:rPr>
          <w:b w:val="0"/>
        </w:rPr>
        <w:t xml:space="preserve">shall be referred to as Executive Directors and Independent Members respectively; and the Chief Officer and the Chief Finance Officer shall respectively be known as the Chief Executive and the Director of </w:t>
      </w:r>
      <w:r w:rsidR="00413CA8">
        <w:rPr>
          <w:b w:val="0"/>
        </w:rPr>
        <w:t xml:space="preserve">Corporate Services and </w:t>
      </w:r>
      <w:r w:rsidRPr="006B5F33">
        <w:rPr>
          <w:b w:val="0"/>
        </w:rPr>
        <w:t>Finance</w:t>
      </w:r>
      <w:r w:rsidR="00413CA8">
        <w:rPr>
          <w:b w:val="0"/>
        </w:rPr>
        <w:t xml:space="preserve">. </w:t>
      </w:r>
      <w:r w:rsidRPr="00937647">
        <w:rPr>
          <w:b w:val="0"/>
        </w:rPr>
        <w:t xml:space="preserve"> All such members shall have full voting rights.  There may also be </w:t>
      </w:r>
      <w:r>
        <w:rPr>
          <w:b w:val="0"/>
        </w:rPr>
        <w:t>A</w:t>
      </w:r>
      <w:r w:rsidRPr="00937647">
        <w:rPr>
          <w:b w:val="0"/>
        </w:rPr>
        <w:t xml:space="preserve">ssociate </w:t>
      </w:r>
      <w:r>
        <w:rPr>
          <w:b w:val="0"/>
        </w:rPr>
        <w:t>M</w:t>
      </w:r>
      <w:r w:rsidRPr="00937647">
        <w:rPr>
          <w:b w:val="0"/>
        </w:rPr>
        <w:t>embers who do not have voting rights.</w:t>
      </w:r>
    </w:p>
    <w:p w14:paraId="363A6A46" w14:textId="77777777" w:rsidR="006B5F33" w:rsidRPr="00A643FB" w:rsidRDefault="006B5F33" w:rsidP="00311473">
      <w:pPr>
        <w:tabs>
          <w:tab w:val="left" w:pos="-374"/>
          <w:tab w:val="left" w:pos="0"/>
        </w:tabs>
        <w:rPr>
          <w:rFonts w:ascii="Arial" w:hAnsi="Arial" w:cs="Arial"/>
        </w:rPr>
      </w:pPr>
    </w:p>
    <w:p w14:paraId="7A0BBD18" w14:textId="77777777" w:rsidR="00CF2404" w:rsidRPr="00A643FB" w:rsidRDefault="001220A4" w:rsidP="00311473">
      <w:pPr>
        <w:pStyle w:val="Heading1"/>
        <w:ind w:left="720" w:firstLine="0"/>
        <w:jc w:val="left"/>
        <w:rPr>
          <w:rFonts w:ascii="Arial" w:hAnsi="Arial" w:cs="Arial"/>
          <w:b w:val="0"/>
          <w:i/>
          <w:u w:val="single"/>
        </w:rPr>
      </w:pPr>
      <w:bookmarkStart w:id="117" w:name="_Toc228955883"/>
      <w:bookmarkStart w:id="118" w:name="_Toc240163254"/>
      <w:bookmarkStart w:id="119" w:name="_Toc240789168"/>
      <w:bookmarkStart w:id="120" w:name="_Toc240791693"/>
      <w:bookmarkStart w:id="121" w:name="_Toc240792742"/>
      <w:bookmarkStart w:id="122" w:name="_Toc240793311"/>
      <w:bookmarkStart w:id="123" w:name="_Toc241995892"/>
      <w:bookmarkStart w:id="124" w:name="_Toc244597450"/>
      <w:bookmarkStart w:id="125" w:name="_Toc254014520"/>
      <w:bookmarkStart w:id="126" w:name="_Toc523849546"/>
      <w:r w:rsidRPr="00A643FB">
        <w:rPr>
          <w:rFonts w:ascii="Arial" w:hAnsi="Arial" w:cs="Arial"/>
          <w:b w:val="0"/>
          <w:i/>
          <w:u w:val="single"/>
        </w:rPr>
        <w:t>Officer Members [</w:t>
      </w:r>
      <w:r w:rsidR="00586098">
        <w:rPr>
          <w:rFonts w:ascii="Arial" w:hAnsi="Arial" w:cs="Arial"/>
          <w:b w:val="0"/>
          <w:i/>
          <w:u w:val="single"/>
        </w:rPr>
        <w:t xml:space="preserve">to be </w:t>
      </w:r>
      <w:r w:rsidRPr="00A643FB">
        <w:rPr>
          <w:rFonts w:ascii="Arial" w:hAnsi="Arial" w:cs="Arial"/>
          <w:b w:val="0"/>
          <w:i/>
          <w:u w:val="single"/>
        </w:rPr>
        <w:t xml:space="preserve">known as </w:t>
      </w:r>
      <w:r w:rsidR="006013DE">
        <w:rPr>
          <w:rFonts w:ascii="Arial" w:hAnsi="Arial" w:cs="Arial"/>
          <w:b w:val="0"/>
          <w:i/>
          <w:u w:val="single"/>
        </w:rPr>
        <w:t xml:space="preserve">Executive </w:t>
      </w:r>
      <w:r w:rsidR="00CF2404" w:rsidRPr="00A643FB">
        <w:rPr>
          <w:rFonts w:ascii="Arial" w:hAnsi="Arial" w:cs="Arial"/>
          <w:b w:val="0"/>
          <w:i/>
          <w:u w:val="single"/>
        </w:rPr>
        <w:t>Directors</w:t>
      </w:r>
      <w:bookmarkEnd w:id="117"/>
      <w:r w:rsidRPr="00A643FB">
        <w:rPr>
          <w:rFonts w:ascii="Arial" w:hAnsi="Arial" w:cs="Arial"/>
          <w:b w:val="0"/>
          <w:i/>
          <w:u w:val="single"/>
        </w:rPr>
        <w:t>]</w:t>
      </w:r>
      <w:bookmarkEnd w:id="118"/>
      <w:bookmarkEnd w:id="119"/>
      <w:bookmarkEnd w:id="120"/>
      <w:bookmarkEnd w:id="121"/>
      <w:bookmarkEnd w:id="122"/>
      <w:bookmarkEnd w:id="123"/>
      <w:bookmarkEnd w:id="124"/>
      <w:bookmarkEnd w:id="125"/>
      <w:bookmarkEnd w:id="126"/>
    </w:p>
    <w:p w14:paraId="2F622E5E" w14:textId="77777777" w:rsidR="00CF2404" w:rsidRPr="00A643FB" w:rsidRDefault="00CF2404" w:rsidP="00311473">
      <w:pPr>
        <w:tabs>
          <w:tab w:val="left" w:pos="-374"/>
          <w:tab w:val="left" w:pos="0"/>
        </w:tabs>
        <w:rPr>
          <w:rFonts w:ascii="Arial" w:hAnsi="Arial" w:cs="Arial"/>
          <w:u w:val="single"/>
        </w:rPr>
      </w:pPr>
    </w:p>
    <w:p w14:paraId="64998E4F" w14:textId="77777777" w:rsidR="00CF2404" w:rsidRPr="00D85D36" w:rsidRDefault="00CF2404" w:rsidP="00F22CFD">
      <w:pPr>
        <w:pStyle w:val="StyleOutlinenumberedArialOutlinenumberedArial11Outli"/>
        <w:numPr>
          <w:ilvl w:val="2"/>
          <w:numId w:val="41"/>
        </w:numPr>
        <w:rPr>
          <w:b w:val="0"/>
        </w:rPr>
      </w:pPr>
      <w:bookmarkStart w:id="127" w:name="_Toc228955884"/>
      <w:r w:rsidRPr="00D85D36">
        <w:rPr>
          <w:b w:val="0"/>
        </w:rPr>
        <w:t xml:space="preserve">A total of </w:t>
      </w:r>
      <w:r w:rsidR="00FF0AF2">
        <w:rPr>
          <w:b w:val="0"/>
        </w:rPr>
        <w:t>5</w:t>
      </w:r>
      <w:r w:rsidR="00A84349">
        <w:rPr>
          <w:b w:val="0"/>
        </w:rPr>
        <w:t xml:space="preserve"> (including the Chief Executive)</w:t>
      </w:r>
      <w:r w:rsidR="009105F6" w:rsidRPr="00D85D36">
        <w:rPr>
          <w:b w:val="0"/>
        </w:rPr>
        <w:t xml:space="preserve">, </w:t>
      </w:r>
      <w:r w:rsidRPr="00D85D36">
        <w:rPr>
          <w:b w:val="0"/>
        </w:rPr>
        <w:t>appointed by the Board</w:t>
      </w:r>
      <w:r w:rsidR="000A77E6">
        <w:rPr>
          <w:b w:val="0"/>
        </w:rPr>
        <w:t>.</w:t>
      </w:r>
      <w:bookmarkEnd w:id="127"/>
    </w:p>
    <w:p w14:paraId="71F55572" w14:textId="77777777" w:rsidR="00E034A0" w:rsidRDefault="00E034A0" w:rsidP="00311473">
      <w:pPr>
        <w:tabs>
          <w:tab w:val="left" w:pos="-374"/>
          <w:tab w:val="left" w:pos="0"/>
        </w:tabs>
        <w:rPr>
          <w:rFonts w:ascii="Arial" w:hAnsi="Arial" w:cs="Arial"/>
        </w:rPr>
      </w:pPr>
    </w:p>
    <w:p w14:paraId="6BDBF411" w14:textId="77777777" w:rsidR="00CF2404" w:rsidRPr="00A643FB" w:rsidRDefault="001220A4" w:rsidP="002E29C4">
      <w:pPr>
        <w:pStyle w:val="Heading1"/>
        <w:ind w:left="720" w:firstLine="0"/>
        <w:jc w:val="left"/>
        <w:rPr>
          <w:rFonts w:ascii="Arial" w:hAnsi="Arial" w:cs="Arial"/>
          <w:b w:val="0"/>
          <w:i/>
          <w:u w:val="single"/>
        </w:rPr>
      </w:pPr>
      <w:bookmarkStart w:id="128" w:name="_Toc228955885"/>
      <w:bookmarkStart w:id="129" w:name="_Toc240163255"/>
      <w:bookmarkStart w:id="130" w:name="_Toc240789169"/>
      <w:bookmarkStart w:id="131" w:name="_Toc240791694"/>
      <w:bookmarkStart w:id="132" w:name="_Toc240792743"/>
      <w:bookmarkStart w:id="133" w:name="_Toc240793312"/>
      <w:bookmarkStart w:id="134" w:name="_Toc241995893"/>
      <w:bookmarkStart w:id="135" w:name="_Toc244597451"/>
      <w:bookmarkStart w:id="136" w:name="_Toc254014521"/>
      <w:bookmarkStart w:id="137" w:name="_Toc523849547"/>
      <w:proofErr w:type="gramStart"/>
      <w:r w:rsidRPr="00A643FB">
        <w:rPr>
          <w:rFonts w:ascii="Arial" w:hAnsi="Arial" w:cs="Arial"/>
          <w:b w:val="0"/>
          <w:i/>
          <w:u w:val="single"/>
        </w:rPr>
        <w:t>Non Officer</w:t>
      </w:r>
      <w:proofErr w:type="gramEnd"/>
      <w:r w:rsidRPr="00A643FB">
        <w:rPr>
          <w:rFonts w:ascii="Arial" w:hAnsi="Arial" w:cs="Arial"/>
          <w:b w:val="0"/>
          <w:i/>
          <w:u w:val="single"/>
        </w:rPr>
        <w:t xml:space="preserve"> Members [</w:t>
      </w:r>
      <w:r w:rsidR="00586098">
        <w:rPr>
          <w:rFonts w:ascii="Arial" w:hAnsi="Arial" w:cs="Arial"/>
          <w:b w:val="0"/>
          <w:i/>
          <w:u w:val="single"/>
        </w:rPr>
        <w:t xml:space="preserve">to be </w:t>
      </w:r>
      <w:r w:rsidRPr="00A643FB">
        <w:rPr>
          <w:rFonts w:ascii="Arial" w:hAnsi="Arial" w:cs="Arial"/>
          <w:b w:val="0"/>
          <w:i/>
          <w:u w:val="single"/>
        </w:rPr>
        <w:t xml:space="preserve">known as </w:t>
      </w:r>
      <w:r w:rsidR="00CF2404" w:rsidRPr="00A643FB">
        <w:rPr>
          <w:rFonts w:ascii="Arial" w:hAnsi="Arial" w:cs="Arial"/>
          <w:b w:val="0"/>
          <w:i/>
          <w:u w:val="single"/>
        </w:rPr>
        <w:t>Independent Members</w:t>
      </w:r>
      <w:bookmarkEnd w:id="128"/>
      <w:r w:rsidRPr="00A643FB">
        <w:rPr>
          <w:rFonts w:ascii="Arial" w:hAnsi="Arial" w:cs="Arial"/>
          <w:b w:val="0"/>
          <w:i/>
          <w:u w:val="single"/>
        </w:rPr>
        <w:t>]</w:t>
      </w:r>
      <w:bookmarkEnd w:id="129"/>
      <w:bookmarkEnd w:id="130"/>
      <w:bookmarkEnd w:id="131"/>
      <w:bookmarkEnd w:id="132"/>
      <w:bookmarkEnd w:id="133"/>
      <w:bookmarkEnd w:id="134"/>
      <w:bookmarkEnd w:id="135"/>
      <w:bookmarkEnd w:id="136"/>
      <w:bookmarkEnd w:id="137"/>
    </w:p>
    <w:p w14:paraId="702F218A" w14:textId="77777777" w:rsidR="00CF2404" w:rsidRPr="00516219" w:rsidRDefault="00CF2404" w:rsidP="00311473">
      <w:pPr>
        <w:tabs>
          <w:tab w:val="left" w:pos="-374"/>
          <w:tab w:val="left" w:pos="0"/>
        </w:tabs>
        <w:rPr>
          <w:rFonts w:ascii="Arial" w:hAnsi="Arial" w:cs="Arial"/>
        </w:rPr>
      </w:pPr>
    </w:p>
    <w:p w14:paraId="5B26A497" w14:textId="77777777" w:rsidR="00CF2404" w:rsidRPr="00D85D36" w:rsidRDefault="00CF2404" w:rsidP="00F22CFD">
      <w:pPr>
        <w:pStyle w:val="StyleOutlinenumberedArialOutlinenumberedArial11Outli"/>
        <w:numPr>
          <w:ilvl w:val="2"/>
          <w:numId w:val="41"/>
        </w:numPr>
        <w:rPr>
          <w:b w:val="0"/>
        </w:rPr>
      </w:pPr>
      <w:bookmarkStart w:id="138" w:name="_Toc228955886"/>
      <w:r w:rsidRPr="00D85D36">
        <w:rPr>
          <w:b w:val="0"/>
        </w:rPr>
        <w:t xml:space="preserve">A total of </w:t>
      </w:r>
      <w:r w:rsidR="00FF0AF2">
        <w:rPr>
          <w:b w:val="0"/>
        </w:rPr>
        <w:t>7</w:t>
      </w:r>
      <w:r w:rsidR="0013378C">
        <w:rPr>
          <w:b w:val="0"/>
        </w:rPr>
        <w:t xml:space="preserve"> (including the Chair)</w:t>
      </w:r>
      <w:r w:rsidRPr="00D85D36">
        <w:rPr>
          <w:b w:val="0"/>
        </w:rPr>
        <w:t xml:space="preserve">, appointed by the </w:t>
      </w:r>
      <w:r w:rsidR="00CB511A">
        <w:rPr>
          <w:b w:val="0"/>
        </w:rPr>
        <w:t>Cabinet Secretary for Health and Social Services</w:t>
      </w:r>
      <w:r w:rsidR="000A77E6">
        <w:rPr>
          <w:b w:val="0"/>
        </w:rPr>
        <w:t>.</w:t>
      </w:r>
      <w:r w:rsidR="00CB511A">
        <w:rPr>
          <w:b w:val="0"/>
        </w:rPr>
        <w:t xml:space="preserve"> </w:t>
      </w:r>
      <w:bookmarkEnd w:id="138"/>
    </w:p>
    <w:p w14:paraId="74851FA0" w14:textId="77777777" w:rsidR="00CF2404" w:rsidRPr="00A643FB" w:rsidRDefault="00CF2404" w:rsidP="00311473">
      <w:pPr>
        <w:tabs>
          <w:tab w:val="left" w:pos="-374"/>
          <w:tab w:val="left" w:pos="0"/>
          <w:tab w:val="left" w:pos="720"/>
          <w:tab w:val="left" w:pos="1440"/>
          <w:tab w:val="left" w:pos="2880"/>
        </w:tabs>
        <w:rPr>
          <w:rFonts w:ascii="Arial" w:hAnsi="Arial" w:cs="Arial"/>
        </w:rPr>
      </w:pPr>
    </w:p>
    <w:p w14:paraId="321B371C" w14:textId="77777777" w:rsidR="00CF2404" w:rsidRPr="00A643FB" w:rsidRDefault="00CF2404" w:rsidP="00311473">
      <w:pPr>
        <w:pStyle w:val="Heading1"/>
        <w:ind w:left="720" w:firstLine="0"/>
        <w:jc w:val="left"/>
        <w:rPr>
          <w:rFonts w:ascii="Arial" w:hAnsi="Arial" w:cs="Arial"/>
          <w:b w:val="0"/>
          <w:i/>
          <w:u w:val="single"/>
        </w:rPr>
      </w:pPr>
      <w:bookmarkStart w:id="139" w:name="_Toc228955887"/>
      <w:bookmarkStart w:id="140" w:name="_Toc240163256"/>
      <w:bookmarkStart w:id="141" w:name="_Toc240789170"/>
      <w:bookmarkStart w:id="142" w:name="_Toc240791695"/>
      <w:bookmarkStart w:id="143" w:name="_Toc240792744"/>
      <w:bookmarkStart w:id="144" w:name="_Toc240793313"/>
      <w:bookmarkStart w:id="145" w:name="_Toc241995894"/>
      <w:bookmarkStart w:id="146" w:name="_Toc244597452"/>
      <w:bookmarkStart w:id="147" w:name="_Toc254014522"/>
      <w:bookmarkStart w:id="148" w:name="_Toc523849548"/>
      <w:r w:rsidRPr="00A643FB">
        <w:rPr>
          <w:rFonts w:ascii="Arial" w:hAnsi="Arial" w:cs="Arial"/>
          <w:b w:val="0"/>
          <w:i/>
          <w:u w:val="single"/>
        </w:rPr>
        <w:t>Associate Members</w:t>
      </w:r>
      <w:bookmarkEnd w:id="139"/>
      <w:bookmarkEnd w:id="140"/>
      <w:bookmarkEnd w:id="141"/>
      <w:bookmarkEnd w:id="142"/>
      <w:bookmarkEnd w:id="143"/>
      <w:bookmarkEnd w:id="144"/>
      <w:bookmarkEnd w:id="145"/>
      <w:bookmarkEnd w:id="146"/>
      <w:bookmarkEnd w:id="147"/>
      <w:bookmarkEnd w:id="148"/>
    </w:p>
    <w:p w14:paraId="591DFBEC" w14:textId="77777777" w:rsidR="007522DE" w:rsidRPr="00A643FB" w:rsidRDefault="007522DE" w:rsidP="00311473">
      <w:pPr>
        <w:tabs>
          <w:tab w:val="left" w:pos="-374"/>
          <w:tab w:val="left" w:pos="0"/>
          <w:tab w:val="left" w:pos="720"/>
          <w:tab w:val="left" w:pos="1440"/>
          <w:tab w:val="left" w:pos="2880"/>
        </w:tabs>
        <w:rPr>
          <w:rFonts w:ascii="Arial" w:hAnsi="Arial" w:cs="Arial"/>
        </w:rPr>
      </w:pPr>
    </w:p>
    <w:p w14:paraId="6E5662E6" w14:textId="77777777" w:rsidR="00CF2404" w:rsidRPr="00D85D36" w:rsidRDefault="00FF0AF2" w:rsidP="00F22CFD">
      <w:pPr>
        <w:pStyle w:val="StyleOutlinenumberedArialOutlinenumberedArial11Outli"/>
        <w:numPr>
          <w:ilvl w:val="2"/>
          <w:numId w:val="41"/>
        </w:numPr>
        <w:rPr>
          <w:b w:val="0"/>
        </w:rPr>
      </w:pPr>
      <w:bookmarkStart w:id="149" w:name="_Toc228955888"/>
      <w:r>
        <w:rPr>
          <w:b w:val="0"/>
        </w:rPr>
        <w:t>A total of</w:t>
      </w:r>
      <w:r w:rsidR="00ED2A12">
        <w:rPr>
          <w:b w:val="0"/>
        </w:rPr>
        <w:t xml:space="preserve"> up to</w:t>
      </w:r>
      <w:r>
        <w:rPr>
          <w:b w:val="0"/>
        </w:rPr>
        <w:t xml:space="preserve"> 3</w:t>
      </w:r>
      <w:r w:rsidR="00413CA8">
        <w:rPr>
          <w:b w:val="0"/>
        </w:rPr>
        <w:t xml:space="preserve"> </w:t>
      </w:r>
      <w:r w:rsidR="00CF2404" w:rsidRPr="00D85D36">
        <w:rPr>
          <w:b w:val="0"/>
        </w:rPr>
        <w:t xml:space="preserve">Associate </w:t>
      </w:r>
      <w:r w:rsidR="007F64E9" w:rsidRPr="00D85D36">
        <w:rPr>
          <w:b w:val="0"/>
        </w:rPr>
        <w:t>M</w:t>
      </w:r>
      <w:r w:rsidR="00CF2404" w:rsidRPr="00D85D36">
        <w:rPr>
          <w:b w:val="0"/>
        </w:rPr>
        <w:t>embers</w:t>
      </w:r>
      <w:r>
        <w:rPr>
          <w:b w:val="0"/>
        </w:rPr>
        <w:t xml:space="preserve"> may be</w:t>
      </w:r>
      <w:r w:rsidR="00FB093D">
        <w:rPr>
          <w:b w:val="0"/>
        </w:rPr>
        <w:t xml:space="preserve"> appointed</w:t>
      </w:r>
      <w:r w:rsidR="00ED2A12">
        <w:rPr>
          <w:b w:val="0"/>
        </w:rPr>
        <w:t xml:space="preserve"> </w:t>
      </w:r>
      <w:r w:rsidR="00FB093D">
        <w:rPr>
          <w:b w:val="0"/>
        </w:rPr>
        <w:t xml:space="preserve">by the </w:t>
      </w:r>
      <w:r w:rsidR="00976F66">
        <w:rPr>
          <w:b w:val="0"/>
        </w:rPr>
        <w:t xml:space="preserve">Board to assist in carrying out its functions subject to the agreement of the </w:t>
      </w:r>
      <w:r w:rsidR="00CB511A">
        <w:rPr>
          <w:b w:val="0"/>
        </w:rPr>
        <w:t>Cabinet Secretary for Health and Social Services</w:t>
      </w:r>
      <w:r w:rsidR="00976F66">
        <w:rPr>
          <w:b w:val="0"/>
        </w:rPr>
        <w:t xml:space="preserve">. </w:t>
      </w:r>
      <w:r w:rsidR="00ED2A12">
        <w:rPr>
          <w:b w:val="0"/>
        </w:rPr>
        <w:t xml:space="preserve">They </w:t>
      </w:r>
      <w:r w:rsidR="00CF2404" w:rsidRPr="00D85D36">
        <w:rPr>
          <w:b w:val="0"/>
        </w:rPr>
        <w:t xml:space="preserve">will attend Board meetings on </w:t>
      </w:r>
      <w:proofErr w:type="gramStart"/>
      <w:r w:rsidR="00CF2404" w:rsidRPr="00D85D36">
        <w:rPr>
          <w:b w:val="0"/>
        </w:rPr>
        <w:t>an ex-officio</w:t>
      </w:r>
      <w:proofErr w:type="gramEnd"/>
      <w:r w:rsidR="00CF2404" w:rsidRPr="00D85D36">
        <w:rPr>
          <w:b w:val="0"/>
        </w:rPr>
        <w:t xml:space="preserve"> basis, but will not have any voting rights</w:t>
      </w:r>
      <w:r>
        <w:rPr>
          <w:b w:val="0"/>
        </w:rPr>
        <w:t>.</w:t>
      </w:r>
      <w:bookmarkEnd w:id="149"/>
    </w:p>
    <w:p w14:paraId="031D0D6A" w14:textId="77777777" w:rsidR="00CF2404" w:rsidRPr="00A643FB" w:rsidRDefault="00CF2404" w:rsidP="00311473">
      <w:pPr>
        <w:tabs>
          <w:tab w:val="left" w:pos="-374"/>
          <w:tab w:val="left" w:pos="0"/>
          <w:tab w:val="left" w:pos="720"/>
          <w:tab w:val="left" w:pos="1440"/>
          <w:tab w:val="left" w:pos="2880"/>
        </w:tabs>
        <w:rPr>
          <w:rFonts w:ascii="Arial" w:hAnsi="Arial" w:cs="Arial"/>
        </w:rPr>
      </w:pPr>
    </w:p>
    <w:p w14:paraId="0C9858BA" w14:textId="77777777" w:rsidR="00CF2404" w:rsidRPr="00516219" w:rsidRDefault="00CF2404" w:rsidP="003C01EE">
      <w:pPr>
        <w:tabs>
          <w:tab w:val="left" w:pos="-374"/>
          <w:tab w:val="left" w:pos="0"/>
          <w:tab w:val="left" w:pos="720"/>
          <w:tab w:val="left" w:pos="1440"/>
          <w:tab w:val="left" w:pos="2880"/>
        </w:tabs>
        <w:jc w:val="both"/>
        <w:rPr>
          <w:rFonts w:ascii="Arial" w:hAnsi="Arial" w:cs="Arial"/>
        </w:rPr>
      </w:pPr>
    </w:p>
    <w:p w14:paraId="4B909A69" w14:textId="77777777" w:rsidR="001220A4" w:rsidRPr="00920B19" w:rsidRDefault="001220A4" w:rsidP="00311473">
      <w:pPr>
        <w:pStyle w:val="Heading1"/>
        <w:ind w:left="720" w:firstLine="0"/>
        <w:jc w:val="left"/>
        <w:rPr>
          <w:rFonts w:ascii="Arial" w:hAnsi="Arial" w:cs="Arial"/>
          <w:b w:val="0"/>
          <w:i/>
          <w:u w:val="single"/>
        </w:rPr>
      </w:pPr>
      <w:bookmarkStart w:id="150" w:name="_Toc240791696"/>
      <w:bookmarkStart w:id="151" w:name="_Toc240792745"/>
      <w:bookmarkStart w:id="152" w:name="_Toc240793314"/>
      <w:bookmarkStart w:id="153" w:name="_Toc241995895"/>
      <w:bookmarkStart w:id="154" w:name="_Toc244597453"/>
      <w:bookmarkStart w:id="155" w:name="_Toc254014523"/>
      <w:bookmarkStart w:id="156" w:name="_Toc523849549"/>
      <w:r w:rsidRPr="00920B19">
        <w:rPr>
          <w:rFonts w:ascii="Arial" w:hAnsi="Arial" w:cs="Arial"/>
          <w:b w:val="0"/>
          <w:i/>
          <w:u w:val="single"/>
        </w:rPr>
        <w:t>Use of the term ‘Independent Members’</w:t>
      </w:r>
      <w:bookmarkEnd w:id="150"/>
      <w:bookmarkEnd w:id="151"/>
      <w:bookmarkEnd w:id="152"/>
      <w:bookmarkEnd w:id="153"/>
      <w:bookmarkEnd w:id="154"/>
      <w:bookmarkEnd w:id="155"/>
      <w:bookmarkEnd w:id="156"/>
    </w:p>
    <w:p w14:paraId="05807984" w14:textId="77777777" w:rsidR="001220A4" w:rsidRPr="00516219" w:rsidRDefault="001220A4" w:rsidP="00311473">
      <w:pPr>
        <w:tabs>
          <w:tab w:val="left" w:pos="-374"/>
          <w:tab w:val="left" w:pos="0"/>
          <w:tab w:val="left" w:pos="720"/>
          <w:tab w:val="left" w:pos="1440"/>
          <w:tab w:val="left" w:pos="2880"/>
        </w:tabs>
        <w:rPr>
          <w:rFonts w:ascii="Arial" w:hAnsi="Arial" w:cs="Arial"/>
        </w:rPr>
      </w:pPr>
    </w:p>
    <w:p w14:paraId="2CC27D2B" w14:textId="77777777" w:rsidR="001220A4" w:rsidRPr="003F1AF6" w:rsidRDefault="001220A4" w:rsidP="00F22CFD">
      <w:pPr>
        <w:pStyle w:val="StyleOutlinenumberedArialOutlinenumberedArial11Outli"/>
        <w:numPr>
          <w:ilvl w:val="2"/>
          <w:numId w:val="41"/>
        </w:numPr>
        <w:rPr>
          <w:b w:val="0"/>
        </w:rPr>
      </w:pPr>
      <w:r w:rsidRPr="003F1AF6">
        <w:rPr>
          <w:b w:val="0"/>
        </w:rPr>
        <w:t xml:space="preserve">For the purposes of these </w:t>
      </w:r>
      <w:r w:rsidR="00C82F31" w:rsidRPr="003F1AF6">
        <w:rPr>
          <w:b w:val="0"/>
        </w:rPr>
        <w:t>SOs</w:t>
      </w:r>
      <w:r w:rsidRPr="003F1AF6">
        <w:rPr>
          <w:b w:val="0"/>
        </w:rPr>
        <w:t xml:space="preserve">, </w:t>
      </w:r>
      <w:r w:rsidR="00D12E50" w:rsidRPr="003F1AF6">
        <w:rPr>
          <w:b w:val="0"/>
        </w:rPr>
        <w:t>use of the term ‘Independent Members’ refers to the following voting members of the Board:</w:t>
      </w:r>
    </w:p>
    <w:p w14:paraId="3C48A7A6" w14:textId="77777777" w:rsidR="00D12E50" w:rsidRPr="00A643FB" w:rsidRDefault="00D12E50" w:rsidP="00311473">
      <w:pPr>
        <w:tabs>
          <w:tab w:val="left" w:pos="-374"/>
          <w:tab w:val="left" w:pos="0"/>
          <w:tab w:val="left" w:pos="720"/>
          <w:tab w:val="left" w:pos="1440"/>
          <w:tab w:val="left" w:pos="2880"/>
        </w:tabs>
        <w:rPr>
          <w:rFonts w:ascii="Arial" w:hAnsi="Arial" w:cs="Arial"/>
        </w:rPr>
      </w:pPr>
    </w:p>
    <w:p w14:paraId="4A545AA7" w14:textId="77777777" w:rsidR="00D12E50" w:rsidRPr="00A643FB" w:rsidRDefault="00D12E50" w:rsidP="00874428">
      <w:pPr>
        <w:numPr>
          <w:ilvl w:val="0"/>
          <w:numId w:val="9"/>
        </w:numPr>
        <w:tabs>
          <w:tab w:val="clear" w:pos="1080"/>
          <w:tab w:val="left" w:pos="-374"/>
          <w:tab w:val="left" w:pos="0"/>
          <w:tab w:val="num" w:pos="1440"/>
        </w:tabs>
        <w:ind w:firstLine="0"/>
        <w:rPr>
          <w:rFonts w:ascii="Arial" w:hAnsi="Arial" w:cs="Arial"/>
        </w:rPr>
      </w:pPr>
      <w:r w:rsidRPr="00A643FB">
        <w:rPr>
          <w:rFonts w:ascii="Arial" w:hAnsi="Arial" w:cs="Arial"/>
        </w:rPr>
        <w:t>Chair</w:t>
      </w:r>
    </w:p>
    <w:p w14:paraId="2126A039" w14:textId="77777777" w:rsidR="00D12E50" w:rsidRPr="00A643FB" w:rsidRDefault="00D12E50" w:rsidP="00874428">
      <w:pPr>
        <w:numPr>
          <w:ilvl w:val="0"/>
          <w:numId w:val="9"/>
        </w:numPr>
        <w:tabs>
          <w:tab w:val="clear" w:pos="1080"/>
          <w:tab w:val="left" w:pos="-374"/>
          <w:tab w:val="left" w:pos="0"/>
          <w:tab w:val="left" w:pos="1440"/>
        </w:tabs>
        <w:ind w:left="1440"/>
        <w:rPr>
          <w:rFonts w:ascii="Arial" w:hAnsi="Arial" w:cs="Arial"/>
        </w:rPr>
      </w:pPr>
      <w:r w:rsidRPr="00A643FB">
        <w:rPr>
          <w:rFonts w:ascii="Arial" w:hAnsi="Arial" w:cs="Arial"/>
        </w:rPr>
        <w:t>Vice Chair</w:t>
      </w:r>
      <w:r w:rsidR="000A77E6">
        <w:rPr>
          <w:rFonts w:ascii="Arial" w:hAnsi="Arial" w:cs="Arial"/>
        </w:rPr>
        <w:t xml:space="preserve"> (if appointed)</w:t>
      </w:r>
    </w:p>
    <w:p w14:paraId="61DD5F3B" w14:textId="77777777" w:rsidR="00D12E50" w:rsidRPr="00A643FB" w:rsidRDefault="00D12E50" w:rsidP="00874428">
      <w:pPr>
        <w:numPr>
          <w:ilvl w:val="0"/>
          <w:numId w:val="9"/>
        </w:numPr>
        <w:tabs>
          <w:tab w:val="clear" w:pos="1080"/>
          <w:tab w:val="left" w:pos="-374"/>
          <w:tab w:val="left" w:pos="0"/>
          <w:tab w:val="left" w:pos="1440"/>
          <w:tab w:val="left" w:pos="2880"/>
        </w:tabs>
        <w:ind w:firstLine="0"/>
        <w:rPr>
          <w:rFonts w:ascii="Arial" w:hAnsi="Arial" w:cs="Arial"/>
        </w:rPr>
      </w:pPr>
      <w:proofErr w:type="gramStart"/>
      <w:r w:rsidRPr="00A643FB">
        <w:rPr>
          <w:rFonts w:ascii="Arial" w:hAnsi="Arial" w:cs="Arial"/>
        </w:rPr>
        <w:t>Non Officer</w:t>
      </w:r>
      <w:proofErr w:type="gramEnd"/>
      <w:r w:rsidRPr="00A643FB">
        <w:rPr>
          <w:rFonts w:ascii="Arial" w:hAnsi="Arial" w:cs="Arial"/>
        </w:rPr>
        <w:t xml:space="preserve"> Members</w:t>
      </w:r>
    </w:p>
    <w:p w14:paraId="049B40F0" w14:textId="77777777" w:rsidR="00D12E50" w:rsidRPr="00A643FB" w:rsidRDefault="00D12E50" w:rsidP="00311473">
      <w:pPr>
        <w:tabs>
          <w:tab w:val="left" w:pos="-374"/>
          <w:tab w:val="left" w:pos="0"/>
          <w:tab w:val="left" w:pos="720"/>
          <w:tab w:val="left" w:pos="1440"/>
          <w:tab w:val="left" w:pos="2880"/>
        </w:tabs>
        <w:rPr>
          <w:rFonts w:ascii="Arial" w:hAnsi="Arial" w:cs="Arial"/>
        </w:rPr>
      </w:pPr>
    </w:p>
    <w:p w14:paraId="5316FD3F" w14:textId="77777777" w:rsidR="00D12E50" w:rsidRPr="00A643FB" w:rsidRDefault="00D12E50" w:rsidP="00311473">
      <w:pPr>
        <w:tabs>
          <w:tab w:val="left" w:pos="-374"/>
          <w:tab w:val="left" w:pos="0"/>
          <w:tab w:val="left" w:pos="720"/>
          <w:tab w:val="left" w:pos="1440"/>
          <w:tab w:val="left" w:pos="2880"/>
        </w:tabs>
        <w:rPr>
          <w:rFonts w:ascii="Arial" w:hAnsi="Arial" w:cs="Arial"/>
        </w:rPr>
      </w:pPr>
      <w:r w:rsidRPr="00A643FB">
        <w:rPr>
          <w:rFonts w:ascii="Arial" w:hAnsi="Arial" w:cs="Arial"/>
        </w:rPr>
        <w:tab/>
      </w:r>
      <w:r w:rsidR="00AE54BE" w:rsidRPr="00A643FB">
        <w:rPr>
          <w:rFonts w:ascii="Arial" w:hAnsi="Arial" w:cs="Arial"/>
        </w:rPr>
        <w:t>u</w:t>
      </w:r>
      <w:r w:rsidRPr="00A643FB">
        <w:rPr>
          <w:rFonts w:ascii="Arial" w:hAnsi="Arial" w:cs="Arial"/>
        </w:rPr>
        <w:t xml:space="preserve">nless </w:t>
      </w:r>
      <w:r w:rsidR="00AE54BE" w:rsidRPr="00A643FB">
        <w:rPr>
          <w:rFonts w:ascii="Arial" w:hAnsi="Arial" w:cs="Arial"/>
        </w:rPr>
        <w:t>otherwise stated.</w:t>
      </w:r>
    </w:p>
    <w:p w14:paraId="33FE2D5C" w14:textId="77777777" w:rsidR="00AE54BE" w:rsidRPr="00A643FB" w:rsidRDefault="00AE54BE" w:rsidP="00311473">
      <w:pPr>
        <w:tabs>
          <w:tab w:val="left" w:pos="-374"/>
          <w:tab w:val="left" w:pos="0"/>
          <w:tab w:val="left" w:pos="720"/>
          <w:tab w:val="left" w:pos="1440"/>
          <w:tab w:val="left" w:pos="2880"/>
        </w:tabs>
        <w:rPr>
          <w:rFonts w:ascii="Arial" w:hAnsi="Arial" w:cs="Arial"/>
        </w:rPr>
      </w:pPr>
    </w:p>
    <w:p w14:paraId="391EE33C" w14:textId="77777777" w:rsidR="00CF2404" w:rsidRPr="00A643FB" w:rsidRDefault="00CF2404" w:rsidP="00874428">
      <w:pPr>
        <w:pStyle w:val="Heading1"/>
        <w:numPr>
          <w:ilvl w:val="1"/>
          <w:numId w:val="6"/>
        </w:numPr>
        <w:tabs>
          <w:tab w:val="num" w:pos="720"/>
        </w:tabs>
        <w:jc w:val="left"/>
        <w:rPr>
          <w:rFonts w:ascii="Arial" w:hAnsi="Arial" w:cs="Arial"/>
        </w:rPr>
      </w:pPr>
      <w:bookmarkStart w:id="157" w:name="_Toc228955892"/>
      <w:bookmarkStart w:id="158" w:name="_Toc240163258"/>
      <w:bookmarkStart w:id="159" w:name="_Toc240789172"/>
      <w:bookmarkStart w:id="160" w:name="_Toc240791698"/>
      <w:bookmarkStart w:id="161" w:name="_Toc240792747"/>
      <w:bookmarkStart w:id="162" w:name="_Toc240793316"/>
      <w:bookmarkStart w:id="163" w:name="_Toc241995897"/>
      <w:bookmarkStart w:id="164" w:name="_Toc244597455"/>
      <w:bookmarkStart w:id="165" w:name="_Toc254014525"/>
      <w:bookmarkStart w:id="166" w:name="_Toc523849550"/>
      <w:r w:rsidRPr="00A643FB">
        <w:rPr>
          <w:rFonts w:ascii="Arial" w:hAnsi="Arial" w:cs="Arial"/>
        </w:rPr>
        <w:t>Tenure of Board members</w:t>
      </w:r>
      <w:bookmarkEnd w:id="157"/>
      <w:bookmarkEnd w:id="158"/>
      <w:bookmarkEnd w:id="159"/>
      <w:bookmarkEnd w:id="160"/>
      <w:bookmarkEnd w:id="161"/>
      <w:bookmarkEnd w:id="162"/>
      <w:bookmarkEnd w:id="163"/>
      <w:bookmarkEnd w:id="164"/>
      <w:bookmarkEnd w:id="165"/>
      <w:bookmarkEnd w:id="166"/>
    </w:p>
    <w:p w14:paraId="71005334" w14:textId="77777777" w:rsidR="00CF2404" w:rsidRPr="00A643FB" w:rsidRDefault="00CF2404" w:rsidP="00311473">
      <w:pPr>
        <w:rPr>
          <w:rFonts w:ascii="Arial" w:hAnsi="Arial" w:cs="Arial"/>
        </w:rPr>
      </w:pPr>
    </w:p>
    <w:p w14:paraId="3484ED00" w14:textId="77777777" w:rsidR="00CF2404" w:rsidRPr="00D85D36" w:rsidRDefault="001C4062" w:rsidP="001C4062">
      <w:pPr>
        <w:pStyle w:val="StyleOutlinenumberedArialOutlinenumberedArial11Outli"/>
        <w:ind w:left="720" w:hanging="720"/>
        <w:rPr>
          <w:b w:val="0"/>
        </w:rPr>
      </w:pPr>
      <w:bookmarkStart w:id="167" w:name="_Toc228955893"/>
      <w:r>
        <w:rPr>
          <w:b w:val="0"/>
        </w:rPr>
        <w:t>1.2.1</w:t>
      </w:r>
      <w:r>
        <w:rPr>
          <w:b w:val="0"/>
        </w:rPr>
        <w:tab/>
      </w:r>
      <w:r w:rsidR="00CF2404" w:rsidRPr="00D85D36">
        <w:rPr>
          <w:b w:val="0"/>
        </w:rPr>
        <w:t xml:space="preserve">Independent </w:t>
      </w:r>
      <w:r w:rsidR="007F64E9" w:rsidRPr="00D85D36">
        <w:rPr>
          <w:b w:val="0"/>
        </w:rPr>
        <w:t>M</w:t>
      </w:r>
      <w:r w:rsidR="00CF2404" w:rsidRPr="00D85D36">
        <w:rPr>
          <w:b w:val="0"/>
        </w:rPr>
        <w:t xml:space="preserve">embers </w:t>
      </w:r>
      <w:r w:rsidR="0057163E" w:rsidRPr="00D85D36">
        <w:rPr>
          <w:b w:val="0"/>
        </w:rPr>
        <w:t xml:space="preserve">and </w:t>
      </w:r>
      <w:r w:rsidR="00CF2404" w:rsidRPr="00D85D36">
        <w:rPr>
          <w:b w:val="0"/>
        </w:rPr>
        <w:t>Associate</w:t>
      </w:r>
      <w:r w:rsidR="007F64E9" w:rsidRPr="00D85D36">
        <w:rPr>
          <w:b w:val="0"/>
        </w:rPr>
        <w:t xml:space="preserve"> M</w:t>
      </w:r>
      <w:r w:rsidR="0057163E" w:rsidRPr="00D85D36">
        <w:rPr>
          <w:b w:val="0"/>
        </w:rPr>
        <w:t>embers</w:t>
      </w:r>
      <w:r w:rsidR="00CF2404" w:rsidRPr="00D85D36">
        <w:rPr>
          <w:b w:val="0"/>
        </w:rPr>
        <w:t xml:space="preserve"> appointed by the </w:t>
      </w:r>
      <w:r w:rsidR="000A77E6">
        <w:rPr>
          <w:b w:val="0"/>
        </w:rPr>
        <w:t xml:space="preserve">Cabinet Secretary </w:t>
      </w:r>
      <w:proofErr w:type="gramStart"/>
      <w:r w:rsidR="000A77E6">
        <w:rPr>
          <w:b w:val="0"/>
        </w:rPr>
        <w:t xml:space="preserve">for </w:t>
      </w:r>
      <w:r w:rsidR="00CF2404" w:rsidRPr="00D85D36">
        <w:rPr>
          <w:b w:val="0"/>
        </w:rPr>
        <w:t xml:space="preserve"> Health</w:t>
      </w:r>
      <w:proofErr w:type="gramEnd"/>
      <w:r w:rsidR="00CF2404" w:rsidRPr="00D85D36">
        <w:rPr>
          <w:b w:val="0"/>
        </w:rPr>
        <w:t xml:space="preserve"> and Social Services shall be appointed for a period </w:t>
      </w:r>
      <w:r w:rsidR="00CF2404" w:rsidRPr="00D85D36">
        <w:rPr>
          <w:b w:val="0"/>
        </w:rPr>
        <w:lastRenderedPageBreak/>
        <w:t xml:space="preserve">specified by the </w:t>
      </w:r>
      <w:r w:rsidR="00313097">
        <w:rPr>
          <w:b w:val="0"/>
        </w:rPr>
        <w:t>Welsh Ministers</w:t>
      </w:r>
      <w:r w:rsidR="00CF2404" w:rsidRPr="00D85D36">
        <w:rPr>
          <w:b w:val="0"/>
        </w:rPr>
        <w:t>,</w:t>
      </w:r>
      <w:r w:rsidR="008D37DD" w:rsidRPr="00D85D36">
        <w:rPr>
          <w:b w:val="0"/>
        </w:rPr>
        <w:t xml:space="preserve"> but for no longer than</w:t>
      </w:r>
      <w:r w:rsidR="00CF2404" w:rsidRPr="00D85D36">
        <w:rPr>
          <w:b w:val="0"/>
        </w:rPr>
        <w:t xml:space="preserve"> 4 years in any one term</w:t>
      </w:r>
      <w:r w:rsidR="008D37DD" w:rsidRPr="00D85D36">
        <w:rPr>
          <w:b w:val="0"/>
        </w:rPr>
        <w:t xml:space="preserve">.  These members can be reappointed but may not serve a total period of more than 8 years.  Time served </w:t>
      </w:r>
      <w:r w:rsidR="00E654C1">
        <w:rPr>
          <w:b w:val="0"/>
        </w:rPr>
        <w:t>need not be consecutive and will still be counted towards the total period even where there is a break in the term.</w:t>
      </w:r>
      <w:r w:rsidR="00CF2404" w:rsidRPr="00D85D36">
        <w:rPr>
          <w:b w:val="0"/>
        </w:rPr>
        <w:t xml:space="preserve"> </w:t>
      </w:r>
      <w:bookmarkEnd w:id="167"/>
    </w:p>
    <w:p w14:paraId="6A84DD42" w14:textId="77777777" w:rsidR="00CF2404" w:rsidRPr="00D85D36" w:rsidRDefault="00CF2404" w:rsidP="00311473">
      <w:pPr>
        <w:tabs>
          <w:tab w:val="left" w:pos="-1094"/>
          <w:tab w:val="left" w:pos="-720"/>
          <w:tab w:val="left" w:pos="1440"/>
        </w:tabs>
        <w:rPr>
          <w:rFonts w:ascii="Arial" w:hAnsi="Arial" w:cs="Arial"/>
        </w:rPr>
      </w:pPr>
    </w:p>
    <w:p w14:paraId="06291907" w14:textId="77777777" w:rsidR="00CF2404" w:rsidRPr="00D85D36" w:rsidRDefault="00CF2404" w:rsidP="00F22CFD">
      <w:pPr>
        <w:pStyle w:val="StyleOutlinenumberedArialOutlinenumberedArial11Outli"/>
        <w:numPr>
          <w:ilvl w:val="2"/>
          <w:numId w:val="43"/>
        </w:numPr>
        <w:rPr>
          <w:b w:val="0"/>
        </w:rPr>
      </w:pPr>
      <w:bookmarkStart w:id="168" w:name="_Toc228955894"/>
      <w:r w:rsidRPr="00D85D36">
        <w:rPr>
          <w:b w:val="0"/>
        </w:rPr>
        <w:t xml:space="preserve">Any </w:t>
      </w:r>
      <w:r w:rsidR="007F64E9" w:rsidRPr="00D85D36">
        <w:rPr>
          <w:b w:val="0"/>
        </w:rPr>
        <w:t>A</w:t>
      </w:r>
      <w:r w:rsidRPr="00D85D36">
        <w:rPr>
          <w:b w:val="0"/>
        </w:rPr>
        <w:t xml:space="preserve">ssociate </w:t>
      </w:r>
      <w:r w:rsidR="007F64E9" w:rsidRPr="00D85D36">
        <w:rPr>
          <w:b w:val="0"/>
        </w:rPr>
        <w:t>M</w:t>
      </w:r>
      <w:r w:rsidRPr="00D85D36">
        <w:rPr>
          <w:b w:val="0"/>
        </w:rPr>
        <w:t xml:space="preserve">ember appointed </w:t>
      </w:r>
      <w:r w:rsidR="00ED2A12">
        <w:rPr>
          <w:b w:val="0"/>
        </w:rPr>
        <w:t>to</w:t>
      </w:r>
      <w:r w:rsidRPr="00D85D36">
        <w:rPr>
          <w:b w:val="0"/>
        </w:rPr>
        <w:t xml:space="preserve"> the Board </w:t>
      </w:r>
      <w:r w:rsidR="00ED2A12">
        <w:rPr>
          <w:b w:val="0"/>
        </w:rPr>
        <w:t xml:space="preserve">under 1.1.5 </w:t>
      </w:r>
      <w:r w:rsidRPr="00D85D36">
        <w:rPr>
          <w:b w:val="0"/>
        </w:rPr>
        <w:t>will be for a period of up to one year, with a maximum term of four years</w:t>
      </w:r>
      <w:r w:rsidR="00C91497" w:rsidRPr="00D85D36">
        <w:rPr>
          <w:b w:val="0"/>
        </w:rPr>
        <w:t xml:space="preserve"> if re-appointed</w:t>
      </w:r>
      <w:r w:rsidRPr="00D85D36">
        <w:rPr>
          <w:b w:val="0"/>
        </w:rPr>
        <w:t>.</w:t>
      </w:r>
      <w:bookmarkEnd w:id="168"/>
      <w:r w:rsidRPr="00D85D36">
        <w:rPr>
          <w:b w:val="0"/>
        </w:rPr>
        <w:t xml:space="preserve">  </w:t>
      </w:r>
    </w:p>
    <w:p w14:paraId="71B1D22B" w14:textId="77777777" w:rsidR="00CF2404" w:rsidRPr="00D85D36" w:rsidRDefault="00CF2404" w:rsidP="00311473">
      <w:pPr>
        <w:tabs>
          <w:tab w:val="left" w:pos="-1094"/>
          <w:tab w:val="left" w:pos="-720"/>
          <w:tab w:val="left" w:pos="1440"/>
        </w:tabs>
        <w:rPr>
          <w:rFonts w:ascii="Arial" w:hAnsi="Arial" w:cs="Arial"/>
        </w:rPr>
      </w:pPr>
    </w:p>
    <w:p w14:paraId="4DD8B767" w14:textId="77777777" w:rsidR="00CF2404" w:rsidRPr="00D85D36" w:rsidRDefault="006526B0" w:rsidP="00F22CFD">
      <w:pPr>
        <w:pStyle w:val="StyleOutlinenumberedArialOutlinenumberedArial11Outli"/>
        <w:numPr>
          <w:ilvl w:val="2"/>
          <w:numId w:val="43"/>
        </w:numPr>
        <w:rPr>
          <w:b w:val="0"/>
        </w:rPr>
      </w:pPr>
      <w:bookmarkStart w:id="169" w:name="_Toc228955895"/>
      <w:r>
        <w:rPr>
          <w:b w:val="0"/>
        </w:rPr>
        <w:t xml:space="preserve">Executive </w:t>
      </w:r>
      <w:r w:rsidR="00D6530F">
        <w:rPr>
          <w:b w:val="0"/>
        </w:rPr>
        <w:t>Directors’</w:t>
      </w:r>
      <w:r w:rsidR="00536CEB" w:rsidRPr="00D85D36">
        <w:rPr>
          <w:b w:val="0"/>
        </w:rPr>
        <w:t xml:space="preserve"> tenure of office as Board members </w:t>
      </w:r>
      <w:r w:rsidR="00CF2404" w:rsidRPr="00D85D36">
        <w:rPr>
          <w:b w:val="0"/>
        </w:rPr>
        <w:t xml:space="preserve">will </w:t>
      </w:r>
      <w:r w:rsidR="00536CEB" w:rsidRPr="00D85D36">
        <w:rPr>
          <w:b w:val="0"/>
        </w:rPr>
        <w:t>be determined</w:t>
      </w:r>
      <w:r w:rsidR="00CF2404" w:rsidRPr="00D85D36">
        <w:rPr>
          <w:b w:val="0"/>
        </w:rPr>
        <w:t xml:space="preserve"> by their contract of appointment.</w:t>
      </w:r>
      <w:bookmarkEnd w:id="169"/>
    </w:p>
    <w:p w14:paraId="0E00C6F5" w14:textId="77777777" w:rsidR="00CF2404" w:rsidRPr="00A643FB" w:rsidRDefault="00CF2404" w:rsidP="00311473">
      <w:pPr>
        <w:tabs>
          <w:tab w:val="left" w:pos="-1094"/>
          <w:tab w:val="left" w:pos="-720"/>
          <w:tab w:val="left" w:pos="1440"/>
        </w:tabs>
        <w:rPr>
          <w:rFonts w:ascii="Arial" w:hAnsi="Arial" w:cs="Arial"/>
        </w:rPr>
      </w:pPr>
    </w:p>
    <w:p w14:paraId="4EDD64FE" w14:textId="77777777" w:rsidR="00CF2404" w:rsidRPr="00D85D36" w:rsidRDefault="00CF2404" w:rsidP="00F22CFD">
      <w:pPr>
        <w:pStyle w:val="StyleOutlinenumberedArialOutlinenumberedArial11Outli"/>
        <w:numPr>
          <w:ilvl w:val="2"/>
          <w:numId w:val="43"/>
        </w:numPr>
        <w:rPr>
          <w:b w:val="0"/>
        </w:rPr>
      </w:pPr>
      <w:bookmarkStart w:id="170" w:name="_Toc228955896"/>
      <w:r w:rsidRPr="00D85D36">
        <w:rPr>
          <w:b w:val="0"/>
        </w:rPr>
        <w:t xml:space="preserve">All </w:t>
      </w:r>
      <w:r w:rsidR="00C26957">
        <w:rPr>
          <w:b w:val="0"/>
        </w:rPr>
        <w:t>Independent</w:t>
      </w:r>
      <w:r w:rsidR="001A4800">
        <w:rPr>
          <w:b w:val="0"/>
        </w:rPr>
        <w:t xml:space="preserve"> </w:t>
      </w:r>
      <w:r w:rsidRPr="00D85D36">
        <w:rPr>
          <w:b w:val="0"/>
        </w:rPr>
        <w:t xml:space="preserve">Board </w:t>
      </w:r>
      <w:r w:rsidR="00C91497" w:rsidRPr="00D85D36">
        <w:rPr>
          <w:b w:val="0"/>
        </w:rPr>
        <w:t>m</w:t>
      </w:r>
      <w:r w:rsidRPr="00D85D36">
        <w:rPr>
          <w:b w:val="0"/>
        </w:rPr>
        <w:t>embers</w:t>
      </w:r>
      <w:r w:rsidR="005156A1">
        <w:rPr>
          <w:b w:val="0"/>
        </w:rPr>
        <w:t xml:space="preserve">’ </w:t>
      </w:r>
      <w:r w:rsidRPr="00D85D36">
        <w:rPr>
          <w:b w:val="0"/>
        </w:rPr>
        <w:t xml:space="preserve">tenure of appointment will cease </w:t>
      </w:r>
      <w:proofErr w:type="gramStart"/>
      <w:r w:rsidRPr="00D85D36">
        <w:rPr>
          <w:b w:val="0"/>
        </w:rPr>
        <w:t>in the event that</w:t>
      </w:r>
      <w:proofErr w:type="gramEnd"/>
      <w:r w:rsidRPr="00D85D36">
        <w:rPr>
          <w:b w:val="0"/>
        </w:rPr>
        <w:t xml:space="preserve"> they no longer meet </w:t>
      </w:r>
      <w:r w:rsidR="005156A1">
        <w:rPr>
          <w:b w:val="0"/>
        </w:rPr>
        <w:t xml:space="preserve">any of </w:t>
      </w:r>
      <w:r w:rsidRPr="00D85D36">
        <w:rPr>
          <w:b w:val="0"/>
        </w:rPr>
        <w:t xml:space="preserve">the eligibility </w:t>
      </w:r>
      <w:r w:rsidR="005156A1">
        <w:rPr>
          <w:b w:val="0"/>
        </w:rPr>
        <w:t xml:space="preserve">requirements, so far as they </w:t>
      </w:r>
      <w:r w:rsidR="00A84349">
        <w:rPr>
          <w:b w:val="0"/>
        </w:rPr>
        <w:t xml:space="preserve">are </w:t>
      </w:r>
      <w:r w:rsidR="005156A1">
        <w:rPr>
          <w:b w:val="0"/>
        </w:rPr>
        <w:t xml:space="preserve">applicable, as </w:t>
      </w:r>
      <w:r w:rsidR="00FA7744" w:rsidRPr="00D85D36">
        <w:rPr>
          <w:b w:val="0"/>
        </w:rPr>
        <w:t xml:space="preserve">specified in </w:t>
      </w:r>
      <w:r w:rsidR="00331166" w:rsidRPr="00D85D36">
        <w:rPr>
          <w:b w:val="0"/>
        </w:rPr>
        <w:t xml:space="preserve">Schedule </w:t>
      </w:r>
      <w:r w:rsidR="001A4800">
        <w:rPr>
          <w:b w:val="0"/>
        </w:rPr>
        <w:t>1</w:t>
      </w:r>
      <w:r w:rsidR="00331166" w:rsidRPr="00D85D36">
        <w:rPr>
          <w:b w:val="0"/>
        </w:rPr>
        <w:t xml:space="preserve"> of the Constitution</w:t>
      </w:r>
      <w:r w:rsidR="004E0B6C">
        <w:rPr>
          <w:b w:val="0"/>
        </w:rPr>
        <w:t xml:space="preserve"> Regulation</w:t>
      </w:r>
      <w:r w:rsidR="00C97BDA">
        <w:rPr>
          <w:b w:val="0"/>
        </w:rPr>
        <w:t>s</w:t>
      </w:r>
      <w:r w:rsidRPr="00D85D36">
        <w:rPr>
          <w:b w:val="0"/>
        </w:rPr>
        <w:t>.  Any member must inform the Chair as soon as i</w:t>
      </w:r>
      <w:r w:rsidR="005156A1">
        <w:rPr>
          <w:b w:val="0"/>
        </w:rPr>
        <w:t>s</w:t>
      </w:r>
      <w:r w:rsidRPr="00D85D36">
        <w:rPr>
          <w:b w:val="0"/>
        </w:rPr>
        <w:t xml:space="preserve"> reasonably practicable to do so in respect of any issue which may impact on their eligibility to hold office.  The Chair will </w:t>
      </w:r>
      <w:r w:rsidR="00C11EED" w:rsidRPr="00D85D36">
        <w:rPr>
          <w:b w:val="0"/>
        </w:rPr>
        <w:t xml:space="preserve">advise the Minister in writing of </w:t>
      </w:r>
      <w:r w:rsidRPr="00D85D36">
        <w:rPr>
          <w:b w:val="0"/>
        </w:rPr>
        <w:t>any such cases</w:t>
      </w:r>
      <w:r w:rsidR="00C11EED" w:rsidRPr="00D85D36">
        <w:rPr>
          <w:b w:val="0"/>
        </w:rPr>
        <w:t xml:space="preserve"> immediately.</w:t>
      </w:r>
      <w:bookmarkEnd w:id="170"/>
      <w:r w:rsidR="00C11EED" w:rsidRPr="00D85D36">
        <w:rPr>
          <w:b w:val="0"/>
        </w:rPr>
        <w:t xml:space="preserve"> </w:t>
      </w:r>
      <w:r w:rsidRPr="00D85D36">
        <w:rPr>
          <w:b w:val="0"/>
        </w:rPr>
        <w:t xml:space="preserve">   </w:t>
      </w:r>
    </w:p>
    <w:p w14:paraId="1E7842C3" w14:textId="77777777" w:rsidR="00CF2404" w:rsidRPr="005156A1" w:rsidRDefault="00CF2404" w:rsidP="00311473">
      <w:pPr>
        <w:tabs>
          <w:tab w:val="left" w:pos="-1094"/>
          <w:tab w:val="left" w:pos="-720"/>
          <w:tab w:val="left" w:pos="1440"/>
        </w:tabs>
        <w:rPr>
          <w:rFonts w:ascii="Arial" w:hAnsi="Arial" w:cs="Arial"/>
        </w:rPr>
      </w:pPr>
    </w:p>
    <w:p w14:paraId="06A5E831" w14:textId="77777777" w:rsidR="00CF2404" w:rsidRPr="00D85D36" w:rsidRDefault="00CB511A" w:rsidP="00F22CFD">
      <w:pPr>
        <w:pStyle w:val="StyleOutlinenumberedArialOutlinenumberedArial11Outli"/>
        <w:numPr>
          <w:ilvl w:val="2"/>
          <w:numId w:val="43"/>
        </w:numPr>
        <w:rPr>
          <w:b w:val="0"/>
        </w:rPr>
      </w:pPr>
      <w:bookmarkStart w:id="171" w:name="_Toc228955897"/>
      <w:r>
        <w:rPr>
          <w:b w:val="0"/>
        </w:rPr>
        <w:t xml:space="preserve">HEIW </w:t>
      </w:r>
      <w:r w:rsidR="00CF2404" w:rsidRPr="00D85D36">
        <w:rPr>
          <w:b w:val="0"/>
        </w:rPr>
        <w:t xml:space="preserve">will require </w:t>
      </w:r>
      <w:r w:rsidR="00C26957">
        <w:rPr>
          <w:b w:val="0"/>
        </w:rPr>
        <w:t xml:space="preserve">Independent </w:t>
      </w:r>
      <w:r w:rsidR="007A00EA" w:rsidRPr="00D85D36">
        <w:rPr>
          <w:b w:val="0"/>
        </w:rPr>
        <w:t xml:space="preserve">Board </w:t>
      </w:r>
      <w:r w:rsidR="00CF2404" w:rsidRPr="00D85D36">
        <w:rPr>
          <w:b w:val="0"/>
        </w:rPr>
        <w:t>members to confirm</w:t>
      </w:r>
      <w:r w:rsidR="00FB1160">
        <w:rPr>
          <w:b w:val="0"/>
        </w:rPr>
        <w:t xml:space="preserve"> in writing</w:t>
      </w:r>
      <w:r w:rsidR="00CF2404" w:rsidRPr="00D85D36">
        <w:rPr>
          <w:b w:val="0"/>
        </w:rPr>
        <w:t xml:space="preserve"> their continued eligibility on a</w:t>
      </w:r>
      <w:r w:rsidR="00C11EED" w:rsidRPr="00D85D36">
        <w:rPr>
          <w:b w:val="0"/>
        </w:rPr>
        <w:t>n annual basis</w:t>
      </w:r>
      <w:r w:rsidR="00CF2404" w:rsidRPr="00D85D36">
        <w:rPr>
          <w:b w:val="0"/>
        </w:rPr>
        <w:t>.</w:t>
      </w:r>
      <w:bookmarkEnd w:id="171"/>
      <w:r w:rsidR="00CF2404" w:rsidRPr="00D85D36">
        <w:rPr>
          <w:b w:val="0"/>
        </w:rPr>
        <w:t xml:space="preserve">  </w:t>
      </w:r>
    </w:p>
    <w:p w14:paraId="25C95FDE" w14:textId="77777777" w:rsidR="00C51D97" w:rsidRPr="00D16FCC" w:rsidRDefault="00C51D97" w:rsidP="00311473">
      <w:pPr>
        <w:rPr>
          <w:rFonts w:ascii="Arial" w:hAnsi="Arial" w:cs="Arial"/>
        </w:rPr>
      </w:pPr>
    </w:p>
    <w:p w14:paraId="396F86BD" w14:textId="77777777" w:rsidR="00CF2404" w:rsidRPr="00DC2FE7" w:rsidRDefault="00413CA8" w:rsidP="00F22CFD">
      <w:pPr>
        <w:pStyle w:val="Heading1"/>
        <w:numPr>
          <w:ilvl w:val="1"/>
          <w:numId w:val="43"/>
        </w:numPr>
        <w:tabs>
          <w:tab w:val="num" w:pos="720"/>
        </w:tabs>
        <w:ind w:left="720" w:hanging="720"/>
        <w:jc w:val="left"/>
        <w:rPr>
          <w:rFonts w:ascii="Arial" w:hAnsi="Arial" w:cs="Arial"/>
        </w:rPr>
      </w:pPr>
      <w:bookmarkStart w:id="172" w:name="_Toc228955898"/>
      <w:bookmarkStart w:id="173" w:name="_Toc240163259"/>
      <w:bookmarkStart w:id="174" w:name="_Toc240789173"/>
      <w:bookmarkStart w:id="175" w:name="_Toc240791699"/>
      <w:bookmarkStart w:id="176" w:name="_Toc240792748"/>
      <w:bookmarkStart w:id="177" w:name="_Toc240793317"/>
      <w:bookmarkStart w:id="178" w:name="_Toc241995898"/>
      <w:bookmarkStart w:id="179" w:name="_Toc244597456"/>
      <w:bookmarkStart w:id="180" w:name="_Toc254014526"/>
      <w:bookmarkStart w:id="181" w:name="_Toc523849551"/>
      <w:r>
        <w:rPr>
          <w:rFonts w:ascii="Arial" w:hAnsi="Arial" w:cs="Arial"/>
        </w:rPr>
        <w:t>The Role of the HEIW</w:t>
      </w:r>
      <w:r w:rsidR="00CF2404" w:rsidRPr="00DC2FE7">
        <w:rPr>
          <w:rFonts w:ascii="Arial" w:hAnsi="Arial" w:cs="Arial"/>
        </w:rPr>
        <w:t xml:space="preserve"> Board and responsibilities of individual members</w:t>
      </w:r>
      <w:bookmarkEnd w:id="172"/>
      <w:bookmarkEnd w:id="173"/>
      <w:bookmarkEnd w:id="174"/>
      <w:bookmarkEnd w:id="175"/>
      <w:bookmarkEnd w:id="176"/>
      <w:bookmarkEnd w:id="177"/>
      <w:bookmarkEnd w:id="178"/>
      <w:bookmarkEnd w:id="179"/>
      <w:bookmarkEnd w:id="180"/>
      <w:bookmarkEnd w:id="181"/>
    </w:p>
    <w:p w14:paraId="0690D841" w14:textId="77777777" w:rsidR="00134FDC" w:rsidRPr="00A643FB" w:rsidRDefault="00134FDC" w:rsidP="00311473">
      <w:pPr>
        <w:rPr>
          <w:rFonts w:ascii="Arial" w:hAnsi="Arial" w:cs="Arial"/>
        </w:rPr>
      </w:pPr>
    </w:p>
    <w:p w14:paraId="7DC4F60C" w14:textId="77777777" w:rsidR="00CF2404" w:rsidRPr="00A643FB" w:rsidRDefault="00CF2404" w:rsidP="00311473">
      <w:pPr>
        <w:pStyle w:val="Heading1"/>
        <w:ind w:left="720" w:firstLine="0"/>
        <w:jc w:val="left"/>
        <w:rPr>
          <w:rFonts w:ascii="Arial" w:hAnsi="Arial" w:cs="Arial"/>
          <w:b w:val="0"/>
          <w:i/>
          <w:u w:val="single"/>
        </w:rPr>
      </w:pPr>
      <w:bookmarkStart w:id="182" w:name="_Toc228955899"/>
      <w:bookmarkStart w:id="183" w:name="_Toc240163260"/>
      <w:bookmarkStart w:id="184" w:name="_Toc240789174"/>
      <w:bookmarkStart w:id="185" w:name="_Toc240791700"/>
      <w:bookmarkStart w:id="186" w:name="_Toc240792749"/>
      <w:bookmarkStart w:id="187" w:name="_Toc240793318"/>
      <w:bookmarkStart w:id="188" w:name="_Toc241995899"/>
      <w:bookmarkStart w:id="189" w:name="_Toc244597457"/>
      <w:bookmarkStart w:id="190" w:name="_Toc254014527"/>
      <w:bookmarkStart w:id="191" w:name="_Toc331751270"/>
      <w:bookmarkStart w:id="192" w:name="_Toc523849552"/>
      <w:r w:rsidRPr="00A643FB">
        <w:rPr>
          <w:rFonts w:ascii="Arial" w:hAnsi="Arial" w:cs="Arial"/>
          <w:b w:val="0"/>
          <w:i/>
          <w:u w:val="single"/>
        </w:rPr>
        <w:t>Role</w:t>
      </w:r>
      <w:bookmarkEnd w:id="182"/>
      <w:bookmarkEnd w:id="183"/>
      <w:bookmarkEnd w:id="184"/>
      <w:bookmarkEnd w:id="185"/>
      <w:bookmarkEnd w:id="186"/>
      <w:bookmarkEnd w:id="187"/>
      <w:bookmarkEnd w:id="188"/>
      <w:bookmarkEnd w:id="189"/>
      <w:bookmarkEnd w:id="190"/>
      <w:bookmarkEnd w:id="191"/>
      <w:bookmarkEnd w:id="192"/>
    </w:p>
    <w:p w14:paraId="082032A8" w14:textId="77777777" w:rsidR="00CF2404" w:rsidRPr="00516219" w:rsidRDefault="00CF2404" w:rsidP="00311473">
      <w:pPr>
        <w:rPr>
          <w:rFonts w:ascii="Arial" w:hAnsi="Arial" w:cs="Arial"/>
        </w:rPr>
      </w:pPr>
    </w:p>
    <w:p w14:paraId="56441A17" w14:textId="77777777" w:rsidR="00CF2404" w:rsidRPr="00D85D36" w:rsidRDefault="00CF2404" w:rsidP="00F22CFD">
      <w:pPr>
        <w:pStyle w:val="StyleOutlinenumberedArialOutlinenumberedArial11Outli"/>
        <w:numPr>
          <w:ilvl w:val="2"/>
          <w:numId w:val="44"/>
        </w:numPr>
        <w:rPr>
          <w:b w:val="0"/>
        </w:rPr>
      </w:pPr>
      <w:bookmarkStart w:id="193" w:name="_Toc228955900"/>
      <w:r w:rsidRPr="00D85D36">
        <w:rPr>
          <w:b w:val="0"/>
        </w:rPr>
        <w:t xml:space="preserve">The principal role of </w:t>
      </w:r>
      <w:r w:rsidR="00CB511A">
        <w:rPr>
          <w:b w:val="0"/>
        </w:rPr>
        <w:t>HEIW</w:t>
      </w:r>
      <w:r w:rsidR="00404EB1">
        <w:rPr>
          <w:b w:val="0"/>
        </w:rPr>
        <w:t xml:space="preserve"> is set out in SO 1.0.1. The </w:t>
      </w:r>
      <w:r w:rsidRPr="00D85D36">
        <w:rPr>
          <w:b w:val="0"/>
        </w:rPr>
        <w:t>Board</w:t>
      </w:r>
      <w:r w:rsidR="00404EB1">
        <w:rPr>
          <w:b w:val="0"/>
        </w:rPr>
        <w:t>’s main role</w:t>
      </w:r>
      <w:r w:rsidRPr="00D85D36">
        <w:rPr>
          <w:b w:val="0"/>
        </w:rPr>
        <w:t xml:space="preserve"> is to add value to the organisation through the exercise of strong leadership and control, including:</w:t>
      </w:r>
      <w:bookmarkEnd w:id="193"/>
    </w:p>
    <w:p w14:paraId="0DA9D401" w14:textId="77777777" w:rsidR="00CF2404" w:rsidRPr="00A643FB" w:rsidRDefault="00CF2404" w:rsidP="00311473">
      <w:pPr>
        <w:tabs>
          <w:tab w:val="left" w:pos="-1094"/>
          <w:tab w:val="left" w:pos="-720"/>
          <w:tab w:val="left" w:pos="1440"/>
          <w:tab w:val="num" w:pos="2160"/>
        </w:tabs>
        <w:rPr>
          <w:rFonts w:ascii="Arial" w:hAnsi="Arial" w:cs="Arial"/>
        </w:rPr>
      </w:pPr>
    </w:p>
    <w:p w14:paraId="4736D034" w14:textId="77777777" w:rsidR="00CF2404" w:rsidRPr="00A643FB" w:rsidRDefault="00CF2404" w:rsidP="00874428">
      <w:pPr>
        <w:numPr>
          <w:ilvl w:val="0"/>
          <w:numId w:val="15"/>
        </w:numPr>
        <w:tabs>
          <w:tab w:val="clear" w:pos="1800"/>
          <w:tab w:val="left" w:pos="-1094"/>
          <w:tab w:val="left" w:pos="-720"/>
          <w:tab w:val="num" w:pos="1440"/>
        </w:tabs>
        <w:ind w:left="1440"/>
        <w:rPr>
          <w:rFonts w:ascii="Arial" w:hAnsi="Arial" w:cs="Arial"/>
        </w:rPr>
      </w:pPr>
      <w:r w:rsidRPr="00A643FB">
        <w:rPr>
          <w:rFonts w:ascii="Arial" w:hAnsi="Arial" w:cs="Arial"/>
        </w:rPr>
        <w:t>Setting the organisation’s strategic direction</w:t>
      </w:r>
    </w:p>
    <w:p w14:paraId="1CDE2A51" w14:textId="77777777" w:rsidR="00CF2404" w:rsidRPr="00A643FB" w:rsidRDefault="00CF2404" w:rsidP="00874428">
      <w:pPr>
        <w:numPr>
          <w:ilvl w:val="0"/>
          <w:numId w:val="15"/>
        </w:numPr>
        <w:tabs>
          <w:tab w:val="clear" w:pos="1800"/>
          <w:tab w:val="left" w:pos="-1094"/>
          <w:tab w:val="left" w:pos="-720"/>
          <w:tab w:val="num" w:pos="1440"/>
        </w:tabs>
        <w:ind w:left="1440"/>
        <w:rPr>
          <w:rFonts w:ascii="Arial" w:hAnsi="Arial" w:cs="Arial"/>
        </w:rPr>
      </w:pPr>
      <w:r w:rsidRPr="00A643FB">
        <w:rPr>
          <w:rFonts w:ascii="Arial" w:hAnsi="Arial" w:cs="Arial"/>
        </w:rPr>
        <w:t>Establishing and upholding the organisation’s governance and accountability framework, including its values and standards of behaviour</w:t>
      </w:r>
    </w:p>
    <w:p w14:paraId="120A2D96" w14:textId="77777777" w:rsidR="00CF2404" w:rsidRPr="00A643FB" w:rsidRDefault="00CF2404" w:rsidP="00874428">
      <w:pPr>
        <w:numPr>
          <w:ilvl w:val="0"/>
          <w:numId w:val="15"/>
        </w:numPr>
        <w:tabs>
          <w:tab w:val="clear" w:pos="1800"/>
          <w:tab w:val="left" w:pos="-1094"/>
          <w:tab w:val="left" w:pos="-720"/>
          <w:tab w:val="num" w:pos="1440"/>
        </w:tabs>
        <w:ind w:left="1440"/>
        <w:rPr>
          <w:rFonts w:ascii="Arial" w:hAnsi="Arial" w:cs="Arial"/>
        </w:rPr>
      </w:pPr>
      <w:r w:rsidRPr="00A643FB">
        <w:rPr>
          <w:rFonts w:ascii="Arial" w:hAnsi="Arial" w:cs="Arial"/>
        </w:rPr>
        <w:t>Ensuring delivery of the organisation’s aims and objectives through effecti</w:t>
      </w:r>
      <w:r w:rsidR="00413CA8">
        <w:rPr>
          <w:rFonts w:ascii="Arial" w:hAnsi="Arial" w:cs="Arial"/>
        </w:rPr>
        <w:t xml:space="preserve">ve challenge and scrutiny of HEIW </w:t>
      </w:r>
      <w:r w:rsidRPr="00A643FB">
        <w:rPr>
          <w:rFonts w:ascii="Arial" w:hAnsi="Arial" w:cs="Arial"/>
        </w:rPr>
        <w:t>performance across all areas of activity.</w:t>
      </w:r>
    </w:p>
    <w:p w14:paraId="2B8383E6" w14:textId="77777777" w:rsidR="00AF642E" w:rsidRDefault="00AF642E" w:rsidP="00311473">
      <w:pPr>
        <w:tabs>
          <w:tab w:val="left" w:pos="-1094"/>
          <w:tab w:val="left" w:pos="-720"/>
          <w:tab w:val="left" w:pos="1440"/>
        </w:tabs>
        <w:rPr>
          <w:rFonts w:ascii="Arial" w:hAnsi="Arial" w:cs="Arial"/>
        </w:rPr>
      </w:pPr>
    </w:p>
    <w:p w14:paraId="6F67CF11" w14:textId="77777777" w:rsidR="00E034A0" w:rsidRPr="00A643FB" w:rsidRDefault="00E034A0" w:rsidP="00311473">
      <w:pPr>
        <w:tabs>
          <w:tab w:val="left" w:pos="-1094"/>
          <w:tab w:val="left" w:pos="-720"/>
          <w:tab w:val="left" w:pos="1440"/>
        </w:tabs>
        <w:rPr>
          <w:rFonts w:ascii="Arial" w:hAnsi="Arial" w:cs="Arial"/>
        </w:rPr>
      </w:pPr>
    </w:p>
    <w:p w14:paraId="7C7FA812" w14:textId="77777777" w:rsidR="00CF2404" w:rsidRPr="00A643FB" w:rsidRDefault="00CF2404" w:rsidP="00311473">
      <w:pPr>
        <w:pStyle w:val="Heading1"/>
        <w:ind w:left="720" w:firstLine="0"/>
        <w:jc w:val="left"/>
        <w:rPr>
          <w:rFonts w:ascii="Arial" w:hAnsi="Arial" w:cs="Arial"/>
          <w:b w:val="0"/>
          <w:i/>
          <w:u w:val="single"/>
        </w:rPr>
      </w:pPr>
      <w:bookmarkStart w:id="194" w:name="_Toc228955901"/>
      <w:bookmarkStart w:id="195" w:name="_Toc240163261"/>
      <w:bookmarkStart w:id="196" w:name="_Toc240789175"/>
      <w:bookmarkStart w:id="197" w:name="_Toc240791701"/>
      <w:bookmarkStart w:id="198" w:name="_Toc240792750"/>
      <w:bookmarkStart w:id="199" w:name="_Toc240793319"/>
      <w:bookmarkStart w:id="200" w:name="_Toc241995900"/>
      <w:bookmarkStart w:id="201" w:name="_Toc244597458"/>
      <w:bookmarkStart w:id="202" w:name="_Toc254014528"/>
      <w:bookmarkStart w:id="203" w:name="_Toc331751271"/>
      <w:bookmarkStart w:id="204" w:name="_Toc523849553"/>
      <w:r w:rsidRPr="00A643FB">
        <w:rPr>
          <w:rFonts w:ascii="Arial" w:hAnsi="Arial" w:cs="Arial"/>
          <w:b w:val="0"/>
          <w:i/>
          <w:u w:val="single"/>
        </w:rPr>
        <w:t>Responsibilities</w:t>
      </w:r>
      <w:bookmarkEnd w:id="194"/>
      <w:bookmarkEnd w:id="195"/>
      <w:bookmarkEnd w:id="196"/>
      <w:bookmarkEnd w:id="197"/>
      <w:bookmarkEnd w:id="198"/>
      <w:bookmarkEnd w:id="199"/>
      <w:bookmarkEnd w:id="200"/>
      <w:bookmarkEnd w:id="201"/>
      <w:bookmarkEnd w:id="202"/>
      <w:bookmarkEnd w:id="203"/>
      <w:bookmarkEnd w:id="204"/>
    </w:p>
    <w:p w14:paraId="485FC621" w14:textId="77777777" w:rsidR="00CF2404" w:rsidRPr="00516219" w:rsidRDefault="00CF2404" w:rsidP="00311473">
      <w:pPr>
        <w:tabs>
          <w:tab w:val="left" w:pos="-1094"/>
          <w:tab w:val="left" w:pos="-720"/>
          <w:tab w:val="left" w:pos="1440"/>
        </w:tabs>
        <w:rPr>
          <w:rFonts w:ascii="Arial" w:hAnsi="Arial" w:cs="Arial"/>
        </w:rPr>
      </w:pPr>
    </w:p>
    <w:p w14:paraId="1D40C91D" w14:textId="77777777" w:rsidR="00CF2404" w:rsidRPr="00D85D36" w:rsidRDefault="00CF2404" w:rsidP="00F22CFD">
      <w:pPr>
        <w:pStyle w:val="StyleOutlinenumberedArialOutlinenumberedArial11Outli"/>
        <w:numPr>
          <w:ilvl w:val="2"/>
          <w:numId w:val="44"/>
        </w:numPr>
        <w:rPr>
          <w:b w:val="0"/>
        </w:rPr>
      </w:pPr>
      <w:bookmarkStart w:id="205" w:name="_Toc228955902"/>
      <w:r w:rsidRPr="00D85D36">
        <w:rPr>
          <w:b w:val="0"/>
        </w:rPr>
        <w:t>The Board will f</w:t>
      </w:r>
      <w:r w:rsidR="00C42E17">
        <w:rPr>
          <w:b w:val="0"/>
        </w:rPr>
        <w:t>unction as a corporate decision-</w:t>
      </w:r>
      <w:r w:rsidRPr="00D85D36">
        <w:rPr>
          <w:b w:val="0"/>
        </w:rPr>
        <w:t xml:space="preserve">making body, </w:t>
      </w:r>
      <w:r w:rsidR="00964360">
        <w:rPr>
          <w:b w:val="0"/>
        </w:rPr>
        <w:t xml:space="preserve">Executive </w:t>
      </w:r>
      <w:r w:rsidR="00A705E0" w:rsidRPr="00D85D36">
        <w:rPr>
          <w:b w:val="0"/>
        </w:rPr>
        <w:t xml:space="preserve">Directors </w:t>
      </w:r>
      <w:r w:rsidRPr="00D85D36">
        <w:rPr>
          <w:b w:val="0"/>
        </w:rPr>
        <w:t xml:space="preserve">and Independent </w:t>
      </w:r>
      <w:r w:rsidR="001D10A3" w:rsidRPr="00D85D36">
        <w:rPr>
          <w:b w:val="0"/>
        </w:rPr>
        <w:t>M</w:t>
      </w:r>
      <w:r w:rsidRPr="00D85D36">
        <w:rPr>
          <w:b w:val="0"/>
        </w:rPr>
        <w:t>embers being full and equal members and sharing corporate responsibility for all the decisions of the Board</w:t>
      </w:r>
      <w:r w:rsidR="005C1676" w:rsidRPr="00D85D36">
        <w:rPr>
          <w:b w:val="0"/>
        </w:rPr>
        <w:t>.</w:t>
      </w:r>
      <w:bookmarkEnd w:id="205"/>
      <w:r w:rsidR="006944A7" w:rsidRPr="00D85D36">
        <w:rPr>
          <w:b w:val="0"/>
        </w:rPr>
        <w:t xml:space="preserve">  </w:t>
      </w:r>
    </w:p>
    <w:p w14:paraId="5970314E" w14:textId="77777777" w:rsidR="00CF2404" w:rsidRPr="00A643FB" w:rsidRDefault="00CF2404" w:rsidP="00311473">
      <w:pPr>
        <w:rPr>
          <w:rFonts w:ascii="Arial" w:hAnsi="Arial" w:cs="Arial"/>
        </w:rPr>
      </w:pPr>
    </w:p>
    <w:p w14:paraId="40205A06" w14:textId="77777777" w:rsidR="00CF2404" w:rsidRPr="00D85D36" w:rsidRDefault="00CF2404" w:rsidP="00F22CFD">
      <w:pPr>
        <w:pStyle w:val="StyleOutlinenumberedArialOutlinenumberedArial11Outli"/>
        <w:numPr>
          <w:ilvl w:val="2"/>
          <w:numId w:val="44"/>
        </w:numPr>
        <w:rPr>
          <w:b w:val="0"/>
        </w:rPr>
      </w:pPr>
      <w:bookmarkStart w:id="206" w:name="_Toc228955903"/>
      <w:r w:rsidRPr="00D85D36">
        <w:rPr>
          <w:b w:val="0"/>
        </w:rPr>
        <w:t xml:space="preserve">Independent </w:t>
      </w:r>
      <w:r w:rsidR="001D10A3" w:rsidRPr="00D85D36">
        <w:rPr>
          <w:b w:val="0"/>
        </w:rPr>
        <w:t>M</w:t>
      </w:r>
      <w:r w:rsidRPr="00D85D36">
        <w:rPr>
          <w:b w:val="0"/>
        </w:rPr>
        <w:t>embers appointed to the Board must do so in a balanced manner</w:t>
      </w:r>
      <w:r w:rsidR="008D37DD" w:rsidRPr="00D85D36">
        <w:rPr>
          <w:b w:val="0"/>
        </w:rPr>
        <w:t xml:space="preserve">, ensuring that any opinion expressed is objective and based upon the best interests of </w:t>
      </w:r>
      <w:r w:rsidR="00EB08BB">
        <w:rPr>
          <w:b w:val="0"/>
        </w:rPr>
        <w:t xml:space="preserve">delivering education and improvement in </w:t>
      </w:r>
      <w:r w:rsidR="008D37DD" w:rsidRPr="00D85D36">
        <w:rPr>
          <w:b w:val="0"/>
        </w:rPr>
        <w:t>the health service</w:t>
      </w:r>
      <w:r w:rsidRPr="00D85D36">
        <w:rPr>
          <w:b w:val="0"/>
        </w:rPr>
        <w:t xml:space="preserve">.  </w:t>
      </w:r>
      <w:bookmarkEnd w:id="206"/>
    </w:p>
    <w:p w14:paraId="342A661B" w14:textId="77777777" w:rsidR="00A705E0" w:rsidRPr="00A352F1" w:rsidRDefault="00A705E0" w:rsidP="00311473">
      <w:pPr>
        <w:rPr>
          <w:rFonts w:ascii="Arial" w:hAnsi="Arial" w:cs="Arial"/>
        </w:rPr>
      </w:pPr>
    </w:p>
    <w:p w14:paraId="599BF00D" w14:textId="77777777" w:rsidR="00A705E0" w:rsidRPr="00D85D36" w:rsidRDefault="00A705E0" w:rsidP="00F22CFD">
      <w:pPr>
        <w:pStyle w:val="StyleOutlinenumberedArialOutlinenumberedArial11Outli"/>
        <w:numPr>
          <w:ilvl w:val="2"/>
          <w:numId w:val="44"/>
        </w:numPr>
        <w:rPr>
          <w:b w:val="0"/>
        </w:rPr>
      </w:pPr>
      <w:r w:rsidRPr="00D85D36">
        <w:rPr>
          <w:b w:val="0"/>
        </w:rPr>
        <w:t xml:space="preserve">Associate </w:t>
      </w:r>
      <w:r w:rsidR="001D10A3" w:rsidRPr="00D85D36">
        <w:rPr>
          <w:b w:val="0"/>
        </w:rPr>
        <w:t>M</w:t>
      </w:r>
      <w:r w:rsidRPr="00D85D36">
        <w:rPr>
          <w:b w:val="0"/>
        </w:rPr>
        <w:t xml:space="preserve">embers, whilst not sharing corporate responsibility for the decisions of the Board, </w:t>
      </w:r>
      <w:proofErr w:type="gramStart"/>
      <w:r w:rsidRPr="00D85D36">
        <w:rPr>
          <w:b w:val="0"/>
        </w:rPr>
        <w:t xml:space="preserve">are </w:t>
      </w:r>
      <w:r w:rsidR="006944A7" w:rsidRPr="00D85D36">
        <w:rPr>
          <w:b w:val="0"/>
        </w:rPr>
        <w:t xml:space="preserve">nevertheless </w:t>
      </w:r>
      <w:r w:rsidRPr="00D85D36">
        <w:rPr>
          <w:b w:val="0"/>
        </w:rPr>
        <w:t xml:space="preserve">required to act in a corporate </w:t>
      </w:r>
      <w:r w:rsidRPr="00D85D36">
        <w:rPr>
          <w:b w:val="0"/>
        </w:rPr>
        <w:lastRenderedPageBreak/>
        <w:t>manner at all times</w:t>
      </w:r>
      <w:proofErr w:type="gramEnd"/>
      <w:r w:rsidR="006944A7" w:rsidRPr="00D85D36">
        <w:rPr>
          <w:b w:val="0"/>
        </w:rPr>
        <w:t>, a</w:t>
      </w:r>
      <w:r w:rsidR="00870FC7" w:rsidRPr="00D85D36">
        <w:rPr>
          <w:b w:val="0"/>
        </w:rPr>
        <w:t>s are their fellow Board members who have voting rights.</w:t>
      </w:r>
      <w:r w:rsidRPr="00D85D36">
        <w:rPr>
          <w:b w:val="0"/>
        </w:rPr>
        <w:t xml:space="preserve"> </w:t>
      </w:r>
    </w:p>
    <w:p w14:paraId="4E54FF2F" w14:textId="77777777" w:rsidR="00CF2404" w:rsidRPr="00A643FB" w:rsidRDefault="00CF2404" w:rsidP="00311473">
      <w:pPr>
        <w:rPr>
          <w:rFonts w:ascii="Arial" w:hAnsi="Arial" w:cs="Arial"/>
        </w:rPr>
      </w:pPr>
    </w:p>
    <w:p w14:paraId="2DCE8D76" w14:textId="77777777" w:rsidR="00CF2404" w:rsidRPr="00D85D36" w:rsidRDefault="00CF2404" w:rsidP="00F22CFD">
      <w:pPr>
        <w:pStyle w:val="StyleOutlinenumberedArialOutlinenumberedArial11Outli"/>
        <w:numPr>
          <w:ilvl w:val="2"/>
          <w:numId w:val="44"/>
        </w:numPr>
        <w:rPr>
          <w:b w:val="0"/>
        </w:rPr>
      </w:pPr>
      <w:bookmarkStart w:id="207" w:name="_Toc228955904"/>
      <w:r w:rsidRPr="00D85D36">
        <w:rPr>
          <w:b w:val="0"/>
        </w:rPr>
        <w:t xml:space="preserve">All </w:t>
      </w:r>
      <w:r w:rsidR="0082476E">
        <w:rPr>
          <w:b w:val="0"/>
        </w:rPr>
        <w:t xml:space="preserve">Board </w:t>
      </w:r>
      <w:r w:rsidRPr="00D85D36">
        <w:rPr>
          <w:b w:val="0"/>
        </w:rPr>
        <w:t xml:space="preserve">members must comply with their terms of appointment.  They must equip themselves to fulfil the breadth of their responsibilities by participating in appropriate personal and organisational development programmes, engaging fully in Board activities and promoting </w:t>
      </w:r>
      <w:r w:rsidR="00EB08BB">
        <w:rPr>
          <w:b w:val="0"/>
        </w:rPr>
        <w:t>HEIW</w:t>
      </w:r>
      <w:r w:rsidRPr="00D85D36">
        <w:rPr>
          <w:b w:val="0"/>
        </w:rPr>
        <w:t xml:space="preserve"> within the communities it serves.</w:t>
      </w:r>
      <w:bookmarkEnd w:id="207"/>
      <w:r w:rsidRPr="00D85D36">
        <w:rPr>
          <w:b w:val="0"/>
        </w:rPr>
        <w:t xml:space="preserve">  </w:t>
      </w:r>
    </w:p>
    <w:p w14:paraId="6815A41B" w14:textId="77777777" w:rsidR="00CF2404" w:rsidRPr="00A643FB" w:rsidRDefault="00CF2404" w:rsidP="00311473">
      <w:pPr>
        <w:rPr>
          <w:rFonts w:ascii="Arial" w:hAnsi="Arial" w:cs="Arial"/>
        </w:rPr>
      </w:pPr>
    </w:p>
    <w:p w14:paraId="2145A183" w14:textId="77777777" w:rsidR="00CF2404" w:rsidRPr="003C01EE" w:rsidRDefault="00CF2404" w:rsidP="00F22CFD">
      <w:pPr>
        <w:pStyle w:val="StyleOutlinenumberedArialOutlinenumberedArial11Outli"/>
        <w:numPr>
          <w:ilvl w:val="2"/>
          <w:numId w:val="44"/>
        </w:numPr>
        <w:rPr>
          <w:b w:val="0"/>
        </w:rPr>
      </w:pPr>
      <w:bookmarkStart w:id="208" w:name="_Toc228955905"/>
      <w:r w:rsidRPr="009448AB">
        <w:t>The Chair</w:t>
      </w:r>
      <w:r w:rsidR="00154679" w:rsidRPr="003C01EE">
        <w:rPr>
          <w:b w:val="0"/>
        </w:rPr>
        <w:t xml:space="preserve"> – </w:t>
      </w:r>
      <w:r w:rsidR="00154679" w:rsidRPr="003C01EE">
        <w:rPr>
          <w:b w:val="0"/>
        </w:rPr>
        <w:tab/>
      </w:r>
      <w:r w:rsidRPr="003C01EE">
        <w:rPr>
          <w:b w:val="0"/>
        </w:rPr>
        <w:t xml:space="preserve">The Chair is responsible for the effective operation of the Board, chairing Board meetings when present and ensuring that all Board business is conducted in accordance with these SOs. The Chair </w:t>
      </w:r>
      <w:r w:rsidR="00536CEB" w:rsidRPr="003C01EE">
        <w:rPr>
          <w:b w:val="0"/>
        </w:rPr>
        <w:t>may have</w:t>
      </w:r>
      <w:r w:rsidRPr="003C01EE">
        <w:rPr>
          <w:b w:val="0"/>
        </w:rPr>
        <w:t xml:space="preserve"> certain </w:t>
      </w:r>
      <w:r w:rsidR="00041BDF">
        <w:rPr>
          <w:b w:val="0"/>
        </w:rPr>
        <w:t xml:space="preserve">specific </w:t>
      </w:r>
      <w:r w:rsidRPr="003C01EE">
        <w:rPr>
          <w:b w:val="0"/>
        </w:rPr>
        <w:t>powers delegated by the Board and set out in the Scheme of Delegation</w:t>
      </w:r>
      <w:r w:rsidR="00B67CA5" w:rsidRPr="003C01EE">
        <w:rPr>
          <w:b w:val="0"/>
        </w:rPr>
        <w:t>.</w:t>
      </w:r>
      <w:r w:rsidR="00536CEB" w:rsidRPr="003C01EE">
        <w:rPr>
          <w:b w:val="0"/>
        </w:rPr>
        <w:t xml:space="preserve"> </w:t>
      </w:r>
      <w:bookmarkEnd w:id="208"/>
    </w:p>
    <w:p w14:paraId="0751E22E" w14:textId="77777777" w:rsidR="00CF2404" w:rsidRPr="00A643FB" w:rsidRDefault="00CF2404" w:rsidP="00311473">
      <w:pPr>
        <w:tabs>
          <w:tab w:val="left" w:pos="-374"/>
          <w:tab w:val="left" w:pos="0"/>
          <w:tab w:val="left" w:pos="2880"/>
        </w:tabs>
        <w:rPr>
          <w:rFonts w:ascii="Arial" w:hAnsi="Arial" w:cs="Arial"/>
          <w:b/>
        </w:rPr>
      </w:pPr>
    </w:p>
    <w:p w14:paraId="6B5EAC0A" w14:textId="77777777" w:rsidR="00CF2404" w:rsidRPr="003C01EE" w:rsidRDefault="00CF2404" w:rsidP="00F22CFD">
      <w:pPr>
        <w:pStyle w:val="StyleOutlinenumberedArialOutlinenumberedArial11Outli"/>
        <w:numPr>
          <w:ilvl w:val="2"/>
          <w:numId w:val="44"/>
        </w:numPr>
        <w:rPr>
          <w:b w:val="0"/>
        </w:rPr>
      </w:pPr>
      <w:bookmarkStart w:id="209" w:name="_Toc228955906"/>
      <w:r w:rsidRPr="003C01EE">
        <w:rPr>
          <w:b w:val="0"/>
        </w:rPr>
        <w:t>The Chair shall work in close harmony with the Chief Executive and</w:t>
      </w:r>
      <w:r w:rsidR="00536CEB" w:rsidRPr="003C01EE">
        <w:rPr>
          <w:b w:val="0"/>
        </w:rPr>
        <w:t>, supported by the Board Secretary,</w:t>
      </w:r>
      <w:r w:rsidRPr="003C01EE">
        <w:rPr>
          <w:b w:val="0"/>
        </w:rPr>
        <w:t xml:space="preserve"> shall ensure that key and appropriate issues are discussed by the Board in a timely manner with all the necessary information and advice being made available to the Board to inform the debate and ultimate resolutions.</w:t>
      </w:r>
      <w:bookmarkEnd w:id="209"/>
    </w:p>
    <w:p w14:paraId="29FAF7B7" w14:textId="77777777" w:rsidR="00CF2404" w:rsidRPr="00A643FB" w:rsidRDefault="00CF2404" w:rsidP="00311473">
      <w:pPr>
        <w:tabs>
          <w:tab w:val="left" w:pos="-374"/>
          <w:tab w:val="left" w:pos="0"/>
          <w:tab w:val="left" w:pos="1134"/>
          <w:tab w:val="left" w:pos="2880"/>
        </w:tabs>
        <w:rPr>
          <w:rFonts w:ascii="Arial" w:hAnsi="Arial" w:cs="Arial"/>
        </w:rPr>
      </w:pPr>
    </w:p>
    <w:p w14:paraId="1BFDF988" w14:textId="77777777" w:rsidR="00CF2404" w:rsidRPr="003C01EE" w:rsidRDefault="00CF2404" w:rsidP="00F22CFD">
      <w:pPr>
        <w:pStyle w:val="StyleOutlinenumberedArialOutlinenumberedArial11Outli"/>
        <w:numPr>
          <w:ilvl w:val="2"/>
          <w:numId w:val="44"/>
        </w:numPr>
        <w:rPr>
          <w:b w:val="0"/>
        </w:rPr>
      </w:pPr>
      <w:bookmarkStart w:id="210" w:name="_Toc228955907"/>
      <w:r w:rsidRPr="009448AB">
        <w:t>The Vice-Chair</w:t>
      </w:r>
      <w:r w:rsidR="00154679" w:rsidRPr="003C01EE">
        <w:rPr>
          <w:b w:val="0"/>
        </w:rPr>
        <w:t xml:space="preserve"> – </w:t>
      </w:r>
      <w:r w:rsidRPr="003C01EE">
        <w:rPr>
          <w:b w:val="0"/>
        </w:rPr>
        <w:t xml:space="preserve">The Vice-Chair shall deputise for the Chair in </w:t>
      </w:r>
      <w:r w:rsidR="009406BE">
        <w:rPr>
          <w:b w:val="0"/>
        </w:rPr>
        <w:t>their</w:t>
      </w:r>
      <w:r w:rsidRPr="003C01EE">
        <w:rPr>
          <w:b w:val="0"/>
        </w:rPr>
        <w:t xml:space="preserve"> absence for any </w:t>
      </w:r>
      <w:proofErr w:type="gramStart"/>
      <w:r w:rsidRPr="003C01EE">
        <w:rPr>
          <w:b w:val="0"/>
        </w:rPr>
        <w:t>reason, and</w:t>
      </w:r>
      <w:proofErr w:type="gramEnd"/>
      <w:r w:rsidRPr="003C01EE">
        <w:rPr>
          <w:b w:val="0"/>
        </w:rPr>
        <w:t xml:space="preserve"> will do so until either the existing chair resumes their duties or a new chair is appointed.</w:t>
      </w:r>
      <w:bookmarkEnd w:id="210"/>
    </w:p>
    <w:p w14:paraId="795A85E8" w14:textId="77777777" w:rsidR="00CF2404" w:rsidRPr="00A643FB" w:rsidRDefault="00CF2404" w:rsidP="00311473">
      <w:pPr>
        <w:tabs>
          <w:tab w:val="left" w:pos="-374"/>
          <w:tab w:val="left" w:pos="0"/>
          <w:tab w:val="left" w:pos="1134"/>
          <w:tab w:val="left" w:pos="2880"/>
        </w:tabs>
        <w:rPr>
          <w:rFonts w:ascii="Arial" w:hAnsi="Arial" w:cs="Arial"/>
        </w:rPr>
      </w:pPr>
    </w:p>
    <w:p w14:paraId="20D01BA1" w14:textId="77777777" w:rsidR="00CF2404" w:rsidRPr="00210A0B" w:rsidRDefault="00CF2404" w:rsidP="00404EB1">
      <w:pPr>
        <w:pStyle w:val="StyleOutlinenumberedArialOutlinenumberedArial11Outli"/>
      </w:pPr>
    </w:p>
    <w:p w14:paraId="6AC0BD30" w14:textId="77777777" w:rsidR="00CF2404" w:rsidRPr="003C01EE" w:rsidRDefault="00CF2404" w:rsidP="00F22CFD">
      <w:pPr>
        <w:pStyle w:val="StyleOutlinenumberedArialOutlinenumberedArial11Outli"/>
        <w:numPr>
          <w:ilvl w:val="2"/>
          <w:numId w:val="44"/>
        </w:numPr>
        <w:rPr>
          <w:b w:val="0"/>
        </w:rPr>
      </w:pPr>
      <w:bookmarkStart w:id="211" w:name="_Toc228955909"/>
      <w:r w:rsidRPr="009448AB">
        <w:t>Chief Executive</w:t>
      </w:r>
      <w:r w:rsidR="00BD7AC4" w:rsidRPr="003C01EE">
        <w:rPr>
          <w:b w:val="0"/>
        </w:rPr>
        <w:t xml:space="preserve"> – </w:t>
      </w:r>
      <w:r w:rsidRPr="003C01EE">
        <w:rPr>
          <w:b w:val="0"/>
        </w:rPr>
        <w:t xml:space="preserve">The Chief Executive is responsible for the overall performance of the executive functions of </w:t>
      </w:r>
      <w:r w:rsidR="00CB511A">
        <w:rPr>
          <w:b w:val="0"/>
        </w:rPr>
        <w:t>HEIW</w:t>
      </w:r>
      <w:r w:rsidRPr="003C01EE">
        <w:rPr>
          <w:b w:val="0"/>
        </w:rPr>
        <w:t xml:space="preserve">.  They are the appointed Accountable Officer for </w:t>
      </w:r>
      <w:r w:rsidR="00CB511A">
        <w:rPr>
          <w:b w:val="0"/>
        </w:rPr>
        <w:t xml:space="preserve">HEIW </w:t>
      </w:r>
      <w:r w:rsidRPr="003C01EE">
        <w:rPr>
          <w:b w:val="0"/>
        </w:rPr>
        <w:t>and shall be responsible for meeting all the responsibilities of that role, as set out in the</w:t>
      </w:r>
      <w:r w:rsidR="00D9770F" w:rsidRPr="003C01EE">
        <w:rPr>
          <w:b w:val="0"/>
        </w:rPr>
        <w:t>ir</w:t>
      </w:r>
      <w:r w:rsidRPr="003C01EE">
        <w:rPr>
          <w:b w:val="0"/>
        </w:rPr>
        <w:t xml:space="preserve"> Accountable Officer Memorandum</w:t>
      </w:r>
      <w:r w:rsidR="00D9770F" w:rsidRPr="003C01EE">
        <w:rPr>
          <w:b w:val="0"/>
        </w:rPr>
        <w:t>.</w:t>
      </w:r>
      <w:bookmarkEnd w:id="211"/>
      <w:r w:rsidR="00663742" w:rsidRPr="003C01EE">
        <w:rPr>
          <w:b w:val="0"/>
        </w:rPr>
        <w:t xml:space="preserve"> </w:t>
      </w:r>
    </w:p>
    <w:p w14:paraId="7F26C222" w14:textId="77777777" w:rsidR="00CF2404" w:rsidRPr="00A643FB" w:rsidRDefault="00CF2404" w:rsidP="00311473">
      <w:pPr>
        <w:tabs>
          <w:tab w:val="left" w:pos="-374"/>
          <w:tab w:val="left" w:pos="0"/>
          <w:tab w:val="left" w:pos="1440"/>
          <w:tab w:val="left" w:pos="2880"/>
        </w:tabs>
        <w:rPr>
          <w:rFonts w:ascii="Arial" w:hAnsi="Arial" w:cs="Arial"/>
          <w:b/>
        </w:rPr>
      </w:pPr>
    </w:p>
    <w:p w14:paraId="0CF2A18B" w14:textId="77777777" w:rsidR="00CF2404" w:rsidRPr="003C01EE" w:rsidRDefault="00BD7AC4" w:rsidP="00F22CFD">
      <w:pPr>
        <w:pStyle w:val="StyleOutlinenumberedArialOutlinenumberedArial11Outli"/>
        <w:numPr>
          <w:ilvl w:val="2"/>
          <w:numId w:val="44"/>
        </w:numPr>
        <w:rPr>
          <w:b w:val="0"/>
        </w:rPr>
      </w:pPr>
      <w:bookmarkStart w:id="212" w:name="_Toc228955910"/>
      <w:r w:rsidRPr="009448AB">
        <w:t xml:space="preserve">Lead </w:t>
      </w:r>
      <w:r w:rsidR="004363A6" w:rsidRPr="009448AB">
        <w:t>r</w:t>
      </w:r>
      <w:r w:rsidRPr="009448AB">
        <w:t xml:space="preserve">oles for </w:t>
      </w:r>
      <w:r w:rsidR="00FB1160">
        <w:t>B</w:t>
      </w:r>
      <w:r w:rsidRPr="009448AB">
        <w:t xml:space="preserve">oard </w:t>
      </w:r>
      <w:r w:rsidR="001D10A3" w:rsidRPr="009448AB">
        <w:t>m</w:t>
      </w:r>
      <w:r w:rsidRPr="009448AB">
        <w:t>embers</w:t>
      </w:r>
      <w:r w:rsidRPr="003C01EE">
        <w:rPr>
          <w:b w:val="0"/>
        </w:rPr>
        <w:t xml:space="preserve"> – </w:t>
      </w:r>
      <w:r w:rsidR="00CF2404" w:rsidRPr="003C01EE">
        <w:rPr>
          <w:b w:val="0"/>
        </w:rPr>
        <w:t xml:space="preserve">The Chair will ensure that individual Board members are designated as lead roles or “champions” as required by the </w:t>
      </w:r>
      <w:r w:rsidR="00313097">
        <w:rPr>
          <w:b w:val="0"/>
        </w:rPr>
        <w:t>Welsh Ministers</w:t>
      </w:r>
      <w:r w:rsidR="00CF2404" w:rsidRPr="003C01EE">
        <w:rPr>
          <w:b w:val="0"/>
        </w:rPr>
        <w:t xml:space="preserve"> or as set out in any statutory or other guidance.</w:t>
      </w:r>
      <w:r w:rsidR="001652B5" w:rsidRPr="003C01EE">
        <w:rPr>
          <w:b w:val="0"/>
        </w:rPr>
        <w:t xml:space="preserve">  Any such role </w:t>
      </w:r>
      <w:r w:rsidR="002221DF">
        <w:rPr>
          <w:b w:val="0"/>
        </w:rPr>
        <w:t>must</w:t>
      </w:r>
      <w:r w:rsidR="002221DF" w:rsidRPr="003C01EE">
        <w:rPr>
          <w:b w:val="0"/>
        </w:rPr>
        <w:t xml:space="preserve"> </w:t>
      </w:r>
      <w:r w:rsidR="001652B5" w:rsidRPr="003C01EE">
        <w:rPr>
          <w:b w:val="0"/>
        </w:rPr>
        <w:t xml:space="preserve">be clearly defined and </w:t>
      </w:r>
      <w:r w:rsidR="004B1FE7" w:rsidRPr="003C01EE">
        <w:rPr>
          <w:b w:val="0"/>
        </w:rPr>
        <w:t xml:space="preserve">must </w:t>
      </w:r>
      <w:r w:rsidR="001652B5" w:rsidRPr="003C01EE">
        <w:rPr>
          <w:b w:val="0"/>
        </w:rPr>
        <w:t xml:space="preserve">operate in accordance with the requirements set by </w:t>
      </w:r>
      <w:r w:rsidR="00CB511A">
        <w:rPr>
          <w:b w:val="0"/>
        </w:rPr>
        <w:t>HEIW</w:t>
      </w:r>
      <w:r w:rsidR="001652B5" w:rsidRPr="003C01EE">
        <w:rPr>
          <w:b w:val="0"/>
        </w:rPr>
        <w:t xml:space="preserve">, the </w:t>
      </w:r>
      <w:r w:rsidR="00313097">
        <w:rPr>
          <w:b w:val="0"/>
        </w:rPr>
        <w:t>Welsh Ministers</w:t>
      </w:r>
      <w:r w:rsidR="001652B5" w:rsidRPr="003C01EE">
        <w:rPr>
          <w:b w:val="0"/>
        </w:rPr>
        <w:t xml:space="preserve"> or</w:t>
      </w:r>
      <w:r w:rsidR="004B1FE7" w:rsidRPr="003C01EE">
        <w:rPr>
          <w:b w:val="0"/>
        </w:rPr>
        <w:t xml:space="preserve"> others.</w:t>
      </w:r>
      <w:r w:rsidR="001652B5" w:rsidRPr="003C01EE">
        <w:rPr>
          <w:b w:val="0"/>
        </w:rPr>
        <w:t xml:space="preserve">  </w:t>
      </w:r>
      <w:proofErr w:type="gramStart"/>
      <w:r w:rsidR="004B1FE7" w:rsidRPr="003C01EE">
        <w:rPr>
          <w:b w:val="0"/>
        </w:rPr>
        <w:t>In particular, no</w:t>
      </w:r>
      <w:proofErr w:type="gramEnd"/>
      <w:r w:rsidR="004B1FE7" w:rsidRPr="003C01EE">
        <w:rPr>
          <w:b w:val="0"/>
        </w:rPr>
        <w:t xml:space="preserve"> operational responsibilities will be placed upon any Independent Member fulfilling such a role.  </w:t>
      </w:r>
      <w:r w:rsidR="00CF2404" w:rsidRPr="003C01EE">
        <w:rPr>
          <w:b w:val="0"/>
        </w:rPr>
        <w:t xml:space="preserve">The identification of a Board member in this way </w:t>
      </w:r>
      <w:r w:rsidR="002221DF">
        <w:rPr>
          <w:b w:val="0"/>
        </w:rPr>
        <w:t>shall</w:t>
      </w:r>
      <w:r w:rsidR="002221DF" w:rsidRPr="003C01EE">
        <w:rPr>
          <w:b w:val="0"/>
        </w:rPr>
        <w:t xml:space="preserve"> </w:t>
      </w:r>
      <w:r w:rsidR="00CF2404" w:rsidRPr="003C01EE">
        <w:rPr>
          <w:b w:val="0"/>
        </w:rPr>
        <w:t xml:space="preserve">not make them more vulnerable to individual criticism, </w:t>
      </w:r>
      <w:r w:rsidR="004B1FE7" w:rsidRPr="003C01EE">
        <w:rPr>
          <w:b w:val="0"/>
        </w:rPr>
        <w:t xml:space="preserve">nor does it </w:t>
      </w:r>
      <w:r w:rsidR="001652B5" w:rsidRPr="003C01EE">
        <w:rPr>
          <w:b w:val="0"/>
        </w:rPr>
        <w:t xml:space="preserve">remove </w:t>
      </w:r>
      <w:r w:rsidR="004B1FE7" w:rsidRPr="003C01EE">
        <w:rPr>
          <w:b w:val="0"/>
        </w:rPr>
        <w:t xml:space="preserve">the </w:t>
      </w:r>
      <w:r w:rsidR="001652B5" w:rsidRPr="003C01EE">
        <w:rPr>
          <w:b w:val="0"/>
        </w:rPr>
        <w:t xml:space="preserve">corporate responsibility </w:t>
      </w:r>
      <w:r w:rsidR="004B1FE7" w:rsidRPr="003C01EE">
        <w:rPr>
          <w:b w:val="0"/>
        </w:rPr>
        <w:t>of</w:t>
      </w:r>
      <w:r w:rsidR="001652B5" w:rsidRPr="003C01EE">
        <w:rPr>
          <w:b w:val="0"/>
        </w:rPr>
        <w:t xml:space="preserve"> the other Board </w:t>
      </w:r>
      <w:r w:rsidR="001D10A3" w:rsidRPr="003C01EE">
        <w:rPr>
          <w:b w:val="0"/>
        </w:rPr>
        <w:t>m</w:t>
      </w:r>
      <w:r w:rsidR="001652B5" w:rsidRPr="003C01EE">
        <w:rPr>
          <w:b w:val="0"/>
        </w:rPr>
        <w:t xml:space="preserve">embers for that </w:t>
      </w:r>
      <w:proofErr w:type="gramStart"/>
      <w:r w:rsidR="001652B5" w:rsidRPr="003C01EE">
        <w:rPr>
          <w:b w:val="0"/>
        </w:rPr>
        <w:t>particular aspect</w:t>
      </w:r>
      <w:proofErr w:type="gramEnd"/>
      <w:r w:rsidR="001652B5" w:rsidRPr="003C01EE">
        <w:rPr>
          <w:b w:val="0"/>
        </w:rPr>
        <w:t xml:space="preserve"> of Board business.</w:t>
      </w:r>
      <w:bookmarkEnd w:id="212"/>
      <w:r w:rsidR="001652B5" w:rsidRPr="003C01EE">
        <w:rPr>
          <w:b w:val="0"/>
        </w:rPr>
        <w:t xml:space="preserve">  </w:t>
      </w:r>
    </w:p>
    <w:p w14:paraId="532C0977" w14:textId="77777777" w:rsidR="00D47C44" w:rsidRDefault="00D47C44" w:rsidP="00311473">
      <w:pPr>
        <w:rPr>
          <w:rFonts w:ascii="Arial" w:hAnsi="Arial" w:cs="Arial"/>
        </w:rPr>
      </w:pPr>
    </w:p>
    <w:p w14:paraId="5B740E5E" w14:textId="77777777" w:rsidR="009D17BF" w:rsidRDefault="009D17BF" w:rsidP="00311473">
      <w:pPr>
        <w:rPr>
          <w:rFonts w:ascii="Arial" w:hAnsi="Arial" w:cs="Arial"/>
        </w:rPr>
      </w:pPr>
    </w:p>
    <w:p w14:paraId="0E581AD2" w14:textId="77777777" w:rsidR="00CF2404" w:rsidRPr="00A643FB" w:rsidRDefault="00CF2404" w:rsidP="00311473">
      <w:pPr>
        <w:pStyle w:val="Heading1"/>
        <w:numPr>
          <w:ilvl w:val="0"/>
          <w:numId w:val="3"/>
        </w:numPr>
        <w:tabs>
          <w:tab w:val="clear" w:pos="1500"/>
          <w:tab w:val="num" w:pos="720"/>
        </w:tabs>
        <w:ind w:left="720" w:hanging="720"/>
        <w:jc w:val="left"/>
      </w:pPr>
      <w:bookmarkStart w:id="213" w:name="_Toc228955915"/>
      <w:bookmarkStart w:id="214" w:name="_Toc240163262"/>
      <w:bookmarkStart w:id="215" w:name="_Toc240789176"/>
      <w:bookmarkStart w:id="216" w:name="_Toc240791702"/>
      <w:bookmarkStart w:id="217" w:name="_Toc240792751"/>
      <w:bookmarkStart w:id="218" w:name="_Toc240793320"/>
      <w:bookmarkStart w:id="219" w:name="_Toc241995901"/>
      <w:bookmarkStart w:id="220" w:name="_Toc244597459"/>
      <w:bookmarkStart w:id="221" w:name="_Toc254014529"/>
      <w:bookmarkStart w:id="222" w:name="_Toc523849554"/>
      <w:r w:rsidRPr="00A643FB">
        <w:rPr>
          <w:rFonts w:ascii="Arial" w:hAnsi="Arial" w:cs="Arial"/>
        </w:rPr>
        <w:t xml:space="preserve">RESERVATION AND DELEGATION OF </w:t>
      </w:r>
      <w:r w:rsidR="002E4E21">
        <w:rPr>
          <w:rFonts w:ascii="Arial" w:hAnsi="Arial" w:cs="Arial"/>
        </w:rPr>
        <w:t xml:space="preserve">HEIW </w:t>
      </w:r>
      <w:r w:rsidRPr="00A643FB">
        <w:rPr>
          <w:rFonts w:ascii="Arial" w:hAnsi="Arial" w:cs="Arial"/>
        </w:rPr>
        <w:t>FUNCTIONS</w:t>
      </w:r>
      <w:bookmarkEnd w:id="213"/>
      <w:bookmarkEnd w:id="214"/>
      <w:bookmarkEnd w:id="215"/>
      <w:bookmarkEnd w:id="216"/>
      <w:bookmarkEnd w:id="217"/>
      <w:bookmarkEnd w:id="218"/>
      <w:bookmarkEnd w:id="219"/>
      <w:bookmarkEnd w:id="220"/>
      <w:bookmarkEnd w:id="221"/>
      <w:bookmarkEnd w:id="222"/>
    </w:p>
    <w:p w14:paraId="6509A8A1" w14:textId="77777777" w:rsidR="00AE54BE" w:rsidRPr="005C3768" w:rsidRDefault="00AE54BE" w:rsidP="00311473">
      <w:pPr>
        <w:rPr>
          <w:rFonts w:ascii="Arial" w:hAnsi="Arial" w:cs="Arial"/>
        </w:rPr>
      </w:pPr>
    </w:p>
    <w:p w14:paraId="3E970720" w14:textId="77777777" w:rsidR="00AE54BE" w:rsidRPr="00A643FB" w:rsidRDefault="00AE54BE" w:rsidP="00F22CFD">
      <w:pPr>
        <w:pStyle w:val="StyleOutlinenumberedArialOutlinenumberedArial11Outli"/>
        <w:numPr>
          <w:ilvl w:val="2"/>
          <w:numId w:val="42"/>
        </w:numPr>
        <w:rPr>
          <w:b w:val="0"/>
        </w:rPr>
      </w:pPr>
      <w:bookmarkStart w:id="223" w:name="_Toc228955916"/>
      <w:r w:rsidRPr="00A643FB">
        <w:rPr>
          <w:b w:val="0"/>
        </w:rPr>
        <w:t xml:space="preserve">Subject to any directions that may be given by the </w:t>
      </w:r>
      <w:r w:rsidR="00A00970">
        <w:rPr>
          <w:b w:val="0"/>
        </w:rPr>
        <w:t>Welsh Ministers</w:t>
      </w:r>
      <w:r w:rsidRPr="00A643FB">
        <w:rPr>
          <w:b w:val="0"/>
        </w:rPr>
        <w:t xml:space="preserve">, the Board </w:t>
      </w:r>
      <w:r w:rsidR="002221DF">
        <w:rPr>
          <w:b w:val="0"/>
        </w:rPr>
        <w:t>shall</w:t>
      </w:r>
      <w:r w:rsidR="002221DF" w:rsidRPr="00A643FB">
        <w:rPr>
          <w:b w:val="0"/>
        </w:rPr>
        <w:t xml:space="preserve"> </w:t>
      </w:r>
      <w:r w:rsidRPr="00A643FB">
        <w:rPr>
          <w:b w:val="0"/>
        </w:rPr>
        <w:t xml:space="preserve">make arrangements for certain functions to be carried out on its behalf so that the day to day business of </w:t>
      </w:r>
      <w:r w:rsidR="00CB511A">
        <w:rPr>
          <w:b w:val="0"/>
        </w:rPr>
        <w:t>HEIW</w:t>
      </w:r>
      <w:r w:rsidRPr="00A643FB">
        <w:rPr>
          <w:b w:val="0"/>
        </w:rPr>
        <w:t xml:space="preserve"> may be carried out effectively and in a manner that secures the achievement of its aims and objectives.  In doing so, the Board must set out clearly the terms and conditions upon which any </w:t>
      </w:r>
      <w:r w:rsidRPr="00A643FB">
        <w:rPr>
          <w:b w:val="0"/>
        </w:rPr>
        <w:lastRenderedPageBreak/>
        <w:t xml:space="preserve">delegation is being made.  </w:t>
      </w:r>
    </w:p>
    <w:p w14:paraId="42F919E9" w14:textId="77777777" w:rsidR="005C3768" w:rsidRPr="005C3768" w:rsidRDefault="005C3768" w:rsidP="005C3768">
      <w:pPr>
        <w:rPr>
          <w:rFonts w:ascii="Arial" w:hAnsi="Arial" w:cs="Arial"/>
        </w:rPr>
      </w:pPr>
    </w:p>
    <w:p w14:paraId="6963DDD4" w14:textId="77777777" w:rsidR="00AE54BE" w:rsidRPr="00A643FB" w:rsidRDefault="00AE54BE" w:rsidP="00F22CFD">
      <w:pPr>
        <w:pStyle w:val="StyleOutlinenumberedArialOutlinenumberedArial11Outli"/>
        <w:numPr>
          <w:ilvl w:val="2"/>
          <w:numId w:val="42"/>
        </w:numPr>
        <w:rPr>
          <w:b w:val="0"/>
        </w:rPr>
      </w:pPr>
      <w:r w:rsidRPr="00A643FB">
        <w:rPr>
          <w:b w:val="0"/>
        </w:rPr>
        <w:t xml:space="preserve">The Board’s determination of those matters that it will retain, and those that will be delegated to others </w:t>
      </w:r>
      <w:r w:rsidR="002221DF">
        <w:rPr>
          <w:b w:val="0"/>
        </w:rPr>
        <w:t xml:space="preserve">shall </w:t>
      </w:r>
      <w:r w:rsidRPr="00A643FB">
        <w:rPr>
          <w:b w:val="0"/>
        </w:rPr>
        <w:t>be set out in a:</w:t>
      </w:r>
    </w:p>
    <w:p w14:paraId="3741F438" w14:textId="77777777" w:rsidR="005C3768" w:rsidRPr="005C3768" w:rsidRDefault="005C3768" w:rsidP="005C3768">
      <w:pPr>
        <w:rPr>
          <w:rFonts w:ascii="Arial" w:hAnsi="Arial" w:cs="Arial"/>
        </w:rPr>
      </w:pPr>
    </w:p>
    <w:p w14:paraId="7842D8E3" w14:textId="77777777" w:rsidR="00AE54BE" w:rsidRPr="000312CB" w:rsidRDefault="00AE54BE" w:rsidP="00F22CFD">
      <w:pPr>
        <w:numPr>
          <w:ilvl w:val="0"/>
          <w:numId w:val="38"/>
        </w:numPr>
        <w:tabs>
          <w:tab w:val="clear" w:pos="1800"/>
          <w:tab w:val="num" w:pos="1440"/>
        </w:tabs>
        <w:ind w:left="1440" w:hanging="360"/>
        <w:rPr>
          <w:rFonts w:ascii="Arial" w:hAnsi="Arial" w:cs="Arial"/>
        </w:rPr>
      </w:pPr>
      <w:bookmarkStart w:id="224" w:name="_Toc235351064"/>
      <w:bookmarkStart w:id="225" w:name="_Toc235353020"/>
      <w:bookmarkStart w:id="226" w:name="_Toc240163263"/>
      <w:bookmarkStart w:id="227" w:name="_Toc240789177"/>
      <w:r w:rsidRPr="000312CB">
        <w:rPr>
          <w:rFonts w:ascii="Arial" w:hAnsi="Arial" w:cs="Arial"/>
        </w:rPr>
        <w:t xml:space="preserve">Schedule of matters reserved to the </w:t>
      </w:r>
      <w:proofErr w:type="gramStart"/>
      <w:r w:rsidRPr="000312CB">
        <w:rPr>
          <w:rFonts w:ascii="Arial" w:hAnsi="Arial" w:cs="Arial"/>
        </w:rPr>
        <w:t>Board;</w:t>
      </w:r>
      <w:bookmarkEnd w:id="224"/>
      <w:bookmarkEnd w:id="225"/>
      <w:bookmarkEnd w:id="226"/>
      <w:bookmarkEnd w:id="227"/>
      <w:proofErr w:type="gramEnd"/>
    </w:p>
    <w:p w14:paraId="378786C9" w14:textId="77777777" w:rsidR="00AE54BE" w:rsidRPr="00A643FB" w:rsidRDefault="00AE54BE" w:rsidP="00F22CFD">
      <w:pPr>
        <w:numPr>
          <w:ilvl w:val="0"/>
          <w:numId w:val="38"/>
        </w:numPr>
        <w:tabs>
          <w:tab w:val="clear" w:pos="1800"/>
          <w:tab w:val="num" w:pos="1440"/>
        </w:tabs>
        <w:ind w:left="1440" w:hanging="360"/>
        <w:rPr>
          <w:rFonts w:ascii="Arial" w:hAnsi="Arial" w:cs="Arial"/>
        </w:rPr>
      </w:pPr>
      <w:r w:rsidRPr="00A643FB">
        <w:rPr>
          <w:rFonts w:ascii="Arial" w:hAnsi="Arial" w:cs="Arial"/>
        </w:rPr>
        <w:t xml:space="preserve">Scheme of delegation to </w:t>
      </w:r>
      <w:r w:rsidR="00041BDF">
        <w:rPr>
          <w:rFonts w:ascii="Arial" w:hAnsi="Arial" w:cs="Arial"/>
        </w:rPr>
        <w:t>c</w:t>
      </w:r>
      <w:r w:rsidRPr="00A643FB">
        <w:rPr>
          <w:rFonts w:ascii="Arial" w:hAnsi="Arial" w:cs="Arial"/>
        </w:rPr>
        <w:t>ommittees and others; and</w:t>
      </w:r>
    </w:p>
    <w:p w14:paraId="654A8C7B" w14:textId="77777777" w:rsidR="00AE54BE" w:rsidRPr="00A643FB" w:rsidRDefault="00AE54BE" w:rsidP="00F22CFD">
      <w:pPr>
        <w:numPr>
          <w:ilvl w:val="0"/>
          <w:numId w:val="38"/>
        </w:numPr>
        <w:tabs>
          <w:tab w:val="clear" w:pos="1800"/>
          <w:tab w:val="num" w:pos="1440"/>
        </w:tabs>
        <w:ind w:left="1440" w:hanging="360"/>
        <w:rPr>
          <w:rFonts w:ascii="Arial" w:hAnsi="Arial" w:cs="Arial"/>
        </w:rPr>
      </w:pPr>
      <w:r w:rsidRPr="00A643FB">
        <w:rPr>
          <w:rFonts w:ascii="Arial" w:hAnsi="Arial" w:cs="Arial"/>
        </w:rPr>
        <w:t xml:space="preserve">Scheme of delegation to </w:t>
      </w:r>
      <w:r w:rsidR="00041BDF">
        <w:rPr>
          <w:rFonts w:ascii="Arial" w:hAnsi="Arial" w:cs="Arial"/>
        </w:rPr>
        <w:t>o</w:t>
      </w:r>
      <w:r w:rsidR="00041BDF" w:rsidRPr="00A643FB">
        <w:rPr>
          <w:rFonts w:ascii="Arial" w:hAnsi="Arial" w:cs="Arial"/>
        </w:rPr>
        <w:t>fficers</w:t>
      </w:r>
      <w:r w:rsidRPr="00A643FB">
        <w:rPr>
          <w:rFonts w:ascii="Arial" w:hAnsi="Arial" w:cs="Arial"/>
        </w:rPr>
        <w:t>.</w:t>
      </w:r>
    </w:p>
    <w:p w14:paraId="77FC451D" w14:textId="77777777" w:rsidR="00AE54BE" w:rsidRPr="005C3768" w:rsidRDefault="00AE54BE" w:rsidP="00311473">
      <w:pPr>
        <w:rPr>
          <w:rFonts w:ascii="Arial" w:hAnsi="Arial" w:cs="Arial"/>
        </w:rPr>
      </w:pPr>
    </w:p>
    <w:p w14:paraId="23F46219" w14:textId="77777777" w:rsidR="00CF2404" w:rsidRPr="00A643FB" w:rsidRDefault="00AE54BE" w:rsidP="00311473">
      <w:pPr>
        <w:pStyle w:val="StyleOutlinenumberedArialOutlinenumberedArial11Outli"/>
        <w:ind w:left="720"/>
        <w:rPr>
          <w:b w:val="0"/>
        </w:rPr>
      </w:pPr>
      <w:bookmarkStart w:id="228" w:name="_Toc235351065"/>
      <w:bookmarkStart w:id="229" w:name="_Toc235353021"/>
      <w:bookmarkStart w:id="230" w:name="_Toc240163264"/>
      <w:bookmarkStart w:id="231" w:name="_Toc240789178"/>
      <w:bookmarkEnd w:id="223"/>
      <w:r w:rsidRPr="00A643FB">
        <w:rPr>
          <w:b w:val="0"/>
        </w:rPr>
        <w:t>all of which must be formally adopted by the Boa</w:t>
      </w:r>
      <w:r w:rsidR="00446C33">
        <w:rPr>
          <w:b w:val="0"/>
        </w:rPr>
        <w:t>rd in full session</w:t>
      </w:r>
      <w:r w:rsidRPr="00A643FB">
        <w:rPr>
          <w:b w:val="0"/>
        </w:rPr>
        <w:t xml:space="preserve"> and form part of these SOs.</w:t>
      </w:r>
      <w:bookmarkEnd w:id="228"/>
      <w:bookmarkEnd w:id="229"/>
      <w:bookmarkEnd w:id="230"/>
      <w:bookmarkEnd w:id="231"/>
      <w:r w:rsidR="000312CB">
        <w:rPr>
          <w:b w:val="0"/>
        </w:rPr>
        <w:t xml:space="preserve"> </w:t>
      </w:r>
    </w:p>
    <w:p w14:paraId="71641698" w14:textId="77777777" w:rsidR="00CF2404" w:rsidRPr="00A643FB" w:rsidRDefault="00CF2404" w:rsidP="00311473">
      <w:pPr>
        <w:tabs>
          <w:tab w:val="left" w:pos="-1094"/>
          <w:tab w:val="left" w:pos="-720"/>
          <w:tab w:val="left" w:pos="1440"/>
        </w:tabs>
        <w:rPr>
          <w:rFonts w:ascii="Arial" w:hAnsi="Arial" w:cs="Arial"/>
        </w:rPr>
      </w:pPr>
    </w:p>
    <w:p w14:paraId="27C3CA4B" w14:textId="77777777" w:rsidR="00E8446B" w:rsidRDefault="00CF2404" w:rsidP="00F22CFD">
      <w:pPr>
        <w:pStyle w:val="StyleOutlinenumberedArialOutlinenumberedArial11Outli"/>
        <w:numPr>
          <w:ilvl w:val="2"/>
          <w:numId w:val="42"/>
        </w:numPr>
        <w:rPr>
          <w:b w:val="0"/>
        </w:rPr>
      </w:pPr>
      <w:bookmarkStart w:id="232" w:name="_Toc228955917"/>
      <w:r w:rsidRPr="00A643FB">
        <w:rPr>
          <w:b w:val="0"/>
        </w:rPr>
        <w:t xml:space="preserve"> </w:t>
      </w:r>
      <w:r w:rsidR="00EB08BB">
        <w:rPr>
          <w:b w:val="0"/>
        </w:rPr>
        <w:t xml:space="preserve">HEIW </w:t>
      </w:r>
      <w:r w:rsidRPr="00A643FB">
        <w:rPr>
          <w:b w:val="0"/>
        </w:rPr>
        <w:t>retains full responsibility for any functions delegated to others to carry out on its behalf.  Where</w:t>
      </w:r>
      <w:r w:rsidR="00EB08BB">
        <w:rPr>
          <w:b w:val="0"/>
        </w:rPr>
        <w:t xml:space="preserve"> HEIW has</w:t>
      </w:r>
      <w:r w:rsidRPr="00A643FB">
        <w:rPr>
          <w:b w:val="0"/>
        </w:rPr>
        <w:t xml:space="preserve"> a joint duty, </w:t>
      </w:r>
      <w:r w:rsidR="00EB08BB">
        <w:rPr>
          <w:b w:val="0"/>
        </w:rPr>
        <w:t xml:space="preserve">it </w:t>
      </w:r>
      <w:r w:rsidRPr="00A643FB">
        <w:rPr>
          <w:b w:val="0"/>
        </w:rPr>
        <w:t>remains fully responsible for its part</w:t>
      </w:r>
      <w:r w:rsidR="00C11EED" w:rsidRPr="00A643FB">
        <w:rPr>
          <w:b w:val="0"/>
        </w:rPr>
        <w:t xml:space="preserve">, and </w:t>
      </w:r>
      <w:r w:rsidR="002221DF">
        <w:rPr>
          <w:b w:val="0"/>
        </w:rPr>
        <w:t>shall</w:t>
      </w:r>
      <w:r w:rsidR="002221DF" w:rsidRPr="00A643FB">
        <w:rPr>
          <w:b w:val="0"/>
        </w:rPr>
        <w:t xml:space="preserve"> </w:t>
      </w:r>
      <w:r w:rsidR="00C11EED" w:rsidRPr="00A643FB">
        <w:rPr>
          <w:b w:val="0"/>
        </w:rPr>
        <w:t>agree through the determination of a written Partnership Agreement the</w:t>
      </w:r>
      <w:r w:rsidR="00F62B03" w:rsidRPr="00A643FB">
        <w:rPr>
          <w:b w:val="0"/>
        </w:rPr>
        <w:t xml:space="preserve"> governance and assurance arrangements</w:t>
      </w:r>
      <w:r w:rsidR="00AE54BE" w:rsidRPr="00A643FB">
        <w:rPr>
          <w:b w:val="0"/>
        </w:rPr>
        <w:t xml:space="preserve"> for the partnership</w:t>
      </w:r>
      <w:r w:rsidR="00F62B03" w:rsidRPr="00A643FB">
        <w:rPr>
          <w:b w:val="0"/>
        </w:rPr>
        <w:t>, setting out</w:t>
      </w:r>
      <w:r w:rsidR="00C11EED" w:rsidRPr="00A643FB">
        <w:rPr>
          <w:b w:val="0"/>
        </w:rPr>
        <w:t xml:space="preserve"> respective responsibilities, ways of working</w:t>
      </w:r>
      <w:r w:rsidR="00897D5A">
        <w:rPr>
          <w:b w:val="0"/>
        </w:rPr>
        <w:t>,</w:t>
      </w:r>
      <w:r w:rsidR="00CD709F">
        <w:rPr>
          <w:b w:val="0"/>
        </w:rPr>
        <w:t xml:space="preserve"> </w:t>
      </w:r>
      <w:r w:rsidR="00C11EED" w:rsidRPr="00A643FB">
        <w:rPr>
          <w:b w:val="0"/>
        </w:rPr>
        <w:t xml:space="preserve">accountabilities </w:t>
      </w:r>
      <w:r w:rsidR="00CD709F">
        <w:rPr>
          <w:b w:val="0"/>
        </w:rPr>
        <w:t xml:space="preserve">and sources of assurance </w:t>
      </w:r>
      <w:r w:rsidR="00C11EED" w:rsidRPr="00A643FB">
        <w:rPr>
          <w:b w:val="0"/>
        </w:rPr>
        <w:t>of the partner organisations.</w:t>
      </w:r>
      <w:bookmarkEnd w:id="232"/>
      <w:r w:rsidR="00C11EED" w:rsidRPr="00A643FB">
        <w:rPr>
          <w:b w:val="0"/>
        </w:rPr>
        <w:t xml:space="preserve"> </w:t>
      </w:r>
    </w:p>
    <w:p w14:paraId="1D346981" w14:textId="77777777" w:rsidR="00420FEE" w:rsidRDefault="00420FEE" w:rsidP="00420FEE">
      <w:pPr>
        <w:widowControl/>
        <w:rPr>
          <w:rFonts w:ascii="Arial,Bold" w:hAnsi="Arial,Bold" w:cs="Arial,Bold"/>
          <w:b/>
          <w:bCs/>
          <w:lang w:eastAsia="en-GB"/>
        </w:rPr>
      </w:pPr>
    </w:p>
    <w:p w14:paraId="7EC02D8F" w14:textId="77777777" w:rsidR="00420FEE" w:rsidRDefault="00420FEE" w:rsidP="00420FEE">
      <w:pPr>
        <w:widowControl/>
        <w:rPr>
          <w:rFonts w:ascii="Arial,Bold" w:hAnsi="Arial,Bold" w:cs="Arial,Bold"/>
          <w:b/>
          <w:bCs/>
          <w:lang w:eastAsia="en-GB"/>
        </w:rPr>
      </w:pPr>
      <w:r w:rsidRPr="00420FEE">
        <w:rPr>
          <w:rFonts w:ascii="Arial,Bold" w:hAnsi="Arial,Bold" w:cs="Arial,Bold"/>
          <w:bCs/>
          <w:lang w:eastAsia="en-GB"/>
        </w:rPr>
        <w:t>2.0.4</w:t>
      </w:r>
      <w:r>
        <w:rPr>
          <w:rFonts w:ascii="Arial,Bold" w:hAnsi="Arial,Bold" w:cs="Arial,Bold"/>
          <w:b/>
          <w:bCs/>
          <w:lang w:eastAsia="en-GB"/>
        </w:rPr>
        <w:t xml:space="preserve"> </w:t>
      </w:r>
      <w:r>
        <w:rPr>
          <w:rFonts w:ascii="Arial,Bold" w:hAnsi="Arial,Bold" w:cs="Arial,Bold"/>
          <w:b/>
          <w:bCs/>
          <w:lang w:eastAsia="en-GB"/>
        </w:rPr>
        <w:tab/>
        <w:t xml:space="preserve">Shared </w:t>
      </w:r>
      <w:r w:rsidR="009C01DD">
        <w:rPr>
          <w:rFonts w:ascii="Arial,Bold" w:hAnsi="Arial,Bold" w:cs="Arial,Bold"/>
          <w:b/>
          <w:bCs/>
          <w:lang w:eastAsia="en-GB"/>
        </w:rPr>
        <w:t xml:space="preserve">and Hosted </w:t>
      </w:r>
      <w:r>
        <w:rPr>
          <w:rFonts w:ascii="Arial,Bold" w:hAnsi="Arial,Bold" w:cs="Arial,Bold"/>
          <w:b/>
          <w:bCs/>
          <w:lang w:eastAsia="en-GB"/>
        </w:rPr>
        <w:t>Services</w:t>
      </w:r>
      <w:r w:rsidR="009C01DD">
        <w:rPr>
          <w:rFonts w:ascii="Arial,Bold" w:hAnsi="Arial,Bold" w:cs="Arial,Bold"/>
          <w:b/>
          <w:bCs/>
          <w:lang w:eastAsia="en-GB"/>
        </w:rPr>
        <w:t xml:space="preserve"> Arrangements</w:t>
      </w:r>
    </w:p>
    <w:p w14:paraId="2DA0D3E4" w14:textId="77777777" w:rsidR="00420FEE" w:rsidRDefault="00420FEE" w:rsidP="00420FEE">
      <w:pPr>
        <w:widowControl/>
        <w:rPr>
          <w:rFonts w:ascii="Arial,BoldItalic" w:hAnsi="Arial,BoldItalic" w:cs="Arial,BoldItalic"/>
          <w:b/>
          <w:bCs/>
          <w:i/>
          <w:iCs/>
          <w:lang w:eastAsia="en-GB"/>
        </w:rPr>
      </w:pPr>
    </w:p>
    <w:p w14:paraId="0DED9EEF" w14:textId="77777777" w:rsidR="009C01DD" w:rsidRDefault="009C01DD" w:rsidP="007A5881">
      <w:pPr>
        <w:widowControl/>
        <w:ind w:left="720"/>
        <w:rPr>
          <w:rFonts w:ascii="Arial" w:hAnsi="Arial" w:cs="Arial"/>
          <w:lang w:eastAsia="en-GB"/>
        </w:rPr>
      </w:pPr>
      <w:r>
        <w:rPr>
          <w:rFonts w:ascii="Arial" w:hAnsi="Arial" w:cs="Arial"/>
          <w:lang w:eastAsia="en-GB"/>
        </w:rPr>
        <w:t xml:space="preserve">Where HEIW uses a shared or hosted service provided by another NHS organisation to undertake part and/or support it in delivering its functions, the ultimate responsibility remains with HEIW. </w:t>
      </w:r>
    </w:p>
    <w:p w14:paraId="6FF6E6C7" w14:textId="77777777" w:rsidR="00420FEE" w:rsidRDefault="00420FEE" w:rsidP="007A5881">
      <w:pPr>
        <w:widowControl/>
        <w:rPr>
          <w:rFonts w:ascii="Arial,BoldItalic" w:hAnsi="Arial,BoldItalic" w:cs="Arial,BoldItalic"/>
          <w:b/>
          <w:bCs/>
          <w:i/>
          <w:iCs/>
          <w:lang w:eastAsia="en-GB"/>
        </w:rPr>
      </w:pPr>
    </w:p>
    <w:p w14:paraId="6E0043B8" w14:textId="77777777" w:rsidR="00420FEE" w:rsidRDefault="00420FEE" w:rsidP="00420FEE">
      <w:pPr>
        <w:widowControl/>
        <w:ind w:firstLine="720"/>
        <w:rPr>
          <w:rFonts w:ascii="Arial" w:hAnsi="Arial" w:cs="Arial"/>
          <w:lang w:eastAsia="en-GB"/>
        </w:rPr>
      </w:pPr>
      <w:r>
        <w:rPr>
          <w:rFonts w:ascii="Arial" w:hAnsi="Arial" w:cs="Arial"/>
          <w:lang w:eastAsia="en-GB"/>
        </w:rPr>
        <w:t>From 1</w:t>
      </w:r>
      <w:r>
        <w:rPr>
          <w:rFonts w:ascii="Arial" w:hAnsi="Arial" w:cs="Arial"/>
          <w:sz w:val="16"/>
          <w:szCs w:val="16"/>
          <w:lang w:eastAsia="en-GB"/>
        </w:rPr>
        <w:t xml:space="preserve">st </w:t>
      </w:r>
      <w:r>
        <w:rPr>
          <w:rFonts w:ascii="Arial" w:hAnsi="Arial" w:cs="Arial"/>
          <w:lang w:eastAsia="en-GB"/>
        </w:rPr>
        <w:t>June 2012 the function of managing and providing Shared</w:t>
      </w:r>
      <w:r w:rsidR="00767884">
        <w:rPr>
          <w:rFonts w:ascii="Arial" w:hAnsi="Arial" w:cs="Arial"/>
          <w:lang w:eastAsia="en-GB"/>
        </w:rPr>
        <w:t xml:space="preserve"> </w:t>
      </w:r>
    </w:p>
    <w:p w14:paraId="1B32EB8C" w14:textId="77777777" w:rsidR="00420FEE" w:rsidRDefault="006F0376" w:rsidP="006F0376">
      <w:pPr>
        <w:widowControl/>
        <w:rPr>
          <w:rFonts w:ascii="Arial" w:hAnsi="Arial" w:cs="Arial"/>
          <w:lang w:eastAsia="en-GB"/>
        </w:rPr>
      </w:pPr>
      <w:r>
        <w:rPr>
          <w:rFonts w:ascii="Arial" w:hAnsi="Arial" w:cs="Arial"/>
          <w:lang w:eastAsia="en-GB"/>
        </w:rPr>
        <w:t xml:space="preserve"> </w:t>
      </w:r>
      <w:r>
        <w:rPr>
          <w:rFonts w:ascii="Arial" w:hAnsi="Arial" w:cs="Arial"/>
          <w:lang w:eastAsia="en-GB"/>
        </w:rPr>
        <w:tab/>
      </w:r>
      <w:r w:rsidR="00420FEE">
        <w:rPr>
          <w:rFonts w:ascii="Arial" w:hAnsi="Arial" w:cs="Arial"/>
          <w:lang w:eastAsia="en-GB"/>
        </w:rPr>
        <w:t>Services to the health service in Wales w</w:t>
      </w:r>
      <w:r w:rsidR="007A5881">
        <w:rPr>
          <w:rFonts w:ascii="Arial" w:hAnsi="Arial" w:cs="Arial"/>
          <w:lang w:eastAsia="en-GB"/>
        </w:rPr>
        <w:t>as</w:t>
      </w:r>
      <w:r w:rsidR="00420FEE">
        <w:rPr>
          <w:rFonts w:ascii="Arial" w:hAnsi="Arial" w:cs="Arial"/>
          <w:lang w:eastAsia="en-GB"/>
        </w:rPr>
        <w:t xml:space="preserve"> given to Velindre NHS Trust.</w:t>
      </w:r>
    </w:p>
    <w:p w14:paraId="0B831D86" w14:textId="77777777" w:rsidR="00420FEE" w:rsidRDefault="00420FEE" w:rsidP="00C62DA9">
      <w:pPr>
        <w:widowControl/>
        <w:ind w:firstLine="720"/>
        <w:rPr>
          <w:rFonts w:ascii="Arial,Bold" w:hAnsi="Arial,Bold" w:cs="Arial,Bold"/>
          <w:b/>
          <w:bCs/>
          <w:lang w:eastAsia="en-GB"/>
        </w:rPr>
      </w:pPr>
      <w:r>
        <w:rPr>
          <w:rFonts w:ascii="Arial" w:hAnsi="Arial" w:cs="Arial"/>
          <w:lang w:eastAsia="en-GB"/>
        </w:rPr>
        <w:t xml:space="preserve">The </w:t>
      </w:r>
      <w:r>
        <w:rPr>
          <w:rFonts w:ascii="Arial,Bold" w:hAnsi="Arial,Bold" w:cs="Arial,Bold"/>
          <w:b/>
          <w:bCs/>
          <w:lang w:eastAsia="en-GB"/>
        </w:rPr>
        <w:t>Velindre National Health Service Trust Shared Services</w:t>
      </w:r>
    </w:p>
    <w:p w14:paraId="401051FB" w14:textId="77777777" w:rsidR="00420FEE" w:rsidRDefault="00420FEE" w:rsidP="00420FEE">
      <w:pPr>
        <w:widowControl/>
        <w:ind w:firstLine="720"/>
        <w:rPr>
          <w:rFonts w:ascii="Arial" w:hAnsi="Arial" w:cs="Arial"/>
          <w:lang w:eastAsia="en-GB"/>
        </w:rPr>
      </w:pPr>
      <w:r>
        <w:rPr>
          <w:rFonts w:ascii="Arial,Bold" w:hAnsi="Arial,Bold" w:cs="Arial,Bold"/>
          <w:b/>
          <w:bCs/>
          <w:lang w:eastAsia="en-GB"/>
        </w:rPr>
        <w:t xml:space="preserve">Committee (Wales) Regulations 2012 </w:t>
      </w:r>
      <w:r>
        <w:rPr>
          <w:rFonts w:ascii="Arial" w:hAnsi="Arial" w:cs="Arial"/>
          <w:lang w:eastAsia="en-GB"/>
        </w:rPr>
        <w:t>(S.I. 2012/1261 (W.156)) (“the</w:t>
      </w:r>
    </w:p>
    <w:p w14:paraId="4D25DBC8" w14:textId="77777777" w:rsidR="00420FEE" w:rsidRDefault="00420FEE" w:rsidP="00420FEE">
      <w:pPr>
        <w:widowControl/>
        <w:ind w:firstLine="720"/>
        <w:rPr>
          <w:rFonts w:ascii="Arial" w:hAnsi="Arial" w:cs="Arial"/>
          <w:lang w:eastAsia="en-GB"/>
        </w:rPr>
      </w:pPr>
      <w:r>
        <w:rPr>
          <w:rFonts w:ascii="Arial" w:hAnsi="Arial" w:cs="Arial"/>
          <w:lang w:eastAsia="en-GB"/>
        </w:rPr>
        <w:t>Shared Services Regulations”) require the Trust to establish a Shared</w:t>
      </w:r>
    </w:p>
    <w:p w14:paraId="406D5A14" w14:textId="77777777" w:rsidR="00420FEE" w:rsidRDefault="00420FEE" w:rsidP="006F0376">
      <w:pPr>
        <w:widowControl/>
        <w:ind w:left="720"/>
        <w:rPr>
          <w:rFonts w:ascii="Arial" w:hAnsi="Arial" w:cs="Arial"/>
          <w:lang w:eastAsia="en-GB"/>
        </w:rPr>
      </w:pPr>
      <w:r>
        <w:rPr>
          <w:rFonts w:ascii="Arial" w:hAnsi="Arial" w:cs="Arial"/>
          <w:lang w:eastAsia="en-GB"/>
        </w:rPr>
        <w:t>Services Committee</w:t>
      </w:r>
      <w:r w:rsidR="006F0376">
        <w:rPr>
          <w:rFonts w:ascii="Arial" w:hAnsi="Arial" w:cs="Arial"/>
          <w:lang w:eastAsia="en-GB"/>
        </w:rPr>
        <w:t xml:space="preserve"> (known for operational purposes as the Shared Services Partnership </w:t>
      </w:r>
      <w:proofErr w:type="gramStart"/>
      <w:r w:rsidR="006F0376">
        <w:rPr>
          <w:rFonts w:ascii="Arial" w:hAnsi="Arial" w:cs="Arial"/>
          <w:lang w:eastAsia="en-GB"/>
        </w:rPr>
        <w:t xml:space="preserve">Committee) </w:t>
      </w:r>
      <w:r>
        <w:rPr>
          <w:rFonts w:ascii="Arial" w:hAnsi="Arial" w:cs="Arial"/>
          <w:lang w:eastAsia="en-GB"/>
        </w:rPr>
        <w:t xml:space="preserve"> which</w:t>
      </w:r>
      <w:proofErr w:type="gramEnd"/>
      <w:r>
        <w:rPr>
          <w:rFonts w:ascii="Arial" w:hAnsi="Arial" w:cs="Arial"/>
          <w:lang w:eastAsia="en-GB"/>
        </w:rPr>
        <w:t xml:space="preserve"> will be responsible for exercising the Trust’s</w:t>
      </w:r>
      <w:r w:rsidR="006F0376">
        <w:rPr>
          <w:rFonts w:ascii="Arial" w:hAnsi="Arial" w:cs="Arial"/>
          <w:lang w:eastAsia="en-GB"/>
        </w:rPr>
        <w:t xml:space="preserve"> </w:t>
      </w:r>
    </w:p>
    <w:p w14:paraId="3E25839D" w14:textId="77777777" w:rsidR="00420FEE" w:rsidRDefault="00420FEE" w:rsidP="006F0376">
      <w:pPr>
        <w:widowControl/>
        <w:ind w:firstLine="720"/>
        <w:rPr>
          <w:rFonts w:ascii="Arial" w:hAnsi="Arial" w:cs="Arial"/>
          <w:lang w:eastAsia="en-GB"/>
        </w:rPr>
      </w:pPr>
      <w:r>
        <w:rPr>
          <w:rFonts w:ascii="Arial" w:hAnsi="Arial" w:cs="Arial"/>
          <w:lang w:eastAsia="en-GB"/>
        </w:rPr>
        <w:t>Shared Services functions. The Shared Services Regulations prescribe</w:t>
      </w:r>
    </w:p>
    <w:p w14:paraId="4036E96A" w14:textId="77777777" w:rsidR="00420FEE" w:rsidRDefault="00420FEE" w:rsidP="00420FEE">
      <w:pPr>
        <w:widowControl/>
        <w:ind w:firstLine="720"/>
        <w:rPr>
          <w:rFonts w:ascii="Arial" w:hAnsi="Arial" w:cs="Arial"/>
          <w:lang w:eastAsia="en-GB"/>
        </w:rPr>
      </w:pPr>
      <w:r>
        <w:rPr>
          <w:rFonts w:ascii="Arial" w:hAnsi="Arial" w:cs="Arial"/>
          <w:lang w:eastAsia="en-GB"/>
        </w:rPr>
        <w:t>the membership of the Shared Services Committee in order to ensure that</w:t>
      </w:r>
    </w:p>
    <w:p w14:paraId="15A55702" w14:textId="77777777" w:rsidR="00420FEE" w:rsidRDefault="00420FEE" w:rsidP="00420FEE">
      <w:pPr>
        <w:widowControl/>
        <w:ind w:firstLine="720"/>
        <w:rPr>
          <w:rFonts w:ascii="Arial" w:hAnsi="Arial" w:cs="Arial"/>
          <w:lang w:eastAsia="en-GB"/>
        </w:rPr>
      </w:pPr>
      <w:r>
        <w:rPr>
          <w:rFonts w:ascii="Arial" w:hAnsi="Arial" w:cs="Arial"/>
          <w:lang w:eastAsia="en-GB"/>
        </w:rPr>
        <w:t>all LHBs and Trusts in Wales have a member on the Shared Services</w:t>
      </w:r>
    </w:p>
    <w:p w14:paraId="0307B6DB" w14:textId="77777777" w:rsidR="00420FEE" w:rsidRDefault="00420FEE" w:rsidP="00420FEE">
      <w:pPr>
        <w:widowControl/>
        <w:ind w:firstLine="720"/>
        <w:rPr>
          <w:rFonts w:ascii="Arial" w:hAnsi="Arial" w:cs="Arial"/>
          <w:lang w:eastAsia="en-GB"/>
        </w:rPr>
      </w:pPr>
      <w:r>
        <w:rPr>
          <w:rFonts w:ascii="Arial" w:hAnsi="Arial" w:cs="Arial"/>
          <w:lang w:eastAsia="en-GB"/>
        </w:rPr>
        <w:t>Committee and that the views of all the NHS organisations in Wales are</w:t>
      </w:r>
    </w:p>
    <w:p w14:paraId="59FE9BD7" w14:textId="77777777" w:rsidR="00420FEE" w:rsidRDefault="006F0376" w:rsidP="006F0376">
      <w:pPr>
        <w:widowControl/>
        <w:rPr>
          <w:rFonts w:ascii="Arial" w:hAnsi="Arial" w:cs="Arial"/>
          <w:lang w:eastAsia="en-GB"/>
        </w:rPr>
      </w:pPr>
      <w:r>
        <w:rPr>
          <w:rFonts w:ascii="Arial" w:hAnsi="Arial" w:cs="Arial"/>
          <w:lang w:eastAsia="en-GB"/>
        </w:rPr>
        <w:t xml:space="preserve"> </w:t>
      </w:r>
      <w:r>
        <w:rPr>
          <w:rFonts w:ascii="Arial" w:hAnsi="Arial" w:cs="Arial"/>
          <w:lang w:eastAsia="en-GB"/>
        </w:rPr>
        <w:tab/>
      </w:r>
      <w:proofErr w:type="gramStart"/>
      <w:r w:rsidR="00420FEE">
        <w:rPr>
          <w:rFonts w:ascii="Arial" w:hAnsi="Arial" w:cs="Arial"/>
          <w:lang w:eastAsia="en-GB"/>
        </w:rPr>
        <w:t>taken into account</w:t>
      </w:r>
      <w:proofErr w:type="gramEnd"/>
      <w:r w:rsidR="00420FEE">
        <w:rPr>
          <w:rFonts w:ascii="Arial" w:hAnsi="Arial" w:cs="Arial"/>
          <w:lang w:eastAsia="en-GB"/>
        </w:rPr>
        <w:t xml:space="preserve"> when making decisions in respect of Shared Services</w:t>
      </w:r>
    </w:p>
    <w:p w14:paraId="17AD6E5D" w14:textId="77777777" w:rsidR="007A5881" w:rsidRDefault="00420FEE" w:rsidP="00C62DA9">
      <w:pPr>
        <w:widowControl/>
        <w:ind w:left="720"/>
        <w:rPr>
          <w:rFonts w:ascii="Arial" w:hAnsi="Arial" w:cs="Arial"/>
          <w:lang w:eastAsia="en-GB"/>
        </w:rPr>
      </w:pPr>
      <w:r>
        <w:rPr>
          <w:rFonts w:ascii="Arial" w:hAnsi="Arial" w:cs="Arial"/>
          <w:lang w:eastAsia="en-GB"/>
        </w:rPr>
        <w:t>activities.</w:t>
      </w:r>
      <w:r w:rsidR="007F27E4">
        <w:rPr>
          <w:rFonts w:ascii="Arial" w:hAnsi="Arial" w:cs="Arial"/>
          <w:lang w:eastAsia="en-GB"/>
        </w:rPr>
        <w:t xml:space="preserve"> </w:t>
      </w:r>
    </w:p>
    <w:p w14:paraId="736F9570" w14:textId="77777777" w:rsidR="007A5881" w:rsidRDefault="007A5881" w:rsidP="00C62DA9">
      <w:pPr>
        <w:widowControl/>
        <w:ind w:left="720"/>
        <w:rPr>
          <w:rFonts w:ascii="Arial" w:hAnsi="Arial" w:cs="Arial"/>
          <w:lang w:eastAsia="en-GB"/>
        </w:rPr>
      </w:pPr>
    </w:p>
    <w:p w14:paraId="1AC4D79C" w14:textId="77777777" w:rsidR="007A5881" w:rsidRDefault="007A5881" w:rsidP="00C62DA9">
      <w:pPr>
        <w:widowControl/>
        <w:ind w:left="720"/>
        <w:rPr>
          <w:rFonts w:ascii="Arial" w:hAnsi="Arial" w:cs="Arial"/>
          <w:lang w:eastAsia="en-GB"/>
        </w:rPr>
      </w:pPr>
      <w:r>
        <w:rPr>
          <w:rFonts w:ascii="Arial" w:hAnsi="Arial" w:cs="Arial"/>
          <w:lang w:eastAsia="en-GB"/>
        </w:rPr>
        <w:t xml:space="preserve">A Senior Management Team, led by the Director of Shared Services, is responsible for the delivery of Shared Services in accordance with an Integrated </w:t>
      </w:r>
      <w:proofErr w:type="gramStart"/>
      <w:r>
        <w:rPr>
          <w:rFonts w:ascii="Arial" w:hAnsi="Arial" w:cs="Arial"/>
          <w:lang w:eastAsia="en-GB"/>
        </w:rPr>
        <w:t>Medium Term</w:t>
      </w:r>
      <w:proofErr w:type="gramEnd"/>
      <w:r>
        <w:rPr>
          <w:rFonts w:ascii="Arial" w:hAnsi="Arial" w:cs="Arial"/>
          <w:lang w:eastAsia="en-GB"/>
        </w:rPr>
        <w:t xml:space="preserve"> Plan agreed by the Shared Services Committee.</w:t>
      </w:r>
    </w:p>
    <w:p w14:paraId="0C904122" w14:textId="77777777" w:rsidR="00420FEE" w:rsidRDefault="00420FEE" w:rsidP="00C62DA9">
      <w:pPr>
        <w:widowControl/>
        <w:ind w:left="720"/>
        <w:rPr>
          <w:rFonts w:ascii="Arial" w:hAnsi="Arial" w:cs="Arial"/>
          <w:lang w:eastAsia="en-GB"/>
        </w:rPr>
      </w:pPr>
      <w:r>
        <w:rPr>
          <w:rFonts w:ascii="Arial" w:hAnsi="Arial" w:cs="Arial"/>
          <w:lang w:eastAsia="en-GB"/>
        </w:rPr>
        <w:t xml:space="preserve">The Director of Shared Services </w:t>
      </w:r>
      <w:r w:rsidR="007A5881">
        <w:rPr>
          <w:rFonts w:ascii="Arial" w:hAnsi="Arial" w:cs="Arial"/>
          <w:lang w:eastAsia="en-GB"/>
        </w:rPr>
        <w:t xml:space="preserve">holds </w:t>
      </w:r>
      <w:r>
        <w:rPr>
          <w:rFonts w:ascii="Arial" w:hAnsi="Arial" w:cs="Arial"/>
          <w:lang w:eastAsia="en-GB"/>
        </w:rPr>
        <w:t>Accountable officer</w:t>
      </w:r>
      <w:r w:rsidR="007A5881">
        <w:rPr>
          <w:rFonts w:ascii="Arial" w:hAnsi="Arial" w:cs="Arial"/>
          <w:lang w:eastAsia="en-GB"/>
        </w:rPr>
        <w:t xml:space="preserve"> </w:t>
      </w:r>
      <w:proofErr w:type="gramStart"/>
      <w:r w:rsidR="007A5881">
        <w:rPr>
          <w:rFonts w:ascii="Arial" w:hAnsi="Arial" w:cs="Arial"/>
          <w:lang w:eastAsia="en-GB"/>
        </w:rPr>
        <w:t>status, and</w:t>
      </w:r>
      <w:proofErr w:type="gramEnd"/>
      <w:r w:rsidR="007A5881">
        <w:rPr>
          <w:rFonts w:ascii="Arial" w:hAnsi="Arial" w:cs="Arial"/>
          <w:lang w:eastAsia="en-GB"/>
        </w:rPr>
        <w:t xml:space="preserve"> retains overall accountability in relation to the management of</w:t>
      </w:r>
      <w:r w:rsidR="00C62DA9">
        <w:rPr>
          <w:rFonts w:ascii="Arial" w:hAnsi="Arial" w:cs="Arial"/>
          <w:lang w:eastAsia="en-GB"/>
        </w:rPr>
        <w:t xml:space="preserve"> </w:t>
      </w:r>
      <w:r>
        <w:rPr>
          <w:rFonts w:ascii="Arial" w:hAnsi="Arial" w:cs="Arial"/>
          <w:lang w:eastAsia="en-GB"/>
        </w:rPr>
        <w:t>Shared Services.</w:t>
      </w:r>
    </w:p>
    <w:p w14:paraId="151F7771" w14:textId="77777777" w:rsidR="00C62DA9" w:rsidRDefault="00C62DA9" w:rsidP="00C62DA9">
      <w:pPr>
        <w:widowControl/>
        <w:ind w:left="720"/>
        <w:rPr>
          <w:rFonts w:ascii="Arial" w:hAnsi="Arial" w:cs="Arial"/>
          <w:lang w:eastAsia="en-GB"/>
        </w:rPr>
      </w:pPr>
    </w:p>
    <w:p w14:paraId="7335E577" w14:textId="77777777" w:rsidR="007A5881" w:rsidRDefault="00C62DA9" w:rsidP="007A5881">
      <w:pPr>
        <w:widowControl/>
        <w:ind w:firstLine="720"/>
        <w:rPr>
          <w:rFonts w:ascii="Arial" w:hAnsi="Arial" w:cs="Arial"/>
          <w:lang w:eastAsia="en-GB"/>
        </w:rPr>
      </w:pPr>
      <w:r>
        <w:rPr>
          <w:rFonts w:ascii="Arial" w:hAnsi="Arial" w:cs="Arial"/>
          <w:lang w:eastAsia="en-GB"/>
        </w:rPr>
        <w:t xml:space="preserve">A </w:t>
      </w:r>
      <w:r w:rsidR="00420FEE">
        <w:rPr>
          <w:rFonts w:ascii="Arial" w:hAnsi="Arial" w:cs="Arial"/>
          <w:lang w:eastAsia="en-GB"/>
        </w:rPr>
        <w:t>Memorandum of Co-operation and Hosting Agreement</w:t>
      </w:r>
      <w:r w:rsidR="007A5881">
        <w:rPr>
          <w:rFonts w:ascii="Arial" w:hAnsi="Arial" w:cs="Arial"/>
          <w:lang w:eastAsia="en-GB"/>
        </w:rPr>
        <w:t xml:space="preserve"> is in</w:t>
      </w:r>
    </w:p>
    <w:p w14:paraId="75B10801" w14:textId="77777777" w:rsidR="00767884" w:rsidRDefault="007A5881" w:rsidP="007A5881">
      <w:pPr>
        <w:widowControl/>
        <w:ind w:firstLine="720"/>
        <w:rPr>
          <w:rFonts w:ascii="Arial" w:hAnsi="Arial" w:cs="Arial"/>
          <w:lang w:eastAsia="en-GB"/>
        </w:rPr>
      </w:pPr>
      <w:r>
        <w:rPr>
          <w:rFonts w:ascii="Arial" w:hAnsi="Arial" w:cs="Arial"/>
          <w:lang w:eastAsia="en-GB"/>
        </w:rPr>
        <w:t xml:space="preserve">place </w:t>
      </w:r>
      <w:r w:rsidR="00420FEE">
        <w:rPr>
          <w:rFonts w:ascii="Arial" w:hAnsi="Arial" w:cs="Arial"/>
          <w:lang w:eastAsia="en-GB"/>
        </w:rPr>
        <w:t>between all LHBs</w:t>
      </w:r>
      <w:r w:rsidR="00C62DA9">
        <w:rPr>
          <w:rFonts w:ascii="Arial" w:hAnsi="Arial" w:cs="Arial"/>
          <w:lang w:eastAsia="en-GB"/>
        </w:rPr>
        <w:t xml:space="preserve"> </w:t>
      </w:r>
      <w:proofErr w:type="gramStart"/>
      <w:r w:rsidR="00C62DA9">
        <w:rPr>
          <w:rFonts w:ascii="Arial" w:hAnsi="Arial" w:cs="Arial"/>
          <w:lang w:eastAsia="en-GB"/>
        </w:rPr>
        <w:t xml:space="preserve">and </w:t>
      </w:r>
      <w:r w:rsidR="00420FEE">
        <w:rPr>
          <w:rFonts w:ascii="Arial" w:hAnsi="Arial" w:cs="Arial"/>
          <w:lang w:eastAsia="en-GB"/>
        </w:rPr>
        <w:t xml:space="preserve"> Trusts</w:t>
      </w:r>
      <w:proofErr w:type="gramEnd"/>
      <w:r w:rsidR="00420FEE">
        <w:rPr>
          <w:rFonts w:ascii="Arial" w:hAnsi="Arial" w:cs="Arial"/>
          <w:lang w:eastAsia="en-GB"/>
        </w:rPr>
        <w:t xml:space="preserve"> setting out the obligations of NHS </w:t>
      </w:r>
    </w:p>
    <w:p w14:paraId="238CFF48" w14:textId="77777777" w:rsidR="00420FEE" w:rsidRDefault="00420FEE" w:rsidP="00767884">
      <w:pPr>
        <w:widowControl/>
        <w:ind w:firstLine="720"/>
        <w:rPr>
          <w:rFonts w:ascii="Arial" w:hAnsi="Arial" w:cs="Arial"/>
          <w:lang w:eastAsia="en-GB"/>
        </w:rPr>
      </w:pPr>
      <w:r>
        <w:rPr>
          <w:rFonts w:ascii="Arial" w:hAnsi="Arial" w:cs="Arial"/>
          <w:lang w:eastAsia="en-GB"/>
        </w:rPr>
        <w:t>bodies to</w:t>
      </w:r>
      <w:r w:rsidR="00767884">
        <w:rPr>
          <w:rFonts w:ascii="Arial" w:hAnsi="Arial" w:cs="Arial"/>
          <w:lang w:eastAsia="en-GB"/>
        </w:rPr>
        <w:t xml:space="preserve"> </w:t>
      </w:r>
      <w:r>
        <w:rPr>
          <w:rFonts w:ascii="Arial" w:hAnsi="Arial" w:cs="Arial"/>
          <w:lang w:eastAsia="en-GB"/>
        </w:rPr>
        <w:t>participate in the Shared Services Committee and to take collective</w:t>
      </w:r>
    </w:p>
    <w:p w14:paraId="732A3CCD" w14:textId="77777777" w:rsidR="00420FEE" w:rsidRDefault="00420FEE" w:rsidP="00420FEE">
      <w:pPr>
        <w:widowControl/>
        <w:ind w:firstLine="720"/>
        <w:rPr>
          <w:rFonts w:ascii="Arial" w:hAnsi="Arial" w:cs="Arial"/>
          <w:lang w:eastAsia="en-GB"/>
        </w:rPr>
      </w:pPr>
      <w:r>
        <w:rPr>
          <w:rFonts w:ascii="Arial" w:hAnsi="Arial" w:cs="Arial"/>
          <w:lang w:eastAsia="en-GB"/>
        </w:rPr>
        <w:t>responsibility for setting the policy and delivery of the Shared Services to</w:t>
      </w:r>
    </w:p>
    <w:p w14:paraId="366B87E6" w14:textId="77777777" w:rsidR="00420FEE" w:rsidRDefault="00420FEE" w:rsidP="007A5881">
      <w:pPr>
        <w:widowControl/>
        <w:ind w:left="720"/>
        <w:rPr>
          <w:rFonts w:ascii="Arial" w:hAnsi="Arial" w:cs="Arial"/>
          <w:lang w:eastAsia="en-GB"/>
        </w:rPr>
      </w:pPr>
      <w:r>
        <w:rPr>
          <w:rFonts w:ascii="Arial" w:hAnsi="Arial" w:cs="Arial"/>
          <w:lang w:eastAsia="en-GB"/>
        </w:rPr>
        <w:lastRenderedPageBreak/>
        <w:t>the health service in Wales. Responsibility for the exercise of the Shared</w:t>
      </w:r>
      <w:r w:rsidR="00C62DA9">
        <w:rPr>
          <w:rFonts w:ascii="Arial" w:hAnsi="Arial" w:cs="Arial"/>
          <w:lang w:eastAsia="en-GB"/>
        </w:rPr>
        <w:t xml:space="preserve"> </w:t>
      </w:r>
      <w:r>
        <w:rPr>
          <w:rFonts w:ascii="Arial" w:hAnsi="Arial" w:cs="Arial"/>
          <w:lang w:eastAsia="en-GB"/>
        </w:rPr>
        <w:t>Services functions will not rest with the Board of Velindre NHS Trust but</w:t>
      </w:r>
      <w:r w:rsidR="00C62DA9">
        <w:rPr>
          <w:rFonts w:ascii="Arial" w:hAnsi="Arial" w:cs="Arial"/>
          <w:lang w:eastAsia="en-GB"/>
        </w:rPr>
        <w:t xml:space="preserve"> </w:t>
      </w:r>
      <w:r>
        <w:rPr>
          <w:rFonts w:ascii="Arial" w:hAnsi="Arial" w:cs="Arial"/>
          <w:lang w:eastAsia="en-GB"/>
        </w:rPr>
        <w:t>will be a shared responsibility of all NHS bodies in Wales</w:t>
      </w:r>
      <w:r w:rsidR="007A5881">
        <w:rPr>
          <w:rFonts w:ascii="Arial" w:hAnsi="Arial" w:cs="Arial"/>
          <w:lang w:eastAsia="en-GB"/>
        </w:rPr>
        <w:t xml:space="preserve">. </w:t>
      </w:r>
    </w:p>
    <w:p w14:paraId="56494D1B" w14:textId="77777777" w:rsidR="000A2970" w:rsidRDefault="000A2970" w:rsidP="007A5881">
      <w:pPr>
        <w:widowControl/>
        <w:ind w:left="720"/>
        <w:rPr>
          <w:rFonts w:ascii="Arial" w:hAnsi="Arial" w:cs="Arial"/>
          <w:lang w:eastAsia="en-GB"/>
        </w:rPr>
      </w:pPr>
    </w:p>
    <w:p w14:paraId="551FFABF" w14:textId="77777777" w:rsidR="000A2970" w:rsidRDefault="000A2970" w:rsidP="000A2970">
      <w:pPr>
        <w:tabs>
          <w:tab w:val="left" w:pos="864"/>
        </w:tabs>
        <w:ind w:left="720"/>
        <w:rPr>
          <w:rFonts w:ascii="Arial" w:hAnsi="Arial" w:cs="Arial"/>
        </w:rPr>
      </w:pPr>
      <w:r>
        <w:rPr>
          <w:rFonts w:ascii="Arial" w:hAnsi="Arial" w:cs="Arial"/>
        </w:rPr>
        <w:t>The Regulations for the Shared Services Committee presently do not encompass Strategic Health Authority members. HEIW will therefore have observer status on the Committee, until such time as the regulations are amended. Shared Services Partnership was established to provide shared services to the health service in Wales, and therefore can provide shared services to HEIW in accordance with agreed Service Level Agreements, until such time as HEIW becomes a full member of the Shared Services Committee, Memorandum of Co-operation and Hosting Agreement.</w:t>
      </w:r>
    </w:p>
    <w:p w14:paraId="46E3477B" w14:textId="77777777" w:rsidR="000A2970" w:rsidRDefault="000A2970" w:rsidP="007A5881">
      <w:pPr>
        <w:widowControl/>
        <w:ind w:left="720"/>
        <w:rPr>
          <w:b/>
        </w:rPr>
      </w:pPr>
    </w:p>
    <w:p w14:paraId="183A0836" w14:textId="77777777" w:rsidR="00FA5147" w:rsidRDefault="00FA5147" w:rsidP="00FA5147">
      <w:pPr>
        <w:pStyle w:val="StyleOutlinenumberedArialOutlinenumberedArial11Outli"/>
        <w:rPr>
          <w:b w:val="0"/>
        </w:rPr>
      </w:pPr>
    </w:p>
    <w:p w14:paraId="0559C0E2" w14:textId="77777777" w:rsidR="00CF2404" w:rsidRPr="00A643FB" w:rsidRDefault="00CF2404" w:rsidP="00E8446B">
      <w:pPr>
        <w:pStyle w:val="StyleOutlinenumberedArialOutlinenumberedArial11Outli"/>
        <w:rPr>
          <w:b w:val="0"/>
        </w:rPr>
      </w:pPr>
    </w:p>
    <w:p w14:paraId="5F495998" w14:textId="77777777" w:rsidR="00CF2404" w:rsidRPr="00A643FB" w:rsidRDefault="00AE54BE" w:rsidP="00874428">
      <w:pPr>
        <w:pStyle w:val="Heading1"/>
        <w:numPr>
          <w:ilvl w:val="1"/>
          <w:numId w:val="7"/>
        </w:numPr>
        <w:tabs>
          <w:tab w:val="clear" w:pos="360"/>
          <w:tab w:val="num" w:pos="720"/>
        </w:tabs>
        <w:ind w:left="720" w:hanging="720"/>
        <w:jc w:val="left"/>
        <w:rPr>
          <w:rFonts w:ascii="Arial" w:hAnsi="Arial" w:cs="Arial"/>
        </w:rPr>
      </w:pPr>
      <w:bookmarkStart w:id="233" w:name="_Toc228955918"/>
      <w:bookmarkStart w:id="234" w:name="_Toc240163265"/>
      <w:bookmarkStart w:id="235" w:name="_Toc240789179"/>
      <w:bookmarkStart w:id="236" w:name="_Toc240791703"/>
      <w:bookmarkStart w:id="237" w:name="_Toc240792752"/>
      <w:bookmarkStart w:id="238" w:name="_Toc240793321"/>
      <w:bookmarkStart w:id="239" w:name="_Toc241995902"/>
      <w:bookmarkStart w:id="240" w:name="_Toc244597460"/>
      <w:bookmarkStart w:id="241" w:name="_Toc254014530"/>
      <w:bookmarkStart w:id="242" w:name="_Toc523849555"/>
      <w:r w:rsidRPr="00A643FB">
        <w:rPr>
          <w:rFonts w:ascii="Arial" w:hAnsi="Arial" w:cs="Arial"/>
        </w:rPr>
        <w:t>Chair’s action on urgent matters</w:t>
      </w:r>
      <w:bookmarkEnd w:id="233"/>
      <w:bookmarkEnd w:id="234"/>
      <w:bookmarkEnd w:id="235"/>
      <w:bookmarkEnd w:id="236"/>
      <w:bookmarkEnd w:id="237"/>
      <w:bookmarkEnd w:id="238"/>
      <w:bookmarkEnd w:id="239"/>
      <w:bookmarkEnd w:id="240"/>
      <w:bookmarkEnd w:id="241"/>
      <w:bookmarkEnd w:id="242"/>
    </w:p>
    <w:p w14:paraId="1BFEFE9A" w14:textId="77777777" w:rsidR="00CF2404" w:rsidRPr="00A643FB" w:rsidRDefault="00CF2404" w:rsidP="00311473">
      <w:pPr>
        <w:rPr>
          <w:rFonts w:ascii="Arial" w:hAnsi="Arial" w:cs="Arial"/>
        </w:rPr>
      </w:pPr>
    </w:p>
    <w:p w14:paraId="207A2061" w14:textId="77777777" w:rsidR="00CF2404" w:rsidRDefault="00901CD0" w:rsidP="005E5EAD">
      <w:pPr>
        <w:pStyle w:val="StyleOutlinenumberedArialOutlinenumberedArial11Outli"/>
        <w:numPr>
          <w:ilvl w:val="2"/>
          <w:numId w:val="27"/>
        </w:numPr>
        <w:rPr>
          <w:b w:val="0"/>
        </w:rPr>
      </w:pPr>
      <w:bookmarkStart w:id="243" w:name="_Toc228955919"/>
      <w:r w:rsidRPr="00A643FB">
        <w:rPr>
          <w:b w:val="0"/>
        </w:rPr>
        <w:t xml:space="preserve">There may, occasionally, be circumstances where </w:t>
      </w:r>
      <w:r w:rsidR="00CF2404" w:rsidRPr="00A643FB">
        <w:rPr>
          <w:b w:val="0"/>
        </w:rPr>
        <w:t xml:space="preserve">decisions which would normally be </w:t>
      </w:r>
      <w:r w:rsidRPr="00A643FB">
        <w:rPr>
          <w:b w:val="0"/>
        </w:rPr>
        <w:t xml:space="preserve">made </w:t>
      </w:r>
      <w:r w:rsidR="00CF2404" w:rsidRPr="00A643FB">
        <w:rPr>
          <w:b w:val="0"/>
        </w:rPr>
        <w:t xml:space="preserve">by the Board need to be taken between </w:t>
      </w:r>
      <w:r w:rsidRPr="00A643FB">
        <w:rPr>
          <w:b w:val="0"/>
        </w:rPr>
        <w:t xml:space="preserve">scheduled </w:t>
      </w:r>
      <w:r w:rsidR="00CF2404" w:rsidRPr="00A643FB">
        <w:rPr>
          <w:b w:val="0"/>
        </w:rPr>
        <w:t>meetings, and it is not practicable to call a meeting of the Board</w:t>
      </w:r>
      <w:r w:rsidRPr="00A643FB">
        <w:rPr>
          <w:b w:val="0"/>
        </w:rPr>
        <w:t>.  In these circumstances</w:t>
      </w:r>
      <w:r w:rsidR="000A50A3">
        <w:rPr>
          <w:b w:val="0"/>
        </w:rPr>
        <w:t xml:space="preserve">, </w:t>
      </w:r>
      <w:r w:rsidR="00CF2404" w:rsidRPr="00A643FB">
        <w:rPr>
          <w:b w:val="0"/>
        </w:rPr>
        <w:t>the</w:t>
      </w:r>
      <w:r w:rsidR="00AE54BE" w:rsidRPr="00A643FB">
        <w:rPr>
          <w:b w:val="0"/>
        </w:rPr>
        <w:t xml:space="preserve"> </w:t>
      </w:r>
      <w:r w:rsidR="00CF2404" w:rsidRPr="00A643FB">
        <w:rPr>
          <w:b w:val="0"/>
        </w:rPr>
        <w:t>Chair and the Chief Executive</w:t>
      </w:r>
      <w:r w:rsidR="00AE54BE" w:rsidRPr="00A643FB">
        <w:rPr>
          <w:b w:val="0"/>
        </w:rPr>
        <w:t>, supported by the Board Secretary</w:t>
      </w:r>
      <w:r w:rsidR="000A50A3">
        <w:rPr>
          <w:b w:val="0"/>
        </w:rPr>
        <w:t xml:space="preserve"> as appropriate</w:t>
      </w:r>
      <w:r w:rsidR="00AE54BE" w:rsidRPr="00A643FB">
        <w:rPr>
          <w:b w:val="0"/>
        </w:rPr>
        <w:t xml:space="preserve">, </w:t>
      </w:r>
      <w:r w:rsidR="00CF2404" w:rsidRPr="00A643FB">
        <w:rPr>
          <w:b w:val="0"/>
        </w:rPr>
        <w:t xml:space="preserve">may deal with the matter on behalf of the </w:t>
      </w:r>
      <w:r w:rsidRPr="00A643FB">
        <w:rPr>
          <w:b w:val="0"/>
        </w:rPr>
        <w:t>B</w:t>
      </w:r>
      <w:r w:rsidR="00CF2404" w:rsidRPr="00A643FB">
        <w:rPr>
          <w:b w:val="0"/>
        </w:rPr>
        <w:t>oard</w:t>
      </w:r>
      <w:r w:rsidR="00C11EED" w:rsidRPr="00A643FB">
        <w:rPr>
          <w:b w:val="0"/>
        </w:rPr>
        <w:t xml:space="preserve"> - after first consulting with at least two</w:t>
      </w:r>
      <w:r w:rsidR="004B5CDC">
        <w:rPr>
          <w:b w:val="0"/>
        </w:rPr>
        <w:t xml:space="preserve"> other</w:t>
      </w:r>
      <w:r w:rsidR="00C11EED" w:rsidRPr="00A643FB">
        <w:rPr>
          <w:b w:val="0"/>
        </w:rPr>
        <w:t xml:space="preserve"> Independent </w:t>
      </w:r>
      <w:r w:rsidR="001D10A3" w:rsidRPr="00A643FB">
        <w:rPr>
          <w:b w:val="0"/>
        </w:rPr>
        <w:t>M</w:t>
      </w:r>
      <w:r w:rsidR="00C11EED" w:rsidRPr="00A643FB">
        <w:rPr>
          <w:b w:val="0"/>
        </w:rPr>
        <w:t xml:space="preserve">embers.  </w:t>
      </w:r>
      <w:r w:rsidR="00AE54BE" w:rsidRPr="00A643FB">
        <w:rPr>
          <w:b w:val="0"/>
        </w:rPr>
        <w:t>The Board Secretary must ensure that a</w:t>
      </w:r>
      <w:r w:rsidR="00CF2404" w:rsidRPr="00A643FB">
        <w:rPr>
          <w:b w:val="0"/>
        </w:rPr>
        <w:t xml:space="preserve">ny such action </w:t>
      </w:r>
      <w:r w:rsidR="00AE54BE" w:rsidRPr="00A643FB">
        <w:rPr>
          <w:b w:val="0"/>
        </w:rPr>
        <w:t>is</w:t>
      </w:r>
      <w:r w:rsidR="00CF2404" w:rsidRPr="00A643FB">
        <w:rPr>
          <w:b w:val="0"/>
        </w:rPr>
        <w:t xml:space="preserve"> </w:t>
      </w:r>
      <w:r w:rsidR="00AE54BE" w:rsidRPr="00A643FB">
        <w:rPr>
          <w:b w:val="0"/>
        </w:rPr>
        <w:t xml:space="preserve">formally </w:t>
      </w:r>
      <w:r w:rsidRPr="00A643FB">
        <w:rPr>
          <w:b w:val="0"/>
        </w:rPr>
        <w:t xml:space="preserve">recorded and </w:t>
      </w:r>
      <w:r w:rsidR="00CF2404" w:rsidRPr="00A643FB">
        <w:rPr>
          <w:b w:val="0"/>
        </w:rPr>
        <w:t>reported to the next meeting of the Board for consideration and ratification.</w:t>
      </w:r>
      <w:bookmarkEnd w:id="243"/>
    </w:p>
    <w:p w14:paraId="0838F931" w14:textId="77777777" w:rsidR="00041BDF" w:rsidRPr="005C3768" w:rsidRDefault="00041BDF" w:rsidP="00041BDF">
      <w:pPr>
        <w:pStyle w:val="StyleOutlinenumberedArialOutlinenumberedArial11Outli"/>
        <w:rPr>
          <w:b w:val="0"/>
        </w:rPr>
      </w:pPr>
      <w:r>
        <w:rPr>
          <w:b w:val="0"/>
        </w:rPr>
        <w:t xml:space="preserve"> </w:t>
      </w:r>
    </w:p>
    <w:p w14:paraId="0CBC7903" w14:textId="77777777" w:rsidR="00CF2404" w:rsidRPr="005C3768" w:rsidRDefault="000A50A3" w:rsidP="005E5EAD">
      <w:pPr>
        <w:pStyle w:val="StyleOutlinenumberedArialOutlinenumberedArial11Outli"/>
        <w:numPr>
          <w:ilvl w:val="2"/>
          <w:numId w:val="27"/>
        </w:numPr>
        <w:rPr>
          <w:b w:val="0"/>
        </w:rPr>
      </w:pPr>
      <w:r w:rsidRPr="005C3768">
        <w:rPr>
          <w:b w:val="0"/>
        </w:rPr>
        <w:t>Chair’s action may not be taken where either the Chair or the Chief Executive has a personal or business interest in</w:t>
      </w:r>
      <w:r w:rsidR="00DE3C00" w:rsidRPr="005C3768">
        <w:rPr>
          <w:b w:val="0"/>
        </w:rPr>
        <w:t xml:space="preserve"> </w:t>
      </w:r>
      <w:r w:rsidR="00036B0C" w:rsidRPr="005C3768">
        <w:rPr>
          <w:b w:val="0"/>
        </w:rPr>
        <w:t xml:space="preserve">an </w:t>
      </w:r>
      <w:r w:rsidR="00DE3C00" w:rsidRPr="005C3768">
        <w:rPr>
          <w:b w:val="0"/>
        </w:rPr>
        <w:t xml:space="preserve">urgent matter requiring decision.  </w:t>
      </w:r>
      <w:r w:rsidR="00A84349">
        <w:rPr>
          <w:b w:val="0"/>
        </w:rPr>
        <w:t>In this circumstance, the Vice-Chair or the Executive Director acting on behalf of the Chief Executive will take a decision on the urgent matter, as appropriate.</w:t>
      </w:r>
    </w:p>
    <w:p w14:paraId="357B2203" w14:textId="77777777" w:rsidR="00DE3C00" w:rsidRDefault="00DE3C00" w:rsidP="00DE3C00">
      <w:pPr>
        <w:pStyle w:val="StyleOutlinenumberedArialOutlinenumberedArial11Outli"/>
      </w:pPr>
    </w:p>
    <w:p w14:paraId="4FD4903A" w14:textId="77777777" w:rsidR="00CF2404" w:rsidRPr="00A643FB" w:rsidRDefault="00CF2404" w:rsidP="00874428">
      <w:pPr>
        <w:pStyle w:val="Heading1"/>
        <w:numPr>
          <w:ilvl w:val="1"/>
          <w:numId w:val="7"/>
        </w:numPr>
        <w:tabs>
          <w:tab w:val="clear" w:pos="360"/>
          <w:tab w:val="num" w:pos="720"/>
        </w:tabs>
        <w:ind w:left="720" w:hanging="720"/>
        <w:jc w:val="left"/>
        <w:rPr>
          <w:rFonts w:ascii="Arial" w:hAnsi="Arial" w:cs="Arial"/>
        </w:rPr>
      </w:pPr>
      <w:bookmarkStart w:id="244" w:name="_Toc228955920"/>
      <w:bookmarkStart w:id="245" w:name="_Toc240163266"/>
      <w:bookmarkStart w:id="246" w:name="_Toc240789180"/>
      <w:bookmarkStart w:id="247" w:name="_Toc240791704"/>
      <w:bookmarkStart w:id="248" w:name="_Toc240792753"/>
      <w:bookmarkStart w:id="249" w:name="_Toc240793322"/>
      <w:bookmarkStart w:id="250" w:name="_Toc241995903"/>
      <w:bookmarkStart w:id="251" w:name="_Toc244597461"/>
      <w:bookmarkStart w:id="252" w:name="_Toc254014531"/>
      <w:bookmarkStart w:id="253" w:name="_Toc523849556"/>
      <w:r w:rsidRPr="00A643FB">
        <w:rPr>
          <w:rFonts w:ascii="Arial" w:hAnsi="Arial" w:cs="Arial"/>
        </w:rPr>
        <w:t xml:space="preserve">Delegation </w:t>
      </w:r>
      <w:r w:rsidR="00647EC9" w:rsidRPr="00A643FB">
        <w:rPr>
          <w:rFonts w:ascii="Arial" w:hAnsi="Arial" w:cs="Arial"/>
        </w:rPr>
        <w:t>of Board functions</w:t>
      </w:r>
      <w:bookmarkEnd w:id="244"/>
      <w:bookmarkEnd w:id="245"/>
      <w:bookmarkEnd w:id="246"/>
      <w:bookmarkEnd w:id="247"/>
      <w:bookmarkEnd w:id="248"/>
      <w:bookmarkEnd w:id="249"/>
      <w:bookmarkEnd w:id="250"/>
      <w:bookmarkEnd w:id="251"/>
      <w:bookmarkEnd w:id="252"/>
      <w:bookmarkEnd w:id="253"/>
    </w:p>
    <w:p w14:paraId="28ADD152" w14:textId="77777777" w:rsidR="00CF2404" w:rsidRPr="00A643FB" w:rsidRDefault="00CF2404" w:rsidP="00311473">
      <w:pPr>
        <w:rPr>
          <w:rFonts w:ascii="Arial" w:hAnsi="Arial" w:cs="Arial"/>
        </w:rPr>
      </w:pPr>
    </w:p>
    <w:p w14:paraId="2F43FEDF" w14:textId="77777777" w:rsidR="00CF2404" w:rsidRPr="00A643FB" w:rsidRDefault="00CF2404" w:rsidP="005E5EAD">
      <w:pPr>
        <w:pStyle w:val="StyleOutlinenumberedArialOutlinenumberedArial11Outli"/>
        <w:numPr>
          <w:ilvl w:val="2"/>
          <w:numId w:val="28"/>
        </w:numPr>
        <w:rPr>
          <w:b w:val="0"/>
        </w:rPr>
      </w:pPr>
      <w:bookmarkStart w:id="254" w:name="_Toc228955921"/>
      <w:r w:rsidRPr="00A643FB">
        <w:rPr>
          <w:b w:val="0"/>
        </w:rPr>
        <w:t>The Board shall agree the delegation of any of their functions</w:t>
      </w:r>
      <w:r w:rsidR="00E850E0">
        <w:rPr>
          <w:b w:val="0"/>
        </w:rPr>
        <w:t xml:space="preserve"> except for those set out within the</w:t>
      </w:r>
      <w:r w:rsidR="00AA51ED">
        <w:rPr>
          <w:b w:val="0"/>
        </w:rPr>
        <w:t xml:space="preserve"> </w:t>
      </w:r>
      <w:r w:rsidR="00E850E0">
        <w:rPr>
          <w:b w:val="0"/>
        </w:rPr>
        <w:t>‘Schedule of Matters reserved to the Board’</w:t>
      </w:r>
      <w:r w:rsidRPr="00A643FB">
        <w:rPr>
          <w:b w:val="0"/>
        </w:rPr>
        <w:t xml:space="preserve"> to </w:t>
      </w:r>
      <w:r w:rsidR="00BF4A1C">
        <w:rPr>
          <w:b w:val="0"/>
        </w:rPr>
        <w:t>Committee</w:t>
      </w:r>
      <w:r w:rsidRPr="00A643FB">
        <w:rPr>
          <w:b w:val="0"/>
        </w:rPr>
        <w:t xml:space="preserve">s and others, setting any conditions and restrictions it considers necessary and following any directions </w:t>
      </w:r>
      <w:r w:rsidR="00392D13">
        <w:rPr>
          <w:b w:val="0"/>
        </w:rPr>
        <w:t xml:space="preserve">or regulations </w:t>
      </w:r>
      <w:r w:rsidRPr="00A643FB">
        <w:rPr>
          <w:b w:val="0"/>
        </w:rPr>
        <w:t xml:space="preserve">given by the </w:t>
      </w:r>
      <w:r w:rsidR="00A00970">
        <w:rPr>
          <w:b w:val="0"/>
        </w:rPr>
        <w:t>Welsh Ministers</w:t>
      </w:r>
      <w:r w:rsidRPr="00A643FB">
        <w:rPr>
          <w:b w:val="0"/>
        </w:rPr>
        <w:t>.  These functions may be carried out:</w:t>
      </w:r>
      <w:bookmarkEnd w:id="254"/>
    </w:p>
    <w:p w14:paraId="5E9580CF" w14:textId="77777777" w:rsidR="00CF2404" w:rsidRPr="00A643FB" w:rsidRDefault="00CF2404" w:rsidP="00311473">
      <w:pPr>
        <w:tabs>
          <w:tab w:val="left" w:pos="-374"/>
        </w:tabs>
        <w:ind w:left="720" w:hanging="720"/>
        <w:rPr>
          <w:rFonts w:ascii="Arial" w:hAnsi="Arial" w:cs="Arial"/>
        </w:rPr>
      </w:pPr>
    </w:p>
    <w:p w14:paraId="287B7033" w14:textId="77777777" w:rsidR="00CF2404" w:rsidRPr="00A643FB" w:rsidRDefault="003137EF" w:rsidP="00F22CFD">
      <w:pPr>
        <w:numPr>
          <w:ilvl w:val="0"/>
          <w:numId w:val="39"/>
        </w:numPr>
        <w:tabs>
          <w:tab w:val="clear" w:pos="1800"/>
          <w:tab w:val="num" w:pos="1440"/>
        </w:tabs>
        <w:ind w:left="1440" w:hanging="360"/>
        <w:rPr>
          <w:rFonts w:ascii="Arial" w:hAnsi="Arial" w:cs="Arial"/>
        </w:rPr>
      </w:pPr>
      <w:r>
        <w:rPr>
          <w:rFonts w:ascii="Arial" w:hAnsi="Arial" w:cs="Arial"/>
        </w:rPr>
        <w:t>B</w:t>
      </w:r>
      <w:r w:rsidR="00CF2404" w:rsidRPr="00A643FB">
        <w:rPr>
          <w:rFonts w:ascii="Arial" w:hAnsi="Arial" w:cs="Arial"/>
        </w:rPr>
        <w:t xml:space="preserve">y a </w:t>
      </w:r>
      <w:r w:rsidR="00BF4A1C">
        <w:rPr>
          <w:rFonts w:ascii="Arial" w:hAnsi="Arial" w:cs="Arial"/>
        </w:rPr>
        <w:t>Committee</w:t>
      </w:r>
      <w:r w:rsidR="00CF2404" w:rsidRPr="00A643FB">
        <w:rPr>
          <w:rFonts w:ascii="Arial" w:hAnsi="Arial" w:cs="Arial"/>
        </w:rPr>
        <w:t>, sub</w:t>
      </w:r>
      <w:r w:rsidR="00B3007B">
        <w:rPr>
          <w:rFonts w:ascii="Arial" w:hAnsi="Arial" w:cs="Arial"/>
        </w:rPr>
        <w:t>-</w:t>
      </w:r>
      <w:r w:rsidR="00BF4A1C">
        <w:rPr>
          <w:rFonts w:ascii="Arial" w:hAnsi="Arial" w:cs="Arial"/>
        </w:rPr>
        <w:t>Committee</w:t>
      </w:r>
      <w:r w:rsidR="00CF2404" w:rsidRPr="00A643FB">
        <w:rPr>
          <w:rFonts w:ascii="Arial" w:hAnsi="Arial" w:cs="Arial"/>
        </w:rPr>
        <w:t xml:space="preserve"> or officer of </w:t>
      </w:r>
      <w:r w:rsidR="002E4E21">
        <w:rPr>
          <w:rFonts w:ascii="Arial" w:hAnsi="Arial" w:cs="Arial"/>
        </w:rPr>
        <w:t>HEIW</w:t>
      </w:r>
    </w:p>
    <w:p w14:paraId="228C16B1" w14:textId="77777777" w:rsidR="00CF2404" w:rsidRPr="00A643FB" w:rsidRDefault="00CF2404" w:rsidP="00311473">
      <w:pPr>
        <w:rPr>
          <w:rFonts w:ascii="Arial" w:hAnsi="Arial" w:cs="Arial"/>
        </w:rPr>
      </w:pPr>
    </w:p>
    <w:p w14:paraId="734F46AF" w14:textId="77777777" w:rsidR="00CF2404" w:rsidRPr="00A643FB" w:rsidRDefault="00CF2404" w:rsidP="005E5EAD">
      <w:pPr>
        <w:pStyle w:val="StyleOutlinenumberedArialOutlinenumberedArial11Outli"/>
        <w:numPr>
          <w:ilvl w:val="2"/>
          <w:numId w:val="28"/>
        </w:numPr>
        <w:rPr>
          <w:b w:val="0"/>
        </w:rPr>
      </w:pPr>
      <w:bookmarkStart w:id="255" w:name="_Toc228955922"/>
      <w:r w:rsidRPr="00A643FB">
        <w:rPr>
          <w:b w:val="0"/>
        </w:rPr>
        <w:t xml:space="preserve">The Board shall agree and formally approve the delegation of specific executive powers to be exercised by </w:t>
      </w:r>
      <w:r w:rsidR="00BF4A1C">
        <w:rPr>
          <w:b w:val="0"/>
        </w:rPr>
        <w:t>Committee</w:t>
      </w:r>
      <w:r w:rsidRPr="00A643FB">
        <w:rPr>
          <w:b w:val="0"/>
        </w:rPr>
        <w:t>s, sub</w:t>
      </w:r>
      <w:r w:rsidRPr="00A643FB">
        <w:rPr>
          <w:b w:val="0"/>
        </w:rPr>
        <w:noBreakHyphen/>
      </w:r>
      <w:r w:rsidR="00BF4A1C">
        <w:rPr>
          <w:b w:val="0"/>
        </w:rPr>
        <w:t>Committee</w:t>
      </w:r>
      <w:r w:rsidRPr="00A643FB">
        <w:rPr>
          <w:b w:val="0"/>
        </w:rPr>
        <w:t>s</w:t>
      </w:r>
      <w:r w:rsidR="00DA00B1">
        <w:rPr>
          <w:b w:val="0"/>
        </w:rPr>
        <w:t>,</w:t>
      </w:r>
      <w:r w:rsidRPr="00A643FB">
        <w:rPr>
          <w:b w:val="0"/>
        </w:rPr>
        <w:t xml:space="preserve"> joint</w:t>
      </w:r>
      <w:r w:rsidRPr="00A643FB">
        <w:rPr>
          <w:b w:val="0"/>
        </w:rPr>
        <w:noBreakHyphen/>
      </w:r>
      <w:r w:rsidR="00BF4A1C">
        <w:rPr>
          <w:b w:val="0"/>
        </w:rPr>
        <w:t>Committee</w:t>
      </w:r>
      <w:r w:rsidRPr="00A643FB">
        <w:rPr>
          <w:b w:val="0"/>
        </w:rPr>
        <w:t xml:space="preserve">s </w:t>
      </w:r>
      <w:r w:rsidR="00D33F6E">
        <w:rPr>
          <w:b w:val="0"/>
        </w:rPr>
        <w:t>or joint sub</w:t>
      </w:r>
      <w:r w:rsidR="00DA00B1">
        <w:rPr>
          <w:b w:val="0"/>
        </w:rPr>
        <w:t>-</w:t>
      </w:r>
      <w:r w:rsidR="00BF4A1C">
        <w:rPr>
          <w:b w:val="0"/>
        </w:rPr>
        <w:t>Committee</w:t>
      </w:r>
      <w:r w:rsidR="00D33F6E">
        <w:rPr>
          <w:b w:val="0"/>
        </w:rPr>
        <w:t xml:space="preserve">s </w:t>
      </w:r>
      <w:r w:rsidRPr="00A643FB">
        <w:rPr>
          <w:b w:val="0"/>
        </w:rPr>
        <w:t>which it has formally constituted</w:t>
      </w:r>
      <w:r w:rsidR="00901CD0" w:rsidRPr="00A643FB">
        <w:rPr>
          <w:b w:val="0"/>
        </w:rPr>
        <w:t>.</w:t>
      </w:r>
      <w:bookmarkEnd w:id="255"/>
      <w:r w:rsidRPr="00A643FB">
        <w:rPr>
          <w:b w:val="0"/>
        </w:rPr>
        <w:t xml:space="preserve"> </w:t>
      </w:r>
    </w:p>
    <w:p w14:paraId="4357A53B" w14:textId="77777777" w:rsidR="00CF2404" w:rsidRPr="00A643FB" w:rsidRDefault="00CF2404" w:rsidP="00311473">
      <w:pPr>
        <w:widowControl/>
        <w:autoSpaceDE/>
        <w:autoSpaceDN/>
        <w:adjustRightInd/>
        <w:rPr>
          <w:rFonts w:ascii="Arial" w:hAnsi="Arial" w:cs="Arial"/>
        </w:rPr>
      </w:pPr>
    </w:p>
    <w:p w14:paraId="146A9371" w14:textId="77777777" w:rsidR="00CF2404" w:rsidRPr="00A643FB" w:rsidRDefault="00CF2404" w:rsidP="00874428">
      <w:pPr>
        <w:pStyle w:val="Heading1"/>
        <w:numPr>
          <w:ilvl w:val="1"/>
          <w:numId w:val="7"/>
        </w:numPr>
        <w:tabs>
          <w:tab w:val="clear" w:pos="360"/>
          <w:tab w:val="num" w:pos="720"/>
        </w:tabs>
        <w:ind w:left="720" w:hanging="720"/>
        <w:jc w:val="left"/>
        <w:rPr>
          <w:rFonts w:ascii="Arial" w:hAnsi="Arial" w:cs="Arial"/>
        </w:rPr>
      </w:pPr>
      <w:bookmarkStart w:id="256" w:name="_Toc228955923"/>
      <w:bookmarkStart w:id="257" w:name="_Toc240163267"/>
      <w:bookmarkStart w:id="258" w:name="_Toc240789181"/>
      <w:bookmarkStart w:id="259" w:name="_Toc240791705"/>
      <w:bookmarkStart w:id="260" w:name="_Toc240792754"/>
      <w:bookmarkStart w:id="261" w:name="_Toc240793323"/>
      <w:bookmarkStart w:id="262" w:name="_Toc241995904"/>
      <w:bookmarkStart w:id="263" w:name="_Toc244597462"/>
      <w:bookmarkStart w:id="264" w:name="_Toc254014532"/>
      <w:bookmarkStart w:id="265" w:name="_Toc523849557"/>
      <w:r w:rsidRPr="00A643FB">
        <w:rPr>
          <w:rFonts w:ascii="Arial" w:hAnsi="Arial" w:cs="Arial"/>
        </w:rPr>
        <w:t xml:space="preserve">Delegation to </w:t>
      </w:r>
      <w:r w:rsidR="00945BE5">
        <w:rPr>
          <w:rFonts w:ascii="Arial" w:hAnsi="Arial" w:cs="Arial"/>
        </w:rPr>
        <w:t>o</w:t>
      </w:r>
      <w:r w:rsidRPr="00A643FB">
        <w:rPr>
          <w:rFonts w:ascii="Arial" w:hAnsi="Arial" w:cs="Arial"/>
        </w:rPr>
        <w:t>fficers</w:t>
      </w:r>
      <w:bookmarkEnd w:id="256"/>
      <w:bookmarkEnd w:id="257"/>
      <w:bookmarkEnd w:id="258"/>
      <w:bookmarkEnd w:id="259"/>
      <w:bookmarkEnd w:id="260"/>
      <w:bookmarkEnd w:id="261"/>
      <w:bookmarkEnd w:id="262"/>
      <w:bookmarkEnd w:id="263"/>
      <w:bookmarkEnd w:id="264"/>
      <w:bookmarkEnd w:id="265"/>
    </w:p>
    <w:p w14:paraId="57A702B5" w14:textId="77777777" w:rsidR="00CF2404" w:rsidRPr="00A643FB" w:rsidRDefault="00CF2404" w:rsidP="00311473">
      <w:pPr>
        <w:rPr>
          <w:rFonts w:ascii="Arial" w:hAnsi="Arial" w:cs="Arial"/>
        </w:rPr>
      </w:pPr>
    </w:p>
    <w:p w14:paraId="3D1FBD7C" w14:textId="77777777" w:rsidR="00CF2404" w:rsidRPr="00A643FB" w:rsidRDefault="00CF2404" w:rsidP="005E5EAD">
      <w:pPr>
        <w:pStyle w:val="StyleOutlinenumberedArialOutlinenumberedArial11Outli"/>
        <w:numPr>
          <w:ilvl w:val="2"/>
          <w:numId w:val="29"/>
        </w:numPr>
        <w:rPr>
          <w:b w:val="0"/>
        </w:rPr>
      </w:pPr>
      <w:bookmarkStart w:id="266" w:name="_Toc228955924"/>
      <w:r w:rsidRPr="00A643FB">
        <w:rPr>
          <w:b w:val="0"/>
        </w:rPr>
        <w:t xml:space="preserve">The Board </w:t>
      </w:r>
      <w:r w:rsidR="00E850E0">
        <w:rPr>
          <w:b w:val="0"/>
        </w:rPr>
        <w:t xml:space="preserve">may </w:t>
      </w:r>
      <w:r w:rsidRPr="00A643FB">
        <w:rPr>
          <w:b w:val="0"/>
        </w:rPr>
        <w:t>delegate certain functions to the Chief Executive.  For these aspects, the Chief Executive</w:t>
      </w:r>
      <w:r w:rsidR="003E5E78" w:rsidRPr="00A643FB">
        <w:rPr>
          <w:b w:val="0"/>
        </w:rPr>
        <w:t>,</w:t>
      </w:r>
      <w:r w:rsidRPr="00A643FB">
        <w:rPr>
          <w:b w:val="0"/>
        </w:rPr>
        <w:t xml:space="preserve"> </w:t>
      </w:r>
      <w:r w:rsidR="003E5E78" w:rsidRPr="00A643FB">
        <w:rPr>
          <w:b w:val="0"/>
        </w:rPr>
        <w:t xml:space="preserve">when compiling the </w:t>
      </w:r>
      <w:r w:rsidRPr="00A643FB">
        <w:rPr>
          <w:b w:val="0"/>
        </w:rPr>
        <w:t>Scheme of Delegation</w:t>
      </w:r>
      <w:r w:rsidR="00F31E89">
        <w:rPr>
          <w:b w:val="0"/>
        </w:rPr>
        <w:t xml:space="preserve"> to Officers</w:t>
      </w:r>
      <w:r w:rsidR="003E5E78" w:rsidRPr="00A643FB">
        <w:rPr>
          <w:b w:val="0"/>
        </w:rPr>
        <w:t>, shall set out</w:t>
      </w:r>
      <w:r w:rsidRPr="00A643FB">
        <w:rPr>
          <w:b w:val="0"/>
        </w:rPr>
        <w:t xml:space="preserve"> propos</w:t>
      </w:r>
      <w:r w:rsidR="00CD50DE" w:rsidRPr="00A643FB">
        <w:rPr>
          <w:b w:val="0"/>
        </w:rPr>
        <w:t xml:space="preserve">als for those </w:t>
      </w:r>
      <w:r w:rsidRPr="00A643FB">
        <w:rPr>
          <w:b w:val="0"/>
        </w:rPr>
        <w:t xml:space="preserve">functions </w:t>
      </w:r>
      <w:r w:rsidR="005E5332">
        <w:rPr>
          <w:b w:val="0"/>
        </w:rPr>
        <w:t>t</w:t>
      </w:r>
      <w:r w:rsidRPr="00A643FB">
        <w:rPr>
          <w:b w:val="0"/>
        </w:rPr>
        <w:t>he</w:t>
      </w:r>
      <w:r w:rsidR="005E5332">
        <w:rPr>
          <w:b w:val="0"/>
        </w:rPr>
        <w:t>y</w:t>
      </w:r>
      <w:r w:rsidRPr="00A643FB">
        <w:rPr>
          <w:b w:val="0"/>
        </w:rPr>
        <w:t xml:space="preserve"> will perform personally and </w:t>
      </w:r>
      <w:r w:rsidR="000132D8">
        <w:rPr>
          <w:b w:val="0"/>
        </w:rPr>
        <w:t xml:space="preserve">shall </w:t>
      </w:r>
      <w:r w:rsidRPr="00A643FB">
        <w:rPr>
          <w:b w:val="0"/>
        </w:rPr>
        <w:t>nominat</w:t>
      </w:r>
      <w:r w:rsidR="00CD50DE" w:rsidRPr="00A643FB">
        <w:rPr>
          <w:b w:val="0"/>
        </w:rPr>
        <w:t>e</w:t>
      </w:r>
      <w:r w:rsidRPr="00A643FB">
        <w:rPr>
          <w:b w:val="0"/>
        </w:rPr>
        <w:t xml:space="preserve"> other officers to undertake the remaining </w:t>
      </w:r>
      <w:r w:rsidRPr="00A643FB">
        <w:rPr>
          <w:b w:val="0"/>
        </w:rPr>
        <w:lastRenderedPageBreak/>
        <w:t>functions</w:t>
      </w:r>
      <w:r w:rsidR="00CD50DE" w:rsidRPr="00A643FB">
        <w:rPr>
          <w:b w:val="0"/>
        </w:rPr>
        <w:t>. The Chief Executive</w:t>
      </w:r>
      <w:r w:rsidRPr="00A643FB">
        <w:rPr>
          <w:b w:val="0"/>
        </w:rPr>
        <w:t xml:space="preserve"> will still be accountable to the </w:t>
      </w:r>
      <w:r w:rsidR="00DB34DD" w:rsidRPr="00A643FB">
        <w:rPr>
          <w:b w:val="0"/>
        </w:rPr>
        <w:t xml:space="preserve">Board </w:t>
      </w:r>
      <w:r w:rsidRPr="00A643FB">
        <w:rPr>
          <w:b w:val="0"/>
        </w:rPr>
        <w:t xml:space="preserve">for </w:t>
      </w:r>
      <w:r w:rsidR="00890549" w:rsidRPr="00A643FB">
        <w:rPr>
          <w:b w:val="0"/>
        </w:rPr>
        <w:t xml:space="preserve">all </w:t>
      </w:r>
      <w:r w:rsidRPr="00A643FB">
        <w:rPr>
          <w:b w:val="0"/>
        </w:rPr>
        <w:t>functions</w:t>
      </w:r>
      <w:r w:rsidR="00890549" w:rsidRPr="00A643FB">
        <w:rPr>
          <w:b w:val="0"/>
        </w:rPr>
        <w:t xml:space="preserve"> delegated to </w:t>
      </w:r>
      <w:r w:rsidR="009406BE">
        <w:rPr>
          <w:b w:val="0"/>
        </w:rPr>
        <w:t>them</w:t>
      </w:r>
      <w:r w:rsidR="008A65D2" w:rsidRPr="00A643FB">
        <w:rPr>
          <w:b w:val="0"/>
        </w:rPr>
        <w:t xml:space="preserve"> irrespective of any further delegation to other officers.</w:t>
      </w:r>
      <w:bookmarkEnd w:id="266"/>
    </w:p>
    <w:p w14:paraId="05B50ED3" w14:textId="77777777" w:rsidR="00D65046" w:rsidRPr="00A643FB" w:rsidRDefault="00D65046" w:rsidP="00311473">
      <w:pPr>
        <w:widowControl/>
        <w:tabs>
          <w:tab w:val="num" w:pos="851"/>
        </w:tabs>
        <w:autoSpaceDE/>
        <w:autoSpaceDN/>
        <w:adjustRightInd/>
        <w:rPr>
          <w:rFonts w:ascii="Arial" w:hAnsi="Arial" w:cs="Arial"/>
        </w:rPr>
      </w:pPr>
    </w:p>
    <w:p w14:paraId="0E0660CA" w14:textId="77777777" w:rsidR="00CF2404" w:rsidRPr="00A643FB" w:rsidRDefault="00CF2404" w:rsidP="005E5EAD">
      <w:pPr>
        <w:pStyle w:val="StyleOutlinenumberedArialOutlinenumberedArial11Outli"/>
        <w:numPr>
          <w:ilvl w:val="2"/>
          <w:numId w:val="29"/>
        </w:numPr>
        <w:rPr>
          <w:b w:val="0"/>
        </w:rPr>
      </w:pPr>
      <w:bookmarkStart w:id="267" w:name="_Toc228955925"/>
      <w:r w:rsidRPr="00A643FB">
        <w:rPr>
          <w:b w:val="0"/>
        </w:rPr>
        <w:t xml:space="preserve">This must be considered and approved by the Board (subject to any amendment agreed during the discussion).  The Chief Executive may periodically propose amendment to the Scheme of Delegation </w:t>
      </w:r>
      <w:r w:rsidR="00F31E89">
        <w:rPr>
          <w:b w:val="0"/>
        </w:rPr>
        <w:t xml:space="preserve">to Officers </w:t>
      </w:r>
      <w:r w:rsidRPr="00A643FB">
        <w:rPr>
          <w:b w:val="0"/>
        </w:rPr>
        <w:t>and any such amendments must also be considered and approved by the Board.</w:t>
      </w:r>
      <w:bookmarkEnd w:id="267"/>
    </w:p>
    <w:p w14:paraId="25BBD856" w14:textId="77777777" w:rsidR="00CF2404" w:rsidRDefault="00CF2404" w:rsidP="00311473">
      <w:pPr>
        <w:widowControl/>
        <w:autoSpaceDE/>
        <w:autoSpaceDN/>
        <w:adjustRightInd/>
        <w:rPr>
          <w:rFonts w:ascii="Arial" w:hAnsi="Arial" w:cs="Arial"/>
        </w:rPr>
      </w:pPr>
    </w:p>
    <w:p w14:paraId="32672280" w14:textId="77777777" w:rsidR="00CF2404" w:rsidRPr="00A643FB" w:rsidRDefault="00CF2404" w:rsidP="005E5EAD">
      <w:pPr>
        <w:pStyle w:val="StyleOutlinenumberedArialOutlinenumberedArial11Outli"/>
        <w:numPr>
          <w:ilvl w:val="2"/>
          <w:numId w:val="29"/>
        </w:numPr>
        <w:rPr>
          <w:b w:val="0"/>
        </w:rPr>
      </w:pPr>
      <w:bookmarkStart w:id="268" w:name="_Toc228955926"/>
      <w:r w:rsidRPr="00A643FB">
        <w:rPr>
          <w:b w:val="0"/>
        </w:rPr>
        <w:t xml:space="preserve">Individual </w:t>
      </w:r>
      <w:r w:rsidR="00A5492A">
        <w:rPr>
          <w:b w:val="0"/>
        </w:rPr>
        <w:t xml:space="preserve">Executive </w:t>
      </w:r>
      <w:r w:rsidRPr="00A643FB">
        <w:rPr>
          <w:b w:val="0"/>
        </w:rPr>
        <w:t>Directors are in turn responsible for delegation within their own directorates/departments</w:t>
      </w:r>
      <w:r w:rsidR="00CF219D">
        <w:rPr>
          <w:b w:val="0"/>
        </w:rPr>
        <w:t>/localities</w:t>
      </w:r>
      <w:r w:rsidR="007B2839">
        <w:rPr>
          <w:b w:val="0"/>
        </w:rPr>
        <w:t xml:space="preserve"> in accordance with the framework established by the C</w:t>
      </w:r>
      <w:r w:rsidR="00845F9F">
        <w:rPr>
          <w:b w:val="0"/>
        </w:rPr>
        <w:t xml:space="preserve">hief </w:t>
      </w:r>
      <w:r w:rsidR="007B2839">
        <w:rPr>
          <w:b w:val="0"/>
        </w:rPr>
        <w:t>E</w:t>
      </w:r>
      <w:r w:rsidR="00845F9F">
        <w:rPr>
          <w:b w:val="0"/>
        </w:rPr>
        <w:t>xecutive</w:t>
      </w:r>
      <w:r w:rsidR="007B2839">
        <w:rPr>
          <w:b w:val="0"/>
        </w:rPr>
        <w:t xml:space="preserve"> and a</w:t>
      </w:r>
      <w:r w:rsidR="00AC11D6">
        <w:rPr>
          <w:b w:val="0"/>
        </w:rPr>
        <w:t xml:space="preserve">greed by the </w:t>
      </w:r>
      <w:r w:rsidR="007B2839">
        <w:rPr>
          <w:b w:val="0"/>
        </w:rPr>
        <w:t>Board</w:t>
      </w:r>
      <w:r w:rsidRPr="00A643FB">
        <w:rPr>
          <w:b w:val="0"/>
        </w:rPr>
        <w:t>.</w:t>
      </w:r>
      <w:bookmarkEnd w:id="268"/>
      <w:r w:rsidRPr="00A643FB">
        <w:rPr>
          <w:b w:val="0"/>
        </w:rPr>
        <w:t xml:space="preserve"> </w:t>
      </w:r>
    </w:p>
    <w:p w14:paraId="39A35860" w14:textId="77777777" w:rsidR="00CF2404" w:rsidRDefault="00CF2404" w:rsidP="00311473">
      <w:pPr>
        <w:widowControl/>
        <w:autoSpaceDE/>
        <w:autoSpaceDN/>
        <w:adjustRightInd/>
        <w:rPr>
          <w:rFonts w:ascii="Arial" w:hAnsi="Arial" w:cs="Arial"/>
        </w:rPr>
      </w:pPr>
    </w:p>
    <w:p w14:paraId="4A82267A" w14:textId="77777777" w:rsidR="005A48E9" w:rsidRPr="00A643FB" w:rsidRDefault="005A48E9" w:rsidP="00311473">
      <w:pPr>
        <w:widowControl/>
        <w:autoSpaceDE/>
        <w:autoSpaceDN/>
        <w:adjustRightInd/>
        <w:rPr>
          <w:rFonts w:ascii="Arial" w:hAnsi="Arial" w:cs="Arial"/>
        </w:rPr>
      </w:pPr>
    </w:p>
    <w:p w14:paraId="7E0AFAB9" w14:textId="77777777" w:rsidR="00CF2404" w:rsidRPr="00A643FB" w:rsidRDefault="00BF4A1C" w:rsidP="00311473">
      <w:pPr>
        <w:pStyle w:val="Heading1"/>
        <w:numPr>
          <w:ilvl w:val="0"/>
          <w:numId w:val="3"/>
        </w:numPr>
        <w:tabs>
          <w:tab w:val="clear" w:pos="1500"/>
          <w:tab w:val="num" w:pos="720"/>
        </w:tabs>
        <w:ind w:left="720" w:hanging="720"/>
        <w:jc w:val="left"/>
        <w:rPr>
          <w:rFonts w:ascii="Arial" w:hAnsi="Arial" w:cs="Arial"/>
        </w:rPr>
      </w:pPr>
      <w:bookmarkStart w:id="269" w:name="_Toc228955927"/>
      <w:bookmarkStart w:id="270" w:name="_Toc240163268"/>
      <w:bookmarkStart w:id="271" w:name="_Toc240789182"/>
      <w:bookmarkStart w:id="272" w:name="_Toc240791706"/>
      <w:bookmarkStart w:id="273" w:name="_Toc240792755"/>
      <w:bookmarkStart w:id="274" w:name="_Toc240793324"/>
      <w:bookmarkStart w:id="275" w:name="_Toc241995905"/>
      <w:bookmarkStart w:id="276" w:name="_Toc244597463"/>
      <w:bookmarkStart w:id="277" w:name="_Toc254014533"/>
      <w:bookmarkStart w:id="278" w:name="_Toc523849558"/>
      <w:r>
        <w:rPr>
          <w:rFonts w:ascii="Arial" w:hAnsi="Arial" w:cs="Arial"/>
        </w:rPr>
        <w:t>COMMITTEE</w:t>
      </w:r>
      <w:r w:rsidR="00CF2404" w:rsidRPr="00A643FB">
        <w:rPr>
          <w:rFonts w:ascii="Arial" w:hAnsi="Arial" w:cs="Arial"/>
        </w:rPr>
        <w:t>S</w:t>
      </w:r>
      <w:bookmarkEnd w:id="269"/>
      <w:bookmarkEnd w:id="270"/>
      <w:bookmarkEnd w:id="271"/>
      <w:bookmarkEnd w:id="272"/>
      <w:bookmarkEnd w:id="273"/>
      <w:bookmarkEnd w:id="274"/>
      <w:bookmarkEnd w:id="275"/>
      <w:bookmarkEnd w:id="276"/>
      <w:bookmarkEnd w:id="277"/>
      <w:bookmarkEnd w:id="278"/>
      <w:r w:rsidR="00CF2404" w:rsidRPr="00A643FB">
        <w:rPr>
          <w:rFonts w:ascii="Arial" w:hAnsi="Arial" w:cs="Arial"/>
        </w:rPr>
        <w:t xml:space="preserve"> </w:t>
      </w:r>
    </w:p>
    <w:p w14:paraId="06417456" w14:textId="77777777" w:rsidR="00CF2404" w:rsidRPr="00A643FB" w:rsidRDefault="00CF2404" w:rsidP="00311473">
      <w:pPr>
        <w:rPr>
          <w:rFonts w:ascii="Arial" w:hAnsi="Arial" w:cs="Arial"/>
        </w:rPr>
      </w:pPr>
    </w:p>
    <w:p w14:paraId="1818B4BA" w14:textId="77777777" w:rsidR="00CF2404" w:rsidRPr="00A643FB" w:rsidRDefault="002E4E21" w:rsidP="002E4E21">
      <w:pPr>
        <w:pStyle w:val="Heading1"/>
        <w:numPr>
          <w:ilvl w:val="1"/>
          <w:numId w:val="21"/>
        </w:numPr>
        <w:tabs>
          <w:tab w:val="clear" w:pos="360"/>
          <w:tab w:val="num" w:pos="720"/>
        </w:tabs>
        <w:ind w:left="720" w:hanging="720"/>
        <w:jc w:val="left"/>
      </w:pPr>
      <w:bookmarkStart w:id="279" w:name="_Toc228955928"/>
      <w:bookmarkStart w:id="280" w:name="_Toc240163269"/>
      <w:bookmarkStart w:id="281" w:name="_Toc240789183"/>
      <w:bookmarkStart w:id="282" w:name="_Toc240791707"/>
      <w:bookmarkStart w:id="283" w:name="_Toc240792756"/>
      <w:bookmarkStart w:id="284" w:name="_Toc240793325"/>
      <w:bookmarkStart w:id="285" w:name="_Toc241995906"/>
      <w:bookmarkStart w:id="286" w:name="_Toc244597464"/>
      <w:bookmarkStart w:id="287" w:name="_Toc254014534"/>
      <w:bookmarkStart w:id="288" w:name="_Toc331751277"/>
      <w:bookmarkStart w:id="289" w:name="_Toc523849559"/>
      <w:r w:rsidRPr="00EB08BB">
        <w:rPr>
          <w:rFonts w:ascii="Arial" w:hAnsi="Arial" w:cs="Arial"/>
        </w:rPr>
        <w:t xml:space="preserve">HEIW </w:t>
      </w:r>
      <w:r w:rsidR="00BF4A1C" w:rsidRPr="002E4E21">
        <w:rPr>
          <w:rFonts w:ascii="Arial" w:hAnsi="Arial" w:cs="Arial"/>
        </w:rPr>
        <w:t>Committee</w:t>
      </w:r>
      <w:r w:rsidR="00CF2404" w:rsidRPr="002E4E21">
        <w:rPr>
          <w:rFonts w:ascii="Arial" w:hAnsi="Arial" w:cs="Arial"/>
        </w:rPr>
        <w:t>s</w:t>
      </w:r>
      <w:bookmarkEnd w:id="280"/>
      <w:bookmarkEnd w:id="281"/>
      <w:bookmarkEnd w:id="282"/>
      <w:bookmarkEnd w:id="283"/>
      <w:bookmarkEnd w:id="284"/>
      <w:bookmarkEnd w:id="285"/>
      <w:bookmarkEnd w:id="286"/>
      <w:bookmarkEnd w:id="287"/>
      <w:bookmarkEnd w:id="288"/>
      <w:bookmarkEnd w:id="289"/>
      <w:r w:rsidR="00CF2404" w:rsidRPr="002E4E21">
        <w:rPr>
          <w:rFonts w:ascii="Arial" w:hAnsi="Arial" w:cs="Arial"/>
        </w:rPr>
        <w:t xml:space="preserve"> </w:t>
      </w:r>
      <w:bookmarkEnd w:id="279"/>
    </w:p>
    <w:p w14:paraId="06DA00DE" w14:textId="77777777" w:rsidR="00AE54BE" w:rsidRPr="0081622D" w:rsidRDefault="00AE54BE" w:rsidP="00311473">
      <w:pPr>
        <w:rPr>
          <w:rFonts w:ascii="Arial" w:hAnsi="Arial" w:cs="Arial"/>
        </w:rPr>
      </w:pPr>
    </w:p>
    <w:p w14:paraId="745FE816" w14:textId="77777777" w:rsidR="00CF2404" w:rsidRPr="00A643FB" w:rsidRDefault="00CF2404" w:rsidP="005E5EAD">
      <w:pPr>
        <w:pStyle w:val="StyleOutlinenumberedArialOutlinenumberedArial11Outli"/>
        <w:numPr>
          <w:ilvl w:val="2"/>
          <w:numId w:val="30"/>
        </w:numPr>
        <w:rPr>
          <w:b w:val="0"/>
        </w:rPr>
      </w:pPr>
      <w:bookmarkStart w:id="290" w:name="_Toc228955929"/>
      <w:r w:rsidRPr="00A643FB">
        <w:rPr>
          <w:b w:val="0"/>
        </w:rPr>
        <w:t>The Board may</w:t>
      </w:r>
      <w:r w:rsidR="00272FEA">
        <w:rPr>
          <w:b w:val="0"/>
        </w:rPr>
        <w:t>,</w:t>
      </w:r>
      <w:r w:rsidRPr="00A643FB">
        <w:rPr>
          <w:b w:val="0"/>
        </w:rPr>
        <w:t xml:space="preserve"> and where directed by the </w:t>
      </w:r>
      <w:r w:rsidR="00A00970">
        <w:rPr>
          <w:b w:val="0"/>
        </w:rPr>
        <w:t>Welsh Ministers</w:t>
      </w:r>
      <w:r w:rsidRPr="00A643FB">
        <w:rPr>
          <w:b w:val="0"/>
        </w:rPr>
        <w:t xml:space="preserve"> must, appoint </w:t>
      </w:r>
      <w:r w:rsidR="00BF4A1C">
        <w:rPr>
          <w:b w:val="0"/>
        </w:rPr>
        <w:t>Committee</w:t>
      </w:r>
      <w:r w:rsidRPr="00A643FB">
        <w:rPr>
          <w:b w:val="0"/>
        </w:rPr>
        <w:t xml:space="preserve">s of </w:t>
      </w:r>
      <w:r w:rsidR="002E4E21">
        <w:rPr>
          <w:b w:val="0"/>
        </w:rPr>
        <w:t xml:space="preserve">HEIW </w:t>
      </w:r>
      <w:r w:rsidRPr="00A643FB">
        <w:rPr>
          <w:b w:val="0"/>
        </w:rPr>
        <w:t xml:space="preserve">either to undertake specific functions on the Board’s behalf or to provide advice </w:t>
      </w:r>
      <w:r w:rsidR="00E27D67" w:rsidRPr="00A643FB">
        <w:rPr>
          <w:b w:val="0"/>
        </w:rPr>
        <w:t xml:space="preserve">and assurance </w:t>
      </w:r>
      <w:r w:rsidRPr="00A643FB">
        <w:rPr>
          <w:b w:val="0"/>
        </w:rPr>
        <w:t>to the Board in the exercise of its functions.</w:t>
      </w:r>
      <w:bookmarkEnd w:id="290"/>
      <w:r w:rsidRPr="00A643FB">
        <w:rPr>
          <w:b w:val="0"/>
        </w:rPr>
        <w:t xml:space="preserve">  </w:t>
      </w:r>
      <w:r w:rsidR="00AE54BE" w:rsidRPr="00A643FB">
        <w:rPr>
          <w:b w:val="0"/>
        </w:rPr>
        <w:t xml:space="preserve">The Board’s commitment to openness and transparency in the conduct of all its business extends equally to the work carried out on its behalf by </w:t>
      </w:r>
      <w:r w:rsidR="00BF4A1C">
        <w:rPr>
          <w:b w:val="0"/>
        </w:rPr>
        <w:t>Committee</w:t>
      </w:r>
      <w:r w:rsidR="00AE54BE" w:rsidRPr="00A643FB">
        <w:rPr>
          <w:b w:val="0"/>
        </w:rPr>
        <w:t xml:space="preserve">s.  The Board </w:t>
      </w:r>
      <w:r w:rsidR="00570006" w:rsidRPr="00A643FB">
        <w:rPr>
          <w:b w:val="0"/>
        </w:rPr>
        <w:t>sh</w:t>
      </w:r>
      <w:r w:rsidR="00570006">
        <w:rPr>
          <w:b w:val="0"/>
        </w:rPr>
        <w:t>all</w:t>
      </w:r>
      <w:r w:rsidR="00AE54BE" w:rsidRPr="00A643FB">
        <w:rPr>
          <w:b w:val="0"/>
        </w:rPr>
        <w:t xml:space="preserve">, wherever possible, require its </w:t>
      </w:r>
      <w:r w:rsidR="00BF4A1C">
        <w:rPr>
          <w:b w:val="0"/>
        </w:rPr>
        <w:t>Committee</w:t>
      </w:r>
      <w:r w:rsidR="00AE54BE" w:rsidRPr="00A643FB">
        <w:rPr>
          <w:b w:val="0"/>
        </w:rPr>
        <w:t>s to hold meetings in public unless there are specific, valid reasons for not doing so.</w:t>
      </w:r>
    </w:p>
    <w:p w14:paraId="1E5790FA" w14:textId="77777777" w:rsidR="00CF2404" w:rsidRDefault="00CF2404" w:rsidP="00311473">
      <w:pPr>
        <w:rPr>
          <w:rFonts w:ascii="Arial" w:hAnsi="Arial" w:cs="Arial"/>
        </w:rPr>
      </w:pPr>
    </w:p>
    <w:p w14:paraId="20617966" w14:textId="77777777" w:rsidR="0079228D" w:rsidRPr="007A54A1" w:rsidRDefault="0079228D" w:rsidP="00311473">
      <w:pPr>
        <w:pStyle w:val="Heading1"/>
        <w:ind w:left="720" w:firstLine="0"/>
        <w:jc w:val="left"/>
        <w:rPr>
          <w:rFonts w:ascii="Arial" w:hAnsi="Arial" w:cs="Arial"/>
          <w:b w:val="0"/>
          <w:i/>
          <w:u w:val="single"/>
        </w:rPr>
      </w:pPr>
      <w:bookmarkStart w:id="291" w:name="_Toc244597465"/>
      <w:bookmarkStart w:id="292" w:name="_Toc254014535"/>
      <w:bookmarkStart w:id="293" w:name="_Toc331751278"/>
      <w:bookmarkStart w:id="294" w:name="_Toc523849560"/>
      <w:r w:rsidRPr="007A54A1">
        <w:rPr>
          <w:rFonts w:ascii="Arial" w:hAnsi="Arial" w:cs="Arial"/>
          <w:b w:val="0"/>
          <w:i/>
          <w:u w:val="single"/>
        </w:rPr>
        <w:t>Use of the term ‘</w:t>
      </w:r>
      <w:r w:rsidR="00BF4A1C">
        <w:rPr>
          <w:rFonts w:ascii="Arial" w:hAnsi="Arial" w:cs="Arial"/>
          <w:b w:val="0"/>
          <w:i/>
          <w:u w:val="single"/>
        </w:rPr>
        <w:t>Committee</w:t>
      </w:r>
      <w:r w:rsidRPr="007A54A1">
        <w:rPr>
          <w:rFonts w:ascii="Arial" w:hAnsi="Arial" w:cs="Arial"/>
          <w:b w:val="0"/>
          <w:i/>
          <w:u w:val="single"/>
        </w:rPr>
        <w:t>’</w:t>
      </w:r>
      <w:bookmarkEnd w:id="291"/>
      <w:bookmarkEnd w:id="292"/>
      <w:bookmarkEnd w:id="293"/>
      <w:bookmarkEnd w:id="294"/>
    </w:p>
    <w:p w14:paraId="567B08D5" w14:textId="77777777" w:rsidR="0079228D" w:rsidRPr="00516219" w:rsidRDefault="0079228D" w:rsidP="00311473">
      <w:pPr>
        <w:tabs>
          <w:tab w:val="left" w:pos="-374"/>
          <w:tab w:val="left" w:pos="0"/>
          <w:tab w:val="left" w:pos="720"/>
          <w:tab w:val="left" w:pos="1440"/>
          <w:tab w:val="left" w:pos="2880"/>
        </w:tabs>
        <w:rPr>
          <w:rFonts w:ascii="Arial" w:hAnsi="Arial" w:cs="Arial"/>
        </w:rPr>
      </w:pPr>
    </w:p>
    <w:p w14:paraId="490EB7DC" w14:textId="77777777" w:rsidR="0079228D" w:rsidRPr="00A643FB" w:rsidRDefault="0079228D" w:rsidP="005E5EAD">
      <w:pPr>
        <w:numPr>
          <w:ilvl w:val="2"/>
          <w:numId w:val="30"/>
        </w:numPr>
        <w:tabs>
          <w:tab w:val="left" w:pos="-374"/>
          <w:tab w:val="left" w:pos="0"/>
          <w:tab w:val="left" w:pos="1440"/>
          <w:tab w:val="left" w:pos="2880"/>
        </w:tabs>
        <w:rPr>
          <w:rFonts w:ascii="Arial" w:hAnsi="Arial" w:cs="Arial"/>
        </w:rPr>
      </w:pPr>
      <w:r w:rsidRPr="00A643FB">
        <w:rPr>
          <w:rFonts w:ascii="Arial" w:hAnsi="Arial" w:cs="Arial"/>
        </w:rPr>
        <w:t xml:space="preserve">For the purposes of these </w:t>
      </w:r>
      <w:r>
        <w:rPr>
          <w:rFonts w:ascii="Arial" w:hAnsi="Arial" w:cs="Arial"/>
        </w:rPr>
        <w:t>SOs</w:t>
      </w:r>
      <w:r w:rsidRPr="00A643FB">
        <w:rPr>
          <w:rFonts w:ascii="Arial" w:hAnsi="Arial" w:cs="Arial"/>
        </w:rPr>
        <w:t>, use of the term ‘</w:t>
      </w:r>
      <w:r w:rsidR="00BF4A1C">
        <w:rPr>
          <w:rFonts w:ascii="Arial" w:hAnsi="Arial" w:cs="Arial"/>
        </w:rPr>
        <w:t>Committee</w:t>
      </w:r>
      <w:r>
        <w:rPr>
          <w:rFonts w:ascii="Arial" w:hAnsi="Arial" w:cs="Arial"/>
        </w:rPr>
        <w:t xml:space="preserve">’ incorporates the </w:t>
      </w:r>
      <w:r w:rsidRPr="00A643FB">
        <w:rPr>
          <w:rFonts w:ascii="Arial" w:hAnsi="Arial" w:cs="Arial"/>
        </w:rPr>
        <w:t>following:</w:t>
      </w:r>
    </w:p>
    <w:p w14:paraId="54B03CA6" w14:textId="77777777" w:rsidR="0079228D" w:rsidRPr="00A643FB" w:rsidRDefault="0079228D" w:rsidP="00311473">
      <w:pPr>
        <w:tabs>
          <w:tab w:val="left" w:pos="-374"/>
          <w:tab w:val="left" w:pos="0"/>
          <w:tab w:val="left" w:pos="720"/>
          <w:tab w:val="left" w:pos="1440"/>
          <w:tab w:val="left" w:pos="2880"/>
        </w:tabs>
        <w:rPr>
          <w:rFonts w:ascii="Arial" w:hAnsi="Arial" w:cs="Arial"/>
        </w:rPr>
      </w:pPr>
    </w:p>
    <w:p w14:paraId="0813A252" w14:textId="77777777" w:rsidR="0079228D" w:rsidRDefault="00E41DBD" w:rsidP="00874428">
      <w:pPr>
        <w:numPr>
          <w:ilvl w:val="0"/>
          <w:numId w:val="9"/>
        </w:numPr>
        <w:tabs>
          <w:tab w:val="clear" w:pos="1080"/>
          <w:tab w:val="left" w:pos="-374"/>
          <w:tab w:val="left" w:pos="0"/>
          <w:tab w:val="num" w:pos="1440"/>
        </w:tabs>
        <w:ind w:firstLine="0"/>
        <w:rPr>
          <w:rFonts w:ascii="Arial" w:hAnsi="Arial" w:cs="Arial"/>
        </w:rPr>
      </w:pPr>
      <w:r>
        <w:rPr>
          <w:rFonts w:ascii="Arial" w:hAnsi="Arial" w:cs="Arial"/>
        </w:rPr>
        <w:t>B</w:t>
      </w:r>
      <w:r w:rsidR="0079228D">
        <w:rPr>
          <w:rFonts w:ascii="Arial" w:hAnsi="Arial" w:cs="Arial"/>
        </w:rPr>
        <w:t xml:space="preserve">oard </w:t>
      </w:r>
      <w:r w:rsidR="00BF4A1C">
        <w:rPr>
          <w:rFonts w:ascii="Arial" w:hAnsi="Arial" w:cs="Arial"/>
        </w:rPr>
        <w:t>Committee</w:t>
      </w:r>
    </w:p>
    <w:p w14:paraId="7446DA7C" w14:textId="77777777" w:rsidR="00B12D70" w:rsidRDefault="0079228D" w:rsidP="00874428">
      <w:pPr>
        <w:numPr>
          <w:ilvl w:val="0"/>
          <w:numId w:val="9"/>
        </w:numPr>
        <w:tabs>
          <w:tab w:val="clear" w:pos="1080"/>
          <w:tab w:val="left" w:pos="-374"/>
          <w:tab w:val="left" w:pos="0"/>
          <w:tab w:val="num" w:pos="1440"/>
        </w:tabs>
        <w:ind w:firstLine="0"/>
        <w:rPr>
          <w:rFonts w:ascii="Arial" w:hAnsi="Arial" w:cs="Arial"/>
        </w:rPr>
      </w:pPr>
      <w:r>
        <w:rPr>
          <w:rFonts w:ascii="Arial" w:hAnsi="Arial" w:cs="Arial"/>
        </w:rPr>
        <w:t>joint</w:t>
      </w:r>
      <w:r w:rsidR="002A3EF4">
        <w:rPr>
          <w:rFonts w:ascii="Arial" w:hAnsi="Arial" w:cs="Arial"/>
        </w:rPr>
        <w:t>-</w:t>
      </w:r>
      <w:r w:rsidR="00BF4A1C">
        <w:rPr>
          <w:rFonts w:ascii="Arial" w:hAnsi="Arial" w:cs="Arial"/>
        </w:rPr>
        <w:t>Committee</w:t>
      </w:r>
    </w:p>
    <w:p w14:paraId="5D38B7D0" w14:textId="77777777" w:rsidR="0079228D" w:rsidRDefault="0079228D" w:rsidP="00874428">
      <w:pPr>
        <w:numPr>
          <w:ilvl w:val="0"/>
          <w:numId w:val="9"/>
        </w:numPr>
        <w:tabs>
          <w:tab w:val="clear" w:pos="1080"/>
          <w:tab w:val="left" w:pos="-374"/>
          <w:tab w:val="left" w:pos="0"/>
          <w:tab w:val="num" w:pos="1440"/>
        </w:tabs>
        <w:ind w:firstLine="0"/>
        <w:rPr>
          <w:rFonts w:ascii="Arial" w:hAnsi="Arial" w:cs="Arial"/>
        </w:rPr>
      </w:pPr>
      <w:r>
        <w:rPr>
          <w:rFonts w:ascii="Arial" w:hAnsi="Arial" w:cs="Arial"/>
        </w:rPr>
        <w:t>sub</w:t>
      </w:r>
      <w:r w:rsidR="00B3007B">
        <w:rPr>
          <w:rFonts w:ascii="Arial" w:hAnsi="Arial" w:cs="Arial"/>
        </w:rPr>
        <w:t>-</w:t>
      </w:r>
      <w:r w:rsidR="00BF4A1C">
        <w:rPr>
          <w:rFonts w:ascii="Arial" w:hAnsi="Arial" w:cs="Arial"/>
        </w:rPr>
        <w:t>Committee</w:t>
      </w:r>
    </w:p>
    <w:p w14:paraId="63F08EA3" w14:textId="77777777" w:rsidR="0079228D" w:rsidRDefault="0079228D" w:rsidP="00874428">
      <w:pPr>
        <w:numPr>
          <w:ilvl w:val="0"/>
          <w:numId w:val="9"/>
        </w:numPr>
        <w:tabs>
          <w:tab w:val="clear" w:pos="1080"/>
          <w:tab w:val="left" w:pos="-374"/>
          <w:tab w:val="left" w:pos="0"/>
          <w:tab w:val="num" w:pos="1440"/>
        </w:tabs>
        <w:ind w:firstLine="0"/>
        <w:rPr>
          <w:rFonts w:ascii="Arial" w:hAnsi="Arial" w:cs="Arial"/>
        </w:rPr>
      </w:pPr>
      <w:r>
        <w:rPr>
          <w:rFonts w:ascii="Arial" w:hAnsi="Arial" w:cs="Arial"/>
        </w:rPr>
        <w:t>joint sub</w:t>
      </w:r>
      <w:r w:rsidR="00B3007B">
        <w:rPr>
          <w:rFonts w:ascii="Arial" w:hAnsi="Arial" w:cs="Arial"/>
        </w:rPr>
        <w:t>-</w:t>
      </w:r>
      <w:r w:rsidR="00BF4A1C">
        <w:rPr>
          <w:rFonts w:ascii="Arial" w:hAnsi="Arial" w:cs="Arial"/>
        </w:rPr>
        <w:t>Committee</w:t>
      </w:r>
    </w:p>
    <w:p w14:paraId="1E9CE885" w14:textId="77777777" w:rsidR="0079228D" w:rsidRPr="00A643FB" w:rsidRDefault="0079228D" w:rsidP="00311473">
      <w:pPr>
        <w:rPr>
          <w:rFonts w:ascii="Arial" w:hAnsi="Arial" w:cs="Arial"/>
        </w:rPr>
      </w:pPr>
    </w:p>
    <w:p w14:paraId="0490FFFA" w14:textId="77777777" w:rsidR="00CF2404" w:rsidRDefault="00CF2404" w:rsidP="00311473">
      <w:pPr>
        <w:rPr>
          <w:rFonts w:ascii="Arial" w:hAnsi="Arial" w:cs="Arial"/>
        </w:rPr>
      </w:pPr>
    </w:p>
    <w:p w14:paraId="49B8BC23" w14:textId="77777777" w:rsidR="00647EC9" w:rsidRPr="00A643FB" w:rsidRDefault="00647EC9" w:rsidP="00874428">
      <w:pPr>
        <w:pStyle w:val="Heading1"/>
        <w:numPr>
          <w:ilvl w:val="1"/>
          <w:numId w:val="21"/>
        </w:numPr>
        <w:tabs>
          <w:tab w:val="clear" w:pos="360"/>
          <w:tab w:val="num" w:pos="720"/>
        </w:tabs>
        <w:ind w:left="720" w:hanging="720"/>
        <w:jc w:val="left"/>
        <w:rPr>
          <w:rFonts w:ascii="Arial" w:hAnsi="Arial" w:cs="Arial"/>
        </w:rPr>
      </w:pPr>
      <w:bookmarkStart w:id="295" w:name="_Toc228955932"/>
      <w:bookmarkStart w:id="296" w:name="_Toc240163271"/>
      <w:bookmarkStart w:id="297" w:name="_Toc240789185"/>
      <w:bookmarkStart w:id="298" w:name="_Toc240791709"/>
      <w:bookmarkStart w:id="299" w:name="_Toc240792758"/>
      <w:bookmarkStart w:id="300" w:name="_Toc240793327"/>
      <w:bookmarkStart w:id="301" w:name="_Toc241995908"/>
      <w:bookmarkStart w:id="302" w:name="_Toc244597467"/>
      <w:bookmarkStart w:id="303" w:name="_Toc254014537"/>
      <w:bookmarkStart w:id="304" w:name="_Toc331751280"/>
      <w:bookmarkStart w:id="305" w:name="_Toc523849561"/>
      <w:r w:rsidRPr="00A643FB">
        <w:rPr>
          <w:rFonts w:ascii="Arial" w:hAnsi="Arial" w:cs="Arial"/>
        </w:rPr>
        <w:t>Sub</w:t>
      </w:r>
      <w:r w:rsidR="00B3007B">
        <w:rPr>
          <w:rFonts w:ascii="Arial" w:hAnsi="Arial" w:cs="Arial"/>
        </w:rPr>
        <w:t>-</w:t>
      </w:r>
      <w:r w:rsidR="00BF4A1C">
        <w:rPr>
          <w:rFonts w:ascii="Arial" w:hAnsi="Arial" w:cs="Arial"/>
        </w:rPr>
        <w:t>Committee</w:t>
      </w:r>
      <w:r w:rsidRPr="00A643FB">
        <w:rPr>
          <w:rFonts w:ascii="Arial" w:hAnsi="Arial" w:cs="Arial"/>
        </w:rPr>
        <w:t>s</w:t>
      </w:r>
      <w:bookmarkEnd w:id="295"/>
      <w:bookmarkEnd w:id="296"/>
      <w:bookmarkEnd w:id="297"/>
      <w:bookmarkEnd w:id="298"/>
      <w:bookmarkEnd w:id="299"/>
      <w:bookmarkEnd w:id="300"/>
      <w:bookmarkEnd w:id="301"/>
      <w:bookmarkEnd w:id="302"/>
      <w:bookmarkEnd w:id="303"/>
      <w:bookmarkEnd w:id="304"/>
      <w:bookmarkEnd w:id="305"/>
      <w:r w:rsidR="000A2970">
        <w:rPr>
          <w:rFonts w:ascii="Arial" w:hAnsi="Arial" w:cs="Arial"/>
        </w:rPr>
        <w:t>/ Advisory Groups</w:t>
      </w:r>
    </w:p>
    <w:p w14:paraId="4F166BE5" w14:textId="77777777" w:rsidR="00647EC9" w:rsidRPr="00A643FB" w:rsidRDefault="00647EC9" w:rsidP="00311473">
      <w:pPr>
        <w:ind w:left="720"/>
        <w:rPr>
          <w:rFonts w:ascii="Arial" w:hAnsi="Arial" w:cs="Arial"/>
          <w:b/>
        </w:rPr>
      </w:pPr>
    </w:p>
    <w:p w14:paraId="2A362096" w14:textId="77777777" w:rsidR="00647EC9" w:rsidRPr="00A643FB" w:rsidRDefault="00647EC9" w:rsidP="00413CA8">
      <w:pPr>
        <w:pStyle w:val="StyleOutlinenumberedArialOutlinenumberedArial11Outli"/>
        <w:numPr>
          <w:ilvl w:val="2"/>
          <w:numId w:val="21"/>
        </w:numPr>
      </w:pPr>
      <w:bookmarkStart w:id="306" w:name="_Toc228955933"/>
      <w:r w:rsidRPr="00A643FB">
        <w:rPr>
          <w:b w:val="0"/>
        </w:rPr>
        <w:t xml:space="preserve">A </w:t>
      </w:r>
      <w:r w:rsidR="00BF4A1C">
        <w:rPr>
          <w:b w:val="0"/>
        </w:rPr>
        <w:t>Committee</w:t>
      </w:r>
      <w:r w:rsidRPr="00A643FB">
        <w:rPr>
          <w:b w:val="0"/>
        </w:rPr>
        <w:t xml:space="preserve"> appointed by the Board may establish a sub</w:t>
      </w:r>
      <w:r w:rsidR="00B3007B">
        <w:rPr>
          <w:b w:val="0"/>
        </w:rPr>
        <w:t>-</w:t>
      </w:r>
      <w:r w:rsidR="00BF4A1C">
        <w:rPr>
          <w:b w:val="0"/>
        </w:rPr>
        <w:t>Committee</w:t>
      </w:r>
      <w:r w:rsidR="000A2970">
        <w:rPr>
          <w:b w:val="0"/>
        </w:rPr>
        <w:t xml:space="preserve"> and/or advisory groups</w:t>
      </w:r>
      <w:r w:rsidRPr="00A643FB">
        <w:rPr>
          <w:b w:val="0"/>
        </w:rPr>
        <w:t xml:space="preserve"> to assist it in the conduct of its business provided that the Board approves such action.  Where the Board has authorised a </w:t>
      </w:r>
      <w:r w:rsidR="00BF4A1C">
        <w:rPr>
          <w:b w:val="0"/>
        </w:rPr>
        <w:t>Committee</w:t>
      </w:r>
      <w:r w:rsidRPr="00A643FB">
        <w:rPr>
          <w:b w:val="0"/>
        </w:rPr>
        <w:t xml:space="preserve"> to establish sub</w:t>
      </w:r>
      <w:r w:rsidR="00B3007B">
        <w:rPr>
          <w:b w:val="0"/>
        </w:rPr>
        <w:t>-</w:t>
      </w:r>
      <w:proofErr w:type="gramStart"/>
      <w:r w:rsidR="00BF4A1C">
        <w:rPr>
          <w:b w:val="0"/>
        </w:rPr>
        <w:t>Committee</w:t>
      </w:r>
      <w:r w:rsidRPr="00A643FB">
        <w:rPr>
          <w:b w:val="0"/>
        </w:rPr>
        <w:t>s</w:t>
      </w:r>
      <w:proofErr w:type="gramEnd"/>
      <w:r w:rsidRPr="00A643FB">
        <w:rPr>
          <w:b w:val="0"/>
        </w:rPr>
        <w:t xml:space="preserve"> they cannot delegate any executive powers to the sub</w:t>
      </w:r>
      <w:r w:rsidR="00B3007B">
        <w:rPr>
          <w:b w:val="0"/>
        </w:rPr>
        <w:t>-</w:t>
      </w:r>
      <w:r w:rsidR="00BF4A1C">
        <w:rPr>
          <w:b w:val="0"/>
        </w:rPr>
        <w:t>Committee</w:t>
      </w:r>
      <w:r w:rsidRPr="00A643FB">
        <w:rPr>
          <w:b w:val="0"/>
        </w:rPr>
        <w:t xml:space="preserve"> unless authorised to do so by the Board.</w:t>
      </w:r>
      <w:bookmarkEnd w:id="306"/>
    </w:p>
    <w:p w14:paraId="798CDFA6" w14:textId="77777777" w:rsidR="00647EC9" w:rsidRPr="00A643FB" w:rsidRDefault="00647EC9" w:rsidP="00311473">
      <w:pPr>
        <w:ind w:left="720"/>
        <w:rPr>
          <w:rFonts w:ascii="Arial" w:hAnsi="Arial" w:cs="Arial"/>
          <w:b/>
        </w:rPr>
      </w:pPr>
    </w:p>
    <w:p w14:paraId="2C6CD63F" w14:textId="77777777" w:rsidR="00CF2404" w:rsidRPr="00A643FB" w:rsidRDefault="00BF4A1C" w:rsidP="00874428">
      <w:pPr>
        <w:pStyle w:val="Heading1"/>
        <w:numPr>
          <w:ilvl w:val="1"/>
          <w:numId w:val="21"/>
        </w:numPr>
        <w:tabs>
          <w:tab w:val="clear" w:pos="360"/>
          <w:tab w:val="num" w:pos="720"/>
        </w:tabs>
        <w:ind w:left="720" w:hanging="720"/>
        <w:jc w:val="left"/>
        <w:rPr>
          <w:rFonts w:ascii="Arial" w:hAnsi="Arial" w:cs="Arial"/>
        </w:rPr>
      </w:pPr>
      <w:bookmarkStart w:id="307" w:name="_Toc228955934"/>
      <w:bookmarkStart w:id="308" w:name="_Toc240163272"/>
      <w:bookmarkStart w:id="309" w:name="_Toc240789186"/>
      <w:bookmarkStart w:id="310" w:name="_Toc240791710"/>
      <w:bookmarkStart w:id="311" w:name="_Toc240792759"/>
      <w:bookmarkStart w:id="312" w:name="_Toc240793328"/>
      <w:bookmarkStart w:id="313" w:name="_Toc241995909"/>
      <w:bookmarkStart w:id="314" w:name="_Toc244597468"/>
      <w:bookmarkStart w:id="315" w:name="_Toc254014538"/>
      <w:bookmarkStart w:id="316" w:name="_Toc331751281"/>
      <w:bookmarkStart w:id="317" w:name="_Toc523849562"/>
      <w:r>
        <w:rPr>
          <w:rFonts w:ascii="Arial" w:hAnsi="Arial" w:cs="Arial"/>
        </w:rPr>
        <w:t>Committee</w:t>
      </w:r>
      <w:r w:rsidR="00CF2404" w:rsidRPr="00A643FB">
        <w:rPr>
          <w:rFonts w:ascii="Arial" w:hAnsi="Arial" w:cs="Arial"/>
        </w:rPr>
        <w:t xml:space="preserve">s established by </w:t>
      </w:r>
      <w:bookmarkEnd w:id="307"/>
      <w:bookmarkEnd w:id="308"/>
      <w:bookmarkEnd w:id="309"/>
      <w:bookmarkEnd w:id="310"/>
      <w:bookmarkEnd w:id="311"/>
      <w:bookmarkEnd w:id="312"/>
      <w:bookmarkEnd w:id="313"/>
      <w:bookmarkEnd w:id="314"/>
      <w:bookmarkEnd w:id="315"/>
      <w:bookmarkEnd w:id="316"/>
      <w:r w:rsidR="002E4E21">
        <w:rPr>
          <w:rFonts w:ascii="Arial" w:hAnsi="Arial" w:cs="Arial"/>
        </w:rPr>
        <w:t>HEIW</w:t>
      </w:r>
      <w:bookmarkEnd w:id="317"/>
    </w:p>
    <w:p w14:paraId="6663FAF0" w14:textId="77777777" w:rsidR="00CF2404" w:rsidRPr="00A643FB" w:rsidRDefault="00CF2404" w:rsidP="00311473">
      <w:pPr>
        <w:rPr>
          <w:rFonts w:ascii="Arial" w:hAnsi="Arial" w:cs="Arial"/>
        </w:rPr>
      </w:pPr>
    </w:p>
    <w:p w14:paraId="249EB10A" w14:textId="77777777" w:rsidR="00AE54BE" w:rsidRPr="00A643FB" w:rsidRDefault="00AE54BE" w:rsidP="00413CA8">
      <w:pPr>
        <w:pStyle w:val="StyleOutlinenumberedArialOutlinenumberedArial11Outli"/>
        <w:numPr>
          <w:ilvl w:val="2"/>
          <w:numId w:val="21"/>
        </w:numPr>
        <w:rPr>
          <w:b w:val="0"/>
        </w:rPr>
      </w:pPr>
      <w:bookmarkStart w:id="318" w:name="_Toc228955935"/>
      <w:r w:rsidRPr="00A643FB">
        <w:rPr>
          <w:b w:val="0"/>
        </w:rPr>
        <w:t>The Board sh</w:t>
      </w:r>
      <w:r w:rsidR="002221DF">
        <w:rPr>
          <w:b w:val="0"/>
        </w:rPr>
        <w:t>all</w:t>
      </w:r>
      <w:r w:rsidRPr="00A643FB">
        <w:rPr>
          <w:b w:val="0"/>
        </w:rPr>
        <w:t xml:space="preserve"> establish a </w:t>
      </w:r>
      <w:r w:rsidR="00BF4A1C">
        <w:rPr>
          <w:b w:val="0"/>
        </w:rPr>
        <w:t>Committee</w:t>
      </w:r>
      <w:r w:rsidRPr="00A643FB">
        <w:rPr>
          <w:b w:val="0"/>
        </w:rPr>
        <w:t xml:space="preserve"> structure that it determines best meets its own needs, taking account of any regulatory or </w:t>
      </w:r>
      <w:r w:rsidR="000B6FE3">
        <w:rPr>
          <w:b w:val="0"/>
        </w:rPr>
        <w:t>Welsh</w:t>
      </w:r>
      <w:r w:rsidRPr="00A643FB">
        <w:rPr>
          <w:b w:val="0"/>
        </w:rPr>
        <w:t xml:space="preserve"> Government requirements.  </w:t>
      </w:r>
      <w:r w:rsidR="004251D8">
        <w:rPr>
          <w:b w:val="0"/>
        </w:rPr>
        <w:t>As a minimum, i</w:t>
      </w:r>
      <w:r w:rsidRPr="00A643FB">
        <w:rPr>
          <w:b w:val="0"/>
        </w:rPr>
        <w:t xml:space="preserve">t must establish </w:t>
      </w:r>
      <w:r w:rsidR="00BF4A1C">
        <w:rPr>
          <w:b w:val="0"/>
        </w:rPr>
        <w:t>Committee</w:t>
      </w:r>
      <w:r w:rsidR="00413CA8">
        <w:rPr>
          <w:b w:val="0"/>
        </w:rPr>
        <w:t>s</w:t>
      </w:r>
      <w:r w:rsidRPr="00A643FB">
        <w:rPr>
          <w:b w:val="0"/>
        </w:rPr>
        <w:t xml:space="preserve"> </w:t>
      </w:r>
      <w:r w:rsidR="002174E0">
        <w:rPr>
          <w:b w:val="0"/>
        </w:rPr>
        <w:t>which</w:t>
      </w:r>
      <w:r w:rsidR="002174E0" w:rsidRPr="00A643FB">
        <w:rPr>
          <w:b w:val="0"/>
        </w:rPr>
        <w:t xml:space="preserve"> </w:t>
      </w:r>
      <w:r w:rsidRPr="00A643FB">
        <w:rPr>
          <w:b w:val="0"/>
        </w:rPr>
        <w:t>cover</w:t>
      </w:r>
      <w:r w:rsidR="0005562A">
        <w:rPr>
          <w:b w:val="0"/>
        </w:rPr>
        <w:t>s</w:t>
      </w:r>
      <w:r w:rsidRPr="00A643FB">
        <w:rPr>
          <w:b w:val="0"/>
        </w:rPr>
        <w:t xml:space="preserve"> the </w:t>
      </w:r>
      <w:r w:rsidRPr="00A643FB">
        <w:rPr>
          <w:b w:val="0"/>
        </w:rPr>
        <w:lastRenderedPageBreak/>
        <w:t xml:space="preserve">following aspect of Board business: </w:t>
      </w:r>
    </w:p>
    <w:p w14:paraId="76FA9D07" w14:textId="77777777" w:rsidR="00A770CE" w:rsidRPr="00A643FB" w:rsidRDefault="00A770CE" w:rsidP="00A770CE">
      <w:pPr>
        <w:rPr>
          <w:rFonts w:ascii="Arial" w:hAnsi="Arial" w:cs="Arial"/>
        </w:rPr>
      </w:pPr>
    </w:p>
    <w:p w14:paraId="076711ED" w14:textId="77777777" w:rsidR="00AE54BE" w:rsidRDefault="00AE54BE" w:rsidP="00874428">
      <w:pPr>
        <w:pStyle w:val="Heading1"/>
        <w:numPr>
          <w:ilvl w:val="0"/>
          <w:numId w:val="10"/>
        </w:numPr>
        <w:tabs>
          <w:tab w:val="clear" w:pos="1800"/>
          <w:tab w:val="num" w:pos="1440"/>
        </w:tabs>
        <w:ind w:left="1440"/>
        <w:jc w:val="left"/>
        <w:rPr>
          <w:rFonts w:ascii="Arial" w:hAnsi="Arial" w:cs="Arial"/>
          <w:b w:val="0"/>
        </w:rPr>
      </w:pPr>
      <w:bookmarkStart w:id="319" w:name="_Toc240163274"/>
      <w:bookmarkStart w:id="320" w:name="_Toc240789188"/>
      <w:bookmarkStart w:id="321" w:name="_Toc240791712"/>
      <w:bookmarkStart w:id="322" w:name="_Toc240792761"/>
      <w:bookmarkStart w:id="323" w:name="_Toc240793330"/>
      <w:bookmarkStart w:id="324" w:name="_Toc241995911"/>
      <w:bookmarkStart w:id="325" w:name="_Toc244597470"/>
      <w:bookmarkStart w:id="326" w:name="_Toc254014540"/>
      <w:bookmarkStart w:id="327" w:name="_Toc331751283"/>
      <w:bookmarkStart w:id="328" w:name="_Toc523849563"/>
      <w:r w:rsidRPr="004251D8">
        <w:rPr>
          <w:rFonts w:ascii="Arial" w:hAnsi="Arial" w:cs="Arial"/>
          <w:b w:val="0"/>
        </w:rPr>
        <w:t>Audit</w:t>
      </w:r>
      <w:bookmarkEnd w:id="319"/>
      <w:bookmarkEnd w:id="320"/>
      <w:bookmarkEnd w:id="321"/>
      <w:bookmarkEnd w:id="322"/>
      <w:bookmarkEnd w:id="323"/>
      <w:r w:rsidR="00413CA8">
        <w:rPr>
          <w:rFonts w:ascii="Arial" w:hAnsi="Arial" w:cs="Arial"/>
          <w:b w:val="0"/>
        </w:rPr>
        <w:t xml:space="preserve"> and Assurance</w:t>
      </w:r>
      <w:r w:rsidR="004454E9">
        <w:rPr>
          <w:rFonts w:ascii="Arial" w:hAnsi="Arial" w:cs="Arial"/>
          <w:b w:val="0"/>
        </w:rPr>
        <w:t>;</w:t>
      </w:r>
      <w:bookmarkEnd w:id="324"/>
      <w:bookmarkEnd w:id="325"/>
      <w:bookmarkEnd w:id="326"/>
      <w:bookmarkEnd w:id="327"/>
      <w:r w:rsidRPr="004251D8">
        <w:rPr>
          <w:rFonts w:ascii="Arial" w:hAnsi="Arial" w:cs="Arial"/>
          <w:b w:val="0"/>
        </w:rPr>
        <w:t xml:space="preserve"> </w:t>
      </w:r>
      <w:r w:rsidR="00EB08BB">
        <w:rPr>
          <w:rFonts w:ascii="Arial" w:hAnsi="Arial" w:cs="Arial"/>
          <w:b w:val="0"/>
        </w:rPr>
        <w:t>and</w:t>
      </w:r>
      <w:bookmarkEnd w:id="328"/>
      <w:r w:rsidR="00EB08BB">
        <w:rPr>
          <w:rFonts w:ascii="Arial" w:hAnsi="Arial" w:cs="Arial"/>
          <w:b w:val="0"/>
        </w:rPr>
        <w:t xml:space="preserve"> </w:t>
      </w:r>
    </w:p>
    <w:p w14:paraId="182778A8" w14:textId="77777777" w:rsidR="004251D8" w:rsidRPr="001C0026" w:rsidRDefault="00B12D70" w:rsidP="00874428">
      <w:pPr>
        <w:pStyle w:val="Heading1"/>
        <w:numPr>
          <w:ilvl w:val="0"/>
          <w:numId w:val="10"/>
        </w:numPr>
        <w:tabs>
          <w:tab w:val="clear" w:pos="1800"/>
          <w:tab w:val="num" w:pos="1440"/>
        </w:tabs>
        <w:ind w:left="1440"/>
        <w:jc w:val="left"/>
        <w:rPr>
          <w:rFonts w:ascii="Arial" w:hAnsi="Arial" w:cs="Arial"/>
          <w:b w:val="0"/>
        </w:rPr>
      </w:pPr>
      <w:bookmarkStart w:id="329" w:name="_Toc240163275"/>
      <w:bookmarkStart w:id="330" w:name="_Toc240789189"/>
      <w:bookmarkStart w:id="331" w:name="_Toc240791715"/>
      <w:bookmarkStart w:id="332" w:name="_Toc240792764"/>
      <w:bookmarkStart w:id="333" w:name="_Toc240793333"/>
      <w:bookmarkStart w:id="334" w:name="_Toc241995914"/>
      <w:bookmarkStart w:id="335" w:name="_Toc244597473"/>
      <w:bookmarkStart w:id="336" w:name="_Toc254014543"/>
      <w:bookmarkStart w:id="337" w:name="_Toc331751286"/>
      <w:bookmarkStart w:id="338" w:name="_Toc523849564"/>
      <w:r w:rsidRPr="00B50B32">
        <w:rPr>
          <w:rFonts w:ascii="Arial" w:hAnsi="Arial" w:cs="Arial"/>
          <w:b w:val="0"/>
        </w:rPr>
        <w:t>Remunerati</w:t>
      </w:r>
      <w:r w:rsidR="00874CCD">
        <w:rPr>
          <w:rFonts w:ascii="Arial" w:hAnsi="Arial" w:cs="Arial"/>
          <w:b w:val="0"/>
        </w:rPr>
        <w:t>on and</w:t>
      </w:r>
      <w:r w:rsidRPr="00B50B32">
        <w:rPr>
          <w:rFonts w:ascii="Arial" w:hAnsi="Arial" w:cs="Arial"/>
          <w:b w:val="0"/>
        </w:rPr>
        <w:t xml:space="preserve"> Terms of Service</w:t>
      </w:r>
      <w:bookmarkEnd w:id="329"/>
      <w:bookmarkEnd w:id="330"/>
      <w:bookmarkEnd w:id="331"/>
      <w:bookmarkEnd w:id="332"/>
      <w:bookmarkEnd w:id="333"/>
      <w:bookmarkEnd w:id="334"/>
      <w:bookmarkEnd w:id="335"/>
      <w:bookmarkEnd w:id="336"/>
      <w:bookmarkEnd w:id="337"/>
      <w:bookmarkEnd w:id="338"/>
    </w:p>
    <w:p w14:paraId="3D4C8A6A" w14:textId="77777777" w:rsidR="00AE54BE" w:rsidRPr="00B12D70" w:rsidRDefault="00AE54BE" w:rsidP="00311473">
      <w:pPr>
        <w:rPr>
          <w:rFonts w:ascii="Arial" w:hAnsi="Arial" w:cs="Arial"/>
        </w:rPr>
      </w:pPr>
    </w:p>
    <w:p w14:paraId="3C66E5FD" w14:textId="77777777" w:rsidR="00566D2F" w:rsidRPr="00AB3A2B" w:rsidRDefault="009105F6" w:rsidP="00413CA8">
      <w:pPr>
        <w:pStyle w:val="StyleOutlinenumberedArialOutlinenumberedArial11Outli"/>
        <w:numPr>
          <w:ilvl w:val="2"/>
          <w:numId w:val="21"/>
        </w:numPr>
        <w:rPr>
          <w:b w:val="0"/>
        </w:rPr>
      </w:pPr>
      <w:r w:rsidRPr="00AB3A2B">
        <w:rPr>
          <w:b w:val="0"/>
        </w:rPr>
        <w:t>In designing</w:t>
      </w:r>
      <w:r w:rsidR="00566D2F" w:rsidRPr="00AB3A2B">
        <w:rPr>
          <w:b w:val="0"/>
        </w:rPr>
        <w:t xml:space="preserve"> </w:t>
      </w:r>
      <w:r w:rsidRPr="00AB3A2B">
        <w:rPr>
          <w:b w:val="0"/>
        </w:rPr>
        <w:t xml:space="preserve">its </w:t>
      </w:r>
      <w:r w:rsidR="00BF4A1C">
        <w:rPr>
          <w:b w:val="0"/>
        </w:rPr>
        <w:t>Committee</w:t>
      </w:r>
      <w:r w:rsidRPr="00AB3A2B">
        <w:rPr>
          <w:b w:val="0"/>
        </w:rPr>
        <w:t xml:space="preserve"> structure</w:t>
      </w:r>
      <w:r w:rsidR="00566D2F" w:rsidRPr="00AB3A2B">
        <w:rPr>
          <w:b w:val="0"/>
        </w:rPr>
        <w:t xml:space="preserve"> and operating arrangements</w:t>
      </w:r>
      <w:r w:rsidRPr="00AB3A2B">
        <w:rPr>
          <w:b w:val="0"/>
        </w:rPr>
        <w:t>, the Board shall take full account of the need to</w:t>
      </w:r>
      <w:r w:rsidR="00566D2F" w:rsidRPr="00AB3A2B">
        <w:rPr>
          <w:b w:val="0"/>
        </w:rPr>
        <w:t>:</w:t>
      </w:r>
    </w:p>
    <w:p w14:paraId="529200D0" w14:textId="77777777" w:rsidR="00566D2F" w:rsidRDefault="00566D2F" w:rsidP="00311473">
      <w:pPr>
        <w:tabs>
          <w:tab w:val="left" w:pos="-374"/>
        </w:tabs>
        <w:rPr>
          <w:rFonts w:ascii="Arial" w:hAnsi="Arial" w:cs="Arial"/>
        </w:rPr>
      </w:pPr>
    </w:p>
    <w:p w14:paraId="4636069A" w14:textId="77777777" w:rsidR="00566D2F" w:rsidRDefault="007A6A98" w:rsidP="00874428">
      <w:pPr>
        <w:numPr>
          <w:ilvl w:val="0"/>
          <w:numId w:val="16"/>
        </w:numPr>
        <w:tabs>
          <w:tab w:val="clear" w:pos="2637"/>
          <w:tab w:val="left" w:pos="-374"/>
          <w:tab w:val="num" w:pos="1440"/>
        </w:tabs>
        <w:ind w:left="1440"/>
        <w:rPr>
          <w:rFonts w:ascii="Arial" w:hAnsi="Arial" w:cs="Arial"/>
        </w:rPr>
      </w:pPr>
      <w:r>
        <w:rPr>
          <w:rFonts w:ascii="Arial" w:hAnsi="Arial" w:cs="Arial"/>
        </w:rPr>
        <w:t>E</w:t>
      </w:r>
      <w:r w:rsidR="009105F6">
        <w:rPr>
          <w:rFonts w:ascii="Arial" w:hAnsi="Arial" w:cs="Arial"/>
        </w:rPr>
        <w:t xml:space="preserve">mbed corporate </w:t>
      </w:r>
      <w:r w:rsidR="00566D2F">
        <w:rPr>
          <w:rFonts w:ascii="Arial" w:hAnsi="Arial" w:cs="Arial"/>
        </w:rPr>
        <w:t xml:space="preserve">standards, priorities and </w:t>
      </w:r>
      <w:r w:rsidR="009105F6">
        <w:rPr>
          <w:rFonts w:ascii="Arial" w:hAnsi="Arial" w:cs="Arial"/>
        </w:rPr>
        <w:t>requirements</w:t>
      </w:r>
      <w:r w:rsidR="00566D2F">
        <w:rPr>
          <w:rFonts w:ascii="Arial" w:hAnsi="Arial" w:cs="Arial"/>
        </w:rPr>
        <w:t>, e</w:t>
      </w:r>
      <w:r w:rsidR="00EA34D9">
        <w:rPr>
          <w:rFonts w:ascii="Arial" w:hAnsi="Arial" w:cs="Arial"/>
        </w:rPr>
        <w:t>.</w:t>
      </w:r>
      <w:r w:rsidR="00566D2F">
        <w:rPr>
          <w:rFonts w:ascii="Arial" w:hAnsi="Arial" w:cs="Arial"/>
        </w:rPr>
        <w:t>g.</w:t>
      </w:r>
      <w:proofErr w:type="gramStart"/>
      <w:r w:rsidR="00566D2F">
        <w:rPr>
          <w:rFonts w:ascii="Arial" w:hAnsi="Arial" w:cs="Arial"/>
        </w:rPr>
        <w:t xml:space="preserve">, </w:t>
      </w:r>
      <w:r w:rsidR="009105F6">
        <w:rPr>
          <w:rFonts w:ascii="Arial" w:hAnsi="Arial" w:cs="Arial"/>
        </w:rPr>
        <w:t xml:space="preserve"> </w:t>
      </w:r>
      <w:r w:rsidR="00566D2F">
        <w:rPr>
          <w:rFonts w:ascii="Arial" w:hAnsi="Arial" w:cs="Arial"/>
        </w:rPr>
        <w:t>equality</w:t>
      </w:r>
      <w:proofErr w:type="gramEnd"/>
      <w:r w:rsidR="00566D2F">
        <w:rPr>
          <w:rFonts w:ascii="Arial" w:hAnsi="Arial" w:cs="Arial"/>
        </w:rPr>
        <w:t xml:space="preserve"> and human rights across all areas of activity;</w:t>
      </w:r>
      <w:r>
        <w:rPr>
          <w:rFonts w:ascii="Arial" w:hAnsi="Arial" w:cs="Arial"/>
        </w:rPr>
        <w:t xml:space="preserve"> and</w:t>
      </w:r>
      <w:r w:rsidR="00566D2F">
        <w:rPr>
          <w:rFonts w:ascii="Arial" w:hAnsi="Arial" w:cs="Arial"/>
        </w:rPr>
        <w:t xml:space="preserve"> </w:t>
      </w:r>
    </w:p>
    <w:p w14:paraId="21A81006" w14:textId="77777777" w:rsidR="00566D2F" w:rsidRDefault="007A6A98" w:rsidP="00874428">
      <w:pPr>
        <w:numPr>
          <w:ilvl w:val="0"/>
          <w:numId w:val="16"/>
        </w:numPr>
        <w:tabs>
          <w:tab w:val="clear" w:pos="2637"/>
          <w:tab w:val="left" w:pos="-374"/>
          <w:tab w:val="num" w:pos="1440"/>
        </w:tabs>
        <w:ind w:left="1440"/>
        <w:rPr>
          <w:rFonts w:ascii="Arial" w:hAnsi="Arial" w:cs="Arial"/>
        </w:rPr>
      </w:pPr>
      <w:r>
        <w:rPr>
          <w:rFonts w:ascii="Arial" w:hAnsi="Arial" w:cs="Arial"/>
        </w:rPr>
        <w:t>M</w:t>
      </w:r>
      <w:r w:rsidR="00566D2F">
        <w:rPr>
          <w:rFonts w:ascii="Arial" w:hAnsi="Arial" w:cs="Arial"/>
        </w:rPr>
        <w:t>aximise cohesion and integration across all aspects of governance and assurance.</w:t>
      </w:r>
    </w:p>
    <w:p w14:paraId="477B73FF" w14:textId="77777777" w:rsidR="00566D2F" w:rsidRDefault="00566D2F" w:rsidP="00311473">
      <w:pPr>
        <w:tabs>
          <w:tab w:val="left" w:pos="-374"/>
        </w:tabs>
        <w:rPr>
          <w:rFonts w:ascii="Arial" w:hAnsi="Arial" w:cs="Arial"/>
        </w:rPr>
      </w:pPr>
    </w:p>
    <w:p w14:paraId="661DD1DB" w14:textId="77777777" w:rsidR="00A770CE" w:rsidRDefault="00A770CE" w:rsidP="00A770CE">
      <w:pPr>
        <w:tabs>
          <w:tab w:val="left" w:pos="-374"/>
        </w:tabs>
        <w:rPr>
          <w:rFonts w:ascii="Arial" w:hAnsi="Arial" w:cs="Arial"/>
        </w:rPr>
      </w:pPr>
    </w:p>
    <w:p w14:paraId="21089EB2" w14:textId="77777777" w:rsidR="00FA3170" w:rsidRPr="00CF18E3" w:rsidRDefault="00CF2404" w:rsidP="00413CA8">
      <w:pPr>
        <w:pStyle w:val="StyleOutlinenumberedArialOutlinenumberedArial11Outli"/>
        <w:numPr>
          <w:ilvl w:val="2"/>
          <w:numId w:val="21"/>
        </w:numPr>
        <w:rPr>
          <w:b w:val="0"/>
        </w:rPr>
      </w:pPr>
      <w:r w:rsidRPr="00A643FB">
        <w:rPr>
          <w:b w:val="0"/>
        </w:rPr>
        <w:t xml:space="preserve">Each </w:t>
      </w:r>
      <w:r w:rsidR="00BF4A1C">
        <w:rPr>
          <w:b w:val="0"/>
        </w:rPr>
        <w:t>Committee</w:t>
      </w:r>
      <w:r w:rsidRPr="00A643FB">
        <w:rPr>
          <w:b w:val="0"/>
        </w:rPr>
        <w:t xml:space="preserve"> established by or on behalf of the Board must have </w:t>
      </w:r>
      <w:r w:rsidR="00A934FB">
        <w:rPr>
          <w:b w:val="0"/>
        </w:rPr>
        <w:t xml:space="preserve">its own </w:t>
      </w:r>
      <w:r w:rsidR="002B1748">
        <w:rPr>
          <w:b w:val="0"/>
        </w:rPr>
        <w:t>SOs</w:t>
      </w:r>
      <w:r w:rsidR="00A934FB">
        <w:rPr>
          <w:b w:val="0"/>
        </w:rPr>
        <w:t xml:space="preserve"> or </w:t>
      </w:r>
      <w:r w:rsidRPr="00A643FB">
        <w:rPr>
          <w:b w:val="0"/>
        </w:rPr>
        <w:t xml:space="preserve">detailed terms of reference and operating arrangements, which </w:t>
      </w:r>
      <w:r w:rsidR="00CF1FEF" w:rsidRPr="00A643FB">
        <w:rPr>
          <w:b w:val="0"/>
        </w:rPr>
        <w:t>must be</w:t>
      </w:r>
      <w:r w:rsidRPr="00A643FB">
        <w:rPr>
          <w:b w:val="0"/>
        </w:rPr>
        <w:t xml:space="preserve"> formally approved by the Board.</w:t>
      </w:r>
      <w:bookmarkEnd w:id="318"/>
      <w:r w:rsidR="00CF1FEF" w:rsidRPr="00A643FB">
        <w:rPr>
          <w:b w:val="0"/>
        </w:rPr>
        <w:t xml:space="preserve">  </w:t>
      </w:r>
      <w:r w:rsidR="00CF1FEF" w:rsidRPr="00CF18E3">
        <w:rPr>
          <w:b w:val="0"/>
        </w:rPr>
        <w:t xml:space="preserve">These must </w:t>
      </w:r>
      <w:r w:rsidR="00710BBB" w:rsidRPr="00CF18E3">
        <w:rPr>
          <w:b w:val="0"/>
        </w:rPr>
        <w:t>establish its governance and ways of working, setting out, as a minimum</w:t>
      </w:r>
      <w:r w:rsidR="00FA3170" w:rsidRPr="00CF18E3">
        <w:rPr>
          <w:b w:val="0"/>
        </w:rPr>
        <w:t>:</w:t>
      </w:r>
    </w:p>
    <w:p w14:paraId="62BCC7DD" w14:textId="77777777" w:rsidR="00FA3170" w:rsidRPr="002A2FA5" w:rsidRDefault="00FA3170" w:rsidP="002A2FA5">
      <w:pPr>
        <w:tabs>
          <w:tab w:val="left" w:pos="-374"/>
        </w:tabs>
      </w:pPr>
    </w:p>
    <w:p w14:paraId="7F4C41C6" w14:textId="77777777" w:rsidR="00FA3170" w:rsidRPr="00CF18E3" w:rsidRDefault="007A6A98" w:rsidP="00052C5E">
      <w:pPr>
        <w:numPr>
          <w:ilvl w:val="1"/>
          <w:numId w:val="34"/>
        </w:numPr>
        <w:tabs>
          <w:tab w:val="clear" w:pos="2220"/>
          <w:tab w:val="num" w:pos="1440"/>
        </w:tabs>
        <w:ind w:left="1440"/>
        <w:rPr>
          <w:rFonts w:ascii="Arial" w:hAnsi="Arial" w:cs="Arial"/>
        </w:rPr>
      </w:pPr>
      <w:r>
        <w:rPr>
          <w:rFonts w:ascii="Arial" w:hAnsi="Arial" w:cs="Arial"/>
        </w:rPr>
        <w:t>T</w:t>
      </w:r>
      <w:r w:rsidR="00FA3170" w:rsidRPr="00CF18E3">
        <w:rPr>
          <w:rFonts w:ascii="Arial" w:hAnsi="Arial" w:cs="Arial"/>
        </w:rPr>
        <w:t>he scope of its work (including its purpose and any delegated powers and authority</w:t>
      </w:r>
      <w:proofErr w:type="gramStart"/>
      <w:r w:rsidR="00FA3170" w:rsidRPr="00CF18E3">
        <w:rPr>
          <w:rFonts w:ascii="Arial" w:hAnsi="Arial" w:cs="Arial"/>
        </w:rPr>
        <w:t>);</w:t>
      </w:r>
      <w:proofErr w:type="gramEnd"/>
    </w:p>
    <w:p w14:paraId="2B8436A0" w14:textId="77777777" w:rsidR="00FA3170" w:rsidRPr="00CF18E3" w:rsidRDefault="007A6A98" w:rsidP="00052C5E">
      <w:pPr>
        <w:numPr>
          <w:ilvl w:val="1"/>
          <w:numId w:val="34"/>
        </w:numPr>
        <w:tabs>
          <w:tab w:val="clear" w:pos="2220"/>
          <w:tab w:val="num" w:pos="1440"/>
        </w:tabs>
        <w:ind w:left="1440"/>
        <w:rPr>
          <w:rFonts w:ascii="Arial" w:hAnsi="Arial" w:cs="Arial"/>
        </w:rPr>
      </w:pPr>
      <w:r>
        <w:rPr>
          <w:rFonts w:ascii="Arial" w:hAnsi="Arial" w:cs="Arial"/>
        </w:rPr>
        <w:t>M</w:t>
      </w:r>
      <w:r w:rsidR="00FA3170" w:rsidRPr="00CF18E3">
        <w:rPr>
          <w:rFonts w:ascii="Arial" w:hAnsi="Arial" w:cs="Arial"/>
        </w:rPr>
        <w:t>embership</w:t>
      </w:r>
      <w:r w:rsidR="00EC6655">
        <w:rPr>
          <w:rFonts w:ascii="Arial" w:hAnsi="Arial" w:cs="Arial"/>
        </w:rPr>
        <w:t xml:space="preserve"> and </w:t>
      </w:r>
      <w:proofErr w:type="gramStart"/>
      <w:r w:rsidR="00EC6655">
        <w:rPr>
          <w:rFonts w:ascii="Arial" w:hAnsi="Arial" w:cs="Arial"/>
        </w:rPr>
        <w:t>quorum</w:t>
      </w:r>
      <w:r w:rsidR="00FA3170" w:rsidRPr="00CF18E3">
        <w:rPr>
          <w:rFonts w:ascii="Arial" w:hAnsi="Arial" w:cs="Arial"/>
        </w:rPr>
        <w:t>;</w:t>
      </w:r>
      <w:proofErr w:type="gramEnd"/>
    </w:p>
    <w:p w14:paraId="0A306EF8" w14:textId="77777777" w:rsidR="00710BBB" w:rsidRPr="00CF18E3" w:rsidRDefault="007A6A98" w:rsidP="00052C5E">
      <w:pPr>
        <w:numPr>
          <w:ilvl w:val="1"/>
          <w:numId w:val="34"/>
        </w:numPr>
        <w:tabs>
          <w:tab w:val="clear" w:pos="2220"/>
          <w:tab w:val="num" w:pos="1440"/>
        </w:tabs>
        <w:ind w:left="1440"/>
        <w:rPr>
          <w:rFonts w:ascii="Arial" w:hAnsi="Arial" w:cs="Arial"/>
        </w:rPr>
      </w:pPr>
      <w:r>
        <w:rPr>
          <w:rFonts w:ascii="Arial" w:hAnsi="Arial" w:cs="Arial"/>
        </w:rPr>
        <w:t>M</w:t>
      </w:r>
      <w:r w:rsidR="00710BBB" w:rsidRPr="00CF18E3">
        <w:rPr>
          <w:rFonts w:ascii="Arial" w:hAnsi="Arial" w:cs="Arial"/>
        </w:rPr>
        <w:t xml:space="preserve">eeting </w:t>
      </w:r>
      <w:proofErr w:type="gramStart"/>
      <w:r w:rsidR="00710BBB" w:rsidRPr="00CF18E3">
        <w:rPr>
          <w:rFonts w:ascii="Arial" w:hAnsi="Arial" w:cs="Arial"/>
        </w:rPr>
        <w:t>arrangements;</w:t>
      </w:r>
      <w:proofErr w:type="gramEnd"/>
    </w:p>
    <w:p w14:paraId="7F1DE792" w14:textId="77777777" w:rsidR="00E160F5" w:rsidRDefault="007A6A98" w:rsidP="00052C5E">
      <w:pPr>
        <w:numPr>
          <w:ilvl w:val="1"/>
          <w:numId w:val="34"/>
        </w:numPr>
        <w:tabs>
          <w:tab w:val="clear" w:pos="2220"/>
          <w:tab w:val="num" w:pos="1440"/>
        </w:tabs>
        <w:ind w:left="1440"/>
        <w:rPr>
          <w:rFonts w:ascii="Arial" w:hAnsi="Arial" w:cs="Arial"/>
        </w:rPr>
      </w:pPr>
      <w:r>
        <w:rPr>
          <w:rFonts w:ascii="Arial" w:hAnsi="Arial" w:cs="Arial"/>
        </w:rPr>
        <w:t>R</w:t>
      </w:r>
      <w:r w:rsidR="00FA3170" w:rsidRPr="00CF18E3">
        <w:rPr>
          <w:rFonts w:ascii="Arial" w:hAnsi="Arial" w:cs="Arial"/>
        </w:rPr>
        <w:t xml:space="preserve">elationships </w:t>
      </w:r>
      <w:r w:rsidR="00E160F5">
        <w:rPr>
          <w:rFonts w:ascii="Arial" w:hAnsi="Arial" w:cs="Arial"/>
        </w:rPr>
        <w:t>and accountabilities with others (including</w:t>
      </w:r>
      <w:r w:rsidR="00FA3170" w:rsidRPr="00CF18E3">
        <w:rPr>
          <w:rFonts w:ascii="Arial" w:hAnsi="Arial" w:cs="Arial"/>
        </w:rPr>
        <w:t xml:space="preserve"> </w:t>
      </w:r>
      <w:r w:rsidR="00710BBB" w:rsidRPr="00CF18E3">
        <w:rPr>
          <w:rFonts w:ascii="Arial" w:hAnsi="Arial" w:cs="Arial"/>
        </w:rPr>
        <w:t xml:space="preserve">the Board its </w:t>
      </w:r>
      <w:r w:rsidR="00BF4A1C">
        <w:rPr>
          <w:rFonts w:ascii="Arial" w:hAnsi="Arial" w:cs="Arial"/>
        </w:rPr>
        <w:t>Committee</w:t>
      </w:r>
      <w:r w:rsidR="00710BBB" w:rsidRPr="00CF18E3">
        <w:rPr>
          <w:rFonts w:ascii="Arial" w:hAnsi="Arial" w:cs="Arial"/>
        </w:rPr>
        <w:t>s</w:t>
      </w:r>
      <w:r w:rsidR="00E160F5">
        <w:rPr>
          <w:rFonts w:ascii="Arial" w:hAnsi="Arial" w:cs="Arial"/>
        </w:rPr>
        <w:t xml:space="preserve"> and Advisory Group</w:t>
      </w:r>
      <w:r w:rsidR="00A5492A">
        <w:rPr>
          <w:rFonts w:ascii="Arial" w:hAnsi="Arial" w:cs="Arial"/>
        </w:rPr>
        <w:t>s</w:t>
      </w:r>
      <w:r w:rsidR="00E160F5">
        <w:rPr>
          <w:rFonts w:ascii="Arial" w:hAnsi="Arial" w:cs="Arial"/>
        </w:rPr>
        <w:t>)</w:t>
      </w:r>
    </w:p>
    <w:p w14:paraId="3949D72E" w14:textId="77777777" w:rsidR="00FA3170" w:rsidRPr="00CF18E3" w:rsidRDefault="007A6A98" w:rsidP="00052C5E">
      <w:pPr>
        <w:numPr>
          <w:ilvl w:val="1"/>
          <w:numId w:val="34"/>
        </w:numPr>
        <w:tabs>
          <w:tab w:val="clear" w:pos="2220"/>
          <w:tab w:val="num" w:pos="1440"/>
        </w:tabs>
        <w:ind w:left="1440"/>
        <w:rPr>
          <w:rFonts w:ascii="Arial" w:hAnsi="Arial" w:cs="Arial"/>
        </w:rPr>
      </w:pPr>
      <w:r>
        <w:rPr>
          <w:rFonts w:ascii="Arial" w:hAnsi="Arial" w:cs="Arial"/>
        </w:rPr>
        <w:t>A</w:t>
      </w:r>
      <w:r w:rsidR="00E160F5">
        <w:rPr>
          <w:rFonts w:ascii="Arial" w:hAnsi="Arial" w:cs="Arial"/>
        </w:rPr>
        <w:t xml:space="preserve">ny budget and financial </w:t>
      </w:r>
      <w:r w:rsidR="00A4014B">
        <w:rPr>
          <w:rFonts w:ascii="Arial" w:hAnsi="Arial" w:cs="Arial"/>
        </w:rPr>
        <w:t xml:space="preserve">responsibility, where </w:t>
      </w:r>
      <w:proofErr w:type="gramStart"/>
      <w:r w:rsidR="00A4014B">
        <w:rPr>
          <w:rFonts w:ascii="Arial" w:hAnsi="Arial" w:cs="Arial"/>
        </w:rPr>
        <w:t>appropriate;</w:t>
      </w:r>
      <w:r w:rsidR="00710BBB" w:rsidRPr="00CF18E3">
        <w:rPr>
          <w:rFonts w:ascii="Arial" w:hAnsi="Arial" w:cs="Arial"/>
        </w:rPr>
        <w:t>;</w:t>
      </w:r>
      <w:proofErr w:type="gramEnd"/>
    </w:p>
    <w:p w14:paraId="60D0E563" w14:textId="77777777" w:rsidR="00FA3170" w:rsidRPr="00CF18E3" w:rsidRDefault="007A6A98" w:rsidP="00052C5E">
      <w:pPr>
        <w:numPr>
          <w:ilvl w:val="1"/>
          <w:numId w:val="34"/>
        </w:numPr>
        <w:tabs>
          <w:tab w:val="clear" w:pos="2220"/>
          <w:tab w:val="num" w:pos="1440"/>
        </w:tabs>
        <w:ind w:left="1440"/>
        <w:rPr>
          <w:rFonts w:ascii="Arial" w:hAnsi="Arial" w:cs="Arial"/>
        </w:rPr>
      </w:pPr>
      <w:r>
        <w:rPr>
          <w:rFonts w:ascii="Arial" w:hAnsi="Arial" w:cs="Arial"/>
        </w:rPr>
        <w:t>S</w:t>
      </w:r>
      <w:r w:rsidR="00A4014B">
        <w:rPr>
          <w:rFonts w:ascii="Arial" w:hAnsi="Arial" w:cs="Arial"/>
        </w:rPr>
        <w:t>ecretariat and other</w:t>
      </w:r>
      <w:r w:rsidR="00FA3170" w:rsidRPr="00CF18E3">
        <w:rPr>
          <w:rFonts w:ascii="Arial" w:hAnsi="Arial" w:cs="Arial"/>
        </w:rPr>
        <w:t xml:space="preserve"> </w:t>
      </w:r>
      <w:proofErr w:type="gramStart"/>
      <w:r w:rsidR="00FA3170" w:rsidRPr="00CF18E3">
        <w:rPr>
          <w:rFonts w:ascii="Arial" w:hAnsi="Arial" w:cs="Arial"/>
        </w:rPr>
        <w:t>support;</w:t>
      </w:r>
      <w:proofErr w:type="gramEnd"/>
    </w:p>
    <w:p w14:paraId="48FCF376" w14:textId="77777777" w:rsidR="00FA3170" w:rsidRPr="00CF18E3" w:rsidRDefault="007A6A98" w:rsidP="00052C5E">
      <w:pPr>
        <w:numPr>
          <w:ilvl w:val="1"/>
          <w:numId w:val="34"/>
        </w:numPr>
        <w:tabs>
          <w:tab w:val="clear" w:pos="2220"/>
          <w:tab w:val="num" w:pos="1440"/>
        </w:tabs>
        <w:ind w:left="1440"/>
        <w:rPr>
          <w:rFonts w:ascii="Arial" w:hAnsi="Arial" w:cs="Arial"/>
        </w:rPr>
      </w:pPr>
      <w:r>
        <w:rPr>
          <w:rFonts w:ascii="Arial" w:hAnsi="Arial" w:cs="Arial"/>
        </w:rPr>
        <w:t>T</w:t>
      </w:r>
      <w:r w:rsidR="00FA3170" w:rsidRPr="00CF18E3">
        <w:rPr>
          <w:rFonts w:ascii="Arial" w:hAnsi="Arial" w:cs="Arial"/>
        </w:rPr>
        <w:t>raining, development and performance; and</w:t>
      </w:r>
    </w:p>
    <w:p w14:paraId="2B14D04F" w14:textId="77777777" w:rsidR="00FA3170" w:rsidRPr="00CF18E3" w:rsidRDefault="007A6A98" w:rsidP="00052C5E">
      <w:pPr>
        <w:numPr>
          <w:ilvl w:val="1"/>
          <w:numId w:val="34"/>
        </w:numPr>
        <w:tabs>
          <w:tab w:val="clear" w:pos="2220"/>
          <w:tab w:val="num" w:pos="1440"/>
        </w:tabs>
        <w:ind w:left="1440"/>
        <w:rPr>
          <w:rFonts w:ascii="Arial" w:hAnsi="Arial" w:cs="Arial"/>
        </w:rPr>
      </w:pPr>
      <w:r>
        <w:rPr>
          <w:rFonts w:ascii="Arial" w:hAnsi="Arial" w:cs="Arial"/>
        </w:rPr>
        <w:t>R</w:t>
      </w:r>
      <w:r w:rsidR="00FA3170" w:rsidRPr="00CF18E3">
        <w:rPr>
          <w:rFonts w:ascii="Arial" w:hAnsi="Arial" w:cs="Arial"/>
        </w:rPr>
        <w:t>eporting and assurance arrangements.</w:t>
      </w:r>
    </w:p>
    <w:p w14:paraId="58882364" w14:textId="77777777" w:rsidR="002A2FA5" w:rsidRPr="002A2FA5" w:rsidRDefault="002A2FA5" w:rsidP="002A2FA5">
      <w:pPr>
        <w:tabs>
          <w:tab w:val="left" w:pos="-374"/>
        </w:tabs>
      </w:pPr>
    </w:p>
    <w:p w14:paraId="79C2921C" w14:textId="77777777" w:rsidR="00FA3170" w:rsidRPr="005D14DF" w:rsidRDefault="00FA3170" w:rsidP="00413CA8">
      <w:pPr>
        <w:pStyle w:val="StyleOutlinenumberedArialOutlinenumberedArial11Outli"/>
        <w:numPr>
          <w:ilvl w:val="2"/>
          <w:numId w:val="21"/>
        </w:numPr>
        <w:rPr>
          <w:b w:val="0"/>
        </w:rPr>
      </w:pPr>
      <w:bookmarkStart w:id="339" w:name="_Toc240163277"/>
      <w:r w:rsidRPr="00CA4731">
        <w:rPr>
          <w:b w:val="0"/>
        </w:rPr>
        <w:t xml:space="preserve">In doing so, the Board </w:t>
      </w:r>
      <w:r w:rsidR="005058A1">
        <w:rPr>
          <w:b w:val="0"/>
        </w:rPr>
        <w:t>shall</w:t>
      </w:r>
      <w:r w:rsidRPr="00CA4731">
        <w:rPr>
          <w:b w:val="0"/>
        </w:rPr>
        <w:t xml:space="preserve"> specify </w:t>
      </w:r>
      <w:r w:rsidR="00F5388A">
        <w:rPr>
          <w:b w:val="0"/>
        </w:rPr>
        <w:t xml:space="preserve">which aspects of these SOs are not applicable to the operation of the </w:t>
      </w:r>
      <w:r w:rsidR="00BF4A1C">
        <w:rPr>
          <w:b w:val="0"/>
        </w:rPr>
        <w:t>Committee</w:t>
      </w:r>
      <w:r w:rsidR="00F5388A">
        <w:rPr>
          <w:b w:val="0"/>
        </w:rPr>
        <w:t xml:space="preserve">, keeping any such aspects to the minimum necessary.  </w:t>
      </w:r>
      <w:r w:rsidR="00DA06B5" w:rsidRPr="00BB6853">
        <w:rPr>
          <w:b w:val="0"/>
        </w:rPr>
        <w:t>D</w:t>
      </w:r>
      <w:r w:rsidRPr="00BB6853">
        <w:rPr>
          <w:b w:val="0"/>
        </w:rPr>
        <w:t xml:space="preserve">etailed terms of reference and operating arrangements for </w:t>
      </w:r>
      <w:r w:rsidR="00DA06B5" w:rsidRPr="00BB6853">
        <w:rPr>
          <w:b w:val="0"/>
        </w:rPr>
        <w:t xml:space="preserve">the </w:t>
      </w:r>
      <w:r w:rsidR="00BF4A1C" w:rsidRPr="00BB6853">
        <w:rPr>
          <w:b w:val="0"/>
        </w:rPr>
        <w:t>Committee</w:t>
      </w:r>
      <w:r w:rsidRPr="00BB6853">
        <w:rPr>
          <w:b w:val="0"/>
        </w:rPr>
        <w:t>s established by the Board are set out in Schedule 3.</w:t>
      </w:r>
      <w:bookmarkEnd w:id="339"/>
      <w:r w:rsidRPr="00BB6853">
        <w:rPr>
          <w:b w:val="0"/>
        </w:rPr>
        <w:t xml:space="preserve"> </w:t>
      </w:r>
    </w:p>
    <w:p w14:paraId="386C33C2" w14:textId="77777777" w:rsidR="002A2FA5" w:rsidRPr="002A2FA5" w:rsidRDefault="002A2FA5" w:rsidP="002A2FA5">
      <w:pPr>
        <w:tabs>
          <w:tab w:val="left" w:pos="-374"/>
        </w:tabs>
      </w:pPr>
    </w:p>
    <w:p w14:paraId="2A0A6F6C" w14:textId="77777777" w:rsidR="00E27D67" w:rsidRPr="00A643FB" w:rsidRDefault="00E27D67" w:rsidP="00413CA8">
      <w:pPr>
        <w:pStyle w:val="StyleOutlinenumberedArialOutlinenumberedArial11Outli"/>
        <w:numPr>
          <w:ilvl w:val="2"/>
          <w:numId w:val="21"/>
        </w:numPr>
        <w:rPr>
          <w:b w:val="0"/>
        </w:rPr>
      </w:pPr>
      <w:bookmarkStart w:id="340" w:name="_Toc228955936"/>
      <w:r w:rsidRPr="00A643FB">
        <w:rPr>
          <w:b w:val="0"/>
        </w:rPr>
        <w:t xml:space="preserve">The membership of any such </w:t>
      </w:r>
      <w:r w:rsidR="00BF4A1C">
        <w:rPr>
          <w:b w:val="0"/>
        </w:rPr>
        <w:t>Committee</w:t>
      </w:r>
      <w:r w:rsidRPr="00A643FB">
        <w:rPr>
          <w:b w:val="0"/>
        </w:rPr>
        <w:t xml:space="preserve">s - including the designation of Chair; definition of member roles and powers and terms and conditions of appointment (including remuneration and reimbursement) - will usually be determined by the Board, based on the recommendation of </w:t>
      </w:r>
      <w:r w:rsidR="002E4E21">
        <w:rPr>
          <w:b w:val="0"/>
        </w:rPr>
        <w:t>HEIW</w:t>
      </w:r>
      <w:r w:rsidRPr="00A643FB">
        <w:rPr>
          <w:b w:val="0"/>
        </w:rPr>
        <w:t xml:space="preserve"> Chair, and subject to any specific requirements</w:t>
      </w:r>
      <w:r w:rsidR="00A50086">
        <w:rPr>
          <w:b w:val="0"/>
        </w:rPr>
        <w:t>,</w:t>
      </w:r>
      <w:r w:rsidRPr="00A643FB">
        <w:rPr>
          <w:b w:val="0"/>
        </w:rPr>
        <w:t xml:space="preserve"> directions</w:t>
      </w:r>
      <w:r w:rsidR="00A50086">
        <w:rPr>
          <w:b w:val="0"/>
        </w:rPr>
        <w:t xml:space="preserve"> or regulations</w:t>
      </w:r>
      <w:r w:rsidRPr="00A643FB">
        <w:rPr>
          <w:b w:val="0"/>
        </w:rPr>
        <w:t xml:space="preserve"> made by the </w:t>
      </w:r>
      <w:r w:rsidR="00A00970">
        <w:rPr>
          <w:b w:val="0"/>
        </w:rPr>
        <w:t>Welsh Ministers</w:t>
      </w:r>
      <w:r w:rsidRPr="00A643FB">
        <w:rPr>
          <w:b w:val="0"/>
        </w:rPr>
        <w:t xml:space="preserve">.  Depending on the </w:t>
      </w:r>
      <w:r w:rsidR="00BF4A1C">
        <w:rPr>
          <w:b w:val="0"/>
        </w:rPr>
        <w:t>Committee</w:t>
      </w:r>
      <w:r w:rsidRPr="00A643FB">
        <w:rPr>
          <w:b w:val="0"/>
        </w:rPr>
        <w:t xml:space="preserve">’s defined role and remit, membership may be drawn from the </w:t>
      </w:r>
      <w:r w:rsidR="002E4E21">
        <w:rPr>
          <w:b w:val="0"/>
        </w:rPr>
        <w:t xml:space="preserve">HEIW </w:t>
      </w:r>
      <w:r w:rsidRPr="00A643FB">
        <w:rPr>
          <w:b w:val="0"/>
        </w:rPr>
        <w:t xml:space="preserve">Board, its staff </w:t>
      </w:r>
      <w:r w:rsidR="001220A4" w:rsidRPr="00A643FB">
        <w:rPr>
          <w:b w:val="0"/>
        </w:rPr>
        <w:t>(subje</w:t>
      </w:r>
      <w:r w:rsidR="00361770">
        <w:rPr>
          <w:b w:val="0"/>
        </w:rPr>
        <w:t>ct to the conditions set in Standing Order</w:t>
      </w:r>
      <w:r w:rsidR="001220A4" w:rsidRPr="00A643FB">
        <w:rPr>
          <w:b w:val="0"/>
        </w:rPr>
        <w:t xml:space="preserve"> </w:t>
      </w:r>
      <w:r w:rsidR="001C4062">
        <w:rPr>
          <w:b w:val="0"/>
        </w:rPr>
        <w:t>3.3</w:t>
      </w:r>
      <w:r w:rsidR="00E81C05">
        <w:rPr>
          <w:b w:val="0"/>
        </w:rPr>
        <w:t>.6</w:t>
      </w:r>
      <w:r w:rsidR="004454E9">
        <w:rPr>
          <w:b w:val="0"/>
        </w:rPr>
        <w:t>)</w:t>
      </w:r>
      <w:r w:rsidR="001220A4" w:rsidRPr="00A643FB">
        <w:rPr>
          <w:b w:val="0"/>
        </w:rPr>
        <w:t xml:space="preserve"> </w:t>
      </w:r>
      <w:r w:rsidRPr="00A643FB">
        <w:rPr>
          <w:b w:val="0"/>
        </w:rPr>
        <w:t xml:space="preserve">or others not </w:t>
      </w:r>
      <w:r w:rsidR="00FB1160">
        <w:rPr>
          <w:b w:val="0"/>
        </w:rPr>
        <w:t>employed by</w:t>
      </w:r>
      <w:r w:rsidRPr="00A643FB">
        <w:rPr>
          <w:b w:val="0"/>
        </w:rPr>
        <w:t xml:space="preserve"> </w:t>
      </w:r>
      <w:r w:rsidR="00413CA8">
        <w:rPr>
          <w:b w:val="0"/>
        </w:rPr>
        <w:t>HEIW</w:t>
      </w:r>
      <w:r w:rsidRPr="00A643FB">
        <w:rPr>
          <w:b w:val="0"/>
        </w:rPr>
        <w:t>.</w:t>
      </w:r>
      <w:bookmarkEnd w:id="340"/>
      <w:r w:rsidRPr="00A643FB">
        <w:rPr>
          <w:b w:val="0"/>
        </w:rPr>
        <w:t xml:space="preserve">  </w:t>
      </w:r>
    </w:p>
    <w:p w14:paraId="6D6142D2" w14:textId="77777777" w:rsidR="00AE54BE" w:rsidRPr="002A2FA5" w:rsidRDefault="00AE54BE" w:rsidP="002A2FA5">
      <w:pPr>
        <w:tabs>
          <w:tab w:val="left" w:pos="-374"/>
        </w:tabs>
        <w:rPr>
          <w:rFonts w:ascii="Arial" w:hAnsi="Arial" w:cs="Arial"/>
        </w:rPr>
      </w:pPr>
    </w:p>
    <w:p w14:paraId="474D6228" w14:textId="77777777" w:rsidR="00E27D67" w:rsidRPr="00980759" w:rsidRDefault="00A5492A" w:rsidP="00413CA8">
      <w:pPr>
        <w:pStyle w:val="StyleOutlinenumberedArialOutlinenumberedArial11Outli"/>
        <w:numPr>
          <w:ilvl w:val="2"/>
          <w:numId w:val="21"/>
        </w:numPr>
        <w:rPr>
          <w:b w:val="0"/>
        </w:rPr>
      </w:pPr>
      <w:bookmarkStart w:id="341" w:name="_Toc228955937"/>
      <w:r>
        <w:rPr>
          <w:b w:val="0"/>
        </w:rPr>
        <w:t xml:space="preserve">Executive </w:t>
      </w:r>
      <w:r w:rsidR="00E27D67" w:rsidRPr="00AB3A2B">
        <w:rPr>
          <w:b w:val="0"/>
        </w:rPr>
        <w:t xml:space="preserve">Directors or </w:t>
      </w:r>
      <w:r w:rsidR="00F31E89">
        <w:rPr>
          <w:b w:val="0"/>
        </w:rPr>
        <w:t xml:space="preserve">other </w:t>
      </w:r>
      <w:r w:rsidR="002E4E21">
        <w:rPr>
          <w:b w:val="0"/>
        </w:rPr>
        <w:t xml:space="preserve">HEIW </w:t>
      </w:r>
      <w:r w:rsidR="00D42BA4" w:rsidRPr="002E4E21">
        <w:rPr>
          <w:b w:val="0"/>
        </w:rPr>
        <w:t>officers</w:t>
      </w:r>
      <w:r w:rsidR="00E27D67" w:rsidRPr="002E4E21">
        <w:rPr>
          <w:b w:val="0"/>
        </w:rPr>
        <w:t xml:space="preserve"> sh</w:t>
      </w:r>
      <w:r w:rsidR="00570006" w:rsidRPr="002E4E21">
        <w:rPr>
          <w:b w:val="0"/>
        </w:rPr>
        <w:t>all</w:t>
      </w:r>
      <w:r w:rsidR="00E27D67" w:rsidRPr="002E4E21">
        <w:rPr>
          <w:b w:val="0"/>
        </w:rPr>
        <w:t xml:space="preserve"> not normally be appointed as </w:t>
      </w:r>
      <w:r w:rsidR="00BF4A1C" w:rsidRPr="00CB13CD">
        <w:rPr>
          <w:b w:val="0"/>
        </w:rPr>
        <w:t>Committee</w:t>
      </w:r>
      <w:r w:rsidR="00E27D67" w:rsidRPr="000001AA">
        <w:rPr>
          <w:b w:val="0"/>
        </w:rPr>
        <w:t xml:space="preserve"> Chairs</w:t>
      </w:r>
      <w:r w:rsidR="008A0DB8">
        <w:rPr>
          <w:b w:val="0"/>
        </w:rPr>
        <w:t xml:space="preserve">. </w:t>
      </w:r>
      <w:r w:rsidR="001220A4" w:rsidRPr="001B7FED">
        <w:rPr>
          <w:b w:val="0"/>
        </w:rPr>
        <w:t xml:space="preserve">Designated </w:t>
      </w:r>
      <w:r w:rsidR="002E4E21">
        <w:rPr>
          <w:b w:val="0"/>
        </w:rPr>
        <w:t xml:space="preserve">HEIW </w:t>
      </w:r>
      <w:r w:rsidR="00D42BA4" w:rsidRPr="002E4E21">
        <w:rPr>
          <w:b w:val="0"/>
        </w:rPr>
        <w:t>officers</w:t>
      </w:r>
      <w:r w:rsidR="001220A4" w:rsidRPr="002E4E21">
        <w:rPr>
          <w:b w:val="0"/>
        </w:rPr>
        <w:t xml:space="preserve"> </w:t>
      </w:r>
      <w:r w:rsidR="00570006" w:rsidRPr="002E4E21">
        <w:rPr>
          <w:b w:val="0"/>
        </w:rPr>
        <w:t>shall</w:t>
      </w:r>
      <w:r w:rsidR="001220A4" w:rsidRPr="002E4E21">
        <w:rPr>
          <w:b w:val="0"/>
        </w:rPr>
        <w:t>, howeve</w:t>
      </w:r>
      <w:r w:rsidR="001220A4" w:rsidRPr="00CB13CD">
        <w:rPr>
          <w:b w:val="0"/>
        </w:rPr>
        <w:t xml:space="preserve">r, </w:t>
      </w:r>
      <w:proofErr w:type="gramStart"/>
      <w:r w:rsidR="001220A4" w:rsidRPr="00CB13CD">
        <w:rPr>
          <w:b w:val="0"/>
        </w:rPr>
        <w:t>be in attendance at</w:t>
      </w:r>
      <w:proofErr w:type="gramEnd"/>
      <w:r w:rsidR="001220A4" w:rsidRPr="00CB13CD">
        <w:rPr>
          <w:b w:val="0"/>
        </w:rPr>
        <w:t xml:space="preserve"> such </w:t>
      </w:r>
      <w:r w:rsidR="00BF4A1C" w:rsidRPr="000001AA">
        <w:rPr>
          <w:b w:val="0"/>
        </w:rPr>
        <w:t>Committee</w:t>
      </w:r>
      <w:r w:rsidR="001220A4" w:rsidRPr="00B56E86">
        <w:rPr>
          <w:b w:val="0"/>
        </w:rPr>
        <w:t>s</w:t>
      </w:r>
      <w:r w:rsidR="00AE54BE" w:rsidRPr="00235343">
        <w:rPr>
          <w:b w:val="0"/>
        </w:rPr>
        <w:t xml:space="preserve">, </w:t>
      </w:r>
      <w:r w:rsidR="001220A4" w:rsidRPr="00980759">
        <w:rPr>
          <w:b w:val="0"/>
        </w:rPr>
        <w:t xml:space="preserve">as appropriate.  </w:t>
      </w:r>
      <w:bookmarkEnd w:id="341"/>
    </w:p>
    <w:p w14:paraId="7EBB79B6" w14:textId="77777777" w:rsidR="00AE54BE" w:rsidRDefault="00AE54BE" w:rsidP="00311473">
      <w:pPr>
        <w:tabs>
          <w:tab w:val="left" w:pos="-374"/>
        </w:tabs>
        <w:rPr>
          <w:rFonts w:ascii="Arial" w:hAnsi="Arial" w:cs="Arial"/>
        </w:rPr>
      </w:pPr>
    </w:p>
    <w:p w14:paraId="79392B82" w14:textId="77777777" w:rsidR="006B33E0" w:rsidRPr="00413CA8" w:rsidRDefault="006627DB" w:rsidP="00413CA8">
      <w:pPr>
        <w:pStyle w:val="StyleOutlinenumberedArialOutlinenumberedArial11Outli"/>
        <w:rPr>
          <w:b w:val="0"/>
        </w:rPr>
      </w:pPr>
      <w:bookmarkStart w:id="342" w:name="_Toc228955938"/>
      <w:bookmarkStart w:id="343" w:name="_Toc240163285"/>
      <w:r w:rsidRPr="007240E7">
        <w:rPr>
          <w:b w:val="0"/>
        </w:rPr>
        <w:t>.</w:t>
      </w:r>
      <w:bookmarkEnd w:id="343"/>
      <w:r w:rsidR="004E5664" w:rsidRPr="007240E7">
        <w:rPr>
          <w:b w:val="0"/>
        </w:rPr>
        <w:t xml:space="preserve"> </w:t>
      </w:r>
    </w:p>
    <w:p w14:paraId="214705C0" w14:textId="77777777" w:rsidR="00CF2404" w:rsidRPr="00A643FB" w:rsidRDefault="00CF2404" w:rsidP="00874428">
      <w:pPr>
        <w:pStyle w:val="Heading1"/>
        <w:numPr>
          <w:ilvl w:val="1"/>
          <w:numId w:val="21"/>
        </w:numPr>
        <w:tabs>
          <w:tab w:val="clear" w:pos="360"/>
          <w:tab w:val="num" w:pos="720"/>
        </w:tabs>
        <w:ind w:left="720" w:hanging="720"/>
        <w:jc w:val="left"/>
        <w:rPr>
          <w:rFonts w:ascii="Arial" w:hAnsi="Arial" w:cs="Arial"/>
        </w:rPr>
      </w:pPr>
      <w:bookmarkStart w:id="344" w:name="_Toc228955944"/>
      <w:bookmarkStart w:id="345" w:name="_Toc240163286"/>
      <w:bookmarkStart w:id="346" w:name="_Toc240789195"/>
      <w:bookmarkStart w:id="347" w:name="_Toc240791719"/>
      <w:bookmarkStart w:id="348" w:name="_Toc240792768"/>
      <w:bookmarkStart w:id="349" w:name="_Toc240793337"/>
      <w:bookmarkStart w:id="350" w:name="_Toc241995918"/>
      <w:bookmarkStart w:id="351" w:name="_Toc244597477"/>
      <w:bookmarkStart w:id="352" w:name="_Toc254014547"/>
      <w:bookmarkStart w:id="353" w:name="_Toc331751290"/>
      <w:bookmarkStart w:id="354" w:name="_Toc523849565"/>
      <w:bookmarkEnd w:id="342"/>
      <w:r w:rsidRPr="00A643FB">
        <w:rPr>
          <w:rFonts w:ascii="Arial" w:hAnsi="Arial" w:cs="Arial"/>
        </w:rPr>
        <w:lastRenderedPageBreak/>
        <w:t xml:space="preserve">Other </w:t>
      </w:r>
      <w:r w:rsidR="00BF4A1C">
        <w:rPr>
          <w:rFonts w:ascii="Arial" w:hAnsi="Arial" w:cs="Arial"/>
        </w:rPr>
        <w:t>Committee</w:t>
      </w:r>
      <w:r w:rsidRPr="00A643FB">
        <w:rPr>
          <w:rFonts w:ascii="Arial" w:hAnsi="Arial" w:cs="Arial"/>
        </w:rPr>
        <w:t>s</w:t>
      </w:r>
      <w:bookmarkEnd w:id="344"/>
      <w:bookmarkEnd w:id="345"/>
      <w:bookmarkEnd w:id="346"/>
      <w:bookmarkEnd w:id="347"/>
      <w:bookmarkEnd w:id="348"/>
      <w:bookmarkEnd w:id="349"/>
      <w:bookmarkEnd w:id="350"/>
      <w:bookmarkEnd w:id="351"/>
      <w:bookmarkEnd w:id="352"/>
      <w:bookmarkEnd w:id="353"/>
      <w:bookmarkEnd w:id="354"/>
    </w:p>
    <w:p w14:paraId="3CB46367" w14:textId="77777777" w:rsidR="00CF2404" w:rsidRPr="00A643FB" w:rsidRDefault="00CF2404" w:rsidP="00311473">
      <w:pPr>
        <w:tabs>
          <w:tab w:val="left" w:pos="-374"/>
          <w:tab w:val="num" w:pos="851"/>
        </w:tabs>
        <w:rPr>
          <w:rFonts w:ascii="Arial" w:hAnsi="Arial" w:cs="Arial"/>
        </w:rPr>
      </w:pPr>
    </w:p>
    <w:p w14:paraId="6F563949" w14:textId="77777777" w:rsidR="00CF2404" w:rsidRPr="00A643FB" w:rsidRDefault="00CF2404" w:rsidP="001C4062">
      <w:pPr>
        <w:pStyle w:val="StyleOutlinenumberedArialOutlinenumberedArial11Outli"/>
        <w:numPr>
          <w:ilvl w:val="2"/>
          <w:numId w:val="21"/>
        </w:numPr>
        <w:rPr>
          <w:b w:val="0"/>
        </w:rPr>
      </w:pPr>
      <w:bookmarkStart w:id="355" w:name="_Toc228955945"/>
      <w:r w:rsidRPr="00A643FB">
        <w:rPr>
          <w:b w:val="0"/>
        </w:rPr>
        <w:t xml:space="preserve">The Board may also establish other </w:t>
      </w:r>
      <w:r w:rsidR="00BF4A1C">
        <w:rPr>
          <w:b w:val="0"/>
        </w:rPr>
        <w:t>Committee</w:t>
      </w:r>
      <w:r w:rsidRPr="00A643FB">
        <w:rPr>
          <w:b w:val="0"/>
        </w:rPr>
        <w:t xml:space="preserve">s </w:t>
      </w:r>
      <w:r w:rsidR="00976DC9" w:rsidRPr="00A643FB">
        <w:rPr>
          <w:b w:val="0"/>
        </w:rPr>
        <w:t xml:space="preserve">to help </w:t>
      </w:r>
      <w:r w:rsidR="002E4E21">
        <w:rPr>
          <w:b w:val="0"/>
        </w:rPr>
        <w:t xml:space="preserve">HEIW </w:t>
      </w:r>
      <w:r w:rsidR="00413CA8">
        <w:rPr>
          <w:b w:val="0"/>
        </w:rPr>
        <w:t>conduct</w:t>
      </w:r>
      <w:r w:rsidR="00976DC9" w:rsidRPr="00A643FB">
        <w:rPr>
          <w:b w:val="0"/>
        </w:rPr>
        <w:t xml:space="preserve"> its business</w:t>
      </w:r>
      <w:r w:rsidRPr="00A643FB">
        <w:rPr>
          <w:b w:val="0"/>
        </w:rPr>
        <w:t>.</w:t>
      </w:r>
      <w:bookmarkEnd w:id="355"/>
    </w:p>
    <w:p w14:paraId="59E0A1AD" w14:textId="77777777" w:rsidR="00CF2404" w:rsidRPr="00A643FB" w:rsidRDefault="00CF2404" w:rsidP="00311473">
      <w:pPr>
        <w:rPr>
          <w:rFonts w:ascii="Arial" w:hAnsi="Arial" w:cs="Arial"/>
        </w:rPr>
      </w:pPr>
    </w:p>
    <w:p w14:paraId="19A742F1" w14:textId="77777777" w:rsidR="00CF2404" w:rsidRPr="00A643FB" w:rsidRDefault="00CF2404" w:rsidP="00874428">
      <w:pPr>
        <w:pStyle w:val="Heading1"/>
        <w:numPr>
          <w:ilvl w:val="1"/>
          <w:numId w:val="21"/>
        </w:numPr>
        <w:tabs>
          <w:tab w:val="clear" w:pos="360"/>
          <w:tab w:val="num" w:pos="720"/>
        </w:tabs>
        <w:ind w:left="720" w:hanging="720"/>
        <w:jc w:val="left"/>
        <w:rPr>
          <w:rFonts w:ascii="Arial" w:hAnsi="Arial" w:cs="Arial"/>
        </w:rPr>
      </w:pPr>
      <w:bookmarkStart w:id="356" w:name="_Toc228955946"/>
      <w:bookmarkStart w:id="357" w:name="_Toc240163287"/>
      <w:bookmarkStart w:id="358" w:name="_Toc240789196"/>
      <w:bookmarkStart w:id="359" w:name="_Toc240791720"/>
      <w:bookmarkStart w:id="360" w:name="_Toc240792769"/>
      <w:bookmarkStart w:id="361" w:name="_Toc240793338"/>
      <w:bookmarkStart w:id="362" w:name="_Toc241995919"/>
      <w:bookmarkStart w:id="363" w:name="_Toc244597478"/>
      <w:bookmarkStart w:id="364" w:name="_Toc254014548"/>
      <w:bookmarkStart w:id="365" w:name="_Toc331751291"/>
      <w:bookmarkStart w:id="366" w:name="_Toc523849566"/>
      <w:r w:rsidRPr="00A643FB">
        <w:rPr>
          <w:rFonts w:ascii="Arial" w:hAnsi="Arial" w:cs="Arial"/>
        </w:rPr>
        <w:t>Confidentiality</w:t>
      </w:r>
      <w:bookmarkEnd w:id="356"/>
      <w:bookmarkEnd w:id="357"/>
      <w:bookmarkEnd w:id="358"/>
      <w:bookmarkEnd w:id="359"/>
      <w:bookmarkEnd w:id="360"/>
      <w:bookmarkEnd w:id="361"/>
      <w:bookmarkEnd w:id="362"/>
      <w:bookmarkEnd w:id="363"/>
      <w:bookmarkEnd w:id="364"/>
      <w:bookmarkEnd w:id="365"/>
      <w:bookmarkEnd w:id="366"/>
    </w:p>
    <w:p w14:paraId="40BFC9E7" w14:textId="77777777" w:rsidR="00CF2404" w:rsidRPr="00A643FB" w:rsidRDefault="00CF2404" w:rsidP="00311473">
      <w:pPr>
        <w:rPr>
          <w:rFonts w:ascii="Arial" w:hAnsi="Arial" w:cs="Arial"/>
        </w:rPr>
      </w:pPr>
    </w:p>
    <w:p w14:paraId="18B17F28" w14:textId="77777777" w:rsidR="00CF2404" w:rsidRPr="00A643FB" w:rsidRDefault="00BF4A1C" w:rsidP="001C4062">
      <w:pPr>
        <w:pStyle w:val="StyleOutlinenumberedArialOutlinenumberedArial11Outli"/>
        <w:numPr>
          <w:ilvl w:val="2"/>
          <w:numId w:val="21"/>
        </w:numPr>
        <w:rPr>
          <w:b w:val="0"/>
        </w:rPr>
      </w:pPr>
      <w:bookmarkStart w:id="367" w:name="_Toc228955947"/>
      <w:r>
        <w:rPr>
          <w:b w:val="0"/>
        </w:rPr>
        <w:t>Committee</w:t>
      </w:r>
      <w:r w:rsidR="00CF2404" w:rsidRPr="00A643FB">
        <w:rPr>
          <w:b w:val="0"/>
        </w:rPr>
        <w:t xml:space="preserve"> members and attendees must not disclose any matter dealt with by or brought before </w:t>
      </w:r>
      <w:r w:rsidR="00BC719B" w:rsidRPr="00A643FB">
        <w:rPr>
          <w:b w:val="0"/>
        </w:rPr>
        <w:t xml:space="preserve">a </w:t>
      </w:r>
      <w:r>
        <w:rPr>
          <w:b w:val="0"/>
        </w:rPr>
        <w:t>Committee</w:t>
      </w:r>
      <w:r w:rsidR="00CF2404" w:rsidRPr="00A643FB">
        <w:rPr>
          <w:b w:val="0"/>
        </w:rPr>
        <w:t xml:space="preserve"> </w:t>
      </w:r>
      <w:r w:rsidR="008301EC" w:rsidRPr="00A643FB">
        <w:rPr>
          <w:b w:val="0"/>
        </w:rPr>
        <w:t xml:space="preserve">in confidence </w:t>
      </w:r>
      <w:r w:rsidR="00CF2404" w:rsidRPr="00A643FB">
        <w:rPr>
          <w:b w:val="0"/>
        </w:rPr>
        <w:t>wit</w:t>
      </w:r>
      <w:r w:rsidR="00363329" w:rsidRPr="00A643FB">
        <w:rPr>
          <w:b w:val="0"/>
        </w:rPr>
        <w:t xml:space="preserve">hout the permission of the </w:t>
      </w:r>
      <w:r>
        <w:rPr>
          <w:b w:val="0"/>
        </w:rPr>
        <w:t>Committee</w:t>
      </w:r>
      <w:r w:rsidR="006B61C5">
        <w:rPr>
          <w:b w:val="0"/>
        </w:rPr>
        <w:t>’s</w:t>
      </w:r>
      <w:r w:rsidR="00363329" w:rsidRPr="00A643FB">
        <w:rPr>
          <w:b w:val="0"/>
        </w:rPr>
        <w:t xml:space="preserve"> Chair.</w:t>
      </w:r>
      <w:bookmarkEnd w:id="367"/>
    </w:p>
    <w:p w14:paraId="6C67EC02" w14:textId="77777777" w:rsidR="00363329" w:rsidRDefault="00363329" w:rsidP="00311473">
      <w:pPr>
        <w:widowControl/>
        <w:tabs>
          <w:tab w:val="num" w:pos="851"/>
        </w:tabs>
        <w:autoSpaceDE/>
        <w:autoSpaceDN/>
        <w:adjustRightInd/>
        <w:rPr>
          <w:rFonts w:ascii="Arial" w:hAnsi="Arial" w:cs="Arial"/>
        </w:rPr>
      </w:pPr>
    </w:p>
    <w:p w14:paraId="69D5F7B1" w14:textId="77777777" w:rsidR="00CF2404" w:rsidRPr="00A643FB" w:rsidRDefault="00CF2404" w:rsidP="00874428">
      <w:pPr>
        <w:pStyle w:val="Heading1"/>
        <w:numPr>
          <w:ilvl w:val="1"/>
          <w:numId w:val="21"/>
        </w:numPr>
        <w:tabs>
          <w:tab w:val="clear" w:pos="360"/>
          <w:tab w:val="num" w:pos="720"/>
        </w:tabs>
        <w:ind w:left="720" w:hanging="720"/>
        <w:jc w:val="left"/>
        <w:rPr>
          <w:rFonts w:ascii="Arial" w:hAnsi="Arial" w:cs="Arial"/>
        </w:rPr>
      </w:pPr>
      <w:bookmarkStart w:id="368" w:name="_Toc228955948"/>
      <w:bookmarkStart w:id="369" w:name="_Toc240163288"/>
      <w:bookmarkStart w:id="370" w:name="_Toc240789197"/>
      <w:bookmarkStart w:id="371" w:name="_Toc240791721"/>
      <w:bookmarkStart w:id="372" w:name="_Toc240792770"/>
      <w:bookmarkStart w:id="373" w:name="_Toc240793339"/>
      <w:bookmarkStart w:id="374" w:name="_Toc241995920"/>
      <w:bookmarkStart w:id="375" w:name="_Toc244597479"/>
      <w:bookmarkStart w:id="376" w:name="_Toc254014549"/>
      <w:bookmarkStart w:id="377" w:name="_Toc331751292"/>
      <w:bookmarkStart w:id="378" w:name="_Toc523849567"/>
      <w:r w:rsidRPr="00A643FB">
        <w:rPr>
          <w:rFonts w:ascii="Arial" w:hAnsi="Arial" w:cs="Arial"/>
        </w:rPr>
        <w:t xml:space="preserve">Reporting activity </w:t>
      </w:r>
      <w:bookmarkEnd w:id="368"/>
      <w:r w:rsidR="00647291">
        <w:rPr>
          <w:rFonts w:ascii="Arial" w:hAnsi="Arial" w:cs="Arial"/>
        </w:rPr>
        <w:t>to the Board</w:t>
      </w:r>
      <w:bookmarkEnd w:id="369"/>
      <w:bookmarkEnd w:id="370"/>
      <w:bookmarkEnd w:id="371"/>
      <w:bookmarkEnd w:id="372"/>
      <w:bookmarkEnd w:id="373"/>
      <w:bookmarkEnd w:id="374"/>
      <w:bookmarkEnd w:id="375"/>
      <w:bookmarkEnd w:id="376"/>
      <w:bookmarkEnd w:id="377"/>
      <w:bookmarkEnd w:id="378"/>
    </w:p>
    <w:p w14:paraId="508C41F4" w14:textId="77777777" w:rsidR="00F00720" w:rsidRPr="00A643FB" w:rsidRDefault="00F00720" w:rsidP="00311473">
      <w:pPr>
        <w:rPr>
          <w:rFonts w:ascii="Arial" w:hAnsi="Arial" w:cs="Arial"/>
          <w:b/>
        </w:rPr>
      </w:pPr>
    </w:p>
    <w:p w14:paraId="2FCB02C3" w14:textId="77777777" w:rsidR="00363329" w:rsidRDefault="00CF2404" w:rsidP="001C4062">
      <w:pPr>
        <w:pStyle w:val="StyleOutlinenumberedArialOutlinenumberedArial11Outli"/>
        <w:numPr>
          <w:ilvl w:val="2"/>
          <w:numId w:val="21"/>
        </w:numPr>
        <w:rPr>
          <w:b w:val="0"/>
        </w:rPr>
      </w:pPr>
      <w:bookmarkStart w:id="379" w:name="_Toc228955949"/>
      <w:r w:rsidRPr="00A643FB">
        <w:rPr>
          <w:b w:val="0"/>
        </w:rPr>
        <w:t xml:space="preserve">The Board must ensure </w:t>
      </w:r>
      <w:r w:rsidR="00363329" w:rsidRPr="00A643FB">
        <w:rPr>
          <w:b w:val="0"/>
        </w:rPr>
        <w:t xml:space="preserve">that the Chairs of </w:t>
      </w:r>
      <w:r w:rsidRPr="00A643FB">
        <w:rPr>
          <w:b w:val="0"/>
        </w:rPr>
        <w:t xml:space="preserve">all </w:t>
      </w:r>
      <w:r w:rsidR="00BF4A1C">
        <w:rPr>
          <w:b w:val="0"/>
        </w:rPr>
        <w:t>Committee</w:t>
      </w:r>
      <w:r w:rsidRPr="00A643FB">
        <w:rPr>
          <w:b w:val="0"/>
        </w:rPr>
        <w:t>s operating on its behalf report formally, regularly and on a timely basis to the Board on their activities</w:t>
      </w:r>
      <w:r w:rsidR="00363329" w:rsidRPr="00A643FB">
        <w:rPr>
          <w:b w:val="0"/>
        </w:rPr>
        <w:t xml:space="preserve">.  </w:t>
      </w:r>
      <w:r w:rsidR="00BF4A1C">
        <w:rPr>
          <w:b w:val="0"/>
        </w:rPr>
        <w:t>Committee</w:t>
      </w:r>
      <w:r w:rsidR="00363329" w:rsidRPr="00A643FB">
        <w:rPr>
          <w:b w:val="0"/>
        </w:rPr>
        <w:t xml:space="preserve"> Chairs’ </w:t>
      </w:r>
      <w:r w:rsidR="002221DF" w:rsidRPr="00A643FB">
        <w:rPr>
          <w:b w:val="0"/>
        </w:rPr>
        <w:t>sh</w:t>
      </w:r>
      <w:r w:rsidR="002221DF">
        <w:rPr>
          <w:b w:val="0"/>
        </w:rPr>
        <w:t>all</w:t>
      </w:r>
      <w:r w:rsidR="002221DF" w:rsidRPr="00A643FB">
        <w:rPr>
          <w:b w:val="0"/>
        </w:rPr>
        <w:t xml:space="preserve"> </w:t>
      </w:r>
      <w:r w:rsidR="00363329" w:rsidRPr="00A643FB">
        <w:rPr>
          <w:b w:val="0"/>
        </w:rPr>
        <w:t xml:space="preserve">bring to the Boards specific attention any significant matters under consideration and report on the totality of its activities </w:t>
      </w:r>
      <w:r w:rsidRPr="00A643FB">
        <w:rPr>
          <w:b w:val="0"/>
        </w:rPr>
        <w:t>through the production of minutes or other written reports.</w:t>
      </w:r>
      <w:bookmarkEnd w:id="379"/>
      <w:r w:rsidRPr="00A643FB">
        <w:rPr>
          <w:b w:val="0"/>
        </w:rPr>
        <w:t xml:space="preserve">  </w:t>
      </w:r>
    </w:p>
    <w:p w14:paraId="1A35B381" w14:textId="77777777" w:rsidR="00647291" w:rsidRDefault="00647291" w:rsidP="00311473">
      <w:pPr>
        <w:rPr>
          <w:rFonts w:ascii="Arial" w:hAnsi="Arial" w:cs="Arial"/>
        </w:rPr>
      </w:pPr>
    </w:p>
    <w:p w14:paraId="19342C57" w14:textId="77777777" w:rsidR="008D11EB" w:rsidRPr="004357B1" w:rsidRDefault="008D11EB" w:rsidP="008D11EB">
      <w:pPr>
        <w:rPr>
          <w:rFonts w:ascii="Arial" w:hAnsi="Arial" w:cs="Arial"/>
        </w:rPr>
      </w:pPr>
      <w:bookmarkStart w:id="380" w:name="_Toc250556678"/>
      <w:bookmarkEnd w:id="380"/>
    </w:p>
    <w:p w14:paraId="0195BC3B" w14:textId="77777777" w:rsidR="00BB461B" w:rsidRPr="00A643FB" w:rsidRDefault="00BB461B" w:rsidP="00311473">
      <w:pPr>
        <w:pStyle w:val="Heading1"/>
        <w:numPr>
          <w:ilvl w:val="0"/>
          <w:numId w:val="3"/>
        </w:numPr>
        <w:tabs>
          <w:tab w:val="clear" w:pos="1500"/>
          <w:tab w:val="num" w:pos="720"/>
        </w:tabs>
        <w:ind w:left="720" w:hanging="720"/>
        <w:jc w:val="left"/>
        <w:rPr>
          <w:rFonts w:ascii="Arial" w:hAnsi="Arial" w:cs="Arial"/>
        </w:rPr>
      </w:pPr>
      <w:bookmarkStart w:id="381" w:name="_Toc240163384"/>
      <w:bookmarkStart w:id="382" w:name="_Toc240789237"/>
      <w:bookmarkStart w:id="383" w:name="_Toc240791755"/>
      <w:bookmarkStart w:id="384" w:name="_Toc240792804"/>
      <w:bookmarkStart w:id="385" w:name="_Toc240793372"/>
      <w:bookmarkStart w:id="386" w:name="_Toc241995952"/>
      <w:bookmarkStart w:id="387" w:name="_Toc244597525"/>
      <w:bookmarkStart w:id="388" w:name="_Toc254014582"/>
      <w:bookmarkStart w:id="389" w:name="_Toc523849568"/>
      <w:r w:rsidRPr="00A643FB">
        <w:rPr>
          <w:rFonts w:ascii="Arial" w:hAnsi="Arial" w:cs="Arial"/>
        </w:rPr>
        <w:t xml:space="preserve">WORKING </w:t>
      </w:r>
      <w:r>
        <w:rPr>
          <w:rFonts w:ascii="Arial" w:hAnsi="Arial" w:cs="Arial"/>
        </w:rPr>
        <w:t>IN PARTNERSHIP</w:t>
      </w:r>
      <w:bookmarkEnd w:id="381"/>
      <w:bookmarkEnd w:id="382"/>
      <w:bookmarkEnd w:id="383"/>
      <w:bookmarkEnd w:id="384"/>
      <w:bookmarkEnd w:id="385"/>
      <w:bookmarkEnd w:id="386"/>
      <w:bookmarkEnd w:id="387"/>
      <w:bookmarkEnd w:id="388"/>
      <w:bookmarkEnd w:id="389"/>
    </w:p>
    <w:p w14:paraId="6862E6DE" w14:textId="77777777" w:rsidR="00BB461B" w:rsidRPr="00971DB2" w:rsidRDefault="00BB461B" w:rsidP="00311473">
      <w:pPr>
        <w:rPr>
          <w:rFonts w:ascii="Arial" w:hAnsi="Arial" w:cs="Arial"/>
        </w:rPr>
      </w:pPr>
    </w:p>
    <w:p w14:paraId="353FBEC6" w14:textId="77777777" w:rsidR="00BB461B" w:rsidRPr="00E77629" w:rsidRDefault="0026522F" w:rsidP="00052C5E">
      <w:pPr>
        <w:pStyle w:val="StyleOutlinenumberedArialOutlinenumberedArial11Outli"/>
        <w:numPr>
          <w:ilvl w:val="2"/>
          <w:numId w:val="45"/>
        </w:numPr>
        <w:rPr>
          <w:b w:val="0"/>
          <w:lang w:eastAsia="en-GB"/>
        </w:rPr>
      </w:pPr>
      <w:r>
        <w:rPr>
          <w:b w:val="0"/>
          <w:bCs w:val="0"/>
        </w:rPr>
        <w:t xml:space="preserve">HEIW </w:t>
      </w:r>
      <w:r w:rsidR="00BB461B" w:rsidRPr="00E77629">
        <w:rPr>
          <w:b w:val="0"/>
          <w:bCs w:val="0"/>
        </w:rPr>
        <w:t>shall work constructively in partnership with others to plan</w:t>
      </w:r>
      <w:r w:rsidR="00BB461B" w:rsidRPr="00E77629">
        <w:rPr>
          <w:b w:val="0"/>
        </w:rPr>
        <w:t xml:space="preserve"> and secure the </w:t>
      </w:r>
      <w:r w:rsidR="0005562A">
        <w:rPr>
          <w:b w:val="0"/>
        </w:rPr>
        <w:t xml:space="preserve">provision and </w:t>
      </w:r>
      <w:r w:rsidR="00BB461B" w:rsidRPr="00E77629">
        <w:rPr>
          <w:b w:val="0"/>
        </w:rPr>
        <w:t xml:space="preserve">delivery of </w:t>
      </w:r>
      <w:r w:rsidR="001C4062">
        <w:rPr>
          <w:b w:val="0"/>
        </w:rPr>
        <w:t>health education and improvement</w:t>
      </w:r>
      <w:r w:rsidR="00BB461B" w:rsidRPr="00E77629">
        <w:rPr>
          <w:b w:val="0"/>
        </w:rPr>
        <w:t xml:space="preserve">, in accordance </w:t>
      </w:r>
      <w:r w:rsidR="00A216D0">
        <w:rPr>
          <w:b w:val="0"/>
        </w:rPr>
        <w:t xml:space="preserve">with </w:t>
      </w:r>
      <w:r w:rsidR="00BB461B" w:rsidRPr="00E77629">
        <w:rPr>
          <w:b w:val="0"/>
        </w:rPr>
        <w:t xml:space="preserve">its statutory duties and any specific requirements or directions made by the </w:t>
      </w:r>
      <w:r w:rsidR="00C440BB">
        <w:rPr>
          <w:b w:val="0"/>
        </w:rPr>
        <w:t>Welsh Ministers</w:t>
      </w:r>
      <w:proofErr w:type="gramStart"/>
      <w:r w:rsidR="0005562A">
        <w:rPr>
          <w:b w:val="0"/>
        </w:rPr>
        <w:t>.</w:t>
      </w:r>
      <w:r w:rsidR="00BB461B" w:rsidRPr="00E77629">
        <w:rPr>
          <w:b w:val="0"/>
        </w:rPr>
        <w:t xml:space="preserve"> .</w:t>
      </w:r>
      <w:proofErr w:type="gramEnd"/>
    </w:p>
    <w:p w14:paraId="698674FD" w14:textId="77777777" w:rsidR="00BB461B" w:rsidRDefault="00BB461B" w:rsidP="00311473">
      <w:pPr>
        <w:widowControl/>
        <w:rPr>
          <w:rFonts w:ascii="Arial" w:hAnsi="Arial" w:cs="Arial"/>
        </w:rPr>
      </w:pPr>
    </w:p>
    <w:p w14:paraId="6642FD8D" w14:textId="77777777" w:rsidR="00BB461B" w:rsidRPr="00133772" w:rsidRDefault="00BB461B" w:rsidP="00052C5E">
      <w:pPr>
        <w:pStyle w:val="StyleOutlinenumberedArialOutlinenumberedArial11Outli"/>
        <w:numPr>
          <w:ilvl w:val="2"/>
          <w:numId w:val="45"/>
        </w:numPr>
        <w:rPr>
          <w:b w:val="0"/>
          <w:bCs w:val="0"/>
        </w:rPr>
      </w:pPr>
      <w:r w:rsidRPr="00133772">
        <w:rPr>
          <w:b w:val="0"/>
          <w:bCs w:val="0"/>
        </w:rPr>
        <w:t xml:space="preserve">The Chair shall ensure that the Board has identified all its key partners and other stakeholders and established clear mechanisms for engaging with and involving them in the work of </w:t>
      </w:r>
      <w:r w:rsidR="0026522F">
        <w:rPr>
          <w:b w:val="0"/>
          <w:bCs w:val="0"/>
        </w:rPr>
        <w:t>HEIW</w:t>
      </w:r>
      <w:r w:rsidR="008A0DB8">
        <w:rPr>
          <w:b w:val="0"/>
          <w:bCs w:val="0"/>
        </w:rPr>
        <w:t xml:space="preserve">. </w:t>
      </w:r>
    </w:p>
    <w:p w14:paraId="3305FCCA" w14:textId="77777777" w:rsidR="007A6A98" w:rsidRDefault="007A6A98" w:rsidP="00965F32">
      <w:pPr>
        <w:rPr>
          <w:rFonts w:ascii="Arial" w:hAnsi="Arial" w:cs="Arial"/>
        </w:rPr>
      </w:pPr>
    </w:p>
    <w:p w14:paraId="07BFA0D0" w14:textId="77777777" w:rsidR="00BB461B" w:rsidRPr="00971DB2" w:rsidRDefault="00BB461B" w:rsidP="00311473">
      <w:pPr>
        <w:rPr>
          <w:rFonts w:ascii="Arial" w:hAnsi="Arial" w:cs="Arial"/>
        </w:rPr>
      </w:pPr>
    </w:p>
    <w:p w14:paraId="5D88ED5B" w14:textId="77777777" w:rsidR="002E0F0F" w:rsidRPr="001C4062" w:rsidRDefault="00BB461B" w:rsidP="00052C5E">
      <w:pPr>
        <w:pStyle w:val="StyleOutlinenumberedArialOutlinenumberedArial11Outli"/>
        <w:numPr>
          <w:ilvl w:val="2"/>
          <w:numId w:val="45"/>
        </w:numPr>
        <w:rPr>
          <w:b w:val="0"/>
        </w:rPr>
      </w:pPr>
      <w:r w:rsidRPr="00133772">
        <w:rPr>
          <w:b w:val="0"/>
        </w:rPr>
        <w:t xml:space="preserve">The Board shall keep under review its partnership arrangements to ensure continued clarity around purpose, desired outcomes and partner responsibilities.  It must ensure timely action to change, adapt or </w:t>
      </w:r>
      <w:r w:rsidRPr="00133772">
        <w:rPr>
          <w:b w:val="0"/>
          <w:lang w:eastAsia="en-GB"/>
        </w:rPr>
        <w:t xml:space="preserve">end partnerships where they no longer serve a useful purpose, in accordance with </w:t>
      </w:r>
      <w:r w:rsidRPr="00133772">
        <w:rPr>
          <w:b w:val="0"/>
        </w:rPr>
        <w:t xml:space="preserve">its statutory duties; any specific requirements or directions made by the </w:t>
      </w:r>
      <w:r w:rsidR="00C440BB">
        <w:rPr>
          <w:b w:val="0"/>
        </w:rPr>
        <w:t>Welsh Ministers</w:t>
      </w:r>
      <w:r w:rsidRPr="00133772">
        <w:rPr>
          <w:b w:val="0"/>
        </w:rPr>
        <w:t>; and the agreed terms and conditions for the partnership.</w:t>
      </w:r>
      <w:r w:rsidRPr="00133772" w:rsidDel="005963C6">
        <w:rPr>
          <w:b w:val="0"/>
        </w:rPr>
        <w:t xml:space="preserve"> </w:t>
      </w:r>
    </w:p>
    <w:p w14:paraId="690692D3" w14:textId="77777777" w:rsidR="00B9418F" w:rsidRPr="00A643FB" w:rsidRDefault="00B9418F" w:rsidP="00311473">
      <w:pPr>
        <w:rPr>
          <w:rFonts w:ascii="Arial" w:hAnsi="Arial" w:cs="Arial"/>
          <w:b/>
        </w:rPr>
      </w:pPr>
    </w:p>
    <w:p w14:paraId="3C3B8F88" w14:textId="77777777" w:rsidR="001C4062" w:rsidRDefault="00CF2404" w:rsidP="001C4062">
      <w:pPr>
        <w:pStyle w:val="Heading1"/>
        <w:numPr>
          <w:ilvl w:val="0"/>
          <w:numId w:val="3"/>
        </w:numPr>
        <w:tabs>
          <w:tab w:val="clear" w:pos="1500"/>
          <w:tab w:val="num" w:pos="720"/>
        </w:tabs>
        <w:ind w:left="720" w:hanging="720"/>
        <w:jc w:val="left"/>
        <w:rPr>
          <w:rFonts w:ascii="Arial" w:hAnsi="Arial" w:cs="Arial"/>
        </w:rPr>
      </w:pPr>
      <w:bookmarkStart w:id="390" w:name="_Toc228955951"/>
      <w:bookmarkStart w:id="391" w:name="_Toc240163387"/>
      <w:bookmarkStart w:id="392" w:name="_Toc240789240"/>
      <w:bookmarkStart w:id="393" w:name="_Toc240791758"/>
      <w:bookmarkStart w:id="394" w:name="_Toc240792807"/>
      <w:bookmarkStart w:id="395" w:name="_Toc240793375"/>
      <w:bookmarkStart w:id="396" w:name="_Toc241995955"/>
      <w:bookmarkStart w:id="397" w:name="_Toc244597528"/>
      <w:bookmarkStart w:id="398" w:name="_Toc254014585"/>
      <w:bookmarkStart w:id="399" w:name="_Toc331751342"/>
      <w:bookmarkStart w:id="400" w:name="_Toc523849569"/>
      <w:r w:rsidRPr="00A643FB">
        <w:rPr>
          <w:rFonts w:ascii="Arial" w:hAnsi="Arial" w:cs="Arial"/>
        </w:rPr>
        <w:t>MEETINGS</w:t>
      </w:r>
      <w:bookmarkStart w:id="401" w:name="_Toc228955952"/>
      <w:bookmarkStart w:id="402" w:name="_Toc240163388"/>
      <w:bookmarkStart w:id="403" w:name="_Toc240789241"/>
      <w:bookmarkStart w:id="404" w:name="_Toc240791759"/>
      <w:bookmarkStart w:id="405" w:name="_Toc240792808"/>
      <w:bookmarkStart w:id="406" w:name="_Toc240793376"/>
      <w:bookmarkStart w:id="407" w:name="_Toc241995956"/>
      <w:bookmarkStart w:id="408" w:name="_Toc244597529"/>
      <w:bookmarkStart w:id="409" w:name="_Toc254014586"/>
      <w:bookmarkStart w:id="410" w:name="_Toc331751343"/>
      <w:bookmarkEnd w:id="390"/>
      <w:bookmarkEnd w:id="391"/>
      <w:bookmarkEnd w:id="392"/>
      <w:bookmarkEnd w:id="393"/>
      <w:bookmarkEnd w:id="394"/>
      <w:bookmarkEnd w:id="395"/>
      <w:bookmarkEnd w:id="396"/>
      <w:bookmarkEnd w:id="397"/>
      <w:bookmarkEnd w:id="398"/>
      <w:bookmarkEnd w:id="399"/>
      <w:bookmarkEnd w:id="400"/>
    </w:p>
    <w:p w14:paraId="53FE16F1" w14:textId="77777777" w:rsidR="001C4062" w:rsidRDefault="001C4062" w:rsidP="001C4062">
      <w:pPr>
        <w:pStyle w:val="Heading1"/>
        <w:ind w:firstLine="0"/>
        <w:jc w:val="left"/>
        <w:rPr>
          <w:rFonts w:ascii="Arial" w:hAnsi="Arial" w:cs="Arial"/>
        </w:rPr>
      </w:pPr>
    </w:p>
    <w:p w14:paraId="55C300C7" w14:textId="77777777" w:rsidR="00BC0B2E" w:rsidRPr="001C4062" w:rsidRDefault="001C4062" w:rsidP="00052C5E">
      <w:pPr>
        <w:pStyle w:val="Heading1"/>
        <w:numPr>
          <w:ilvl w:val="1"/>
          <w:numId w:val="46"/>
        </w:numPr>
        <w:jc w:val="left"/>
        <w:rPr>
          <w:rFonts w:ascii="Arial" w:hAnsi="Arial" w:cs="Arial"/>
        </w:rPr>
      </w:pPr>
      <w:r>
        <w:rPr>
          <w:rFonts w:ascii="Arial" w:hAnsi="Arial" w:cs="Arial"/>
        </w:rPr>
        <w:t xml:space="preserve">     </w:t>
      </w:r>
      <w:bookmarkStart w:id="411" w:name="_Toc523849570"/>
      <w:r w:rsidR="00BC0B2E" w:rsidRPr="001C4062">
        <w:rPr>
          <w:rFonts w:ascii="Arial" w:hAnsi="Arial" w:cs="Arial"/>
        </w:rPr>
        <w:t>Putting Citizen</w:t>
      </w:r>
      <w:r w:rsidR="00B817D9" w:rsidRPr="001C4062">
        <w:rPr>
          <w:rFonts w:ascii="Arial" w:hAnsi="Arial" w:cs="Arial"/>
        </w:rPr>
        <w:t>s</w:t>
      </w:r>
      <w:r w:rsidR="00BC0B2E" w:rsidRPr="001C4062">
        <w:rPr>
          <w:rFonts w:ascii="Arial" w:hAnsi="Arial" w:cs="Arial"/>
        </w:rPr>
        <w:t xml:space="preserve"> first</w:t>
      </w:r>
      <w:bookmarkEnd w:id="401"/>
      <w:bookmarkEnd w:id="402"/>
      <w:bookmarkEnd w:id="403"/>
      <w:bookmarkEnd w:id="404"/>
      <w:bookmarkEnd w:id="405"/>
      <w:bookmarkEnd w:id="406"/>
      <w:bookmarkEnd w:id="407"/>
      <w:bookmarkEnd w:id="408"/>
      <w:bookmarkEnd w:id="409"/>
      <w:bookmarkEnd w:id="410"/>
      <w:bookmarkEnd w:id="411"/>
    </w:p>
    <w:p w14:paraId="3501BB58" w14:textId="77777777" w:rsidR="00BC0B2E" w:rsidRPr="00A643FB" w:rsidRDefault="00BC0B2E" w:rsidP="00311473">
      <w:pPr>
        <w:rPr>
          <w:rFonts w:ascii="Arial" w:hAnsi="Arial" w:cs="Arial"/>
          <w:b/>
        </w:rPr>
      </w:pPr>
    </w:p>
    <w:p w14:paraId="1E7CEBC6" w14:textId="77777777" w:rsidR="001A0598" w:rsidRDefault="008A0DB8" w:rsidP="00052C5E">
      <w:pPr>
        <w:pStyle w:val="StyleOutlinenumberedArialOutlinenumberedArial11Outli"/>
        <w:numPr>
          <w:ilvl w:val="2"/>
          <w:numId w:val="46"/>
        </w:numPr>
        <w:rPr>
          <w:b w:val="0"/>
        </w:rPr>
      </w:pPr>
      <w:bookmarkStart w:id="412" w:name="_Toc228955953"/>
      <w:bookmarkStart w:id="413" w:name="OLE_LINK1"/>
      <w:bookmarkStart w:id="414" w:name="OLE_LINK2"/>
      <w:r>
        <w:rPr>
          <w:b w:val="0"/>
        </w:rPr>
        <w:t>HEIW’s</w:t>
      </w:r>
      <w:r w:rsidR="00BC0B2E" w:rsidRPr="00A643FB">
        <w:rPr>
          <w:b w:val="0"/>
        </w:rPr>
        <w:t xml:space="preserve"> business will be carried out openly and transparently in a manner that encourages the active engagement of </w:t>
      </w:r>
      <w:r w:rsidR="001A0598">
        <w:rPr>
          <w:b w:val="0"/>
        </w:rPr>
        <w:t xml:space="preserve">its citizens, community partners and other stakeholders.  </w:t>
      </w:r>
      <w:r>
        <w:rPr>
          <w:b w:val="0"/>
        </w:rPr>
        <w:t>HEIW</w:t>
      </w:r>
      <w:r w:rsidR="00BC0B2E" w:rsidRPr="00A643FB">
        <w:rPr>
          <w:b w:val="0"/>
        </w:rPr>
        <w:t xml:space="preserve">, through </w:t>
      </w:r>
      <w:r w:rsidR="00336C14">
        <w:rPr>
          <w:b w:val="0"/>
        </w:rPr>
        <w:t>the</w:t>
      </w:r>
      <w:r w:rsidR="00336C14" w:rsidRPr="00A643FB">
        <w:rPr>
          <w:b w:val="0"/>
        </w:rPr>
        <w:t xml:space="preserve"> </w:t>
      </w:r>
      <w:r w:rsidR="00BC0B2E" w:rsidRPr="00A643FB">
        <w:rPr>
          <w:b w:val="0"/>
        </w:rPr>
        <w:t>planning and conduct of meetings</w:t>
      </w:r>
      <w:r w:rsidR="00336C14">
        <w:rPr>
          <w:b w:val="0"/>
        </w:rPr>
        <w:t xml:space="preserve"> held in public,</w:t>
      </w:r>
      <w:r w:rsidR="00BC0B2E" w:rsidRPr="00A643FB">
        <w:rPr>
          <w:b w:val="0"/>
        </w:rPr>
        <w:t xml:space="preserve"> </w:t>
      </w:r>
      <w:r w:rsidR="005F578E" w:rsidRPr="00A643FB">
        <w:rPr>
          <w:b w:val="0"/>
        </w:rPr>
        <w:t>shall</w:t>
      </w:r>
      <w:r w:rsidR="00BC0B2E" w:rsidRPr="00A643FB">
        <w:rPr>
          <w:b w:val="0"/>
        </w:rPr>
        <w:t xml:space="preserve"> facilitate</w:t>
      </w:r>
      <w:r w:rsidR="00880B2A" w:rsidRPr="00A643FB">
        <w:rPr>
          <w:b w:val="0"/>
        </w:rPr>
        <w:t xml:space="preserve"> this in </w:t>
      </w:r>
      <w:proofErr w:type="gramStart"/>
      <w:r w:rsidR="00880B2A" w:rsidRPr="00A643FB">
        <w:rPr>
          <w:b w:val="0"/>
        </w:rPr>
        <w:t>a number of</w:t>
      </w:r>
      <w:proofErr w:type="gramEnd"/>
      <w:r w:rsidR="00880B2A" w:rsidRPr="00A643FB">
        <w:rPr>
          <w:b w:val="0"/>
        </w:rPr>
        <w:t xml:space="preserve"> ways</w:t>
      </w:r>
      <w:r w:rsidR="001A0598">
        <w:rPr>
          <w:b w:val="0"/>
        </w:rPr>
        <w:t>, including:</w:t>
      </w:r>
    </w:p>
    <w:p w14:paraId="396DC560" w14:textId="77777777" w:rsidR="001A0598" w:rsidRDefault="001A0598" w:rsidP="00311473">
      <w:pPr>
        <w:pStyle w:val="Heading1"/>
        <w:ind w:left="720" w:hanging="720"/>
        <w:jc w:val="left"/>
        <w:rPr>
          <w:rFonts w:ascii="Arial" w:hAnsi="Arial" w:cs="Arial"/>
          <w:b w:val="0"/>
        </w:rPr>
      </w:pPr>
    </w:p>
    <w:p w14:paraId="4339C16D" w14:textId="77777777" w:rsidR="001A0598" w:rsidRPr="002C48FF" w:rsidRDefault="00E16339" w:rsidP="00052C5E">
      <w:pPr>
        <w:numPr>
          <w:ilvl w:val="0"/>
          <w:numId w:val="35"/>
        </w:numPr>
        <w:tabs>
          <w:tab w:val="clear" w:pos="1857"/>
          <w:tab w:val="num" w:pos="1440"/>
        </w:tabs>
        <w:ind w:left="1440"/>
        <w:rPr>
          <w:rFonts w:ascii="Arial" w:hAnsi="Arial" w:cs="Arial"/>
        </w:rPr>
      </w:pPr>
      <w:bookmarkStart w:id="415" w:name="_Toc235353046"/>
      <w:bookmarkStart w:id="416" w:name="_Toc240163389"/>
      <w:bookmarkStart w:id="417" w:name="_Toc240789242"/>
      <w:r>
        <w:rPr>
          <w:rFonts w:ascii="Arial" w:hAnsi="Arial" w:cs="Arial"/>
        </w:rPr>
        <w:t>A</w:t>
      </w:r>
      <w:r w:rsidR="00880B2A" w:rsidRPr="002C48FF">
        <w:rPr>
          <w:rFonts w:ascii="Arial" w:hAnsi="Arial" w:cs="Arial"/>
        </w:rPr>
        <w:t xml:space="preserve">ctive communication of forthcoming business and </w:t>
      </w:r>
      <w:proofErr w:type="gramStart"/>
      <w:r w:rsidR="00880B2A" w:rsidRPr="002C48FF">
        <w:rPr>
          <w:rFonts w:ascii="Arial" w:hAnsi="Arial" w:cs="Arial"/>
        </w:rPr>
        <w:t>activities</w:t>
      </w:r>
      <w:r w:rsidR="00B817D9" w:rsidRPr="002C48FF">
        <w:rPr>
          <w:rFonts w:ascii="Arial" w:hAnsi="Arial" w:cs="Arial"/>
        </w:rPr>
        <w:t>;</w:t>
      </w:r>
      <w:bookmarkEnd w:id="415"/>
      <w:bookmarkEnd w:id="416"/>
      <w:bookmarkEnd w:id="417"/>
      <w:proofErr w:type="gramEnd"/>
      <w:r w:rsidR="00880B2A" w:rsidRPr="002C48FF">
        <w:rPr>
          <w:rFonts w:ascii="Arial" w:hAnsi="Arial" w:cs="Arial"/>
        </w:rPr>
        <w:t xml:space="preserve"> </w:t>
      </w:r>
    </w:p>
    <w:p w14:paraId="19BE4C5D" w14:textId="77777777" w:rsidR="001A0598" w:rsidRPr="002C48FF" w:rsidRDefault="00E16339" w:rsidP="00874428">
      <w:pPr>
        <w:numPr>
          <w:ilvl w:val="0"/>
          <w:numId w:val="17"/>
        </w:numPr>
        <w:tabs>
          <w:tab w:val="clear" w:pos="1857"/>
          <w:tab w:val="num" w:pos="1440"/>
        </w:tabs>
        <w:ind w:left="1440"/>
        <w:rPr>
          <w:rFonts w:ascii="Arial" w:hAnsi="Arial" w:cs="Arial"/>
        </w:rPr>
      </w:pPr>
      <w:bookmarkStart w:id="418" w:name="_Toc235353047"/>
      <w:bookmarkStart w:id="419" w:name="_Toc240163390"/>
      <w:bookmarkStart w:id="420" w:name="_Toc240789243"/>
      <w:r>
        <w:rPr>
          <w:rFonts w:ascii="Arial" w:hAnsi="Arial" w:cs="Arial"/>
        </w:rPr>
        <w:t>T</w:t>
      </w:r>
      <w:r w:rsidR="001F45A6" w:rsidRPr="002C48FF">
        <w:rPr>
          <w:rFonts w:ascii="Arial" w:hAnsi="Arial" w:cs="Arial"/>
        </w:rPr>
        <w:t xml:space="preserve">he selection of </w:t>
      </w:r>
      <w:r w:rsidR="00880B2A" w:rsidRPr="002C48FF">
        <w:rPr>
          <w:rFonts w:ascii="Arial" w:hAnsi="Arial" w:cs="Arial"/>
        </w:rPr>
        <w:t xml:space="preserve">accessible, </w:t>
      </w:r>
      <w:r w:rsidR="00B67CA5" w:rsidRPr="002C48FF">
        <w:rPr>
          <w:rFonts w:ascii="Arial" w:hAnsi="Arial" w:cs="Arial"/>
        </w:rPr>
        <w:t xml:space="preserve">suitable </w:t>
      </w:r>
      <w:r w:rsidR="00880B2A" w:rsidRPr="002C48FF">
        <w:rPr>
          <w:rFonts w:ascii="Arial" w:hAnsi="Arial" w:cs="Arial"/>
        </w:rPr>
        <w:t>venues</w:t>
      </w:r>
      <w:r w:rsidR="001F45A6" w:rsidRPr="002C48FF">
        <w:rPr>
          <w:rFonts w:ascii="Arial" w:hAnsi="Arial" w:cs="Arial"/>
        </w:rPr>
        <w:t xml:space="preserve"> for </w:t>
      </w:r>
      <w:proofErr w:type="gramStart"/>
      <w:r w:rsidR="001F45A6" w:rsidRPr="002C48FF">
        <w:rPr>
          <w:rFonts w:ascii="Arial" w:hAnsi="Arial" w:cs="Arial"/>
        </w:rPr>
        <w:t>meeting</w:t>
      </w:r>
      <w:r w:rsidR="00B817D9" w:rsidRPr="002C48FF">
        <w:rPr>
          <w:rFonts w:ascii="Arial" w:hAnsi="Arial" w:cs="Arial"/>
        </w:rPr>
        <w:t>s</w:t>
      </w:r>
      <w:r w:rsidR="00880B2A" w:rsidRPr="002C48FF">
        <w:rPr>
          <w:rFonts w:ascii="Arial" w:hAnsi="Arial" w:cs="Arial"/>
        </w:rPr>
        <w:t>;</w:t>
      </w:r>
      <w:bookmarkEnd w:id="418"/>
      <w:bookmarkEnd w:id="419"/>
      <w:bookmarkEnd w:id="420"/>
      <w:proofErr w:type="gramEnd"/>
      <w:r w:rsidR="00880B2A" w:rsidRPr="002C48FF">
        <w:rPr>
          <w:rFonts w:ascii="Arial" w:hAnsi="Arial" w:cs="Arial"/>
        </w:rPr>
        <w:t xml:space="preserve"> </w:t>
      </w:r>
    </w:p>
    <w:p w14:paraId="3484567D" w14:textId="77777777" w:rsidR="00336C14" w:rsidRDefault="00E16339" w:rsidP="00874428">
      <w:pPr>
        <w:numPr>
          <w:ilvl w:val="0"/>
          <w:numId w:val="17"/>
        </w:numPr>
        <w:tabs>
          <w:tab w:val="clear" w:pos="1857"/>
          <w:tab w:val="num" w:pos="1440"/>
        </w:tabs>
        <w:ind w:left="1440"/>
        <w:rPr>
          <w:rFonts w:ascii="Arial" w:hAnsi="Arial" w:cs="Arial"/>
        </w:rPr>
      </w:pPr>
      <w:bookmarkStart w:id="421" w:name="_Toc235353048"/>
      <w:bookmarkStart w:id="422" w:name="_Toc240163391"/>
      <w:bookmarkStart w:id="423" w:name="_Toc240789244"/>
      <w:r>
        <w:rPr>
          <w:rFonts w:ascii="Arial" w:hAnsi="Arial" w:cs="Arial"/>
        </w:rPr>
        <w:lastRenderedPageBreak/>
        <w:t>T</w:t>
      </w:r>
      <w:r w:rsidR="001A0598" w:rsidRPr="002C48FF">
        <w:rPr>
          <w:rFonts w:ascii="Arial" w:hAnsi="Arial" w:cs="Arial"/>
        </w:rPr>
        <w:t xml:space="preserve">he availability of papers in </w:t>
      </w:r>
      <w:r w:rsidR="004479F7">
        <w:rPr>
          <w:rFonts w:ascii="Arial" w:hAnsi="Arial" w:cs="Arial"/>
        </w:rPr>
        <w:t xml:space="preserve">English and Welsh languages and in </w:t>
      </w:r>
      <w:r w:rsidR="001A0598" w:rsidRPr="002C48FF">
        <w:rPr>
          <w:rFonts w:ascii="Arial" w:hAnsi="Arial" w:cs="Arial"/>
        </w:rPr>
        <w:t>accessible formats, such as Braille, large print, easy read</w:t>
      </w:r>
      <w:r w:rsidR="00336C14" w:rsidRPr="002C48FF">
        <w:rPr>
          <w:rFonts w:ascii="Arial" w:hAnsi="Arial" w:cs="Arial"/>
        </w:rPr>
        <w:t xml:space="preserve"> and in electronic formats</w:t>
      </w:r>
      <w:r w:rsidR="004B01EF">
        <w:rPr>
          <w:rFonts w:ascii="Arial" w:hAnsi="Arial" w:cs="Arial"/>
        </w:rPr>
        <w:t xml:space="preserve"> </w:t>
      </w:r>
      <w:r w:rsidR="00965F32">
        <w:rPr>
          <w:rFonts w:ascii="Arial" w:hAnsi="Arial" w:cs="Arial"/>
        </w:rPr>
        <w:t xml:space="preserve">in accordance with its Welsh language and equality requirements and </w:t>
      </w:r>
      <w:proofErr w:type="gramStart"/>
      <w:r w:rsidR="00965F32">
        <w:rPr>
          <w:rFonts w:ascii="Arial" w:hAnsi="Arial" w:cs="Arial"/>
        </w:rPr>
        <w:t>commitments</w:t>
      </w:r>
      <w:r w:rsidR="00336C14" w:rsidRPr="002C48FF">
        <w:rPr>
          <w:rFonts w:ascii="Arial" w:hAnsi="Arial" w:cs="Arial"/>
        </w:rPr>
        <w:t>;</w:t>
      </w:r>
      <w:bookmarkEnd w:id="421"/>
      <w:bookmarkEnd w:id="422"/>
      <w:bookmarkEnd w:id="423"/>
      <w:proofErr w:type="gramEnd"/>
      <w:r w:rsidR="00336C14" w:rsidRPr="002C48FF">
        <w:rPr>
          <w:rFonts w:ascii="Arial" w:hAnsi="Arial" w:cs="Arial"/>
        </w:rPr>
        <w:t xml:space="preserve"> </w:t>
      </w:r>
    </w:p>
    <w:p w14:paraId="53F6D6EB" w14:textId="77777777" w:rsidR="00B440C3" w:rsidRPr="002C48FF" w:rsidRDefault="00E16339" w:rsidP="00874428">
      <w:pPr>
        <w:numPr>
          <w:ilvl w:val="0"/>
          <w:numId w:val="17"/>
        </w:numPr>
        <w:tabs>
          <w:tab w:val="clear" w:pos="1857"/>
          <w:tab w:val="num" w:pos="1440"/>
        </w:tabs>
        <w:ind w:left="1440"/>
        <w:rPr>
          <w:rFonts w:ascii="Arial" w:hAnsi="Arial" w:cs="Arial"/>
        </w:rPr>
      </w:pPr>
      <w:r>
        <w:rPr>
          <w:rFonts w:ascii="Arial" w:hAnsi="Arial" w:cs="Arial"/>
        </w:rPr>
        <w:t>R</w:t>
      </w:r>
      <w:r w:rsidR="00B440C3">
        <w:rPr>
          <w:rFonts w:ascii="Arial" w:hAnsi="Arial" w:cs="Arial"/>
        </w:rPr>
        <w:t xml:space="preserve">equesting that attendees notify </w:t>
      </w:r>
      <w:r w:rsidR="008A0DB8">
        <w:rPr>
          <w:rFonts w:ascii="Arial" w:hAnsi="Arial" w:cs="Arial"/>
        </w:rPr>
        <w:t>HEIW</w:t>
      </w:r>
      <w:r w:rsidR="00B440C3">
        <w:rPr>
          <w:rFonts w:ascii="Arial" w:hAnsi="Arial" w:cs="Arial"/>
        </w:rPr>
        <w:t xml:space="preserve"> of any access needs sufficiently in advance of a proposed meeting, and responding appropriately, </w:t>
      </w:r>
      <w:r w:rsidR="00A934FB">
        <w:rPr>
          <w:rFonts w:ascii="Arial" w:hAnsi="Arial" w:cs="Arial"/>
        </w:rPr>
        <w:t>e.g.</w:t>
      </w:r>
      <w:r w:rsidR="00B440C3">
        <w:rPr>
          <w:rFonts w:ascii="Arial" w:hAnsi="Arial" w:cs="Arial"/>
        </w:rPr>
        <w:t>, a</w:t>
      </w:r>
      <w:r w:rsidR="00B440C3" w:rsidRPr="002C48FF">
        <w:rPr>
          <w:rFonts w:ascii="Arial" w:hAnsi="Arial" w:cs="Arial"/>
        </w:rPr>
        <w:t>rranging British Sign Language (BSL) interpretation at meetings</w:t>
      </w:r>
      <w:r w:rsidR="00B440C3">
        <w:rPr>
          <w:rFonts w:ascii="Arial" w:hAnsi="Arial" w:cs="Arial"/>
        </w:rPr>
        <w:t>; and</w:t>
      </w:r>
    </w:p>
    <w:p w14:paraId="3F9FE996" w14:textId="77777777" w:rsidR="00336C14" w:rsidRDefault="00E16339" w:rsidP="00874428">
      <w:pPr>
        <w:numPr>
          <w:ilvl w:val="0"/>
          <w:numId w:val="17"/>
        </w:numPr>
        <w:tabs>
          <w:tab w:val="clear" w:pos="1857"/>
          <w:tab w:val="num" w:pos="1440"/>
        </w:tabs>
        <w:ind w:left="1440"/>
        <w:rPr>
          <w:rFonts w:ascii="Arial" w:hAnsi="Arial" w:cs="Arial"/>
        </w:rPr>
      </w:pPr>
      <w:bookmarkStart w:id="424" w:name="_Toc235353049"/>
      <w:bookmarkStart w:id="425" w:name="_Toc240163392"/>
      <w:bookmarkStart w:id="426" w:name="_Toc240789245"/>
      <w:r>
        <w:rPr>
          <w:rFonts w:ascii="Arial" w:hAnsi="Arial" w:cs="Arial"/>
        </w:rPr>
        <w:t>W</w:t>
      </w:r>
      <w:r w:rsidR="00B817D9" w:rsidRPr="002C48FF">
        <w:rPr>
          <w:rFonts w:ascii="Arial" w:hAnsi="Arial" w:cs="Arial"/>
        </w:rPr>
        <w:t xml:space="preserve">here appropriate, </w:t>
      </w:r>
      <w:r w:rsidR="001F45A6" w:rsidRPr="002C48FF">
        <w:rPr>
          <w:rFonts w:ascii="Arial" w:hAnsi="Arial" w:cs="Arial"/>
        </w:rPr>
        <w:t>ensuring</w:t>
      </w:r>
      <w:r w:rsidR="00880B2A" w:rsidRPr="002C48FF">
        <w:rPr>
          <w:rFonts w:ascii="Arial" w:hAnsi="Arial" w:cs="Arial"/>
        </w:rPr>
        <w:t xml:space="preserve"> </w:t>
      </w:r>
      <w:r w:rsidR="00D101F0">
        <w:rPr>
          <w:rFonts w:ascii="Arial" w:hAnsi="Arial" w:cs="Arial"/>
        </w:rPr>
        <w:t>suitable translation arrangements are in place to enable</w:t>
      </w:r>
      <w:r w:rsidR="00880B2A" w:rsidRPr="002C48FF">
        <w:rPr>
          <w:rFonts w:ascii="Arial" w:hAnsi="Arial" w:cs="Arial"/>
        </w:rPr>
        <w:t xml:space="preserve"> the conduct of meetings in </w:t>
      </w:r>
      <w:r w:rsidR="00D33CE0">
        <w:rPr>
          <w:rFonts w:ascii="Arial" w:hAnsi="Arial" w:cs="Arial"/>
        </w:rPr>
        <w:t>either English or W</w:t>
      </w:r>
      <w:r w:rsidR="00880B2A" w:rsidRPr="002C48FF">
        <w:rPr>
          <w:rFonts w:ascii="Arial" w:hAnsi="Arial" w:cs="Arial"/>
        </w:rPr>
        <w:t>elsh</w:t>
      </w:r>
      <w:r w:rsidR="00195665">
        <w:rPr>
          <w:rFonts w:ascii="Arial" w:hAnsi="Arial" w:cs="Arial"/>
        </w:rPr>
        <w:t>,</w:t>
      </w:r>
      <w:bookmarkEnd w:id="424"/>
      <w:bookmarkEnd w:id="425"/>
      <w:bookmarkEnd w:id="426"/>
      <w:r w:rsidR="001C4062">
        <w:rPr>
          <w:rFonts w:ascii="Arial" w:hAnsi="Arial" w:cs="Arial"/>
        </w:rPr>
        <w:t xml:space="preserve"> and</w:t>
      </w:r>
    </w:p>
    <w:bookmarkEnd w:id="412"/>
    <w:p w14:paraId="74D0EEC3" w14:textId="77777777" w:rsidR="001A0598" w:rsidRPr="001C4062" w:rsidRDefault="001C4062" w:rsidP="001C4062">
      <w:pPr>
        <w:numPr>
          <w:ilvl w:val="0"/>
          <w:numId w:val="17"/>
        </w:numPr>
        <w:tabs>
          <w:tab w:val="clear" w:pos="1857"/>
          <w:tab w:val="num" w:pos="1440"/>
        </w:tabs>
        <w:ind w:left="1440"/>
        <w:rPr>
          <w:rFonts w:ascii="Arial" w:hAnsi="Arial" w:cs="Arial"/>
        </w:rPr>
      </w:pPr>
      <w:r>
        <w:rPr>
          <w:rFonts w:ascii="Arial" w:hAnsi="Arial" w:cs="Arial"/>
        </w:rPr>
        <w:t>I</w:t>
      </w:r>
      <w:r w:rsidR="001A0598" w:rsidRPr="001C4062">
        <w:rPr>
          <w:rFonts w:ascii="Arial" w:hAnsi="Arial" w:cs="Arial"/>
        </w:rPr>
        <w:t xml:space="preserve">n accordance with </w:t>
      </w:r>
      <w:r w:rsidR="00762889" w:rsidRPr="001C4062">
        <w:rPr>
          <w:rFonts w:ascii="Arial" w:hAnsi="Arial" w:cs="Arial"/>
        </w:rPr>
        <w:t>legislative requirements, e</w:t>
      </w:r>
      <w:r w:rsidR="00925D5D" w:rsidRPr="001C4062">
        <w:rPr>
          <w:rFonts w:ascii="Arial" w:hAnsi="Arial" w:cs="Arial"/>
        </w:rPr>
        <w:t>.</w:t>
      </w:r>
      <w:r w:rsidR="00762889" w:rsidRPr="001C4062">
        <w:rPr>
          <w:rFonts w:ascii="Arial" w:hAnsi="Arial" w:cs="Arial"/>
        </w:rPr>
        <w:t xml:space="preserve">g., Disability Discrimination Act, as well as its </w:t>
      </w:r>
      <w:r w:rsidR="001A0598" w:rsidRPr="001C4062">
        <w:rPr>
          <w:rFonts w:ascii="Arial" w:hAnsi="Arial" w:cs="Arial"/>
        </w:rPr>
        <w:t xml:space="preserve">Communication Strategy and Welsh </w:t>
      </w:r>
      <w:r w:rsidR="0095318F" w:rsidRPr="001C4062">
        <w:rPr>
          <w:rFonts w:ascii="Arial" w:hAnsi="Arial" w:cs="Arial"/>
        </w:rPr>
        <w:t>l</w:t>
      </w:r>
      <w:r w:rsidR="001A0598" w:rsidRPr="001C4062">
        <w:rPr>
          <w:rFonts w:ascii="Arial" w:hAnsi="Arial" w:cs="Arial"/>
        </w:rPr>
        <w:t xml:space="preserve">anguage </w:t>
      </w:r>
      <w:r w:rsidR="0095318F" w:rsidRPr="001C4062">
        <w:rPr>
          <w:rFonts w:ascii="Arial" w:hAnsi="Arial" w:cs="Arial"/>
        </w:rPr>
        <w:t>requirements</w:t>
      </w:r>
      <w:r w:rsidR="001A0598" w:rsidRPr="001C4062">
        <w:rPr>
          <w:rFonts w:ascii="Arial" w:hAnsi="Arial" w:cs="Arial"/>
        </w:rPr>
        <w:t>.</w:t>
      </w:r>
    </w:p>
    <w:p w14:paraId="0E64B5CA" w14:textId="77777777" w:rsidR="00762889" w:rsidRDefault="00762889" w:rsidP="00311473">
      <w:pPr>
        <w:pStyle w:val="StyleOutlinenumberedArialOutlinenumberedArial11Outli"/>
        <w:rPr>
          <w:b w:val="0"/>
        </w:rPr>
      </w:pPr>
      <w:bookmarkStart w:id="427" w:name="_Toc228955954"/>
      <w:bookmarkEnd w:id="413"/>
      <w:bookmarkEnd w:id="414"/>
    </w:p>
    <w:p w14:paraId="489EBF1A" w14:textId="77777777" w:rsidR="001F45A6" w:rsidRDefault="001F45A6" w:rsidP="00052C5E">
      <w:pPr>
        <w:pStyle w:val="StyleOutlinenumberedArialOutlinenumberedArial11Outli"/>
        <w:numPr>
          <w:ilvl w:val="2"/>
          <w:numId w:val="46"/>
        </w:numPr>
        <w:rPr>
          <w:b w:val="0"/>
        </w:rPr>
      </w:pPr>
      <w:r w:rsidRPr="00A643FB">
        <w:rPr>
          <w:b w:val="0"/>
        </w:rPr>
        <w:t xml:space="preserve">The Chair will ensure that, in determining the matters to be considered by the Board, full account is taken of the views </w:t>
      </w:r>
      <w:r w:rsidR="008A0DB8">
        <w:rPr>
          <w:b w:val="0"/>
        </w:rPr>
        <w:t xml:space="preserve">of partners and stakeholder </w:t>
      </w:r>
      <w:r w:rsidRPr="00A643FB">
        <w:rPr>
          <w:b w:val="0"/>
        </w:rPr>
        <w:t xml:space="preserve">and interests of the communities served by </w:t>
      </w:r>
      <w:r w:rsidR="008A0DB8">
        <w:rPr>
          <w:b w:val="0"/>
        </w:rPr>
        <w:t xml:space="preserve">HEIW. </w:t>
      </w:r>
      <w:bookmarkEnd w:id="427"/>
    </w:p>
    <w:p w14:paraId="0D16358B" w14:textId="77777777" w:rsidR="001C4062" w:rsidRDefault="001C4062" w:rsidP="001C4062">
      <w:pPr>
        <w:pStyle w:val="Heading1"/>
        <w:ind w:firstLine="0"/>
        <w:jc w:val="left"/>
        <w:rPr>
          <w:rFonts w:ascii="Arial" w:hAnsi="Arial" w:cs="Arial"/>
          <w:b w:val="0"/>
        </w:rPr>
      </w:pPr>
      <w:bookmarkStart w:id="428" w:name="_Toc228955955"/>
      <w:bookmarkStart w:id="429" w:name="_Toc240163394"/>
      <w:bookmarkStart w:id="430" w:name="_Toc240789247"/>
      <w:bookmarkStart w:id="431" w:name="_Toc240791760"/>
      <w:bookmarkStart w:id="432" w:name="_Toc240792809"/>
      <w:bookmarkStart w:id="433" w:name="_Toc240793377"/>
      <w:bookmarkStart w:id="434" w:name="_Toc241995957"/>
      <w:bookmarkStart w:id="435" w:name="_Toc244597530"/>
      <w:bookmarkStart w:id="436" w:name="_Toc254014587"/>
      <w:bookmarkStart w:id="437" w:name="_Toc331751344"/>
    </w:p>
    <w:p w14:paraId="2810DAF5" w14:textId="77777777" w:rsidR="00CF2404" w:rsidRPr="00A643FB" w:rsidRDefault="001C4062" w:rsidP="00052C5E">
      <w:pPr>
        <w:pStyle w:val="Heading1"/>
        <w:numPr>
          <w:ilvl w:val="1"/>
          <w:numId w:val="46"/>
        </w:numPr>
        <w:jc w:val="left"/>
        <w:rPr>
          <w:rFonts w:ascii="Arial" w:hAnsi="Arial" w:cs="Arial"/>
        </w:rPr>
      </w:pPr>
      <w:r>
        <w:rPr>
          <w:rFonts w:ascii="Arial" w:hAnsi="Arial" w:cs="Arial"/>
          <w:b w:val="0"/>
        </w:rPr>
        <w:t xml:space="preserve">     </w:t>
      </w:r>
      <w:bookmarkStart w:id="438" w:name="_Toc523849571"/>
      <w:r w:rsidR="00CF2404" w:rsidRPr="00A643FB">
        <w:rPr>
          <w:rFonts w:ascii="Arial" w:hAnsi="Arial" w:cs="Arial"/>
        </w:rPr>
        <w:t xml:space="preserve">Annual </w:t>
      </w:r>
      <w:r w:rsidR="00DE754D">
        <w:rPr>
          <w:rFonts w:ascii="Arial" w:hAnsi="Arial" w:cs="Arial"/>
        </w:rPr>
        <w:t>Plan</w:t>
      </w:r>
      <w:r w:rsidR="00DE754D" w:rsidRPr="00A643FB">
        <w:rPr>
          <w:rFonts w:ascii="Arial" w:hAnsi="Arial" w:cs="Arial"/>
        </w:rPr>
        <w:t xml:space="preserve"> </w:t>
      </w:r>
      <w:r w:rsidR="00CF2404" w:rsidRPr="00A643FB">
        <w:rPr>
          <w:rFonts w:ascii="Arial" w:hAnsi="Arial" w:cs="Arial"/>
        </w:rPr>
        <w:t>of Board Business</w:t>
      </w:r>
      <w:bookmarkEnd w:id="428"/>
      <w:bookmarkEnd w:id="429"/>
      <w:bookmarkEnd w:id="430"/>
      <w:bookmarkEnd w:id="431"/>
      <w:bookmarkEnd w:id="432"/>
      <w:bookmarkEnd w:id="433"/>
      <w:bookmarkEnd w:id="434"/>
      <w:bookmarkEnd w:id="435"/>
      <w:bookmarkEnd w:id="436"/>
      <w:bookmarkEnd w:id="437"/>
      <w:bookmarkEnd w:id="438"/>
    </w:p>
    <w:p w14:paraId="29ACAB18" w14:textId="77777777" w:rsidR="00CF2404" w:rsidRPr="00A643FB" w:rsidRDefault="00CF2404" w:rsidP="00311473">
      <w:pPr>
        <w:rPr>
          <w:rFonts w:ascii="Arial" w:hAnsi="Arial" w:cs="Arial"/>
          <w:b/>
        </w:rPr>
      </w:pPr>
    </w:p>
    <w:p w14:paraId="602C7323" w14:textId="77777777" w:rsidR="002500C8" w:rsidRDefault="00CF2404" w:rsidP="00052C5E">
      <w:pPr>
        <w:pStyle w:val="StyleOutlinenumberedArialOutlinenumberedArial11Outli"/>
        <w:numPr>
          <w:ilvl w:val="2"/>
          <w:numId w:val="46"/>
        </w:numPr>
        <w:rPr>
          <w:b w:val="0"/>
        </w:rPr>
      </w:pPr>
      <w:bookmarkStart w:id="439" w:name="_Toc228955956"/>
      <w:r w:rsidRPr="00A643FB">
        <w:rPr>
          <w:b w:val="0"/>
        </w:rPr>
        <w:t xml:space="preserve">The Board Secretary, on behalf of the Chair, shall produce an Annual Plan of Board </w:t>
      </w:r>
      <w:r w:rsidR="007A5A1A">
        <w:rPr>
          <w:b w:val="0"/>
        </w:rPr>
        <w:t>b</w:t>
      </w:r>
      <w:r w:rsidRPr="00A643FB">
        <w:rPr>
          <w:b w:val="0"/>
        </w:rPr>
        <w:t xml:space="preserve">usiness.  This plan will include proposals on meeting dates, venues and coverage of business activity during the year, taking account that ordinary meetings of the Board will be held at regular </w:t>
      </w:r>
      <w:r w:rsidR="00A31F41" w:rsidRPr="00A643FB">
        <w:rPr>
          <w:b w:val="0"/>
        </w:rPr>
        <w:t>intervals</w:t>
      </w:r>
      <w:r w:rsidR="00DB34DD" w:rsidRPr="00A643FB">
        <w:rPr>
          <w:b w:val="0"/>
        </w:rPr>
        <w:t xml:space="preserve"> and as a minimum </w:t>
      </w:r>
      <w:r w:rsidR="0065229F">
        <w:rPr>
          <w:b w:val="0"/>
        </w:rPr>
        <w:t>six times a year</w:t>
      </w:r>
      <w:r w:rsidR="000E156B" w:rsidRPr="00A643FB">
        <w:rPr>
          <w:b w:val="0"/>
        </w:rPr>
        <w:t xml:space="preserve">.  </w:t>
      </w:r>
      <w:r w:rsidR="002500C8" w:rsidRPr="00A643FB">
        <w:rPr>
          <w:b w:val="0"/>
        </w:rPr>
        <w:t xml:space="preserve">The Plan </w:t>
      </w:r>
      <w:r w:rsidR="009D6E54">
        <w:rPr>
          <w:b w:val="0"/>
        </w:rPr>
        <w:t>shall</w:t>
      </w:r>
      <w:r w:rsidR="009D6E54" w:rsidRPr="00A643FB">
        <w:rPr>
          <w:b w:val="0"/>
        </w:rPr>
        <w:t xml:space="preserve"> </w:t>
      </w:r>
      <w:r w:rsidR="002500C8" w:rsidRPr="00A643FB">
        <w:rPr>
          <w:b w:val="0"/>
        </w:rPr>
        <w:t xml:space="preserve">also set out any standing items that </w:t>
      </w:r>
      <w:r w:rsidR="00570006">
        <w:rPr>
          <w:b w:val="0"/>
        </w:rPr>
        <w:t xml:space="preserve">will </w:t>
      </w:r>
      <w:r w:rsidR="002500C8" w:rsidRPr="00A643FB">
        <w:rPr>
          <w:b w:val="0"/>
        </w:rPr>
        <w:t>appear on every Board agenda.</w:t>
      </w:r>
      <w:bookmarkEnd w:id="439"/>
    </w:p>
    <w:p w14:paraId="2449E121" w14:textId="77777777" w:rsidR="00A655A4" w:rsidRDefault="00A655A4" w:rsidP="00A655A4">
      <w:pPr>
        <w:pStyle w:val="StyleOutlinenumberedArialOutlinenumberedArial11Outli"/>
        <w:rPr>
          <w:b w:val="0"/>
        </w:rPr>
      </w:pPr>
    </w:p>
    <w:p w14:paraId="414E798B" w14:textId="77777777" w:rsidR="00A655A4" w:rsidRPr="00A643FB" w:rsidRDefault="0013011F" w:rsidP="00052C5E">
      <w:pPr>
        <w:pStyle w:val="StyleOutlinenumberedArialOutlinenumberedArial11Outli"/>
        <w:numPr>
          <w:ilvl w:val="2"/>
          <w:numId w:val="46"/>
        </w:numPr>
        <w:rPr>
          <w:b w:val="0"/>
        </w:rPr>
      </w:pPr>
      <w:r>
        <w:rPr>
          <w:b w:val="0"/>
        </w:rPr>
        <w:t xml:space="preserve">The plan </w:t>
      </w:r>
      <w:r w:rsidR="009D6E54">
        <w:rPr>
          <w:b w:val="0"/>
        </w:rPr>
        <w:t xml:space="preserve">shall </w:t>
      </w:r>
      <w:r w:rsidR="00AE3E57">
        <w:rPr>
          <w:b w:val="0"/>
        </w:rPr>
        <w:t xml:space="preserve">set out the arrangements in place to enable </w:t>
      </w:r>
      <w:r w:rsidR="008A0DB8">
        <w:rPr>
          <w:b w:val="0"/>
        </w:rPr>
        <w:t>HEIW</w:t>
      </w:r>
      <w:r w:rsidR="00F4390F">
        <w:rPr>
          <w:b w:val="0"/>
        </w:rPr>
        <w:t xml:space="preserve"> to meet its obligations whilst also allowing </w:t>
      </w:r>
      <w:r w:rsidR="003F181F">
        <w:rPr>
          <w:b w:val="0"/>
        </w:rPr>
        <w:t xml:space="preserve">Board members </w:t>
      </w:r>
      <w:r w:rsidR="00AE3949">
        <w:rPr>
          <w:b w:val="0"/>
        </w:rPr>
        <w:t>to contribute in either English or Welsh languages</w:t>
      </w:r>
      <w:r w:rsidR="00984A25">
        <w:rPr>
          <w:b w:val="0"/>
        </w:rPr>
        <w:t>, where appropriate.</w:t>
      </w:r>
      <w:r w:rsidR="00921997">
        <w:rPr>
          <w:b w:val="0"/>
        </w:rPr>
        <w:t xml:space="preserve"> </w:t>
      </w:r>
    </w:p>
    <w:p w14:paraId="7A999911" w14:textId="77777777" w:rsidR="002500C8" w:rsidRPr="00A643FB" w:rsidRDefault="002500C8" w:rsidP="00311473">
      <w:pPr>
        <w:rPr>
          <w:rFonts w:ascii="Arial" w:hAnsi="Arial" w:cs="Arial"/>
        </w:rPr>
      </w:pPr>
    </w:p>
    <w:p w14:paraId="71921DA1" w14:textId="77777777" w:rsidR="00CF2404" w:rsidRPr="00546DFD" w:rsidRDefault="00CF2404" w:rsidP="00052C5E">
      <w:pPr>
        <w:pStyle w:val="StyleOutlinenumberedArialOutlinenumberedArial11Outli"/>
        <w:numPr>
          <w:ilvl w:val="2"/>
          <w:numId w:val="46"/>
        </w:numPr>
        <w:rPr>
          <w:b w:val="0"/>
        </w:rPr>
      </w:pPr>
      <w:bookmarkStart w:id="440" w:name="_Toc228955957"/>
      <w:r w:rsidRPr="00546DFD">
        <w:rPr>
          <w:b w:val="0"/>
        </w:rPr>
        <w:t xml:space="preserve">The plan </w:t>
      </w:r>
      <w:r w:rsidR="00A35D15" w:rsidRPr="00546DFD">
        <w:rPr>
          <w:b w:val="0"/>
        </w:rPr>
        <w:t xml:space="preserve">shall </w:t>
      </w:r>
      <w:r w:rsidR="00FD2654" w:rsidRPr="00546DFD">
        <w:rPr>
          <w:b w:val="0"/>
        </w:rPr>
        <w:t xml:space="preserve">also </w:t>
      </w:r>
      <w:r w:rsidRPr="00546DFD">
        <w:rPr>
          <w:b w:val="0"/>
        </w:rPr>
        <w:t>incorporate formal Board meetings, regular Board Development sessions and, where appropriate, the planned activities of the Board’s</w:t>
      </w:r>
      <w:r w:rsidR="007A5A1A" w:rsidRPr="00546DFD">
        <w:rPr>
          <w:b w:val="0"/>
        </w:rPr>
        <w:t xml:space="preserve"> </w:t>
      </w:r>
      <w:r w:rsidR="00BF4A1C" w:rsidRPr="00546DFD">
        <w:rPr>
          <w:b w:val="0"/>
        </w:rPr>
        <w:t>Committee</w:t>
      </w:r>
      <w:r w:rsidRPr="00546DFD">
        <w:rPr>
          <w:b w:val="0"/>
        </w:rPr>
        <w:t>s</w:t>
      </w:r>
      <w:r w:rsidR="008A0DB8" w:rsidRPr="00546DFD">
        <w:rPr>
          <w:b w:val="0"/>
        </w:rPr>
        <w:t xml:space="preserve">. </w:t>
      </w:r>
      <w:bookmarkEnd w:id="440"/>
    </w:p>
    <w:p w14:paraId="0D879E74" w14:textId="77777777" w:rsidR="00546DFD" w:rsidRPr="00546DFD" w:rsidRDefault="00546DFD" w:rsidP="00546DFD">
      <w:pPr>
        <w:pStyle w:val="StyleOutlinenumberedArialOutlinenumberedArial11Outli"/>
      </w:pPr>
    </w:p>
    <w:p w14:paraId="26D69073" w14:textId="77777777" w:rsidR="00CF2404" w:rsidRPr="00A643FB" w:rsidRDefault="00CF2404" w:rsidP="00052C5E">
      <w:pPr>
        <w:pStyle w:val="StyleOutlinenumberedArialOutlinenumberedArial11Outli"/>
        <w:numPr>
          <w:ilvl w:val="2"/>
          <w:numId w:val="46"/>
        </w:numPr>
        <w:rPr>
          <w:b w:val="0"/>
        </w:rPr>
      </w:pPr>
      <w:bookmarkStart w:id="441" w:name="_Toc228955958"/>
      <w:r w:rsidRPr="00A643FB">
        <w:rPr>
          <w:b w:val="0"/>
        </w:rPr>
        <w:t xml:space="preserve">The Board </w:t>
      </w:r>
      <w:r w:rsidR="00A35D15" w:rsidRPr="00A643FB">
        <w:rPr>
          <w:b w:val="0"/>
        </w:rPr>
        <w:t>sh</w:t>
      </w:r>
      <w:r w:rsidR="00A35D15">
        <w:rPr>
          <w:b w:val="0"/>
        </w:rPr>
        <w:t>all</w:t>
      </w:r>
      <w:r w:rsidR="00A35D15" w:rsidRPr="00A643FB">
        <w:rPr>
          <w:b w:val="0"/>
        </w:rPr>
        <w:t xml:space="preserve"> </w:t>
      </w:r>
      <w:r w:rsidRPr="00A643FB">
        <w:rPr>
          <w:b w:val="0"/>
        </w:rPr>
        <w:t>agree the plan for the forthcoming year by the end of March</w:t>
      </w:r>
      <w:r w:rsidR="002500C8" w:rsidRPr="00A643FB">
        <w:rPr>
          <w:b w:val="0"/>
        </w:rPr>
        <w:t xml:space="preserve">, and this plan </w:t>
      </w:r>
      <w:r w:rsidR="00A35D15">
        <w:rPr>
          <w:b w:val="0"/>
        </w:rPr>
        <w:t>will</w:t>
      </w:r>
      <w:r w:rsidR="00A35D15" w:rsidRPr="00A643FB">
        <w:rPr>
          <w:b w:val="0"/>
        </w:rPr>
        <w:t xml:space="preserve"> </w:t>
      </w:r>
      <w:r w:rsidR="002500C8" w:rsidRPr="00A643FB">
        <w:rPr>
          <w:b w:val="0"/>
        </w:rPr>
        <w:t>be included as a schedule to these SOs</w:t>
      </w:r>
      <w:r w:rsidRPr="00A643FB">
        <w:rPr>
          <w:b w:val="0"/>
        </w:rPr>
        <w:t>.</w:t>
      </w:r>
      <w:bookmarkEnd w:id="441"/>
      <w:r w:rsidRPr="00A643FB">
        <w:rPr>
          <w:b w:val="0"/>
        </w:rPr>
        <w:t xml:space="preserve"> </w:t>
      </w:r>
    </w:p>
    <w:p w14:paraId="10704A1F" w14:textId="77777777" w:rsidR="006B26B3" w:rsidRPr="00A643FB" w:rsidRDefault="00A24B12" w:rsidP="00311473">
      <w:pPr>
        <w:ind w:left="720" w:hanging="720"/>
        <w:rPr>
          <w:rFonts w:ascii="Arial" w:hAnsi="Arial" w:cs="Arial"/>
          <w:b/>
        </w:rPr>
      </w:pPr>
      <w:r w:rsidRPr="00A643FB">
        <w:rPr>
          <w:rFonts w:ascii="Arial" w:hAnsi="Arial" w:cs="Arial"/>
        </w:rPr>
        <w:t xml:space="preserve"> </w:t>
      </w:r>
      <w:r w:rsidR="00B53919" w:rsidRPr="00A643FB">
        <w:rPr>
          <w:rFonts w:ascii="Arial" w:hAnsi="Arial" w:cs="Arial"/>
        </w:rPr>
        <w:t xml:space="preserve"> </w:t>
      </w:r>
    </w:p>
    <w:p w14:paraId="3ED83F89" w14:textId="77777777" w:rsidR="006B26B3" w:rsidRPr="00A643FB" w:rsidRDefault="006B26B3" w:rsidP="00311473">
      <w:pPr>
        <w:pStyle w:val="Heading1"/>
        <w:ind w:left="720" w:firstLine="0"/>
        <w:jc w:val="left"/>
        <w:rPr>
          <w:rFonts w:ascii="Arial" w:hAnsi="Arial" w:cs="Arial"/>
          <w:b w:val="0"/>
          <w:i/>
          <w:u w:val="single"/>
        </w:rPr>
      </w:pPr>
      <w:bookmarkStart w:id="442" w:name="_Toc228955959"/>
      <w:bookmarkStart w:id="443" w:name="_Toc240163395"/>
      <w:bookmarkStart w:id="444" w:name="_Toc240789248"/>
      <w:bookmarkStart w:id="445" w:name="_Toc240791761"/>
      <w:bookmarkStart w:id="446" w:name="_Toc240792810"/>
      <w:bookmarkStart w:id="447" w:name="_Toc240793378"/>
      <w:bookmarkStart w:id="448" w:name="_Toc241995958"/>
      <w:bookmarkStart w:id="449" w:name="_Toc244597531"/>
      <w:bookmarkStart w:id="450" w:name="_Toc254014588"/>
      <w:bookmarkStart w:id="451" w:name="_Toc331751345"/>
      <w:bookmarkStart w:id="452" w:name="_Toc523849572"/>
      <w:r w:rsidRPr="00A643FB">
        <w:rPr>
          <w:rFonts w:ascii="Arial" w:hAnsi="Arial" w:cs="Arial"/>
          <w:b w:val="0"/>
          <w:i/>
          <w:u w:val="single"/>
        </w:rPr>
        <w:t xml:space="preserve">Annual </w:t>
      </w:r>
      <w:r w:rsidR="000E156B" w:rsidRPr="00A643FB">
        <w:rPr>
          <w:rFonts w:ascii="Arial" w:hAnsi="Arial" w:cs="Arial"/>
          <w:b w:val="0"/>
          <w:i/>
          <w:u w:val="single"/>
        </w:rPr>
        <w:t xml:space="preserve">General </w:t>
      </w:r>
      <w:r w:rsidRPr="00A643FB">
        <w:rPr>
          <w:rFonts w:ascii="Arial" w:hAnsi="Arial" w:cs="Arial"/>
          <w:b w:val="0"/>
          <w:i/>
          <w:u w:val="single"/>
        </w:rPr>
        <w:t>Meeting</w:t>
      </w:r>
      <w:r w:rsidR="000E156B" w:rsidRPr="00A643FB">
        <w:rPr>
          <w:rFonts w:ascii="Arial" w:hAnsi="Arial" w:cs="Arial"/>
          <w:b w:val="0"/>
          <w:i/>
          <w:u w:val="single"/>
        </w:rPr>
        <w:t xml:space="preserve"> (AGM)</w:t>
      </w:r>
      <w:bookmarkEnd w:id="442"/>
      <w:bookmarkEnd w:id="443"/>
      <w:bookmarkEnd w:id="444"/>
      <w:bookmarkEnd w:id="445"/>
      <w:bookmarkEnd w:id="446"/>
      <w:bookmarkEnd w:id="447"/>
      <w:bookmarkEnd w:id="448"/>
      <w:bookmarkEnd w:id="449"/>
      <w:bookmarkEnd w:id="450"/>
      <w:bookmarkEnd w:id="451"/>
      <w:bookmarkEnd w:id="452"/>
    </w:p>
    <w:p w14:paraId="090A2E0F" w14:textId="77777777" w:rsidR="00356CEF" w:rsidRPr="00A643FB" w:rsidRDefault="00356CEF" w:rsidP="00311473">
      <w:pPr>
        <w:widowControl/>
        <w:autoSpaceDE/>
        <w:autoSpaceDN/>
        <w:adjustRightInd/>
        <w:rPr>
          <w:rFonts w:ascii="Arial" w:hAnsi="Arial" w:cs="Arial"/>
        </w:rPr>
      </w:pPr>
    </w:p>
    <w:p w14:paraId="6695AD45" w14:textId="77777777" w:rsidR="006B26B3" w:rsidRPr="00A643FB" w:rsidRDefault="008A0DB8" w:rsidP="00052C5E">
      <w:pPr>
        <w:pStyle w:val="StyleOutlinenumberedArialOutlinenumberedArial11Outli"/>
        <w:numPr>
          <w:ilvl w:val="2"/>
          <w:numId w:val="46"/>
        </w:numPr>
        <w:rPr>
          <w:b w:val="0"/>
        </w:rPr>
      </w:pPr>
      <w:bookmarkStart w:id="453" w:name="_Toc228955960"/>
      <w:r>
        <w:rPr>
          <w:b w:val="0"/>
        </w:rPr>
        <w:t>HEIW</w:t>
      </w:r>
      <w:r w:rsidR="006B26B3" w:rsidRPr="00A643FB">
        <w:rPr>
          <w:b w:val="0"/>
        </w:rPr>
        <w:t xml:space="preserve"> must hold an </w:t>
      </w:r>
      <w:r w:rsidR="000E156B" w:rsidRPr="00A643FB">
        <w:rPr>
          <w:b w:val="0"/>
        </w:rPr>
        <w:t xml:space="preserve">AGM in public </w:t>
      </w:r>
      <w:r w:rsidR="006B26B3" w:rsidRPr="00A643FB">
        <w:rPr>
          <w:b w:val="0"/>
        </w:rPr>
        <w:t>no later than the 30</w:t>
      </w:r>
      <w:r w:rsidR="006B26B3" w:rsidRPr="00A643FB">
        <w:rPr>
          <w:b w:val="0"/>
          <w:vertAlign w:val="superscript"/>
        </w:rPr>
        <w:t>th</w:t>
      </w:r>
      <w:r w:rsidR="006B26B3" w:rsidRPr="00A643FB">
        <w:rPr>
          <w:b w:val="0"/>
        </w:rPr>
        <w:t xml:space="preserve"> September each year.  </w:t>
      </w:r>
      <w:r w:rsidR="000E156B" w:rsidRPr="00A643FB">
        <w:rPr>
          <w:b w:val="0"/>
        </w:rPr>
        <w:t xml:space="preserve">Public notice of the intention to hold the AGM </w:t>
      </w:r>
      <w:r w:rsidR="00A35D15" w:rsidRPr="00A643FB">
        <w:rPr>
          <w:b w:val="0"/>
        </w:rPr>
        <w:t>sh</w:t>
      </w:r>
      <w:r w:rsidR="00A35D15">
        <w:rPr>
          <w:b w:val="0"/>
        </w:rPr>
        <w:t>all</w:t>
      </w:r>
      <w:r w:rsidR="00A35D15" w:rsidRPr="00A643FB">
        <w:rPr>
          <w:b w:val="0"/>
        </w:rPr>
        <w:t xml:space="preserve"> </w:t>
      </w:r>
      <w:r w:rsidR="000E156B" w:rsidRPr="00A643FB">
        <w:rPr>
          <w:b w:val="0"/>
        </w:rPr>
        <w:t xml:space="preserve">be given </w:t>
      </w:r>
      <w:r w:rsidR="00E81C05">
        <w:rPr>
          <w:b w:val="0"/>
        </w:rPr>
        <w:t>at least 10</w:t>
      </w:r>
      <w:r w:rsidR="000E156B" w:rsidRPr="00A643FB">
        <w:rPr>
          <w:b w:val="0"/>
        </w:rPr>
        <w:t xml:space="preserve"> days prior to the meeting</w:t>
      </w:r>
      <w:r w:rsidR="001F6E00">
        <w:rPr>
          <w:b w:val="0"/>
        </w:rPr>
        <w:t xml:space="preserve">, and this notice </w:t>
      </w:r>
      <w:r w:rsidR="00A35D15">
        <w:rPr>
          <w:b w:val="0"/>
        </w:rPr>
        <w:t xml:space="preserve">shall </w:t>
      </w:r>
      <w:r w:rsidR="001F6E00">
        <w:rPr>
          <w:b w:val="0"/>
        </w:rPr>
        <w:t>also be made available through community and partnership networks to maximise opportunities for attendance</w:t>
      </w:r>
      <w:r w:rsidR="000E156B" w:rsidRPr="00A643FB">
        <w:rPr>
          <w:b w:val="0"/>
        </w:rPr>
        <w:t xml:space="preserve">.  </w:t>
      </w:r>
      <w:r w:rsidR="002F25E6" w:rsidRPr="00A643FB">
        <w:rPr>
          <w:b w:val="0"/>
        </w:rPr>
        <w:t xml:space="preserve">The AGM must </w:t>
      </w:r>
      <w:r w:rsidR="006B26B3" w:rsidRPr="00A643FB">
        <w:rPr>
          <w:b w:val="0"/>
        </w:rPr>
        <w:t>include presentation of the Annual Report and audited accounts, together with (where applicable), an audited abridged version of the annual accounts and</w:t>
      </w:r>
      <w:r w:rsidR="00546DFD">
        <w:rPr>
          <w:b w:val="0"/>
        </w:rPr>
        <w:t>, if applicable</w:t>
      </w:r>
      <w:r w:rsidR="006B26B3" w:rsidRPr="00A643FB">
        <w:rPr>
          <w:b w:val="0"/>
        </w:rPr>
        <w:t xml:space="preserve"> funds held on trust accounts</w:t>
      </w:r>
      <w:r w:rsidR="001F6E00">
        <w:rPr>
          <w:b w:val="0"/>
        </w:rPr>
        <w:t xml:space="preserve">, and may also include presentation of other reports of interest to citizens and others, such as </w:t>
      </w:r>
      <w:r>
        <w:rPr>
          <w:b w:val="0"/>
        </w:rPr>
        <w:t>HEIW</w:t>
      </w:r>
      <w:r w:rsidR="001F6E00">
        <w:rPr>
          <w:b w:val="0"/>
        </w:rPr>
        <w:t>s annual Equality Report.</w:t>
      </w:r>
      <w:r w:rsidR="006B26B3" w:rsidRPr="00A643FB">
        <w:rPr>
          <w:b w:val="0"/>
        </w:rPr>
        <w:t xml:space="preserve"> </w:t>
      </w:r>
      <w:r w:rsidR="002F25E6" w:rsidRPr="00A643FB">
        <w:rPr>
          <w:b w:val="0"/>
        </w:rPr>
        <w:t xml:space="preserve">A record </w:t>
      </w:r>
      <w:r w:rsidR="006B26B3" w:rsidRPr="00A643FB">
        <w:rPr>
          <w:b w:val="0"/>
        </w:rPr>
        <w:t xml:space="preserve">of the meeting </w:t>
      </w:r>
      <w:r w:rsidR="00A35D15" w:rsidRPr="00A643FB">
        <w:rPr>
          <w:b w:val="0"/>
        </w:rPr>
        <w:t>sh</w:t>
      </w:r>
      <w:r w:rsidR="00A35D15">
        <w:rPr>
          <w:b w:val="0"/>
        </w:rPr>
        <w:t>all</w:t>
      </w:r>
      <w:r w:rsidR="00A35D15" w:rsidRPr="00A643FB">
        <w:rPr>
          <w:b w:val="0"/>
        </w:rPr>
        <w:t xml:space="preserve"> </w:t>
      </w:r>
      <w:r w:rsidR="006B26B3" w:rsidRPr="00A643FB">
        <w:rPr>
          <w:b w:val="0"/>
        </w:rPr>
        <w:t xml:space="preserve">be submitted to the next </w:t>
      </w:r>
      <w:r w:rsidR="00154413" w:rsidRPr="00A643FB">
        <w:rPr>
          <w:b w:val="0"/>
        </w:rPr>
        <w:t>ordinary</w:t>
      </w:r>
      <w:r w:rsidR="002F25E6" w:rsidRPr="00A643FB">
        <w:rPr>
          <w:b w:val="0"/>
        </w:rPr>
        <w:t xml:space="preserve"> </w:t>
      </w:r>
      <w:r w:rsidR="006B26B3" w:rsidRPr="00A643FB">
        <w:rPr>
          <w:b w:val="0"/>
        </w:rPr>
        <w:lastRenderedPageBreak/>
        <w:t>meeting of the Board for agreement.</w:t>
      </w:r>
      <w:bookmarkEnd w:id="453"/>
    </w:p>
    <w:p w14:paraId="17251645" w14:textId="77777777" w:rsidR="001354DC" w:rsidRDefault="001354DC" w:rsidP="00311473">
      <w:pPr>
        <w:rPr>
          <w:rFonts w:ascii="Arial" w:hAnsi="Arial" w:cs="Arial"/>
        </w:rPr>
      </w:pPr>
    </w:p>
    <w:p w14:paraId="04D4259E" w14:textId="77777777" w:rsidR="009E4B6B" w:rsidRDefault="009E4B6B" w:rsidP="00052C5E">
      <w:pPr>
        <w:pStyle w:val="Heading1"/>
        <w:numPr>
          <w:ilvl w:val="1"/>
          <w:numId w:val="46"/>
        </w:numPr>
        <w:ind w:left="720" w:hanging="720"/>
        <w:jc w:val="left"/>
        <w:rPr>
          <w:rFonts w:ascii="Arial" w:hAnsi="Arial" w:cs="Arial"/>
        </w:rPr>
      </w:pPr>
      <w:bookmarkStart w:id="454" w:name="_Toc221001281"/>
      <w:bookmarkStart w:id="455" w:name="_Toc221001543"/>
      <w:bookmarkStart w:id="456" w:name="_Toc221094306"/>
      <w:bookmarkStart w:id="457" w:name="_Toc221342599"/>
      <w:bookmarkStart w:id="458" w:name="_Toc228955961"/>
      <w:bookmarkStart w:id="459" w:name="_Toc240163396"/>
      <w:bookmarkStart w:id="460" w:name="_Toc240789249"/>
      <w:bookmarkStart w:id="461" w:name="_Toc240791762"/>
      <w:bookmarkStart w:id="462" w:name="_Toc240792811"/>
      <w:bookmarkStart w:id="463" w:name="_Toc240793379"/>
      <w:bookmarkStart w:id="464" w:name="_Toc241995959"/>
      <w:bookmarkStart w:id="465" w:name="_Toc244597532"/>
      <w:bookmarkStart w:id="466" w:name="_Toc254014589"/>
      <w:bookmarkStart w:id="467" w:name="_Toc331751346"/>
      <w:bookmarkStart w:id="468" w:name="_Toc523849573"/>
      <w:r w:rsidRPr="00A643FB">
        <w:rPr>
          <w:rFonts w:ascii="Arial" w:hAnsi="Arial" w:cs="Arial"/>
        </w:rPr>
        <w:t>Calling Meetings</w:t>
      </w:r>
      <w:bookmarkEnd w:id="458"/>
      <w:bookmarkEnd w:id="459"/>
      <w:bookmarkEnd w:id="460"/>
      <w:bookmarkEnd w:id="461"/>
      <w:bookmarkEnd w:id="462"/>
      <w:bookmarkEnd w:id="463"/>
      <w:bookmarkEnd w:id="464"/>
      <w:bookmarkEnd w:id="465"/>
      <w:bookmarkEnd w:id="466"/>
      <w:bookmarkEnd w:id="467"/>
      <w:bookmarkEnd w:id="468"/>
    </w:p>
    <w:p w14:paraId="59B3DBFD" w14:textId="77777777" w:rsidR="001C624A" w:rsidRPr="00A643FB" w:rsidRDefault="001C624A" w:rsidP="001C624A">
      <w:pPr>
        <w:rPr>
          <w:rFonts w:ascii="Arial" w:hAnsi="Arial" w:cs="Arial"/>
        </w:rPr>
      </w:pPr>
    </w:p>
    <w:p w14:paraId="640B5E96" w14:textId="77777777" w:rsidR="009E4B6B" w:rsidRPr="00A643FB" w:rsidRDefault="009E4B6B" w:rsidP="00052C5E">
      <w:pPr>
        <w:pStyle w:val="StyleOutlinenumberedArialOutlinenumberedArial11Outli"/>
        <w:numPr>
          <w:ilvl w:val="2"/>
          <w:numId w:val="46"/>
        </w:numPr>
        <w:rPr>
          <w:b w:val="0"/>
        </w:rPr>
      </w:pPr>
      <w:bookmarkStart w:id="469" w:name="_Toc228955962"/>
      <w:r w:rsidRPr="00A643FB">
        <w:rPr>
          <w:b w:val="0"/>
        </w:rPr>
        <w:t xml:space="preserve">In addition to the planned meetings agreed by the Board, the Chair may call a meeting of the Board at any time. </w:t>
      </w:r>
      <w:r w:rsidR="00154413" w:rsidRPr="00A643FB">
        <w:rPr>
          <w:b w:val="0"/>
        </w:rPr>
        <w:t xml:space="preserve">Individual </w:t>
      </w:r>
      <w:r w:rsidR="009C1368" w:rsidRPr="00A643FB">
        <w:rPr>
          <w:b w:val="0"/>
        </w:rPr>
        <w:t>B</w:t>
      </w:r>
      <w:r w:rsidRPr="00A643FB">
        <w:rPr>
          <w:b w:val="0"/>
        </w:rPr>
        <w:t xml:space="preserve">oard members may also request that the Chair call a meeting provided that at least one third of the whole number of </w:t>
      </w:r>
      <w:r w:rsidR="009C1368" w:rsidRPr="00A643FB">
        <w:rPr>
          <w:b w:val="0"/>
        </w:rPr>
        <w:t>B</w:t>
      </w:r>
      <w:r w:rsidRPr="00A643FB">
        <w:rPr>
          <w:b w:val="0"/>
        </w:rPr>
        <w:t xml:space="preserve">oard </w:t>
      </w:r>
      <w:r w:rsidR="00154413" w:rsidRPr="00A643FB">
        <w:rPr>
          <w:b w:val="0"/>
        </w:rPr>
        <w:t>m</w:t>
      </w:r>
      <w:r w:rsidRPr="00A643FB">
        <w:rPr>
          <w:b w:val="0"/>
        </w:rPr>
        <w:t>embers</w:t>
      </w:r>
      <w:r w:rsidR="009C1368" w:rsidRPr="00A643FB">
        <w:rPr>
          <w:b w:val="0"/>
        </w:rPr>
        <w:t>,</w:t>
      </w:r>
      <w:r w:rsidRPr="00A643FB">
        <w:rPr>
          <w:b w:val="0"/>
        </w:rPr>
        <w:t xml:space="preserve"> support such a request.</w:t>
      </w:r>
      <w:bookmarkEnd w:id="469"/>
    </w:p>
    <w:p w14:paraId="23388CFE" w14:textId="77777777" w:rsidR="009E4B6B" w:rsidRPr="00A643FB" w:rsidRDefault="009E4B6B" w:rsidP="00311473">
      <w:pPr>
        <w:rPr>
          <w:rFonts w:ascii="Arial" w:hAnsi="Arial" w:cs="Arial"/>
        </w:rPr>
      </w:pPr>
    </w:p>
    <w:p w14:paraId="4B85A059" w14:textId="77777777" w:rsidR="0028366B" w:rsidRDefault="009E4B6B" w:rsidP="00052C5E">
      <w:pPr>
        <w:pStyle w:val="StyleOutlinenumberedArialOutlinenumberedArial11Outli"/>
        <w:numPr>
          <w:ilvl w:val="2"/>
          <w:numId w:val="46"/>
        </w:numPr>
        <w:rPr>
          <w:b w:val="0"/>
        </w:rPr>
      </w:pPr>
      <w:bookmarkStart w:id="470" w:name="_Toc228955963"/>
      <w:r w:rsidRPr="00A643FB">
        <w:rPr>
          <w:b w:val="0"/>
        </w:rPr>
        <w:t xml:space="preserve">If the Chair does not call a meeting within seven days after receiving such a request from Board members, then </w:t>
      </w:r>
      <w:r w:rsidR="00CF2404" w:rsidRPr="00A643FB">
        <w:rPr>
          <w:b w:val="0"/>
        </w:rPr>
        <w:t>those Board members may themselves call a meeting.</w:t>
      </w:r>
      <w:bookmarkEnd w:id="470"/>
    </w:p>
    <w:p w14:paraId="60655963" w14:textId="77777777" w:rsidR="00546DFD" w:rsidRDefault="00546DFD" w:rsidP="00546DFD">
      <w:pPr>
        <w:pStyle w:val="ListParagraph"/>
        <w:rPr>
          <w:b/>
        </w:rPr>
      </w:pPr>
    </w:p>
    <w:p w14:paraId="2B2309C0" w14:textId="77777777" w:rsidR="00546DFD" w:rsidRPr="00A643FB" w:rsidRDefault="00546DFD" w:rsidP="00546DFD">
      <w:pPr>
        <w:pStyle w:val="StyleOutlinenumberedArialOutlinenumberedArial11Outli"/>
        <w:ind w:left="720"/>
        <w:rPr>
          <w:b w:val="0"/>
        </w:rPr>
      </w:pPr>
    </w:p>
    <w:p w14:paraId="7A39DBF8" w14:textId="77777777" w:rsidR="00B068B0" w:rsidRPr="00A643FB" w:rsidRDefault="00650AAA" w:rsidP="00052C5E">
      <w:pPr>
        <w:pStyle w:val="Heading1"/>
        <w:numPr>
          <w:ilvl w:val="1"/>
          <w:numId w:val="46"/>
        </w:numPr>
        <w:ind w:left="720" w:hanging="720"/>
        <w:jc w:val="left"/>
        <w:rPr>
          <w:rFonts w:ascii="Arial" w:hAnsi="Arial" w:cs="Arial"/>
        </w:rPr>
      </w:pPr>
      <w:bookmarkStart w:id="471" w:name="_Toc228955964"/>
      <w:bookmarkStart w:id="472" w:name="_Toc240163397"/>
      <w:bookmarkStart w:id="473" w:name="_Toc240789250"/>
      <w:bookmarkStart w:id="474" w:name="_Toc240791763"/>
      <w:bookmarkStart w:id="475" w:name="_Toc240792812"/>
      <w:bookmarkStart w:id="476" w:name="_Toc240793380"/>
      <w:bookmarkStart w:id="477" w:name="_Toc241995960"/>
      <w:bookmarkStart w:id="478" w:name="_Toc244597533"/>
      <w:bookmarkStart w:id="479" w:name="_Toc254014590"/>
      <w:bookmarkStart w:id="480" w:name="_Toc331751347"/>
      <w:bookmarkStart w:id="481" w:name="_Toc523849574"/>
      <w:r w:rsidRPr="00A643FB">
        <w:rPr>
          <w:rFonts w:ascii="Arial" w:hAnsi="Arial" w:cs="Arial"/>
        </w:rPr>
        <w:t>Preparing for Meetings</w:t>
      </w:r>
      <w:bookmarkEnd w:id="454"/>
      <w:bookmarkEnd w:id="455"/>
      <w:bookmarkEnd w:id="456"/>
      <w:bookmarkEnd w:id="457"/>
      <w:bookmarkEnd w:id="471"/>
      <w:bookmarkEnd w:id="472"/>
      <w:bookmarkEnd w:id="473"/>
      <w:bookmarkEnd w:id="474"/>
      <w:bookmarkEnd w:id="475"/>
      <w:bookmarkEnd w:id="476"/>
      <w:bookmarkEnd w:id="477"/>
      <w:bookmarkEnd w:id="478"/>
      <w:bookmarkEnd w:id="479"/>
      <w:bookmarkEnd w:id="480"/>
      <w:bookmarkEnd w:id="481"/>
    </w:p>
    <w:p w14:paraId="18B8B567" w14:textId="77777777" w:rsidR="000C6E54" w:rsidRPr="00A643FB" w:rsidRDefault="000C6E54" w:rsidP="00311473">
      <w:pPr>
        <w:rPr>
          <w:rFonts w:ascii="Arial" w:hAnsi="Arial" w:cs="Arial"/>
        </w:rPr>
      </w:pPr>
    </w:p>
    <w:p w14:paraId="0113F116" w14:textId="77777777" w:rsidR="000F5FE4" w:rsidRPr="00A643FB" w:rsidRDefault="002500C8" w:rsidP="00311473">
      <w:pPr>
        <w:pStyle w:val="Heading1"/>
        <w:ind w:left="720" w:firstLine="0"/>
        <w:jc w:val="left"/>
        <w:rPr>
          <w:rFonts w:ascii="Arial" w:hAnsi="Arial" w:cs="Arial"/>
          <w:b w:val="0"/>
          <w:i/>
          <w:u w:val="single"/>
        </w:rPr>
      </w:pPr>
      <w:bookmarkStart w:id="482" w:name="_Toc228955965"/>
      <w:bookmarkStart w:id="483" w:name="_Toc240163398"/>
      <w:bookmarkStart w:id="484" w:name="_Toc240789251"/>
      <w:bookmarkStart w:id="485" w:name="_Toc240791764"/>
      <w:bookmarkStart w:id="486" w:name="_Toc240792813"/>
      <w:bookmarkStart w:id="487" w:name="_Toc240793381"/>
      <w:bookmarkStart w:id="488" w:name="_Toc241995961"/>
      <w:bookmarkStart w:id="489" w:name="_Toc244597534"/>
      <w:bookmarkStart w:id="490" w:name="_Toc254014591"/>
      <w:bookmarkStart w:id="491" w:name="_Toc331751348"/>
      <w:bookmarkStart w:id="492" w:name="_Toc523849575"/>
      <w:r w:rsidRPr="00A643FB">
        <w:rPr>
          <w:rFonts w:ascii="Arial" w:hAnsi="Arial" w:cs="Arial"/>
          <w:b w:val="0"/>
          <w:i/>
          <w:u w:val="single"/>
        </w:rPr>
        <w:t>Setting the ag</w:t>
      </w:r>
      <w:r w:rsidR="00CF2404" w:rsidRPr="00A643FB">
        <w:rPr>
          <w:rFonts w:ascii="Arial" w:hAnsi="Arial" w:cs="Arial"/>
          <w:b w:val="0"/>
          <w:i/>
          <w:u w:val="single"/>
        </w:rPr>
        <w:t>enda</w:t>
      </w:r>
      <w:bookmarkEnd w:id="482"/>
      <w:bookmarkEnd w:id="483"/>
      <w:bookmarkEnd w:id="484"/>
      <w:bookmarkEnd w:id="485"/>
      <w:bookmarkEnd w:id="486"/>
      <w:bookmarkEnd w:id="487"/>
      <w:bookmarkEnd w:id="488"/>
      <w:bookmarkEnd w:id="489"/>
      <w:bookmarkEnd w:id="490"/>
      <w:bookmarkEnd w:id="491"/>
      <w:bookmarkEnd w:id="492"/>
    </w:p>
    <w:p w14:paraId="75148319" w14:textId="77777777" w:rsidR="00CF2404" w:rsidRPr="00A643FB" w:rsidRDefault="00CF2404" w:rsidP="00311473">
      <w:pPr>
        <w:rPr>
          <w:rFonts w:ascii="Arial" w:hAnsi="Arial" w:cs="Arial"/>
          <w:b/>
        </w:rPr>
      </w:pPr>
    </w:p>
    <w:p w14:paraId="2EF6596F" w14:textId="77777777" w:rsidR="00EF53DB" w:rsidRPr="00A643FB" w:rsidRDefault="00CF2404" w:rsidP="00052C5E">
      <w:pPr>
        <w:pStyle w:val="StyleOutlinenumberedArialOutlinenumberedArial11Outli"/>
        <w:numPr>
          <w:ilvl w:val="2"/>
          <w:numId w:val="46"/>
        </w:numPr>
        <w:rPr>
          <w:b w:val="0"/>
        </w:rPr>
      </w:pPr>
      <w:bookmarkStart w:id="493" w:name="_Toc228955966"/>
      <w:r w:rsidRPr="00A643FB">
        <w:rPr>
          <w:b w:val="0"/>
        </w:rPr>
        <w:t xml:space="preserve">The Chair, </w:t>
      </w:r>
      <w:r w:rsidR="006123E9" w:rsidRPr="00A643FB">
        <w:rPr>
          <w:b w:val="0"/>
        </w:rPr>
        <w:t xml:space="preserve">in consultation with the Chief Executive and Board Secretary, will </w:t>
      </w:r>
      <w:r w:rsidR="0041416E" w:rsidRPr="00A643FB">
        <w:rPr>
          <w:b w:val="0"/>
        </w:rPr>
        <w:t>set the</w:t>
      </w:r>
      <w:r w:rsidR="006123E9" w:rsidRPr="00A643FB">
        <w:rPr>
          <w:b w:val="0"/>
        </w:rPr>
        <w:t xml:space="preserve"> Agenda</w:t>
      </w:r>
      <w:r w:rsidR="002F3F5F" w:rsidRPr="00A643FB">
        <w:rPr>
          <w:b w:val="0"/>
        </w:rPr>
        <w:t xml:space="preserve">.  In doing so, </w:t>
      </w:r>
      <w:r w:rsidR="009406BE">
        <w:rPr>
          <w:b w:val="0"/>
        </w:rPr>
        <w:t>they</w:t>
      </w:r>
      <w:r w:rsidR="002F3F5F" w:rsidRPr="00A643FB">
        <w:rPr>
          <w:b w:val="0"/>
        </w:rPr>
        <w:t xml:space="preserve"> will take</w:t>
      </w:r>
      <w:r w:rsidR="006123E9" w:rsidRPr="00A643FB">
        <w:rPr>
          <w:b w:val="0"/>
        </w:rPr>
        <w:t xml:space="preserve"> account of the planned activity set in the annual cycle of Board business</w:t>
      </w:r>
      <w:r w:rsidR="002500C8" w:rsidRPr="00A643FB">
        <w:rPr>
          <w:b w:val="0"/>
        </w:rPr>
        <w:t xml:space="preserve">; </w:t>
      </w:r>
      <w:r w:rsidR="005901EF" w:rsidRPr="00A643FB">
        <w:rPr>
          <w:b w:val="0"/>
        </w:rPr>
        <w:t xml:space="preserve">any </w:t>
      </w:r>
      <w:r w:rsidR="002500C8" w:rsidRPr="00A643FB">
        <w:rPr>
          <w:b w:val="0"/>
        </w:rPr>
        <w:t>standing items agreed by the Board</w:t>
      </w:r>
      <w:r w:rsidR="005901EF" w:rsidRPr="00A643FB">
        <w:rPr>
          <w:b w:val="0"/>
        </w:rPr>
        <w:t>; any applicable items received from the Board</w:t>
      </w:r>
      <w:r w:rsidR="007A5A1A">
        <w:rPr>
          <w:b w:val="0"/>
        </w:rPr>
        <w:t>’</w:t>
      </w:r>
      <w:r w:rsidR="005901EF" w:rsidRPr="00A643FB">
        <w:rPr>
          <w:b w:val="0"/>
        </w:rPr>
        <w:t xml:space="preserve">s </w:t>
      </w:r>
      <w:r w:rsidR="00BF4A1C">
        <w:rPr>
          <w:b w:val="0"/>
        </w:rPr>
        <w:t>Committee</w:t>
      </w:r>
      <w:r w:rsidR="007A5A1A">
        <w:rPr>
          <w:b w:val="0"/>
        </w:rPr>
        <w:t>s</w:t>
      </w:r>
      <w:r w:rsidR="005901EF" w:rsidRPr="00A643FB">
        <w:rPr>
          <w:b w:val="0"/>
        </w:rPr>
        <w:t>;</w:t>
      </w:r>
      <w:r w:rsidR="006123E9" w:rsidRPr="00A643FB">
        <w:rPr>
          <w:b w:val="0"/>
        </w:rPr>
        <w:t xml:space="preserve"> and the priorities facing </w:t>
      </w:r>
      <w:r w:rsidR="00997673">
        <w:rPr>
          <w:b w:val="0"/>
        </w:rPr>
        <w:t>HEIW</w:t>
      </w:r>
      <w:r w:rsidR="006123E9" w:rsidRPr="00A643FB">
        <w:rPr>
          <w:b w:val="0"/>
        </w:rPr>
        <w:t xml:space="preserve">.  </w:t>
      </w:r>
      <w:r w:rsidR="002500C8" w:rsidRPr="00A643FB">
        <w:rPr>
          <w:b w:val="0"/>
        </w:rPr>
        <w:t>The Chair must ensure that</w:t>
      </w:r>
      <w:r w:rsidR="00EF53DB" w:rsidRPr="00A643FB">
        <w:rPr>
          <w:b w:val="0"/>
        </w:rPr>
        <w:t xml:space="preserve"> all relevant</w:t>
      </w:r>
      <w:r w:rsidR="002500C8" w:rsidRPr="00A643FB">
        <w:rPr>
          <w:b w:val="0"/>
        </w:rPr>
        <w:t xml:space="preserve"> </w:t>
      </w:r>
      <w:r w:rsidR="00EF53DB" w:rsidRPr="00A643FB">
        <w:rPr>
          <w:b w:val="0"/>
        </w:rPr>
        <w:t>matters</w:t>
      </w:r>
      <w:r w:rsidR="002500C8" w:rsidRPr="00A643FB">
        <w:rPr>
          <w:b w:val="0"/>
        </w:rPr>
        <w:t xml:space="preserve"> are brought before the Board </w:t>
      </w:r>
      <w:r w:rsidR="00EF53DB" w:rsidRPr="00A643FB">
        <w:rPr>
          <w:b w:val="0"/>
        </w:rPr>
        <w:t>on a timely basis.</w:t>
      </w:r>
      <w:bookmarkEnd w:id="493"/>
      <w:r w:rsidR="00EF53DB" w:rsidRPr="00A643FB">
        <w:rPr>
          <w:b w:val="0"/>
        </w:rPr>
        <w:t xml:space="preserve">  </w:t>
      </w:r>
    </w:p>
    <w:p w14:paraId="3BD1C660" w14:textId="77777777" w:rsidR="00EF53DB" w:rsidRPr="00A643FB" w:rsidRDefault="00EF53DB" w:rsidP="00311473">
      <w:pPr>
        <w:widowControl/>
        <w:tabs>
          <w:tab w:val="num" w:pos="3960"/>
        </w:tabs>
        <w:autoSpaceDE/>
        <w:autoSpaceDN/>
        <w:adjustRightInd/>
        <w:rPr>
          <w:rFonts w:ascii="Arial" w:hAnsi="Arial" w:cs="Arial"/>
        </w:rPr>
      </w:pPr>
    </w:p>
    <w:p w14:paraId="79B41C8D" w14:textId="77777777" w:rsidR="002500C8" w:rsidRDefault="006123E9" w:rsidP="00052C5E">
      <w:pPr>
        <w:pStyle w:val="StyleOutlinenumberedArialOutlinenumberedArial11Outli"/>
        <w:numPr>
          <w:ilvl w:val="2"/>
          <w:numId w:val="46"/>
        </w:numPr>
        <w:rPr>
          <w:b w:val="0"/>
        </w:rPr>
      </w:pPr>
      <w:bookmarkStart w:id="494" w:name="_Toc228955967"/>
      <w:r w:rsidRPr="00A643FB">
        <w:rPr>
          <w:b w:val="0"/>
        </w:rPr>
        <w:t xml:space="preserve">Any </w:t>
      </w:r>
      <w:r w:rsidR="009C1368" w:rsidRPr="00A643FB">
        <w:rPr>
          <w:b w:val="0"/>
        </w:rPr>
        <w:t>B</w:t>
      </w:r>
      <w:r w:rsidRPr="00A643FB">
        <w:rPr>
          <w:b w:val="0"/>
        </w:rPr>
        <w:t xml:space="preserve">oard member may request that a matter is placed on the Agenda </w:t>
      </w:r>
      <w:r w:rsidR="00DB34DD" w:rsidRPr="00A643FB">
        <w:rPr>
          <w:b w:val="0"/>
        </w:rPr>
        <w:t xml:space="preserve">by </w:t>
      </w:r>
      <w:r w:rsidRPr="00A643FB">
        <w:rPr>
          <w:b w:val="0"/>
        </w:rPr>
        <w:t>writing to the Chair</w:t>
      </w:r>
      <w:r w:rsidR="00DB34DD" w:rsidRPr="00A643FB">
        <w:rPr>
          <w:b w:val="0"/>
        </w:rPr>
        <w:t>, copied to the Board Secretary,</w:t>
      </w:r>
      <w:r w:rsidRPr="00A643FB">
        <w:rPr>
          <w:b w:val="0"/>
        </w:rPr>
        <w:t xml:space="preserve"> at least </w:t>
      </w:r>
      <w:r w:rsidR="005B6F1C" w:rsidRPr="00A643FB">
        <w:rPr>
          <w:b w:val="0"/>
        </w:rPr>
        <w:t>1</w:t>
      </w:r>
      <w:r w:rsidR="005B6F1C">
        <w:rPr>
          <w:b w:val="0"/>
        </w:rPr>
        <w:t>2</w:t>
      </w:r>
      <w:r w:rsidR="005B6F1C" w:rsidRPr="00A643FB">
        <w:rPr>
          <w:b w:val="0"/>
        </w:rPr>
        <w:t xml:space="preserve"> </w:t>
      </w:r>
      <w:r w:rsidRPr="00A643FB">
        <w:rPr>
          <w:b w:val="0"/>
        </w:rPr>
        <w:t>c</w:t>
      </w:r>
      <w:r w:rsidR="002500C8" w:rsidRPr="00A643FB">
        <w:rPr>
          <w:b w:val="0"/>
        </w:rPr>
        <w:t>alendar</w:t>
      </w:r>
      <w:r w:rsidRPr="00A643FB">
        <w:rPr>
          <w:b w:val="0"/>
        </w:rPr>
        <w:t xml:space="preserve"> days before the meeting.  The </w:t>
      </w:r>
      <w:r w:rsidR="002500C8" w:rsidRPr="00A643FB">
        <w:rPr>
          <w:b w:val="0"/>
        </w:rPr>
        <w:t xml:space="preserve">request </w:t>
      </w:r>
      <w:r w:rsidR="00A35D15">
        <w:rPr>
          <w:b w:val="0"/>
        </w:rPr>
        <w:t>must</w:t>
      </w:r>
      <w:r w:rsidR="00A35D15" w:rsidRPr="00A643FB">
        <w:rPr>
          <w:b w:val="0"/>
        </w:rPr>
        <w:t xml:space="preserve"> </w:t>
      </w:r>
      <w:r w:rsidR="002500C8" w:rsidRPr="00A643FB">
        <w:rPr>
          <w:b w:val="0"/>
        </w:rPr>
        <w:t xml:space="preserve">set out </w:t>
      </w:r>
      <w:r w:rsidR="00CF2404" w:rsidRPr="00A643FB">
        <w:rPr>
          <w:b w:val="0"/>
        </w:rPr>
        <w:t xml:space="preserve">whether the item of business </w:t>
      </w:r>
      <w:r w:rsidR="002500C8" w:rsidRPr="00A643FB">
        <w:rPr>
          <w:b w:val="0"/>
        </w:rPr>
        <w:t xml:space="preserve">is proposed to be transacted in </w:t>
      </w:r>
      <w:r w:rsidR="00CF2404" w:rsidRPr="00A643FB">
        <w:rPr>
          <w:b w:val="0"/>
        </w:rPr>
        <w:t xml:space="preserve">public and </w:t>
      </w:r>
      <w:r w:rsidR="00A35D15">
        <w:rPr>
          <w:b w:val="0"/>
        </w:rPr>
        <w:t>shall</w:t>
      </w:r>
      <w:r w:rsidR="00A35D15" w:rsidRPr="00A643FB">
        <w:rPr>
          <w:b w:val="0"/>
        </w:rPr>
        <w:t xml:space="preserve"> </w:t>
      </w:r>
      <w:r w:rsidR="00CF2404" w:rsidRPr="00A643FB">
        <w:rPr>
          <w:b w:val="0"/>
        </w:rPr>
        <w:t xml:space="preserve">include appropriate supporting information.  </w:t>
      </w:r>
      <w:r w:rsidR="002500C8" w:rsidRPr="00A643FB">
        <w:rPr>
          <w:b w:val="0"/>
        </w:rPr>
        <w:t xml:space="preserve">The Chair may, at their discretion, include items on the agenda that have been requested after the </w:t>
      </w:r>
      <w:proofErr w:type="gramStart"/>
      <w:r w:rsidR="002500C8" w:rsidRPr="00A643FB">
        <w:rPr>
          <w:b w:val="0"/>
        </w:rPr>
        <w:t>1</w:t>
      </w:r>
      <w:r w:rsidR="005B6F1C">
        <w:rPr>
          <w:b w:val="0"/>
        </w:rPr>
        <w:t>2</w:t>
      </w:r>
      <w:r w:rsidR="002500C8" w:rsidRPr="00A643FB">
        <w:rPr>
          <w:b w:val="0"/>
        </w:rPr>
        <w:t xml:space="preserve"> day</w:t>
      </w:r>
      <w:proofErr w:type="gramEnd"/>
      <w:r w:rsidR="002500C8" w:rsidRPr="00A643FB">
        <w:rPr>
          <w:b w:val="0"/>
        </w:rPr>
        <w:t xml:space="preserve"> notice period if this would be beneficial to the conduct of board business.</w:t>
      </w:r>
      <w:bookmarkEnd w:id="494"/>
    </w:p>
    <w:p w14:paraId="0DB83899" w14:textId="77777777" w:rsidR="00B712A7" w:rsidRDefault="00B712A7" w:rsidP="00B712A7">
      <w:pPr>
        <w:pStyle w:val="ListParagraph"/>
        <w:rPr>
          <w:b/>
        </w:rPr>
      </w:pPr>
    </w:p>
    <w:p w14:paraId="6F60044B" w14:textId="77777777" w:rsidR="00B712A7" w:rsidRPr="00A643FB" w:rsidRDefault="00B712A7" w:rsidP="00B712A7">
      <w:pPr>
        <w:pStyle w:val="StyleOutlinenumberedArialOutlinenumberedArial11Outli"/>
        <w:ind w:left="1288"/>
        <w:rPr>
          <w:b w:val="0"/>
        </w:rPr>
      </w:pPr>
    </w:p>
    <w:p w14:paraId="5191B2B9" w14:textId="77777777" w:rsidR="00CF2404" w:rsidRPr="00A643FB" w:rsidRDefault="002500C8" w:rsidP="00311473">
      <w:pPr>
        <w:pStyle w:val="Heading1"/>
        <w:ind w:left="720" w:firstLine="0"/>
        <w:jc w:val="left"/>
        <w:rPr>
          <w:rFonts w:ascii="Arial" w:hAnsi="Arial" w:cs="Arial"/>
          <w:b w:val="0"/>
          <w:i/>
          <w:u w:val="single"/>
        </w:rPr>
      </w:pPr>
      <w:bookmarkStart w:id="495" w:name="_Toc228955968"/>
      <w:bookmarkStart w:id="496" w:name="_Toc240163399"/>
      <w:bookmarkStart w:id="497" w:name="_Toc240789252"/>
      <w:bookmarkStart w:id="498" w:name="_Toc240791765"/>
      <w:bookmarkStart w:id="499" w:name="_Toc240792814"/>
      <w:bookmarkStart w:id="500" w:name="_Toc240793382"/>
      <w:bookmarkStart w:id="501" w:name="_Toc241995962"/>
      <w:bookmarkStart w:id="502" w:name="_Toc244597535"/>
      <w:bookmarkStart w:id="503" w:name="_Toc254014592"/>
      <w:bookmarkStart w:id="504" w:name="_Toc331751349"/>
      <w:bookmarkStart w:id="505" w:name="_Toc523849576"/>
      <w:r w:rsidRPr="00A643FB">
        <w:rPr>
          <w:rFonts w:ascii="Arial" w:hAnsi="Arial" w:cs="Arial"/>
          <w:b w:val="0"/>
          <w:i/>
          <w:u w:val="single"/>
        </w:rPr>
        <w:t xml:space="preserve">Notifying and equipping </w:t>
      </w:r>
      <w:r w:rsidR="007A00EA" w:rsidRPr="00A643FB">
        <w:rPr>
          <w:rFonts w:ascii="Arial" w:hAnsi="Arial" w:cs="Arial"/>
          <w:b w:val="0"/>
          <w:i/>
          <w:u w:val="single"/>
        </w:rPr>
        <w:t xml:space="preserve">Board </w:t>
      </w:r>
      <w:r w:rsidRPr="00A643FB">
        <w:rPr>
          <w:rFonts w:ascii="Arial" w:hAnsi="Arial" w:cs="Arial"/>
          <w:b w:val="0"/>
          <w:i/>
          <w:u w:val="single"/>
        </w:rPr>
        <w:t>members</w:t>
      </w:r>
      <w:bookmarkEnd w:id="495"/>
      <w:bookmarkEnd w:id="496"/>
      <w:bookmarkEnd w:id="497"/>
      <w:bookmarkEnd w:id="498"/>
      <w:bookmarkEnd w:id="499"/>
      <w:bookmarkEnd w:id="500"/>
      <w:bookmarkEnd w:id="501"/>
      <w:bookmarkEnd w:id="502"/>
      <w:bookmarkEnd w:id="503"/>
      <w:bookmarkEnd w:id="504"/>
      <w:bookmarkEnd w:id="505"/>
    </w:p>
    <w:p w14:paraId="5D823840" w14:textId="77777777" w:rsidR="002500C8" w:rsidRPr="002A27E6" w:rsidRDefault="002500C8" w:rsidP="00311473">
      <w:pPr>
        <w:widowControl/>
        <w:tabs>
          <w:tab w:val="num" w:pos="3960"/>
        </w:tabs>
        <w:autoSpaceDE/>
        <w:autoSpaceDN/>
        <w:adjustRightInd/>
        <w:rPr>
          <w:rFonts w:ascii="Arial" w:hAnsi="Arial" w:cs="Arial"/>
        </w:rPr>
      </w:pPr>
    </w:p>
    <w:p w14:paraId="67B4CF4E" w14:textId="77777777" w:rsidR="002500C8" w:rsidRPr="00A643FB" w:rsidRDefault="002500C8" w:rsidP="00052C5E">
      <w:pPr>
        <w:pStyle w:val="StyleOutlinenumberedArialOutlinenumberedArial11Outli"/>
        <w:numPr>
          <w:ilvl w:val="2"/>
          <w:numId w:val="46"/>
        </w:numPr>
        <w:rPr>
          <w:b w:val="0"/>
        </w:rPr>
      </w:pPr>
      <w:bookmarkStart w:id="506" w:name="_Toc228955969"/>
      <w:r w:rsidRPr="00A643FB">
        <w:rPr>
          <w:b w:val="0"/>
        </w:rPr>
        <w:t xml:space="preserve">Board members </w:t>
      </w:r>
      <w:r w:rsidR="00A35D15" w:rsidRPr="00A643FB">
        <w:rPr>
          <w:b w:val="0"/>
        </w:rPr>
        <w:t>sh</w:t>
      </w:r>
      <w:r w:rsidR="00A35D15">
        <w:rPr>
          <w:b w:val="0"/>
        </w:rPr>
        <w:t>all</w:t>
      </w:r>
      <w:r w:rsidR="00A35D15" w:rsidRPr="00A643FB">
        <w:rPr>
          <w:b w:val="0"/>
        </w:rPr>
        <w:t xml:space="preserve"> </w:t>
      </w:r>
      <w:r w:rsidRPr="00A643FB">
        <w:rPr>
          <w:b w:val="0"/>
        </w:rPr>
        <w:t xml:space="preserve">be sent an Agenda and a complete set of supporting papers at least </w:t>
      </w:r>
      <w:r w:rsidR="00042BBF">
        <w:rPr>
          <w:b w:val="0"/>
        </w:rPr>
        <w:t>7 calendar</w:t>
      </w:r>
      <w:r w:rsidR="004251D8" w:rsidRPr="00A643FB">
        <w:rPr>
          <w:b w:val="0"/>
        </w:rPr>
        <w:t xml:space="preserve"> </w:t>
      </w:r>
      <w:r w:rsidRPr="00A643FB">
        <w:rPr>
          <w:b w:val="0"/>
        </w:rPr>
        <w:t>days before a formal Board meeting.  This information may be provided to Board members electronically or in paper form</w:t>
      </w:r>
      <w:r w:rsidR="008F110E">
        <w:rPr>
          <w:b w:val="0"/>
        </w:rPr>
        <w:t xml:space="preserve">, in an accessible format, </w:t>
      </w:r>
      <w:r w:rsidRPr="00A643FB">
        <w:rPr>
          <w:b w:val="0"/>
        </w:rPr>
        <w:t>to the address provided, and in accordance with their stated preference.  Supporting papers may, exceptionally, be provided, after this time provided that the Chair is satisfied that the Board’s ability to consider the issues contained within the paper would not be impaired.</w:t>
      </w:r>
      <w:bookmarkEnd w:id="506"/>
    </w:p>
    <w:p w14:paraId="1E81DE4C" w14:textId="77777777" w:rsidR="002500C8" w:rsidRPr="00A643FB" w:rsidRDefault="002500C8" w:rsidP="00311473">
      <w:pPr>
        <w:widowControl/>
        <w:tabs>
          <w:tab w:val="num" w:pos="3960"/>
        </w:tabs>
        <w:autoSpaceDE/>
        <w:autoSpaceDN/>
        <w:adjustRightInd/>
        <w:rPr>
          <w:rFonts w:ascii="Arial" w:hAnsi="Arial" w:cs="Arial"/>
        </w:rPr>
      </w:pPr>
    </w:p>
    <w:p w14:paraId="7739BFDB" w14:textId="77777777" w:rsidR="002500C8" w:rsidRPr="00A643FB" w:rsidRDefault="002500C8" w:rsidP="00052C5E">
      <w:pPr>
        <w:pStyle w:val="StyleOutlinenumberedArialOutlinenumberedArial11Outli"/>
        <w:numPr>
          <w:ilvl w:val="2"/>
          <w:numId w:val="46"/>
        </w:numPr>
        <w:rPr>
          <w:b w:val="0"/>
        </w:rPr>
      </w:pPr>
      <w:bookmarkStart w:id="507" w:name="_Toc222896822"/>
      <w:bookmarkStart w:id="508" w:name="_Toc228955970"/>
      <w:r w:rsidRPr="00A643FB">
        <w:rPr>
          <w:b w:val="0"/>
        </w:rPr>
        <w:t xml:space="preserve">No papers </w:t>
      </w:r>
      <w:r w:rsidR="002F219E">
        <w:rPr>
          <w:b w:val="0"/>
        </w:rPr>
        <w:t>will</w:t>
      </w:r>
      <w:r w:rsidR="002F219E" w:rsidRPr="00A643FB">
        <w:rPr>
          <w:b w:val="0"/>
        </w:rPr>
        <w:t xml:space="preserve"> </w:t>
      </w:r>
      <w:r w:rsidRPr="00A643FB">
        <w:rPr>
          <w:b w:val="0"/>
        </w:rPr>
        <w:t xml:space="preserve">be included for consideration and decision by the Board unless the Chair is satisfied </w:t>
      </w:r>
      <w:r w:rsidR="00184A9C" w:rsidRPr="00A643FB">
        <w:rPr>
          <w:b w:val="0"/>
        </w:rPr>
        <w:t>(</w:t>
      </w:r>
      <w:r w:rsidRPr="00A643FB">
        <w:rPr>
          <w:b w:val="0"/>
        </w:rPr>
        <w:t>subject to advi</w:t>
      </w:r>
      <w:r w:rsidR="00EF53DB" w:rsidRPr="00A643FB">
        <w:rPr>
          <w:b w:val="0"/>
        </w:rPr>
        <w:t>c</w:t>
      </w:r>
      <w:r w:rsidRPr="00A643FB">
        <w:rPr>
          <w:b w:val="0"/>
        </w:rPr>
        <w:t>e from the Board Secretary, as appropriate</w:t>
      </w:r>
      <w:r w:rsidR="00184A9C" w:rsidRPr="00A643FB">
        <w:rPr>
          <w:b w:val="0"/>
        </w:rPr>
        <w:t>)</w:t>
      </w:r>
      <w:r w:rsidRPr="00A643FB">
        <w:rPr>
          <w:b w:val="0"/>
        </w:rPr>
        <w:t xml:space="preserve"> that the information contained within it is sufficient to enable the Board to take a reasonable decision.</w:t>
      </w:r>
      <w:bookmarkEnd w:id="507"/>
      <w:bookmarkEnd w:id="508"/>
      <w:r w:rsidRPr="00A643FB">
        <w:rPr>
          <w:b w:val="0"/>
        </w:rPr>
        <w:t xml:space="preserve"> </w:t>
      </w:r>
      <w:r w:rsidR="008F110E">
        <w:rPr>
          <w:b w:val="0"/>
        </w:rPr>
        <w:t xml:space="preserve"> Equality impact assessments </w:t>
      </w:r>
      <w:r w:rsidR="00E84CA0">
        <w:rPr>
          <w:b w:val="0"/>
        </w:rPr>
        <w:t xml:space="preserve">(EIA) </w:t>
      </w:r>
      <w:r w:rsidR="002F219E">
        <w:rPr>
          <w:b w:val="0"/>
        </w:rPr>
        <w:t xml:space="preserve">shall </w:t>
      </w:r>
      <w:r w:rsidR="008F110E">
        <w:rPr>
          <w:b w:val="0"/>
        </w:rPr>
        <w:t xml:space="preserve">be undertaken on all new or revised policies, </w:t>
      </w:r>
      <w:r w:rsidR="008F110E">
        <w:rPr>
          <w:b w:val="0"/>
        </w:rPr>
        <w:lastRenderedPageBreak/>
        <w:t xml:space="preserve">strategies, guidance </w:t>
      </w:r>
      <w:r w:rsidR="00E84CA0">
        <w:rPr>
          <w:b w:val="0"/>
        </w:rPr>
        <w:t xml:space="preserve">and or practice to be considered by the Board, and the outcome of that EIA </w:t>
      </w:r>
      <w:r w:rsidR="002F219E">
        <w:rPr>
          <w:b w:val="0"/>
        </w:rPr>
        <w:t xml:space="preserve">shall </w:t>
      </w:r>
      <w:r w:rsidR="00E84CA0">
        <w:rPr>
          <w:b w:val="0"/>
        </w:rPr>
        <w:t>accompany the report to the Board to enable the Board to make an informed decision.</w:t>
      </w:r>
    </w:p>
    <w:p w14:paraId="7D8221E0" w14:textId="77777777" w:rsidR="002500C8" w:rsidRPr="00A643FB" w:rsidRDefault="002500C8" w:rsidP="00311473">
      <w:pPr>
        <w:widowControl/>
        <w:tabs>
          <w:tab w:val="num" w:pos="3960"/>
        </w:tabs>
        <w:autoSpaceDE/>
        <w:autoSpaceDN/>
        <w:adjustRightInd/>
        <w:rPr>
          <w:rFonts w:ascii="Arial" w:hAnsi="Arial" w:cs="Arial"/>
        </w:rPr>
      </w:pPr>
    </w:p>
    <w:p w14:paraId="045A8F2E" w14:textId="77777777" w:rsidR="002500C8" w:rsidRPr="00A643FB" w:rsidRDefault="00EF53DB" w:rsidP="00052C5E">
      <w:pPr>
        <w:pStyle w:val="StyleOutlinenumberedArialOutlinenumberedArial11Outli"/>
        <w:numPr>
          <w:ilvl w:val="2"/>
          <w:numId w:val="46"/>
        </w:numPr>
        <w:rPr>
          <w:b w:val="0"/>
        </w:rPr>
      </w:pPr>
      <w:r w:rsidRPr="00A643FB">
        <w:rPr>
          <w:b w:val="0"/>
        </w:rPr>
        <w:t xml:space="preserve">In the event that </w:t>
      </w:r>
      <w:r w:rsidR="002500C8" w:rsidRPr="00A643FB">
        <w:rPr>
          <w:b w:val="0"/>
        </w:rPr>
        <w:t xml:space="preserve">at least half of the Board members do not receive the Agenda and papers for the meeting as set out above, the Chair must consider whether or not the Board would still be capable of fulfilling its role and meeting its responsibilities through the conduct of the meeting.  Where the Chair determines that the meeting should go ahead, </w:t>
      </w:r>
      <w:r w:rsidR="009406BE">
        <w:rPr>
          <w:b w:val="0"/>
        </w:rPr>
        <w:t>their</w:t>
      </w:r>
      <w:r w:rsidR="002500C8" w:rsidRPr="00A643FB">
        <w:rPr>
          <w:b w:val="0"/>
        </w:rPr>
        <w:t xml:space="preserve"> decision, and the reason for it, </w:t>
      </w:r>
      <w:r w:rsidR="002F219E" w:rsidRPr="00A643FB">
        <w:rPr>
          <w:b w:val="0"/>
        </w:rPr>
        <w:t>sh</w:t>
      </w:r>
      <w:r w:rsidR="002F219E">
        <w:rPr>
          <w:b w:val="0"/>
        </w:rPr>
        <w:t>all</w:t>
      </w:r>
      <w:r w:rsidR="002F219E" w:rsidRPr="00A643FB">
        <w:rPr>
          <w:b w:val="0"/>
        </w:rPr>
        <w:t xml:space="preserve"> </w:t>
      </w:r>
      <w:bookmarkStart w:id="509" w:name="_Toc228955971"/>
      <w:r w:rsidR="002500C8" w:rsidRPr="00A643FB">
        <w:rPr>
          <w:b w:val="0"/>
        </w:rPr>
        <w:t>be recorded in the minutes.</w:t>
      </w:r>
      <w:bookmarkEnd w:id="509"/>
      <w:r w:rsidR="002500C8" w:rsidRPr="00A643FB">
        <w:rPr>
          <w:b w:val="0"/>
        </w:rPr>
        <w:t xml:space="preserve"> </w:t>
      </w:r>
    </w:p>
    <w:p w14:paraId="2133947B" w14:textId="77777777" w:rsidR="002500C8" w:rsidRDefault="002500C8" w:rsidP="00311473">
      <w:pPr>
        <w:rPr>
          <w:rFonts w:ascii="Arial" w:hAnsi="Arial" w:cs="Arial"/>
        </w:rPr>
      </w:pPr>
      <w:bookmarkStart w:id="510" w:name="_Toc221001282"/>
      <w:bookmarkStart w:id="511" w:name="_Toc221001544"/>
      <w:bookmarkStart w:id="512" w:name="_Toc221094307"/>
      <w:bookmarkStart w:id="513" w:name="_Toc221342600"/>
    </w:p>
    <w:p w14:paraId="52D3F212" w14:textId="77777777" w:rsidR="007A6A98" w:rsidRPr="002A27E6" w:rsidRDefault="007A6A98" w:rsidP="00311473">
      <w:pPr>
        <w:rPr>
          <w:rFonts w:ascii="Arial" w:hAnsi="Arial" w:cs="Arial"/>
        </w:rPr>
      </w:pPr>
    </w:p>
    <w:p w14:paraId="27FA9001" w14:textId="77777777" w:rsidR="00EF53DB" w:rsidRPr="00A643FB" w:rsidRDefault="00EF53DB" w:rsidP="00052C5E">
      <w:pPr>
        <w:pStyle w:val="StyleOutlinenumberedArialOutlinenumberedArial11Outli"/>
        <w:numPr>
          <w:ilvl w:val="2"/>
          <w:numId w:val="46"/>
        </w:numPr>
        <w:rPr>
          <w:b w:val="0"/>
        </w:rPr>
      </w:pPr>
      <w:bookmarkStart w:id="514" w:name="_Toc228955972"/>
      <w:r w:rsidRPr="00A643FB">
        <w:rPr>
          <w:b w:val="0"/>
        </w:rPr>
        <w:t xml:space="preserve">In the case of a meeting called by </w:t>
      </w:r>
      <w:r w:rsidR="007A00EA" w:rsidRPr="00A643FB">
        <w:rPr>
          <w:b w:val="0"/>
        </w:rPr>
        <w:t xml:space="preserve">Board </w:t>
      </w:r>
      <w:r w:rsidRPr="00A643FB">
        <w:rPr>
          <w:b w:val="0"/>
        </w:rPr>
        <w:t>members, notice of that meeting must be signed by those members and the business conducted will be limited to that set out in the notice.</w:t>
      </w:r>
      <w:bookmarkEnd w:id="514"/>
    </w:p>
    <w:p w14:paraId="52734CAE" w14:textId="77777777" w:rsidR="00EF53DB" w:rsidRPr="00A643FB" w:rsidRDefault="00EF53DB" w:rsidP="00311473">
      <w:pPr>
        <w:rPr>
          <w:rFonts w:ascii="Arial" w:hAnsi="Arial" w:cs="Arial"/>
        </w:rPr>
      </w:pPr>
    </w:p>
    <w:p w14:paraId="2C5192A4" w14:textId="77777777" w:rsidR="002500C8" w:rsidRPr="00A643FB" w:rsidRDefault="00EF53DB" w:rsidP="00311473">
      <w:pPr>
        <w:pStyle w:val="Heading1"/>
        <w:ind w:left="720" w:firstLine="0"/>
        <w:jc w:val="left"/>
        <w:rPr>
          <w:rFonts w:ascii="Arial" w:hAnsi="Arial" w:cs="Arial"/>
          <w:b w:val="0"/>
          <w:i/>
          <w:u w:val="single"/>
        </w:rPr>
      </w:pPr>
      <w:bookmarkStart w:id="515" w:name="_Toc228955973"/>
      <w:bookmarkStart w:id="516" w:name="_Toc240163400"/>
      <w:bookmarkStart w:id="517" w:name="_Toc240789253"/>
      <w:bookmarkStart w:id="518" w:name="_Toc240791766"/>
      <w:bookmarkStart w:id="519" w:name="_Toc240792815"/>
      <w:bookmarkStart w:id="520" w:name="_Toc240793383"/>
      <w:bookmarkStart w:id="521" w:name="_Toc241995963"/>
      <w:bookmarkStart w:id="522" w:name="_Toc244597536"/>
      <w:bookmarkStart w:id="523" w:name="_Toc254014593"/>
      <w:bookmarkStart w:id="524" w:name="_Toc331751350"/>
      <w:bookmarkStart w:id="525" w:name="_Toc523849577"/>
      <w:r w:rsidRPr="00A643FB">
        <w:rPr>
          <w:rFonts w:ascii="Arial" w:hAnsi="Arial" w:cs="Arial"/>
          <w:b w:val="0"/>
          <w:i/>
          <w:u w:val="single"/>
        </w:rPr>
        <w:t>Notifying the public and others</w:t>
      </w:r>
      <w:bookmarkEnd w:id="515"/>
      <w:bookmarkEnd w:id="516"/>
      <w:bookmarkEnd w:id="517"/>
      <w:bookmarkEnd w:id="518"/>
      <w:bookmarkEnd w:id="519"/>
      <w:bookmarkEnd w:id="520"/>
      <w:bookmarkEnd w:id="521"/>
      <w:bookmarkEnd w:id="522"/>
      <w:bookmarkEnd w:id="523"/>
      <w:bookmarkEnd w:id="524"/>
      <w:bookmarkEnd w:id="525"/>
    </w:p>
    <w:bookmarkEnd w:id="510"/>
    <w:bookmarkEnd w:id="511"/>
    <w:bookmarkEnd w:id="512"/>
    <w:bookmarkEnd w:id="513"/>
    <w:p w14:paraId="507378D7" w14:textId="77777777" w:rsidR="002971CC" w:rsidRPr="00A643FB" w:rsidRDefault="002971CC" w:rsidP="00311473">
      <w:pPr>
        <w:widowControl/>
        <w:autoSpaceDE/>
        <w:autoSpaceDN/>
        <w:adjustRightInd/>
        <w:rPr>
          <w:rFonts w:ascii="Arial" w:hAnsi="Arial" w:cs="Arial"/>
        </w:rPr>
      </w:pPr>
    </w:p>
    <w:p w14:paraId="78EFB315" w14:textId="77777777" w:rsidR="00BC7E1A" w:rsidRPr="00A643FB" w:rsidRDefault="00184A9C" w:rsidP="00052C5E">
      <w:pPr>
        <w:pStyle w:val="StyleOutlinenumberedArialOutlinenumberedArial11Outli"/>
        <w:numPr>
          <w:ilvl w:val="2"/>
          <w:numId w:val="46"/>
        </w:numPr>
        <w:rPr>
          <w:b w:val="0"/>
        </w:rPr>
      </w:pPr>
      <w:bookmarkStart w:id="526" w:name="_Toc228955974"/>
      <w:r w:rsidRPr="00A643FB">
        <w:rPr>
          <w:b w:val="0"/>
        </w:rPr>
        <w:t>Except for meetings</w:t>
      </w:r>
      <w:r w:rsidR="00DB34DD" w:rsidRPr="00A643FB">
        <w:rPr>
          <w:b w:val="0"/>
        </w:rPr>
        <w:t xml:space="preserve"> </w:t>
      </w:r>
      <w:r w:rsidR="00E81C05">
        <w:rPr>
          <w:b w:val="0"/>
        </w:rPr>
        <w:t>called in accordance with Standing</w:t>
      </w:r>
      <w:r w:rsidR="00546DFD">
        <w:rPr>
          <w:b w:val="0"/>
        </w:rPr>
        <w:t xml:space="preserve"> Order 5</w:t>
      </w:r>
      <w:r w:rsidR="00E81C05">
        <w:rPr>
          <w:b w:val="0"/>
        </w:rPr>
        <w:t xml:space="preserve">.3, </w:t>
      </w:r>
      <w:r w:rsidRPr="00A643FB">
        <w:rPr>
          <w:b w:val="0"/>
        </w:rPr>
        <w:t>a</w:t>
      </w:r>
      <w:r w:rsidR="00BC7E1A" w:rsidRPr="00A643FB">
        <w:rPr>
          <w:b w:val="0"/>
        </w:rPr>
        <w:t xml:space="preserve">t least </w:t>
      </w:r>
      <w:r w:rsidR="00FA01B4">
        <w:rPr>
          <w:b w:val="0"/>
        </w:rPr>
        <w:t>7</w:t>
      </w:r>
      <w:r w:rsidR="005B6F1C" w:rsidRPr="00A643FB">
        <w:rPr>
          <w:b w:val="0"/>
        </w:rPr>
        <w:t xml:space="preserve"> </w:t>
      </w:r>
      <w:r w:rsidR="00BC7E1A" w:rsidRPr="00A643FB">
        <w:rPr>
          <w:b w:val="0"/>
        </w:rPr>
        <w:t xml:space="preserve">days before each meeting of the Board </w:t>
      </w:r>
      <w:r w:rsidR="002971CC" w:rsidRPr="00A643FB">
        <w:rPr>
          <w:b w:val="0"/>
        </w:rPr>
        <w:t>a public notice of the time and place of the meeting, and the public part of the agenda, shall be displayed</w:t>
      </w:r>
      <w:r w:rsidR="001F4B5A">
        <w:rPr>
          <w:b w:val="0"/>
        </w:rPr>
        <w:t xml:space="preserve"> bilingually (in English and Welsh)</w:t>
      </w:r>
      <w:r w:rsidR="00BC7E1A" w:rsidRPr="00A643FB">
        <w:rPr>
          <w:b w:val="0"/>
        </w:rPr>
        <w:t>:</w:t>
      </w:r>
      <w:bookmarkEnd w:id="526"/>
    </w:p>
    <w:p w14:paraId="1EB62ACF" w14:textId="77777777" w:rsidR="00BC7E1A" w:rsidRPr="00A643FB" w:rsidRDefault="00BC7E1A" w:rsidP="00311473">
      <w:pPr>
        <w:widowControl/>
        <w:tabs>
          <w:tab w:val="num" w:pos="3960"/>
        </w:tabs>
        <w:autoSpaceDE/>
        <w:autoSpaceDN/>
        <w:adjustRightInd/>
        <w:rPr>
          <w:rFonts w:ascii="Arial" w:hAnsi="Arial" w:cs="Arial"/>
        </w:rPr>
      </w:pPr>
    </w:p>
    <w:p w14:paraId="4D951C8B" w14:textId="77777777" w:rsidR="00BC7E1A" w:rsidRPr="00A643FB" w:rsidRDefault="00E16339" w:rsidP="00874428">
      <w:pPr>
        <w:widowControl/>
        <w:numPr>
          <w:ilvl w:val="0"/>
          <w:numId w:val="11"/>
        </w:numPr>
        <w:tabs>
          <w:tab w:val="clear" w:pos="1800"/>
          <w:tab w:val="num" w:pos="1440"/>
        </w:tabs>
        <w:autoSpaceDE/>
        <w:autoSpaceDN/>
        <w:adjustRightInd/>
        <w:ind w:left="1440"/>
        <w:rPr>
          <w:rFonts w:ascii="Arial" w:hAnsi="Arial" w:cs="Arial"/>
        </w:rPr>
      </w:pPr>
      <w:r>
        <w:rPr>
          <w:rFonts w:ascii="Arial" w:hAnsi="Arial" w:cs="Arial"/>
        </w:rPr>
        <w:t>A</w:t>
      </w:r>
      <w:r w:rsidR="002971CC" w:rsidRPr="00A643FB">
        <w:rPr>
          <w:rFonts w:ascii="Arial" w:hAnsi="Arial" w:cs="Arial"/>
        </w:rPr>
        <w:t xml:space="preserve">t </w:t>
      </w:r>
      <w:r w:rsidR="00D4605E">
        <w:rPr>
          <w:rFonts w:ascii="Arial" w:hAnsi="Arial" w:cs="Arial"/>
        </w:rPr>
        <w:t>HEIW’s</w:t>
      </w:r>
      <w:r w:rsidR="002971CC" w:rsidRPr="00A643FB">
        <w:rPr>
          <w:rFonts w:ascii="Arial" w:hAnsi="Arial" w:cs="Arial"/>
        </w:rPr>
        <w:t xml:space="preserve"> </w:t>
      </w:r>
      <w:r w:rsidR="00184A9C" w:rsidRPr="00A643FB">
        <w:rPr>
          <w:rFonts w:ascii="Arial" w:hAnsi="Arial" w:cs="Arial"/>
        </w:rPr>
        <w:t xml:space="preserve">principal </w:t>
      </w:r>
      <w:proofErr w:type="gramStart"/>
      <w:r w:rsidR="00184A9C" w:rsidRPr="00A643FB">
        <w:rPr>
          <w:rFonts w:ascii="Arial" w:hAnsi="Arial" w:cs="Arial"/>
        </w:rPr>
        <w:t>sites;</w:t>
      </w:r>
      <w:proofErr w:type="gramEnd"/>
      <w:r w:rsidR="00184A9C" w:rsidRPr="00A643FB">
        <w:rPr>
          <w:rFonts w:ascii="Arial" w:hAnsi="Arial" w:cs="Arial"/>
        </w:rPr>
        <w:t xml:space="preserve"> </w:t>
      </w:r>
    </w:p>
    <w:p w14:paraId="6C74D610" w14:textId="77777777" w:rsidR="00BC7E1A" w:rsidRPr="00A643FB" w:rsidRDefault="00E16339" w:rsidP="00874428">
      <w:pPr>
        <w:widowControl/>
        <w:numPr>
          <w:ilvl w:val="0"/>
          <w:numId w:val="11"/>
        </w:numPr>
        <w:tabs>
          <w:tab w:val="clear" w:pos="1800"/>
          <w:tab w:val="num" w:pos="1440"/>
        </w:tabs>
        <w:autoSpaceDE/>
        <w:autoSpaceDN/>
        <w:adjustRightInd/>
        <w:ind w:left="1440"/>
        <w:rPr>
          <w:rFonts w:ascii="Arial" w:hAnsi="Arial" w:cs="Arial"/>
        </w:rPr>
      </w:pPr>
      <w:r>
        <w:rPr>
          <w:rFonts w:ascii="Arial" w:hAnsi="Arial" w:cs="Arial"/>
        </w:rPr>
        <w:t>O</w:t>
      </w:r>
      <w:r w:rsidR="00BC7E1A" w:rsidRPr="00A643FB">
        <w:rPr>
          <w:rFonts w:ascii="Arial" w:hAnsi="Arial" w:cs="Arial"/>
        </w:rPr>
        <w:t xml:space="preserve">n the </w:t>
      </w:r>
      <w:r w:rsidR="00D4605E">
        <w:rPr>
          <w:rFonts w:ascii="Arial" w:hAnsi="Arial" w:cs="Arial"/>
        </w:rPr>
        <w:t>HEIW</w:t>
      </w:r>
      <w:r w:rsidR="00BC7E1A" w:rsidRPr="00A643FB">
        <w:rPr>
          <w:rFonts w:ascii="Arial" w:hAnsi="Arial" w:cs="Arial"/>
        </w:rPr>
        <w:t xml:space="preserve"> website, together with the papers supporting the public part of the Agenda</w:t>
      </w:r>
      <w:r w:rsidR="00184A9C" w:rsidRPr="00A643FB">
        <w:rPr>
          <w:rFonts w:ascii="Arial" w:hAnsi="Arial" w:cs="Arial"/>
        </w:rPr>
        <w:t>; a</w:t>
      </w:r>
      <w:r w:rsidR="007A0011" w:rsidRPr="00A643FB">
        <w:rPr>
          <w:rFonts w:ascii="Arial" w:hAnsi="Arial" w:cs="Arial"/>
        </w:rPr>
        <w:t>s well as</w:t>
      </w:r>
    </w:p>
    <w:p w14:paraId="59450E49" w14:textId="77777777" w:rsidR="00184A9C" w:rsidRDefault="00E16339" w:rsidP="00874428">
      <w:pPr>
        <w:widowControl/>
        <w:numPr>
          <w:ilvl w:val="0"/>
          <w:numId w:val="11"/>
        </w:numPr>
        <w:tabs>
          <w:tab w:val="clear" w:pos="1800"/>
          <w:tab w:val="num" w:pos="1440"/>
        </w:tabs>
        <w:autoSpaceDE/>
        <w:autoSpaceDN/>
        <w:adjustRightInd/>
        <w:ind w:left="1440"/>
        <w:rPr>
          <w:rFonts w:ascii="Arial" w:hAnsi="Arial" w:cs="Arial"/>
        </w:rPr>
      </w:pPr>
      <w:r>
        <w:rPr>
          <w:rFonts w:ascii="Arial" w:hAnsi="Arial" w:cs="Arial"/>
        </w:rPr>
        <w:t>T</w:t>
      </w:r>
      <w:r w:rsidR="007A0011" w:rsidRPr="00A643FB">
        <w:rPr>
          <w:rFonts w:ascii="Arial" w:hAnsi="Arial" w:cs="Arial"/>
        </w:rPr>
        <w:t xml:space="preserve">hrough other methods of communication as set out in </w:t>
      </w:r>
      <w:r w:rsidR="00D4605E">
        <w:rPr>
          <w:rFonts w:ascii="Arial" w:hAnsi="Arial" w:cs="Arial"/>
        </w:rPr>
        <w:t xml:space="preserve">HEIW’s </w:t>
      </w:r>
      <w:r w:rsidR="007A0011" w:rsidRPr="00A643FB">
        <w:rPr>
          <w:rFonts w:ascii="Arial" w:hAnsi="Arial" w:cs="Arial"/>
        </w:rPr>
        <w:t>communication strategy.</w:t>
      </w:r>
    </w:p>
    <w:p w14:paraId="4941E4B4" w14:textId="77777777" w:rsidR="00E84CA0" w:rsidRDefault="00E84CA0" w:rsidP="00311473">
      <w:pPr>
        <w:widowControl/>
        <w:autoSpaceDE/>
        <w:autoSpaceDN/>
        <w:adjustRightInd/>
        <w:rPr>
          <w:rFonts w:ascii="Arial" w:hAnsi="Arial" w:cs="Arial"/>
        </w:rPr>
      </w:pPr>
    </w:p>
    <w:p w14:paraId="7FEFB397" w14:textId="77777777" w:rsidR="00E84CA0" w:rsidRDefault="00ED5879" w:rsidP="00052C5E">
      <w:pPr>
        <w:pStyle w:val="StyleOutlinenumberedArialOutlinenumberedArial11Outli"/>
        <w:numPr>
          <w:ilvl w:val="2"/>
          <w:numId w:val="46"/>
        </w:numPr>
        <w:rPr>
          <w:b w:val="0"/>
        </w:rPr>
      </w:pPr>
      <w:r w:rsidRPr="00D50F49">
        <w:rPr>
          <w:b w:val="0"/>
        </w:rPr>
        <w:t xml:space="preserve">When providing notification of the forthcoming meeting, </w:t>
      </w:r>
      <w:r w:rsidR="00D4605E">
        <w:rPr>
          <w:b w:val="0"/>
        </w:rPr>
        <w:t>HEIW</w:t>
      </w:r>
      <w:r w:rsidRPr="00D50F49">
        <w:rPr>
          <w:b w:val="0"/>
        </w:rPr>
        <w:t xml:space="preserve"> </w:t>
      </w:r>
      <w:r w:rsidR="002F219E" w:rsidRPr="00D50F49">
        <w:rPr>
          <w:b w:val="0"/>
        </w:rPr>
        <w:t>sh</w:t>
      </w:r>
      <w:r w:rsidR="002F219E">
        <w:rPr>
          <w:b w:val="0"/>
        </w:rPr>
        <w:t>all</w:t>
      </w:r>
      <w:r w:rsidR="002F219E" w:rsidRPr="00D50F49">
        <w:rPr>
          <w:b w:val="0"/>
        </w:rPr>
        <w:t xml:space="preserve"> </w:t>
      </w:r>
      <w:r w:rsidRPr="00D50F49">
        <w:rPr>
          <w:b w:val="0"/>
        </w:rPr>
        <w:t xml:space="preserve">set out when and how the </w:t>
      </w:r>
      <w:r w:rsidR="00E84CA0" w:rsidRPr="00D50F49">
        <w:rPr>
          <w:b w:val="0"/>
        </w:rPr>
        <w:t>Agenda and the papers supporting the public part of the Agenda</w:t>
      </w:r>
      <w:r w:rsidRPr="00D50F49">
        <w:rPr>
          <w:b w:val="0"/>
        </w:rPr>
        <w:t xml:space="preserve"> may be accessed, </w:t>
      </w:r>
      <w:r w:rsidR="001F4B5A">
        <w:rPr>
          <w:b w:val="0"/>
        </w:rPr>
        <w:t xml:space="preserve">in what language </w:t>
      </w:r>
      <w:r w:rsidRPr="00D50F49">
        <w:rPr>
          <w:b w:val="0"/>
        </w:rPr>
        <w:t>and in what format, e</w:t>
      </w:r>
      <w:r w:rsidR="000D43A7">
        <w:rPr>
          <w:b w:val="0"/>
        </w:rPr>
        <w:t>.</w:t>
      </w:r>
      <w:r w:rsidRPr="00D50F49">
        <w:rPr>
          <w:b w:val="0"/>
        </w:rPr>
        <w:t>g., as Braille, large print, easy read, etc.</w:t>
      </w:r>
      <w:r w:rsidR="00E84CA0" w:rsidRPr="00D50F49">
        <w:rPr>
          <w:b w:val="0"/>
        </w:rPr>
        <w:t xml:space="preserve"> </w:t>
      </w:r>
    </w:p>
    <w:p w14:paraId="29C99EC5" w14:textId="77777777" w:rsidR="00546DFD" w:rsidRPr="00D50F49" w:rsidRDefault="00546DFD" w:rsidP="00546DFD">
      <w:pPr>
        <w:pStyle w:val="StyleOutlinenumberedArialOutlinenumberedArial11Outli"/>
        <w:ind w:left="720"/>
        <w:rPr>
          <w:b w:val="0"/>
        </w:rPr>
      </w:pPr>
    </w:p>
    <w:p w14:paraId="36DCA93C" w14:textId="77777777" w:rsidR="000C6E54" w:rsidRPr="00A643FB" w:rsidRDefault="00052416" w:rsidP="00052C5E">
      <w:pPr>
        <w:pStyle w:val="Heading1"/>
        <w:numPr>
          <w:ilvl w:val="1"/>
          <w:numId w:val="46"/>
        </w:numPr>
        <w:ind w:left="720" w:hanging="720"/>
        <w:jc w:val="left"/>
        <w:rPr>
          <w:rFonts w:ascii="Arial" w:hAnsi="Arial" w:cs="Arial"/>
        </w:rPr>
      </w:pPr>
      <w:bookmarkStart w:id="527" w:name="_Toc228955975"/>
      <w:bookmarkStart w:id="528" w:name="_Toc240163401"/>
      <w:bookmarkStart w:id="529" w:name="_Toc240789254"/>
      <w:bookmarkStart w:id="530" w:name="_Toc240791767"/>
      <w:bookmarkStart w:id="531" w:name="_Toc240792816"/>
      <w:bookmarkStart w:id="532" w:name="_Toc240793384"/>
      <w:bookmarkStart w:id="533" w:name="_Toc241995964"/>
      <w:bookmarkStart w:id="534" w:name="_Toc244597537"/>
      <w:bookmarkStart w:id="535" w:name="_Toc254014594"/>
      <w:bookmarkStart w:id="536" w:name="_Toc331751351"/>
      <w:bookmarkStart w:id="537" w:name="_Toc523849578"/>
      <w:r w:rsidRPr="00A643FB">
        <w:rPr>
          <w:rFonts w:ascii="Arial" w:hAnsi="Arial" w:cs="Arial"/>
        </w:rPr>
        <w:t>Conducting Board Meetings</w:t>
      </w:r>
      <w:bookmarkEnd w:id="527"/>
      <w:bookmarkEnd w:id="528"/>
      <w:bookmarkEnd w:id="529"/>
      <w:bookmarkEnd w:id="530"/>
      <w:bookmarkEnd w:id="531"/>
      <w:bookmarkEnd w:id="532"/>
      <w:bookmarkEnd w:id="533"/>
      <w:bookmarkEnd w:id="534"/>
      <w:bookmarkEnd w:id="535"/>
      <w:bookmarkEnd w:id="536"/>
      <w:bookmarkEnd w:id="537"/>
    </w:p>
    <w:p w14:paraId="4A552914" w14:textId="77777777" w:rsidR="00052416" w:rsidRPr="00A643FB" w:rsidRDefault="00052416" w:rsidP="00311473">
      <w:pPr>
        <w:rPr>
          <w:rFonts w:ascii="Arial" w:hAnsi="Arial" w:cs="Arial"/>
          <w:b/>
        </w:rPr>
      </w:pPr>
    </w:p>
    <w:p w14:paraId="4015CCA4" w14:textId="77777777" w:rsidR="00B068B0" w:rsidRPr="00A643FB" w:rsidRDefault="00B068B0" w:rsidP="00311473">
      <w:pPr>
        <w:pStyle w:val="Heading1"/>
        <w:ind w:left="720" w:firstLine="0"/>
        <w:jc w:val="left"/>
        <w:rPr>
          <w:rFonts w:ascii="Arial" w:hAnsi="Arial" w:cs="Arial"/>
          <w:b w:val="0"/>
          <w:i/>
          <w:u w:val="single"/>
        </w:rPr>
      </w:pPr>
      <w:bookmarkStart w:id="538" w:name="_Toc221001284"/>
      <w:bookmarkStart w:id="539" w:name="_Toc221001546"/>
      <w:bookmarkStart w:id="540" w:name="_Toc221094310"/>
      <w:bookmarkStart w:id="541" w:name="_Toc221342603"/>
      <w:bookmarkStart w:id="542" w:name="_Toc228955976"/>
      <w:bookmarkStart w:id="543" w:name="_Toc240163402"/>
      <w:bookmarkStart w:id="544" w:name="_Toc240789255"/>
      <w:bookmarkStart w:id="545" w:name="_Toc240791768"/>
      <w:bookmarkStart w:id="546" w:name="_Toc240792817"/>
      <w:bookmarkStart w:id="547" w:name="_Toc240793385"/>
      <w:bookmarkStart w:id="548" w:name="_Toc241995965"/>
      <w:bookmarkStart w:id="549" w:name="_Toc244597538"/>
      <w:bookmarkStart w:id="550" w:name="_Toc254014595"/>
      <w:bookmarkStart w:id="551" w:name="_Toc331751352"/>
      <w:bookmarkStart w:id="552" w:name="_Toc523849579"/>
      <w:r w:rsidRPr="00A643FB">
        <w:rPr>
          <w:rFonts w:ascii="Arial" w:hAnsi="Arial" w:cs="Arial"/>
          <w:b w:val="0"/>
          <w:i/>
          <w:u w:val="single"/>
        </w:rPr>
        <w:t>Admission of the public, the press and other observers</w:t>
      </w:r>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p>
    <w:p w14:paraId="1F588A65" w14:textId="77777777" w:rsidR="007A1779" w:rsidRPr="00A643FB" w:rsidRDefault="007A1779" w:rsidP="00311473">
      <w:pPr>
        <w:tabs>
          <w:tab w:val="left" w:pos="-374"/>
          <w:tab w:val="left" w:pos="1440"/>
          <w:tab w:val="left" w:pos="2880"/>
        </w:tabs>
        <w:rPr>
          <w:rFonts w:ascii="Arial" w:hAnsi="Arial" w:cs="Arial"/>
        </w:rPr>
      </w:pPr>
    </w:p>
    <w:p w14:paraId="22C1FDDD" w14:textId="77777777" w:rsidR="00546DFD" w:rsidRDefault="00D4605E" w:rsidP="00052C5E">
      <w:pPr>
        <w:pStyle w:val="StyleOutlinenumberedArialOutlinenumberedArial11Outli"/>
        <w:numPr>
          <w:ilvl w:val="2"/>
          <w:numId w:val="46"/>
        </w:numPr>
        <w:rPr>
          <w:b w:val="0"/>
        </w:rPr>
      </w:pPr>
      <w:bookmarkStart w:id="553" w:name="_Toc228955977"/>
      <w:bookmarkStart w:id="554" w:name="OLE_LINK3"/>
      <w:bookmarkStart w:id="555" w:name="OLE_LINK4"/>
      <w:r w:rsidRPr="00546DFD">
        <w:rPr>
          <w:b w:val="0"/>
        </w:rPr>
        <w:t>HEIW</w:t>
      </w:r>
      <w:r w:rsidR="007A1779" w:rsidRPr="00546DFD">
        <w:rPr>
          <w:b w:val="0"/>
        </w:rPr>
        <w:t xml:space="preserve"> </w:t>
      </w:r>
      <w:r w:rsidR="002F219E" w:rsidRPr="00546DFD">
        <w:rPr>
          <w:b w:val="0"/>
        </w:rPr>
        <w:t xml:space="preserve">shall </w:t>
      </w:r>
      <w:r w:rsidR="007A1779" w:rsidRPr="00546DFD">
        <w:rPr>
          <w:b w:val="0"/>
        </w:rPr>
        <w:t>encourage attendance at its formal Board meetings by the public and members of the press as well as</w:t>
      </w:r>
      <w:r w:rsidR="00546DFD" w:rsidRPr="00546DFD">
        <w:rPr>
          <w:b w:val="0"/>
        </w:rPr>
        <w:t xml:space="preserve"> </w:t>
      </w:r>
      <w:r w:rsidR="00017BAF" w:rsidRPr="00546DFD">
        <w:rPr>
          <w:b w:val="0"/>
        </w:rPr>
        <w:t>officers</w:t>
      </w:r>
      <w:r w:rsidR="007A1779" w:rsidRPr="00546DFD">
        <w:rPr>
          <w:b w:val="0"/>
        </w:rPr>
        <w:t xml:space="preserve"> or representatives from organisations who have an interest in </w:t>
      </w:r>
      <w:r w:rsidRPr="00546DFD">
        <w:rPr>
          <w:b w:val="0"/>
        </w:rPr>
        <w:t>HEIW</w:t>
      </w:r>
      <w:r w:rsidR="007A1779" w:rsidRPr="00546DFD">
        <w:rPr>
          <w:b w:val="0"/>
        </w:rPr>
        <w:t xml:space="preserve"> business.  The venue for such meetings </w:t>
      </w:r>
      <w:r w:rsidR="002F219E" w:rsidRPr="00546DFD">
        <w:rPr>
          <w:b w:val="0"/>
        </w:rPr>
        <w:t xml:space="preserve">shall </w:t>
      </w:r>
      <w:r w:rsidR="007A1779" w:rsidRPr="00546DFD">
        <w:rPr>
          <w:b w:val="0"/>
        </w:rPr>
        <w:t>be appropriate to facilitate easy access for attendees</w:t>
      </w:r>
      <w:r w:rsidR="009D72CF" w:rsidRPr="00546DFD">
        <w:rPr>
          <w:b w:val="0"/>
        </w:rPr>
        <w:t xml:space="preserve"> and translation services;</w:t>
      </w:r>
      <w:r w:rsidR="005D417F" w:rsidRPr="00546DFD">
        <w:rPr>
          <w:b w:val="0"/>
        </w:rPr>
        <w:t xml:space="preserve"> and</w:t>
      </w:r>
      <w:r w:rsidR="00551645" w:rsidRPr="00546DFD">
        <w:rPr>
          <w:b w:val="0"/>
        </w:rPr>
        <w:t xml:space="preserve"> appropriate facilities</w:t>
      </w:r>
      <w:r w:rsidR="004B01EF">
        <w:rPr>
          <w:b w:val="0"/>
        </w:rPr>
        <w:t xml:space="preserve"> wherever practicable</w:t>
      </w:r>
      <w:r w:rsidR="00551645" w:rsidRPr="00546DFD">
        <w:rPr>
          <w:b w:val="0"/>
        </w:rPr>
        <w:t xml:space="preserve"> to maximise accessibility such as an induction loop system</w:t>
      </w:r>
      <w:r w:rsidR="007A1779" w:rsidRPr="00546DFD">
        <w:rPr>
          <w:b w:val="0"/>
        </w:rPr>
        <w:t>.</w:t>
      </w:r>
      <w:bookmarkStart w:id="556" w:name="_Toc228955978"/>
      <w:bookmarkEnd w:id="553"/>
      <w:bookmarkEnd w:id="554"/>
      <w:bookmarkEnd w:id="555"/>
    </w:p>
    <w:p w14:paraId="0734D178" w14:textId="77777777" w:rsidR="00546DFD" w:rsidRDefault="00546DFD" w:rsidP="00546DFD">
      <w:pPr>
        <w:pStyle w:val="StyleOutlinenumberedArialOutlinenumberedArial11Outli"/>
        <w:ind w:left="720"/>
        <w:rPr>
          <w:b w:val="0"/>
        </w:rPr>
      </w:pPr>
    </w:p>
    <w:p w14:paraId="10549554" w14:textId="77777777" w:rsidR="00AC5EDB" w:rsidRPr="00546DFD" w:rsidRDefault="007A1779" w:rsidP="00052C5E">
      <w:pPr>
        <w:pStyle w:val="StyleOutlinenumberedArialOutlinenumberedArial11Outli"/>
        <w:numPr>
          <w:ilvl w:val="2"/>
          <w:numId w:val="46"/>
        </w:numPr>
        <w:rPr>
          <w:b w:val="0"/>
        </w:rPr>
      </w:pPr>
      <w:r w:rsidRPr="00546DFD">
        <w:rPr>
          <w:b w:val="0"/>
        </w:rPr>
        <w:t>The Board</w:t>
      </w:r>
      <w:r w:rsidR="002373AE">
        <w:rPr>
          <w:b w:val="0"/>
        </w:rPr>
        <w:t xml:space="preserve"> and its Committees </w:t>
      </w:r>
      <w:r w:rsidR="002F219E" w:rsidRPr="00546DFD">
        <w:rPr>
          <w:b w:val="0"/>
        </w:rPr>
        <w:t xml:space="preserve">shall </w:t>
      </w:r>
      <w:r w:rsidRPr="00546DFD">
        <w:rPr>
          <w:b w:val="0"/>
        </w:rPr>
        <w:t>conduct as much of its formal business in public as possible.  There may be circumstances where it would not be in the public interest to discuss a matter in public</w:t>
      </w:r>
      <w:r w:rsidR="00D249B3" w:rsidRPr="00546DFD">
        <w:rPr>
          <w:b w:val="0"/>
        </w:rPr>
        <w:t>, e</w:t>
      </w:r>
      <w:r w:rsidR="000D43A7" w:rsidRPr="00546DFD">
        <w:rPr>
          <w:b w:val="0"/>
        </w:rPr>
        <w:t>.</w:t>
      </w:r>
      <w:r w:rsidR="00D249B3" w:rsidRPr="00546DFD">
        <w:rPr>
          <w:b w:val="0"/>
        </w:rPr>
        <w:t>g., business that relates to a confidential matter</w:t>
      </w:r>
      <w:r w:rsidR="00DE754D" w:rsidRPr="00546DFD">
        <w:rPr>
          <w:b w:val="0"/>
        </w:rPr>
        <w:t xml:space="preserve">.  </w:t>
      </w:r>
      <w:r w:rsidRPr="00546DFD">
        <w:rPr>
          <w:b w:val="0"/>
        </w:rPr>
        <w:t xml:space="preserve">In such cases the Chair (advised by the Board Secretary where appropriate) </w:t>
      </w:r>
      <w:r w:rsidR="002F219E" w:rsidRPr="00546DFD">
        <w:rPr>
          <w:b w:val="0"/>
        </w:rPr>
        <w:t xml:space="preserve">shall </w:t>
      </w:r>
      <w:r w:rsidRPr="00546DFD">
        <w:rPr>
          <w:b w:val="0"/>
        </w:rPr>
        <w:t xml:space="preserve">schedule these issues accordingly and require that any observers withdraw from </w:t>
      </w:r>
      <w:r w:rsidRPr="00546DFD">
        <w:rPr>
          <w:b w:val="0"/>
        </w:rPr>
        <w:lastRenderedPageBreak/>
        <w:t xml:space="preserve">the meeting.  In doing so, the Board </w:t>
      </w:r>
      <w:r w:rsidR="002F219E" w:rsidRPr="00546DFD">
        <w:rPr>
          <w:b w:val="0"/>
        </w:rPr>
        <w:t xml:space="preserve">shall </w:t>
      </w:r>
      <w:r w:rsidRPr="00546DFD">
        <w:rPr>
          <w:b w:val="0"/>
        </w:rPr>
        <w:t>resolve</w:t>
      </w:r>
      <w:r w:rsidR="00AC5EDB" w:rsidRPr="00546DFD">
        <w:rPr>
          <w:b w:val="0"/>
        </w:rPr>
        <w:t>:</w:t>
      </w:r>
      <w:bookmarkEnd w:id="556"/>
    </w:p>
    <w:p w14:paraId="17F17BDA" w14:textId="77777777" w:rsidR="00AC5EDB" w:rsidRPr="00A643FB" w:rsidRDefault="00AC5EDB" w:rsidP="00311473">
      <w:pPr>
        <w:tabs>
          <w:tab w:val="left" w:pos="-374"/>
          <w:tab w:val="left" w:pos="0"/>
          <w:tab w:val="left" w:pos="720"/>
          <w:tab w:val="left" w:pos="1440"/>
          <w:tab w:val="left" w:pos="2880"/>
        </w:tabs>
        <w:rPr>
          <w:rFonts w:ascii="Arial" w:hAnsi="Arial" w:cs="Arial"/>
        </w:rPr>
      </w:pPr>
    </w:p>
    <w:p w14:paraId="262926D9" w14:textId="77777777" w:rsidR="00AC5EDB" w:rsidRDefault="00AC5EDB" w:rsidP="00311473">
      <w:pPr>
        <w:ind w:left="1260"/>
        <w:rPr>
          <w:rFonts w:ascii="Arial" w:hAnsi="Arial" w:cs="Arial"/>
        </w:rPr>
      </w:pPr>
      <w:r w:rsidRPr="00A643FB">
        <w:rPr>
          <w:rFonts w:ascii="Arial" w:hAnsi="Arial" w:cs="Arial"/>
        </w:rPr>
        <w:t>That representatives of the press and other members of the public be excluded from the remainder of this meeting having regard to the confidential nature of the business to be transacted, publicity on which would be prejudicial to the public interest</w:t>
      </w:r>
      <w:r w:rsidR="0077716D">
        <w:rPr>
          <w:rFonts w:ascii="Arial" w:hAnsi="Arial" w:cs="Arial"/>
        </w:rPr>
        <w:t xml:space="preserve"> in accordance with </w:t>
      </w:r>
      <w:r w:rsidRPr="00A643FB">
        <w:rPr>
          <w:rFonts w:ascii="Arial" w:hAnsi="Arial" w:cs="Arial"/>
        </w:rPr>
        <w:t xml:space="preserve">Section 1(2) </w:t>
      </w:r>
      <w:r w:rsidR="00666285">
        <w:rPr>
          <w:rFonts w:ascii="Arial" w:hAnsi="Arial" w:cs="Arial"/>
        </w:rPr>
        <w:t>F</w:t>
      </w:r>
      <w:r w:rsidR="00BD7742">
        <w:rPr>
          <w:rFonts w:ascii="Arial" w:hAnsi="Arial" w:cs="Arial"/>
        </w:rPr>
        <w:t>(c.67)</w:t>
      </w:r>
      <w:r w:rsidRPr="00A643FB">
        <w:rPr>
          <w:rFonts w:ascii="Arial" w:hAnsi="Arial" w:cs="Arial"/>
        </w:rPr>
        <w:t>.</w:t>
      </w:r>
    </w:p>
    <w:p w14:paraId="13C425B5" w14:textId="77777777" w:rsidR="00546DFD" w:rsidRPr="00A643FB" w:rsidRDefault="00546DFD" w:rsidP="00311473">
      <w:pPr>
        <w:ind w:left="1260"/>
        <w:rPr>
          <w:rFonts w:ascii="Arial" w:hAnsi="Arial" w:cs="Arial"/>
        </w:rPr>
      </w:pPr>
    </w:p>
    <w:p w14:paraId="66E7402E" w14:textId="77777777" w:rsidR="00DC7AA1" w:rsidRDefault="00546DFD" w:rsidP="00052C5E">
      <w:pPr>
        <w:pStyle w:val="StyleOutlinenumberedArialOutlinenumberedArial11Outli"/>
        <w:numPr>
          <w:ilvl w:val="2"/>
          <w:numId w:val="46"/>
        </w:numPr>
        <w:rPr>
          <w:b w:val="0"/>
        </w:rPr>
      </w:pPr>
      <w:bookmarkStart w:id="557" w:name="_Toc228955979"/>
      <w:r>
        <w:rPr>
          <w:b w:val="0"/>
        </w:rPr>
        <w:t>In the</w:t>
      </w:r>
      <w:r w:rsidR="00DC7AA1" w:rsidRPr="00A643FB">
        <w:rPr>
          <w:b w:val="0"/>
        </w:rPr>
        <w:t xml:space="preserve"> circumstances, when the Board is not meeting in public session it shall operate </w:t>
      </w:r>
      <w:r w:rsidR="009854F9">
        <w:rPr>
          <w:b w:val="0"/>
        </w:rPr>
        <w:t>in private session</w:t>
      </w:r>
      <w:r w:rsidR="00DC7AA1" w:rsidRPr="00A643FB">
        <w:rPr>
          <w:b w:val="0"/>
        </w:rPr>
        <w:t>, formally reporting any decisions taken to the next meeting of the Board in public session.</w:t>
      </w:r>
      <w:bookmarkEnd w:id="557"/>
      <w:r w:rsidR="005F1B6E">
        <w:rPr>
          <w:b w:val="0"/>
        </w:rPr>
        <w:t xml:space="preserve">  Wherever possible, that reporting shall take place at the end of a private session, by reconvening a Board meeting held in public session.</w:t>
      </w:r>
    </w:p>
    <w:p w14:paraId="50962417" w14:textId="77777777" w:rsidR="00DE754D" w:rsidRPr="002A27E6" w:rsidRDefault="00DE754D" w:rsidP="00311473">
      <w:pPr>
        <w:rPr>
          <w:rFonts w:ascii="Arial" w:hAnsi="Arial" w:cs="Arial"/>
        </w:rPr>
      </w:pPr>
    </w:p>
    <w:p w14:paraId="2AF3581B" w14:textId="77777777" w:rsidR="009105F6" w:rsidRPr="00D50F49" w:rsidRDefault="00DE754D" w:rsidP="00052C5E">
      <w:pPr>
        <w:pStyle w:val="StyleOutlinenumberedArialOutlinenumberedArial11Outli"/>
        <w:numPr>
          <w:ilvl w:val="2"/>
          <w:numId w:val="46"/>
        </w:numPr>
        <w:rPr>
          <w:b w:val="0"/>
        </w:rPr>
      </w:pPr>
      <w:r w:rsidRPr="00D50F49">
        <w:rPr>
          <w:b w:val="0"/>
        </w:rPr>
        <w:t>The Board Secretary, on behalf of the Chair, shall keep under review the</w:t>
      </w:r>
      <w:r w:rsidR="009105F6" w:rsidRPr="00D50F49">
        <w:rPr>
          <w:b w:val="0"/>
        </w:rPr>
        <w:t xml:space="preserve"> nature and </w:t>
      </w:r>
      <w:r w:rsidRPr="00D50F49">
        <w:rPr>
          <w:b w:val="0"/>
        </w:rPr>
        <w:t xml:space="preserve">volume of business conducted in private session to ensure </w:t>
      </w:r>
      <w:r w:rsidR="009105F6" w:rsidRPr="00D50F49">
        <w:rPr>
          <w:b w:val="0"/>
        </w:rPr>
        <w:t>such</w:t>
      </w:r>
      <w:r w:rsidRPr="00D50F49">
        <w:rPr>
          <w:b w:val="0"/>
        </w:rPr>
        <w:t xml:space="preserve"> arrangements are adopted only when </w:t>
      </w:r>
      <w:proofErr w:type="gramStart"/>
      <w:r w:rsidRPr="00D50F49">
        <w:rPr>
          <w:b w:val="0"/>
        </w:rPr>
        <w:t>absolutely necessary</w:t>
      </w:r>
      <w:proofErr w:type="gramEnd"/>
      <w:r w:rsidRPr="00D50F49">
        <w:rPr>
          <w:b w:val="0"/>
        </w:rPr>
        <w:t>.</w:t>
      </w:r>
      <w:r w:rsidR="009105F6" w:rsidRPr="00D50F49">
        <w:rPr>
          <w:b w:val="0"/>
        </w:rPr>
        <w:t xml:space="preserve"> </w:t>
      </w:r>
    </w:p>
    <w:p w14:paraId="5487BDCD" w14:textId="77777777" w:rsidR="00DC7AA1" w:rsidRPr="00A643FB" w:rsidRDefault="00DC7AA1" w:rsidP="00311473">
      <w:pPr>
        <w:tabs>
          <w:tab w:val="left" w:pos="-374"/>
          <w:tab w:val="left" w:pos="851"/>
          <w:tab w:val="left" w:pos="1440"/>
          <w:tab w:val="left" w:pos="2880"/>
        </w:tabs>
        <w:rPr>
          <w:rFonts w:ascii="Arial" w:hAnsi="Arial" w:cs="Arial"/>
        </w:rPr>
      </w:pPr>
    </w:p>
    <w:p w14:paraId="768951F0" w14:textId="77777777" w:rsidR="00AC5EDB" w:rsidRPr="00A643FB" w:rsidRDefault="007A1779" w:rsidP="00052C5E">
      <w:pPr>
        <w:pStyle w:val="StyleOutlinenumberedArialOutlinenumberedArial11Outli"/>
        <w:numPr>
          <w:ilvl w:val="2"/>
          <w:numId w:val="46"/>
        </w:numPr>
        <w:rPr>
          <w:b w:val="0"/>
        </w:rPr>
      </w:pPr>
      <w:bookmarkStart w:id="558" w:name="_Toc228955980"/>
      <w:r w:rsidRPr="00A643FB">
        <w:rPr>
          <w:b w:val="0"/>
        </w:rPr>
        <w:t xml:space="preserve">In encouraging entry to formal Board Meetings from members of the public and others, the </w:t>
      </w:r>
      <w:r w:rsidR="00DB34DD" w:rsidRPr="00A643FB">
        <w:rPr>
          <w:b w:val="0"/>
        </w:rPr>
        <w:t xml:space="preserve">Board </w:t>
      </w:r>
      <w:r w:rsidR="002F219E" w:rsidRPr="00A643FB">
        <w:rPr>
          <w:b w:val="0"/>
        </w:rPr>
        <w:t>sh</w:t>
      </w:r>
      <w:r w:rsidR="002F219E">
        <w:rPr>
          <w:b w:val="0"/>
        </w:rPr>
        <w:t>all</w:t>
      </w:r>
      <w:r w:rsidR="002F219E" w:rsidRPr="00A643FB">
        <w:rPr>
          <w:b w:val="0"/>
        </w:rPr>
        <w:t xml:space="preserve"> </w:t>
      </w:r>
      <w:r w:rsidRPr="00A643FB">
        <w:rPr>
          <w:b w:val="0"/>
        </w:rPr>
        <w:t xml:space="preserve">make clear that attendees are welcomed as observers.  The Chair </w:t>
      </w:r>
      <w:r w:rsidR="002F219E" w:rsidRPr="00A643FB">
        <w:rPr>
          <w:b w:val="0"/>
        </w:rPr>
        <w:t>sh</w:t>
      </w:r>
      <w:r w:rsidR="002F219E">
        <w:rPr>
          <w:b w:val="0"/>
        </w:rPr>
        <w:t>all</w:t>
      </w:r>
      <w:r w:rsidR="002F219E" w:rsidRPr="00A643FB">
        <w:rPr>
          <w:b w:val="0"/>
        </w:rPr>
        <w:t xml:space="preserve"> </w:t>
      </w:r>
      <w:r w:rsidRPr="00A643FB">
        <w:rPr>
          <w:b w:val="0"/>
        </w:rPr>
        <w:t xml:space="preserve">take all necessary steps to ensure that the Board’s business is conducted without interruption and disruption. </w:t>
      </w:r>
      <w:r w:rsidR="002A27E6">
        <w:rPr>
          <w:b w:val="0"/>
        </w:rPr>
        <w:t xml:space="preserve"> </w:t>
      </w:r>
      <w:r w:rsidRPr="00A643FB">
        <w:rPr>
          <w:b w:val="0"/>
        </w:rPr>
        <w:t>In exceptional circumstances, this may include a requirement that observers leave the meeting.</w:t>
      </w:r>
      <w:bookmarkEnd w:id="558"/>
    </w:p>
    <w:p w14:paraId="0D1956AE" w14:textId="77777777" w:rsidR="00AC5EDB" w:rsidRPr="00A643FB" w:rsidRDefault="00AC5EDB" w:rsidP="00311473">
      <w:pPr>
        <w:tabs>
          <w:tab w:val="left" w:pos="-374"/>
          <w:tab w:val="left" w:pos="0"/>
          <w:tab w:val="left" w:pos="720"/>
          <w:tab w:val="left" w:pos="1440"/>
          <w:tab w:val="left" w:pos="2880"/>
        </w:tabs>
        <w:rPr>
          <w:rFonts w:ascii="Arial" w:hAnsi="Arial" w:cs="Arial"/>
        </w:rPr>
      </w:pPr>
    </w:p>
    <w:p w14:paraId="201F19AB" w14:textId="77777777" w:rsidR="00AC5EDB" w:rsidRPr="00A643FB" w:rsidRDefault="00AC5EDB" w:rsidP="00311473">
      <w:pPr>
        <w:rPr>
          <w:rFonts w:ascii="Arial" w:hAnsi="Arial" w:cs="Arial"/>
        </w:rPr>
      </w:pPr>
    </w:p>
    <w:p w14:paraId="64288165" w14:textId="77777777" w:rsidR="000D7751" w:rsidRPr="00A643FB" w:rsidRDefault="000D7751" w:rsidP="00311473">
      <w:pPr>
        <w:pStyle w:val="Heading1"/>
        <w:ind w:left="720" w:firstLine="0"/>
        <w:jc w:val="left"/>
        <w:rPr>
          <w:rFonts w:ascii="Arial" w:hAnsi="Arial" w:cs="Arial"/>
          <w:b w:val="0"/>
          <w:u w:val="single"/>
        </w:rPr>
      </w:pPr>
      <w:bookmarkStart w:id="559" w:name="_Toc228955982"/>
      <w:bookmarkStart w:id="560" w:name="_Toc240163403"/>
      <w:bookmarkStart w:id="561" w:name="_Toc240789256"/>
      <w:bookmarkStart w:id="562" w:name="_Toc240791769"/>
      <w:bookmarkStart w:id="563" w:name="_Toc240792818"/>
      <w:bookmarkStart w:id="564" w:name="_Toc240793386"/>
      <w:bookmarkStart w:id="565" w:name="_Toc241995966"/>
      <w:bookmarkStart w:id="566" w:name="_Toc244597539"/>
      <w:bookmarkStart w:id="567" w:name="_Toc254014596"/>
      <w:bookmarkStart w:id="568" w:name="_Toc331751353"/>
      <w:bookmarkStart w:id="569" w:name="_Toc523849580"/>
      <w:r w:rsidRPr="00A643FB">
        <w:rPr>
          <w:rFonts w:ascii="Arial" w:hAnsi="Arial" w:cs="Arial"/>
          <w:b w:val="0"/>
          <w:i/>
          <w:u w:val="single"/>
        </w:rPr>
        <w:t>Addressing the Board</w:t>
      </w:r>
      <w:r w:rsidR="00D94DDF">
        <w:rPr>
          <w:rFonts w:ascii="Arial" w:hAnsi="Arial" w:cs="Arial"/>
          <w:b w:val="0"/>
          <w:i/>
          <w:u w:val="single"/>
        </w:rPr>
        <w:t>,</w:t>
      </w:r>
      <w:r w:rsidR="007A5A1A">
        <w:rPr>
          <w:rFonts w:ascii="Arial" w:hAnsi="Arial" w:cs="Arial"/>
          <w:b w:val="0"/>
          <w:i/>
          <w:u w:val="single"/>
        </w:rPr>
        <w:t xml:space="preserve"> its </w:t>
      </w:r>
      <w:bookmarkEnd w:id="560"/>
      <w:r w:rsidR="00BF4A1C">
        <w:rPr>
          <w:rFonts w:ascii="Arial" w:hAnsi="Arial" w:cs="Arial"/>
          <w:b w:val="0"/>
          <w:i/>
          <w:u w:val="single"/>
        </w:rPr>
        <w:t>Committee</w:t>
      </w:r>
      <w:r w:rsidR="00D94DDF">
        <w:rPr>
          <w:rFonts w:ascii="Arial" w:hAnsi="Arial" w:cs="Arial"/>
          <w:b w:val="0"/>
          <w:i/>
          <w:u w:val="single"/>
        </w:rPr>
        <w:t>s and Advisory Groups</w:t>
      </w:r>
      <w:bookmarkEnd w:id="561"/>
      <w:bookmarkEnd w:id="562"/>
      <w:bookmarkEnd w:id="563"/>
      <w:bookmarkEnd w:id="564"/>
      <w:bookmarkEnd w:id="565"/>
      <w:bookmarkEnd w:id="566"/>
      <w:bookmarkEnd w:id="567"/>
      <w:bookmarkEnd w:id="568"/>
      <w:bookmarkEnd w:id="569"/>
      <w:r w:rsidR="007A5A1A">
        <w:rPr>
          <w:rFonts w:ascii="Arial" w:hAnsi="Arial" w:cs="Arial"/>
          <w:b w:val="0"/>
          <w:i/>
          <w:u w:val="single"/>
        </w:rPr>
        <w:t xml:space="preserve"> </w:t>
      </w:r>
      <w:bookmarkEnd w:id="559"/>
    </w:p>
    <w:p w14:paraId="00F8FC74" w14:textId="77777777" w:rsidR="000D7751" w:rsidRPr="00A643FB" w:rsidRDefault="000D7751" w:rsidP="00311473">
      <w:pPr>
        <w:widowControl/>
        <w:tabs>
          <w:tab w:val="num" w:pos="851"/>
        </w:tabs>
        <w:autoSpaceDE/>
        <w:autoSpaceDN/>
        <w:adjustRightInd/>
        <w:rPr>
          <w:rFonts w:ascii="Arial" w:hAnsi="Arial" w:cs="Arial"/>
          <w:b/>
        </w:rPr>
      </w:pPr>
    </w:p>
    <w:p w14:paraId="6AF98BCF" w14:textId="77777777" w:rsidR="00546DFD" w:rsidRPr="00546DFD" w:rsidRDefault="000D7751" w:rsidP="00052C5E">
      <w:pPr>
        <w:pStyle w:val="StyleOutlinenumberedArialOutlinenumberedArial11Outli"/>
        <w:numPr>
          <w:ilvl w:val="2"/>
          <w:numId w:val="46"/>
        </w:numPr>
        <w:rPr>
          <w:b w:val="0"/>
          <w:bCs w:val="0"/>
        </w:rPr>
      </w:pPr>
      <w:bookmarkStart w:id="570" w:name="_Toc228955983"/>
      <w:r w:rsidRPr="00A643FB">
        <w:rPr>
          <w:b w:val="0"/>
        </w:rPr>
        <w:t xml:space="preserve">The Board will decide what arrangements and terms and conditions it feels are appropriate in extending an invitation to observers to attend and address any </w:t>
      </w:r>
      <w:r w:rsidR="00EB640B" w:rsidRPr="00A643FB">
        <w:rPr>
          <w:b w:val="0"/>
        </w:rPr>
        <w:t xml:space="preserve">meetings </w:t>
      </w:r>
      <w:r w:rsidRPr="00A643FB">
        <w:rPr>
          <w:b w:val="0"/>
        </w:rPr>
        <w:t>of the Board</w:t>
      </w:r>
      <w:r w:rsidR="00D94DDF">
        <w:rPr>
          <w:b w:val="0"/>
        </w:rPr>
        <w:t xml:space="preserve">, </w:t>
      </w:r>
      <w:r w:rsidR="007A5A1A">
        <w:rPr>
          <w:b w:val="0"/>
        </w:rPr>
        <w:t xml:space="preserve">its </w:t>
      </w:r>
      <w:r w:rsidR="00BF4A1C">
        <w:rPr>
          <w:b w:val="0"/>
        </w:rPr>
        <w:t>Committee</w:t>
      </w:r>
      <w:r w:rsidR="007A5A1A">
        <w:rPr>
          <w:b w:val="0"/>
        </w:rPr>
        <w:t>s</w:t>
      </w:r>
      <w:r w:rsidR="00D94DDF">
        <w:rPr>
          <w:b w:val="0"/>
        </w:rPr>
        <w:t xml:space="preserve"> and Advisory Groups</w:t>
      </w:r>
      <w:r w:rsidR="007A5A1A">
        <w:rPr>
          <w:b w:val="0"/>
        </w:rPr>
        <w:t xml:space="preserve">, </w:t>
      </w:r>
      <w:r w:rsidRPr="00A643FB">
        <w:rPr>
          <w:b w:val="0"/>
        </w:rPr>
        <w:t>and may change, alter or vary these terms and conditions as it considers appropriate.</w:t>
      </w:r>
      <w:r w:rsidR="006B280C" w:rsidRPr="00A643FB">
        <w:rPr>
          <w:b w:val="0"/>
        </w:rPr>
        <w:t xml:space="preserve">  In doing so, the Board will take account of</w:t>
      </w:r>
      <w:r w:rsidR="00EF57EE" w:rsidRPr="00A643FB">
        <w:rPr>
          <w:b w:val="0"/>
        </w:rPr>
        <w:t xml:space="preserve"> its responsibility to actively encourage the engagement and, where appropriate, involvement of citizens and stakeholders in </w:t>
      </w:r>
      <w:r w:rsidR="00D4605E">
        <w:rPr>
          <w:b w:val="0"/>
        </w:rPr>
        <w:t xml:space="preserve">its work </w:t>
      </w:r>
      <w:r w:rsidR="00EF57EE" w:rsidRPr="00A643FB">
        <w:rPr>
          <w:b w:val="0"/>
        </w:rPr>
        <w:t>and to demonstrate</w:t>
      </w:r>
      <w:r w:rsidR="00EB640B" w:rsidRPr="00A643FB">
        <w:rPr>
          <w:b w:val="0"/>
        </w:rPr>
        <w:t xml:space="preserve"> </w:t>
      </w:r>
      <w:r w:rsidR="006B280C" w:rsidRPr="00A643FB">
        <w:rPr>
          <w:b w:val="0"/>
        </w:rPr>
        <w:t xml:space="preserve">openness and transparency </w:t>
      </w:r>
      <w:r w:rsidR="00EB640B" w:rsidRPr="00A643FB">
        <w:rPr>
          <w:b w:val="0"/>
        </w:rPr>
        <w:t xml:space="preserve">in </w:t>
      </w:r>
      <w:r w:rsidR="00EF57EE" w:rsidRPr="00A643FB">
        <w:rPr>
          <w:b w:val="0"/>
        </w:rPr>
        <w:t xml:space="preserve">the conduct of business. </w:t>
      </w:r>
    </w:p>
    <w:p w14:paraId="027581B6" w14:textId="77777777" w:rsidR="000D7751" w:rsidRPr="00A643FB" w:rsidRDefault="00EF57EE" w:rsidP="00546DFD">
      <w:pPr>
        <w:pStyle w:val="StyleOutlinenumberedArialOutlinenumberedArial11Outli"/>
        <w:ind w:left="720"/>
        <w:rPr>
          <w:b w:val="0"/>
          <w:bCs w:val="0"/>
        </w:rPr>
      </w:pPr>
      <w:r w:rsidRPr="00A643FB">
        <w:rPr>
          <w:b w:val="0"/>
        </w:rPr>
        <w:t xml:space="preserve"> </w:t>
      </w:r>
      <w:bookmarkStart w:id="571" w:name="_Toc221001287"/>
      <w:bookmarkStart w:id="572" w:name="_Toc221001549"/>
      <w:bookmarkStart w:id="573" w:name="_Toc221094313"/>
      <w:bookmarkStart w:id="574" w:name="_Toc221342606"/>
      <w:bookmarkEnd w:id="570"/>
    </w:p>
    <w:p w14:paraId="70FDC55B" w14:textId="77777777" w:rsidR="00B068B0" w:rsidRPr="00A643FB" w:rsidRDefault="000D7751" w:rsidP="00311473">
      <w:pPr>
        <w:pStyle w:val="Heading1"/>
        <w:ind w:left="720" w:firstLine="0"/>
        <w:jc w:val="left"/>
        <w:rPr>
          <w:rFonts w:ascii="Arial" w:hAnsi="Arial" w:cs="Arial"/>
          <w:b w:val="0"/>
          <w:bCs w:val="0"/>
          <w:i/>
          <w:u w:val="single"/>
        </w:rPr>
      </w:pPr>
      <w:bookmarkStart w:id="575" w:name="_Toc228955984"/>
      <w:bookmarkStart w:id="576" w:name="_Toc240163404"/>
      <w:bookmarkStart w:id="577" w:name="_Toc240789257"/>
      <w:bookmarkStart w:id="578" w:name="_Toc240791770"/>
      <w:bookmarkStart w:id="579" w:name="_Toc240792819"/>
      <w:bookmarkStart w:id="580" w:name="_Toc240793387"/>
      <w:bookmarkStart w:id="581" w:name="_Toc241995967"/>
      <w:bookmarkStart w:id="582" w:name="_Toc244597540"/>
      <w:bookmarkStart w:id="583" w:name="_Toc254014597"/>
      <w:bookmarkStart w:id="584" w:name="_Toc331751354"/>
      <w:bookmarkStart w:id="585" w:name="_Toc523849581"/>
      <w:r w:rsidRPr="00A643FB">
        <w:rPr>
          <w:rFonts w:ascii="Arial" w:hAnsi="Arial" w:cs="Arial"/>
          <w:b w:val="0"/>
          <w:bCs w:val="0"/>
          <w:i/>
          <w:u w:val="single"/>
        </w:rPr>
        <w:t>Chairing Board Meetings</w:t>
      </w:r>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p>
    <w:p w14:paraId="528934A3" w14:textId="77777777" w:rsidR="000D7751" w:rsidRPr="00A643FB" w:rsidRDefault="000D7751" w:rsidP="00311473"/>
    <w:p w14:paraId="74B53671" w14:textId="77777777" w:rsidR="009626FC" w:rsidRPr="00A643FB" w:rsidRDefault="000D7751" w:rsidP="00052C5E">
      <w:pPr>
        <w:pStyle w:val="StyleOutlinenumberedArialOutlinenumberedArial11Outli"/>
        <w:numPr>
          <w:ilvl w:val="2"/>
          <w:numId w:val="46"/>
        </w:numPr>
        <w:rPr>
          <w:b w:val="0"/>
        </w:rPr>
      </w:pPr>
      <w:bookmarkStart w:id="586" w:name="_Toc228955985"/>
      <w:r w:rsidRPr="00A643FB">
        <w:rPr>
          <w:b w:val="0"/>
        </w:rPr>
        <w:t xml:space="preserve">The Chair of </w:t>
      </w:r>
      <w:r w:rsidR="00D4605E">
        <w:rPr>
          <w:b w:val="0"/>
        </w:rPr>
        <w:t>HEIW</w:t>
      </w:r>
      <w:r w:rsidRPr="00A643FB">
        <w:rPr>
          <w:b w:val="0"/>
        </w:rPr>
        <w:t xml:space="preserve"> will preside at any meeting of the Board unless </w:t>
      </w:r>
      <w:r w:rsidR="009406BE">
        <w:rPr>
          <w:b w:val="0"/>
        </w:rPr>
        <w:t xml:space="preserve">they are </w:t>
      </w:r>
      <w:r w:rsidRPr="00A643FB">
        <w:rPr>
          <w:b w:val="0"/>
        </w:rPr>
        <w:t>absent for any reason (including any temporary absence or disqualification from participation on the grounds of a conflict of interest).  In these circumstances the Vice Chair</w:t>
      </w:r>
      <w:r w:rsidR="009626FC" w:rsidRPr="00A643FB">
        <w:rPr>
          <w:b w:val="0"/>
        </w:rPr>
        <w:t xml:space="preserve"> shall preside. If </w:t>
      </w:r>
      <w:r w:rsidRPr="00A643FB">
        <w:rPr>
          <w:b w:val="0"/>
        </w:rPr>
        <w:t xml:space="preserve">both </w:t>
      </w:r>
      <w:r w:rsidR="009626FC" w:rsidRPr="00A643FB">
        <w:rPr>
          <w:b w:val="0"/>
        </w:rPr>
        <w:t xml:space="preserve">the </w:t>
      </w:r>
      <w:r w:rsidR="00BF4A1C">
        <w:rPr>
          <w:b w:val="0"/>
        </w:rPr>
        <w:t>C</w:t>
      </w:r>
      <w:r w:rsidRPr="00A643FB">
        <w:rPr>
          <w:b w:val="0"/>
        </w:rPr>
        <w:t xml:space="preserve">hair and vice-chair are absent or disqualified, the </w:t>
      </w:r>
      <w:r w:rsidR="00D94DDF">
        <w:rPr>
          <w:b w:val="0"/>
        </w:rPr>
        <w:t>I</w:t>
      </w:r>
      <w:r w:rsidR="001066E9" w:rsidRPr="00A643FB">
        <w:rPr>
          <w:b w:val="0"/>
        </w:rPr>
        <w:t xml:space="preserve">ndependent </w:t>
      </w:r>
      <w:r w:rsidR="009C1368" w:rsidRPr="00A643FB">
        <w:rPr>
          <w:b w:val="0"/>
        </w:rPr>
        <w:t>M</w:t>
      </w:r>
      <w:r w:rsidRPr="00A643FB">
        <w:rPr>
          <w:b w:val="0"/>
        </w:rPr>
        <w:t xml:space="preserve">embers present shall </w:t>
      </w:r>
      <w:r w:rsidR="0065229F">
        <w:rPr>
          <w:b w:val="0"/>
        </w:rPr>
        <w:t>elect</w:t>
      </w:r>
      <w:r w:rsidRPr="00A643FB">
        <w:rPr>
          <w:b w:val="0"/>
        </w:rPr>
        <w:t xml:space="preserve"> one of the </w:t>
      </w:r>
      <w:r w:rsidR="00D94DDF">
        <w:rPr>
          <w:b w:val="0"/>
        </w:rPr>
        <w:t>I</w:t>
      </w:r>
      <w:r w:rsidR="00EB7C49" w:rsidRPr="00A643FB">
        <w:rPr>
          <w:b w:val="0"/>
        </w:rPr>
        <w:t xml:space="preserve">ndependent </w:t>
      </w:r>
      <w:r w:rsidR="009C1368" w:rsidRPr="00A643FB">
        <w:rPr>
          <w:b w:val="0"/>
        </w:rPr>
        <w:t>M</w:t>
      </w:r>
      <w:r w:rsidR="00EB7C49" w:rsidRPr="00A643FB">
        <w:rPr>
          <w:b w:val="0"/>
        </w:rPr>
        <w:t>embers</w:t>
      </w:r>
      <w:r w:rsidRPr="00A643FB">
        <w:rPr>
          <w:b w:val="0"/>
        </w:rPr>
        <w:t xml:space="preserve"> to preside.</w:t>
      </w:r>
      <w:bookmarkEnd w:id="586"/>
      <w:r w:rsidRPr="00A643FB">
        <w:rPr>
          <w:b w:val="0"/>
        </w:rPr>
        <w:t xml:space="preserve">  </w:t>
      </w:r>
    </w:p>
    <w:p w14:paraId="66F67619" w14:textId="77777777" w:rsidR="00B848C9" w:rsidRPr="00A643FB" w:rsidRDefault="00B848C9" w:rsidP="00B848C9">
      <w:pPr>
        <w:rPr>
          <w:rFonts w:ascii="Arial" w:hAnsi="Arial" w:cs="Arial"/>
        </w:rPr>
      </w:pPr>
    </w:p>
    <w:p w14:paraId="181D9066" w14:textId="77777777" w:rsidR="0042439F" w:rsidRDefault="00157287" w:rsidP="00052C5E">
      <w:pPr>
        <w:pStyle w:val="StyleOutlinenumberedArialOutlinenumberedArial11Outli"/>
        <w:numPr>
          <w:ilvl w:val="2"/>
          <w:numId w:val="46"/>
        </w:numPr>
        <w:rPr>
          <w:b w:val="0"/>
        </w:rPr>
      </w:pPr>
      <w:bookmarkStart w:id="587" w:name="_Toc228955986"/>
      <w:r w:rsidRPr="00A643FB">
        <w:rPr>
          <w:b w:val="0"/>
        </w:rPr>
        <w:t xml:space="preserve">The Chair must ensure that the meeting is handled in a manner that enables the </w:t>
      </w:r>
      <w:r w:rsidR="00A63218">
        <w:rPr>
          <w:b w:val="0"/>
        </w:rPr>
        <w:t>B</w:t>
      </w:r>
      <w:r w:rsidRPr="00A643FB">
        <w:rPr>
          <w:b w:val="0"/>
        </w:rPr>
        <w:t>oard to reach effective decisions on the matters before it</w:t>
      </w:r>
      <w:r w:rsidR="0042439F" w:rsidRPr="00A643FB">
        <w:rPr>
          <w:b w:val="0"/>
        </w:rPr>
        <w:t xml:space="preserve">.  This includes ensuring that </w:t>
      </w:r>
      <w:r w:rsidR="007A00EA" w:rsidRPr="00A643FB">
        <w:rPr>
          <w:b w:val="0"/>
        </w:rPr>
        <w:t xml:space="preserve">Board </w:t>
      </w:r>
      <w:r w:rsidR="0042439F" w:rsidRPr="00A643FB">
        <w:rPr>
          <w:b w:val="0"/>
        </w:rPr>
        <w:t xml:space="preserve">members’ contributions are timely and relevant and </w:t>
      </w:r>
      <w:r w:rsidR="0065229F">
        <w:rPr>
          <w:b w:val="0"/>
        </w:rPr>
        <w:t>move</w:t>
      </w:r>
      <w:r w:rsidR="0042439F" w:rsidRPr="00A643FB">
        <w:rPr>
          <w:b w:val="0"/>
        </w:rPr>
        <w:t xml:space="preserve"> business along at an appropriate pace</w:t>
      </w:r>
      <w:r w:rsidR="007A0011" w:rsidRPr="00A643FB">
        <w:rPr>
          <w:b w:val="0"/>
        </w:rPr>
        <w:t xml:space="preserve">.  </w:t>
      </w:r>
      <w:r w:rsidRPr="00A643FB">
        <w:rPr>
          <w:b w:val="0"/>
        </w:rPr>
        <w:t xml:space="preserve">In doing so, the Board must have access to appropriate advice on the conduct of the </w:t>
      </w:r>
      <w:r w:rsidRPr="00A643FB">
        <w:rPr>
          <w:b w:val="0"/>
        </w:rPr>
        <w:lastRenderedPageBreak/>
        <w:t>meeting through the attendance of the nominated Board Secretary</w:t>
      </w:r>
      <w:r w:rsidR="0042439F" w:rsidRPr="00A643FB">
        <w:rPr>
          <w:b w:val="0"/>
        </w:rPr>
        <w:t>.  The Chair has the final say on any matter relating t</w:t>
      </w:r>
      <w:r w:rsidR="007A0011" w:rsidRPr="00A643FB">
        <w:rPr>
          <w:b w:val="0"/>
        </w:rPr>
        <w:t xml:space="preserve">o the conduct of </w:t>
      </w:r>
      <w:r w:rsidR="00BF4A1C">
        <w:rPr>
          <w:b w:val="0"/>
        </w:rPr>
        <w:t>B</w:t>
      </w:r>
      <w:r w:rsidR="007A0011" w:rsidRPr="00A643FB">
        <w:rPr>
          <w:b w:val="0"/>
        </w:rPr>
        <w:t>oard business.</w:t>
      </w:r>
      <w:bookmarkEnd w:id="587"/>
    </w:p>
    <w:p w14:paraId="41396170" w14:textId="77777777" w:rsidR="00546DFD" w:rsidRDefault="00546DFD" w:rsidP="00546DFD">
      <w:pPr>
        <w:pStyle w:val="ListParagraph"/>
        <w:rPr>
          <w:b/>
        </w:rPr>
      </w:pPr>
    </w:p>
    <w:p w14:paraId="515BCAFF" w14:textId="77777777" w:rsidR="00546DFD" w:rsidRPr="00A643FB" w:rsidRDefault="00546DFD" w:rsidP="00546DFD">
      <w:pPr>
        <w:pStyle w:val="StyleOutlinenumberedArialOutlinenumberedArial11Outli"/>
        <w:ind w:left="720"/>
        <w:rPr>
          <w:b w:val="0"/>
        </w:rPr>
      </w:pPr>
    </w:p>
    <w:p w14:paraId="49877326" w14:textId="77777777" w:rsidR="00B068B0" w:rsidRPr="00A643FB" w:rsidRDefault="00B068B0" w:rsidP="00311473">
      <w:pPr>
        <w:pStyle w:val="Heading1"/>
        <w:ind w:left="720" w:firstLine="0"/>
        <w:jc w:val="left"/>
        <w:rPr>
          <w:rFonts w:ascii="Arial" w:hAnsi="Arial" w:cs="Arial"/>
          <w:b w:val="0"/>
          <w:i/>
          <w:u w:val="single"/>
        </w:rPr>
      </w:pPr>
      <w:bookmarkStart w:id="588" w:name="_Toc221001288"/>
      <w:bookmarkStart w:id="589" w:name="_Toc221001550"/>
      <w:bookmarkStart w:id="590" w:name="_Toc221094314"/>
      <w:bookmarkStart w:id="591" w:name="_Toc221342607"/>
      <w:bookmarkStart w:id="592" w:name="_Toc228955987"/>
      <w:bookmarkStart w:id="593" w:name="_Toc240163405"/>
      <w:bookmarkStart w:id="594" w:name="_Toc240789258"/>
      <w:bookmarkStart w:id="595" w:name="_Toc240791771"/>
      <w:bookmarkStart w:id="596" w:name="_Toc240792820"/>
      <w:bookmarkStart w:id="597" w:name="_Toc240793388"/>
      <w:bookmarkStart w:id="598" w:name="_Toc241995968"/>
      <w:bookmarkStart w:id="599" w:name="_Toc244597541"/>
      <w:bookmarkStart w:id="600" w:name="_Toc254014598"/>
      <w:bookmarkStart w:id="601" w:name="_Toc331751355"/>
      <w:bookmarkStart w:id="602" w:name="_Toc523849582"/>
      <w:r w:rsidRPr="00A643FB">
        <w:rPr>
          <w:rFonts w:ascii="Arial" w:hAnsi="Arial" w:cs="Arial"/>
          <w:b w:val="0"/>
          <w:i/>
          <w:u w:val="single"/>
        </w:rPr>
        <w:t>Quorum</w:t>
      </w:r>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p>
    <w:p w14:paraId="6C5962D3" w14:textId="77777777" w:rsidR="000C6E54" w:rsidRPr="00A643FB" w:rsidRDefault="000C6E54" w:rsidP="00311473">
      <w:pPr>
        <w:rPr>
          <w:rFonts w:ascii="Arial" w:hAnsi="Arial" w:cs="Arial"/>
        </w:rPr>
      </w:pPr>
    </w:p>
    <w:p w14:paraId="3C3139AE" w14:textId="77777777" w:rsidR="00D61767" w:rsidRPr="00A643FB" w:rsidRDefault="00DE3C00" w:rsidP="00052C5E">
      <w:pPr>
        <w:pStyle w:val="StyleOutlinenumberedArialOutlinenumberedArial11Outli"/>
        <w:numPr>
          <w:ilvl w:val="2"/>
          <w:numId w:val="46"/>
        </w:numPr>
        <w:rPr>
          <w:b w:val="0"/>
        </w:rPr>
      </w:pPr>
      <w:bookmarkStart w:id="603" w:name="_Toc228955988"/>
      <w:r>
        <w:rPr>
          <w:b w:val="0"/>
        </w:rPr>
        <w:t>A</w:t>
      </w:r>
      <w:r w:rsidR="007A0011" w:rsidRPr="00A643FB">
        <w:rPr>
          <w:b w:val="0"/>
        </w:rPr>
        <w:t xml:space="preserve">t least six </w:t>
      </w:r>
      <w:r w:rsidR="007A00EA" w:rsidRPr="00A643FB">
        <w:rPr>
          <w:b w:val="0"/>
        </w:rPr>
        <w:t xml:space="preserve">Board </w:t>
      </w:r>
      <w:r w:rsidR="007A0011" w:rsidRPr="00A643FB">
        <w:rPr>
          <w:b w:val="0"/>
        </w:rPr>
        <w:t>members</w:t>
      </w:r>
      <w:r w:rsidR="00154413" w:rsidRPr="00A643FB">
        <w:rPr>
          <w:b w:val="0"/>
        </w:rPr>
        <w:t>, at least t</w:t>
      </w:r>
      <w:r w:rsidR="00E96A93">
        <w:rPr>
          <w:b w:val="0"/>
        </w:rPr>
        <w:t>wo</w:t>
      </w:r>
      <w:r w:rsidR="00154413" w:rsidRPr="00A643FB">
        <w:rPr>
          <w:b w:val="0"/>
        </w:rPr>
        <w:t xml:space="preserve"> of whom are </w:t>
      </w:r>
      <w:r w:rsidR="00F22FCC">
        <w:rPr>
          <w:b w:val="0"/>
        </w:rPr>
        <w:t xml:space="preserve">Executive </w:t>
      </w:r>
      <w:r w:rsidR="00154413" w:rsidRPr="00A643FB">
        <w:rPr>
          <w:b w:val="0"/>
        </w:rPr>
        <w:t xml:space="preserve">Directors and </w:t>
      </w:r>
      <w:r w:rsidR="00E96A93">
        <w:rPr>
          <w:b w:val="0"/>
        </w:rPr>
        <w:t xml:space="preserve">four </w:t>
      </w:r>
      <w:r w:rsidR="00154413" w:rsidRPr="00A643FB">
        <w:rPr>
          <w:b w:val="0"/>
        </w:rPr>
        <w:t xml:space="preserve">are Independent </w:t>
      </w:r>
      <w:r w:rsidR="009C1368" w:rsidRPr="00A643FB">
        <w:rPr>
          <w:b w:val="0"/>
        </w:rPr>
        <w:t>M</w:t>
      </w:r>
      <w:r w:rsidR="00154413" w:rsidRPr="00A643FB">
        <w:rPr>
          <w:b w:val="0"/>
        </w:rPr>
        <w:t>embers</w:t>
      </w:r>
      <w:r w:rsidR="00E15985">
        <w:rPr>
          <w:b w:val="0"/>
        </w:rPr>
        <w:t xml:space="preserve"> (including the Chair)</w:t>
      </w:r>
      <w:r w:rsidR="00154413" w:rsidRPr="00A643FB">
        <w:rPr>
          <w:b w:val="0"/>
        </w:rPr>
        <w:t xml:space="preserve">, </w:t>
      </w:r>
      <w:r w:rsidR="000D7751" w:rsidRPr="00A643FB">
        <w:rPr>
          <w:b w:val="0"/>
        </w:rPr>
        <w:t>must be present to allow any formal business to take place at a Board meeting.</w:t>
      </w:r>
      <w:bookmarkEnd w:id="603"/>
      <w:r w:rsidR="000D7751" w:rsidRPr="00A643FB">
        <w:rPr>
          <w:b w:val="0"/>
        </w:rPr>
        <w:t xml:space="preserve">  </w:t>
      </w:r>
    </w:p>
    <w:p w14:paraId="477E99F5" w14:textId="77777777" w:rsidR="00D61767" w:rsidRPr="00A643FB" w:rsidRDefault="00D61767" w:rsidP="00311473">
      <w:pPr>
        <w:widowControl/>
        <w:autoSpaceDE/>
        <w:autoSpaceDN/>
        <w:adjustRightInd/>
        <w:rPr>
          <w:rFonts w:ascii="Arial" w:hAnsi="Arial" w:cs="Arial"/>
        </w:rPr>
      </w:pPr>
    </w:p>
    <w:p w14:paraId="5EE52C5C" w14:textId="77777777" w:rsidR="00D61767" w:rsidRPr="00A643FB" w:rsidRDefault="00026DFB" w:rsidP="00052C5E">
      <w:pPr>
        <w:pStyle w:val="StyleOutlinenumberedArialOutlinenumberedArial11Outli"/>
        <w:numPr>
          <w:ilvl w:val="2"/>
          <w:numId w:val="46"/>
        </w:numPr>
        <w:rPr>
          <w:b w:val="0"/>
        </w:rPr>
      </w:pPr>
      <w:bookmarkStart w:id="604" w:name="_Toc228955989"/>
      <w:r w:rsidRPr="00026DFB">
        <w:rPr>
          <w:b w:val="0"/>
        </w:rPr>
        <w:t>If the Chief Executive or a</w:t>
      </w:r>
      <w:r w:rsidR="00F22FCC">
        <w:rPr>
          <w:b w:val="0"/>
        </w:rPr>
        <w:t>n Executive</w:t>
      </w:r>
      <w:r w:rsidRPr="00026DFB">
        <w:rPr>
          <w:b w:val="0"/>
        </w:rPr>
        <w:t xml:space="preserve"> Director is unable to attend a Board meeting, then a nominated deputy may attend in </w:t>
      </w:r>
      <w:r w:rsidR="00CF43A8">
        <w:rPr>
          <w:b w:val="0"/>
        </w:rPr>
        <w:t>their</w:t>
      </w:r>
      <w:r w:rsidRPr="00026DFB">
        <w:rPr>
          <w:b w:val="0"/>
        </w:rPr>
        <w:t xml:space="preserve"> absence and may participate in the meeting, provided that the Chair has agreed the nomination before the meeting.  However, </w:t>
      </w:r>
      <w:r w:rsidR="00BF4A1C">
        <w:rPr>
          <w:b w:val="0"/>
        </w:rPr>
        <w:t>B</w:t>
      </w:r>
      <w:r w:rsidRPr="00026DFB">
        <w:rPr>
          <w:b w:val="0"/>
        </w:rPr>
        <w:t>oard members’ voting rights cannot be delegated so the nominated deputy may not vote or be counted towards the quorum</w:t>
      </w:r>
      <w:r w:rsidRPr="004156DA">
        <w:rPr>
          <w:b w:val="0"/>
        </w:rPr>
        <w:t>.</w:t>
      </w:r>
      <w:r w:rsidR="00DA6078" w:rsidRPr="004156DA">
        <w:rPr>
          <w:b w:val="0"/>
        </w:rPr>
        <w:t xml:space="preserve">  </w:t>
      </w:r>
      <w:r w:rsidRPr="004156DA">
        <w:rPr>
          <w:b w:val="0"/>
        </w:rPr>
        <w:t>If a deputy is already</w:t>
      </w:r>
      <w:r w:rsidRPr="00026DFB">
        <w:rPr>
          <w:b w:val="0"/>
        </w:rPr>
        <w:t xml:space="preserve"> a </w:t>
      </w:r>
      <w:r w:rsidR="00BF4A1C">
        <w:rPr>
          <w:b w:val="0"/>
        </w:rPr>
        <w:t>B</w:t>
      </w:r>
      <w:r w:rsidRPr="00026DFB">
        <w:rPr>
          <w:b w:val="0"/>
        </w:rPr>
        <w:t xml:space="preserve">oard member in their own right, </w:t>
      </w:r>
      <w:r w:rsidR="005B09EF">
        <w:rPr>
          <w:b w:val="0"/>
        </w:rPr>
        <w:t>e.</w:t>
      </w:r>
      <w:r w:rsidR="00E441A0" w:rsidRPr="00026DFB">
        <w:rPr>
          <w:b w:val="0"/>
        </w:rPr>
        <w:t>g</w:t>
      </w:r>
      <w:r w:rsidRPr="00026DFB">
        <w:rPr>
          <w:b w:val="0"/>
        </w:rPr>
        <w:t>.</w:t>
      </w:r>
      <w:r w:rsidR="00347047">
        <w:rPr>
          <w:b w:val="0"/>
        </w:rPr>
        <w:t>,</w:t>
      </w:r>
      <w:r w:rsidRPr="00026DFB">
        <w:rPr>
          <w:b w:val="0"/>
        </w:rPr>
        <w:t xml:space="preserve"> a person deputising for the Chief Executive will usually be a</w:t>
      </w:r>
      <w:r w:rsidR="00F22FCC">
        <w:rPr>
          <w:b w:val="0"/>
        </w:rPr>
        <w:t>n</w:t>
      </w:r>
      <w:r w:rsidRPr="00026DFB">
        <w:rPr>
          <w:b w:val="0"/>
        </w:rPr>
        <w:t xml:space="preserve"> </w:t>
      </w:r>
      <w:r w:rsidR="00F22FCC">
        <w:rPr>
          <w:b w:val="0"/>
        </w:rPr>
        <w:t xml:space="preserve">Executive </w:t>
      </w:r>
      <w:r w:rsidRPr="004156DA">
        <w:rPr>
          <w:b w:val="0"/>
        </w:rPr>
        <w:t>Director, they will be able to exercise their own vote in the usual way but they will not have any additional voting rights.</w:t>
      </w:r>
      <w:r w:rsidR="00FA51C5" w:rsidRPr="00026DFB">
        <w:rPr>
          <w:b w:val="0"/>
        </w:rPr>
        <w:t xml:space="preserve"> </w:t>
      </w:r>
      <w:bookmarkEnd w:id="604"/>
    </w:p>
    <w:p w14:paraId="18E3B5E4" w14:textId="77777777" w:rsidR="00D61767" w:rsidRPr="00A643FB" w:rsidRDefault="00D61767" w:rsidP="00311473">
      <w:pPr>
        <w:widowControl/>
        <w:autoSpaceDE/>
        <w:autoSpaceDN/>
        <w:adjustRightInd/>
        <w:rPr>
          <w:rFonts w:ascii="Arial" w:hAnsi="Arial" w:cs="Arial"/>
        </w:rPr>
      </w:pPr>
    </w:p>
    <w:p w14:paraId="72C5B7F4" w14:textId="77777777" w:rsidR="00D61767" w:rsidRPr="00A643FB" w:rsidRDefault="000D7751" w:rsidP="00052C5E">
      <w:pPr>
        <w:pStyle w:val="StyleOutlinenumberedArialOutlinenumberedArial11Outli"/>
        <w:numPr>
          <w:ilvl w:val="2"/>
          <w:numId w:val="46"/>
        </w:numPr>
        <w:rPr>
          <w:b w:val="0"/>
        </w:rPr>
      </w:pPr>
      <w:bookmarkStart w:id="605" w:name="_Toc228955990"/>
      <w:r w:rsidRPr="00A643FB">
        <w:rPr>
          <w:b w:val="0"/>
        </w:rPr>
        <w:t>The quorum must be maintained during a meeting to allow formal business to be conducted</w:t>
      </w:r>
      <w:r w:rsidR="00AD12B8" w:rsidRPr="00A643FB">
        <w:rPr>
          <w:b w:val="0"/>
        </w:rPr>
        <w:t xml:space="preserve">, </w:t>
      </w:r>
      <w:r w:rsidR="00DC1FFF" w:rsidRPr="00A643FB">
        <w:rPr>
          <w:b w:val="0"/>
        </w:rPr>
        <w:t>i.e.</w:t>
      </w:r>
      <w:r w:rsidR="00AE54BE" w:rsidRPr="00A643FB">
        <w:rPr>
          <w:b w:val="0"/>
        </w:rPr>
        <w:t>, any decisions to be made</w:t>
      </w:r>
      <w:r w:rsidRPr="00A643FB">
        <w:rPr>
          <w:b w:val="0"/>
        </w:rPr>
        <w:t xml:space="preserve">. Any </w:t>
      </w:r>
      <w:r w:rsidR="00580C38" w:rsidRPr="00A643FB">
        <w:rPr>
          <w:b w:val="0"/>
        </w:rPr>
        <w:t xml:space="preserve">Board </w:t>
      </w:r>
      <w:r w:rsidRPr="00A643FB">
        <w:rPr>
          <w:b w:val="0"/>
        </w:rPr>
        <w:t>member disqualified</w:t>
      </w:r>
      <w:r w:rsidR="00D61767" w:rsidRPr="00A643FB">
        <w:rPr>
          <w:b w:val="0"/>
        </w:rPr>
        <w:t xml:space="preserve"> </w:t>
      </w:r>
      <w:r w:rsidRPr="00A643FB">
        <w:rPr>
          <w:b w:val="0"/>
        </w:rPr>
        <w:t xml:space="preserve">through conflict of interest </w:t>
      </w:r>
      <w:r w:rsidR="00D61767" w:rsidRPr="00A643FB">
        <w:rPr>
          <w:b w:val="0"/>
        </w:rPr>
        <w:t xml:space="preserve">from participating in the discussion on any matter and/or from voting on any resolution </w:t>
      </w:r>
      <w:r w:rsidRPr="00A643FB">
        <w:rPr>
          <w:b w:val="0"/>
        </w:rPr>
        <w:t>will no longer</w:t>
      </w:r>
      <w:r w:rsidR="00D61767" w:rsidRPr="00A643FB">
        <w:rPr>
          <w:b w:val="0"/>
        </w:rPr>
        <w:t xml:space="preserve"> count towards the quorum.  </w:t>
      </w:r>
      <w:r w:rsidRPr="00A643FB">
        <w:rPr>
          <w:b w:val="0"/>
        </w:rPr>
        <w:t xml:space="preserve">If this results in the quorum not being met that particular matter or resolution cannot be considered further at that </w:t>
      </w:r>
      <w:proofErr w:type="gramStart"/>
      <w:r w:rsidRPr="00A643FB">
        <w:rPr>
          <w:b w:val="0"/>
        </w:rPr>
        <w:t>meeting, and</w:t>
      </w:r>
      <w:proofErr w:type="gramEnd"/>
      <w:r w:rsidRPr="00A643FB">
        <w:rPr>
          <w:b w:val="0"/>
        </w:rPr>
        <w:t xml:space="preserve"> must be noted in the minutes.</w:t>
      </w:r>
      <w:bookmarkEnd w:id="605"/>
      <w:r w:rsidRPr="00A643FB">
        <w:rPr>
          <w:b w:val="0"/>
        </w:rPr>
        <w:t xml:space="preserve">  </w:t>
      </w:r>
    </w:p>
    <w:p w14:paraId="262EFA76" w14:textId="77777777" w:rsidR="00546DFD" w:rsidRDefault="00546DFD" w:rsidP="00311473">
      <w:pPr>
        <w:pStyle w:val="Heading1"/>
        <w:ind w:left="720" w:firstLine="0"/>
        <w:jc w:val="left"/>
        <w:rPr>
          <w:rFonts w:ascii="Arial" w:hAnsi="Arial" w:cs="Arial"/>
          <w:b w:val="0"/>
          <w:i/>
          <w:u w:val="single"/>
        </w:rPr>
      </w:pPr>
      <w:bookmarkStart w:id="606" w:name="_Toc222631585"/>
      <w:bookmarkStart w:id="607" w:name="_Toc228955991"/>
      <w:bookmarkStart w:id="608" w:name="_Toc240163406"/>
      <w:bookmarkStart w:id="609" w:name="_Toc240789259"/>
      <w:bookmarkStart w:id="610" w:name="_Toc240791772"/>
      <w:bookmarkStart w:id="611" w:name="_Toc240792821"/>
      <w:bookmarkStart w:id="612" w:name="_Toc240793389"/>
      <w:bookmarkStart w:id="613" w:name="_Toc241995969"/>
      <w:bookmarkStart w:id="614" w:name="_Toc244597542"/>
      <w:bookmarkStart w:id="615" w:name="_Toc254014599"/>
      <w:bookmarkStart w:id="616" w:name="_Toc331751356"/>
    </w:p>
    <w:p w14:paraId="734B4D37" w14:textId="77777777" w:rsidR="003A0180" w:rsidRPr="00A643FB" w:rsidRDefault="003A0180" w:rsidP="00311473">
      <w:pPr>
        <w:pStyle w:val="Heading1"/>
        <w:ind w:left="720" w:firstLine="0"/>
        <w:jc w:val="left"/>
        <w:rPr>
          <w:rFonts w:ascii="Arial" w:hAnsi="Arial" w:cs="Arial"/>
          <w:b w:val="0"/>
          <w:i/>
          <w:u w:val="single"/>
        </w:rPr>
      </w:pPr>
      <w:bookmarkStart w:id="617" w:name="_Toc523849583"/>
      <w:r w:rsidRPr="00A643FB">
        <w:rPr>
          <w:rFonts w:ascii="Arial" w:hAnsi="Arial" w:cs="Arial"/>
          <w:b w:val="0"/>
          <w:i/>
          <w:u w:val="single"/>
        </w:rPr>
        <w:t xml:space="preserve">Dealing with </w:t>
      </w:r>
      <w:r w:rsidR="00BF4A1C">
        <w:rPr>
          <w:rFonts w:ascii="Arial" w:hAnsi="Arial" w:cs="Arial"/>
          <w:b w:val="0"/>
          <w:i/>
          <w:u w:val="single"/>
        </w:rPr>
        <w:t>m</w:t>
      </w:r>
      <w:r w:rsidRPr="00A643FB">
        <w:rPr>
          <w:rFonts w:ascii="Arial" w:hAnsi="Arial" w:cs="Arial"/>
          <w:b w:val="0"/>
          <w:i/>
          <w:u w:val="single"/>
        </w:rPr>
        <w:t>otions</w:t>
      </w:r>
      <w:bookmarkEnd w:id="606"/>
      <w:bookmarkEnd w:id="607"/>
      <w:bookmarkEnd w:id="608"/>
      <w:bookmarkEnd w:id="609"/>
      <w:bookmarkEnd w:id="610"/>
      <w:bookmarkEnd w:id="611"/>
      <w:bookmarkEnd w:id="612"/>
      <w:bookmarkEnd w:id="613"/>
      <w:bookmarkEnd w:id="614"/>
      <w:bookmarkEnd w:id="615"/>
      <w:bookmarkEnd w:id="616"/>
      <w:bookmarkEnd w:id="617"/>
    </w:p>
    <w:p w14:paraId="2ADE3AB5" w14:textId="77777777" w:rsidR="005C52CA" w:rsidRPr="00A643FB" w:rsidRDefault="005C52CA" w:rsidP="00C27D93">
      <w:pPr>
        <w:rPr>
          <w:rFonts w:ascii="Arial" w:hAnsi="Arial" w:cs="Arial"/>
        </w:rPr>
      </w:pPr>
      <w:bookmarkStart w:id="618" w:name="_Toc228955992"/>
    </w:p>
    <w:p w14:paraId="2A7EF1D2" w14:textId="77777777" w:rsidR="00E5377D" w:rsidRPr="00A643FB" w:rsidRDefault="005F1B6E" w:rsidP="00052C5E">
      <w:pPr>
        <w:pStyle w:val="StyleOutlinenumberedArialOutlinenumberedArial11Outli"/>
        <w:numPr>
          <w:ilvl w:val="2"/>
          <w:numId w:val="46"/>
        </w:numPr>
      </w:pPr>
      <w:r>
        <w:rPr>
          <w:b w:val="0"/>
        </w:rPr>
        <w:t xml:space="preserve">In the normal course of Board business items included on the agenda are subject to discussion and decisions based on consensus.  </w:t>
      </w:r>
      <w:r w:rsidR="003A0180" w:rsidRPr="00A643FB">
        <w:rPr>
          <w:b w:val="0"/>
        </w:rPr>
        <w:t xml:space="preserve">Considering a </w:t>
      </w:r>
      <w:r w:rsidR="00AD12B8" w:rsidRPr="00A643FB">
        <w:rPr>
          <w:b w:val="0"/>
        </w:rPr>
        <w:t>m</w:t>
      </w:r>
      <w:r w:rsidR="003A0180" w:rsidRPr="00A643FB">
        <w:rPr>
          <w:b w:val="0"/>
        </w:rPr>
        <w:t xml:space="preserve">otion is </w:t>
      </w:r>
      <w:r w:rsidR="001C7255">
        <w:rPr>
          <w:b w:val="0"/>
        </w:rPr>
        <w:t xml:space="preserve">therefore </w:t>
      </w:r>
      <w:r w:rsidR="003A0180" w:rsidRPr="00A643FB">
        <w:rPr>
          <w:b w:val="0"/>
        </w:rPr>
        <w:t xml:space="preserve">not a routine matter and </w:t>
      </w:r>
      <w:r w:rsidR="002E57F6" w:rsidRPr="00A643FB">
        <w:rPr>
          <w:b w:val="0"/>
        </w:rPr>
        <w:t>may be regarded</w:t>
      </w:r>
      <w:r w:rsidR="003A0180" w:rsidRPr="00A643FB">
        <w:rPr>
          <w:b w:val="0"/>
        </w:rPr>
        <w:t xml:space="preserve"> as exceptional</w:t>
      </w:r>
      <w:r w:rsidR="002E57F6" w:rsidRPr="00A643FB">
        <w:rPr>
          <w:b w:val="0"/>
        </w:rPr>
        <w:t>, e</w:t>
      </w:r>
      <w:r w:rsidR="00580C38" w:rsidRPr="00A643FB">
        <w:rPr>
          <w:b w:val="0"/>
        </w:rPr>
        <w:t>.</w:t>
      </w:r>
      <w:r w:rsidR="002E57F6" w:rsidRPr="00A643FB">
        <w:rPr>
          <w:b w:val="0"/>
        </w:rPr>
        <w:t>g</w:t>
      </w:r>
      <w:r w:rsidR="00580C38" w:rsidRPr="00A643FB">
        <w:rPr>
          <w:b w:val="0"/>
        </w:rPr>
        <w:t>.</w:t>
      </w:r>
      <w:r w:rsidR="003A0180" w:rsidRPr="00A643FB">
        <w:rPr>
          <w:b w:val="0"/>
        </w:rPr>
        <w:t xml:space="preserve"> where an aspect of delivery is a cause for particular concern, a </w:t>
      </w:r>
      <w:r w:rsidR="00580C38" w:rsidRPr="00A643FB">
        <w:rPr>
          <w:b w:val="0"/>
        </w:rPr>
        <w:t xml:space="preserve">Board </w:t>
      </w:r>
      <w:r w:rsidR="003A0180" w:rsidRPr="00A643FB">
        <w:rPr>
          <w:b w:val="0"/>
        </w:rPr>
        <w:t xml:space="preserve">member may put forward a motion proposing that a formal review of that service area is undertaken by a </w:t>
      </w:r>
      <w:r w:rsidR="00BF4A1C">
        <w:rPr>
          <w:b w:val="0"/>
        </w:rPr>
        <w:t>Committee</w:t>
      </w:r>
      <w:r w:rsidR="002E57F6" w:rsidRPr="00A643FB">
        <w:rPr>
          <w:b w:val="0"/>
        </w:rPr>
        <w:t xml:space="preserve"> of the Board</w:t>
      </w:r>
      <w:r w:rsidR="003A0180" w:rsidRPr="00A643FB">
        <w:rPr>
          <w:b w:val="0"/>
        </w:rPr>
        <w:t xml:space="preserve">.   The Board Secretary </w:t>
      </w:r>
      <w:r w:rsidR="002E57F6" w:rsidRPr="00A643FB">
        <w:rPr>
          <w:b w:val="0"/>
        </w:rPr>
        <w:t xml:space="preserve">will </w:t>
      </w:r>
      <w:r w:rsidR="003A0180" w:rsidRPr="00A643FB">
        <w:rPr>
          <w:b w:val="0"/>
        </w:rPr>
        <w:t>advise the Chair on the formal process</w:t>
      </w:r>
      <w:r w:rsidR="002E57F6" w:rsidRPr="00A643FB">
        <w:rPr>
          <w:b w:val="0"/>
        </w:rPr>
        <w:t xml:space="preserve"> for dealing with motions.</w:t>
      </w:r>
      <w:r w:rsidR="00E5377D" w:rsidRPr="00A643FB">
        <w:rPr>
          <w:b w:val="0"/>
        </w:rPr>
        <w:t xml:space="preserve">  No motion or amendment to a motion will be considered by the Board unless moved by a </w:t>
      </w:r>
      <w:r w:rsidR="00130409" w:rsidRPr="00A643FB">
        <w:rPr>
          <w:b w:val="0"/>
        </w:rPr>
        <w:t xml:space="preserve">Board </w:t>
      </w:r>
      <w:r w:rsidR="009C1368" w:rsidRPr="00A643FB">
        <w:rPr>
          <w:b w:val="0"/>
        </w:rPr>
        <w:t>m</w:t>
      </w:r>
      <w:r w:rsidR="00130409" w:rsidRPr="00A643FB">
        <w:rPr>
          <w:b w:val="0"/>
        </w:rPr>
        <w:t xml:space="preserve">ember and seconded by another Board </w:t>
      </w:r>
      <w:r w:rsidR="009C1368" w:rsidRPr="00A643FB">
        <w:rPr>
          <w:b w:val="0"/>
        </w:rPr>
        <w:t>m</w:t>
      </w:r>
      <w:r w:rsidR="00130409" w:rsidRPr="00A643FB">
        <w:rPr>
          <w:b w:val="0"/>
        </w:rPr>
        <w:t>ember (including the Chair).</w:t>
      </w:r>
      <w:bookmarkEnd w:id="618"/>
    </w:p>
    <w:p w14:paraId="630FC460" w14:textId="77777777" w:rsidR="00130409" w:rsidRPr="00A643FB" w:rsidRDefault="00130409" w:rsidP="00C27D93">
      <w:pPr>
        <w:rPr>
          <w:rFonts w:ascii="Arial" w:hAnsi="Arial" w:cs="Arial"/>
          <w:b/>
        </w:rPr>
      </w:pPr>
    </w:p>
    <w:p w14:paraId="6EED94D4" w14:textId="77777777" w:rsidR="007703BF" w:rsidRDefault="003A0180" w:rsidP="00052C5E">
      <w:pPr>
        <w:pStyle w:val="StyleOutlinenumberedArialOutlinenumberedArial11Outli"/>
        <w:numPr>
          <w:ilvl w:val="2"/>
          <w:numId w:val="46"/>
        </w:numPr>
        <w:rPr>
          <w:b w:val="0"/>
        </w:rPr>
      </w:pPr>
      <w:bookmarkStart w:id="619" w:name="_Toc228955993"/>
      <w:r w:rsidRPr="00A643FB">
        <w:t xml:space="preserve">Proposing a </w:t>
      </w:r>
      <w:r w:rsidR="0065229F">
        <w:t xml:space="preserve">formal notice of </w:t>
      </w:r>
      <w:r w:rsidR="00BF4A1C">
        <w:t>m</w:t>
      </w:r>
      <w:r w:rsidRPr="00A643FB">
        <w:t xml:space="preserve">otion </w:t>
      </w:r>
      <w:r w:rsidR="00BC3BAB" w:rsidRPr="00A643FB">
        <w:t>–</w:t>
      </w:r>
      <w:r w:rsidR="002E57F6" w:rsidRPr="00A643FB">
        <w:rPr>
          <w:b w:val="0"/>
        </w:rPr>
        <w:t xml:space="preserve"> </w:t>
      </w:r>
      <w:r w:rsidRPr="00A643FB">
        <w:rPr>
          <w:b w:val="0"/>
        </w:rPr>
        <w:t xml:space="preserve">Any Board member wishing to propose a </w:t>
      </w:r>
      <w:r w:rsidR="00AD12B8" w:rsidRPr="00A643FB">
        <w:rPr>
          <w:b w:val="0"/>
        </w:rPr>
        <w:t>m</w:t>
      </w:r>
      <w:r w:rsidRPr="00A643FB">
        <w:rPr>
          <w:b w:val="0"/>
        </w:rPr>
        <w:t xml:space="preserve">otion must </w:t>
      </w:r>
      <w:r w:rsidR="002E57F6" w:rsidRPr="00A643FB">
        <w:rPr>
          <w:b w:val="0"/>
        </w:rPr>
        <w:t xml:space="preserve">notify the Chair in writing of the proposed </w:t>
      </w:r>
      <w:r w:rsidR="00AD12B8" w:rsidRPr="00A643FB">
        <w:rPr>
          <w:b w:val="0"/>
        </w:rPr>
        <w:t xml:space="preserve">motion </w:t>
      </w:r>
      <w:r w:rsidR="002E57F6" w:rsidRPr="00A643FB">
        <w:rPr>
          <w:b w:val="0"/>
        </w:rPr>
        <w:t xml:space="preserve">at least </w:t>
      </w:r>
      <w:r w:rsidR="004E1795">
        <w:rPr>
          <w:b w:val="0"/>
        </w:rPr>
        <w:t>12</w:t>
      </w:r>
      <w:r w:rsidR="004E1795" w:rsidRPr="00A643FB">
        <w:rPr>
          <w:b w:val="0"/>
        </w:rPr>
        <w:t xml:space="preserve"> </w:t>
      </w:r>
      <w:r w:rsidR="007703BF" w:rsidRPr="00A643FB">
        <w:rPr>
          <w:b w:val="0"/>
        </w:rPr>
        <w:t xml:space="preserve">days before a planned meeting.  Exceptionally, an emergency motion may be proposed up to one hour before the fixed start of the meeting, provided that the reasons for the urgency are clearly set out.  Where sufficient notice has been provided, and the Chair has determined that the proposed motion is relevant to the Board’s business, the matter </w:t>
      </w:r>
      <w:r w:rsidR="002F219E" w:rsidRPr="00A643FB">
        <w:rPr>
          <w:b w:val="0"/>
        </w:rPr>
        <w:t>sh</w:t>
      </w:r>
      <w:r w:rsidR="002F219E">
        <w:rPr>
          <w:b w:val="0"/>
        </w:rPr>
        <w:t>all</w:t>
      </w:r>
      <w:r w:rsidR="002F219E" w:rsidRPr="00A643FB">
        <w:rPr>
          <w:b w:val="0"/>
        </w:rPr>
        <w:t xml:space="preserve"> </w:t>
      </w:r>
      <w:r w:rsidR="007703BF" w:rsidRPr="00A643FB">
        <w:rPr>
          <w:b w:val="0"/>
        </w:rPr>
        <w:t xml:space="preserve">be included on the Agenda, or, where </w:t>
      </w:r>
      <w:r w:rsidR="007703BF" w:rsidRPr="00A643FB">
        <w:rPr>
          <w:b w:val="0"/>
        </w:rPr>
        <w:lastRenderedPageBreak/>
        <w:t xml:space="preserve">an emergency motion has been proposed, the Chair </w:t>
      </w:r>
      <w:r w:rsidR="002F219E" w:rsidRPr="00A643FB">
        <w:rPr>
          <w:b w:val="0"/>
        </w:rPr>
        <w:t>sh</w:t>
      </w:r>
      <w:r w:rsidR="002F219E">
        <w:rPr>
          <w:b w:val="0"/>
        </w:rPr>
        <w:t>all</w:t>
      </w:r>
      <w:r w:rsidR="002F219E" w:rsidRPr="00A643FB">
        <w:rPr>
          <w:b w:val="0"/>
        </w:rPr>
        <w:t xml:space="preserve"> </w:t>
      </w:r>
      <w:r w:rsidR="007703BF" w:rsidRPr="00A643FB">
        <w:rPr>
          <w:b w:val="0"/>
        </w:rPr>
        <w:t>declare the motion at the start of the meeting as an additional item to be included on the agenda.</w:t>
      </w:r>
      <w:bookmarkEnd w:id="619"/>
      <w:r w:rsidR="007703BF" w:rsidRPr="00A643FB">
        <w:rPr>
          <w:b w:val="0"/>
        </w:rPr>
        <w:t xml:space="preserve">  </w:t>
      </w:r>
    </w:p>
    <w:p w14:paraId="2B736FD2" w14:textId="77777777" w:rsidR="00546DFD" w:rsidRDefault="00546DFD" w:rsidP="00546DFD">
      <w:pPr>
        <w:pStyle w:val="ListParagraph"/>
        <w:rPr>
          <w:b/>
        </w:rPr>
      </w:pPr>
    </w:p>
    <w:p w14:paraId="069586DC" w14:textId="77777777" w:rsidR="00546DFD" w:rsidRPr="00A643FB" w:rsidRDefault="00546DFD" w:rsidP="00546DFD">
      <w:pPr>
        <w:pStyle w:val="StyleOutlinenumberedArialOutlinenumberedArial11Outli"/>
        <w:ind w:left="1288"/>
        <w:rPr>
          <w:b w:val="0"/>
        </w:rPr>
      </w:pPr>
    </w:p>
    <w:p w14:paraId="316368E9" w14:textId="77777777" w:rsidR="003A0180" w:rsidRPr="00A643FB" w:rsidRDefault="00062666" w:rsidP="00052C5E">
      <w:pPr>
        <w:pStyle w:val="StyleOutlinenumberedArialOutlinenumberedArial11Outli"/>
        <w:numPr>
          <w:ilvl w:val="2"/>
          <w:numId w:val="46"/>
        </w:numPr>
        <w:rPr>
          <w:b w:val="0"/>
        </w:rPr>
      </w:pPr>
      <w:bookmarkStart w:id="620" w:name="_Toc228955994"/>
      <w:r w:rsidRPr="00A643FB">
        <w:rPr>
          <w:b w:val="0"/>
        </w:rPr>
        <w:t xml:space="preserve">The Chair </w:t>
      </w:r>
      <w:r w:rsidR="00017949" w:rsidRPr="00A643FB">
        <w:rPr>
          <w:b w:val="0"/>
        </w:rPr>
        <w:t xml:space="preserve">also </w:t>
      </w:r>
      <w:r w:rsidRPr="00A643FB">
        <w:rPr>
          <w:b w:val="0"/>
        </w:rPr>
        <w:t>has the discretion to accept a motion proposed during a meeting provided that the matter is considered of sufficient importance and its inclusion would not adversely affect the conduct of Board business.</w:t>
      </w:r>
      <w:bookmarkEnd w:id="620"/>
      <w:r w:rsidRPr="00A643FB">
        <w:rPr>
          <w:b w:val="0"/>
        </w:rPr>
        <w:t xml:space="preserve">  </w:t>
      </w:r>
      <w:r w:rsidR="003A0180" w:rsidRPr="00A643FB">
        <w:rPr>
          <w:b w:val="0"/>
        </w:rPr>
        <w:t xml:space="preserve">  </w:t>
      </w:r>
    </w:p>
    <w:p w14:paraId="4DBC74F5" w14:textId="77777777" w:rsidR="003A0180" w:rsidRDefault="003A0180" w:rsidP="00311473">
      <w:pPr>
        <w:tabs>
          <w:tab w:val="left" w:pos="-374"/>
          <w:tab w:val="left" w:pos="-284"/>
          <w:tab w:val="left" w:pos="0"/>
          <w:tab w:val="left" w:pos="1440"/>
          <w:tab w:val="left" w:pos="2880"/>
        </w:tabs>
        <w:ind w:left="720" w:hanging="720"/>
        <w:rPr>
          <w:rFonts w:ascii="Arial" w:hAnsi="Arial" w:cs="Arial"/>
          <w:b/>
        </w:rPr>
      </w:pPr>
    </w:p>
    <w:p w14:paraId="51DFAB54" w14:textId="77777777" w:rsidR="00E5377D" w:rsidRPr="00A643FB" w:rsidRDefault="00E5377D" w:rsidP="00052C5E">
      <w:pPr>
        <w:pStyle w:val="StyleOutlinenumberedArialOutlinenumberedArial11Outli"/>
        <w:numPr>
          <w:ilvl w:val="2"/>
          <w:numId w:val="46"/>
        </w:numPr>
        <w:rPr>
          <w:b w:val="0"/>
        </w:rPr>
      </w:pPr>
      <w:bookmarkStart w:id="621" w:name="_Toc228955995"/>
      <w:bookmarkStart w:id="622" w:name="_Toc235353064"/>
      <w:bookmarkStart w:id="623" w:name="_Toc240163407"/>
      <w:bookmarkStart w:id="624" w:name="_Toc240789260"/>
      <w:r w:rsidRPr="00A643FB">
        <w:t xml:space="preserve">Amendments - </w:t>
      </w:r>
      <w:r w:rsidR="00062666" w:rsidRPr="00A643FB">
        <w:rPr>
          <w:b w:val="0"/>
        </w:rPr>
        <w:t xml:space="preserve">Any Board member may propose an amendment to the motion at any time </w:t>
      </w:r>
      <w:r w:rsidRPr="00A643FB">
        <w:rPr>
          <w:b w:val="0"/>
        </w:rPr>
        <w:t>before or during a</w:t>
      </w:r>
      <w:r w:rsidR="00062666" w:rsidRPr="00A643FB">
        <w:rPr>
          <w:b w:val="0"/>
        </w:rPr>
        <w:t xml:space="preserve"> meeting and</w:t>
      </w:r>
      <w:r w:rsidRPr="00A643FB">
        <w:rPr>
          <w:b w:val="0"/>
        </w:rPr>
        <w:t xml:space="preserve"> this proposal must be considered by the Board alongside the motion.</w:t>
      </w:r>
      <w:bookmarkEnd w:id="621"/>
      <w:bookmarkEnd w:id="622"/>
      <w:bookmarkEnd w:id="623"/>
      <w:bookmarkEnd w:id="624"/>
      <w:r w:rsidRPr="00A643FB">
        <w:rPr>
          <w:b w:val="0"/>
        </w:rPr>
        <w:t xml:space="preserve">  </w:t>
      </w:r>
    </w:p>
    <w:p w14:paraId="0CBC8492" w14:textId="77777777" w:rsidR="00E5377D" w:rsidRPr="00D05CD0" w:rsidRDefault="00E5377D" w:rsidP="00311473">
      <w:pPr>
        <w:rPr>
          <w:rFonts w:ascii="Arial" w:hAnsi="Arial" w:cs="Arial"/>
        </w:rPr>
      </w:pPr>
    </w:p>
    <w:p w14:paraId="37367A5B" w14:textId="77777777" w:rsidR="003A0180" w:rsidRDefault="003A0180" w:rsidP="00052C5E">
      <w:pPr>
        <w:pStyle w:val="StyleOutlinenumberedArialOutlinenumberedArial11Outli"/>
        <w:numPr>
          <w:ilvl w:val="2"/>
          <w:numId w:val="46"/>
        </w:numPr>
        <w:rPr>
          <w:b w:val="0"/>
        </w:rPr>
      </w:pPr>
      <w:bookmarkStart w:id="625" w:name="_Toc228955996"/>
      <w:r w:rsidRPr="00A643FB">
        <w:rPr>
          <w:b w:val="0"/>
        </w:rPr>
        <w:t xml:space="preserve">If there are </w:t>
      </w:r>
      <w:proofErr w:type="gramStart"/>
      <w:r w:rsidRPr="00A643FB">
        <w:rPr>
          <w:b w:val="0"/>
        </w:rPr>
        <w:t>a number of</w:t>
      </w:r>
      <w:proofErr w:type="gramEnd"/>
      <w:r w:rsidRPr="00A643FB">
        <w:rPr>
          <w:b w:val="0"/>
        </w:rPr>
        <w:t xml:space="preserve"> </w:t>
      </w:r>
      <w:r w:rsidR="00E5377D" w:rsidRPr="00A643FB">
        <w:rPr>
          <w:b w:val="0"/>
        </w:rPr>
        <w:t xml:space="preserve">proposed </w:t>
      </w:r>
      <w:r w:rsidRPr="00A643FB">
        <w:rPr>
          <w:b w:val="0"/>
        </w:rPr>
        <w:t xml:space="preserve">amendments to the </w:t>
      </w:r>
      <w:r w:rsidR="00BF4A1C">
        <w:rPr>
          <w:b w:val="0"/>
        </w:rPr>
        <w:t>m</w:t>
      </w:r>
      <w:r w:rsidR="00BF4A1C" w:rsidRPr="00A643FB">
        <w:rPr>
          <w:b w:val="0"/>
        </w:rPr>
        <w:t>otion</w:t>
      </w:r>
      <w:r w:rsidRPr="00A643FB">
        <w:rPr>
          <w:b w:val="0"/>
        </w:rPr>
        <w:t>, each amendment will be considered</w:t>
      </w:r>
      <w:r w:rsidR="00334D5D">
        <w:rPr>
          <w:b w:val="0"/>
        </w:rPr>
        <w:t xml:space="preserve"> in turn</w:t>
      </w:r>
      <w:r w:rsidRPr="00A643FB">
        <w:rPr>
          <w:b w:val="0"/>
        </w:rPr>
        <w:t xml:space="preserve">, and if passed, the amended </w:t>
      </w:r>
      <w:r w:rsidR="00BF4A1C">
        <w:rPr>
          <w:b w:val="0"/>
        </w:rPr>
        <w:t>m</w:t>
      </w:r>
      <w:r w:rsidR="00BF4A1C" w:rsidRPr="00A643FB">
        <w:rPr>
          <w:b w:val="0"/>
        </w:rPr>
        <w:t xml:space="preserve">otion </w:t>
      </w:r>
      <w:r w:rsidRPr="00A643FB">
        <w:rPr>
          <w:b w:val="0"/>
        </w:rPr>
        <w:t>becomes the basis on which the further amendments are considered</w:t>
      </w:r>
      <w:r w:rsidR="00334D5D">
        <w:rPr>
          <w:b w:val="0"/>
        </w:rPr>
        <w:t>, i.e.</w:t>
      </w:r>
      <w:r w:rsidR="00D36791">
        <w:rPr>
          <w:b w:val="0"/>
        </w:rPr>
        <w:t>,</w:t>
      </w:r>
      <w:r w:rsidR="00334D5D">
        <w:rPr>
          <w:b w:val="0"/>
        </w:rPr>
        <w:t xml:space="preserve"> the substantive motion</w:t>
      </w:r>
      <w:r w:rsidRPr="00A643FB">
        <w:rPr>
          <w:b w:val="0"/>
        </w:rPr>
        <w:t>.</w:t>
      </w:r>
      <w:bookmarkEnd w:id="625"/>
      <w:r w:rsidRPr="00A643FB">
        <w:rPr>
          <w:b w:val="0"/>
        </w:rPr>
        <w:t xml:space="preserve"> </w:t>
      </w:r>
    </w:p>
    <w:p w14:paraId="4000BA11" w14:textId="77777777" w:rsidR="00546DFD" w:rsidRDefault="00546DFD" w:rsidP="00546DFD">
      <w:pPr>
        <w:pStyle w:val="ListParagraph"/>
        <w:rPr>
          <w:b/>
        </w:rPr>
      </w:pPr>
    </w:p>
    <w:p w14:paraId="76EF032D" w14:textId="77777777" w:rsidR="00546DFD" w:rsidRPr="00A643FB" w:rsidRDefault="00546DFD" w:rsidP="00546DFD">
      <w:pPr>
        <w:pStyle w:val="StyleOutlinenumberedArialOutlinenumberedArial11Outli"/>
        <w:ind w:left="1288"/>
        <w:rPr>
          <w:b w:val="0"/>
        </w:rPr>
      </w:pPr>
    </w:p>
    <w:p w14:paraId="4A59CFDB" w14:textId="77777777" w:rsidR="003A0180" w:rsidRPr="00A643FB" w:rsidRDefault="003A0180" w:rsidP="00052C5E">
      <w:pPr>
        <w:pStyle w:val="StyleOutlinenumberedArialOutlinenumberedArial11Outli"/>
        <w:numPr>
          <w:ilvl w:val="2"/>
          <w:numId w:val="46"/>
        </w:numPr>
      </w:pPr>
      <w:bookmarkStart w:id="626" w:name="_Toc228955997"/>
      <w:r w:rsidRPr="00A643FB">
        <w:t xml:space="preserve">Motions under </w:t>
      </w:r>
      <w:r w:rsidR="00130409" w:rsidRPr="00A643FB">
        <w:t xml:space="preserve">discussion </w:t>
      </w:r>
      <w:r w:rsidR="00EC34CF" w:rsidRPr="00A643FB">
        <w:t>–</w:t>
      </w:r>
      <w:r w:rsidR="00EC34CF" w:rsidRPr="00A643FB">
        <w:rPr>
          <w:b w:val="0"/>
        </w:rPr>
        <w:t xml:space="preserve"> </w:t>
      </w:r>
      <w:r w:rsidRPr="00A643FB">
        <w:rPr>
          <w:b w:val="0"/>
        </w:rPr>
        <w:t xml:space="preserve">When a motion is under </w:t>
      </w:r>
      <w:r w:rsidR="00E5377D" w:rsidRPr="00A643FB">
        <w:rPr>
          <w:b w:val="0"/>
        </w:rPr>
        <w:t xml:space="preserve">discussion, any </w:t>
      </w:r>
      <w:r w:rsidR="009C1368" w:rsidRPr="00A643FB">
        <w:rPr>
          <w:b w:val="0"/>
        </w:rPr>
        <w:t>B</w:t>
      </w:r>
      <w:r w:rsidR="00E5377D" w:rsidRPr="00A643FB">
        <w:rPr>
          <w:b w:val="0"/>
        </w:rPr>
        <w:t>oard member may propose that</w:t>
      </w:r>
      <w:r w:rsidRPr="00A643FB">
        <w:rPr>
          <w:b w:val="0"/>
        </w:rPr>
        <w:t>:</w:t>
      </w:r>
      <w:bookmarkEnd w:id="626"/>
    </w:p>
    <w:p w14:paraId="7287DDCC" w14:textId="77777777" w:rsidR="003A0180" w:rsidRPr="00A643FB" w:rsidRDefault="003A0180" w:rsidP="00311473">
      <w:pPr>
        <w:tabs>
          <w:tab w:val="left" w:pos="-374"/>
          <w:tab w:val="left" w:pos="851"/>
          <w:tab w:val="left" w:pos="1440"/>
          <w:tab w:val="left" w:pos="2880"/>
        </w:tabs>
        <w:ind w:left="426"/>
        <w:rPr>
          <w:rFonts w:ascii="Arial" w:hAnsi="Arial" w:cs="Arial"/>
        </w:rPr>
      </w:pPr>
    </w:p>
    <w:p w14:paraId="6154C1C2" w14:textId="77777777" w:rsidR="003A0180" w:rsidRPr="00A643FB" w:rsidRDefault="00E16339" w:rsidP="00052C5E">
      <w:pPr>
        <w:numPr>
          <w:ilvl w:val="0"/>
          <w:numId w:val="35"/>
        </w:numPr>
        <w:tabs>
          <w:tab w:val="clear" w:pos="1857"/>
          <w:tab w:val="num" w:pos="1440"/>
        </w:tabs>
        <w:ind w:left="1440"/>
        <w:rPr>
          <w:rFonts w:ascii="Arial" w:hAnsi="Arial" w:cs="Arial"/>
        </w:rPr>
      </w:pPr>
      <w:r>
        <w:rPr>
          <w:rFonts w:ascii="Arial" w:hAnsi="Arial" w:cs="Arial"/>
        </w:rPr>
        <w:t>T</w:t>
      </w:r>
      <w:r w:rsidR="003A0180" w:rsidRPr="00A643FB">
        <w:rPr>
          <w:rFonts w:ascii="Arial" w:hAnsi="Arial" w:cs="Arial"/>
        </w:rPr>
        <w:t xml:space="preserve">he motion be </w:t>
      </w:r>
      <w:proofErr w:type="gramStart"/>
      <w:r w:rsidR="003A0180" w:rsidRPr="00A643FB">
        <w:rPr>
          <w:rFonts w:ascii="Arial" w:hAnsi="Arial" w:cs="Arial"/>
        </w:rPr>
        <w:t>amended;</w:t>
      </w:r>
      <w:proofErr w:type="gramEnd"/>
    </w:p>
    <w:p w14:paraId="0B9A29FD" w14:textId="77777777" w:rsidR="003A0180" w:rsidRPr="00A643FB" w:rsidRDefault="00E16339" w:rsidP="00874428">
      <w:pPr>
        <w:numPr>
          <w:ilvl w:val="0"/>
          <w:numId w:val="12"/>
        </w:numPr>
        <w:tabs>
          <w:tab w:val="clear" w:pos="2160"/>
          <w:tab w:val="left" w:pos="-374"/>
          <w:tab w:val="num" w:pos="1440"/>
        </w:tabs>
        <w:ind w:left="1440"/>
        <w:rPr>
          <w:rFonts w:ascii="Arial" w:hAnsi="Arial" w:cs="Arial"/>
        </w:rPr>
      </w:pPr>
      <w:r>
        <w:rPr>
          <w:rFonts w:ascii="Arial" w:hAnsi="Arial" w:cs="Arial"/>
        </w:rPr>
        <w:t>T</w:t>
      </w:r>
      <w:r w:rsidR="003A0180" w:rsidRPr="00A643FB">
        <w:rPr>
          <w:rFonts w:ascii="Arial" w:hAnsi="Arial" w:cs="Arial"/>
        </w:rPr>
        <w:t xml:space="preserve">he meeting should be </w:t>
      </w:r>
      <w:proofErr w:type="gramStart"/>
      <w:r w:rsidR="003A0180" w:rsidRPr="00A643FB">
        <w:rPr>
          <w:rFonts w:ascii="Arial" w:hAnsi="Arial" w:cs="Arial"/>
        </w:rPr>
        <w:t>adjourned;</w:t>
      </w:r>
      <w:proofErr w:type="gramEnd"/>
    </w:p>
    <w:p w14:paraId="344981B6" w14:textId="77777777" w:rsidR="00130409" w:rsidRPr="00A643FB" w:rsidRDefault="00E16339" w:rsidP="00874428">
      <w:pPr>
        <w:numPr>
          <w:ilvl w:val="0"/>
          <w:numId w:val="12"/>
        </w:numPr>
        <w:tabs>
          <w:tab w:val="clear" w:pos="2160"/>
          <w:tab w:val="left" w:pos="-374"/>
          <w:tab w:val="num" w:pos="1440"/>
        </w:tabs>
        <w:ind w:left="1440"/>
        <w:rPr>
          <w:rFonts w:ascii="Arial" w:hAnsi="Arial" w:cs="Arial"/>
        </w:rPr>
      </w:pPr>
      <w:r>
        <w:rPr>
          <w:rFonts w:ascii="Arial" w:hAnsi="Arial" w:cs="Arial"/>
        </w:rPr>
        <w:t>T</w:t>
      </w:r>
      <w:r w:rsidR="00130409" w:rsidRPr="00A643FB">
        <w:rPr>
          <w:rFonts w:ascii="Arial" w:hAnsi="Arial" w:cs="Arial"/>
        </w:rPr>
        <w:t xml:space="preserve">he discussion should be </w:t>
      </w:r>
      <w:proofErr w:type="gramStart"/>
      <w:r w:rsidR="00130409" w:rsidRPr="00A643FB">
        <w:rPr>
          <w:rFonts w:ascii="Arial" w:hAnsi="Arial" w:cs="Arial"/>
        </w:rPr>
        <w:t>adjourned</w:t>
      </w:r>
      <w:proofErr w:type="gramEnd"/>
      <w:r w:rsidR="00130409" w:rsidRPr="00A643FB">
        <w:rPr>
          <w:rFonts w:ascii="Arial" w:hAnsi="Arial" w:cs="Arial"/>
        </w:rPr>
        <w:t xml:space="preserve"> and the meeting proceed to the next item of business;</w:t>
      </w:r>
    </w:p>
    <w:p w14:paraId="030202CE" w14:textId="77777777" w:rsidR="00130409" w:rsidRPr="00A643FB" w:rsidRDefault="00E16339" w:rsidP="00874428">
      <w:pPr>
        <w:numPr>
          <w:ilvl w:val="0"/>
          <w:numId w:val="12"/>
        </w:numPr>
        <w:tabs>
          <w:tab w:val="clear" w:pos="2160"/>
          <w:tab w:val="left" w:pos="-374"/>
        </w:tabs>
        <w:ind w:left="1620" w:hanging="540"/>
        <w:rPr>
          <w:rFonts w:ascii="Arial" w:hAnsi="Arial" w:cs="Arial"/>
        </w:rPr>
      </w:pPr>
      <w:r>
        <w:rPr>
          <w:rFonts w:ascii="Arial" w:hAnsi="Arial" w:cs="Arial"/>
        </w:rPr>
        <w:t>A</w:t>
      </w:r>
      <w:r w:rsidR="00130409" w:rsidRPr="00A643FB">
        <w:rPr>
          <w:rFonts w:ascii="Arial" w:hAnsi="Arial" w:cs="Arial"/>
        </w:rPr>
        <w:t xml:space="preserve"> </w:t>
      </w:r>
      <w:r w:rsidR="00580C38" w:rsidRPr="00A643FB">
        <w:rPr>
          <w:rFonts w:ascii="Arial" w:hAnsi="Arial" w:cs="Arial"/>
        </w:rPr>
        <w:t xml:space="preserve">Board </w:t>
      </w:r>
      <w:r w:rsidR="00130409" w:rsidRPr="00A643FB">
        <w:rPr>
          <w:rFonts w:ascii="Arial" w:hAnsi="Arial" w:cs="Arial"/>
        </w:rPr>
        <w:t xml:space="preserve">member may not be heard </w:t>
      </w:r>
      <w:proofErr w:type="gramStart"/>
      <w:r w:rsidR="00130409" w:rsidRPr="00A643FB">
        <w:rPr>
          <w:rFonts w:ascii="Arial" w:hAnsi="Arial" w:cs="Arial"/>
        </w:rPr>
        <w:t>further;</w:t>
      </w:r>
      <w:proofErr w:type="gramEnd"/>
    </w:p>
    <w:p w14:paraId="7F324A96" w14:textId="77777777" w:rsidR="00130409" w:rsidRPr="00A643FB" w:rsidRDefault="00E16339" w:rsidP="00874428">
      <w:pPr>
        <w:numPr>
          <w:ilvl w:val="0"/>
          <w:numId w:val="12"/>
        </w:numPr>
        <w:tabs>
          <w:tab w:val="clear" w:pos="2160"/>
          <w:tab w:val="left" w:pos="-374"/>
          <w:tab w:val="num" w:pos="1440"/>
        </w:tabs>
        <w:ind w:left="1440"/>
        <w:rPr>
          <w:rFonts w:ascii="Arial" w:hAnsi="Arial" w:cs="Arial"/>
        </w:rPr>
      </w:pPr>
      <w:r>
        <w:rPr>
          <w:rFonts w:ascii="Arial" w:hAnsi="Arial" w:cs="Arial"/>
        </w:rPr>
        <w:t>T</w:t>
      </w:r>
      <w:r w:rsidR="00130409" w:rsidRPr="00A643FB">
        <w:rPr>
          <w:rFonts w:ascii="Arial" w:hAnsi="Arial" w:cs="Arial"/>
        </w:rPr>
        <w:t xml:space="preserve">he Board decides upon the motion before </w:t>
      </w:r>
      <w:proofErr w:type="gramStart"/>
      <w:r w:rsidR="00130409" w:rsidRPr="00A643FB">
        <w:rPr>
          <w:rFonts w:ascii="Arial" w:hAnsi="Arial" w:cs="Arial"/>
        </w:rPr>
        <w:t>them;</w:t>
      </w:r>
      <w:proofErr w:type="gramEnd"/>
    </w:p>
    <w:p w14:paraId="47644DB6" w14:textId="77777777" w:rsidR="003A0180" w:rsidRPr="00A643FB" w:rsidRDefault="00E16339" w:rsidP="00874428">
      <w:pPr>
        <w:numPr>
          <w:ilvl w:val="0"/>
          <w:numId w:val="12"/>
        </w:numPr>
        <w:tabs>
          <w:tab w:val="clear" w:pos="2160"/>
          <w:tab w:val="left" w:pos="-374"/>
          <w:tab w:val="num" w:pos="1440"/>
        </w:tabs>
        <w:ind w:left="1440"/>
        <w:rPr>
          <w:rFonts w:ascii="Arial" w:hAnsi="Arial" w:cs="Arial"/>
        </w:rPr>
      </w:pPr>
      <w:r>
        <w:rPr>
          <w:rFonts w:ascii="Arial" w:hAnsi="Arial" w:cs="Arial"/>
        </w:rPr>
        <w:t>A</w:t>
      </w:r>
      <w:r w:rsidR="003A0180" w:rsidRPr="00A643FB">
        <w:rPr>
          <w:rFonts w:ascii="Arial" w:hAnsi="Arial" w:cs="Arial"/>
        </w:rPr>
        <w:t xml:space="preserve">n ad hoc </w:t>
      </w:r>
      <w:r w:rsidR="00BF4A1C">
        <w:rPr>
          <w:rFonts w:ascii="Arial" w:hAnsi="Arial" w:cs="Arial"/>
        </w:rPr>
        <w:t>Committee</w:t>
      </w:r>
      <w:r w:rsidR="003A0180" w:rsidRPr="00A643FB">
        <w:rPr>
          <w:rFonts w:ascii="Arial" w:hAnsi="Arial" w:cs="Arial"/>
        </w:rPr>
        <w:t xml:space="preserve"> should be appointed to deal with a specific item of business</w:t>
      </w:r>
      <w:r w:rsidR="005C52CA" w:rsidRPr="00A643FB">
        <w:rPr>
          <w:rFonts w:ascii="Arial" w:hAnsi="Arial" w:cs="Arial"/>
        </w:rPr>
        <w:t>;</w:t>
      </w:r>
      <w:r w:rsidR="003A0180" w:rsidRPr="00A643FB">
        <w:rPr>
          <w:rFonts w:ascii="Arial" w:hAnsi="Arial" w:cs="Arial"/>
        </w:rPr>
        <w:t xml:space="preserve"> or</w:t>
      </w:r>
    </w:p>
    <w:p w14:paraId="6E061B34" w14:textId="77777777" w:rsidR="003A0180" w:rsidRDefault="00E16339" w:rsidP="00874428">
      <w:pPr>
        <w:numPr>
          <w:ilvl w:val="0"/>
          <w:numId w:val="12"/>
        </w:numPr>
        <w:tabs>
          <w:tab w:val="clear" w:pos="2160"/>
          <w:tab w:val="left" w:pos="-374"/>
          <w:tab w:val="num" w:pos="1440"/>
        </w:tabs>
        <w:ind w:left="1440"/>
        <w:rPr>
          <w:rFonts w:ascii="Arial" w:hAnsi="Arial" w:cs="Arial"/>
        </w:rPr>
      </w:pPr>
      <w:r>
        <w:rPr>
          <w:rFonts w:ascii="Arial" w:hAnsi="Arial" w:cs="Arial"/>
        </w:rPr>
        <w:t>T</w:t>
      </w:r>
      <w:r w:rsidR="003A0180" w:rsidRPr="00A643FB">
        <w:rPr>
          <w:rFonts w:ascii="Arial" w:hAnsi="Arial" w:cs="Arial"/>
        </w:rPr>
        <w:t xml:space="preserve">he public, including the press, should be excluded.  </w:t>
      </w:r>
    </w:p>
    <w:p w14:paraId="7B4E7CCB" w14:textId="77777777" w:rsidR="00546DFD" w:rsidRPr="00A643FB" w:rsidRDefault="00546DFD" w:rsidP="00546DFD">
      <w:pPr>
        <w:tabs>
          <w:tab w:val="left" w:pos="-374"/>
        </w:tabs>
        <w:ind w:left="1440"/>
        <w:rPr>
          <w:rFonts w:ascii="Arial" w:hAnsi="Arial" w:cs="Arial"/>
        </w:rPr>
      </w:pPr>
    </w:p>
    <w:p w14:paraId="0D166EF6" w14:textId="77777777" w:rsidR="00E5377D" w:rsidRPr="00A643FB" w:rsidRDefault="00E5377D" w:rsidP="00052C5E">
      <w:pPr>
        <w:pStyle w:val="StyleOutlinenumberedArialOutlinenumberedArial11Outli"/>
        <w:numPr>
          <w:ilvl w:val="2"/>
          <w:numId w:val="46"/>
        </w:numPr>
      </w:pPr>
      <w:bookmarkStart w:id="627" w:name="_Toc228955998"/>
      <w:r w:rsidRPr="00A643FB">
        <w:t xml:space="preserve">Rights of reply to motions – </w:t>
      </w:r>
      <w:r w:rsidRPr="00A643FB">
        <w:rPr>
          <w:b w:val="0"/>
        </w:rPr>
        <w:t xml:space="preserve">The mover of </w:t>
      </w:r>
      <w:r w:rsidR="00130409" w:rsidRPr="00A643FB">
        <w:rPr>
          <w:b w:val="0"/>
        </w:rPr>
        <w:t xml:space="preserve">a motion (including an amendment) shall </w:t>
      </w:r>
      <w:r w:rsidRPr="00A643FB">
        <w:rPr>
          <w:b w:val="0"/>
        </w:rPr>
        <w:t>have a right of reply at the close of any debate on the motion</w:t>
      </w:r>
      <w:r w:rsidR="00130409" w:rsidRPr="00A643FB">
        <w:rPr>
          <w:b w:val="0"/>
        </w:rPr>
        <w:t xml:space="preserve"> or the amendment immediately prior to a vote on the proposal</w:t>
      </w:r>
      <w:r w:rsidRPr="00A643FB">
        <w:rPr>
          <w:b w:val="0"/>
        </w:rPr>
        <w:t>.</w:t>
      </w:r>
      <w:bookmarkEnd w:id="627"/>
    </w:p>
    <w:p w14:paraId="30AB868B" w14:textId="77777777" w:rsidR="00E5377D" w:rsidRPr="00A643FB" w:rsidRDefault="00E5377D" w:rsidP="00311473">
      <w:pPr>
        <w:tabs>
          <w:tab w:val="left" w:pos="-374"/>
          <w:tab w:val="left" w:pos="-284"/>
          <w:tab w:val="left" w:pos="1440"/>
          <w:tab w:val="left" w:pos="2880"/>
        </w:tabs>
        <w:rPr>
          <w:rFonts w:ascii="Arial" w:hAnsi="Arial" w:cs="Arial"/>
        </w:rPr>
      </w:pPr>
    </w:p>
    <w:p w14:paraId="3F555EA9" w14:textId="77777777" w:rsidR="00E5377D" w:rsidRPr="00A643FB" w:rsidRDefault="00E5377D" w:rsidP="00052C5E">
      <w:pPr>
        <w:pStyle w:val="StyleOutlinenumberedArialOutlinenumberedArial11Outli"/>
        <w:numPr>
          <w:ilvl w:val="2"/>
          <w:numId w:val="46"/>
        </w:numPr>
      </w:pPr>
      <w:bookmarkStart w:id="628" w:name="_Toc228955999"/>
      <w:r w:rsidRPr="00A643FB">
        <w:t xml:space="preserve">Withdrawal of </w:t>
      </w:r>
      <w:r w:rsidR="00BF4A1C">
        <w:t>m</w:t>
      </w:r>
      <w:r w:rsidRPr="00A643FB">
        <w:t xml:space="preserve">otion or </w:t>
      </w:r>
      <w:r w:rsidR="00BF4A1C">
        <w:t>a</w:t>
      </w:r>
      <w:r w:rsidRPr="00A643FB">
        <w:t>mendments –</w:t>
      </w:r>
      <w:r w:rsidRPr="00A643FB">
        <w:rPr>
          <w:b w:val="0"/>
        </w:rPr>
        <w:t xml:space="preserve"> A motion or an amendment to a motion, once moved and seconded, may be withdrawn by the proposer with the agreement of the seconder and the Chair.</w:t>
      </w:r>
      <w:bookmarkEnd w:id="628"/>
    </w:p>
    <w:p w14:paraId="491D3CE8" w14:textId="77777777" w:rsidR="00E5377D" w:rsidRPr="00A643FB" w:rsidRDefault="00E5377D" w:rsidP="00311473">
      <w:pPr>
        <w:rPr>
          <w:rFonts w:ascii="Arial" w:hAnsi="Arial" w:cs="Arial"/>
        </w:rPr>
      </w:pPr>
    </w:p>
    <w:p w14:paraId="01B65D03" w14:textId="77777777" w:rsidR="003A0180" w:rsidRPr="00A643FB" w:rsidRDefault="003A0180" w:rsidP="00052C5E">
      <w:pPr>
        <w:pStyle w:val="StyleOutlinenumberedArialOutlinenumberedArial11Outli"/>
        <w:numPr>
          <w:ilvl w:val="2"/>
          <w:numId w:val="46"/>
        </w:numPr>
      </w:pPr>
      <w:bookmarkStart w:id="629" w:name="_Toc228956000"/>
      <w:r w:rsidRPr="00A643FB">
        <w:t xml:space="preserve">Motion to rescind a resolution – </w:t>
      </w:r>
      <w:r w:rsidRPr="00A643FB">
        <w:rPr>
          <w:b w:val="0"/>
        </w:rPr>
        <w:t xml:space="preserve">The Board may </w:t>
      </w:r>
      <w:r w:rsidR="00D36791">
        <w:rPr>
          <w:b w:val="0"/>
        </w:rPr>
        <w:t xml:space="preserve">not </w:t>
      </w:r>
      <w:r w:rsidRPr="00A643FB">
        <w:rPr>
          <w:b w:val="0"/>
        </w:rPr>
        <w:t xml:space="preserve">consider a motion to amend or rescind any resolution (or the general substance of any resolution) which has been passed within the preceding six months </w:t>
      </w:r>
      <w:r w:rsidR="00D36791">
        <w:rPr>
          <w:b w:val="0"/>
        </w:rPr>
        <w:t>unless</w:t>
      </w:r>
      <w:r w:rsidRPr="00A643FB">
        <w:rPr>
          <w:b w:val="0"/>
        </w:rPr>
        <w:t xml:space="preserve"> the motion is supported by the (simple) majority of Board members.</w:t>
      </w:r>
      <w:bookmarkEnd w:id="629"/>
      <w:r w:rsidRPr="00A643FB">
        <w:t xml:space="preserve">  </w:t>
      </w:r>
    </w:p>
    <w:p w14:paraId="4C1AEF91" w14:textId="77777777" w:rsidR="00DB3291" w:rsidRPr="00A643FB" w:rsidRDefault="00DB3291" w:rsidP="00311473">
      <w:pPr>
        <w:widowControl/>
        <w:autoSpaceDE/>
        <w:autoSpaceDN/>
        <w:adjustRightInd/>
        <w:rPr>
          <w:rFonts w:ascii="Arial" w:hAnsi="Arial" w:cs="Arial"/>
        </w:rPr>
      </w:pPr>
    </w:p>
    <w:p w14:paraId="40655F5A" w14:textId="77777777" w:rsidR="003A0180" w:rsidRPr="00A643FB" w:rsidRDefault="003A0180" w:rsidP="00052C5E">
      <w:pPr>
        <w:pStyle w:val="StyleOutlinenumberedArialOutlinenumberedArial11Outli"/>
        <w:numPr>
          <w:ilvl w:val="2"/>
          <w:numId w:val="46"/>
        </w:numPr>
        <w:rPr>
          <w:b w:val="0"/>
        </w:rPr>
      </w:pPr>
      <w:bookmarkStart w:id="630" w:name="_Toc228956001"/>
      <w:r w:rsidRPr="00A643FB">
        <w:rPr>
          <w:b w:val="0"/>
        </w:rPr>
        <w:t xml:space="preserve">A </w:t>
      </w:r>
      <w:r w:rsidR="00BF4A1C">
        <w:rPr>
          <w:b w:val="0"/>
        </w:rPr>
        <w:t>m</w:t>
      </w:r>
      <w:r w:rsidRPr="00A643FB">
        <w:rPr>
          <w:b w:val="0"/>
        </w:rPr>
        <w:t>otion that has been decided upon by the Board cannot be proposed again within six months</w:t>
      </w:r>
      <w:r w:rsidR="00EC294E" w:rsidRPr="00A643FB">
        <w:rPr>
          <w:b w:val="0"/>
        </w:rPr>
        <w:t xml:space="preserve"> except by the Chair</w:t>
      </w:r>
      <w:r w:rsidRPr="00A643FB">
        <w:rPr>
          <w:b w:val="0"/>
        </w:rPr>
        <w:t xml:space="preserve">, unless the motion relates to the receipt of a report or the recommendations of a </w:t>
      </w:r>
      <w:r w:rsidR="00BF4A1C">
        <w:rPr>
          <w:b w:val="0"/>
        </w:rPr>
        <w:t>Committee</w:t>
      </w:r>
      <w:r w:rsidRPr="00A643FB">
        <w:rPr>
          <w:b w:val="0"/>
        </w:rPr>
        <w:t>/Chief Executive to which a matter has been referred.</w:t>
      </w:r>
      <w:bookmarkEnd w:id="630"/>
      <w:r w:rsidRPr="00A643FB">
        <w:rPr>
          <w:b w:val="0"/>
        </w:rPr>
        <w:t xml:space="preserve"> </w:t>
      </w:r>
    </w:p>
    <w:p w14:paraId="0C07C9BA" w14:textId="77777777" w:rsidR="00EC294E" w:rsidRPr="00A643FB" w:rsidRDefault="00EC294E" w:rsidP="00311473">
      <w:pPr>
        <w:pStyle w:val="Heading1"/>
        <w:ind w:firstLine="0"/>
        <w:jc w:val="left"/>
        <w:rPr>
          <w:rFonts w:ascii="Arial" w:hAnsi="Arial" w:cs="Arial"/>
          <w:b w:val="0"/>
          <w:i/>
          <w:u w:val="single"/>
        </w:rPr>
      </w:pPr>
      <w:bookmarkStart w:id="631" w:name="_Toc228956002"/>
      <w:bookmarkStart w:id="632" w:name="_Toc240163408"/>
      <w:bookmarkStart w:id="633" w:name="_Toc240789261"/>
      <w:bookmarkStart w:id="634" w:name="_Toc240791773"/>
      <w:bookmarkStart w:id="635" w:name="_Toc240792822"/>
      <w:bookmarkStart w:id="636" w:name="_Toc240793390"/>
      <w:bookmarkStart w:id="637" w:name="_Toc241995970"/>
      <w:bookmarkStart w:id="638" w:name="_Toc244597543"/>
      <w:bookmarkStart w:id="639" w:name="_Toc254014600"/>
      <w:bookmarkStart w:id="640" w:name="_Toc331751357"/>
      <w:bookmarkStart w:id="641" w:name="_Toc523849584"/>
      <w:r w:rsidRPr="00A643FB">
        <w:rPr>
          <w:rFonts w:ascii="Arial" w:hAnsi="Arial" w:cs="Arial"/>
          <w:b w:val="0"/>
          <w:i/>
          <w:u w:val="single"/>
        </w:rPr>
        <w:lastRenderedPageBreak/>
        <w:t>V</w:t>
      </w:r>
      <w:r w:rsidR="003A0180" w:rsidRPr="00A643FB">
        <w:rPr>
          <w:rFonts w:ascii="Arial" w:hAnsi="Arial" w:cs="Arial"/>
          <w:b w:val="0"/>
          <w:i/>
          <w:u w:val="single"/>
        </w:rPr>
        <w:t>oting</w:t>
      </w:r>
      <w:bookmarkEnd w:id="631"/>
      <w:bookmarkEnd w:id="632"/>
      <w:bookmarkEnd w:id="633"/>
      <w:bookmarkEnd w:id="634"/>
      <w:bookmarkEnd w:id="635"/>
      <w:bookmarkEnd w:id="636"/>
      <w:bookmarkEnd w:id="637"/>
      <w:bookmarkEnd w:id="638"/>
      <w:bookmarkEnd w:id="639"/>
      <w:bookmarkEnd w:id="640"/>
      <w:bookmarkEnd w:id="641"/>
    </w:p>
    <w:p w14:paraId="21D2A9BB" w14:textId="77777777" w:rsidR="00EC294E" w:rsidRPr="00A643FB" w:rsidRDefault="00EC294E" w:rsidP="00C27D93">
      <w:pPr>
        <w:rPr>
          <w:rFonts w:ascii="Arial" w:hAnsi="Arial" w:cs="Arial"/>
        </w:rPr>
      </w:pPr>
    </w:p>
    <w:p w14:paraId="29C63783" w14:textId="77777777" w:rsidR="003A0180" w:rsidRPr="00A643FB" w:rsidRDefault="003A0180" w:rsidP="00052C5E">
      <w:pPr>
        <w:pStyle w:val="StyleOutlinenumberedArialOutlinenumberedArial11Outli"/>
        <w:numPr>
          <w:ilvl w:val="2"/>
          <w:numId w:val="46"/>
        </w:numPr>
      </w:pPr>
      <w:bookmarkStart w:id="642" w:name="_Toc228956003"/>
      <w:r w:rsidRPr="00A643FB">
        <w:rPr>
          <w:b w:val="0"/>
        </w:rPr>
        <w:t xml:space="preserve">The Chair will determine whether </w:t>
      </w:r>
      <w:r w:rsidR="009C1368" w:rsidRPr="00A643FB">
        <w:rPr>
          <w:b w:val="0"/>
        </w:rPr>
        <w:t>Board m</w:t>
      </w:r>
      <w:r w:rsidRPr="00A643FB">
        <w:rPr>
          <w:b w:val="0"/>
        </w:rPr>
        <w:t xml:space="preserve">embers’ decisions should be expressed orally, through a show of hands, </w:t>
      </w:r>
      <w:r w:rsidR="005D4E36">
        <w:rPr>
          <w:b w:val="0"/>
        </w:rPr>
        <w:t xml:space="preserve">by secret ballot </w:t>
      </w:r>
      <w:r w:rsidRPr="00A643FB">
        <w:rPr>
          <w:b w:val="0"/>
        </w:rPr>
        <w:t xml:space="preserve">or by </w:t>
      </w:r>
      <w:r w:rsidR="005D4E36">
        <w:rPr>
          <w:b w:val="0"/>
        </w:rPr>
        <w:t>recorded vote</w:t>
      </w:r>
      <w:r w:rsidRPr="00A643FB">
        <w:rPr>
          <w:b w:val="0"/>
        </w:rPr>
        <w:t xml:space="preserve">.  The Chair must require a </w:t>
      </w:r>
      <w:r w:rsidR="005D4E36">
        <w:rPr>
          <w:b w:val="0"/>
        </w:rPr>
        <w:t>secret</w:t>
      </w:r>
      <w:r w:rsidRPr="00A643FB">
        <w:rPr>
          <w:b w:val="0"/>
        </w:rPr>
        <w:t xml:space="preserve"> ballot</w:t>
      </w:r>
      <w:r w:rsidR="005D4E36">
        <w:rPr>
          <w:b w:val="0"/>
        </w:rPr>
        <w:t xml:space="preserve"> or recorded vote</w:t>
      </w:r>
      <w:r w:rsidRPr="00A643FB">
        <w:rPr>
          <w:b w:val="0"/>
        </w:rPr>
        <w:t xml:space="preserve"> if </w:t>
      </w:r>
      <w:proofErr w:type="gramStart"/>
      <w:r w:rsidRPr="00A643FB">
        <w:rPr>
          <w:b w:val="0"/>
        </w:rPr>
        <w:t>the majority of</w:t>
      </w:r>
      <w:proofErr w:type="gramEnd"/>
      <w:r w:rsidRPr="00A643FB">
        <w:rPr>
          <w:b w:val="0"/>
        </w:rPr>
        <w:t xml:space="preserve"> voting </w:t>
      </w:r>
      <w:r w:rsidR="00580C38" w:rsidRPr="00A643FB">
        <w:rPr>
          <w:b w:val="0"/>
        </w:rPr>
        <w:t xml:space="preserve">Board </w:t>
      </w:r>
      <w:r w:rsidRPr="00A643FB">
        <w:rPr>
          <w:b w:val="0"/>
        </w:rPr>
        <w:t>members request it.  Where voting on any question is conducted</w:t>
      </w:r>
      <w:r w:rsidR="001C7255">
        <w:rPr>
          <w:b w:val="0"/>
        </w:rPr>
        <w:t xml:space="preserve">, </w:t>
      </w:r>
      <w:r w:rsidRPr="00A643FB">
        <w:rPr>
          <w:b w:val="0"/>
        </w:rPr>
        <w:t xml:space="preserve">a record </w:t>
      </w:r>
      <w:r w:rsidR="00A63218">
        <w:rPr>
          <w:b w:val="0"/>
        </w:rPr>
        <w:t xml:space="preserve">of the vote </w:t>
      </w:r>
      <w:r w:rsidR="001C7255">
        <w:rPr>
          <w:b w:val="0"/>
        </w:rPr>
        <w:t xml:space="preserve">shall </w:t>
      </w:r>
      <w:r w:rsidRPr="00A643FB">
        <w:rPr>
          <w:b w:val="0"/>
        </w:rPr>
        <w:t>be maintained</w:t>
      </w:r>
      <w:r w:rsidR="005D4E36">
        <w:rPr>
          <w:b w:val="0"/>
        </w:rPr>
        <w:t>. In the case of a secret ballot the decision shall record the number voting for, against or abstaining</w:t>
      </w:r>
      <w:r w:rsidRPr="00A643FB">
        <w:rPr>
          <w:b w:val="0"/>
        </w:rPr>
        <w:t>.</w:t>
      </w:r>
      <w:r w:rsidR="005D4E36">
        <w:rPr>
          <w:b w:val="0"/>
        </w:rPr>
        <w:t xml:space="preserve"> Where a recorded vote has been used the Minutes shall record the name of the individual and the way in which they voted.</w:t>
      </w:r>
      <w:r w:rsidRPr="00A643FB">
        <w:rPr>
          <w:b w:val="0"/>
        </w:rPr>
        <w:t xml:space="preserve">  Associate </w:t>
      </w:r>
      <w:r w:rsidR="00E83BB4" w:rsidRPr="00A643FB">
        <w:rPr>
          <w:b w:val="0"/>
        </w:rPr>
        <w:t>M</w:t>
      </w:r>
      <w:r w:rsidRPr="00A643FB">
        <w:rPr>
          <w:b w:val="0"/>
        </w:rPr>
        <w:t>embers may not vote in any meetings or proceedings of the Board.</w:t>
      </w:r>
      <w:bookmarkEnd w:id="642"/>
      <w:r w:rsidRPr="00A643FB">
        <w:t xml:space="preserve"> </w:t>
      </w:r>
    </w:p>
    <w:p w14:paraId="344C687E" w14:textId="77777777" w:rsidR="00EC294E" w:rsidRPr="00D05CD0" w:rsidRDefault="00EC294E" w:rsidP="00311473">
      <w:pPr>
        <w:rPr>
          <w:rFonts w:ascii="Arial" w:hAnsi="Arial" w:cs="Arial"/>
        </w:rPr>
      </w:pPr>
    </w:p>
    <w:p w14:paraId="725183AF" w14:textId="77777777" w:rsidR="00EC294E" w:rsidRDefault="00EC294E" w:rsidP="00052C5E">
      <w:pPr>
        <w:pStyle w:val="StyleOutlinenumberedArialOutlinenumberedArial11Outli"/>
        <w:numPr>
          <w:ilvl w:val="2"/>
          <w:numId w:val="46"/>
        </w:numPr>
        <w:rPr>
          <w:b w:val="0"/>
        </w:rPr>
      </w:pPr>
      <w:r w:rsidRPr="00B0415D">
        <w:rPr>
          <w:b w:val="0"/>
        </w:rPr>
        <w:t xml:space="preserve">In determining every question at a </w:t>
      </w:r>
      <w:proofErr w:type="gramStart"/>
      <w:r w:rsidRPr="00B0415D">
        <w:rPr>
          <w:b w:val="0"/>
        </w:rPr>
        <w:t>meeting</w:t>
      </w:r>
      <w:proofErr w:type="gramEnd"/>
      <w:r w:rsidRPr="00B0415D">
        <w:rPr>
          <w:b w:val="0"/>
        </w:rPr>
        <w:t xml:space="preserve"> the </w:t>
      </w:r>
      <w:r w:rsidR="00E83BB4" w:rsidRPr="00B0415D">
        <w:rPr>
          <w:b w:val="0"/>
        </w:rPr>
        <w:t>Board m</w:t>
      </w:r>
      <w:r w:rsidRPr="00B0415D">
        <w:rPr>
          <w:b w:val="0"/>
        </w:rPr>
        <w:t xml:space="preserve">embers must take account, where relevant, of the views expressed and representations made by </w:t>
      </w:r>
      <w:r w:rsidR="00381E27" w:rsidRPr="00B0415D">
        <w:rPr>
          <w:b w:val="0"/>
        </w:rPr>
        <w:t>individuals</w:t>
      </w:r>
      <w:r w:rsidRPr="00B0415D">
        <w:rPr>
          <w:b w:val="0"/>
        </w:rPr>
        <w:t xml:space="preserve"> </w:t>
      </w:r>
      <w:r w:rsidR="002373AE">
        <w:rPr>
          <w:b w:val="0"/>
        </w:rPr>
        <w:t xml:space="preserve">and organisations </w:t>
      </w:r>
      <w:r w:rsidRPr="00B0415D">
        <w:rPr>
          <w:b w:val="0"/>
        </w:rPr>
        <w:t xml:space="preserve">who represent the interests of </w:t>
      </w:r>
      <w:r w:rsidR="00D4605E">
        <w:rPr>
          <w:b w:val="0"/>
        </w:rPr>
        <w:t>stakeholders.</w:t>
      </w:r>
    </w:p>
    <w:p w14:paraId="3C35CF94" w14:textId="77777777" w:rsidR="00546DFD" w:rsidRDefault="00546DFD" w:rsidP="00546DFD">
      <w:pPr>
        <w:pStyle w:val="ListParagraph"/>
        <w:rPr>
          <w:b/>
        </w:rPr>
      </w:pPr>
    </w:p>
    <w:p w14:paraId="7769361B" w14:textId="77777777" w:rsidR="00546DFD" w:rsidRPr="00B0415D" w:rsidRDefault="00546DFD" w:rsidP="00546DFD">
      <w:pPr>
        <w:pStyle w:val="StyleOutlinenumberedArialOutlinenumberedArial11Outli"/>
        <w:ind w:left="1288"/>
        <w:rPr>
          <w:b w:val="0"/>
        </w:rPr>
      </w:pPr>
    </w:p>
    <w:p w14:paraId="1A4DA5BE" w14:textId="77777777" w:rsidR="003A0180" w:rsidRPr="00A643FB" w:rsidRDefault="003A0180" w:rsidP="00052C5E">
      <w:pPr>
        <w:pStyle w:val="StyleOutlinenumberedArialOutlinenumberedArial11Outli"/>
        <w:numPr>
          <w:ilvl w:val="2"/>
          <w:numId w:val="46"/>
        </w:numPr>
        <w:rPr>
          <w:b w:val="0"/>
        </w:rPr>
      </w:pPr>
      <w:bookmarkStart w:id="643" w:name="_Toc222631586"/>
      <w:bookmarkStart w:id="644" w:name="_Toc222896830"/>
      <w:bookmarkStart w:id="645" w:name="_Toc228956004"/>
      <w:r w:rsidRPr="00A643FB">
        <w:rPr>
          <w:b w:val="0"/>
        </w:rPr>
        <w:t xml:space="preserve">The Board will make decisions based on a simple majority view held by the </w:t>
      </w:r>
      <w:r w:rsidR="00580C38" w:rsidRPr="00A643FB">
        <w:rPr>
          <w:b w:val="0"/>
        </w:rPr>
        <w:t>Board m</w:t>
      </w:r>
      <w:r w:rsidRPr="00A643FB">
        <w:rPr>
          <w:b w:val="0"/>
        </w:rPr>
        <w:t>embers present.  In the event of a split decision</w:t>
      </w:r>
      <w:r w:rsidR="00EC294E" w:rsidRPr="00A643FB">
        <w:rPr>
          <w:b w:val="0"/>
        </w:rPr>
        <w:t xml:space="preserve">, </w:t>
      </w:r>
      <w:r w:rsidRPr="00A643FB">
        <w:rPr>
          <w:b w:val="0"/>
        </w:rPr>
        <w:t>i.e.</w:t>
      </w:r>
      <w:r w:rsidR="00EC294E" w:rsidRPr="00A643FB">
        <w:rPr>
          <w:b w:val="0"/>
        </w:rPr>
        <w:t>,</w:t>
      </w:r>
      <w:r w:rsidRPr="00A643FB">
        <w:rPr>
          <w:b w:val="0"/>
        </w:rPr>
        <w:t xml:space="preserve"> no majority view being expressed, the Chair shall have </w:t>
      </w:r>
      <w:r w:rsidR="00EC294E" w:rsidRPr="00A643FB">
        <w:rPr>
          <w:b w:val="0"/>
        </w:rPr>
        <w:t xml:space="preserve">a second and </w:t>
      </w:r>
      <w:r w:rsidRPr="00A643FB">
        <w:rPr>
          <w:b w:val="0"/>
        </w:rPr>
        <w:t>casting vote.</w:t>
      </w:r>
      <w:bookmarkEnd w:id="643"/>
      <w:bookmarkEnd w:id="644"/>
      <w:bookmarkEnd w:id="645"/>
      <w:r w:rsidRPr="00A643FB">
        <w:rPr>
          <w:b w:val="0"/>
        </w:rPr>
        <w:t xml:space="preserve"> </w:t>
      </w:r>
    </w:p>
    <w:p w14:paraId="2FDC2E49" w14:textId="77777777" w:rsidR="00F04706" w:rsidRDefault="00F04706" w:rsidP="00311473">
      <w:pPr>
        <w:rPr>
          <w:rFonts w:ascii="Arial" w:hAnsi="Arial" w:cs="Arial"/>
        </w:rPr>
      </w:pPr>
    </w:p>
    <w:p w14:paraId="2CE86C34" w14:textId="77777777" w:rsidR="00F04706" w:rsidRDefault="00F04706" w:rsidP="00052C5E">
      <w:pPr>
        <w:pStyle w:val="StyleOutlinenumberedArialOutlinenumberedArial11Outli"/>
        <w:numPr>
          <w:ilvl w:val="2"/>
          <w:numId w:val="46"/>
        </w:numPr>
        <w:rPr>
          <w:b w:val="0"/>
        </w:rPr>
      </w:pPr>
      <w:r w:rsidRPr="00B0415D">
        <w:rPr>
          <w:b w:val="0"/>
        </w:rPr>
        <w:t xml:space="preserve">In no circumstances may an absent </w:t>
      </w:r>
      <w:r w:rsidR="00580C38" w:rsidRPr="00B0415D">
        <w:rPr>
          <w:b w:val="0"/>
        </w:rPr>
        <w:t xml:space="preserve">Board </w:t>
      </w:r>
      <w:r w:rsidRPr="00B0415D">
        <w:rPr>
          <w:b w:val="0"/>
        </w:rPr>
        <w:t xml:space="preserve">member </w:t>
      </w:r>
      <w:r w:rsidR="001C7255">
        <w:rPr>
          <w:b w:val="0"/>
        </w:rPr>
        <w:t xml:space="preserve">or nominated deputy </w:t>
      </w:r>
      <w:r w:rsidRPr="00B0415D">
        <w:rPr>
          <w:b w:val="0"/>
        </w:rPr>
        <w:t>vote by proxy.</w:t>
      </w:r>
      <w:r w:rsidR="00C04A39" w:rsidRPr="00B0415D">
        <w:rPr>
          <w:b w:val="0"/>
        </w:rPr>
        <w:t xml:space="preserve"> Absence is defined as being absent at the time of the vote.</w:t>
      </w:r>
    </w:p>
    <w:p w14:paraId="6B8BDDE1" w14:textId="77777777" w:rsidR="00546DFD" w:rsidRDefault="00546DFD" w:rsidP="00546DFD">
      <w:pPr>
        <w:pStyle w:val="ListParagraph"/>
        <w:rPr>
          <w:b/>
        </w:rPr>
      </w:pPr>
    </w:p>
    <w:p w14:paraId="6FCBFC84" w14:textId="77777777" w:rsidR="00546DFD" w:rsidRPr="00B0415D" w:rsidRDefault="00546DFD" w:rsidP="00546DFD">
      <w:pPr>
        <w:pStyle w:val="StyleOutlinenumberedArialOutlinenumberedArial11Outli"/>
        <w:ind w:left="1288"/>
        <w:rPr>
          <w:b w:val="0"/>
        </w:rPr>
      </w:pPr>
    </w:p>
    <w:p w14:paraId="7FA356D9" w14:textId="77777777" w:rsidR="00B068B0" w:rsidRPr="00A643FB" w:rsidRDefault="00B068B0" w:rsidP="00052C5E">
      <w:pPr>
        <w:pStyle w:val="Heading1"/>
        <w:numPr>
          <w:ilvl w:val="1"/>
          <w:numId w:val="46"/>
        </w:numPr>
        <w:ind w:left="720" w:hanging="720"/>
        <w:jc w:val="left"/>
        <w:rPr>
          <w:rFonts w:ascii="Arial" w:hAnsi="Arial" w:cs="Arial"/>
        </w:rPr>
      </w:pPr>
      <w:bookmarkStart w:id="646" w:name="_Toc221001292"/>
      <w:bookmarkStart w:id="647" w:name="_Toc221001554"/>
      <w:bookmarkStart w:id="648" w:name="_Toc221094318"/>
      <w:bookmarkStart w:id="649" w:name="_Toc221342611"/>
      <w:bookmarkStart w:id="650" w:name="_Toc228956005"/>
      <w:bookmarkStart w:id="651" w:name="_Toc240163409"/>
      <w:bookmarkStart w:id="652" w:name="_Toc240789262"/>
      <w:bookmarkStart w:id="653" w:name="_Toc240791774"/>
      <w:bookmarkStart w:id="654" w:name="_Toc240792823"/>
      <w:bookmarkStart w:id="655" w:name="_Toc240793391"/>
      <w:bookmarkStart w:id="656" w:name="_Toc241995971"/>
      <w:bookmarkStart w:id="657" w:name="_Toc244597544"/>
      <w:bookmarkStart w:id="658" w:name="_Toc254014601"/>
      <w:bookmarkStart w:id="659" w:name="_Toc331751358"/>
      <w:bookmarkStart w:id="660" w:name="_Toc523849585"/>
      <w:r w:rsidRPr="00A643FB">
        <w:rPr>
          <w:rFonts w:ascii="Arial" w:hAnsi="Arial" w:cs="Arial"/>
        </w:rPr>
        <w:t>Record of Proceedings</w:t>
      </w:r>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p>
    <w:p w14:paraId="3847CFA0" w14:textId="77777777" w:rsidR="00B068B0" w:rsidRPr="00A643FB" w:rsidRDefault="00B068B0" w:rsidP="00311473">
      <w:pPr>
        <w:rPr>
          <w:rFonts w:ascii="Arial" w:hAnsi="Arial" w:cs="Arial"/>
        </w:rPr>
      </w:pPr>
    </w:p>
    <w:p w14:paraId="35F4EC4A" w14:textId="77777777" w:rsidR="004D7236" w:rsidRDefault="00BD4854" w:rsidP="00052C5E">
      <w:pPr>
        <w:pStyle w:val="StyleOutlinenumberedArialOutlinenumberedArial11Outli"/>
        <w:numPr>
          <w:ilvl w:val="2"/>
          <w:numId w:val="46"/>
        </w:numPr>
        <w:rPr>
          <w:b w:val="0"/>
        </w:rPr>
      </w:pPr>
      <w:bookmarkStart w:id="661" w:name="_Toc228956006"/>
      <w:r w:rsidRPr="00A643FB">
        <w:rPr>
          <w:b w:val="0"/>
        </w:rPr>
        <w:t xml:space="preserve">A record of the proceedings of formal Board meetings (and any other meetings of the board where the </w:t>
      </w:r>
      <w:r w:rsidR="00580C38" w:rsidRPr="00A643FB">
        <w:rPr>
          <w:b w:val="0"/>
        </w:rPr>
        <w:t xml:space="preserve">Board </w:t>
      </w:r>
      <w:r w:rsidRPr="00A643FB">
        <w:rPr>
          <w:b w:val="0"/>
        </w:rPr>
        <w:t xml:space="preserve">members determine) </w:t>
      </w:r>
      <w:r w:rsidR="00E5621D" w:rsidRPr="00A643FB">
        <w:rPr>
          <w:b w:val="0"/>
        </w:rPr>
        <w:t>sh</w:t>
      </w:r>
      <w:r w:rsidR="00E5621D">
        <w:rPr>
          <w:b w:val="0"/>
        </w:rPr>
        <w:t>all</w:t>
      </w:r>
      <w:r w:rsidR="00E5621D" w:rsidRPr="00A643FB">
        <w:rPr>
          <w:b w:val="0"/>
        </w:rPr>
        <w:t xml:space="preserve"> </w:t>
      </w:r>
      <w:r w:rsidRPr="00A643FB">
        <w:rPr>
          <w:b w:val="0"/>
        </w:rPr>
        <w:t>be drawn up as ‘</w:t>
      </w:r>
      <w:proofErr w:type="gramStart"/>
      <w:r w:rsidRPr="00A643FB">
        <w:rPr>
          <w:b w:val="0"/>
        </w:rPr>
        <w:t>minutes’</w:t>
      </w:r>
      <w:proofErr w:type="gramEnd"/>
      <w:r w:rsidRPr="00A643FB">
        <w:rPr>
          <w:b w:val="0"/>
        </w:rPr>
        <w:t xml:space="preserve">.  These minutes </w:t>
      </w:r>
      <w:r w:rsidR="00E5621D" w:rsidRPr="00A643FB">
        <w:rPr>
          <w:b w:val="0"/>
        </w:rPr>
        <w:t>sh</w:t>
      </w:r>
      <w:r w:rsidR="00E5621D">
        <w:rPr>
          <w:b w:val="0"/>
        </w:rPr>
        <w:t xml:space="preserve">all </w:t>
      </w:r>
      <w:r w:rsidRPr="00A643FB">
        <w:rPr>
          <w:b w:val="0"/>
        </w:rPr>
        <w:t xml:space="preserve">include a record of </w:t>
      </w:r>
      <w:r w:rsidR="00580C38" w:rsidRPr="00A643FB">
        <w:rPr>
          <w:b w:val="0"/>
        </w:rPr>
        <w:t xml:space="preserve">Board </w:t>
      </w:r>
      <w:r w:rsidRPr="00A643FB">
        <w:rPr>
          <w:b w:val="0"/>
        </w:rPr>
        <w:t xml:space="preserve">member attendance (including the Chair) together with apologies for </w:t>
      </w:r>
      <w:proofErr w:type="gramStart"/>
      <w:r w:rsidRPr="00A643FB">
        <w:rPr>
          <w:b w:val="0"/>
        </w:rPr>
        <w:t>absence, and</w:t>
      </w:r>
      <w:proofErr w:type="gramEnd"/>
      <w:r w:rsidRPr="00A643FB">
        <w:rPr>
          <w:b w:val="0"/>
        </w:rPr>
        <w:t xml:space="preserve"> </w:t>
      </w:r>
      <w:r w:rsidR="00E5621D" w:rsidRPr="00A643FB">
        <w:rPr>
          <w:b w:val="0"/>
        </w:rPr>
        <w:t>sh</w:t>
      </w:r>
      <w:r w:rsidR="00E5621D">
        <w:rPr>
          <w:b w:val="0"/>
        </w:rPr>
        <w:t xml:space="preserve">all </w:t>
      </w:r>
      <w:r w:rsidRPr="00A643FB">
        <w:rPr>
          <w:b w:val="0"/>
        </w:rPr>
        <w:t>be submitted for agreement at the next meeting of the Board, where any discussion shall be limited to matters of accuracy.  Any agreed amendment to the minutes must be formally recorded.</w:t>
      </w:r>
      <w:bookmarkEnd w:id="661"/>
      <w:r w:rsidRPr="00A643FB">
        <w:rPr>
          <w:b w:val="0"/>
        </w:rPr>
        <w:t xml:space="preserve">  </w:t>
      </w:r>
    </w:p>
    <w:p w14:paraId="1019B172" w14:textId="77777777" w:rsidR="004D7236" w:rsidRDefault="004D7236" w:rsidP="00311473">
      <w:pPr>
        <w:pStyle w:val="StyleOutlinenumberedArialOutlinenumberedArial11Outli"/>
        <w:rPr>
          <w:b w:val="0"/>
        </w:rPr>
      </w:pPr>
      <w:r>
        <w:rPr>
          <w:b w:val="0"/>
        </w:rPr>
        <w:t xml:space="preserve"> </w:t>
      </w:r>
    </w:p>
    <w:p w14:paraId="44B91EBB" w14:textId="77777777" w:rsidR="004D7236" w:rsidRDefault="004D7236" w:rsidP="00052C5E">
      <w:pPr>
        <w:pStyle w:val="StyleOutlinenumberedArialOutlinenumberedArial11Outli"/>
        <w:numPr>
          <w:ilvl w:val="2"/>
          <w:numId w:val="46"/>
        </w:numPr>
        <w:rPr>
          <w:b w:val="0"/>
        </w:rPr>
      </w:pPr>
      <w:bookmarkStart w:id="662" w:name="_Toc228956007"/>
      <w:r w:rsidRPr="004D7236">
        <w:rPr>
          <w:b w:val="0"/>
        </w:rPr>
        <w:t xml:space="preserve">Agreed </w:t>
      </w:r>
      <w:r w:rsidR="00BD4854" w:rsidRPr="004D7236">
        <w:rPr>
          <w:b w:val="0"/>
        </w:rPr>
        <w:t xml:space="preserve">minutes </w:t>
      </w:r>
      <w:r w:rsidR="00E5621D" w:rsidRPr="004D7236">
        <w:rPr>
          <w:b w:val="0"/>
        </w:rPr>
        <w:t>sh</w:t>
      </w:r>
      <w:r w:rsidR="00E5621D">
        <w:rPr>
          <w:b w:val="0"/>
        </w:rPr>
        <w:t>all</w:t>
      </w:r>
      <w:r w:rsidR="00E5621D" w:rsidRPr="004D7236">
        <w:rPr>
          <w:b w:val="0"/>
        </w:rPr>
        <w:t xml:space="preserve"> </w:t>
      </w:r>
      <w:r w:rsidR="00BD4854" w:rsidRPr="004D7236">
        <w:rPr>
          <w:b w:val="0"/>
        </w:rPr>
        <w:t xml:space="preserve">be circulated in accordance with </w:t>
      </w:r>
      <w:r w:rsidR="00580C38" w:rsidRPr="004D7236">
        <w:rPr>
          <w:b w:val="0"/>
        </w:rPr>
        <w:t xml:space="preserve">Board </w:t>
      </w:r>
      <w:r w:rsidR="00BD4854" w:rsidRPr="004D7236">
        <w:rPr>
          <w:b w:val="0"/>
        </w:rPr>
        <w:t xml:space="preserve">members’ wishes, and, where </w:t>
      </w:r>
      <w:r w:rsidR="004A1123" w:rsidRPr="004D7236">
        <w:rPr>
          <w:b w:val="0"/>
        </w:rPr>
        <w:t xml:space="preserve">providing a record of a </w:t>
      </w:r>
      <w:r w:rsidR="00BD4854" w:rsidRPr="004D7236">
        <w:rPr>
          <w:b w:val="0"/>
        </w:rPr>
        <w:t xml:space="preserve">formal </w:t>
      </w:r>
      <w:r w:rsidR="00BF4A1C">
        <w:rPr>
          <w:b w:val="0"/>
        </w:rPr>
        <w:t>B</w:t>
      </w:r>
      <w:r w:rsidR="00BD4854" w:rsidRPr="004D7236">
        <w:rPr>
          <w:b w:val="0"/>
        </w:rPr>
        <w:t>oard meeting</w:t>
      </w:r>
      <w:r w:rsidR="004A1123" w:rsidRPr="004D7236">
        <w:rPr>
          <w:b w:val="0"/>
        </w:rPr>
        <w:t xml:space="preserve"> shall be made available to the public</w:t>
      </w:r>
      <w:r w:rsidR="00BD4854" w:rsidRPr="004D7236">
        <w:rPr>
          <w:b w:val="0"/>
        </w:rPr>
        <w:t xml:space="preserve"> both on </w:t>
      </w:r>
      <w:r w:rsidR="00D4605E">
        <w:rPr>
          <w:b w:val="0"/>
        </w:rPr>
        <w:t>HEIW</w:t>
      </w:r>
      <w:r w:rsidR="00BD4854" w:rsidRPr="004D7236">
        <w:rPr>
          <w:b w:val="0"/>
        </w:rPr>
        <w:t xml:space="preserve">s website and in hard copy </w:t>
      </w:r>
      <w:r w:rsidR="00D178FF" w:rsidRPr="004D7236">
        <w:rPr>
          <w:b w:val="0"/>
        </w:rPr>
        <w:t xml:space="preserve">or other accessible format </w:t>
      </w:r>
      <w:r w:rsidR="00BD4854" w:rsidRPr="004D7236">
        <w:rPr>
          <w:b w:val="0"/>
        </w:rPr>
        <w:t>on request</w:t>
      </w:r>
      <w:r w:rsidR="00DB34DD" w:rsidRPr="004D7236">
        <w:rPr>
          <w:b w:val="0"/>
        </w:rPr>
        <w:t xml:space="preserve">, in accordance with </w:t>
      </w:r>
      <w:bookmarkEnd w:id="662"/>
      <w:r>
        <w:rPr>
          <w:b w:val="0"/>
        </w:rPr>
        <w:t xml:space="preserve">any </w:t>
      </w:r>
      <w:r w:rsidRPr="004D7236">
        <w:rPr>
          <w:b w:val="0"/>
        </w:rPr>
        <w:t xml:space="preserve">legislative requirements, e.g., </w:t>
      </w:r>
      <w:r>
        <w:rPr>
          <w:b w:val="0"/>
        </w:rPr>
        <w:t>Data Protection Act</w:t>
      </w:r>
      <w:r w:rsidR="00F90897">
        <w:rPr>
          <w:b w:val="0"/>
        </w:rPr>
        <w:t xml:space="preserve"> </w:t>
      </w:r>
      <w:r w:rsidR="000A2970">
        <w:rPr>
          <w:b w:val="0"/>
        </w:rPr>
        <w:t>2018</w:t>
      </w:r>
      <w:r>
        <w:rPr>
          <w:b w:val="0"/>
        </w:rPr>
        <w:t xml:space="preserve">, </w:t>
      </w:r>
      <w:r w:rsidR="008B3522">
        <w:rPr>
          <w:b w:val="0"/>
        </w:rPr>
        <w:t>General Data Protection Regulation</w:t>
      </w:r>
      <w:r w:rsidR="009859B3">
        <w:rPr>
          <w:b w:val="0"/>
        </w:rPr>
        <w:t>s</w:t>
      </w:r>
      <w:r w:rsidR="008B3522">
        <w:rPr>
          <w:b w:val="0"/>
        </w:rPr>
        <w:t xml:space="preserve"> </w:t>
      </w:r>
      <w:r>
        <w:rPr>
          <w:b w:val="0"/>
        </w:rPr>
        <w:t xml:space="preserve">and </w:t>
      </w:r>
      <w:r w:rsidR="00D4605E">
        <w:rPr>
          <w:b w:val="0"/>
        </w:rPr>
        <w:t xml:space="preserve">HEIW’s </w:t>
      </w:r>
      <w:r w:rsidRPr="004D7236">
        <w:rPr>
          <w:b w:val="0"/>
        </w:rPr>
        <w:t xml:space="preserve">Communication Strategy and Welsh </w:t>
      </w:r>
      <w:r w:rsidR="00C74E8E">
        <w:rPr>
          <w:b w:val="0"/>
        </w:rPr>
        <w:t>l</w:t>
      </w:r>
      <w:r w:rsidRPr="004D7236">
        <w:rPr>
          <w:b w:val="0"/>
        </w:rPr>
        <w:t xml:space="preserve">anguage </w:t>
      </w:r>
      <w:r w:rsidR="00C74E8E">
        <w:rPr>
          <w:b w:val="0"/>
        </w:rPr>
        <w:t>requirements</w:t>
      </w:r>
      <w:r w:rsidRPr="004D7236">
        <w:rPr>
          <w:b w:val="0"/>
        </w:rPr>
        <w:t>.</w:t>
      </w:r>
    </w:p>
    <w:p w14:paraId="0CDCCE3E" w14:textId="77777777" w:rsidR="00546DFD" w:rsidRPr="004D7236" w:rsidRDefault="00546DFD" w:rsidP="00546DFD">
      <w:pPr>
        <w:pStyle w:val="StyleOutlinenumberedArialOutlinenumberedArial11Outli"/>
        <w:ind w:left="1288"/>
        <w:rPr>
          <w:b w:val="0"/>
        </w:rPr>
      </w:pPr>
    </w:p>
    <w:p w14:paraId="0DE0DFFE" w14:textId="77777777" w:rsidR="007A1779" w:rsidRPr="00A643FB" w:rsidRDefault="007A1779" w:rsidP="00052C5E">
      <w:pPr>
        <w:pStyle w:val="Heading1"/>
        <w:numPr>
          <w:ilvl w:val="1"/>
          <w:numId w:val="46"/>
        </w:numPr>
        <w:ind w:left="720" w:hanging="720"/>
        <w:jc w:val="left"/>
        <w:rPr>
          <w:rFonts w:ascii="Arial" w:hAnsi="Arial" w:cs="Arial"/>
        </w:rPr>
      </w:pPr>
      <w:bookmarkStart w:id="663" w:name="_Toc228956008"/>
      <w:bookmarkStart w:id="664" w:name="_Toc240163410"/>
      <w:bookmarkStart w:id="665" w:name="_Toc240789263"/>
      <w:bookmarkStart w:id="666" w:name="_Toc240791775"/>
      <w:bookmarkStart w:id="667" w:name="_Toc240792824"/>
      <w:bookmarkStart w:id="668" w:name="_Toc240793392"/>
      <w:bookmarkStart w:id="669" w:name="_Toc241995972"/>
      <w:bookmarkStart w:id="670" w:name="_Toc244597545"/>
      <w:bookmarkStart w:id="671" w:name="_Toc254014602"/>
      <w:bookmarkStart w:id="672" w:name="_Toc331751359"/>
      <w:bookmarkStart w:id="673" w:name="_Toc523849586"/>
      <w:r w:rsidRPr="00A643FB">
        <w:rPr>
          <w:rFonts w:ascii="Arial" w:hAnsi="Arial" w:cs="Arial"/>
        </w:rPr>
        <w:t>Confidentiality</w:t>
      </w:r>
      <w:bookmarkEnd w:id="663"/>
      <w:bookmarkEnd w:id="664"/>
      <w:bookmarkEnd w:id="665"/>
      <w:bookmarkEnd w:id="666"/>
      <w:bookmarkEnd w:id="667"/>
      <w:bookmarkEnd w:id="668"/>
      <w:bookmarkEnd w:id="669"/>
      <w:bookmarkEnd w:id="670"/>
      <w:bookmarkEnd w:id="671"/>
      <w:bookmarkEnd w:id="672"/>
      <w:bookmarkEnd w:id="673"/>
    </w:p>
    <w:p w14:paraId="06FDC0FC" w14:textId="77777777" w:rsidR="007A1779" w:rsidRPr="00A643FB" w:rsidRDefault="007A1779" w:rsidP="00311473">
      <w:pPr>
        <w:rPr>
          <w:rFonts w:ascii="Arial" w:hAnsi="Arial" w:cs="Arial"/>
          <w:b/>
        </w:rPr>
      </w:pPr>
    </w:p>
    <w:p w14:paraId="4FE12F61" w14:textId="77777777" w:rsidR="007A1779" w:rsidRPr="00A643FB" w:rsidRDefault="00DB34DD" w:rsidP="00052C5E">
      <w:pPr>
        <w:pStyle w:val="StyleOutlinenumberedArialOutlinenumberedArial11Outli"/>
        <w:numPr>
          <w:ilvl w:val="2"/>
          <w:numId w:val="46"/>
        </w:numPr>
        <w:rPr>
          <w:b w:val="0"/>
        </w:rPr>
      </w:pPr>
      <w:bookmarkStart w:id="674" w:name="_Toc228956009"/>
      <w:r w:rsidRPr="00A643FB">
        <w:rPr>
          <w:b w:val="0"/>
        </w:rPr>
        <w:t xml:space="preserve">All </w:t>
      </w:r>
      <w:r w:rsidR="00580C38" w:rsidRPr="00A643FB">
        <w:rPr>
          <w:b w:val="0"/>
        </w:rPr>
        <w:t>B</w:t>
      </w:r>
      <w:r w:rsidR="00FA0D42" w:rsidRPr="00A643FB">
        <w:rPr>
          <w:b w:val="0"/>
        </w:rPr>
        <w:t>oard members</w:t>
      </w:r>
      <w:r w:rsidRPr="00A643FB">
        <w:rPr>
          <w:b w:val="0"/>
        </w:rPr>
        <w:t xml:space="preserve"> (including Associate </w:t>
      </w:r>
      <w:r w:rsidR="005D4E36">
        <w:rPr>
          <w:b w:val="0"/>
        </w:rPr>
        <w:t>M</w:t>
      </w:r>
      <w:r w:rsidRPr="00A643FB">
        <w:rPr>
          <w:b w:val="0"/>
        </w:rPr>
        <w:t>embers)</w:t>
      </w:r>
      <w:r w:rsidR="00643C51" w:rsidRPr="00A643FB">
        <w:rPr>
          <w:b w:val="0"/>
        </w:rPr>
        <w:t xml:space="preserve">, together with members of any </w:t>
      </w:r>
      <w:r w:rsidR="00BF4A1C">
        <w:rPr>
          <w:b w:val="0"/>
        </w:rPr>
        <w:t>Committee</w:t>
      </w:r>
      <w:r w:rsidR="00643C51" w:rsidRPr="00A643FB">
        <w:rPr>
          <w:b w:val="0"/>
        </w:rPr>
        <w:t xml:space="preserve"> </w:t>
      </w:r>
      <w:r w:rsidR="007A5A1A">
        <w:rPr>
          <w:b w:val="0"/>
        </w:rPr>
        <w:t>or Advisory Group</w:t>
      </w:r>
      <w:r w:rsidR="00643C51" w:rsidRPr="00A643FB">
        <w:rPr>
          <w:b w:val="0"/>
        </w:rPr>
        <w:t xml:space="preserve"> established by or on </w:t>
      </w:r>
      <w:r w:rsidR="00643C51" w:rsidRPr="00A643FB">
        <w:rPr>
          <w:b w:val="0"/>
        </w:rPr>
        <w:lastRenderedPageBreak/>
        <w:t>behalf of the Board</w:t>
      </w:r>
      <w:r w:rsidR="00FA0D42" w:rsidRPr="00A643FB">
        <w:rPr>
          <w:b w:val="0"/>
        </w:rPr>
        <w:t xml:space="preserve"> and</w:t>
      </w:r>
      <w:r w:rsidR="00D4605E">
        <w:rPr>
          <w:b w:val="0"/>
        </w:rPr>
        <w:t xml:space="preserve"> HEIW</w:t>
      </w:r>
      <w:r w:rsidR="00FA0D42" w:rsidRPr="00A643FB">
        <w:rPr>
          <w:b w:val="0"/>
        </w:rPr>
        <w:t xml:space="preserve"> </w:t>
      </w:r>
      <w:r w:rsidR="00A0678D">
        <w:rPr>
          <w:b w:val="0"/>
        </w:rPr>
        <w:t>officials</w:t>
      </w:r>
      <w:r w:rsidR="00FA0D42" w:rsidRPr="00A643FB">
        <w:rPr>
          <w:b w:val="0"/>
        </w:rPr>
        <w:t xml:space="preserve"> must </w:t>
      </w:r>
      <w:r w:rsidR="001C7255">
        <w:rPr>
          <w:b w:val="0"/>
        </w:rPr>
        <w:t>respect</w:t>
      </w:r>
      <w:r w:rsidR="001C7255" w:rsidRPr="00A643FB">
        <w:rPr>
          <w:b w:val="0"/>
        </w:rPr>
        <w:t xml:space="preserve"> </w:t>
      </w:r>
      <w:r w:rsidR="00FA0D42" w:rsidRPr="00A643FB">
        <w:rPr>
          <w:b w:val="0"/>
        </w:rPr>
        <w:t xml:space="preserve">the confidentiality of all matters considered by the </w:t>
      </w:r>
      <w:r w:rsidR="008B3522">
        <w:rPr>
          <w:b w:val="0"/>
        </w:rPr>
        <w:t>Board</w:t>
      </w:r>
      <w:r w:rsidR="00FA0D42" w:rsidRPr="00A643FB">
        <w:rPr>
          <w:b w:val="0"/>
        </w:rPr>
        <w:t xml:space="preserve"> in private session or set out in documents which are not publicly available.  Disclosure of any such matters may only be made with the express permission of the Chair</w:t>
      </w:r>
      <w:r w:rsidR="00643C51" w:rsidRPr="00A643FB">
        <w:rPr>
          <w:b w:val="0"/>
        </w:rPr>
        <w:t xml:space="preserve"> of </w:t>
      </w:r>
      <w:r w:rsidR="002F3F5F" w:rsidRPr="00A643FB">
        <w:rPr>
          <w:b w:val="0"/>
        </w:rPr>
        <w:t xml:space="preserve">the Board or relevant </w:t>
      </w:r>
      <w:r w:rsidR="00BF4A1C">
        <w:rPr>
          <w:b w:val="0"/>
        </w:rPr>
        <w:t>Committee</w:t>
      </w:r>
      <w:r w:rsidR="002F3F5F" w:rsidRPr="00A643FB">
        <w:rPr>
          <w:b w:val="0"/>
        </w:rPr>
        <w:t>, as appropriate</w:t>
      </w:r>
      <w:r w:rsidR="0041416E" w:rsidRPr="00A643FB">
        <w:rPr>
          <w:b w:val="0"/>
        </w:rPr>
        <w:t>, and in accordance with any other requirements set out elsewhere, e</w:t>
      </w:r>
      <w:r w:rsidR="00860E4F">
        <w:rPr>
          <w:b w:val="0"/>
        </w:rPr>
        <w:t>.</w:t>
      </w:r>
      <w:r w:rsidR="0041416E" w:rsidRPr="00A643FB">
        <w:rPr>
          <w:b w:val="0"/>
        </w:rPr>
        <w:t>g., in contracts of employment</w:t>
      </w:r>
      <w:r w:rsidR="00A86357">
        <w:rPr>
          <w:b w:val="0"/>
        </w:rPr>
        <w:t xml:space="preserve">, </w:t>
      </w:r>
      <w:r w:rsidR="0041416E" w:rsidRPr="00A643FB">
        <w:rPr>
          <w:b w:val="0"/>
        </w:rPr>
        <w:t xml:space="preserve">within the Values </w:t>
      </w:r>
      <w:r w:rsidR="008C29A1">
        <w:rPr>
          <w:b w:val="0"/>
        </w:rPr>
        <w:t>and</w:t>
      </w:r>
      <w:r w:rsidR="0041416E" w:rsidRPr="00A643FB">
        <w:rPr>
          <w:b w:val="0"/>
        </w:rPr>
        <w:t xml:space="preserve"> Standards of Behaviour framework</w:t>
      </w:r>
      <w:r w:rsidR="00A86357">
        <w:rPr>
          <w:b w:val="0"/>
        </w:rPr>
        <w:t xml:space="preserve"> or legislation such as the Freedom of Information Act 2000</w:t>
      </w:r>
      <w:r w:rsidR="0041416E" w:rsidRPr="00A643FB">
        <w:rPr>
          <w:b w:val="0"/>
        </w:rPr>
        <w:t>, etc.</w:t>
      </w:r>
      <w:bookmarkEnd w:id="674"/>
    </w:p>
    <w:p w14:paraId="0CE3800C" w14:textId="77777777" w:rsidR="002E0F0F" w:rsidRPr="00A643FB" w:rsidRDefault="002E0F0F" w:rsidP="00311473">
      <w:pPr>
        <w:rPr>
          <w:rFonts w:ascii="Arial" w:hAnsi="Arial" w:cs="Arial"/>
          <w:b/>
        </w:rPr>
      </w:pPr>
    </w:p>
    <w:p w14:paraId="0EB3FDBE" w14:textId="77777777" w:rsidR="00BC7E1A" w:rsidRPr="00A643FB" w:rsidRDefault="00BC7E1A" w:rsidP="00311473">
      <w:pPr>
        <w:widowControl/>
        <w:autoSpaceDE/>
        <w:autoSpaceDN/>
        <w:adjustRightInd/>
        <w:rPr>
          <w:rFonts w:ascii="Arial" w:hAnsi="Arial" w:cs="Arial"/>
        </w:rPr>
      </w:pPr>
    </w:p>
    <w:p w14:paraId="2A1A0A09" w14:textId="77777777" w:rsidR="00B068B0" w:rsidRPr="00A643FB" w:rsidRDefault="00B068B0" w:rsidP="00311473">
      <w:pPr>
        <w:pStyle w:val="Heading1"/>
        <w:numPr>
          <w:ilvl w:val="0"/>
          <w:numId w:val="3"/>
        </w:numPr>
        <w:tabs>
          <w:tab w:val="clear" w:pos="1500"/>
          <w:tab w:val="num" w:pos="720"/>
        </w:tabs>
        <w:ind w:left="720" w:hanging="720"/>
        <w:jc w:val="left"/>
        <w:rPr>
          <w:rFonts w:ascii="Arial" w:hAnsi="Arial" w:cs="Arial"/>
        </w:rPr>
      </w:pPr>
      <w:bookmarkStart w:id="675" w:name="_Toc221001293"/>
      <w:bookmarkStart w:id="676" w:name="_Toc221001555"/>
      <w:bookmarkStart w:id="677" w:name="_Toc221094319"/>
      <w:bookmarkStart w:id="678" w:name="_Toc221342612"/>
      <w:bookmarkStart w:id="679" w:name="_Toc228956010"/>
      <w:bookmarkStart w:id="680" w:name="_Toc240163411"/>
      <w:bookmarkStart w:id="681" w:name="_Toc240789264"/>
      <w:bookmarkStart w:id="682" w:name="_Toc240791776"/>
      <w:bookmarkStart w:id="683" w:name="_Toc240792825"/>
      <w:bookmarkStart w:id="684" w:name="_Toc240793393"/>
      <w:bookmarkStart w:id="685" w:name="_Toc241995973"/>
      <w:bookmarkStart w:id="686" w:name="_Toc244597546"/>
      <w:bookmarkStart w:id="687" w:name="_Toc254014603"/>
      <w:bookmarkStart w:id="688" w:name="_Toc523849587"/>
      <w:r w:rsidRPr="00A643FB">
        <w:rPr>
          <w:rFonts w:ascii="Arial" w:hAnsi="Arial" w:cs="Arial"/>
        </w:rPr>
        <w:t xml:space="preserve">VALUES </w:t>
      </w:r>
      <w:r w:rsidR="008C29A1">
        <w:rPr>
          <w:rFonts w:ascii="Arial" w:hAnsi="Arial" w:cs="Arial"/>
        </w:rPr>
        <w:t>AND</w:t>
      </w:r>
      <w:r w:rsidRPr="00A643FB">
        <w:rPr>
          <w:rFonts w:ascii="Arial" w:hAnsi="Arial" w:cs="Arial"/>
        </w:rPr>
        <w:t xml:space="preserve"> STANDARDS OF BEHAVIOUR</w:t>
      </w:r>
      <w:bookmarkEnd w:id="680"/>
      <w:bookmarkEnd w:id="681"/>
      <w:bookmarkEnd w:id="682"/>
      <w:bookmarkEnd w:id="683"/>
      <w:bookmarkEnd w:id="684"/>
      <w:bookmarkEnd w:id="685"/>
      <w:bookmarkEnd w:id="686"/>
      <w:bookmarkEnd w:id="687"/>
      <w:bookmarkEnd w:id="688"/>
      <w:r w:rsidRPr="00A643FB">
        <w:rPr>
          <w:rFonts w:ascii="Arial" w:hAnsi="Arial" w:cs="Arial"/>
        </w:rPr>
        <w:t xml:space="preserve"> </w:t>
      </w:r>
      <w:bookmarkEnd w:id="675"/>
      <w:bookmarkEnd w:id="676"/>
      <w:bookmarkEnd w:id="677"/>
      <w:bookmarkEnd w:id="678"/>
      <w:bookmarkEnd w:id="679"/>
    </w:p>
    <w:p w14:paraId="43FFD4F5" w14:textId="77777777" w:rsidR="004755E3" w:rsidRPr="00A643FB" w:rsidRDefault="004755E3" w:rsidP="00311473">
      <w:pPr>
        <w:rPr>
          <w:rFonts w:ascii="Arial" w:hAnsi="Arial" w:cs="Arial"/>
        </w:rPr>
      </w:pPr>
    </w:p>
    <w:p w14:paraId="4899A51A" w14:textId="77777777" w:rsidR="00AE54BE" w:rsidRPr="007E1F4E" w:rsidRDefault="00AE54BE" w:rsidP="00052C5E">
      <w:pPr>
        <w:pStyle w:val="StyleOutlinenumberedArialOutlinenumberedArial11Outli"/>
        <w:numPr>
          <w:ilvl w:val="2"/>
          <w:numId w:val="47"/>
        </w:numPr>
        <w:rPr>
          <w:b w:val="0"/>
        </w:rPr>
      </w:pPr>
      <w:r w:rsidRPr="007E1F4E">
        <w:rPr>
          <w:b w:val="0"/>
        </w:rPr>
        <w:t xml:space="preserve">The Board must adopt a set of values and standards of behaviour for </w:t>
      </w:r>
      <w:r w:rsidR="0005562A">
        <w:rPr>
          <w:b w:val="0"/>
        </w:rPr>
        <w:t xml:space="preserve">HEIW </w:t>
      </w:r>
      <w:r w:rsidRPr="007E1F4E">
        <w:rPr>
          <w:b w:val="0"/>
        </w:rPr>
        <w:t>that meets the requirements of the NHS Wales Values and Standards of Behaviour framework.  The</w:t>
      </w:r>
      <w:r w:rsidR="00791474" w:rsidRPr="007E1F4E">
        <w:rPr>
          <w:b w:val="0"/>
        </w:rPr>
        <w:t>se</w:t>
      </w:r>
      <w:r w:rsidRPr="007E1F4E">
        <w:rPr>
          <w:b w:val="0"/>
        </w:rPr>
        <w:t xml:space="preserve"> values and standards of behaviour will apply to all those conducting business by or on behalf of </w:t>
      </w:r>
      <w:r w:rsidR="0005562A">
        <w:rPr>
          <w:b w:val="0"/>
        </w:rPr>
        <w:t>HEIW</w:t>
      </w:r>
      <w:r w:rsidRPr="007E1F4E">
        <w:rPr>
          <w:b w:val="0"/>
        </w:rPr>
        <w:t xml:space="preserve">, including Board members, </w:t>
      </w:r>
      <w:r w:rsidR="0005562A">
        <w:rPr>
          <w:b w:val="0"/>
        </w:rPr>
        <w:t>HEIW</w:t>
      </w:r>
      <w:r w:rsidR="0005562A" w:rsidRPr="007E1F4E">
        <w:rPr>
          <w:b w:val="0"/>
        </w:rPr>
        <w:t xml:space="preserve"> </w:t>
      </w:r>
      <w:r w:rsidR="00412BCE">
        <w:rPr>
          <w:b w:val="0"/>
        </w:rPr>
        <w:t>officers</w:t>
      </w:r>
      <w:r w:rsidRPr="007E1F4E">
        <w:rPr>
          <w:b w:val="0"/>
        </w:rPr>
        <w:t xml:space="preserve"> and others, as appropriate.  The framework adopted by the Board will form part of these SOs</w:t>
      </w:r>
      <w:r w:rsidR="008164E0" w:rsidRPr="007E1F4E">
        <w:rPr>
          <w:b w:val="0"/>
        </w:rPr>
        <w:t>.</w:t>
      </w:r>
    </w:p>
    <w:p w14:paraId="495FB814" w14:textId="77777777" w:rsidR="002F5E1B" w:rsidRDefault="00AE54BE" w:rsidP="00311473">
      <w:pPr>
        <w:rPr>
          <w:rFonts w:ascii="Arial" w:hAnsi="Arial" w:cs="Arial"/>
        </w:rPr>
      </w:pPr>
      <w:r w:rsidRPr="00A643FB">
        <w:rPr>
          <w:rFonts w:ascii="Arial" w:hAnsi="Arial" w:cs="Arial"/>
        </w:rPr>
        <w:t xml:space="preserve"> </w:t>
      </w:r>
    </w:p>
    <w:p w14:paraId="7825A4BD" w14:textId="77777777" w:rsidR="00B068B0" w:rsidRPr="00A643FB" w:rsidRDefault="00B068B0" w:rsidP="00052C5E">
      <w:pPr>
        <w:pStyle w:val="Heading1"/>
        <w:numPr>
          <w:ilvl w:val="1"/>
          <w:numId w:val="47"/>
        </w:numPr>
        <w:jc w:val="left"/>
        <w:rPr>
          <w:rFonts w:ascii="Arial" w:hAnsi="Arial" w:cs="Arial"/>
        </w:rPr>
      </w:pPr>
      <w:bookmarkStart w:id="689" w:name="_Toc221001294"/>
      <w:bookmarkStart w:id="690" w:name="_Toc221001556"/>
      <w:bookmarkStart w:id="691" w:name="_Toc221094320"/>
      <w:bookmarkStart w:id="692" w:name="_Toc221342613"/>
      <w:bookmarkStart w:id="693" w:name="_Toc228956011"/>
      <w:bookmarkStart w:id="694" w:name="_Toc240163412"/>
      <w:bookmarkStart w:id="695" w:name="_Toc240789265"/>
      <w:bookmarkStart w:id="696" w:name="_Toc240791777"/>
      <w:bookmarkStart w:id="697" w:name="_Toc240792826"/>
      <w:bookmarkStart w:id="698" w:name="_Toc240793394"/>
      <w:bookmarkStart w:id="699" w:name="_Toc241995974"/>
      <w:bookmarkStart w:id="700" w:name="_Toc244597547"/>
      <w:bookmarkStart w:id="701" w:name="_Toc254014604"/>
      <w:bookmarkStart w:id="702" w:name="_Toc523849588"/>
      <w:r w:rsidRPr="00A643FB">
        <w:rPr>
          <w:rFonts w:ascii="Arial" w:hAnsi="Arial" w:cs="Arial"/>
        </w:rPr>
        <w:t>Declaring</w:t>
      </w:r>
      <w:r w:rsidR="00791474" w:rsidRPr="00A643FB">
        <w:rPr>
          <w:rFonts w:ascii="Arial" w:hAnsi="Arial" w:cs="Arial"/>
        </w:rPr>
        <w:t xml:space="preserve"> </w:t>
      </w:r>
      <w:r w:rsidR="008C29A1">
        <w:rPr>
          <w:rFonts w:ascii="Arial" w:hAnsi="Arial" w:cs="Arial"/>
        </w:rPr>
        <w:t>and</w:t>
      </w:r>
      <w:r w:rsidRPr="00A643FB">
        <w:rPr>
          <w:rFonts w:ascii="Arial" w:hAnsi="Arial" w:cs="Arial"/>
        </w:rPr>
        <w:t xml:space="preserve"> recording </w:t>
      </w:r>
      <w:r w:rsidR="003650FE" w:rsidRPr="00A643FB">
        <w:rPr>
          <w:rFonts w:ascii="Arial" w:hAnsi="Arial" w:cs="Arial"/>
        </w:rPr>
        <w:t xml:space="preserve">Board members’ </w:t>
      </w:r>
      <w:bookmarkEnd w:id="689"/>
      <w:bookmarkEnd w:id="690"/>
      <w:bookmarkEnd w:id="691"/>
      <w:bookmarkEnd w:id="692"/>
      <w:bookmarkEnd w:id="693"/>
      <w:r w:rsidR="00AD12B8" w:rsidRPr="00A643FB">
        <w:rPr>
          <w:rFonts w:ascii="Arial" w:hAnsi="Arial" w:cs="Arial"/>
        </w:rPr>
        <w:t>interests</w:t>
      </w:r>
      <w:bookmarkEnd w:id="694"/>
      <w:bookmarkEnd w:id="695"/>
      <w:bookmarkEnd w:id="696"/>
      <w:bookmarkEnd w:id="697"/>
      <w:bookmarkEnd w:id="698"/>
      <w:bookmarkEnd w:id="699"/>
      <w:bookmarkEnd w:id="700"/>
      <w:bookmarkEnd w:id="701"/>
      <w:bookmarkEnd w:id="702"/>
      <w:r w:rsidR="008164E0" w:rsidRPr="00A643FB">
        <w:rPr>
          <w:rFonts w:ascii="Arial" w:hAnsi="Arial" w:cs="Arial"/>
        </w:rPr>
        <w:t xml:space="preserve"> </w:t>
      </w:r>
    </w:p>
    <w:p w14:paraId="572DDFD1" w14:textId="77777777" w:rsidR="00521454" w:rsidRPr="00A643FB" w:rsidRDefault="00521454" w:rsidP="00311473">
      <w:pPr>
        <w:rPr>
          <w:rFonts w:ascii="Arial" w:hAnsi="Arial" w:cs="Arial"/>
        </w:rPr>
      </w:pPr>
    </w:p>
    <w:p w14:paraId="15F04A31" w14:textId="77777777" w:rsidR="003C07CD" w:rsidRDefault="003C598C" w:rsidP="00052C5E">
      <w:pPr>
        <w:pStyle w:val="StyleOutlinenumberedArialOutlinenumberedArial11Outli"/>
        <w:numPr>
          <w:ilvl w:val="2"/>
          <w:numId w:val="47"/>
        </w:numPr>
        <w:rPr>
          <w:b w:val="0"/>
        </w:rPr>
      </w:pPr>
      <w:bookmarkStart w:id="703" w:name="_Toc228956012"/>
      <w:r w:rsidRPr="00A643FB">
        <w:rPr>
          <w:i/>
        </w:rPr>
        <w:t>Declaration of interests</w:t>
      </w:r>
      <w:r w:rsidRPr="00A643FB">
        <w:t xml:space="preserve"> – </w:t>
      </w:r>
      <w:r w:rsidR="004D67B8" w:rsidRPr="004D67B8">
        <w:rPr>
          <w:b w:val="0"/>
        </w:rPr>
        <w:t xml:space="preserve">It is a requirement that all Board members </w:t>
      </w:r>
      <w:r w:rsidR="00E5621D">
        <w:rPr>
          <w:b w:val="0"/>
        </w:rPr>
        <w:t>must</w:t>
      </w:r>
      <w:r w:rsidR="00E5621D" w:rsidRPr="004D67B8">
        <w:rPr>
          <w:b w:val="0"/>
        </w:rPr>
        <w:t xml:space="preserve"> </w:t>
      </w:r>
      <w:r w:rsidR="004D67B8" w:rsidRPr="004D67B8">
        <w:rPr>
          <w:b w:val="0"/>
        </w:rPr>
        <w:t>declare any personal</w:t>
      </w:r>
      <w:r w:rsidR="004D67B8">
        <w:rPr>
          <w:b w:val="0"/>
        </w:rPr>
        <w:t xml:space="preserve"> or business interests they may have which may </w:t>
      </w:r>
      <w:proofErr w:type="gramStart"/>
      <w:r w:rsidR="004D67B8">
        <w:rPr>
          <w:b w:val="0"/>
        </w:rPr>
        <w:t>affect, or</w:t>
      </w:r>
      <w:proofErr w:type="gramEnd"/>
      <w:r w:rsidR="004D67B8">
        <w:rPr>
          <w:b w:val="0"/>
        </w:rPr>
        <w:t xml:space="preserve"> be perceived </w:t>
      </w:r>
      <w:r w:rsidR="003C07CD">
        <w:rPr>
          <w:b w:val="0"/>
        </w:rPr>
        <w:t xml:space="preserve">to affect the conduct of their role as a Board member.  This includes any interests that may influence or be perceived to influence their judgement </w:t>
      </w:r>
      <w:proofErr w:type="gramStart"/>
      <w:r w:rsidR="003C07CD">
        <w:rPr>
          <w:b w:val="0"/>
        </w:rPr>
        <w:t>in the course of</w:t>
      </w:r>
      <w:proofErr w:type="gramEnd"/>
      <w:r w:rsidR="003C07CD">
        <w:rPr>
          <w:b w:val="0"/>
        </w:rPr>
        <w:t xml:space="preserve"> conducting the Board’s business.  Board members must be familiar with the </w:t>
      </w:r>
      <w:r w:rsidR="00C166DF" w:rsidRPr="00A643FB">
        <w:rPr>
          <w:b w:val="0"/>
        </w:rPr>
        <w:t xml:space="preserve">Values and Standards of Behaviour </w:t>
      </w:r>
      <w:r w:rsidR="006B26B3" w:rsidRPr="00A643FB">
        <w:rPr>
          <w:b w:val="0"/>
        </w:rPr>
        <w:t>Framework</w:t>
      </w:r>
      <w:r w:rsidR="00C166DF" w:rsidRPr="00A643FB">
        <w:rPr>
          <w:b w:val="0"/>
        </w:rPr>
        <w:t xml:space="preserve"> </w:t>
      </w:r>
      <w:r w:rsidR="003C07CD">
        <w:rPr>
          <w:b w:val="0"/>
        </w:rPr>
        <w:t>and their statutory duties under the Constitut</w:t>
      </w:r>
      <w:r w:rsidR="00EC0BC1">
        <w:rPr>
          <w:b w:val="0"/>
        </w:rPr>
        <w:t>ion</w:t>
      </w:r>
      <w:r w:rsidR="004E0B6C">
        <w:rPr>
          <w:b w:val="0"/>
        </w:rPr>
        <w:t xml:space="preserve"> </w:t>
      </w:r>
      <w:r w:rsidR="00EC0BC1">
        <w:rPr>
          <w:b w:val="0"/>
        </w:rPr>
        <w:t>R</w:t>
      </w:r>
      <w:r w:rsidR="003C07CD">
        <w:rPr>
          <w:b w:val="0"/>
        </w:rPr>
        <w:t xml:space="preserve">egulations. </w:t>
      </w:r>
      <w:r w:rsidR="00EB103B" w:rsidRPr="00A643FB">
        <w:rPr>
          <w:b w:val="0"/>
        </w:rPr>
        <w:t xml:space="preserve">Board members must notify the Board of any such interests at the time of their appointment, and any further interests as they arise throughout their tenure as Board members.  </w:t>
      </w:r>
    </w:p>
    <w:p w14:paraId="3E5AF78B" w14:textId="77777777" w:rsidR="003C07CD" w:rsidRDefault="003C07CD" w:rsidP="005B58AB">
      <w:pPr>
        <w:rPr>
          <w:rFonts w:ascii="Arial" w:hAnsi="Arial" w:cs="Arial"/>
          <w:b/>
        </w:rPr>
      </w:pPr>
    </w:p>
    <w:p w14:paraId="42D75CBF" w14:textId="77777777" w:rsidR="00425F38" w:rsidRPr="00A643FB" w:rsidRDefault="00990B40" w:rsidP="00052C5E">
      <w:pPr>
        <w:pStyle w:val="StyleOutlinenumberedArialOutlinenumberedArial11Outli"/>
        <w:numPr>
          <w:ilvl w:val="2"/>
          <w:numId w:val="47"/>
        </w:numPr>
        <w:rPr>
          <w:b w:val="0"/>
        </w:rPr>
      </w:pPr>
      <w:r w:rsidRPr="00A643FB">
        <w:rPr>
          <w:b w:val="0"/>
        </w:rPr>
        <w:t xml:space="preserve">Board members </w:t>
      </w:r>
      <w:r w:rsidR="003C07CD">
        <w:rPr>
          <w:b w:val="0"/>
        </w:rPr>
        <w:t xml:space="preserve">must also declare any interests held by </w:t>
      </w:r>
      <w:r w:rsidR="00E441A0" w:rsidRPr="00306134">
        <w:rPr>
          <w:b w:val="0"/>
        </w:rPr>
        <w:t>family</w:t>
      </w:r>
      <w:r w:rsidR="003C07CD" w:rsidRPr="00306134">
        <w:rPr>
          <w:b w:val="0"/>
        </w:rPr>
        <w:t xml:space="preserve"> members</w:t>
      </w:r>
      <w:r w:rsidR="003C07CD">
        <w:rPr>
          <w:b w:val="0"/>
        </w:rPr>
        <w:t xml:space="preserve"> or persons or bodies with which they are connected.  </w:t>
      </w:r>
      <w:bookmarkStart w:id="704" w:name="_Toc228956013"/>
      <w:bookmarkEnd w:id="703"/>
      <w:r w:rsidR="00AC6B0C" w:rsidRPr="00A643FB">
        <w:rPr>
          <w:b w:val="0"/>
        </w:rPr>
        <w:t xml:space="preserve">The Board Secretary will provide advice to the Chair and the Board on </w:t>
      </w:r>
      <w:r w:rsidR="00B01D0B">
        <w:rPr>
          <w:b w:val="0"/>
        </w:rPr>
        <w:t xml:space="preserve">what should be considered as an ‘interest’, </w:t>
      </w:r>
      <w:r w:rsidR="00AC6B0C" w:rsidRPr="00A643FB">
        <w:rPr>
          <w:b w:val="0"/>
        </w:rPr>
        <w:t>taking account of the regulatory requirements and any further guidance, e</w:t>
      </w:r>
      <w:r w:rsidR="00AD0540">
        <w:rPr>
          <w:b w:val="0"/>
        </w:rPr>
        <w:t>.</w:t>
      </w:r>
      <w:r w:rsidR="00AC6B0C" w:rsidRPr="00A643FB">
        <w:rPr>
          <w:b w:val="0"/>
        </w:rPr>
        <w:t xml:space="preserve">g., the Values and Standards of Behaviour framework.  If individual </w:t>
      </w:r>
      <w:r w:rsidR="00580C38" w:rsidRPr="00A643FB">
        <w:rPr>
          <w:b w:val="0"/>
        </w:rPr>
        <w:t xml:space="preserve">Board </w:t>
      </w:r>
      <w:r w:rsidR="00AC6B0C" w:rsidRPr="00A643FB">
        <w:rPr>
          <w:b w:val="0"/>
        </w:rPr>
        <w:t xml:space="preserve">members are in any doubt about </w:t>
      </w:r>
      <w:r w:rsidR="00B01D0B">
        <w:rPr>
          <w:b w:val="0"/>
        </w:rPr>
        <w:t xml:space="preserve">what may be considered as an interest, they should </w:t>
      </w:r>
      <w:r w:rsidR="00AC6B0C" w:rsidRPr="00A643FB">
        <w:rPr>
          <w:b w:val="0"/>
        </w:rPr>
        <w:t>seek advice from the Board Secretary</w:t>
      </w:r>
      <w:r w:rsidR="00B01D0B">
        <w:rPr>
          <w:b w:val="0"/>
        </w:rPr>
        <w:t>.</w:t>
      </w:r>
      <w:bookmarkEnd w:id="704"/>
      <w:r w:rsidR="00BE23FB">
        <w:rPr>
          <w:b w:val="0"/>
        </w:rPr>
        <w:t xml:space="preserve">  </w:t>
      </w:r>
      <w:r w:rsidR="009324D5">
        <w:rPr>
          <w:b w:val="0"/>
        </w:rPr>
        <w:t>However, the onus regarding declaration will reside with the individual Board member.</w:t>
      </w:r>
    </w:p>
    <w:p w14:paraId="5B0DEFA4" w14:textId="77777777" w:rsidR="00DB3291" w:rsidRPr="00A643FB" w:rsidRDefault="00DB3291" w:rsidP="00311473">
      <w:pPr>
        <w:tabs>
          <w:tab w:val="left" w:pos="-374"/>
          <w:tab w:val="left" w:pos="0"/>
        </w:tabs>
        <w:rPr>
          <w:rFonts w:ascii="Arial" w:hAnsi="Arial" w:cs="Arial"/>
        </w:rPr>
      </w:pPr>
    </w:p>
    <w:p w14:paraId="40AF41C4" w14:textId="77777777" w:rsidR="00791474" w:rsidRPr="00A643FB" w:rsidRDefault="00DC43B9" w:rsidP="00052C5E">
      <w:pPr>
        <w:pStyle w:val="StyleOutlinenumberedArialOutlinenumberedArial11Outli"/>
        <w:numPr>
          <w:ilvl w:val="2"/>
          <w:numId w:val="47"/>
        </w:numPr>
        <w:rPr>
          <w:b w:val="0"/>
        </w:rPr>
      </w:pPr>
      <w:bookmarkStart w:id="705" w:name="_Toc228956016"/>
      <w:r w:rsidRPr="00A643FB">
        <w:rPr>
          <w:i/>
        </w:rPr>
        <w:t>Register of interests</w:t>
      </w:r>
      <w:r w:rsidRPr="00A643FB">
        <w:t xml:space="preserve"> – </w:t>
      </w:r>
      <w:r w:rsidR="00B266CE" w:rsidRPr="00A643FB">
        <w:rPr>
          <w:b w:val="0"/>
        </w:rPr>
        <w:t>The Chief Executive</w:t>
      </w:r>
      <w:r w:rsidR="00DB34DD" w:rsidRPr="00A643FB">
        <w:rPr>
          <w:b w:val="0"/>
        </w:rPr>
        <w:t>, through the Board Secretary</w:t>
      </w:r>
      <w:r w:rsidR="00B266CE" w:rsidRPr="00A643FB">
        <w:rPr>
          <w:b w:val="0"/>
        </w:rPr>
        <w:t xml:space="preserve"> will ensure that a Register of Interests is established</w:t>
      </w:r>
      <w:r w:rsidR="00791474" w:rsidRPr="00A643FB">
        <w:rPr>
          <w:b w:val="0"/>
        </w:rPr>
        <w:t xml:space="preserve"> and maintained as a formal record of interests declared by all Board members.  The register will include details </w:t>
      </w:r>
      <w:r w:rsidR="00B266CE" w:rsidRPr="00A643FB">
        <w:rPr>
          <w:b w:val="0"/>
        </w:rPr>
        <w:t xml:space="preserve">of all Directorships and other relevant and material interests </w:t>
      </w:r>
      <w:r w:rsidR="004E329D" w:rsidRPr="00A643FB">
        <w:rPr>
          <w:b w:val="0"/>
        </w:rPr>
        <w:t>which</w:t>
      </w:r>
      <w:r w:rsidR="00791474" w:rsidRPr="00A643FB">
        <w:rPr>
          <w:b w:val="0"/>
        </w:rPr>
        <w:t xml:space="preserve"> </w:t>
      </w:r>
      <w:r w:rsidR="00B266CE" w:rsidRPr="00A643FB">
        <w:rPr>
          <w:b w:val="0"/>
        </w:rPr>
        <w:t xml:space="preserve">have been declared by </w:t>
      </w:r>
      <w:r w:rsidR="00791474" w:rsidRPr="00A643FB">
        <w:rPr>
          <w:b w:val="0"/>
        </w:rPr>
        <w:t xml:space="preserve">Board members.  </w:t>
      </w:r>
    </w:p>
    <w:p w14:paraId="1E7AD838" w14:textId="77777777" w:rsidR="00DD602C" w:rsidRPr="00A643FB" w:rsidRDefault="00DD602C" w:rsidP="005B58AB">
      <w:pPr>
        <w:tabs>
          <w:tab w:val="left" w:pos="-374"/>
          <w:tab w:val="left" w:pos="0"/>
        </w:tabs>
        <w:rPr>
          <w:rFonts w:ascii="Arial" w:hAnsi="Arial" w:cs="Arial"/>
          <w:b/>
        </w:rPr>
      </w:pPr>
    </w:p>
    <w:p w14:paraId="69C591EA" w14:textId="77777777" w:rsidR="004E329D" w:rsidRPr="00A643FB" w:rsidRDefault="00B266CE" w:rsidP="00052C5E">
      <w:pPr>
        <w:pStyle w:val="StyleOutlinenumberedArialOutlinenumberedArial11Outli"/>
        <w:numPr>
          <w:ilvl w:val="2"/>
          <w:numId w:val="47"/>
        </w:numPr>
        <w:rPr>
          <w:b w:val="0"/>
        </w:rPr>
      </w:pPr>
      <w:r w:rsidRPr="00A643FB">
        <w:rPr>
          <w:b w:val="0"/>
        </w:rPr>
        <w:t xml:space="preserve">The register will be held by the </w:t>
      </w:r>
      <w:r w:rsidR="00381E27" w:rsidRPr="00A643FB">
        <w:rPr>
          <w:b w:val="0"/>
        </w:rPr>
        <w:t>Board Secretary</w:t>
      </w:r>
      <w:r w:rsidR="004E329D" w:rsidRPr="00A643FB">
        <w:rPr>
          <w:b w:val="0"/>
        </w:rPr>
        <w:t xml:space="preserve">, and will be updated during the year, as appropriate, to record any new interests, or changes to the interests declared by Board members.  The Board Secretary will also arrange an annual review of the Register, </w:t>
      </w:r>
      <w:r w:rsidR="00A86473" w:rsidRPr="00A643FB">
        <w:rPr>
          <w:b w:val="0"/>
        </w:rPr>
        <w:t xml:space="preserve">through which </w:t>
      </w:r>
      <w:r w:rsidR="004E329D" w:rsidRPr="00A643FB">
        <w:rPr>
          <w:b w:val="0"/>
        </w:rPr>
        <w:t xml:space="preserve">Board members will be </w:t>
      </w:r>
      <w:r w:rsidR="004E329D" w:rsidRPr="00A643FB">
        <w:rPr>
          <w:b w:val="0"/>
        </w:rPr>
        <w:lastRenderedPageBreak/>
        <w:t>required to confirm the accuracy and completeness of the register relating to their own interests.</w:t>
      </w:r>
      <w:bookmarkStart w:id="706" w:name="_Toc228956017"/>
      <w:bookmarkEnd w:id="705"/>
    </w:p>
    <w:p w14:paraId="5B7BB957" w14:textId="77777777" w:rsidR="004E329D" w:rsidRDefault="004E329D" w:rsidP="005B58AB">
      <w:pPr>
        <w:tabs>
          <w:tab w:val="left" w:pos="-374"/>
          <w:tab w:val="left" w:pos="0"/>
        </w:tabs>
        <w:rPr>
          <w:rFonts w:ascii="Arial" w:hAnsi="Arial" w:cs="Arial"/>
          <w:b/>
        </w:rPr>
      </w:pPr>
    </w:p>
    <w:p w14:paraId="348217B2" w14:textId="77777777" w:rsidR="00B266CE" w:rsidRPr="00A643FB" w:rsidRDefault="00A86473" w:rsidP="00052C5E">
      <w:pPr>
        <w:pStyle w:val="StyleOutlinenumberedArialOutlinenumberedArial11Outli"/>
        <w:numPr>
          <w:ilvl w:val="2"/>
          <w:numId w:val="47"/>
        </w:numPr>
        <w:rPr>
          <w:b w:val="0"/>
        </w:rPr>
      </w:pPr>
      <w:r w:rsidRPr="00A643FB">
        <w:rPr>
          <w:b w:val="0"/>
        </w:rPr>
        <w:t xml:space="preserve">In line with the Board’s commitment to openness and transparency, the Board Secretary </w:t>
      </w:r>
      <w:r w:rsidR="003650FE" w:rsidRPr="00A643FB">
        <w:rPr>
          <w:b w:val="0"/>
        </w:rPr>
        <w:t>must</w:t>
      </w:r>
      <w:r w:rsidRPr="00A643FB">
        <w:rPr>
          <w:b w:val="0"/>
        </w:rPr>
        <w:t xml:space="preserve"> take reasonable steps to ensure that the citizens served by </w:t>
      </w:r>
      <w:r w:rsidR="0005562A">
        <w:rPr>
          <w:b w:val="0"/>
        </w:rPr>
        <w:t>HEIW</w:t>
      </w:r>
      <w:r w:rsidRPr="00A643FB">
        <w:rPr>
          <w:b w:val="0"/>
        </w:rPr>
        <w:t xml:space="preserve"> are made aware </w:t>
      </w:r>
      <w:proofErr w:type="gramStart"/>
      <w:r w:rsidRPr="00A643FB">
        <w:rPr>
          <w:b w:val="0"/>
        </w:rPr>
        <w:t>of, and</w:t>
      </w:r>
      <w:proofErr w:type="gramEnd"/>
      <w:r w:rsidRPr="00A643FB">
        <w:rPr>
          <w:b w:val="0"/>
        </w:rPr>
        <w:t xml:space="preserve"> have access to view the </w:t>
      </w:r>
      <w:r w:rsidR="0005562A">
        <w:rPr>
          <w:b w:val="0"/>
        </w:rPr>
        <w:t>HEIW’s</w:t>
      </w:r>
      <w:r w:rsidR="00F205B7">
        <w:rPr>
          <w:b w:val="0"/>
        </w:rPr>
        <w:t xml:space="preserve"> </w:t>
      </w:r>
      <w:r w:rsidRPr="00A643FB">
        <w:rPr>
          <w:b w:val="0"/>
        </w:rPr>
        <w:t xml:space="preserve">Register of Interests.  This may include publication on the </w:t>
      </w:r>
      <w:r w:rsidR="0005562A">
        <w:rPr>
          <w:b w:val="0"/>
        </w:rPr>
        <w:t>HEIW</w:t>
      </w:r>
      <w:r w:rsidR="0005562A" w:rsidRPr="00A643FB">
        <w:rPr>
          <w:b w:val="0"/>
        </w:rPr>
        <w:t xml:space="preserve"> </w:t>
      </w:r>
      <w:r w:rsidRPr="00A643FB">
        <w:rPr>
          <w:b w:val="0"/>
        </w:rPr>
        <w:t>website.</w:t>
      </w:r>
      <w:bookmarkEnd w:id="706"/>
    </w:p>
    <w:p w14:paraId="7DD3E060" w14:textId="77777777" w:rsidR="00B266CE" w:rsidRPr="00A643FB" w:rsidRDefault="00B266CE" w:rsidP="00311473">
      <w:pPr>
        <w:widowControl/>
        <w:autoSpaceDE/>
        <w:autoSpaceDN/>
        <w:adjustRightInd/>
        <w:rPr>
          <w:rFonts w:ascii="Arial" w:hAnsi="Arial" w:cs="Arial"/>
        </w:rPr>
      </w:pPr>
    </w:p>
    <w:p w14:paraId="4453C57A" w14:textId="77777777" w:rsidR="009C34C7" w:rsidRPr="00A643FB" w:rsidRDefault="00F85EE5" w:rsidP="00052C5E">
      <w:pPr>
        <w:pStyle w:val="StyleOutlinenumberedArialOutlinenumberedArial11Outli"/>
        <w:numPr>
          <w:ilvl w:val="2"/>
          <w:numId w:val="47"/>
        </w:numPr>
      </w:pPr>
      <w:bookmarkStart w:id="707" w:name="_Toc228956019"/>
      <w:r w:rsidRPr="00A643FB">
        <w:rPr>
          <w:i/>
        </w:rPr>
        <w:t>Publication of declared interests in Annual Report</w:t>
      </w:r>
      <w:r w:rsidRPr="00A643FB">
        <w:t xml:space="preserve"> – </w:t>
      </w:r>
      <w:r w:rsidR="009C34C7" w:rsidRPr="00A643FB">
        <w:rPr>
          <w:b w:val="0"/>
        </w:rPr>
        <w:t xml:space="preserve">Board </w:t>
      </w:r>
      <w:r w:rsidR="00393B96" w:rsidRPr="00A643FB">
        <w:rPr>
          <w:b w:val="0"/>
        </w:rPr>
        <w:t>m</w:t>
      </w:r>
      <w:r w:rsidR="009C34C7" w:rsidRPr="00A643FB">
        <w:rPr>
          <w:b w:val="0"/>
        </w:rPr>
        <w:t xml:space="preserve">embers' </w:t>
      </w:r>
      <w:r w:rsidR="009859B3">
        <w:rPr>
          <w:b w:val="0"/>
        </w:rPr>
        <w:t xml:space="preserve">declared </w:t>
      </w:r>
      <w:r w:rsidR="009C34C7" w:rsidRPr="00A643FB">
        <w:rPr>
          <w:b w:val="0"/>
        </w:rPr>
        <w:t xml:space="preserve">directorships of companies or positions in other organisations likely or possibly seeking to do business with the NHS </w:t>
      </w:r>
      <w:r w:rsidR="00E5621D">
        <w:rPr>
          <w:b w:val="0"/>
        </w:rPr>
        <w:t>shall</w:t>
      </w:r>
      <w:r w:rsidR="00E5621D" w:rsidRPr="00A643FB">
        <w:rPr>
          <w:b w:val="0"/>
        </w:rPr>
        <w:t xml:space="preserve"> </w:t>
      </w:r>
      <w:r w:rsidR="009C34C7" w:rsidRPr="00A643FB">
        <w:rPr>
          <w:b w:val="0"/>
        </w:rPr>
        <w:t xml:space="preserve">be published in </w:t>
      </w:r>
      <w:r w:rsidR="0005562A">
        <w:rPr>
          <w:b w:val="0"/>
        </w:rPr>
        <w:t>HEIW’s</w:t>
      </w:r>
      <w:r w:rsidR="009C34C7" w:rsidRPr="00A643FB">
        <w:rPr>
          <w:b w:val="0"/>
        </w:rPr>
        <w:t xml:space="preserve"> Annual Report.</w:t>
      </w:r>
      <w:bookmarkEnd w:id="707"/>
      <w:r w:rsidR="009C34C7" w:rsidRPr="00A643FB">
        <w:rPr>
          <w:b w:val="0"/>
        </w:rPr>
        <w:t xml:space="preserve"> </w:t>
      </w:r>
    </w:p>
    <w:p w14:paraId="5CCBA3DF" w14:textId="77777777" w:rsidR="00521454" w:rsidRPr="00A643FB" w:rsidRDefault="00521454" w:rsidP="00311473">
      <w:pPr>
        <w:rPr>
          <w:rFonts w:ascii="Arial" w:hAnsi="Arial" w:cs="Arial"/>
        </w:rPr>
      </w:pPr>
    </w:p>
    <w:p w14:paraId="0B5A97F4" w14:textId="77777777" w:rsidR="003650FE" w:rsidRPr="00A643FB" w:rsidRDefault="003650FE" w:rsidP="00052C5E">
      <w:pPr>
        <w:pStyle w:val="Heading1"/>
        <w:numPr>
          <w:ilvl w:val="1"/>
          <w:numId w:val="47"/>
        </w:numPr>
        <w:ind w:left="720" w:hanging="720"/>
        <w:jc w:val="left"/>
        <w:rPr>
          <w:rFonts w:ascii="Arial" w:hAnsi="Arial" w:cs="Arial"/>
        </w:rPr>
      </w:pPr>
      <w:bookmarkStart w:id="708" w:name="_Toc221001295"/>
      <w:bookmarkStart w:id="709" w:name="_Toc221001557"/>
      <w:bookmarkStart w:id="710" w:name="_Toc221094321"/>
      <w:bookmarkStart w:id="711" w:name="_Toc221342614"/>
      <w:bookmarkStart w:id="712" w:name="_Toc228956020"/>
      <w:bookmarkStart w:id="713" w:name="_Toc240163413"/>
      <w:bookmarkStart w:id="714" w:name="_Toc240789266"/>
      <w:bookmarkStart w:id="715" w:name="_Toc240791778"/>
      <w:bookmarkStart w:id="716" w:name="_Toc240792827"/>
      <w:bookmarkStart w:id="717" w:name="_Toc240793395"/>
      <w:bookmarkStart w:id="718" w:name="_Toc241995975"/>
      <w:bookmarkStart w:id="719" w:name="_Toc244597548"/>
      <w:bookmarkStart w:id="720" w:name="_Toc254014605"/>
      <w:bookmarkStart w:id="721" w:name="_Toc523849589"/>
      <w:r w:rsidRPr="00A643FB">
        <w:rPr>
          <w:rFonts w:ascii="Arial" w:hAnsi="Arial" w:cs="Arial"/>
        </w:rPr>
        <w:t xml:space="preserve">Dealing with </w:t>
      </w:r>
      <w:r w:rsidR="000F2452" w:rsidRPr="00A643FB">
        <w:rPr>
          <w:rFonts w:ascii="Arial" w:hAnsi="Arial" w:cs="Arial"/>
        </w:rPr>
        <w:t xml:space="preserve">Members’ </w:t>
      </w:r>
      <w:r w:rsidRPr="00A643FB">
        <w:rPr>
          <w:rFonts w:ascii="Arial" w:hAnsi="Arial" w:cs="Arial"/>
        </w:rPr>
        <w:t>i</w:t>
      </w:r>
      <w:r w:rsidR="00791474" w:rsidRPr="00A643FB">
        <w:rPr>
          <w:rFonts w:ascii="Arial" w:hAnsi="Arial" w:cs="Arial"/>
        </w:rPr>
        <w:t>nterests</w:t>
      </w:r>
      <w:r w:rsidRPr="00A643FB">
        <w:rPr>
          <w:rFonts w:ascii="Arial" w:hAnsi="Arial" w:cs="Arial"/>
        </w:rPr>
        <w:t xml:space="preserve"> during Board </w:t>
      </w:r>
      <w:r w:rsidR="000F2452" w:rsidRPr="00A643FB">
        <w:rPr>
          <w:rFonts w:ascii="Arial" w:hAnsi="Arial" w:cs="Arial"/>
        </w:rPr>
        <w:t>meetings</w:t>
      </w:r>
      <w:bookmarkEnd w:id="713"/>
      <w:bookmarkEnd w:id="714"/>
      <w:bookmarkEnd w:id="715"/>
      <w:bookmarkEnd w:id="716"/>
      <w:bookmarkEnd w:id="717"/>
      <w:bookmarkEnd w:id="718"/>
      <w:bookmarkEnd w:id="719"/>
      <w:bookmarkEnd w:id="720"/>
      <w:bookmarkEnd w:id="721"/>
    </w:p>
    <w:p w14:paraId="2D841B5F" w14:textId="77777777" w:rsidR="003650FE" w:rsidRPr="00A643FB" w:rsidRDefault="003650FE" w:rsidP="005B58AB">
      <w:pPr>
        <w:rPr>
          <w:rFonts w:ascii="Arial" w:hAnsi="Arial" w:cs="Arial"/>
        </w:rPr>
      </w:pPr>
    </w:p>
    <w:p w14:paraId="401ADA09" w14:textId="77777777" w:rsidR="00175711" w:rsidRPr="008B3522" w:rsidRDefault="009C065C" w:rsidP="00052C5E">
      <w:pPr>
        <w:pStyle w:val="StyleOutlinenumberedArialOutlinenumberedArial11Outli"/>
        <w:numPr>
          <w:ilvl w:val="2"/>
          <w:numId w:val="47"/>
        </w:numPr>
        <w:rPr>
          <w:b w:val="0"/>
        </w:rPr>
      </w:pPr>
      <w:r w:rsidRPr="008B3522">
        <w:rPr>
          <w:b w:val="0"/>
        </w:rPr>
        <w:t>T</w:t>
      </w:r>
      <w:r w:rsidR="003650FE" w:rsidRPr="008B3522">
        <w:rPr>
          <w:b w:val="0"/>
        </w:rPr>
        <w:t xml:space="preserve">he Chair, advised by the Board Secretary, </w:t>
      </w:r>
      <w:r w:rsidR="00175711" w:rsidRPr="008B3522">
        <w:rPr>
          <w:b w:val="0"/>
        </w:rPr>
        <w:t>must ensure that t</w:t>
      </w:r>
      <w:r w:rsidR="003650FE" w:rsidRPr="008B3522">
        <w:rPr>
          <w:b w:val="0"/>
        </w:rPr>
        <w:t xml:space="preserve">he Board’s decisions on all matters brought before it </w:t>
      </w:r>
      <w:proofErr w:type="gramStart"/>
      <w:r w:rsidR="003650FE" w:rsidRPr="008B3522">
        <w:rPr>
          <w:b w:val="0"/>
        </w:rPr>
        <w:t>are</w:t>
      </w:r>
      <w:proofErr w:type="gramEnd"/>
      <w:r w:rsidR="003650FE" w:rsidRPr="008B3522">
        <w:rPr>
          <w:b w:val="0"/>
        </w:rPr>
        <w:t xml:space="preserve"> taken in an open, balanced, objective and unbiased manner.</w:t>
      </w:r>
      <w:r w:rsidR="00175711" w:rsidRPr="008B3522">
        <w:rPr>
          <w:b w:val="0"/>
        </w:rPr>
        <w:t xml:space="preserve">  In turn, individual </w:t>
      </w:r>
      <w:r w:rsidR="00BF4A1C" w:rsidRPr="008B3522">
        <w:rPr>
          <w:b w:val="0"/>
        </w:rPr>
        <w:t xml:space="preserve">Board </w:t>
      </w:r>
      <w:r w:rsidR="00175711" w:rsidRPr="008B3522">
        <w:rPr>
          <w:b w:val="0"/>
        </w:rPr>
        <w:t xml:space="preserve">members must demonstrate, through their actions, that their contribution to the Board’s decision making is based upon the best interests of </w:t>
      </w:r>
      <w:r w:rsidR="0005562A" w:rsidRPr="008B3522">
        <w:rPr>
          <w:b w:val="0"/>
        </w:rPr>
        <w:t>HEIW</w:t>
      </w:r>
      <w:r w:rsidR="005818EE">
        <w:rPr>
          <w:b w:val="0"/>
        </w:rPr>
        <w:t xml:space="preserve"> </w:t>
      </w:r>
      <w:r w:rsidRPr="008B3522">
        <w:rPr>
          <w:b w:val="0"/>
        </w:rPr>
        <w:t xml:space="preserve">and the </w:t>
      </w:r>
      <w:r w:rsidR="009854F9" w:rsidRPr="008B3522">
        <w:rPr>
          <w:b w:val="0"/>
        </w:rPr>
        <w:t>NHS in Wales</w:t>
      </w:r>
      <w:r w:rsidR="00175711" w:rsidRPr="008B3522">
        <w:rPr>
          <w:b w:val="0"/>
        </w:rPr>
        <w:t>.</w:t>
      </w:r>
    </w:p>
    <w:p w14:paraId="612B72E5" w14:textId="77777777" w:rsidR="00175711" w:rsidRPr="008B3522" w:rsidRDefault="00175711" w:rsidP="005B58AB">
      <w:pPr>
        <w:rPr>
          <w:rFonts w:ascii="Arial" w:hAnsi="Arial" w:cs="Arial"/>
        </w:rPr>
      </w:pPr>
    </w:p>
    <w:p w14:paraId="5AE39D0C" w14:textId="77777777" w:rsidR="00B068B0" w:rsidRPr="00A643FB" w:rsidRDefault="00E07138" w:rsidP="00052C5E">
      <w:pPr>
        <w:pStyle w:val="StyleOutlinenumberedArialOutlinenumberedArial11Outli"/>
        <w:numPr>
          <w:ilvl w:val="2"/>
          <w:numId w:val="47"/>
        </w:numPr>
      </w:pPr>
      <w:r w:rsidRPr="008B3522">
        <w:rPr>
          <w:b w:val="0"/>
        </w:rPr>
        <w:t>Where individual Board members identify an interest in relation to any aspect of Board business set out in the Board’s meeting agenda, that member must declare an interest at the start of the Board meeting.  Board members should seek advice</w:t>
      </w:r>
      <w:r w:rsidRPr="00A643FB">
        <w:rPr>
          <w:b w:val="0"/>
        </w:rPr>
        <w:t xml:space="preserve"> from the Chair, through the Board Secretary before the start of the Board meeting if they are in any doubt as to whether they should declare an interest at the meeting.  All declarations of interest made at a meeting must be recorded in the Board minutes.</w:t>
      </w:r>
      <w:r w:rsidR="00175711" w:rsidRPr="00A643FB">
        <w:rPr>
          <w:b w:val="0"/>
        </w:rPr>
        <w:t xml:space="preserve"> </w:t>
      </w:r>
      <w:r w:rsidR="003650FE" w:rsidRPr="00A643FB">
        <w:rPr>
          <w:b w:val="0"/>
        </w:rPr>
        <w:t xml:space="preserve">  </w:t>
      </w:r>
      <w:bookmarkEnd w:id="708"/>
      <w:bookmarkEnd w:id="709"/>
      <w:bookmarkEnd w:id="710"/>
      <w:bookmarkEnd w:id="711"/>
      <w:bookmarkEnd w:id="712"/>
    </w:p>
    <w:p w14:paraId="690CB7BD" w14:textId="77777777" w:rsidR="007C7C09" w:rsidRPr="00A643FB" w:rsidRDefault="007C7C09" w:rsidP="00311473">
      <w:pPr>
        <w:widowControl/>
        <w:tabs>
          <w:tab w:val="num" w:pos="851"/>
        </w:tabs>
        <w:autoSpaceDE/>
        <w:autoSpaceDN/>
        <w:adjustRightInd/>
        <w:rPr>
          <w:rFonts w:ascii="Arial" w:hAnsi="Arial" w:cs="Arial"/>
        </w:rPr>
      </w:pPr>
    </w:p>
    <w:p w14:paraId="27F1BA75" w14:textId="77777777" w:rsidR="00E603E1" w:rsidRPr="00D5667F" w:rsidRDefault="00E603E1" w:rsidP="00052C5E">
      <w:pPr>
        <w:pStyle w:val="StyleOutlinenumberedArialOutlinenumberedArial11Outli"/>
        <w:numPr>
          <w:ilvl w:val="2"/>
          <w:numId w:val="47"/>
        </w:numPr>
        <w:rPr>
          <w:b w:val="0"/>
        </w:rPr>
      </w:pPr>
      <w:r w:rsidRPr="00D5667F">
        <w:rPr>
          <w:b w:val="0"/>
        </w:rPr>
        <w:t xml:space="preserve">It is the responsibility of the Chair, on behalf of the Board, to determine the action </w:t>
      </w:r>
      <w:r w:rsidR="003B2BFC" w:rsidRPr="00D5667F">
        <w:rPr>
          <w:b w:val="0"/>
        </w:rPr>
        <w:t xml:space="preserve">to be taken in response to a declaration of interest, taking account of any regulatory requirements or directions </w:t>
      </w:r>
      <w:r w:rsidR="00C440BB">
        <w:rPr>
          <w:b w:val="0"/>
        </w:rPr>
        <w:t>made</w:t>
      </w:r>
      <w:r w:rsidR="003B2BFC" w:rsidRPr="00D5667F">
        <w:rPr>
          <w:b w:val="0"/>
        </w:rPr>
        <w:t xml:space="preserve"> by the </w:t>
      </w:r>
      <w:r w:rsidR="00C440BB">
        <w:rPr>
          <w:b w:val="0"/>
        </w:rPr>
        <w:t>Welsh Ministers</w:t>
      </w:r>
      <w:r w:rsidR="003B2BFC" w:rsidRPr="00D5667F">
        <w:rPr>
          <w:b w:val="0"/>
        </w:rPr>
        <w:t xml:space="preserve">.  </w:t>
      </w:r>
      <w:r w:rsidRPr="00D5667F">
        <w:rPr>
          <w:b w:val="0"/>
        </w:rPr>
        <w:t>The range of possible actions may include determination that:</w:t>
      </w:r>
    </w:p>
    <w:p w14:paraId="7F8AEA73" w14:textId="77777777" w:rsidR="00E603E1" w:rsidRPr="00A643FB" w:rsidRDefault="00E603E1" w:rsidP="00311473">
      <w:pPr>
        <w:widowControl/>
        <w:autoSpaceDE/>
        <w:autoSpaceDN/>
        <w:adjustRightInd/>
        <w:rPr>
          <w:rFonts w:ascii="Arial" w:hAnsi="Arial" w:cs="Arial"/>
        </w:rPr>
      </w:pPr>
    </w:p>
    <w:p w14:paraId="0F5136B7" w14:textId="77777777" w:rsidR="009A2F87" w:rsidRDefault="00E16339" w:rsidP="00052C5E">
      <w:pPr>
        <w:numPr>
          <w:ilvl w:val="0"/>
          <w:numId w:val="37"/>
        </w:numPr>
        <w:tabs>
          <w:tab w:val="clear" w:pos="1800"/>
          <w:tab w:val="num" w:pos="1440"/>
        </w:tabs>
        <w:ind w:left="1440" w:hanging="360"/>
        <w:rPr>
          <w:rFonts w:ascii="Arial" w:hAnsi="Arial" w:cs="Arial"/>
        </w:rPr>
      </w:pPr>
      <w:r>
        <w:rPr>
          <w:rFonts w:ascii="Arial" w:hAnsi="Arial" w:cs="Arial"/>
        </w:rPr>
        <w:t>T</w:t>
      </w:r>
      <w:r w:rsidR="00E603E1" w:rsidRPr="00A643FB">
        <w:rPr>
          <w:rFonts w:ascii="Arial" w:hAnsi="Arial" w:cs="Arial"/>
        </w:rPr>
        <w:t xml:space="preserve">he declaration is formally noted and recorded, but that the Board member should participate fully in the Board’s </w:t>
      </w:r>
      <w:r w:rsidR="009A2F87">
        <w:rPr>
          <w:rFonts w:ascii="Arial" w:hAnsi="Arial" w:cs="Arial"/>
        </w:rPr>
        <w:t>discussion and decision, including voting</w:t>
      </w:r>
      <w:r w:rsidR="00E603E1" w:rsidRPr="00A643FB">
        <w:rPr>
          <w:rFonts w:ascii="Arial" w:hAnsi="Arial" w:cs="Arial"/>
        </w:rPr>
        <w:t xml:space="preserve">.  This may be appropriate, for example </w:t>
      </w:r>
      <w:r w:rsidR="003B2BFC" w:rsidRPr="00A643FB">
        <w:rPr>
          <w:rFonts w:ascii="Arial" w:hAnsi="Arial" w:cs="Arial"/>
        </w:rPr>
        <w:t>where the Board is considering matters of strategy</w:t>
      </w:r>
      <w:r w:rsidR="001A77F8" w:rsidRPr="00A643FB">
        <w:rPr>
          <w:rFonts w:ascii="Arial" w:hAnsi="Arial" w:cs="Arial"/>
        </w:rPr>
        <w:t xml:space="preserve"> relating to a particular aspect of healthcare</w:t>
      </w:r>
      <w:r w:rsidR="00E603E1" w:rsidRPr="00A643FB">
        <w:rPr>
          <w:rFonts w:ascii="Arial" w:hAnsi="Arial" w:cs="Arial"/>
        </w:rPr>
        <w:t xml:space="preserve"> and an</w:t>
      </w:r>
      <w:r w:rsidR="003B2BFC" w:rsidRPr="00A643FB">
        <w:rPr>
          <w:rFonts w:ascii="Arial" w:hAnsi="Arial" w:cs="Arial"/>
        </w:rPr>
        <w:t xml:space="preserve"> Independent </w:t>
      </w:r>
      <w:r w:rsidR="0010100C" w:rsidRPr="00A643FB">
        <w:rPr>
          <w:rFonts w:ascii="Arial" w:hAnsi="Arial" w:cs="Arial"/>
        </w:rPr>
        <w:t>M</w:t>
      </w:r>
      <w:r w:rsidR="003B2BFC" w:rsidRPr="00A643FB">
        <w:rPr>
          <w:rFonts w:ascii="Arial" w:hAnsi="Arial" w:cs="Arial"/>
        </w:rPr>
        <w:t>ember is a health</w:t>
      </w:r>
      <w:r w:rsidR="009576A2">
        <w:rPr>
          <w:rFonts w:ascii="Arial" w:hAnsi="Arial" w:cs="Arial"/>
        </w:rPr>
        <w:t>care</w:t>
      </w:r>
      <w:r w:rsidR="003B2BFC" w:rsidRPr="00A643FB">
        <w:rPr>
          <w:rFonts w:ascii="Arial" w:hAnsi="Arial" w:cs="Arial"/>
        </w:rPr>
        <w:t xml:space="preserve"> professional </w:t>
      </w:r>
      <w:r w:rsidR="00E603E1" w:rsidRPr="00A643FB">
        <w:rPr>
          <w:rFonts w:ascii="Arial" w:hAnsi="Arial" w:cs="Arial"/>
        </w:rPr>
        <w:t xml:space="preserve">whose profession may be affected by that strategy determined by the </w:t>
      </w:r>
      <w:proofErr w:type="gramStart"/>
      <w:r w:rsidR="00E603E1" w:rsidRPr="00A643FB">
        <w:rPr>
          <w:rFonts w:ascii="Arial" w:hAnsi="Arial" w:cs="Arial"/>
        </w:rPr>
        <w:t>Board;</w:t>
      </w:r>
      <w:proofErr w:type="gramEnd"/>
      <w:r w:rsidR="009A2F87">
        <w:rPr>
          <w:rFonts w:ascii="Arial" w:hAnsi="Arial" w:cs="Arial"/>
        </w:rPr>
        <w:t xml:space="preserve"> </w:t>
      </w:r>
    </w:p>
    <w:p w14:paraId="39ACC48D" w14:textId="77777777" w:rsidR="00E603E1" w:rsidRPr="00A643FB" w:rsidRDefault="00E16339" w:rsidP="00052C5E">
      <w:pPr>
        <w:numPr>
          <w:ilvl w:val="0"/>
          <w:numId w:val="37"/>
        </w:numPr>
        <w:tabs>
          <w:tab w:val="clear" w:pos="1800"/>
          <w:tab w:val="num" w:pos="1440"/>
        </w:tabs>
        <w:ind w:left="1440" w:hanging="360"/>
        <w:rPr>
          <w:rFonts w:ascii="Arial" w:hAnsi="Arial" w:cs="Arial"/>
        </w:rPr>
      </w:pPr>
      <w:r>
        <w:rPr>
          <w:rFonts w:ascii="Arial" w:hAnsi="Arial" w:cs="Arial"/>
        </w:rPr>
        <w:t>T</w:t>
      </w:r>
      <w:r w:rsidR="009A2F87">
        <w:rPr>
          <w:rFonts w:ascii="Arial" w:hAnsi="Arial" w:cs="Arial"/>
        </w:rPr>
        <w:t xml:space="preserve">he declaration is formally noted and recorded, and the Board member participates fully in the Board’s discussion, but takes no part in the Board’s </w:t>
      </w:r>
      <w:proofErr w:type="gramStart"/>
      <w:r w:rsidR="009A2F87">
        <w:rPr>
          <w:rFonts w:ascii="Arial" w:hAnsi="Arial" w:cs="Arial"/>
        </w:rPr>
        <w:t>decision</w:t>
      </w:r>
      <w:r w:rsidR="004D5C07">
        <w:rPr>
          <w:rFonts w:ascii="Arial" w:hAnsi="Arial" w:cs="Arial"/>
        </w:rPr>
        <w:t>;</w:t>
      </w:r>
      <w:proofErr w:type="gramEnd"/>
    </w:p>
    <w:p w14:paraId="33FD264C" w14:textId="77777777" w:rsidR="00E82307" w:rsidRPr="00A643FB" w:rsidRDefault="00E16339" w:rsidP="00052C5E">
      <w:pPr>
        <w:numPr>
          <w:ilvl w:val="0"/>
          <w:numId w:val="37"/>
        </w:numPr>
        <w:tabs>
          <w:tab w:val="clear" w:pos="1800"/>
          <w:tab w:val="left" w:pos="1440"/>
          <w:tab w:val="num" w:pos="1620"/>
        </w:tabs>
        <w:ind w:left="1440" w:hanging="360"/>
        <w:rPr>
          <w:rFonts w:ascii="Arial" w:hAnsi="Arial" w:cs="Arial"/>
        </w:rPr>
      </w:pPr>
      <w:r>
        <w:rPr>
          <w:rFonts w:ascii="Arial" w:hAnsi="Arial" w:cs="Arial"/>
        </w:rPr>
        <w:t>T</w:t>
      </w:r>
      <w:r w:rsidR="00E82307" w:rsidRPr="00A643FB">
        <w:rPr>
          <w:rFonts w:ascii="Arial" w:hAnsi="Arial" w:cs="Arial"/>
        </w:rPr>
        <w:t xml:space="preserve">he declaration is formally noted and recorded, and the Board member takes no part in the Board discussion or </w:t>
      </w:r>
      <w:proofErr w:type="gramStart"/>
      <w:r w:rsidR="00E82307" w:rsidRPr="00A643FB">
        <w:rPr>
          <w:rFonts w:ascii="Arial" w:hAnsi="Arial" w:cs="Arial"/>
        </w:rPr>
        <w:t>decision;</w:t>
      </w:r>
      <w:proofErr w:type="gramEnd"/>
    </w:p>
    <w:p w14:paraId="11B2F99E" w14:textId="77777777" w:rsidR="00E82307" w:rsidRPr="00A643FB" w:rsidRDefault="00E16339" w:rsidP="00052C5E">
      <w:pPr>
        <w:numPr>
          <w:ilvl w:val="0"/>
          <w:numId w:val="37"/>
        </w:numPr>
        <w:tabs>
          <w:tab w:val="left" w:pos="1440"/>
        </w:tabs>
        <w:ind w:left="1440" w:hanging="360"/>
        <w:rPr>
          <w:rFonts w:ascii="Arial" w:hAnsi="Arial" w:cs="Arial"/>
        </w:rPr>
      </w:pPr>
      <w:r>
        <w:rPr>
          <w:rFonts w:ascii="Arial" w:hAnsi="Arial" w:cs="Arial"/>
        </w:rPr>
        <w:t>T</w:t>
      </w:r>
      <w:r w:rsidR="00E82307" w:rsidRPr="00A643FB">
        <w:rPr>
          <w:rFonts w:ascii="Arial" w:hAnsi="Arial" w:cs="Arial"/>
        </w:rPr>
        <w:t>he declaration is formally noted and recorded, and the Board member is excluded for that part of the meeting</w:t>
      </w:r>
      <w:r w:rsidR="009C065C">
        <w:rPr>
          <w:rFonts w:ascii="Arial" w:hAnsi="Arial" w:cs="Arial"/>
        </w:rPr>
        <w:t xml:space="preserve"> when the matter is being discussed.  A Board member must be excluded, where that member has a direct or indirect f</w:t>
      </w:r>
      <w:r w:rsidR="00CB4E20" w:rsidRPr="00A643FB">
        <w:rPr>
          <w:rFonts w:ascii="Arial" w:hAnsi="Arial" w:cs="Arial"/>
        </w:rPr>
        <w:t xml:space="preserve">inancial </w:t>
      </w:r>
      <w:r w:rsidR="0010100C" w:rsidRPr="00A643FB">
        <w:rPr>
          <w:rFonts w:ascii="Arial" w:hAnsi="Arial" w:cs="Arial"/>
        </w:rPr>
        <w:t xml:space="preserve">interest in a matter being considered </w:t>
      </w:r>
      <w:r w:rsidR="0010100C" w:rsidRPr="00A643FB">
        <w:rPr>
          <w:rFonts w:ascii="Arial" w:hAnsi="Arial" w:cs="Arial"/>
        </w:rPr>
        <w:lastRenderedPageBreak/>
        <w:t>by the Board</w:t>
      </w:r>
      <w:r w:rsidR="00E82307" w:rsidRPr="00A643FB">
        <w:rPr>
          <w:rFonts w:ascii="Arial" w:hAnsi="Arial" w:cs="Arial"/>
        </w:rPr>
        <w:t>.</w:t>
      </w:r>
    </w:p>
    <w:p w14:paraId="1A1EEB3B" w14:textId="77777777" w:rsidR="00E82307" w:rsidRPr="00A643FB" w:rsidRDefault="00E82307" w:rsidP="00311473">
      <w:pPr>
        <w:widowControl/>
        <w:autoSpaceDE/>
        <w:autoSpaceDN/>
        <w:adjustRightInd/>
        <w:rPr>
          <w:rFonts w:ascii="Arial" w:hAnsi="Arial" w:cs="Arial"/>
        </w:rPr>
      </w:pPr>
    </w:p>
    <w:p w14:paraId="2F32FF31" w14:textId="77777777" w:rsidR="00791474" w:rsidRPr="00D5667F" w:rsidRDefault="00E82307" w:rsidP="00052C5E">
      <w:pPr>
        <w:pStyle w:val="StyleOutlinenumberedArialOutlinenumberedArial11Outli"/>
        <w:numPr>
          <w:ilvl w:val="2"/>
          <w:numId w:val="47"/>
        </w:numPr>
        <w:rPr>
          <w:b w:val="0"/>
        </w:rPr>
      </w:pPr>
      <w:r w:rsidRPr="00D5667F">
        <w:rPr>
          <w:b w:val="0"/>
        </w:rPr>
        <w:t>I</w:t>
      </w:r>
      <w:r w:rsidR="00E603E1" w:rsidRPr="00D5667F">
        <w:rPr>
          <w:b w:val="0"/>
        </w:rPr>
        <w:t xml:space="preserve">n extreme cases, </w:t>
      </w:r>
      <w:r w:rsidRPr="00D5667F">
        <w:rPr>
          <w:b w:val="0"/>
        </w:rPr>
        <w:t xml:space="preserve">it may be necessary for the </w:t>
      </w:r>
      <w:r w:rsidR="00E603E1" w:rsidRPr="00D5667F">
        <w:rPr>
          <w:b w:val="0"/>
        </w:rPr>
        <w:t xml:space="preserve">member to reflect on whether their position as a Board member is compatible with </w:t>
      </w:r>
      <w:r w:rsidRPr="00D5667F">
        <w:rPr>
          <w:b w:val="0"/>
        </w:rPr>
        <w:t xml:space="preserve">an identified conflict of interest.  </w:t>
      </w:r>
    </w:p>
    <w:p w14:paraId="5274BC96" w14:textId="77777777" w:rsidR="00E82307" w:rsidRPr="00A643FB" w:rsidRDefault="00E82307" w:rsidP="005B58AB">
      <w:pPr>
        <w:widowControl/>
        <w:autoSpaceDE/>
        <w:autoSpaceDN/>
        <w:adjustRightInd/>
        <w:rPr>
          <w:rFonts w:ascii="Arial" w:hAnsi="Arial" w:cs="Arial"/>
          <w:b/>
          <w:bCs/>
        </w:rPr>
      </w:pPr>
    </w:p>
    <w:p w14:paraId="6373B2C3" w14:textId="77777777" w:rsidR="00E82307" w:rsidRPr="00D5667F" w:rsidRDefault="00E82307" w:rsidP="00052C5E">
      <w:pPr>
        <w:pStyle w:val="StyleOutlinenumberedArialOutlinenumberedArial11Outli"/>
        <w:numPr>
          <w:ilvl w:val="2"/>
          <w:numId w:val="47"/>
        </w:numPr>
        <w:rPr>
          <w:b w:val="0"/>
        </w:rPr>
      </w:pPr>
      <w:r w:rsidRPr="00D5667F">
        <w:rPr>
          <w:b w:val="0"/>
        </w:rPr>
        <w:t xml:space="preserve">Where the </w:t>
      </w:r>
      <w:r w:rsidR="00A9228E" w:rsidRPr="00D5667F">
        <w:rPr>
          <w:b w:val="0"/>
        </w:rPr>
        <w:t xml:space="preserve">Chair is the individual </w:t>
      </w:r>
      <w:r w:rsidRPr="00D5667F">
        <w:rPr>
          <w:b w:val="0"/>
        </w:rPr>
        <w:t>declaring an interest</w:t>
      </w:r>
      <w:r w:rsidR="00A9228E" w:rsidRPr="00D5667F">
        <w:rPr>
          <w:b w:val="0"/>
        </w:rPr>
        <w:t xml:space="preserve">, </w:t>
      </w:r>
      <w:r w:rsidRPr="00D5667F">
        <w:rPr>
          <w:b w:val="0"/>
        </w:rPr>
        <w:t xml:space="preserve">any decision on the action to be taken </w:t>
      </w:r>
      <w:r w:rsidR="00E5621D" w:rsidRPr="00D5667F">
        <w:rPr>
          <w:b w:val="0"/>
        </w:rPr>
        <w:t>sh</w:t>
      </w:r>
      <w:r w:rsidR="00E5621D">
        <w:rPr>
          <w:b w:val="0"/>
        </w:rPr>
        <w:t>all</w:t>
      </w:r>
      <w:r w:rsidR="00E5621D" w:rsidRPr="00D5667F">
        <w:rPr>
          <w:b w:val="0"/>
        </w:rPr>
        <w:t xml:space="preserve"> </w:t>
      </w:r>
      <w:r w:rsidR="00C60884" w:rsidRPr="00D5667F">
        <w:rPr>
          <w:b w:val="0"/>
        </w:rPr>
        <w:t>be made by the Vice Chair, on behalf of the Board.</w:t>
      </w:r>
      <w:r w:rsidRPr="00D5667F">
        <w:rPr>
          <w:b w:val="0"/>
        </w:rPr>
        <w:t xml:space="preserve"> </w:t>
      </w:r>
    </w:p>
    <w:p w14:paraId="689DCEBC" w14:textId="77777777" w:rsidR="00E82307" w:rsidRPr="00D05CD0" w:rsidRDefault="00E82307" w:rsidP="00311473">
      <w:pPr>
        <w:rPr>
          <w:rFonts w:ascii="Arial" w:hAnsi="Arial" w:cs="Arial"/>
        </w:rPr>
      </w:pPr>
    </w:p>
    <w:p w14:paraId="0910F1B8" w14:textId="77777777" w:rsidR="00A9228E" w:rsidRPr="008922F8" w:rsidRDefault="00E82307" w:rsidP="00052C5E">
      <w:pPr>
        <w:pStyle w:val="StyleOutlinenumberedArialOutlinenumberedArial11Outli"/>
        <w:numPr>
          <w:ilvl w:val="2"/>
          <w:numId w:val="47"/>
        </w:numPr>
        <w:rPr>
          <w:b w:val="0"/>
        </w:rPr>
      </w:pPr>
      <w:r w:rsidRPr="008922F8">
        <w:rPr>
          <w:b w:val="0"/>
        </w:rPr>
        <w:t xml:space="preserve">In all cases the decision of the </w:t>
      </w:r>
      <w:r w:rsidR="00A9228E" w:rsidRPr="008922F8">
        <w:rPr>
          <w:b w:val="0"/>
        </w:rPr>
        <w:t>Chair</w:t>
      </w:r>
      <w:r w:rsidR="009C065C" w:rsidRPr="008922F8">
        <w:rPr>
          <w:b w:val="0"/>
        </w:rPr>
        <w:t xml:space="preserve"> (or the Vice Chair in the case of an interest declared by the Chair)</w:t>
      </w:r>
      <w:r w:rsidR="00A9228E" w:rsidRPr="008922F8">
        <w:rPr>
          <w:b w:val="0"/>
        </w:rPr>
        <w:t xml:space="preserve"> is </w:t>
      </w:r>
      <w:r w:rsidRPr="008922F8">
        <w:rPr>
          <w:b w:val="0"/>
        </w:rPr>
        <w:t xml:space="preserve">binding on all </w:t>
      </w:r>
      <w:r w:rsidR="00230556" w:rsidRPr="008922F8">
        <w:rPr>
          <w:b w:val="0"/>
        </w:rPr>
        <w:t xml:space="preserve">Board </w:t>
      </w:r>
      <w:r w:rsidRPr="008922F8">
        <w:rPr>
          <w:b w:val="0"/>
        </w:rPr>
        <w:t>members</w:t>
      </w:r>
      <w:r w:rsidR="00A9228E" w:rsidRPr="008922F8">
        <w:rPr>
          <w:b w:val="0"/>
        </w:rPr>
        <w:t xml:space="preserve">.  The Chair should take advice from the Board Secretary when determining the action to take in response to declared </w:t>
      </w:r>
      <w:r w:rsidR="00DE3B2E" w:rsidRPr="008922F8">
        <w:rPr>
          <w:b w:val="0"/>
        </w:rPr>
        <w:t>interests;</w:t>
      </w:r>
      <w:r w:rsidR="00A9228E" w:rsidRPr="008922F8">
        <w:rPr>
          <w:b w:val="0"/>
        </w:rPr>
        <w:t xml:space="preserve"> taking care to ensure </w:t>
      </w:r>
      <w:r w:rsidR="00CF43A8">
        <w:rPr>
          <w:b w:val="0"/>
        </w:rPr>
        <w:t>their</w:t>
      </w:r>
      <w:r w:rsidR="00A9228E" w:rsidRPr="008922F8">
        <w:rPr>
          <w:b w:val="0"/>
        </w:rPr>
        <w:t xml:space="preserve"> exercise of judgement is consistently applied.  </w:t>
      </w:r>
    </w:p>
    <w:p w14:paraId="6A15D723" w14:textId="77777777" w:rsidR="00E82307" w:rsidRPr="00A643FB" w:rsidRDefault="00E82307" w:rsidP="000B1995">
      <w:pPr>
        <w:rPr>
          <w:rFonts w:ascii="Arial" w:hAnsi="Arial" w:cs="Arial"/>
          <w:b/>
        </w:rPr>
      </w:pPr>
    </w:p>
    <w:p w14:paraId="62EB5BDD" w14:textId="77777777" w:rsidR="005509D7" w:rsidRDefault="00795B9C" w:rsidP="00052C5E">
      <w:pPr>
        <w:pStyle w:val="StyleOutlinenumberedArialOutlinenumberedArial11Outli"/>
        <w:numPr>
          <w:ilvl w:val="2"/>
          <w:numId w:val="47"/>
        </w:numPr>
        <w:rPr>
          <w:b w:val="0"/>
          <w:lang w:eastAsia="en-GB"/>
        </w:rPr>
      </w:pPr>
      <w:bookmarkStart w:id="722" w:name="_Toc228956021"/>
      <w:r w:rsidRPr="00A643FB">
        <w:rPr>
          <w:i/>
        </w:rPr>
        <w:t xml:space="preserve">Members with pecuniary (financial) interests – </w:t>
      </w:r>
      <w:r w:rsidR="00FD2BA0" w:rsidRPr="00A643FB">
        <w:rPr>
          <w:b w:val="0"/>
        </w:rPr>
        <w:t>Wh</w:t>
      </w:r>
      <w:r w:rsidR="006A62D5" w:rsidRPr="00A643FB">
        <w:rPr>
          <w:b w:val="0"/>
        </w:rPr>
        <w:t xml:space="preserve">ere a Board member, </w:t>
      </w:r>
      <w:r w:rsidRPr="00A643FB">
        <w:rPr>
          <w:b w:val="0"/>
        </w:rPr>
        <w:t xml:space="preserve">or any person </w:t>
      </w:r>
      <w:r w:rsidR="006A62D5" w:rsidRPr="00A643FB">
        <w:rPr>
          <w:b w:val="0"/>
        </w:rPr>
        <w:t>they are co</w:t>
      </w:r>
      <w:r w:rsidRPr="00A643FB">
        <w:rPr>
          <w:b w:val="0"/>
        </w:rPr>
        <w:t>nnected wit</w:t>
      </w:r>
      <w:r w:rsidR="006A62D5" w:rsidRPr="00A643FB">
        <w:rPr>
          <w:b w:val="0"/>
        </w:rPr>
        <w:t>h</w:t>
      </w:r>
      <w:r w:rsidRPr="00F76902">
        <w:rPr>
          <w:rStyle w:val="FootnoteReference"/>
          <w:sz w:val="20"/>
          <w:szCs w:val="20"/>
          <w:vertAlign w:val="superscript"/>
        </w:rPr>
        <w:footnoteReference w:id="1"/>
      </w:r>
      <w:r w:rsidR="006A62D5" w:rsidRPr="00A643FB">
        <w:rPr>
          <w:b w:val="0"/>
        </w:rPr>
        <w:t xml:space="preserve"> has any direct or indirect pecuniary interest in any matter being considered by the Board, including a contract or proposed contract, that member must </w:t>
      </w:r>
      <w:r w:rsidR="00EF16C5">
        <w:rPr>
          <w:b w:val="0"/>
        </w:rPr>
        <w:t xml:space="preserve">at the meeting and as soon as practicable after its commencement, disclose the interest and must </w:t>
      </w:r>
      <w:r w:rsidR="006A62D5" w:rsidRPr="00A643FB">
        <w:rPr>
          <w:b w:val="0"/>
        </w:rPr>
        <w:t>not</w:t>
      </w:r>
      <w:r w:rsidR="00FD2BA0" w:rsidRPr="00A643FB">
        <w:rPr>
          <w:b w:val="0"/>
        </w:rPr>
        <w:t xml:space="preserve"> </w:t>
      </w:r>
      <w:r w:rsidR="006A62D5" w:rsidRPr="00A643FB">
        <w:rPr>
          <w:b w:val="0"/>
        </w:rPr>
        <w:t>take part in the consideration or discussion of that matter</w:t>
      </w:r>
      <w:r w:rsidR="00FD2BA0" w:rsidRPr="00A643FB">
        <w:rPr>
          <w:b w:val="0"/>
        </w:rPr>
        <w:t xml:space="preserve"> or vote on any question related to it.</w:t>
      </w:r>
      <w:r w:rsidR="00FD2BA0" w:rsidRPr="00A643FB" w:rsidDel="006A62D5">
        <w:rPr>
          <w:b w:val="0"/>
        </w:rPr>
        <w:t xml:space="preserve"> </w:t>
      </w:r>
      <w:bookmarkStart w:id="723" w:name="_Toc228956022"/>
      <w:bookmarkEnd w:id="722"/>
      <w:r w:rsidR="00FD2BA0" w:rsidRPr="00A643FB">
        <w:rPr>
          <w:b w:val="0"/>
          <w:lang w:eastAsia="en-GB"/>
        </w:rPr>
        <w:t>The</w:t>
      </w:r>
      <w:r w:rsidR="005509D7" w:rsidRPr="00A643FB">
        <w:rPr>
          <w:b w:val="0"/>
          <w:lang w:eastAsia="en-GB"/>
        </w:rPr>
        <w:t xml:space="preserve"> Board may </w:t>
      </w:r>
      <w:r w:rsidR="00FD2BA0" w:rsidRPr="00A643FB">
        <w:rPr>
          <w:b w:val="0"/>
          <w:lang w:eastAsia="en-GB"/>
        </w:rPr>
        <w:t xml:space="preserve">determine that the Board member concerned </w:t>
      </w:r>
      <w:r w:rsidR="00E5621D" w:rsidRPr="00A643FB">
        <w:rPr>
          <w:b w:val="0"/>
          <w:lang w:eastAsia="en-GB"/>
        </w:rPr>
        <w:t>sh</w:t>
      </w:r>
      <w:r w:rsidR="00E5621D">
        <w:rPr>
          <w:b w:val="0"/>
          <w:lang w:eastAsia="en-GB"/>
        </w:rPr>
        <w:t>all</w:t>
      </w:r>
      <w:r w:rsidR="00E5621D" w:rsidRPr="00A643FB">
        <w:rPr>
          <w:b w:val="0"/>
          <w:lang w:eastAsia="en-GB"/>
        </w:rPr>
        <w:t xml:space="preserve"> </w:t>
      </w:r>
      <w:r w:rsidR="00FD2BA0" w:rsidRPr="00A643FB">
        <w:rPr>
          <w:b w:val="0"/>
          <w:lang w:eastAsia="en-GB"/>
        </w:rPr>
        <w:t>be excluded from that part of the meeting.</w:t>
      </w:r>
      <w:bookmarkEnd w:id="723"/>
    </w:p>
    <w:p w14:paraId="7A301AAD" w14:textId="77777777" w:rsidR="008922F8" w:rsidRPr="000B1995" w:rsidRDefault="008922F8" w:rsidP="00311473">
      <w:pPr>
        <w:rPr>
          <w:rFonts w:ascii="Arial" w:hAnsi="Arial" w:cs="Arial"/>
          <w:lang w:eastAsia="en-GB"/>
        </w:rPr>
      </w:pPr>
    </w:p>
    <w:p w14:paraId="227C668C" w14:textId="77777777" w:rsidR="00FD2BA0" w:rsidRPr="00A643FB" w:rsidRDefault="00E245C4" w:rsidP="00052C5E">
      <w:pPr>
        <w:pStyle w:val="StyleOutlinenumberedArialOutlinenumberedArial11Outli"/>
        <w:numPr>
          <w:ilvl w:val="2"/>
          <w:numId w:val="47"/>
        </w:numPr>
        <w:rPr>
          <w:b w:val="0"/>
        </w:rPr>
      </w:pPr>
      <w:bookmarkStart w:id="724" w:name="_Toc228956023"/>
      <w:r w:rsidRPr="00A643FB">
        <w:rPr>
          <w:b w:val="0"/>
        </w:rPr>
        <w:t>The Constitution</w:t>
      </w:r>
      <w:r w:rsidR="00FC289A">
        <w:rPr>
          <w:b w:val="0"/>
        </w:rPr>
        <w:t xml:space="preserve"> </w:t>
      </w:r>
      <w:r w:rsidRPr="00A643FB">
        <w:rPr>
          <w:b w:val="0"/>
        </w:rPr>
        <w:t xml:space="preserve">Regulations </w:t>
      </w:r>
      <w:r>
        <w:rPr>
          <w:b w:val="0"/>
        </w:rPr>
        <w:t>define ‘direct’ and ‘indirect’ pecuniary interests and these definition</w:t>
      </w:r>
      <w:r w:rsidR="002B2924">
        <w:rPr>
          <w:b w:val="0"/>
        </w:rPr>
        <w:t>s</w:t>
      </w:r>
      <w:r>
        <w:rPr>
          <w:b w:val="0"/>
        </w:rPr>
        <w:t xml:space="preserve"> always apply when determining whether a member has an interest. These SOs must be interpreted in accordance with the</w:t>
      </w:r>
      <w:r w:rsidR="005E344C">
        <w:rPr>
          <w:b w:val="0"/>
        </w:rPr>
        <w:t>s</w:t>
      </w:r>
      <w:r>
        <w:rPr>
          <w:b w:val="0"/>
        </w:rPr>
        <w:t>e definitions.</w:t>
      </w:r>
    </w:p>
    <w:p w14:paraId="1976BA8A" w14:textId="77777777" w:rsidR="00766D1E" w:rsidRPr="00A643FB" w:rsidRDefault="00766D1E" w:rsidP="000B1995">
      <w:pPr>
        <w:rPr>
          <w:rFonts w:ascii="Arial" w:hAnsi="Arial" w:cs="Arial"/>
          <w:b/>
        </w:rPr>
      </w:pPr>
    </w:p>
    <w:p w14:paraId="7ADF0404" w14:textId="77777777" w:rsidR="005509D7" w:rsidRPr="00A643FB" w:rsidRDefault="004755E3" w:rsidP="00052C5E">
      <w:pPr>
        <w:pStyle w:val="StyleOutlinenumberedArialOutlinenumberedArial11Outli"/>
        <w:numPr>
          <w:ilvl w:val="2"/>
          <w:numId w:val="47"/>
        </w:numPr>
        <w:rPr>
          <w:b w:val="0"/>
        </w:rPr>
      </w:pPr>
      <w:r w:rsidRPr="00A643FB">
        <w:rPr>
          <w:i/>
        </w:rPr>
        <w:t xml:space="preserve">Members with Professional </w:t>
      </w:r>
      <w:bookmarkStart w:id="725" w:name="_Toc221001296"/>
      <w:bookmarkStart w:id="726" w:name="_Toc221001558"/>
      <w:bookmarkStart w:id="727" w:name="_Toc221094322"/>
      <w:bookmarkStart w:id="728" w:name="_Toc221342615"/>
      <w:bookmarkStart w:id="729" w:name="_Toc228956031"/>
      <w:bookmarkEnd w:id="724"/>
      <w:r w:rsidR="00E603E1" w:rsidRPr="00A643FB">
        <w:rPr>
          <w:i/>
        </w:rPr>
        <w:t>I</w:t>
      </w:r>
      <w:r w:rsidR="000F2452" w:rsidRPr="00A643FB">
        <w:rPr>
          <w:i/>
        </w:rPr>
        <w:t>nterest</w:t>
      </w:r>
      <w:r w:rsidR="00E603E1" w:rsidRPr="00A643FB">
        <w:rPr>
          <w:i/>
        </w:rPr>
        <w:t xml:space="preserve">s - </w:t>
      </w:r>
      <w:bookmarkStart w:id="730" w:name="_Toc228956032"/>
      <w:bookmarkEnd w:id="725"/>
      <w:bookmarkEnd w:id="726"/>
      <w:bookmarkEnd w:id="727"/>
      <w:bookmarkEnd w:id="728"/>
      <w:bookmarkEnd w:id="729"/>
      <w:r w:rsidR="00AE430F" w:rsidRPr="00A643FB">
        <w:rPr>
          <w:b w:val="0"/>
        </w:rPr>
        <w:t xml:space="preserve">During the conduct of a Board meeting, an individual Board member may establish a </w:t>
      </w:r>
      <w:r w:rsidR="00EB0563" w:rsidRPr="00A643FB">
        <w:rPr>
          <w:b w:val="0"/>
        </w:rPr>
        <w:t>clear</w:t>
      </w:r>
      <w:r w:rsidR="00AE430F" w:rsidRPr="00A643FB">
        <w:rPr>
          <w:b w:val="0"/>
        </w:rPr>
        <w:t xml:space="preserve"> </w:t>
      </w:r>
      <w:r w:rsidR="000F2452" w:rsidRPr="00A643FB">
        <w:rPr>
          <w:b w:val="0"/>
        </w:rPr>
        <w:t>conflict of interest</w:t>
      </w:r>
      <w:r w:rsidR="00AE430F" w:rsidRPr="00A643FB">
        <w:rPr>
          <w:b w:val="0"/>
        </w:rPr>
        <w:t xml:space="preserve"> between their role as a </w:t>
      </w:r>
      <w:r w:rsidR="0005562A">
        <w:rPr>
          <w:b w:val="0"/>
        </w:rPr>
        <w:t xml:space="preserve">HEIW </w:t>
      </w:r>
      <w:r w:rsidR="00AE430F" w:rsidRPr="00A643FB">
        <w:rPr>
          <w:b w:val="0"/>
        </w:rPr>
        <w:t>Board member and that of their professional role outside of the Board.  In any such circumstance,</w:t>
      </w:r>
      <w:r w:rsidR="00EB0563" w:rsidRPr="00A643FB">
        <w:rPr>
          <w:b w:val="0"/>
        </w:rPr>
        <w:t xml:space="preserve"> </w:t>
      </w:r>
      <w:r w:rsidR="00AE430F" w:rsidRPr="00A643FB">
        <w:rPr>
          <w:b w:val="0"/>
        </w:rPr>
        <w:t xml:space="preserve">the Board </w:t>
      </w:r>
      <w:r w:rsidR="00E5621D" w:rsidRPr="00A643FB">
        <w:rPr>
          <w:b w:val="0"/>
        </w:rPr>
        <w:t>sh</w:t>
      </w:r>
      <w:r w:rsidR="00E5621D">
        <w:rPr>
          <w:b w:val="0"/>
        </w:rPr>
        <w:t>all</w:t>
      </w:r>
      <w:r w:rsidR="00E5621D" w:rsidRPr="00A643FB">
        <w:rPr>
          <w:b w:val="0"/>
        </w:rPr>
        <w:t xml:space="preserve"> </w:t>
      </w:r>
      <w:r w:rsidR="00EB0563" w:rsidRPr="00A643FB">
        <w:rPr>
          <w:b w:val="0"/>
        </w:rPr>
        <w:t xml:space="preserve">take action that is </w:t>
      </w:r>
      <w:r w:rsidR="00AE430F" w:rsidRPr="00A643FB">
        <w:rPr>
          <w:b w:val="0"/>
        </w:rPr>
        <w:t xml:space="preserve">proportionate to the </w:t>
      </w:r>
      <w:r w:rsidR="00EB0563" w:rsidRPr="00A643FB">
        <w:rPr>
          <w:b w:val="0"/>
        </w:rPr>
        <w:t xml:space="preserve">nature </w:t>
      </w:r>
      <w:r w:rsidR="00AE430F" w:rsidRPr="00A643FB">
        <w:rPr>
          <w:b w:val="0"/>
        </w:rPr>
        <w:t xml:space="preserve">of the conflict, taking </w:t>
      </w:r>
      <w:r w:rsidR="00EB0563" w:rsidRPr="00A643FB">
        <w:rPr>
          <w:b w:val="0"/>
        </w:rPr>
        <w:t xml:space="preserve">account of the </w:t>
      </w:r>
      <w:r w:rsidR="00AE430F" w:rsidRPr="00A643FB">
        <w:rPr>
          <w:b w:val="0"/>
        </w:rPr>
        <w:t xml:space="preserve">advice </w:t>
      </w:r>
      <w:r w:rsidR="00EB0563" w:rsidRPr="00A643FB">
        <w:rPr>
          <w:b w:val="0"/>
        </w:rPr>
        <w:t>provided by the Board Secretary.</w:t>
      </w:r>
      <w:bookmarkEnd w:id="730"/>
    </w:p>
    <w:p w14:paraId="58A9FD05" w14:textId="77777777" w:rsidR="00521454" w:rsidRPr="00A643FB" w:rsidRDefault="00521454" w:rsidP="00311473">
      <w:pPr>
        <w:rPr>
          <w:rFonts w:ascii="Arial" w:hAnsi="Arial" w:cs="Arial"/>
        </w:rPr>
      </w:pPr>
    </w:p>
    <w:p w14:paraId="0C5C947E" w14:textId="77777777" w:rsidR="00D424D3" w:rsidRPr="00A643FB" w:rsidRDefault="00A643FB" w:rsidP="00052C5E">
      <w:pPr>
        <w:pStyle w:val="Heading1"/>
        <w:numPr>
          <w:ilvl w:val="1"/>
          <w:numId w:val="47"/>
        </w:numPr>
        <w:ind w:left="720" w:hanging="720"/>
        <w:jc w:val="left"/>
        <w:rPr>
          <w:rFonts w:ascii="Arial" w:hAnsi="Arial" w:cs="Arial"/>
        </w:rPr>
      </w:pPr>
      <w:bookmarkStart w:id="731" w:name="_Toc240163414"/>
      <w:bookmarkStart w:id="732" w:name="_Toc240789267"/>
      <w:bookmarkStart w:id="733" w:name="_Toc240791779"/>
      <w:bookmarkStart w:id="734" w:name="_Toc240792828"/>
      <w:bookmarkStart w:id="735" w:name="_Toc240793396"/>
      <w:bookmarkStart w:id="736" w:name="_Toc241995976"/>
      <w:bookmarkStart w:id="737" w:name="_Toc244597549"/>
      <w:bookmarkStart w:id="738" w:name="_Toc254014606"/>
      <w:bookmarkStart w:id="739" w:name="_Toc523849590"/>
      <w:r w:rsidRPr="00A643FB">
        <w:rPr>
          <w:rFonts w:ascii="Arial" w:hAnsi="Arial" w:cs="Arial"/>
        </w:rPr>
        <w:t xml:space="preserve">Dealing with </w:t>
      </w:r>
      <w:r w:rsidR="00412BCE">
        <w:rPr>
          <w:rFonts w:ascii="Arial" w:hAnsi="Arial" w:cs="Arial"/>
        </w:rPr>
        <w:t>officers</w:t>
      </w:r>
      <w:r w:rsidR="00D424D3" w:rsidRPr="00A643FB">
        <w:rPr>
          <w:rFonts w:ascii="Arial" w:hAnsi="Arial" w:cs="Arial"/>
        </w:rPr>
        <w:t>’ interests</w:t>
      </w:r>
      <w:bookmarkEnd w:id="731"/>
      <w:bookmarkEnd w:id="732"/>
      <w:bookmarkEnd w:id="733"/>
      <w:bookmarkEnd w:id="734"/>
      <w:bookmarkEnd w:id="735"/>
      <w:bookmarkEnd w:id="736"/>
      <w:bookmarkEnd w:id="737"/>
      <w:bookmarkEnd w:id="738"/>
      <w:bookmarkEnd w:id="739"/>
    </w:p>
    <w:p w14:paraId="56B959EC" w14:textId="77777777" w:rsidR="00D424D3" w:rsidRPr="00A643FB" w:rsidRDefault="00D424D3" w:rsidP="00311473">
      <w:pPr>
        <w:rPr>
          <w:rFonts w:ascii="Arial" w:hAnsi="Arial" w:cs="Arial"/>
          <w:b/>
        </w:rPr>
      </w:pPr>
    </w:p>
    <w:p w14:paraId="1FBB9CC3" w14:textId="77777777" w:rsidR="00D424D3" w:rsidRPr="00775111" w:rsidRDefault="00D424D3" w:rsidP="00052C5E">
      <w:pPr>
        <w:pStyle w:val="StyleOutlinenumberedArialOutlinenumberedArial11Outli"/>
        <w:numPr>
          <w:ilvl w:val="2"/>
          <w:numId w:val="47"/>
        </w:numPr>
        <w:rPr>
          <w:b w:val="0"/>
        </w:rPr>
      </w:pPr>
      <w:r w:rsidRPr="00775111">
        <w:rPr>
          <w:b w:val="0"/>
        </w:rPr>
        <w:t xml:space="preserve">The Board </w:t>
      </w:r>
      <w:r w:rsidR="00A643FB" w:rsidRPr="00775111">
        <w:rPr>
          <w:b w:val="0"/>
        </w:rPr>
        <w:t xml:space="preserve">must ensure that the Board Secretary, on behalf of the Chief Executive, establishes and maintains a system for the declaration, recording and handling of </w:t>
      </w:r>
      <w:r w:rsidR="0005562A">
        <w:rPr>
          <w:b w:val="0"/>
        </w:rPr>
        <w:t>HEIW</w:t>
      </w:r>
      <w:r w:rsidR="0005562A" w:rsidRPr="00775111">
        <w:rPr>
          <w:b w:val="0"/>
        </w:rPr>
        <w:t xml:space="preserve"> </w:t>
      </w:r>
      <w:r w:rsidR="00412BCE">
        <w:rPr>
          <w:b w:val="0"/>
        </w:rPr>
        <w:t>officers</w:t>
      </w:r>
      <w:r w:rsidR="00A643FB" w:rsidRPr="00775111">
        <w:rPr>
          <w:b w:val="0"/>
        </w:rPr>
        <w:t xml:space="preserve">’ interests in accordance with the Values and Standards of Behaviour Framework.  </w:t>
      </w:r>
    </w:p>
    <w:p w14:paraId="7B799923" w14:textId="77777777" w:rsidR="00D424D3" w:rsidRDefault="00D424D3" w:rsidP="00311473">
      <w:pPr>
        <w:rPr>
          <w:rFonts w:ascii="Arial" w:hAnsi="Arial" w:cs="Arial"/>
          <w:b/>
        </w:rPr>
      </w:pPr>
    </w:p>
    <w:p w14:paraId="02F4CBAE" w14:textId="77777777" w:rsidR="00CA5536" w:rsidRPr="00A643FB" w:rsidRDefault="00CA5536" w:rsidP="00311473">
      <w:pPr>
        <w:rPr>
          <w:rFonts w:ascii="Arial" w:hAnsi="Arial" w:cs="Arial"/>
          <w:b/>
        </w:rPr>
      </w:pPr>
    </w:p>
    <w:p w14:paraId="04367E59" w14:textId="77777777" w:rsidR="00894B9E" w:rsidRPr="009338BD" w:rsidRDefault="00766D1E" w:rsidP="00052C5E">
      <w:pPr>
        <w:pStyle w:val="Heading1"/>
        <w:numPr>
          <w:ilvl w:val="1"/>
          <w:numId w:val="47"/>
        </w:numPr>
        <w:ind w:left="720" w:hanging="720"/>
        <w:jc w:val="left"/>
        <w:rPr>
          <w:rFonts w:ascii="Arial" w:hAnsi="Arial" w:cs="Arial"/>
        </w:rPr>
      </w:pPr>
      <w:bookmarkStart w:id="740" w:name="_Toc240163415"/>
      <w:bookmarkStart w:id="741" w:name="_Toc240789268"/>
      <w:bookmarkStart w:id="742" w:name="_Toc240791780"/>
      <w:bookmarkStart w:id="743" w:name="_Toc240792829"/>
      <w:bookmarkStart w:id="744" w:name="_Toc240793397"/>
      <w:bookmarkStart w:id="745" w:name="_Toc241995977"/>
      <w:bookmarkStart w:id="746" w:name="_Toc244597550"/>
      <w:bookmarkStart w:id="747" w:name="_Toc254014607"/>
      <w:bookmarkStart w:id="748" w:name="_Toc523849591"/>
      <w:r w:rsidRPr="009338BD">
        <w:rPr>
          <w:rFonts w:ascii="Arial" w:hAnsi="Arial" w:cs="Arial"/>
        </w:rPr>
        <w:lastRenderedPageBreak/>
        <w:t>Reviewing how Interests are handled</w:t>
      </w:r>
      <w:bookmarkEnd w:id="740"/>
      <w:bookmarkEnd w:id="741"/>
      <w:bookmarkEnd w:id="742"/>
      <w:bookmarkEnd w:id="743"/>
      <w:bookmarkEnd w:id="744"/>
      <w:bookmarkEnd w:id="745"/>
      <w:bookmarkEnd w:id="746"/>
      <w:bookmarkEnd w:id="747"/>
      <w:bookmarkEnd w:id="748"/>
    </w:p>
    <w:p w14:paraId="3999CF49" w14:textId="77777777" w:rsidR="00894B9E" w:rsidRPr="00A643FB" w:rsidRDefault="00894B9E" w:rsidP="00311473">
      <w:pPr>
        <w:rPr>
          <w:rFonts w:ascii="Arial" w:hAnsi="Arial" w:cs="Arial"/>
        </w:rPr>
      </w:pPr>
    </w:p>
    <w:p w14:paraId="5CB201C5" w14:textId="77777777" w:rsidR="008164E0" w:rsidRPr="009338BD" w:rsidRDefault="008164E0" w:rsidP="00052C5E">
      <w:pPr>
        <w:pStyle w:val="StyleOutlinenumberedArialOutlinenumberedArial11Outli"/>
        <w:numPr>
          <w:ilvl w:val="2"/>
          <w:numId w:val="47"/>
        </w:numPr>
        <w:rPr>
          <w:b w:val="0"/>
        </w:rPr>
      </w:pPr>
      <w:r w:rsidRPr="009338BD">
        <w:rPr>
          <w:b w:val="0"/>
        </w:rPr>
        <w:t xml:space="preserve">The Audit </w:t>
      </w:r>
      <w:r w:rsidR="00407A0C">
        <w:rPr>
          <w:b w:val="0"/>
        </w:rPr>
        <w:t xml:space="preserve">and </w:t>
      </w:r>
      <w:r w:rsidR="008B3522">
        <w:rPr>
          <w:b w:val="0"/>
        </w:rPr>
        <w:t xml:space="preserve">Assurance </w:t>
      </w:r>
      <w:r w:rsidR="00BF4A1C">
        <w:rPr>
          <w:b w:val="0"/>
        </w:rPr>
        <w:t>Committee</w:t>
      </w:r>
      <w:r w:rsidRPr="009338BD">
        <w:rPr>
          <w:b w:val="0"/>
        </w:rPr>
        <w:t xml:space="preserve"> will review and report to the Board upon the adequacy of the arrangements for declaring, registering and handling interests at least annually</w:t>
      </w:r>
      <w:r w:rsidR="00766D1E" w:rsidRPr="009338BD">
        <w:rPr>
          <w:b w:val="0"/>
        </w:rPr>
        <w:t>.</w:t>
      </w:r>
    </w:p>
    <w:p w14:paraId="33FAC074" w14:textId="77777777" w:rsidR="00766D1E" w:rsidRPr="00A643FB" w:rsidRDefault="00766D1E" w:rsidP="000B1995">
      <w:pPr>
        <w:rPr>
          <w:rFonts w:ascii="Arial" w:hAnsi="Arial" w:cs="Arial"/>
        </w:rPr>
      </w:pPr>
      <w:bookmarkStart w:id="749" w:name="_Toc221001298"/>
      <w:bookmarkStart w:id="750" w:name="_Toc221001560"/>
      <w:bookmarkStart w:id="751" w:name="_Toc221094324"/>
      <w:bookmarkStart w:id="752" w:name="_Toc221342617"/>
      <w:bookmarkStart w:id="753" w:name="_Toc228956035"/>
    </w:p>
    <w:p w14:paraId="35B5EC78" w14:textId="77777777" w:rsidR="00B068B0" w:rsidRPr="00A643FB" w:rsidRDefault="00AE54BE" w:rsidP="00052C5E">
      <w:pPr>
        <w:pStyle w:val="Heading1"/>
        <w:numPr>
          <w:ilvl w:val="1"/>
          <w:numId w:val="47"/>
        </w:numPr>
        <w:ind w:left="720" w:hanging="720"/>
        <w:jc w:val="left"/>
        <w:rPr>
          <w:rFonts w:ascii="Arial" w:hAnsi="Arial" w:cs="Arial"/>
        </w:rPr>
      </w:pPr>
      <w:bookmarkStart w:id="754" w:name="_Toc240163416"/>
      <w:bookmarkStart w:id="755" w:name="_Toc240789269"/>
      <w:bookmarkStart w:id="756" w:name="_Toc240791781"/>
      <w:bookmarkStart w:id="757" w:name="_Toc240792830"/>
      <w:bookmarkStart w:id="758" w:name="_Toc240793398"/>
      <w:bookmarkStart w:id="759" w:name="_Toc241995978"/>
      <w:bookmarkStart w:id="760" w:name="_Toc244597551"/>
      <w:bookmarkStart w:id="761" w:name="_Toc254014608"/>
      <w:bookmarkStart w:id="762" w:name="_Toc523849592"/>
      <w:r w:rsidRPr="00A643FB">
        <w:rPr>
          <w:rFonts w:ascii="Arial" w:hAnsi="Arial" w:cs="Arial"/>
        </w:rPr>
        <w:t xml:space="preserve">Dealing with offers of </w:t>
      </w:r>
      <w:r w:rsidR="00B068B0" w:rsidRPr="00A643FB">
        <w:rPr>
          <w:rFonts w:ascii="Arial" w:hAnsi="Arial" w:cs="Arial"/>
        </w:rPr>
        <w:t>gifts</w:t>
      </w:r>
      <w:r w:rsidR="00423BA8" w:rsidRPr="00250540">
        <w:rPr>
          <w:rStyle w:val="FootnoteReference"/>
          <w:rFonts w:ascii="Arial" w:hAnsi="Arial" w:cs="Arial"/>
          <w:sz w:val="20"/>
          <w:szCs w:val="20"/>
          <w:vertAlign w:val="superscript"/>
        </w:rPr>
        <w:footnoteReference w:id="2"/>
      </w:r>
      <w:r w:rsidR="00B068B0" w:rsidRPr="007928D3">
        <w:rPr>
          <w:rFonts w:ascii="Arial" w:hAnsi="Arial" w:cs="Arial"/>
          <w:vertAlign w:val="superscript"/>
        </w:rPr>
        <w:t xml:space="preserve"> </w:t>
      </w:r>
      <w:r w:rsidR="00B068B0" w:rsidRPr="00A643FB">
        <w:rPr>
          <w:rFonts w:ascii="Arial" w:hAnsi="Arial" w:cs="Arial"/>
        </w:rPr>
        <w:t>and hospitality</w:t>
      </w:r>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p>
    <w:p w14:paraId="1F3D98A1" w14:textId="77777777" w:rsidR="009338BD" w:rsidRDefault="009338BD" w:rsidP="000B1995">
      <w:pPr>
        <w:rPr>
          <w:rFonts w:ascii="Arial" w:hAnsi="Arial" w:cs="Arial"/>
        </w:rPr>
      </w:pPr>
    </w:p>
    <w:p w14:paraId="19151495" w14:textId="77777777" w:rsidR="00553097" w:rsidRPr="009338BD" w:rsidRDefault="00686DAA" w:rsidP="00052C5E">
      <w:pPr>
        <w:pStyle w:val="StyleOutlinenumberedArialOutlinenumberedArial11Outli"/>
        <w:numPr>
          <w:ilvl w:val="2"/>
          <w:numId w:val="47"/>
        </w:numPr>
        <w:rPr>
          <w:b w:val="0"/>
        </w:rPr>
      </w:pPr>
      <w:r w:rsidRPr="009338BD">
        <w:rPr>
          <w:b w:val="0"/>
        </w:rPr>
        <w:t xml:space="preserve">The Values and Standards of Behaviour Framework adopted by the Board prohibits Board members and </w:t>
      </w:r>
      <w:r w:rsidR="0005562A">
        <w:rPr>
          <w:b w:val="0"/>
        </w:rPr>
        <w:t>HEIW</w:t>
      </w:r>
      <w:r w:rsidR="0005562A" w:rsidRPr="009338BD">
        <w:rPr>
          <w:b w:val="0"/>
        </w:rPr>
        <w:t xml:space="preserve"> </w:t>
      </w:r>
      <w:r w:rsidR="00412BCE">
        <w:rPr>
          <w:b w:val="0"/>
        </w:rPr>
        <w:t>officers</w:t>
      </w:r>
      <w:r w:rsidRPr="009338BD">
        <w:rPr>
          <w:b w:val="0"/>
        </w:rPr>
        <w:t xml:space="preserve"> from receiving gifts, hospitality or benefits in kind from a third party which may reasonably give rise to suspicion of </w:t>
      </w:r>
      <w:r w:rsidR="00553097" w:rsidRPr="009338BD">
        <w:rPr>
          <w:b w:val="0"/>
        </w:rPr>
        <w:t>conflict between their official duty and their private interest, or may reasonably be seen to compromise their personal integrity in any way.</w:t>
      </w:r>
    </w:p>
    <w:p w14:paraId="58C36587" w14:textId="77777777" w:rsidR="009338BD" w:rsidRPr="000B1995" w:rsidRDefault="009338BD" w:rsidP="00311473">
      <w:pPr>
        <w:rPr>
          <w:rFonts w:ascii="Arial" w:hAnsi="Arial" w:cs="Arial"/>
        </w:rPr>
      </w:pPr>
    </w:p>
    <w:p w14:paraId="5B1ADE3B" w14:textId="77777777" w:rsidR="00553097" w:rsidRPr="00FB3432" w:rsidRDefault="00B16DDD" w:rsidP="00052C5E">
      <w:pPr>
        <w:pStyle w:val="StyleOutlinenumberedArialOutlinenumberedArial11Outli"/>
        <w:numPr>
          <w:ilvl w:val="2"/>
          <w:numId w:val="47"/>
        </w:numPr>
        <w:rPr>
          <w:b w:val="0"/>
          <w:lang w:eastAsia="en-GB"/>
        </w:rPr>
      </w:pPr>
      <w:r w:rsidRPr="00FB3432">
        <w:rPr>
          <w:b w:val="0"/>
          <w:lang w:eastAsia="en-GB"/>
        </w:rPr>
        <w:t xml:space="preserve">Gifts, benefits or hospitality </w:t>
      </w:r>
      <w:r w:rsidR="00E5621D">
        <w:rPr>
          <w:b w:val="0"/>
          <w:lang w:eastAsia="en-GB"/>
        </w:rPr>
        <w:t>must</w:t>
      </w:r>
      <w:r w:rsidR="00E5621D" w:rsidRPr="00FB3432">
        <w:rPr>
          <w:b w:val="0"/>
          <w:lang w:eastAsia="en-GB"/>
        </w:rPr>
        <w:t xml:space="preserve"> </w:t>
      </w:r>
      <w:r w:rsidRPr="00FB3432">
        <w:rPr>
          <w:b w:val="0"/>
          <w:lang w:eastAsia="en-GB"/>
        </w:rPr>
        <w:t xml:space="preserve">never be solicited.  </w:t>
      </w:r>
      <w:r w:rsidR="00553097" w:rsidRPr="00FB3432">
        <w:rPr>
          <w:b w:val="0"/>
          <w:lang w:eastAsia="en-GB"/>
        </w:rPr>
        <w:t xml:space="preserve">Any </w:t>
      </w:r>
      <w:r w:rsidR="008B3522">
        <w:rPr>
          <w:b w:val="0"/>
          <w:lang w:eastAsia="en-GB"/>
        </w:rPr>
        <w:t xml:space="preserve">Board member or HEIW </w:t>
      </w:r>
      <w:r w:rsidR="00412BCE">
        <w:rPr>
          <w:b w:val="0"/>
          <w:lang w:eastAsia="en-GB"/>
        </w:rPr>
        <w:t>officer</w:t>
      </w:r>
      <w:r w:rsidR="00553097" w:rsidRPr="00FB3432">
        <w:rPr>
          <w:b w:val="0"/>
          <w:lang w:eastAsia="en-GB"/>
        </w:rPr>
        <w:t xml:space="preserve"> who is offered a gift, benefit or hospitality which may or may be seen to compromise their position </w:t>
      </w:r>
      <w:r w:rsidR="00E5621D">
        <w:rPr>
          <w:b w:val="0"/>
          <w:lang w:eastAsia="en-GB"/>
        </w:rPr>
        <w:t xml:space="preserve">must </w:t>
      </w:r>
      <w:r w:rsidR="00553097" w:rsidRPr="00FB3432">
        <w:rPr>
          <w:b w:val="0"/>
          <w:lang w:eastAsia="en-GB"/>
        </w:rPr>
        <w:t xml:space="preserve">refuse to accept it. This may in certain circumstances </w:t>
      </w:r>
      <w:r w:rsidR="009C065C" w:rsidRPr="00FB3432">
        <w:rPr>
          <w:b w:val="0"/>
          <w:lang w:eastAsia="en-GB"/>
        </w:rPr>
        <w:t xml:space="preserve">also </w:t>
      </w:r>
      <w:r w:rsidR="00553097" w:rsidRPr="00FB3432">
        <w:rPr>
          <w:b w:val="0"/>
          <w:lang w:eastAsia="en-GB"/>
        </w:rPr>
        <w:t>include a gift, benefit or hospi</w:t>
      </w:r>
      <w:r w:rsidR="00686DAA" w:rsidRPr="00FB3432">
        <w:rPr>
          <w:b w:val="0"/>
          <w:lang w:eastAsia="en-GB"/>
        </w:rPr>
        <w:t xml:space="preserve">tality offered to a </w:t>
      </w:r>
      <w:r w:rsidR="009C065C" w:rsidRPr="00FB3432">
        <w:rPr>
          <w:b w:val="0"/>
          <w:lang w:eastAsia="en-GB"/>
        </w:rPr>
        <w:t xml:space="preserve">family member of a </w:t>
      </w:r>
      <w:r w:rsidR="00686DAA" w:rsidRPr="00FB3432">
        <w:rPr>
          <w:b w:val="0"/>
          <w:lang w:eastAsia="en-GB"/>
        </w:rPr>
        <w:t>Board member</w:t>
      </w:r>
      <w:r w:rsidR="009C065C" w:rsidRPr="00FB3432">
        <w:rPr>
          <w:b w:val="0"/>
          <w:lang w:eastAsia="en-GB"/>
        </w:rPr>
        <w:t xml:space="preserve"> or </w:t>
      </w:r>
      <w:r w:rsidR="0005562A">
        <w:rPr>
          <w:b w:val="0"/>
          <w:lang w:eastAsia="en-GB"/>
        </w:rPr>
        <w:t>HEIW</w:t>
      </w:r>
      <w:r w:rsidR="0005562A" w:rsidRPr="00FB3432">
        <w:rPr>
          <w:b w:val="0"/>
          <w:lang w:eastAsia="en-GB"/>
        </w:rPr>
        <w:t xml:space="preserve"> </w:t>
      </w:r>
      <w:r w:rsidR="00412BCE">
        <w:rPr>
          <w:b w:val="0"/>
          <w:lang w:eastAsia="en-GB"/>
        </w:rPr>
        <w:t>officer</w:t>
      </w:r>
      <w:r w:rsidR="00553097" w:rsidRPr="00FB3432">
        <w:rPr>
          <w:b w:val="0"/>
          <w:lang w:eastAsia="en-GB"/>
        </w:rPr>
        <w:t>. Failure to observe this requirement may result in disciplinary and/or legal action.</w:t>
      </w:r>
    </w:p>
    <w:p w14:paraId="30CC76BE" w14:textId="77777777" w:rsidR="00553097" w:rsidRPr="00A643FB" w:rsidRDefault="00553097" w:rsidP="00311473">
      <w:pPr>
        <w:widowControl/>
        <w:autoSpaceDE/>
        <w:autoSpaceDN/>
        <w:adjustRightInd/>
        <w:spacing w:line="336" w:lineRule="atLeast"/>
        <w:ind w:right="147"/>
        <w:rPr>
          <w:rFonts w:ascii="Arial" w:hAnsi="Arial" w:cs="Arial"/>
          <w:lang w:eastAsia="en-GB"/>
        </w:rPr>
      </w:pPr>
    </w:p>
    <w:p w14:paraId="2EF433C9" w14:textId="77777777" w:rsidR="0076455E" w:rsidRPr="00FB3432" w:rsidRDefault="00423BA8" w:rsidP="00052C5E">
      <w:pPr>
        <w:pStyle w:val="StyleOutlinenumberedArialOutlinenumberedArial11Outli"/>
        <w:numPr>
          <w:ilvl w:val="2"/>
          <w:numId w:val="47"/>
        </w:numPr>
        <w:rPr>
          <w:b w:val="0"/>
        </w:rPr>
      </w:pPr>
      <w:r w:rsidRPr="00FB3432">
        <w:rPr>
          <w:b w:val="0"/>
        </w:rPr>
        <w:t>In determining whether any offer of a gift or hospitality should be accepted, an individual must make an active assessment of the circumstances within which the offer is being made</w:t>
      </w:r>
      <w:r w:rsidR="00F707FB" w:rsidRPr="00FB3432">
        <w:rPr>
          <w:b w:val="0"/>
        </w:rPr>
        <w:t>, seeking advice from the Board Secretary as appropriate</w:t>
      </w:r>
      <w:r w:rsidRPr="00FB3432">
        <w:rPr>
          <w:b w:val="0"/>
        </w:rPr>
        <w:t xml:space="preserve">.  </w:t>
      </w:r>
      <w:r w:rsidR="00F707FB" w:rsidRPr="00FB3432">
        <w:rPr>
          <w:b w:val="0"/>
        </w:rPr>
        <w:t xml:space="preserve">In assessing whether an offer should be accepted, individuals </w:t>
      </w:r>
      <w:r w:rsidR="00E5621D">
        <w:rPr>
          <w:b w:val="0"/>
        </w:rPr>
        <w:t>must</w:t>
      </w:r>
      <w:r w:rsidR="00E5621D" w:rsidRPr="00FB3432">
        <w:rPr>
          <w:b w:val="0"/>
        </w:rPr>
        <w:t xml:space="preserve"> </w:t>
      </w:r>
      <w:proofErr w:type="gramStart"/>
      <w:r w:rsidR="00F707FB" w:rsidRPr="00FB3432">
        <w:rPr>
          <w:b w:val="0"/>
        </w:rPr>
        <w:t>take into account</w:t>
      </w:r>
      <w:proofErr w:type="gramEnd"/>
      <w:r w:rsidRPr="00FB3432">
        <w:rPr>
          <w:b w:val="0"/>
        </w:rPr>
        <w:t>:</w:t>
      </w:r>
    </w:p>
    <w:p w14:paraId="69737AE9" w14:textId="77777777" w:rsidR="00553097" w:rsidRPr="000B1995" w:rsidRDefault="00553097" w:rsidP="00311473">
      <w:pPr>
        <w:rPr>
          <w:rFonts w:ascii="Arial" w:hAnsi="Arial" w:cs="Arial"/>
        </w:rPr>
      </w:pPr>
      <w:r w:rsidRPr="000B1995">
        <w:rPr>
          <w:rFonts w:ascii="Arial" w:hAnsi="Arial" w:cs="Arial"/>
        </w:rPr>
        <w:t xml:space="preserve">.  </w:t>
      </w:r>
    </w:p>
    <w:p w14:paraId="0E3F3522" w14:textId="77777777" w:rsidR="00553097" w:rsidRDefault="00553097" w:rsidP="00052C5E">
      <w:pPr>
        <w:numPr>
          <w:ilvl w:val="0"/>
          <w:numId w:val="32"/>
        </w:numPr>
        <w:tabs>
          <w:tab w:val="left" w:pos="851"/>
          <w:tab w:val="left" w:pos="1985"/>
        </w:tabs>
        <w:ind w:right="29"/>
        <w:rPr>
          <w:rFonts w:ascii="Arial" w:hAnsi="Arial" w:cs="Arial"/>
        </w:rPr>
      </w:pPr>
      <w:r w:rsidRPr="00A643FB">
        <w:rPr>
          <w:rFonts w:ascii="Arial" w:hAnsi="Arial" w:cs="Arial"/>
          <w:b/>
        </w:rPr>
        <w:t xml:space="preserve">Relationship: </w:t>
      </w:r>
      <w:r w:rsidR="00BF4E1C" w:rsidRPr="00A643FB">
        <w:rPr>
          <w:rFonts w:ascii="Arial" w:hAnsi="Arial" w:cs="Arial"/>
        </w:rPr>
        <w:t xml:space="preserve">Contacts which are </w:t>
      </w:r>
      <w:r w:rsidR="00636845">
        <w:rPr>
          <w:rFonts w:ascii="Arial" w:hAnsi="Arial" w:cs="Arial"/>
        </w:rPr>
        <w:t xml:space="preserve">made for the purpose of </w:t>
      </w:r>
      <w:r w:rsidRPr="00A643FB">
        <w:rPr>
          <w:rFonts w:ascii="Arial" w:hAnsi="Arial" w:cs="Arial"/>
        </w:rPr>
        <w:t xml:space="preserve">information gathering are </w:t>
      </w:r>
      <w:r w:rsidR="00636845">
        <w:rPr>
          <w:rFonts w:ascii="Arial" w:hAnsi="Arial" w:cs="Arial"/>
        </w:rPr>
        <w:t xml:space="preserve">generally </w:t>
      </w:r>
      <w:r w:rsidRPr="00A643FB">
        <w:rPr>
          <w:rFonts w:ascii="Arial" w:hAnsi="Arial" w:cs="Arial"/>
        </w:rPr>
        <w:t xml:space="preserve">less likely to </w:t>
      </w:r>
      <w:r w:rsidR="00636845">
        <w:rPr>
          <w:rFonts w:ascii="Arial" w:hAnsi="Arial" w:cs="Arial"/>
        </w:rPr>
        <w:t xml:space="preserve">cause problems than those which could result in a contractual relationship, in which case </w:t>
      </w:r>
      <w:r w:rsidR="0025429E">
        <w:rPr>
          <w:rFonts w:ascii="Arial" w:hAnsi="Arial" w:cs="Arial"/>
        </w:rPr>
        <w:t>accepting a gift or hospitality could cause embarrassment or be seen as giving rise to an obligation</w:t>
      </w:r>
      <w:r w:rsidR="00A82365">
        <w:rPr>
          <w:rFonts w:ascii="Arial" w:hAnsi="Arial" w:cs="Arial"/>
        </w:rPr>
        <w:t>;</w:t>
      </w:r>
    </w:p>
    <w:p w14:paraId="29E60FD3" w14:textId="77777777" w:rsidR="0029551F" w:rsidRDefault="0029551F" w:rsidP="00311473">
      <w:pPr>
        <w:tabs>
          <w:tab w:val="left" w:pos="851"/>
          <w:tab w:val="left" w:pos="1985"/>
        </w:tabs>
        <w:ind w:right="29"/>
        <w:rPr>
          <w:rFonts w:ascii="Arial" w:hAnsi="Arial" w:cs="Arial"/>
        </w:rPr>
      </w:pPr>
    </w:p>
    <w:p w14:paraId="79F9ED83" w14:textId="77777777" w:rsidR="00553097" w:rsidRPr="00A643FB" w:rsidRDefault="00B00D26" w:rsidP="00052C5E">
      <w:pPr>
        <w:numPr>
          <w:ilvl w:val="0"/>
          <w:numId w:val="32"/>
        </w:numPr>
        <w:tabs>
          <w:tab w:val="left" w:pos="851"/>
          <w:tab w:val="left" w:pos="1985"/>
        </w:tabs>
        <w:ind w:right="29"/>
        <w:rPr>
          <w:rFonts w:ascii="Arial" w:hAnsi="Arial" w:cs="Arial"/>
        </w:rPr>
      </w:pPr>
      <w:r w:rsidRPr="00B00D26">
        <w:rPr>
          <w:rFonts w:ascii="Arial" w:hAnsi="Arial" w:cs="Arial"/>
          <w:b/>
        </w:rPr>
        <w:t>L</w:t>
      </w:r>
      <w:r w:rsidR="00553097" w:rsidRPr="00A643FB">
        <w:rPr>
          <w:rFonts w:ascii="Arial" w:hAnsi="Arial" w:cs="Arial"/>
          <w:b/>
        </w:rPr>
        <w:t xml:space="preserve">egitimate Interest: </w:t>
      </w:r>
      <w:r w:rsidR="00553097" w:rsidRPr="00A643FB">
        <w:rPr>
          <w:rFonts w:ascii="Arial" w:hAnsi="Arial" w:cs="Arial"/>
        </w:rPr>
        <w:t xml:space="preserve">Regard should be paid to the reason for the contact on both sides </w:t>
      </w:r>
      <w:r w:rsidR="0025429E">
        <w:rPr>
          <w:rFonts w:ascii="Arial" w:hAnsi="Arial" w:cs="Arial"/>
        </w:rPr>
        <w:t xml:space="preserve">and whether it is a contact that is likely to benefit </w:t>
      </w:r>
      <w:proofErr w:type="gramStart"/>
      <w:r w:rsidR="00F205B7">
        <w:rPr>
          <w:rFonts w:ascii="Arial" w:hAnsi="Arial" w:cs="Arial"/>
        </w:rPr>
        <w:t>HEIW;</w:t>
      </w:r>
      <w:proofErr w:type="gramEnd"/>
    </w:p>
    <w:p w14:paraId="0419AEF5" w14:textId="77777777" w:rsidR="00553097" w:rsidRPr="00A643FB" w:rsidRDefault="00553097" w:rsidP="00311473">
      <w:pPr>
        <w:tabs>
          <w:tab w:val="left" w:pos="851"/>
          <w:tab w:val="left" w:pos="1985"/>
        </w:tabs>
        <w:ind w:right="29"/>
        <w:rPr>
          <w:rFonts w:ascii="Arial" w:hAnsi="Arial" w:cs="Arial"/>
        </w:rPr>
      </w:pPr>
    </w:p>
    <w:p w14:paraId="6859A3ED" w14:textId="77777777" w:rsidR="00553097" w:rsidRPr="00A643FB" w:rsidRDefault="00553097" w:rsidP="00052C5E">
      <w:pPr>
        <w:numPr>
          <w:ilvl w:val="0"/>
          <w:numId w:val="32"/>
        </w:numPr>
        <w:tabs>
          <w:tab w:val="left" w:pos="851"/>
          <w:tab w:val="left" w:pos="1985"/>
        </w:tabs>
        <w:ind w:right="29"/>
        <w:rPr>
          <w:rFonts w:ascii="Arial" w:hAnsi="Arial" w:cs="Arial"/>
        </w:rPr>
      </w:pPr>
      <w:r w:rsidRPr="00A643FB">
        <w:rPr>
          <w:rFonts w:ascii="Arial" w:hAnsi="Arial" w:cs="Arial"/>
          <w:b/>
        </w:rPr>
        <w:t xml:space="preserve">Value: </w:t>
      </w:r>
      <w:r w:rsidRPr="00A643FB">
        <w:rPr>
          <w:rFonts w:ascii="Arial" w:hAnsi="Arial" w:cs="Arial"/>
        </w:rPr>
        <w:t xml:space="preserve">Gifts and benefits of a trivial or inexpensive </w:t>
      </w:r>
      <w:r w:rsidR="00B67457">
        <w:rPr>
          <w:rFonts w:ascii="Arial" w:hAnsi="Arial" w:cs="Arial"/>
        </w:rPr>
        <w:t>(below £25)</w:t>
      </w:r>
      <w:r w:rsidR="004D7236">
        <w:rPr>
          <w:rFonts w:ascii="Arial" w:hAnsi="Arial" w:cs="Arial"/>
        </w:rPr>
        <w:t>, e</w:t>
      </w:r>
      <w:r w:rsidR="004B0963">
        <w:rPr>
          <w:rFonts w:ascii="Arial" w:hAnsi="Arial" w:cs="Arial"/>
        </w:rPr>
        <w:t>.</w:t>
      </w:r>
      <w:r w:rsidR="004D7236">
        <w:rPr>
          <w:rFonts w:ascii="Arial" w:hAnsi="Arial" w:cs="Arial"/>
        </w:rPr>
        <w:t>g., diaries/calendars,</w:t>
      </w:r>
      <w:r w:rsidR="001A1906">
        <w:rPr>
          <w:rFonts w:ascii="Arial" w:hAnsi="Arial" w:cs="Arial"/>
        </w:rPr>
        <w:t xml:space="preserve"> are more likely to be acceptable and</w:t>
      </w:r>
      <w:r w:rsidR="004D7236">
        <w:rPr>
          <w:rFonts w:ascii="Arial" w:hAnsi="Arial" w:cs="Arial"/>
        </w:rPr>
        <w:t xml:space="preserve"> </w:t>
      </w:r>
      <w:r w:rsidRPr="00A643FB">
        <w:rPr>
          <w:rFonts w:ascii="Arial" w:hAnsi="Arial" w:cs="Arial"/>
        </w:rPr>
        <w:t>can be distinguished from more substantial offers</w:t>
      </w:r>
      <w:r w:rsidR="001A1906">
        <w:rPr>
          <w:rFonts w:ascii="Arial" w:hAnsi="Arial" w:cs="Arial"/>
        </w:rPr>
        <w:t>.  Similarly,</w:t>
      </w:r>
      <w:r w:rsidRPr="00A643FB">
        <w:rPr>
          <w:rFonts w:ascii="Arial" w:hAnsi="Arial" w:cs="Arial"/>
        </w:rPr>
        <w:t xml:space="preserve"> hospitality </w:t>
      </w:r>
      <w:r w:rsidR="001A1906">
        <w:rPr>
          <w:rFonts w:ascii="Arial" w:hAnsi="Arial" w:cs="Arial"/>
        </w:rPr>
        <w:t xml:space="preserve">in the form of a working lunch would not be treated in the same way as </w:t>
      </w:r>
      <w:r w:rsidRPr="00A643FB">
        <w:rPr>
          <w:rFonts w:ascii="Arial" w:hAnsi="Arial" w:cs="Arial"/>
        </w:rPr>
        <w:t>more expensive social functions, travel or accommodation</w:t>
      </w:r>
      <w:r w:rsidR="001A1906">
        <w:rPr>
          <w:rFonts w:ascii="Arial" w:hAnsi="Arial" w:cs="Arial"/>
        </w:rPr>
        <w:t xml:space="preserve"> (although i</w:t>
      </w:r>
      <w:r w:rsidR="0025429E">
        <w:rPr>
          <w:rFonts w:ascii="Arial" w:hAnsi="Arial" w:cs="Arial"/>
        </w:rPr>
        <w:t>n s</w:t>
      </w:r>
      <w:r w:rsidR="00A82365">
        <w:rPr>
          <w:rFonts w:ascii="Arial" w:hAnsi="Arial" w:cs="Arial"/>
        </w:rPr>
        <w:t xml:space="preserve">ome </w:t>
      </w:r>
      <w:r w:rsidR="001A1906">
        <w:rPr>
          <w:rFonts w:ascii="Arial" w:hAnsi="Arial" w:cs="Arial"/>
        </w:rPr>
        <w:t xml:space="preserve">circumstances </w:t>
      </w:r>
      <w:r w:rsidR="00A82365">
        <w:rPr>
          <w:rFonts w:ascii="Arial" w:hAnsi="Arial" w:cs="Arial"/>
        </w:rPr>
        <w:t xml:space="preserve">these may </w:t>
      </w:r>
      <w:r w:rsidR="001A1906">
        <w:rPr>
          <w:rFonts w:ascii="Arial" w:hAnsi="Arial" w:cs="Arial"/>
        </w:rPr>
        <w:t xml:space="preserve">also </w:t>
      </w:r>
      <w:r w:rsidR="00A82365">
        <w:rPr>
          <w:rFonts w:ascii="Arial" w:hAnsi="Arial" w:cs="Arial"/>
        </w:rPr>
        <w:t>be accepted</w:t>
      </w:r>
      <w:proofErr w:type="gramStart"/>
      <w:r w:rsidR="001A1906">
        <w:rPr>
          <w:rFonts w:ascii="Arial" w:hAnsi="Arial" w:cs="Arial"/>
        </w:rPr>
        <w:t>)</w:t>
      </w:r>
      <w:r w:rsidR="00A82365">
        <w:rPr>
          <w:rFonts w:ascii="Arial" w:hAnsi="Arial" w:cs="Arial"/>
        </w:rPr>
        <w:t>;</w:t>
      </w:r>
      <w:proofErr w:type="gramEnd"/>
    </w:p>
    <w:p w14:paraId="51F29A68" w14:textId="77777777" w:rsidR="00553097" w:rsidRPr="00A643FB" w:rsidRDefault="00553097" w:rsidP="00311473">
      <w:pPr>
        <w:tabs>
          <w:tab w:val="left" w:pos="851"/>
          <w:tab w:val="left" w:pos="1985"/>
        </w:tabs>
        <w:ind w:right="29"/>
        <w:rPr>
          <w:rFonts w:ascii="Arial" w:hAnsi="Arial" w:cs="Arial"/>
          <w:b/>
        </w:rPr>
      </w:pPr>
    </w:p>
    <w:p w14:paraId="631A636B" w14:textId="77777777" w:rsidR="00553097" w:rsidRPr="00A643FB" w:rsidRDefault="00553097" w:rsidP="00052C5E">
      <w:pPr>
        <w:numPr>
          <w:ilvl w:val="0"/>
          <w:numId w:val="32"/>
        </w:numPr>
        <w:tabs>
          <w:tab w:val="left" w:pos="851"/>
          <w:tab w:val="left" w:pos="1985"/>
        </w:tabs>
        <w:ind w:right="29"/>
        <w:rPr>
          <w:rFonts w:ascii="Arial" w:hAnsi="Arial" w:cs="Arial"/>
        </w:rPr>
      </w:pPr>
      <w:r w:rsidRPr="00A643FB">
        <w:rPr>
          <w:rFonts w:ascii="Arial" w:hAnsi="Arial" w:cs="Arial"/>
          <w:b/>
        </w:rPr>
        <w:t xml:space="preserve">Frequency: </w:t>
      </w:r>
      <w:r w:rsidRPr="00A643FB">
        <w:rPr>
          <w:rFonts w:ascii="Arial" w:hAnsi="Arial" w:cs="Arial"/>
        </w:rPr>
        <w:t>Acceptance of frequent</w:t>
      </w:r>
      <w:r w:rsidR="0025429E">
        <w:rPr>
          <w:rFonts w:ascii="Arial" w:hAnsi="Arial" w:cs="Arial"/>
        </w:rPr>
        <w:t xml:space="preserve"> or</w:t>
      </w:r>
      <w:r w:rsidRPr="00A643FB">
        <w:rPr>
          <w:rFonts w:ascii="Arial" w:hAnsi="Arial" w:cs="Arial"/>
        </w:rPr>
        <w:t xml:space="preserve"> regular invitations particularly from the same </w:t>
      </w:r>
      <w:r w:rsidR="00C745A3" w:rsidRPr="00A643FB">
        <w:rPr>
          <w:rFonts w:ascii="Arial" w:hAnsi="Arial" w:cs="Arial"/>
        </w:rPr>
        <w:t>source</w:t>
      </w:r>
      <w:r w:rsidRPr="00A643FB">
        <w:rPr>
          <w:rFonts w:ascii="Arial" w:hAnsi="Arial" w:cs="Arial"/>
        </w:rPr>
        <w:t xml:space="preserve"> would</w:t>
      </w:r>
      <w:r w:rsidR="0025429E">
        <w:rPr>
          <w:rFonts w:ascii="Arial" w:hAnsi="Arial" w:cs="Arial"/>
        </w:rPr>
        <w:t xml:space="preserve"> </w:t>
      </w:r>
      <w:r w:rsidRPr="00A643FB">
        <w:rPr>
          <w:rFonts w:ascii="Arial" w:hAnsi="Arial" w:cs="Arial"/>
        </w:rPr>
        <w:t xml:space="preserve">breach the required standards of conduct.  Isolated acceptance of, for example, meals, tickets to public, </w:t>
      </w:r>
      <w:r w:rsidR="00C745A3">
        <w:rPr>
          <w:rFonts w:ascii="Arial" w:hAnsi="Arial" w:cs="Arial"/>
        </w:rPr>
        <w:t xml:space="preserve">and </w:t>
      </w:r>
      <w:r w:rsidR="00C745A3" w:rsidRPr="00A643FB">
        <w:rPr>
          <w:rFonts w:ascii="Arial" w:hAnsi="Arial" w:cs="Arial"/>
        </w:rPr>
        <w:lastRenderedPageBreak/>
        <w:t>sport</w:t>
      </w:r>
      <w:r w:rsidRPr="00A643FB">
        <w:rPr>
          <w:rFonts w:ascii="Arial" w:hAnsi="Arial" w:cs="Arial"/>
        </w:rPr>
        <w:t xml:space="preserve">, cultural or social events </w:t>
      </w:r>
      <w:r w:rsidR="0025429E">
        <w:rPr>
          <w:rFonts w:ascii="Arial" w:hAnsi="Arial" w:cs="Arial"/>
        </w:rPr>
        <w:t>would only be</w:t>
      </w:r>
      <w:r w:rsidRPr="00A643FB">
        <w:rPr>
          <w:rFonts w:ascii="Arial" w:hAnsi="Arial" w:cs="Arial"/>
        </w:rPr>
        <w:t xml:space="preserve"> acceptable if attendance </w:t>
      </w:r>
      <w:r w:rsidR="0025429E">
        <w:rPr>
          <w:rFonts w:ascii="Arial" w:hAnsi="Arial" w:cs="Arial"/>
        </w:rPr>
        <w:t>i</w:t>
      </w:r>
      <w:r w:rsidRPr="00A643FB">
        <w:rPr>
          <w:rFonts w:ascii="Arial" w:hAnsi="Arial" w:cs="Arial"/>
        </w:rPr>
        <w:t xml:space="preserve">s justifiable </w:t>
      </w:r>
      <w:r w:rsidR="0025429E" w:rsidRPr="00A643FB">
        <w:rPr>
          <w:rFonts w:ascii="Arial" w:hAnsi="Arial" w:cs="Arial"/>
        </w:rPr>
        <w:t>in</w:t>
      </w:r>
      <w:r w:rsidR="0025429E">
        <w:rPr>
          <w:rFonts w:ascii="Arial" w:hAnsi="Arial" w:cs="Arial"/>
        </w:rPr>
        <w:t xml:space="preserve"> that it benefits </w:t>
      </w:r>
      <w:proofErr w:type="gramStart"/>
      <w:r w:rsidR="00F205B7">
        <w:rPr>
          <w:rFonts w:ascii="Arial" w:hAnsi="Arial" w:cs="Arial"/>
        </w:rPr>
        <w:t xml:space="preserve">HEIW </w:t>
      </w:r>
      <w:r w:rsidR="00A82365">
        <w:rPr>
          <w:rFonts w:ascii="Arial" w:hAnsi="Arial" w:cs="Arial"/>
        </w:rPr>
        <w:t>;</w:t>
      </w:r>
      <w:proofErr w:type="gramEnd"/>
      <w:r w:rsidR="00A82365">
        <w:rPr>
          <w:rFonts w:ascii="Arial" w:hAnsi="Arial" w:cs="Arial"/>
        </w:rPr>
        <w:t xml:space="preserve"> and</w:t>
      </w:r>
    </w:p>
    <w:p w14:paraId="0664DF55" w14:textId="77777777" w:rsidR="00BF4E1C" w:rsidRPr="00A643FB" w:rsidRDefault="00BF4E1C" w:rsidP="00311473">
      <w:pPr>
        <w:tabs>
          <w:tab w:val="left" w:pos="0"/>
          <w:tab w:val="left" w:pos="1985"/>
        </w:tabs>
        <w:ind w:right="29"/>
        <w:rPr>
          <w:rFonts w:ascii="Arial" w:hAnsi="Arial" w:cs="Arial"/>
        </w:rPr>
      </w:pPr>
    </w:p>
    <w:p w14:paraId="66D88316" w14:textId="77777777" w:rsidR="00BF4E1C" w:rsidRPr="00A643FB" w:rsidRDefault="00BF4E1C" w:rsidP="00052C5E">
      <w:pPr>
        <w:numPr>
          <w:ilvl w:val="0"/>
          <w:numId w:val="32"/>
        </w:numPr>
        <w:tabs>
          <w:tab w:val="left" w:pos="851"/>
          <w:tab w:val="left" w:pos="1985"/>
        </w:tabs>
        <w:ind w:right="29"/>
        <w:rPr>
          <w:rFonts w:ascii="Arial" w:hAnsi="Arial" w:cs="Arial"/>
        </w:rPr>
      </w:pPr>
      <w:r w:rsidRPr="00A643FB">
        <w:rPr>
          <w:rFonts w:ascii="Arial" w:hAnsi="Arial" w:cs="Arial"/>
          <w:b/>
        </w:rPr>
        <w:t xml:space="preserve">Reputation: </w:t>
      </w:r>
      <w:r w:rsidRPr="00A643FB">
        <w:rPr>
          <w:rFonts w:ascii="Arial" w:hAnsi="Arial" w:cs="Arial"/>
        </w:rPr>
        <w:t>If the body concerned is known to be under investigation by or has been publicly criticised by a public body, regulators or inspectors</w:t>
      </w:r>
      <w:r w:rsidR="00DF44E1">
        <w:rPr>
          <w:rFonts w:ascii="Arial" w:hAnsi="Arial" w:cs="Arial"/>
        </w:rPr>
        <w:t xml:space="preserve">, </w:t>
      </w:r>
      <w:r w:rsidRPr="00A643FB">
        <w:rPr>
          <w:rFonts w:ascii="Arial" w:hAnsi="Arial" w:cs="Arial"/>
        </w:rPr>
        <w:t xml:space="preserve">acceptance of a gift or hospitality might be seen as </w:t>
      </w:r>
      <w:r w:rsidR="001A1906">
        <w:rPr>
          <w:rFonts w:ascii="Arial" w:hAnsi="Arial" w:cs="Arial"/>
        </w:rPr>
        <w:t>supporting the body</w:t>
      </w:r>
      <w:r w:rsidRPr="00A643FB">
        <w:rPr>
          <w:rFonts w:ascii="Arial" w:hAnsi="Arial" w:cs="Arial"/>
        </w:rPr>
        <w:t xml:space="preserve"> or affecting in some way the investigation or negotiations </w:t>
      </w:r>
      <w:r w:rsidR="00DF44E1">
        <w:rPr>
          <w:rFonts w:ascii="Arial" w:hAnsi="Arial" w:cs="Arial"/>
        </w:rPr>
        <w:t xml:space="preserve">and </w:t>
      </w:r>
      <w:r w:rsidRPr="00A643FB">
        <w:rPr>
          <w:rFonts w:ascii="Arial" w:hAnsi="Arial" w:cs="Arial"/>
        </w:rPr>
        <w:t>it should</w:t>
      </w:r>
      <w:r w:rsidR="00DF44E1">
        <w:rPr>
          <w:rFonts w:ascii="Arial" w:hAnsi="Arial" w:cs="Arial"/>
        </w:rPr>
        <w:t xml:space="preserve"> always</w:t>
      </w:r>
      <w:r w:rsidRPr="00A643FB">
        <w:rPr>
          <w:rFonts w:ascii="Arial" w:hAnsi="Arial" w:cs="Arial"/>
        </w:rPr>
        <w:t xml:space="preserve"> be declined.</w:t>
      </w:r>
    </w:p>
    <w:p w14:paraId="1B29E093" w14:textId="77777777" w:rsidR="00553097" w:rsidRPr="000650B1" w:rsidRDefault="00553097" w:rsidP="00311473">
      <w:pPr>
        <w:tabs>
          <w:tab w:val="left" w:pos="851"/>
          <w:tab w:val="left" w:pos="1985"/>
        </w:tabs>
        <w:ind w:right="29"/>
        <w:rPr>
          <w:rFonts w:ascii="Arial" w:hAnsi="Arial" w:cs="Arial"/>
        </w:rPr>
      </w:pPr>
    </w:p>
    <w:p w14:paraId="30992B5D" w14:textId="77777777" w:rsidR="00553097" w:rsidRPr="00CE2E2E" w:rsidRDefault="00553097" w:rsidP="00052C5E">
      <w:pPr>
        <w:pStyle w:val="StyleOutlinenumberedArialOutlinenumberedArial11Outli"/>
        <w:numPr>
          <w:ilvl w:val="2"/>
          <w:numId w:val="47"/>
        </w:numPr>
        <w:rPr>
          <w:b w:val="0"/>
        </w:rPr>
      </w:pPr>
      <w:r w:rsidRPr="00CE2E2E">
        <w:rPr>
          <w:b w:val="0"/>
        </w:rPr>
        <w:t xml:space="preserve">A distinction </w:t>
      </w:r>
      <w:r w:rsidR="00E5621D">
        <w:rPr>
          <w:b w:val="0"/>
        </w:rPr>
        <w:t>may</w:t>
      </w:r>
      <w:r w:rsidR="00E5621D" w:rsidRPr="00CE2E2E">
        <w:rPr>
          <w:b w:val="0"/>
        </w:rPr>
        <w:t xml:space="preserve"> </w:t>
      </w:r>
      <w:r w:rsidR="006E03F4" w:rsidRPr="00CE2E2E">
        <w:rPr>
          <w:b w:val="0"/>
        </w:rPr>
        <w:t xml:space="preserve">be </w:t>
      </w:r>
      <w:r w:rsidRPr="00CE2E2E">
        <w:rPr>
          <w:b w:val="0"/>
        </w:rPr>
        <w:t xml:space="preserve">drawn between items offered as hospitality and items offered in substitution for fees for broadcasts, speeches, lectures or other work done.  </w:t>
      </w:r>
      <w:r w:rsidR="004E0B6C" w:rsidRPr="00CE2E2E">
        <w:rPr>
          <w:b w:val="0"/>
        </w:rPr>
        <w:t>The</w:t>
      </w:r>
      <w:r w:rsidR="004E0B6C">
        <w:rPr>
          <w:b w:val="0"/>
        </w:rPr>
        <w:t xml:space="preserve">re may be circumstances where the </w:t>
      </w:r>
      <w:r w:rsidR="004E0B6C" w:rsidRPr="00CE2E2E">
        <w:rPr>
          <w:b w:val="0"/>
        </w:rPr>
        <w:t xml:space="preserve">latter </w:t>
      </w:r>
      <w:r w:rsidRPr="00CE2E2E">
        <w:rPr>
          <w:b w:val="0"/>
        </w:rPr>
        <w:t xml:space="preserve">may be accepted if they can be used </w:t>
      </w:r>
      <w:r w:rsidR="009854F9">
        <w:rPr>
          <w:b w:val="0"/>
        </w:rPr>
        <w:t>for official purposes</w:t>
      </w:r>
      <w:r w:rsidRPr="00CE2E2E">
        <w:rPr>
          <w:b w:val="0"/>
        </w:rPr>
        <w:t xml:space="preserve">. </w:t>
      </w:r>
    </w:p>
    <w:p w14:paraId="7F215EF4" w14:textId="77777777" w:rsidR="00C055FC" w:rsidRPr="000650B1" w:rsidRDefault="00C055FC" w:rsidP="00A0503D">
      <w:pPr>
        <w:tabs>
          <w:tab w:val="left" w:pos="851"/>
          <w:tab w:val="left" w:pos="1985"/>
        </w:tabs>
        <w:ind w:right="29"/>
        <w:rPr>
          <w:rFonts w:ascii="Arial" w:hAnsi="Arial" w:cs="Arial"/>
        </w:rPr>
      </w:pPr>
      <w:bookmarkStart w:id="763" w:name="PM149B"/>
      <w:bookmarkEnd w:id="763"/>
    </w:p>
    <w:p w14:paraId="3E44C47B" w14:textId="77777777" w:rsidR="00553097" w:rsidRPr="00617726" w:rsidRDefault="00553097" w:rsidP="00052C5E">
      <w:pPr>
        <w:pStyle w:val="Heading1"/>
        <w:numPr>
          <w:ilvl w:val="1"/>
          <w:numId w:val="47"/>
        </w:numPr>
        <w:ind w:left="720" w:hanging="720"/>
        <w:jc w:val="left"/>
        <w:rPr>
          <w:rFonts w:ascii="Arial" w:hAnsi="Arial" w:cs="Arial"/>
        </w:rPr>
      </w:pPr>
      <w:bookmarkStart w:id="764" w:name="_Toc240163417"/>
      <w:bookmarkStart w:id="765" w:name="_Toc240789270"/>
      <w:bookmarkStart w:id="766" w:name="_Toc240791782"/>
      <w:bookmarkStart w:id="767" w:name="_Toc240792831"/>
      <w:bookmarkStart w:id="768" w:name="_Toc240793399"/>
      <w:bookmarkStart w:id="769" w:name="_Toc241995979"/>
      <w:bookmarkStart w:id="770" w:name="_Toc244597552"/>
      <w:bookmarkStart w:id="771" w:name="_Toc254014609"/>
      <w:bookmarkStart w:id="772" w:name="_Toc523849593"/>
      <w:r w:rsidRPr="00617726">
        <w:rPr>
          <w:rFonts w:ascii="Arial" w:hAnsi="Arial" w:cs="Arial"/>
        </w:rPr>
        <w:t>Register of Gifts and Hospitality</w:t>
      </w:r>
      <w:bookmarkEnd w:id="764"/>
      <w:bookmarkEnd w:id="765"/>
      <w:bookmarkEnd w:id="766"/>
      <w:bookmarkEnd w:id="767"/>
      <w:bookmarkEnd w:id="768"/>
      <w:bookmarkEnd w:id="769"/>
      <w:bookmarkEnd w:id="770"/>
      <w:bookmarkEnd w:id="771"/>
      <w:bookmarkEnd w:id="772"/>
    </w:p>
    <w:p w14:paraId="6F3276AD" w14:textId="77777777" w:rsidR="00553097" w:rsidRPr="00A0503D" w:rsidRDefault="00553097" w:rsidP="00A0503D">
      <w:pPr>
        <w:tabs>
          <w:tab w:val="left" w:pos="851"/>
          <w:tab w:val="left" w:pos="1985"/>
        </w:tabs>
        <w:ind w:right="29"/>
        <w:rPr>
          <w:rFonts w:ascii="Arial" w:hAnsi="Arial" w:cs="Arial"/>
        </w:rPr>
      </w:pPr>
    </w:p>
    <w:p w14:paraId="7DFFBC6F" w14:textId="77777777" w:rsidR="00151D3F" w:rsidRPr="00A643FB" w:rsidRDefault="00151D3F" w:rsidP="00052C5E">
      <w:pPr>
        <w:pStyle w:val="StyleOutlinenumberedArialOutlinenumberedArial11Outli"/>
        <w:numPr>
          <w:ilvl w:val="2"/>
          <w:numId w:val="47"/>
        </w:numPr>
        <w:rPr>
          <w:b w:val="0"/>
        </w:rPr>
      </w:pPr>
      <w:r w:rsidRPr="00A643FB">
        <w:rPr>
          <w:b w:val="0"/>
        </w:rPr>
        <w:t xml:space="preserve">The Board </w:t>
      </w:r>
      <w:r w:rsidR="00157C03" w:rsidRPr="00A643FB">
        <w:rPr>
          <w:b w:val="0"/>
        </w:rPr>
        <w:t xml:space="preserve">Secretary, on behalf of the Chair, </w:t>
      </w:r>
      <w:r w:rsidRPr="00A643FB">
        <w:rPr>
          <w:b w:val="0"/>
        </w:rPr>
        <w:t xml:space="preserve">will maintain a </w:t>
      </w:r>
      <w:r w:rsidR="00F707FB" w:rsidRPr="00A643FB">
        <w:rPr>
          <w:b w:val="0"/>
        </w:rPr>
        <w:t xml:space="preserve">register of Gifts and Hospitality to record offers of gifts and hospitality made to </w:t>
      </w:r>
      <w:r w:rsidRPr="00A643FB">
        <w:rPr>
          <w:b w:val="0"/>
        </w:rPr>
        <w:t>Board members</w:t>
      </w:r>
      <w:r w:rsidR="00F707FB" w:rsidRPr="00A643FB">
        <w:rPr>
          <w:b w:val="0"/>
        </w:rPr>
        <w:t xml:space="preserve">.  Executive Directors will adopt a similar mechanism in relation to </w:t>
      </w:r>
      <w:r w:rsidR="0005562A">
        <w:rPr>
          <w:b w:val="0"/>
        </w:rPr>
        <w:t>HEIW</w:t>
      </w:r>
      <w:r w:rsidR="0005562A" w:rsidRPr="00A643FB">
        <w:rPr>
          <w:b w:val="0"/>
        </w:rPr>
        <w:t xml:space="preserve"> </w:t>
      </w:r>
      <w:r w:rsidR="00412BCE">
        <w:rPr>
          <w:b w:val="0"/>
        </w:rPr>
        <w:t>officers</w:t>
      </w:r>
      <w:r w:rsidR="00F707FB" w:rsidRPr="00A643FB">
        <w:rPr>
          <w:b w:val="0"/>
        </w:rPr>
        <w:t xml:space="preserve"> working within their Directorates.</w:t>
      </w:r>
    </w:p>
    <w:p w14:paraId="56ECFC9D" w14:textId="77777777" w:rsidR="00DB3291" w:rsidRPr="00A643FB" w:rsidRDefault="00DB3291" w:rsidP="00311473">
      <w:pPr>
        <w:rPr>
          <w:rFonts w:ascii="Arial" w:hAnsi="Arial" w:cs="Arial"/>
        </w:rPr>
      </w:pPr>
    </w:p>
    <w:p w14:paraId="5CA3EA7A" w14:textId="77777777" w:rsidR="00553097" w:rsidRPr="00617726" w:rsidRDefault="00F707FB" w:rsidP="00052C5E">
      <w:pPr>
        <w:pStyle w:val="StyleOutlinenumberedArialOutlinenumberedArial11Outli"/>
        <w:numPr>
          <w:ilvl w:val="2"/>
          <w:numId w:val="47"/>
        </w:numPr>
        <w:rPr>
          <w:b w:val="0"/>
        </w:rPr>
      </w:pPr>
      <w:r w:rsidRPr="00617726">
        <w:rPr>
          <w:b w:val="0"/>
        </w:rPr>
        <w:t xml:space="preserve">Every Board member and </w:t>
      </w:r>
      <w:r w:rsidR="0005562A">
        <w:rPr>
          <w:b w:val="0"/>
        </w:rPr>
        <w:t>HEIW</w:t>
      </w:r>
      <w:r w:rsidR="0005562A" w:rsidRPr="00617726">
        <w:rPr>
          <w:b w:val="0"/>
        </w:rPr>
        <w:t xml:space="preserve"> </w:t>
      </w:r>
      <w:r w:rsidR="00412BCE">
        <w:rPr>
          <w:b w:val="0"/>
        </w:rPr>
        <w:t>officer</w:t>
      </w:r>
      <w:r w:rsidRPr="00617726">
        <w:rPr>
          <w:b w:val="0"/>
        </w:rPr>
        <w:t xml:space="preserve"> has a personal responsibility to volunteer </w:t>
      </w:r>
      <w:r w:rsidR="00553097" w:rsidRPr="00617726">
        <w:rPr>
          <w:b w:val="0"/>
        </w:rPr>
        <w:t xml:space="preserve">information </w:t>
      </w:r>
      <w:r w:rsidR="002052AE" w:rsidRPr="00617726">
        <w:rPr>
          <w:b w:val="0"/>
        </w:rPr>
        <w:t>in relation to offers of gifts and hospitality, including those offers that have been refused.  The Board Secretary</w:t>
      </w:r>
      <w:r w:rsidR="00891E22" w:rsidRPr="00617726">
        <w:rPr>
          <w:b w:val="0"/>
        </w:rPr>
        <w:t>,</w:t>
      </w:r>
      <w:r w:rsidR="002052AE" w:rsidRPr="00617726">
        <w:rPr>
          <w:b w:val="0"/>
        </w:rPr>
        <w:t xml:space="preserve"> on behalf of the Chair and Chief Executive, will ensure </w:t>
      </w:r>
      <w:r w:rsidR="00553097" w:rsidRPr="00617726">
        <w:rPr>
          <w:b w:val="0"/>
        </w:rPr>
        <w:t>the incidence and patterns of offers and receipt of gifts and hospitality</w:t>
      </w:r>
      <w:r w:rsidR="002052AE" w:rsidRPr="00617726">
        <w:rPr>
          <w:b w:val="0"/>
        </w:rPr>
        <w:t xml:space="preserve"> are kept under active review, taking appropriate action where necessary</w:t>
      </w:r>
      <w:r w:rsidR="00553097" w:rsidRPr="00617726">
        <w:rPr>
          <w:b w:val="0"/>
        </w:rPr>
        <w:t>.</w:t>
      </w:r>
    </w:p>
    <w:p w14:paraId="17672330" w14:textId="77777777" w:rsidR="00553097" w:rsidRPr="00A643FB" w:rsidRDefault="00553097" w:rsidP="00A0503D">
      <w:pPr>
        <w:rPr>
          <w:rFonts w:ascii="Arial" w:hAnsi="Arial" w:cs="Arial"/>
        </w:rPr>
      </w:pPr>
    </w:p>
    <w:p w14:paraId="6ABDAC3F" w14:textId="77777777" w:rsidR="00553097" w:rsidRPr="00190515" w:rsidRDefault="00553097" w:rsidP="00052C5E">
      <w:pPr>
        <w:pStyle w:val="StyleOutlinenumberedArialOutlinenumberedArial11Outli"/>
        <w:numPr>
          <w:ilvl w:val="2"/>
          <w:numId w:val="47"/>
        </w:numPr>
        <w:rPr>
          <w:b w:val="0"/>
        </w:rPr>
      </w:pPr>
      <w:r w:rsidRPr="00190515">
        <w:rPr>
          <w:b w:val="0"/>
        </w:rPr>
        <w:t>When determining what should be included in the Register</w:t>
      </w:r>
      <w:r w:rsidR="002052AE" w:rsidRPr="00190515">
        <w:rPr>
          <w:b w:val="0"/>
        </w:rPr>
        <w:t xml:space="preserve">, individuals </w:t>
      </w:r>
      <w:r w:rsidR="00E5621D" w:rsidRPr="00190515">
        <w:rPr>
          <w:b w:val="0"/>
        </w:rPr>
        <w:t>sh</w:t>
      </w:r>
      <w:r w:rsidR="00E5621D">
        <w:rPr>
          <w:b w:val="0"/>
        </w:rPr>
        <w:t>all</w:t>
      </w:r>
      <w:r w:rsidR="00E5621D" w:rsidRPr="00190515">
        <w:rPr>
          <w:b w:val="0"/>
        </w:rPr>
        <w:t xml:space="preserve"> </w:t>
      </w:r>
      <w:r w:rsidR="002052AE" w:rsidRPr="00190515">
        <w:rPr>
          <w:b w:val="0"/>
        </w:rPr>
        <w:t xml:space="preserve">apply the following principles, subject to the </w:t>
      </w:r>
      <w:r w:rsidR="002F5666">
        <w:rPr>
          <w:b w:val="0"/>
        </w:rPr>
        <w:t xml:space="preserve">considerations </w:t>
      </w:r>
      <w:r w:rsidR="008B3522">
        <w:rPr>
          <w:b w:val="0"/>
        </w:rPr>
        <w:t>in Standing Order 6</w:t>
      </w:r>
      <w:r w:rsidR="00E81C05">
        <w:rPr>
          <w:b w:val="0"/>
        </w:rPr>
        <w:t>.5.3</w:t>
      </w:r>
      <w:r w:rsidRPr="00190515">
        <w:rPr>
          <w:b w:val="0"/>
        </w:rPr>
        <w:t>:</w:t>
      </w:r>
    </w:p>
    <w:p w14:paraId="0985D57E" w14:textId="77777777" w:rsidR="00553097" w:rsidRPr="00A643FB" w:rsidRDefault="00553097" w:rsidP="00311473">
      <w:pPr>
        <w:tabs>
          <w:tab w:val="left" w:pos="851"/>
          <w:tab w:val="left" w:pos="1985"/>
        </w:tabs>
        <w:ind w:right="-612"/>
        <w:rPr>
          <w:rFonts w:ascii="Arial" w:hAnsi="Arial" w:cs="Arial"/>
        </w:rPr>
      </w:pPr>
    </w:p>
    <w:p w14:paraId="6E5BE5C3" w14:textId="77777777" w:rsidR="00190515" w:rsidRPr="00A0503D" w:rsidRDefault="00553097" w:rsidP="00052C5E">
      <w:pPr>
        <w:numPr>
          <w:ilvl w:val="0"/>
          <w:numId w:val="33"/>
        </w:numPr>
        <w:tabs>
          <w:tab w:val="left" w:pos="851"/>
          <w:tab w:val="left" w:pos="1985"/>
        </w:tabs>
        <w:ind w:right="29"/>
        <w:rPr>
          <w:rFonts w:ascii="Arial" w:hAnsi="Arial" w:cs="Arial"/>
        </w:rPr>
      </w:pPr>
      <w:r w:rsidRPr="00A0503D">
        <w:rPr>
          <w:rFonts w:ascii="Arial" w:hAnsi="Arial" w:cs="Arial"/>
          <w:b/>
        </w:rPr>
        <w:t>Gifts</w:t>
      </w:r>
      <w:r w:rsidR="00190515" w:rsidRPr="00A0503D">
        <w:rPr>
          <w:rFonts w:ascii="Arial" w:hAnsi="Arial" w:cs="Arial"/>
          <w:b/>
        </w:rPr>
        <w:t>:</w:t>
      </w:r>
      <w:r w:rsidR="00190515" w:rsidRPr="00A0503D">
        <w:rPr>
          <w:rFonts w:ascii="Arial" w:hAnsi="Arial" w:cs="Arial"/>
        </w:rPr>
        <w:t xml:space="preserve"> </w:t>
      </w:r>
      <w:r w:rsidR="002052AE" w:rsidRPr="00A0503D">
        <w:rPr>
          <w:rFonts w:ascii="Arial" w:hAnsi="Arial" w:cs="Arial"/>
        </w:rPr>
        <w:t>G</w:t>
      </w:r>
      <w:r w:rsidRPr="00A0503D">
        <w:rPr>
          <w:rFonts w:ascii="Arial" w:hAnsi="Arial" w:cs="Arial"/>
        </w:rPr>
        <w:t>enerally</w:t>
      </w:r>
      <w:r w:rsidR="002052AE" w:rsidRPr="00A0503D">
        <w:rPr>
          <w:rFonts w:ascii="Arial" w:hAnsi="Arial" w:cs="Arial"/>
        </w:rPr>
        <w:t>,</w:t>
      </w:r>
      <w:r w:rsidRPr="00A0503D">
        <w:rPr>
          <w:rFonts w:ascii="Arial" w:hAnsi="Arial" w:cs="Arial"/>
        </w:rPr>
        <w:t xml:space="preserve"> only gifts of material value should be recorded</w:t>
      </w:r>
      <w:r w:rsidR="00BF4A1C" w:rsidRPr="00A0503D">
        <w:rPr>
          <w:rFonts w:ascii="Arial" w:hAnsi="Arial" w:cs="Arial"/>
        </w:rPr>
        <w:t>.  Those with a nominal value, e</w:t>
      </w:r>
      <w:r w:rsidR="004F67BA">
        <w:rPr>
          <w:rFonts w:ascii="Arial" w:hAnsi="Arial" w:cs="Arial"/>
        </w:rPr>
        <w:t>.</w:t>
      </w:r>
      <w:r w:rsidR="00BF4A1C" w:rsidRPr="00A0503D">
        <w:rPr>
          <w:rFonts w:ascii="Arial" w:hAnsi="Arial" w:cs="Arial"/>
        </w:rPr>
        <w:t xml:space="preserve">g., </w:t>
      </w:r>
      <w:r w:rsidRPr="00A0503D">
        <w:rPr>
          <w:rFonts w:ascii="Arial" w:hAnsi="Arial" w:cs="Arial"/>
        </w:rPr>
        <w:t xml:space="preserve">seasonal items </w:t>
      </w:r>
      <w:r w:rsidR="00891E22" w:rsidRPr="00A0503D">
        <w:rPr>
          <w:rFonts w:ascii="Arial" w:hAnsi="Arial" w:cs="Arial"/>
        </w:rPr>
        <w:t>such as d</w:t>
      </w:r>
      <w:r w:rsidRPr="00A0503D">
        <w:rPr>
          <w:rFonts w:ascii="Arial" w:hAnsi="Arial" w:cs="Arial"/>
        </w:rPr>
        <w:t>iaries/calendars</w:t>
      </w:r>
      <w:r w:rsidR="00BF4A1C" w:rsidRPr="00A0503D">
        <w:rPr>
          <w:rFonts w:ascii="Arial" w:hAnsi="Arial" w:cs="Arial"/>
        </w:rPr>
        <w:t xml:space="preserve"> would not usually need to be recorded</w:t>
      </w:r>
      <w:r w:rsidR="00190515" w:rsidRPr="00A0503D">
        <w:rPr>
          <w:rFonts w:ascii="Arial" w:hAnsi="Arial" w:cs="Arial"/>
        </w:rPr>
        <w:t>.</w:t>
      </w:r>
    </w:p>
    <w:p w14:paraId="568A635F" w14:textId="77777777" w:rsidR="00190515" w:rsidRDefault="00190515" w:rsidP="00311473">
      <w:pPr>
        <w:tabs>
          <w:tab w:val="left" w:pos="851"/>
          <w:tab w:val="left" w:pos="1985"/>
        </w:tabs>
        <w:ind w:right="29"/>
        <w:rPr>
          <w:rFonts w:ascii="Arial" w:hAnsi="Arial" w:cs="Arial"/>
        </w:rPr>
      </w:pPr>
    </w:p>
    <w:p w14:paraId="16132555" w14:textId="77777777" w:rsidR="00553097" w:rsidRPr="00A643FB" w:rsidRDefault="00553097" w:rsidP="00052C5E">
      <w:pPr>
        <w:numPr>
          <w:ilvl w:val="0"/>
          <w:numId w:val="33"/>
        </w:numPr>
        <w:tabs>
          <w:tab w:val="left" w:pos="1985"/>
        </w:tabs>
        <w:ind w:right="29"/>
        <w:rPr>
          <w:rFonts w:ascii="Arial" w:hAnsi="Arial" w:cs="Arial"/>
        </w:rPr>
      </w:pPr>
      <w:r w:rsidRPr="00190515">
        <w:rPr>
          <w:rFonts w:ascii="Arial" w:hAnsi="Arial" w:cs="Arial"/>
          <w:b/>
        </w:rPr>
        <w:t>Hospitality</w:t>
      </w:r>
      <w:r w:rsidR="00190515">
        <w:rPr>
          <w:rFonts w:ascii="Arial" w:hAnsi="Arial" w:cs="Arial"/>
          <w:b/>
        </w:rPr>
        <w:t>:</w:t>
      </w:r>
      <w:r w:rsidR="00190515">
        <w:rPr>
          <w:rFonts w:ascii="Arial" w:hAnsi="Arial" w:cs="Arial"/>
        </w:rPr>
        <w:t xml:space="preserve"> </w:t>
      </w:r>
      <w:r w:rsidR="00891E22" w:rsidRPr="00A643FB">
        <w:rPr>
          <w:rFonts w:ascii="Arial" w:hAnsi="Arial" w:cs="Arial"/>
        </w:rPr>
        <w:t>O</w:t>
      </w:r>
      <w:r w:rsidRPr="00A643FB">
        <w:rPr>
          <w:rFonts w:ascii="Arial" w:hAnsi="Arial" w:cs="Arial"/>
        </w:rPr>
        <w:t xml:space="preserve">nly significant hospitality offered or received should be recorded.  </w:t>
      </w:r>
      <w:r w:rsidR="00891E22" w:rsidRPr="00A643FB">
        <w:rPr>
          <w:rFonts w:ascii="Arial" w:hAnsi="Arial" w:cs="Arial"/>
        </w:rPr>
        <w:t>Occasional offers of ‘m</w:t>
      </w:r>
      <w:r w:rsidRPr="00A643FB">
        <w:rPr>
          <w:rFonts w:ascii="Arial" w:hAnsi="Arial" w:cs="Arial"/>
        </w:rPr>
        <w:t>odest and proportionate</w:t>
      </w:r>
      <w:r w:rsidR="00891E22" w:rsidRPr="00250540">
        <w:rPr>
          <w:rStyle w:val="FootnoteReference"/>
          <w:rFonts w:ascii="Arial" w:hAnsi="Arial" w:cs="Arial"/>
          <w:b/>
          <w:sz w:val="20"/>
          <w:szCs w:val="20"/>
          <w:vertAlign w:val="superscript"/>
        </w:rPr>
        <w:footnoteReference w:id="3"/>
      </w:r>
      <w:r w:rsidR="00891E22" w:rsidRPr="00A643FB">
        <w:rPr>
          <w:rFonts w:ascii="Arial" w:hAnsi="Arial" w:cs="Arial"/>
        </w:rPr>
        <w:t>’</w:t>
      </w:r>
      <w:r w:rsidRPr="00A643FB">
        <w:rPr>
          <w:rFonts w:ascii="Arial" w:hAnsi="Arial" w:cs="Arial"/>
        </w:rPr>
        <w:t xml:space="preserve"> hospitality need not be included in the Register</w:t>
      </w:r>
      <w:r w:rsidR="00891E22" w:rsidRPr="00A643FB">
        <w:rPr>
          <w:rFonts w:ascii="Arial" w:hAnsi="Arial" w:cs="Arial"/>
        </w:rPr>
        <w:t xml:space="preserve">. </w:t>
      </w:r>
      <w:r w:rsidR="005818EE">
        <w:rPr>
          <w:rFonts w:ascii="Arial" w:hAnsi="Arial" w:cs="Arial"/>
        </w:rPr>
        <w:t xml:space="preserve">Further detail is provided in the framework policy on standards of behaviour. </w:t>
      </w:r>
    </w:p>
    <w:p w14:paraId="778BDDFB" w14:textId="77777777" w:rsidR="00553097" w:rsidRPr="00A643FB" w:rsidRDefault="00553097" w:rsidP="00311473">
      <w:pPr>
        <w:tabs>
          <w:tab w:val="left" w:pos="851"/>
          <w:tab w:val="left" w:pos="1985"/>
        </w:tabs>
        <w:ind w:right="29"/>
        <w:rPr>
          <w:rFonts w:ascii="Arial" w:hAnsi="Arial" w:cs="Arial"/>
        </w:rPr>
      </w:pPr>
    </w:p>
    <w:p w14:paraId="4BCFD78D" w14:textId="77777777" w:rsidR="00553097" w:rsidRPr="00190515" w:rsidRDefault="00891E22" w:rsidP="00052C5E">
      <w:pPr>
        <w:pStyle w:val="StyleOutlinenumberedArialOutlinenumberedArial11Outli"/>
        <w:numPr>
          <w:ilvl w:val="2"/>
          <w:numId w:val="47"/>
        </w:numPr>
        <w:rPr>
          <w:b w:val="0"/>
          <w:snapToGrid w:val="0"/>
        </w:rPr>
      </w:pPr>
      <w:r w:rsidRPr="00190515">
        <w:rPr>
          <w:b w:val="0"/>
          <w:snapToGrid w:val="0"/>
        </w:rPr>
        <w:t xml:space="preserve">Board members and </w:t>
      </w:r>
      <w:r w:rsidR="00ED1B03">
        <w:rPr>
          <w:b w:val="0"/>
          <w:snapToGrid w:val="0"/>
        </w:rPr>
        <w:t>HEIW</w:t>
      </w:r>
      <w:r w:rsidR="00412BCE">
        <w:rPr>
          <w:b w:val="0"/>
          <w:snapToGrid w:val="0"/>
        </w:rPr>
        <w:t xml:space="preserve"> </w:t>
      </w:r>
      <w:r w:rsidR="00A64E6D">
        <w:rPr>
          <w:b w:val="0"/>
          <w:snapToGrid w:val="0"/>
        </w:rPr>
        <w:t>o</w:t>
      </w:r>
      <w:r w:rsidR="00412BCE">
        <w:rPr>
          <w:b w:val="0"/>
          <w:snapToGrid w:val="0"/>
        </w:rPr>
        <w:t>fficers</w:t>
      </w:r>
      <w:r w:rsidRPr="00190515">
        <w:rPr>
          <w:b w:val="0"/>
          <w:snapToGrid w:val="0"/>
        </w:rPr>
        <w:t xml:space="preserve"> </w:t>
      </w:r>
      <w:r w:rsidR="00553097" w:rsidRPr="00190515">
        <w:rPr>
          <w:b w:val="0"/>
          <w:snapToGrid w:val="0"/>
        </w:rPr>
        <w:t xml:space="preserve">may accept the occasional offer of modest and proportionate hospitality but </w:t>
      </w:r>
      <w:r w:rsidRPr="00190515">
        <w:rPr>
          <w:b w:val="0"/>
          <w:snapToGrid w:val="0"/>
        </w:rPr>
        <w:t xml:space="preserve">in doing so </w:t>
      </w:r>
      <w:r w:rsidR="00553097" w:rsidRPr="00190515">
        <w:rPr>
          <w:b w:val="0"/>
          <w:snapToGrid w:val="0"/>
        </w:rPr>
        <w:t>must consider whether the following conditions are met:</w:t>
      </w:r>
    </w:p>
    <w:p w14:paraId="7F8D0F51" w14:textId="77777777" w:rsidR="00553097" w:rsidRPr="00A643FB" w:rsidRDefault="00553097" w:rsidP="00311473">
      <w:pPr>
        <w:rPr>
          <w:rFonts w:ascii="Arial" w:hAnsi="Arial" w:cs="Arial"/>
          <w:snapToGrid w:val="0"/>
        </w:rPr>
      </w:pPr>
    </w:p>
    <w:p w14:paraId="6191811F" w14:textId="77777777" w:rsidR="00553097" w:rsidRPr="00A643FB" w:rsidRDefault="00553097" w:rsidP="00874428">
      <w:pPr>
        <w:widowControl/>
        <w:numPr>
          <w:ilvl w:val="0"/>
          <w:numId w:val="13"/>
        </w:numPr>
        <w:tabs>
          <w:tab w:val="clear" w:pos="2160"/>
        </w:tabs>
        <w:autoSpaceDE/>
        <w:autoSpaceDN/>
        <w:adjustRightInd/>
        <w:ind w:left="1440"/>
        <w:rPr>
          <w:rFonts w:ascii="Arial" w:hAnsi="Arial" w:cs="Arial"/>
          <w:snapToGrid w:val="0"/>
        </w:rPr>
      </w:pPr>
      <w:r w:rsidRPr="00A643FB">
        <w:rPr>
          <w:rFonts w:ascii="Arial" w:hAnsi="Arial" w:cs="Arial"/>
          <w:snapToGrid w:val="0"/>
        </w:rPr>
        <w:lastRenderedPageBreak/>
        <w:t xml:space="preserve">Acceptance would further the aims of </w:t>
      </w:r>
      <w:proofErr w:type="gramStart"/>
      <w:r w:rsidR="008B3522">
        <w:rPr>
          <w:rFonts w:ascii="Arial" w:hAnsi="Arial" w:cs="Arial"/>
          <w:snapToGrid w:val="0"/>
        </w:rPr>
        <w:t>HEIW</w:t>
      </w:r>
      <w:r w:rsidRPr="00A643FB">
        <w:rPr>
          <w:rFonts w:ascii="Arial" w:hAnsi="Arial" w:cs="Arial"/>
          <w:snapToGrid w:val="0"/>
        </w:rPr>
        <w:t>;</w:t>
      </w:r>
      <w:proofErr w:type="gramEnd"/>
    </w:p>
    <w:p w14:paraId="26137547" w14:textId="77777777" w:rsidR="00553097" w:rsidRPr="00A643FB" w:rsidRDefault="00553097" w:rsidP="00874428">
      <w:pPr>
        <w:widowControl/>
        <w:numPr>
          <w:ilvl w:val="0"/>
          <w:numId w:val="13"/>
        </w:numPr>
        <w:tabs>
          <w:tab w:val="clear" w:pos="2160"/>
          <w:tab w:val="num" w:pos="1440"/>
        </w:tabs>
        <w:autoSpaceDE/>
        <w:autoSpaceDN/>
        <w:adjustRightInd/>
        <w:ind w:left="1440"/>
        <w:rPr>
          <w:rFonts w:ascii="Arial" w:hAnsi="Arial" w:cs="Arial"/>
          <w:snapToGrid w:val="0"/>
        </w:rPr>
      </w:pPr>
      <w:r w:rsidRPr="00A643FB">
        <w:rPr>
          <w:rFonts w:ascii="Arial" w:hAnsi="Arial" w:cs="Arial"/>
          <w:snapToGrid w:val="0"/>
        </w:rPr>
        <w:t xml:space="preserve">The level of hospitality is reasonable in the </w:t>
      </w:r>
      <w:proofErr w:type="gramStart"/>
      <w:r w:rsidRPr="00A643FB">
        <w:rPr>
          <w:rFonts w:ascii="Arial" w:hAnsi="Arial" w:cs="Arial"/>
          <w:snapToGrid w:val="0"/>
        </w:rPr>
        <w:t>circumstances;</w:t>
      </w:r>
      <w:proofErr w:type="gramEnd"/>
    </w:p>
    <w:p w14:paraId="5386F7AA" w14:textId="77777777" w:rsidR="00553097" w:rsidRPr="00A643FB" w:rsidRDefault="00553097" w:rsidP="00874428">
      <w:pPr>
        <w:widowControl/>
        <w:numPr>
          <w:ilvl w:val="0"/>
          <w:numId w:val="13"/>
        </w:numPr>
        <w:tabs>
          <w:tab w:val="clear" w:pos="2160"/>
          <w:tab w:val="num" w:pos="1440"/>
        </w:tabs>
        <w:autoSpaceDE/>
        <w:autoSpaceDN/>
        <w:adjustRightInd/>
        <w:ind w:left="1440"/>
        <w:rPr>
          <w:rFonts w:ascii="Arial" w:hAnsi="Arial" w:cs="Arial"/>
          <w:snapToGrid w:val="0"/>
        </w:rPr>
      </w:pPr>
      <w:r w:rsidRPr="00A643FB">
        <w:rPr>
          <w:rFonts w:ascii="Arial" w:hAnsi="Arial" w:cs="Arial"/>
          <w:snapToGrid w:val="0"/>
        </w:rPr>
        <w:t>It has been openly offered; and,</w:t>
      </w:r>
    </w:p>
    <w:p w14:paraId="7BD80A8C" w14:textId="77777777" w:rsidR="00553097" w:rsidRPr="00A643FB" w:rsidRDefault="00553097" w:rsidP="00874428">
      <w:pPr>
        <w:widowControl/>
        <w:numPr>
          <w:ilvl w:val="0"/>
          <w:numId w:val="13"/>
        </w:numPr>
        <w:tabs>
          <w:tab w:val="clear" w:pos="2160"/>
          <w:tab w:val="num" w:pos="1440"/>
        </w:tabs>
        <w:autoSpaceDE/>
        <w:autoSpaceDN/>
        <w:adjustRightInd/>
        <w:ind w:left="1440"/>
        <w:rPr>
          <w:rFonts w:ascii="Arial" w:hAnsi="Arial" w:cs="Arial"/>
          <w:snapToGrid w:val="0"/>
        </w:rPr>
      </w:pPr>
      <w:r w:rsidRPr="00A643FB">
        <w:rPr>
          <w:rFonts w:ascii="Arial" w:hAnsi="Arial" w:cs="Arial"/>
          <w:snapToGrid w:val="0"/>
        </w:rPr>
        <w:t xml:space="preserve">It could not be construed as any form of inducement and will not put the </w:t>
      </w:r>
      <w:r w:rsidR="00891E22" w:rsidRPr="00A643FB">
        <w:rPr>
          <w:rFonts w:ascii="Arial" w:hAnsi="Arial" w:cs="Arial"/>
          <w:snapToGrid w:val="0"/>
        </w:rPr>
        <w:t>individual</w:t>
      </w:r>
      <w:r w:rsidRPr="00A643FB">
        <w:rPr>
          <w:rFonts w:ascii="Arial" w:hAnsi="Arial" w:cs="Arial"/>
          <w:snapToGrid w:val="0"/>
        </w:rPr>
        <w:t xml:space="preserve"> under any obligation to those offering it.</w:t>
      </w:r>
    </w:p>
    <w:p w14:paraId="2A199C3D" w14:textId="77777777" w:rsidR="00157C03" w:rsidRPr="001947CF" w:rsidRDefault="00157C03" w:rsidP="00311473">
      <w:pPr>
        <w:rPr>
          <w:rFonts w:ascii="Arial" w:hAnsi="Arial" w:cs="Arial"/>
        </w:rPr>
      </w:pPr>
    </w:p>
    <w:p w14:paraId="338BA1E8" w14:textId="77777777" w:rsidR="00157C03" w:rsidRPr="00FF5BE8" w:rsidRDefault="00157C03" w:rsidP="00052C5E">
      <w:pPr>
        <w:pStyle w:val="StyleOutlinenumberedArialOutlinenumberedArial11Outli"/>
        <w:numPr>
          <w:ilvl w:val="2"/>
          <w:numId w:val="47"/>
        </w:numPr>
        <w:rPr>
          <w:b w:val="0"/>
        </w:rPr>
      </w:pPr>
      <w:bookmarkStart w:id="773" w:name="_Toc228956037"/>
      <w:r w:rsidRPr="00FF5BE8">
        <w:rPr>
          <w:b w:val="0"/>
        </w:rPr>
        <w:t xml:space="preserve">The Board Secretary will arrange for a full report of all offers of Gifts and Hospitality recorded by </w:t>
      </w:r>
      <w:r w:rsidR="0005562A">
        <w:rPr>
          <w:b w:val="0"/>
        </w:rPr>
        <w:t>HEIW</w:t>
      </w:r>
      <w:r w:rsidR="00407A0C">
        <w:rPr>
          <w:b w:val="0"/>
        </w:rPr>
        <w:t xml:space="preserve"> </w:t>
      </w:r>
      <w:r w:rsidRPr="00FF5BE8">
        <w:rPr>
          <w:b w:val="0"/>
        </w:rPr>
        <w:t xml:space="preserve">to be submitted to the </w:t>
      </w:r>
      <w:r w:rsidR="00C055FC" w:rsidRPr="00FF5BE8">
        <w:rPr>
          <w:b w:val="0"/>
        </w:rPr>
        <w:t>Audit</w:t>
      </w:r>
      <w:r w:rsidR="008B3522">
        <w:rPr>
          <w:b w:val="0"/>
        </w:rPr>
        <w:t xml:space="preserve"> and Assurance</w:t>
      </w:r>
      <w:r w:rsidR="00C055FC" w:rsidRPr="00FF5BE8">
        <w:rPr>
          <w:b w:val="0"/>
        </w:rPr>
        <w:t xml:space="preserve"> </w:t>
      </w:r>
      <w:r w:rsidR="00BF4A1C">
        <w:rPr>
          <w:b w:val="0"/>
        </w:rPr>
        <w:t>Committee</w:t>
      </w:r>
      <w:r w:rsidRPr="00FF5BE8">
        <w:rPr>
          <w:b w:val="0"/>
        </w:rPr>
        <w:t xml:space="preserve"> (or equivalent) </w:t>
      </w:r>
      <w:r w:rsidR="00C055FC" w:rsidRPr="00FF5BE8">
        <w:rPr>
          <w:b w:val="0"/>
        </w:rPr>
        <w:t>at least annually.</w:t>
      </w:r>
      <w:bookmarkEnd w:id="773"/>
      <w:r w:rsidRPr="00FF5BE8">
        <w:rPr>
          <w:b w:val="0"/>
        </w:rPr>
        <w:t xml:space="preserve">  The Audit</w:t>
      </w:r>
      <w:r w:rsidR="005818EE">
        <w:rPr>
          <w:b w:val="0"/>
        </w:rPr>
        <w:t xml:space="preserve"> and Assurance</w:t>
      </w:r>
      <w:r w:rsidRPr="00FF5BE8">
        <w:rPr>
          <w:b w:val="0"/>
        </w:rPr>
        <w:t xml:space="preserve"> </w:t>
      </w:r>
      <w:r w:rsidR="00BF4A1C">
        <w:rPr>
          <w:b w:val="0"/>
        </w:rPr>
        <w:t>Committee</w:t>
      </w:r>
      <w:r w:rsidRPr="00FF5BE8">
        <w:rPr>
          <w:b w:val="0"/>
        </w:rPr>
        <w:t xml:space="preserve"> will then review and report to the Board upon the adequacy of the </w:t>
      </w:r>
      <w:r w:rsidR="00407A0C">
        <w:rPr>
          <w:b w:val="0"/>
        </w:rPr>
        <w:t>HEIW’s</w:t>
      </w:r>
      <w:r w:rsidRPr="00FF5BE8">
        <w:rPr>
          <w:b w:val="0"/>
        </w:rPr>
        <w:t xml:space="preserve"> arrangements for dealing with offers of gifts and hospitality.</w:t>
      </w:r>
    </w:p>
    <w:p w14:paraId="0ECF21A4" w14:textId="77777777" w:rsidR="00F9004D" w:rsidRDefault="00F9004D" w:rsidP="00311473">
      <w:pPr>
        <w:rPr>
          <w:b/>
          <w:lang w:eastAsia="en-GB"/>
        </w:rPr>
      </w:pPr>
    </w:p>
    <w:p w14:paraId="3B4A5AAF" w14:textId="77777777" w:rsidR="00B068B0" w:rsidRPr="00A643FB" w:rsidRDefault="00B068B0" w:rsidP="00311473">
      <w:pPr>
        <w:rPr>
          <w:rFonts w:ascii="Arial" w:hAnsi="Arial" w:cs="Arial"/>
        </w:rPr>
      </w:pPr>
    </w:p>
    <w:p w14:paraId="2E85B7B4" w14:textId="77777777" w:rsidR="00B068B0" w:rsidRPr="00A643FB" w:rsidRDefault="00B068B0" w:rsidP="00311473">
      <w:pPr>
        <w:pStyle w:val="Heading1"/>
        <w:numPr>
          <w:ilvl w:val="0"/>
          <w:numId w:val="3"/>
        </w:numPr>
        <w:tabs>
          <w:tab w:val="clear" w:pos="1500"/>
          <w:tab w:val="num" w:pos="720"/>
        </w:tabs>
        <w:ind w:left="720" w:hanging="720"/>
        <w:jc w:val="left"/>
        <w:rPr>
          <w:rFonts w:ascii="Arial" w:hAnsi="Arial" w:cs="Arial"/>
        </w:rPr>
      </w:pPr>
      <w:bookmarkStart w:id="774" w:name="_Toc221001303"/>
      <w:bookmarkStart w:id="775" w:name="_Toc221001565"/>
      <w:bookmarkStart w:id="776" w:name="_Toc221094329"/>
      <w:bookmarkStart w:id="777" w:name="_Toc221342622"/>
      <w:bookmarkStart w:id="778" w:name="_Toc228956043"/>
      <w:bookmarkStart w:id="779" w:name="_Toc240163418"/>
      <w:bookmarkStart w:id="780" w:name="_Toc240789271"/>
      <w:bookmarkStart w:id="781" w:name="_Toc240791783"/>
      <w:bookmarkStart w:id="782" w:name="_Toc240792832"/>
      <w:bookmarkStart w:id="783" w:name="_Toc240793400"/>
      <w:bookmarkStart w:id="784" w:name="_Toc241995980"/>
      <w:bookmarkStart w:id="785" w:name="_Toc244597553"/>
      <w:bookmarkStart w:id="786" w:name="_Toc254014610"/>
      <w:bookmarkStart w:id="787" w:name="_Toc523849594"/>
      <w:r w:rsidRPr="00A643FB">
        <w:rPr>
          <w:rFonts w:ascii="Arial" w:hAnsi="Arial" w:cs="Arial"/>
        </w:rPr>
        <w:t>SIGNING AND SEALING DOCUMENTS</w:t>
      </w:r>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p>
    <w:p w14:paraId="5AE53CD8" w14:textId="77777777" w:rsidR="00B068B0" w:rsidRPr="00A643FB" w:rsidRDefault="00B068B0" w:rsidP="00311473">
      <w:pPr>
        <w:rPr>
          <w:rFonts w:ascii="Arial" w:hAnsi="Arial" w:cs="Arial"/>
        </w:rPr>
      </w:pPr>
    </w:p>
    <w:p w14:paraId="275C1D1C" w14:textId="77777777" w:rsidR="00E64AA1" w:rsidRPr="00A643FB" w:rsidRDefault="00E64AA1" w:rsidP="00052C5E">
      <w:pPr>
        <w:pStyle w:val="StyleOutlinenumberedArialOutlinenumberedArial11Outli"/>
        <w:numPr>
          <w:ilvl w:val="2"/>
          <w:numId w:val="48"/>
        </w:numPr>
        <w:rPr>
          <w:b w:val="0"/>
        </w:rPr>
      </w:pPr>
      <w:bookmarkStart w:id="788" w:name="_Toc228956044"/>
      <w:r w:rsidRPr="00A643FB">
        <w:rPr>
          <w:b w:val="0"/>
        </w:rPr>
        <w:t xml:space="preserve">The common seal of the </w:t>
      </w:r>
      <w:r w:rsidR="0005562A">
        <w:rPr>
          <w:b w:val="0"/>
        </w:rPr>
        <w:t>HEIW</w:t>
      </w:r>
      <w:r w:rsidR="0005562A" w:rsidRPr="00A643FB">
        <w:rPr>
          <w:b w:val="0"/>
        </w:rPr>
        <w:t xml:space="preserve"> </w:t>
      </w:r>
      <w:r w:rsidRPr="00A643FB">
        <w:rPr>
          <w:b w:val="0"/>
        </w:rPr>
        <w:t>is primar</w:t>
      </w:r>
      <w:r w:rsidR="00C055FC" w:rsidRPr="00A643FB">
        <w:rPr>
          <w:b w:val="0"/>
        </w:rPr>
        <w:t>ily</w:t>
      </w:r>
      <w:r w:rsidRPr="00A643FB">
        <w:rPr>
          <w:b w:val="0"/>
        </w:rPr>
        <w:t xml:space="preserve"> used to seal legal documents such as </w:t>
      </w:r>
      <w:r w:rsidR="00DF44E1">
        <w:rPr>
          <w:b w:val="0"/>
        </w:rPr>
        <w:t xml:space="preserve">transfers of land, </w:t>
      </w:r>
      <w:r w:rsidRPr="00A643FB">
        <w:rPr>
          <w:b w:val="0"/>
        </w:rPr>
        <w:t xml:space="preserve">lease agreements and other </w:t>
      </w:r>
      <w:r w:rsidR="00320E29" w:rsidRPr="00A643FB">
        <w:rPr>
          <w:b w:val="0"/>
        </w:rPr>
        <w:t xml:space="preserve">important/key contracts.  The seal may only be fixed to a document if the Board or </w:t>
      </w:r>
      <w:r w:rsidR="00BF4A1C">
        <w:rPr>
          <w:b w:val="0"/>
        </w:rPr>
        <w:t>Committee</w:t>
      </w:r>
      <w:r w:rsidR="00320E29" w:rsidRPr="00A643FB">
        <w:rPr>
          <w:b w:val="0"/>
        </w:rPr>
        <w:t xml:space="preserve"> of the Board has determined it </w:t>
      </w:r>
      <w:r w:rsidR="00E5621D" w:rsidRPr="00A643FB">
        <w:rPr>
          <w:b w:val="0"/>
        </w:rPr>
        <w:t>sh</w:t>
      </w:r>
      <w:r w:rsidR="00E5621D">
        <w:rPr>
          <w:b w:val="0"/>
        </w:rPr>
        <w:t>all</w:t>
      </w:r>
      <w:r w:rsidR="00E5621D" w:rsidRPr="00A643FB">
        <w:rPr>
          <w:b w:val="0"/>
        </w:rPr>
        <w:t xml:space="preserve"> </w:t>
      </w:r>
      <w:r w:rsidR="00320E29" w:rsidRPr="00A643FB">
        <w:rPr>
          <w:b w:val="0"/>
        </w:rPr>
        <w:t xml:space="preserve">be sealed, or if a transaction to which the document relates has been approved by the Board or </w:t>
      </w:r>
      <w:r w:rsidR="00BF4A1C">
        <w:rPr>
          <w:b w:val="0"/>
        </w:rPr>
        <w:t>Committee</w:t>
      </w:r>
      <w:r w:rsidR="00320E29" w:rsidRPr="00A643FB">
        <w:rPr>
          <w:b w:val="0"/>
        </w:rPr>
        <w:t xml:space="preserve"> of the Board.</w:t>
      </w:r>
      <w:bookmarkEnd w:id="788"/>
    </w:p>
    <w:p w14:paraId="13D59191" w14:textId="77777777" w:rsidR="00452B6E" w:rsidRDefault="00452B6E" w:rsidP="00311473">
      <w:pPr>
        <w:tabs>
          <w:tab w:val="left" w:pos="-374"/>
        </w:tabs>
        <w:rPr>
          <w:rFonts w:ascii="Arial" w:hAnsi="Arial" w:cs="Arial"/>
        </w:rPr>
      </w:pPr>
    </w:p>
    <w:p w14:paraId="033E2BB7" w14:textId="77777777" w:rsidR="007A6A98" w:rsidRPr="00A643FB" w:rsidRDefault="007A6A98" w:rsidP="00311473">
      <w:pPr>
        <w:tabs>
          <w:tab w:val="left" w:pos="-374"/>
        </w:tabs>
        <w:rPr>
          <w:rFonts w:ascii="Arial" w:hAnsi="Arial" w:cs="Arial"/>
        </w:rPr>
      </w:pPr>
    </w:p>
    <w:p w14:paraId="031FBC43" w14:textId="77777777" w:rsidR="00243F92" w:rsidRPr="008C138F" w:rsidRDefault="00320E29" w:rsidP="00052C5E">
      <w:pPr>
        <w:pStyle w:val="StyleOutlinenumberedArialOutlinenumberedArial11Outli"/>
        <w:numPr>
          <w:ilvl w:val="2"/>
          <w:numId w:val="48"/>
        </w:numPr>
        <w:rPr>
          <w:b w:val="0"/>
        </w:rPr>
      </w:pPr>
      <w:r w:rsidRPr="008C138F">
        <w:rPr>
          <w:b w:val="0"/>
        </w:rPr>
        <w:t xml:space="preserve">Where it is decided that a document </w:t>
      </w:r>
      <w:r w:rsidR="00E5621D" w:rsidRPr="008C138F">
        <w:rPr>
          <w:b w:val="0"/>
        </w:rPr>
        <w:t>sh</w:t>
      </w:r>
      <w:r w:rsidR="00E5621D">
        <w:rPr>
          <w:b w:val="0"/>
        </w:rPr>
        <w:t>all</w:t>
      </w:r>
      <w:r w:rsidR="00E5621D" w:rsidRPr="008C138F">
        <w:rPr>
          <w:b w:val="0"/>
        </w:rPr>
        <w:t xml:space="preserve"> </w:t>
      </w:r>
      <w:r w:rsidRPr="008C138F">
        <w:rPr>
          <w:b w:val="0"/>
        </w:rPr>
        <w:t xml:space="preserve">be sealed it </w:t>
      </w:r>
      <w:r w:rsidR="00E5621D" w:rsidRPr="008C138F">
        <w:rPr>
          <w:b w:val="0"/>
        </w:rPr>
        <w:t>sh</w:t>
      </w:r>
      <w:r w:rsidR="00E5621D">
        <w:rPr>
          <w:b w:val="0"/>
        </w:rPr>
        <w:t>all</w:t>
      </w:r>
      <w:r w:rsidR="00E5621D" w:rsidRPr="008C138F">
        <w:rPr>
          <w:b w:val="0"/>
        </w:rPr>
        <w:t xml:space="preserve"> </w:t>
      </w:r>
      <w:r w:rsidRPr="008C138F">
        <w:rPr>
          <w:b w:val="0"/>
        </w:rPr>
        <w:t xml:space="preserve">be fixed in the presence of the Chair or Vice Chair (or other authorised independent </w:t>
      </w:r>
      <w:r w:rsidR="00471A8A" w:rsidRPr="008C138F">
        <w:rPr>
          <w:b w:val="0"/>
        </w:rPr>
        <w:t>M</w:t>
      </w:r>
      <w:r w:rsidRPr="008C138F">
        <w:rPr>
          <w:b w:val="0"/>
        </w:rPr>
        <w:t xml:space="preserve">ember) </w:t>
      </w:r>
      <w:r w:rsidR="00243F92" w:rsidRPr="008C138F">
        <w:rPr>
          <w:b w:val="0"/>
        </w:rPr>
        <w:t xml:space="preserve">and the Chief Executive </w:t>
      </w:r>
      <w:r w:rsidR="00FA01B4">
        <w:rPr>
          <w:b w:val="0"/>
        </w:rPr>
        <w:t xml:space="preserve">or Deputy Chief Executive </w:t>
      </w:r>
      <w:r w:rsidR="00243F92" w:rsidRPr="008C138F">
        <w:rPr>
          <w:b w:val="0"/>
        </w:rPr>
        <w:t xml:space="preserve">(or another authorised </w:t>
      </w:r>
      <w:r w:rsidR="009854F9">
        <w:rPr>
          <w:b w:val="0"/>
        </w:rPr>
        <w:t>individual</w:t>
      </w:r>
      <w:r w:rsidR="00243F92" w:rsidRPr="008C138F">
        <w:rPr>
          <w:b w:val="0"/>
        </w:rPr>
        <w:t xml:space="preserve">) </w:t>
      </w:r>
      <w:r w:rsidR="00B64EAA" w:rsidRPr="008C138F">
        <w:rPr>
          <w:b w:val="0"/>
        </w:rPr>
        <w:t xml:space="preserve">both of whom </w:t>
      </w:r>
      <w:r w:rsidR="00243F92" w:rsidRPr="008C138F">
        <w:rPr>
          <w:b w:val="0"/>
        </w:rPr>
        <w:t>must witness the seal.</w:t>
      </w:r>
    </w:p>
    <w:p w14:paraId="73861355" w14:textId="77777777" w:rsidR="00B16206" w:rsidRPr="00A643FB" w:rsidRDefault="00B16206" w:rsidP="00311473">
      <w:pPr>
        <w:rPr>
          <w:rFonts w:ascii="Arial" w:hAnsi="Arial" w:cs="Arial"/>
        </w:rPr>
      </w:pPr>
    </w:p>
    <w:p w14:paraId="79A08F2B" w14:textId="77777777" w:rsidR="00B068B0" w:rsidRPr="00A643FB" w:rsidRDefault="00B068B0" w:rsidP="00052C5E">
      <w:pPr>
        <w:pStyle w:val="Heading1"/>
        <w:numPr>
          <w:ilvl w:val="1"/>
          <w:numId w:val="48"/>
        </w:numPr>
        <w:jc w:val="left"/>
        <w:rPr>
          <w:rFonts w:ascii="Arial" w:hAnsi="Arial" w:cs="Arial"/>
        </w:rPr>
      </w:pPr>
      <w:bookmarkStart w:id="789" w:name="_Toc221001306"/>
      <w:bookmarkStart w:id="790" w:name="_Toc221001568"/>
      <w:bookmarkStart w:id="791" w:name="_Toc221094332"/>
      <w:bookmarkStart w:id="792" w:name="_Toc221342625"/>
      <w:bookmarkStart w:id="793" w:name="_Toc228956045"/>
      <w:bookmarkStart w:id="794" w:name="_Toc240163419"/>
      <w:bookmarkStart w:id="795" w:name="_Toc240789272"/>
      <w:bookmarkStart w:id="796" w:name="_Toc240791784"/>
      <w:bookmarkStart w:id="797" w:name="_Toc240792833"/>
      <w:bookmarkStart w:id="798" w:name="_Toc240793401"/>
      <w:bookmarkStart w:id="799" w:name="_Toc241995981"/>
      <w:bookmarkStart w:id="800" w:name="_Toc244597554"/>
      <w:bookmarkStart w:id="801" w:name="_Toc254014611"/>
      <w:bookmarkStart w:id="802" w:name="_Toc523849595"/>
      <w:r w:rsidRPr="00A643FB">
        <w:rPr>
          <w:rFonts w:ascii="Arial" w:hAnsi="Arial" w:cs="Arial"/>
        </w:rPr>
        <w:t>Register of Sealing</w:t>
      </w:r>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p>
    <w:p w14:paraId="1FA16187" w14:textId="77777777" w:rsidR="006B52AB" w:rsidRPr="00A643FB" w:rsidRDefault="006B52AB" w:rsidP="00311473">
      <w:pPr>
        <w:rPr>
          <w:rFonts w:ascii="Arial" w:hAnsi="Arial" w:cs="Arial"/>
        </w:rPr>
      </w:pPr>
    </w:p>
    <w:p w14:paraId="0D274A18" w14:textId="77777777" w:rsidR="00E64AA1" w:rsidRPr="00A643FB" w:rsidRDefault="00243F92" w:rsidP="00052C5E">
      <w:pPr>
        <w:pStyle w:val="StyleOutlinenumberedArialOutlinenumberedArial11Outli"/>
        <w:numPr>
          <w:ilvl w:val="2"/>
          <w:numId w:val="48"/>
        </w:numPr>
        <w:rPr>
          <w:b w:val="0"/>
        </w:rPr>
      </w:pPr>
      <w:bookmarkStart w:id="803" w:name="_Toc228956046"/>
      <w:r w:rsidRPr="00A643FB">
        <w:rPr>
          <w:b w:val="0"/>
        </w:rPr>
        <w:t xml:space="preserve">The Board Secretary shall keep a register that records the sealing of every document.  Each entry must be signed by the persons who approved and authorised the document and who witnessed the seal.  A report of all sealings </w:t>
      </w:r>
      <w:r w:rsidR="00E5621D" w:rsidRPr="00A643FB">
        <w:rPr>
          <w:b w:val="0"/>
        </w:rPr>
        <w:t>sh</w:t>
      </w:r>
      <w:r w:rsidR="00E5621D">
        <w:rPr>
          <w:b w:val="0"/>
        </w:rPr>
        <w:t>all</w:t>
      </w:r>
      <w:r w:rsidR="00E5621D" w:rsidRPr="00A643FB">
        <w:rPr>
          <w:b w:val="0"/>
        </w:rPr>
        <w:t xml:space="preserve"> </w:t>
      </w:r>
      <w:r w:rsidRPr="00A643FB">
        <w:rPr>
          <w:b w:val="0"/>
        </w:rPr>
        <w:t xml:space="preserve">be presented to the Board at least </w:t>
      </w:r>
      <w:r w:rsidR="00D36791">
        <w:rPr>
          <w:b w:val="0"/>
        </w:rPr>
        <w:t>bi-annually</w:t>
      </w:r>
      <w:r w:rsidRPr="00A643FB">
        <w:rPr>
          <w:b w:val="0"/>
        </w:rPr>
        <w:t>.</w:t>
      </w:r>
      <w:bookmarkEnd w:id="803"/>
      <w:r w:rsidR="00B16206" w:rsidRPr="00A643FB">
        <w:rPr>
          <w:b w:val="0"/>
        </w:rPr>
        <w:t xml:space="preserve">  </w:t>
      </w:r>
    </w:p>
    <w:p w14:paraId="37522A39" w14:textId="77777777" w:rsidR="00F44765" w:rsidRPr="00A643FB" w:rsidRDefault="00F44765" w:rsidP="00311473">
      <w:pPr>
        <w:rPr>
          <w:rFonts w:ascii="Arial" w:hAnsi="Arial" w:cs="Arial"/>
        </w:rPr>
      </w:pPr>
    </w:p>
    <w:p w14:paraId="662AACB0" w14:textId="77777777" w:rsidR="00B068B0" w:rsidRPr="00A643FB" w:rsidRDefault="00B068B0" w:rsidP="00052C5E">
      <w:pPr>
        <w:pStyle w:val="Heading1"/>
        <w:numPr>
          <w:ilvl w:val="1"/>
          <w:numId w:val="48"/>
        </w:numPr>
        <w:ind w:left="720" w:hanging="720"/>
        <w:jc w:val="left"/>
        <w:rPr>
          <w:rFonts w:ascii="Arial" w:hAnsi="Arial" w:cs="Arial"/>
        </w:rPr>
      </w:pPr>
      <w:bookmarkStart w:id="804" w:name="_Toc221001307"/>
      <w:bookmarkStart w:id="805" w:name="_Toc221001569"/>
      <w:bookmarkStart w:id="806" w:name="_Toc221094333"/>
      <w:bookmarkStart w:id="807" w:name="_Toc221342626"/>
      <w:bookmarkStart w:id="808" w:name="_Toc228956047"/>
      <w:bookmarkStart w:id="809" w:name="_Toc240163420"/>
      <w:bookmarkStart w:id="810" w:name="_Toc240789273"/>
      <w:bookmarkStart w:id="811" w:name="_Toc240791785"/>
      <w:bookmarkStart w:id="812" w:name="_Toc240792834"/>
      <w:bookmarkStart w:id="813" w:name="_Toc240793402"/>
      <w:bookmarkStart w:id="814" w:name="_Toc241995982"/>
      <w:bookmarkStart w:id="815" w:name="_Toc244597555"/>
      <w:bookmarkStart w:id="816" w:name="_Toc254014612"/>
      <w:bookmarkStart w:id="817" w:name="_Toc523849596"/>
      <w:r w:rsidRPr="00A643FB">
        <w:rPr>
          <w:rFonts w:ascii="Arial" w:hAnsi="Arial" w:cs="Arial"/>
        </w:rPr>
        <w:t>Signature of Documents</w:t>
      </w:r>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p>
    <w:p w14:paraId="0E2FCFEE" w14:textId="77777777" w:rsidR="00E64AA1" w:rsidRPr="00A643FB" w:rsidRDefault="00E64AA1" w:rsidP="00311473">
      <w:pPr>
        <w:rPr>
          <w:rFonts w:ascii="Arial" w:hAnsi="Arial" w:cs="Arial"/>
        </w:rPr>
      </w:pPr>
    </w:p>
    <w:p w14:paraId="5B4897D4" w14:textId="77777777" w:rsidR="00FD2AFD" w:rsidRPr="00A643FB" w:rsidRDefault="00FD2AFD" w:rsidP="00052C5E">
      <w:pPr>
        <w:pStyle w:val="StyleOutlinenumberedArialOutlinenumberedArial11Outli"/>
        <w:numPr>
          <w:ilvl w:val="2"/>
          <w:numId w:val="48"/>
        </w:numPr>
        <w:rPr>
          <w:b w:val="0"/>
        </w:rPr>
      </w:pPr>
      <w:bookmarkStart w:id="818" w:name="_Toc228956048"/>
      <w:r w:rsidRPr="00A643FB">
        <w:rPr>
          <w:b w:val="0"/>
        </w:rPr>
        <w:t xml:space="preserve">Where a signature is required for any document connected with legal proceedings involving </w:t>
      </w:r>
      <w:r w:rsidR="00BC3564">
        <w:rPr>
          <w:b w:val="0"/>
        </w:rPr>
        <w:t>HEIW</w:t>
      </w:r>
      <w:r w:rsidRPr="00A643FB">
        <w:rPr>
          <w:b w:val="0"/>
        </w:rPr>
        <w:t xml:space="preserve">, it shall </w:t>
      </w:r>
      <w:r w:rsidR="00E61C47" w:rsidRPr="00A643FB">
        <w:rPr>
          <w:b w:val="0"/>
        </w:rPr>
        <w:t xml:space="preserve">normally </w:t>
      </w:r>
      <w:r w:rsidRPr="00A643FB">
        <w:rPr>
          <w:b w:val="0"/>
        </w:rPr>
        <w:t>be signed by the Chief Executive,</w:t>
      </w:r>
      <w:r w:rsidR="00E61C47" w:rsidRPr="00A643FB">
        <w:rPr>
          <w:b w:val="0"/>
        </w:rPr>
        <w:t xml:space="preserve"> except where the Board has authorised another person or has been otherwise directed to allow or require another person to provide a signature.</w:t>
      </w:r>
      <w:bookmarkEnd w:id="818"/>
    </w:p>
    <w:p w14:paraId="0AF58CF7" w14:textId="77777777" w:rsidR="00FD2AFD" w:rsidRPr="00A643FB" w:rsidRDefault="00FD2AFD" w:rsidP="00311473">
      <w:pPr>
        <w:widowControl/>
        <w:autoSpaceDE/>
        <w:autoSpaceDN/>
        <w:adjustRightInd/>
        <w:rPr>
          <w:rFonts w:ascii="Arial" w:hAnsi="Arial" w:cs="Arial"/>
        </w:rPr>
      </w:pPr>
    </w:p>
    <w:p w14:paraId="092D9742" w14:textId="77777777" w:rsidR="00FD2AFD" w:rsidRPr="00FA01B4" w:rsidRDefault="00FD2AFD" w:rsidP="00FA01B4">
      <w:pPr>
        <w:pStyle w:val="StyleOutlinenumberedArialOutlinenumberedArial11Outli"/>
        <w:numPr>
          <w:ilvl w:val="2"/>
          <w:numId w:val="48"/>
        </w:numPr>
        <w:rPr>
          <w:b w:val="0"/>
        </w:rPr>
      </w:pPr>
      <w:bookmarkStart w:id="819" w:name="_Toc228956049"/>
      <w:r w:rsidRPr="008B3522">
        <w:rPr>
          <w:b w:val="0"/>
        </w:rPr>
        <w:t xml:space="preserve">The Chief Executive or </w:t>
      </w:r>
      <w:r w:rsidR="00FA01B4">
        <w:rPr>
          <w:b w:val="0"/>
        </w:rPr>
        <w:t xml:space="preserve">Deputy Chief Executive </w:t>
      </w:r>
      <w:r w:rsidR="000C623E" w:rsidRPr="008B3522">
        <w:rPr>
          <w:b w:val="0"/>
        </w:rPr>
        <w:t>nominated officers</w:t>
      </w:r>
      <w:r w:rsidR="005352BC" w:rsidRPr="008B3522">
        <w:rPr>
          <w:b w:val="0"/>
        </w:rPr>
        <w:t xml:space="preserve"> may be authorised by the Board to sign on behalf of </w:t>
      </w:r>
      <w:r w:rsidR="00BC3564" w:rsidRPr="008B3522">
        <w:rPr>
          <w:b w:val="0"/>
        </w:rPr>
        <w:t>HEIW</w:t>
      </w:r>
      <w:r w:rsidR="00407A0C" w:rsidRPr="008B3522">
        <w:rPr>
          <w:b w:val="0"/>
        </w:rPr>
        <w:t xml:space="preserve"> </w:t>
      </w:r>
      <w:r w:rsidR="005352BC" w:rsidRPr="008B3522">
        <w:rPr>
          <w:b w:val="0"/>
        </w:rPr>
        <w:t xml:space="preserve">any </w:t>
      </w:r>
      <w:r w:rsidRPr="008B3522">
        <w:rPr>
          <w:b w:val="0"/>
        </w:rPr>
        <w:t xml:space="preserve">agreement or </w:t>
      </w:r>
      <w:r w:rsidR="00201811" w:rsidRPr="008B3522">
        <w:rPr>
          <w:b w:val="0"/>
        </w:rPr>
        <w:t xml:space="preserve">other </w:t>
      </w:r>
      <w:r w:rsidRPr="008B3522">
        <w:rPr>
          <w:b w:val="0"/>
        </w:rPr>
        <w:t xml:space="preserve">document </w:t>
      </w:r>
      <w:r w:rsidR="00201811" w:rsidRPr="008B3522">
        <w:rPr>
          <w:b w:val="0"/>
        </w:rPr>
        <w:t>(</w:t>
      </w:r>
      <w:r w:rsidRPr="008B3522">
        <w:rPr>
          <w:b w:val="0"/>
        </w:rPr>
        <w:t>not requ</w:t>
      </w:r>
      <w:r w:rsidR="00895570" w:rsidRPr="008B3522">
        <w:rPr>
          <w:b w:val="0"/>
        </w:rPr>
        <w:t xml:space="preserve">ired </w:t>
      </w:r>
      <w:r w:rsidRPr="008B3522">
        <w:rPr>
          <w:b w:val="0"/>
        </w:rPr>
        <w:t>to be executed as a deed</w:t>
      </w:r>
      <w:r w:rsidR="00201811" w:rsidRPr="008B3522">
        <w:rPr>
          <w:b w:val="0"/>
        </w:rPr>
        <w:t xml:space="preserve">) where the subject matter has been approved either by the Board or a </w:t>
      </w:r>
      <w:r w:rsidR="00BF4A1C" w:rsidRPr="008B3522">
        <w:rPr>
          <w:b w:val="0"/>
        </w:rPr>
        <w:t>Committee</w:t>
      </w:r>
      <w:r w:rsidR="00201811" w:rsidRPr="008B3522">
        <w:rPr>
          <w:b w:val="0"/>
        </w:rPr>
        <w:t xml:space="preserve"> to which the Board has delegated appropriate authority</w:t>
      </w:r>
      <w:r w:rsidR="00FA01B4">
        <w:rPr>
          <w:b w:val="0"/>
        </w:rPr>
        <w:t xml:space="preserve"> in each instance in accordance with the delegated authority</w:t>
      </w:r>
      <w:r w:rsidR="00FA01B4" w:rsidRPr="008B3522">
        <w:rPr>
          <w:b w:val="0"/>
        </w:rPr>
        <w:t xml:space="preserve">.  </w:t>
      </w:r>
      <w:bookmarkEnd w:id="819"/>
      <w:r w:rsidR="00201811" w:rsidRPr="00FA01B4">
        <w:rPr>
          <w:b w:val="0"/>
        </w:rPr>
        <w:t xml:space="preserve">  </w:t>
      </w:r>
    </w:p>
    <w:p w14:paraId="351062F1" w14:textId="77777777" w:rsidR="00201811" w:rsidRDefault="00201811" w:rsidP="004E295C">
      <w:pPr>
        <w:widowControl/>
        <w:autoSpaceDE/>
        <w:autoSpaceDN/>
        <w:adjustRightInd/>
        <w:rPr>
          <w:rFonts w:ascii="Arial" w:hAnsi="Arial" w:cs="Arial"/>
        </w:rPr>
      </w:pPr>
    </w:p>
    <w:p w14:paraId="50B09895" w14:textId="77777777" w:rsidR="00CA5536" w:rsidRPr="008B3522" w:rsidRDefault="00CA5536" w:rsidP="004E295C">
      <w:pPr>
        <w:widowControl/>
        <w:autoSpaceDE/>
        <w:autoSpaceDN/>
        <w:adjustRightInd/>
        <w:rPr>
          <w:rFonts w:ascii="Arial" w:hAnsi="Arial" w:cs="Arial"/>
        </w:rPr>
      </w:pPr>
    </w:p>
    <w:p w14:paraId="21DA6E96" w14:textId="77777777" w:rsidR="00E64AA1" w:rsidRPr="00EB2355" w:rsidRDefault="00E64AA1" w:rsidP="00052C5E">
      <w:pPr>
        <w:pStyle w:val="Heading1"/>
        <w:numPr>
          <w:ilvl w:val="1"/>
          <w:numId w:val="48"/>
        </w:numPr>
        <w:ind w:left="720" w:hanging="720"/>
        <w:jc w:val="left"/>
        <w:rPr>
          <w:rFonts w:ascii="Arial" w:hAnsi="Arial" w:cs="Arial"/>
        </w:rPr>
      </w:pPr>
      <w:bookmarkStart w:id="820" w:name="_Toc221001304"/>
      <w:bookmarkStart w:id="821" w:name="_Toc221001566"/>
      <w:bookmarkStart w:id="822" w:name="_Toc221094330"/>
      <w:bookmarkStart w:id="823" w:name="_Toc221342623"/>
      <w:bookmarkStart w:id="824" w:name="_Toc228956050"/>
      <w:bookmarkStart w:id="825" w:name="_Toc240163421"/>
      <w:bookmarkStart w:id="826" w:name="_Toc240789274"/>
      <w:bookmarkStart w:id="827" w:name="_Toc240791786"/>
      <w:bookmarkStart w:id="828" w:name="_Toc240792835"/>
      <w:bookmarkStart w:id="829" w:name="_Toc240793403"/>
      <w:bookmarkStart w:id="830" w:name="_Toc241995983"/>
      <w:bookmarkStart w:id="831" w:name="_Toc244597556"/>
      <w:bookmarkStart w:id="832" w:name="_Toc254014613"/>
      <w:bookmarkStart w:id="833" w:name="_Toc523849597"/>
      <w:r w:rsidRPr="00EB2355">
        <w:rPr>
          <w:rFonts w:ascii="Arial" w:hAnsi="Arial" w:cs="Arial"/>
        </w:rPr>
        <w:lastRenderedPageBreak/>
        <w:t xml:space="preserve">Custody of </w:t>
      </w:r>
      <w:r w:rsidR="00BF4A1C" w:rsidRPr="00EB2355">
        <w:rPr>
          <w:rFonts w:ascii="Arial" w:hAnsi="Arial" w:cs="Arial"/>
        </w:rPr>
        <w:t>S</w:t>
      </w:r>
      <w:r w:rsidRPr="00EB2355">
        <w:rPr>
          <w:rFonts w:ascii="Arial" w:hAnsi="Arial" w:cs="Arial"/>
        </w:rPr>
        <w:t>eal</w:t>
      </w:r>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p>
    <w:p w14:paraId="53D13DE4" w14:textId="77777777" w:rsidR="00E64AA1" w:rsidRPr="008B3522" w:rsidRDefault="00E64AA1" w:rsidP="00311473">
      <w:pPr>
        <w:rPr>
          <w:rFonts w:ascii="Arial" w:hAnsi="Arial" w:cs="Arial"/>
        </w:rPr>
      </w:pPr>
    </w:p>
    <w:p w14:paraId="1D404605" w14:textId="77777777" w:rsidR="00B16206" w:rsidRPr="00A643FB" w:rsidRDefault="00201811" w:rsidP="00052C5E">
      <w:pPr>
        <w:pStyle w:val="StyleOutlinenumberedArialOutlinenumberedArial11Outli"/>
        <w:numPr>
          <w:ilvl w:val="2"/>
          <w:numId w:val="48"/>
        </w:numPr>
      </w:pPr>
      <w:bookmarkStart w:id="834" w:name="_Toc228956051"/>
      <w:r w:rsidRPr="008B3522">
        <w:rPr>
          <w:b w:val="0"/>
        </w:rPr>
        <w:t xml:space="preserve">The Common Seal of </w:t>
      </w:r>
      <w:r w:rsidR="00BC3564" w:rsidRPr="008B3522">
        <w:rPr>
          <w:b w:val="0"/>
        </w:rPr>
        <w:t>HEIW</w:t>
      </w:r>
      <w:r w:rsidR="00407A0C" w:rsidRPr="008B3522">
        <w:rPr>
          <w:b w:val="0"/>
        </w:rPr>
        <w:t xml:space="preserve"> </w:t>
      </w:r>
      <w:r w:rsidRPr="008B3522">
        <w:rPr>
          <w:b w:val="0"/>
        </w:rPr>
        <w:t>shall be</w:t>
      </w:r>
      <w:r w:rsidRPr="00A643FB">
        <w:rPr>
          <w:b w:val="0"/>
        </w:rPr>
        <w:t xml:space="preserve"> kept securely by the Board Secretary.</w:t>
      </w:r>
      <w:bookmarkEnd w:id="834"/>
      <w:r w:rsidRPr="00A643FB">
        <w:rPr>
          <w:b w:val="0"/>
        </w:rPr>
        <w:t xml:space="preserve">  </w:t>
      </w:r>
    </w:p>
    <w:p w14:paraId="45CB00C3" w14:textId="77777777" w:rsidR="00803178" w:rsidRPr="00A643FB" w:rsidRDefault="00803178" w:rsidP="00311473">
      <w:pPr>
        <w:rPr>
          <w:rFonts w:ascii="Arial" w:hAnsi="Arial" w:cs="Arial"/>
        </w:rPr>
      </w:pPr>
    </w:p>
    <w:p w14:paraId="17E9159B" w14:textId="77777777" w:rsidR="00F9004D" w:rsidRPr="004E295C" w:rsidRDefault="00F9004D" w:rsidP="00D36791">
      <w:pPr>
        <w:rPr>
          <w:rFonts w:ascii="Arial" w:hAnsi="Arial" w:cs="Arial"/>
        </w:rPr>
      </w:pPr>
      <w:bookmarkStart w:id="835" w:name="_Toc221001308"/>
      <w:bookmarkStart w:id="836" w:name="_Toc221001570"/>
      <w:bookmarkStart w:id="837" w:name="_Toc221094334"/>
      <w:bookmarkStart w:id="838" w:name="_Toc221342627"/>
      <w:bookmarkStart w:id="839" w:name="_Toc228956052"/>
      <w:bookmarkStart w:id="840" w:name="_Toc240163422"/>
      <w:bookmarkStart w:id="841" w:name="_Toc240789275"/>
      <w:bookmarkStart w:id="842" w:name="_Toc240791787"/>
      <w:bookmarkStart w:id="843" w:name="_Toc240792836"/>
      <w:bookmarkStart w:id="844" w:name="_Toc240793404"/>
      <w:bookmarkStart w:id="845" w:name="_Toc241995984"/>
      <w:bookmarkStart w:id="846" w:name="_Toc244597557"/>
    </w:p>
    <w:p w14:paraId="63EE89D6" w14:textId="77777777" w:rsidR="00B068B0" w:rsidRPr="00A643FB" w:rsidRDefault="00B068B0" w:rsidP="009352F1">
      <w:pPr>
        <w:pStyle w:val="Heading1"/>
        <w:numPr>
          <w:ilvl w:val="0"/>
          <w:numId w:val="3"/>
        </w:numPr>
        <w:tabs>
          <w:tab w:val="clear" w:pos="1500"/>
          <w:tab w:val="num" w:pos="720"/>
        </w:tabs>
        <w:ind w:left="720" w:hanging="720"/>
        <w:jc w:val="left"/>
        <w:rPr>
          <w:rFonts w:ascii="Arial" w:hAnsi="Arial" w:cs="Arial"/>
        </w:rPr>
      </w:pPr>
      <w:bookmarkStart w:id="847" w:name="_Toc254014614"/>
      <w:bookmarkStart w:id="848" w:name="_Toc523849598"/>
      <w:r w:rsidRPr="00A643FB">
        <w:rPr>
          <w:rFonts w:ascii="Arial" w:hAnsi="Arial" w:cs="Arial"/>
        </w:rPr>
        <w:t xml:space="preserve">GAINING ASSURANCE ON THE CONDUCT OF </w:t>
      </w:r>
      <w:r w:rsidR="00BC3564">
        <w:rPr>
          <w:rFonts w:ascii="Arial" w:hAnsi="Arial" w:cs="Arial"/>
        </w:rPr>
        <w:t>HEIW</w:t>
      </w:r>
      <w:r w:rsidR="00BC3564" w:rsidRPr="00A643FB">
        <w:rPr>
          <w:rFonts w:ascii="Arial" w:hAnsi="Arial" w:cs="Arial"/>
        </w:rPr>
        <w:t xml:space="preserve"> </w:t>
      </w:r>
      <w:r w:rsidRPr="00A643FB">
        <w:rPr>
          <w:rFonts w:ascii="Arial" w:hAnsi="Arial" w:cs="Arial"/>
        </w:rPr>
        <w:t>BUSINESS</w:t>
      </w:r>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p>
    <w:p w14:paraId="512ACF3A" w14:textId="77777777" w:rsidR="00B068B0" w:rsidRPr="00A643FB" w:rsidRDefault="00B068B0" w:rsidP="00311473">
      <w:pPr>
        <w:rPr>
          <w:rFonts w:ascii="Arial" w:hAnsi="Arial" w:cs="Arial"/>
        </w:rPr>
      </w:pPr>
    </w:p>
    <w:p w14:paraId="725CC0E7" w14:textId="77777777" w:rsidR="00CE57D7" w:rsidRPr="00B677BC" w:rsidRDefault="00E64144" w:rsidP="00052C5E">
      <w:pPr>
        <w:pStyle w:val="StyleOutlinenumberedArialOutlinenumberedArial11Outli"/>
        <w:numPr>
          <w:ilvl w:val="2"/>
          <w:numId w:val="49"/>
        </w:numPr>
        <w:rPr>
          <w:b w:val="0"/>
          <w:i/>
          <w:sz w:val="28"/>
          <w:szCs w:val="28"/>
        </w:rPr>
      </w:pPr>
      <w:r w:rsidRPr="00B677BC">
        <w:rPr>
          <w:b w:val="0"/>
        </w:rPr>
        <w:t>The Board shall</w:t>
      </w:r>
      <w:r w:rsidR="00630E7B" w:rsidRPr="00B677BC">
        <w:rPr>
          <w:b w:val="0"/>
        </w:rPr>
        <w:t xml:space="preserve"> set out explicitly,</w:t>
      </w:r>
      <w:r w:rsidR="00A82365">
        <w:rPr>
          <w:b w:val="0"/>
        </w:rPr>
        <w:t xml:space="preserve"> within a Risk and</w:t>
      </w:r>
      <w:r w:rsidR="00630E7B" w:rsidRPr="00B677BC">
        <w:rPr>
          <w:b w:val="0"/>
        </w:rPr>
        <w:t xml:space="preserve"> Assurance Framework, how it will be assured on the conduct of </w:t>
      </w:r>
      <w:r w:rsidR="00BC3564">
        <w:rPr>
          <w:b w:val="0"/>
        </w:rPr>
        <w:t>HEIW</w:t>
      </w:r>
      <w:r w:rsidR="00BC3564" w:rsidRPr="00B677BC">
        <w:rPr>
          <w:b w:val="0"/>
        </w:rPr>
        <w:t xml:space="preserve"> </w:t>
      </w:r>
      <w:r w:rsidR="00630E7B" w:rsidRPr="00B677BC">
        <w:rPr>
          <w:b w:val="0"/>
        </w:rPr>
        <w:t>business</w:t>
      </w:r>
      <w:r w:rsidR="00540119" w:rsidRPr="00B677BC">
        <w:rPr>
          <w:b w:val="0"/>
        </w:rPr>
        <w:t xml:space="preserve">, its governance </w:t>
      </w:r>
      <w:r w:rsidR="00630E7B" w:rsidRPr="00B677BC">
        <w:rPr>
          <w:b w:val="0"/>
        </w:rPr>
        <w:t xml:space="preserve">and the effective management of the organisation’s risks </w:t>
      </w:r>
      <w:r w:rsidR="006758E3" w:rsidRPr="00B677BC">
        <w:rPr>
          <w:b w:val="0"/>
        </w:rPr>
        <w:t>in pursuance of its aims and objectives</w:t>
      </w:r>
      <w:r w:rsidR="00630E7B" w:rsidRPr="00B677BC">
        <w:rPr>
          <w:b w:val="0"/>
        </w:rPr>
        <w:t xml:space="preserve">. It shall set out clearly </w:t>
      </w:r>
      <w:r w:rsidR="00571D33" w:rsidRPr="00B677BC">
        <w:rPr>
          <w:b w:val="0"/>
        </w:rPr>
        <w:t>the various sources of assurance, and w</w:t>
      </w:r>
      <w:r w:rsidR="00630E7B" w:rsidRPr="00B677BC">
        <w:rPr>
          <w:b w:val="0"/>
        </w:rPr>
        <w:t xml:space="preserve">here and when </w:t>
      </w:r>
      <w:r w:rsidR="00571D33" w:rsidRPr="00B677BC">
        <w:rPr>
          <w:b w:val="0"/>
        </w:rPr>
        <w:t xml:space="preserve">that assurance will be provided, </w:t>
      </w:r>
      <w:r w:rsidR="00630E7B" w:rsidRPr="00B677BC">
        <w:rPr>
          <w:b w:val="0"/>
        </w:rPr>
        <w:t xml:space="preserve">in accordance with any requirements determined by the </w:t>
      </w:r>
      <w:r w:rsidR="00F90897">
        <w:rPr>
          <w:b w:val="0"/>
        </w:rPr>
        <w:t>Welsh Ministers</w:t>
      </w:r>
      <w:r w:rsidR="00630E7B" w:rsidRPr="00B677BC">
        <w:rPr>
          <w:b w:val="0"/>
        </w:rPr>
        <w:t xml:space="preserve">.  </w:t>
      </w:r>
    </w:p>
    <w:p w14:paraId="6B616024" w14:textId="77777777" w:rsidR="005F5520" w:rsidRDefault="005F5520" w:rsidP="00311473">
      <w:pPr>
        <w:tabs>
          <w:tab w:val="left" w:pos="-1094"/>
          <w:tab w:val="left" w:pos="-720"/>
          <w:tab w:val="left" w:pos="720"/>
        </w:tabs>
        <w:ind w:left="720" w:hanging="720"/>
        <w:rPr>
          <w:rFonts w:ascii="Arial" w:hAnsi="Arial" w:cs="Arial"/>
          <w:sz w:val="28"/>
          <w:szCs w:val="28"/>
        </w:rPr>
      </w:pPr>
    </w:p>
    <w:p w14:paraId="11B23998" w14:textId="77777777" w:rsidR="00E8446B" w:rsidRPr="00E8446B" w:rsidRDefault="007A139B" w:rsidP="00052C5E">
      <w:pPr>
        <w:pStyle w:val="StyleOutlinenumberedArialOutlinenumberedArial11Outli"/>
        <w:numPr>
          <w:ilvl w:val="2"/>
          <w:numId w:val="49"/>
        </w:numPr>
        <w:rPr>
          <w:b w:val="0"/>
          <w:sz w:val="28"/>
          <w:szCs w:val="28"/>
        </w:rPr>
      </w:pPr>
      <w:r w:rsidRPr="00B677BC">
        <w:rPr>
          <w:b w:val="0"/>
        </w:rPr>
        <w:t>T</w:t>
      </w:r>
      <w:r w:rsidR="00540119" w:rsidRPr="00B677BC">
        <w:rPr>
          <w:b w:val="0"/>
        </w:rPr>
        <w:t>he Board sh</w:t>
      </w:r>
      <w:r w:rsidRPr="00B677BC">
        <w:rPr>
          <w:b w:val="0"/>
        </w:rPr>
        <w:t xml:space="preserve">all </w:t>
      </w:r>
      <w:r w:rsidR="00540119" w:rsidRPr="00B677BC">
        <w:rPr>
          <w:b w:val="0"/>
        </w:rPr>
        <w:t xml:space="preserve">ensure that </w:t>
      </w:r>
      <w:r w:rsidRPr="00B677BC">
        <w:rPr>
          <w:b w:val="0"/>
        </w:rPr>
        <w:t xml:space="preserve">its assurance arrangements </w:t>
      </w:r>
      <w:r w:rsidR="00540119" w:rsidRPr="00B677BC">
        <w:rPr>
          <w:b w:val="0"/>
        </w:rPr>
        <w:t xml:space="preserve">are operating effectively, advised </w:t>
      </w:r>
      <w:r w:rsidRPr="00B677BC">
        <w:rPr>
          <w:b w:val="0"/>
        </w:rPr>
        <w:t xml:space="preserve">by its </w:t>
      </w:r>
      <w:r w:rsidR="00407A0C" w:rsidRPr="00B677BC">
        <w:rPr>
          <w:b w:val="0"/>
        </w:rPr>
        <w:t>Audit</w:t>
      </w:r>
      <w:r w:rsidR="008B3522">
        <w:rPr>
          <w:b w:val="0"/>
        </w:rPr>
        <w:t xml:space="preserve"> and Assurance</w:t>
      </w:r>
      <w:r w:rsidR="00407A0C">
        <w:rPr>
          <w:b w:val="0"/>
        </w:rPr>
        <w:t xml:space="preserve"> </w:t>
      </w:r>
      <w:r w:rsidR="00BF4A1C">
        <w:rPr>
          <w:b w:val="0"/>
        </w:rPr>
        <w:t>Committee</w:t>
      </w:r>
      <w:r w:rsidRPr="00B677BC">
        <w:rPr>
          <w:b w:val="0"/>
        </w:rPr>
        <w:t>.</w:t>
      </w:r>
    </w:p>
    <w:p w14:paraId="7D584113" w14:textId="77777777" w:rsidR="00E8446B" w:rsidRDefault="00E8446B" w:rsidP="00E8446B">
      <w:pPr>
        <w:pStyle w:val="StyleOutlinenumberedArialOutlinenumberedArial11Outli"/>
        <w:rPr>
          <w:b w:val="0"/>
        </w:rPr>
      </w:pPr>
    </w:p>
    <w:p w14:paraId="3DC57355" w14:textId="77777777" w:rsidR="00540119" w:rsidRPr="00B677BC" w:rsidRDefault="00E8446B" w:rsidP="00052C5E">
      <w:pPr>
        <w:pStyle w:val="StyleOutlinenumberedArialOutlinenumberedArial11Outli"/>
        <w:numPr>
          <w:ilvl w:val="2"/>
          <w:numId w:val="49"/>
        </w:numPr>
        <w:rPr>
          <w:b w:val="0"/>
          <w:sz w:val="28"/>
          <w:szCs w:val="28"/>
        </w:rPr>
      </w:pPr>
      <w:r w:rsidRPr="00694941">
        <w:rPr>
          <w:b w:val="0"/>
        </w:rPr>
        <w:t xml:space="preserve">Assurances in respect of the </w:t>
      </w:r>
      <w:r w:rsidR="00E15985">
        <w:rPr>
          <w:b w:val="0"/>
        </w:rPr>
        <w:t>Shared Services arrangements</w:t>
      </w:r>
      <w:r w:rsidRPr="00694941">
        <w:rPr>
          <w:b w:val="0"/>
        </w:rPr>
        <w:t xml:space="preserve"> shall primarily be achieved by the reports of the Director of Shared Services to the Shared Services Partnership </w:t>
      </w:r>
      <w:proofErr w:type="gramStart"/>
      <w:r w:rsidRPr="00694941">
        <w:rPr>
          <w:b w:val="0"/>
        </w:rPr>
        <w:t>Committee, and</w:t>
      </w:r>
      <w:proofErr w:type="gramEnd"/>
      <w:r w:rsidRPr="00694941">
        <w:rPr>
          <w:b w:val="0"/>
        </w:rPr>
        <w:t xml:space="preserve"> reported back</w:t>
      </w:r>
      <w:r w:rsidR="00D817B1">
        <w:rPr>
          <w:b w:val="0"/>
        </w:rPr>
        <w:t xml:space="preserve"> by</w:t>
      </w:r>
      <w:r w:rsidRPr="00694941">
        <w:rPr>
          <w:b w:val="0"/>
        </w:rPr>
        <w:t xml:space="preserve"> the Chief Executive</w:t>
      </w:r>
      <w:r w:rsidR="006F0376">
        <w:rPr>
          <w:b w:val="0"/>
        </w:rPr>
        <w:t xml:space="preserve"> as agreed. </w:t>
      </w:r>
      <w:r w:rsidRPr="00694941">
        <w:rPr>
          <w:b w:val="0"/>
        </w:rPr>
        <w:t xml:space="preserve">Where appropriate, and by exception, the Board may seek assurances direct from the Director of Shared Services. The Director of Shared Services and the Shared Services Partnership Committee shall be under an obligation to comply with any internal or external audit functions being undertaken by or on behalf of </w:t>
      </w:r>
      <w:r w:rsidR="00407A0C">
        <w:rPr>
          <w:b w:val="0"/>
        </w:rPr>
        <w:t>HEIW</w:t>
      </w:r>
      <w:r w:rsidRPr="00694941">
        <w:rPr>
          <w:b w:val="0"/>
        </w:rPr>
        <w:t>.</w:t>
      </w:r>
      <w:r w:rsidR="007A139B" w:rsidRPr="00B677BC">
        <w:rPr>
          <w:b w:val="0"/>
        </w:rPr>
        <w:t xml:space="preserve"> </w:t>
      </w:r>
    </w:p>
    <w:p w14:paraId="5AE6606A" w14:textId="77777777" w:rsidR="00540119" w:rsidRDefault="00540119" w:rsidP="00311473">
      <w:pPr>
        <w:tabs>
          <w:tab w:val="left" w:pos="-1094"/>
          <w:tab w:val="left" w:pos="-720"/>
          <w:tab w:val="left" w:pos="720"/>
        </w:tabs>
        <w:ind w:left="720" w:hanging="720"/>
        <w:rPr>
          <w:rFonts w:ascii="Arial" w:hAnsi="Arial" w:cs="Arial"/>
          <w:sz w:val="28"/>
          <w:szCs w:val="28"/>
        </w:rPr>
      </w:pPr>
    </w:p>
    <w:p w14:paraId="530DA8DC" w14:textId="77777777" w:rsidR="005F5520" w:rsidRPr="00273BFB" w:rsidRDefault="00BA2A94" w:rsidP="00052C5E">
      <w:pPr>
        <w:pStyle w:val="Heading1"/>
        <w:numPr>
          <w:ilvl w:val="1"/>
          <w:numId w:val="49"/>
        </w:numPr>
        <w:jc w:val="left"/>
        <w:rPr>
          <w:rFonts w:ascii="Arial" w:hAnsi="Arial" w:cs="Arial"/>
        </w:rPr>
      </w:pPr>
      <w:bookmarkStart w:id="849" w:name="_Toc240163423"/>
      <w:bookmarkStart w:id="850" w:name="_Toc240789276"/>
      <w:bookmarkStart w:id="851" w:name="_Toc240791788"/>
      <w:bookmarkStart w:id="852" w:name="_Toc240792837"/>
      <w:bookmarkStart w:id="853" w:name="_Toc240793405"/>
      <w:bookmarkStart w:id="854" w:name="_Toc241995985"/>
      <w:bookmarkStart w:id="855" w:name="_Toc244597558"/>
      <w:bookmarkStart w:id="856" w:name="_Toc254014615"/>
      <w:bookmarkStart w:id="857" w:name="_Toc523849599"/>
      <w:r w:rsidRPr="00273BFB">
        <w:rPr>
          <w:rFonts w:ascii="Arial" w:hAnsi="Arial" w:cs="Arial"/>
        </w:rPr>
        <w:t>The role of Internal Audit in providing independent internal assurance</w:t>
      </w:r>
      <w:bookmarkEnd w:id="849"/>
      <w:bookmarkEnd w:id="850"/>
      <w:bookmarkEnd w:id="851"/>
      <w:bookmarkEnd w:id="852"/>
      <w:bookmarkEnd w:id="853"/>
      <w:bookmarkEnd w:id="854"/>
      <w:bookmarkEnd w:id="855"/>
      <w:bookmarkEnd w:id="856"/>
      <w:bookmarkEnd w:id="857"/>
    </w:p>
    <w:p w14:paraId="4E13DE68" w14:textId="77777777" w:rsidR="00BA2A94" w:rsidRPr="004E6261" w:rsidRDefault="00BA2A94" w:rsidP="00311473">
      <w:pPr>
        <w:tabs>
          <w:tab w:val="left" w:pos="-1094"/>
          <w:tab w:val="left" w:pos="-720"/>
        </w:tabs>
        <w:rPr>
          <w:rFonts w:ascii="Arial" w:hAnsi="Arial" w:cs="Arial"/>
        </w:rPr>
      </w:pPr>
    </w:p>
    <w:p w14:paraId="6B48177E" w14:textId="77777777" w:rsidR="00E64144" w:rsidRPr="00417D5E" w:rsidRDefault="003336AA" w:rsidP="00052C5E">
      <w:pPr>
        <w:pStyle w:val="StyleOutlinenumberedArialOutlinenumberedArial11Outli"/>
        <w:numPr>
          <w:ilvl w:val="2"/>
          <w:numId w:val="49"/>
        </w:numPr>
        <w:rPr>
          <w:b w:val="0"/>
        </w:rPr>
      </w:pPr>
      <w:r w:rsidRPr="00273BFB">
        <w:rPr>
          <w:b w:val="0"/>
        </w:rPr>
        <w:t xml:space="preserve">The Board shall </w:t>
      </w:r>
      <w:r w:rsidRPr="00417D5E">
        <w:rPr>
          <w:b w:val="0"/>
        </w:rPr>
        <w:t xml:space="preserve">ensure the effective provision of an independent internal audit function as a key source of </w:t>
      </w:r>
      <w:r w:rsidR="00453201" w:rsidRPr="00417D5E">
        <w:rPr>
          <w:b w:val="0"/>
        </w:rPr>
        <w:t xml:space="preserve">its </w:t>
      </w:r>
      <w:r w:rsidRPr="00417D5E">
        <w:rPr>
          <w:b w:val="0"/>
        </w:rPr>
        <w:t xml:space="preserve">internal </w:t>
      </w:r>
      <w:r w:rsidR="0055502F" w:rsidRPr="00417D5E">
        <w:rPr>
          <w:b w:val="0"/>
        </w:rPr>
        <w:t xml:space="preserve">assurance </w:t>
      </w:r>
      <w:r w:rsidR="00453201" w:rsidRPr="00417D5E">
        <w:rPr>
          <w:b w:val="0"/>
        </w:rPr>
        <w:t>arrangements</w:t>
      </w:r>
      <w:r w:rsidR="0055502F" w:rsidRPr="00417D5E">
        <w:rPr>
          <w:b w:val="0"/>
        </w:rPr>
        <w:t xml:space="preserve">, in accordance with </w:t>
      </w:r>
      <w:r w:rsidR="00417D5E" w:rsidRPr="00417D5E">
        <w:rPr>
          <w:b w:val="0"/>
        </w:rPr>
        <w:t xml:space="preserve">the Public Sector Internal Audit Standards (PSIAS) </w:t>
      </w:r>
      <w:r w:rsidR="0055502F" w:rsidRPr="00417D5E">
        <w:rPr>
          <w:b w:val="0"/>
        </w:rPr>
        <w:t xml:space="preserve">and any other requirements determined by the </w:t>
      </w:r>
      <w:r w:rsidR="00F90897" w:rsidRPr="00417D5E">
        <w:rPr>
          <w:b w:val="0"/>
        </w:rPr>
        <w:t>Welsh Ministers</w:t>
      </w:r>
      <w:r w:rsidR="0055502F" w:rsidRPr="00417D5E">
        <w:rPr>
          <w:b w:val="0"/>
        </w:rPr>
        <w:t xml:space="preserve">.  </w:t>
      </w:r>
    </w:p>
    <w:p w14:paraId="47BA2333" w14:textId="77777777" w:rsidR="0055502F" w:rsidRDefault="0055502F" w:rsidP="00311473">
      <w:pPr>
        <w:tabs>
          <w:tab w:val="left" w:pos="-1094"/>
          <w:tab w:val="left" w:pos="-720"/>
          <w:tab w:val="left" w:pos="720"/>
        </w:tabs>
        <w:rPr>
          <w:rFonts w:ascii="Arial" w:hAnsi="Arial" w:cs="Arial"/>
        </w:rPr>
      </w:pPr>
    </w:p>
    <w:p w14:paraId="4AE5410E" w14:textId="77777777" w:rsidR="0055502F" w:rsidRPr="00273BFB" w:rsidRDefault="00453201" w:rsidP="00052C5E">
      <w:pPr>
        <w:pStyle w:val="StyleOutlinenumberedArialOutlinenumberedArial11Outli"/>
        <w:numPr>
          <w:ilvl w:val="2"/>
          <w:numId w:val="49"/>
        </w:numPr>
        <w:rPr>
          <w:b w:val="0"/>
        </w:rPr>
      </w:pPr>
      <w:r w:rsidRPr="00273BFB">
        <w:rPr>
          <w:b w:val="0"/>
        </w:rPr>
        <w:t>The Board shall</w:t>
      </w:r>
      <w:r w:rsidR="009C0E55" w:rsidRPr="00273BFB">
        <w:rPr>
          <w:b w:val="0"/>
        </w:rPr>
        <w:t xml:space="preserve"> set out the relationship between the Head of Internal Audit</w:t>
      </w:r>
      <w:r w:rsidR="00B61D3B">
        <w:rPr>
          <w:b w:val="0"/>
        </w:rPr>
        <w:t xml:space="preserve"> (HIA)</w:t>
      </w:r>
      <w:r w:rsidR="009C0E55" w:rsidRPr="00273BFB">
        <w:rPr>
          <w:b w:val="0"/>
        </w:rPr>
        <w:t xml:space="preserve">, the Audit </w:t>
      </w:r>
      <w:r w:rsidR="008B3522">
        <w:rPr>
          <w:b w:val="0"/>
        </w:rPr>
        <w:t>and Assurance</w:t>
      </w:r>
      <w:r w:rsidR="00407A0C">
        <w:rPr>
          <w:b w:val="0"/>
        </w:rPr>
        <w:t xml:space="preserve"> </w:t>
      </w:r>
      <w:r w:rsidR="00BF4A1C">
        <w:rPr>
          <w:b w:val="0"/>
        </w:rPr>
        <w:t>Committee</w:t>
      </w:r>
      <w:r w:rsidR="009C0E55" w:rsidRPr="00273BFB">
        <w:rPr>
          <w:b w:val="0"/>
        </w:rPr>
        <w:t xml:space="preserve"> (or equivalent) and the Board.  It shall</w:t>
      </w:r>
      <w:r w:rsidRPr="00273BFB">
        <w:rPr>
          <w:b w:val="0"/>
        </w:rPr>
        <w:t>:</w:t>
      </w:r>
    </w:p>
    <w:p w14:paraId="57FD94A5" w14:textId="77777777" w:rsidR="00453201" w:rsidRDefault="00453201" w:rsidP="00311473">
      <w:pPr>
        <w:tabs>
          <w:tab w:val="left" w:pos="-1094"/>
          <w:tab w:val="left" w:pos="-720"/>
        </w:tabs>
        <w:rPr>
          <w:rFonts w:ascii="Arial" w:hAnsi="Arial" w:cs="Arial"/>
        </w:rPr>
      </w:pPr>
    </w:p>
    <w:p w14:paraId="363C609F" w14:textId="77777777" w:rsidR="00453201" w:rsidRDefault="00E16339" w:rsidP="00874428">
      <w:pPr>
        <w:numPr>
          <w:ilvl w:val="0"/>
          <w:numId w:val="18"/>
        </w:numPr>
        <w:tabs>
          <w:tab w:val="clear" w:pos="1857"/>
          <w:tab w:val="left" w:pos="-1094"/>
          <w:tab w:val="left" w:pos="-720"/>
          <w:tab w:val="num" w:pos="1440"/>
        </w:tabs>
        <w:ind w:left="1440"/>
        <w:rPr>
          <w:rFonts w:ascii="Arial" w:hAnsi="Arial" w:cs="Arial"/>
        </w:rPr>
      </w:pPr>
      <w:r>
        <w:rPr>
          <w:rFonts w:ascii="Arial" w:hAnsi="Arial" w:cs="Arial"/>
        </w:rPr>
        <w:t>A</w:t>
      </w:r>
      <w:r w:rsidR="00453201">
        <w:rPr>
          <w:rFonts w:ascii="Arial" w:hAnsi="Arial" w:cs="Arial"/>
        </w:rPr>
        <w:t>pprove the Internal Audit Charter (incorporating the definition of internal audit</w:t>
      </w:r>
      <w:r w:rsidR="007E3756">
        <w:rPr>
          <w:rFonts w:ascii="Arial" w:hAnsi="Arial" w:cs="Arial"/>
        </w:rPr>
        <w:t>) and adopt the I</w:t>
      </w:r>
      <w:r w:rsidR="00453201">
        <w:rPr>
          <w:rFonts w:ascii="Arial" w:hAnsi="Arial" w:cs="Arial"/>
        </w:rPr>
        <w:t>nternal Auditing Standards</w:t>
      </w:r>
      <w:r w:rsidR="007E3756">
        <w:rPr>
          <w:rFonts w:ascii="Arial" w:hAnsi="Arial" w:cs="Arial"/>
        </w:rPr>
        <w:t xml:space="preserve"> (incorporating the code of ethics</w:t>
      </w:r>
      <w:proofErr w:type="gramStart"/>
      <w:r w:rsidR="00453201">
        <w:rPr>
          <w:rFonts w:ascii="Arial" w:hAnsi="Arial" w:cs="Arial"/>
        </w:rPr>
        <w:t>);</w:t>
      </w:r>
      <w:proofErr w:type="gramEnd"/>
    </w:p>
    <w:p w14:paraId="45539611" w14:textId="77777777" w:rsidR="00453201" w:rsidRDefault="00E16339" w:rsidP="00874428">
      <w:pPr>
        <w:numPr>
          <w:ilvl w:val="0"/>
          <w:numId w:val="18"/>
        </w:numPr>
        <w:tabs>
          <w:tab w:val="clear" w:pos="1857"/>
          <w:tab w:val="left" w:pos="-1094"/>
          <w:tab w:val="left" w:pos="-720"/>
          <w:tab w:val="num" w:pos="1440"/>
        </w:tabs>
        <w:ind w:left="1440"/>
        <w:rPr>
          <w:rFonts w:ascii="Arial" w:hAnsi="Arial" w:cs="Arial"/>
        </w:rPr>
      </w:pPr>
      <w:r>
        <w:rPr>
          <w:rFonts w:ascii="Arial" w:hAnsi="Arial" w:cs="Arial"/>
        </w:rPr>
        <w:t>E</w:t>
      </w:r>
      <w:r w:rsidR="00453201">
        <w:rPr>
          <w:rFonts w:ascii="Arial" w:hAnsi="Arial" w:cs="Arial"/>
        </w:rPr>
        <w:t xml:space="preserve">nsure the HIA communicates and interacts directly with the Board, facilitating direct and unrestricted </w:t>
      </w:r>
      <w:proofErr w:type="gramStart"/>
      <w:r w:rsidR="00453201">
        <w:rPr>
          <w:rFonts w:ascii="Arial" w:hAnsi="Arial" w:cs="Arial"/>
        </w:rPr>
        <w:t>access;</w:t>
      </w:r>
      <w:proofErr w:type="gramEnd"/>
    </w:p>
    <w:p w14:paraId="32B0F001" w14:textId="77777777" w:rsidR="00453201" w:rsidRDefault="00E16339" w:rsidP="00874428">
      <w:pPr>
        <w:numPr>
          <w:ilvl w:val="0"/>
          <w:numId w:val="18"/>
        </w:numPr>
        <w:tabs>
          <w:tab w:val="clear" w:pos="1857"/>
          <w:tab w:val="left" w:pos="-1094"/>
          <w:tab w:val="left" w:pos="-720"/>
          <w:tab w:val="num" w:pos="1440"/>
        </w:tabs>
        <w:ind w:left="1440"/>
        <w:rPr>
          <w:rFonts w:ascii="Arial" w:hAnsi="Arial" w:cs="Arial"/>
        </w:rPr>
      </w:pPr>
      <w:r>
        <w:rPr>
          <w:rFonts w:ascii="Arial" w:hAnsi="Arial" w:cs="Arial"/>
        </w:rPr>
        <w:t>R</w:t>
      </w:r>
      <w:r w:rsidR="00453201">
        <w:rPr>
          <w:rFonts w:ascii="Arial" w:hAnsi="Arial" w:cs="Arial"/>
        </w:rPr>
        <w:t>equire I</w:t>
      </w:r>
      <w:r w:rsidR="00B61D3B">
        <w:rPr>
          <w:rFonts w:ascii="Arial" w:hAnsi="Arial" w:cs="Arial"/>
        </w:rPr>
        <w:t xml:space="preserve">nternal </w:t>
      </w:r>
      <w:r w:rsidR="00453201">
        <w:rPr>
          <w:rFonts w:ascii="Arial" w:hAnsi="Arial" w:cs="Arial"/>
        </w:rPr>
        <w:t>A</w:t>
      </w:r>
      <w:r w:rsidR="00B61D3B">
        <w:rPr>
          <w:rFonts w:ascii="Arial" w:hAnsi="Arial" w:cs="Arial"/>
        </w:rPr>
        <w:t>udit</w:t>
      </w:r>
      <w:r w:rsidR="00453201">
        <w:rPr>
          <w:rFonts w:ascii="Arial" w:hAnsi="Arial" w:cs="Arial"/>
        </w:rPr>
        <w:t xml:space="preserve"> to confirm its independence annually;</w:t>
      </w:r>
      <w:r w:rsidR="009C0E55">
        <w:rPr>
          <w:rFonts w:ascii="Arial" w:hAnsi="Arial" w:cs="Arial"/>
        </w:rPr>
        <w:t xml:space="preserve"> and</w:t>
      </w:r>
    </w:p>
    <w:p w14:paraId="48F42A6F" w14:textId="77777777" w:rsidR="00453201" w:rsidRDefault="00E16339" w:rsidP="00874428">
      <w:pPr>
        <w:numPr>
          <w:ilvl w:val="0"/>
          <w:numId w:val="18"/>
        </w:numPr>
        <w:tabs>
          <w:tab w:val="clear" w:pos="1857"/>
          <w:tab w:val="left" w:pos="-1094"/>
          <w:tab w:val="left" w:pos="-720"/>
          <w:tab w:val="num" w:pos="1440"/>
        </w:tabs>
        <w:ind w:left="1440"/>
        <w:rPr>
          <w:rFonts w:ascii="Arial" w:hAnsi="Arial" w:cs="Arial"/>
        </w:rPr>
      </w:pPr>
      <w:r>
        <w:rPr>
          <w:rFonts w:ascii="Arial" w:hAnsi="Arial" w:cs="Arial"/>
        </w:rPr>
        <w:t>E</w:t>
      </w:r>
      <w:r w:rsidR="00453201">
        <w:rPr>
          <w:rFonts w:ascii="Arial" w:hAnsi="Arial" w:cs="Arial"/>
        </w:rPr>
        <w:t xml:space="preserve">nsure that the Head of Internal Audit reports periodically to the Board on its activities, including its purpose, authority, responsibility and performance.  Such reporting </w:t>
      </w:r>
      <w:r w:rsidR="00E5621D">
        <w:rPr>
          <w:rFonts w:ascii="Arial" w:hAnsi="Arial" w:cs="Arial"/>
        </w:rPr>
        <w:t xml:space="preserve">will </w:t>
      </w:r>
      <w:r w:rsidR="00453201">
        <w:rPr>
          <w:rFonts w:ascii="Arial" w:hAnsi="Arial" w:cs="Arial"/>
        </w:rPr>
        <w:t>include governance issues and significant risk exposures</w:t>
      </w:r>
      <w:r w:rsidR="00BE4FC3">
        <w:rPr>
          <w:rFonts w:ascii="Arial" w:hAnsi="Arial" w:cs="Arial"/>
        </w:rPr>
        <w:t>.</w:t>
      </w:r>
    </w:p>
    <w:p w14:paraId="5A0CB685" w14:textId="77777777" w:rsidR="0055502F" w:rsidRDefault="0055502F" w:rsidP="00311473">
      <w:pPr>
        <w:tabs>
          <w:tab w:val="left" w:pos="-1094"/>
          <w:tab w:val="left" w:pos="-720"/>
          <w:tab w:val="left" w:pos="720"/>
        </w:tabs>
        <w:rPr>
          <w:rFonts w:ascii="Arial" w:hAnsi="Arial" w:cs="Arial"/>
        </w:rPr>
      </w:pPr>
    </w:p>
    <w:p w14:paraId="34C2F01F" w14:textId="77777777" w:rsidR="00CA5536" w:rsidRDefault="00CA5536" w:rsidP="00311473">
      <w:pPr>
        <w:tabs>
          <w:tab w:val="left" w:pos="-1094"/>
          <w:tab w:val="left" w:pos="-720"/>
          <w:tab w:val="left" w:pos="720"/>
        </w:tabs>
        <w:rPr>
          <w:rFonts w:ascii="Arial" w:hAnsi="Arial" w:cs="Arial"/>
        </w:rPr>
      </w:pPr>
    </w:p>
    <w:p w14:paraId="3582AD01" w14:textId="77777777" w:rsidR="00CA5536" w:rsidRPr="00E64144" w:rsidRDefault="00CA5536" w:rsidP="00311473">
      <w:pPr>
        <w:tabs>
          <w:tab w:val="left" w:pos="-1094"/>
          <w:tab w:val="left" w:pos="-720"/>
          <w:tab w:val="left" w:pos="720"/>
        </w:tabs>
        <w:rPr>
          <w:rFonts w:ascii="Arial" w:hAnsi="Arial" w:cs="Arial"/>
        </w:rPr>
      </w:pPr>
    </w:p>
    <w:p w14:paraId="7133CDBC" w14:textId="77777777" w:rsidR="00571D33" w:rsidRPr="00273BFB" w:rsidRDefault="00571D33" w:rsidP="00052C5E">
      <w:pPr>
        <w:pStyle w:val="Heading1"/>
        <w:numPr>
          <w:ilvl w:val="1"/>
          <w:numId w:val="49"/>
        </w:numPr>
        <w:jc w:val="left"/>
        <w:rPr>
          <w:rFonts w:ascii="Arial" w:hAnsi="Arial" w:cs="Arial"/>
        </w:rPr>
      </w:pPr>
      <w:bookmarkStart w:id="858" w:name="_Toc240163424"/>
      <w:bookmarkStart w:id="859" w:name="_Toc240789277"/>
      <w:bookmarkStart w:id="860" w:name="_Toc240791789"/>
      <w:bookmarkStart w:id="861" w:name="_Toc240792838"/>
      <w:bookmarkStart w:id="862" w:name="_Toc240793406"/>
      <w:bookmarkStart w:id="863" w:name="_Toc241995986"/>
      <w:bookmarkStart w:id="864" w:name="_Toc244597559"/>
      <w:bookmarkStart w:id="865" w:name="_Toc254014616"/>
      <w:bookmarkStart w:id="866" w:name="_Toc523849600"/>
      <w:r w:rsidRPr="00273BFB">
        <w:rPr>
          <w:rFonts w:ascii="Arial" w:hAnsi="Arial" w:cs="Arial"/>
        </w:rPr>
        <w:lastRenderedPageBreak/>
        <w:t xml:space="preserve">Reviewing </w:t>
      </w:r>
      <w:r w:rsidR="00A82365">
        <w:rPr>
          <w:rFonts w:ascii="Arial" w:hAnsi="Arial" w:cs="Arial"/>
        </w:rPr>
        <w:t>the p</w:t>
      </w:r>
      <w:r w:rsidR="004A39C7" w:rsidRPr="00273BFB">
        <w:rPr>
          <w:rFonts w:ascii="Arial" w:hAnsi="Arial" w:cs="Arial"/>
        </w:rPr>
        <w:t>erformanc</w:t>
      </w:r>
      <w:r w:rsidR="00D961B3">
        <w:rPr>
          <w:rFonts w:ascii="Arial" w:hAnsi="Arial" w:cs="Arial"/>
        </w:rPr>
        <w:t xml:space="preserve">e of the Board, its </w:t>
      </w:r>
      <w:r w:rsidR="00BF4A1C">
        <w:rPr>
          <w:rFonts w:ascii="Arial" w:hAnsi="Arial" w:cs="Arial"/>
        </w:rPr>
        <w:t>Committee</w:t>
      </w:r>
      <w:r w:rsidR="00D961B3">
        <w:rPr>
          <w:rFonts w:ascii="Arial" w:hAnsi="Arial" w:cs="Arial"/>
        </w:rPr>
        <w:t>s and</w:t>
      </w:r>
      <w:r w:rsidR="004A39C7" w:rsidRPr="00273BFB">
        <w:rPr>
          <w:rFonts w:ascii="Arial" w:hAnsi="Arial" w:cs="Arial"/>
        </w:rPr>
        <w:t xml:space="preserve"> Advisory Groups</w:t>
      </w:r>
      <w:bookmarkEnd w:id="858"/>
      <w:bookmarkEnd w:id="859"/>
      <w:bookmarkEnd w:id="860"/>
      <w:bookmarkEnd w:id="861"/>
      <w:bookmarkEnd w:id="862"/>
      <w:bookmarkEnd w:id="863"/>
      <w:bookmarkEnd w:id="864"/>
      <w:bookmarkEnd w:id="865"/>
      <w:bookmarkEnd w:id="866"/>
      <w:r w:rsidRPr="00273BFB">
        <w:rPr>
          <w:rFonts w:ascii="Arial" w:hAnsi="Arial" w:cs="Arial"/>
        </w:rPr>
        <w:t xml:space="preserve"> </w:t>
      </w:r>
    </w:p>
    <w:p w14:paraId="6B68A559" w14:textId="77777777" w:rsidR="00F44D16" w:rsidRDefault="00F44D16" w:rsidP="004E295C">
      <w:pPr>
        <w:tabs>
          <w:tab w:val="left" w:pos="-1094"/>
          <w:tab w:val="left" w:pos="-720"/>
          <w:tab w:val="left" w:pos="720"/>
        </w:tabs>
        <w:rPr>
          <w:rFonts w:ascii="Arial" w:hAnsi="Arial" w:cs="Arial"/>
        </w:rPr>
      </w:pPr>
    </w:p>
    <w:p w14:paraId="289C3182" w14:textId="77777777" w:rsidR="00BA6ED3" w:rsidRPr="001E3519" w:rsidRDefault="008E6B92" w:rsidP="00052C5E">
      <w:pPr>
        <w:pStyle w:val="StyleOutlinenumberedArialOutlinenumberedArial11Outli"/>
        <w:numPr>
          <w:ilvl w:val="2"/>
          <w:numId w:val="49"/>
        </w:numPr>
        <w:rPr>
          <w:rFonts w:ascii="Trebuchet MS" w:hAnsi="Trebuchet MS"/>
          <w:b w:val="0"/>
        </w:rPr>
      </w:pPr>
      <w:r w:rsidRPr="001E3519">
        <w:rPr>
          <w:b w:val="0"/>
        </w:rPr>
        <w:t xml:space="preserve">The Board shall </w:t>
      </w:r>
      <w:r w:rsidR="00524D82" w:rsidRPr="001E3519">
        <w:rPr>
          <w:b w:val="0"/>
        </w:rPr>
        <w:t xml:space="preserve">introduce a process of regular and rigorous self assessment and evaluation of its own operations and performance and that of its </w:t>
      </w:r>
      <w:r w:rsidR="00BF4A1C">
        <w:rPr>
          <w:b w:val="0"/>
        </w:rPr>
        <w:t>Committee</w:t>
      </w:r>
      <w:r w:rsidR="00524D82" w:rsidRPr="001E3519">
        <w:rPr>
          <w:b w:val="0"/>
        </w:rPr>
        <w:t xml:space="preserve">s and </w:t>
      </w:r>
      <w:r w:rsidR="00E15985">
        <w:rPr>
          <w:b w:val="0"/>
        </w:rPr>
        <w:t xml:space="preserve">if established, </w:t>
      </w:r>
      <w:r w:rsidR="00524D82" w:rsidRPr="001E3519">
        <w:rPr>
          <w:b w:val="0"/>
        </w:rPr>
        <w:t xml:space="preserve">Advisory Groups. Where appropriate, </w:t>
      </w:r>
      <w:r w:rsidR="003E0731" w:rsidRPr="001E3519">
        <w:rPr>
          <w:b w:val="0"/>
        </w:rPr>
        <w:t xml:space="preserve">the Board may determine that </w:t>
      </w:r>
      <w:r w:rsidR="00524D82" w:rsidRPr="001E3519">
        <w:rPr>
          <w:b w:val="0"/>
        </w:rPr>
        <w:t>such evaluation may be independently facilitated</w:t>
      </w:r>
      <w:r w:rsidR="00563B49" w:rsidRPr="001E3519">
        <w:rPr>
          <w:b w:val="0"/>
        </w:rPr>
        <w:t xml:space="preserve">.  </w:t>
      </w:r>
      <w:r w:rsidR="00BA6ED3" w:rsidRPr="001E3519">
        <w:rPr>
          <w:rFonts w:ascii="Trebuchet MS" w:hAnsi="Trebuchet MS"/>
          <w:b w:val="0"/>
        </w:rPr>
        <w:t xml:space="preserve">  </w:t>
      </w:r>
    </w:p>
    <w:p w14:paraId="0B240A8B" w14:textId="77777777" w:rsidR="00BA6ED3" w:rsidRPr="004E6261" w:rsidRDefault="00BA6ED3" w:rsidP="002E3810">
      <w:pPr>
        <w:rPr>
          <w:rFonts w:ascii="Arial" w:hAnsi="Arial" w:cs="Arial"/>
        </w:rPr>
      </w:pPr>
    </w:p>
    <w:p w14:paraId="00B52076" w14:textId="77777777" w:rsidR="00647291" w:rsidRPr="001E3519" w:rsidRDefault="00647291" w:rsidP="00052C5E">
      <w:pPr>
        <w:pStyle w:val="StyleOutlinenumberedArialOutlinenumberedArial11Outli"/>
        <w:numPr>
          <w:ilvl w:val="2"/>
          <w:numId w:val="49"/>
        </w:numPr>
        <w:rPr>
          <w:b w:val="0"/>
        </w:rPr>
      </w:pPr>
      <w:r w:rsidRPr="001E3519">
        <w:rPr>
          <w:b w:val="0"/>
        </w:rPr>
        <w:t xml:space="preserve">Each </w:t>
      </w:r>
      <w:r w:rsidR="00BF4A1C">
        <w:rPr>
          <w:b w:val="0"/>
        </w:rPr>
        <w:t>Committee</w:t>
      </w:r>
      <w:r w:rsidRPr="001E3519">
        <w:rPr>
          <w:b w:val="0"/>
        </w:rPr>
        <w:t xml:space="preserve"> </w:t>
      </w:r>
      <w:r w:rsidR="003E0731" w:rsidRPr="001E3519">
        <w:rPr>
          <w:b w:val="0"/>
        </w:rPr>
        <w:t xml:space="preserve">and, where appropriate, Advisory Group </w:t>
      </w:r>
      <w:r w:rsidRPr="001E3519">
        <w:rPr>
          <w:b w:val="0"/>
        </w:rPr>
        <w:t xml:space="preserve">must also submit an annual report to the Board through the Chair within </w:t>
      </w:r>
      <w:r w:rsidR="002221DF">
        <w:rPr>
          <w:b w:val="0"/>
        </w:rPr>
        <w:t>6 weeks</w:t>
      </w:r>
      <w:r w:rsidRPr="001E3519">
        <w:rPr>
          <w:b w:val="0"/>
        </w:rPr>
        <w:t xml:space="preserve"> of the end of the reporting year setting out its activities</w:t>
      </w:r>
      <w:r w:rsidR="003E0731" w:rsidRPr="001E3519">
        <w:rPr>
          <w:b w:val="0"/>
        </w:rPr>
        <w:t xml:space="preserve"> during the year and including the </w:t>
      </w:r>
      <w:r w:rsidRPr="001E3519">
        <w:rPr>
          <w:b w:val="0"/>
        </w:rPr>
        <w:t>review of its performance and that of any sub</w:t>
      </w:r>
      <w:r w:rsidR="003A294F">
        <w:rPr>
          <w:b w:val="0"/>
        </w:rPr>
        <w:t>-</w:t>
      </w:r>
      <w:r w:rsidR="00BF4A1C">
        <w:rPr>
          <w:b w:val="0"/>
        </w:rPr>
        <w:t>Committee</w:t>
      </w:r>
      <w:r w:rsidRPr="001E3519">
        <w:rPr>
          <w:b w:val="0"/>
        </w:rPr>
        <w:t xml:space="preserve">s it has established.  </w:t>
      </w:r>
    </w:p>
    <w:p w14:paraId="3FAAF78E" w14:textId="77777777" w:rsidR="00647291" w:rsidRDefault="00647291" w:rsidP="00311473">
      <w:pPr>
        <w:rPr>
          <w:rFonts w:ascii="Arial" w:hAnsi="Arial" w:cs="Arial"/>
          <w:b/>
        </w:rPr>
      </w:pPr>
    </w:p>
    <w:p w14:paraId="1CE7CE44" w14:textId="77777777" w:rsidR="007D4929" w:rsidRPr="001E3519" w:rsidRDefault="007D4929" w:rsidP="00052C5E">
      <w:pPr>
        <w:pStyle w:val="StyleOutlinenumberedArialOutlinenumberedArial11Outli"/>
        <w:numPr>
          <w:ilvl w:val="2"/>
          <w:numId w:val="49"/>
        </w:numPr>
        <w:rPr>
          <w:b w:val="0"/>
        </w:rPr>
      </w:pPr>
      <w:r w:rsidRPr="001E3519">
        <w:rPr>
          <w:b w:val="0"/>
        </w:rPr>
        <w:t xml:space="preserve">The </w:t>
      </w:r>
      <w:r w:rsidR="003E0731" w:rsidRPr="001E3519">
        <w:rPr>
          <w:b w:val="0"/>
        </w:rPr>
        <w:t>Board shall use th</w:t>
      </w:r>
      <w:r w:rsidRPr="001E3519">
        <w:rPr>
          <w:b w:val="0"/>
        </w:rPr>
        <w:t>e information from this evaluation activity to inform:</w:t>
      </w:r>
    </w:p>
    <w:p w14:paraId="03E0D72E" w14:textId="77777777" w:rsidR="007D4929" w:rsidRDefault="007D4929" w:rsidP="00311473">
      <w:pPr>
        <w:rPr>
          <w:rFonts w:ascii="Arial" w:hAnsi="Arial" w:cs="Arial"/>
        </w:rPr>
      </w:pPr>
    </w:p>
    <w:p w14:paraId="63ABB655" w14:textId="77777777" w:rsidR="007D4929" w:rsidRDefault="00E16339" w:rsidP="007A6A98">
      <w:pPr>
        <w:numPr>
          <w:ilvl w:val="0"/>
          <w:numId w:val="19"/>
        </w:numPr>
        <w:tabs>
          <w:tab w:val="clear" w:pos="1857"/>
          <w:tab w:val="num" w:pos="1440"/>
        </w:tabs>
        <w:ind w:left="1440"/>
        <w:rPr>
          <w:rFonts w:ascii="Arial" w:hAnsi="Arial" w:cs="Arial"/>
          <w:b/>
        </w:rPr>
      </w:pPr>
      <w:r>
        <w:rPr>
          <w:rFonts w:ascii="Arial" w:hAnsi="Arial" w:cs="Arial"/>
        </w:rPr>
        <w:t>T</w:t>
      </w:r>
      <w:r w:rsidR="007D4929">
        <w:rPr>
          <w:rFonts w:ascii="Arial" w:hAnsi="Arial" w:cs="Arial"/>
        </w:rPr>
        <w:t xml:space="preserve">he ongoing development of its governance arrangements, including its structures and </w:t>
      </w:r>
      <w:proofErr w:type="gramStart"/>
      <w:r w:rsidR="007D4929">
        <w:rPr>
          <w:rFonts w:ascii="Arial" w:hAnsi="Arial" w:cs="Arial"/>
        </w:rPr>
        <w:t>processes;</w:t>
      </w:r>
      <w:proofErr w:type="gramEnd"/>
    </w:p>
    <w:p w14:paraId="4D7EC4AD" w14:textId="77777777" w:rsidR="007D4929" w:rsidRPr="007D4929" w:rsidRDefault="00E16339" w:rsidP="00874428">
      <w:pPr>
        <w:numPr>
          <w:ilvl w:val="0"/>
          <w:numId w:val="19"/>
        </w:numPr>
        <w:tabs>
          <w:tab w:val="clear" w:pos="1857"/>
          <w:tab w:val="num" w:pos="1440"/>
        </w:tabs>
        <w:ind w:left="1440"/>
        <w:rPr>
          <w:rFonts w:ascii="Arial" w:hAnsi="Arial" w:cs="Arial"/>
          <w:b/>
        </w:rPr>
      </w:pPr>
      <w:r>
        <w:rPr>
          <w:rFonts w:ascii="Arial" w:hAnsi="Arial" w:cs="Arial"/>
        </w:rPr>
        <w:t>I</w:t>
      </w:r>
      <w:r w:rsidR="007D4929">
        <w:rPr>
          <w:rFonts w:ascii="Arial" w:hAnsi="Arial" w:cs="Arial"/>
        </w:rPr>
        <w:t xml:space="preserve">ts Board Development Programme, as part of an overall Organisation Development framework; and </w:t>
      </w:r>
    </w:p>
    <w:p w14:paraId="134C0CF9" w14:textId="77777777" w:rsidR="00D04A94" w:rsidRDefault="00E16339" w:rsidP="00874428">
      <w:pPr>
        <w:numPr>
          <w:ilvl w:val="0"/>
          <w:numId w:val="19"/>
        </w:numPr>
        <w:tabs>
          <w:tab w:val="clear" w:pos="1857"/>
          <w:tab w:val="num" w:pos="1440"/>
        </w:tabs>
        <w:ind w:left="1440"/>
        <w:rPr>
          <w:rFonts w:ascii="Arial" w:hAnsi="Arial" w:cs="Arial"/>
          <w:b/>
        </w:rPr>
      </w:pPr>
      <w:r>
        <w:rPr>
          <w:rFonts w:ascii="Arial" w:hAnsi="Arial" w:cs="Arial"/>
        </w:rPr>
        <w:t>T</w:t>
      </w:r>
      <w:r w:rsidR="007D4929">
        <w:rPr>
          <w:rFonts w:ascii="Arial" w:hAnsi="Arial" w:cs="Arial"/>
        </w:rPr>
        <w:t>he Board’s report of its alignment with the Assembly Government’s Citizen Centred Governance Principles</w:t>
      </w:r>
      <w:r w:rsidR="00E82D2F">
        <w:rPr>
          <w:rFonts w:ascii="Arial" w:hAnsi="Arial" w:cs="Arial"/>
        </w:rPr>
        <w:t>.</w:t>
      </w:r>
      <w:r w:rsidR="007D4929">
        <w:rPr>
          <w:rFonts w:ascii="Arial" w:hAnsi="Arial" w:cs="Arial"/>
        </w:rPr>
        <w:t xml:space="preserve"> </w:t>
      </w:r>
    </w:p>
    <w:p w14:paraId="679A640D" w14:textId="77777777" w:rsidR="005818CB" w:rsidRDefault="005818CB" w:rsidP="00311473">
      <w:pPr>
        <w:rPr>
          <w:rFonts w:ascii="Arial" w:hAnsi="Arial" w:cs="Arial"/>
          <w:b/>
        </w:rPr>
      </w:pPr>
    </w:p>
    <w:p w14:paraId="28FD3E63" w14:textId="77777777" w:rsidR="00BA2A94" w:rsidRPr="001E3519" w:rsidRDefault="00906AD9" w:rsidP="00052C5E">
      <w:pPr>
        <w:pStyle w:val="Heading1"/>
        <w:numPr>
          <w:ilvl w:val="1"/>
          <w:numId w:val="49"/>
        </w:numPr>
        <w:jc w:val="left"/>
        <w:rPr>
          <w:rFonts w:ascii="Arial" w:hAnsi="Arial" w:cs="Arial"/>
        </w:rPr>
      </w:pPr>
      <w:bookmarkStart w:id="867" w:name="_Toc240163425"/>
      <w:bookmarkStart w:id="868" w:name="_Toc244597560"/>
      <w:bookmarkStart w:id="869" w:name="_Toc254014617"/>
      <w:bookmarkStart w:id="870" w:name="_Toc523849601"/>
      <w:r>
        <w:rPr>
          <w:rFonts w:ascii="Arial" w:hAnsi="Arial" w:cs="Arial"/>
        </w:rPr>
        <w:t>E</w:t>
      </w:r>
      <w:bookmarkStart w:id="871" w:name="_Toc240789278"/>
      <w:bookmarkStart w:id="872" w:name="_Toc240791790"/>
      <w:bookmarkStart w:id="873" w:name="_Toc240792839"/>
      <w:bookmarkStart w:id="874" w:name="_Toc240793407"/>
      <w:bookmarkStart w:id="875" w:name="_Toc241995987"/>
      <w:r w:rsidR="00BA2A94" w:rsidRPr="001E3519">
        <w:rPr>
          <w:rFonts w:ascii="Arial" w:hAnsi="Arial" w:cs="Arial"/>
        </w:rPr>
        <w:t>xternal Assurance</w:t>
      </w:r>
      <w:bookmarkEnd w:id="867"/>
      <w:bookmarkEnd w:id="868"/>
      <w:bookmarkEnd w:id="869"/>
      <w:bookmarkEnd w:id="870"/>
      <w:bookmarkEnd w:id="871"/>
      <w:bookmarkEnd w:id="872"/>
      <w:bookmarkEnd w:id="873"/>
      <w:bookmarkEnd w:id="874"/>
      <w:bookmarkEnd w:id="875"/>
    </w:p>
    <w:p w14:paraId="164F1284" w14:textId="77777777" w:rsidR="00B769C3" w:rsidRDefault="00B769C3" w:rsidP="00311473">
      <w:pPr>
        <w:rPr>
          <w:rFonts w:ascii="Arial" w:hAnsi="Arial" w:cs="Arial"/>
          <w:b/>
        </w:rPr>
      </w:pPr>
    </w:p>
    <w:p w14:paraId="72860E6B" w14:textId="77777777" w:rsidR="00344066" w:rsidRPr="001E3519" w:rsidRDefault="00E441A0" w:rsidP="00052C5E">
      <w:pPr>
        <w:pStyle w:val="StyleOutlinenumberedArialOutlinenumberedArial11Outli"/>
        <w:numPr>
          <w:ilvl w:val="2"/>
          <w:numId w:val="49"/>
        </w:numPr>
        <w:rPr>
          <w:b w:val="0"/>
        </w:rPr>
      </w:pPr>
      <w:r w:rsidRPr="001E3519">
        <w:rPr>
          <w:b w:val="0"/>
        </w:rPr>
        <w:t xml:space="preserve">The Board shall ensure it develops effective working arrangements and relationships with those bodies </w:t>
      </w:r>
      <w:r w:rsidR="00D961B3" w:rsidRPr="001E3519">
        <w:rPr>
          <w:b w:val="0"/>
        </w:rPr>
        <w:t>that</w:t>
      </w:r>
      <w:r w:rsidRPr="001E3519">
        <w:rPr>
          <w:b w:val="0"/>
        </w:rPr>
        <w:t xml:space="preserve"> have a role in providing independent, external assurance to the public and others on </w:t>
      </w:r>
      <w:r w:rsidR="00BC3564">
        <w:rPr>
          <w:b w:val="0"/>
        </w:rPr>
        <w:t>HEIW’s</w:t>
      </w:r>
      <w:r w:rsidRPr="001E3519">
        <w:rPr>
          <w:b w:val="0"/>
        </w:rPr>
        <w:t xml:space="preserve"> operations, </w:t>
      </w:r>
      <w:r w:rsidR="00125BD4" w:rsidRPr="001E3519">
        <w:rPr>
          <w:b w:val="0"/>
        </w:rPr>
        <w:t>e</w:t>
      </w:r>
      <w:r w:rsidR="001E3519">
        <w:rPr>
          <w:b w:val="0"/>
        </w:rPr>
        <w:t>.</w:t>
      </w:r>
      <w:r w:rsidRPr="001E3519">
        <w:rPr>
          <w:b w:val="0"/>
        </w:rPr>
        <w:t xml:space="preserve">g., the </w:t>
      </w:r>
      <w:r w:rsidR="009859B3">
        <w:rPr>
          <w:b w:val="0"/>
        </w:rPr>
        <w:t>Auditor General for Wales</w:t>
      </w:r>
      <w:r w:rsidR="00E15985">
        <w:rPr>
          <w:b w:val="0"/>
        </w:rPr>
        <w:t>.</w:t>
      </w:r>
    </w:p>
    <w:p w14:paraId="1BE40F1E" w14:textId="77777777" w:rsidR="00344066" w:rsidRDefault="00344066" w:rsidP="00311473">
      <w:pPr>
        <w:ind w:left="720" w:hanging="720"/>
        <w:rPr>
          <w:rFonts w:ascii="Arial" w:hAnsi="Arial" w:cs="Arial"/>
        </w:rPr>
      </w:pPr>
    </w:p>
    <w:p w14:paraId="1724A946" w14:textId="77777777" w:rsidR="003827FC" w:rsidRDefault="00344066" w:rsidP="00052C5E">
      <w:pPr>
        <w:pStyle w:val="StyleOutlinenumberedArialOutlinenumberedArial11Outli"/>
        <w:numPr>
          <w:ilvl w:val="2"/>
          <w:numId w:val="49"/>
        </w:numPr>
        <w:rPr>
          <w:b w:val="0"/>
        </w:rPr>
      </w:pPr>
      <w:r w:rsidRPr="009828BD">
        <w:rPr>
          <w:b w:val="0"/>
        </w:rPr>
        <w:t xml:space="preserve">The </w:t>
      </w:r>
      <w:r w:rsidR="00EB0056" w:rsidRPr="009828BD">
        <w:rPr>
          <w:b w:val="0"/>
        </w:rPr>
        <w:t xml:space="preserve">Board may be assured, from the work </w:t>
      </w:r>
      <w:r w:rsidR="00125BD4" w:rsidRPr="009828BD">
        <w:rPr>
          <w:b w:val="0"/>
        </w:rPr>
        <w:t xml:space="preserve">carried out by </w:t>
      </w:r>
      <w:r w:rsidR="00EB0056" w:rsidRPr="009828BD">
        <w:rPr>
          <w:b w:val="0"/>
        </w:rPr>
        <w:t>external audit and others</w:t>
      </w:r>
      <w:r w:rsidR="00E441A0" w:rsidRPr="009828BD">
        <w:rPr>
          <w:b w:val="0"/>
        </w:rPr>
        <w:t>, on</w:t>
      </w:r>
      <w:r w:rsidR="00EB0056" w:rsidRPr="009828BD">
        <w:rPr>
          <w:b w:val="0"/>
        </w:rPr>
        <w:t xml:space="preserve"> the adequacy of its own assurance framework, </w:t>
      </w:r>
      <w:r w:rsidRPr="009828BD">
        <w:rPr>
          <w:b w:val="0"/>
        </w:rPr>
        <w:t xml:space="preserve">but </w:t>
      </w:r>
      <w:r w:rsidR="00EB0056" w:rsidRPr="009828BD">
        <w:rPr>
          <w:b w:val="0"/>
        </w:rPr>
        <w:t xml:space="preserve">that external assurance </w:t>
      </w:r>
      <w:r w:rsidRPr="009828BD">
        <w:rPr>
          <w:b w:val="0"/>
        </w:rPr>
        <w:t xml:space="preserve">activity </w:t>
      </w:r>
      <w:r w:rsidR="00DA6078" w:rsidRPr="009828BD">
        <w:rPr>
          <w:b w:val="0"/>
        </w:rPr>
        <w:t xml:space="preserve">shall </w:t>
      </w:r>
      <w:r w:rsidR="00EB0056" w:rsidRPr="009828BD">
        <w:rPr>
          <w:b w:val="0"/>
        </w:rPr>
        <w:t>not form part of</w:t>
      </w:r>
      <w:r w:rsidRPr="009828BD">
        <w:rPr>
          <w:b w:val="0"/>
        </w:rPr>
        <w:t xml:space="preserve">, </w:t>
      </w:r>
      <w:r w:rsidR="00EB0056" w:rsidRPr="009828BD">
        <w:rPr>
          <w:b w:val="0"/>
        </w:rPr>
        <w:t xml:space="preserve">or replace its own internal assurance arrangements, except in relation to any additional work that the Board </w:t>
      </w:r>
      <w:r w:rsidRPr="009828BD">
        <w:rPr>
          <w:b w:val="0"/>
        </w:rPr>
        <w:t>itself may</w:t>
      </w:r>
      <w:r w:rsidR="00EB0056" w:rsidRPr="009828BD">
        <w:rPr>
          <w:b w:val="0"/>
        </w:rPr>
        <w:t xml:space="preserve"> commission</w:t>
      </w:r>
      <w:r w:rsidRPr="009828BD">
        <w:rPr>
          <w:b w:val="0"/>
        </w:rPr>
        <w:t xml:space="preserve"> specifically</w:t>
      </w:r>
      <w:r w:rsidR="00EB0056" w:rsidRPr="009828BD">
        <w:rPr>
          <w:b w:val="0"/>
        </w:rPr>
        <w:t xml:space="preserve"> for that purpose. </w:t>
      </w:r>
    </w:p>
    <w:p w14:paraId="747E9ED2" w14:textId="77777777" w:rsidR="008F3FE0" w:rsidRDefault="008F3FE0" w:rsidP="002D0856">
      <w:pPr>
        <w:ind w:left="720" w:hanging="720"/>
        <w:rPr>
          <w:rFonts w:ascii="Arial" w:hAnsi="Arial" w:cs="Arial"/>
        </w:rPr>
      </w:pPr>
    </w:p>
    <w:p w14:paraId="389FC790" w14:textId="77777777" w:rsidR="008F3FE0" w:rsidRDefault="008F3FE0" w:rsidP="00052C5E">
      <w:pPr>
        <w:pStyle w:val="StyleOutlinenumberedArialOutlinenumberedArial11Outli"/>
        <w:numPr>
          <w:ilvl w:val="2"/>
          <w:numId w:val="49"/>
        </w:numPr>
        <w:rPr>
          <w:b w:val="0"/>
        </w:rPr>
      </w:pPr>
      <w:r>
        <w:rPr>
          <w:b w:val="0"/>
        </w:rPr>
        <w:t xml:space="preserve">The Board shall keep under review and ensure that, where appropriate, </w:t>
      </w:r>
      <w:r w:rsidR="00BC3564">
        <w:rPr>
          <w:b w:val="0"/>
        </w:rPr>
        <w:t>HEIW</w:t>
      </w:r>
      <w:r w:rsidR="00407A0C">
        <w:rPr>
          <w:b w:val="0"/>
        </w:rPr>
        <w:t xml:space="preserve"> </w:t>
      </w:r>
      <w:r>
        <w:rPr>
          <w:b w:val="0"/>
        </w:rPr>
        <w:t xml:space="preserve">implements any recommendations relevant to its business made by the National Assembly for Wales’s Public Accounts </w:t>
      </w:r>
      <w:r w:rsidR="00BF4A1C">
        <w:rPr>
          <w:b w:val="0"/>
        </w:rPr>
        <w:t>Committee</w:t>
      </w:r>
      <w:r>
        <w:rPr>
          <w:b w:val="0"/>
        </w:rPr>
        <w:t xml:space="preserve"> </w:t>
      </w:r>
      <w:r w:rsidR="009859B3">
        <w:rPr>
          <w:b w:val="0"/>
        </w:rPr>
        <w:t xml:space="preserve">and </w:t>
      </w:r>
      <w:r>
        <w:rPr>
          <w:b w:val="0"/>
        </w:rPr>
        <w:t>other appropriate bodies.</w:t>
      </w:r>
    </w:p>
    <w:p w14:paraId="64B7C118" w14:textId="77777777" w:rsidR="0084039D" w:rsidRDefault="0084039D" w:rsidP="0084039D">
      <w:pPr>
        <w:pStyle w:val="StyleOutlinenumberedArialOutlinenumberedArial11Outli"/>
        <w:rPr>
          <w:b w:val="0"/>
        </w:rPr>
      </w:pPr>
    </w:p>
    <w:p w14:paraId="78779121" w14:textId="77777777" w:rsidR="0084039D" w:rsidRPr="009828BD" w:rsidRDefault="00BC3564" w:rsidP="00052C5E">
      <w:pPr>
        <w:pStyle w:val="StyleOutlinenumberedArialOutlinenumberedArial11Outli"/>
        <w:numPr>
          <w:ilvl w:val="2"/>
          <w:numId w:val="49"/>
        </w:numPr>
        <w:rPr>
          <w:b w:val="0"/>
        </w:rPr>
      </w:pPr>
      <w:r>
        <w:rPr>
          <w:b w:val="0"/>
        </w:rPr>
        <w:t>HEIW</w:t>
      </w:r>
      <w:r w:rsidR="009C7ACA">
        <w:rPr>
          <w:b w:val="0"/>
        </w:rPr>
        <w:t xml:space="preserve"> shall provide the Auditor General for Wales with any assistance, information and explanation which the Auditor General thinks necessary for the discharge of their statutory powers and responsibilities.</w:t>
      </w:r>
    </w:p>
    <w:p w14:paraId="1E078FE8" w14:textId="77777777" w:rsidR="003827FC" w:rsidRDefault="00AA56FF" w:rsidP="00311473">
      <w:pPr>
        <w:ind w:left="720" w:hanging="720"/>
        <w:rPr>
          <w:rFonts w:ascii="Arial" w:hAnsi="Arial" w:cs="Arial"/>
        </w:rPr>
      </w:pPr>
      <w:r>
        <w:rPr>
          <w:rFonts w:ascii="Arial" w:hAnsi="Arial" w:cs="Arial"/>
        </w:rPr>
        <w:t xml:space="preserve"> </w:t>
      </w:r>
    </w:p>
    <w:p w14:paraId="232886EF" w14:textId="77777777" w:rsidR="003827FC" w:rsidRDefault="003827FC" w:rsidP="00311473">
      <w:pPr>
        <w:rPr>
          <w:rFonts w:ascii="Arial" w:hAnsi="Arial" w:cs="Arial"/>
        </w:rPr>
      </w:pPr>
    </w:p>
    <w:p w14:paraId="64CD3585" w14:textId="77777777" w:rsidR="008A780D" w:rsidRPr="00A643FB" w:rsidRDefault="00F44D16" w:rsidP="00311473">
      <w:pPr>
        <w:pStyle w:val="Heading1"/>
        <w:numPr>
          <w:ilvl w:val="0"/>
          <w:numId w:val="3"/>
        </w:numPr>
        <w:tabs>
          <w:tab w:val="clear" w:pos="1500"/>
          <w:tab w:val="num" w:pos="720"/>
        </w:tabs>
        <w:ind w:left="720" w:hanging="720"/>
        <w:jc w:val="left"/>
        <w:rPr>
          <w:rFonts w:ascii="Arial" w:hAnsi="Arial" w:cs="Arial"/>
        </w:rPr>
      </w:pPr>
      <w:bookmarkStart w:id="876" w:name="_Toc228956055"/>
      <w:bookmarkStart w:id="877" w:name="_Toc240163426"/>
      <w:bookmarkStart w:id="878" w:name="_Toc240789279"/>
      <w:bookmarkStart w:id="879" w:name="_Toc240791791"/>
      <w:bookmarkStart w:id="880" w:name="_Toc240792840"/>
      <w:bookmarkStart w:id="881" w:name="_Toc240793408"/>
      <w:bookmarkStart w:id="882" w:name="_Toc241995988"/>
      <w:bookmarkStart w:id="883" w:name="_Toc244597561"/>
      <w:bookmarkStart w:id="884" w:name="_Toc254014618"/>
      <w:bookmarkStart w:id="885" w:name="_Toc523849602"/>
      <w:r w:rsidRPr="00A643FB">
        <w:rPr>
          <w:rFonts w:ascii="Arial" w:hAnsi="Arial" w:cs="Arial"/>
        </w:rPr>
        <w:t>DEMONSTRATING ACCOUNTABILITY</w:t>
      </w:r>
      <w:bookmarkEnd w:id="876"/>
      <w:bookmarkEnd w:id="877"/>
      <w:bookmarkEnd w:id="878"/>
      <w:bookmarkEnd w:id="879"/>
      <w:bookmarkEnd w:id="880"/>
      <w:bookmarkEnd w:id="881"/>
      <w:bookmarkEnd w:id="882"/>
      <w:bookmarkEnd w:id="883"/>
      <w:bookmarkEnd w:id="884"/>
      <w:bookmarkEnd w:id="885"/>
    </w:p>
    <w:p w14:paraId="2F8B2016" w14:textId="77777777" w:rsidR="00E64AA1" w:rsidRPr="00A643FB" w:rsidRDefault="00E64AA1" w:rsidP="00311473">
      <w:pPr>
        <w:rPr>
          <w:rFonts w:ascii="Arial" w:hAnsi="Arial" w:cs="Arial"/>
          <w:b/>
        </w:rPr>
      </w:pPr>
    </w:p>
    <w:p w14:paraId="075AADA2" w14:textId="77777777" w:rsidR="00CA74C7" w:rsidRPr="009828BD" w:rsidRDefault="00CA74C7" w:rsidP="00052C5E">
      <w:pPr>
        <w:pStyle w:val="StyleOutlinenumberedArialOutlinenumberedArial11Outli"/>
        <w:numPr>
          <w:ilvl w:val="2"/>
          <w:numId w:val="50"/>
        </w:numPr>
        <w:rPr>
          <w:b w:val="0"/>
          <w:bCs w:val="0"/>
        </w:rPr>
      </w:pPr>
      <w:bookmarkStart w:id="886" w:name="_Toc221001310"/>
      <w:bookmarkStart w:id="887" w:name="_Toc221001572"/>
      <w:bookmarkStart w:id="888" w:name="_Toc221094336"/>
      <w:bookmarkStart w:id="889" w:name="_Toc221342629"/>
      <w:r w:rsidRPr="009828BD">
        <w:rPr>
          <w:b w:val="0"/>
          <w:bCs w:val="0"/>
        </w:rPr>
        <w:t xml:space="preserve">Taking account of the arrangements set out within these SOs, the Board shall demonstrate to the communities it serves and to the </w:t>
      </w:r>
      <w:r w:rsidR="00F90897">
        <w:rPr>
          <w:b w:val="0"/>
          <w:bCs w:val="0"/>
        </w:rPr>
        <w:t>Welsh Ministers</w:t>
      </w:r>
      <w:r w:rsidRPr="009828BD">
        <w:rPr>
          <w:b w:val="0"/>
          <w:bCs w:val="0"/>
        </w:rPr>
        <w:t xml:space="preserve"> a clear framework of accountability within which it:</w:t>
      </w:r>
    </w:p>
    <w:p w14:paraId="3CC3D7D3" w14:textId="77777777" w:rsidR="00CA74C7" w:rsidRDefault="00CA74C7" w:rsidP="00311473">
      <w:pPr>
        <w:shd w:val="clear" w:color="auto" w:fill="FFFFFF"/>
        <w:rPr>
          <w:rFonts w:ascii="Arial" w:hAnsi="Arial" w:cs="Arial"/>
          <w:bCs/>
        </w:rPr>
      </w:pPr>
    </w:p>
    <w:p w14:paraId="403B876E" w14:textId="77777777" w:rsidR="00CA74C7" w:rsidRPr="00CA74C7" w:rsidRDefault="00C8639C" w:rsidP="00874428">
      <w:pPr>
        <w:numPr>
          <w:ilvl w:val="0"/>
          <w:numId w:val="20"/>
        </w:numPr>
        <w:shd w:val="clear" w:color="auto" w:fill="FFFFFF"/>
        <w:tabs>
          <w:tab w:val="clear" w:pos="1917"/>
          <w:tab w:val="num" w:pos="1440"/>
        </w:tabs>
        <w:ind w:left="1440"/>
        <w:rPr>
          <w:rFonts w:ascii="Verdana" w:hAnsi="Verdana"/>
          <w:color w:val="000000"/>
          <w:sz w:val="19"/>
          <w:szCs w:val="19"/>
        </w:rPr>
      </w:pPr>
      <w:r>
        <w:rPr>
          <w:rFonts w:ascii="Arial" w:hAnsi="Arial" w:cs="Arial"/>
          <w:bCs/>
        </w:rPr>
        <w:lastRenderedPageBreak/>
        <w:t>C</w:t>
      </w:r>
      <w:r w:rsidR="00CA74C7">
        <w:rPr>
          <w:rFonts w:ascii="Arial" w:hAnsi="Arial" w:cs="Arial"/>
          <w:bCs/>
        </w:rPr>
        <w:t xml:space="preserve">onducts its business </w:t>
      </w:r>
      <w:proofErr w:type="gramStart"/>
      <w:r w:rsidR="00CA74C7">
        <w:rPr>
          <w:rFonts w:ascii="Arial" w:hAnsi="Arial" w:cs="Arial"/>
          <w:bCs/>
        </w:rPr>
        <w:t>internally;</w:t>
      </w:r>
      <w:proofErr w:type="gramEnd"/>
    </w:p>
    <w:p w14:paraId="46C74F44" w14:textId="77777777" w:rsidR="00CA74C7" w:rsidRPr="00CA74C7" w:rsidRDefault="00C8639C" w:rsidP="00874428">
      <w:pPr>
        <w:numPr>
          <w:ilvl w:val="0"/>
          <w:numId w:val="20"/>
        </w:numPr>
        <w:shd w:val="clear" w:color="auto" w:fill="FFFFFF"/>
        <w:tabs>
          <w:tab w:val="clear" w:pos="1917"/>
          <w:tab w:val="num" w:pos="1440"/>
        </w:tabs>
        <w:ind w:left="1440"/>
        <w:rPr>
          <w:rFonts w:ascii="Verdana" w:hAnsi="Verdana"/>
          <w:color w:val="000000"/>
          <w:sz w:val="19"/>
          <w:szCs w:val="19"/>
        </w:rPr>
      </w:pPr>
      <w:r>
        <w:rPr>
          <w:rFonts w:ascii="Arial" w:hAnsi="Arial" w:cs="Arial"/>
          <w:bCs/>
        </w:rPr>
        <w:t>W</w:t>
      </w:r>
      <w:r w:rsidR="00CA74C7">
        <w:rPr>
          <w:rFonts w:ascii="Arial" w:hAnsi="Arial" w:cs="Arial"/>
          <w:bCs/>
        </w:rPr>
        <w:t>orks collaboratively with NHS colleagues,</w:t>
      </w:r>
      <w:r w:rsidR="00407A0C">
        <w:rPr>
          <w:rFonts w:ascii="Arial" w:hAnsi="Arial" w:cs="Arial"/>
          <w:bCs/>
        </w:rPr>
        <w:t xml:space="preserve"> HE and FE establishments,</w:t>
      </w:r>
      <w:r w:rsidR="00053FDE">
        <w:rPr>
          <w:rFonts w:ascii="Arial" w:hAnsi="Arial" w:cs="Arial"/>
          <w:bCs/>
        </w:rPr>
        <w:t xml:space="preserve"> </w:t>
      </w:r>
      <w:proofErr w:type="gramStart"/>
      <w:r w:rsidR="00053FDE">
        <w:rPr>
          <w:rFonts w:ascii="Arial" w:hAnsi="Arial" w:cs="Arial"/>
          <w:bCs/>
        </w:rPr>
        <w:t xml:space="preserve">regulators, </w:t>
      </w:r>
      <w:r w:rsidR="00CA74C7">
        <w:rPr>
          <w:rFonts w:ascii="Arial" w:hAnsi="Arial" w:cs="Arial"/>
          <w:bCs/>
        </w:rPr>
        <w:t xml:space="preserve"> partners</w:t>
      </w:r>
      <w:proofErr w:type="gramEnd"/>
      <w:r w:rsidR="00CA74C7">
        <w:rPr>
          <w:rFonts w:ascii="Arial" w:hAnsi="Arial" w:cs="Arial"/>
          <w:bCs/>
        </w:rPr>
        <w:t>, service providers and others; and</w:t>
      </w:r>
    </w:p>
    <w:p w14:paraId="6738C868" w14:textId="77777777" w:rsidR="00CA74C7" w:rsidRDefault="00C8639C" w:rsidP="00874428">
      <w:pPr>
        <w:numPr>
          <w:ilvl w:val="0"/>
          <w:numId w:val="20"/>
        </w:numPr>
        <w:shd w:val="clear" w:color="auto" w:fill="FFFFFF"/>
        <w:tabs>
          <w:tab w:val="clear" w:pos="1917"/>
          <w:tab w:val="num" w:pos="1440"/>
        </w:tabs>
        <w:ind w:left="1440"/>
        <w:rPr>
          <w:rFonts w:ascii="Arial" w:hAnsi="Arial" w:cs="Arial"/>
          <w:bCs/>
        </w:rPr>
      </w:pPr>
      <w:r>
        <w:rPr>
          <w:rFonts w:ascii="Arial" w:hAnsi="Arial" w:cs="Arial"/>
          <w:bCs/>
        </w:rPr>
        <w:t>R</w:t>
      </w:r>
      <w:r w:rsidR="00CA74C7">
        <w:rPr>
          <w:rFonts w:ascii="Arial" w:hAnsi="Arial" w:cs="Arial"/>
          <w:bCs/>
        </w:rPr>
        <w:t>esponds to the views and representations made by those who represent the interests of the communities it serves</w:t>
      </w:r>
      <w:r w:rsidR="007504FA">
        <w:rPr>
          <w:rFonts w:ascii="Arial" w:hAnsi="Arial" w:cs="Arial"/>
          <w:bCs/>
        </w:rPr>
        <w:t xml:space="preserve"> and other stakeholders</w:t>
      </w:r>
      <w:r w:rsidR="00CA74C7">
        <w:rPr>
          <w:rFonts w:ascii="Arial" w:hAnsi="Arial" w:cs="Arial"/>
          <w:bCs/>
        </w:rPr>
        <w:t xml:space="preserve">, </w:t>
      </w:r>
      <w:r w:rsidR="007504FA">
        <w:rPr>
          <w:rFonts w:ascii="Arial" w:hAnsi="Arial" w:cs="Arial"/>
          <w:bCs/>
        </w:rPr>
        <w:t xml:space="preserve">including </w:t>
      </w:r>
      <w:r w:rsidR="00CA74C7">
        <w:rPr>
          <w:rFonts w:ascii="Arial" w:hAnsi="Arial" w:cs="Arial"/>
          <w:bCs/>
        </w:rPr>
        <w:t xml:space="preserve">its </w:t>
      </w:r>
      <w:r w:rsidR="00A64E6D">
        <w:rPr>
          <w:rFonts w:ascii="Arial" w:hAnsi="Arial" w:cs="Arial"/>
          <w:bCs/>
        </w:rPr>
        <w:t>o</w:t>
      </w:r>
      <w:r w:rsidR="00017BAF">
        <w:rPr>
          <w:rFonts w:ascii="Arial" w:hAnsi="Arial" w:cs="Arial"/>
          <w:bCs/>
        </w:rPr>
        <w:t>fficers</w:t>
      </w:r>
      <w:r w:rsidR="00CA74C7">
        <w:rPr>
          <w:rFonts w:ascii="Arial" w:hAnsi="Arial" w:cs="Arial"/>
          <w:bCs/>
        </w:rPr>
        <w:t xml:space="preserve"> and health</w:t>
      </w:r>
      <w:r w:rsidR="009576A2">
        <w:rPr>
          <w:rFonts w:ascii="Arial" w:hAnsi="Arial" w:cs="Arial"/>
          <w:bCs/>
        </w:rPr>
        <w:t>care</w:t>
      </w:r>
      <w:r w:rsidR="00CA74C7">
        <w:rPr>
          <w:rFonts w:ascii="Arial" w:hAnsi="Arial" w:cs="Arial"/>
          <w:bCs/>
        </w:rPr>
        <w:t xml:space="preserve"> professionals.  </w:t>
      </w:r>
    </w:p>
    <w:p w14:paraId="086D1C6B" w14:textId="77777777" w:rsidR="00CA74C7" w:rsidRDefault="00CA74C7" w:rsidP="00311473">
      <w:pPr>
        <w:shd w:val="clear" w:color="auto" w:fill="FFFFFF"/>
        <w:ind w:firstLine="360"/>
        <w:rPr>
          <w:rFonts w:ascii="Arial" w:hAnsi="Arial" w:cs="Arial"/>
          <w:bCs/>
        </w:rPr>
      </w:pPr>
    </w:p>
    <w:p w14:paraId="5CE7F828" w14:textId="77777777" w:rsidR="000A0AF2" w:rsidRDefault="000A0AF2" w:rsidP="00052C5E">
      <w:pPr>
        <w:pStyle w:val="StyleOutlinenumberedArialOutlinenumberedArial11Outli"/>
        <w:numPr>
          <w:ilvl w:val="2"/>
          <w:numId w:val="50"/>
        </w:numPr>
        <w:rPr>
          <w:b w:val="0"/>
          <w:color w:val="000000"/>
        </w:rPr>
      </w:pPr>
      <w:r w:rsidRPr="009828BD">
        <w:rPr>
          <w:b w:val="0"/>
          <w:color w:val="000000"/>
        </w:rPr>
        <w:t>The Board shall, in publishing its strategic and operational level plans</w:t>
      </w:r>
      <w:r w:rsidR="00811AAE" w:rsidRPr="009828BD">
        <w:rPr>
          <w:b w:val="0"/>
          <w:color w:val="000000"/>
        </w:rPr>
        <w:t>,</w:t>
      </w:r>
      <w:r w:rsidRPr="009828BD">
        <w:rPr>
          <w:b w:val="0"/>
          <w:color w:val="000000"/>
        </w:rPr>
        <w:t xml:space="preserve"> set out how those plans have been developed taking account of the views of others, and how they will be delivered by working with their community and other partners.</w:t>
      </w:r>
    </w:p>
    <w:p w14:paraId="4A27F4B7" w14:textId="77777777" w:rsidR="009828BD" w:rsidRPr="002D0856" w:rsidRDefault="009828BD" w:rsidP="00311473">
      <w:pPr>
        <w:rPr>
          <w:rFonts w:ascii="Arial" w:hAnsi="Arial" w:cs="Arial"/>
        </w:rPr>
      </w:pPr>
    </w:p>
    <w:p w14:paraId="79E3F6AE" w14:textId="77777777" w:rsidR="00982867" w:rsidRPr="009828BD" w:rsidRDefault="00960E48" w:rsidP="00052C5E">
      <w:pPr>
        <w:pStyle w:val="StyleOutlinenumberedArialOutlinenumberedArial11Outli"/>
        <w:numPr>
          <w:ilvl w:val="2"/>
          <w:numId w:val="50"/>
        </w:numPr>
        <w:rPr>
          <w:b w:val="0"/>
          <w:color w:val="000000"/>
        </w:rPr>
      </w:pPr>
      <w:r w:rsidRPr="009828BD">
        <w:rPr>
          <w:b w:val="0"/>
          <w:color w:val="000000"/>
        </w:rPr>
        <w:t xml:space="preserve">The Board shall also facilitate effective scrutiny of the </w:t>
      </w:r>
      <w:r w:rsidR="00BC3564">
        <w:rPr>
          <w:b w:val="0"/>
          <w:color w:val="000000"/>
        </w:rPr>
        <w:t xml:space="preserve">HEIW’s </w:t>
      </w:r>
      <w:r w:rsidRPr="009828BD">
        <w:rPr>
          <w:b w:val="0"/>
          <w:color w:val="000000"/>
        </w:rPr>
        <w:t xml:space="preserve">operations through the publication of </w:t>
      </w:r>
      <w:r w:rsidR="000A0AF2" w:rsidRPr="009828BD">
        <w:rPr>
          <w:b w:val="0"/>
          <w:color w:val="000000"/>
        </w:rPr>
        <w:t xml:space="preserve">regular reports on activity and performance, including publication of </w:t>
      </w:r>
      <w:r w:rsidRPr="009828BD">
        <w:rPr>
          <w:b w:val="0"/>
          <w:color w:val="000000"/>
        </w:rPr>
        <w:t>an</w:t>
      </w:r>
      <w:r w:rsidR="000A0AF2" w:rsidRPr="009828BD">
        <w:rPr>
          <w:b w:val="0"/>
          <w:color w:val="000000"/>
        </w:rPr>
        <w:t xml:space="preserve"> Annual Report</w:t>
      </w:r>
      <w:r w:rsidRPr="009828BD">
        <w:rPr>
          <w:b w:val="0"/>
          <w:color w:val="000000"/>
        </w:rPr>
        <w:t>.</w:t>
      </w:r>
    </w:p>
    <w:p w14:paraId="397B681F" w14:textId="77777777" w:rsidR="009828BD" w:rsidRPr="002D0856" w:rsidRDefault="009828BD" w:rsidP="00311473">
      <w:pPr>
        <w:rPr>
          <w:rFonts w:ascii="Arial" w:hAnsi="Arial" w:cs="Arial"/>
        </w:rPr>
      </w:pPr>
    </w:p>
    <w:p w14:paraId="4E56514A" w14:textId="77777777" w:rsidR="00523172" w:rsidRPr="00811AAE" w:rsidRDefault="00F8100F" w:rsidP="00052C5E">
      <w:pPr>
        <w:pStyle w:val="StyleOutlinenumberedArialOutlinenumberedArial11Outli"/>
        <w:numPr>
          <w:ilvl w:val="2"/>
          <w:numId w:val="50"/>
        </w:numPr>
        <w:rPr>
          <w:b w:val="0"/>
          <w:bCs w:val="0"/>
        </w:rPr>
      </w:pPr>
      <w:r w:rsidRPr="00811AAE">
        <w:rPr>
          <w:b w:val="0"/>
          <w:color w:val="000000"/>
        </w:rPr>
        <w:t xml:space="preserve">The Board shall ensure </w:t>
      </w:r>
      <w:r w:rsidR="00811AAE">
        <w:rPr>
          <w:b w:val="0"/>
          <w:color w:val="000000"/>
        </w:rPr>
        <w:t>that</w:t>
      </w:r>
      <w:r w:rsidRPr="00811AAE">
        <w:rPr>
          <w:b w:val="0"/>
          <w:color w:val="000000"/>
        </w:rPr>
        <w:t xml:space="preserve"> </w:t>
      </w:r>
      <w:r w:rsidR="00811AAE">
        <w:rPr>
          <w:b w:val="0"/>
          <w:color w:val="000000"/>
        </w:rPr>
        <w:t xml:space="preserve">within </w:t>
      </w:r>
      <w:r w:rsidR="00BC3564">
        <w:rPr>
          <w:b w:val="0"/>
          <w:color w:val="000000"/>
        </w:rPr>
        <w:t>HEIW</w:t>
      </w:r>
      <w:r w:rsidR="00811AAE">
        <w:rPr>
          <w:b w:val="0"/>
          <w:color w:val="000000"/>
        </w:rPr>
        <w:t xml:space="preserve">, individuals at all levels </w:t>
      </w:r>
      <w:r w:rsidRPr="00811AAE">
        <w:rPr>
          <w:b w:val="0"/>
          <w:color w:val="000000"/>
        </w:rPr>
        <w:t>are</w:t>
      </w:r>
      <w:r w:rsidR="00811AAE" w:rsidRPr="00811AAE">
        <w:rPr>
          <w:b w:val="0"/>
          <w:color w:val="000000"/>
        </w:rPr>
        <w:t xml:space="preserve"> supported in their roles, and held to account for their personal performance through effective performance management </w:t>
      </w:r>
      <w:r w:rsidR="00811AAE">
        <w:rPr>
          <w:b w:val="0"/>
          <w:color w:val="000000"/>
        </w:rPr>
        <w:t>arrangements.</w:t>
      </w:r>
    </w:p>
    <w:p w14:paraId="60797087" w14:textId="77777777" w:rsidR="002F5E1B" w:rsidRDefault="002F5E1B" w:rsidP="002D0856">
      <w:pPr>
        <w:rPr>
          <w:rFonts w:ascii="Arial" w:hAnsi="Arial" w:cs="Arial"/>
        </w:rPr>
      </w:pPr>
      <w:bookmarkStart w:id="890" w:name="_Toc228956056"/>
      <w:bookmarkStart w:id="891" w:name="_Toc240163427"/>
      <w:bookmarkStart w:id="892" w:name="_Toc240789280"/>
      <w:bookmarkStart w:id="893" w:name="_Toc240791792"/>
      <w:bookmarkStart w:id="894" w:name="_Toc240792841"/>
      <w:bookmarkStart w:id="895" w:name="_Toc240793409"/>
      <w:bookmarkStart w:id="896" w:name="_Toc241995989"/>
    </w:p>
    <w:p w14:paraId="2DDED36B" w14:textId="77777777" w:rsidR="002F5E1B" w:rsidRDefault="002F5E1B" w:rsidP="002D0856">
      <w:pPr>
        <w:rPr>
          <w:rFonts w:ascii="Arial" w:hAnsi="Arial" w:cs="Arial"/>
        </w:rPr>
      </w:pPr>
    </w:p>
    <w:p w14:paraId="58618AAF" w14:textId="77777777" w:rsidR="00E64AA1" w:rsidRPr="00A643FB" w:rsidRDefault="00E64AA1" w:rsidP="00311473">
      <w:pPr>
        <w:pStyle w:val="Heading1"/>
        <w:numPr>
          <w:ilvl w:val="0"/>
          <w:numId w:val="3"/>
        </w:numPr>
        <w:tabs>
          <w:tab w:val="clear" w:pos="1500"/>
          <w:tab w:val="num" w:pos="720"/>
        </w:tabs>
        <w:ind w:left="720" w:hanging="720"/>
        <w:jc w:val="left"/>
        <w:rPr>
          <w:rFonts w:ascii="Arial" w:hAnsi="Arial" w:cs="Arial"/>
        </w:rPr>
      </w:pPr>
      <w:bookmarkStart w:id="897" w:name="_Toc244597562"/>
      <w:bookmarkStart w:id="898" w:name="_Toc254014619"/>
      <w:bookmarkStart w:id="899" w:name="_Toc523849603"/>
      <w:r w:rsidRPr="00A643FB">
        <w:rPr>
          <w:rFonts w:ascii="Arial" w:hAnsi="Arial" w:cs="Arial"/>
        </w:rPr>
        <w:t>REVIEW OF STANDING ORDERS</w:t>
      </w:r>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p>
    <w:p w14:paraId="31123B1C" w14:textId="77777777" w:rsidR="00E64AA1" w:rsidRPr="00A643FB" w:rsidRDefault="00E64AA1" w:rsidP="00311473">
      <w:pPr>
        <w:rPr>
          <w:rFonts w:ascii="Arial" w:hAnsi="Arial" w:cs="Arial"/>
        </w:rPr>
      </w:pPr>
    </w:p>
    <w:p w14:paraId="23726B5A" w14:textId="77777777" w:rsidR="00185B85" w:rsidRPr="00744465" w:rsidRDefault="00185B85" w:rsidP="00052C5E">
      <w:pPr>
        <w:pStyle w:val="StyleOutlinenumberedArialOutlinenumberedArial11Outli"/>
        <w:numPr>
          <w:ilvl w:val="2"/>
          <w:numId w:val="51"/>
        </w:numPr>
        <w:rPr>
          <w:b w:val="0"/>
          <w:i/>
        </w:rPr>
      </w:pPr>
      <w:bookmarkStart w:id="900" w:name="_Toc228956057"/>
      <w:r w:rsidRPr="00BB6853">
        <w:rPr>
          <w:b w:val="0"/>
        </w:rPr>
        <w:t xml:space="preserve">The Board Secretary shall arrange for an equality impact assessment to be carried out on </w:t>
      </w:r>
      <w:r w:rsidR="005769F9" w:rsidRPr="00BB6853">
        <w:rPr>
          <w:b w:val="0"/>
        </w:rPr>
        <w:t xml:space="preserve">a draft of </w:t>
      </w:r>
      <w:r w:rsidRPr="00BB6853">
        <w:rPr>
          <w:b w:val="0"/>
        </w:rPr>
        <w:t>these SOs</w:t>
      </w:r>
      <w:r w:rsidR="00CA2A22" w:rsidRPr="00BB6853">
        <w:rPr>
          <w:b w:val="0"/>
        </w:rPr>
        <w:t xml:space="preserve"> prior to their formal adoption by the Board</w:t>
      </w:r>
      <w:r w:rsidRPr="00BB6853">
        <w:rPr>
          <w:b w:val="0"/>
        </w:rPr>
        <w:t xml:space="preserve">, the results of which </w:t>
      </w:r>
      <w:r w:rsidR="00E5621D" w:rsidRPr="00BB6853">
        <w:rPr>
          <w:b w:val="0"/>
        </w:rPr>
        <w:t xml:space="preserve">shall </w:t>
      </w:r>
      <w:r w:rsidRPr="00BB6853">
        <w:rPr>
          <w:b w:val="0"/>
        </w:rPr>
        <w:t>be presented to the Board for consideration and action</w:t>
      </w:r>
      <w:r w:rsidR="00CA2A22" w:rsidRPr="00BB6853">
        <w:rPr>
          <w:b w:val="0"/>
        </w:rPr>
        <w:t>, as appropriate</w:t>
      </w:r>
      <w:r w:rsidRPr="00BB6853">
        <w:rPr>
          <w:b w:val="0"/>
        </w:rPr>
        <w:t xml:space="preserve">. </w:t>
      </w:r>
      <w:r w:rsidR="005769F9" w:rsidRPr="00BB6853">
        <w:rPr>
          <w:b w:val="0"/>
        </w:rPr>
        <w:t xml:space="preserve"> The fact that an assessment </w:t>
      </w:r>
      <w:r w:rsidR="00E441A0" w:rsidRPr="00BB6853">
        <w:rPr>
          <w:b w:val="0"/>
        </w:rPr>
        <w:t>has been</w:t>
      </w:r>
      <w:r w:rsidR="005769F9" w:rsidRPr="00BB6853">
        <w:rPr>
          <w:b w:val="0"/>
        </w:rPr>
        <w:t xml:space="preserve"> carried out </w:t>
      </w:r>
      <w:r w:rsidR="00E5621D" w:rsidRPr="00BB6853">
        <w:rPr>
          <w:b w:val="0"/>
        </w:rPr>
        <w:t xml:space="preserve">shall </w:t>
      </w:r>
      <w:r w:rsidR="005769F9" w:rsidRPr="00BB6853">
        <w:rPr>
          <w:b w:val="0"/>
        </w:rPr>
        <w:t>be noted in the SOs.</w:t>
      </w:r>
      <w:r w:rsidRPr="00744465">
        <w:rPr>
          <w:b w:val="0"/>
          <w:i/>
        </w:rPr>
        <w:t xml:space="preserve"> </w:t>
      </w:r>
    </w:p>
    <w:p w14:paraId="778D2ECA" w14:textId="77777777" w:rsidR="00C0271C" w:rsidRPr="001957FA" w:rsidRDefault="00C0271C" w:rsidP="00311473">
      <w:pPr>
        <w:rPr>
          <w:rFonts w:ascii="Arial" w:hAnsi="Arial" w:cs="Arial"/>
        </w:rPr>
      </w:pPr>
    </w:p>
    <w:p w14:paraId="7E48E614" w14:textId="77777777" w:rsidR="00E64AA1" w:rsidRPr="00A643FB" w:rsidRDefault="005769F9" w:rsidP="00052C5E">
      <w:pPr>
        <w:pStyle w:val="StyleOutlinenumberedArialOutlinenumberedArial11Outli"/>
        <w:numPr>
          <w:ilvl w:val="2"/>
          <w:numId w:val="51"/>
        </w:numPr>
        <w:rPr>
          <w:b w:val="0"/>
        </w:rPr>
      </w:pPr>
      <w:r>
        <w:rPr>
          <w:b w:val="0"/>
        </w:rPr>
        <w:t>T</w:t>
      </w:r>
      <w:r w:rsidR="00CA2A22" w:rsidRPr="00A643FB">
        <w:rPr>
          <w:b w:val="0"/>
        </w:rPr>
        <w:t>hese S</w:t>
      </w:r>
      <w:r w:rsidR="00E64AA1" w:rsidRPr="00A643FB">
        <w:rPr>
          <w:b w:val="0"/>
        </w:rPr>
        <w:t>Os shall be reviewed annually by the Audit</w:t>
      </w:r>
      <w:r w:rsidR="00053FDE">
        <w:rPr>
          <w:b w:val="0"/>
        </w:rPr>
        <w:t xml:space="preserve"> and Assurance </w:t>
      </w:r>
      <w:r w:rsidR="00BF4A1C">
        <w:rPr>
          <w:b w:val="0"/>
        </w:rPr>
        <w:t>Committee</w:t>
      </w:r>
      <w:r w:rsidR="0020756E" w:rsidRPr="00A643FB">
        <w:rPr>
          <w:b w:val="0"/>
        </w:rPr>
        <w:t xml:space="preserve"> [or </w:t>
      </w:r>
      <w:r w:rsidR="00185B85" w:rsidRPr="00A643FB">
        <w:rPr>
          <w:b w:val="0"/>
        </w:rPr>
        <w:t>equivalent</w:t>
      </w:r>
      <w:r w:rsidR="0020756E" w:rsidRPr="00A643FB">
        <w:rPr>
          <w:b w:val="0"/>
        </w:rPr>
        <w:t>]</w:t>
      </w:r>
      <w:r w:rsidR="00E64AA1" w:rsidRPr="00A643FB">
        <w:rPr>
          <w:b w:val="0"/>
        </w:rPr>
        <w:t>, which shall report any proposed amendments to the Board for consideration.  The requirement for review extends to all documents having the effect as if incorporated in SOs</w:t>
      </w:r>
      <w:r w:rsidR="00DF44E1">
        <w:rPr>
          <w:b w:val="0"/>
        </w:rPr>
        <w:t>, including the equality impact assessment</w:t>
      </w:r>
      <w:r w:rsidR="00E64AA1" w:rsidRPr="00A643FB">
        <w:rPr>
          <w:b w:val="0"/>
        </w:rPr>
        <w:t>.</w:t>
      </w:r>
      <w:bookmarkEnd w:id="900"/>
      <w:r w:rsidR="00E64AA1" w:rsidRPr="00A643FB">
        <w:rPr>
          <w:b w:val="0"/>
        </w:rPr>
        <w:t xml:space="preserve">  </w:t>
      </w:r>
    </w:p>
    <w:p w14:paraId="4DAF8048" w14:textId="77777777" w:rsidR="00E64AA1" w:rsidRPr="001957FA" w:rsidRDefault="00E64AA1" w:rsidP="00311473">
      <w:pPr>
        <w:rPr>
          <w:rFonts w:ascii="Arial" w:hAnsi="Arial" w:cs="Arial"/>
        </w:rPr>
      </w:pPr>
    </w:p>
    <w:p w14:paraId="60D91D1A" w14:textId="77777777" w:rsidR="00F44D16" w:rsidRPr="001957FA" w:rsidRDefault="00F44D16" w:rsidP="00F15E14">
      <w:pPr>
        <w:rPr>
          <w:rFonts w:ascii="Arial" w:hAnsi="Arial" w:cs="Arial"/>
        </w:rPr>
      </w:pPr>
    </w:p>
    <w:p w14:paraId="043E4B36" w14:textId="77777777" w:rsidR="00A708EC" w:rsidRPr="0076711E" w:rsidRDefault="00A708EC" w:rsidP="00F15E14">
      <w:pPr>
        <w:rPr>
          <w:rFonts w:ascii="Arial" w:hAnsi="Arial" w:cs="Arial"/>
        </w:rPr>
      </w:pPr>
    </w:p>
    <w:p w14:paraId="64D80525" w14:textId="77777777" w:rsidR="00B80405" w:rsidRPr="00B80405" w:rsidRDefault="00CA5536" w:rsidP="00B80405">
      <w:pPr>
        <w:widowControl/>
        <w:autoSpaceDE/>
        <w:autoSpaceDN/>
        <w:adjustRightInd/>
        <w:spacing w:before="3" w:after="259" w:line="495" w:lineRule="exact"/>
        <w:ind w:left="72" w:right="216"/>
        <w:jc w:val="right"/>
        <w:textAlignment w:val="baseline"/>
        <w:rPr>
          <w:rFonts w:ascii="Arial" w:eastAsia="Arial" w:hAnsi="Arial"/>
          <w:b/>
          <w:color w:val="000000"/>
          <w:spacing w:val="-7"/>
          <w:sz w:val="44"/>
          <w:szCs w:val="22"/>
          <w:lang w:val="en-US"/>
        </w:rPr>
      </w:pPr>
      <w:bookmarkStart w:id="901" w:name="_Toc240791794"/>
      <w:bookmarkStart w:id="902" w:name="_Toc240792843"/>
      <w:bookmarkStart w:id="903" w:name="_Toc240793411"/>
      <w:bookmarkStart w:id="904" w:name="_Toc241995991"/>
      <w:bookmarkStart w:id="905" w:name="_Toc244597564"/>
      <w:bookmarkStart w:id="906" w:name="_Toc254014621"/>
      <w:r>
        <w:rPr>
          <w:rFonts w:ascii="Arial" w:eastAsia="Arial" w:hAnsi="Arial"/>
          <w:b/>
          <w:color w:val="000000"/>
          <w:spacing w:val="-7"/>
          <w:sz w:val="44"/>
          <w:szCs w:val="22"/>
          <w:lang w:val="en-US"/>
        </w:rPr>
        <w:br w:type="page"/>
      </w:r>
      <w:r w:rsidR="00B80405" w:rsidRPr="00B80405">
        <w:rPr>
          <w:rFonts w:ascii="Arial" w:eastAsia="Arial" w:hAnsi="Arial"/>
          <w:b/>
          <w:color w:val="000000"/>
          <w:spacing w:val="-7"/>
          <w:sz w:val="44"/>
          <w:szCs w:val="22"/>
          <w:lang w:val="en-US"/>
        </w:rPr>
        <w:lastRenderedPageBreak/>
        <w:t>Schedule 1</w:t>
      </w:r>
    </w:p>
    <w:p w14:paraId="4E4A54ED" w14:textId="77777777" w:rsidR="00B80405" w:rsidRPr="00B80405" w:rsidRDefault="00B80405" w:rsidP="00B80405">
      <w:pPr>
        <w:widowControl/>
        <w:pBdr>
          <w:top w:val="single" w:sz="5" w:space="0" w:color="000000"/>
          <w:left w:val="single" w:sz="5" w:space="3" w:color="000000"/>
          <w:bottom w:val="single" w:sz="5" w:space="0" w:color="000000"/>
          <w:right w:val="single" w:sz="5" w:space="0" w:color="000000"/>
        </w:pBdr>
        <w:shd w:val="solid" w:color="DFDFDF" w:fill="DFDFDF"/>
        <w:autoSpaceDE/>
        <w:autoSpaceDN/>
        <w:adjustRightInd/>
        <w:spacing w:after="274" w:line="374" w:lineRule="exact"/>
        <w:ind w:left="72"/>
        <w:jc w:val="center"/>
        <w:textAlignment w:val="baseline"/>
        <w:rPr>
          <w:rFonts w:ascii="Arial" w:eastAsia="Arial" w:hAnsi="Arial"/>
          <w:b/>
          <w:color w:val="000000"/>
          <w:sz w:val="32"/>
          <w:szCs w:val="22"/>
          <w:lang w:val="en-US"/>
        </w:rPr>
      </w:pPr>
      <w:r w:rsidRPr="00B80405">
        <w:rPr>
          <w:rFonts w:ascii="Arial" w:eastAsia="Arial" w:hAnsi="Arial"/>
          <w:b/>
          <w:color w:val="000000"/>
          <w:sz w:val="32"/>
          <w:szCs w:val="22"/>
          <w:lang w:val="en-US"/>
        </w:rPr>
        <w:t xml:space="preserve">SCHEME OF RESERVATION </w:t>
      </w:r>
      <w:r w:rsidRPr="00B80405">
        <w:rPr>
          <w:rFonts w:ascii="Arial" w:eastAsia="Arial" w:hAnsi="Arial"/>
          <w:b/>
          <w:color w:val="000000"/>
          <w:sz w:val="32"/>
          <w:szCs w:val="22"/>
          <w:lang w:val="en-US"/>
        </w:rPr>
        <w:br/>
        <w:t>AND DELEGATION OF POWERS</w:t>
      </w:r>
    </w:p>
    <w:p w14:paraId="14A8E4F0" w14:textId="77777777" w:rsidR="00B80405" w:rsidRPr="00B80405" w:rsidRDefault="00B80405" w:rsidP="00B80405">
      <w:pPr>
        <w:widowControl/>
        <w:pBdr>
          <w:top w:val="single" w:sz="5" w:space="0" w:color="000000"/>
          <w:left w:val="single" w:sz="5" w:space="3" w:color="000000"/>
          <w:bottom w:val="single" w:sz="5" w:space="0" w:color="000000"/>
          <w:right w:val="single" w:sz="5" w:space="10" w:color="000000"/>
        </w:pBdr>
        <w:shd w:val="solid" w:color="D9D9D9" w:fill="D9D9D9"/>
        <w:autoSpaceDE/>
        <w:autoSpaceDN/>
        <w:adjustRightInd/>
        <w:spacing w:after="278" w:line="279" w:lineRule="exact"/>
        <w:ind w:left="72" w:right="216"/>
        <w:textAlignment w:val="baseline"/>
        <w:rPr>
          <w:rFonts w:ascii="Arial" w:eastAsia="Arial" w:hAnsi="Arial"/>
          <w:b/>
          <w:color w:val="000000"/>
          <w:szCs w:val="22"/>
          <w:lang w:val="en-US"/>
        </w:rPr>
      </w:pPr>
      <w:r w:rsidRPr="00B80405">
        <w:rPr>
          <w:rFonts w:ascii="Arial" w:eastAsia="Arial" w:hAnsi="Arial"/>
          <w:b/>
          <w:color w:val="000000"/>
          <w:szCs w:val="22"/>
          <w:lang w:val="en-US"/>
        </w:rPr>
        <w:t>This Scheme of Reservation and Delegation of Powers forms part of, and shall have effect as if incorporated in the Standing Orders</w:t>
      </w:r>
    </w:p>
    <w:p w14:paraId="2E6380B0" w14:textId="77777777" w:rsidR="00B80405" w:rsidRPr="00B80405" w:rsidRDefault="00B80405" w:rsidP="00B80405">
      <w:pPr>
        <w:widowControl/>
        <w:autoSpaceDE/>
        <w:autoSpaceDN/>
        <w:adjustRightInd/>
        <w:spacing w:before="2" w:line="271" w:lineRule="exact"/>
        <w:ind w:left="72"/>
        <w:textAlignment w:val="baseline"/>
        <w:rPr>
          <w:rFonts w:ascii="Arial" w:eastAsia="Arial" w:hAnsi="Arial"/>
          <w:b/>
          <w:color w:val="000000"/>
          <w:spacing w:val="-1"/>
          <w:szCs w:val="22"/>
          <w:lang w:val="en-US"/>
        </w:rPr>
      </w:pPr>
      <w:r w:rsidRPr="00B80405">
        <w:rPr>
          <w:rFonts w:ascii="Arial" w:eastAsia="Arial" w:hAnsi="Arial"/>
          <w:b/>
          <w:color w:val="000000"/>
          <w:spacing w:val="-1"/>
          <w:szCs w:val="22"/>
          <w:lang w:val="en-US"/>
        </w:rPr>
        <w:t>Introduction</w:t>
      </w:r>
    </w:p>
    <w:p w14:paraId="3A4CADF0" w14:textId="77777777" w:rsidR="00B80405" w:rsidRPr="00B80405" w:rsidRDefault="00B80405" w:rsidP="00B80405">
      <w:pPr>
        <w:widowControl/>
        <w:autoSpaceDE/>
        <w:autoSpaceDN/>
        <w:adjustRightInd/>
        <w:spacing w:before="279" w:line="275" w:lineRule="exact"/>
        <w:ind w:left="72" w:right="216"/>
        <w:jc w:val="both"/>
        <w:textAlignment w:val="baseline"/>
        <w:rPr>
          <w:rFonts w:ascii="Arial" w:eastAsia="Arial" w:hAnsi="Arial"/>
          <w:color w:val="000000"/>
          <w:spacing w:val="2"/>
          <w:szCs w:val="22"/>
          <w:lang w:val="en-US"/>
        </w:rPr>
      </w:pPr>
      <w:r w:rsidRPr="00B80405">
        <w:rPr>
          <w:rFonts w:ascii="Arial" w:eastAsia="Arial" w:hAnsi="Arial"/>
          <w:color w:val="000000"/>
          <w:spacing w:val="2"/>
          <w:szCs w:val="22"/>
          <w:lang w:val="en-US"/>
        </w:rPr>
        <w:t xml:space="preserve">As set out in Standing Order 2, the Board - subject to any directions that may be given by Welsh </w:t>
      </w:r>
      <w:r w:rsidR="00E850E0">
        <w:rPr>
          <w:rFonts w:ascii="Arial" w:eastAsia="Arial" w:hAnsi="Arial"/>
          <w:color w:val="000000"/>
          <w:spacing w:val="2"/>
          <w:szCs w:val="22"/>
          <w:lang w:val="en-US"/>
        </w:rPr>
        <w:t xml:space="preserve">Ministers </w:t>
      </w:r>
      <w:r w:rsidRPr="00B80405">
        <w:rPr>
          <w:rFonts w:ascii="Arial" w:eastAsia="Arial" w:hAnsi="Arial"/>
          <w:color w:val="000000"/>
          <w:spacing w:val="2"/>
          <w:szCs w:val="22"/>
          <w:lang w:val="en-US"/>
        </w:rPr>
        <w:t xml:space="preserve">- should make appropriate arrangements for certain functions to be carried out on its behalf so that the day to day business of HEIW may be carried out effectively, and in a manner that secures the achievement of the </w:t>
      </w:r>
      <w:proofErr w:type="spellStart"/>
      <w:r w:rsidRPr="00B80405">
        <w:rPr>
          <w:rFonts w:ascii="Arial" w:eastAsia="Arial" w:hAnsi="Arial"/>
          <w:color w:val="000000"/>
          <w:spacing w:val="2"/>
          <w:szCs w:val="22"/>
          <w:lang w:val="en-US"/>
        </w:rPr>
        <w:t>organisations</w:t>
      </w:r>
      <w:proofErr w:type="spellEnd"/>
      <w:r w:rsidRPr="00B80405">
        <w:rPr>
          <w:rFonts w:ascii="Arial" w:eastAsia="Arial" w:hAnsi="Arial"/>
          <w:color w:val="000000"/>
          <w:spacing w:val="2"/>
          <w:szCs w:val="22"/>
          <w:lang w:val="en-US"/>
        </w:rPr>
        <w:t xml:space="preserve"> aims and objectives. The Board may delegate functions to:</w:t>
      </w:r>
    </w:p>
    <w:p w14:paraId="2AB9AD66" w14:textId="77777777" w:rsidR="00B80405" w:rsidRPr="00B80405" w:rsidRDefault="00B80405" w:rsidP="00052C5E">
      <w:pPr>
        <w:widowControl/>
        <w:numPr>
          <w:ilvl w:val="0"/>
          <w:numId w:val="52"/>
        </w:numPr>
        <w:tabs>
          <w:tab w:val="left" w:pos="1584"/>
        </w:tabs>
        <w:autoSpaceDE/>
        <w:autoSpaceDN/>
        <w:adjustRightInd/>
        <w:spacing w:before="281" w:line="271" w:lineRule="exact"/>
        <w:ind w:left="1584" w:hanging="720"/>
        <w:textAlignment w:val="baseline"/>
        <w:rPr>
          <w:rFonts w:ascii="Arial" w:eastAsia="Arial" w:hAnsi="Arial"/>
          <w:color w:val="000000"/>
          <w:szCs w:val="22"/>
          <w:lang w:val="en-US"/>
        </w:rPr>
      </w:pPr>
      <w:r w:rsidRPr="00B80405">
        <w:rPr>
          <w:rFonts w:ascii="Arial" w:eastAsia="Arial" w:hAnsi="Arial"/>
          <w:color w:val="000000"/>
          <w:szCs w:val="22"/>
          <w:lang w:val="en-US"/>
        </w:rPr>
        <w:t xml:space="preserve">a committee, </w:t>
      </w:r>
      <w:r w:rsidR="006F0376" w:rsidRPr="00B80405">
        <w:rPr>
          <w:rFonts w:ascii="Arial" w:eastAsia="Arial" w:hAnsi="Arial"/>
          <w:color w:val="000000"/>
          <w:szCs w:val="22"/>
          <w:lang w:val="en-US"/>
        </w:rPr>
        <w:t>e.g. Remuneration</w:t>
      </w:r>
      <w:r w:rsidRPr="00B80405">
        <w:rPr>
          <w:rFonts w:ascii="Arial" w:eastAsia="Arial" w:hAnsi="Arial"/>
          <w:color w:val="000000"/>
          <w:szCs w:val="22"/>
          <w:lang w:val="en-US"/>
        </w:rPr>
        <w:t xml:space="preserve"> and Terms of Service </w:t>
      </w:r>
      <w:proofErr w:type="gramStart"/>
      <w:r w:rsidRPr="00B80405">
        <w:rPr>
          <w:rFonts w:ascii="Arial" w:eastAsia="Arial" w:hAnsi="Arial"/>
          <w:color w:val="000000"/>
          <w:szCs w:val="22"/>
          <w:lang w:val="en-US"/>
        </w:rPr>
        <w:t>Committee;</w:t>
      </w:r>
      <w:proofErr w:type="gramEnd"/>
    </w:p>
    <w:p w14:paraId="303DFA65" w14:textId="77777777" w:rsidR="00B80405" w:rsidRPr="00B80405" w:rsidRDefault="00B80405" w:rsidP="00052C5E">
      <w:pPr>
        <w:widowControl/>
        <w:numPr>
          <w:ilvl w:val="0"/>
          <w:numId w:val="52"/>
        </w:numPr>
        <w:tabs>
          <w:tab w:val="left" w:pos="1584"/>
        </w:tabs>
        <w:autoSpaceDE/>
        <w:autoSpaceDN/>
        <w:adjustRightInd/>
        <w:spacing w:before="275" w:line="277" w:lineRule="exact"/>
        <w:ind w:left="1584" w:right="216" w:hanging="720"/>
        <w:jc w:val="both"/>
        <w:textAlignment w:val="baseline"/>
        <w:rPr>
          <w:rFonts w:ascii="Arial" w:eastAsia="Arial" w:hAnsi="Arial"/>
          <w:color w:val="000000"/>
          <w:szCs w:val="22"/>
          <w:lang w:val="en-US"/>
        </w:rPr>
      </w:pPr>
      <w:r w:rsidRPr="00B80405">
        <w:rPr>
          <w:rFonts w:ascii="Arial" w:eastAsia="Arial" w:hAnsi="Arial"/>
          <w:color w:val="000000"/>
          <w:szCs w:val="22"/>
          <w:lang w:val="en-US"/>
        </w:rPr>
        <w:t xml:space="preserve">a sub-committee, </w:t>
      </w:r>
      <w:proofErr w:type="gramStart"/>
      <w:r w:rsidRPr="00B80405">
        <w:rPr>
          <w:rFonts w:ascii="Arial" w:eastAsia="Arial" w:hAnsi="Arial"/>
          <w:color w:val="000000"/>
          <w:szCs w:val="22"/>
          <w:lang w:val="en-US"/>
        </w:rPr>
        <w:t>Any</w:t>
      </w:r>
      <w:proofErr w:type="gramEnd"/>
      <w:r w:rsidRPr="00B80405">
        <w:rPr>
          <w:rFonts w:ascii="Arial" w:eastAsia="Arial" w:hAnsi="Arial"/>
          <w:color w:val="000000"/>
          <w:szCs w:val="22"/>
          <w:lang w:val="en-US"/>
        </w:rPr>
        <w:t xml:space="preserve"> such delegation would, subject to the Boards authority, usually be via a main committee of the Board;</w:t>
      </w:r>
    </w:p>
    <w:p w14:paraId="54BBD473" w14:textId="77777777" w:rsidR="00B80405" w:rsidRPr="00B80405" w:rsidRDefault="00B80405" w:rsidP="00052C5E">
      <w:pPr>
        <w:widowControl/>
        <w:numPr>
          <w:ilvl w:val="0"/>
          <w:numId w:val="52"/>
        </w:numPr>
        <w:tabs>
          <w:tab w:val="left" w:pos="1584"/>
        </w:tabs>
        <w:autoSpaceDE/>
        <w:autoSpaceDN/>
        <w:adjustRightInd/>
        <w:spacing w:before="276" w:line="276" w:lineRule="exact"/>
        <w:ind w:left="1584" w:right="216" w:hanging="720"/>
        <w:jc w:val="both"/>
        <w:textAlignment w:val="baseline"/>
        <w:rPr>
          <w:rFonts w:ascii="Arial" w:eastAsia="Arial" w:hAnsi="Arial"/>
          <w:color w:val="000000"/>
          <w:lang w:val="en-US"/>
        </w:rPr>
      </w:pPr>
      <w:r w:rsidRPr="00B80405">
        <w:rPr>
          <w:rFonts w:ascii="Arial" w:eastAsia="Arial" w:hAnsi="Arial"/>
          <w:color w:val="000000"/>
          <w:lang w:val="en-US"/>
        </w:rPr>
        <w:t xml:space="preserve">a joint committee or sub-committee, e.g., with other Health Bodies, or Universities established to take forward matters relating </w:t>
      </w:r>
      <w:r w:rsidRPr="00B80405">
        <w:rPr>
          <w:rFonts w:ascii="Arial" w:eastAsia="PMingLiU" w:hAnsi="Arial" w:cs="Arial"/>
          <w:color w:val="333333"/>
          <w:lang w:val="en"/>
        </w:rPr>
        <w:t xml:space="preserve">the development of the health workforce in </w:t>
      </w:r>
      <w:proofErr w:type="gramStart"/>
      <w:r w:rsidRPr="00B80405">
        <w:rPr>
          <w:rFonts w:ascii="Arial" w:eastAsia="PMingLiU" w:hAnsi="Arial" w:cs="Arial"/>
          <w:color w:val="333333"/>
          <w:lang w:val="en"/>
        </w:rPr>
        <w:t xml:space="preserve">Wales </w:t>
      </w:r>
      <w:r w:rsidRPr="00B80405">
        <w:rPr>
          <w:rFonts w:ascii="Arial" w:eastAsia="Arial" w:hAnsi="Arial"/>
          <w:color w:val="000000"/>
          <w:lang w:val="en-US"/>
        </w:rPr>
        <w:t>;</w:t>
      </w:r>
      <w:proofErr w:type="gramEnd"/>
      <w:r w:rsidRPr="00B80405">
        <w:rPr>
          <w:rFonts w:ascii="Arial" w:eastAsia="Arial" w:hAnsi="Arial"/>
          <w:color w:val="000000"/>
          <w:lang w:val="en-US"/>
        </w:rPr>
        <w:t xml:space="preserve"> and</w:t>
      </w:r>
    </w:p>
    <w:p w14:paraId="44D21EDD" w14:textId="77777777" w:rsidR="00B80405" w:rsidRPr="00B80405" w:rsidRDefault="00B80405" w:rsidP="00052C5E">
      <w:pPr>
        <w:widowControl/>
        <w:numPr>
          <w:ilvl w:val="0"/>
          <w:numId w:val="52"/>
        </w:numPr>
        <w:tabs>
          <w:tab w:val="left" w:pos="1584"/>
        </w:tabs>
        <w:autoSpaceDE/>
        <w:autoSpaceDN/>
        <w:adjustRightInd/>
        <w:spacing w:before="277" w:line="275" w:lineRule="exact"/>
        <w:ind w:left="1584" w:right="216" w:hanging="720"/>
        <w:jc w:val="both"/>
        <w:textAlignment w:val="baseline"/>
        <w:rPr>
          <w:rFonts w:ascii="Arial" w:eastAsia="Arial" w:hAnsi="Arial"/>
          <w:color w:val="000000"/>
          <w:szCs w:val="22"/>
          <w:lang w:val="en-US"/>
        </w:rPr>
      </w:pPr>
      <w:r w:rsidRPr="00B80405">
        <w:rPr>
          <w:rFonts w:ascii="Arial" w:eastAsia="Arial" w:hAnsi="Arial"/>
          <w:color w:val="000000"/>
          <w:szCs w:val="22"/>
          <w:lang w:val="en-US"/>
        </w:rPr>
        <w:t>Officers of HEIW (who may, subject to the Board’s authority, delegate further to other officers and, where appropriate, other third parties, e.g. shared/support services, through a formal scheme of delegation)</w:t>
      </w:r>
    </w:p>
    <w:p w14:paraId="4BF6CB04" w14:textId="77777777" w:rsidR="00B80405" w:rsidRPr="00B80405" w:rsidRDefault="00B80405" w:rsidP="00B80405">
      <w:pPr>
        <w:widowControl/>
        <w:autoSpaceDE/>
        <w:autoSpaceDN/>
        <w:adjustRightInd/>
        <w:spacing w:before="275" w:line="277" w:lineRule="exact"/>
        <w:ind w:left="72" w:right="216"/>
        <w:jc w:val="both"/>
        <w:textAlignment w:val="baseline"/>
        <w:rPr>
          <w:rFonts w:ascii="Arial" w:eastAsia="Arial" w:hAnsi="Arial"/>
          <w:color w:val="000000"/>
          <w:szCs w:val="22"/>
          <w:lang w:val="en-US"/>
        </w:rPr>
      </w:pPr>
      <w:r w:rsidRPr="00B80405">
        <w:rPr>
          <w:rFonts w:ascii="Arial" w:eastAsia="Arial" w:hAnsi="Arial"/>
          <w:color w:val="000000"/>
          <w:szCs w:val="22"/>
          <w:lang w:val="en-US"/>
        </w:rPr>
        <w:t>and in doing so, must set out clearly the terms and conditions upon which any delegation is being made. These terms and conditions must include a requirement that the Board is notified of any matters that may affect the operation and/or reputation of HEIW.</w:t>
      </w:r>
    </w:p>
    <w:p w14:paraId="55D74446" w14:textId="77777777" w:rsidR="00B80405" w:rsidRPr="00B80405" w:rsidRDefault="00B80405" w:rsidP="00B80405">
      <w:pPr>
        <w:widowControl/>
        <w:autoSpaceDE/>
        <w:autoSpaceDN/>
        <w:adjustRightInd/>
        <w:spacing w:before="279" w:line="273" w:lineRule="exact"/>
        <w:ind w:left="72" w:right="216"/>
        <w:jc w:val="both"/>
        <w:textAlignment w:val="baseline"/>
        <w:rPr>
          <w:rFonts w:ascii="Arial" w:eastAsia="Arial" w:hAnsi="Arial"/>
          <w:color w:val="000000"/>
          <w:szCs w:val="22"/>
          <w:lang w:val="en-US"/>
        </w:rPr>
      </w:pPr>
      <w:r w:rsidRPr="00B80405">
        <w:rPr>
          <w:rFonts w:ascii="Arial" w:eastAsia="Arial" w:hAnsi="Arial"/>
          <w:color w:val="000000"/>
          <w:szCs w:val="22"/>
          <w:lang w:val="en-US"/>
        </w:rPr>
        <w:t>The Board’s determination of those matters that it will retain, and those that will be delegated to others are set out in the following:</w:t>
      </w:r>
    </w:p>
    <w:p w14:paraId="3E6319E1" w14:textId="77777777" w:rsidR="00B80405" w:rsidRPr="00B80405" w:rsidRDefault="00B80405" w:rsidP="00052C5E">
      <w:pPr>
        <w:widowControl/>
        <w:numPr>
          <w:ilvl w:val="0"/>
          <w:numId w:val="53"/>
        </w:numPr>
        <w:tabs>
          <w:tab w:val="left" w:pos="1296"/>
        </w:tabs>
        <w:autoSpaceDE/>
        <w:autoSpaceDN/>
        <w:adjustRightInd/>
        <w:spacing w:before="257" w:line="287" w:lineRule="exact"/>
        <w:ind w:left="864"/>
        <w:textAlignment w:val="baseline"/>
        <w:rPr>
          <w:rFonts w:ascii="Arial" w:eastAsia="Arial" w:hAnsi="Arial"/>
          <w:color w:val="000000"/>
          <w:spacing w:val="-1"/>
          <w:szCs w:val="22"/>
          <w:lang w:val="en-US"/>
        </w:rPr>
      </w:pPr>
      <w:r w:rsidRPr="00B80405">
        <w:rPr>
          <w:rFonts w:ascii="Arial" w:eastAsia="Arial" w:hAnsi="Arial"/>
          <w:color w:val="000000"/>
          <w:spacing w:val="-1"/>
          <w:szCs w:val="22"/>
          <w:lang w:val="en-US"/>
        </w:rPr>
        <w:t xml:space="preserve">Schedule of matters reserved to the </w:t>
      </w:r>
      <w:proofErr w:type="gramStart"/>
      <w:r w:rsidRPr="00B80405">
        <w:rPr>
          <w:rFonts w:ascii="Arial" w:eastAsia="Arial" w:hAnsi="Arial"/>
          <w:color w:val="000000"/>
          <w:spacing w:val="-1"/>
          <w:szCs w:val="22"/>
          <w:lang w:val="en-US"/>
        </w:rPr>
        <w:t>Board;</w:t>
      </w:r>
      <w:proofErr w:type="gramEnd"/>
    </w:p>
    <w:p w14:paraId="7AE4AE84" w14:textId="77777777" w:rsidR="00B80405" w:rsidRPr="00B80405" w:rsidRDefault="00B80405" w:rsidP="00052C5E">
      <w:pPr>
        <w:widowControl/>
        <w:numPr>
          <w:ilvl w:val="0"/>
          <w:numId w:val="53"/>
        </w:numPr>
        <w:tabs>
          <w:tab w:val="left" w:pos="1296"/>
        </w:tabs>
        <w:autoSpaceDE/>
        <w:autoSpaceDN/>
        <w:adjustRightInd/>
        <w:spacing w:line="276" w:lineRule="exact"/>
        <w:ind w:left="864"/>
        <w:textAlignment w:val="baseline"/>
        <w:rPr>
          <w:rFonts w:ascii="Arial" w:eastAsia="Arial" w:hAnsi="Arial"/>
          <w:color w:val="000000"/>
          <w:szCs w:val="22"/>
          <w:lang w:val="en-US"/>
        </w:rPr>
      </w:pPr>
      <w:r w:rsidRPr="00B80405">
        <w:rPr>
          <w:rFonts w:ascii="Arial" w:eastAsia="Arial" w:hAnsi="Arial"/>
          <w:color w:val="000000"/>
          <w:szCs w:val="22"/>
          <w:lang w:val="en-US"/>
        </w:rPr>
        <w:t>Scheme of delegation to Committees and others; and</w:t>
      </w:r>
    </w:p>
    <w:p w14:paraId="3207FFBB" w14:textId="77777777" w:rsidR="00B80405" w:rsidRPr="00B80405" w:rsidRDefault="00B80405" w:rsidP="00052C5E">
      <w:pPr>
        <w:widowControl/>
        <w:numPr>
          <w:ilvl w:val="0"/>
          <w:numId w:val="53"/>
        </w:numPr>
        <w:tabs>
          <w:tab w:val="left" w:pos="1296"/>
        </w:tabs>
        <w:autoSpaceDE/>
        <w:autoSpaceDN/>
        <w:adjustRightInd/>
        <w:spacing w:after="381" w:line="284" w:lineRule="exact"/>
        <w:ind w:left="864"/>
        <w:textAlignment w:val="baseline"/>
        <w:rPr>
          <w:rFonts w:ascii="Arial" w:eastAsia="Arial" w:hAnsi="Arial"/>
          <w:color w:val="000000"/>
          <w:spacing w:val="-1"/>
          <w:szCs w:val="22"/>
          <w:lang w:val="en-US"/>
        </w:rPr>
      </w:pPr>
      <w:r w:rsidRPr="00B80405">
        <w:rPr>
          <w:rFonts w:ascii="Arial" w:eastAsia="Arial" w:hAnsi="Arial"/>
          <w:color w:val="000000"/>
          <w:spacing w:val="-1"/>
          <w:szCs w:val="22"/>
          <w:lang w:val="en-US"/>
        </w:rPr>
        <w:t>Scheme of delegation to Officers.</w:t>
      </w:r>
    </w:p>
    <w:p w14:paraId="77EA737C" w14:textId="2FBBBEBA" w:rsidR="00B80405" w:rsidRPr="00B80405" w:rsidRDefault="00321FDB" w:rsidP="00B80405">
      <w:pPr>
        <w:widowControl/>
        <w:autoSpaceDE/>
        <w:autoSpaceDN/>
        <w:adjustRightInd/>
        <w:spacing w:before="316" w:line="250" w:lineRule="exact"/>
        <w:ind w:left="72"/>
        <w:jc w:val="center"/>
        <w:textAlignment w:val="baseline"/>
        <w:rPr>
          <w:rFonts w:ascii="Arial" w:eastAsia="Arial" w:hAnsi="Arial"/>
          <w:color w:val="000000"/>
          <w:sz w:val="22"/>
          <w:szCs w:val="22"/>
          <w:lang w:val="en-US"/>
        </w:rPr>
      </w:pPr>
      <w:r w:rsidRPr="00B80405">
        <w:rPr>
          <w:rFonts w:eastAsia="PMingLiU"/>
          <w:noProof/>
          <w:sz w:val="22"/>
          <w:szCs w:val="22"/>
          <w:lang w:val="en-US"/>
        </w:rPr>
        <mc:AlternateContent>
          <mc:Choice Requires="wps">
            <w:drawing>
              <wp:anchor distT="0" distB="0" distL="114300" distR="114300" simplePos="0" relativeHeight="251656704" behindDoc="0" locked="0" layoutInCell="1" allowOverlap="1" wp14:anchorId="41A45C24" wp14:editId="4994B2C4">
                <wp:simplePos x="0" y="0"/>
                <wp:positionH relativeFrom="page">
                  <wp:posOffset>895985</wp:posOffset>
                </wp:positionH>
                <wp:positionV relativeFrom="page">
                  <wp:posOffset>9567545</wp:posOffset>
                </wp:positionV>
                <wp:extent cx="5544820" cy="0"/>
                <wp:effectExtent l="19685" t="13970" r="17145" b="14605"/>
                <wp:wrapNone/>
                <wp:docPr id="4" name="Lin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44820" cy="0"/>
                        </a:xfrm>
                        <a:prstGeom prst="line">
                          <a:avLst/>
                        </a:prstGeom>
                        <a:noFill/>
                        <a:ln w="2159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6BEEB9B" id="Line 9" o:spid="_x0000_s1026" alt="&quot;&quot;" style="position:absolute;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0.55pt,753.35pt" to="507.15pt,75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" strokeweight="1.7pt">
                <w10:wrap anchorx="page" anchory="page"/>
              </v:line>
            </w:pict>
          </mc:Fallback>
        </mc:AlternateContent>
      </w:r>
      <w:r w:rsidR="00B80405" w:rsidRPr="00B80405">
        <w:rPr>
          <w:rFonts w:ascii="Arial" w:eastAsia="Arial" w:hAnsi="Arial"/>
          <w:color w:val="000000"/>
          <w:sz w:val="22"/>
          <w:szCs w:val="22"/>
          <w:lang w:val="en-US"/>
        </w:rPr>
        <w:t>HEIW Standing Orders, Reservation and Delegation of Powers</w:t>
      </w:r>
    </w:p>
    <w:p w14:paraId="785D51FB" w14:textId="77777777" w:rsidR="00B80405" w:rsidRPr="00B80405" w:rsidRDefault="00B80405" w:rsidP="00B80405">
      <w:pPr>
        <w:widowControl/>
        <w:tabs>
          <w:tab w:val="left" w:pos="3600"/>
        </w:tabs>
        <w:autoSpaceDE/>
        <w:autoSpaceDN/>
        <w:adjustRightInd/>
        <w:spacing w:before="254" w:line="250" w:lineRule="exact"/>
        <w:ind w:left="72"/>
        <w:textAlignment w:val="baseline"/>
        <w:rPr>
          <w:rFonts w:ascii="Arial" w:eastAsia="Arial" w:hAnsi="Arial"/>
          <w:color w:val="000000"/>
          <w:spacing w:val="-1"/>
          <w:sz w:val="22"/>
          <w:szCs w:val="22"/>
          <w:lang w:val="en-US"/>
        </w:rPr>
      </w:pPr>
      <w:r w:rsidRPr="00B80405">
        <w:rPr>
          <w:rFonts w:ascii="Arial" w:eastAsia="Arial" w:hAnsi="Arial"/>
          <w:color w:val="000000"/>
          <w:spacing w:val="-1"/>
          <w:sz w:val="22"/>
          <w:szCs w:val="22"/>
          <w:lang w:val="en-US"/>
        </w:rPr>
        <w:t xml:space="preserve">Status: Draft – </w:t>
      </w:r>
      <w:r w:rsidR="006F0376">
        <w:rPr>
          <w:rFonts w:ascii="Arial" w:eastAsia="Arial" w:hAnsi="Arial"/>
          <w:color w:val="000000"/>
          <w:spacing w:val="-1"/>
          <w:sz w:val="22"/>
          <w:szCs w:val="22"/>
          <w:lang w:val="en-US"/>
        </w:rPr>
        <w:t>September</w:t>
      </w:r>
      <w:r w:rsidRPr="00B80405">
        <w:rPr>
          <w:rFonts w:ascii="Arial" w:eastAsia="Arial" w:hAnsi="Arial"/>
          <w:color w:val="000000"/>
          <w:spacing w:val="-1"/>
          <w:sz w:val="22"/>
          <w:szCs w:val="22"/>
          <w:lang w:val="en-US"/>
        </w:rPr>
        <w:t xml:space="preserve"> 2018</w:t>
      </w:r>
      <w:r w:rsidRPr="00B80405">
        <w:rPr>
          <w:rFonts w:ascii="Arial" w:eastAsia="Arial" w:hAnsi="Arial"/>
          <w:color w:val="000000"/>
          <w:spacing w:val="-1"/>
          <w:sz w:val="22"/>
          <w:szCs w:val="22"/>
          <w:lang w:val="en-US"/>
        </w:rPr>
        <w:tab/>
      </w:r>
      <w:r w:rsidRPr="00B80405">
        <w:rPr>
          <w:rFonts w:ascii="Arial" w:eastAsia="Arial" w:hAnsi="Arial"/>
          <w:color w:val="000000"/>
          <w:spacing w:val="-1"/>
          <w:sz w:val="22"/>
          <w:szCs w:val="22"/>
          <w:lang w:val="en-US"/>
        </w:rPr>
        <w:tab/>
      </w:r>
      <w:r w:rsidRPr="00B80405">
        <w:rPr>
          <w:rFonts w:ascii="Arial" w:eastAsia="Arial" w:hAnsi="Arial"/>
          <w:color w:val="000000"/>
          <w:spacing w:val="-1"/>
          <w:sz w:val="22"/>
          <w:szCs w:val="22"/>
          <w:lang w:val="en-US"/>
        </w:rPr>
        <w:tab/>
      </w:r>
      <w:r w:rsidRPr="00B80405">
        <w:rPr>
          <w:rFonts w:ascii="Arial" w:eastAsia="Arial" w:hAnsi="Arial"/>
          <w:color w:val="000000"/>
          <w:spacing w:val="-1"/>
          <w:sz w:val="22"/>
          <w:szCs w:val="22"/>
          <w:lang w:val="en-US"/>
        </w:rPr>
        <w:tab/>
        <w:t>Page 1 of 26</w:t>
      </w:r>
    </w:p>
    <w:p w14:paraId="2F1F06CA" w14:textId="77777777" w:rsidR="00B80405" w:rsidRPr="00B80405" w:rsidRDefault="00B80405" w:rsidP="00B80405">
      <w:pPr>
        <w:widowControl/>
        <w:autoSpaceDE/>
        <w:autoSpaceDN/>
        <w:adjustRightInd/>
        <w:rPr>
          <w:rFonts w:eastAsia="PMingLiU"/>
          <w:sz w:val="22"/>
          <w:szCs w:val="22"/>
          <w:lang w:val="en-US"/>
        </w:rPr>
        <w:sectPr w:rsidR="00B80405" w:rsidRPr="00B80405">
          <w:headerReference w:type="even" r:id="rId11"/>
          <w:headerReference w:type="default" r:id="rId12"/>
          <w:footerReference w:type="even" r:id="rId13"/>
          <w:footerReference w:type="default" r:id="rId14"/>
          <w:headerReference w:type="first" r:id="rId15"/>
          <w:footerReference w:type="first" r:id="rId16"/>
          <w:pgSz w:w="11909" w:h="16838"/>
          <w:pgMar w:top="1460" w:right="1589" w:bottom="302" w:left="1320" w:header="720" w:footer="720" w:gutter="0"/>
          <w:cols w:space="720"/>
        </w:sectPr>
      </w:pPr>
    </w:p>
    <w:p w14:paraId="54544FEB" w14:textId="77777777" w:rsidR="00B80405" w:rsidRPr="00B80405" w:rsidRDefault="00B80405" w:rsidP="00B80405">
      <w:pPr>
        <w:widowControl/>
        <w:autoSpaceDE/>
        <w:autoSpaceDN/>
        <w:adjustRightInd/>
        <w:spacing w:before="16" w:after="542" w:line="276" w:lineRule="exact"/>
        <w:ind w:left="144"/>
        <w:textAlignment w:val="baseline"/>
        <w:rPr>
          <w:rFonts w:ascii="Arial" w:eastAsia="Arial" w:hAnsi="Arial"/>
          <w:color w:val="000000"/>
          <w:szCs w:val="22"/>
          <w:lang w:val="en-US"/>
        </w:rPr>
      </w:pPr>
      <w:r w:rsidRPr="00B80405">
        <w:rPr>
          <w:rFonts w:ascii="Arial" w:eastAsia="Arial" w:hAnsi="Arial"/>
          <w:color w:val="000000"/>
          <w:szCs w:val="22"/>
          <w:lang w:val="en-US"/>
        </w:rPr>
        <w:lastRenderedPageBreak/>
        <w:t>all of which form part of HEIW’s</w:t>
      </w:r>
      <w:r w:rsidR="00E96A93">
        <w:rPr>
          <w:rFonts w:ascii="Arial" w:eastAsia="Arial" w:hAnsi="Arial"/>
          <w:color w:val="000000"/>
          <w:szCs w:val="22"/>
          <w:lang w:val="en-US"/>
        </w:rPr>
        <w:t xml:space="preserve"> </w:t>
      </w:r>
      <w:r w:rsidRPr="00B80405">
        <w:rPr>
          <w:rFonts w:ascii="Arial" w:eastAsia="Arial" w:hAnsi="Arial"/>
          <w:color w:val="000000"/>
          <w:szCs w:val="22"/>
          <w:lang w:val="en-US"/>
        </w:rPr>
        <w:t>Standing Orders.</w:t>
      </w:r>
    </w:p>
    <w:p w14:paraId="418AD0B9" w14:textId="77777777" w:rsidR="00B80405" w:rsidRPr="00B80405" w:rsidRDefault="00B80405" w:rsidP="00B80405">
      <w:pPr>
        <w:widowControl/>
        <w:pBdr>
          <w:top w:val="single" w:sz="5" w:space="1" w:color="000000"/>
          <w:left w:val="single" w:sz="5" w:space="7" w:color="000000"/>
          <w:bottom w:val="single" w:sz="5" w:space="0" w:color="000000"/>
          <w:right w:val="single" w:sz="5" w:space="0" w:color="000000"/>
        </w:pBdr>
        <w:shd w:val="solid" w:color="DFDFDF" w:fill="DFDFDF"/>
        <w:autoSpaceDE/>
        <w:autoSpaceDN/>
        <w:adjustRightInd/>
        <w:spacing w:after="278" w:line="274" w:lineRule="exact"/>
        <w:ind w:left="144"/>
        <w:textAlignment w:val="baseline"/>
        <w:rPr>
          <w:rFonts w:ascii="Arial" w:eastAsia="Arial" w:hAnsi="Arial"/>
          <w:b/>
          <w:color w:val="000000"/>
          <w:szCs w:val="22"/>
          <w:lang w:val="en-US"/>
        </w:rPr>
      </w:pPr>
      <w:r w:rsidRPr="00B80405">
        <w:rPr>
          <w:rFonts w:ascii="Arial" w:eastAsia="Arial" w:hAnsi="Arial"/>
          <w:b/>
          <w:color w:val="000000"/>
          <w:szCs w:val="22"/>
          <w:lang w:val="en-US"/>
        </w:rPr>
        <w:t xml:space="preserve">DECIDING WHAT TO RETAIN AND WHAT TO DELEGATE: </w:t>
      </w:r>
      <w:r w:rsidRPr="00B80405">
        <w:rPr>
          <w:rFonts w:ascii="Arial" w:eastAsia="Arial" w:hAnsi="Arial"/>
          <w:b/>
          <w:color w:val="000000"/>
          <w:szCs w:val="22"/>
          <w:lang w:val="en-US"/>
        </w:rPr>
        <w:br/>
        <w:t>GUIDING PRINCIPLES</w:t>
      </w:r>
    </w:p>
    <w:p w14:paraId="057627B2" w14:textId="77777777" w:rsidR="00B80405" w:rsidRPr="00B80405" w:rsidRDefault="00B80405" w:rsidP="00B80405">
      <w:pPr>
        <w:widowControl/>
        <w:autoSpaceDE/>
        <w:autoSpaceDN/>
        <w:adjustRightInd/>
        <w:spacing w:line="275" w:lineRule="exact"/>
        <w:ind w:left="144" w:right="144"/>
        <w:jc w:val="both"/>
        <w:textAlignment w:val="baseline"/>
        <w:rPr>
          <w:rFonts w:ascii="Arial" w:eastAsia="Arial" w:hAnsi="Arial"/>
          <w:color w:val="000000"/>
          <w:szCs w:val="22"/>
          <w:lang w:val="en-US"/>
        </w:rPr>
      </w:pPr>
      <w:r w:rsidRPr="00B80405">
        <w:rPr>
          <w:rFonts w:ascii="Arial" w:eastAsia="Arial" w:hAnsi="Arial"/>
          <w:color w:val="000000"/>
          <w:szCs w:val="22"/>
          <w:lang w:val="en-US"/>
        </w:rPr>
        <w:t>The Board will take full account of the following principles when determining those matters that it reserves, and those which it will delegate to others to carry out on its behalf:</w:t>
      </w:r>
    </w:p>
    <w:p w14:paraId="20DD8D04" w14:textId="77777777" w:rsidR="00B80405" w:rsidRPr="00B80405" w:rsidRDefault="00B80405" w:rsidP="00052C5E">
      <w:pPr>
        <w:widowControl/>
        <w:numPr>
          <w:ilvl w:val="0"/>
          <w:numId w:val="54"/>
        </w:numPr>
        <w:tabs>
          <w:tab w:val="left" w:pos="1296"/>
        </w:tabs>
        <w:autoSpaceDE/>
        <w:autoSpaceDN/>
        <w:adjustRightInd/>
        <w:spacing w:before="276" w:line="276" w:lineRule="exact"/>
        <w:ind w:left="1296" w:right="144"/>
        <w:jc w:val="both"/>
        <w:textAlignment w:val="baseline"/>
        <w:rPr>
          <w:rFonts w:ascii="Arial" w:eastAsia="Arial" w:hAnsi="Arial"/>
          <w:b/>
          <w:i/>
          <w:color w:val="000000"/>
          <w:szCs w:val="22"/>
          <w:lang w:val="en-US"/>
        </w:rPr>
      </w:pPr>
      <w:r w:rsidRPr="00B80405">
        <w:rPr>
          <w:rFonts w:ascii="Arial" w:eastAsia="Arial" w:hAnsi="Arial"/>
          <w:b/>
          <w:i/>
          <w:color w:val="000000"/>
          <w:szCs w:val="22"/>
          <w:lang w:val="en-US"/>
        </w:rPr>
        <w:t>Everything is retained by the Board unless it is specifically delegated in accordance with the requirements set out in Standing Orders or Standing Financial Instructions</w:t>
      </w:r>
    </w:p>
    <w:p w14:paraId="6E779284" w14:textId="77777777" w:rsidR="00B80405" w:rsidRPr="00B80405" w:rsidRDefault="00B80405" w:rsidP="00052C5E">
      <w:pPr>
        <w:widowControl/>
        <w:numPr>
          <w:ilvl w:val="0"/>
          <w:numId w:val="54"/>
        </w:numPr>
        <w:tabs>
          <w:tab w:val="left" w:pos="1296"/>
        </w:tabs>
        <w:autoSpaceDE/>
        <w:autoSpaceDN/>
        <w:adjustRightInd/>
        <w:spacing w:before="278" w:line="276" w:lineRule="exact"/>
        <w:ind w:left="1296" w:right="144"/>
        <w:jc w:val="both"/>
        <w:textAlignment w:val="baseline"/>
        <w:rPr>
          <w:rFonts w:ascii="Arial" w:eastAsia="Arial" w:hAnsi="Arial"/>
          <w:b/>
          <w:i/>
          <w:color w:val="000000"/>
          <w:szCs w:val="22"/>
          <w:lang w:val="en-US"/>
        </w:rPr>
      </w:pPr>
      <w:r w:rsidRPr="00B80405">
        <w:rPr>
          <w:rFonts w:ascii="Arial" w:eastAsia="Arial" w:hAnsi="Arial"/>
          <w:b/>
          <w:i/>
          <w:color w:val="000000"/>
          <w:szCs w:val="22"/>
          <w:lang w:val="en-US"/>
        </w:rPr>
        <w:t xml:space="preserve">The Board must retain that which it is required to retain (whether by statute or as determined by Welsh Government) as well as that which it considers is essential to enable it to fulfil its role in setting the </w:t>
      </w:r>
      <w:proofErr w:type="spellStart"/>
      <w:r w:rsidRPr="00B80405">
        <w:rPr>
          <w:rFonts w:ascii="Arial" w:eastAsia="Arial" w:hAnsi="Arial"/>
          <w:b/>
          <w:i/>
          <w:color w:val="000000"/>
          <w:szCs w:val="22"/>
          <w:lang w:val="en-US"/>
        </w:rPr>
        <w:t>organisation’s</w:t>
      </w:r>
      <w:proofErr w:type="spellEnd"/>
      <w:r w:rsidRPr="00B80405">
        <w:rPr>
          <w:rFonts w:ascii="Arial" w:eastAsia="Arial" w:hAnsi="Arial"/>
          <w:b/>
          <w:i/>
          <w:color w:val="000000"/>
          <w:szCs w:val="22"/>
          <w:lang w:val="en-US"/>
        </w:rPr>
        <w:t xml:space="preserve"> direction, equipping the </w:t>
      </w:r>
      <w:proofErr w:type="spellStart"/>
      <w:r w:rsidRPr="00B80405">
        <w:rPr>
          <w:rFonts w:ascii="Arial" w:eastAsia="Arial" w:hAnsi="Arial"/>
          <w:b/>
          <w:i/>
          <w:color w:val="000000"/>
          <w:szCs w:val="22"/>
          <w:lang w:val="en-US"/>
        </w:rPr>
        <w:t>organisation</w:t>
      </w:r>
      <w:proofErr w:type="spellEnd"/>
      <w:r w:rsidRPr="00B80405">
        <w:rPr>
          <w:rFonts w:ascii="Arial" w:eastAsia="Arial" w:hAnsi="Arial"/>
          <w:b/>
          <w:i/>
          <w:color w:val="000000"/>
          <w:szCs w:val="22"/>
          <w:lang w:val="en-US"/>
        </w:rPr>
        <w:t xml:space="preserve"> to deliver and ensuring achievement of its aims and objectives through effective performance management</w:t>
      </w:r>
    </w:p>
    <w:p w14:paraId="7C3CB767" w14:textId="77777777" w:rsidR="00B80405" w:rsidRPr="00B80405" w:rsidRDefault="00B80405" w:rsidP="00052C5E">
      <w:pPr>
        <w:widowControl/>
        <w:numPr>
          <w:ilvl w:val="0"/>
          <w:numId w:val="54"/>
        </w:numPr>
        <w:tabs>
          <w:tab w:val="left" w:pos="1296"/>
        </w:tabs>
        <w:autoSpaceDE/>
        <w:autoSpaceDN/>
        <w:adjustRightInd/>
        <w:spacing w:before="276" w:line="276" w:lineRule="exact"/>
        <w:ind w:left="1296" w:right="144"/>
        <w:jc w:val="both"/>
        <w:textAlignment w:val="baseline"/>
        <w:rPr>
          <w:rFonts w:ascii="Arial" w:eastAsia="Arial" w:hAnsi="Arial"/>
          <w:b/>
          <w:i/>
          <w:color w:val="000000"/>
          <w:szCs w:val="22"/>
          <w:lang w:val="en-US"/>
        </w:rPr>
      </w:pPr>
      <w:r w:rsidRPr="00B80405">
        <w:rPr>
          <w:rFonts w:ascii="Arial" w:eastAsia="Arial" w:hAnsi="Arial"/>
          <w:b/>
          <w:i/>
          <w:color w:val="000000"/>
          <w:szCs w:val="22"/>
          <w:lang w:val="en-US"/>
        </w:rPr>
        <w:t>Any decision made by the Board to delegate functions must be based upon an assessment of the capacity and capability of those to whom it is delegating responsibility</w:t>
      </w:r>
    </w:p>
    <w:p w14:paraId="4054E886" w14:textId="77777777" w:rsidR="00B80405" w:rsidRPr="00B80405" w:rsidRDefault="00B80405" w:rsidP="00052C5E">
      <w:pPr>
        <w:widowControl/>
        <w:numPr>
          <w:ilvl w:val="0"/>
          <w:numId w:val="54"/>
        </w:numPr>
        <w:tabs>
          <w:tab w:val="left" w:pos="1296"/>
        </w:tabs>
        <w:autoSpaceDE/>
        <w:autoSpaceDN/>
        <w:adjustRightInd/>
        <w:spacing w:before="276" w:line="276" w:lineRule="exact"/>
        <w:ind w:left="1296" w:right="144"/>
        <w:jc w:val="both"/>
        <w:textAlignment w:val="baseline"/>
        <w:rPr>
          <w:rFonts w:ascii="Arial" w:eastAsia="Arial" w:hAnsi="Arial"/>
          <w:b/>
          <w:i/>
          <w:color w:val="000000"/>
          <w:szCs w:val="22"/>
          <w:lang w:val="en-US"/>
        </w:rPr>
      </w:pPr>
      <w:r w:rsidRPr="00B80405">
        <w:rPr>
          <w:rFonts w:ascii="Arial" w:eastAsia="Arial" w:hAnsi="Arial"/>
          <w:b/>
          <w:i/>
          <w:color w:val="000000"/>
          <w:szCs w:val="22"/>
          <w:lang w:val="en-US"/>
        </w:rPr>
        <w:t xml:space="preserve">The Board must ensure that those to whom it has delegated powers (whether a committee, partnership or individuals) remain equipped to deliver on those responsibilities through an ongoing programme of personal, professional and </w:t>
      </w:r>
      <w:proofErr w:type="spellStart"/>
      <w:r w:rsidRPr="00B80405">
        <w:rPr>
          <w:rFonts w:ascii="Arial" w:eastAsia="Arial" w:hAnsi="Arial"/>
          <w:b/>
          <w:i/>
          <w:color w:val="000000"/>
          <w:szCs w:val="22"/>
          <w:lang w:val="en-US"/>
        </w:rPr>
        <w:t>organisational</w:t>
      </w:r>
      <w:proofErr w:type="spellEnd"/>
      <w:r w:rsidRPr="00B80405">
        <w:rPr>
          <w:rFonts w:ascii="Arial" w:eastAsia="Arial" w:hAnsi="Arial"/>
          <w:b/>
          <w:i/>
          <w:color w:val="000000"/>
          <w:szCs w:val="22"/>
          <w:lang w:val="en-US"/>
        </w:rPr>
        <w:t xml:space="preserve"> development</w:t>
      </w:r>
    </w:p>
    <w:p w14:paraId="14692B22" w14:textId="77777777" w:rsidR="00B80405" w:rsidRPr="00B80405" w:rsidRDefault="00B80405" w:rsidP="00052C5E">
      <w:pPr>
        <w:widowControl/>
        <w:numPr>
          <w:ilvl w:val="0"/>
          <w:numId w:val="54"/>
        </w:numPr>
        <w:tabs>
          <w:tab w:val="left" w:pos="1296"/>
        </w:tabs>
        <w:autoSpaceDE/>
        <w:autoSpaceDN/>
        <w:adjustRightInd/>
        <w:spacing w:before="274" w:line="276" w:lineRule="exact"/>
        <w:ind w:left="1296" w:right="144"/>
        <w:jc w:val="both"/>
        <w:textAlignment w:val="baseline"/>
        <w:rPr>
          <w:rFonts w:ascii="Arial" w:eastAsia="Arial" w:hAnsi="Arial"/>
          <w:b/>
          <w:i/>
          <w:color w:val="000000"/>
          <w:szCs w:val="22"/>
          <w:lang w:val="en-US"/>
        </w:rPr>
      </w:pPr>
      <w:r w:rsidRPr="00B80405">
        <w:rPr>
          <w:rFonts w:ascii="Arial" w:eastAsia="Arial" w:hAnsi="Arial"/>
          <w:b/>
          <w:i/>
          <w:color w:val="000000"/>
          <w:szCs w:val="22"/>
          <w:lang w:val="en-US"/>
        </w:rPr>
        <w:t>The Board must take appropriate action to assure itself that all matters delegated are effectively carried out</w:t>
      </w:r>
    </w:p>
    <w:p w14:paraId="21A871A6" w14:textId="77777777" w:rsidR="00B80405" w:rsidRPr="00B80405" w:rsidRDefault="00B80405" w:rsidP="00052C5E">
      <w:pPr>
        <w:widowControl/>
        <w:numPr>
          <w:ilvl w:val="0"/>
          <w:numId w:val="54"/>
        </w:numPr>
        <w:tabs>
          <w:tab w:val="left" w:pos="1296"/>
        </w:tabs>
        <w:autoSpaceDE/>
        <w:autoSpaceDN/>
        <w:adjustRightInd/>
        <w:spacing w:before="276" w:line="276" w:lineRule="exact"/>
        <w:ind w:left="1296" w:right="144"/>
        <w:jc w:val="both"/>
        <w:textAlignment w:val="baseline"/>
        <w:rPr>
          <w:rFonts w:ascii="Arial" w:eastAsia="Arial" w:hAnsi="Arial"/>
          <w:b/>
          <w:i/>
          <w:color w:val="000000"/>
          <w:szCs w:val="22"/>
          <w:lang w:val="en-US"/>
        </w:rPr>
      </w:pPr>
      <w:r w:rsidRPr="00B80405">
        <w:rPr>
          <w:rFonts w:ascii="Arial" w:eastAsia="Arial" w:hAnsi="Arial"/>
          <w:b/>
          <w:i/>
          <w:color w:val="000000"/>
          <w:szCs w:val="22"/>
          <w:lang w:val="en-US"/>
        </w:rPr>
        <w:t xml:space="preserve">The framework of delegation will be kept under active review and, where appropriate, will be revised to take account of </w:t>
      </w:r>
      <w:proofErr w:type="spellStart"/>
      <w:r w:rsidRPr="00B80405">
        <w:rPr>
          <w:rFonts w:ascii="Arial" w:eastAsia="Arial" w:hAnsi="Arial"/>
          <w:b/>
          <w:i/>
          <w:color w:val="000000"/>
          <w:szCs w:val="22"/>
          <w:lang w:val="en-US"/>
        </w:rPr>
        <w:t>organisational</w:t>
      </w:r>
      <w:proofErr w:type="spellEnd"/>
      <w:r w:rsidRPr="00B80405">
        <w:rPr>
          <w:rFonts w:ascii="Arial" w:eastAsia="Arial" w:hAnsi="Arial"/>
          <w:b/>
          <w:i/>
          <w:color w:val="000000"/>
          <w:szCs w:val="22"/>
          <w:lang w:val="en-US"/>
        </w:rPr>
        <w:t xml:space="preserve"> developments, review findings or other changes</w:t>
      </w:r>
    </w:p>
    <w:p w14:paraId="561CACEB" w14:textId="77777777" w:rsidR="00B80405" w:rsidRPr="00B80405" w:rsidRDefault="00B80405" w:rsidP="00052C5E">
      <w:pPr>
        <w:widowControl/>
        <w:numPr>
          <w:ilvl w:val="0"/>
          <w:numId w:val="54"/>
        </w:numPr>
        <w:tabs>
          <w:tab w:val="left" w:pos="1296"/>
        </w:tabs>
        <w:autoSpaceDE/>
        <w:autoSpaceDN/>
        <w:adjustRightInd/>
        <w:spacing w:before="276" w:line="276" w:lineRule="exact"/>
        <w:ind w:left="1296" w:right="144"/>
        <w:jc w:val="both"/>
        <w:textAlignment w:val="baseline"/>
        <w:rPr>
          <w:rFonts w:ascii="Arial" w:eastAsia="Arial" w:hAnsi="Arial"/>
          <w:b/>
          <w:i/>
          <w:color w:val="000000"/>
          <w:szCs w:val="22"/>
          <w:lang w:val="en-US"/>
        </w:rPr>
      </w:pPr>
      <w:r w:rsidRPr="00B80405">
        <w:rPr>
          <w:rFonts w:ascii="Arial" w:eastAsia="Arial" w:hAnsi="Arial"/>
          <w:b/>
          <w:i/>
          <w:color w:val="000000"/>
          <w:szCs w:val="22"/>
          <w:lang w:val="en-US"/>
        </w:rPr>
        <w:t>Except where explicitly set out, the Board retains the right to decide upon any matter for which it has statutory responsibility, even if that matter has been delegated to others</w:t>
      </w:r>
    </w:p>
    <w:p w14:paraId="25229561" w14:textId="77777777" w:rsidR="00B80405" w:rsidRPr="00B80405" w:rsidRDefault="00B80405" w:rsidP="00052C5E">
      <w:pPr>
        <w:widowControl/>
        <w:numPr>
          <w:ilvl w:val="0"/>
          <w:numId w:val="54"/>
        </w:numPr>
        <w:tabs>
          <w:tab w:val="left" w:pos="1296"/>
        </w:tabs>
        <w:autoSpaceDE/>
        <w:autoSpaceDN/>
        <w:adjustRightInd/>
        <w:spacing w:before="273" w:line="276" w:lineRule="exact"/>
        <w:ind w:left="1296" w:right="144"/>
        <w:jc w:val="both"/>
        <w:textAlignment w:val="baseline"/>
        <w:rPr>
          <w:rFonts w:ascii="Arial" w:eastAsia="Arial" w:hAnsi="Arial"/>
          <w:b/>
          <w:i/>
          <w:color w:val="000000"/>
          <w:szCs w:val="22"/>
          <w:lang w:val="en-US"/>
        </w:rPr>
      </w:pPr>
      <w:r w:rsidRPr="00B80405">
        <w:rPr>
          <w:rFonts w:ascii="Arial" w:eastAsia="Arial" w:hAnsi="Arial"/>
          <w:b/>
          <w:i/>
          <w:color w:val="000000"/>
          <w:szCs w:val="22"/>
          <w:lang w:val="en-US"/>
        </w:rPr>
        <w:t>The Board may delegate authority to act, but retains overall responsibility and accountability</w:t>
      </w:r>
    </w:p>
    <w:p w14:paraId="3AC97431" w14:textId="77777777" w:rsidR="00B80405" w:rsidRPr="00B80405" w:rsidRDefault="00B80405" w:rsidP="00052C5E">
      <w:pPr>
        <w:widowControl/>
        <w:numPr>
          <w:ilvl w:val="0"/>
          <w:numId w:val="54"/>
        </w:numPr>
        <w:tabs>
          <w:tab w:val="left" w:pos="1296"/>
        </w:tabs>
        <w:autoSpaceDE/>
        <w:autoSpaceDN/>
        <w:adjustRightInd/>
        <w:spacing w:before="279" w:after="297" w:line="276" w:lineRule="exact"/>
        <w:ind w:left="1296" w:right="144"/>
        <w:jc w:val="both"/>
        <w:textAlignment w:val="baseline"/>
        <w:rPr>
          <w:rFonts w:ascii="Arial" w:eastAsia="Arial" w:hAnsi="Arial"/>
          <w:b/>
          <w:i/>
          <w:color w:val="000000"/>
          <w:szCs w:val="22"/>
          <w:lang w:val="en-US"/>
        </w:rPr>
      </w:pPr>
      <w:r w:rsidRPr="00B80405">
        <w:rPr>
          <w:rFonts w:ascii="Arial" w:eastAsia="Arial" w:hAnsi="Arial"/>
          <w:b/>
          <w:i/>
          <w:color w:val="000000"/>
          <w:szCs w:val="22"/>
          <w:lang w:val="en-US"/>
        </w:rPr>
        <w:t>When delegating powers, the Board will determine whether (and the extent to which) those to whom it is delegating will, in turn,</w:t>
      </w:r>
    </w:p>
    <w:p w14:paraId="5D7B605A" w14:textId="77777777" w:rsidR="00B80405" w:rsidRPr="00B80405" w:rsidRDefault="00B80405" w:rsidP="00B80405">
      <w:pPr>
        <w:widowControl/>
        <w:autoSpaceDE/>
        <w:autoSpaceDN/>
        <w:adjustRightInd/>
        <w:rPr>
          <w:rFonts w:eastAsia="PMingLiU"/>
          <w:sz w:val="22"/>
          <w:szCs w:val="22"/>
          <w:lang w:val="en-US"/>
        </w:rPr>
        <w:sectPr w:rsidR="00B80405" w:rsidRPr="00B80405">
          <w:pgSz w:w="11909" w:h="16838"/>
          <w:pgMar w:top="1700" w:right="1634" w:bottom="302" w:left="1275" w:header="720" w:footer="720" w:gutter="0"/>
          <w:cols w:space="720"/>
        </w:sectPr>
      </w:pPr>
    </w:p>
    <w:p w14:paraId="612C53C1" w14:textId="77777777" w:rsidR="00B80405" w:rsidRPr="00B80405" w:rsidRDefault="00B80405" w:rsidP="00B80405">
      <w:pPr>
        <w:widowControl/>
        <w:autoSpaceDE/>
        <w:autoSpaceDN/>
        <w:adjustRightInd/>
        <w:spacing w:before="6" w:after="541" w:line="273" w:lineRule="exact"/>
        <w:jc w:val="center"/>
        <w:textAlignment w:val="baseline"/>
        <w:rPr>
          <w:rFonts w:ascii="Arial" w:eastAsia="Arial" w:hAnsi="Arial"/>
          <w:b/>
          <w:i/>
          <w:color w:val="000000"/>
          <w:szCs w:val="22"/>
          <w:lang w:val="en-US"/>
        </w:rPr>
      </w:pPr>
      <w:r w:rsidRPr="00B80405">
        <w:rPr>
          <w:rFonts w:ascii="Arial" w:eastAsia="Arial" w:hAnsi="Arial"/>
          <w:b/>
          <w:i/>
          <w:color w:val="000000"/>
          <w:szCs w:val="22"/>
          <w:lang w:val="en-US"/>
        </w:rPr>
        <w:lastRenderedPageBreak/>
        <w:t>have powers to further delegate those functions to others.</w:t>
      </w:r>
    </w:p>
    <w:p w14:paraId="7C960500" w14:textId="77777777" w:rsidR="00B80405" w:rsidRPr="00B80405" w:rsidRDefault="00B80405" w:rsidP="00B80405">
      <w:pPr>
        <w:widowControl/>
        <w:pBdr>
          <w:top w:val="single" w:sz="5" w:space="1" w:color="000000"/>
          <w:left w:val="single" w:sz="5" w:space="7" w:color="000000"/>
          <w:bottom w:val="single" w:sz="5" w:space="0" w:color="000000"/>
          <w:right w:val="single" w:sz="5" w:space="14" w:color="000000"/>
        </w:pBdr>
        <w:shd w:val="solid" w:color="DFDFDF" w:fill="DFDFDF"/>
        <w:autoSpaceDE/>
        <w:autoSpaceDN/>
        <w:adjustRightInd/>
        <w:spacing w:after="282" w:line="278" w:lineRule="exact"/>
        <w:ind w:left="144" w:right="288"/>
        <w:textAlignment w:val="baseline"/>
        <w:rPr>
          <w:rFonts w:ascii="Arial" w:eastAsia="Arial" w:hAnsi="Arial"/>
          <w:b/>
          <w:color w:val="000000"/>
          <w:szCs w:val="22"/>
          <w:lang w:val="en-US"/>
        </w:rPr>
      </w:pPr>
      <w:r w:rsidRPr="00B80405">
        <w:rPr>
          <w:rFonts w:ascii="Arial" w:eastAsia="Arial" w:hAnsi="Arial"/>
          <w:b/>
          <w:color w:val="000000"/>
          <w:szCs w:val="22"/>
          <w:lang w:val="en-US"/>
        </w:rPr>
        <w:t>HANDLING ARRANGEMENTS FOR THE RESERVATION AND DELEGATION OF POWERS: WHO DOES WHAT?</w:t>
      </w:r>
    </w:p>
    <w:p w14:paraId="224AD4CD" w14:textId="77777777" w:rsidR="00B80405" w:rsidRPr="00B80405" w:rsidRDefault="00B80405" w:rsidP="00B80405">
      <w:pPr>
        <w:widowControl/>
        <w:autoSpaceDE/>
        <w:autoSpaceDN/>
        <w:adjustRightInd/>
        <w:spacing w:before="2" w:line="274" w:lineRule="exact"/>
        <w:ind w:left="144"/>
        <w:textAlignment w:val="baseline"/>
        <w:rPr>
          <w:rFonts w:ascii="Arial" w:eastAsia="Arial" w:hAnsi="Arial"/>
          <w:b/>
          <w:color w:val="000000"/>
          <w:spacing w:val="-1"/>
          <w:szCs w:val="22"/>
          <w:lang w:val="en-US"/>
        </w:rPr>
      </w:pPr>
      <w:r w:rsidRPr="00B80405">
        <w:rPr>
          <w:rFonts w:ascii="Arial" w:eastAsia="Arial" w:hAnsi="Arial"/>
          <w:b/>
          <w:color w:val="000000"/>
          <w:spacing w:val="-1"/>
          <w:szCs w:val="22"/>
          <w:lang w:val="en-US"/>
        </w:rPr>
        <w:t>The Board</w:t>
      </w:r>
    </w:p>
    <w:p w14:paraId="2BD2836E" w14:textId="77777777" w:rsidR="00B80405" w:rsidRPr="00B80405" w:rsidRDefault="00B80405" w:rsidP="00B80405">
      <w:pPr>
        <w:widowControl/>
        <w:autoSpaceDE/>
        <w:autoSpaceDN/>
        <w:adjustRightInd/>
        <w:spacing w:line="275" w:lineRule="exact"/>
        <w:ind w:left="144" w:right="144"/>
        <w:textAlignment w:val="baseline"/>
        <w:rPr>
          <w:rFonts w:ascii="Arial" w:eastAsia="Arial" w:hAnsi="Arial"/>
          <w:color w:val="000000"/>
          <w:szCs w:val="22"/>
          <w:lang w:val="en-US"/>
        </w:rPr>
      </w:pPr>
      <w:r w:rsidRPr="00B80405">
        <w:rPr>
          <w:rFonts w:ascii="Arial" w:eastAsia="Arial" w:hAnsi="Arial"/>
          <w:color w:val="000000"/>
          <w:szCs w:val="22"/>
          <w:lang w:val="en-US"/>
        </w:rPr>
        <w:t>The Board will formally agree, review and, where appropriate revise schedules of reservation and delegation of powers in accordance with the guiding principles set out earlier.</w:t>
      </w:r>
    </w:p>
    <w:p w14:paraId="4608ED53" w14:textId="77777777" w:rsidR="00B80405" w:rsidRPr="00B80405" w:rsidRDefault="00B80405" w:rsidP="00B80405">
      <w:pPr>
        <w:widowControl/>
        <w:autoSpaceDE/>
        <w:autoSpaceDN/>
        <w:adjustRightInd/>
        <w:spacing w:before="279" w:line="274" w:lineRule="exact"/>
        <w:ind w:left="144"/>
        <w:textAlignment w:val="baseline"/>
        <w:rPr>
          <w:rFonts w:ascii="Arial" w:eastAsia="Arial" w:hAnsi="Arial"/>
          <w:b/>
          <w:color w:val="000000"/>
          <w:szCs w:val="22"/>
          <w:lang w:val="en-US"/>
        </w:rPr>
      </w:pPr>
      <w:r w:rsidRPr="00B80405">
        <w:rPr>
          <w:rFonts w:ascii="Arial" w:eastAsia="Arial" w:hAnsi="Arial"/>
          <w:b/>
          <w:color w:val="000000"/>
          <w:szCs w:val="22"/>
          <w:lang w:val="en-US"/>
        </w:rPr>
        <w:t>The Chief Executive</w:t>
      </w:r>
    </w:p>
    <w:p w14:paraId="5F85653D" w14:textId="77777777" w:rsidR="00B80405" w:rsidRPr="00B80405" w:rsidRDefault="00B80405" w:rsidP="00B80405">
      <w:pPr>
        <w:widowControl/>
        <w:autoSpaceDE/>
        <w:autoSpaceDN/>
        <w:adjustRightInd/>
        <w:spacing w:before="1" w:line="276" w:lineRule="exact"/>
        <w:ind w:left="144" w:right="144"/>
        <w:textAlignment w:val="baseline"/>
        <w:rPr>
          <w:rFonts w:ascii="Arial" w:eastAsia="Arial" w:hAnsi="Arial"/>
          <w:color w:val="000000"/>
          <w:szCs w:val="22"/>
          <w:lang w:val="en-US"/>
        </w:rPr>
      </w:pPr>
      <w:r w:rsidRPr="00B80405">
        <w:rPr>
          <w:rFonts w:ascii="Arial" w:eastAsia="Arial" w:hAnsi="Arial"/>
          <w:color w:val="000000"/>
          <w:szCs w:val="22"/>
          <w:lang w:val="en-US"/>
        </w:rPr>
        <w:t xml:space="preserve">The Chief Executive will propose a Scheme of Delegation to Officers, setting out the functions they will perform </w:t>
      </w:r>
      <w:proofErr w:type="gramStart"/>
      <w:r w:rsidRPr="00B80405">
        <w:rPr>
          <w:rFonts w:ascii="Arial" w:eastAsia="Arial" w:hAnsi="Arial"/>
          <w:color w:val="000000"/>
          <w:szCs w:val="22"/>
          <w:lang w:val="en-US"/>
        </w:rPr>
        <w:t>personally</w:t>
      </w:r>
      <w:proofErr w:type="gramEnd"/>
      <w:r w:rsidRPr="00B80405">
        <w:rPr>
          <w:rFonts w:ascii="Arial" w:eastAsia="Arial" w:hAnsi="Arial"/>
          <w:color w:val="000000"/>
          <w:szCs w:val="22"/>
          <w:lang w:val="en-US"/>
        </w:rPr>
        <w:t xml:space="preserve"> and which functions will be delegated to other officers. The Board must formally agree this scheme.</w:t>
      </w:r>
    </w:p>
    <w:p w14:paraId="1B89B811" w14:textId="77777777" w:rsidR="00B80405" w:rsidRPr="00B80405" w:rsidRDefault="00B80405" w:rsidP="00B80405">
      <w:pPr>
        <w:widowControl/>
        <w:autoSpaceDE/>
        <w:autoSpaceDN/>
        <w:adjustRightInd/>
        <w:spacing w:before="274" w:line="276" w:lineRule="exact"/>
        <w:ind w:left="144" w:right="144"/>
        <w:textAlignment w:val="baseline"/>
        <w:rPr>
          <w:rFonts w:ascii="Arial" w:eastAsia="Arial" w:hAnsi="Arial"/>
          <w:color w:val="000000"/>
          <w:szCs w:val="22"/>
          <w:lang w:val="en-US"/>
        </w:rPr>
      </w:pPr>
      <w:r w:rsidRPr="00B80405">
        <w:rPr>
          <w:rFonts w:ascii="Arial" w:eastAsia="Arial" w:hAnsi="Arial"/>
          <w:color w:val="000000"/>
          <w:szCs w:val="22"/>
          <w:lang w:val="en-US"/>
        </w:rPr>
        <w:t>In preparing the scheme of delegation to officers, the Chief Executive will take account of:</w:t>
      </w:r>
    </w:p>
    <w:p w14:paraId="0D673507" w14:textId="77777777" w:rsidR="00B80405" w:rsidRPr="00B80405" w:rsidRDefault="00B80405" w:rsidP="00052C5E">
      <w:pPr>
        <w:widowControl/>
        <w:numPr>
          <w:ilvl w:val="0"/>
          <w:numId w:val="54"/>
        </w:numPr>
        <w:tabs>
          <w:tab w:val="left" w:pos="1296"/>
        </w:tabs>
        <w:autoSpaceDE/>
        <w:autoSpaceDN/>
        <w:adjustRightInd/>
        <w:spacing w:before="278" w:line="276" w:lineRule="exact"/>
        <w:ind w:left="1296" w:right="144"/>
        <w:jc w:val="both"/>
        <w:textAlignment w:val="baseline"/>
        <w:rPr>
          <w:rFonts w:ascii="Arial" w:eastAsia="Arial" w:hAnsi="Arial"/>
          <w:color w:val="000000"/>
          <w:szCs w:val="22"/>
          <w:lang w:val="en-US"/>
        </w:rPr>
      </w:pPr>
      <w:r w:rsidRPr="00B80405">
        <w:rPr>
          <w:rFonts w:ascii="Arial" w:eastAsia="Arial" w:hAnsi="Arial"/>
          <w:color w:val="000000"/>
          <w:szCs w:val="22"/>
          <w:lang w:val="en-US"/>
        </w:rPr>
        <w:t>the guiding principles set out earlier (including any specific statutory responsibilities designated to individual roles)</w:t>
      </w:r>
    </w:p>
    <w:p w14:paraId="4B6A00A5" w14:textId="77777777" w:rsidR="00B80405" w:rsidRPr="00B80405" w:rsidRDefault="00B80405" w:rsidP="00052C5E">
      <w:pPr>
        <w:widowControl/>
        <w:numPr>
          <w:ilvl w:val="0"/>
          <w:numId w:val="54"/>
        </w:numPr>
        <w:tabs>
          <w:tab w:val="left" w:pos="1296"/>
        </w:tabs>
        <w:autoSpaceDE/>
        <w:autoSpaceDN/>
        <w:adjustRightInd/>
        <w:spacing w:line="276" w:lineRule="exact"/>
        <w:ind w:left="1296" w:right="144"/>
        <w:jc w:val="both"/>
        <w:textAlignment w:val="baseline"/>
        <w:rPr>
          <w:rFonts w:ascii="Arial" w:eastAsia="Arial" w:hAnsi="Arial"/>
          <w:color w:val="000000"/>
          <w:szCs w:val="22"/>
          <w:lang w:val="en-US"/>
        </w:rPr>
      </w:pPr>
      <w:r w:rsidRPr="00B80405">
        <w:rPr>
          <w:rFonts w:ascii="Arial" w:eastAsia="Arial" w:hAnsi="Arial"/>
          <w:color w:val="000000"/>
          <w:szCs w:val="22"/>
          <w:lang w:val="en-US"/>
        </w:rPr>
        <w:t>their personal responsibility and accountability to the Chief Executive, NHS Wales in relation to their role as designated Accountable Officer</w:t>
      </w:r>
    </w:p>
    <w:p w14:paraId="3CA78F23" w14:textId="77777777" w:rsidR="00B80405" w:rsidRPr="00B80405" w:rsidRDefault="00B80405" w:rsidP="00052C5E">
      <w:pPr>
        <w:widowControl/>
        <w:numPr>
          <w:ilvl w:val="0"/>
          <w:numId w:val="54"/>
        </w:numPr>
        <w:tabs>
          <w:tab w:val="left" w:pos="1296"/>
        </w:tabs>
        <w:autoSpaceDE/>
        <w:autoSpaceDN/>
        <w:adjustRightInd/>
        <w:spacing w:line="275" w:lineRule="exact"/>
        <w:ind w:left="1296" w:right="144"/>
        <w:textAlignment w:val="baseline"/>
        <w:rPr>
          <w:rFonts w:ascii="Arial" w:eastAsia="Arial" w:hAnsi="Arial"/>
          <w:color w:val="000000"/>
          <w:szCs w:val="22"/>
          <w:lang w:val="en-US"/>
        </w:rPr>
      </w:pPr>
      <w:r w:rsidRPr="00B80405">
        <w:rPr>
          <w:rFonts w:ascii="Arial" w:eastAsia="Arial" w:hAnsi="Arial"/>
          <w:color w:val="000000"/>
          <w:szCs w:val="22"/>
          <w:lang w:val="en-US"/>
        </w:rPr>
        <w:t>associated arrangements for the delegation of financial authority to equip officers to deliver on their delegated responsibilities (and set out in Standing Financial Instructions).</w:t>
      </w:r>
    </w:p>
    <w:p w14:paraId="032AF95A" w14:textId="77777777" w:rsidR="00B80405" w:rsidRPr="00B80405" w:rsidRDefault="00B80405" w:rsidP="00B80405">
      <w:pPr>
        <w:widowControl/>
        <w:autoSpaceDE/>
        <w:autoSpaceDN/>
        <w:adjustRightInd/>
        <w:spacing w:before="278" w:line="276" w:lineRule="exact"/>
        <w:ind w:left="144" w:right="144"/>
        <w:textAlignment w:val="baseline"/>
        <w:rPr>
          <w:rFonts w:ascii="Arial" w:eastAsia="Arial" w:hAnsi="Arial"/>
          <w:color w:val="000000"/>
          <w:szCs w:val="22"/>
          <w:lang w:val="en-US"/>
        </w:rPr>
      </w:pPr>
      <w:r w:rsidRPr="00B80405">
        <w:rPr>
          <w:rFonts w:ascii="Arial" w:eastAsia="Arial" w:hAnsi="Arial"/>
          <w:color w:val="000000"/>
          <w:szCs w:val="22"/>
          <w:lang w:val="en-US"/>
        </w:rPr>
        <w:t>The Chief Executive may re-assume any of the powers they have delegated to others at any time.</w:t>
      </w:r>
    </w:p>
    <w:p w14:paraId="22AC97B0" w14:textId="77777777" w:rsidR="00B80405" w:rsidRPr="00B80405" w:rsidRDefault="00B80405" w:rsidP="00B80405">
      <w:pPr>
        <w:widowControl/>
        <w:autoSpaceDE/>
        <w:autoSpaceDN/>
        <w:adjustRightInd/>
        <w:spacing w:before="279" w:line="274" w:lineRule="exact"/>
        <w:ind w:left="144"/>
        <w:textAlignment w:val="baseline"/>
        <w:rPr>
          <w:rFonts w:ascii="Arial" w:eastAsia="Arial" w:hAnsi="Arial"/>
          <w:b/>
          <w:color w:val="000000"/>
          <w:szCs w:val="22"/>
          <w:lang w:val="en-US"/>
        </w:rPr>
      </w:pPr>
      <w:r w:rsidRPr="00B80405">
        <w:rPr>
          <w:rFonts w:ascii="Arial" w:eastAsia="Arial" w:hAnsi="Arial"/>
          <w:b/>
          <w:color w:val="000000"/>
          <w:szCs w:val="22"/>
          <w:lang w:val="en-US"/>
        </w:rPr>
        <w:t>The Board Secretary</w:t>
      </w:r>
    </w:p>
    <w:p w14:paraId="5243F1F0" w14:textId="77777777" w:rsidR="00B80405" w:rsidRPr="00B80405" w:rsidRDefault="00B80405" w:rsidP="00B80405">
      <w:pPr>
        <w:widowControl/>
        <w:autoSpaceDE/>
        <w:autoSpaceDN/>
        <w:adjustRightInd/>
        <w:spacing w:line="273" w:lineRule="exact"/>
        <w:ind w:left="144"/>
        <w:textAlignment w:val="baseline"/>
        <w:rPr>
          <w:rFonts w:ascii="Arial" w:eastAsia="Arial" w:hAnsi="Arial"/>
          <w:color w:val="000000"/>
          <w:szCs w:val="22"/>
          <w:lang w:val="en-US"/>
        </w:rPr>
      </w:pPr>
      <w:r w:rsidRPr="00B80405">
        <w:rPr>
          <w:rFonts w:ascii="Arial" w:eastAsia="Arial" w:hAnsi="Arial"/>
          <w:color w:val="000000"/>
          <w:spacing w:val="2"/>
          <w:szCs w:val="22"/>
          <w:lang w:val="en-US"/>
        </w:rPr>
        <w:t xml:space="preserve">The Board Secretary will support the </w:t>
      </w:r>
      <w:r w:rsidRPr="00B80405">
        <w:rPr>
          <w:rFonts w:ascii="Arial" w:eastAsia="Arial" w:hAnsi="Arial"/>
          <w:color w:val="000000"/>
          <w:szCs w:val="22"/>
          <w:lang w:val="en-US"/>
        </w:rPr>
        <w:t>Board in its handling of reservations and delegations by ensuring that:</w:t>
      </w:r>
    </w:p>
    <w:p w14:paraId="13A55B1B" w14:textId="77777777" w:rsidR="00B80405" w:rsidRPr="00B80405" w:rsidRDefault="00B80405" w:rsidP="00052C5E">
      <w:pPr>
        <w:widowControl/>
        <w:numPr>
          <w:ilvl w:val="0"/>
          <w:numId w:val="54"/>
        </w:numPr>
        <w:tabs>
          <w:tab w:val="left" w:pos="1296"/>
        </w:tabs>
        <w:autoSpaceDE/>
        <w:autoSpaceDN/>
        <w:adjustRightInd/>
        <w:spacing w:before="274" w:line="276" w:lineRule="exact"/>
        <w:ind w:left="1296" w:right="144"/>
        <w:jc w:val="both"/>
        <w:textAlignment w:val="baseline"/>
        <w:rPr>
          <w:rFonts w:ascii="Arial" w:eastAsia="Arial" w:hAnsi="Arial"/>
          <w:color w:val="000000"/>
          <w:szCs w:val="22"/>
          <w:lang w:val="en-US"/>
        </w:rPr>
      </w:pPr>
      <w:r w:rsidRPr="00B80405">
        <w:rPr>
          <w:rFonts w:ascii="Arial" w:eastAsia="Arial" w:hAnsi="Arial"/>
          <w:color w:val="000000"/>
          <w:szCs w:val="22"/>
          <w:lang w:val="en-US"/>
        </w:rPr>
        <w:t xml:space="preserve">a proposed schedule of matters reserved for decision by the Board is presented to the Board for its formal </w:t>
      </w:r>
      <w:proofErr w:type="gramStart"/>
      <w:r w:rsidRPr="00B80405">
        <w:rPr>
          <w:rFonts w:ascii="Arial" w:eastAsia="Arial" w:hAnsi="Arial"/>
          <w:color w:val="000000"/>
          <w:szCs w:val="22"/>
          <w:lang w:val="en-US"/>
        </w:rPr>
        <w:t>agreement;</w:t>
      </w:r>
      <w:proofErr w:type="gramEnd"/>
    </w:p>
    <w:p w14:paraId="49A4E942" w14:textId="77777777" w:rsidR="00B80405" w:rsidRPr="00B80405" w:rsidRDefault="00B80405" w:rsidP="00052C5E">
      <w:pPr>
        <w:widowControl/>
        <w:numPr>
          <w:ilvl w:val="0"/>
          <w:numId w:val="54"/>
        </w:numPr>
        <w:tabs>
          <w:tab w:val="left" w:pos="1296"/>
        </w:tabs>
        <w:autoSpaceDE/>
        <w:autoSpaceDN/>
        <w:adjustRightInd/>
        <w:spacing w:line="276" w:lineRule="exact"/>
        <w:ind w:left="1296" w:right="144"/>
        <w:jc w:val="both"/>
        <w:textAlignment w:val="baseline"/>
        <w:rPr>
          <w:rFonts w:ascii="Arial" w:eastAsia="Arial" w:hAnsi="Arial"/>
          <w:color w:val="000000"/>
          <w:szCs w:val="22"/>
          <w:lang w:val="en-US"/>
        </w:rPr>
      </w:pPr>
      <w:r w:rsidRPr="00B80405">
        <w:rPr>
          <w:rFonts w:ascii="Arial" w:eastAsia="Arial" w:hAnsi="Arial"/>
          <w:color w:val="000000"/>
          <w:szCs w:val="22"/>
          <w:lang w:val="en-US"/>
        </w:rPr>
        <w:t xml:space="preserve">effective arrangements are in place for the delegation of HEIW functions within the </w:t>
      </w:r>
      <w:proofErr w:type="spellStart"/>
      <w:r w:rsidRPr="00B80405">
        <w:rPr>
          <w:rFonts w:ascii="Arial" w:eastAsia="Arial" w:hAnsi="Arial"/>
          <w:color w:val="000000"/>
          <w:szCs w:val="22"/>
          <w:lang w:val="en-US"/>
        </w:rPr>
        <w:t>organisation</w:t>
      </w:r>
      <w:proofErr w:type="spellEnd"/>
      <w:r w:rsidRPr="00B80405">
        <w:rPr>
          <w:rFonts w:ascii="Arial" w:eastAsia="Arial" w:hAnsi="Arial"/>
          <w:color w:val="000000"/>
          <w:szCs w:val="22"/>
          <w:lang w:val="en-US"/>
        </w:rPr>
        <w:t xml:space="preserve"> and to others, as appropriate; and</w:t>
      </w:r>
    </w:p>
    <w:p w14:paraId="569569A2" w14:textId="77777777" w:rsidR="00B80405" w:rsidRPr="00B80405" w:rsidRDefault="00B80405" w:rsidP="00052C5E">
      <w:pPr>
        <w:widowControl/>
        <w:numPr>
          <w:ilvl w:val="0"/>
          <w:numId w:val="54"/>
        </w:numPr>
        <w:tabs>
          <w:tab w:val="left" w:pos="1296"/>
        </w:tabs>
        <w:autoSpaceDE/>
        <w:autoSpaceDN/>
        <w:adjustRightInd/>
        <w:spacing w:line="276" w:lineRule="exact"/>
        <w:ind w:left="1296" w:right="144"/>
        <w:jc w:val="both"/>
        <w:textAlignment w:val="baseline"/>
        <w:rPr>
          <w:rFonts w:ascii="Arial" w:eastAsia="Arial" w:hAnsi="Arial"/>
          <w:color w:val="000000"/>
          <w:szCs w:val="22"/>
          <w:lang w:val="en-US"/>
        </w:rPr>
      </w:pPr>
      <w:r w:rsidRPr="00B80405">
        <w:rPr>
          <w:rFonts w:ascii="Arial" w:eastAsia="Arial" w:hAnsi="Arial"/>
          <w:color w:val="000000"/>
          <w:szCs w:val="22"/>
          <w:lang w:val="en-US"/>
        </w:rPr>
        <w:t>arrangements for reservation and delegation are kept under review and presented to the Board for revision, as appropriate.</w:t>
      </w:r>
    </w:p>
    <w:p w14:paraId="3D0251D4" w14:textId="77777777" w:rsidR="00B80405" w:rsidRPr="00B80405" w:rsidRDefault="00B80405" w:rsidP="00B80405">
      <w:pPr>
        <w:widowControl/>
        <w:autoSpaceDE/>
        <w:autoSpaceDN/>
        <w:adjustRightInd/>
        <w:spacing w:before="279" w:line="274" w:lineRule="exact"/>
        <w:ind w:left="144"/>
        <w:textAlignment w:val="baseline"/>
        <w:rPr>
          <w:rFonts w:ascii="Arial" w:eastAsia="Arial" w:hAnsi="Arial"/>
          <w:b/>
          <w:color w:val="000000"/>
          <w:szCs w:val="22"/>
          <w:lang w:val="en-US"/>
        </w:rPr>
      </w:pPr>
      <w:r w:rsidRPr="00B80405">
        <w:rPr>
          <w:rFonts w:ascii="Arial" w:eastAsia="Arial" w:hAnsi="Arial"/>
          <w:b/>
          <w:color w:val="000000"/>
          <w:szCs w:val="22"/>
          <w:lang w:val="en-US"/>
        </w:rPr>
        <w:t>The Audit &amp; Assurance Committee</w:t>
      </w:r>
    </w:p>
    <w:p w14:paraId="1D0A1406" w14:textId="77777777" w:rsidR="00B80405" w:rsidRPr="00B80405" w:rsidRDefault="00B80405" w:rsidP="00B80405">
      <w:pPr>
        <w:widowControl/>
        <w:autoSpaceDE/>
        <w:autoSpaceDN/>
        <w:adjustRightInd/>
        <w:spacing w:before="1" w:line="276" w:lineRule="exact"/>
        <w:ind w:left="144"/>
        <w:textAlignment w:val="baseline"/>
        <w:rPr>
          <w:rFonts w:ascii="Arial" w:eastAsia="Arial" w:hAnsi="Arial"/>
          <w:color w:val="000000"/>
          <w:szCs w:val="22"/>
          <w:lang w:val="en-US"/>
        </w:rPr>
      </w:pPr>
      <w:r w:rsidRPr="00B80405">
        <w:rPr>
          <w:rFonts w:ascii="Arial" w:eastAsia="Arial" w:hAnsi="Arial"/>
          <w:color w:val="000000"/>
          <w:szCs w:val="22"/>
          <w:lang w:val="en-US"/>
        </w:rPr>
        <w:t>The Audit &amp; Assurance Committee will provide assurance to the Board of the effectiveness of its arrangements for handling reservations and delegations.</w:t>
      </w:r>
    </w:p>
    <w:p w14:paraId="26AEF423" w14:textId="77777777" w:rsidR="00B80405" w:rsidRDefault="00B80405" w:rsidP="000506FD">
      <w:pPr>
        <w:widowControl/>
        <w:autoSpaceDE/>
        <w:autoSpaceDN/>
        <w:adjustRightInd/>
        <w:spacing w:before="273" w:after="576" w:line="276" w:lineRule="exact"/>
        <w:ind w:left="144"/>
        <w:textAlignment w:val="baseline"/>
        <w:rPr>
          <w:rFonts w:ascii="Arial" w:eastAsia="Arial" w:hAnsi="Arial"/>
          <w:color w:val="000000"/>
          <w:szCs w:val="22"/>
          <w:lang w:val="en-US"/>
        </w:rPr>
      </w:pPr>
      <w:r w:rsidRPr="00B80405">
        <w:rPr>
          <w:rFonts w:ascii="Arial" w:eastAsia="Arial" w:hAnsi="Arial"/>
          <w:b/>
          <w:color w:val="000000"/>
          <w:szCs w:val="22"/>
          <w:lang w:val="en-US"/>
        </w:rPr>
        <w:t xml:space="preserve">Individuals to who powers have been delegated </w:t>
      </w:r>
      <w:r w:rsidRPr="00B80405">
        <w:rPr>
          <w:rFonts w:ascii="Arial" w:eastAsia="Arial" w:hAnsi="Arial"/>
          <w:b/>
          <w:color w:val="000000"/>
          <w:szCs w:val="22"/>
          <w:lang w:val="en-US"/>
        </w:rPr>
        <w:br/>
      </w:r>
      <w:r w:rsidRPr="00B80405">
        <w:rPr>
          <w:rFonts w:ascii="Arial" w:eastAsia="Arial" w:hAnsi="Arial"/>
          <w:color w:val="000000"/>
          <w:szCs w:val="22"/>
          <w:lang w:val="en-US"/>
        </w:rPr>
        <w:t xml:space="preserve">Individuals will be personally </w:t>
      </w:r>
    </w:p>
    <w:p w14:paraId="20D8A0E8" w14:textId="77777777" w:rsidR="00B80405" w:rsidRPr="00B80405" w:rsidRDefault="00B80405" w:rsidP="000506FD">
      <w:pPr>
        <w:widowControl/>
        <w:autoSpaceDE/>
        <w:autoSpaceDN/>
        <w:adjustRightInd/>
        <w:spacing w:before="273" w:after="576" w:line="276" w:lineRule="exact"/>
        <w:ind w:left="144"/>
        <w:textAlignment w:val="baseline"/>
        <w:rPr>
          <w:rFonts w:ascii="Arial" w:eastAsia="Arial" w:hAnsi="Arial"/>
          <w:color w:val="000000"/>
          <w:sz w:val="22"/>
          <w:szCs w:val="22"/>
          <w:lang w:val="en-US"/>
        </w:rPr>
      </w:pPr>
    </w:p>
    <w:p w14:paraId="31A1B4FB" w14:textId="77777777" w:rsidR="00B80405" w:rsidRPr="00B80405" w:rsidRDefault="00B80405" w:rsidP="00B80405">
      <w:pPr>
        <w:widowControl/>
        <w:autoSpaceDE/>
        <w:autoSpaceDN/>
        <w:adjustRightInd/>
        <w:rPr>
          <w:rFonts w:eastAsia="PMingLiU"/>
          <w:sz w:val="22"/>
          <w:szCs w:val="22"/>
          <w:lang w:val="en-US"/>
        </w:rPr>
        <w:sectPr w:rsidR="00B80405" w:rsidRPr="00B80405">
          <w:pgSz w:w="11909" w:h="16838"/>
          <w:pgMar w:top="1440" w:right="1634" w:bottom="302" w:left="1275" w:header="720" w:footer="720" w:gutter="0"/>
          <w:cols w:space="720"/>
        </w:sectPr>
      </w:pPr>
    </w:p>
    <w:p w14:paraId="23A8CCB7" w14:textId="77777777" w:rsidR="00B80405" w:rsidRPr="00B80405" w:rsidRDefault="00B80405" w:rsidP="00052C5E">
      <w:pPr>
        <w:widowControl/>
        <w:numPr>
          <w:ilvl w:val="0"/>
          <w:numId w:val="54"/>
        </w:numPr>
        <w:tabs>
          <w:tab w:val="left" w:pos="1368"/>
        </w:tabs>
        <w:autoSpaceDE/>
        <w:autoSpaceDN/>
        <w:adjustRightInd/>
        <w:spacing w:before="83" w:line="276" w:lineRule="exact"/>
        <w:ind w:left="1368" w:right="144"/>
        <w:jc w:val="both"/>
        <w:textAlignment w:val="baseline"/>
        <w:rPr>
          <w:rFonts w:ascii="Arial" w:eastAsia="Arial" w:hAnsi="Arial"/>
          <w:color w:val="000000"/>
          <w:szCs w:val="22"/>
          <w:lang w:val="en-US"/>
        </w:rPr>
      </w:pPr>
      <w:r w:rsidRPr="00B80405">
        <w:rPr>
          <w:rFonts w:ascii="Arial" w:eastAsia="Arial" w:hAnsi="Arial"/>
          <w:color w:val="000000"/>
          <w:szCs w:val="22"/>
          <w:lang w:val="en-US"/>
        </w:rPr>
        <w:lastRenderedPageBreak/>
        <w:t>equipping themselves to deliver on any matter delegated to them, through the conduct of appropriate training and development activity; and</w:t>
      </w:r>
    </w:p>
    <w:p w14:paraId="1DC23F8E" w14:textId="77777777" w:rsidR="00B80405" w:rsidRPr="00B80405" w:rsidRDefault="00B80405" w:rsidP="00052C5E">
      <w:pPr>
        <w:widowControl/>
        <w:numPr>
          <w:ilvl w:val="0"/>
          <w:numId w:val="54"/>
        </w:numPr>
        <w:tabs>
          <w:tab w:val="left" w:pos="1368"/>
        </w:tabs>
        <w:autoSpaceDE/>
        <w:autoSpaceDN/>
        <w:adjustRightInd/>
        <w:spacing w:line="276" w:lineRule="exact"/>
        <w:ind w:left="1368" w:right="144"/>
        <w:jc w:val="both"/>
        <w:textAlignment w:val="baseline"/>
        <w:rPr>
          <w:rFonts w:ascii="Arial" w:eastAsia="Arial" w:hAnsi="Arial"/>
          <w:color w:val="000000"/>
          <w:szCs w:val="22"/>
          <w:lang w:val="en-US"/>
        </w:rPr>
      </w:pPr>
      <w:r w:rsidRPr="00B80405">
        <w:rPr>
          <w:rFonts w:ascii="Arial" w:eastAsia="Arial" w:hAnsi="Arial"/>
          <w:color w:val="000000"/>
          <w:szCs w:val="22"/>
          <w:lang w:val="en-US"/>
        </w:rPr>
        <w:t xml:space="preserve">exercising any powers delegated to them in a manner that accords with HEIW’s values and standards of </w:t>
      </w:r>
      <w:r w:rsidR="00F51A74" w:rsidRPr="00B80405">
        <w:rPr>
          <w:rFonts w:ascii="Arial" w:eastAsia="Arial" w:hAnsi="Arial"/>
          <w:color w:val="000000"/>
          <w:szCs w:val="22"/>
          <w:lang w:val="en-US"/>
        </w:rPr>
        <w:t>behavior</w:t>
      </w:r>
      <w:r w:rsidRPr="00B80405">
        <w:rPr>
          <w:rFonts w:ascii="Arial" w:eastAsia="Arial" w:hAnsi="Arial"/>
          <w:color w:val="000000"/>
          <w:szCs w:val="22"/>
          <w:lang w:val="en-US"/>
        </w:rPr>
        <w:t>.</w:t>
      </w:r>
    </w:p>
    <w:p w14:paraId="400CF178" w14:textId="77777777" w:rsidR="00B80405" w:rsidRPr="00B80405" w:rsidRDefault="00B80405" w:rsidP="00B80405">
      <w:pPr>
        <w:widowControl/>
        <w:autoSpaceDE/>
        <w:autoSpaceDN/>
        <w:adjustRightInd/>
        <w:spacing w:before="273" w:line="276" w:lineRule="exact"/>
        <w:ind w:left="144" w:right="144"/>
        <w:jc w:val="both"/>
        <w:textAlignment w:val="baseline"/>
        <w:rPr>
          <w:rFonts w:ascii="Arial" w:eastAsia="Arial" w:hAnsi="Arial"/>
          <w:color w:val="000000"/>
          <w:szCs w:val="22"/>
          <w:lang w:val="en-US"/>
        </w:rPr>
      </w:pPr>
      <w:r w:rsidRPr="00B80405">
        <w:rPr>
          <w:rFonts w:ascii="Arial" w:eastAsia="Arial" w:hAnsi="Arial"/>
          <w:color w:val="000000"/>
          <w:szCs w:val="22"/>
          <w:lang w:val="en-US"/>
        </w:rPr>
        <w:t>Where an individual does not feel that they are equipped to deliver on a matter delegated to them, they must notify the Chief Executive of their concern as soon as possible in so that an appropriate and timely decision may be made on the matter.</w:t>
      </w:r>
    </w:p>
    <w:p w14:paraId="4B985BFD" w14:textId="77777777" w:rsidR="00B80405" w:rsidRPr="00B80405" w:rsidRDefault="00B80405" w:rsidP="00B80405">
      <w:pPr>
        <w:widowControl/>
        <w:autoSpaceDE/>
        <w:autoSpaceDN/>
        <w:adjustRightInd/>
        <w:spacing w:before="276" w:line="276" w:lineRule="exact"/>
        <w:ind w:left="144" w:right="144"/>
        <w:jc w:val="both"/>
        <w:textAlignment w:val="baseline"/>
        <w:rPr>
          <w:rFonts w:ascii="Arial" w:eastAsia="Arial" w:hAnsi="Arial"/>
          <w:color w:val="000000"/>
          <w:szCs w:val="22"/>
          <w:lang w:val="en-US"/>
        </w:rPr>
      </w:pPr>
      <w:r w:rsidRPr="00B80405">
        <w:rPr>
          <w:rFonts w:ascii="Arial" w:eastAsia="Arial" w:hAnsi="Arial"/>
          <w:color w:val="000000"/>
          <w:szCs w:val="22"/>
          <w:lang w:val="en-US"/>
        </w:rPr>
        <w:t>In the absence of an officer to whom powers have been delegated, those powers will normally be exercised by the individual to whom that officer reports, unless the Board has set out alternative arrangements.</w:t>
      </w:r>
    </w:p>
    <w:p w14:paraId="2F0DD91F" w14:textId="77777777" w:rsidR="00B80405" w:rsidRPr="00B80405" w:rsidRDefault="00B80405" w:rsidP="00B80405">
      <w:pPr>
        <w:widowControl/>
        <w:autoSpaceDE/>
        <w:autoSpaceDN/>
        <w:adjustRightInd/>
        <w:spacing w:before="276" w:after="542" w:line="276" w:lineRule="exact"/>
        <w:ind w:left="144" w:right="144"/>
        <w:jc w:val="both"/>
        <w:textAlignment w:val="baseline"/>
        <w:rPr>
          <w:rFonts w:ascii="Arial" w:eastAsia="Arial" w:hAnsi="Arial"/>
          <w:color w:val="000000"/>
          <w:szCs w:val="22"/>
          <w:lang w:val="en-US"/>
        </w:rPr>
      </w:pPr>
      <w:r w:rsidRPr="00B80405">
        <w:rPr>
          <w:rFonts w:ascii="Arial" w:eastAsia="Arial" w:hAnsi="Arial"/>
          <w:color w:val="000000"/>
          <w:szCs w:val="22"/>
          <w:lang w:val="en-US"/>
        </w:rPr>
        <w:t>If the Chief Executive is absent their nominated Deputy may exercise those powers delegated to the Chief Executive on their behalf. However, the guiding principles governing delegations will still apply, and so the Board may determine that it will reassume certain powers delegated to the Chief Executive or reallocate powers, e.g., to a Committee or another officer.</w:t>
      </w:r>
    </w:p>
    <w:tbl>
      <w:tblPr>
        <w:tblW w:w="0" w:type="auto"/>
        <w:tblInd w:w="6" w:type="dxa"/>
        <w:tblLayout w:type="fixed"/>
        <w:tblCellMar>
          <w:left w:w="0" w:type="dxa"/>
          <w:right w:w="0" w:type="dxa"/>
        </w:tblCellMar>
        <w:tblLook w:val="0000" w:firstRow="0" w:lastRow="0" w:firstColumn="0" w:lastColumn="0" w:noHBand="0" w:noVBand="0"/>
      </w:tblPr>
      <w:tblGrid>
        <w:gridCol w:w="9000"/>
      </w:tblGrid>
      <w:tr w:rsidR="00B80405" w:rsidRPr="00B80405" w14:paraId="16E7EE55" w14:textId="77777777" w:rsidTr="00B80405">
        <w:trPr>
          <w:trHeight w:hRule="exact" w:val="614"/>
        </w:trPr>
        <w:tc>
          <w:tcPr>
            <w:tcW w:w="9000" w:type="dxa"/>
            <w:tcBorders>
              <w:top w:val="single" w:sz="5" w:space="0" w:color="000000"/>
              <w:left w:val="single" w:sz="5" w:space="0" w:color="000000"/>
              <w:bottom w:val="single" w:sz="5" w:space="0" w:color="000000"/>
              <w:right w:val="single" w:sz="5" w:space="0" w:color="000000"/>
            </w:tcBorders>
            <w:shd w:val="clear" w:color="DFDFDF" w:fill="DFDFDF"/>
          </w:tcPr>
          <w:p w14:paraId="414F366E" w14:textId="77777777" w:rsidR="00B80405" w:rsidRPr="00B80405" w:rsidRDefault="00B80405" w:rsidP="00B80405">
            <w:pPr>
              <w:widowControl/>
              <w:autoSpaceDE/>
              <w:autoSpaceDN/>
              <w:adjustRightInd/>
              <w:spacing w:before="25" w:after="8" w:line="274" w:lineRule="exact"/>
              <w:ind w:left="144" w:right="1080"/>
              <w:textAlignment w:val="baseline"/>
              <w:rPr>
                <w:rFonts w:ascii="Arial" w:eastAsia="Arial" w:hAnsi="Arial"/>
                <w:b/>
                <w:color w:val="000000"/>
                <w:szCs w:val="22"/>
                <w:lang w:val="en-US"/>
              </w:rPr>
            </w:pPr>
            <w:r w:rsidRPr="00B80405">
              <w:rPr>
                <w:rFonts w:ascii="Arial" w:eastAsia="Arial" w:hAnsi="Arial"/>
                <w:b/>
                <w:color w:val="000000"/>
                <w:szCs w:val="22"/>
                <w:lang w:val="en-US"/>
              </w:rPr>
              <w:t>SCOPE OF THESE ARRANGEMENTS FOR THE RESERVATION AND DELEGATION OF POWERS</w:t>
            </w:r>
          </w:p>
        </w:tc>
      </w:tr>
    </w:tbl>
    <w:p w14:paraId="5AAEFA95" w14:textId="77777777" w:rsidR="00B80405" w:rsidRPr="00B80405" w:rsidRDefault="00B80405" w:rsidP="00B80405">
      <w:pPr>
        <w:widowControl/>
        <w:autoSpaceDE/>
        <w:autoSpaceDN/>
        <w:adjustRightInd/>
        <w:spacing w:after="258" w:line="20" w:lineRule="exact"/>
        <w:rPr>
          <w:rFonts w:eastAsia="PMingLiU"/>
          <w:sz w:val="22"/>
          <w:szCs w:val="22"/>
          <w:lang w:val="en-US"/>
        </w:rPr>
      </w:pPr>
    </w:p>
    <w:p w14:paraId="05D01FD1" w14:textId="77777777" w:rsidR="00B80405" w:rsidRPr="00B80405" w:rsidRDefault="00B80405" w:rsidP="00B80405">
      <w:pPr>
        <w:widowControl/>
        <w:autoSpaceDE/>
        <w:autoSpaceDN/>
        <w:adjustRightInd/>
        <w:spacing w:after="5817" w:line="275" w:lineRule="exact"/>
        <w:ind w:left="144" w:right="144"/>
        <w:jc w:val="both"/>
        <w:textAlignment w:val="baseline"/>
        <w:rPr>
          <w:rFonts w:ascii="Arial" w:eastAsia="Arial" w:hAnsi="Arial"/>
          <w:color w:val="000000"/>
          <w:szCs w:val="22"/>
          <w:lang w:val="en-US"/>
        </w:rPr>
      </w:pPr>
      <w:r w:rsidRPr="00B80405">
        <w:rPr>
          <w:rFonts w:ascii="Arial" w:eastAsia="Arial" w:hAnsi="Arial"/>
          <w:color w:val="000000"/>
          <w:szCs w:val="22"/>
          <w:lang w:val="en-US"/>
        </w:rPr>
        <w:t>The Scheme of Delegation to officers referred to here shows only the "top level" of delegation within HEIW. The Scheme is to be used in conjunction with the system of control and other established procedures within HEIW.</w:t>
      </w:r>
    </w:p>
    <w:p w14:paraId="1C6147CE" w14:textId="77777777" w:rsidR="00B80405" w:rsidRPr="00B80405" w:rsidRDefault="00B80405" w:rsidP="00B80405">
      <w:pPr>
        <w:widowControl/>
        <w:autoSpaceDE/>
        <w:autoSpaceDN/>
        <w:adjustRightInd/>
        <w:spacing w:after="5817" w:line="275" w:lineRule="exact"/>
        <w:rPr>
          <w:rFonts w:eastAsia="PMingLiU"/>
          <w:sz w:val="22"/>
          <w:szCs w:val="22"/>
          <w:lang w:val="en-US"/>
        </w:rPr>
        <w:sectPr w:rsidR="00B80405" w:rsidRPr="00B80405">
          <w:pgSz w:w="11909" w:h="16838"/>
          <w:pgMar w:top="1360" w:right="1634" w:bottom="302" w:left="1275" w:header="720" w:footer="720" w:gutter="0"/>
          <w:cols w:space="720"/>
        </w:sectPr>
      </w:pPr>
    </w:p>
    <w:p w14:paraId="5B0C6A20" w14:textId="77777777" w:rsidR="00B80405" w:rsidRPr="00B80405" w:rsidRDefault="00B80405" w:rsidP="00B80405">
      <w:pPr>
        <w:widowControl/>
        <w:autoSpaceDE/>
        <w:autoSpaceDN/>
        <w:adjustRightInd/>
        <w:rPr>
          <w:rFonts w:eastAsia="PMingLiU"/>
          <w:sz w:val="22"/>
          <w:szCs w:val="22"/>
          <w:lang w:val="en-US"/>
        </w:rPr>
        <w:sectPr w:rsidR="00B80405" w:rsidRPr="00B80405">
          <w:type w:val="continuous"/>
          <w:pgSz w:w="11909" w:h="16838"/>
          <w:pgMar w:top="1360" w:right="1632" w:bottom="302" w:left="1277" w:header="720" w:footer="720" w:gutter="0"/>
          <w:cols w:space="720"/>
        </w:sectPr>
      </w:pPr>
    </w:p>
    <w:p w14:paraId="065021A0" w14:textId="77777777" w:rsidR="00B80405" w:rsidRPr="00B80405" w:rsidRDefault="00B80405" w:rsidP="00B80405">
      <w:pPr>
        <w:widowControl/>
        <w:autoSpaceDE/>
        <w:autoSpaceDN/>
        <w:adjustRightInd/>
        <w:spacing w:before="43" w:after="479" w:line="324" w:lineRule="exact"/>
        <w:jc w:val="center"/>
        <w:textAlignment w:val="baseline"/>
        <w:rPr>
          <w:rFonts w:ascii="Arial" w:eastAsia="Arial" w:hAnsi="Arial"/>
          <w:b/>
          <w:color w:val="000000"/>
          <w:spacing w:val="-1"/>
          <w:szCs w:val="22"/>
          <w:lang w:val="en-US"/>
        </w:rPr>
      </w:pPr>
      <w:r w:rsidRPr="00B80405">
        <w:rPr>
          <w:rFonts w:ascii="Arial" w:eastAsia="Arial" w:hAnsi="Arial"/>
          <w:b/>
          <w:color w:val="000000"/>
          <w:spacing w:val="-1"/>
          <w:szCs w:val="22"/>
          <w:lang w:val="en-US"/>
        </w:rPr>
        <w:lastRenderedPageBreak/>
        <w:t>SCHEDULE OF MATTERS RESERVED TO THE BOARD</w:t>
      </w:r>
      <w:r w:rsidRPr="00B80405">
        <w:rPr>
          <w:rFonts w:ascii="Arial" w:eastAsia="Arial" w:hAnsi="Arial"/>
          <w:b/>
          <w:color w:val="000000"/>
          <w:spacing w:val="-1"/>
          <w:szCs w:val="22"/>
          <w:vertAlign w:val="superscript"/>
          <w:lang w:val="en-US"/>
        </w:rPr>
        <w:t>1</w:t>
      </w:r>
      <w:r w:rsidRPr="00B80405">
        <w:rPr>
          <w:rFonts w:ascii="Arial" w:eastAsia="Arial" w:hAnsi="Arial"/>
          <w:b/>
          <w:color w:val="000000"/>
          <w:spacing w:val="-1"/>
          <w:sz w:val="13"/>
          <w:szCs w:val="22"/>
          <w:lang w:val="en-US"/>
        </w:rPr>
        <w:t xml:space="preserve"> </w:t>
      </w:r>
    </w:p>
    <w:tbl>
      <w:tblPr>
        <w:tblW w:w="0" w:type="auto"/>
        <w:tblInd w:w="14" w:type="dxa"/>
        <w:tblLayout w:type="fixed"/>
        <w:tblCellMar>
          <w:left w:w="0" w:type="dxa"/>
          <w:right w:w="0" w:type="dxa"/>
        </w:tblCellMar>
        <w:tblLook w:val="0000" w:firstRow="0" w:lastRow="0" w:firstColumn="0" w:lastColumn="0" w:noHBand="0" w:noVBand="0"/>
      </w:tblPr>
      <w:tblGrid>
        <w:gridCol w:w="730"/>
        <w:gridCol w:w="1737"/>
        <w:gridCol w:w="2256"/>
        <w:gridCol w:w="9437"/>
      </w:tblGrid>
      <w:tr w:rsidR="00B80405" w:rsidRPr="00B80405" w14:paraId="5503C911" w14:textId="77777777" w:rsidTr="00B80405">
        <w:trPr>
          <w:trHeight w:hRule="exact" w:val="288"/>
        </w:trPr>
        <w:tc>
          <w:tcPr>
            <w:tcW w:w="2467" w:type="dxa"/>
            <w:gridSpan w:val="2"/>
            <w:tcBorders>
              <w:top w:val="single" w:sz="5" w:space="0" w:color="000000"/>
              <w:left w:val="single" w:sz="5" w:space="0" w:color="000000"/>
              <w:bottom w:val="single" w:sz="5" w:space="0" w:color="000000"/>
              <w:right w:val="single" w:sz="5" w:space="0" w:color="000000"/>
            </w:tcBorders>
            <w:shd w:val="clear" w:color="E6E6E6" w:fill="E6E6E6"/>
            <w:vAlign w:val="center"/>
          </w:tcPr>
          <w:p w14:paraId="4B269BFD" w14:textId="77777777" w:rsidR="00B80405" w:rsidRPr="00B80405" w:rsidRDefault="00B80405" w:rsidP="00B80405">
            <w:pPr>
              <w:widowControl/>
              <w:autoSpaceDE/>
              <w:autoSpaceDN/>
              <w:adjustRightInd/>
              <w:spacing w:line="262" w:lineRule="exact"/>
              <w:ind w:left="487"/>
              <w:textAlignment w:val="baseline"/>
              <w:rPr>
                <w:rFonts w:ascii="Arial" w:eastAsia="Arial" w:hAnsi="Arial"/>
                <w:b/>
                <w:color w:val="000000"/>
                <w:szCs w:val="22"/>
                <w:lang w:val="en-US"/>
              </w:rPr>
            </w:pPr>
            <w:r w:rsidRPr="00B80405">
              <w:rPr>
                <w:rFonts w:ascii="Arial" w:eastAsia="Arial" w:hAnsi="Arial"/>
                <w:b/>
                <w:color w:val="000000"/>
                <w:szCs w:val="22"/>
                <w:lang w:val="en-US"/>
              </w:rPr>
              <w:t>THE BOARD</w:t>
            </w:r>
          </w:p>
        </w:tc>
        <w:tc>
          <w:tcPr>
            <w:tcW w:w="2256" w:type="dxa"/>
            <w:tcBorders>
              <w:top w:val="single" w:sz="5" w:space="0" w:color="000000"/>
              <w:left w:val="single" w:sz="5" w:space="0" w:color="000000"/>
              <w:bottom w:val="single" w:sz="5" w:space="0" w:color="000000"/>
              <w:right w:val="single" w:sz="5" w:space="0" w:color="000000"/>
            </w:tcBorders>
            <w:shd w:val="clear" w:color="E6E6E6" w:fill="E6E6E6"/>
            <w:vAlign w:val="center"/>
          </w:tcPr>
          <w:p w14:paraId="233B20D6" w14:textId="77777777" w:rsidR="00B80405" w:rsidRPr="00B80405" w:rsidRDefault="00B80405" w:rsidP="00B80405">
            <w:pPr>
              <w:widowControl/>
              <w:autoSpaceDE/>
              <w:autoSpaceDN/>
              <w:adjustRightInd/>
              <w:spacing w:line="262" w:lineRule="exact"/>
              <w:jc w:val="center"/>
              <w:textAlignment w:val="baseline"/>
              <w:rPr>
                <w:rFonts w:ascii="Arial" w:eastAsia="Arial" w:hAnsi="Arial"/>
                <w:b/>
                <w:color w:val="000000"/>
                <w:szCs w:val="22"/>
                <w:lang w:val="en-US"/>
              </w:rPr>
            </w:pPr>
            <w:r w:rsidRPr="00B80405">
              <w:rPr>
                <w:rFonts w:ascii="Arial" w:eastAsia="Arial" w:hAnsi="Arial"/>
                <w:b/>
                <w:color w:val="000000"/>
                <w:szCs w:val="22"/>
                <w:lang w:val="en-US"/>
              </w:rPr>
              <w:t>AREA</w:t>
            </w:r>
          </w:p>
        </w:tc>
        <w:tc>
          <w:tcPr>
            <w:tcW w:w="9437" w:type="dxa"/>
            <w:tcBorders>
              <w:top w:val="single" w:sz="5" w:space="0" w:color="000000"/>
              <w:left w:val="single" w:sz="5" w:space="0" w:color="000000"/>
              <w:bottom w:val="single" w:sz="5" w:space="0" w:color="000000"/>
              <w:right w:val="single" w:sz="5" w:space="0" w:color="000000"/>
            </w:tcBorders>
            <w:shd w:val="clear" w:color="E6E6E6" w:fill="E6E6E6"/>
            <w:vAlign w:val="center"/>
          </w:tcPr>
          <w:p w14:paraId="2E67891C" w14:textId="77777777" w:rsidR="00B80405" w:rsidRPr="00B80405" w:rsidRDefault="00B80405" w:rsidP="00B80405">
            <w:pPr>
              <w:widowControl/>
              <w:autoSpaceDE/>
              <w:autoSpaceDN/>
              <w:adjustRightInd/>
              <w:spacing w:line="262" w:lineRule="exact"/>
              <w:jc w:val="center"/>
              <w:textAlignment w:val="baseline"/>
              <w:rPr>
                <w:rFonts w:ascii="Arial" w:eastAsia="Arial" w:hAnsi="Arial"/>
                <w:b/>
                <w:color w:val="000000"/>
                <w:szCs w:val="22"/>
                <w:lang w:val="en-US"/>
              </w:rPr>
            </w:pPr>
            <w:r w:rsidRPr="00B80405">
              <w:rPr>
                <w:rFonts w:ascii="Arial" w:eastAsia="Arial" w:hAnsi="Arial"/>
                <w:b/>
                <w:color w:val="000000"/>
                <w:szCs w:val="22"/>
                <w:lang w:val="en-US"/>
              </w:rPr>
              <w:t>DECISIONS RESERVED TO THE BOARD</w:t>
            </w:r>
          </w:p>
        </w:tc>
      </w:tr>
      <w:tr w:rsidR="00B80405" w:rsidRPr="00B80405" w14:paraId="3814F4B3" w14:textId="77777777" w:rsidTr="00B80405">
        <w:trPr>
          <w:trHeight w:hRule="exact" w:val="840"/>
        </w:trPr>
        <w:tc>
          <w:tcPr>
            <w:tcW w:w="730" w:type="dxa"/>
            <w:tcBorders>
              <w:top w:val="single" w:sz="5" w:space="0" w:color="000000"/>
              <w:left w:val="single" w:sz="5" w:space="0" w:color="000000"/>
              <w:bottom w:val="single" w:sz="5" w:space="0" w:color="000000"/>
              <w:right w:val="single" w:sz="5" w:space="0" w:color="000000"/>
            </w:tcBorders>
          </w:tcPr>
          <w:p w14:paraId="0D457F79" w14:textId="77777777" w:rsidR="00B80405" w:rsidRPr="00B80405" w:rsidRDefault="00B80405" w:rsidP="00B80405">
            <w:pPr>
              <w:widowControl/>
              <w:autoSpaceDE/>
              <w:autoSpaceDN/>
              <w:adjustRightInd/>
              <w:spacing w:after="542" w:line="273"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1</w:t>
            </w:r>
          </w:p>
        </w:tc>
        <w:tc>
          <w:tcPr>
            <w:tcW w:w="1737" w:type="dxa"/>
            <w:tcBorders>
              <w:top w:val="single" w:sz="5" w:space="0" w:color="000000"/>
              <w:left w:val="single" w:sz="5" w:space="0" w:color="000000"/>
              <w:bottom w:val="single" w:sz="5" w:space="0" w:color="000000"/>
              <w:right w:val="single" w:sz="5" w:space="0" w:color="000000"/>
            </w:tcBorders>
          </w:tcPr>
          <w:p w14:paraId="3E3806D2" w14:textId="77777777" w:rsidR="00B80405" w:rsidRPr="00B80405" w:rsidRDefault="00B80405" w:rsidP="00B80405">
            <w:pPr>
              <w:widowControl/>
              <w:autoSpaceDE/>
              <w:autoSpaceDN/>
              <w:adjustRightInd/>
              <w:spacing w:after="542" w:line="273"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066A732B" w14:textId="77777777" w:rsidR="00B80405" w:rsidRPr="00B80405" w:rsidRDefault="00B80405" w:rsidP="00B80405">
            <w:pPr>
              <w:widowControl/>
              <w:autoSpaceDE/>
              <w:autoSpaceDN/>
              <w:adjustRightInd/>
              <w:spacing w:after="542" w:line="273"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GENERAL</w:t>
            </w:r>
          </w:p>
        </w:tc>
        <w:tc>
          <w:tcPr>
            <w:tcW w:w="9437" w:type="dxa"/>
            <w:tcBorders>
              <w:top w:val="single" w:sz="5" w:space="0" w:color="000000"/>
              <w:left w:val="single" w:sz="5" w:space="0" w:color="000000"/>
              <w:bottom w:val="single" w:sz="5" w:space="0" w:color="000000"/>
              <w:right w:val="single" w:sz="5" w:space="0" w:color="000000"/>
            </w:tcBorders>
          </w:tcPr>
          <w:p w14:paraId="3CD0FA09" w14:textId="77777777" w:rsidR="00B80405" w:rsidRPr="00B80405" w:rsidRDefault="00B80405" w:rsidP="00B80405">
            <w:pPr>
              <w:widowControl/>
              <w:autoSpaceDE/>
              <w:autoSpaceDN/>
              <w:adjustRightInd/>
              <w:spacing w:after="264" w:line="278" w:lineRule="exact"/>
              <w:ind w:left="108" w:right="144"/>
              <w:jc w:val="both"/>
              <w:textAlignment w:val="baseline"/>
              <w:rPr>
                <w:rFonts w:ascii="Arial" w:eastAsia="Arial" w:hAnsi="Arial"/>
                <w:color w:val="000000"/>
                <w:szCs w:val="22"/>
                <w:lang w:val="en-US"/>
              </w:rPr>
            </w:pPr>
            <w:r w:rsidRPr="00B80405">
              <w:rPr>
                <w:rFonts w:ascii="Arial" w:eastAsia="Arial" w:hAnsi="Arial"/>
                <w:color w:val="000000"/>
                <w:szCs w:val="22"/>
                <w:lang w:val="en-US"/>
              </w:rPr>
              <w:t>The Board may determine any matter for which it has statutory or delegated authority, in accordance with Standing Orders</w:t>
            </w:r>
          </w:p>
        </w:tc>
      </w:tr>
      <w:tr w:rsidR="00B80405" w:rsidRPr="00B80405" w14:paraId="5E1F036A" w14:textId="77777777" w:rsidTr="00B80405">
        <w:trPr>
          <w:trHeight w:hRule="exact" w:val="562"/>
        </w:trPr>
        <w:tc>
          <w:tcPr>
            <w:tcW w:w="730" w:type="dxa"/>
            <w:tcBorders>
              <w:top w:val="single" w:sz="5" w:space="0" w:color="000000"/>
              <w:left w:val="single" w:sz="5" w:space="0" w:color="000000"/>
              <w:bottom w:val="single" w:sz="5" w:space="0" w:color="000000"/>
              <w:right w:val="single" w:sz="5" w:space="0" w:color="000000"/>
            </w:tcBorders>
          </w:tcPr>
          <w:p w14:paraId="16FC512B" w14:textId="77777777" w:rsidR="00B80405" w:rsidRPr="00B80405" w:rsidRDefault="00B80405" w:rsidP="00B80405">
            <w:pPr>
              <w:widowControl/>
              <w:autoSpaceDE/>
              <w:autoSpaceDN/>
              <w:adjustRightInd/>
              <w:spacing w:after="278" w:line="273"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2</w:t>
            </w:r>
          </w:p>
        </w:tc>
        <w:tc>
          <w:tcPr>
            <w:tcW w:w="1737" w:type="dxa"/>
            <w:tcBorders>
              <w:top w:val="single" w:sz="5" w:space="0" w:color="000000"/>
              <w:left w:val="single" w:sz="5" w:space="0" w:color="000000"/>
              <w:bottom w:val="single" w:sz="5" w:space="0" w:color="000000"/>
              <w:right w:val="single" w:sz="5" w:space="0" w:color="000000"/>
            </w:tcBorders>
          </w:tcPr>
          <w:p w14:paraId="68C2A5CD" w14:textId="77777777" w:rsidR="00B80405" w:rsidRPr="00B80405" w:rsidRDefault="00B80405" w:rsidP="00B80405">
            <w:pPr>
              <w:widowControl/>
              <w:autoSpaceDE/>
              <w:autoSpaceDN/>
              <w:adjustRightInd/>
              <w:spacing w:after="278" w:line="273"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0E5F98BF" w14:textId="77777777" w:rsidR="00B80405" w:rsidRPr="00B80405" w:rsidRDefault="00B80405" w:rsidP="00B80405">
            <w:pPr>
              <w:widowControl/>
              <w:autoSpaceDE/>
              <w:autoSpaceDN/>
              <w:adjustRightInd/>
              <w:spacing w:after="278" w:line="273"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GENERAL</w:t>
            </w:r>
          </w:p>
        </w:tc>
        <w:tc>
          <w:tcPr>
            <w:tcW w:w="9437" w:type="dxa"/>
            <w:tcBorders>
              <w:top w:val="single" w:sz="5" w:space="0" w:color="000000"/>
              <w:left w:val="single" w:sz="5" w:space="0" w:color="000000"/>
              <w:bottom w:val="single" w:sz="5" w:space="0" w:color="000000"/>
              <w:right w:val="single" w:sz="5" w:space="0" w:color="000000"/>
            </w:tcBorders>
          </w:tcPr>
          <w:p w14:paraId="047380C0" w14:textId="77777777" w:rsidR="00B80405" w:rsidRPr="00B80405" w:rsidRDefault="00B80405" w:rsidP="00B80405">
            <w:pPr>
              <w:widowControl/>
              <w:autoSpaceDE/>
              <w:autoSpaceDN/>
              <w:adjustRightInd/>
              <w:spacing w:after="278" w:line="273" w:lineRule="exact"/>
              <w:ind w:left="106"/>
              <w:textAlignment w:val="baseline"/>
              <w:rPr>
                <w:rFonts w:ascii="Arial" w:eastAsia="Arial" w:hAnsi="Arial"/>
                <w:color w:val="000000"/>
                <w:szCs w:val="22"/>
                <w:lang w:val="en-US"/>
              </w:rPr>
            </w:pPr>
            <w:r w:rsidRPr="00B80405">
              <w:rPr>
                <w:rFonts w:ascii="Arial" w:eastAsia="Arial" w:hAnsi="Arial"/>
                <w:color w:val="000000"/>
                <w:szCs w:val="22"/>
                <w:lang w:val="en-US"/>
              </w:rPr>
              <w:t>The Board must determine any matter that will be reserved to the whole Board.</w:t>
            </w:r>
          </w:p>
        </w:tc>
      </w:tr>
      <w:tr w:rsidR="00B80405" w:rsidRPr="00B80405" w14:paraId="54CED2FA" w14:textId="77777777" w:rsidTr="00B80405">
        <w:trPr>
          <w:trHeight w:hRule="exact" w:val="1397"/>
        </w:trPr>
        <w:tc>
          <w:tcPr>
            <w:tcW w:w="730" w:type="dxa"/>
            <w:tcBorders>
              <w:top w:val="single" w:sz="5" w:space="0" w:color="000000"/>
              <w:left w:val="single" w:sz="5" w:space="0" w:color="000000"/>
              <w:bottom w:val="single" w:sz="5" w:space="0" w:color="000000"/>
              <w:right w:val="single" w:sz="5" w:space="0" w:color="000000"/>
            </w:tcBorders>
          </w:tcPr>
          <w:p w14:paraId="66D2E627" w14:textId="77777777" w:rsidR="00B80405" w:rsidRPr="00B80405" w:rsidRDefault="00B80405" w:rsidP="00B80405">
            <w:pPr>
              <w:widowControl/>
              <w:autoSpaceDE/>
              <w:autoSpaceDN/>
              <w:adjustRightInd/>
              <w:spacing w:after="1108" w:line="273"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3</w:t>
            </w:r>
          </w:p>
        </w:tc>
        <w:tc>
          <w:tcPr>
            <w:tcW w:w="1737" w:type="dxa"/>
            <w:tcBorders>
              <w:top w:val="single" w:sz="5" w:space="0" w:color="000000"/>
              <w:left w:val="single" w:sz="5" w:space="0" w:color="000000"/>
              <w:bottom w:val="single" w:sz="5" w:space="0" w:color="000000"/>
              <w:right w:val="single" w:sz="5" w:space="0" w:color="000000"/>
            </w:tcBorders>
          </w:tcPr>
          <w:p w14:paraId="43D44E8B" w14:textId="77777777" w:rsidR="00B80405" w:rsidRPr="00B80405" w:rsidRDefault="00B80405" w:rsidP="00B80405">
            <w:pPr>
              <w:widowControl/>
              <w:autoSpaceDE/>
              <w:autoSpaceDN/>
              <w:adjustRightInd/>
              <w:spacing w:after="1108" w:line="273"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42D6054F" w14:textId="77777777" w:rsidR="00B80405" w:rsidRPr="00B80405" w:rsidRDefault="00B80405" w:rsidP="00B80405">
            <w:pPr>
              <w:widowControl/>
              <w:autoSpaceDE/>
              <w:autoSpaceDN/>
              <w:adjustRightInd/>
              <w:spacing w:after="834" w:line="274" w:lineRule="exact"/>
              <w:ind w:left="144" w:firstLine="288"/>
              <w:textAlignment w:val="baseline"/>
              <w:rPr>
                <w:rFonts w:ascii="Arial" w:eastAsia="Arial" w:hAnsi="Arial"/>
                <w:color w:val="000000"/>
                <w:szCs w:val="22"/>
                <w:lang w:val="en-US"/>
              </w:rPr>
            </w:pPr>
            <w:r w:rsidRPr="00B80405">
              <w:rPr>
                <w:rFonts w:ascii="Arial" w:eastAsia="Arial" w:hAnsi="Arial"/>
                <w:color w:val="000000"/>
                <w:szCs w:val="22"/>
                <w:lang w:val="en-US"/>
              </w:rPr>
              <w:t>OPERATING ARRANGEMENTS</w:t>
            </w:r>
          </w:p>
        </w:tc>
        <w:tc>
          <w:tcPr>
            <w:tcW w:w="9437" w:type="dxa"/>
            <w:tcBorders>
              <w:top w:val="single" w:sz="5" w:space="0" w:color="000000"/>
              <w:left w:val="single" w:sz="5" w:space="0" w:color="000000"/>
              <w:bottom w:val="single" w:sz="5" w:space="0" w:color="000000"/>
              <w:right w:val="single" w:sz="5" w:space="0" w:color="000000"/>
            </w:tcBorders>
          </w:tcPr>
          <w:p w14:paraId="2796873C" w14:textId="77777777" w:rsidR="00B80405" w:rsidRPr="00B80405" w:rsidRDefault="00B80405" w:rsidP="00B80405">
            <w:pPr>
              <w:widowControl/>
              <w:tabs>
                <w:tab w:val="left" w:pos="2808"/>
                <w:tab w:val="left" w:pos="4248"/>
                <w:tab w:val="left" w:pos="4752"/>
                <w:tab w:val="left" w:pos="6264"/>
                <w:tab w:val="left" w:pos="7920"/>
                <w:tab w:val="right" w:pos="9288"/>
              </w:tabs>
              <w:autoSpaceDE/>
              <w:autoSpaceDN/>
              <w:adjustRightInd/>
              <w:spacing w:after="282" w:line="276" w:lineRule="exact"/>
              <w:ind w:left="72" w:right="108"/>
              <w:textAlignment w:val="baseline"/>
              <w:rPr>
                <w:rFonts w:ascii="Arial" w:eastAsia="Arial" w:hAnsi="Arial"/>
                <w:color w:val="000000"/>
                <w:szCs w:val="22"/>
                <w:lang w:val="en-US"/>
              </w:rPr>
            </w:pPr>
            <w:r w:rsidRPr="00B80405">
              <w:rPr>
                <w:rFonts w:ascii="Arial" w:eastAsia="Arial" w:hAnsi="Arial"/>
                <w:color w:val="000000"/>
                <w:szCs w:val="22"/>
                <w:lang w:val="en-US"/>
              </w:rPr>
              <w:t>Adopt the standards of governance and performance to</w:t>
            </w:r>
            <w:r w:rsidR="002373AE">
              <w:rPr>
                <w:rFonts w:ascii="Arial" w:eastAsia="Arial" w:hAnsi="Arial"/>
                <w:color w:val="000000"/>
                <w:szCs w:val="22"/>
                <w:lang w:val="en-US"/>
              </w:rPr>
              <w:t xml:space="preserve"> </w:t>
            </w:r>
            <w:r w:rsidRPr="00B80405">
              <w:rPr>
                <w:rFonts w:ascii="Arial" w:eastAsia="Arial" w:hAnsi="Arial"/>
                <w:color w:val="000000"/>
                <w:szCs w:val="22"/>
                <w:lang w:val="en-US"/>
              </w:rPr>
              <w:t>be</w:t>
            </w:r>
            <w:r w:rsidR="002373AE">
              <w:rPr>
                <w:rFonts w:ascii="Arial" w:eastAsia="Arial" w:hAnsi="Arial"/>
                <w:color w:val="000000"/>
                <w:szCs w:val="22"/>
                <w:lang w:val="en-US"/>
              </w:rPr>
              <w:t xml:space="preserve"> </w:t>
            </w:r>
            <w:r w:rsidRPr="00B80405">
              <w:rPr>
                <w:rFonts w:ascii="Arial" w:eastAsia="Arial" w:hAnsi="Arial"/>
                <w:color w:val="000000"/>
                <w:szCs w:val="22"/>
                <w:lang w:val="en-US"/>
              </w:rPr>
              <w:t>met by</w:t>
            </w:r>
            <w:r w:rsidR="00E850E0">
              <w:rPr>
                <w:rFonts w:ascii="Arial" w:eastAsia="Arial" w:hAnsi="Arial"/>
                <w:color w:val="000000"/>
                <w:szCs w:val="22"/>
                <w:lang w:val="en-US"/>
              </w:rPr>
              <w:t xml:space="preserve"> </w:t>
            </w:r>
            <w:r w:rsidRPr="00B80405">
              <w:rPr>
                <w:rFonts w:ascii="Arial" w:eastAsia="Arial" w:hAnsi="Arial"/>
                <w:color w:val="000000"/>
                <w:szCs w:val="22"/>
                <w:lang w:val="en-US"/>
              </w:rPr>
              <w:t>HEIW,</w:t>
            </w:r>
            <w:r w:rsidR="009F251C">
              <w:rPr>
                <w:rFonts w:ascii="Arial" w:eastAsia="Arial" w:hAnsi="Arial"/>
                <w:color w:val="000000"/>
                <w:szCs w:val="22"/>
                <w:lang w:val="en-US"/>
              </w:rPr>
              <w:t xml:space="preserve"> </w:t>
            </w:r>
            <w:r w:rsidRPr="00B80405">
              <w:rPr>
                <w:rFonts w:ascii="Arial" w:eastAsia="Arial" w:hAnsi="Arial"/>
                <w:color w:val="000000"/>
                <w:szCs w:val="22"/>
                <w:lang w:val="en-US"/>
              </w:rPr>
              <w:t>including</w:t>
            </w:r>
            <w:r w:rsidR="00E850E0">
              <w:rPr>
                <w:rFonts w:ascii="Arial" w:eastAsia="Arial" w:hAnsi="Arial"/>
                <w:color w:val="000000"/>
                <w:szCs w:val="22"/>
                <w:lang w:val="en-US"/>
              </w:rPr>
              <w:t xml:space="preserve"> </w:t>
            </w:r>
            <w:r w:rsidRPr="00B80405">
              <w:rPr>
                <w:rFonts w:ascii="Arial" w:eastAsia="Arial" w:hAnsi="Arial"/>
                <w:color w:val="000000"/>
                <w:szCs w:val="22"/>
                <w:lang w:val="en-US"/>
              </w:rPr>
              <w:t>standards/requirements</w:t>
            </w:r>
            <w:r w:rsidR="002373AE">
              <w:rPr>
                <w:rFonts w:ascii="Arial" w:eastAsia="Arial" w:hAnsi="Arial"/>
                <w:color w:val="000000"/>
                <w:szCs w:val="22"/>
                <w:lang w:val="en-US"/>
              </w:rPr>
              <w:t xml:space="preserve"> </w:t>
            </w:r>
            <w:r w:rsidRPr="00B80405">
              <w:rPr>
                <w:rFonts w:ascii="Arial" w:eastAsia="Arial" w:hAnsi="Arial"/>
                <w:color w:val="000000"/>
                <w:szCs w:val="22"/>
                <w:lang w:val="en-US"/>
              </w:rPr>
              <w:t>determined</w:t>
            </w:r>
            <w:r w:rsidR="002373AE">
              <w:rPr>
                <w:rFonts w:ascii="Arial" w:eastAsia="Arial" w:hAnsi="Arial"/>
                <w:color w:val="000000"/>
                <w:szCs w:val="22"/>
                <w:lang w:val="en-US"/>
              </w:rPr>
              <w:t xml:space="preserve"> </w:t>
            </w:r>
            <w:r w:rsidRPr="00B80405">
              <w:rPr>
                <w:rFonts w:ascii="Arial" w:eastAsia="Arial" w:hAnsi="Arial"/>
                <w:color w:val="000000"/>
                <w:szCs w:val="22"/>
                <w:lang w:val="en-US"/>
              </w:rPr>
              <w:t>by</w:t>
            </w:r>
            <w:r w:rsidR="002373AE">
              <w:rPr>
                <w:rFonts w:ascii="Arial" w:eastAsia="Arial" w:hAnsi="Arial"/>
                <w:color w:val="000000"/>
                <w:szCs w:val="22"/>
                <w:lang w:val="en-US"/>
              </w:rPr>
              <w:t xml:space="preserve"> </w:t>
            </w:r>
            <w:r w:rsidRPr="00B80405">
              <w:rPr>
                <w:rFonts w:ascii="Arial" w:eastAsia="Arial" w:hAnsi="Arial"/>
                <w:color w:val="000000"/>
                <w:szCs w:val="22"/>
                <w:lang w:val="en-US"/>
              </w:rPr>
              <w:t>professional</w:t>
            </w:r>
            <w:r w:rsidR="002373AE">
              <w:rPr>
                <w:rFonts w:ascii="Arial" w:eastAsia="Arial" w:hAnsi="Arial"/>
                <w:color w:val="000000"/>
                <w:szCs w:val="22"/>
                <w:lang w:val="en-US"/>
              </w:rPr>
              <w:t xml:space="preserve"> </w:t>
            </w:r>
            <w:r w:rsidRPr="00B80405">
              <w:rPr>
                <w:rFonts w:ascii="Arial" w:eastAsia="Arial" w:hAnsi="Arial"/>
                <w:color w:val="000000"/>
                <w:szCs w:val="22"/>
                <w:lang w:val="en-US"/>
              </w:rPr>
              <w:t>bodies/others,</w:t>
            </w:r>
            <w:r w:rsidR="002373AE">
              <w:rPr>
                <w:rFonts w:ascii="Arial" w:eastAsia="Arial" w:hAnsi="Arial"/>
                <w:color w:val="000000"/>
                <w:szCs w:val="22"/>
                <w:lang w:val="en-US"/>
              </w:rPr>
              <w:t xml:space="preserve"> </w:t>
            </w:r>
            <w:r w:rsidRPr="00B80405">
              <w:rPr>
                <w:rFonts w:ascii="Arial" w:eastAsia="Arial" w:hAnsi="Arial"/>
                <w:color w:val="000000"/>
                <w:szCs w:val="22"/>
                <w:lang w:val="en-US"/>
              </w:rPr>
              <w:t>e.g.,</w:t>
            </w:r>
            <w:r w:rsidR="002373AE">
              <w:rPr>
                <w:rFonts w:ascii="Arial" w:eastAsia="Arial" w:hAnsi="Arial"/>
                <w:color w:val="000000"/>
                <w:szCs w:val="22"/>
                <w:lang w:val="en-US"/>
              </w:rPr>
              <w:t xml:space="preserve"> </w:t>
            </w:r>
            <w:r w:rsidRPr="00B80405">
              <w:rPr>
                <w:rFonts w:ascii="Arial" w:eastAsia="Arial" w:hAnsi="Arial"/>
                <w:color w:val="000000"/>
                <w:szCs w:val="22"/>
                <w:lang w:val="en-US"/>
              </w:rPr>
              <w:t>Royal Colleges</w:t>
            </w:r>
          </w:p>
        </w:tc>
      </w:tr>
      <w:tr w:rsidR="00B80405" w:rsidRPr="00B80405" w14:paraId="21A0DA77" w14:textId="77777777" w:rsidTr="00B80405">
        <w:trPr>
          <w:trHeight w:hRule="exact" w:val="278"/>
        </w:trPr>
        <w:tc>
          <w:tcPr>
            <w:tcW w:w="730" w:type="dxa"/>
            <w:tcBorders>
              <w:top w:val="single" w:sz="5" w:space="0" w:color="000000"/>
              <w:left w:val="single" w:sz="5" w:space="0" w:color="000000"/>
              <w:bottom w:val="none" w:sz="0" w:space="0" w:color="020000"/>
              <w:right w:val="single" w:sz="5" w:space="0" w:color="000000"/>
            </w:tcBorders>
            <w:vAlign w:val="center"/>
          </w:tcPr>
          <w:p w14:paraId="1D8093EB" w14:textId="77777777" w:rsidR="00B80405" w:rsidRPr="00B80405" w:rsidRDefault="00B80405" w:rsidP="00B80405">
            <w:pPr>
              <w:widowControl/>
              <w:autoSpaceDE/>
              <w:autoSpaceDN/>
              <w:adjustRightInd/>
              <w:spacing w:line="258"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4</w:t>
            </w:r>
          </w:p>
        </w:tc>
        <w:tc>
          <w:tcPr>
            <w:tcW w:w="1737" w:type="dxa"/>
            <w:tcBorders>
              <w:top w:val="single" w:sz="5" w:space="0" w:color="000000"/>
              <w:left w:val="single" w:sz="5" w:space="0" w:color="000000"/>
              <w:bottom w:val="none" w:sz="0" w:space="0" w:color="020000"/>
              <w:right w:val="single" w:sz="5" w:space="0" w:color="000000"/>
            </w:tcBorders>
            <w:vAlign w:val="center"/>
          </w:tcPr>
          <w:p w14:paraId="68B762B4" w14:textId="77777777" w:rsidR="00B80405" w:rsidRPr="00B80405" w:rsidRDefault="00B80405" w:rsidP="00B80405">
            <w:pPr>
              <w:widowControl/>
              <w:autoSpaceDE/>
              <w:autoSpaceDN/>
              <w:adjustRightInd/>
              <w:spacing w:line="258"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none" w:sz="0" w:space="0" w:color="020000"/>
              <w:right w:val="single" w:sz="5" w:space="0" w:color="000000"/>
            </w:tcBorders>
            <w:vAlign w:val="center"/>
          </w:tcPr>
          <w:p w14:paraId="5E528667" w14:textId="77777777" w:rsidR="00B80405" w:rsidRPr="00B80405" w:rsidRDefault="00B80405" w:rsidP="00B80405">
            <w:pPr>
              <w:widowControl/>
              <w:autoSpaceDE/>
              <w:autoSpaceDN/>
              <w:adjustRightInd/>
              <w:spacing w:line="258"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OPERATING</w:t>
            </w:r>
          </w:p>
        </w:tc>
        <w:tc>
          <w:tcPr>
            <w:tcW w:w="9437" w:type="dxa"/>
            <w:tcBorders>
              <w:top w:val="single" w:sz="5" w:space="0" w:color="000000"/>
              <w:left w:val="single" w:sz="5" w:space="0" w:color="000000"/>
              <w:bottom w:val="none" w:sz="0" w:space="0" w:color="020000"/>
              <w:right w:val="single" w:sz="5" w:space="0" w:color="000000"/>
            </w:tcBorders>
            <w:vAlign w:val="center"/>
          </w:tcPr>
          <w:p w14:paraId="1EFB16A7" w14:textId="77777777" w:rsidR="00B80405" w:rsidRPr="00B80405" w:rsidRDefault="00B80405" w:rsidP="00B80405">
            <w:pPr>
              <w:widowControl/>
              <w:autoSpaceDE/>
              <w:autoSpaceDN/>
              <w:adjustRightInd/>
              <w:spacing w:line="258" w:lineRule="exact"/>
              <w:ind w:right="6492"/>
              <w:jc w:val="right"/>
              <w:textAlignment w:val="baseline"/>
              <w:rPr>
                <w:rFonts w:ascii="Arial" w:eastAsia="Arial" w:hAnsi="Arial"/>
                <w:color w:val="000000"/>
                <w:szCs w:val="22"/>
                <w:lang w:val="en-US"/>
              </w:rPr>
            </w:pPr>
            <w:r w:rsidRPr="00B80405">
              <w:rPr>
                <w:rFonts w:ascii="Arial" w:eastAsia="Arial" w:hAnsi="Arial"/>
                <w:color w:val="000000"/>
                <w:szCs w:val="22"/>
                <w:lang w:val="en-US"/>
              </w:rPr>
              <w:t>Approve, vary and amend:</w:t>
            </w:r>
          </w:p>
        </w:tc>
      </w:tr>
      <w:tr w:rsidR="00B80405" w:rsidRPr="00B80405" w14:paraId="1B7B4E7C" w14:textId="77777777" w:rsidTr="00B80405">
        <w:trPr>
          <w:trHeight w:hRule="exact" w:val="288"/>
        </w:trPr>
        <w:tc>
          <w:tcPr>
            <w:tcW w:w="730" w:type="dxa"/>
            <w:tcBorders>
              <w:top w:val="none" w:sz="0" w:space="0" w:color="020000"/>
              <w:left w:val="single" w:sz="5" w:space="0" w:color="000000"/>
              <w:bottom w:val="none" w:sz="0" w:space="0" w:color="020000"/>
              <w:right w:val="single" w:sz="5" w:space="0" w:color="000000"/>
            </w:tcBorders>
          </w:tcPr>
          <w:p w14:paraId="32E9B9E2"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1737" w:type="dxa"/>
            <w:tcBorders>
              <w:top w:val="none" w:sz="0" w:space="0" w:color="020000"/>
              <w:left w:val="single" w:sz="5" w:space="0" w:color="000000"/>
              <w:bottom w:val="none" w:sz="0" w:space="0" w:color="020000"/>
              <w:right w:val="single" w:sz="5" w:space="0" w:color="000000"/>
            </w:tcBorders>
          </w:tcPr>
          <w:p w14:paraId="4B8CE4D9"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2256" w:type="dxa"/>
            <w:tcBorders>
              <w:top w:val="none" w:sz="0" w:space="0" w:color="020000"/>
              <w:left w:val="single" w:sz="5" w:space="0" w:color="000000"/>
              <w:bottom w:val="none" w:sz="0" w:space="0" w:color="020000"/>
              <w:right w:val="single" w:sz="5" w:space="0" w:color="000000"/>
            </w:tcBorders>
            <w:vAlign w:val="center"/>
          </w:tcPr>
          <w:p w14:paraId="77343930" w14:textId="77777777" w:rsidR="00B80405" w:rsidRPr="00B80405" w:rsidRDefault="00B80405" w:rsidP="00B80405">
            <w:pPr>
              <w:widowControl/>
              <w:autoSpaceDE/>
              <w:autoSpaceDN/>
              <w:adjustRightInd/>
              <w:spacing w:line="268"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ARRANGEMENTS</w:t>
            </w:r>
          </w:p>
        </w:tc>
        <w:tc>
          <w:tcPr>
            <w:tcW w:w="9437" w:type="dxa"/>
            <w:tcBorders>
              <w:top w:val="none" w:sz="0" w:space="0" w:color="020000"/>
              <w:left w:val="single" w:sz="5" w:space="0" w:color="000000"/>
              <w:bottom w:val="none" w:sz="0" w:space="0" w:color="020000"/>
              <w:right w:val="single" w:sz="5" w:space="0" w:color="000000"/>
            </w:tcBorders>
          </w:tcPr>
          <w:p w14:paraId="2982D6E8"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r>
      <w:tr w:rsidR="00B80405" w:rsidRPr="00B80405" w14:paraId="699B3079" w14:textId="77777777" w:rsidTr="00B80405">
        <w:trPr>
          <w:trHeight w:hRule="exact" w:val="293"/>
        </w:trPr>
        <w:tc>
          <w:tcPr>
            <w:tcW w:w="730" w:type="dxa"/>
            <w:tcBorders>
              <w:top w:val="none" w:sz="0" w:space="0" w:color="020000"/>
              <w:left w:val="single" w:sz="5" w:space="0" w:color="000000"/>
              <w:bottom w:val="none" w:sz="0" w:space="0" w:color="020000"/>
              <w:right w:val="single" w:sz="5" w:space="0" w:color="000000"/>
            </w:tcBorders>
          </w:tcPr>
          <w:p w14:paraId="647EBA78"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1737" w:type="dxa"/>
            <w:tcBorders>
              <w:top w:val="none" w:sz="0" w:space="0" w:color="020000"/>
              <w:left w:val="single" w:sz="5" w:space="0" w:color="000000"/>
              <w:bottom w:val="none" w:sz="0" w:space="0" w:color="020000"/>
              <w:right w:val="single" w:sz="5" w:space="0" w:color="000000"/>
            </w:tcBorders>
          </w:tcPr>
          <w:p w14:paraId="6CC47C1C"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2256" w:type="dxa"/>
            <w:tcBorders>
              <w:top w:val="none" w:sz="0" w:space="0" w:color="020000"/>
              <w:left w:val="single" w:sz="5" w:space="0" w:color="000000"/>
              <w:bottom w:val="none" w:sz="0" w:space="0" w:color="020000"/>
              <w:right w:val="single" w:sz="5" w:space="0" w:color="000000"/>
            </w:tcBorders>
          </w:tcPr>
          <w:p w14:paraId="48DA3B4D"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9437" w:type="dxa"/>
            <w:tcBorders>
              <w:top w:val="none" w:sz="0" w:space="0" w:color="020000"/>
              <w:left w:val="single" w:sz="5" w:space="0" w:color="000000"/>
              <w:bottom w:val="none" w:sz="0" w:space="0" w:color="020000"/>
              <w:right w:val="single" w:sz="5" w:space="0" w:color="000000"/>
            </w:tcBorders>
            <w:vAlign w:val="center"/>
          </w:tcPr>
          <w:p w14:paraId="7721DFFF" w14:textId="77777777" w:rsidR="00B80405" w:rsidRPr="00B80405" w:rsidRDefault="00B80405" w:rsidP="00052C5E">
            <w:pPr>
              <w:widowControl/>
              <w:numPr>
                <w:ilvl w:val="0"/>
                <w:numId w:val="54"/>
              </w:numPr>
              <w:tabs>
                <w:tab w:val="left" w:pos="1152"/>
              </w:tabs>
              <w:autoSpaceDE/>
              <w:autoSpaceDN/>
              <w:adjustRightInd/>
              <w:spacing w:after="4" w:line="280" w:lineRule="exact"/>
              <w:ind w:left="792"/>
              <w:textAlignment w:val="baseline"/>
              <w:rPr>
                <w:rFonts w:ascii="Arial" w:eastAsia="Arial" w:hAnsi="Arial"/>
                <w:color w:val="000000"/>
                <w:szCs w:val="22"/>
                <w:lang w:val="en-US"/>
              </w:rPr>
            </w:pPr>
            <w:r w:rsidRPr="00B80405">
              <w:rPr>
                <w:rFonts w:ascii="Arial" w:eastAsia="Arial" w:hAnsi="Arial"/>
                <w:color w:val="000000"/>
                <w:szCs w:val="22"/>
                <w:lang w:val="en-US"/>
              </w:rPr>
              <w:t>Standing Orders (SOs);</w:t>
            </w:r>
          </w:p>
        </w:tc>
      </w:tr>
      <w:tr w:rsidR="00B80405" w:rsidRPr="00B80405" w14:paraId="3CB734B2" w14:textId="77777777" w:rsidTr="00B80405">
        <w:trPr>
          <w:trHeight w:hRule="exact" w:val="265"/>
        </w:trPr>
        <w:tc>
          <w:tcPr>
            <w:tcW w:w="730" w:type="dxa"/>
            <w:tcBorders>
              <w:top w:val="none" w:sz="0" w:space="0" w:color="020000"/>
              <w:left w:val="single" w:sz="5" w:space="0" w:color="000000"/>
              <w:bottom w:val="single" w:sz="5" w:space="0" w:color="000000"/>
              <w:right w:val="single" w:sz="5" w:space="0" w:color="000000"/>
            </w:tcBorders>
          </w:tcPr>
          <w:p w14:paraId="019F6F19"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1737" w:type="dxa"/>
            <w:tcBorders>
              <w:top w:val="none" w:sz="0" w:space="0" w:color="020000"/>
              <w:left w:val="single" w:sz="5" w:space="0" w:color="000000"/>
              <w:bottom w:val="single" w:sz="5" w:space="0" w:color="000000"/>
              <w:right w:val="single" w:sz="5" w:space="0" w:color="000000"/>
            </w:tcBorders>
          </w:tcPr>
          <w:p w14:paraId="5C75BD17"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2256" w:type="dxa"/>
            <w:tcBorders>
              <w:top w:val="none" w:sz="0" w:space="0" w:color="020000"/>
              <w:left w:val="single" w:sz="5" w:space="0" w:color="000000"/>
              <w:bottom w:val="single" w:sz="5" w:space="0" w:color="000000"/>
              <w:right w:val="single" w:sz="5" w:space="0" w:color="000000"/>
            </w:tcBorders>
          </w:tcPr>
          <w:p w14:paraId="2BE3FF3D"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9437" w:type="dxa"/>
            <w:tcBorders>
              <w:top w:val="none" w:sz="0" w:space="0" w:color="020000"/>
              <w:left w:val="single" w:sz="5" w:space="0" w:color="000000"/>
              <w:bottom w:val="single" w:sz="5" w:space="0" w:color="000000"/>
              <w:right w:val="single" w:sz="5" w:space="0" w:color="000000"/>
            </w:tcBorders>
            <w:vAlign w:val="center"/>
          </w:tcPr>
          <w:p w14:paraId="64C38AF8" w14:textId="77777777" w:rsidR="00B80405" w:rsidRPr="00B80405" w:rsidRDefault="00B80405" w:rsidP="00052C5E">
            <w:pPr>
              <w:widowControl/>
              <w:numPr>
                <w:ilvl w:val="0"/>
                <w:numId w:val="54"/>
              </w:numPr>
              <w:tabs>
                <w:tab w:val="left" w:pos="1152"/>
              </w:tabs>
              <w:autoSpaceDE/>
              <w:autoSpaceDN/>
              <w:adjustRightInd/>
              <w:spacing w:after="4" w:line="260" w:lineRule="exact"/>
              <w:ind w:left="792"/>
              <w:textAlignment w:val="baseline"/>
              <w:rPr>
                <w:rFonts w:ascii="Arial" w:eastAsia="Arial" w:hAnsi="Arial"/>
                <w:color w:val="000000"/>
                <w:szCs w:val="22"/>
                <w:lang w:val="en-US"/>
              </w:rPr>
            </w:pPr>
            <w:r w:rsidRPr="00B80405">
              <w:rPr>
                <w:rFonts w:ascii="Arial" w:eastAsia="Arial" w:hAnsi="Arial"/>
                <w:color w:val="000000"/>
                <w:szCs w:val="22"/>
                <w:lang w:val="en-US"/>
              </w:rPr>
              <w:t>Standing Financial Instructions (SFIs);</w:t>
            </w:r>
          </w:p>
        </w:tc>
      </w:tr>
    </w:tbl>
    <w:p w14:paraId="5B6D5A04" w14:textId="77777777" w:rsidR="00B80405" w:rsidRPr="00B80405" w:rsidRDefault="00B80405" w:rsidP="00B80405">
      <w:pPr>
        <w:widowControl/>
        <w:autoSpaceDE/>
        <w:autoSpaceDN/>
        <w:adjustRightInd/>
        <w:spacing w:after="303" w:line="20" w:lineRule="exact"/>
        <w:rPr>
          <w:rFonts w:eastAsia="PMingLiU"/>
          <w:sz w:val="22"/>
          <w:szCs w:val="22"/>
          <w:lang w:val="en-US"/>
        </w:rPr>
      </w:pPr>
    </w:p>
    <w:p w14:paraId="0D2344FE" w14:textId="4FCAA8DD" w:rsidR="00B80405" w:rsidRPr="00B80405" w:rsidRDefault="00321FDB" w:rsidP="00B80405">
      <w:pPr>
        <w:widowControl/>
        <w:autoSpaceDE/>
        <w:autoSpaceDN/>
        <w:adjustRightInd/>
        <w:spacing w:before="128" w:line="231" w:lineRule="exact"/>
        <w:ind w:left="144" w:right="72"/>
        <w:jc w:val="both"/>
        <w:textAlignment w:val="baseline"/>
        <w:rPr>
          <w:rFonts w:ascii="Arial" w:eastAsia="Arial" w:hAnsi="Arial"/>
          <w:i/>
          <w:color w:val="000000"/>
          <w:sz w:val="20"/>
          <w:szCs w:val="22"/>
          <w:lang w:val="en-US"/>
        </w:rPr>
      </w:pPr>
      <w:r w:rsidRPr="00B80405">
        <w:rPr>
          <w:rFonts w:eastAsia="PMingLiU"/>
          <w:noProof/>
          <w:sz w:val="22"/>
          <w:szCs w:val="22"/>
          <w:lang w:val="en-US"/>
        </w:rPr>
        <mc:AlternateContent>
          <mc:Choice Requires="wps">
            <w:drawing>
              <wp:anchor distT="0" distB="0" distL="114300" distR="114300" simplePos="0" relativeHeight="251657728" behindDoc="0" locked="0" layoutInCell="1" allowOverlap="1" wp14:anchorId="596FB2EF" wp14:editId="689AD674">
                <wp:simplePos x="0" y="0"/>
                <wp:positionH relativeFrom="page">
                  <wp:posOffset>914400</wp:posOffset>
                </wp:positionH>
                <wp:positionV relativeFrom="page">
                  <wp:posOffset>5550535</wp:posOffset>
                </wp:positionV>
                <wp:extent cx="1832610" cy="0"/>
                <wp:effectExtent l="9525" t="6985" r="5715" b="12065"/>
                <wp:wrapNone/>
                <wp:docPr id="3" name="Line 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2610"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E74805" id="Line 10" o:spid="_x0000_s1026" alt="&quot;&quot;" style="position:absolute;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in,437.05pt" to="216.3pt,43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" strokeweight=".7pt">
                <w10:wrap anchorx="page" anchory="page"/>
              </v:line>
            </w:pict>
          </mc:Fallback>
        </mc:AlternateContent>
      </w:r>
      <w:r w:rsidR="00B80405" w:rsidRPr="00B80405">
        <w:rPr>
          <w:rFonts w:ascii="Arial" w:eastAsia="Arial" w:hAnsi="Arial"/>
          <w:i/>
          <w:color w:val="000000"/>
          <w:sz w:val="20"/>
          <w:szCs w:val="22"/>
          <w:lang w:val="en-US"/>
        </w:rPr>
        <w:t xml:space="preserve">1 Any decision to reserve a matter, and the manner in which that retained responsibility is carried out will be in accordance with any regulatory and/or </w:t>
      </w:r>
      <w:proofErr w:type="gramStart"/>
      <w:r w:rsidR="00B80405" w:rsidRPr="00B80405">
        <w:rPr>
          <w:rFonts w:ascii="Arial" w:eastAsia="Arial" w:hAnsi="Arial"/>
          <w:i/>
          <w:color w:val="000000"/>
          <w:sz w:val="20"/>
          <w:szCs w:val="22"/>
          <w:lang w:val="en-US"/>
        </w:rPr>
        <w:t>Welsh  Government</w:t>
      </w:r>
      <w:proofErr w:type="gramEnd"/>
      <w:r w:rsidR="00B80405" w:rsidRPr="00B80405">
        <w:rPr>
          <w:rFonts w:ascii="Arial" w:eastAsia="Arial" w:hAnsi="Arial"/>
          <w:i/>
          <w:color w:val="000000"/>
          <w:sz w:val="20"/>
          <w:szCs w:val="22"/>
          <w:lang w:val="en-US"/>
        </w:rPr>
        <w:t xml:space="preserve"> requirements</w:t>
      </w:r>
    </w:p>
    <w:p w14:paraId="1D1A6937" w14:textId="77777777" w:rsidR="00B80405" w:rsidRPr="00B80405" w:rsidRDefault="00B80405" w:rsidP="00B80405">
      <w:pPr>
        <w:widowControl/>
        <w:autoSpaceDE/>
        <w:autoSpaceDN/>
        <w:adjustRightInd/>
        <w:spacing w:before="316" w:line="250" w:lineRule="exact"/>
        <w:ind w:left="72"/>
        <w:jc w:val="center"/>
        <w:textAlignment w:val="baseline"/>
        <w:rPr>
          <w:rFonts w:ascii="Arial" w:eastAsia="Arial" w:hAnsi="Arial"/>
          <w:color w:val="000000"/>
          <w:sz w:val="22"/>
          <w:szCs w:val="22"/>
          <w:lang w:val="en-US"/>
        </w:rPr>
      </w:pPr>
    </w:p>
    <w:p w14:paraId="19432B84" w14:textId="77777777" w:rsidR="00B80405" w:rsidRPr="00B80405" w:rsidRDefault="00B80405" w:rsidP="00B80405">
      <w:pPr>
        <w:widowControl/>
        <w:autoSpaceDE/>
        <w:autoSpaceDN/>
        <w:adjustRightInd/>
        <w:spacing w:before="316" w:line="250" w:lineRule="exact"/>
        <w:ind w:left="72"/>
        <w:jc w:val="center"/>
        <w:textAlignment w:val="baseline"/>
        <w:rPr>
          <w:rFonts w:ascii="Arial" w:eastAsia="Arial" w:hAnsi="Arial"/>
          <w:color w:val="000000"/>
          <w:sz w:val="22"/>
          <w:szCs w:val="22"/>
          <w:lang w:val="en-US"/>
        </w:rPr>
      </w:pPr>
    </w:p>
    <w:p w14:paraId="40E913D6" w14:textId="77777777" w:rsidR="00B80405" w:rsidRPr="00B80405" w:rsidRDefault="00B80405" w:rsidP="00B80405">
      <w:pPr>
        <w:widowControl/>
        <w:autoSpaceDE/>
        <w:autoSpaceDN/>
        <w:adjustRightInd/>
        <w:rPr>
          <w:rFonts w:eastAsia="PMingLiU"/>
          <w:sz w:val="22"/>
          <w:szCs w:val="22"/>
          <w:lang w:val="en-US"/>
        </w:rPr>
        <w:sectPr w:rsidR="00B80405" w:rsidRPr="00B80405">
          <w:pgSz w:w="16838" w:h="11909" w:orient="landscape"/>
          <w:pgMar w:top="1400" w:right="1339" w:bottom="313" w:left="1311" w:header="720" w:footer="720" w:gutter="0"/>
          <w:cols w:space="720"/>
        </w:sectPr>
      </w:pPr>
    </w:p>
    <w:tbl>
      <w:tblPr>
        <w:tblW w:w="0" w:type="auto"/>
        <w:tblInd w:w="14" w:type="dxa"/>
        <w:tblLayout w:type="fixed"/>
        <w:tblCellMar>
          <w:left w:w="0" w:type="dxa"/>
          <w:right w:w="0" w:type="dxa"/>
        </w:tblCellMar>
        <w:tblLook w:val="0000" w:firstRow="0" w:lastRow="0" w:firstColumn="0" w:lastColumn="0" w:noHBand="0" w:noVBand="0"/>
      </w:tblPr>
      <w:tblGrid>
        <w:gridCol w:w="730"/>
        <w:gridCol w:w="1737"/>
        <w:gridCol w:w="2256"/>
        <w:gridCol w:w="9437"/>
      </w:tblGrid>
      <w:tr w:rsidR="00B80405" w:rsidRPr="00B80405" w14:paraId="6DCD0953" w14:textId="77777777" w:rsidTr="00B80405">
        <w:trPr>
          <w:trHeight w:hRule="exact" w:val="1670"/>
        </w:trPr>
        <w:tc>
          <w:tcPr>
            <w:tcW w:w="730" w:type="dxa"/>
            <w:tcBorders>
              <w:top w:val="single" w:sz="5" w:space="0" w:color="000000"/>
              <w:left w:val="single" w:sz="5" w:space="0" w:color="000000"/>
              <w:bottom w:val="single" w:sz="5" w:space="0" w:color="000000"/>
              <w:right w:val="single" w:sz="5" w:space="0" w:color="000000"/>
            </w:tcBorders>
          </w:tcPr>
          <w:p w14:paraId="48AACB03"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lastRenderedPageBreak/>
              <w:t xml:space="preserve"> </w:t>
            </w:r>
          </w:p>
        </w:tc>
        <w:tc>
          <w:tcPr>
            <w:tcW w:w="1737" w:type="dxa"/>
            <w:tcBorders>
              <w:top w:val="single" w:sz="5" w:space="0" w:color="000000"/>
              <w:left w:val="single" w:sz="5" w:space="0" w:color="000000"/>
              <w:bottom w:val="single" w:sz="5" w:space="0" w:color="000000"/>
              <w:right w:val="single" w:sz="5" w:space="0" w:color="000000"/>
            </w:tcBorders>
          </w:tcPr>
          <w:p w14:paraId="5B3B1CDC"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2256" w:type="dxa"/>
            <w:tcBorders>
              <w:top w:val="single" w:sz="5" w:space="0" w:color="000000"/>
              <w:left w:val="single" w:sz="5" w:space="0" w:color="000000"/>
              <w:bottom w:val="single" w:sz="5" w:space="0" w:color="000000"/>
              <w:right w:val="single" w:sz="5" w:space="0" w:color="000000"/>
            </w:tcBorders>
          </w:tcPr>
          <w:p w14:paraId="05CF1DE9"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9437" w:type="dxa"/>
            <w:tcBorders>
              <w:top w:val="single" w:sz="5" w:space="0" w:color="000000"/>
              <w:left w:val="single" w:sz="5" w:space="0" w:color="000000"/>
              <w:bottom w:val="single" w:sz="5" w:space="0" w:color="000000"/>
              <w:right w:val="single" w:sz="5" w:space="0" w:color="000000"/>
            </w:tcBorders>
          </w:tcPr>
          <w:p w14:paraId="75BB1C07" w14:textId="77777777" w:rsidR="00B80405" w:rsidRPr="00B80405" w:rsidRDefault="00B80405" w:rsidP="00052C5E">
            <w:pPr>
              <w:widowControl/>
              <w:numPr>
                <w:ilvl w:val="0"/>
                <w:numId w:val="54"/>
              </w:numPr>
              <w:tabs>
                <w:tab w:val="left" w:pos="1152"/>
              </w:tabs>
              <w:autoSpaceDE/>
              <w:autoSpaceDN/>
              <w:adjustRightInd/>
              <w:spacing w:line="278" w:lineRule="exact"/>
              <w:ind w:left="792"/>
              <w:textAlignment w:val="baseline"/>
              <w:rPr>
                <w:rFonts w:ascii="Arial" w:eastAsia="Arial" w:hAnsi="Arial"/>
                <w:color w:val="000000"/>
                <w:szCs w:val="22"/>
                <w:lang w:val="en-US"/>
              </w:rPr>
            </w:pPr>
            <w:r w:rsidRPr="00B80405">
              <w:rPr>
                <w:rFonts w:ascii="Arial" w:eastAsia="Arial" w:hAnsi="Arial"/>
                <w:color w:val="000000"/>
                <w:szCs w:val="22"/>
                <w:lang w:val="en-US"/>
              </w:rPr>
              <w:t xml:space="preserve">Schedule of matters reserved to </w:t>
            </w:r>
            <w:proofErr w:type="gramStart"/>
            <w:r w:rsidRPr="00B80405">
              <w:rPr>
                <w:rFonts w:ascii="Arial" w:eastAsia="Arial" w:hAnsi="Arial"/>
                <w:color w:val="000000"/>
                <w:szCs w:val="22"/>
                <w:lang w:val="en-US"/>
              </w:rPr>
              <w:t>HEIW;</w:t>
            </w:r>
            <w:proofErr w:type="gramEnd"/>
          </w:p>
          <w:p w14:paraId="262F3513" w14:textId="77777777" w:rsidR="00B80405" w:rsidRPr="00B80405" w:rsidRDefault="00B80405" w:rsidP="00052C5E">
            <w:pPr>
              <w:widowControl/>
              <w:numPr>
                <w:ilvl w:val="0"/>
                <w:numId w:val="54"/>
              </w:numPr>
              <w:tabs>
                <w:tab w:val="left" w:pos="1152"/>
              </w:tabs>
              <w:autoSpaceDE/>
              <w:autoSpaceDN/>
              <w:adjustRightInd/>
              <w:spacing w:line="276" w:lineRule="exact"/>
              <w:ind w:left="792"/>
              <w:textAlignment w:val="baseline"/>
              <w:rPr>
                <w:rFonts w:ascii="Arial" w:eastAsia="Arial" w:hAnsi="Arial"/>
                <w:color w:val="000000"/>
                <w:szCs w:val="22"/>
                <w:lang w:val="en-US"/>
              </w:rPr>
            </w:pPr>
            <w:r w:rsidRPr="00B80405">
              <w:rPr>
                <w:rFonts w:ascii="Arial" w:eastAsia="Arial" w:hAnsi="Arial"/>
                <w:color w:val="000000"/>
                <w:szCs w:val="22"/>
                <w:lang w:val="en-US"/>
              </w:rPr>
              <w:t>Scheme of delegation to Committees and others; and</w:t>
            </w:r>
          </w:p>
          <w:p w14:paraId="7C13EF8B" w14:textId="77777777" w:rsidR="00B80405" w:rsidRPr="00B80405" w:rsidRDefault="00B80405" w:rsidP="00052C5E">
            <w:pPr>
              <w:widowControl/>
              <w:numPr>
                <w:ilvl w:val="0"/>
                <w:numId w:val="54"/>
              </w:numPr>
              <w:tabs>
                <w:tab w:val="left" w:pos="1152"/>
              </w:tabs>
              <w:autoSpaceDE/>
              <w:autoSpaceDN/>
              <w:adjustRightInd/>
              <w:spacing w:line="285" w:lineRule="exact"/>
              <w:ind w:left="792"/>
              <w:textAlignment w:val="baseline"/>
              <w:rPr>
                <w:rFonts w:ascii="Arial" w:eastAsia="Arial" w:hAnsi="Arial"/>
                <w:color w:val="000000"/>
                <w:szCs w:val="22"/>
                <w:lang w:val="en-US"/>
              </w:rPr>
            </w:pPr>
            <w:r w:rsidRPr="00B80405">
              <w:rPr>
                <w:rFonts w:ascii="Arial" w:eastAsia="Arial" w:hAnsi="Arial"/>
                <w:color w:val="000000"/>
                <w:szCs w:val="22"/>
                <w:lang w:val="en-US"/>
              </w:rPr>
              <w:t>Scheme of delegation to Officers.</w:t>
            </w:r>
          </w:p>
          <w:p w14:paraId="23D998F1" w14:textId="77777777" w:rsidR="00B80405" w:rsidRPr="00B80405" w:rsidRDefault="00B80405" w:rsidP="00B80405">
            <w:pPr>
              <w:widowControl/>
              <w:autoSpaceDE/>
              <w:autoSpaceDN/>
              <w:adjustRightInd/>
              <w:spacing w:before="280" w:after="265" w:line="272" w:lineRule="exact"/>
              <w:ind w:left="72"/>
              <w:textAlignment w:val="baseline"/>
              <w:rPr>
                <w:rFonts w:ascii="Arial" w:eastAsia="Arial" w:hAnsi="Arial"/>
                <w:color w:val="000000"/>
                <w:szCs w:val="22"/>
                <w:lang w:val="en-US"/>
              </w:rPr>
            </w:pPr>
            <w:r w:rsidRPr="00B80405">
              <w:rPr>
                <w:rFonts w:ascii="Arial" w:eastAsia="Arial" w:hAnsi="Arial"/>
                <w:color w:val="000000"/>
                <w:szCs w:val="22"/>
                <w:lang w:val="en-US"/>
              </w:rPr>
              <w:t>In accordance with any directions set by Welsh Ministers.</w:t>
            </w:r>
          </w:p>
        </w:tc>
      </w:tr>
      <w:tr w:rsidR="00B80405" w:rsidRPr="00B80405" w14:paraId="17088A8F" w14:textId="77777777" w:rsidTr="00B80405">
        <w:trPr>
          <w:trHeight w:hRule="exact" w:val="562"/>
        </w:trPr>
        <w:tc>
          <w:tcPr>
            <w:tcW w:w="730" w:type="dxa"/>
            <w:tcBorders>
              <w:top w:val="single" w:sz="5" w:space="0" w:color="000000"/>
              <w:left w:val="single" w:sz="5" w:space="0" w:color="000000"/>
              <w:bottom w:val="single" w:sz="5" w:space="0" w:color="000000"/>
              <w:right w:val="single" w:sz="5" w:space="0" w:color="000000"/>
            </w:tcBorders>
          </w:tcPr>
          <w:p w14:paraId="6DEBA2B2" w14:textId="77777777" w:rsidR="00B80405" w:rsidRPr="00B80405" w:rsidRDefault="00B80405" w:rsidP="00B80405">
            <w:pPr>
              <w:widowControl/>
              <w:autoSpaceDE/>
              <w:autoSpaceDN/>
              <w:adjustRightInd/>
              <w:spacing w:after="274" w:line="272"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5</w:t>
            </w:r>
          </w:p>
        </w:tc>
        <w:tc>
          <w:tcPr>
            <w:tcW w:w="1737" w:type="dxa"/>
            <w:tcBorders>
              <w:top w:val="single" w:sz="5" w:space="0" w:color="000000"/>
              <w:left w:val="single" w:sz="5" w:space="0" w:color="000000"/>
              <w:bottom w:val="single" w:sz="5" w:space="0" w:color="000000"/>
              <w:right w:val="single" w:sz="5" w:space="0" w:color="000000"/>
            </w:tcBorders>
          </w:tcPr>
          <w:p w14:paraId="03CD7616" w14:textId="77777777" w:rsidR="00B80405" w:rsidRPr="00B80405" w:rsidRDefault="00B80405" w:rsidP="00B80405">
            <w:pPr>
              <w:widowControl/>
              <w:autoSpaceDE/>
              <w:autoSpaceDN/>
              <w:adjustRightInd/>
              <w:spacing w:after="274" w:line="272"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7C37E15C" w14:textId="77777777" w:rsidR="00B80405" w:rsidRPr="00B80405" w:rsidRDefault="00B80405" w:rsidP="00B80405">
            <w:pPr>
              <w:widowControl/>
              <w:autoSpaceDE/>
              <w:autoSpaceDN/>
              <w:adjustRightInd/>
              <w:spacing w:after="1" w:line="273" w:lineRule="exact"/>
              <w:ind w:left="144" w:firstLine="288"/>
              <w:textAlignment w:val="baseline"/>
              <w:rPr>
                <w:rFonts w:ascii="Arial" w:eastAsia="Arial" w:hAnsi="Arial"/>
                <w:color w:val="000000"/>
                <w:szCs w:val="22"/>
                <w:lang w:val="en-US"/>
              </w:rPr>
            </w:pPr>
            <w:r w:rsidRPr="00B80405">
              <w:rPr>
                <w:rFonts w:ascii="Arial" w:eastAsia="Arial" w:hAnsi="Arial"/>
                <w:color w:val="000000"/>
                <w:szCs w:val="22"/>
                <w:lang w:val="en-US"/>
              </w:rPr>
              <w:t>OPERATING ARRANGEMENTS</w:t>
            </w:r>
          </w:p>
        </w:tc>
        <w:tc>
          <w:tcPr>
            <w:tcW w:w="9437" w:type="dxa"/>
            <w:tcBorders>
              <w:top w:val="single" w:sz="5" w:space="0" w:color="000000"/>
              <w:left w:val="single" w:sz="5" w:space="0" w:color="000000"/>
              <w:bottom w:val="single" w:sz="5" w:space="0" w:color="000000"/>
              <w:right w:val="single" w:sz="5" w:space="0" w:color="000000"/>
            </w:tcBorders>
          </w:tcPr>
          <w:p w14:paraId="06CD8F8B" w14:textId="77777777" w:rsidR="00B80405" w:rsidRPr="00B80405" w:rsidRDefault="00B80405" w:rsidP="00B80405">
            <w:pPr>
              <w:widowControl/>
              <w:autoSpaceDE/>
              <w:autoSpaceDN/>
              <w:adjustRightInd/>
              <w:spacing w:after="274" w:line="272" w:lineRule="exact"/>
              <w:ind w:left="106"/>
              <w:textAlignment w:val="baseline"/>
              <w:rPr>
                <w:rFonts w:ascii="Arial" w:eastAsia="Arial" w:hAnsi="Arial"/>
                <w:color w:val="000000"/>
                <w:szCs w:val="22"/>
                <w:lang w:val="en-US"/>
              </w:rPr>
            </w:pPr>
            <w:r w:rsidRPr="00B80405">
              <w:rPr>
                <w:rFonts w:ascii="Arial" w:eastAsia="Arial" w:hAnsi="Arial"/>
                <w:color w:val="000000"/>
                <w:szCs w:val="22"/>
                <w:lang w:val="en-US"/>
              </w:rPr>
              <w:t xml:space="preserve">Approve HEIW’s Values and Standards of </w:t>
            </w:r>
            <w:r w:rsidR="00773FDA" w:rsidRPr="00B80405">
              <w:rPr>
                <w:rFonts w:ascii="Arial" w:eastAsia="Arial" w:hAnsi="Arial"/>
                <w:color w:val="000000"/>
                <w:szCs w:val="22"/>
                <w:lang w:val="en-US"/>
              </w:rPr>
              <w:t>Behavior</w:t>
            </w:r>
            <w:r w:rsidRPr="00B80405">
              <w:rPr>
                <w:rFonts w:ascii="Arial" w:eastAsia="Arial" w:hAnsi="Arial"/>
                <w:color w:val="000000"/>
                <w:szCs w:val="22"/>
                <w:lang w:val="en-US"/>
              </w:rPr>
              <w:t xml:space="preserve"> </w:t>
            </w:r>
            <w:r w:rsidR="006D5C8C">
              <w:rPr>
                <w:rFonts w:ascii="Arial" w:eastAsia="Arial" w:hAnsi="Arial"/>
                <w:color w:val="000000"/>
                <w:szCs w:val="22"/>
                <w:lang w:val="en-US"/>
              </w:rPr>
              <w:t>F</w:t>
            </w:r>
            <w:r w:rsidRPr="00B80405">
              <w:rPr>
                <w:rFonts w:ascii="Arial" w:eastAsia="Arial" w:hAnsi="Arial"/>
                <w:color w:val="000000"/>
                <w:szCs w:val="22"/>
                <w:lang w:val="en-US"/>
              </w:rPr>
              <w:t>ramework</w:t>
            </w:r>
          </w:p>
        </w:tc>
      </w:tr>
      <w:tr w:rsidR="00B80405" w:rsidRPr="00B80405" w14:paraId="0BD90611" w14:textId="77777777" w:rsidTr="00B80405">
        <w:trPr>
          <w:trHeight w:hRule="exact" w:val="562"/>
        </w:trPr>
        <w:tc>
          <w:tcPr>
            <w:tcW w:w="730" w:type="dxa"/>
            <w:tcBorders>
              <w:top w:val="single" w:sz="5" w:space="0" w:color="000000"/>
              <w:left w:val="single" w:sz="5" w:space="0" w:color="000000"/>
              <w:bottom w:val="single" w:sz="5" w:space="0" w:color="000000"/>
              <w:right w:val="single" w:sz="5" w:space="0" w:color="000000"/>
            </w:tcBorders>
          </w:tcPr>
          <w:p w14:paraId="3DB8593B" w14:textId="77777777" w:rsidR="00B80405" w:rsidRPr="00B80405" w:rsidRDefault="00B80405" w:rsidP="00B80405">
            <w:pPr>
              <w:widowControl/>
              <w:autoSpaceDE/>
              <w:autoSpaceDN/>
              <w:adjustRightInd/>
              <w:spacing w:after="278" w:line="272"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6</w:t>
            </w:r>
          </w:p>
        </w:tc>
        <w:tc>
          <w:tcPr>
            <w:tcW w:w="1737" w:type="dxa"/>
            <w:tcBorders>
              <w:top w:val="single" w:sz="5" w:space="0" w:color="000000"/>
              <w:left w:val="single" w:sz="5" w:space="0" w:color="000000"/>
              <w:bottom w:val="single" w:sz="5" w:space="0" w:color="000000"/>
              <w:right w:val="single" w:sz="5" w:space="0" w:color="000000"/>
            </w:tcBorders>
          </w:tcPr>
          <w:p w14:paraId="6443F8A2" w14:textId="77777777" w:rsidR="00B80405" w:rsidRPr="00B80405" w:rsidRDefault="00B80405" w:rsidP="00B80405">
            <w:pPr>
              <w:widowControl/>
              <w:autoSpaceDE/>
              <w:autoSpaceDN/>
              <w:adjustRightInd/>
              <w:spacing w:after="278" w:line="272"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1EA654A4" w14:textId="77777777" w:rsidR="00B80405" w:rsidRPr="00B80405" w:rsidRDefault="00B80405" w:rsidP="00B80405">
            <w:pPr>
              <w:widowControl/>
              <w:autoSpaceDE/>
              <w:autoSpaceDN/>
              <w:adjustRightInd/>
              <w:spacing w:line="278" w:lineRule="exact"/>
              <w:ind w:left="144" w:firstLine="288"/>
              <w:textAlignment w:val="baseline"/>
              <w:rPr>
                <w:rFonts w:ascii="Arial" w:eastAsia="Arial" w:hAnsi="Arial"/>
                <w:color w:val="000000"/>
                <w:szCs w:val="22"/>
                <w:lang w:val="en-US"/>
              </w:rPr>
            </w:pPr>
            <w:r w:rsidRPr="00B80405">
              <w:rPr>
                <w:rFonts w:ascii="Arial" w:eastAsia="Arial" w:hAnsi="Arial"/>
                <w:color w:val="000000"/>
                <w:szCs w:val="22"/>
                <w:lang w:val="en-US"/>
              </w:rPr>
              <w:t>OPERATING ARRANGEMENTS</w:t>
            </w:r>
          </w:p>
        </w:tc>
        <w:tc>
          <w:tcPr>
            <w:tcW w:w="9437" w:type="dxa"/>
            <w:tcBorders>
              <w:top w:val="single" w:sz="5" w:space="0" w:color="000000"/>
              <w:left w:val="single" w:sz="5" w:space="0" w:color="000000"/>
              <w:bottom w:val="single" w:sz="5" w:space="0" w:color="000000"/>
              <w:right w:val="single" w:sz="5" w:space="0" w:color="000000"/>
            </w:tcBorders>
          </w:tcPr>
          <w:p w14:paraId="6E09DFBB" w14:textId="77777777" w:rsidR="00B80405" w:rsidRPr="00B80405" w:rsidRDefault="00B80405" w:rsidP="00B80405">
            <w:pPr>
              <w:widowControl/>
              <w:autoSpaceDE/>
              <w:autoSpaceDN/>
              <w:adjustRightInd/>
              <w:spacing w:after="278" w:line="272" w:lineRule="exact"/>
              <w:ind w:left="106"/>
              <w:textAlignment w:val="baseline"/>
              <w:rPr>
                <w:rFonts w:ascii="Arial" w:eastAsia="Arial" w:hAnsi="Arial"/>
                <w:color w:val="000000"/>
                <w:szCs w:val="22"/>
                <w:lang w:val="en-US"/>
              </w:rPr>
            </w:pPr>
            <w:r w:rsidRPr="00B80405">
              <w:rPr>
                <w:rFonts w:ascii="Arial" w:eastAsia="Arial" w:hAnsi="Arial"/>
                <w:color w:val="000000"/>
                <w:szCs w:val="22"/>
                <w:lang w:val="en-US"/>
              </w:rPr>
              <w:t>Approve HEIW’s framework for performance management, risk and assurance</w:t>
            </w:r>
          </w:p>
        </w:tc>
      </w:tr>
      <w:tr w:rsidR="00B80405" w:rsidRPr="00B80405" w14:paraId="45AA15FB" w14:textId="77777777" w:rsidTr="00B80405">
        <w:trPr>
          <w:trHeight w:hRule="exact" w:val="1392"/>
        </w:trPr>
        <w:tc>
          <w:tcPr>
            <w:tcW w:w="730" w:type="dxa"/>
            <w:tcBorders>
              <w:top w:val="single" w:sz="5" w:space="0" w:color="000000"/>
              <w:left w:val="single" w:sz="5" w:space="0" w:color="000000"/>
              <w:bottom w:val="single" w:sz="5" w:space="0" w:color="000000"/>
              <w:right w:val="single" w:sz="5" w:space="0" w:color="000000"/>
            </w:tcBorders>
          </w:tcPr>
          <w:p w14:paraId="1FCA7AD7" w14:textId="77777777" w:rsidR="00B80405" w:rsidRPr="00B80405" w:rsidRDefault="00B80405" w:rsidP="00B80405">
            <w:pPr>
              <w:widowControl/>
              <w:autoSpaceDE/>
              <w:autoSpaceDN/>
              <w:adjustRightInd/>
              <w:spacing w:after="1095" w:line="272"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7</w:t>
            </w:r>
          </w:p>
        </w:tc>
        <w:tc>
          <w:tcPr>
            <w:tcW w:w="1737" w:type="dxa"/>
            <w:tcBorders>
              <w:top w:val="single" w:sz="5" w:space="0" w:color="000000"/>
              <w:left w:val="single" w:sz="5" w:space="0" w:color="000000"/>
              <w:bottom w:val="single" w:sz="5" w:space="0" w:color="000000"/>
              <w:right w:val="single" w:sz="5" w:space="0" w:color="000000"/>
            </w:tcBorders>
          </w:tcPr>
          <w:p w14:paraId="35D75A94" w14:textId="77777777" w:rsidR="00B80405" w:rsidRPr="00B80405" w:rsidRDefault="00B80405" w:rsidP="00B80405">
            <w:pPr>
              <w:widowControl/>
              <w:autoSpaceDE/>
              <w:autoSpaceDN/>
              <w:adjustRightInd/>
              <w:spacing w:after="1095" w:line="272"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21BABCC1" w14:textId="77777777" w:rsidR="00B80405" w:rsidRPr="00B80405" w:rsidRDefault="00B80405" w:rsidP="00B80405">
            <w:pPr>
              <w:widowControl/>
              <w:autoSpaceDE/>
              <w:autoSpaceDN/>
              <w:adjustRightInd/>
              <w:spacing w:after="821" w:line="274" w:lineRule="exact"/>
              <w:ind w:left="144" w:firstLine="288"/>
              <w:textAlignment w:val="baseline"/>
              <w:rPr>
                <w:rFonts w:ascii="Arial" w:eastAsia="Arial" w:hAnsi="Arial"/>
                <w:color w:val="000000"/>
                <w:szCs w:val="22"/>
                <w:lang w:val="en-US"/>
              </w:rPr>
            </w:pPr>
            <w:r w:rsidRPr="00B80405">
              <w:rPr>
                <w:rFonts w:ascii="Arial" w:eastAsia="Arial" w:hAnsi="Arial"/>
                <w:color w:val="000000"/>
                <w:szCs w:val="22"/>
                <w:lang w:val="en-US"/>
              </w:rPr>
              <w:t>OPERATING ARRANGEMENTS</w:t>
            </w:r>
          </w:p>
        </w:tc>
        <w:tc>
          <w:tcPr>
            <w:tcW w:w="9437" w:type="dxa"/>
            <w:tcBorders>
              <w:top w:val="single" w:sz="5" w:space="0" w:color="000000"/>
              <w:left w:val="single" w:sz="5" w:space="0" w:color="000000"/>
              <w:bottom w:val="single" w:sz="5" w:space="0" w:color="000000"/>
              <w:right w:val="single" w:sz="5" w:space="0" w:color="000000"/>
            </w:tcBorders>
          </w:tcPr>
          <w:p w14:paraId="13E7FB8D" w14:textId="77777777" w:rsidR="00B80405" w:rsidRPr="00B80405" w:rsidRDefault="00B80405" w:rsidP="00B80405">
            <w:pPr>
              <w:widowControl/>
              <w:autoSpaceDE/>
              <w:autoSpaceDN/>
              <w:adjustRightInd/>
              <w:spacing w:after="265" w:line="276" w:lineRule="exact"/>
              <w:ind w:left="108" w:right="108"/>
              <w:jc w:val="both"/>
              <w:textAlignment w:val="baseline"/>
              <w:rPr>
                <w:rFonts w:ascii="Arial" w:eastAsia="Arial" w:hAnsi="Arial"/>
                <w:color w:val="000000"/>
                <w:szCs w:val="22"/>
                <w:lang w:val="en-US"/>
              </w:rPr>
            </w:pPr>
            <w:r w:rsidRPr="00B80405">
              <w:rPr>
                <w:rFonts w:ascii="Arial" w:eastAsia="Arial" w:hAnsi="Arial"/>
                <w:color w:val="000000"/>
                <w:szCs w:val="22"/>
                <w:lang w:val="en-US"/>
              </w:rPr>
              <w:t>Approve the introduction or discontinuance of any significant activity or operation. Any activity or operation shall be regarded as significant if the Board determines it so based upon its contribution/impact on the achievement of HEIW’s aims, objectives and priorities</w:t>
            </w:r>
          </w:p>
        </w:tc>
      </w:tr>
      <w:tr w:rsidR="00B80405" w:rsidRPr="00B80405" w14:paraId="2E9A9AE4" w14:textId="77777777" w:rsidTr="00B80405">
        <w:trPr>
          <w:trHeight w:hRule="exact" w:val="840"/>
        </w:trPr>
        <w:tc>
          <w:tcPr>
            <w:tcW w:w="730" w:type="dxa"/>
            <w:tcBorders>
              <w:top w:val="single" w:sz="5" w:space="0" w:color="000000"/>
              <w:left w:val="single" w:sz="5" w:space="0" w:color="000000"/>
              <w:bottom w:val="single" w:sz="5" w:space="0" w:color="000000"/>
              <w:right w:val="single" w:sz="5" w:space="0" w:color="000000"/>
            </w:tcBorders>
          </w:tcPr>
          <w:p w14:paraId="291A1C25" w14:textId="77777777" w:rsidR="00B80405" w:rsidRPr="00B80405" w:rsidRDefault="00B80405" w:rsidP="00B80405">
            <w:pPr>
              <w:widowControl/>
              <w:autoSpaceDE/>
              <w:autoSpaceDN/>
              <w:adjustRightInd/>
              <w:spacing w:after="557" w:line="272"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8</w:t>
            </w:r>
          </w:p>
        </w:tc>
        <w:tc>
          <w:tcPr>
            <w:tcW w:w="1737" w:type="dxa"/>
            <w:tcBorders>
              <w:top w:val="single" w:sz="5" w:space="0" w:color="000000"/>
              <w:left w:val="single" w:sz="5" w:space="0" w:color="000000"/>
              <w:bottom w:val="single" w:sz="5" w:space="0" w:color="000000"/>
              <w:right w:val="single" w:sz="5" w:space="0" w:color="000000"/>
            </w:tcBorders>
          </w:tcPr>
          <w:p w14:paraId="69B688BD" w14:textId="77777777" w:rsidR="00B80405" w:rsidRPr="00B80405" w:rsidRDefault="00B80405" w:rsidP="00B80405">
            <w:pPr>
              <w:widowControl/>
              <w:autoSpaceDE/>
              <w:autoSpaceDN/>
              <w:adjustRightInd/>
              <w:spacing w:after="557" w:line="272"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1AA89793" w14:textId="77777777" w:rsidR="00B80405" w:rsidRPr="00B80405" w:rsidRDefault="00B80405" w:rsidP="00B80405">
            <w:pPr>
              <w:widowControl/>
              <w:autoSpaceDE/>
              <w:autoSpaceDN/>
              <w:adjustRightInd/>
              <w:spacing w:after="278" w:line="279" w:lineRule="exact"/>
              <w:ind w:left="144" w:firstLine="288"/>
              <w:textAlignment w:val="baseline"/>
              <w:rPr>
                <w:rFonts w:ascii="Arial" w:eastAsia="Arial" w:hAnsi="Arial"/>
                <w:color w:val="000000"/>
                <w:szCs w:val="22"/>
                <w:lang w:val="en-US"/>
              </w:rPr>
            </w:pPr>
            <w:r w:rsidRPr="00B80405">
              <w:rPr>
                <w:rFonts w:ascii="Arial" w:eastAsia="Arial" w:hAnsi="Arial"/>
                <w:color w:val="000000"/>
                <w:szCs w:val="22"/>
                <w:lang w:val="en-US"/>
              </w:rPr>
              <w:t>OPERATING ARRANGEMENTS</w:t>
            </w:r>
          </w:p>
        </w:tc>
        <w:tc>
          <w:tcPr>
            <w:tcW w:w="9437" w:type="dxa"/>
            <w:tcBorders>
              <w:top w:val="single" w:sz="5" w:space="0" w:color="000000"/>
              <w:left w:val="single" w:sz="5" w:space="0" w:color="000000"/>
              <w:bottom w:val="single" w:sz="5" w:space="0" w:color="000000"/>
              <w:right w:val="single" w:sz="5" w:space="0" w:color="000000"/>
            </w:tcBorders>
          </w:tcPr>
          <w:p w14:paraId="50CB9EDE" w14:textId="77777777" w:rsidR="00B80405" w:rsidRPr="00B80405" w:rsidRDefault="00B80405" w:rsidP="00B80405">
            <w:pPr>
              <w:widowControl/>
              <w:autoSpaceDE/>
              <w:autoSpaceDN/>
              <w:adjustRightInd/>
              <w:spacing w:after="278" w:line="279" w:lineRule="exact"/>
              <w:ind w:left="108" w:right="108"/>
              <w:jc w:val="both"/>
              <w:textAlignment w:val="baseline"/>
              <w:rPr>
                <w:rFonts w:ascii="Arial" w:eastAsia="Arial" w:hAnsi="Arial"/>
                <w:color w:val="000000"/>
                <w:szCs w:val="22"/>
                <w:lang w:val="en-US"/>
              </w:rPr>
            </w:pPr>
            <w:r w:rsidRPr="00B80405">
              <w:rPr>
                <w:rFonts w:ascii="Arial" w:eastAsia="Arial" w:hAnsi="Arial"/>
                <w:color w:val="000000"/>
                <w:szCs w:val="22"/>
                <w:lang w:val="en-US"/>
              </w:rPr>
              <w:t>Ratify any urgent decisions taken by the Chair and the Chief Executive in accordance with Standing Order requirements</w:t>
            </w:r>
          </w:p>
        </w:tc>
      </w:tr>
      <w:tr w:rsidR="00B80405" w:rsidRPr="00B80405" w14:paraId="551A8DC1" w14:textId="77777777" w:rsidTr="00B80405">
        <w:trPr>
          <w:trHeight w:hRule="exact" w:val="566"/>
        </w:trPr>
        <w:tc>
          <w:tcPr>
            <w:tcW w:w="730" w:type="dxa"/>
            <w:tcBorders>
              <w:top w:val="single" w:sz="5" w:space="0" w:color="000000"/>
              <w:left w:val="single" w:sz="5" w:space="0" w:color="000000"/>
              <w:bottom w:val="single" w:sz="5" w:space="0" w:color="000000"/>
              <w:right w:val="single" w:sz="5" w:space="0" w:color="000000"/>
            </w:tcBorders>
          </w:tcPr>
          <w:p w14:paraId="7C34FA69" w14:textId="77777777" w:rsidR="00B80405" w:rsidRPr="00B80405" w:rsidRDefault="00B80405" w:rsidP="00B80405">
            <w:pPr>
              <w:widowControl/>
              <w:autoSpaceDE/>
              <w:autoSpaceDN/>
              <w:adjustRightInd/>
              <w:spacing w:after="279" w:line="272"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9</w:t>
            </w:r>
          </w:p>
        </w:tc>
        <w:tc>
          <w:tcPr>
            <w:tcW w:w="1737" w:type="dxa"/>
            <w:tcBorders>
              <w:top w:val="single" w:sz="5" w:space="0" w:color="000000"/>
              <w:left w:val="single" w:sz="5" w:space="0" w:color="000000"/>
              <w:bottom w:val="single" w:sz="5" w:space="0" w:color="000000"/>
              <w:right w:val="single" w:sz="5" w:space="0" w:color="000000"/>
            </w:tcBorders>
          </w:tcPr>
          <w:p w14:paraId="17778954" w14:textId="77777777" w:rsidR="00B80405" w:rsidRPr="00B80405" w:rsidRDefault="00B80405" w:rsidP="00B80405">
            <w:pPr>
              <w:widowControl/>
              <w:autoSpaceDE/>
              <w:autoSpaceDN/>
              <w:adjustRightInd/>
              <w:spacing w:after="279" w:line="272"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5FDC26AB" w14:textId="77777777" w:rsidR="00B80405" w:rsidRPr="00B80405" w:rsidRDefault="00B80405" w:rsidP="00B80405">
            <w:pPr>
              <w:widowControl/>
              <w:autoSpaceDE/>
              <w:autoSpaceDN/>
              <w:adjustRightInd/>
              <w:spacing w:after="5" w:line="274" w:lineRule="exact"/>
              <w:ind w:left="144" w:firstLine="288"/>
              <w:textAlignment w:val="baseline"/>
              <w:rPr>
                <w:rFonts w:ascii="Arial" w:eastAsia="Arial" w:hAnsi="Arial"/>
                <w:color w:val="000000"/>
                <w:szCs w:val="22"/>
                <w:lang w:val="en-US"/>
              </w:rPr>
            </w:pPr>
            <w:r w:rsidRPr="00B80405">
              <w:rPr>
                <w:rFonts w:ascii="Arial" w:eastAsia="Arial" w:hAnsi="Arial"/>
                <w:color w:val="000000"/>
                <w:szCs w:val="22"/>
                <w:lang w:val="en-US"/>
              </w:rPr>
              <w:t>OPERATING ARRANGEMENTS</w:t>
            </w:r>
          </w:p>
        </w:tc>
        <w:tc>
          <w:tcPr>
            <w:tcW w:w="9437" w:type="dxa"/>
            <w:tcBorders>
              <w:top w:val="single" w:sz="5" w:space="0" w:color="000000"/>
              <w:left w:val="single" w:sz="5" w:space="0" w:color="000000"/>
              <w:bottom w:val="single" w:sz="5" w:space="0" w:color="000000"/>
              <w:right w:val="single" w:sz="5" w:space="0" w:color="000000"/>
            </w:tcBorders>
          </w:tcPr>
          <w:p w14:paraId="1BC44F15" w14:textId="77777777" w:rsidR="00B80405" w:rsidRPr="00B80405" w:rsidRDefault="00B80405" w:rsidP="00B80405">
            <w:pPr>
              <w:widowControl/>
              <w:autoSpaceDE/>
              <w:autoSpaceDN/>
              <w:adjustRightInd/>
              <w:spacing w:after="279" w:line="272" w:lineRule="exact"/>
              <w:ind w:left="106"/>
              <w:textAlignment w:val="baseline"/>
              <w:rPr>
                <w:rFonts w:ascii="Arial" w:eastAsia="Arial" w:hAnsi="Arial"/>
                <w:color w:val="000000"/>
                <w:szCs w:val="22"/>
                <w:lang w:val="en-US"/>
              </w:rPr>
            </w:pPr>
            <w:r w:rsidRPr="00B80405">
              <w:rPr>
                <w:rFonts w:ascii="Arial" w:eastAsia="Arial" w:hAnsi="Arial"/>
                <w:color w:val="000000"/>
                <w:szCs w:val="22"/>
                <w:lang w:val="en-US"/>
              </w:rPr>
              <w:t xml:space="preserve">Ratify in public session any instances of failure to comply </w:t>
            </w:r>
            <w:proofErr w:type="gramStart"/>
            <w:r w:rsidRPr="00B80405">
              <w:rPr>
                <w:rFonts w:ascii="Arial" w:eastAsia="Arial" w:hAnsi="Arial"/>
                <w:color w:val="000000"/>
                <w:szCs w:val="22"/>
                <w:lang w:val="en-US"/>
              </w:rPr>
              <w:t>with Standing</w:t>
            </w:r>
            <w:proofErr w:type="gramEnd"/>
            <w:r w:rsidRPr="00B80405">
              <w:rPr>
                <w:rFonts w:ascii="Arial" w:eastAsia="Arial" w:hAnsi="Arial"/>
                <w:color w:val="000000"/>
                <w:szCs w:val="22"/>
                <w:lang w:val="en-US"/>
              </w:rPr>
              <w:t xml:space="preserve"> Orders</w:t>
            </w:r>
            <w:r w:rsidR="009B2A4C">
              <w:rPr>
                <w:rFonts w:ascii="Arial" w:eastAsia="Arial" w:hAnsi="Arial"/>
                <w:color w:val="000000"/>
                <w:szCs w:val="22"/>
                <w:lang w:val="en-US"/>
              </w:rPr>
              <w:t xml:space="preserve"> and Standing Financial Instructions</w:t>
            </w:r>
            <w:r w:rsidR="002A372C">
              <w:rPr>
                <w:rFonts w:ascii="Arial" w:eastAsia="Arial" w:hAnsi="Arial"/>
                <w:color w:val="000000"/>
                <w:szCs w:val="22"/>
                <w:lang w:val="en-US"/>
              </w:rPr>
              <w:t xml:space="preserve"> </w:t>
            </w:r>
          </w:p>
        </w:tc>
      </w:tr>
    </w:tbl>
    <w:p w14:paraId="76BCF6A2" w14:textId="77777777" w:rsidR="00B80405" w:rsidRPr="00B80405" w:rsidRDefault="00B80405" w:rsidP="00B80405">
      <w:pPr>
        <w:widowControl/>
        <w:autoSpaceDE/>
        <w:autoSpaceDN/>
        <w:adjustRightInd/>
        <w:spacing w:after="3068" w:line="20" w:lineRule="exact"/>
        <w:rPr>
          <w:rFonts w:eastAsia="PMingLiU"/>
          <w:sz w:val="22"/>
          <w:szCs w:val="22"/>
          <w:lang w:val="en-US"/>
        </w:rPr>
      </w:pPr>
    </w:p>
    <w:p w14:paraId="4A4E96AB" w14:textId="77777777" w:rsidR="00B80405" w:rsidRPr="00B80405" w:rsidRDefault="00B80405" w:rsidP="00B80405">
      <w:pPr>
        <w:widowControl/>
        <w:autoSpaceDE/>
        <w:autoSpaceDN/>
        <w:adjustRightInd/>
        <w:spacing w:after="3068" w:line="20" w:lineRule="exact"/>
        <w:rPr>
          <w:rFonts w:eastAsia="PMingLiU"/>
          <w:sz w:val="22"/>
          <w:szCs w:val="22"/>
          <w:lang w:val="en-US"/>
        </w:rPr>
        <w:sectPr w:rsidR="00B80405" w:rsidRPr="00B80405">
          <w:pgSz w:w="16838" w:h="11909" w:orient="landscape"/>
          <w:pgMar w:top="1420" w:right="1339" w:bottom="313" w:left="1311" w:header="720" w:footer="720" w:gutter="0"/>
          <w:cols w:space="720"/>
        </w:sectPr>
      </w:pPr>
    </w:p>
    <w:p w14:paraId="43F6F4AA" w14:textId="77777777" w:rsidR="00B80405" w:rsidRPr="00B80405" w:rsidRDefault="00B80405" w:rsidP="00B80405">
      <w:pPr>
        <w:widowControl/>
        <w:autoSpaceDE/>
        <w:autoSpaceDN/>
        <w:adjustRightInd/>
        <w:rPr>
          <w:rFonts w:eastAsia="PMingLiU"/>
          <w:sz w:val="22"/>
          <w:szCs w:val="22"/>
          <w:lang w:val="en-US"/>
        </w:rPr>
        <w:sectPr w:rsidR="00B80405" w:rsidRPr="00B80405">
          <w:type w:val="continuous"/>
          <w:pgSz w:w="16838" w:h="11909" w:orient="landscape"/>
          <w:pgMar w:top="1420" w:right="1322" w:bottom="313" w:left="1328" w:header="720" w:footer="720" w:gutter="0"/>
          <w:cols w:space="720"/>
        </w:sectPr>
      </w:pPr>
    </w:p>
    <w:tbl>
      <w:tblPr>
        <w:tblW w:w="0" w:type="auto"/>
        <w:tblInd w:w="14" w:type="dxa"/>
        <w:tblLayout w:type="fixed"/>
        <w:tblCellMar>
          <w:left w:w="0" w:type="dxa"/>
          <w:right w:w="0" w:type="dxa"/>
        </w:tblCellMar>
        <w:tblLook w:val="0000" w:firstRow="0" w:lastRow="0" w:firstColumn="0" w:lastColumn="0" w:noHBand="0" w:noVBand="0"/>
      </w:tblPr>
      <w:tblGrid>
        <w:gridCol w:w="730"/>
        <w:gridCol w:w="1737"/>
        <w:gridCol w:w="2256"/>
        <w:gridCol w:w="9437"/>
      </w:tblGrid>
      <w:tr w:rsidR="00B80405" w:rsidRPr="00B80405" w14:paraId="22FF15C2" w14:textId="77777777" w:rsidTr="00B80405">
        <w:trPr>
          <w:trHeight w:hRule="exact" w:val="562"/>
        </w:trPr>
        <w:tc>
          <w:tcPr>
            <w:tcW w:w="730" w:type="dxa"/>
            <w:tcBorders>
              <w:top w:val="single" w:sz="5" w:space="0" w:color="000000"/>
              <w:left w:val="single" w:sz="5" w:space="0" w:color="000000"/>
              <w:bottom w:val="single" w:sz="5" w:space="0" w:color="000000"/>
              <w:right w:val="single" w:sz="5" w:space="0" w:color="000000"/>
            </w:tcBorders>
          </w:tcPr>
          <w:p w14:paraId="7414EFBA" w14:textId="77777777" w:rsidR="00B80405" w:rsidRPr="00B80405" w:rsidRDefault="00B80405" w:rsidP="00B80405">
            <w:pPr>
              <w:widowControl/>
              <w:autoSpaceDE/>
              <w:autoSpaceDN/>
              <w:adjustRightInd/>
              <w:spacing w:after="270"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lastRenderedPageBreak/>
              <w:t>11</w:t>
            </w:r>
          </w:p>
        </w:tc>
        <w:tc>
          <w:tcPr>
            <w:tcW w:w="1737" w:type="dxa"/>
            <w:tcBorders>
              <w:top w:val="single" w:sz="5" w:space="0" w:color="000000"/>
              <w:left w:val="single" w:sz="5" w:space="0" w:color="000000"/>
              <w:bottom w:val="single" w:sz="5" w:space="0" w:color="000000"/>
              <w:right w:val="single" w:sz="5" w:space="0" w:color="000000"/>
            </w:tcBorders>
          </w:tcPr>
          <w:p w14:paraId="623DA7D5" w14:textId="77777777" w:rsidR="00B80405" w:rsidRPr="00B80405" w:rsidRDefault="00B80405" w:rsidP="00B80405">
            <w:pPr>
              <w:widowControl/>
              <w:autoSpaceDE/>
              <w:autoSpaceDN/>
              <w:adjustRightInd/>
              <w:spacing w:after="270"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725C7A8E" w14:textId="77777777" w:rsidR="00B80405" w:rsidRPr="00B80405" w:rsidRDefault="00B80405" w:rsidP="00B80405">
            <w:pPr>
              <w:widowControl/>
              <w:autoSpaceDE/>
              <w:autoSpaceDN/>
              <w:adjustRightInd/>
              <w:spacing w:line="274" w:lineRule="exact"/>
              <w:ind w:left="144" w:firstLine="288"/>
              <w:textAlignment w:val="baseline"/>
              <w:rPr>
                <w:rFonts w:ascii="Arial" w:eastAsia="Arial" w:hAnsi="Arial"/>
                <w:color w:val="000000"/>
                <w:szCs w:val="22"/>
                <w:lang w:val="en-US"/>
              </w:rPr>
            </w:pPr>
            <w:r w:rsidRPr="00B80405">
              <w:rPr>
                <w:rFonts w:ascii="Arial" w:eastAsia="Arial" w:hAnsi="Arial"/>
                <w:color w:val="000000"/>
                <w:szCs w:val="22"/>
                <w:lang w:val="en-US"/>
              </w:rPr>
              <w:t>OPERATING ARRANGEMENTS</w:t>
            </w:r>
          </w:p>
        </w:tc>
        <w:tc>
          <w:tcPr>
            <w:tcW w:w="9437" w:type="dxa"/>
            <w:tcBorders>
              <w:top w:val="single" w:sz="5" w:space="0" w:color="000000"/>
              <w:left w:val="single" w:sz="5" w:space="0" w:color="000000"/>
              <w:bottom w:val="single" w:sz="5" w:space="0" w:color="000000"/>
              <w:right w:val="single" w:sz="5" w:space="0" w:color="000000"/>
            </w:tcBorders>
          </w:tcPr>
          <w:p w14:paraId="60D6942B" w14:textId="77777777" w:rsidR="00B80405" w:rsidRPr="00B80405" w:rsidRDefault="00B80405" w:rsidP="00B80405">
            <w:pPr>
              <w:widowControl/>
              <w:autoSpaceDE/>
              <w:autoSpaceDN/>
              <w:adjustRightInd/>
              <w:spacing w:after="270" w:line="271" w:lineRule="exact"/>
              <w:ind w:left="106"/>
              <w:textAlignment w:val="baseline"/>
              <w:rPr>
                <w:rFonts w:ascii="Arial" w:eastAsia="Arial" w:hAnsi="Arial"/>
                <w:color w:val="000000"/>
                <w:szCs w:val="22"/>
                <w:lang w:val="en-US"/>
              </w:rPr>
            </w:pPr>
            <w:r w:rsidRPr="00B80405">
              <w:rPr>
                <w:rFonts w:ascii="Arial" w:eastAsia="Arial" w:hAnsi="Arial"/>
                <w:color w:val="000000"/>
                <w:szCs w:val="22"/>
                <w:lang w:val="en-US"/>
              </w:rPr>
              <w:t xml:space="preserve">Approve policies for dealing with complaints </w:t>
            </w:r>
          </w:p>
        </w:tc>
      </w:tr>
      <w:tr w:rsidR="00B80405" w:rsidRPr="00B80405" w14:paraId="4C99E163" w14:textId="77777777" w:rsidTr="00B80405">
        <w:trPr>
          <w:trHeight w:hRule="exact" w:val="561"/>
        </w:trPr>
        <w:tc>
          <w:tcPr>
            <w:tcW w:w="730" w:type="dxa"/>
            <w:tcBorders>
              <w:top w:val="single" w:sz="5" w:space="0" w:color="000000"/>
              <w:left w:val="single" w:sz="5" w:space="0" w:color="000000"/>
              <w:bottom w:val="single" w:sz="5" w:space="0" w:color="000000"/>
              <w:right w:val="single" w:sz="5" w:space="0" w:color="000000"/>
            </w:tcBorders>
          </w:tcPr>
          <w:p w14:paraId="2EF268AD" w14:textId="77777777" w:rsidR="00B80405" w:rsidRPr="00B80405" w:rsidRDefault="00B80405" w:rsidP="00B80405">
            <w:pPr>
              <w:widowControl/>
              <w:autoSpaceDE/>
              <w:autoSpaceDN/>
              <w:adjustRightInd/>
              <w:spacing w:after="266"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12</w:t>
            </w:r>
          </w:p>
        </w:tc>
        <w:tc>
          <w:tcPr>
            <w:tcW w:w="1737" w:type="dxa"/>
            <w:tcBorders>
              <w:top w:val="single" w:sz="5" w:space="0" w:color="000000"/>
              <w:left w:val="single" w:sz="5" w:space="0" w:color="000000"/>
              <w:bottom w:val="single" w:sz="5" w:space="0" w:color="000000"/>
              <w:right w:val="single" w:sz="5" w:space="0" w:color="000000"/>
            </w:tcBorders>
          </w:tcPr>
          <w:p w14:paraId="24A68D57" w14:textId="77777777" w:rsidR="00B80405" w:rsidRPr="00B80405" w:rsidRDefault="00B80405" w:rsidP="00B80405">
            <w:pPr>
              <w:widowControl/>
              <w:autoSpaceDE/>
              <w:autoSpaceDN/>
              <w:adjustRightInd/>
              <w:spacing w:after="266"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248909F0" w14:textId="77777777" w:rsidR="00B80405" w:rsidRPr="00B80405" w:rsidRDefault="00B80405" w:rsidP="00B80405">
            <w:pPr>
              <w:widowControl/>
              <w:autoSpaceDE/>
              <w:autoSpaceDN/>
              <w:adjustRightInd/>
              <w:spacing w:line="270" w:lineRule="exact"/>
              <w:ind w:left="144" w:firstLine="288"/>
              <w:textAlignment w:val="baseline"/>
              <w:rPr>
                <w:rFonts w:ascii="Arial" w:eastAsia="Arial" w:hAnsi="Arial"/>
                <w:color w:val="000000"/>
                <w:szCs w:val="22"/>
                <w:lang w:val="en-US"/>
              </w:rPr>
            </w:pPr>
            <w:r w:rsidRPr="00B80405">
              <w:rPr>
                <w:rFonts w:ascii="Arial" w:eastAsia="Arial" w:hAnsi="Arial"/>
                <w:color w:val="000000"/>
                <w:szCs w:val="22"/>
                <w:lang w:val="en-US"/>
              </w:rPr>
              <w:t>OPERATING ARRANGEMENTS</w:t>
            </w:r>
          </w:p>
        </w:tc>
        <w:tc>
          <w:tcPr>
            <w:tcW w:w="9437" w:type="dxa"/>
            <w:tcBorders>
              <w:top w:val="single" w:sz="5" w:space="0" w:color="000000"/>
              <w:left w:val="single" w:sz="5" w:space="0" w:color="000000"/>
              <w:bottom w:val="single" w:sz="5" w:space="0" w:color="000000"/>
              <w:right w:val="single" w:sz="5" w:space="0" w:color="000000"/>
            </w:tcBorders>
          </w:tcPr>
          <w:p w14:paraId="384F1308" w14:textId="77777777" w:rsidR="00B80405" w:rsidRPr="00B80405" w:rsidRDefault="00B80405" w:rsidP="00B80405">
            <w:pPr>
              <w:widowControl/>
              <w:autoSpaceDE/>
              <w:autoSpaceDN/>
              <w:adjustRightInd/>
              <w:spacing w:after="266" w:line="271" w:lineRule="exact"/>
              <w:ind w:left="106"/>
              <w:textAlignment w:val="baseline"/>
              <w:rPr>
                <w:rFonts w:ascii="Arial" w:eastAsia="Arial" w:hAnsi="Arial"/>
                <w:color w:val="000000"/>
                <w:szCs w:val="22"/>
                <w:lang w:val="en-US"/>
              </w:rPr>
            </w:pPr>
            <w:r w:rsidRPr="00B80405">
              <w:rPr>
                <w:rFonts w:ascii="Arial" w:eastAsia="Arial" w:hAnsi="Arial"/>
                <w:color w:val="000000"/>
                <w:szCs w:val="22"/>
                <w:lang w:val="en-US"/>
              </w:rPr>
              <w:t>Approve individual compensation payments in line with Standing Financial Instructions</w:t>
            </w:r>
          </w:p>
        </w:tc>
      </w:tr>
      <w:tr w:rsidR="00B80405" w:rsidRPr="00B80405" w14:paraId="37D6D8C0" w14:textId="77777777" w:rsidTr="00B80405">
        <w:trPr>
          <w:trHeight w:hRule="exact" w:val="567"/>
        </w:trPr>
        <w:tc>
          <w:tcPr>
            <w:tcW w:w="730" w:type="dxa"/>
            <w:tcBorders>
              <w:top w:val="single" w:sz="5" w:space="0" w:color="000000"/>
              <w:left w:val="single" w:sz="5" w:space="0" w:color="000000"/>
              <w:bottom w:val="single" w:sz="5" w:space="0" w:color="000000"/>
              <w:right w:val="single" w:sz="5" w:space="0" w:color="000000"/>
            </w:tcBorders>
          </w:tcPr>
          <w:p w14:paraId="466877BE" w14:textId="77777777" w:rsidR="00B80405" w:rsidRPr="00B80405" w:rsidRDefault="00B80405" w:rsidP="00B80405">
            <w:pPr>
              <w:widowControl/>
              <w:autoSpaceDE/>
              <w:autoSpaceDN/>
              <w:adjustRightInd/>
              <w:spacing w:after="280"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13</w:t>
            </w:r>
          </w:p>
        </w:tc>
        <w:tc>
          <w:tcPr>
            <w:tcW w:w="1737" w:type="dxa"/>
            <w:tcBorders>
              <w:top w:val="single" w:sz="5" w:space="0" w:color="000000"/>
              <w:left w:val="single" w:sz="5" w:space="0" w:color="000000"/>
              <w:bottom w:val="single" w:sz="5" w:space="0" w:color="000000"/>
              <w:right w:val="single" w:sz="5" w:space="0" w:color="000000"/>
            </w:tcBorders>
          </w:tcPr>
          <w:p w14:paraId="30C699A1" w14:textId="77777777" w:rsidR="00B80405" w:rsidRPr="00B80405" w:rsidRDefault="00B80405" w:rsidP="00B80405">
            <w:pPr>
              <w:widowControl/>
              <w:autoSpaceDE/>
              <w:autoSpaceDN/>
              <w:adjustRightInd/>
              <w:spacing w:after="280"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4E0074A7" w14:textId="77777777" w:rsidR="00B80405" w:rsidRPr="00B80405" w:rsidRDefault="00B80405" w:rsidP="00B80405">
            <w:pPr>
              <w:widowControl/>
              <w:autoSpaceDE/>
              <w:autoSpaceDN/>
              <w:adjustRightInd/>
              <w:spacing w:after="2" w:line="278" w:lineRule="exact"/>
              <w:ind w:left="144" w:firstLine="288"/>
              <w:textAlignment w:val="baseline"/>
              <w:rPr>
                <w:rFonts w:ascii="Arial" w:eastAsia="Arial" w:hAnsi="Arial"/>
                <w:color w:val="000000"/>
                <w:szCs w:val="22"/>
                <w:lang w:val="en-US"/>
              </w:rPr>
            </w:pPr>
            <w:r w:rsidRPr="00B80405">
              <w:rPr>
                <w:rFonts w:ascii="Arial" w:eastAsia="Arial" w:hAnsi="Arial"/>
                <w:color w:val="000000"/>
                <w:szCs w:val="22"/>
                <w:lang w:val="en-US"/>
              </w:rPr>
              <w:t>OPERATING ARRANGEMENTS</w:t>
            </w:r>
          </w:p>
        </w:tc>
        <w:tc>
          <w:tcPr>
            <w:tcW w:w="9437" w:type="dxa"/>
            <w:tcBorders>
              <w:top w:val="single" w:sz="5" w:space="0" w:color="000000"/>
              <w:left w:val="single" w:sz="5" w:space="0" w:color="000000"/>
              <w:bottom w:val="single" w:sz="5" w:space="0" w:color="000000"/>
              <w:right w:val="single" w:sz="5" w:space="0" w:color="000000"/>
            </w:tcBorders>
          </w:tcPr>
          <w:p w14:paraId="0288093B" w14:textId="77777777" w:rsidR="00B80405" w:rsidRPr="00B80405" w:rsidRDefault="00B80405" w:rsidP="00BB6853">
            <w:pPr>
              <w:widowControl/>
              <w:autoSpaceDE/>
              <w:autoSpaceDN/>
              <w:adjustRightInd/>
              <w:spacing w:line="271" w:lineRule="exact"/>
              <w:ind w:left="72"/>
              <w:textAlignment w:val="baseline"/>
              <w:rPr>
                <w:rFonts w:ascii="Arial" w:eastAsia="Arial" w:hAnsi="Arial"/>
                <w:color w:val="000000"/>
                <w:szCs w:val="22"/>
                <w:lang w:val="en-US"/>
              </w:rPr>
            </w:pPr>
            <w:r w:rsidRPr="00B80405">
              <w:rPr>
                <w:rFonts w:ascii="Arial" w:eastAsia="Arial" w:hAnsi="Arial"/>
                <w:color w:val="000000"/>
                <w:szCs w:val="22"/>
                <w:lang w:val="en-US"/>
              </w:rPr>
              <w:t xml:space="preserve">Approve individual cases for the write </w:t>
            </w:r>
            <w:proofErr w:type="gramStart"/>
            <w:r w:rsidRPr="00B80405">
              <w:rPr>
                <w:rFonts w:ascii="Arial" w:eastAsia="Arial" w:hAnsi="Arial"/>
                <w:color w:val="000000"/>
                <w:szCs w:val="22"/>
                <w:lang w:val="en-US"/>
              </w:rPr>
              <w:t>off of</w:t>
            </w:r>
            <w:proofErr w:type="gramEnd"/>
            <w:r w:rsidRPr="00B80405">
              <w:rPr>
                <w:rFonts w:ascii="Arial" w:eastAsia="Arial" w:hAnsi="Arial"/>
                <w:color w:val="000000"/>
                <w:szCs w:val="22"/>
                <w:lang w:val="en-US"/>
              </w:rPr>
              <w:t xml:space="preserve"> losses or making of</w:t>
            </w:r>
            <w:r w:rsidR="00E96A93">
              <w:rPr>
                <w:rFonts w:ascii="Arial" w:eastAsia="Arial" w:hAnsi="Arial"/>
                <w:color w:val="000000"/>
                <w:szCs w:val="22"/>
                <w:lang w:val="en-US"/>
              </w:rPr>
              <w:t xml:space="preserve"> </w:t>
            </w:r>
            <w:r w:rsidRPr="00B80405">
              <w:rPr>
                <w:rFonts w:ascii="Arial" w:eastAsia="Arial" w:hAnsi="Arial"/>
                <w:color w:val="000000"/>
                <w:szCs w:val="22"/>
                <w:lang w:val="en-US"/>
              </w:rPr>
              <w:t>special payments above the limits of delegation to the Chief Executive and officers</w:t>
            </w:r>
          </w:p>
        </w:tc>
      </w:tr>
      <w:tr w:rsidR="00B80405" w:rsidRPr="00B80405" w14:paraId="1CEE90EC" w14:textId="77777777" w:rsidTr="00B80405">
        <w:trPr>
          <w:trHeight w:hRule="exact" w:val="561"/>
        </w:trPr>
        <w:tc>
          <w:tcPr>
            <w:tcW w:w="730" w:type="dxa"/>
            <w:tcBorders>
              <w:top w:val="single" w:sz="5" w:space="0" w:color="000000"/>
              <w:left w:val="single" w:sz="5" w:space="0" w:color="000000"/>
              <w:bottom w:val="single" w:sz="5" w:space="0" w:color="000000"/>
              <w:right w:val="single" w:sz="5" w:space="0" w:color="000000"/>
            </w:tcBorders>
          </w:tcPr>
          <w:p w14:paraId="4846200F" w14:textId="77777777" w:rsidR="00B80405" w:rsidRPr="00B80405" w:rsidRDefault="00B80405" w:rsidP="00B80405">
            <w:pPr>
              <w:widowControl/>
              <w:autoSpaceDE/>
              <w:autoSpaceDN/>
              <w:adjustRightInd/>
              <w:spacing w:after="265"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14</w:t>
            </w:r>
          </w:p>
        </w:tc>
        <w:tc>
          <w:tcPr>
            <w:tcW w:w="1737" w:type="dxa"/>
            <w:tcBorders>
              <w:top w:val="single" w:sz="5" w:space="0" w:color="000000"/>
              <w:left w:val="single" w:sz="5" w:space="0" w:color="000000"/>
              <w:bottom w:val="single" w:sz="5" w:space="0" w:color="000000"/>
              <w:right w:val="single" w:sz="5" w:space="0" w:color="000000"/>
            </w:tcBorders>
          </w:tcPr>
          <w:p w14:paraId="4548B5EB" w14:textId="77777777" w:rsidR="00B80405" w:rsidRPr="00B80405" w:rsidRDefault="00B80405" w:rsidP="00B80405">
            <w:pPr>
              <w:widowControl/>
              <w:autoSpaceDE/>
              <w:autoSpaceDN/>
              <w:adjustRightInd/>
              <w:spacing w:after="265"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1177C361" w14:textId="77777777" w:rsidR="00B80405" w:rsidRPr="00B80405" w:rsidRDefault="00B80405" w:rsidP="00B80405">
            <w:pPr>
              <w:widowControl/>
              <w:autoSpaceDE/>
              <w:autoSpaceDN/>
              <w:adjustRightInd/>
              <w:spacing w:line="269" w:lineRule="exact"/>
              <w:ind w:left="144" w:firstLine="288"/>
              <w:textAlignment w:val="baseline"/>
              <w:rPr>
                <w:rFonts w:ascii="Arial" w:eastAsia="Arial" w:hAnsi="Arial"/>
                <w:color w:val="000000"/>
                <w:szCs w:val="22"/>
                <w:lang w:val="en-US"/>
              </w:rPr>
            </w:pPr>
            <w:r w:rsidRPr="00B80405">
              <w:rPr>
                <w:rFonts w:ascii="Arial" w:eastAsia="Arial" w:hAnsi="Arial"/>
                <w:color w:val="000000"/>
                <w:szCs w:val="22"/>
                <w:lang w:val="en-US"/>
              </w:rPr>
              <w:t>OPERATING ARRANGEMENTS</w:t>
            </w:r>
          </w:p>
        </w:tc>
        <w:tc>
          <w:tcPr>
            <w:tcW w:w="9437" w:type="dxa"/>
            <w:tcBorders>
              <w:top w:val="single" w:sz="5" w:space="0" w:color="000000"/>
              <w:left w:val="single" w:sz="5" w:space="0" w:color="000000"/>
              <w:bottom w:val="single" w:sz="5" w:space="0" w:color="000000"/>
              <w:right w:val="single" w:sz="5" w:space="0" w:color="000000"/>
            </w:tcBorders>
          </w:tcPr>
          <w:p w14:paraId="3A8F0CE5" w14:textId="77777777" w:rsidR="00B80405" w:rsidRPr="00B80405" w:rsidRDefault="00B80405" w:rsidP="00B80405">
            <w:pPr>
              <w:widowControl/>
              <w:autoSpaceDE/>
              <w:autoSpaceDN/>
              <w:adjustRightInd/>
              <w:spacing w:after="265" w:line="271" w:lineRule="exact"/>
              <w:ind w:left="106"/>
              <w:textAlignment w:val="baseline"/>
              <w:rPr>
                <w:rFonts w:ascii="Arial" w:eastAsia="Arial" w:hAnsi="Arial"/>
                <w:color w:val="000000"/>
                <w:szCs w:val="22"/>
                <w:lang w:val="en-US"/>
              </w:rPr>
            </w:pPr>
            <w:r w:rsidRPr="00B80405">
              <w:rPr>
                <w:rFonts w:ascii="Arial" w:eastAsia="Arial" w:hAnsi="Arial"/>
                <w:color w:val="000000"/>
                <w:szCs w:val="22"/>
                <w:lang w:val="en-US"/>
              </w:rPr>
              <w:t>Approve proposals for action on litigation on behalf of HEIW</w:t>
            </w:r>
          </w:p>
        </w:tc>
      </w:tr>
      <w:tr w:rsidR="00B80405" w:rsidRPr="00B80405" w14:paraId="7583570F" w14:textId="77777777" w:rsidTr="00B80405">
        <w:trPr>
          <w:trHeight w:hRule="exact" w:val="562"/>
        </w:trPr>
        <w:tc>
          <w:tcPr>
            <w:tcW w:w="730" w:type="dxa"/>
            <w:tcBorders>
              <w:top w:val="single" w:sz="5" w:space="0" w:color="000000"/>
              <w:left w:val="single" w:sz="5" w:space="0" w:color="000000"/>
              <w:bottom w:val="single" w:sz="5" w:space="0" w:color="000000"/>
              <w:right w:val="single" w:sz="5" w:space="0" w:color="000000"/>
            </w:tcBorders>
          </w:tcPr>
          <w:p w14:paraId="073A7E83" w14:textId="77777777" w:rsidR="00B80405" w:rsidRPr="00B80405" w:rsidRDefault="00B80405" w:rsidP="00B80405">
            <w:pPr>
              <w:widowControl/>
              <w:autoSpaceDE/>
              <w:autoSpaceDN/>
              <w:adjustRightInd/>
              <w:spacing w:after="265"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15</w:t>
            </w:r>
          </w:p>
        </w:tc>
        <w:tc>
          <w:tcPr>
            <w:tcW w:w="1737" w:type="dxa"/>
            <w:tcBorders>
              <w:top w:val="single" w:sz="5" w:space="0" w:color="000000"/>
              <w:left w:val="single" w:sz="5" w:space="0" w:color="000000"/>
              <w:bottom w:val="single" w:sz="5" w:space="0" w:color="000000"/>
              <w:right w:val="single" w:sz="5" w:space="0" w:color="000000"/>
            </w:tcBorders>
          </w:tcPr>
          <w:p w14:paraId="6A1413B8" w14:textId="77777777" w:rsidR="00B80405" w:rsidRPr="00B80405" w:rsidRDefault="00B80405" w:rsidP="00B80405">
            <w:pPr>
              <w:widowControl/>
              <w:autoSpaceDE/>
              <w:autoSpaceDN/>
              <w:adjustRightInd/>
              <w:spacing w:after="265"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1F457986" w14:textId="77777777" w:rsidR="00B80405" w:rsidRPr="00B80405" w:rsidRDefault="00B80405" w:rsidP="00B80405">
            <w:pPr>
              <w:widowControl/>
              <w:autoSpaceDE/>
              <w:autoSpaceDN/>
              <w:adjustRightInd/>
              <w:spacing w:line="272" w:lineRule="exact"/>
              <w:ind w:left="144" w:firstLine="288"/>
              <w:textAlignment w:val="baseline"/>
              <w:rPr>
                <w:rFonts w:ascii="Arial" w:eastAsia="Arial" w:hAnsi="Arial"/>
                <w:color w:val="000000"/>
                <w:szCs w:val="22"/>
                <w:lang w:val="en-US"/>
              </w:rPr>
            </w:pPr>
            <w:r w:rsidRPr="00B80405">
              <w:rPr>
                <w:rFonts w:ascii="Arial" w:eastAsia="Arial" w:hAnsi="Arial"/>
                <w:color w:val="000000"/>
                <w:szCs w:val="22"/>
                <w:lang w:val="en-US"/>
              </w:rPr>
              <w:t>OPERATING ARRANGEMENTS</w:t>
            </w:r>
          </w:p>
        </w:tc>
        <w:tc>
          <w:tcPr>
            <w:tcW w:w="9437" w:type="dxa"/>
            <w:tcBorders>
              <w:top w:val="single" w:sz="5" w:space="0" w:color="000000"/>
              <w:left w:val="single" w:sz="5" w:space="0" w:color="000000"/>
              <w:bottom w:val="single" w:sz="5" w:space="0" w:color="000000"/>
              <w:right w:val="single" w:sz="5" w:space="0" w:color="000000"/>
            </w:tcBorders>
          </w:tcPr>
          <w:p w14:paraId="4753D0F0" w14:textId="77777777" w:rsidR="00B80405" w:rsidRPr="00B80405" w:rsidRDefault="00B80405" w:rsidP="00B80405">
            <w:pPr>
              <w:widowControl/>
              <w:autoSpaceDE/>
              <w:autoSpaceDN/>
              <w:adjustRightInd/>
              <w:spacing w:after="265" w:line="271" w:lineRule="exact"/>
              <w:ind w:left="106"/>
              <w:textAlignment w:val="baseline"/>
              <w:rPr>
                <w:rFonts w:ascii="Arial" w:eastAsia="Arial" w:hAnsi="Arial"/>
                <w:color w:val="000000"/>
                <w:szCs w:val="22"/>
                <w:lang w:val="en-US"/>
              </w:rPr>
            </w:pPr>
            <w:proofErr w:type="spellStart"/>
            <w:r w:rsidRPr="00B80405">
              <w:rPr>
                <w:rFonts w:ascii="Arial" w:eastAsia="Arial" w:hAnsi="Arial"/>
                <w:color w:val="000000"/>
                <w:szCs w:val="22"/>
                <w:lang w:val="en-US"/>
              </w:rPr>
              <w:t>Authorise</w:t>
            </w:r>
            <w:proofErr w:type="spellEnd"/>
            <w:r w:rsidRPr="00B80405">
              <w:rPr>
                <w:rFonts w:ascii="Arial" w:eastAsia="Arial" w:hAnsi="Arial"/>
                <w:color w:val="000000"/>
                <w:szCs w:val="22"/>
                <w:lang w:val="en-US"/>
              </w:rPr>
              <w:t xml:space="preserve"> use of the HEIW’s official seal</w:t>
            </w:r>
          </w:p>
        </w:tc>
      </w:tr>
      <w:tr w:rsidR="00B80405" w:rsidRPr="00B80405" w14:paraId="432B7A22" w14:textId="77777777" w:rsidTr="00B80405">
        <w:trPr>
          <w:trHeight w:hRule="exact" w:val="835"/>
        </w:trPr>
        <w:tc>
          <w:tcPr>
            <w:tcW w:w="730" w:type="dxa"/>
            <w:tcBorders>
              <w:top w:val="single" w:sz="5" w:space="0" w:color="000000"/>
              <w:left w:val="single" w:sz="5" w:space="0" w:color="000000"/>
              <w:bottom w:val="single" w:sz="5" w:space="0" w:color="000000"/>
              <w:right w:val="single" w:sz="5" w:space="0" w:color="000000"/>
            </w:tcBorders>
          </w:tcPr>
          <w:p w14:paraId="4AAFCC6A" w14:textId="77777777" w:rsidR="00B80405" w:rsidRPr="00B80405" w:rsidRDefault="00B80405" w:rsidP="00B80405">
            <w:pPr>
              <w:widowControl/>
              <w:autoSpaceDE/>
              <w:autoSpaceDN/>
              <w:adjustRightInd/>
              <w:spacing w:after="539"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16</w:t>
            </w:r>
          </w:p>
        </w:tc>
        <w:tc>
          <w:tcPr>
            <w:tcW w:w="1737" w:type="dxa"/>
            <w:tcBorders>
              <w:top w:val="single" w:sz="5" w:space="0" w:color="000000"/>
              <w:left w:val="single" w:sz="5" w:space="0" w:color="000000"/>
              <w:bottom w:val="single" w:sz="5" w:space="0" w:color="000000"/>
              <w:right w:val="single" w:sz="5" w:space="0" w:color="000000"/>
            </w:tcBorders>
          </w:tcPr>
          <w:p w14:paraId="5541E2FC" w14:textId="77777777" w:rsidR="00B80405" w:rsidRPr="00B80405" w:rsidRDefault="00B80405" w:rsidP="00B80405">
            <w:pPr>
              <w:widowControl/>
              <w:autoSpaceDE/>
              <w:autoSpaceDN/>
              <w:adjustRightInd/>
              <w:spacing w:after="539"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5BADCDA3" w14:textId="77777777" w:rsidR="00B80405" w:rsidRPr="00B80405" w:rsidRDefault="00B80405" w:rsidP="00B80405">
            <w:pPr>
              <w:widowControl/>
              <w:autoSpaceDE/>
              <w:autoSpaceDN/>
              <w:adjustRightInd/>
              <w:spacing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ORGANISATION </w:t>
            </w:r>
            <w:r w:rsidRPr="00B80405">
              <w:rPr>
                <w:rFonts w:ascii="Arial" w:eastAsia="Arial" w:hAnsi="Arial"/>
                <w:color w:val="000000"/>
                <w:szCs w:val="22"/>
                <w:lang w:val="en-US"/>
              </w:rPr>
              <w:br/>
              <w:t xml:space="preserve">STRUCTURE &amp; </w:t>
            </w:r>
            <w:r w:rsidRPr="00B80405">
              <w:rPr>
                <w:rFonts w:ascii="Arial" w:eastAsia="Arial" w:hAnsi="Arial"/>
                <w:color w:val="000000"/>
                <w:szCs w:val="22"/>
                <w:lang w:val="en-US"/>
              </w:rPr>
              <w:br/>
              <w:t>STAFFING</w:t>
            </w:r>
          </w:p>
        </w:tc>
        <w:tc>
          <w:tcPr>
            <w:tcW w:w="9437" w:type="dxa"/>
            <w:tcBorders>
              <w:top w:val="single" w:sz="5" w:space="0" w:color="000000"/>
              <w:left w:val="single" w:sz="5" w:space="0" w:color="000000"/>
              <w:bottom w:val="single" w:sz="5" w:space="0" w:color="000000"/>
              <w:right w:val="single" w:sz="5" w:space="0" w:color="000000"/>
            </w:tcBorders>
          </w:tcPr>
          <w:p w14:paraId="35B6DC3A" w14:textId="77777777" w:rsidR="00B80405" w:rsidRPr="00B80405" w:rsidRDefault="00B80405" w:rsidP="00E96A93">
            <w:pPr>
              <w:widowControl/>
              <w:autoSpaceDE/>
              <w:autoSpaceDN/>
              <w:adjustRightInd/>
              <w:spacing w:after="266" w:line="273" w:lineRule="exact"/>
              <w:ind w:left="108" w:right="108"/>
              <w:jc w:val="both"/>
              <w:textAlignment w:val="baseline"/>
              <w:rPr>
                <w:rFonts w:ascii="Arial" w:eastAsia="Arial" w:hAnsi="Arial"/>
                <w:color w:val="000000"/>
                <w:szCs w:val="22"/>
                <w:lang w:val="en-US"/>
              </w:rPr>
            </w:pPr>
            <w:r w:rsidRPr="00B80405">
              <w:rPr>
                <w:rFonts w:ascii="Arial" w:eastAsia="Arial" w:hAnsi="Arial"/>
                <w:color w:val="000000"/>
                <w:szCs w:val="22"/>
                <w:lang w:val="en-US"/>
              </w:rPr>
              <w:t>Ratify appointment, discipline and dismissal of the Chief Executive</w:t>
            </w:r>
          </w:p>
        </w:tc>
      </w:tr>
      <w:tr w:rsidR="00B80405" w:rsidRPr="00B80405" w14:paraId="1C7A4390" w14:textId="77777777" w:rsidTr="00B80405">
        <w:trPr>
          <w:trHeight w:hRule="exact" w:val="840"/>
        </w:trPr>
        <w:tc>
          <w:tcPr>
            <w:tcW w:w="730" w:type="dxa"/>
            <w:tcBorders>
              <w:top w:val="single" w:sz="5" w:space="0" w:color="000000"/>
              <w:left w:val="single" w:sz="5" w:space="0" w:color="000000"/>
              <w:bottom w:val="single" w:sz="5" w:space="0" w:color="000000"/>
              <w:right w:val="single" w:sz="5" w:space="0" w:color="000000"/>
            </w:tcBorders>
          </w:tcPr>
          <w:p w14:paraId="75F934C1" w14:textId="77777777" w:rsidR="00B80405" w:rsidRPr="00B80405" w:rsidRDefault="00B80405" w:rsidP="00B80405">
            <w:pPr>
              <w:widowControl/>
              <w:autoSpaceDE/>
              <w:autoSpaceDN/>
              <w:adjustRightInd/>
              <w:spacing w:after="548"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17</w:t>
            </w:r>
          </w:p>
        </w:tc>
        <w:tc>
          <w:tcPr>
            <w:tcW w:w="1737" w:type="dxa"/>
            <w:tcBorders>
              <w:top w:val="single" w:sz="5" w:space="0" w:color="000000"/>
              <w:left w:val="single" w:sz="5" w:space="0" w:color="000000"/>
              <w:bottom w:val="single" w:sz="5" w:space="0" w:color="000000"/>
              <w:right w:val="single" w:sz="5" w:space="0" w:color="000000"/>
            </w:tcBorders>
          </w:tcPr>
          <w:p w14:paraId="7469B81C" w14:textId="77777777" w:rsidR="00B80405" w:rsidRPr="00B80405" w:rsidRDefault="00B80405" w:rsidP="00B80405">
            <w:pPr>
              <w:widowControl/>
              <w:autoSpaceDE/>
              <w:autoSpaceDN/>
              <w:adjustRightInd/>
              <w:spacing w:after="548"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16C90EDF" w14:textId="77777777" w:rsidR="00B80405" w:rsidRPr="00B80405" w:rsidRDefault="00B80405" w:rsidP="00B80405">
            <w:pPr>
              <w:widowControl/>
              <w:autoSpaceDE/>
              <w:autoSpaceDN/>
              <w:adjustRightInd/>
              <w:spacing w:line="274"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ORGANISATION </w:t>
            </w:r>
            <w:r w:rsidRPr="00B80405">
              <w:rPr>
                <w:rFonts w:ascii="Arial" w:eastAsia="Arial" w:hAnsi="Arial"/>
                <w:color w:val="000000"/>
                <w:szCs w:val="22"/>
                <w:lang w:val="en-US"/>
              </w:rPr>
              <w:br/>
              <w:t xml:space="preserve">STRUCTURE &amp; </w:t>
            </w:r>
            <w:r w:rsidRPr="00B80405">
              <w:rPr>
                <w:rFonts w:ascii="Arial" w:eastAsia="Arial" w:hAnsi="Arial"/>
                <w:color w:val="000000"/>
                <w:szCs w:val="22"/>
                <w:lang w:val="en-US"/>
              </w:rPr>
              <w:br/>
              <w:t>STAFFING</w:t>
            </w:r>
          </w:p>
        </w:tc>
        <w:tc>
          <w:tcPr>
            <w:tcW w:w="9437" w:type="dxa"/>
            <w:tcBorders>
              <w:top w:val="single" w:sz="5" w:space="0" w:color="000000"/>
              <w:left w:val="single" w:sz="5" w:space="0" w:color="000000"/>
              <w:bottom w:val="single" w:sz="5" w:space="0" w:color="000000"/>
              <w:right w:val="single" w:sz="5" w:space="0" w:color="000000"/>
            </w:tcBorders>
          </w:tcPr>
          <w:p w14:paraId="3A4C4EDD" w14:textId="77777777" w:rsidR="00B80405" w:rsidRPr="00B80405" w:rsidRDefault="009F251C" w:rsidP="009F251C">
            <w:pPr>
              <w:widowControl/>
              <w:tabs>
                <w:tab w:val="left" w:pos="1152"/>
                <w:tab w:val="left" w:pos="1656"/>
                <w:tab w:val="left" w:pos="3240"/>
                <w:tab w:val="left" w:pos="4464"/>
                <w:tab w:val="left" w:pos="5616"/>
                <w:tab w:val="left" w:pos="6192"/>
                <w:tab w:val="left" w:pos="7344"/>
                <w:tab w:val="right" w:pos="9288"/>
              </w:tabs>
              <w:autoSpaceDE/>
              <w:autoSpaceDN/>
              <w:adjustRightInd/>
              <w:spacing w:line="271" w:lineRule="exact"/>
              <w:textAlignment w:val="baseline"/>
              <w:rPr>
                <w:rFonts w:ascii="Arial" w:eastAsia="Arial" w:hAnsi="Arial"/>
                <w:color w:val="000000"/>
                <w:szCs w:val="22"/>
                <w:lang w:val="en-US"/>
              </w:rPr>
            </w:pPr>
            <w:r>
              <w:rPr>
                <w:rFonts w:ascii="Arial" w:eastAsia="Arial" w:hAnsi="Arial"/>
                <w:color w:val="000000"/>
                <w:szCs w:val="22"/>
                <w:lang w:val="en-US"/>
              </w:rPr>
              <w:t xml:space="preserve"> </w:t>
            </w:r>
            <w:r w:rsidR="00B80405" w:rsidRPr="00B80405">
              <w:rPr>
                <w:rFonts w:ascii="Arial" w:eastAsia="Arial" w:hAnsi="Arial"/>
                <w:color w:val="000000"/>
                <w:szCs w:val="22"/>
                <w:lang w:val="en-US"/>
              </w:rPr>
              <w:t>Approve</w:t>
            </w:r>
            <w:r w:rsidR="00E96A93">
              <w:rPr>
                <w:rFonts w:ascii="Arial" w:eastAsia="Arial" w:hAnsi="Arial"/>
                <w:color w:val="000000"/>
                <w:szCs w:val="22"/>
                <w:lang w:val="en-US"/>
              </w:rPr>
              <w:t xml:space="preserve"> </w:t>
            </w:r>
            <w:r w:rsidR="00B80405" w:rsidRPr="00B80405">
              <w:rPr>
                <w:rFonts w:ascii="Arial" w:eastAsia="Arial" w:hAnsi="Arial"/>
                <w:color w:val="000000"/>
                <w:szCs w:val="22"/>
                <w:lang w:val="en-US"/>
              </w:rPr>
              <w:t>the</w:t>
            </w:r>
            <w:r w:rsidR="00E96A93">
              <w:rPr>
                <w:rFonts w:ascii="Arial" w:eastAsia="Arial" w:hAnsi="Arial"/>
                <w:color w:val="000000"/>
                <w:szCs w:val="22"/>
                <w:lang w:val="en-US"/>
              </w:rPr>
              <w:t xml:space="preserve"> </w:t>
            </w:r>
            <w:r w:rsidR="00B80405" w:rsidRPr="00B80405">
              <w:rPr>
                <w:rFonts w:ascii="Arial" w:eastAsia="Arial" w:hAnsi="Arial"/>
                <w:color w:val="000000"/>
                <w:szCs w:val="22"/>
                <w:lang w:val="en-US"/>
              </w:rPr>
              <w:t>appointment</w:t>
            </w:r>
            <w:r w:rsidR="00E96A93">
              <w:rPr>
                <w:rFonts w:ascii="Arial" w:eastAsia="Arial" w:hAnsi="Arial"/>
                <w:color w:val="000000"/>
                <w:szCs w:val="22"/>
                <w:lang w:val="en-US"/>
              </w:rPr>
              <w:t xml:space="preserve">, </w:t>
            </w:r>
            <w:r w:rsidR="00B80405" w:rsidRPr="00B80405">
              <w:rPr>
                <w:rFonts w:ascii="Arial" w:eastAsia="Arial" w:hAnsi="Arial"/>
                <w:color w:val="000000"/>
                <w:szCs w:val="22"/>
                <w:lang w:val="en-US"/>
              </w:rPr>
              <w:t>discipline</w:t>
            </w:r>
            <w:r w:rsidR="00E96A93">
              <w:rPr>
                <w:rFonts w:ascii="Arial" w:eastAsia="Arial" w:hAnsi="Arial"/>
                <w:color w:val="000000"/>
                <w:szCs w:val="22"/>
                <w:lang w:val="en-US"/>
              </w:rPr>
              <w:t xml:space="preserve"> </w:t>
            </w:r>
            <w:r w:rsidR="00B80405" w:rsidRPr="00B80405">
              <w:rPr>
                <w:rFonts w:ascii="Arial" w:eastAsia="Arial" w:hAnsi="Arial"/>
                <w:color w:val="000000"/>
                <w:szCs w:val="22"/>
                <w:lang w:val="en-US"/>
              </w:rPr>
              <w:t>and</w:t>
            </w:r>
            <w:r w:rsidR="00E96A93">
              <w:rPr>
                <w:rFonts w:ascii="Arial" w:eastAsia="Arial" w:hAnsi="Arial"/>
                <w:color w:val="000000"/>
                <w:szCs w:val="22"/>
                <w:lang w:val="en-US"/>
              </w:rPr>
              <w:t xml:space="preserve"> </w:t>
            </w:r>
            <w:r w:rsidR="00B80405" w:rsidRPr="00B80405">
              <w:rPr>
                <w:rFonts w:ascii="Arial" w:eastAsia="Arial" w:hAnsi="Arial"/>
                <w:color w:val="000000"/>
                <w:szCs w:val="22"/>
                <w:lang w:val="en-US"/>
              </w:rPr>
              <w:t>dismissal</w:t>
            </w:r>
            <w:r w:rsidR="00E96A93">
              <w:rPr>
                <w:rFonts w:ascii="Arial" w:eastAsia="Arial" w:hAnsi="Arial"/>
                <w:color w:val="000000"/>
                <w:szCs w:val="22"/>
                <w:lang w:val="en-US"/>
              </w:rPr>
              <w:t xml:space="preserve"> </w:t>
            </w:r>
            <w:r w:rsidR="00B80405" w:rsidRPr="00B80405">
              <w:rPr>
                <w:rFonts w:ascii="Arial" w:eastAsia="Arial" w:hAnsi="Arial"/>
                <w:color w:val="000000"/>
                <w:szCs w:val="22"/>
                <w:lang w:val="en-US"/>
              </w:rPr>
              <w:t>of the</w:t>
            </w:r>
            <w:r w:rsidR="00E96A93">
              <w:rPr>
                <w:rFonts w:ascii="Arial" w:eastAsia="Arial" w:hAnsi="Arial"/>
                <w:color w:val="000000"/>
                <w:szCs w:val="22"/>
                <w:lang w:val="en-US"/>
              </w:rPr>
              <w:t xml:space="preserve"> </w:t>
            </w:r>
            <w:r w:rsidR="00B80405" w:rsidRPr="00B80405">
              <w:rPr>
                <w:rFonts w:ascii="Arial" w:eastAsia="Arial" w:hAnsi="Arial"/>
                <w:color w:val="000000"/>
                <w:szCs w:val="22"/>
                <w:lang w:val="en-US"/>
              </w:rPr>
              <w:t>Executive</w:t>
            </w:r>
            <w:r>
              <w:rPr>
                <w:rFonts w:ascii="Arial" w:eastAsia="Arial" w:hAnsi="Arial"/>
                <w:color w:val="000000"/>
                <w:szCs w:val="22"/>
                <w:lang w:val="en-US"/>
              </w:rPr>
              <w:t xml:space="preserve"> </w:t>
            </w:r>
            <w:r w:rsidR="00B80405" w:rsidRPr="00B80405">
              <w:rPr>
                <w:rFonts w:ascii="Arial" w:eastAsia="Arial" w:hAnsi="Arial"/>
                <w:color w:val="000000"/>
                <w:szCs w:val="22"/>
                <w:lang w:val="en-US"/>
              </w:rPr>
              <w:t>Directors and any other Board level appointments</w:t>
            </w:r>
          </w:p>
        </w:tc>
      </w:tr>
      <w:tr w:rsidR="00B80405" w:rsidRPr="00B80405" w14:paraId="6562EED2" w14:textId="77777777" w:rsidTr="00B80405">
        <w:trPr>
          <w:trHeight w:hRule="exact" w:val="835"/>
        </w:trPr>
        <w:tc>
          <w:tcPr>
            <w:tcW w:w="730" w:type="dxa"/>
            <w:tcBorders>
              <w:top w:val="single" w:sz="5" w:space="0" w:color="000000"/>
              <w:left w:val="single" w:sz="5" w:space="0" w:color="000000"/>
              <w:bottom w:val="single" w:sz="5" w:space="0" w:color="000000"/>
              <w:right w:val="single" w:sz="5" w:space="0" w:color="000000"/>
            </w:tcBorders>
          </w:tcPr>
          <w:p w14:paraId="197EA589" w14:textId="77777777" w:rsidR="00B80405" w:rsidRPr="00B80405" w:rsidRDefault="00B80405" w:rsidP="00B80405">
            <w:pPr>
              <w:widowControl/>
              <w:autoSpaceDE/>
              <w:autoSpaceDN/>
              <w:adjustRightInd/>
              <w:spacing w:after="548"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18</w:t>
            </w:r>
          </w:p>
        </w:tc>
        <w:tc>
          <w:tcPr>
            <w:tcW w:w="1737" w:type="dxa"/>
            <w:tcBorders>
              <w:top w:val="single" w:sz="5" w:space="0" w:color="000000"/>
              <w:left w:val="single" w:sz="5" w:space="0" w:color="000000"/>
              <w:bottom w:val="single" w:sz="5" w:space="0" w:color="000000"/>
              <w:right w:val="single" w:sz="5" w:space="0" w:color="000000"/>
            </w:tcBorders>
          </w:tcPr>
          <w:p w14:paraId="2AA1316B" w14:textId="77777777" w:rsidR="00B80405" w:rsidRPr="00B80405" w:rsidRDefault="00B80405" w:rsidP="00B80405">
            <w:pPr>
              <w:widowControl/>
              <w:autoSpaceDE/>
              <w:autoSpaceDN/>
              <w:adjustRightInd/>
              <w:spacing w:after="548"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04F195A4" w14:textId="77777777" w:rsidR="00B80405" w:rsidRPr="00B80405" w:rsidRDefault="00B80405" w:rsidP="00B80405">
            <w:pPr>
              <w:widowControl/>
              <w:autoSpaceDE/>
              <w:autoSpaceDN/>
              <w:adjustRightInd/>
              <w:spacing w:line="274"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ORGANISATION </w:t>
            </w:r>
            <w:r w:rsidRPr="00B80405">
              <w:rPr>
                <w:rFonts w:ascii="Arial" w:eastAsia="Arial" w:hAnsi="Arial"/>
                <w:color w:val="000000"/>
                <w:szCs w:val="22"/>
                <w:lang w:val="en-US"/>
              </w:rPr>
              <w:br/>
              <w:t xml:space="preserve">STRUCTURE &amp; </w:t>
            </w:r>
            <w:r w:rsidRPr="00B80405">
              <w:rPr>
                <w:rFonts w:ascii="Arial" w:eastAsia="Arial" w:hAnsi="Arial"/>
                <w:color w:val="000000"/>
                <w:szCs w:val="22"/>
                <w:lang w:val="en-US"/>
              </w:rPr>
              <w:br/>
              <w:t>STAFFING</w:t>
            </w:r>
          </w:p>
        </w:tc>
        <w:tc>
          <w:tcPr>
            <w:tcW w:w="9437" w:type="dxa"/>
            <w:tcBorders>
              <w:top w:val="single" w:sz="5" w:space="0" w:color="000000"/>
              <w:left w:val="single" w:sz="5" w:space="0" w:color="000000"/>
              <w:bottom w:val="single" w:sz="5" w:space="0" w:color="000000"/>
              <w:right w:val="single" w:sz="5" w:space="0" w:color="000000"/>
            </w:tcBorders>
          </w:tcPr>
          <w:p w14:paraId="430657CB" w14:textId="77777777" w:rsidR="00B80405" w:rsidRPr="00B80405" w:rsidRDefault="00B80405" w:rsidP="00B80405">
            <w:pPr>
              <w:widowControl/>
              <w:autoSpaceDE/>
              <w:autoSpaceDN/>
              <w:adjustRightInd/>
              <w:spacing w:after="270" w:line="278" w:lineRule="exact"/>
              <w:ind w:left="108" w:right="108"/>
              <w:jc w:val="both"/>
              <w:textAlignment w:val="baseline"/>
              <w:rPr>
                <w:rFonts w:ascii="Arial" w:eastAsia="Arial" w:hAnsi="Arial"/>
                <w:color w:val="000000"/>
                <w:szCs w:val="22"/>
                <w:lang w:val="en-US"/>
              </w:rPr>
            </w:pPr>
            <w:r w:rsidRPr="00B80405">
              <w:rPr>
                <w:rFonts w:ascii="Arial" w:eastAsia="Arial" w:hAnsi="Arial"/>
                <w:color w:val="000000"/>
                <w:szCs w:val="22"/>
                <w:lang w:val="en-US"/>
              </w:rPr>
              <w:t xml:space="preserve">Require, receive and determine action in response to the declaration of Board members’ interests, in accordance with advice received, e.g. </w:t>
            </w:r>
            <w:r w:rsidR="006D5C8C">
              <w:rPr>
                <w:rFonts w:ascii="Arial" w:eastAsia="Arial" w:hAnsi="Arial"/>
                <w:color w:val="000000"/>
                <w:szCs w:val="22"/>
                <w:lang w:val="en-US"/>
              </w:rPr>
              <w:t>f</w:t>
            </w:r>
            <w:r w:rsidRPr="00B80405">
              <w:rPr>
                <w:rFonts w:ascii="Arial" w:eastAsia="Arial" w:hAnsi="Arial"/>
                <w:color w:val="000000"/>
                <w:szCs w:val="22"/>
                <w:lang w:val="en-US"/>
              </w:rPr>
              <w:t>rom Audit &amp; Assurance Committee</w:t>
            </w:r>
          </w:p>
        </w:tc>
      </w:tr>
      <w:tr w:rsidR="00B80405" w:rsidRPr="00B80405" w14:paraId="4EADB018" w14:textId="77777777" w:rsidTr="00B80405">
        <w:trPr>
          <w:trHeight w:hRule="exact" w:val="845"/>
        </w:trPr>
        <w:tc>
          <w:tcPr>
            <w:tcW w:w="730" w:type="dxa"/>
            <w:tcBorders>
              <w:top w:val="single" w:sz="5" w:space="0" w:color="000000"/>
              <w:left w:val="single" w:sz="5" w:space="0" w:color="000000"/>
              <w:bottom w:val="single" w:sz="5" w:space="0" w:color="000000"/>
              <w:right w:val="single" w:sz="5" w:space="0" w:color="000000"/>
            </w:tcBorders>
          </w:tcPr>
          <w:p w14:paraId="1F70D398" w14:textId="77777777" w:rsidR="00B80405" w:rsidRPr="00B80405" w:rsidRDefault="00B80405" w:rsidP="00B80405">
            <w:pPr>
              <w:widowControl/>
              <w:autoSpaceDE/>
              <w:autoSpaceDN/>
              <w:adjustRightInd/>
              <w:spacing w:after="549"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19</w:t>
            </w:r>
          </w:p>
        </w:tc>
        <w:tc>
          <w:tcPr>
            <w:tcW w:w="1737" w:type="dxa"/>
            <w:tcBorders>
              <w:top w:val="single" w:sz="5" w:space="0" w:color="000000"/>
              <w:left w:val="single" w:sz="5" w:space="0" w:color="000000"/>
              <w:bottom w:val="single" w:sz="5" w:space="0" w:color="000000"/>
              <w:right w:val="single" w:sz="5" w:space="0" w:color="000000"/>
            </w:tcBorders>
          </w:tcPr>
          <w:p w14:paraId="467237E0" w14:textId="77777777" w:rsidR="00B80405" w:rsidRPr="00B80405" w:rsidRDefault="00B80405" w:rsidP="00B80405">
            <w:pPr>
              <w:widowControl/>
              <w:autoSpaceDE/>
              <w:autoSpaceDN/>
              <w:adjustRightInd/>
              <w:spacing w:after="549"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26D6550F" w14:textId="77777777" w:rsidR="00B80405" w:rsidRPr="00B80405" w:rsidRDefault="00B80405" w:rsidP="00B80405">
            <w:pPr>
              <w:widowControl/>
              <w:autoSpaceDE/>
              <w:autoSpaceDN/>
              <w:adjustRightInd/>
              <w:spacing w:line="275"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ORGANISATION </w:t>
            </w:r>
            <w:r w:rsidRPr="00B80405">
              <w:rPr>
                <w:rFonts w:ascii="Arial" w:eastAsia="Arial" w:hAnsi="Arial"/>
                <w:color w:val="000000"/>
                <w:szCs w:val="22"/>
                <w:lang w:val="en-US"/>
              </w:rPr>
              <w:br/>
              <w:t xml:space="preserve">STRUCTURE &amp; </w:t>
            </w:r>
            <w:r w:rsidRPr="00B80405">
              <w:rPr>
                <w:rFonts w:ascii="Arial" w:eastAsia="Arial" w:hAnsi="Arial"/>
                <w:color w:val="000000"/>
                <w:szCs w:val="22"/>
                <w:lang w:val="en-US"/>
              </w:rPr>
              <w:br/>
              <w:t>STAFFING</w:t>
            </w:r>
          </w:p>
        </w:tc>
        <w:tc>
          <w:tcPr>
            <w:tcW w:w="9437" w:type="dxa"/>
            <w:tcBorders>
              <w:top w:val="single" w:sz="5" w:space="0" w:color="000000"/>
              <w:left w:val="single" w:sz="5" w:space="0" w:color="000000"/>
              <w:bottom w:val="single" w:sz="5" w:space="0" w:color="000000"/>
              <w:right w:val="single" w:sz="5" w:space="0" w:color="000000"/>
            </w:tcBorders>
          </w:tcPr>
          <w:p w14:paraId="0789DB46" w14:textId="77777777" w:rsidR="00B80405" w:rsidRPr="00B80405" w:rsidRDefault="00B80405" w:rsidP="00E96A93">
            <w:pPr>
              <w:widowControl/>
              <w:autoSpaceDE/>
              <w:autoSpaceDN/>
              <w:adjustRightInd/>
              <w:spacing w:after="270" w:line="279" w:lineRule="exact"/>
              <w:ind w:left="108" w:right="108"/>
              <w:jc w:val="both"/>
              <w:textAlignment w:val="baseline"/>
              <w:rPr>
                <w:rFonts w:ascii="Arial" w:eastAsia="Arial" w:hAnsi="Arial"/>
                <w:color w:val="000000"/>
                <w:szCs w:val="22"/>
                <w:lang w:val="en-US"/>
              </w:rPr>
            </w:pPr>
            <w:r w:rsidRPr="00B80405">
              <w:rPr>
                <w:rFonts w:ascii="Arial" w:eastAsia="Arial" w:hAnsi="Arial"/>
                <w:color w:val="000000"/>
                <w:szCs w:val="22"/>
                <w:lang w:val="en-US"/>
              </w:rPr>
              <w:t xml:space="preserve">Approve, review, and revise HEIW’s top level </w:t>
            </w:r>
            <w:proofErr w:type="spellStart"/>
            <w:r w:rsidRPr="00B80405">
              <w:rPr>
                <w:rFonts w:ascii="Arial" w:eastAsia="Arial" w:hAnsi="Arial"/>
                <w:color w:val="000000"/>
                <w:szCs w:val="22"/>
                <w:lang w:val="en-US"/>
              </w:rPr>
              <w:t>organisation</w:t>
            </w:r>
            <w:proofErr w:type="spellEnd"/>
            <w:r w:rsidRPr="00B80405">
              <w:rPr>
                <w:rFonts w:ascii="Arial" w:eastAsia="Arial" w:hAnsi="Arial"/>
                <w:color w:val="000000"/>
                <w:szCs w:val="22"/>
                <w:lang w:val="en-US"/>
              </w:rPr>
              <w:t xml:space="preserve"> structure and corporate policies</w:t>
            </w:r>
          </w:p>
        </w:tc>
      </w:tr>
    </w:tbl>
    <w:p w14:paraId="7849743D" w14:textId="77777777" w:rsidR="00B80405" w:rsidRPr="00B80405" w:rsidRDefault="00B80405" w:rsidP="00B80405">
      <w:pPr>
        <w:widowControl/>
        <w:autoSpaceDE/>
        <w:autoSpaceDN/>
        <w:adjustRightInd/>
        <w:spacing w:after="1374" w:line="20" w:lineRule="exact"/>
        <w:rPr>
          <w:rFonts w:eastAsia="PMingLiU"/>
          <w:sz w:val="22"/>
          <w:szCs w:val="22"/>
          <w:lang w:val="en-US"/>
        </w:rPr>
      </w:pPr>
    </w:p>
    <w:p w14:paraId="34FD3B1A" w14:textId="77777777" w:rsidR="00B80405" w:rsidRPr="00B80405" w:rsidRDefault="00B80405" w:rsidP="00B80405">
      <w:pPr>
        <w:widowControl/>
        <w:autoSpaceDE/>
        <w:autoSpaceDN/>
        <w:adjustRightInd/>
        <w:rPr>
          <w:rFonts w:eastAsia="PMingLiU"/>
          <w:sz w:val="22"/>
          <w:szCs w:val="22"/>
          <w:lang w:val="en-US"/>
        </w:rPr>
        <w:sectPr w:rsidR="00B80405" w:rsidRPr="00B80405">
          <w:pgSz w:w="16838" w:h="11909" w:orient="landscape"/>
          <w:pgMar w:top="1700" w:right="1339" w:bottom="313" w:left="1311" w:header="720" w:footer="720" w:gutter="0"/>
          <w:cols w:space="720"/>
        </w:sectPr>
      </w:pPr>
    </w:p>
    <w:tbl>
      <w:tblPr>
        <w:tblW w:w="0" w:type="auto"/>
        <w:tblInd w:w="14" w:type="dxa"/>
        <w:tblLayout w:type="fixed"/>
        <w:tblCellMar>
          <w:left w:w="0" w:type="dxa"/>
          <w:right w:w="0" w:type="dxa"/>
        </w:tblCellMar>
        <w:tblLook w:val="0000" w:firstRow="0" w:lastRow="0" w:firstColumn="0" w:lastColumn="0" w:noHBand="0" w:noVBand="0"/>
      </w:tblPr>
      <w:tblGrid>
        <w:gridCol w:w="730"/>
        <w:gridCol w:w="1737"/>
        <w:gridCol w:w="2256"/>
        <w:gridCol w:w="9437"/>
      </w:tblGrid>
      <w:tr w:rsidR="00B80405" w:rsidRPr="00B80405" w14:paraId="144F5F0E" w14:textId="77777777" w:rsidTr="00B80405">
        <w:trPr>
          <w:trHeight w:hRule="exact" w:val="840"/>
        </w:trPr>
        <w:tc>
          <w:tcPr>
            <w:tcW w:w="730" w:type="dxa"/>
            <w:tcBorders>
              <w:top w:val="single" w:sz="5" w:space="0" w:color="000000"/>
              <w:left w:val="single" w:sz="5" w:space="0" w:color="000000"/>
              <w:bottom w:val="single" w:sz="5" w:space="0" w:color="000000"/>
              <w:right w:val="single" w:sz="5" w:space="0" w:color="000000"/>
            </w:tcBorders>
          </w:tcPr>
          <w:p w14:paraId="71D1207F" w14:textId="77777777" w:rsidR="00B80405" w:rsidRPr="00B80405" w:rsidRDefault="00B80405" w:rsidP="00B80405">
            <w:pPr>
              <w:widowControl/>
              <w:autoSpaceDE/>
              <w:autoSpaceDN/>
              <w:adjustRightInd/>
              <w:spacing w:after="543"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lastRenderedPageBreak/>
              <w:t>20</w:t>
            </w:r>
          </w:p>
        </w:tc>
        <w:tc>
          <w:tcPr>
            <w:tcW w:w="1737" w:type="dxa"/>
            <w:tcBorders>
              <w:top w:val="single" w:sz="5" w:space="0" w:color="000000"/>
              <w:left w:val="single" w:sz="5" w:space="0" w:color="000000"/>
              <w:bottom w:val="single" w:sz="5" w:space="0" w:color="000000"/>
              <w:right w:val="single" w:sz="5" w:space="0" w:color="000000"/>
            </w:tcBorders>
          </w:tcPr>
          <w:p w14:paraId="7ED88FFC" w14:textId="77777777" w:rsidR="00B80405" w:rsidRPr="00B80405" w:rsidRDefault="00B80405" w:rsidP="00B80405">
            <w:pPr>
              <w:widowControl/>
              <w:autoSpaceDE/>
              <w:autoSpaceDN/>
              <w:adjustRightInd/>
              <w:spacing w:after="543"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5518AD75" w14:textId="77777777" w:rsidR="00B80405" w:rsidRPr="00B80405" w:rsidRDefault="00B80405" w:rsidP="00B80405">
            <w:pPr>
              <w:widowControl/>
              <w:autoSpaceDE/>
              <w:autoSpaceDN/>
              <w:adjustRightInd/>
              <w:spacing w:line="273"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ORGANISATION </w:t>
            </w:r>
            <w:r w:rsidRPr="00B80405">
              <w:rPr>
                <w:rFonts w:ascii="Arial" w:eastAsia="Arial" w:hAnsi="Arial"/>
                <w:color w:val="000000"/>
                <w:szCs w:val="22"/>
                <w:lang w:val="en-US"/>
              </w:rPr>
              <w:br/>
              <w:t xml:space="preserve">STRUCTURE &amp; </w:t>
            </w:r>
            <w:r w:rsidRPr="00B80405">
              <w:rPr>
                <w:rFonts w:ascii="Arial" w:eastAsia="Arial" w:hAnsi="Arial"/>
                <w:color w:val="000000"/>
                <w:szCs w:val="22"/>
                <w:lang w:val="en-US"/>
              </w:rPr>
              <w:br/>
              <w:t>STAFFING</w:t>
            </w:r>
          </w:p>
        </w:tc>
        <w:tc>
          <w:tcPr>
            <w:tcW w:w="9437" w:type="dxa"/>
            <w:tcBorders>
              <w:top w:val="single" w:sz="5" w:space="0" w:color="000000"/>
              <w:left w:val="single" w:sz="5" w:space="0" w:color="000000"/>
              <w:bottom w:val="single" w:sz="5" w:space="0" w:color="000000"/>
              <w:right w:val="single" w:sz="5" w:space="0" w:color="000000"/>
            </w:tcBorders>
          </w:tcPr>
          <w:p w14:paraId="2EC34589" w14:textId="77777777" w:rsidR="00B80405" w:rsidRPr="00B80405" w:rsidRDefault="00B80405" w:rsidP="00E96A93">
            <w:pPr>
              <w:widowControl/>
              <w:tabs>
                <w:tab w:val="right" w:pos="9360"/>
              </w:tabs>
              <w:autoSpaceDE/>
              <w:autoSpaceDN/>
              <w:adjustRightInd/>
              <w:spacing w:line="271" w:lineRule="exact"/>
              <w:ind w:left="72"/>
              <w:textAlignment w:val="baseline"/>
              <w:rPr>
                <w:rFonts w:ascii="Arial" w:eastAsia="Arial" w:hAnsi="Arial"/>
                <w:color w:val="000000"/>
                <w:szCs w:val="22"/>
                <w:lang w:val="en-US"/>
              </w:rPr>
            </w:pPr>
            <w:r w:rsidRPr="00B80405">
              <w:rPr>
                <w:rFonts w:ascii="Arial" w:eastAsia="Arial" w:hAnsi="Arial"/>
                <w:color w:val="000000"/>
                <w:szCs w:val="22"/>
                <w:lang w:val="en-US"/>
              </w:rPr>
              <w:t>Appoint, review, revise and dismiss Board committees, including</w:t>
            </w:r>
            <w:r w:rsidR="00E96A93">
              <w:rPr>
                <w:rFonts w:ascii="Arial" w:eastAsia="Arial" w:hAnsi="Arial"/>
                <w:color w:val="000000"/>
                <w:szCs w:val="22"/>
                <w:lang w:val="en-US"/>
              </w:rPr>
              <w:t xml:space="preserve"> </w:t>
            </w:r>
            <w:r w:rsidRPr="00B80405">
              <w:rPr>
                <w:rFonts w:ascii="Arial" w:eastAsia="Arial" w:hAnsi="Arial"/>
                <w:color w:val="000000"/>
                <w:szCs w:val="22"/>
                <w:lang w:val="en-US"/>
              </w:rPr>
              <w:t>a</w:t>
            </w:r>
            <w:r w:rsidR="00E96A93">
              <w:rPr>
                <w:rFonts w:ascii="Arial" w:eastAsia="Arial" w:hAnsi="Arial"/>
                <w:color w:val="000000"/>
                <w:szCs w:val="22"/>
                <w:lang w:val="en-US"/>
              </w:rPr>
              <w:t xml:space="preserve">ny </w:t>
            </w:r>
            <w:r w:rsidRPr="00B80405">
              <w:rPr>
                <w:rFonts w:ascii="Arial" w:eastAsia="Arial" w:hAnsi="Arial"/>
                <w:color w:val="000000"/>
                <w:szCs w:val="22"/>
                <w:lang w:val="en-US"/>
              </w:rPr>
              <w:t>joint committees directly accountable to the Board</w:t>
            </w:r>
          </w:p>
        </w:tc>
      </w:tr>
      <w:tr w:rsidR="00B80405" w:rsidRPr="00B80405" w14:paraId="34D968D9" w14:textId="77777777" w:rsidTr="00B80405">
        <w:trPr>
          <w:trHeight w:hRule="exact" w:val="840"/>
        </w:trPr>
        <w:tc>
          <w:tcPr>
            <w:tcW w:w="730" w:type="dxa"/>
            <w:tcBorders>
              <w:top w:val="single" w:sz="5" w:space="0" w:color="000000"/>
              <w:left w:val="single" w:sz="5" w:space="0" w:color="000000"/>
              <w:bottom w:val="single" w:sz="5" w:space="0" w:color="000000"/>
              <w:right w:val="single" w:sz="5" w:space="0" w:color="000000"/>
            </w:tcBorders>
          </w:tcPr>
          <w:p w14:paraId="43FE5E19" w14:textId="77777777" w:rsidR="00B80405" w:rsidRPr="00B80405" w:rsidRDefault="00B80405" w:rsidP="00B80405">
            <w:pPr>
              <w:widowControl/>
              <w:autoSpaceDE/>
              <w:autoSpaceDN/>
              <w:adjustRightInd/>
              <w:spacing w:after="544"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21</w:t>
            </w:r>
          </w:p>
        </w:tc>
        <w:tc>
          <w:tcPr>
            <w:tcW w:w="1737" w:type="dxa"/>
            <w:tcBorders>
              <w:top w:val="single" w:sz="5" w:space="0" w:color="000000"/>
              <w:left w:val="single" w:sz="5" w:space="0" w:color="000000"/>
              <w:bottom w:val="single" w:sz="5" w:space="0" w:color="000000"/>
              <w:right w:val="single" w:sz="5" w:space="0" w:color="000000"/>
            </w:tcBorders>
          </w:tcPr>
          <w:p w14:paraId="106CBFE6" w14:textId="77777777" w:rsidR="00B80405" w:rsidRPr="00B80405" w:rsidRDefault="00B80405" w:rsidP="00B80405">
            <w:pPr>
              <w:widowControl/>
              <w:autoSpaceDE/>
              <w:autoSpaceDN/>
              <w:adjustRightInd/>
              <w:spacing w:after="544"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370A93BA" w14:textId="77777777" w:rsidR="00B80405" w:rsidRPr="00B80405" w:rsidRDefault="00B80405" w:rsidP="00B80405">
            <w:pPr>
              <w:widowControl/>
              <w:autoSpaceDE/>
              <w:autoSpaceDN/>
              <w:adjustRightInd/>
              <w:spacing w:line="273"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ORGANISATION </w:t>
            </w:r>
            <w:r w:rsidRPr="00B80405">
              <w:rPr>
                <w:rFonts w:ascii="Arial" w:eastAsia="Arial" w:hAnsi="Arial"/>
                <w:color w:val="000000"/>
                <w:szCs w:val="22"/>
                <w:lang w:val="en-US"/>
              </w:rPr>
              <w:br/>
              <w:t xml:space="preserve">STRUCTURE &amp; </w:t>
            </w:r>
            <w:r w:rsidRPr="00B80405">
              <w:rPr>
                <w:rFonts w:ascii="Arial" w:eastAsia="Arial" w:hAnsi="Arial"/>
                <w:color w:val="000000"/>
                <w:szCs w:val="22"/>
                <w:lang w:val="en-US"/>
              </w:rPr>
              <w:br/>
              <w:t>STAFFING</w:t>
            </w:r>
          </w:p>
        </w:tc>
        <w:tc>
          <w:tcPr>
            <w:tcW w:w="9437" w:type="dxa"/>
            <w:tcBorders>
              <w:top w:val="single" w:sz="5" w:space="0" w:color="000000"/>
              <w:left w:val="single" w:sz="5" w:space="0" w:color="000000"/>
              <w:bottom w:val="single" w:sz="5" w:space="0" w:color="000000"/>
              <w:right w:val="single" w:sz="5" w:space="0" w:color="000000"/>
            </w:tcBorders>
          </w:tcPr>
          <w:p w14:paraId="2BD210C0" w14:textId="77777777" w:rsidR="00B80405" w:rsidRPr="00B80405" w:rsidRDefault="00B80405" w:rsidP="00B80405">
            <w:pPr>
              <w:widowControl/>
              <w:autoSpaceDE/>
              <w:autoSpaceDN/>
              <w:adjustRightInd/>
              <w:spacing w:after="266" w:line="278" w:lineRule="exact"/>
              <w:ind w:left="108" w:right="108"/>
              <w:jc w:val="both"/>
              <w:textAlignment w:val="baseline"/>
              <w:rPr>
                <w:rFonts w:ascii="Arial" w:eastAsia="Arial" w:hAnsi="Arial"/>
                <w:color w:val="000000"/>
                <w:szCs w:val="22"/>
                <w:lang w:val="en-US"/>
              </w:rPr>
            </w:pPr>
            <w:r w:rsidRPr="00B80405">
              <w:rPr>
                <w:rFonts w:ascii="Arial" w:eastAsia="Arial" w:hAnsi="Arial"/>
                <w:color w:val="000000"/>
                <w:szCs w:val="22"/>
                <w:lang w:val="en-US"/>
              </w:rPr>
              <w:t>Appoint, equip, review and (where appropriate) dismiss the Chair and members of any committee, joint committee or Group set up by the Board</w:t>
            </w:r>
          </w:p>
        </w:tc>
      </w:tr>
      <w:tr w:rsidR="00B80405" w:rsidRPr="00B80405" w14:paraId="3449A238" w14:textId="77777777" w:rsidTr="00B80405">
        <w:trPr>
          <w:trHeight w:hRule="exact" w:val="835"/>
        </w:trPr>
        <w:tc>
          <w:tcPr>
            <w:tcW w:w="730" w:type="dxa"/>
            <w:tcBorders>
              <w:top w:val="single" w:sz="5" w:space="0" w:color="000000"/>
              <w:left w:val="single" w:sz="5" w:space="0" w:color="000000"/>
              <w:bottom w:val="single" w:sz="5" w:space="0" w:color="000000"/>
              <w:right w:val="single" w:sz="5" w:space="0" w:color="000000"/>
            </w:tcBorders>
          </w:tcPr>
          <w:p w14:paraId="1398112B" w14:textId="77777777" w:rsidR="00B80405" w:rsidRPr="00B80405" w:rsidRDefault="00B80405" w:rsidP="00B80405">
            <w:pPr>
              <w:widowControl/>
              <w:autoSpaceDE/>
              <w:autoSpaceDN/>
              <w:adjustRightInd/>
              <w:spacing w:after="539"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22</w:t>
            </w:r>
          </w:p>
        </w:tc>
        <w:tc>
          <w:tcPr>
            <w:tcW w:w="1737" w:type="dxa"/>
            <w:tcBorders>
              <w:top w:val="single" w:sz="5" w:space="0" w:color="000000"/>
              <w:left w:val="single" w:sz="5" w:space="0" w:color="000000"/>
              <w:bottom w:val="single" w:sz="5" w:space="0" w:color="000000"/>
              <w:right w:val="single" w:sz="5" w:space="0" w:color="000000"/>
            </w:tcBorders>
          </w:tcPr>
          <w:p w14:paraId="4BD76B46" w14:textId="77777777" w:rsidR="00B80405" w:rsidRPr="00B80405" w:rsidRDefault="00B80405" w:rsidP="00B80405">
            <w:pPr>
              <w:widowControl/>
              <w:autoSpaceDE/>
              <w:autoSpaceDN/>
              <w:adjustRightInd/>
              <w:spacing w:after="539"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223B2F4D" w14:textId="77777777" w:rsidR="00B80405" w:rsidRPr="00B80405" w:rsidRDefault="00B80405" w:rsidP="00B80405">
            <w:pPr>
              <w:widowControl/>
              <w:autoSpaceDE/>
              <w:autoSpaceDN/>
              <w:adjustRightInd/>
              <w:spacing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ORGANISATION </w:t>
            </w:r>
            <w:r w:rsidRPr="00B80405">
              <w:rPr>
                <w:rFonts w:ascii="Arial" w:eastAsia="Arial" w:hAnsi="Arial"/>
                <w:color w:val="000000"/>
                <w:szCs w:val="22"/>
                <w:lang w:val="en-US"/>
              </w:rPr>
              <w:br/>
              <w:t xml:space="preserve">STRUCTURE &amp; </w:t>
            </w:r>
            <w:r w:rsidRPr="00B80405">
              <w:rPr>
                <w:rFonts w:ascii="Arial" w:eastAsia="Arial" w:hAnsi="Arial"/>
                <w:color w:val="000000"/>
                <w:szCs w:val="22"/>
                <w:lang w:val="en-US"/>
              </w:rPr>
              <w:br/>
              <w:t>STAFFING</w:t>
            </w:r>
          </w:p>
        </w:tc>
        <w:tc>
          <w:tcPr>
            <w:tcW w:w="9437" w:type="dxa"/>
            <w:tcBorders>
              <w:top w:val="single" w:sz="5" w:space="0" w:color="000000"/>
              <w:left w:val="single" w:sz="5" w:space="0" w:color="000000"/>
              <w:bottom w:val="single" w:sz="5" w:space="0" w:color="000000"/>
              <w:right w:val="single" w:sz="5" w:space="0" w:color="000000"/>
            </w:tcBorders>
          </w:tcPr>
          <w:p w14:paraId="539272C4" w14:textId="77777777" w:rsidR="00B80405" w:rsidRPr="00B80405" w:rsidRDefault="00B80405" w:rsidP="00B80405">
            <w:pPr>
              <w:widowControl/>
              <w:autoSpaceDE/>
              <w:autoSpaceDN/>
              <w:adjustRightInd/>
              <w:spacing w:after="265" w:line="274" w:lineRule="exact"/>
              <w:ind w:left="108" w:right="108"/>
              <w:jc w:val="both"/>
              <w:textAlignment w:val="baseline"/>
              <w:rPr>
                <w:rFonts w:ascii="Arial" w:eastAsia="Arial" w:hAnsi="Arial"/>
                <w:color w:val="000000"/>
                <w:szCs w:val="22"/>
                <w:lang w:val="en-US"/>
              </w:rPr>
            </w:pPr>
            <w:r w:rsidRPr="00B80405">
              <w:rPr>
                <w:rFonts w:ascii="Arial" w:eastAsia="Arial" w:hAnsi="Arial"/>
                <w:color w:val="000000"/>
                <w:szCs w:val="22"/>
                <w:lang w:val="en-US"/>
              </w:rPr>
              <w:t>Appoint, equip, review and (where appropriate) dismiss individuals appointed to represent the Board on outside bodies and groups</w:t>
            </w:r>
          </w:p>
        </w:tc>
      </w:tr>
      <w:tr w:rsidR="00B80405" w:rsidRPr="00B80405" w14:paraId="59591A37" w14:textId="77777777" w:rsidTr="00B80405">
        <w:trPr>
          <w:trHeight w:hRule="exact" w:val="840"/>
        </w:trPr>
        <w:tc>
          <w:tcPr>
            <w:tcW w:w="730" w:type="dxa"/>
            <w:tcBorders>
              <w:top w:val="single" w:sz="5" w:space="0" w:color="000000"/>
              <w:left w:val="single" w:sz="5" w:space="0" w:color="000000"/>
              <w:bottom w:val="single" w:sz="5" w:space="0" w:color="000000"/>
              <w:right w:val="single" w:sz="5" w:space="0" w:color="000000"/>
            </w:tcBorders>
          </w:tcPr>
          <w:p w14:paraId="07E11018" w14:textId="77777777" w:rsidR="00B80405" w:rsidRPr="00B80405" w:rsidRDefault="00B80405" w:rsidP="00B80405">
            <w:pPr>
              <w:widowControl/>
              <w:autoSpaceDE/>
              <w:autoSpaceDN/>
              <w:adjustRightInd/>
              <w:spacing w:after="548"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23</w:t>
            </w:r>
          </w:p>
        </w:tc>
        <w:tc>
          <w:tcPr>
            <w:tcW w:w="1737" w:type="dxa"/>
            <w:tcBorders>
              <w:top w:val="single" w:sz="5" w:space="0" w:color="000000"/>
              <w:left w:val="single" w:sz="5" w:space="0" w:color="000000"/>
              <w:bottom w:val="single" w:sz="5" w:space="0" w:color="000000"/>
              <w:right w:val="single" w:sz="5" w:space="0" w:color="000000"/>
            </w:tcBorders>
          </w:tcPr>
          <w:p w14:paraId="603322B6" w14:textId="77777777" w:rsidR="00B80405" w:rsidRPr="00B80405" w:rsidRDefault="00B80405" w:rsidP="00B80405">
            <w:pPr>
              <w:widowControl/>
              <w:autoSpaceDE/>
              <w:autoSpaceDN/>
              <w:adjustRightInd/>
              <w:spacing w:after="548"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24C79096" w14:textId="77777777" w:rsidR="00B80405" w:rsidRPr="00B80405" w:rsidRDefault="00B80405" w:rsidP="00B80405">
            <w:pPr>
              <w:widowControl/>
              <w:autoSpaceDE/>
              <w:autoSpaceDN/>
              <w:adjustRightInd/>
              <w:spacing w:line="274"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ORGANISATION </w:t>
            </w:r>
            <w:r w:rsidRPr="00B80405">
              <w:rPr>
                <w:rFonts w:ascii="Arial" w:eastAsia="Arial" w:hAnsi="Arial"/>
                <w:color w:val="000000"/>
                <w:szCs w:val="22"/>
                <w:lang w:val="en-US"/>
              </w:rPr>
              <w:br/>
              <w:t xml:space="preserve">STRUCTURE &amp; </w:t>
            </w:r>
            <w:r w:rsidRPr="00B80405">
              <w:rPr>
                <w:rFonts w:ascii="Arial" w:eastAsia="Arial" w:hAnsi="Arial"/>
                <w:color w:val="000000"/>
                <w:szCs w:val="22"/>
                <w:lang w:val="en-US"/>
              </w:rPr>
              <w:br/>
              <w:t>STAFFING</w:t>
            </w:r>
          </w:p>
        </w:tc>
        <w:tc>
          <w:tcPr>
            <w:tcW w:w="9437" w:type="dxa"/>
            <w:tcBorders>
              <w:top w:val="single" w:sz="5" w:space="0" w:color="000000"/>
              <w:left w:val="single" w:sz="5" w:space="0" w:color="000000"/>
              <w:bottom w:val="single" w:sz="5" w:space="0" w:color="000000"/>
              <w:right w:val="single" w:sz="5" w:space="0" w:color="000000"/>
            </w:tcBorders>
          </w:tcPr>
          <w:p w14:paraId="1702969F" w14:textId="77777777" w:rsidR="00B80405" w:rsidRPr="00B80405" w:rsidRDefault="00B80405" w:rsidP="00B80405">
            <w:pPr>
              <w:widowControl/>
              <w:autoSpaceDE/>
              <w:autoSpaceDN/>
              <w:adjustRightInd/>
              <w:spacing w:after="274" w:line="274" w:lineRule="exact"/>
              <w:ind w:left="108" w:right="108"/>
              <w:jc w:val="both"/>
              <w:textAlignment w:val="baseline"/>
              <w:rPr>
                <w:rFonts w:ascii="Arial" w:eastAsia="Arial" w:hAnsi="Arial"/>
                <w:color w:val="000000"/>
                <w:szCs w:val="22"/>
                <w:lang w:val="en-US"/>
              </w:rPr>
            </w:pPr>
            <w:r w:rsidRPr="00B80405">
              <w:rPr>
                <w:rFonts w:ascii="Arial" w:eastAsia="Arial" w:hAnsi="Arial"/>
                <w:color w:val="000000"/>
                <w:szCs w:val="22"/>
                <w:lang w:val="en-US"/>
              </w:rPr>
              <w:t>Approve the terms of reference and reporting arrangements of all committees, joint-committees and groups established by the Board</w:t>
            </w:r>
          </w:p>
        </w:tc>
      </w:tr>
      <w:tr w:rsidR="00B80405" w:rsidRPr="00B80405" w14:paraId="30EDC848" w14:textId="77777777" w:rsidTr="00B80405">
        <w:trPr>
          <w:trHeight w:hRule="exact" w:val="562"/>
        </w:trPr>
        <w:tc>
          <w:tcPr>
            <w:tcW w:w="730" w:type="dxa"/>
            <w:tcBorders>
              <w:top w:val="single" w:sz="5" w:space="0" w:color="000000"/>
              <w:left w:val="single" w:sz="5" w:space="0" w:color="000000"/>
              <w:bottom w:val="single" w:sz="5" w:space="0" w:color="000000"/>
              <w:right w:val="single" w:sz="5" w:space="0" w:color="000000"/>
            </w:tcBorders>
          </w:tcPr>
          <w:p w14:paraId="4A4FA29F" w14:textId="77777777" w:rsidR="00B80405" w:rsidRPr="00B80405" w:rsidRDefault="00B80405" w:rsidP="00B80405">
            <w:pPr>
              <w:widowControl/>
              <w:autoSpaceDE/>
              <w:autoSpaceDN/>
              <w:adjustRightInd/>
              <w:spacing w:after="270"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25</w:t>
            </w:r>
          </w:p>
        </w:tc>
        <w:tc>
          <w:tcPr>
            <w:tcW w:w="1737" w:type="dxa"/>
            <w:tcBorders>
              <w:top w:val="single" w:sz="5" w:space="0" w:color="000000"/>
              <w:left w:val="single" w:sz="5" w:space="0" w:color="000000"/>
              <w:bottom w:val="single" w:sz="5" w:space="0" w:color="000000"/>
              <w:right w:val="single" w:sz="5" w:space="0" w:color="000000"/>
            </w:tcBorders>
          </w:tcPr>
          <w:p w14:paraId="6C1E8427" w14:textId="77777777" w:rsidR="00B80405" w:rsidRPr="00B80405" w:rsidRDefault="00B80405" w:rsidP="00B80405">
            <w:pPr>
              <w:widowControl/>
              <w:autoSpaceDE/>
              <w:autoSpaceDN/>
              <w:adjustRightInd/>
              <w:spacing w:after="270"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69C0B690" w14:textId="77777777" w:rsidR="00B80405" w:rsidRPr="00B80405" w:rsidRDefault="00B80405" w:rsidP="00B80405">
            <w:pPr>
              <w:widowControl/>
              <w:autoSpaceDE/>
              <w:autoSpaceDN/>
              <w:adjustRightInd/>
              <w:spacing w:line="274"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STRATEGY &amp; </w:t>
            </w:r>
            <w:r w:rsidRPr="00B80405">
              <w:rPr>
                <w:rFonts w:ascii="Arial" w:eastAsia="Arial" w:hAnsi="Arial"/>
                <w:color w:val="000000"/>
                <w:szCs w:val="22"/>
                <w:lang w:val="en-US"/>
              </w:rPr>
              <w:br/>
              <w:t>PLANNING</w:t>
            </w:r>
          </w:p>
        </w:tc>
        <w:tc>
          <w:tcPr>
            <w:tcW w:w="9437" w:type="dxa"/>
            <w:tcBorders>
              <w:top w:val="single" w:sz="5" w:space="0" w:color="000000"/>
              <w:left w:val="single" w:sz="5" w:space="0" w:color="000000"/>
              <w:bottom w:val="single" w:sz="5" w:space="0" w:color="000000"/>
              <w:right w:val="single" w:sz="5" w:space="0" w:color="000000"/>
            </w:tcBorders>
          </w:tcPr>
          <w:p w14:paraId="2128AFD2" w14:textId="77777777" w:rsidR="00B80405" w:rsidRPr="00B80405" w:rsidRDefault="00B80405" w:rsidP="00B80405">
            <w:pPr>
              <w:widowControl/>
              <w:autoSpaceDE/>
              <w:autoSpaceDN/>
              <w:adjustRightInd/>
              <w:spacing w:after="270" w:line="271" w:lineRule="exact"/>
              <w:ind w:left="96"/>
              <w:textAlignment w:val="baseline"/>
              <w:rPr>
                <w:rFonts w:ascii="Arial" w:eastAsia="Arial" w:hAnsi="Arial"/>
                <w:color w:val="000000"/>
                <w:szCs w:val="22"/>
                <w:lang w:val="en-US"/>
              </w:rPr>
            </w:pPr>
            <w:r w:rsidRPr="00B80405">
              <w:rPr>
                <w:rFonts w:ascii="Arial" w:eastAsia="Arial" w:hAnsi="Arial"/>
                <w:color w:val="000000"/>
                <w:szCs w:val="22"/>
                <w:lang w:val="en-US"/>
              </w:rPr>
              <w:t>Determine HEIWs strategic aims, objectives and priorities</w:t>
            </w:r>
          </w:p>
        </w:tc>
      </w:tr>
      <w:tr w:rsidR="00B80405" w:rsidRPr="00B80405" w14:paraId="1980B194" w14:textId="77777777" w:rsidTr="00B80405">
        <w:trPr>
          <w:trHeight w:hRule="exact" w:val="561"/>
        </w:trPr>
        <w:tc>
          <w:tcPr>
            <w:tcW w:w="730" w:type="dxa"/>
            <w:tcBorders>
              <w:top w:val="single" w:sz="5" w:space="0" w:color="000000"/>
              <w:left w:val="single" w:sz="5" w:space="0" w:color="000000"/>
              <w:bottom w:val="single" w:sz="5" w:space="0" w:color="000000"/>
              <w:right w:val="single" w:sz="5" w:space="0" w:color="000000"/>
            </w:tcBorders>
          </w:tcPr>
          <w:p w14:paraId="2D294674" w14:textId="77777777" w:rsidR="00B80405" w:rsidRPr="00B80405" w:rsidRDefault="00B80405" w:rsidP="00B80405">
            <w:pPr>
              <w:widowControl/>
              <w:autoSpaceDE/>
              <w:autoSpaceDN/>
              <w:adjustRightInd/>
              <w:spacing w:after="270"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26</w:t>
            </w:r>
          </w:p>
        </w:tc>
        <w:tc>
          <w:tcPr>
            <w:tcW w:w="1737" w:type="dxa"/>
            <w:tcBorders>
              <w:top w:val="single" w:sz="5" w:space="0" w:color="000000"/>
              <w:left w:val="single" w:sz="5" w:space="0" w:color="000000"/>
              <w:bottom w:val="single" w:sz="5" w:space="0" w:color="000000"/>
              <w:right w:val="single" w:sz="5" w:space="0" w:color="000000"/>
            </w:tcBorders>
          </w:tcPr>
          <w:p w14:paraId="238090E1" w14:textId="77777777" w:rsidR="00B80405" w:rsidRPr="00B80405" w:rsidRDefault="00B80405" w:rsidP="00B80405">
            <w:pPr>
              <w:widowControl/>
              <w:autoSpaceDE/>
              <w:autoSpaceDN/>
              <w:adjustRightInd/>
              <w:spacing w:after="270"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1642DF2F" w14:textId="77777777" w:rsidR="00B80405" w:rsidRPr="00B80405" w:rsidRDefault="00B80405" w:rsidP="00B80405">
            <w:pPr>
              <w:widowControl/>
              <w:autoSpaceDE/>
              <w:autoSpaceDN/>
              <w:adjustRightInd/>
              <w:spacing w:line="274"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STRATEGY &amp; </w:t>
            </w:r>
            <w:r w:rsidRPr="00B80405">
              <w:rPr>
                <w:rFonts w:ascii="Arial" w:eastAsia="Arial" w:hAnsi="Arial"/>
                <w:color w:val="000000"/>
                <w:szCs w:val="22"/>
                <w:lang w:val="en-US"/>
              </w:rPr>
              <w:br/>
              <w:t>PLANNING</w:t>
            </w:r>
          </w:p>
        </w:tc>
        <w:tc>
          <w:tcPr>
            <w:tcW w:w="9437" w:type="dxa"/>
            <w:tcBorders>
              <w:top w:val="single" w:sz="5" w:space="0" w:color="000000"/>
              <w:left w:val="single" w:sz="5" w:space="0" w:color="000000"/>
              <w:bottom w:val="single" w:sz="5" w:space="0" w:color="000000"/>
              <w:right w:val="single" w:sz="5" w:space="0" w:color="000000"/>
            </w:tcBorders>
          </w:tcPr>
          <w:p w14:paraId="1E78C094" w14:textId="77777777" w:rsidR="00B80405" w:rsidRPr="00B80405" w:rsidRDefault="00B80405" w:rsidP="00773FDA">
            <w:pPr>
              <w:widowControl/>
              <w:autoSpaceDE/>
              <w:autoSpaceDN/>
              <w:adjustRightInd/>
              <w:spacing w:after="270" w:line="271" w:lineRule="exact"/>
              <w:ind w:left="96"/>
              <w:textAlignment w:val="baseline"/>
              <w:rPr>
                <w:rFonts w:ascii="Arial" w:eastAsia="Arial" w:hAnsi="Arial"/>
                <w:color w:val="000000"/>
                <w:szCs w:val="22"/>
                <w:lang w:val="en-US"/>
              </w:rPr>
            </w:pPr>
            <w:r w:rsidRPr="00BB6853">
              <w:rPr>
                <w:rFonts w:ascii="Arial" w:eastAsia="Arial" w:hAnsi="Arial"/>
                <w:color w:val="000000"/>
                <w:szCs w:val="22"/>
                <w:lang w:val="en-US"/>
              </w:rPr>
              <w:t xml:space="preserve">Approve HEIW’s </w:t>
            </w:r>
            <w:r w:rsidR="00773FDA" w:rsidRPr="00BB6853">
              <w:rPr>
                <w:rFonts w:ascii="Arial" w:eastAsia="Arial" w:hAnsi="Arial"/>
                <w:color w:val="000000"/>
                <w:szCs w:val="22"/>
                <w:lang w:val="en-US"/>
              </w:rPr>
              <w:t xml:space="preserve">annual business plan and </w:t>
            </w:r>
            <w:proofErr w:type="gramStart"/>
            <w:r w:rsidR="00773FDA" w:rsidRPr="00BB6853">
              <w:rPr>
                <w:rFonts w:ascii="Arial" w:eastAsia="Arial" w:hAnsi="Arial"/>
                <w:color w:val="000000"/>
                <w:szCs w:val="22"/>
                <w:lang w:val="en-US"/>
              </w:rPr>
              <w:t>three year</w:t>
            </w:r>
            <w:proofErr w:type="gramEnd"/>
            <w:r w:rsidR="00773FDA" w:rsidRPr="00BB6853">
              <w:rPr>
                <w:rFonts w:ascii="Arial" w:eastAsia="Arial" w:hAnsi="Arial"/>
                <w:color w:val="000000"/>
                <w:szCs w:val="22"/>
                <w:lang w:val="en-US"/>
              </w:rPr>
              <w:t xml:space="preserve"> plan setting out how HEIW will meet the requirements set out in the remit letter. </w:t>
            </w:r>
          </w:p>
        </w:tc>
      </w:tr>
      <w:tr w:rsidR="00B80405" w:rsidRPr="00B80405" w14:paraId="5B5A270C" w14:textId="77777777" w:rsidTr="00B80405">
        <w:trPr>
          <w:trHeight w:hRule="exact" w:val="562"/>
        </w:trPr>
        <w:tc>
          <w:tcPr>
            <w:tcW w:w="730" w:type="dxa"/>
            <w:tcBorders>
              <w:top w:val="single" w:sz="5" w:space="0" w:color="000000"/>
              <w:left w:val="single" w:sz="5" w:space="0" w:color="000000"/>
              <w:bottom w:val="single" w:sz="5" w:space="0" w:color="000000"/>
              <w:right w:val="single" w:sz="5" w:space="0" w:color="000000"/>
            </w:tcBorders>
          </w:tcPr>
          <w:p w14:paraId="79293D00" w14:textId="77777777" w:rsidR="00B80405" w:rsidRPr="00B80405" w:rsidRDefault="00B80405" w:rsidP="00B80405">
            <w:pPr>
              <w:widowControl/>
              <w:autoSpaceDE/>
              <w:autoSpaceDN/>
              <w:adjustRightInd/>
              <w:spacing w:after="270"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27</w:t>
            </w:r>
          </w:p>
        </w:tc>
        <w:tc>
          <w:tcPr>
            <w:tcW w:w="1737" w:type="dxa"/>
            <w:tcBorders>
              <w:top w:val="single" w:sz="5" w:space="0" w:color="000000"/>
              <w:left w:val="single" w:sz="5" w:space="0" w:color="000000"/>
              <w:bottom w:val="single" w:sz="5" w:space="0" w:color="000000"/>
              <w:right w:val="single" w:sz="5" w:space="0" w:color="000000"/>
            </w:tcBorders>
          </w:tcPr>
          <w:p w14:paraId="3E1618B8" w14:textId="77777777" w:rsidR="00B80405" w:rsidRPr="00B80405" w:rsidRDefault="00B80405" w:rsidP="00B80405">
            <w:pPr>
              <w:widowControl/>
              <w:autoSpaceDE/>
              <w:autoSpaceDN/>
              <w:adjustRightInd/>
              <w:spacing w:after="270"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70BF1E16" w14:textId="77777777" w:rsidR="00B80405" w:rsidRPr="00B80405" w:rsidRDefault="00B80405" w:rsidP="00B80405">
            <w:pPr>
              <w:widowControl/>
              <w:autoSpaceDE/>
              <w:autoSpaceDN/>
              <w:adjustRightInd/>
              <w:spacing w:line="274"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STRATEGY &amp; </w:t>
            </w:r>
            <w:r w:rsidRPr="00B80405">
              <w:rPr>
                <w:rFonts w:ascii="Arial" w:eastAsia="Arial" w:hAnsi="Arial"/>
                <w:color w:val="000000"/>
                <w:szCs w:val="22"/>
                <w:lang w:val="en-US"/>
              </w:rPr>
              <w:br/>
              <w:t>PLANNING</w:t>
            </w:r>
          </w:p>
        </w:tc>
        <w:tc>
          <w:tcPr>
            <w:tcW w:w="9437" w:type="dxa"/>
            <w:tcBorders>
              <w:top w:val="single" w:sz="5" w:space="0" w:color="000000"/>
              <w:left w:val="single" w:sz="5" w:space="0" w:color="000000"/>
              <w:bottom w:val="single" w:sz="5" w:space="0" w:color="000000"/>
              <w:right w:val="single" w:sz="5" w:space="0" w:color="000000"/>
            </w:tcBorders>
          </w:tcPr>
          <w:p w14:paraId="6EF22AA0" w14:textId="77777777" w:rsidR="00B80405" w:rsidRPr="00B80405" w:rsidRDefault="00B80405" w:rsidP="00B80405">
            <w:pPr>
              <w:widowControl/>
              <w:autoSpaceDE/>
              <w:autoSpaceDN/>
              <w:adjustRightInd/>
              <w:spacing w:after="270" w:line="271" w:lineRule="exact"/>
              <w:ind w:left="96"/>
              <w:textAlignment w:val="baseline"/>
              <w:rPr>
                <w:rFonts w:ascii="Arial" w:eastAsia="Arial" w:hAnsi="Arial"/>
                <w:color w:val="000000"/>
                <w:szCs w:val="22"/>
                <w:lang w:val="en-US"/>
              </w:rPr>
            </w:pPr>
            <w:r w:rsidRPr="00B80405">
              <w:rPr>
                <w:rFonts w:ascii="Arial" w:eastAsia="Arial" w:hAnsi="Arial"/>
                <w:color w:val="000000"/>
                <w:szCs w:val="22"/>
                <w:lang w:val="en-US"/>
              </w:rPr>
              <w:t>Approve HEIW’s Risk Management Strategy and plans</w:t>
            </w:r>
          </w:p>
        </w:tc>
      </w:tr>
      <w:tr w:rsidR="00B80405" w:rsidRPr="00B80405" w14:paraId="5BF2AD61" w14:textId="77777777" w:rsidTr="00B80405">
        <w:trPr>
          <w:trHeight w:hRule="exact" w:val="567"/>
        </w:trPr>
        <w:tc>
          <w:tcPr>
            <w:tcW w:w="730" w:type="dxa"/>
            <w:tcBorders>
              <w:top w:val="single" w:sz="5" w:space="0" w:color="000000"/>
              <w:left w:val="single" w:sz="5" w:space="0" w:color="000000"/>
              <w:bottom w:val="single" w:sz="5" w:space="0" w:color="000000"/>
              <w:right w:val="single" w:sz="5" w:space="0" w:color="000000"/>
            </w:tcBorders>
          </w:tcPr>
          <w:p w14:paraId="2C98D8FE" w14:textId="77777777" w:rsidR="00B80405" w:rsidRPr="00B80405" w:rsidRDefault="00B80405" w:rsidP="00B80405">
            <w:pPr>
              <w:widowControl/>
              <w:autoSpaceDE/>
              <w:autoSpaceDN/>
              <w:adjustRightInd/>
              <w:spacing w:after="284"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28</w:t>
            </w:r>
          </w:p>
        </w:tc>
        <w:tc>
          <w:tcPr>
            <w:tcW w:w="1737" w:type="dxa"/>
            <w:tcBorders>
              <w:top w:val="single" w:sz="5" w:space="0" w:color="000000"/>
              <w:left w:val="single" w:sz="5" w:space="0" w:color="000000"/>
              <w:bottom w:val="single" w:sz="5" w:space="0" w:color="000000"/>
              <w:right w:val="single" w:sz="5" w:space="0" w:color="000000"/>
            </w:tcBorders>
          </w:tcPr>
          <w:p w14:paraId="7EC955BF" w14:textId="77777777" w:rsidR="00B80405" w:rsidRPr="00B80405" w:rsidRDefault="00B80405" w:rsidP="00B80405">
            <w:pPr>
              <w:widowControl/>
              <w:autoSpaceDE/>
              <w:autoSpaceDN/>
              <w:adjustRightInd/>
              <w:spacing w:after="284"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0CEB798D" w14:textId="77777777" w:rsidR="00B80405" w:rsidRPr="00B80405" w:rsidRDefault="00B80405" w:rsidP="00B80405">
            <w:pPr>
              <w:widowControl/>
              <w:autoSpaceDE/>
              <w:autoSpaceDN/>
              <w:adjustRightInd/>
              <w:spacing w:after="6" w:line="278"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STRATEGY &amp; </w:t>
            </w:r>
            <w:r w:rsidRPr="00B80405">
              <w:rPr>
                <w:rFonts w:ascii="Arial" w:eastAsia="Arial" w:hAnsi="Arial"/>
                <w:color w:val="000000"/>
                <w:szCs w:val="22"/>
                <w:lang w:val="en-US"/>
              </w:rPr>
              <w:br/>
              <w:t>PLANNING</w:t>
            </w:r>
          </w:p>
        </w:tc>
        <w:tc>
          <w:tcPr>
            <w:tcW w:w="9437" w:type="dxa"/>
            <w:tcBorders>
              <w:top w:val="single" w:sz="5" w:space="0" w:color="000000"/>
              <w:left w:val="single" w:sz="5" w:space="0" w:color="000000"/>
              <w:bottom w:val="single" w:sz="5" w:space="0" w:color="000000"/>
              <w:right w:val="single" w:sz="5" w:space="0" w:color="000000"/>
            </w:tcBorders>
          </w:tcPr>
          <w:p w14:paraId="40A2BEC2" w14:textId="77777777" w:rsidR="00B80405" w:rsidRPr="00B80405" w:rsidRDefault="00B80405" w:rsidP="00B80405">
            <w:pPr>
              <w:widowControl/>
              <w:tabs>
                <w:tab w:val="left" w:pos="1224"/>
                <w:tab w:val="left" w:pos="1800"/>
                <w:tab w:val="left" w:pos="2592"/>
                <w:tab w:val="left" w:pos="3528"/>
                <w:tab w:val="left" w:pos="5112"/>
                <w:tab w:val="left" w:pos="5688"/>
                <w:tab w:val="left" w:pos="7200"/>
                <w:tab w:val="right" w:pos="9288"/>
              </w:tabs>
              <w:autoSpaceDE/>
              <w:autoSpaceDN/>
              <w:adjustRightInd/>
              <w:spacing w:line="271" w:lineRule="exact"/>
              <w:ind w:left="72"/>
              <w:textAlignment w:val="baseline"/>
              <w:rPr>
                <w:rFonts w:ascii="Arial" w:eastAsia="Arial" w:hAnsi="Arial"/>
                <w:color w:val="000000"/>
                <w:szCs w:val="22"/>
                <w:lang w:val="en-US"/>
              </w:rPr>
            </w:pPr>
            <w:r w:rsidRPr="00B80405">
              <w:rPr>
                <w:rFonts w:ascii="Arial" w:eastAsia="Arial" w:hAnsi="Arial"/>
                <w:color w:val="000000"/>
                <w:szCs w:val="22"/>
                <w:lang w:val="en-US"/>
              </w:rPr>
              <w:t>Approve</w:t>
            </w:r>
            <w:r w:rsidR="006D5C8C">
              <w:rPr>
                <w:rFonts w:ascii="Arial" w:eastAsia="Arial" w:hAnsi="Arial"/>
                <w:color w:val="000000"/>
                <w:szCs w:val="22"/>
                <w:lang w:val="en-US"/>
              </w:rPr>
              <w:t xml:space="preserve"> </w:t>
            </w:r>
            <w:r w:rsidRPr="00B80405">
              <w:rPr>
                <w:rFonts w:ascii="Arial" w:eastAsia="Arial" w:hAnsi="Arial"/>
                <w:color w:val="000000"/>
                <w:szCs w:val="22"/>
                <w:lang w:val="en-US"/>
              </w:rPr>
              <w:t>HEIW’s</w:t>
            </w:r>
            <w:r w:rsidR="006D5C8C">
              <w:rPr>
                <w:rFonts w:ascii="Arial" w:eastAsia="Arial" w:hAnsi="Arial"/>
                <w:color w:val="000000"/>
                <w:szCs w:val="22"/>
                <w:lang w:val="en-US"/>
              </w:rPr>
              <w:t xml:space="preserve"> communication plan </w:t>
            </w:r>
          </w:p>
          <w:p w14:paraId="3E7CFC95" w14:textId="77777777" w:rsidR="00B80405" w:rsidRPr="00B80405" w:rsidRDefault="00B80405" w:rsidP="00B80405">
            <w:pPr>
              <w:widowControl/>
              <w:autoSpaceDE/>
              <w:autoSpaceDN/>
              <w:adjustRightInd/>
              <w:spacing w:before="7" w:after="6" w:line="271" w:lineRule="exact"/>
              <w:ind w:left="72"/>
              <w:textAlignment w:val="baseline"/>
              <w:rPr>
                <w:rFonts w:ascii="Arial" w:eastAsia="Arial" w:hAnsi="Arial"/>
                <w:color w:val="000000"/>
                <w:szCs w:val="22"/>
                <w:lang w:val="en-US"/>
              </w:rPr>
            </w:pPr>
          </w:p>
        </w:tc>
      </w:tr>
    </w:tbl>
    <w:p w14:paraId="07F2467F" w14:textId="77777777" w:rsidR="00B80405" w:rsidRPr="00B80405" w:rsidRDefault="00B80405" w:rsidP="00B80405">
      <w:pPr>
        <w:widowControl/>
        <w:autoSpaceDE/>
        <w:autoSpaceDN/>
        <w:adjustRightInd/>
        <w:rPr>
          <w:rFonts w:eastAsia="PMingLiU"/>
          <w:sz w:val="22"/>
          <w:szCs w:val="22"/>
          <w:lang w:val="en-US"/>
        </w:rPr>
        <w:sectPr w:rsidR="00B80405" w:rsidRPr="00B80405">
          <w:pgSz w:w="16838" w:h="11909" w:orient="landscape"/>
          <w:pgMar w:top="1700" w:right="1339" w:bottom="313" w:left="1311" w:header="720" w:footer="720" w:gutter="0"/>
          <w:cols w:space="720"/>
        </w:sectPr>
      </w:pPr>
    </w:p>
    <w:tbl>
      <w:tblPr>
        <w:tblW w:w="0" w:type="auto"/>
        <w:tblInd w:w="14" w:type="dxa"/>
        <w:tblLayout w:type="fixed"/>
        <w:tblCellMar>
          <w:left w:w="0" w:type="dxa"/>
          <w:right w:w="0" w:type="dxa"/>
        </w:tblCellMar>
        <w:tblLook w:val="0000" w:firstRow="0" w:lastRow="0" w:firstColumn="0" w:lastColumn="0" w:noHBand="0" w:noVBand="0"/>
      </w:tblPr>
      <w:tblGrid>
        <w:gridCol w:w="730"/>
        <w:gridCol w:w="1737"/>
        <w:gridCol w:w="2256"/>
        <w:gridCol w:w="9437"/>
      </w:tblGrid>
      <w:tr w:rsidR="00B80405" w:rsidRPr="00B80405" w14:paraId="3FAE27C1" w14:textId="77777777" w:rsidTr="00B80405">
        <w:trPr>
          <w:trHeight w:hRule="exact" w:val="566"/>
        </w:trPr>
        <w:tc>
          <w:tcPr>
            <w:tcW w:w="730" w:type="dxa"/>
            <w:tcBorders>
              <w:top w:val="single" w:sz="5" w:space="0" w:color="000000"/>
              <w:left w:val="single" w:sz="5" w:space="0" w:color="000000"/>
              <w:bottom w:val="single" w:sz="5" w:space="0" w:color="000000"/>
              <w:right w:val="single" w:sz="5" w:space="0" w:color="000000"/>
            </w:tcBorders>
          </w:tcPr>
          <w:p w14:paraId="74872AF5" w14:textId="77777777" w:rsidR="00B80405" w:rsidRPr="00B80405" w:rsidRDefault="00B80405" w:rsidP="00B80405">
            <w:pPr>
              <w:widowControl/>
              <w:autoSpaceDE/>
              <w:autoSpaceDN/>
              <w:adjustRightInd/>
              <w:spacing w:after="269"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lastRenderedPageBreak/>
              <w:t>29</w:t>
            </w:r>
          </w:p>
        </w:tc>
        <w:tc>
          <w:tcPr>
            <w:tcW w:w="1737" w:type="dxa"/>
            <w:tcBorders>
              <w:top w:val="single" w:sz="5" w:space="0" w:color="000000"/>
              <w:left w:val="single" w:sz="5" w:space="0" w:color="000000"/>
              <w:bottom w:val="single" w:sz="5" w:space="0" w:color="000000"/>
              <w:right w:val="single" w:sz="5" w:space="0" w:color="000000"/>
            </w:tcBorders>
          </w:tcPr>
          <w:p w14:paraId="0087FB62" w14:textId="77777777" w:rsidR="00B80405" w:rsidRPr="00B80405" w:rsidRDefault="00B80405" w:rsidP="00B80405">
            <w:pPr>
              <w:widowControl/>
              <w:autoSpaceDE/>
              <w:autoSpaceDN/>
              <w:adjustRightInd/>
              <w:spacing w:after="269"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7BC3942C" w14:textId="77777777" w:rsidR="00B80405" w:rsidRPr="00B80405" w:rsidRDefault="00B80405" w:rsidP="00B80405">
            <w:pPr>
              <w:widowControl/>
              <w:autoSpaceDE/>
              <w:autoSpaceDN/>
              <w:adjustRightInd/>
              <w:spacing w:line="272"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STRATEGY &amp; </w:t>
            </w:r>
            <w:r w:rsidRPr="00B80405">
              <w:rPr>
                <w:rFonts w:ascii="Arial" w:eastAsia="Arial" w:hAnsi="Arial"/>
                <w:color w:val="000000"/>
                <w:szCs w:val="22"/>
                <w:lang w:val="en-US"/>
              </w:rPr>
              <w:br/>
              <w:t>PLANNING</w:t>
            </w:r>
          </w:p>
        </w:tc>
        <w:tc>
          <w:tcPr>
            <w:tcW w:w="9437" w:type="dxa"/>
            <w:tcBorders>
              <w:top w:val="single" w:sz="5" w:space="0" w:color="000000"/>
              <w:left w:val="single" w:sz="5" w:space="0" w:color="000000"/>
              <w:bottom w:val="single" w:sz="5" w:space="0" w:color="000000"/>
              <w:right w:val="single" w:sz="5" w:space="0" w:color="000000"/>
            </w:tcBorders>
          </w:tcPr>
          <w:p w14:paraId="19185752" w14:textId="77777777" w:rsidR="00B80405" w:rsidRPr="00B80405" w:rsidRDefault="00B80405" w:rsidP="00B80405">
            <w:pPr>
              <w:widowControl/>
              <w:tabs>
                <w:tab w:val="right" w:pos="9360"/>
              </w:tabs>
              <w:autoSpaceDE/>
              <w:autoSpaceDN/>
              <w:adjustRightInd/>
              <w:spacing w:line="277" w:lineRule="exact"/>
              <w:ind w:left="72"/>
              <w:textAlignment w:val="baseline"/>
              <w:rPr>
                <w:rFonts w:ascii="Arial" w:eastAsia="Arial" w:hAnsi="Arial"/>
                <w:color w:val="000000"/>
                <w:szCs w:val="22"/>
                <w:lang w:val="en-US"/>
              </w:rPr>
            </w:pPr>
            <w:r w:rsidRPr="00B80405">
              <w:rPr>
                <w:rFonts w:ascii="Arial" w:eastAsia="Arial" w:hAnsi="Arial"/>
                <w:color w:val="000000"/>
                <w:szCs w:val="22"/>
                <w:lang w:val="en-US"/>
              </w:rPr>
              <w:t>Approve HEIWs partnership and stakeholder engagement and</w:t>
            </w:r>
            <w:r w:rsidR="009F251C">
              <w:rPr>
                <w:rFonts w:ascii="Arial" w:eastAsia="Arial" w:hAnsi="Arial"/>
                <w:color w:val="000000"/>
                <w:szCs w:val="22"/>
                <w:lang w:val="en-US"/>
              </w:rPr>
              <w:t xml:space="preserve"> </w:t>
            </w:r>
            <w:r w:rsidRPr="00B80405">
              <w:rPr>
                <w:rFonts w:ascii="Arial" w:eastAsia="Arial" w:hAnsi="Arial"/>
                <w:color w:val="000000"/>
                <w:szCs w:val="22"/>
                <w:lang w:val="en-US"/>
              </w:rPr>
              <w:t>involvement</w:t>
            </w:r>
          </w:p>
          <w:p w14:paraId="55DAA30E" w14:textId="77777777" w:rsidR="00B80405" w:rsidRPr="00B80405" w:rsidRDefault="00B80405" w:rsidP="00B80405">
            <w:pPr>
              <w:widowControl/>
              <w:autoSpaceDE/>
              <w:autoSpaceDN/>
              <w:adjustRightInd/>
              <w:spacing w:before="1" w:line="268" w:lineRule="exact"/>
              <w:ind w:left="72"/>
              <w:textAlignment w:val="baseline"/>
              <w:rPr>
                <w:rFonts w:ascii="Arial" w:eastAsia="Arial" w:hAnsi="Arial"/>
                <w:color w:val="000000"/>
                <w:szCs w:val="22"/>
                <w:lang w:val="en-US"/>
              </w:rPr>
            </w:pPr>
            <w:r w:rsidRPr="00B80405">
              <w:rPr>
                <w:rFonts w:ascii="Arial" w:eastAsia="Arial" w:hAnsi="Arial"/>
                <w:color w:val="000000"/>
                <w:szCs w:val="22"/>
                <w:lang w:val="en-US"/>
              </w:rPr>
              <w:t>strategies</w:t>
            </w:r>
          </w:p>
        </w:tc>
      </w:tr>
      <w:tr w:rsidR="00B80405" w:rsidRPr="00B80405" w14:paraId="2FACA89D" w14:textId="77777777" w:rsidTr="00A5627F">
        <w:trPr>
          <w:trHeight w:hRule="exact" w:val="3413"/>
        </w:trPr>
        <w:tc>
          <w:tcPr>
            <w:tcW w:w="730" w:type="dxa"/>
            <w:tcBorders>
              <w:top w:val="single" w:sz="5" w:space="0" w:color="000000"/>
              <w:left w:val="single" w:sz="5" w:space="0" w:color="000000"/>
              <w:bottom w:val="single" w:sz="5" w:space="0" w:color="000000"/>
              <w:right w:val="single" w:sz="5" w:space="0" w:color="000000"/>
            </w:tcBorders>
          </w:tcPr>
          <w:p w14:paraId="1737DE86" w14:textId="77777777" w:rsidR="00B80405" w:rsidRPr="00B80405" w:rsidRDefault="00B80405" w:rsidP="00B80405">
            <w:pPr>
              <w:widowControl/>
              <w:autoSpaceDE/>
              <w:autoSpaceDN/>
              <w:adjustRightInd/>
              <w:spacing w:after="2199"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30</w:t>
            </w:r>
          </w:p>
        </w:tc>
        <w:tc>
          <w:tcPr>
            <w:tcW w:w="1737" w:type="dxa"/>
            <w:tcBorders>
              <w:top w:val="single" w:sz="5" w:space="0" w:color="000000"/>
              <w:left w:val="single" w:sz="5" w:space="0" w:color="000000"/>
              <w:bottom w:val="single" w:sz="5" w:space="0" w:color="000000"/>
              <w:right w:val="single" w:sz="5" w:space="0" w:color="000000"/>
            </w:tcBorders>
          </w:tcPr>
          <w:p w14:paraId="55607220" w14:textId="77777777" w:rsidR="00B80405" w:rsidRPr="00B80405" w:rsidRDefault="00B80405" w:rsidP="00B80405">
            <w:pPr>
              <w:widowControl/>
              <w:autoSpaceDE/>
              <w:autoSpaceDN/>
              <w:adjustRightInd/>
              <w:spacing w:after="2199"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70071F59" w14:textId="77777777" w:rsidR="00B80405" w:rsidRPr="00B80405" w:rsidRDefault="00B80405" w:rsidP="00B80405">
            <w:pPr>
              <w:widowControl/>
              <w:autoSpaceDE/>
              <w:autoSpaceDN/>
              <w:adjustRightInd/>
              <w:spacing w:after="1925"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STRATEGY &amp; </w:t>
            </w:r>
            <w:r w:rsidRPr="00B80405">
              <w:rPr>
                <w:rFonts w:ascii="Arial" w:eastAsia="Arial" w:hAnsi="Arial"/>
                <w:color w:val="000000"/>
                <w:szCs w:val="22"/>
                <w:lang w:val="en-US"/>
              </w:rPr>
              <w:br/>
              <w:t>PLANNING</w:t>
            </w:r>
          </w:p>
        </w:tc>
        <w:tc>
          <w:tcPr>
            <w:tcW w:w="9437" w:type="dxa"/>
            <w:tcBorders>
              <w:top w:val="single" w:sz="5" w:space="0" w:color="000000"/>
              <w:left w:val="single" w:sz="5" w:space="0" w:color="000000"/>
              <w:bottom w:val="single" w:sz="5" w:space="0" w:color="000000"/>
              <w:right w:val="single" w:sz="5" w:space="0" w:color="000000"/>
            </w:tcBorders>
          </w:tcPr>
          <w:p w14:paraId="5C4A7E7C" w14:textId="77777777" w:rsidR="00B80405" w:rsidRPr="00B80405" w:rsidRDefault="00B80405" w:rsidP="00B80405">
            <w:pPr>
              <w:widowControl/>
              <w:autoSpaceDE/>
              <w:autoSpaceDN/>
              <w:adjustRightInd/>
              <w:spacing w:line="277" w:lineRule="exact"/>
              <w:ind w:left="72"/>
              <w:textAlignment w:val="baseline"/>
              <w:rPr>
                <w:rFonts w:ascii="Arial" w:eastAsia="Arial" w:hAnsi="Arial"/>
                <w:color w:val="000000"/>
                <w:szCs w:val="22"/>
                <w:lang w:val="en-US"/>
              </w:rPr>
            </w:pPr>
            <w:r w:rsidRPr="00B80405">
              <w:rPr>
                <w:rFonts w:ascii="Arial" w:eastAsia="Arial" w:hAnsi="Arial"/>
                <w:color w:val="000000"/>
                <w:szCs w:val="22"/>
                <w:lang w:val="en-US"/>
              </w:rPr>
              <w:t>Approve the HEIWs key strategies and programmes related to:</w:t>
            </w:r>
          </w:p>
          <w:p w14:paraId="30E33D47" w14:textId="77777777" w:rsidR="00B80405" w:rsidRPr="00B80405" w:rsidRDefault="00B80405" w:rsidP="00B80405">
            <w:pPr>
              <w:widowControl/>
              <w:tabs>
                <w:tab w:val="left" w:pos="432"/>
                <w:tab w:val="left" w:pos="1224"/>
              </w:tabs>
              <w:autoSpaceDE/>
              <w:autoSpaceDN/>
              <w:adjustRightInd/>
              <w:spacing w:line="274" w:lineRule="exact"/>
              <w:ind w:left="792"/>
              <w:textAlignment w:val="baseline"/>
              <w:rPr>
                <w:rFonts w:ascii="Arial" w:eastAsia="Arial" w:hAnsi="Arial"/>
                <w:color w:val="000000"/>
                <w:szCs w:val="22"/>
                <w:lang w:val="en-US"/>
              </w:rPr>
            </w:pPr>
          </w:p>
          <w:p w14:paraId="18B2ABA8" w14:textId="77777777" w:rsidR="00B80405" w:rsidRDefault="00B80405" w:rsidP="00F22CFD">
            <w:pPr>
              <w:widowControl/>
              <w:numPr>
                <w:ilvl w:val="0"/>
                <w:numId w:val="53"/>
              </w:numPr>
              <w:tabs>
                <w:tab w:val="left" w:pos="1224"/>
              </w:tabs>
              <w:autoSpaceDE/>
              <w:autoSpaceDN/>
              <w:adjustRightInd/>
              <w:spacing w:before="2" w:line="277" w:lineRule="exact"/>
              <w:ind w:left="792"/>
              <w:textAlignment w:val="baseline"/>
              <w:rPr>
                <w:rFonts w:ascii="Arial" w:eastAsia="Arial" w:hAnsi="Arial"/>
                <w:color w:val="000000"/>
                <w:szCs w:val="22"/>
                <w:lang w:val="en-US"/>
              </w:rPr>
            </w:pPr>
            <w:r w:rsidRPr="00B80405">
              <w:rPr>
                <w:rFonts w:ascii="Arial" w:eastAsia="Arial" w:hAnsi="Arial"/>
                <w:color w:val="000000"/>
                <w:szCs w:val="22"/>
                <w:lang w:val="en-US"/>
              </w:rPr>
              <w:t>Workforce and Organisational Development</w:t>
            </w:r>
          </w:p>
          <w:p w14:paraId="196FFDDC" w14:textId="77777777" w:rsidR="00F51A74" w:rsidRDefault="00A5627F" w:rsidP="00F22CFD">
            <w:pPr>
              <w:widowControl/>
              <w:numPr>
                <w:ilvl w:val="0"/>
                <w:numId w:val="53"/>
              </w:numPr>
              <w:tabs>
                <w:tab w:val="left" w:pos="1224"/>
              </w:tabs>
              <w:autoSpaceDE/>
              <w:autoSpaceDN/>
              <w:adjustRightInd/>
              <w:spacing w:before="2" w:line="277" w:lineRule="exact"/>
              <w:ind w:left="792"/>
              <w:textAlignment w:val="baseline"/>
              <w:rPr>
                <w:rFonts w:ascii="Arial" w:eastAsia="Arial" w:hAnsi="Arial"/>
                <w:color w:val="000000"/>
                <w:szCs w:val="22"/>
                <w:lang w:val="en-US"/>
              </w:rPr>
            </w:pPr>
            <w:r>
              <w:rPr>
                <w:rFonts w:ascii="Arial" w:eastAsia="Arial" w:hAnsi="Arial"/>
                <w:color w:val="000000"/>
                <w:szCs w:val="22"/>
                <w:lang w:val="en-US"/>
              </w:rPr>
              <w:t>H</w:t>
            </w:r>
            <w:r w:rsidR="00F51A74">
              <w:rPr>
                <w:rFonts w:ascii="Arial" w:eastAsia="Arial" w:hAnsi="Arial"/>
                <w:color w:val="000000"/>
                <w:szCs w:val="22"/>
                <w:lang w:val="en-US"/>
              </w:rPr>
              <w:t xml:space="preserve">ealth education and </w:t>
            </w:r>
            <w:proofErr w:type="gramStart"/>
            <w:r w:rsidR="00F51A74">
              <w:rPr>
                <w:rFonts w:ascii="Arial" w:eastAsia="Arial" w:hAnsi="Arial"/>
                <w:color w:val="000000"/>
                <w:szCs w:val="22"/>
                <w:lang w:val="en-US"/>
              </w:rPr>
              <w:t>training;</w:t>
            </w:r>
            <w:proofErr w:type="gramEnd"/>
            <w:r w:rsidR="00F51A74">
              <w:rPr>
                <w:rFonts w:ascii="Arial" w:eastAsia="Arial" w:hAnsi="Arial"/>
                <w:color w:val="000000"/>
                <w:szCs w:val="22"/>
                <w:lang w:val="en-US"/>
              </w:rPr>
              <w:t xml:space="preserve"> </w:t>
            </w:r>
          </w:p>
          <w:p w14:paraId="786AB2BE" w14:textId="77777777" w:rsidR="00F51A74" w:rsidRDefault="00A5627F" w:rsidP="00F22CFD">
            <w:pPr>
              <w:widowControl/>
              <w:numPr>
                <w:ilvl w:val="0"/>
                <w:numId w:val="53"/>
              </w:numPr>
              <w:tabs>
                <w:tab w:val="left" w:pos="1224"/>
              </w:tabs>
              <w:autoSpaceDE/>
              <w:autoSpaceDN/>
              <w:adjustRightInd/>
              <w:spacing w:before="2" w:line="277" w:lineRule="exact"/>
              <w:ind w:left="792"/>
              <w:textAlignment w:val="baseline"/>
              <w:rPr>
                <w:rFonts w:ascii="Arial" w:eastAsia="Arial" w:hAnsi="Arial"/>
                <w:color w:val="000000"/>
                <w:szCs w:val="22"/>
                <w:lang w:val="en-US"/>
              </w:rPr>
            </w:pPr>
            <w:r>
              <w:rPr>
                <w:rFonts w:ascii="Arial" w:eastAsia="Arial" w:hAnsi="Arial"/>
                <w:color w:val="000000"/>
                <w:szCs w:val="22"/>
                <w:lang w:val="en-US"/>
              </w:rPr>
              <w:t>R</w:t>
            </w:r>
            <w:r w:rsidR="00F51A74">
              <w:rPr>
                <w:rFonts w:ascii="Arial" w:eastAsia="Arial" w:hAnsi="Arial"/>
                <w:color w:val="000000"/>
                <w:szCs w:val="22"/>
                <w:lang w:val="en-US"/>
              </w:rPr>
              <w:t>esearch/</w:t>
            </w:r>
            <w:proofErr w:type="gramStart"/>
            <w:r w:rsidR="00F51A74">
              <w:rPr>
                <w:rFonts w:ascii="Arial" w:eastAsia="Arial" w:hAnsi="Arial"/>
                <w:color w:val="000000"/>
                <w:szCs w:val="22"/>
                <w:lang w:val="en-US"/>
              </w:rPr>
              <w:t>evaluation;</w:t>
            </w:r>
            <w:proofErr w:type="gramEnd"/>
          </w:p>
          <w:p w14:paraId="30580A5A" w14:textId="77777777" w:rsidR="00F51A74" w:rsidRDefault="00A5627F" w:rsidP="00F22CFD">
            <w:pPr>
              <w:widowControl/>
              <w:numPr>
                <w:ilvl w:val="0"/>
                <w:numId w:val="53"/>
              </w:numPr>
              <w:tabs>
                <w:tab w:val="left" w:pos="1224"/>
              </w:tabs>
              <w:autoSpaceDE/>
              <w:autoSpaceDN/>
              <w:adjustRightInd/>
              <w:spacing w:before="2" w:line="277" w:lineRule="exact"/>
              <w:ind w:left="792"/>
              <w:textAlignment w:val="baseline"/>
              <w:rPr>
                <w:rFonts w:ascii="Arial" w:eastAsia="Arial" w:hAnsi="Arial"/>
                <w:color w:val="000000"/>
                <w:szCs w:val="22"/>
                <w:lang w:val="en-US"/>
              </w:rPr>
            </w:pPr>
            <w:r>
              <w:rPr>
                <w:rFonts w:ascii="Arial" w:eastAsia="Arial" w:hAnsi="Arial"/>
                <w:color w:val="000000"/>
                <w:szCs w:val="22"/>
                <w:lang w:val="en-US"/>
              </w:rPr>
              <w:t xml:space="preserve">Quality of education and training </w:t>
            </w:r>
            <w:proofErr w:type="gramStart"/>
            <w:r>
              <w:rPr>
                <w:rFonts w:ascii="Arial" w:eastAsia="Arial" w:hAnsi="Arial"/>
                <w:color w:val="000000"/>
                <w:szCs w:val="22"/>
                <w:lang w:val="en-US"/>
              </w:rPr>
              <w:t>programmes;</w:t>
            </w:r>
            <w:proofErr w:type="gramEnd"/>
          </w:p>
          <w:p w14:paraId="3C91E4C1" w14:textId="77777777" w:rsidR="00A5627F" w:rsidRDefault="00A5627F" w:rsidP="00F22CFD">
            <w:pPr>
              <w:widowControl/>
              <w:numPr>
                <w:ilvl w:val="0"/>
                <w:numId w:val="53"/>
              </w:numPr>
              <w:tabs>
                <w:tab w:val="left" w:pos="1224"/>
              </w:tabs>
              <w:autoSpaceDE/>
              <w:autoSpaceDN/>
              <w:adjustRightInd/>
              <w:spacing w:before="2" w:line="277" w:lineRule="exact"/>
              <w:ind w:left="792"/>
              <w:textAlignment w:val="baseline"/>
              <w:rPr>
                <w:rFonts w:ascii="Arial" w:eastAsia="Arial" w:hAnsi="Arial"/>
                <w:color w:val="000000"/>
                <w:szCs w:val="22"/>
                <w:lang w:val="en-US"/>
              </w:rPr>
            </w:pPr>
            <w:r>
              <w:rPr>
                <w:rFonts w:ascii="Arial" w:eastAsia="Arial" w:hAnsi="Arial"/>
                <w:color w:val="000000"/>
                <w:szCs w:val="22"/>
                <w:lang w:val="en-US"/>
              </w:rPr>
              <w:t xml:space="preserve">Leadership and career development for staff within NHS </w:t>
            </w:r>
            <w:proofErr w:type="gramStart"/>
            <w:r>
              <w:rPr>
                <w:rFonts w:ascii="Arial" w:eastAsia="Arial" w:hAnsi="Arial"/>
                <w:color w:val="000000"/>
                <w:szCs w:val="22"/>
                <w:lang w:val="en-US"/>
              </w:rPr>
              <w:t>Wales;</w:t>
            </w:r>
            <w:proofErr w:type="gramEnd"/>
          </w:p>
          <w:p w14:paraId="44019395" w14:textId="77777777" w:rsidR="00A5627F" w:rsidRDefault="00A5627F" w:rsidP="00F22CFD">
            <w:pPr>
              <w:widowControl/>
              <w:numPr>
                <w:ilvl w:val="0"/>
                <w:numId w:val="53"/>
              </w:numPr>
              <w:tabs>
                <w:tab w:val="left" w:pos="1224"/>
              </w:tabs>
              <w:autoSpaceDE/>
              <w:autoSpaceDN/>
              <w:adjustRightInd/>
              <w:spacing w:before="2" w:line="277" w:lineRule="exact"/>
              <w:ind w:left="792"/>
              <w:textAlignment w:val="baseline"/>
              <w:rPr>
                <w:rFonts w:ascii="Arial" w:eastAsia="Arial" w:hAnsi="Arial"/>
                <w:color w:val="000000"/>
                <w:szCs w:val="22"/>
                <w:lang w:val="en-US"/>
              </w:rPr>
            </w:pPr>
            <w:r>
              <w:rPr>
                <w:rFonts w:ascii="Arial" w:eastAsia="Arial" w:hAnsi="Arial"/>
                <w:color w:val="000000"/>
                <w:szCs w:val="22"/>
                <w:lang w:val="en-US"/>
              </w:rPr>
              <w:t xml:space="preserve">Workforce transformation &amp; </w:t>
            </w:r>
            <w:proofErr w:type="gramStart"/>
            <w:r>
              <w:rPr>
                <w:rFonts w:ascii="Arial" w:eastAsia="Arial" w:hAnsi="Arial"/>
                <w:color w:val="000000"/>
                <w:szCs w:val="22"/>
                <w:lang w:val="en-US"/>
              </w:rPr>
              <w:t>improvement;</w:t>
            </w:r>
            <w:proofErr w:type="gramEnd"/>
            <w:r>
              <w:rPr>
                <w:rFonts w:ascii="Arial" w:eastAsia="Arial" w:hAnsi="Arial"/>
                <w:color w:val="000000"/>
                <w:szCs w:val="22"/>
                <w:lang w:val="en-US"/>
              </w:rPr>
              <w:t xml:space="preserve"> </w:t>
            </w:r>
          </w:p>
          <w:p w14:paraId="0B87A24F" w14:textId="77777777" w:rsidR="00B80405" w:rsidRDefault="00B80405" w:rsidP="00A5627F">
            <w:pPr>
              <w:widowControl/>
              <w:numPr>
                <w:ilvl w:val="0"/>
                <w:numId w:val="53"/>
              </w:numPr>
              <w:tabs>
                <w:tab w:val="left" w:pos="1224"/>
              </w:tabs>
              <w:autoSpaceDE/>
              <w:autoSpaceDN/>
              <w:adjustRightInd/>
              <w:spacing w:before="2" w:line="277" w:lineRule="exact"/>
              <w:ind w:left="792"/>
              <w:textAlignment w:val="baseline"/>
              <w:rPr>
                <w:rFonts w:ascii="Arial" w:eastAsia="Arial" w:hAnsi="Arial"/>
                <w:color w:val="000000"/>
                <w:szCs w:val="22"/>
                <w:lang w:val="en-US"/>
              </w:rPr>
            </w:pPr>
            <w:r w:rsidRPr="00A5627F">
              <w:rPr>
                <w:rFonts w:ascii="Arial" w:eastAsia="Arial" w:hAnsi="Arial"/>
                <w:color w:val="000000"/>
                <w:szCs w:val="22"/>
                <w:lang w:val="en-US"/>
              </w:rPr>
              <w:t xml:space="preserve">Infrastructure, including IM &amp;T, Estates and </w:t>
            </w:r>
            <w:proofErr w:type="gramStart"/>
            <w:r w:rsidRPr="00A5627F">
              <w:rPr>
                <w:rFonts w:ascii="Arial" w:eastAsia="Arial" w:hAnsi="Arial"/>
                <w:color w:val="000000"/>
                <w:szCs w:val="22"/>
                <w:lang w:val="en-US"/>
              </w:rPr>
              <w:t>Capital</w:t>
            </w:r>
            <w:r w:rsidR="006D5C8C" w:rsidRPr="00A5627F">
              <w:rPr>
                <w:rFonts w:ascii="Arial" w:eastAsia="Arial" w:hAnsi="Arial"/>
                <w:color w:val="000000"/>
                <w:szCs w:val="22"/>
                <w:lang w:val="en-US"/>
              </w:rPr>
              <w:t>;</w:t>
            </w:r>
            <w:proofErr w:type="gramEnd"/>
          </w:p>
          <w:p w14:paraId="6D6A68BE" w14:textId="77777777" w:rsidR="006D5C8C" w:rsidRPr="00A5627F" w:rsidRDefault="00F51A74" w:rsidP="00A5627F">
            <w:pPr>
              <w:widowControl/>
              <w:numPr>
                <w:ilvl w:val="0"/>
                <w:numId w:val="53"/>
              </w:numPr>
              <w:tabs>
                <w:tab w:val="left" w:pos="1224"/>
              </w:tabs>
              <w:autoSpaceDE/>
              <w:autoSpaceDN/>
              <w:adjustRightInd/>
              <w:spacing w:before="2" w:line="277" w:lineRule="exact"/>
              <w:ind w:left="792"/>
              <w:textAlignment w:val="baseline"/>
              <w:rPr>
                <w:rFonts w:ascii="Arial" w:eastAsia="Arial" w:hAnsi="Arial"/>
                <w:color w:val="000000"/>
                <w:szCs w:val="22"/>
                <w:lang w:val="en-US"/>
              </w:rPr>
            </w:pPr>
            <w:r w:rsidRPr="00A5627F">
              <w:rPr>
                <w:rFonts w:ascii="Arial" w:eastAsia="Arial" w:hAnsi="Arial"/>
                <w:color w:val="000000"/>
                <w:szCs w:val="22"/>
                <w:lang w:val="en-US"/>
              </w:rPr>
              <w:t>Supporting delivery of</w:t>
            </w:r>
            <w:r w:rsidR="006D5C8C" w:rsidRPr="00A5627F">
              <w:rPr>
                <w:rFonts w:ascii="Arial" w:eastAsia="Arial" w:hAnsi="Arial"/>
                <w:color w:val="000000"/>
                <w:szCs w:val="22"/>
                <w:lang w:val="en-US"/>
              </w:rPr>
              <w:t xml:space="preserve"> ‘A Healthier Wales including development of a </w:t>
            </w:r>
            <w:proofErr w:type="gramStart"/>
            <w:r w:rsidR="006D5C8C" w:rsidRPr="00A5627F">
              <w:rPr>
                <w:rFonts w:ascii="Arial" w:eastAsia="Arial" w:hAnsi="Arial"/>
                <w:color w:val="000000"/>
                <w:szCs w:val="22"/>
                <w:lang w:val="en-US"/>
              </w:rPr>
              <w:t>high level</w:t>
            </w:r>
            <w:proofErr w:type="gramEnd"/>
            <w:r w:rsidR="006D5C8C" w:rsidRPr="00A5627F">
              <w:rPr>
                <w:rFonts w:ascii="Arial" w:eastAsia="Arial" w:hAnsi="Arial"/>
                <w:color w:val="000000"/>
                <w:szCs w:val="22"/>
                <w:lang w:val="en-US"/>
              </w:rPr>
              <w:t xml:space="preserve"> strategic workforce plan for Wales</w:t>
            </w:r>
            <w:r w:rsidRPr="00A5627F">
              <w:rPr>
                <w:rFonts w:ascii="Arial" w:eastAsia="Arial" w:hAnsi="Arial"/>
                <w:color w:val="000000"/>
                <w:szCs w:val="22"/>
                <w:lang w:val="en-US"/>
              </w:rPr>
              <w:t xml:space="preserve"> in partnership with Social Care Wales</w:t>
            </w:r>
            <w:r w:rsidR="00A5627F" w:rsidRPr="00A5627F">
              <w:rPr>
                <w:rFonts w:ascii="Arial" w:eastAsia="Arial" w:hAnsi="Arial"/>
                <w:color w:val="000000"/>
                <w:szCs w:val="22"/>
                <w:lang w:val="en-US"/>
              </w:rPr>
              <w:t>.</w:t>
            </w:r>
          </w:p>
          <w:p w14:paraId="26413C22" w14:textId="77777777" w:rsidR="006D5C8C" w:rsidRPr="00B80405" w:rsidRDefault="006D5C8C" w:rsidP="00A5627F">
            <w:pPr>
              <w:widowControl/>
              <w:tabs>
                <w:tab w:val="left" w:pos="288"/>
                <w:tab w:val="left" w:pos="1224"/>
              </w:tabs>
              <w:autoSpaceDE/>
              <w:autoSpaceDN/>
              <w:adjustRightInd/>
              <w:spacing w:after="264" w:line="276" w:lineRule="exact"/>
              <w:ind w:left="1224" w:right="108"/>
              <w:textAlignment w:val="baseline"/>
              <w:rPr>
                <w:rFonts w:ascii="Arial" w:eastAsia="Arial" w:hAnsi="Arial"/>
                <w:color w:val="000000"/>
                <w:szCs w:val="22"/>
                <w:lang w:val="en-US"/>
              </w:rPr>
            </w:pPr>
          </w:p>
        </w:tc>
      </w:tr>
      <w:tr w:rsidR="00B80405" w:rsidRPr="00B80405" w14:paraId="1F36BF51" w14:textId="77777777" w:rsidTr="00B80405">
        <w:trPr>
          <w:trHeight w:hRule="exact" w:val="561"/>
        </w:trPr>
        <w:tc>
          <w:tcPr>
            <w:tcW w:w="730" w:type="dxa"/>
            <w:tcBorders>
              <w:top w:val="single" w:sz="5" w:space="0" w:color="000000"/>
              <w:left w:val="single" w:sz="5" w:space="0" w:color="000000"/>
              <w:bottom w:val="single" w:sz="5" w:space="0" w:color="000000"/>
              <w:right w:val="single" w:sz="5" w:space="0" w:color="000000"/>
            </w:tcBorders>
          </w:tcPr>
          <w:p w14:paraId="0DCD54B9" w14:textId="77777777" w:rsidR="00B80405" w:rsidRPr="00B80405" w:rsidRDefault="00B80405" w:rsidP="00B80405">
            <w:pPr>
              <w:widowControl/>
              <w:autoSpaceDE/>
              <w:autoSpaceDN/>
              <w:adjustRightInd/>
              <w:spacing w:after="265"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31</w:t>
            </w:r>
          </w:p>
        </w:tc>
        <w:tc>
          <w:tcPr>
            <w:tcW w:w="1737" w:type="dxa"/>
            <w:tcBorders>
              <w:top w:val="single" w:sz="5" w:space="0" w:color="000000"/>
              <w:left w:val="single" w:sz="5" w:space="0" w:color="000000"/>
              <w:bottom w:val="single" w:sz="5" w:space="0" w:color="000000"/>
              <w:right w:val="single" w:sz="5" w:space="0" w:color="000000"/>
            </w:tcBorders>
          </w:tcPr>
          <w:p w14:paraId="1937EDD7" w14:textId="77777777" w:rsidR="00B80405" w:rsidRPr="00B80405" w:rsidRDefault="00B80405" w:rsidP="00B80405">
            <w:pPr>
              <w:widowControl/>
              <w:autoSpaceDE/>
              <w:autoSpaceDN/>
              <w:adjustRightInd/>
              <w:spacing w:after="265"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11AC002A" w14:textId="77777777" w:rsidR="00B80405" w:rsidRPr="00B80405" w:rsidRDefault="00B80405" w:rsidP="00B80405">
            <w:pPr>
              <w:widowControl/>
              <w:autoSpaceDE/>
              <w:autoSpaceDN/>
              <w:adjustRightInd/>
              <w:spacing w:line="272"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STRATEGY &amp; </w:t>
            </w:r>
            <w:r w:rsidRPr="00B80405">
              <w:rPr>
                <w:rFonts w:ascii="Arial" w:eastAsia="Arial" w:hAnsi="Arial"/>
                <w:color w:val="000000"/>
                <w:szCs w:val="22"/>
                <w:lang w:val="en-US"/>
              </w:rPr>
              <w:br/>
              <w:t>PLANNING</w:t>
            </w:r>
          </w:p>
        </w:tc>
        <w:tc>
          <w:tcPr>
            <w:tcW w:w="9437" w:type="dxa"/>
            <w:tcBorders>
              <w:top w:val="single" w:sz="5" w:space="0" w:color="000000"/>
              <w:left w:val="single" w:sz="5" w:space="0" w:color="000000"/>
              <w:bottom w:val="single" w:sz="5" w:space="0" w:color="000000"/>
              <w:right w:val="single" w:sz="5" w:space="0" w:color="000000"/>
            </w:tcBorders>
          </w:tcPr>
          <w:p w14:paraId="0E8F016F" w14:textId="77777777" w:rsidR="00B80405" w:rsidRPr="00B80405" w:rsidRDefault="00B80405" w:rsidP="00B80405">
            <w:pPr>
              <w:widowControl/>
              <w:autoSpaceDE/>
              <w:autoSpaceDN/>
              <w:adjustRightInd/>
              <w:spacing w:line="272" w:lineRule="exact"/>
              <w:ind w:left="108" w:right="108"/>
              <w:jc w:val="both"/>
              <w:textAlignment w:val="baseline"/>
              <w:rPr>
                <w:rFonts w:ascii="Arial" w:eastAsia="Arial" w:hAnsi="Arial"/>
                <w:color w:val="000000"/>
                <w:szCs w:val="22"/>
                <w:lang w:val="en-US"/>
              </w:rPr>
            </w:pPr>
            <w:r w:rsidRPr="00B80405">
              <w:rPr>
                <w:rFonts w:ascii="Arial" w:eastAsia="Arial" w:hAnsi="Arial"/>
                <w:color w:val="000000"/>
                <w:szCs w:val="22"/>
                <w:lang w:val="en-US"/>
              </w:rPr>
              <w:t>Approve HEIW’s budget and financial framework (including overall distribution of the financial allocation)</w:t>
            </w:r>
          </w:p>
        </w:tc>
      </w:tr>
      <w:tr w:rsidR="00B80405" w:rsidRPr="00B80405" w14:paraId="347B680F" w14:textId="77777777" w:rsidTr="00B80405">
        <w:trPr>
          <w:trHeight w:hRule="exact" w:val="840"/>
        </w:trPr>
        <w:tc>
          <w:tcPr>
            <w:tcW w:w="730" w:type="dxa"/>
            <w:tcBorders>
              <w:top w:val="single" w:sz="5" w:space="0" w:color="000000"/>
              <w:left w:val="single" w:sz="5" w:space="0" w:color="000000"/>
              <w:bottom w:val="single" w:sz="5" w:space="0" w:color="000000"/>
              <w:right w:val="single" w:sz="5" w:space="0" w:color="000000"/>
            </w:tcBorders>
          </w:tcPr>
          <w:p w14:paraId="12563E8D" w14:textId="77777777" w:rsidR="00B80405" w:rsidRPr="00B80405" w:rsidRDefault="00B80405" w:rsidP="00B80405">
            <w:pPr>
              <w:widowControl/>
              <w:autoSpaceDE/>
              <w:autoSpaceDN/>
              <w:adjustRightInd/>
              <w:spacing w:after="538"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32</w:t>
            </w:r>
          </w:p>
        </w:tc>
        <w:tc>
          <w:tcPr>
            <w:tcW w:w="1737" w:type="dxa"/>
            <w:tcBorders>
              <w:top w:val="single" w:sz="5" w:space="0" w:color="000000"/>
              <w:left w:val="single" w:sz="5" w:space="0" w:color="000000"/>
              <w:bottom w:val="single" w:sz="5" w:space="0" w:color="000000"/>
              <w:right w:val="single" w:sz="5" w:space="0" w:color="000000"/>
            </w:tcBorders>
          </w:tcPr>
          <w:p w14:paraId="11AA5C93" w14:textId="77777777" w:rsidR="00B80405" w:rsidRPr="00B80405" w:rsidRDefault="00B80405" w:rsidP="00B80405">
            <w:pPr>
              <w:widowControl/>
              <w:autoSpaceDE/>
              <w:autoSpaceDN/>
              <w:adjustRightInd/>
              <w:spacing w:after="538"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4FAE3377" w14:textId="77777777" w:rsidR="00B80405" w:rsidRPr="00B80405" w:rsidRDefault="00B80405" w:rsidP="00B80405">
            <w:pPr>
              <w:widowControl/>
              <w:autoSpaceDE/>
              <w:autoSpaceDN/>
              <w:adjustRightInd/>
              <w:spacing w:after="260"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STRATEGY &amp; </w:t>
            </w:r>
            <w:r w:rsidRPr="00B80405">
              <w:rPr>
                <w:rFonts w:ascii="Arial" w:eastAsia="Arial" w:hAnsi="Arial"/>
                <w:color w:val="000000"/>
                <w:szCs w:val="22"/>
                <w:lang w:val="en-US"/>
              </w:rPr>
              <w:br/>
              <w:t>PLANNING</w:t>
            </w:r>
          </w:p>
        </w:tc>
        <w:tc>
          <w:tcPr>
            <w:tcW w:w="9437" w:type="dxa"/>
            <w:tcBorders>
              <w:top w:val="single" w:sz="5" w:space="0" w:color="000000"/>
              <w:left w:val="single" w:sz="5" w:space="0" w:color="000000"/>
              <w:bottom w:val="single" w:sz="5" w:space="0" w:color="000000"/>
              <w:right w:val="single" w:sz="5" w:space="0" w:color="000000"/>
            </w:tcBorders>
          </w:tcPr>
          <w:p w14:paraId="68F941AE" w14:textId="77777777" w:rsidR="006D5C8C" w:rsidRDefault="00A5627F" w:rsidP="00A5627F">
            <w:pPr>
              <w:widowControl/>
              <w:tabs>
                <w:tab w:val="left" w:pos="288"/>
                <w:tab w:val="left" w:pos="1224"/>
              </w:tabs>
              <w:autoSpaceDE/>
              <w:autoSpaceDN/>
              <w:adjustRightInd/>
              <w:spacing w:after="264" w:line="276" w:lineRule="exact"/>
              <w:ind w:right="108"/>
              <w:textAlignment w:val="baseline"/>
              <w:rPr>
                <w:rFonts w:ascii="Arial" w:eastAsia="Arial" w:hAnsi="Arial"/>
                <w:color w:val="000000"/>
                <w:szCs w:val="22"/>
                <w:lang w:val="en-US"/>
              </w:rPr>
            </w:pPr>
            <w:r>
              <w:rPr>
                <w:rFonts w:ascii="Arial" w:eastAsia="Arial" w:hAnsi="Arial"/>
                <w:color w:val="000000"/>
                <w:szCs w:val="22"/>
                <w:lang w:val="en-US"/>
              </w:rPr>
              <w:t xml:space="preserve"> </w:t>
            </w:r>
            <w:r w:rsidR="006D5C8C">
              <w:rPr>
                <w:rFonts w:ascii="Arial" w:eastAsia="Arial" w:hAnsi="Arial"/>
                <w:color w:val="000000"/>
                <w:szCs w:val="22"/>
                <w:lang w:val="en-US"/>
              </w:rPr>
              <w:t>Proposed commissioning and contract variations on education and training agreements before submission of recommendation to Welsh Government for Cabinet Secretary approval in accordance with delegations set on in the Financial Delegations</w:t>
            </w:r>
          </w:p>
          <w:p w14:paraId="3D59AE2A" w14:textId="77777777" w:rsidR="00B80405" w:rsidRPr="00B80405" w:rsidRDefault="00B80405" w:rsidP="009B2A4C">
            <w:pPr>
              <w:widowControl/>
              <w:autoSpaceDE/>
              <w:autoSpaceDN/>
              <w:adjustRightInd/>
              <w:spacing w:line="272" w:lineRule="exact"/>
              <w:ind w:left="108" w:right="108"/>
              <w:jc w:val="both"/>
              <w:textAlignment w:val="baseline"/>
              <w:rPr>
                <w:rFonts w:ascii="Arial" w:eastAsia="Arial" w:hAnsi="Arial"/>
                <w:color w:val="000000"/>
                <w:szCs w:val="22"/>
                <w:lang w:val="en-US"/>
              </w:rPr>
            </w:pPr>
          </w:p>
        </w:tc>
      </w:tr>
      <w:tr w:rsidR="00B80405" w:rsidRPr="00B80405" w14:paraId="181BB1BF" w14:textId="77777777" w:rsidTr="009B2A4C">
        <w:trPr>
          <w:trHeight w:hRule="exact" w:val="931"/>
        </w:trPr>
        <w:tc>
          <w:tcPr>
            <w:tcW w:w="730" w:type="dxa"/>
            <w:tcBorders>
              <w:top w:val="single" w:sz="5" w:space="0" w:color="000000"/>
              <w:left w:val="single" w:sz="5" w:space="0" w:color="000000"/>
              <w:bottom w:val="single" w:sz="5" w:space="0" w:color="000000"/>
              <w:right w:val="single" w:sz="5" w:space="0" w:color="000000"/>
            </w:tcBorders>
          </w:tcPr>
          <w:p w14:paraId="7D53E961" w14:textId="77777777" w:rsidR="00B80405" w:rsidRPr="00B80405" w:rsidRDefault="00B80405" w:rsidP="00B80405">
            <w:pPr>
              <w:widowControl/>
              <w:autoSpaceDE/>
              <w:autoSpaceDN/>
              <w:adjustRightInd/>
              <w:spacing w:after="264"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33</w:t>
            </w:r>
          </w:p>
        </w:tc>
        <w:tc>
          <w:tcPr>
            <w:tcW w:w="1737" w:type="dxa"/>
            <w:tcBorders>
              <w:top w:val="single" w:sz="5" w:space="0" w:color="000000"/>
              <w:left w:val="single" w:sz="5" w:space="0" w:color="000000"/>
              <w:bottom w:val="single" w:sz="5" w:space="0" w:color="000000"/>
              <w:right w:val="single" w:sz="5" w:space="0" w:color="000000"/>
            </w:tcBorders>
          </w:tcPr>
          <w:p w14:paraId="172D1797" w14:textId="77777777" w:rsidR="00B80405" w:rsidRPr="00B80405" w:rsidRDefault="00B80405" w:rsidP="00B80405">
            <w:pPr>
              <w:widowControl/>
              <w:autoSpaceDE/>
              <w:autoSpaceDN/>
              <w:adjustRightInd/>
              <w:spacing w:after="264"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37EEBE51" w14:textId="77777777" w:rsidR="00B80405" w:rsidRPr="00B80405" w:rsidRDefault="00B80405" w:rsidP="00B80405">
            <w:pPr>
              <w:widowControl/>
              <w:autoSpaceDE/>
              <w:autoSpaceDN/>
              <w:adjustRightInd/>
              <w:spacing w:line="269"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STRATEGY &amp; </w:t>
            </w:r>
            <w:r w:rsidRPr="00B80405">
              <w:rPr>
                <w:rFonts w:ascii="Arial" w:eastAsia="Arial" w:hAnsi="Arial"/>
                <w:color w:val="000000"/>
                <w:szCs w:val="22"/>
                <w:lang w:val="en-US"/>
              </w:rPr>
              <w:br/>
              <w:t>PLANNING</w:t>
            </w:r>
          </w:p>
        </w:tc>
        <w:tc>
          <w:tcPr>
            <w:tcW w:w="9437" w:type="dxa"/>
            <w:tcBorders>
              <w:top w:val="single" w:sz="5" w:space="0" w:color="000000"/>
              <w:left w:val="single" w:sz="5" w:space="0" w:color="000000"/>
              <w:bottom w:val="single" w:sz="5" w:space="0" w:color="000000"/>
              <w:right w:val="single" w:sz="5" w:space="0" w:color="000000"/>
            </w:tcBorders>
          </w:tcPr>
          <w:p w14:paraId="5D0807AF" w14:textId="77777777" w:rsidR="00B80405" w:rsidRPr="00B80405" w:rsidRDefault="00B80405" w:rsidP="009B2A4C">
            <w:pPr>
              <w:widowControl/>
              <w:autoSpaceDE/>
              <w:autoSpaceDN/>
              <w:adjustRightInd/>
              <w:spacing w:line="269" w:lineRule="exact"/>
              <w:ind w:left="108" w:right="108"/>
              <w:jc w:val="both"/>
              <w:textAlignment w:val="baseline"/>
              <w:rPr>
                <w:rFonts w:ascii="Arial" w:eastAsia="Arial" w:hAnsi="Arial"/>
                <w:color w:val="000000"/>
                <w:szCs w:val="22"/>
                <w:lang w:val="en-US"/>
              </w:rPr>
            </w:pPr>
            <w:r w:rsidRPr="00B80405">
              <w:rPr>
                <w:rFonts w:ascii="Arial" w:eastAsia="Arial" w:hAnsi="Arial"/>
                <w:color w:val="000000"/>
                <w:szCs w:val="22"/>
                <w:lang w:val="en-US"/>
              </w:rPr>
              <w:t xml:space="preserve">Approve individual contracts (other than NHS contracts) above the limit delegated to the Chief Executive set out in </w:t>
            </w:r>
            <w:r w:rsidR="009B2A4C">
              <w:rPr>
                <w:rFonts w:ascii="Arial" w:eastAsia="Arial" w:hAnsi="Arial"/>
                <w:color w:val="000000"/>
                <w:szCs w:val="22"/>
                <w:lang w:val="en-US"/>
              </w:rPr>
              <w:t xml:space="preserve">the </w:t>
            </w:r>
            <w:proofErr w:type="gramStart"/>
            <w:r w:rsidR="009B2A4C">
              <w:rPr>
                <w:rFonts w:ascii="Arial" w:eastAsia="Arial" w:hAnsi="Arial"/>
                <w:color w:val="000000"/>
                <w:szCs w:val="22"/>
                <w:lang w:val="en-US"/>
              </w:rPr>
              <w:t>Financial  Delegations</w:t>
            </w:r>
            <w:proofErr w:type="gramEnd"/>
          </w:p>
        </w:tc>
      </w:tr>
      <w:tr w:rsidR="00B80405" w:rsidRPr="00B80405" w14:paraId="72A54CE3" w14:textId="77777777" w:rsidTr="00B80405">
        <w:trPr>
          <w:trHeight w:hRule="exact" w:val="561"/>
        </w:trPr>
        <w:tc>
          <w:tcPr>
            <w:tcW w:w="730" w:type="dxa"/>
            <w:tcBorders>
              <w:top w:val="single" w:sz="5" w:space="0" w:color="000000"/>
              <w:left w:val="single" w:sz="5" w:space="0" w:color="000000"/>
              <w:bottom w:val="single" w:sz="5" w:space="0" w:color="000000"/>
              <w:right w:val="single" w:sz="5" w:space="0" w:color="000000"/>
            </w:tcBorders>
          </w:tcPr>
          <w:p w14:paraId="797EB8CF" w14:textId="77777777" w:rsidR="00B80405" w:rsidRPr="00B80405" w:rsidRDefault="00B80405" w:rsidP="00B80405">
            <w:pPr>
              <w:widowControl/>
              <w:autoSpaceDE/>
              <w:autoSpaceDN/>
              <w:adjustRightInd/>
              <w:spacing w:after="264"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34</w:t>
            </w:r>
          </w:p>
        </w:tc>
        <w:tc>
          <w:tcPr>
            <w:tcW w:w="1737" w:type="dxa"/>
            <w:tcBorders>
              <w:top w:val="single" w:sz="5" w:space="0" w:color="000000"/>
              <w:left w:val="single" w:sz="5" w:space="0" w:color="000000"/>
              <w:bottom w:val="single" w:sz="5" w:space="0" w:color="000000"/>
              <w:right w:val="single" w:sz="5" w:space="0" w:color="000000"/>
            </w:tcBorders>
          </w:tcPr>
          <w:p w14:paraId="0D84E7E5" w14:textId="77777777" w:rsidR="00B80405" w:rsidRPr="00B80405" w:rsidRDefault="00B80405" w:rsidP="00B80405">
            <w:pPr>
              <w:widowControl/>
              <w:autoSpaceDE/>
              <w:autoSpaceDN/>
              <w:adjustRightInd/>
              <w:spacing w:after="264"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3EC0F80F" w14:textId="77777777" w:rsidR="00B80405" w:rsidRPr="00B80405" w:rsidRDefault="00B80405" w:rsidP="00B80405">
            <w:pPr>
              <w:widowControl/>
              <w:autoSpaceDE/>
              <w:autoSpaceDN/>
              <w:adjustRightInd/>
              <w:spacing w:line="270"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PERFORMANCE </w:t>
            </w:r>
            <w:r w:rsidRPr="00B80405">
              <w:rPr>
                <w:rFonts w:ascii="Arial" w:eastAsia="Arial" w:hAnsi="Arial"/>
                <w:color w:val="000000"/>
                <w:szCs w:val="22"/>
                <w:lang w:val="en-US"/>
              </w:rPr>
              <w:br/>
              <w:t>&amp; ASSURANCE</w:t>
            </w:r>
          </w:p>
        </w:tc>
        <w:tc>
          <w:tcPr>
            <w:tcW w:w="9437" w:type="dxa"/>
            <w:tcBorders>
              <w:top w:val="single" w:sz="5" w:space="0" w:color="000000"/>
              <w:left w:val="single" w:sz="5" w:space="0" w:color="000000"/>
              <w:bottom w:val="single" w:sz="5" w:space="0" w:color="000000"/>
              <w:right w:val="single" w:sz="5" w:space="0" w:color="000000"/>
            </w:tcBorders>
          </w:tcPr>
          <w:p w14:paraId="0BF93650" w14:textId="77777777" w:rsidR="00B80405" w:rsidRPr="00B80405" w:rsidRDefault="00B80405" w:rsidP="00B80405">
            <w:pPr>
              <w:widowControl/>
              <w:autoSpaceDE/>
              <w:autoSpaceDN/>
              <w:adjustRightInd/>
              <w:spacing w:after="264" w:line="277" w:lineRule="exact"/>
              <w:ind w:left="106"/>
              <w:textAlignment w:val="baseline"/>
              <w:rPr>
                <w:rFonts w:ascii="Arial" w:eastAsia="Arial" w:hAnsi="Arial"/>
                <w:color w:val="000000"/>
                <w:szCs w:val="22"/>
                <w:lang w:val="en-US"/>
              </w:rPr>
            </w:pPr>
            <w:r w:rsidRPr="00B80405">
              <w:rPr>
                <w:rFonts w:ascii="Arial" w:eastAsia="Arial" w:hAnsi="Arial"/>
                <w:color w:val="000000"/>
                <w:szCs w:val="22"/>
                <w:lang w:val="en-US"/>
              </w:rPr>
              <w:t xml:space="preserve">Approve HEIW’s </w:t>
            </w:r>
            <w:r w:rsidR="009B2A4C">
              <w:rPr>
                <w:rFonts w:ascii="Arial" w:eastAsia="Arial" w:hAnsi="Arial"/>
                <w:color w:val="000000"/>
                <w:szCs w:val="22"/>
                <w:lang w:val="en-US"/>
              </w:rPr>
              <w:t xml:space="preserve">internal </w:t>
            </w:r>
            <w:r w:rsidRPr="00B80405">
              <w:rPr>
                <w:rFonts w:ascii="Arial" w:eastAsia="Arial" w:hAnsi="Arial"/>
                <w:color w:val="000000"/>
                <w:szCs w:val="22"/>
                <w:lang w:val="en-US"/>
              </w:rPr>
              <w:t>audit and assurance arrangements</w:t>
            </w:r>
          </w:p>
        </w:tc>
      </w:tr>
      <w:tr w:rsidR="00B80405" w:rsidRPr="00B80405" w14:paraId="191542D3" w14:textId="77777777" w:rsidTr="00B80405">
        <w:trPr>
          <w:trHeight w:hRule="exact" w:val="840"/>
        </w:trPr>
        <w:tc>
          <w:tcPr>
            <w:tcW w:w="730" w:type="dxa"/>
            <w:tcBorders>
              <w:top w:val="single" w:sz="5" w:space="0" w:color="000000"/>
              <w:left w:val="single" w:sz="5" w:space="0" w:color="000000"/>
              <w:bottom w:val="single" w:sz="5" w:space="0" w:color="000000"/>
              <w:right w:val="single" w:sz="5" w:space="0" w:color="000000"/>
            </w:tcBorders>
          </w:tcPr>
          <w:p w14:paraId="4A8398A6" w14:textId="77777777" w:rsidR="00B80405" w:rsidRPr="00B80405" w:rsidRDefault="00B80405" w:rsidP="00B80405">
            <w:pPr>
              <w:widowControl/>
              <w:autoSpaceDE/>
              <w:autoSpaceDN/>
              <w:adjustRightInd/>
              <w:spacing w:after="548"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35</w:t>
            </w:r>
          </w:p>
        </w:tc>
        <w:tc>
          <w:tcPr>
            <w:tcW w:w="1737" w:type="dxa"/>
            <w:tcBorders>
              <w:top w:val="single" w:sz="5" w:space="0" w:color="000000"/>
              <w:left w:val="single" w:sz="5" w:space="0" w:color="000000"/>
              <w:bottom w:val="single" w:sz="5" w:space="0" w:color="000000"/>
              <w:right w:val="single" w:sz="5" w:space="0" w:color="000000"/>
            </w:tcBorders>
          </w:tcPr>
          <w:p w14:paraId="3583FFA2" w14:textId="77777777" w:rsidR="00B80405" w:rsidRPr="00B80405" w:rsidRDefault="00B80405" w:rsidP="00B80405">
            <w:pPr>
              <w:widowControl/>
              <w:autoSpaceDE/>
              <w:autoSpaceDN/>
              <w:adjustRightInd/>
              <w:spacing w:after="548"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23F2AFD6" w14:textId="77777777" w:rsidR="00B80405" w:rsidRPr="00B80405" w:rsidRDefault="00B80405" w:rsidP="00B80405">
            <w:pPr>
              <w:widowControl/>
              <w:autoSpaceDE/>
              <w:autoSpaceDN/>
              <w:adjustRightInd/>
              <w:spacing w:after="274"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PERFORMANCE </w:t>
            </w:r>
            <w:r w:rsidRPr="00B80405">
              <w:rPr>
                <w:rFonts w:ascii="Arial" w:eastAsia="Arial" w:hAnsi="Arial"/>
                <w:color w:val="000000"/>
                <w:szCs w:val="22"/>
                <w:lang w:val="en-US"/>
              </w:rPr>
              <w:br/>
              <w:t>&amp; ASSURANCE</w:t>
            </w:r>
          </w:p>
        </w:tc>
        <w:tc>
          <w:tcPr>
            <w:tcW w:w="9437" w:type="dxa"/>
            <w:tcBorders>
              <w:top w:val="single" w:sz="5" w:space="0" w:color="000000"/>
              <w:left w:val="single" w:sz="5" w:space="0" w:color="000000"/>
              <w:bottom w:val="single" w:sz="5" w:space="0" w:color="000000"/>
              <w:right w:val="single" w:sz="5" w:space="0" w:color="000000"/>
            </w:tcBorders>
          </w:tcPr>
          <w:p w14:paraId="3050713F" w14:textId="77777777" w:rsidR="00B80405" w:rsidRPr="00B80405" w:rsidRDefault="00B80405" w:rsidP="00B80405">
            <w:pPr>
              <w:widowControl/>
              <w:autoSpaceDE/>
              <w:autoSpaceDN/>
              <w:adjustRightInd/>
              <w:spacing w:after="1" w:line="277" w:lineRule="exact"/>
              <w:ind w:left="108" w:right="108"/>
              <w:textAlignment w:val="baseline"/>
              <w:rPr>
                <w:rFonts w:ascii="Arial" w:eastAsia="Arial" w:hAnsi="Arial"/>
                <w:color w:val="000000"/>
                <w:szCs w:val="22"/>
                <w:lang w:val="en-US"/>
              </w:rPr>
            </w:pPr>
            <w:r w:rsidRPr="00B80405">
              <w:rPr>
                <w:rFonts w:ascii="Arial" w:eastAsia="Arial" w:hAnsi="Arial"/>
                <w:color w:val="000000"/>
                <w:szCs w:val="22"/>
                <w:lang w:val="en-US"/>
              </w:rPr>
              <w:t>Receive reports from HEIW’s Executive on progress and performance in the delivery of HEIW’s strategic aims, objectives and priorities and approve action required, including improvement plans</w:t>
            </w:r>
          </w:p>
        </w:tc>
      </w:tr>
      <w:tr w:rsidR="00B80405" w:rsidRPr="00B80405" w14:paraId="3583D94E" w14:textId="77777777" w:rsidTr="00B80405">
        <w:trPr>
          <w:trHeight w:hRule="exact" w:val="841"/>
        </w:trPr>
        <w:tc>
          <w:tcPr>
            <w:tcW w:w="730" w:type="dxa"/>
            <w:tcBorders>
              <w:top w:val="single" w:sz="5" w:space="0" w:color="000000"/>
              <w:left w:val="single" w:sz="5" w:space="0" w:color="000000"/>
              <w:bottom w:val="single" w:sz="5" w:space="0" w:color="000000"/>
              <w:right w:val="single" w:sz="5" w:space="0" w:color="000000"/>
            </w:tcBorders>
          </w:tcPr>
          <w:p w14:paraId="5FB15053" w14:textId="77777777" w:rsidR="00B80405" w:rsidRPr="00B80405" w:rsidRDefault="00B80405" w:rsidP="00B80405">
            <w:pPr>
              <w:widowControl/>
              <w:autoSpaceDE/>
              <w:autoSpaceDN/>
              <w:adjustRightInd/>
              <w:spacing w:after="548"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36</w:t>
            </w:r>
          </w:p>
        </w:tc>
        <w:tc>
          <w:tcPr>
            <w:tcW w:w="1737" w:type="dxa"/>
            <w:tcBorders>
              <w:top w:val="single" w:sz="5" w:space="0" w:color="000000"/>
              <w:left w:val="single" w:sz="5" w:space="0" w:color="000000"/>
              <w:bottom w:val="single" w:sz="5" w:space="0" w:color="000000"/>
              <w:right w:val="single" w:sz="5" w:space="0" w:color="000000"/>
            </w:tcBorders>
          </w:tcPr>
          <w:p w14:paraId="3063586B" w14:textId="77777777" w:rsidR="00B80405" w:rsidRPr="00B80405" w:rsidRDefault="00B80405" w:rsidP="00B80405">
            <w:pPr>
              <w:widowControl/>
              <w:autoSpaceDE/>
              <w:autoSpaceDN/>
              <w:adjustRightInd/>
              <w:spacing w:after="548"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6E43D9A9" w14:textId="77777777" w:rsidR="00B80405" w:rsidRPr="00B80405" w:rsidRDefault="00B80405" w:rsidP="00B80405">
            <w:pPr>
              <w:widowControl/>
              <w:autoSpaceDE/>
              <w:autoSpaceDN/>
              <w:adjustRightInd/>
              <w:spacing w:after="274"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PERFORMANCE </w:t>
            </w:r>
            <w:r w:rsidRPr="00B80405">
              <w:rPr>
                <w:rFonts w:ascii="Arial" w:eastAsia="Arial" w:hAnsi="Arial"/>
                <w:color w:val="000000"/>
                <w:szCs w:val="22"/>
                <w:lang w:val="en-US"/>
              </w:rPr>
              <w:br/>
              <w:t>&amp; ASSURANCE</w:t>
            </w:r>
          </w:p>
        </w:tc>
        <w:tc>
          <w:tcPr>
            <w:tcW w:w="9437" w:type="dxa"/>
            <w:tcBorders>
              <w:top w:val="single" w:sz="5" w:space="0" w:color="000000"/>
              <w:left w:val="single" w:sz="5" w:space="0" w:color="000000"/>
              <w:bottom w:val="single" w:sz="5" w:space="0" w:color="000000"/>
              <w:right w:val="single" w:sz="5" w:space="0" w:color="000000"/>
            </w:tcBorders>
          </w:tcPr>
          <w:p w14:paraId="3C020B9A" w14:textId="77777777" w:rsidR="00B80405" w:rsidRPr="00B80405" w:rsidRDefault="00B80405" w:rsidP="00B80405">
            <w:pPr>
              <w:widowControl/>
              <w:autoSpaceDE/>
              <w:autoSpaceDN/>
              <w:adjustRightInd/>
              <w:spacing w:line="275" w:lineRule="exact"/>
              <w:ind w:left="108" w:right="576"/>
              <w:textAlignment w:val="baseline"/>
              <w:rPr>
                <w:rFonts w:ascii="Arial" w:eastAsia="Arial" w:hAnsi="Arial"/>
                <w:color w:val="000000"/>
                <w:szCs w:val="22"/>
                <w:lang w:val="en-US"/>
              </w:rPr>
            </w:pPr>
            <w:r w:rsidRPr="00B80405">
              <w:rPr>
                <w:rFonts w:ascii="Arial" w:eastAsia="Arial" w:hAnsi="Arial"/>
                <w:color w:val="000000"/>
                <w:szCs w:val="22"/>
                <w:lang w:val="en-US"/>
              </w:rPr>
              <w:t xml:space="preserve">Receive assurance reports from the Board’s committees, groups and other internal sources </w:t>
            </w:r>
            <w:r w:rsidR="00A5627F">
              <w:rPr>
                <w:rFonts w:ascii="Arial" w:eastAsia="Arial" w:hAnsi="Arial"/>
                <w:color w:val="000000"/>
                <w:szCs w:val="22"/>
                <w:lang w:val="en-US"/>
              </w:rPr>
              <w:t xml:space="preserve">on </w:t>
            </w:r>
            <w:r w:rsidRPr="00B80405">
              <w:rPr>
                <w:rFonts w:ascii="Arial" w:eastAsia="Arial" w:hAnsi="Arial"/>
                <w:color w:val="000000"/>
                <w:szCs w:val="22"/>
                <w:lang w:val="en-US"/>
              </w:rPr>
              <w:t>HEIW’s performance and approve action required, including improvement plans</w:t>
            </w:r>
          </w:p>
        </w:tc>
      </w:tr>
    </w:tbl>
    <w:p w14:paraId="1E344E52" w14:textId="77777777" w:rsidR="00B80405" w:rsidRPr="00B80405" w:rsidRDefault="00B80405" w:rsidP="00B80405">
      <w:pPr>
        <w:widowControl/>
        <w:autoSpaceDE/>
        <w:autoSpaceDN/>
        <w:adjustRightInd/>
        <w:spacing w:after="1119" w:line="20" w:lineRule="exact"/>
        <w:rPr>
          <w:rFonts w:eastAsia="PMingLiU"/>
          <w:sz w:val="22"/>
          <w:szCs w:val="22"/>
          <w:lang w:val="en-US"/>
        </w:rPr>
      </w:pPr>
    </w:p>
    <w:p w14:paraId="57AD501E" w14:textId="77777777" w:rsidR="00B80405" w:rsidRPr="00B80405" w:rsidRDefault="00B80405" w:rsidP="00B80405">
      <w:pPr>
        <w:widowControl/>
        <w:autoSpaceDE/>
        <w:autoSpaceDN/>
        <w:adjustRightInd/>
        <w:rPr>
          <w:rFonts w:eastAsia="PMingLiU"/>
          <w:sz w:val="22"/>
          <w:szCs w:val="22"/>
          <w:lang w:val="en-US"/>
        </w:rPr>
        <w:sectPr w:rsidR="00B80405" w:rsidRPr="00B80405">
          <w:pgSz w:w="16838" w:h="11909" w:orient="landscape"/>
          <w:pgMar w:top="1700" w:right="1339" w:bottom="313" w:left="1311" w:header="720" w:footer="720" w:gutter="0"/>
          <w:cols w:space="720"/>
        </w:sectPr>
      </w:pPr>
    </w:p>
    <w:tbl>
      <w:tblPr>
        <w:tblW w:w="0" w:type="auto"/>
        <w:tblInd w:w="14" w:type="dxa"/>
        <w:tblLayout w:type="fixed"/>
        <w:tblCellMar>
          <w:left w:w="0" w:type="dxa"/>
          <w:right w:w="0" w:type="dxa"/>
        </w:tblCellMar>
        <w:tblLook w:val="0000" w:firstRow="0" w:lastRow="0" w:firstColumn="0" w:lastColumn="0" w:noHBand="0" w:noVBand="0"/>
      </w:tblPr>
      <w:tblGrid>
        <w:gridCol w:w="730"/>
        <w:gridCol w:w="1737"/>
        <w:gridCol w:w="2256"/>
        <w:gridCol w:w="9437"/>
      </w:tblGrid>
      <w:tr w:rsidR="00B80405" w:rsidRPr="00B80405" w14:paraId="4D6EC0A1" w14:textId="77777777" w:rsidTr="00B80405">
        <w:trPr>
          <w:trHeight w:hRule="exact" w:val="1392"/>
        </w:trPr>
        <w:tc>
          <w:tcPr>
            <w:tcW w:w="730" w:type="dxa"/>
            <w:tcBorders>
              <w:top w:val="single" w:sz="5" w:space="0" w:color="000000"/>
              <w:left w:val="single" w:sz="5" w:space="0" w:color="000000"/>
              <w:bottom w:val="single" w:sz="5" w:space="0" w:color="000000"/>
              <w:right w:val="single" w:sz="5" w:space="0" w:color="000000"/>
            </w:tcBorders>
          </w:tcPr>
          <w:p w14:paraId="2EE76ECF" w14:textId="77777777" w:rsidR="00B80405" w:rsidRPr="00B80405" w:rsidRDefault="00B80405" w:rsidP="00B80405">
            <w:pPr>
              <w:widowControl/>
              <w:autoSpaceDE/>
              <w:autoSpaceDN/>
              <w:adjustRightInd/>
              <w:spacing w:after="1091"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lastRenderedPageBreak/>
              <w:t>37</w:t>
            </w:r>
          </w:p>
        </w:tc>
        <w:tc>
          <w:tcPr>
            <w:tcW w:w="1737" w:type="dxa"/>
            <w:tcBorders>
              <w:top w:val="single" w:sz="5" w:space="0" w:color="000000"/>
              <w:left w:val="single" w:sz="5" w:space="0" w:color="000000"/>
              <w:bottom w:val="single" w:sz="5" w:space="0" w:color="000000"/>
              <w:right w:val="single" w:sz="5" w:space="0" w:color="000000"/>
            </w:tcBorders>
          </w:tcPr>
          <w:p w14:paraId="7F92C1DA" w14:textId="77777777" w:rsidR="00B80405" w:rsidRPr="00B80405" w:rsidRDefault="00B80405" w:rsidP="00B80405">
            <w:pPr>
              <w:widowControl/>
              <w:autoSpaceDE/>
              <w:autoSpaceDN/>
              <w:adjustRightInd/>
              <w:spacing w:after="1091"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3C23D36A" w14:textId="77777777" w:rsidR="00B80405" w:rsidRPr="00B80405" w:rsidRDefault="00B80405" w:rsidP="00B80405">
            <w:pPr>
              <w:widowControl/>
              <w:autoSpaceDE/>
              <w:autoSpaceDN/>
              <w:adjustRightInd/>
              <w:spacing w:after="813"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PERFORMANCE </w:t>
            </w:r>
            <w:r w:rsidRPr="00B80405">
              <w:rPr>
                <w:rFonts w:ascii="Arial" w:eastAsia="Arial" w:hAnsi="Arial"/>
                <w:color w:val="000000"/>
                <w:szCs w:val="22"/>
                <w:lang w:val="en-US"/>
              </w:rPr>
              <w:br/>
              <w:t>&amp; ASSURANCE</w:t>
            </w:r>
          </w:p>
        </w:tc>
        <w:tc>
          <w:tcPr>
            <w:tcW w:w="9437" w:type="dxa"/>
            <w:tcBorders>
              <w:top w:val="single" w:sz="5" w:space="0" w:color="000000"/>
              <w:left w:val="single" w:sz="5" w:space="0" w:color="000000"/>
              <w:bottom w:val="single" w:sz="5" w:space="0" w:color="000000"/>
              <w:right w:val="single" w:sz="5" w:space="0" w:color="000000"/>
            </w:tcBorders>
          </w:tcPr>
          <w:p w14:paraId="45724FDE" w14:textId="77777777" w:rsidR="00B80405" w:rsidRPr="00B80405" w:rsidRDefault="00B80405" w:rsidP="00377F50">
            <w:pPr>
              <w:widowControl/>
              <w:autoSpaceDE/>
              <w:autoSpaceDN/>
              <w:adjustRightInd/>
              <w:spacing w:line="274" w:lineRule="exact"/>
              <w:ind w:left="108" w:right="360"/>
              <w:textAlignment w:val="baseline"/>
              <w:rPr>
                <w:rFonts w:ascii="Arial" w:eastAsia="Arial" w:hAnsi="Arial"/>
                <w:color w:val="000000"/>
                <w:szCs w:val="22"/>
                <w:lang w:val="en-US"/>
              </w:rPr>
            </w:pPr>
            <w:r w:rsidRPr="00B80405">
              <w:rPr>
                <w:rFonts w:ascii="Arial" w:eastAsia="Arial" w:hAnsi="Arial"/>
                <w:color w:val="000000"/>
                <w:szCs w:val="22"/>
                <w:lang w:val="en-US"/>
              </w:rPr>
              <w:t xml:space="preserve">Receive reports on HEIW’s performance produced by external </w:t>
            </w:r>
            <w:r w:rsidR="007061B9">
              <w:rPr>
                <w:rFonts w:ascii="Arial" w:eastAsia="Arial" w:hAnsi="Arial"/>
                <w:color w:val="000000"/>
                <w:szCs w:val="22"/>
                <w:lang w:val="en-US"/>
              </w:rPr>
              <w:t xml:space="preserve">auditors, </w:t>
            </w:r>
            <w:r w:rsidRPr="00B80405">
              <w:rPr>
                <w:rFonts w:ascii="Arial" w:eastAsia="Arial" w:hAnsi="Arial"/>
                <w:color w:val="000000"/>
                <w:szCs w:val="22"/>
                <w:lang w:val="en-US"/>
              </w:rPr>
              <w:t>regulators and inspectors that raise issue or concerns impacting on HEIW’s ability to achieve its aims and objectives and approve action required, including improvement plans, taking account of the advice of Board Committees (as appropriate)</w:t>
            </w:r>
          </w:p>
        </w:tc>
      </w:tr>
      <w:tr w:rsidR="00B80405" w:rsidRPr="00B80405" w14:paraId="6CE0E3C7" w14:textId="77777777" w:rsidTr="00B80405">
        <w:trPr>
          <w:trHeight w:hRule="exact" w:val="562"/>
        </w:trPr>
        <w:tc>
          <w:tcPr>
            <w:tcW w:w="730" w:type="dxa"/>
            <w:tcBorders>
              <w:top w:val="single" w:sz="5" w:space="0" w:color="000000"/>
              <w:left w:val="single" w:sz="5" w:space="0" w:color="000000"/>
              <w:bottom w:val="single" w:sz="5" w:space="0" w:color="000000"/>
              <w:right w:val="single" w:sz="5" w:space="0" w:color="000000"/>
            </w:tcBorders>
          </w:tcPr>
          <w:p w14:paraId="2CE0B72F" w14:textId="77777777" w:rsidR="00B80405" w:rsidRPr="00B80405" w:rsidRDefault="00B80405" w:rsidP="00B80405">
            <w:pPr>
              <w:widowControl/>
              <w:autoSpaceDE/>
              <w:autoSpaceDN/>
              <w:adjustRightInd/>
              <w:spacing w:after="275"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38</w:t>
            </w:r>
          </w:p>
        </w:tc>
        <w:tc>
          <w:tcPr>
            <w:tcW w:w="1737" w:type="dxa"/>
            <w:tcBorders>
              <w:top w:val="single" w:sz="5" w:space="0" w:color="000000"/>
              <w:left w:val="single" w:sz="5" w:space="0" w:color="000000"/>
              <w:bottom w:val="single" w:sz="5" w:space="0" w:color="000000"/>
              <w:right w:val="single" w:sz="5" w:space="0" w:color="000000"/>
            </w:tcBorders>
          </w:tcPr>
          <w:p w14:paraId="43E03F9F" w14:textId="77777777" w:rsidR="00B80405" w:rsidRPr="00B80405" w:rsidRDefault="00B80405" w:rsidP="00B80405">
            <w:pPr>
              <w:widowControl/>
              <w:autoSpaceDE/>
              <w:autoSpaceDN/>
              <w:adjustRightInd/>
              <w:spacing w:after="275"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0CF57D6C" w14:textId="77777777" w:rsidR="00B80405" w:rsidRPr="00B80405" w:rsidRDefault="00B80405" w:rsidP="00B80405">
            <w:pPr>
              <w:widowControl/>
              <w:autoSpaceDE/>
              <w:autoSpaceDN/>
              <w:adjustRightInd/>
              <w:spacing w:after="2"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PERFORMANCE </w:t>
            </w:r>
            <w:r w:rsidRPr="00B80405">
              <w:rPr>
                <w:rFonts w:ascii="Arial" w:eastAsia="Arial" w:hAnsi="Arial"/>
                <w:color w:val="000000"/>
                <w:szCs w:val="22"/>
                <w:lang w:val="en-US"/>
              </w:rPr>
              <w:br/>
              <w:t>&amp; ASSURANCE</w:t>
            </w:r>
          </w:p>
        </w:tc>
        <w:tc>
          <w:tcPr>
            <w:tcW w:w="9437" w:type="dxa"/>
            <w:tcBorders>
              <w:top w:val="single" w:sz="5" w:space="0" w:color="000000"/>
              <w:left w:val="single" w:sz="5" w:space="0" w:color="000000"/>
              <w:bottom w:val="single" w:sz="5" w:space="0" w:color="000000"/>
              <w:right w:val="single" w:sz="5" w:space="0" w:color="000000"/>
            </w:tcBorders>
          </w:tcPr>
          <w:p w14:paraId="40D956BA" w14:textId="77777777" w:rsidR="00B80405" w:rsidRPr="00B80405" w:rsidRDefault="00B80405" w:rsidP="00B80405">
            <w:pPr>
              <w:widowControl/>
              <w:autoSpaceDE/>
              <w:autoSpaceDN/>
              <w:adjustRightInd/>
              <w:spacing w:after="2" w:line="277" w:lineRule="exact"/>
              <w:ind w:left="108" w:right="648"/>
              <w:textAlignment w:val="baseline"/>
              <w:rPr>
                <w:rFonts w:ascii="Arial" w:eastAsia="Arial" w:hAnsi="Arial"/>
                <w:color w:val="000000"/>
                <w:szCs w:val="22"/>
                <w:lang w:val="en-US"/>
              </w:rPr>
            </w:pPr>
            <w:r w:rsidRPr="00B80405">
              <w:rPr>
                <w:rFonts w:ascii="Arial" w:eastAsia="Arial" w:hAnsi="Arial"/>
                <w:color w:val="000000"/>
                <w:szCs w:val="22"/>
                <w:lang w:val="en-US"/>
              </w:rPr>
              <w:t xml:space="preserve">Receive the annual opinion of </w:t>
            </w:r>
            <w:proofErr w:type="gramStart"/>
            <w:r w:rsidRPr="00B80405">
              <w:rPr>
                <w:rFonts w:ascii="Arial" w:eastAsia="Arial" w:hAnsi="Arial"/>
                <w:color w:val="000000"/>
                <w:szCs w:val="22"/>
                <w:lang w:val="en-US"/>
              </w:rPr>
              <w:t>HEIW’s  Chief</w:t>
            </w:r>
            <w:proofErr w:type="gramEnd"/>
            <w:r w:rsidRPr="00B80405">
              <w:rPr>
                <w:rFonts w:ascii="Arial" w:eastAsia="Arial" w:hAnsi="Arial"/>
                <w:color w:val="000000"/>
                <w:szCs w:val="22"/>
                <w:lang w:val="en-US"/>
              </w:rPr>
              <w:t xml:space="preserve"> Internal Auditor and approve action required, including improvement plans</w:t>
            </w:r>
          </w:p>
        </w:tc>
      </w:tr>
      <w:tr w:rsidR="00B80405" w:rsidRPr="00B80405" w14:paraId="1907A3BA" w14:textId="77777777" w:rsidTr="00B80405">
        <w:trPr>
          <w:trHeight w:hRule="exact" w:val="561"/>
        </w:trPr>
        <w:tc>
          <w:tcPr>
            <w:tcW w:w="730" w:type="dxa"/>
            <w:tcBorders>
              <w:top w:val="single" w:sz="5" w:space="0" w:color="000000"/>
              <w:left w:val="single" w:sz="5" w:space="0" w:color="000000"/>
              <w:bottom w:val="single" w:sz="5" w:space="0" w:color="000000"/>
              <w:right w:val="single" w:sz="5" w:space="0" w:color="000000"/>
            </w:tcBorders>
          </w:tcPr>
          <w:p w14:paraId="0A8F2AB4" w14:textId="77777777" w:rsidR="00B80405" w:rsidRPr="00B80405" w:rsidRDefault="00B80405" w:rsidP="00B80405">
            <w:pPr>
              <w:widowControl/>
              <w:autoSpaceDE/>
              <w:autoSpaceDN/>
              <w:adjustRightInd/>
              <w:spacing w:after="265"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39</w:t>
            </w:r>
          </w:p>
        </w:tc>
        <w:tc>
          <w:tcPr>
            <w:tcW w:w="1737" w:type="dxa"/>
            <w:tcBorders>
              <w:top w:val="single" w:sz="5" w:space="0" w:color="000000"/>
              <w:left w:val="single" w:sz="5" w:space="0" w:color="000000"/>
              <w:bottom w:val="single" w:sz="5" w:space="0" w:color="000000"/>
              <w:right w:val="single" w:sz="5" w:space="0" w:color="000000"/>
            </w:tcBorders>
          </w:tcPr>
          <w:p w14:paraId="3165F3F6" w14:textId="77777777" w:rsidR="00B80405" w:rsidRPr="00B80405" w:rsidRDefault="00B80405" w:rsidP="00B80405">
            <w:pPr>
              <w:widowControl/>
              <w:autoSpaceDE/>
              <w:autoSpaceDN/>
              <w:adjustRightInd/>
              <w:spacing w:after="265"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2F4D0387" w14:textId="77777777" w:rsidR="00B80405" w:rsidRPr="00B80405" w:rsidRDefault="00B80405" w:rsidP="00B80405">
            <w:pPr>
              <w:widowControl/>
              <w:autoSpaceDE/>
              <w:autoSpaceDN/>
              <w:adjustRightInd/>
              <w:spacing w:line="270"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PERFORMANCE </w:t>
            </w:r>
            <w:r w:rsidRPr="00B80405">
              <w:rPr>
                <w:rFonts w:ascii="Arial" w:eastAsia="Arial" w:hAnsi="Arial"/>
                <w:color w:val="000000"/>
                <w:szCs w:val="22"/>
                <w:lang w:val="en-US"/>
              </w:rPr>
              <w:br/>
              <w:t>&amp; ASSURANCE</w:t>
            </w:r>
          </w:p>
        </w:tc>
        <w:tc>
          <w:tcPr>
            <w:tcW w:w="9437" w:type="dxa"/>
            <w:tcBorders>
              <w:top w:val="single" w:sz="5" w:space="0" w:color="000000"/>
              <w:left w:val="single" w:sz="5" w:space="0" w:color="000000"/>
              <w:bottom w:val="single" w:sz="5" w:space="0" w:color="000000"/>
              <w:right w:val="single" w:sz="5" w:space="0" w:color="000000"/>
            </w:tcBorders>
          </w:tcPr>
          <w:p w14:paraId="388D1FBF" w14:textId="77777777" w:rsidR="00B80405" w:rsidRPr="00B80405" w:rsidRDefault="00B80405" w:rsidP="007061B9">
            <w:pPr>
              <w:widowControl/>
              <w:autoSpaceDE/>
              <w:autoSpaceDN/>
              <w:adjustRightInd/>
              <w:spacing w:line="270" w:lineRule="exact"/>
              <w:ind w:left="108" w:right="432"/>
              <w:textAlignment w:val="baseline"/>
              <w:rPr>
                <w:rFonts w:ascii="Arial" w:eastAsia="Arial" w:hAnsi="Arial"/>
                <w:color w:val="000000"/>
                <w:szCs w:val="22"/>
                <w:lang w:val="en-US"/>
              </w:rPr>
            </w:pPr>
            <w:r w:rsidRPr="00B80405">
              <w:rPr>
                <w:rFonts w:ascii="Arial" w:eastAsia="Arial" w:hAnsi="Arial"/>
                <w:color w:val="000000"/>
                <w:szCs w:val="22"/>
                <w:lang w:val="en-US"/>
              </w:rPr>
              <w:t xml:space="preserve">Receive the annual </w:t>
            </w:r>
            <w:r w:rsidR="007061B9">
              <w:rPr>
                <w:rFonts w:ascii="Arial" w:eastAsia="Arial" w:hAnsi="Arial"/>
                <w:color w:val="000000"/>
                <w:szCs w:val="22"/>
                <w:lang w:val="en-US"/>
              </w:rPr>
              <w:t>audit report</w:t>
            </w:r>
            <w:r w:rsidRPr="00B80405">
              <w:rPr>
                <w:rFonts w:ascii="Arial" w:eastAsia="Arial" w:hAnsi="Arial"/>
                <w:color w:val="000000"/>
                <w:szCs w:val="22"/>
                <w:lang w:val="en-US"/>
              </w:rPr>
              <w:t xml:space="preserve"> from HEIW’s external auditor and approve action required, including improvement plans</w:t>
            </w:r>
          </w:p>
        </w:tc>
      </w:tr>
      <w:tr w:rsidR="00B80405" w:rsidRPr="00B80405" w14:paraId="31241767" w14:textId="77777777" w:rsidTr="00B80405">
        <w:trPr>
          <w:trHeight w:hRule="exact" w:val="567"/>
        </w:trPr>
        <w:tc>
          <w:tcPr>
            <w:tcW w:w="730" w:type="dxa"/>
            <w:tcBorders>
              <w:top w:val="single" w:sz="5" w:space="0" w:color="000000"/>
              <w:left w:val="single" w:sz="5" w:space="0" w:color="000000"/>
              <w:bottom w:val="single" w:sz="5" w:space="0" w:color="000000"/>
              <w:right w:val="single" w:sz="5" w:space="0" w:color="000000"/>
            </w:tcBorders>
          </w:tcPr>
          <w:p w14:paraId="5520D908" w14:textId="77777777" w:rsidR="00B80405" w:rsidRPr="00B80405" w:rsidRDefault="00B80405" w:rsidP="00B80405">
            <w:pPr>
              <w:widowControl/>
              <w:autoSpaceDE/>
              <w:autoSpaceDN/>
              <w:adjustRightInd/>
              <w:spacing w:after="275"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40</w:t>
            </w:r>
          </w:p>
        </w:tc>
        <w:tc>
          <w:tcPr>
            <w:tcW w:w="1737" w:type="dxa"/>
            <w:tcBorders>
              <w:top w:val="single" w:sz="5" w:space="0" w:color="000000"/>
              <w:left w:val="single" w:sz="5" w:space="0" w:color="000000"/>
              <w:bottom w:val="single" w:sz="5" w:space="0" w:color="000000"/>
              <w:right w:val="single" w:sz="5" w:space="0" w:color="000000"/>
            </w:tcBorders>
          </w:tcPr>
          <w:p w14:paraId="6832E62A" w14:textId="77777777" w:rsidR="00B80405" w:rsidRPr="00B80405" w:rsidRDefault="00B80405" w:rsidP="00B80405">
            <w:pPr>
              <w:widowControl/>
              <w:autoSpaceDE/>
              <w:autoSpaceDN/>
              <w:adjustRightInd/>
              <w:spacing w:after="275"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03B4C66F" w14:textId="77777777" w:rsidR="00B80405" w:rsidRPr="00B80405" w:rsidRDefault="00B80405" w:rsidP="00B80405">
            <w:pPr>
              <w:widowControl/>
              <w:autoSpaceDE/>
              <w:autoSpaceDN/>
              <w:adjustRightInd/>
              <w:spacing w:after="1"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PERFORMANCE </w:t>
            </w:r>
            <w:r w:rsidRPr="00B80405">
              <w:rPr>
                <w:rFonts w:ascii="Arial" w:eastAsia="Arial" w:hAnsi="Arial"/>
                <w:color w:val="000000"/>
                <w:szCs w:val="22"/>
                <w:lang w:val="en-US"/>
              </w:rPr>
              <w:br/>
              <w:t>&amp; ASSURANCE</w:t>
            </w:r>
          </w:p>
        </w:tc>
        <w:tc>
          <w:tcPr>
            <w:tcW w:w="9437" w:type="dxa"/>
            <w:tcBorders>
              <w:top w:val="single" w:sz="5" w:space="0" w:color="000000"/>
              <w:left w:val="single" w:sz="5" w:space="0" w:color="000000"/>
              <w:bottom w:val="single" w:sz="5" w:space="0" w:color="000000"/>
              <w:right w:val="single" w:sz="5" w:space="0" w:color="000000"/>
            </w:tcBorders>
          </w:tcPr>
          <w:p w14:paraId="492D3663" w14:textId="77777777" w:rsidR="00E037FC" w:rsidRDefault="00E037FC" w:rsidP="00E037FC">
            <w:pPr>
              <w:spacing w:after="1" w:line="277" w:lineRule="exact"/>
              <w:ind w:left="108" w:right="108"/>
              <w:jc w:val="both"/>
              <w:textAlignment w:val="baseline"/>
              <w:rPr>
                <w:rFonts w:ascii="Arial" w:hAnsi="Arial"/>
                <w:color w:val="000000"/>
                <w:szCs w:val="22"/>
              </w:rPr>
            </w:pPr>
            <w:r>
              <w:rPr>
                <w:rFonts w:ascii="Arial" w:hAnsi="Arial"/>
                <w:color w:val="000000"/>
              </w:rPr>
              <w:t xml:space="preserve">Receive the annual opinion </w:t>
            </w:r>
            <w:proofErr w:type="gramStart"/>
            <w:r>
              <w:rPr>
                <w:rFonts w:ascii="Arial" w:hAnsi="Arial"/>
                <w:color w:val="000000"/>
              </w:rPr>
              <w:t>on  HEIW’s</w:t>
            </w:r>
            <w:proofErr w:type="gramEnd"/>
            <w:r>
              <w:rPr>
                <w:rFonts w:ascii="Arial" w:hAnsi="Arial"/>
                <w:color w:val="000000"/>
              </w:rPr>
              <w:t xml:space="preserve"> performance against </w:t>
            </w:r>
            <w:r>
              <w:rPr>
                <w:rFonts w:ascii="Arial" w:hAnsi="Arial"/>
                <w:color w:val="1F497D"/>
              </w:rPr>
              <w:t xml:space="preserve">appropriate </w:t>
            </w:r>
            <w:r>
              <w:rPr>
                <w:rFonts w:ascii="Arial" w:hAnsi="Arial"/>
                <w:color w:val="000000"/>
              </w:rPr>
              <w:t>Health</w:t>
            </w:r>
            <w:r>
              <w:rPr>
                <w:rFonts w:ascii="Arial" w:hAnsi="Arial"/>
                <w:color w:val="1F497D"/>
              </w:rPr>
              <w:t xml:space="preserve"> and Care</w:t>
            </w:r>
            <w:r>
              <w:rPr>
                <w:rFonts w:ascii="Arial" w:hAnsi="Arial"/>
                <w:color w:val="000000"/>
              </w:rPr>
              <w:t xml:space="preserve"> Standards for Wales and approve action required, including improvement plans</w:t>
            </w:r>
          </w:p>
          <w:p w14:paraId="668C584B" w14:textId="77777777" w:rsidR="00B80405" w:rsidRPr="00B80405" w:rsidRDefault="00B80405" w:rsidP="00B80405">
            <w:pPr>
              <w:widowControl/>
              <w:autoSpaceDE/>
              <w:autoSpaceDN/>
              <w:adjustRightInd/>
              <w:spacing w:after="1" w:line="277" w:lineRule="exact"/>
              <w:ind w:left="108" w:right="108"/>
              <w:jc w:val="both"/>
              <w:textAlignment w:val="baseline"/>
              <w:rPr>
                <w:rFonts w:ascii="Arial" w:eastAsia="Arial" w:hAnsi="Arial"/>
                <w:color w:val="000000"/>
                <w:szCs w:val="22"/>
                <w:lang w:val="en-US"/>
              </w:rPr>
            </w:pPr>
          </w:p>
        </w:tc>
      </w:tr>
      <w:tr w:rsidR="00B80405" w:rsidRPr="00B80405" w14:paraId="0107B28B" w14:textId="77777777" w:rsidTr="00B80405">
        <w:trPr>
          <w:trHeight w:hRule="exact" w:val="835"/>
        </w:trPr>
        <w:tc>
          <w:tcPr>
            <w:tcW w:w="730" w:type="dxa"/>
            <w:tcBorders>
              <w:top w:val="single" w:sz="5" w:space="0" w:color="000000"/>
              <w:left w:val="single" w:sz="5" w:space="0" w:color="000000"/>
              <w:bottom w:val="single" w:sz="5" w:space="0" w:color="000000"/>
              <w:right w:val="single" w:sz="5" w:space="0" w:color="000000"/>
            </w:tcBorders>
          </w:tcPr>
          <w:p w14:paraId="50A2A24F" w14:textId="77777777" w:rsidR="00B80405" w:rsidRPr="00B80405" w:rsidRDefault="00B80405" w:rsidP="00B80405">
            <w:pPr>
              <w:widowControl/>
              <w:autoSpaceDE/>
              <w:autoSpaceDN/>
              <w:adjustRightInd/>
              <w:spacing w:after="548"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41</w:t>
            </w:r>
          </w:p>
        </w:tc>
        <w:tc>
          <w:tcPr>
            <w:tcW w:w="1737" w:type="dxa"/>
            <w:tcBorders>
              <w:top w:val="single" w:sz="5" w:space="0" w:color="000000"/>
              <w:left w:val="single" w:sz="5" w:space="0" w:color="000000"/>
              <w:bottom w:val="single" w:sz="5" w:space="0" w:color="000000"/>
              <w:right w:val="single" w:sz="5" w:space="0" w:color="000000"/>
            </w:tcBorders>
          </w:tcPr>
          <w:p w14:paraId="0A398D04" w14:textId="77777777" w:rsidR="00B80405" w:rsidRPr="00B80405" w:rsidRDefault="00B80405" w:rsidP="00B80405">
            <w:pPr>
              <w:widowControl/>
              <w:autoSpaceDE/>
              <w:autoSpaceDN/>
              <w:adjustRightInd/>
              <w:spacing w:after="548"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5CE37D89" w14:textId="77777777" w:rsidR="00B80405" w:rsidRPr="00B80405" w:rsidRDefault="00B80405" w:rsidP="00B80405">
            <w:pPr>
              <w:widowControl/>
              <w:autoSpaceDE/>
              <w:autoSpaceDN/>
              <w:adjustRightInd/>
              <w:spacing w:after="548"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REPORTING</w:t>
            </w:r>
          </w:p>
        </w:tc>
        <w:tc>
          <w:tcPr>
            <w:tcW w:w="9437" w:type="dxa"/>
            <w:tcBorders>
              <w:top w:val="single" w:sz="5" w:space="0" w:color="000000"/>
              <w:left w:val="single" w:sz="5" w:space="0" w:color="000000"/>
              <w:bottom w:val="single" w:sz="5" w:space="0" w:color="000000"/>
              <w:right w:val="single" w:sz="5" w:space="0" w:color="000000"/>
            </w:tcBorders>
          </w:tcPr>
          <w:p w14:paraId="1E53DB9F" w14:textId="77777777" w:rsidR="00B80405" w:rsidRPr="00B80405" w:rsidRDefault="009F251C" w:rsidP="009F251C">
            <w:pPr>
              <w:widowControl/>
              <w:tabs>
                <w:tab w:val="left" w:pos="1656"/>
                <w:tab w:val="left" w:pos="2520"/>
                <w:tab w:val="left" w:pos="5472"/>
                <w:tab w:val="left" w:pos="6624"/>
                <w:tab w:val="right" w:pos="9288"/>
              </w:tabs>
              <w:autoSpaceDE/>
              <w:autoSpaceDN/>
              <w:adjustRightInd/>
              <w:spacing w:line="277" w:lineRule="exact"/>
              <w:textAlignment w:val="baseline"/>
              <w:rPr>
                <w:rFonts w:ascii="Arial" w:eastAsia="Arial" w:hAnsi="Arial"/>
                <w:color w:val="000000"/>
                <w:szCs w:val="22"/>
                <w:lang w:val="en-US"/>
              </w:rPr>
            </w:pPr>
            <w:r>
              <w:rPr>
                <w:rFonts w:ascii="Arial" w:eastAsia="Arial" w:hAnsi="Arial"/>
                <w:color w:val="000000"/>
                <w:szCs w:val="22"/>
                <w:lang w:val="en-US"/>
              </w:rPr>
              <w:t xml:space="preserve"> </w:t>
            </w:r>
            <w:r w:rsidR="00B80405" w:rsidRPr="00B80405">
              <w:rPr>
                <w:rFonts w:ascii="Arial" w:eastAsia="Arial" w:hAnsi="Arial"/>
                <w:color w:val="000000"/>
                <w:szCs w:val="22"/>
                <w:lang w:val="en-US"/>
              </w:rPr>
              <w:t>Approve HEIW’s</w:t>
            </w:r>
            <w:r>
              <w:rPr>
                <w:rFonts w:ascii="Arial" w:eastAsia="Arial" w:hAnsi="Arial"/>
                <w:color w:val="000000"/>
                <w:szCs w:val="22"/>
                <w:lang w:val="en-US"/>
              </w:rPr>
              <w:t xml:space="preserve"> </w:t>
            </w:r>
            <w:r w:rsidR="00B80405" w:rsidRPr="00B80405">
              <w:rPr>
                <w:rFonts w:ascii="Arial" w:eastAsia="Arial" w:hAnsi="Arial"/>
                <w:color w:val="000000"/>
                <w:szCs w:val="22"/>
                <w:lang w:val="en-US"/>
              </w:rPr>
              <w:t>Reporting Arrangements,</w:t>
            </w:r>
            <w:r>
              <w:rPr>
                <w:rFonts w:ascii="Arial" w:eastAsia="Arial" w:hAnsi="Arial"/>
                <w:color w:val="000000"/>
                <w:szCs w:val="22"/>
                <w:lang w:val="en-US"/>
              </w:rPr>
              <w:t xml:space="preserve"> </w:t>
            </w:r>
            <w:r w:rsidR="00B80405" w:rsidRPr="00B80405">
              <w:rPr>
                <w:rFonts w:ascii="Arial" w:eastAsia="Arial" w:hAnsi="Arial"/>
                <w:color w:val="000000"/>
                <w:szCs w:val="22"/>
                <w:lang w:val="en-US"/>
              </w:rPr>
              <w:t>including</w:t>
            </w:r>
            <w:r>
              <w:rPr>
                <w:rFonts w:ascii="Arial" w:eastAsia="Arial" w:hAnsi="Arial"/>
                <w:color w:val="000000"/>
                <w:szCs w:val="22"/>
                <w:lang w:val="en-US"/>
              </w:rPr>
              <w:t xml:space="preserve"> </w:t>
            </w:r>
            <w:r w:rsidR="00B80405" w:rsidRPr="00B80405">
              <w:rPr>
                <w:rFonts w:ascii="Arial" w:eastAsia="Arial" w:hAnsi="Arial"/>
                <w:color w:val="000000"/>
                <w:szCs w:val="22"/>
                <w:lang w:val="en-US"/>
              </w:rPr>
              <w:t>reports on</w:t>
            </w:r>
            <w:r>
              <w:rPr>
                <w:rFonts w:ascii="Arial" w:eastAsia="Arial" w:hAnsi="Arial"/>
                <w:color w:val="000000"/>
                <w:szCs w:val="22"/>
                <w:lang w:val="en-US"/>
              </w:rPr>
              <w:t xml:space="preserve"> </w:t>
            </w:r>
            <w:r w:rsidR="00B80405" w:rsidRPr="00B80405">
              <w:rPr>
                <w:rFonts w:ascii="Arial" w:eastAsia="Arial" w:hAnsi="Arial"/>
                <w:color w:val="000000"/>
                <w:szCs w:val="22"/>
                <w:lang w:val="en-US"/>
              </w:rPr>
              <w:t>activity and</w:t>
            </w:r>
          </w:p>
          <w:p w14:paraId="121D16FD" w14:textId="77777777" w:rsidR="00B80405" w:rsidRPr="00B80405" w:rsidRDefault="009F251C" w:rsidP="009F251C">
            <w:pPr>
              <w:widowControl/>
              <w:autoSpaceDE/>
              <w:autoSpaceDN/>
              <w:adjustRightInd/>
              <w:spacing w:line="274" w:lineRule="exact"/>
              <w:ind w:right="108"/>
              <w:jc w:val="both"/>
              <w:textAlignment w:val="baseline"/>
              <w:rPr>
                <w:rFonts w:ascii="Arial" w:eastAsia="Arial" w:hAnsi="Arial"/>
                <w:color w:val="000000"/>
                <w:szCs w:val="22"/>
                <w:lang w:val="en-US"/>
              </w:rPr>
            </w:pPr>
            <w:r>
              <w:rPr>
                <w:rFonts w:ascii="Arial" w:eastAsia="Arial" w:hAnsi="Arial"/>
                <w:color w:val="000000"/>
                <w:szCs w:val="22"/>
                <w:lang w:val="en-US"/>
              </w:rPr>
              <w:t xml:space="preserve"> </w:t>
            </w:r>
            <w:r w:rsidR="00B80405" w:rsidRPr="00B80405">
              <w:rPr>
                <w:rFonts w:ascii="Arial" w:eastAsia="Arial" w:hAnsi="Arial"/>
                <w:color w:val="000000"/>
                <w:szCs w:val="22"/>
                <w:lang w:val="en-US"/>
              </w:rPr>
              <w:t xml:space="preserve">performance </w:t>
            </w:r>
            <w:r>
              <w:rPr>
                <w:rFonts w:ascii="Arial" w:eastAsia="Arial" w:hAnsi="Arial"/>
                <w:color w:val="000000"/>
                <w:szCs w:val="22"/>
                <w:lang w:val="en-US"/>
              </w:rPr>
              <w:t xml:space="preserve">to </w:t>
            </w:r>
            <w:r w:rsidR="00B80405" w:rsidRPr="00B80405">
              <w:rPr>
                <w:rFonts w:ascii="Arial" w:eastAsia="Arial" w:hAnsi="Arial"/>
                <w:color w:val="000000"/>
                <w:szCs w:val="22"/>
                <w:lang w:val="en-US"/>
              </w:rPr>
              <w:t>partners and stakeholders and nationally to the Welsh Government</w:t>
            </w:r>
          </w:p>
        </w:tc>
      </w:tr>
      <w:tr w:rsidR="00B80405" w:rsidRPr="00B80405" w14:paraId="2A7633E7" w14:textId="77777777" w:rsidTr="00B80405">
        <w:trPr>
          <w:trHeight w:hRule="exact" w:val="567"/>
        </w:trPr>
        <w:tc>
          <w:tcPr>
            <w:tcW w:w="730" w:type="dxa"/>
            <w:tcBorders>
              <w:top w:val="single" w:sz="5" w:space="0" w:color="000000"/>
              <w:left w:val="single" w:sz="5" w:space="0" w:color="000000"/>
              <w:bottom w:val="single" w:sz="5" w:space="0" w:color="000000"/>
              <w:right w:val="single" w:sz="5" w:space="0" w:color="000000"/>
            </w:tcBorders>
          </w:tcPr>
          <w:p w14:paraId="1F592EAD" w14:textId="77777777" w:rsidR="00B80405" w:rsidRPr="00B80405" w:rsidRDefault="00B80405" w:rsidP="00B80405">
            <w:pPr>
              <w:widowControl/>
              <w:autoSpaceDE/>
              <w:autoSpaceDN/>
              <w:adjustRightInd/>
              <w:spacing w:after="275"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42</w:t>
            </w:r>
          </w:p>
        </w:tc>
        <w:tc>
          <w:tcPr>
            <w:tcW w:w="1737" w:type="dxa"/>
            <w:tcBorders>
              <w:top w:val="single" w:sz="5" w:space="0" w:color="000000"/>
              <w:left w:val="single" w:sz="5" w:space="0" w:color="000000"/>
              <w:bottom w:val="single" w:sz="5" w:space="0" w:color="000000"/>
              <w:right w:val="single" w:sz="5" w:space="0" w:color="000000"/>
            </w:tcBorders>
          </w:tcPr>
          <w:p w14:paraId="3B6074D2" w14:textId="77777777" w:rsidR="00B80405" w:rsidRPr="00B80405" w:rsidRDefault="00B80405" w:rsidP="00B80405">
            <w:pPr>
              <w:widowControl/>
              <w:autoSpaceDE/>
              <w:autoSpaceDN/>
              <w:adjustRightInd/>
              <w:spacing w:after="275"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7E6E76B0" w14:textId="77777777" w:rsidR="00B80405" w:rsidRPr="00B80405" w:rsidRDefault="00B80405" w:rsidP="00B80405">
            <w:pPr>
              <w:widowControl/>
              <w:autoSpaceDE/>
              <w:autoSpaceDN/>
              <w:adjustRightInd/>
              <w:spacing w:after="275"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REPORTING</w:t>
            </w:r>
          </w:p>
        </w:tc>
        <w:tc>
          <w:tcPr>
            <w:tcW w:w="9437" w:type="dxa"/>
            <w:tcBorders>
              <w:top w:val="single" w:sz="5" w:space="0" w:color="000000"/>
              <w:left w:val="single" w:sz="5" w:space="0" w:color="000000"/>
              <w:bottom w:val="single" w:sz="5" w:space="0" w:color="000000"/>
              <w:right w:val="single" w:sz="5" w:space="0" w:color="000000"/>
            </w:tcBorders>
          </w:tcPr>
          <w:p w14:paraId="6ECC30BA" w14:textId="77777777" w:rsidR="00B80405" w:rsidRPr="00B80405" w:rsidRDefault="00B80405" w:rsidP="00B80405">
            <w:pPr>
              <w:widowControl/>
              <w:autoSpaceDE/>
              <w:autoSpaceDN/>
              <w:adjustRightInd/>
              <w:spacing w:line="275" w:lineRule="exact"/>
              <w:ind w:left="108" w:right="108"/>
              <w:jc w:val="both"/>
              <w:textAlignment w:val="baseline"/>
              <w:rPr>
                <w:rFonts w:ascii="Arial" w:eastAsia="Arial" w:hAnsi="Arial"/>
                <w:color w:val="000000"/>
                <w:szCs w:val="22"/>
                <w:lang w:val="en-US"/>
              </w:rPr>
            </w:pPr>
            <w:r w:rsidRPr="00B80405">
              <w:rPr>
                <w:rFonts w:ascii="Arial" w:eastAsia="Arial" w:hAnsi="Arial"/>
                <w:color w:val="000000"/>
                <w:szCs w:val="22"/>
                <w:lang w:val="en-US"/>
              </w:rPr>
              <w:t xml:space="preserve">Receive, approve and ensure the publication of HEIW reports, including its Annual Report &amp; Accounts </w:t>
            </w:r>
          </w:p>
        </w:tc>
      </w:tr>
    </w:tbl>
    <w:p w14:paraId="13B1E0CA" w14:textId="77777777" w:rsidR="00B80405" w:rsidRPr="00B80405" w:rsidRDefault="00B80405" w:rsidP="00B80405">
      <w:pPr>
        <w:widowControl/>
        <w:autoSpaceDE/>
        <w:autoSpaceDN/>
        <w:adjustRightInd/>
        <w:spacing w:after="518" w:line="20" w:lineRule="exact"/>
        <w:rPr>
          <w:rFonts w:eastAsia="PMingLiU"/>
          <w:sz w:val="22"/>
          <w:szCs w:val="22"/>
          <w:lang w:val="en-US"/>
        </w:rPr>
      </w:pPr>
    </w:p>
    <w:tbl>
      <w:tblPr>
        <w:tblW w:w="0" w:type="auto"/>
        <w:tblInd w:w="14" w:type="dxa"/>
        <w:tblLayout w:type="fixed"/>
        <w:tblCellMar>
          <w:left w:w="0" w:type="dxa"/>
          <w:right w:w="0" w:type="dxa"/>
        </w:tblCellMar>
        <w:tblLook w:val="0000" w:firstRow="0" w:lastRow="0" w:firstColumn="0" w:lastColumn="0" w:noHBand="0" w:noVBand="0"/>
      </w:tblPr>
      <w:tblGrid>
        <w:gridCol w:w="730"/>
        <w:gridCol w:w="1737"/>
        <w:gridCol w:w="2256"/>
        <w:gridCol w:w="9437"/>
      </w:tblGrid>
      <w:tr w:rsidR="00B80405" w:rsidRPr="00B80405" w14:paraId="446358EE" w14:textId="77777777" w:rsidTr="00B80405">
        <w:trPr>
          <w:trHeight w:hRule="exact" w:val="293"/>
        </w:trPr>
        <w:tc>
          <w:tcPr>
            <w:tcW w:w="14160" w:type="dxa"/>
            <w:gridSpan w:val="4"/>
            <w:tcBorders>
              <w:top w:val="single" w:sz="5" w:space="0" w:color="000000"/>
              <w:left w:val="single" w:sz="5" w:space="0" w:color="000000"/>
              <w:bottom w:val="single" w:sz="5" w:space="0" w:color="000000"/>
              <w:right w:val="single" w:sz="5" w:space="0" w:color="000000"/>
            </w:tcBorders>
            <w:shd w:val="clear" w:color="E6E6E6" w:fill="E6E6E6"/>
            <w:vAlign w:val="center"/>
          </w:tcPr>
          <w:p w14:paraId="2A095DE1" w14:textId="77777777" w:rsidR="00B80405" w:rsidRPr="00B80405" w:rsidRDefault="00B80405" w:rsidP="00B80405">
            <w:pPr>
              <w:widowControl/>
              <w:autoSpaceDE/>
              <w:autoSpaceDN/>
              <w:adjustRightInd/>
              <w:spacing w:after="6" w:line="261" w:lineRule="exact"/>
              <w:ind w:right="1243"/>
              <w:jc w:val="right"/>
              <w:textAlignment w:val="baseline"/>
              <w:rPr>
                <w:rFonts w:ascii="Arial" w:eastAsia="Arial" w:hAnsi="Arial"/>
                <w:b/>
                <w:color w:val="000000"/>
                <w:szCs w:val="22"/>
                <w:lang w:val="en-US"/>
              </w:rPr>
            </w:pPr>
            <w:r w:rsidRPr="00B80405">
              <w:rPr>
                <w:rFonts w:ascii="Arial" w:eastAsia="Arial" w:hAnsi="Arial"/>
                <w:b/>
                <w:color w:val="000000"/>
                <w:szCs w:val="22"/>
                <w:lang w:val="en-US"/>
              </w:rPr>
              <w:t>ADDITIONAL AREAS OF RESPONSIBILITY DELEGATED TO CHAIR, VICE CHAIR AND INDEPENDENT MEMBERS</w:t>
            </w:r>
          </w:p>
        </w:tc>
      </w:tr>
      <w:tr w:rsidR="00B80405" w:rsidRPr="00B80405" w14:paraId="0FA9C015" w14:textId="77777777" w:rsidTr="00B80405">
        <w:trPr>
          <w:trHeight w:hRule="exact" w:val="561"/>
        </w:trPr>
        <w:tc>
          <w:tcPr>
            <w:tcW w:w="730" w:type="dxa"/>
            <w:tcBorders>
              <w:top w:val="single" w:sz="5" w:space="0" w:color="000000"/>
              <w:left w:val="single" w:sz="5" w:space="0" w:color="000000"/>
              <w:bottom w:val="single" w:sz="5" w:space="0" w:color="000000"/>
              <w:right w:val="single" w:sz="5" w:space="0" w:color="000000"/>
            </w:tcBorders>
          </w:tcPr>
          <w:p w14:paraId="32577449"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1737" w:type="dxa"/>
            <w:tcBorders>
              <w:top w:val="single" w:sz="5" w:space="0" w:color="000000"/>
              <w:left w:val="single" w:sz="5" w:space="0" w:color="000000"/>
              <w:bottom w:val="single" w:sz="5" w:space="0" w:color="000000"/>
              <w:right w:val="single" w:sz="5" w:space="0" w:color="000000"/>
            </w:tcBorders>
          </w:tcPr>
          <w:p w14:paraId="6014D57B" w14:textId="77777777" w:rsidR="00B80405" w:rsidRPr="00B80405" w:rsidRDefault="00B80405" w:rsidP="00B80405">
            <w:pPr>
              <w:widowControl/>
              <w:autoSpaceDE/>
              <w:autoSpaceDN/>
              <w:adjustRightInd/>
              <w:spacing w:after="275"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CHAIR</w:t>
            </w:r>
          </w:p>
        </w:tc>
        <w:tc>
          <w:tcPr>
            <w:tcW w:w="2256" w:type="dxa"/>
            <w:tcBorders>
              <w:top w:val="single" w:sz="5" w:space="0" w:color="000000"/>
              <w:left w:val="single" w:sz="5" w:space="0" w:color="000000"/>
              <w:bottom w:val="single" w:sz="5" w:space="0" w:color="000000"/>
              <w:right w:val="single" w:sz="5" w:space="0" w:color="000000"/>
            </w:tcBorders>
          </w:tcPr>
          <w:p w14:paraId="1A4EBC08"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9437" w:type="dxa"/>
            <w:tcBorders>
              <w:top w:val="single" w:sz="5" w:space="0" w:color="000000"/>
              <w:left w:val="single" w:sz="5" w:space="0" w:color="000000"/>
              <w:bottom w:val="single" w:sz="5" w:space="0" w:color="000000"/>
              <w:right w:val="single" w:sz="5" w:space="0" w:color="000000"/>
            </w:tcBorders>
          </w:tcPr>
          <w:p w14:paraId="59904B68" w14:textId="77777777" w:rsidR="00B80405" w:rsidRPr="00B80405" w:rsidRDefault="00B80405" w:rsidP="00B80405">
            <w:pPr>
              <w:widowControl/>
              <w:autoSpaceDE/>
              <w:autoSpaceDN/>
              <w:adjustRightInd/>
              <w:spacing w:after="275" w:line="277" w:lineRule="exact"/>
              <w:jc w:val="center"/>
              <w:textAlignment w:val="baseline"/>
              <w:rPr>
                <w:rFonts w:ascii="Arial" w:eastAsia="Arial" w:hAnsi="Arial"/>
                <w:color w:val="000000"/>
                <w:szCs w:val="22"/>
                <w:lang w:val="en-US"/>
              </w:rPr>
            </w:pPr>
          </w:p>
        </w:tc>
      </w:tr>
      <w:tr w:rsidR="00B80405" w:rsidRPr="00B80405" w14:paraId="4A611B30" w14:textId="77777777" w:rsidTr="00B80405">
        <w:trPr>
          <w:trHeight w:hRule="exact" w:val="562"/>
        </w:trPr>
        <w:tc>
          <w:tcPr>
            <w:tcW w:w="730" w:type="dxa"/>
            <w:tcBorders>
              <w:top w:val="single" w:sz="5" w:space="0" w:color="000000"/>
              <w:left w:val="single" w:sz="5" w:space="0" w:color="000000"/>
              <w:bottom w:val="single" w:sz="5" w:space="0" w:color="000000"/>
              <w:right w:val="single" w:sz="5" w:space="0" w:color="000000"/>
            </w:tcBorders>
          </w:tcPr>
          <w:p w14:paraId="7E3A9D4C"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1737" w:type="dxa"/>
            <w:tcBorders>
              <w:top w:val="single" w:sz="5" w:space="0" w:color="000000"/>
              <w:left w:val="single" w:sz="5" w:space="0" w:color="000000"/>
              <w:bottom w:val="single" w:sz="5" w:space="0" w:color="000000"/>
              <w:right w:val="single" w:sz="5" w:space="0" w:color="000000"/>
            </w:tcBorders>
          </w:tcPr>
          <w:p w14:paraId="29B16B3D" w14:textId="77777777" w:rsidR="00B80405" w:rsidRPr="00B80405" w:rsidRDefault="00B80405" w:rsidP="00B80405">
            <w:pPr>
              <w:widowControl/>
              <w:autoSpaceDE/>
              <w:autoSpaceDN/>
              <w:adjustRightInd/>
              <w:spacing w:after="274"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VICE CHAIR</w:t>
            </w:r>
          </w:p>
        </w:tc>
        <w:tc>
          <w:tcPr>
            <w:tcW w:w="2256" w:type="dxa"/>
            <w:tcBorders>
              <w:top w:val="single" w:sz="5" w:space="0" w:color="000000"/>
              <w:left w:val="single" w:sz="5" w:space="0" w:color="000000"/>
              <w:bottom w:val="single" w:sz="5" w:space="0" w:color="000000"/>
              <w:right w:val="single" w:sz="5" w:space="0" w:color="000000"/>
            </w:tcBorders>
          </w:tcPr>
          <w:p w14:paraId="166BDC1A"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9437" w:type="dxa"/>
            <w:tcBorders>
              <w:top w:val="single" w:sz="5" w:space="0" w:color="000000"/>
              <w:left w:val="single" w:sz="5" w:space="0" w:color="000000"/>
              <w:bottom w:val="single" w:sz="5" w:space="0" w:color="000000"/>
              <w:right w:val="single" w:sz="5" w:space="0" w:color="000000"/>
            </w:tcBorders>
          </w:tcPr>
          <w:p w14:paraId="42E79C39" w14:textId="77777777" w:rsidR="00B80405" w:rsidRPr="00B80405" w:rsidRDefault="00B80405" w:rsidP="00B80405">
            <w:pPr>
              <w:widowControl/>
              <w:autoSpaceDE/>
              <w:autoSpaceDN/>
              <w:adjustRightInd/>
              <w:spacing w:after="274" w:line="277" w:lineRule="exact"/>
              <w:jc w:val="center"/>
              <w:textAlignment w:val="baseline"/>
              <w:rPr>
                <w:rFonts w:ascii="Arial" w:eastAsia="Arial" w:hAnsi="Arial"/>
                <w:color w:val="000000"/>
                <w:szCs w:val="22"/>
                <w:lang w:val="en-US"/>
              </w:rPr>
            </w:pPr>
          </w:p>
        </w:tc>
      </w:tr>
      <w:tr w:rsidR="00B80405" w:rsidRPr="00B80405" w14:paraId="75403353" w14:textId="77777777" w:rsidTr="00B80405">
        <w:trPr>
          <w:trHeight w:hRule="exact" w:val="844"/>
        </w:trPr>
        <w:tc>
          <w:tcPr>
            <w:tcW w:w="730" w:type="dxa"/>
            <w:tcBorders>
              <w:top w:val="single" w:sz="5" w:space="0" w:color="000000"/>
              <w:left w:val="single" w:sz="5" w:space="0" w:color="000000"/>
              <w:bottom w:val="single" w:sz="5" w:space="0" w:color="000000"/>
              <w:right w:val="single" w:sz="5" w:space="0" w:color="000000"/>
            </w:tcBorders>
          </w:tcPr>
          <w:p w14:paraId="0A5CCA2C"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1737" w:type="dxa"/>
            <w:tcBorders>
              <w:top w:val="single" w:sz="5" w:space="0" w:color="000000"/>
              <w:left w:val="single" w:sz="5" w:space="0" w:color="000000"/>
              <w:bottom w:val="single" w:sz="5" w:space="0" w:color="000000"/>
              <w:right w:val="single" w:sz="5" w:space="0" w:color="000000"/>
            </w:tcBorders>
          </w:tcPr>
          <w:p w14:paraId="24C4A346" w14:textId="77777777" w:rsidR="00B80405" w:rsidRPr="00B80405" w:rsidRDefault="00B80405" w:rsidP="00B80405">
            <w:pPr>
              <w:widowControl/>
              <w:autoSpaceDE/>
              <w:autoSpaceDN/>
              <w:adjustRightInd/>
              <w:spacing w:line="276"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CHAMPION/ </w:t>
            </w:r>
            <w:r w:rsidRPr="00B80405">
              <w:rPr>
                <w:rFonts w:ascii="Arial" w:eastAsia="Arial" w:hAnsi="Arial"/>
                <w:color w:val="000000"/>
                <w:szCs w:val="22"/>
                <w:lang w:val="en-US"/>
              </w:rPr>
              <w:br/>
              <w:t xml:space="preserve">NOMINATED </w:t>
            </w:r>
            <w:r w:rsidRPr="00B80405">
              <w:rPr>
                <w:rFonts w:ascii="Arial" w:eastAsia="Arial" w:hAnsi="Arial"/>
                <w:color w:val="000000"/>
                <w:szCs w:val="22"/>
                <w:lang w:val="en-US"/>
              </w:rPr>
              <w:br/>
              <w:t>LEAD</w:t>
            </w:r>
          </w:p>
        </w:tc>
        <w:tc>
          <w:tcPr>
            <w:tcW w:w="2256" w:type="dxa"/>
            <w:tcBorders>
              <w:top w:val="single" w:sz="5" w:space="0" w:color="000000"/>
              <w:left w:val="single" w:sz="5" w:space="0" w:color="000000"/>
              <w:bottom w:val="single" w:sz="5" w:space="0" w:color="000000"/>
              <w:right w:val="single" w:sz="5" w:space="0" w:color="000000"/>
            </w:tcBorders>
          </w:tcPr>
          <w:p w14:paraId="26B86B21"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9437" w:type="dxa"/>
            <w:tcBorders>
              <w:top w:val="single" w:sz="5" w:space="0" w:color="000000"/>
              <w:left w:val="single" w:sz="5" w:space="0" w:color="000000"/>
              <w:bottom w:val="single" w:sz="5" w:space="0" w:color="000000"/>
              <w:right w:val="single" w:sz="5" w:space="0" w:color="000000"/>
            </w:tcBorders>
          </w:tcPr>
          <w:p w14:paraId="0BF29B65" w14:textId="77777777" w:rsidR="00B80405" w:rsidRPr="00B80405" w:rsidRDefault="00B80405" w:rsidP="00B80405">
            <w:pPr>
              <w:widowControl/>
              <w:autoSpaceDE/>
              <w:autoSpaceDN/>
              <w:adjustRightInd/>
              <w:spacing w:after="549" w:line="277" w:lineRule="exact"/>
              <w:jc w:val="center"/>
              <w:textAlignment w:val="baseline"/>
              <w:rPr>
                <w:rFonts w:ascii="Arial" w:eastAsia="Arial" w:hAnsi="Arial"/>
                <w:color w:val="000000"/>
                <w:szCs w:val="22"/>
                <w:lang w:val="en-US"/>
              </w:rPr>
            </w:pPr>
          </w:p>
        </w:tc>
      </w:tr>
    </w:tbl>
    <w:p w14:paraId="3AFDFBDA" w14:textId="77777777" w:rsidR="00B80405" w:rsidRPr="00B80405" w:rsidRDefault="00B80405" w:rsidP="00B80405">
      <w:pPr>
        <w:widowControl/>
        <w:autoSpaceDE/>
        <w:autoSpaceDN/>
        <w:adjustRightInd/>
        <w:rPr>
          <w:rFonts w:eastAsia="PMingLiU"/>
          <w:sz w:val="22"/>
          <w:szCs w:val="22"/>
          <w:lang w:val="en-US"/>
        </w:rPr>
        <w:sectPr w:rsidR="00B80405" w:rsidRPr="00B80405">
          <w:pgSz w:w="16838" w:h="11909" w:orient="landscape"/>
          <w:pgMar w:top="1700" w:right="1339" w:bottom="313" w:left="1311" w:header="720" w:footer="720" w:gutter="0"/>
          <w:cols w:space="720"/>
        </w:sectPr>
      </w:pPr>
    </w:p>
    <w:p w14:paraId="3CB3A80C" w14:textId="77777777" w:rsidR="00B80405" w:rsidRDefault="00B80405" w:rsidP="00B80405">
      <w:pPr>
        <w:widowControl/>
        <w:autoSpaceDE/>
        <w:autoSpaceDN/>
        <w:adjustRightInd/>
        <w:spacing w:before="41" w:line="324" w:lineRule="exact"/>
        <w:ind w:left="72"/>
        <w:jc w:val="center"/>
        <w:textAlignment w:val="baseline"/>
        <w:rPr>
          <w:rFonts w:ascii="Arial" w:eastAsia="Arial" w:hAnsi="Arial"/>
          <w:b/>
          <w:color w:val="000000"/>
          <w:spacing w:val="-1"/>
          <w:szCs w:val="22"/>
          <w:lang w:val="en-US"/>
        </w:rPr>
      </w:pPr>
    </w:p>
    <w:p w14:paraId="5342A3A2" w14:textId="77777777" w:rsidR="00B80405" w:rsidRDefault="00B80405" w:rsidP="00B80405">
      <w:pPr>
        <w:widowControl/>
        <w:autoSpaceDE/>
        <w:autoSpaceDN/>
        <w:adjustRightInd/>
        <w:spacing w:before="41" w:line="324" w:lineRule="exact"/>
        <w:ind w:left="72"/>
        <w:jc w:val="center"/>
        <w:textAlignment w:val="baseline"/>
        <w:rPr>
          <w:rFonts w:ascii="Arial" w:eastAsia="Arial" w:hAnsi="Arial"/>
          <w:b/>
          <w:color w:val="000000"/>
          <w:spacing w:val="-1"/>
          <w:szCs w:val="22"/>
          <w:lang w:val="en-US"/>
        </w:rPr>
      </w:pPr>
    </w:p>
    <w:p w14:paraId="3E8C5E6F" w14:textId="77777777" w:rsidR="00B80405" w:rsidRDefault="00B80405" w:rsidP="00B80405">
      <w:pPr>
        <w:widowControl/>
        <w:autoSpaceDE/>
        <w:autoSpaceDN/>
        <w:adjustRightInd/>
        <w:spacing w:before="41" w:line="324" w:lineRule="exact"/>
        <w:ind w:left="72"/>
        <w:jc w:val="center"/>
        <w:textAlignment w:val="baseline"/>
        <w:rPr>
          <w:rFonts w:ascii="Arial" w:eastAsia="Arial" w:hAnsi="Arial"/>
          <w:b/>
          <w:color w:val="000000"/>
          <w:spacing w:val="-1"/>
          <w:szCs w:val="22"/>
          <w:lang w:val="en-US"/>
        </w:rPr>
      </w:pPr>
    </w:p>
    <w:p w14:paraId="2A0FA756" w14:textId="77777777" w:rsidR="00B80405" w:rsidRDefault="00B80405" w:rsidP="00B80405">
      <w:pPr>
        <w:widowControl/>
        <w:autoSpaceDE/>
        <w:autoSpaceDN/>
        <w:adjustRightInd/>
        <w:spacing w:before="41" w:line="324" w:lineRule="exact"/>
        <w:ind w:left="72"/>
        <w:jc w:val="center"/>
        <w:textAlignment w:val="baseline"/>
        <w:rPr>
          <w:rFonts w:ascii="Arial" w:eastAsia="Arial" w:hAnsi="Arial"/>
          <w:b/>
          <w:color w:val="000000"/>
          <w:spacing w:val="-1"/>
          <w:szCs w:val="22"/>
          <w:lang w:val="en-US"/>
        </w:rPr>
      </w:pPr>
    </w:p>
    <w:p w14:paraId="35934E02" w14:textId="77777777" w:rsidR="00B80405" w:rsidRDefault="00B80405" w:rsidP="00B80405">
      <w:pPr>
        <w:widowControl/>
        <w:autoSpaceDE/>
        <w:autoSpaceDN/>
        <w:adjustRightInd/>
        <w:spacing w:before="41" w:line="324" w:lineRule="exact"/>
        <w:ind w:left="72"/>
        <w:jc w:val="center"/>
        <w:textAlignment w:val="baseline"/>
        <w:rPr>
          <w:rFonts w:ascii="Arial" w:eastAsia="Arial" w:hAnsi="Arial"/>
          <w:b/>
          <w:color w:val="000000"/>
          <w:spacing w:val="-1"/>
          <w:szCs w:val="22"/>
          <w:lang w:val="en-US"/>
        </w:rPr>
      </w:pPr>
    </w:p>
    <w:p w14:paraId="6F246C4E" w14:textId="77777777" w:rsidR="00B80405" w:rsidRDefault="00B80405" w:rsidP="00B80405">
      <w:pPr>
        <w:widowControl/>
        <w:autoSpaceDE/>
        <w:autoSpaceDN/>
        <w:adjustRightInd/>
        <w:spacing w:before="41" w:line="324" w:lineRule="exact"/>
        <w:ind w:left="72"/>
        <w:jc w:val="center"/>
        <w:textAlignment w:val="baseline"/>
        <w:rPr>
          <w:rFonts w:ascii="Arial" w:eastAsia="Arial" w:hAnsi="Arial"/>
          <w:b/>
          <w:color w:val="000000"/>
          <w:spacing w:val="-1"/>
          <w:szCs w:val="22"/>
          <w:lang w:val="en-US"/>
        </w:rPr>
      </w:pPr>
    </w:p>
    <w:p w14:paraId="635BD469" w14:textId="77777777" w:rsidR="00B80405" w:rsidRDefault="00B80405" w:rsidP="00B80405">
      <w:pPr>
        <w:widowControl/>
        <w:autoSpaceDE/>
        <w:autoSpaceDN/>
        <w:adjustRightInd/>
        <w:spacing w:before="41" w:line="324" w:lineRule="exact"/>
        <w:ind w:left="72"/>
        <w:jc w:val="center"/>
        <w:textAlignment w:val="baseline"/>
        <w:rPr>
          <w:rFonts w:ascii="Arial" w:eastAsia="Arial" w:hAnsi="Arial"/>
          <w:b/>
          <w:color w:val="000000"/>
          <w:spacing w:val="-1"/>
          <w:szCs w:val="22"/>
          <w:lang w:val="en-US"/>
        </w:rPr>
      </w:pPr>
    </w:p>
    <w:p w14:paraId="54F0A586" w14:textId="77777777" w:rsidR="00B80405" w:rsidRPr="00B80405" w:rsidRDefault="00B80405" w:rsidP="00B80405">
      <w:pPr>
        <w:widowControl/>
        <w:autoSpaceDE/>
        <w:autoSpaceDN/>
        <w:adjustRightInd/>
        <w:spacing w:before="41" w:line="324" w:lineRule="exact"/>
        <w:ind w:left="72"/>
        <w:jc w:val="center"/>
        <w:textAlignment w:val="baseline"/>
        <w:rPr>
          <w:rFonts w:ascii="Arial" w:eastAsia="Arial" w:hAnsi="Arial"/>
          <w:b/>
          <w:color w:val="000000"/>
          <w:spacing w:val="-1"/>
          <w:szCs w:val="22"/>
          <w:lang w:val="en-US"/>
        </w:rPr>
      </w:pPr>
      <w:r w:rsidRPr="00B80405">
        <w:rPr>
          <w:rFonts w:ascii="Arial" w:eastAsia="Arial" w:hAnsi="Arial"/>
          <w:b/>
          <w:color w:val="000000"/>
          <w:spacing w:val="-1"/>
          <w:szCs w:val="22"/>
          <w:lang w:val="en-US"/>
        </w:rPr>
        <w:t>DELEGATION OF POWERS TO COMMITTEES AND OTHERS</w:t>
      </w:r>
      <w:r w:rsidRPr="00B80405">
        <w:rPr>
          <w:rFonts w:ascii="Arial" w:eastAsia="Arial" w:hAnsi="Arial"/>
          <w:b/>
          <w:color w:val="000000"/>
          <w:spacing w:val="-1"/>
          <w:szCs w:val="22"/>
          <w:vertAlign w:val="superscript"/>
          <w:lang w:val="en-US"/>
        </w:rPr>
        <w:t>3</w:t>
      </w:r>
      <w:r w:rsidRPr="00B80405">
        <w:rPr>
          <w:rFonts w:ascii="Arial" w:eastAsia="Arial" w:hAnsi="Arial"/>
          <w:b/>
          <w:color w:val="000000"/>
          <w:spacing w:val="-1"/>
          <w:sz w:val="13"/>
          <w:szCs w:val="22"/>
          <w:lang w:val="en-US"/>
        </w:rPr>
        <w:t xml:space="preserve"> </w:t>
      </w:r>
    </w:p>
    <w:p w14:paraId="2F0AD64E" w14:textId="77777777" w:rsidR="00B80405" w:rsidRPr="00B80405" w:rsidRDefault="00B80405" w:rsidP="00B80405">
      <w:pPr>
        <w:widowControl/>
        <w:autoSpaceDE/>
        <w:autoSpaceDN/>
        <w:adjustRightInd/>
        <w:spacing w:before="229" w:line="274" w:lineRule="exact"/>
        <w:ind w:left="72" w:right="72"/>
        <w:textAlignment w:val="baseline"/>
        <w:rPr>
          <w:rFonts w:ascii="Arial" w:eastAsia="Arial" w:hAnsi="Arial"/>
          <w:color w:val="000000"/>
          <w:szCs w:val="22"/>
          <w:lang w:val="en-US"/>
        </w:rPr>
      </w:pPr>
      <w:r w:rsidRPr="00B80405">
        <w:rPr>
          <w:rFonts w:ascii="Arial" w:eastAsia="Arial" w:hAnsi="Arial"/>
          <w:color w:val="000000"/>
          <w:szCs w:val="22"/>
          <w:lang w:val="en-US"/>
        </w:rPr>
        <w:t>Standing Order 2 provides that the Board may delegate powers to Committees and others. In doing so, the Board has formally determined:</w:t>
      </w:r>
    </w:p>
    <w:p w14:paraId="4DCC32E5" w14:textId="77777777" w:rsidR="00B80405" w:rsidRPr="00B80405" w:rsidRDefault="00B80405" w:rsidP="00F22CFD">
      <w:pPr>
        <w:widowControl/>
        <w:numPr>
          <w:ilvl w:val="0"/>
          <w:numId w:val="55"/>
        </w:numPr>
        <w:tabs>
          <w:tab w:val="left" w:pos="1224"/>
        </w:tabs>
        <w:autoSpaceDE/>
        <w:autoSpaceDN/>
        <w:adjustRightInd/>
        <w:spacing w:before="256" w:line="296" w:lineRule="exact"/>
        <w:ind w:left="1224" w:hanging="288"/>
        <w:textAlignment w:val="baseline"/>
        <w:rPr>
          <w:rFonts w:ascii="Arial" w:eastAsia="Arial" w:hAnsi="Arial"/>
          <w:color w:val="000000"/>
          <w:szCs w:val="22"/>
          <w:lang w:val="en-US"/>
        </w:rPr>
      </w:pPr>
      <w:r w:rsidRPr="00B80405">
        <w:rPr>
          <w:rFonts w:ascii="Arial" w:eastAsia="Arial" w:hAnsi="Arial"/>
          <w:color w:val="000000"/>
          <w:szCs w:val="22"/>
          <w:lang w:val="en-US"/>
        </w:rPr>
        <w:t>the composition, terms of reference and reporting requirements in respect of any such Committees; and</w:t>
      </w:r>
    </w:p>
    <w:p w14:paraId="2DC95CC0" w14:textId="77777777" w:rsidR="00B80405" w:rsidRPr="00B80405" w:rsidRDefault="00B80405" w:rsidP="00F22CFD">
      <w:pPr>
        <w:widowControl/>
        <w:numPr>
          <w:ilvl w:val="0"/>
          <w:numId w:val="55"/>
        </w:numPr>
        <w:tabs>
          <w:tab w:val="left" w:pos="1224"/>
        </w:tabs>
        <w:autoSpaceDE/>
        <w:autoSpaceDN/>
        <w:adjustRightInd/>
        <w:spacing w:before="4" w:line="274" w:lineRule="exact"/>
        <w:ind w:left="1224" w:right="72" w:hanging="288"/>
        <w:textAlignment w:val="baseline"/>
        <w:rPr>
          <w:rFonts w:ascii="Arial" w:eastAsia="Arial" w:hAnsi="Arial"/>
          <w:color w:val="000000"/>
          <w:szCs w:val="22"/>
          <w:lang w:val="en-US"/>
        </w:rPr>
      </w:pPr>
      <w:r w:rsidRPr="00B80405">
        <w:rPr>
          <w:rFonts w:ascii="Arial" w:eastAsia="Arial" w:hAnsi="Arial"/>
          <w:color w:val="000000"/>
          <w:szCs w:val="22"/>
          <w:lang w:val="en-US"/>
        </w:rPr>
        <w:t>the governance arrangements, terms and conditions and reporting requirements in respect of any delegation to others</w:t>
      </w:r>
    </w:p>
    <w:p w14:paraId="20F7F842" w14:textId="77777777" w:rsidR="00B80405" w:rsidRPr="00B80405" w:rsidRDefault="00B80405" w:rsidP="00B80405">
      <w:pPr>
        <w:widowControl/>
        <w:autoSpaceDE/>
        <w:autoSpaceDN/>
        <w:adjustRightInd/>
        <w:spacing w:before="280" w:line="272" w:lineRule="exact"/>
        <w:ind w:left="72"/>
        <w:textAlignment w:val="baseline"/>
        <w:rPr>
          <w:rFonts w:ascii="Arial" w:eastAsia="Arial" w:hAnsi="Arial"/>
          <w:color w:val="000000"/>
          <w:szCs w:val="22"/>
          <w:lang w:val="en-US"/>
        </w:rPr>
      </w:pPr>
      <w:r w:rsidRPr="00B80405">
        <w:rPr>
          <w:rFonts w:ascii="Arial" w:eastAsia="Arial" w:hAnsi="Arial"/>
          <w:color w:val="000000"/>
          <w:szCs w:val="22"/>
          <w:lang w:val="en-US"/>
        </w:rPr>
        <w:t>in accordance with any regulatory requirements and any directions set by the Welsh Ministers.</w:t>
      </w:r>
    </w:p>
    <w:p w14:paraId="63FBD2E4" w14:textId="77777777" w:rsidR="00B80405" w:rsidRDefault="00B80405" w:rsidP="00B80405">
      <w:pPr>
        <w:widowControl/>
        <w:autoSpaceDE/>
        <w:autoSpaceDN/>
        <w:adjustRightInd/>
        <w:spacing w:before="274" w:line="278" w:lineRule="exact"/>
        <w:ind w:left="72" w:right="72"/>
        <w:textAlignment w:val="baseline"/>
        <w:rPr>
          <w:rFonts w:ascii="Arial" w:eastAsia="Arial" w:hAnsi="Arial"/>
          <w:color w:val="000000"/>
          <w:szCs w:val="22"/>
          <w:lang w:val="en-US"/>
        </w:rPr>
      </w:pPr>
      <w:r w:rsidRPr="00B80405">
        <w:rPr>
          <w:rFonts w:ascii="Arial" w:eastAsia="Arial" w:hAnsi="Arial"/>
          <w:color w:val="000000"/>
          <w:szCs w:val="22"/>
          <w:lang w:val="en-US"/>
        </w:rPr>
        <w:t>Any delegated powers to Board Committees are set out in the Terms of reference of the relevant committee, which are appended to these SOs for the following Committees:</w:t>
      </w:r>
    </w:p>
    <w:p w14:paraId="4ED669A4" w14:textId="77777777" w:rsidR="00377F50" w:rsidRPr="00B80405" w:rsidRDefault="00377F50" w:rsidP="00B80405">
      <w:pPr>
        <w:widowControl/>
        <w:autoSpaceDE/>
        <w:autoSpaceDN/>
        <w:adjustRightInd/>
        <w:spacing w:before="274" w:line="278" w:lineRule="exact"/>
        <w:ind w:left="72" w:right="72"/>
        <w:textAlignment w:val="baseline"/>
        <w:rPr>
          <w:rFonts w:ascii="Arial" w:eastAsia="Arial" w:hAnsi="Arial"/>
          <w:color w:val="000000"/>
          <w:szCs w:val="22"/>
          <w:lang w:val="en-US"/>
        </w:rPr>
      </w:pPr>
    </w:p>
    <w:p w14:paraId="129F993D" w14:textId="77777777" w:rsidR="00B80405" w:rsidRPr="00B80405" w:rsidRDefault="00B80405" w:rsidP="00F22CFD">
      <w:pPr>
        <w:widowControl/>
        <w:numPr>
          <w:ilvl w:val="0"/>
          <w:numId w:val="56"/>
        </w:numPr>
        <w:autoSpaceDE/>
        <w:autoSpaceDN/>
        <w:adjustRightInd/>
        <w:spacing w:before="274" w:line="278" w:lineRule="exact"/>
        <w:ind w:right="72"/>
        <w:contextualSpacing/>
        <w:textAlignment w:val="baseline"/>
        <w:rPr>
          <w:rFonts w:ascii="Arial" w:eastAsia="Arial" w:hAnsi="Arial"/>
          <w:color w:val="000000"/>
          <w:szCs w:val="22"/>
          <w:lang w:val="en-US"/>
        </w:rPr>
      </w:pPr>
      <w:r w:rsidRPr="00B80405">
        <w:rPr>
          <w:rFonts w:ascii="Arial" w:eastAsia="Arial" w:hAnsi="Arial"/>
          <w:color w:val="000000"/>
          <w:szCs w:val="22"/>
          <w:lang w:val="en-US"/>
        </w:rPr>
        <w:t>Audit and Assurance Committee</w:t>
      </w:r>
    </w:p>
    <w:p w14:paraId="0FC678C7" w14:textId="77777777" w:rsidR="00B80405" w:rsidRPr="00B80405" w:rsidRDefault="00B80405" w:rsidP="00F22CFD">
      <w:pPr>
        <w:widowControl/>
        <w:numPr>
          <w:ilvl w:val="0"/>
          <w:numId w:val="56"/>
        </w:numPr>
        <w:autoSpaceDE/>
        <w:autoSpaceDN/>
        <w:adjustRightInd/>
        <w:spacing w:before="274" w:line="278" w:lineRule="exact"/>
        <w:ind w:right="72"/>
        <w:contextualSpacing/>
        <w:textAlignment w:val="baseline"/>
        <w:rPr>
          <w:rFonts w:ascii="Arial" w:eastAsia="Arial" w:hAnsi="Arial"/>
          <w:color w:val="000000"/>
          <w:szCs w:val="22"/>
          <w:lang w:val="en-US"/>
        </w:rPr>
      </w:pPr>
      <w:r w:rsidRPr="00B80405">
        <w:rPr>
          <w:rFonts w:ascii="Arial" w:eastAsia="Arial" w:hAnsi="Arial"/>
          <w:color w:val="000000"/>
          <w:szCs w:val="22"/>
          <w:lang w:val="en-US"/>
        </w:rPr>
        <w:t>Remuneration and Terms of Service Committee</w:t>
      </w:r>
    </w:p>
    <w:p w14:paraId="4C1425EF" w14:textId="77777777" w:rsidR="00B80405" w:rsidRPr="00B80405" w:rsidRDefault="00B80405" w:rsidP="00B80405">
      <w:pPr>
        <w:widowControl/>
        <w:autoSpaceDE/>
        <w:autoSpaceDN/>
        <w:adjustRightInd/>
        <w:spacing w:before="276" w:after="3048" w:line="276" w:lineRule="exact"/>
        <w:ind w:left="72" w:right="72"/>
        <w:textAlignment w:val="baseline"/>
        <w:rPr>
          <w:rFonts w:ascii="Arial" w:eastAsia="Arial" w:hAnsi="Arial"/>
          <w:color w:val="000000"/>
          <w:szCs w:val="22"/>
          <w:lang w:val="en-US"/>
        </w:rPr>
      </w:pPr>
      <w:r w:rsidRPr="00B80405">
        <w:rPr>
          <w:rFonts w:ascii="Arial" w:eastAsia="Arial" w:hAnsi="Arial"/>
          <w:color w:val="000000"/>
          <w:szCs w:val="22"/>
          <w:lang w:val="en-US"/>
        </w:rPr>
        <w:t>The scope of the powers delegated, together with the requirements set by the Board in relation to the exercise of those powers are as set out in i) Committee Terms of Reference, and ii) formal arrangements for the delegation of powers to others. Collectively, these documents form the Board’s Scheme of Delegation to Committees.</w:t>
      </w:r>
    </w:p>
    <w:p w14:paraId="3C003224" w14:textId="4D0BCFC6" w:rsidR="00B80405" w:rsidRPr="00B80405" w:rsidRDefault="00321FDB" w:rsidP="00B80405">
      <w:pPr>
        <w:widowControl/>
        <w:autoSpaceDE/>
        <w:autoSpaceDN/>
        <w:adjustRightInd/>
        <w:spacing w:before="114" w:after="279" w:line="243" w:lineRule="exact"/>
        <w:ind w:left="72"/>
        <w:textAlignment w:val="baseline"/>
        <w:rPr>
          <w:rFonts w:ascii="Arial" w:eastAsia="Arial" w:hAnsi="Arial"/>
          <w:color w:val="000000"/>
          <w:sz w:val="13"/>
          <w:szCs w:val="22"/>
          <w:vertAlign w:val="superscript"/>
          <w:lang w:val="en-US"/>
        </w:rPr>
      </w:pPr>
      <w:r w:rsidRPr="00B80405">
        <w:rPr>
          <w:rFonts w:eastAsia="PMingLiU"/>
          <w:noProof/>
          <w:sz w:val="22"/>
          <w:szCs w:val="22"/>
          <w:lang w:val="en-US"/>
        </w:rPr>
        <w:lastRenderedPageBreak/>
        <mc:AlternateContent>
          <mc:Choice Requires="wps">
            <w:drawing>
              <wp:anchor distT="0" distB="0" distL="114300" distR="114300" simplePos="0" relativeHeight="251658752" behindDoc="0" locked="0" layoutInCell="1" allowOverlap="1" wp14:anchorId="2D305D35" wp14:editId="17220466">
                <wp:simplePos x="0" y="0"/>
                <wp:positionH relativeFrom="page">
                  <wp:posOffset>914400</wp:posOffset>
                </wp:positionH>
                <wp:positionV relativeFrom="page">
                  <wp:posOffset>6019800</wp:posOffset>
                </wp:positionV>
                <wp:extent cx="1832610" cy="0"/>
                <wp:effectExtent l="9525" t="9525" r="5715" b="9525"/>
                <wp:wrapNone/>
                <wp:docPr id="2" name="Line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2610"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67FC91" id="Line 11" o:spid="_x0000_s1026" alt="&quot;&quot;" style="position:absolute;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in,474pt" to="216.3pt,4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" strokeweight=".7pt">
                <w10:wrap anchorx="page" anchory="page"/>
              </v:line>
            </w:pict>
          </mc:Fallback>
        </mc:AlternateContent>
      </w:r>
      <w:r w:rsidR="00B80405" w:rsidRPr="00B80405">
        <w:rPr>
          <w:rFonts w:ascii="Arial" w:eastAsia="Arial" w:hAnsi="Arial"/>
          <w:color w:val="000000"/>
          <w:sz w:val="13"/>
          <w:szCs w:val="22"/>
          <w:vertAlign w:val="superscript"/>
          <w:lang w:val="en-US"/>
        </w:rPr>
        <w:t>3</w:t>
      </w:r>
      <w:r w:rsidR="00B80405" w:rsidRPr="00B80405">
        <w:rPr>
          <w:rFonts w:ascii="Arial" w:eastAsia="Arial" w:hAnsi="Arial"/>
          <w:color w:val="000000"/>
          <w:sz w:val="20"/>
          <w:szCs w:val="22"/>
          <w:lang w:val="en-US"/>
        </w:rPr>
        <w:t xml:space="preserve"> As defined in Standing Orders</w:t>
      </w:r>
    </w:p>
    <w:p w14:paraId="6E9073A1" w14:textId="77777777" w:rsidR="00B80405" w:rsidRDefault="00B80405" w:rsidP="00B80405">
      <w:pPr>
        <w:widowControl/>
        <w:autoSpaceDE/>
        <w:autoSpaceDN/>
        <w:adjustRightInd/>
        <w:rPr>
          <w:rFonts w:eastAsia="PMingLiU"/>
          <w:sz w:val="22"/>
          <w:szCs w:val="22"/>
          <w:lang w:val="en-US"/>
        </w:rPr>
      </w:pPr>
    </w:p>
    <w:p w14:paraId="36B0DE8D" w14:textId="77777777" w:rsidR="000506FD" w:rsidRPr="00B80405" w:rsidRDefault="000506FD" w:rsidP="00B80405">
      <w:pPr>
        <w:widowControl/>
        <w:autoSpaceDE/>
        <w:autoSpaceDN/>
        <w:adjustRightInd/>
        <w:rPr>
          <w:rFonts w:eastAsia="PMingLiU"/>
          <w:sz w:val="22"/>
          <w:szCs w:val="22"/>
          <w:lang w:val="en-US"/>
        </w:rPr>
        <w:sectPr w:rsidR="000506FD" w:rsidRPr="00B80405">
          <w:type w:val="continuous"/>
          <w:pgSz w:w="16838" w:h="11909" w:orient="landscape"/>
          <w:pgMar w:top="1680" w:right="1322" w:bottom="313" w:left="1328" w:header="720" w:footer="720" w:gutter="0"/>
          <w:cols w:space="720"/>
        </w:sectPr>
      </w:pPr>
    </w:p>
    <w:p w14:paraId="3A5692D3" w14:textId="77777777" w:rsidR="00B80405" w:rsidRPr="00B80405" w:rsidRDefault="00B80405" w:rsidP="00B80405">
      <w:pPr>
        <w:widowControl/>
        <w:autoSpaceDE/>
        <w:autoSpaceDN/>
        <w:adjustRightInd/>
        <w:spacing w:before="6" w:line="274" w:lineRule="exact"/>
        <w:jc w:val="center"/>
        <w:textAlignment w:val="baseline"/>
        <w:rPr>
          <w:rFonts w:ascii="Arial" w:eastAsia="Arial" w:hAnsi="Arial"/>
          <w:b/>
          <w:color w:val="000000"/>
          <w:szCs w:val="22"/>
          <w:lang w:val="en-US"/>
        </w:rPr>
      </w:pPr>
      <w:r w:rsidRPr="00B80405">
        <w:rPr>
          <w:rFonts w:ascii="Arial" w:eastAsia="Arial" w:hAnsi="Arial"/>
          <w:b/>
          <w:color w:val="000000"/>
          <w:szCs w:val="22"/>
          <w:lang w:val="en-US"/>
        </w:rPr>
        <w:lastRenderedPageBreak/>
        <w:t>SCHEME OF DELEGATION TO EXECUTIVE DIRECTORS, OTHER DIRECTORS AND OFFICERS</w:t>
      </w:r>
    </w:p>
    <w:p w14:paraId="264B8D0F" w14:textId="77777777" w:rsidR="00B80405" w:rsidRPr="00B80405" w:rsidRDefault="00B80405" w:rsidP="00B80405">
      <w:pPr>
        <w:widowControl/>
        <w:autoSpaceDE/>
        <w:autoSpaceDN/>
        <w:adjustRightInd/>
        <w:spacing w:before="276" w:after="250" w:line="276" w:lineRule="exact"/>
        <w:ind w:left="72" w:right="72"/>
        <w:jc w:val="both"/>
        <w:textAlignment w:val="baseline"/>
        <w:rPr>
          <w:rFonts w:ascii="Arial" w:eastAsia="Arial" w:hAnsi="Arial"/>
          <w:color w:val="000000"/>
          <w:szCs w:val="22"/>
          <w:lang w:val="en-US"/>
        </w:rPr>
      </w:pPr>
      <w:r w:rsidRPr="00B80405">
        <w:rPr>
          <w:rFonts w:ascii="Arial" w:eastAsia="Arial" w:hAnsi="Arial"/>
          <w:color w:val="000000"/>
          <w:szCs w:val="22"/>
          <w:lang w:val="en-US"/>
        </w:rPr>
        <w:t>The HEIW Standing Orders and Standing Financial Instructions specify certain key responsibilities of the Chief Executive, the Director of Finance and other officers. The Chief Executive’s Job Description, together with their Accountable Officer Memorandum sets out their specific responsibilities, and the individual job descriptions determined for Executive Director level posts also define in detail the specific responsibilities assigned to those post holders. These documents, together with the schedule of additional delegations below and the associated financial delegations set out in the Standing Financial Instructions form the basis of the LHB’s Scheme of Delegation to Officers.</w:t>
      </w:r>
    </w:p>
    <w:tbl>
      <w:tblPr>
        <w:tblW w:w="0" w:type="auto"/>
        <w:tblInd w:w="107" w:type="dxa"/>
        <w:tblLayout w:type="fixed"/>
        <w:tblCellMar>
          <w:left w:w="0" w:type="dxa"/>
          <w:right w:w="0" w:type="dxa"/>
        </w:tblCellMar>
        <w:tblLook w:val="0000" w:firstRow="0" w:lastRow="0" w:firstColumn="0" w:lastColumn="0" w:noHBand="0" w:noVBand="0"/>
      </w:tblPr>
      <w:tblGrid>
        <w:gridCol w:w="3893"/>
        <w:gridCol w:w="10085"/>
      </w:tblGrid>
      <w:tr w:rsidR="00B80405" w:rsidRPr="00B80405" w14:paraId="5A7B64A6" w14:textId="77777777" w:rsidTr="00B80405">
        <w:trPr>
          <w:trHeight w:hRule="exact" w:val="293"/>
        </w:trPr>
        <w:tc>
          <w:tcPr>
            <w:tcW w:w="3893" w:type="dxa"/>
            <w:tcBorders>
              <w:top w:val="single" w:sz="4" w:space="0" w:color="000000"/>
              <w:left w:val="single" w:sz="4" w:space="0" w:color="000000"/>
              <w:bottom w:val="single" w:sz="4" w:space="0" w:color="000000"/>
              <w:right w:val="single" w:sz="4" w:space="0" w:color="000000"/>
            </w:tcBorders>
            <w:vAlign w:val="center"/>
          </w:tcPr>
          <w:p w14:paraId="3B6F3B36" w14:textId="77777777" w:rsidR="00B80405" w:rsidRPr="00B80405" w:rsidRDefault="00B80405" w:rsidP="00B80405">
            <w:pPr>
              <w:widowControl/>
              <w:autoSpaceDE/>
              <w:autoSpaceDN/>
              <w:adjustRightInd/>
              <w:spacing w:line="262" w:lineRule="exact"/>
              <w:ind w:left="111"/>
              <w:textAlignment w:val="baseline"/>
              <w:rPr>
                <w:rFonts w:ascii="Arial" w:eastAsia="Arial" w:hAnsi="Arial"/>
                <w:b/>
                <w:color w:val="000000"/>
                <w:szCs w:val="22"/>
                <w:lang w:val="en-US"/>
              </w:rPr>
            </w:pPr>
            <w:r w:rsidRPr="00B80405">
              <w:rPr>
                <w:rFonts w:ascii="Arial" w:eastAsia="Arial" w:hAnsi="Arial"/>
                <w:b/>
                <w:color w:val="000000"/>
                <w:szCs w:val="22"/>
                <w:lang w:val="en-US"/>
              </w:rPr>
              <w:t>DELEGATED MATTER</w:t>
            </w:r>
          </w:p>
        </w:tc>
        <w:tc>
          <w:tcPr>
            <w:tcW w:w="10085" w:type="dxa"/>
            <w:tcBorders>
              <w:top w:val="single" w:sz="4" w:space="0" w:color="000000"/>
              <w:left w:val="single" w:sz="4" w:space="0" w:color="000000"/>
              <w:bottom w:val="single" w:sz="4" w:space="0" w:color="000000"/>
              <w:right w:val="single" w:sz="4" w:space="0" w:color="000000"/>
            </w:tcBorders>
            <w:vAlign w:val="center"/>
          </w:tcPr>
          <w:p w14:paraId="353F5A63" w14:textId="77777777" w:rsidR="00B80405" w:rsidRPr="00B80405" w:rsidRDefault="00B80405" w:rsidP="00B80405">
            <w:pPr>
              <w:widowControl/>
              <w:autoSpaceDE/>
              <w:autoSpaceDN/>
              <w:adjustRightInd/>
              <w:spacing w:line="262" w:lineRule="exact"/>
              <w:ind w:right="6535"/>
              <w:jc w:val="right"/>
              <w:textAlignment w:val="baseline"/>
              <w:rPr>
                <w:rFonts w:ascii="Arial" w:eastAsia="Arial" w:hAnsi="Arial"/>
                <w:b/>
                <w:color w:val="000000"/>
                <w:szCs w:val="22"/>
                <w:lang w:val="en-US"/>
              </w:rPr>
            </w:pPr>
            <w:r w:rsidRPr="00B80405">
              <w:rPr>
                <w:rFonts w:ascii="Arial" w:eastAsia="Arial" w:hAnsi="Arial"/>
                <w:b/>
                <w:color w:val="000000"/>
                <w:szCs w:val="22"/>
                <w:lang w:val="en-US"/>
              </w:rPr>
              <w:t>RESPONSIBLE OFFICER(S)</w:t>
            </w:r>
          </w:p>
        </w:tc>
      </w:tr>
      <w:tr w:rsidR="00B80405" w:rsidRPr="00B80405" w14:paraId="411CFC54" w14:textId="77777777" w:rsidTr="00B80405">
        <w:trPr>
          <w:trHeight w:hRule="exact" w:val="240"/>
        </w:trPr>
        <w:tc>
          <w:tcPr>
            <w:tcW w:w="3893" w:type="dxa"/>
            <w:tcBorders>
              <w:top w:val="single" w:sz="4" w:space="0" w:color="000000"/>
              <w:left w:val="single" w:sz="4" w:space="0" w:color="000000"/>
              <w:bottom w:val="single" w:sz="4" w:space="0" w:color="000000"/>
              <w:right w:val="single" w:sz="4" w:space="0" w:color="000000"/>
            </w:tcBorders>
          </w:tcPr>
          <w:p w14:paraId="4AD12898"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10085" w:type="dxa"/>
            <w:tcBorders>
              <w:top w:val="single" w:sz="4" w:space="0" w:color="000000"/>
              <w:left w:val="single" w:sz="4" w:space="0" w:color="000000"/>
              <w:bottom w:val="single" w:sz="4" w:space="0" w:color="000000"/>
              <w:right w:val="single" w:sz="4" w:space="0" w:color="000000"/>
            </w:tcBorders>
          </w:tcPr>
          <w:p w14:paraId="550F2576"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r>
      <w:tr w:rsidR="00B80405" w:rsidRPr="00B80405" w14:paraId="7E717B3B" w14:textId="77777777" w:rsidTr="00B80405">
        <w:trPr>
          <w:trHeight w:hRule="exact" w:val="690"/>
        </w:trPr>
        <w:tc>
          <w:tcPr>
            <w:tcW w:w="3893" w:type="dxa"/>
            <w:tcBorders>
              <w:top w:val="single" w:sz="4" w:space="0" w:color="000000"/>
              <w:left w:val="single" w:sz="4" w:space="0" w:color="000000"/>
              <w:bottom w:val="single" w:sz="4" w:space="0" w:color="000000"/>
              <w:right w:val="single" w:sz="4" w:space="0" w:color="000000"/>
            </w:tcBorders>
          </w:tcPr>
          <w:p w14:paraId="100901E7"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Representation in statutory partnerships</w:t>
            </w:r>
          </w:p>
        </w:tc>
        <w:tc>
          <w:tcPr>
            <w:tcW w:w="10085" w:type="dxa"/>
            <w:tcBorders>
              <w:top w:val="single" w:sz="4" w:space="0" w:color="000000"/>
              <w:left w:val="single" w:sz="4" w:space="0" w:color="000000"/>
              <w:bottom w:val="single" w:sz="4" w:space="0" w:color="000000"/>
              <w:right w:val="single" w:sz="4" w:space="0" w:color="000000"/>
            </w:tcBorders>
          </w:tcPr>
          <w:p w14:paraId="449AB729"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Chief Executive</w:t>
            </w:r>
          </w:p>
        </w:tc>
      </w:tr>
      <w:tr w:rsidR="00B80405" w:rsidRPr="00B80405" w14:paraId="5D6F8011" w14:textId="77777777" w:rsidTr="00B80405">
        <w:trPr>
          <w:trHeight w:hRule="exact" w:val="572"/>
        </w:trPr>
        <w:tc>
          <w:tcPr>
            <w:tcW w:w="3893" w:type="dxa"/>
            <w:tcBorders>
              <w:top w:val="single" w:sz="4" w:space="0" w:color="000000"/>
              <w:left w:val="single" w:sz="4" w:space="0" w:color="000000"/>
              <w:bottom w:val="single" w:sz="4" w:space="0" w:color="000000"/>
              <w:right w:val="single" w:sz="4" w:space="0" w:color="000000"/>
            </w:tcBorders>
          </w:tcPr>
          <w:p w14:paraId="62917061"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Performance Management arrangements</w:t>
            </w:r>
          </w:p>
        </w:tc>
        <w:tc>
          <w:tcPr>
            <w:tcW w:w="10085" w:type="dxa"/>
            <w:tcBorders>
              <w:top w:val="single" w:sz="4" w:space="0" w:color="000000"/>
              <w:left w:val="single" w:sz="4" w:space="0" w:color="000000"/>
              <w:bottom w:val="single" w:sz="4" w:space="0" w:color="000000"/>
              <w:right w:val="single" w:sz="4" w:space="0" w:color="000000"/>
            </w:tcBorders>
          </w:tcPr>
          <w:p w14:paraId="00913373" w14:textId="77777777" w:rsidR="00B80405" w:rsidRPr="00B80405" w:rsidRDefault="002373AE" w:rsidP="00B80405">
            <w:pPr>
              <w:widowControl/>
              <w:autoSpaceDE/>
              <w:autoSpaceDN/>
              <w:adjustRightInd/>
              <w:textAlignment w:val="baseline"/>
              <w:rPr>
                <w:rFonts w:ascii="Arial" w:eastAsia="Arial" w:hAnsi="Arial"/>
                <w:color w:val="000000"/>
                <w:szCs w:val="22"/>
                <w:lang w:val="en-US"/>
              </w:rPr>
            </w:pPr>
            <w:r>
              <w:rPr>
                <w:rFonts w:ascii="Arial" w:eastAsia="Arial" w:hAnsi="Arial"/>
                <w:color w:val="000000"/>
                <w:szCs w:val="22"/>
                <w:lang w:val="en-US"/>
              </w:rPr>
              <w:t xml:space="preserve">Deputy Chief Executive </w:t>
            </w:r>
            <w:r w:rsidR="005E6BE2">
              <w:rPr>
                <w:rFonts w:ascii="Arial" w:eastAsia="Arial" w:hAnsi="Arial"/>
                <w:color w:val="000000"/>
                <w:szCs w:val="22"/>
                <w:lang w:val="en-US"/>
              </w:rPr>
              <w:t>and Director of Workforce &amp; OD</w:t>
            </w:r>
          </w:p>
        </w:tc>
      </w:tr>
      <w:tr w:rsidR="00B80405" w:rsidRPr="00B80405" w14:paraId="731529A4" w14:textId="77777777" w:rsidTr="00B80405">
        <w:trPr>
          <w:trHeight w:hRule="exact" w:val="424"/>
        </w:trPr>
        <w:tc>
          <w:tcPr>
            <w:tcW w:w="3893" w:type="dxa"/>
            <w:tcBorders>
              <w:top w:val="single" w:sz="4" w:space="0" w:color="000000"/>
              <w:left w:val="single" w:sz="4" w:space="0" w:color="000000"/>
              <w:bottom w:val="single" w:sz="4" w:space="0" w:color="000000"/>
              <w:right w:val="single" w:sz="4" w:space="0" w:color="000000"/>
            </w:tcBorders>
          </w:tcPr>
          <w:p w14:paraId="1990FC59"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Receipt and opening of quotations</w:t>
            </w:r>
          </w:p>
        </w:tc>
        <w:tc>
          <w:tcPr>
            <w:tcW w:w="10085" w:type="dxa"/>
            <w:tcBorders>
              <w:top w:val="single" w:sz="4" w:space="0" w:color="000000"/>
              <w:left w:val="single" w:sz="4" w:space="0" w:color="000000"/>
              <w:bottom w:val="single" w:sz="4" w:space="0" w:color="000000"/>
              <w:right w:val="single" w:sz="4" w:space="0" w:color="000000"/>
            </w:tcBorders>
          </w:tcPr>
          <w:p w14:paraId="6A2D9E0C"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Director of Finance</w:t>
            </w:r>
            <w:r w:rsidR="005E6BE2">
              <w:rPr>
                <w:rFonts w:ascii="Arial" w:eastAsia="Arial" w:hAnsi="Arial"/>
                <w:color w:val="000000"/>
                <w:szCs w:val="22"/>
                <w:lang w:val="en-US"/>
              </w:rPr>
              <w:t xml:space="preserve"> and Corporate Services</w:t>
            </w:r>
          </w:p>
        </w:tc>
      </w:tr>
      <w:tr w:rsidR="00B80405" w:rsidRPr="00B80405" w14:paraId="09515028" w14:textId="77777777" w:rsidTr="00B80405">
        <w:trPr>
          <w:trHeight w:hRule="exact" w:val="431"/>
        </w:trPr>
        <w:tc>
          <w:tcPr>
            <w:tcW w:w="3893" w:type="dxa"/>
            <w:tcBorders>
              <w:top w:val="single" w:sz="4" w:space="0" w:color="000000"/>
              <w:left w:val="single" w:sz="4" w:space="0" w:color="000000"/>
              <w:bottom w:val="single" w:sz="4" w:space="0" w:color="000000"/>
              <w:right w:val="single" w:sz="4" w:space="0" w:color="000000"/>
            </w:tcBorders>
          </w:tcPr>
          <w:p w14:paraId="0DEB7F61"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Land, Buildings and assets</w:t>
            </w:r>
          </w:p>
        </w:tc>
        <w:tc>
          <w:tcPr>
            <w:tcW w:w="10085" w:type="dxa"/>
            <w:tcBorders>
              <w:top w:val="single" w:sz="4" w:space="0" w:color="000000"/>
              <w:left w:val="single" w:sz="4" w:space="0" w:color="000000"/>
              <w:bottom w:val="single" w:sz="4" w:space="0" w:color="000000"/>
              <w:right w:val="single" w:sz="4" w:space="0" w:color="000000"/>
            </w:tcBorders>
          </w:tcPr>
          <w:p w14:paraId="1E825706" w14:textId="77777777" w:rsidR="00B80405" w:rsidRPr="00B80405" w:rsidRDefault="005E6BE2" w:rsidP="00B80405">
            <w:pPr>
              <w:widowControl/>
              <w:autoSpaceDE/>
              <w:autoSpaceDN/>
              <w:adjustRightInd/>
              <w:textAlignment w:val="baseline"/>
              <w:rPr>
                <w:rFonts w:ascii="Arial" w:eastAsia="Arial" w:hAnsi="Arial"/>
                <w:color w:val="000000"/>
                <w:szCs w:val="22"/>
                <w:lang w:val="en-US"/>
              </w:rPr>
            </w:pPr>
            <w:r>
              <w:rPr>
                <w:rFonts w:ascii="Arial" w:eastAsia="Arial" w:hAnsi="Arial"/>
                <w:color w:val="000000"/>
                <w:szCs w:val="22"/>
                <w:lang w:val="en-US"/>
              </w:rPr>
              <w:t>Director of Finance and Corporate Services</w:t>
            </w:r>
          </w:p>
        </w:tc>
      </w:tr>
      <w:tr w:rsidR="00B80405" w:rsidRPr="00B80405" w14:paraId="76C57D4B" w14:textId="77777777" w:rsidTr="00B80405">
        <w:trPr>
          <w:trHeight w:hRule="exact" w:val="423"/>
        </w:trPr>
        <w:tc>
          <w:tcPr>
            <w:tcW w:w="3893" w:type="dxa"/>
            <w:tcBorders>
              <w:top w:val="single" w:sz="4" w:space="0" w:color="000000"/>
              <w:left w:val="single" w:sz="4" w:space="0" w:color="000000"/>
              <w:bottom w:val="single" w:sz="4" w:space="0" w:color="000000"/>
              <w:right w:val="single" w:sz="4" w:space="0" w:color="000000"/>
            </w:tcBorders>
          </w:tcPr>
          <w:p w14:paraId="0F7CD33E"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Facilities Management</w:t>
            </w:r>
          </w:p>
        </w:tc>
        <w:tc>
          <w:tcPr>
            <w:tcW w:w="10085" w:type="dxa"/>
            <w:tcBorders>
              <w:top w:val="single" w:sz="4" w:space="0" w:color="000000"/>
              <w:left w:val="single" w:sz="4" w:space="0" w:color="000000"/>
              <w:bottom w:val="single" w:sz="4" w:space="0" w:color="000000"/>
              <w:right w:val="single" w:sz="4" w:space="0" w:color="000000"/>
            </w:tcBorders>
          </w:tcPr>
          <w:p w14:paraId="42C0BAA7" w14:textId="77777777" w:rsidR="00B80405" w:rsidRPr="00B80405" w:rsidRDefault="005E6BE2" w:rsidP="00B80405">
            <w:pPr>
              <w:widowControl/>
              <w:autoSpaceDE/>
              <w:autoSpaceDN/>
              <w:adjustRightInd/>
              <w:textAlignment w:val="baseline"/>
              <w:rPr>
                <w:rFonts w:ascii="Arial" w:eastAsia="Arial" w:hAnsi="Arial"/>
                <w:color w:val="000000"/>
                <w:szCs w:val="22"/>
                <w:lang w:val="en-US"/>
              </w:rPr>
            </w:pPr>
            <w:r>
              <w:rPr>
                <w:rFonts w:ascii="Arial" w:eastAsia="Arial" w:hAnsi="Arial"/>
                <w:color w:val="000000"/>
                <w:szCs w:val="22"/>
                <w:lang w:val="en-US"/>
              </w:rPr>
              <w:t>Director of Finance and Corporate Services</w:t>
            </w:r>
          </w:p>
        </w:tc>
      </w:tr>
      <w:tr w:rsidR="00B80405" w:rsidRPr="00B80405" w14:paraId="3D96E514" w14:textId="77777777" w:rsidTr="00B80405">
        <w:trPr>
          <w:trHeight w:hRule="exact" w:val="287"/>
        </w:trPr>
        <w:tc>
          <w:tcPr>
            <w:tcW w:w="3893" w:type="dxa"/>
            <w:tcBorders>
              <w:top w:val="single" w:sz="4" w:space="0" w:color="000000"/>
              <w:left w:val="single" w:sz="4" w:space="0" w:color="000000"/>
              <w:bottom w:val="single" w:sz="4" w:space="0" w:color="000000"/>
              <w:right w:val="single" w:sz="4" w:space="0" w:color="000000"/>
            </w:tcBorders>
          </w:tcPr>
          <w:p w14:paraId="1164A447"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Sustainable Development</w:t>
            </w:r>
          </w:p>
        </w:tc>
        <w:tc>
          <w:tcPr>
            <w:tcW w:w="10085" w:type="dxa"/>
            <w:tcBorders>
              <w:top w:val="single" w:sz="4" w:space="0" w:color="000000"/>
              <w:left w:val="single" w:sz="4" w:space="0" w:color="000000"/>
              <w:bottom w:val="single" w:sz="4" w:space="0" w:color="000000"/>
              <w:right w:val="single" w:sz="4" w:space="0" w:color="000000"/>
            </w:tcBorders>
          </w:tcPr>
          <w:p w14:paraId="5CFEFF59" w14:textId="77777777" w:rsidR="00B80405" w:rsidRPr="00B80405" w:rsidRDefault="005E6BE2" w:rsidP="00B80405">
            <w:pPr>
              <w:widowControl/>
              <w:autoSpaceDE/>
              <w:autoSpaceDN/>
              <w:adjustRightInd/>
              <w:textAlignment w:val="baseline"/>
              <w:rPr>
                <w:rFonts w:ascii="Arial" w:eastAsia="Arial" w:hAnsi="Arial"/>
                <w:color w:val="000000"/>
                <w:szCs w:val="22"/>
                <w:lang w:val="en-US"/>
              </w:rPr>
            </w:pPr>
            <w:r>
              <w:rPr>
                <w:rFonts w:ascii="Arial" w:eastAsia="Arial" w:hAnsi="Arial"/>
                <w:color w:val="000000"/>
                <w:szCs w:val="22"/>
                <w:lang w:val="en-US"/>
              </w:rPr>
              <w:t>Director of Finance and Corporate Services</w:t>
            </w:r>
          </w:p>
        </w:tc>
      </w:tr>
      <w:tr w:rsidR="00B80405" w:rsidRPr="00B80405" w14:paraId="109C9BED" w14:textId="77777777" w:rsidTr="00B80405">
        <w:trPr>
          <w:trHeight w:hRule="exact" w:val="430"/>
        </w:trPr>
        <w:tc>
          <w:tcPr>
            <w:tcW w:w="3893" w:type="dxa"/>
            <w:tcBorders>
              <w:top w:val="single" w:sz="4" w:space="0" w:color="000000"/>
              <w:left w:val="single" w:sz="4" w:space="0" w:color="000000"/>
              <w:bottom w:val="single" w:sz="4" w:space="0" w:color="000000"/>
              <w:right w:val="single" w:sz="4" w:space="0" w:color="000000"/>
            </w:tcBorders>
          </w:tcPr>
          <w:p w14:paraId="60DF11BF"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Health, Safety &amp; Fire</w:t>
            </w:r>
          </w:p>
        </w:tc>
        <w:tc>
          <w:tcPr>
            <w:tcW w:w="10085" w:type="dxa"/>
            <w:tcBorders>
              <w:top w:val="single" w:sz="4" w:space="0" w:color="000000"/>
              <w:left w:val="single" w:sz="4" w:space="0" w:color="000000"/>
              <w:bottom w:val="single" w:sz="4" w:space="0" w:color="000000"/>
              <w:right w:val="single" w:sz="4" w:space="0" w:color="000000"/>
            </w:tcBorders>
          </w:tcPr>
          <w:p w14:paraId="68B8B249" w14:textId="77777777" w:rsidR="00B80405" w:rsidRPr="00B80405" w:rsidRDefault="005E6BE2" w:rsidP="00B80405">
            <w:pPr>
              <w:widowControl/>
              <w:autoSpaceDE/>
              <w:autoSpaceDN/>
              <w:adjustRightInd/>
              <w:textAlignment w:val="baseline"/>
              <w:rPr>
                <w:rFonts w:ascii="Arial" w:eastAsia="Arial" w:hAnsi="Arial"/>
                <w:color w:val="000000"/>
                <w:szCs w:val="22"/>
                <w:lang w:val="en-US"/>
              </w:rPr>
            </w:pPr>
            <w:r>
              <w:rPr>
                <w:rFonts w:ascii="Arial" w:eastAsia="Arial" w:hAnsi="Arial"/>
                <w:color w:val="000000"/>
                <w:szCs w:val="22"/>
                <w:lang w:val="en-US"/>
              </w:rPr>
              <w:t>Director of Finance and Corporate Services</w:t>
            </w:r>
          </w:p>
        </w:tc>
      </w:tr>
    </w:tbl>
    <w:p w14:paraId="63167ACF" w14:textId="77777777" w:rsidR="00B80405" w:rsidRPr="00B80405" w:rsidRDefault="00B80405" w:rsidP="00B80405">
      <w:pPr>
        <w:widowControl/>
        <w:autoSpaceDE/>
        <w:autoSpaceDN/>
        <w:adjustRightInd/>
        <w:spacing w:after="303" w:line="20" w:lineRule="exact"/>
        <w:rPr>
          <w:rFonts w:eastAsia="PMingLiU"/>
          <w:sz w:val="22"/>
          <w:szCs w:val="22"/>
          <w:lang w:val="en-US"/>
        </w:rPr>
      </w:pPr>
    </w:p>
    <w:p w14:paraId="70723B60" w14:textId="77777777" w:rsidR="00B80405" w:rsidRPr="00B80405" w:rsidRDefault="00B80405" w:rsidP="00B80405">
      <w:pPr>
        <w:widowControl/>
        <w:autoSpaceDE/>
        <w:autoSpaceDN/>
        <w:adjustRightInd/>
        <w:rPr>
          <w:rFonts w:eastAsia="PMingLiU"/>
          <w:sz w:val="22"/>
          <w:szCs w:val="22"/>
          <w:lang w:val="en-US"/>
        </w:rPr>
        <w:sectPr w:rsidR="00B80405" w:rsidRPr="00B80405">
          <w:pgSz w:w="16838" w:h="11909" w:orient="landscape"/>
          <w:pgMar w:top="1440" w:right="1322" w:bottom="313" w:left="1328" w:header="720" w:footer="720" w:gutter="0"/>
          <w:cols w:space="720"/>
        </w:sectPr>
      </w:pPr>
    </w:p>
    <w:tbl>
      <w:tblPr>
        <w:tblW w:w="0" w:type="auto"/>
        <w:tblInd w:w="107" w:type="dxa"/>
        <w:tblLayout w:type="fixed"/>
        <w:tblCellMar>
          <w:left w:w="0" w:type="dxa"/>
          <w:right w:w="0" w:type="dxa"/>
        </w:tblCellMar>
        <w:tblLook w:val="0000" w:firstRow="0" w:lastRow="0" w:firstColumn="0" w:lastColumn="0" w:noHBand="0" w:noVBand="0"/>
      </w:tblPr>
      <w:tblGrid>
        <w:gridCol w:w="3893"/>
        <w:gridCol w:w="10085"/>
      </w:tblGrid>
      <w:tr w:rsidR="00B80405" w:rsidRPr="00B80405" w14:paraId="69193CC6" w14:textId="77777777" w:rsidTr="00B80405">
        <w:trPr>
          <w:trHeight w:hRule="exact" w:val="288"/>
        </w:trPr>
        <w:tc>
          <w:tcPr>
            <w:tcW w:w="3893" w:type="dxa"/>
            <w:tcBorders>
              <w:top w:val="single" w:sz="5" w:space="0" w:color="000000"/>
              <w:left w:val="single" w:sz="5" w:space="0" w:color="000000"/>
              <w:bottom w:val="single" w:sz="5" w:space="0" w:color="000000"/>
              <w:right w:val="single" w:sz="5" w:space="0" w:color="000000"/>
            </w:tcBorders>
            <w:vAlign w:val="center"/>
          </w:tcPr>
          <w:p w14:paraId="695CCC75" w14:textId="77777777" w:rsidR="00B80405" w:rsidRPr="00B80405" w:rsidRDefault="00B80405" w:rsidP="00B80405">
            <w:pPr>
              <w:widowControl/>
              <w:autoSpaceDE/>
              <w:autoSpaceDN/>
              <w:adjustRightInd/>
              <w:spacing w:line="283" w:lineRule="exact"/>
              <w:ind w:left="115"/>
              <w:textAlignment w:val="baseline"/>
              <w:rPr>
                <w:rFonts w:ascii="Arial" w:eastAsia="Arial" w:hAnsi="Arial"/>
                <w:color w:val="000000"/>
                <w:szCs w:val="22"/>
                <w:lang w:val="en-US"/>
              </w:rPr>
            </w:pPr>
            <w:r w:rsidRPr="00B80405">
              <w:rPr>
                <w:rFonts w:ascii="Arial" w:eastAsia="Arial" w:hAnsi="Arial"/>
                <w:color w:val="000000"/>
                <w:szCs w:val="22"/>
                <w:lang w:val="en-US"/>
              </w:rPr>
              <w:lastRenderedPageBreak/>
              <w:t>I M &amp; T</w:t>
            </w:r>
          </w:p>
        </w:tc>
        <w:tc>
          <w:tcPr>
            <w:tcW w:w="10085" w:type="dxa"/>
            <w:tcBorders>
              <w:top w:val="single" w:sz="5" w:space="0" w:color="000000"/>
              <w:left w:val="single" w:sz="5" w:space="0" w:color="000000"/>
              <w:bottom w:val="single" w:sz="5" w:space="0" w:color="000000"/>
              <w:right w:val="single" w:sz="5" w:space="0" w:color="000000"/>
            </w:tcBorders>
            <w:vAlign w:val="center"/>
          </w:tcPr>
          <w:p w14:paraId="281C84A4" w14:textId="77777777" w:rsidR="00B80405" w:rsidRPr="00B80405" w:rsidRDefault="005E6BE2" w:rsidP="00B80405">
            <w:pPr>
              <w:widowControl/>
              <w:autoSpaceDE/>
              <w:autoSpaceDN/>
              <w:adjustRightInd/>
              <w:spacing w:line="283" w:lineRule="exact"/>
              <w:ind w:left="120"/>
              <w:textAlignment w:val="baseline"/>
              <w:rPr>
                <w:rFonts w:ascii="Arial" w:eastAsia="Arial" w:hAnsi="Arial"/>
                <w:color w:val="000000"/>
                <w:szCs w:val="22"/>
                <w:lang w:val="en-US"/>
              </w:rPr>
            </w:pPr>
            <w:r>
              <w:rPr>
                <w:rFonts w:ascii="Arial" w:eastAsia="Arial" w:hAnsi="Arial"/>
                <w:color w:val="000000"/>
                <w:szCs w:val="22"/>
                <w:lang w:val="en-US"/>
              </w:rPr>
              <w:t>Director of Finance and Corporate Services</w:t>
            </w:r>
          </w:p>
        </w:tc>
      </w:tr>
      <w:tr w:rsidR="00B80405" w:rsidRPr="00B80405" w14:paraId="3A33878A" w14:textId="77777777" w:rsidTr="00B80405">
        <w:trPr>
          <w:trHeight w:hRule="exact" w:val="562"/>
        </w:trPr>
        <w:tc>
          <w:tcPr>
            <w:tcW w:w="3893" w:type="dxa"/>
            <w:tcBorders>
              <w:top w:val="single" w:sz="5" w:space="0" w:color="000000"/>
              <w:left w:val="single" w:sz="5" w:space="0" w:color="000000"/>
              <w:bottom w:val="single" w:sz="5" w:space="0" w:color="000000"/>
              <w:right w:val="single" w:sz="5" w:space="0" w:color="000000"/>
            </w:tcBorders>
          </w:tcPr>
          <w:p w14:paraId="083D76C9" w14:textId="77777777" w:rsidR="00B80405" w:rsidRPr="00B80405" w:rsidRDefault="00B80405" w:rsidP="00B80405">
            <w:pPr>
              <w:widowControl/>
              <w:autoSpaceDE/>
              <w:autoSpaceDN/>
              <w:adjustRightInd/>
              <w:spacing w:line="271" w:lineRule="exact"/>
              <w:ind w:left="108"/>
              <w:textAlignment w:val="baseline"/>
              <w:rPr>
                <w:rFonts w:ascii="Arial" w:eastAsia="Arial" w:hAnsi="Arial"/>
                <w:color w:val="000000"/>
                <w:szCs w:val="22"/>
                <w:lang w:val="en-US"/>
              </w:rPr>
            </w:pPr>
            <w:r w:rsidRPr="00B80405">
              <w:rPr>
                <w:rFonts w:ascii="Arial" w:eastAsia="Arial" w:hAnsi="Arial"/>
                <w:color w:val="000000"/>
                <w:szCs w:val="22"/>
                <w:lang w:val="en-US"/>
              </w:rPr>
              <w:t>Senior Information Risk Owner (SIRO)</w:t>
            </w:r>
          </w:p>
        </w:tc>
        <w:tc>
          <w:tcPr>
            <w:tcW w:w="10085" w:type="dxa"/>
            <w:tcBorders>
              <w:top w:val="single" w:sz="5" w:space="0" w:color="000000"/>
              <w:left w:val="single" w:sz="5" w:space="0" w:color="000000"/>
              <w:bottom w:val="single" w:sz="5" w:space="0" w:color="000000"/>
              <w:right w:val="single" w:sz="5" w:space="0" w:color="000000"/>
            </w:tcBorders>
          </w:tcPr>
          <w:p w14:paraId="3902C45A" w14:textId="77777777" w:rsidR="00B80405" w:rsidRPr="00B80405" w:rsidRDefault="005E6BE2" w:rsidP="00B80405">
            <w:pPr>
              <w:widowControl/>
              <w:autoSpaceDE/>
              <w:autoSpaceDN/>
              <w:adjustRightInd/>
              <w:spacing w:after="267" w:line="285" w:lineRule="exact"/>
              <w:ind w:left="120"/>
              <w:textAlignment w:val="baseline"/>
              <w:rPr>
                <w:rFonts w:ascii="Arial" w:eastAsia="Arial" w:hAnsi="Arial"/>
                <w:color w:val="000000"/>
                <w:szCs w:val="22"/>
                <w:lang w:val="en-US"/>
              </w:rPr>
            </w:pPr>
            <w:r>
              <w:rPr>
                <w:rFonts w:ascii="Arial" w:eastAsia="Arial" w:hAnsi="Arial"/>
                <w:color w:val="000000"/>
                <w:szCs w:val="22"/>
                <w:lang w:val="en-US"/>
              </w:rPr>
              <w:t>Board Secretary</w:t>
            </w:r>
          </w:p>
        </w:tc>
      </w:tr>
      <w:tr w:rsidR="00B80405" w:rsidRPr="00B80405" w14:paraId="5468702A" w14:textId="77777777" w:rsidTr="00B80405">
        <w:trPr>
          <w:trHeight w:hRule="exact" w:val="288"/>
        </w:trPr>
        <w:tc>
          <w:tcPr>
            <w:tcW w:w="3893" w:type="dxa"/>
            <w:tcBorders>
              <w:top w:val="single" w:sz="5" w:space="0" w:color="000000"/>
              <w:left w:val="single" w:sz="5" w:space="0" w:color="000000"/>
              <w:bottom w:val="single" w:sz="5" w:space="0" w:color="000000"/>
              <w:right w:val="single" w:sz="5" w:space="0" w:color="000000"/>
            </w:tcBorders>
            <w:vAlign w:val="center"/>
          </w:tcPr>
          <w:p w14:paraId="65E3809D" w14:textId="77777777" w:rsidR="00B80405" w:rsidRPr="00B80405" w:rsidRDefault="00B80405" w:rsidP="00B80405">
            <w:pPr>
              <w:widowControl/>
              <w:autoSpaceDE/>
              <w:autoSpaceDN/>
              <w:adjustRightInd/>
              <w:spacing w:line="282" w:lineRule="exact"/>
              <w:ind w:left="115"/>
              <w:textAlignment w:val="baseline"/>
              <w:rPr>
                <w:rFonts w:ascii="Arial" w:eastAsia="Arial" w:hAnsi="Arial"/>
                <w:color w:val="000000"/>
                <w:szCs w:val="22"/>
                <w:lang w:val="en-US"/>
              </w:rPr>
            </w:pPr>
            <w:r w:rsidRPr="00B80405">
              <w:rPr>
                <w:rFonts w:ascii="Arial" w:eastAsia="Arial" w:hAnsi="Arial"/>
                <w:color w:val="000000"/>
                <w:szCs w:val="22"/>
                <w:lang w:val="en-US"/>
              </w:rPr>
              <w:t>CRB checks</w:t>
            </w:r>
          </w:p>
        </w:tc>
        <w:tc>
          <w:tcPr>
            <w:tcW w:w="10085" w:type="dxa"/>
            <w:tcBorders>
              <w:top w:val="single" w:sz="5" w:space="0" w:color="000000"/>
              <w:left w:val="single" w:sz="5" w:space="0" w:color="000000"/>
              <w:bottom w:val="single" w:sz="5" w:space="0" w:color="000000"/>
              <w:right w:val="single" w:sz="5" w:space="0" w:color="000000"/>
            </w:tcBorders>
            <w:vAlign w:val="center"/>
          </w:tcPr>
          <w:p w14:paraId="63C9EBD0" w14:textId="77777777" w:rsidR="00B80405" w:rsidRPr="00B80405" w:rsidRDefault="005E6BE2" w:rsidP="00BB6853">
            <w:pPr>
              <w:widowControl/>
              <w:autoSpaceDE/>
              <w:autoSpaceDN/>
              <w:adjustRightInd/>
              <w:spacing w:line="282" w:lineRule="exact"/>
              <w:textAlignment w:val="baseline"/>
              <w:rPr>
                <w:rFonts w:ascii="Arial" w:eastAsia="Arial" w:hAnsi="Arial"/>
                <w:color w:val="000000"/>
                <w:szCs w:val="22"/>
                <w:lang w:val="en-US"/>
              </w:rPr>
            </w:pPr>
            <w:r>
              <w:rPr>
                <w:rFonts w:ascii="Arial" w:eastAsia="Arial" w:hAnsi="Arial"/>
                <w:color w:val="000000"/>
                <w:szCs w:val="22"/>
                <w:lang w:val="en-US"/>
              </w:rPr>
              <w:t xml:space="preserve">  Deputy Chief Executive and Director of Workforce &amp; OD </w:t>
            </w:r>
          </w:p>
        </w:tc>
      </w:tr>
      <w:tr w:rsidR="00B80405" w:rsidRPr="00B80405" w14:paraId="2559D973" w14:textId="77777777" w:rsidTr="00B80405">
        <w:trPr>
          <w:trHeight w:hRule="exact" w:val="283"/>
        </w:trPr>
        <w:tc>
          <w:tcPr>
            <w:tcW w:w="3893" w:type="dxa"/>
            <w:tcBorders>
              <w:top w:val="single" w:sz="5" w:space="0" w:color="000000"/>
              <w:left w:val="single" w:sz="5" w:space="0" w:color="000000"/>
              <w:bottom w:val="single" w:sz="5" w:space="0" w:color="000000"/>
              <w:right w:val="single" w:sz="5" w:space="0" w:color="000000"/>
            </w:tcBorders>
            <w:vAlign w:val="center"/>
          </w:tcPr>
          <w:p w14:paraId="45A3E0C9" w14:textId="77777777" w:rsidR="00B80405" w:rsidRPr="00B80405" w:rsidRDefault="00B80405" w:rsidP="00B80405">
            <w:pPr>
              <w:widowControl/>
              <w:autoSpaceDE/>
              <w:autoSpaceDN/>
              <w:adjustRightInd/>
              <w:spacing w:line="282" w:lineRule="exact"/>
              <w:ind w:left="115"/>
              <w:textAlignment w:val="baseline"/>
              <w:rPr>
                <w:rFonts w:ascii="Arial" w:eastAsia="Arial" w:hAnsi="Arial"/>
                <w:color w:val="000000"/>
                <w:szCs w:val="22"/>
                <w:lang w:val="en-US"/>
              </w:rPr>
            </w:pPr>
            <w:r w:rsidRPr="00B80405">
              <w:rPr>
                <w:rFonts w:ascii="Arial" w:eastAsia="Arial" w:hAnsi="Arial"/>
                <w:color w:val="000000"/>
                <w:szCs w:val="22"/>
                <w:lang w:val="en-US"/>
              </w:rPr>
              <w:t>Data Protection</w:t>
            </w:r>
          </w:p>
        </w:tc>
        <w:tc>
          <w:tcPr>
            <w:tcW w:w="10085" w:type="dxa"/>
            <w:tcBorders>
              <w:top w:val="single" w:sz="5" w:space="0" w:color="000000"/>
              <w:left w:val="single" w:sz="5" w:space="0" w:color="000000"/>
              <w:bottom w:val="single" w:sz="5" w:space="0" w:color="000000"/>
              <w:right w:val="single" w:sz="5" w:space="0" w:color="000000"/>
            </w:tcBorders>
            <w:vAlign w:val="center"/>
          </w:tcPr>
          <w:p w14:paraId="3AF35D94" w14:textId="77777777" w:rsidR="00B80405" w:rsidRPr="00B80405" w:rsidRDefault="005E6BE2" w:rsidP="00B80405">
            <w:pPr>
              <w:widowControl/>
              <w:autoSpaceDE/>
              <w:autoSpaceDN/>
              <w:adjustRightInd/>
              <w:spacing w:line="282" w:lineRule="exact"/>
              <w:ind w:left="120"/>
              <w:textAlignment w:val="baseline"/>
              <w:rPr>
                <w:rFonts w:ascii="Arial" w:eastAsia="Arial" w:hAnsi="Arial"/>
                <w:color w:val="000000"/>
                <w:szCs w:val="22"/>
                <w:lang w:val="en-US"/>
              </w:rPr>
            </w:pPr>
            <w:r>
              <w:rPr>
                <w:rFonts w:ascii="Arial" w:eastAsia="Arial" w:hAnsi="Arial"/>
                <w:color w:val="000000"/>
                <w:szCs w:val="22"/>
                <w:lang w:val="en-US"/>
              </w:rPr>
              <w:t>Board Secretary</w:t>
            </w:r>
          </w:p>
        </w:tc>
      </w:tr>
      <w:tr w:rsidR="00B80405" w:rsidRPr="00B80405" w14:paraId="74D55E8E" w14:textId="77777777" w:rsidTr="00B80405">
        <w:trPr>
          <w:trHeight w:hRule="exact" w:val="288"/>
        </w:trPr>
        <w:tc>
          <w:tcPr>
            <w:tcW w:w="3893" w:type="dxa"/>
            <w:tcBorders>
              <w:top w:val="single" w:sz="5" w:space="0" w:color="000000"/>
              <w:left w:val="single" w:sz="5" w:space="0" w:color="000000"/>
              <w:bottom w:val="single" w:sz="5" w:space="0" w:color="000000"/>
              <w:right w:val="single" w:sz="5" w:space="0" w:color="000000"/>
            </w:tcBorders>
            <w:vAlign w:val="center"/>
          </w:tcPr>
          <w:p w14:paraId="02F7CCB9" w14:textId="77777777" w:rsidR="00B80405" w:rsidRPr="00B80405" w:rsidRDefault="00B80405" w:rsidP="00B80405">
            <w:pPr>
              <w:widowControl/>
              <w:autoSpaceDE/>
              <w:autoSpaceDN/>
              <w:adjustRightInd/>
              <w:spacing w:after="3" w:line="284" w:lineRule="exact"/>
              <w:ind w:left="115"/>
              <w:textAlignment w:val="baseline"/>
              <w:rPr>
                <w:rFonts w:ascii="Arial" w:eastAsia="Arial" w:hAnsi="Arial"/>
                <w:color w:val="000000"/>
                <w:szCs w:val="22"/>
                <w:lang w:val="en-US"/>
              </w:rPr>
            </w:pPr>
            <w:r w:rsidRPr="00B80405">
              <w:rPr>
                <w:rFonts w:ascii="Arial" w:eastAsia="Arial" w:hAnsi="Arial"/>
                <w:color w:val="000000"/>
                <w:szCs w:val="22"/>
                <w:lang w:val="en-US"/>
              </w:rPr>
              <w:t>Equality &amp; Human Rights</w:t>
            </w:r>
          </w:p>
        </w:tc>
        <w:tc>
          <w:tcPr>
            <w:tcW w:w="10085" w:type="dxa"/>
            <w:tcBorders>
              <w:top w:val="single" w:sz="5" w:space="0" w:color="000000"/>
              <w:left w:val="single" w:sz="5" w:space="0" w:color="000000"/>
              <w:bottom w:val="single" w:sz="5" w:space="0" w:color="000000"/>
              <w:right w:val="single" w:sz="5" w:space="0" w:color="000000"/>
            </w:tcBorders>
            <w:vAlign w:val="center"/>
          </w:tcPr>
          <w:p w14:paraId="777594AB" w14:textId="77777777" w:rsidR="00B80405" w:rsidRPr="00B80405" w:rsidRDefault="005E6BE2" w:rsidP="00B80405">
            <w:pPr>
              <w:widowControl/>
              <w:autoSpaceDE/>
              <w:autoSpaceDN/>
              <w:adjustRightInd/>
              <w:spacing w:after="3" w:line="284" w:lineRule="exact"/>
              <w:ind w:left="120"/>
              <w:textAlignment w:val="baseline"/>
              <w:rPr>
                <w:rFonts w:ascii="Arial" w:eastAsia="Arial" w:hAnsi="Arial"/>
                <w:color w:val="000000"/>
                <w:szCs w:val="22"/>
                <w:lang w:val="en-US"/>
              </w:rPr>
            </w:pPr>
            <w:r>
              <w:rPr>
                <w:rFonts w:ascii="Arial" w:eastAsia="Arial" w:hAnsi="Arial"/>
                <w:color w:val="000000"/>
                <w:szCs w:val="22"/>
                <w:lang w:val="en-US"/>
              </w:rPr>
              <w:t>Deputy Chief Executive and Director of Workforce &amp; OD</w:t>
            </w:r>
          </w:p>
        </w:tc>
      </w:tr>
      <w:tr w:rsidR="00B80405" w:rsidRPr="00B80405" w14:paraId="72C0B577" w14:textId="77777777" w:rsidTr="00B80405">
        <w:trPr>
          <w:trHeight w:hRule="exact" w:val="562"/>
        </w:trPr>
        <w:tc>
          <w:tcPr>
            <w:tcW w:w="3893" w:type="dxa"/>
            <w:tcBorders>
              <w:top w:val="single" w:sz="5" w:space="0" w:color="000000"/>
              <w:left w:val="single" w:sz="5" w:space="0" w:color="000000"/>
              <w:bottom w:val="single" w:sz="5" w:space="0" w:color="000000"/>
              <w:right w:val="single" w:sz="5" w:space="0" w:color="000000"/>
            </w:tcBorders>
          </w:tcPr>
          <w:p w14:paraId="389956DC" w14:textId="77777777" w:rsidR="00B80405" w:rsidRPr="00B80405" w:rsidRDefault="00B80405" w:rsidP="00B80405">
            <w:pPr>
              <w:widowControl/>
              <w:autoSpaceDE/>
              <w:autoSpaceDN/>
              <w:adjustRightInd/>
              <w:spacing w:line="269" w:lineRule="exact"/>
              <w:ind w:left="108"/>
              <w:textAlignment w:val="baseline"/>
              <w:rPr>
                <w:rFonts w:ascii="Arial" w:eastAsia="Arial" w:hAnsi="Arial"/>
                <w:color w:val="000000"/>
                <w:szCs w:val="22"/>
                <w:lang w:val="en-US"/>
              </w:rPr>
            </w:pPr>
            <w:r w:rsidRPr="00B80405">
              <w:rPr>
                <w:rFonts w:ascii="Arial" w:eastAsia="Arial" w:hAnsi="Arial"/>
                <w:color w:val="000000"/>
                <w:szCs w:val="22"/>
                <w:lang w:val="en-US"/>
              </w:rPr>
              <w:t>Issuing tenders and post tender negotiations</w:t>
            </w:r>
          </w:p>
        </w:tc>
        <w:tc>
          <w:tcPr>
            <w:tcW w:w="10085" w:type="dxa"/>
            <w:tcBorders>
              <w:top w:val="single" w:sz="5" w:space="0" w:color="000000"/>
              <w:left w:val="single" w:sz="5" w:space="0" w:color="000000"/>
              <w:bottom w:val="single" w:sz="5" w:space="0" w:color="000000"/>
              <w:right w:val="single" w:sz="5" w:space="0" w:color="000000"/>
            </w:tcBorders>
          </w:tcPr>
          <w:p w14:paraId="6DA617B3" w14:textId="77777777" w:rsidR="00B80405" w:rsidRPr="00B80405" w:rsidRDefault="00B80405" w:rsidP="00B80405">
            <w:pPr>
              <w:widowControl/>
              <w:tabs>
                <w:tab w:val="center" w:pos="5096"/>
              </w:tabs>
              <w:autoSpaceDE/>
              <w:autoSpaceDN/>
              <w:adjustRightInd/>
              <w:spacing w:after="263" w:line="285" w:lineRule="exact"/>
              <w:ind w:left="120"/>
              <w:textAlignment w:val="baseline"/>
              <w:rPr>
                <w:rFonts w:ascii="Arial" w:eastAsia="Arial" w:hAnsi="Arial"/>
                <w:color w:val="000000"/>
                <w:szCs w:val="22"/>
                <w:lang w:val="en-US"/>
              </w:rPr>
            </w:pPr>
            <w:r w:rsidRPr="00B80405">
              <w:rPr>
                <w:rFonts w:ascii="Arial" w:eastAsia="Arial" w:hAnsi="Arial"/>
                <w:color w:val="000000"/>
                <w:szCs w:val="22"/>
                <w:lang w:val="en-US"/>
              </w:rPr>
              <w:t>Chief Executive</w:t>
            </w:r>
            <w:r w:rsidR="005E6BE2">
              <w:rPr>
                <w:rFonts w:ascii="Arial" w:eastAsia="Arial" w:hAnsi="Arial"/>
                <w:color w:val="000000"/>
                <w:szCs w:val="22"/>
                <w:lang w:val="en-US"/>
              </w:rPr>
              <w:t>/ Director of Finance and Corporate Services</w:t>
            </w:r>
            <w:r w:rsidRPr="00B80405">
              <w:rPr>
                <w:rFonts w:ascii="Arial" w:eastAsia="Arial" w:hAnsi="Arial"/>
                <w:color w:val="000000"/>
                <w:szCs w:val="22"/>
                <w:lang w:val="en-US"/>
              </w:rPr>
              <w:tab/>
            </w:r>
          </w:p>
          <w:p w14:paraId="17E82FCE" w14:textId="77777777" w:rsidR="00B80405" w:rsidRPr="00B80405" w:rsidRDefault="00B80405" w:rsidP="00B80405">
            <w:pPr>
              <w:widowControl/>
              <w:autoSpaceDE/>
              <w:autoSpaceDN/>
              <w:adjustRightInd/>
              <w:spacing w:after="263" w:line="285" w:lineRule="exact"/>
              <w:ind w:left="120"/>
              <w:textAlignment w:val="baseline"/>
              <w:rPr>
                <w:rFonts w:ascii="Arial" w:eastAsia="Arial" w:hAnsi="Arial"/>
                <w:color w:val="000000"/>
                <w:szCs w:val="22"/>
                <w:lang w:val="en-US"/>
              </w:rPr>
            </w:pPr>
          </w:p>
          <w:p w14:paraId="417EBC64" w14:textId="77777777" w:rsidR="00B80405" w:rsidRPr="00B80405" w:rsidRDefault="00B80405" w:rsidP="00B80405">
            <w:pPr>
              <w:widowControl/>
              <w:autoSpaceDE/>
              <w:autoSpaceDN/>
              <w:adjustRightInd/>
              <w:spacing w:after="263" w:line="285" w:lineRule="exact"/>
              <w:ind w:left="120"/>
              <w:textAlignment w:val="baseline"/>
              <w:rPr>
                <w:rFonts w:ascii="Arial" w:eastAsia="Arial" w:hAnsi="Arial"/>
                <w:color w:val="000000"/>
                <w:szCs w:val="22"/>
                <w:lang w:val="en-US"/>
              </w:rPr>
            </w:pPr>
          </w:p>
          <w:p w14:paraId="360E17E7" w14:textId="77777777" w:rsidR="00B80405" w:rsidRPr="00B80405" w:rsidRDefault="00B80405" w:rsidP="00B80405">
            <w:pPr>
              <w:widowControl/>
              <w:autoSpaceDE/>
              <w:autoSpaceDN/>
              <w:adjustRightInd/>
              <w:spacing w:after="263" w:line="285" w:lineRule="exact"/>
              <w:ind w:left="120"/>
              <w:textAlignment w:val="baseline"/>
              <w:rPr>
                <w:rFonts w:ascii="Arial" w:eastAsia="Arial" w:hAnsi="Arial"/>
                <w:color w:val="000000"/>
                <w:szCs w:val="22"/>
                <w:lang w:val="en-US"/>
              </w:rPr>
            </w:pPr>
          </w:p>
          <w:p w14:paraId="55B7CF02" w14:textId="77777777" w:rsidR="00B80405" w:rsidRPr="00B80405" w:rsidRDefault="00B80405" w:rsidP="00B80405">
            <w:pPr>
              <w:widowControl/>
              <w:autoSpaceDE/>
              <w:autoSpaceDN/>
              <w:adjustRightInd/>
              <w:spacing w:after="263" w:line="285" w:lineRule="exact"/>
              <w:ind w:left="120"/>
              <w:textAlignment w:val="baseline"/>
              <w:rPr>
                <w:rFonts w:ascii="Arial" w:eastAsia="Arial" w:hAnsi="Arial"/>
                <w:color w:val="000000"/>
                <w:szCs w:val="22"/>
                <w:lang w:val="en-US"/>
              </w:rPr>
            </w:pPr>
          </w:p>
          <w:p w14:paraId="078D749E" w14:textId="77777777" w:rsidR="00B80405" w:rsidRPr="00B80405" w:rsidRDefault="00B80405" w:rsidP="00B80405">
            <w:pPr>
              <w:widowControl/>
              <w:autoSpaceDE/>
              <w:autoSpaceDN/>
              <w:adjustRightInd/>
              <w:spacing w:after="263" w:line="285" w:lineRule="exact"/>
              <w:ind w:left="120"/>
              <w:textAlignment w:val="baseline"/>
              <w:rPr>
                <w:rFonts w:ascii="Arial" w:eastAsia="Arial" w:hAnsi="Arial"/>
                <w:color w:val="000000"/>
                <w:szCs w:val="22"/>
                <w:lang w:val="en-US"/>
              </w:rPr>
            </w:pPr>
          </w:p>
          <w:p w14:paraId="58BF92A9" w14:textId="77777777" w:rsidR="00B80405" w:rsidRPr="00B80405" w:rsidRDefault="00B80405" w:rsidP="00B80405">
            <w:pPr>
              <w:widowControl/>
              <w:autoSpaceDE/>
              <w:autoSpaceDN/>
              <w:adjustRightInd/>
              <w:spacing w:after="263" w:line="285" w:lineRule="exact"/>
              <w:ind w:left="120"/>
              <w:textAlignment w:val="baseline"/>
              <w:rPr>
                <w:rFonts w:ascii="Arial" w:eastAsia="Arial" w:hAnsi="Arial"/>
                <w:color w:val="000000"/>
                <w:szCs w:val="22"/>
                <w:lang w:val="en-US"/>
              </w:rPr>
            </w:pPr>
          </w:p>
          <w:p w14:paraId="486A3F40" w14:textId="77777777" w:rsidR="00B80405" w:rsidRPr="00B80405" w:rsidRDefault="00B80405" w:rsidP="00B80405">
            <w:pPr>
              <w:widowControl/>
              <w:autoSpaceDE/>
              <w:autoSpaceDN/>
              <w:adjustRightInd/>
              <w:spacing w:after="263" w:line="285" w:lineRule="exact"/>
              <w:ind w:left="120"/>
              <w:textAlignment w:val="baseline"/>
              <w:rPr>
                <w:rFonts w:ascii="Arial" w:eastAsia="Arial" w:hAnsi="Arial"/>
                <w:color w:val="000000"/>
                <w:szCs w:val="22"/>
                <w:lang w:val="en-US"/>
              </w:rPr>
            </w:pPr>
          </w:p>
          <w:p w14:paraId="2F095CA2" w14:textId="77777777" w:rsidR="00B80405" w:rsidRPr="00B80405" w:rsidRDefault="00B80405" w:rsidP="00B80405">
            <w:pPr>
              <w:widowControl/>
              <w:autoSpaceDE/>
              <w:autoSpaceDN/>
              <w:adjustRightInd/>
              <w:spacing w:after="263" w:line="285" w:lineRule="exact"/>
              <w:ind w:left="120"/>
              <w:textAlignment w:val="baseline"/>
              <w:rPr>
                <w:rFonts w:ascii="Arial" w:eastAsia="Arial" w:hAnsi="Arial"/>
                <w:color w:val="000000"/>
                <w:szCs w:val="22"/>
                <w:lang w:val="en-US"/>
              </w:rPr>
            </w:pPr>
          </w:p>
          <w:p w14:paraId="15337949" w14:textId="77777777" w:rsidR="00B80405" w:rsidRPr="00B80405" w:rsidRDefault="00B80405" w:rsidP="00B80405">
            <w:pPr>
              <w:widowControl/>
              <w:autoSpaceDE/>
              <w:autoSpaceDN/>
              <w:adjustRightInd/>
              <w:spacing w:after="263" w:line="285" w:lineRule="exact"/>
              <w:ind w:left="120"/>
              <w:textAlignment w:val="baseline"/>
              <w:rPr>
                <w:rFonts w:ascii="Arial" w:eastAsia="Arial" w:hAnsi="Arial"/>
                <w:color w:val="000000"/>
                <w:szCs w:val="22"/>
                <w:lang w:val="en-US"/>
              </w:rPr>
            </w:pPr>
          </w:p>
        </w:tc>
      </w:tr>
      <w:tr w:rsidR="00B80405" w:rsidRPr="00B80405" w14:paraId="7EF13D5F" w14:textId="77777777" w:rsidTr="00B80405">
        <w:trPr>
          <w:trHeight w:hRule="exact" w:val="566"/>
        </w:trPr>
        <w:tc>
          <w:tcPr>
            <w:tcW w:w="3893" w:type="dxa"/>
            <w:tcBorders>
              <w:top w:val="single" w:sz="5" w:space="0" w:color="000000"/>
              <w:left w:val="single" w:sz="5" w:space="0" w:color="000000"/>
              <w:bottom w:val="single" w:sz="5" w:space="0" w:color="000000"/>
              <w:right w:val="single" w:sz="5" w:space="0" w:color="000000"/>
            </w:tcBorders>
          </w:tcPr>
          <w:p w14:paraId="65FE8F2A" w14:textId="77777777" w:rsidR="00B80405" w:rsidRPr="00B80405" w:rsidRDefault="00B80405" w:rsidP="00B80405">
            <w:pPr>
              <w:widowControl/>
              <w:autoSpaceDE/>
              <w:autoSpaceDN/>
              <w:adjustRightInd/>
              <w:spacing w:line="278" w:lineRule="exact"/>
              <w:ind w:left="108"/>
              <w:textAlignment w:val="baseline"/>
              <w:rPr>
                <w:rFonts w:ascii="Arial" w:eastAsia="Arial" w:hAnsi="Arial"/>
                <w:color w:val="000000"/>
                <w:szCs w:val="22"/>
                <w:lang w:val="en-US"/>
              </w:rPr>
            </w:pPr>
            <w:r w:rsidRPr="00B80405">
              <w:rPr>
                <w:rFonts w:ascii="Arial" w:eastAsia="Arial" w:hAnsi="Arial"/>
                <w:color w:val="000000"/>
                <w:szCs w:val="22"/>
                <w:lang w:val="en-US"/>
              </w:rPr>
              <w:t xml:space="preserve">Budgetary delegation </w:t>
            </w:r>
            <w:r w:rsidRPr="00B80405">
              <w:rPr>
                <w:rFonts w:ascii="Arial" w:eastAsia="Arial" w:hAnsi="Arial"/>
                <w:color w:val="000000"/>
                <w:szCs w:val="22"/>
                <w:lang w:val="en-US"/>
              </w:rPr>
              <w:br/>
              <w:t>arrangements</w:t>
            </w:r>
          </w:p>
        </w:tc>
        <w:tc>
          <w:tcPr>
            <w:tcW w:w="10085" w:type="dxa"/>
            <w:tcBorders>
              <w:top w:val="single" w:sz="5" w:space="0" w:color="000000"/>
              <w:left w:val="single" w:sz="5" w:space="0" w:color="000000"/>
              <w:bottom w:val="single" w:sz="5" w:space="0" w:color="000000"/>
              <w:right w:val="single" w:sz="5" w:space="0" w:color="000000"/>
            </w:tcBorders>
          </w:tcPr>
          <w:p w14:paraId="71C71EB0" w14:textId="77777777" w:rsidR="00B80405" w:rsidRPr="00B80405" w:rsidRDefault="00B80405" w:rsidP="00B80405">
            <w:pPr>
              <w:widowControl/>
              <w:autoSpaceDE/>
              <w:autoSpaceDN/>
              <w:adjustRightInd/>
              <w:spacing w:after="277" w:line="285" w:lineRule="exact"/>
              <w:ind w:left="120"/>
              <w:textAlignment w:val="baseline"/>
              <w:rPr>
                <w:rFonts w:ascii="Arial" w:eastAsia="Arial" w:hAnsi="Arial"/>
                <w:color w:val="000000"/>
                <w:szCs w:val="22"/>
                <w:lang w:val="en-US"/>
              </w:rPr>
            </w:pPr>
            <w:r w:rsidRPr="00B80405">
              <w:rPr>
                <w:rFonts w:ascii="Arial" w:eastAsia="Arial" w:hAnsi="Arial"/>
                <w:color w:val="000000"/>
                <w:szCs w:val="22"/>
                <w:lang w:val="en-US"/>
              </w:rPr>
              <w:t>Director of Finance</w:t>
            </w:r>
            <w:r w:rsidR="005E6BE2">
              <w:rPr>
                <w:rFonts w:ascii="Arial" w:eastAsia="Arial" w:hAnsi="Arial"/>
                <w:color w:val="000000"/>
                <w:szCs w:val="22"/>
                <w:lang w:val="en-US"/>
              </w:rPr>
              <w:t xml:space="preserve"> and Corporate Services</w:t>
            </w:r>
          </w:p>
        </w:tc>
      </w:tr>
      <w:tr w:rsidR="00B80405" w:rsidRPr="00B80405" w14:paraId="2A0AC63C" w14:textId="77777777" w:rsidTr="00B80405">
        <w:trPr>
          <w:trHeight w:hRule="exact" w:val="283"/>
        </w:trPr>
        <w:tc>
          <w:tcPr>
            <w:tcW w:w="3893" w:type="dxa"/>
            <w:tcBorders>
              <w:top w:val="single" w:sz="5" w:space="0" w:color="000000"/>
              <w:left w:val="single" w:sz="5" w:space="0" w:color="000000"/>
              <w:bottom w:val="single" w:sz="5" w:space="0" w:color="000000"/>
              <w:right w:val="single" w:sz="5" w:space="0" w:color="000000"/>
            </w:tcBorders>
            <w:vAlign w:val="center"/>
          </w:tcPr>
          <w:p w14:paraId="07CC5409" w14:textId="77777777" w:rsidR="00B80405" w:rsidRPr="00B80405" w:rsidRDefault="00B80405" w:rsidP="00B80405">
            <w:pPr>
              <w:widowControl/>
              <w:autoSpaceDE/>
              <w:autoSpaceDN/>
              <w:adjustRightInd/>
              <w:spacing w:line="273" w:lineRule="exact"/>
              <w:ind w:left="115"/>
              <w:textAlignment w:val="baseline"/>
              <w:rPr>
                <w:rFonts w:ascii="Arial" w:eastAsia="Arial" w:hAnsi="Arial"/>
                <w:color w:val="000000"/>
                <w:szCs w:val="22"/>
                <w:lang w:val="en-US"/>
              </w:rPr>
            </w:pPr>
            <w:r w:rsidRPr="00B80405">
              <w:rPr>
                <w:rFonts w:ascii="Arial" w:eastAsia="Arial" w:hAnsi="Arial"/>
                <w:color w:val="000000"/>
                <w:szCs w:val="22"/>
                <w:lang w:val="en-US"/>
              </w:rPr>
              <w:t>Banking arrangements</w:t>
            </w:r>
          </w:p>
        </w:tc>
        <w:tc>
          <w:tcPr>
            <w:tcW w:w="10085" w:type="dxa"/>
            <w:tcBorders>
              <w:top w:val="single" w:sz="5" w:space="0" w:color="000000"/>
              <w:left w:val="single" w:sz="5" w:space="0" w:color="000000"/>
              <w:bottom w:val="single" w:sz="5" w:space="0" w:color="000000"/>
              <w:right w:val="single" w:sz="5" w:space="0" w:color="000000"/>
            </w:tcBorders>
            <w:vAlign w:val="center"/>
          </w:tcPr>
          <w:p w14:paraId="44C08DC0" w14:textId="77777777" w:rsidR="00B80405" w:rsidRPr="00B80405" w:rsidRDefault="00B80405" w:rsidP="00B80405">
            <w:pPr>
              <w:widowControl/>
              <w:autoSpaceDE/>
              <w:autoSpaceDN/>
              <w:adjustRightInd/>
              <w:spacing w:line="273" w:lineRule="exact"/>
              <w:ind w:left="120"/>
              <w:textAlignment w:val="baseline"/>
              <w:rPr>
                <w:rFonts w:ascii="Arial" w:eastAsia="Arial" w:hAnsi="Arial"/>
                <w:color w:val="000000"/>
                <w:szCs w:val="22"/>
                <w:lang w:val="en-US"/>
              </w:rPr>
            </w:pPr>
            <w:r w:rsidRPr="00B80405">
              <w:rPr>
                <w:rFonts w:ascii="Arial" w:eastAsia="Arial" w:hAnsi="Arial"/>
                <w:color w:val="000000"/>
                <w:szCs w:val="22"/>
                <w:lang w:val="en-US"/>
              </w:rPr>
              <w:t>Director of Finance</w:t>
            </w:r>
            <w:r w:rsidR="005E6BE2">
              <w:rPr>
                <w:rFonts w:ascii="Arial" w:eastAsia="Arial" w:hAnsi="Arial"/>
                <w:color w:val="000000"/>
                <w:szCs w:val="22"/>
                <w:lang w:val="en-US"/>
              </w:rPr>
              <w:t xml:space="preserve"> and Corporate Services</w:t>
            </w:r>
          </w:p>
        </w:tc>
      </w:tr>
      <w:tr w:rsidR="00B80405" w:rsidRPr="00B80405" w14:paraId="1205ACE0" w14:textId="77777777" w:rsidTr="00B80405">
        <w:trPr>
          <w:trHeight w:hRule="exact" w:val="288"/>
        </w:trPr>
        <w:tc>
          <w:tcPr>
            <w:tcW w:w="3893" w:type="dxa"/>
            <w:tcBorders>
              <w:top w:val="single" w:sz="5" w:space="0" w:color="000000"/>
              <w:left w:val="single" w:sz="5" w:space="0" w:color="000000"/>
              <w:bottom w:val="single" w:sz="5" w:space="0" w:color="000000"/>
              <w:right w:val="single" w:sz="5" w:space="0" w:color="000000"/>
            </w:tcBorders>
            <w:vAlign w:val="center"/>
          </w:tcPr>
          <w:p w14:paraId="7A63AA35" w14:textId="77777777" w:rsidR="00B80405" w:rsidRPr="00B80405" w:rsidRDefault="00B80405" w:rsidP="00B80405">
            <w:pPr>
              <w:widowControl/>
              <w:autoSpaceDE/>
              <w:autoSpaceDN/>
              <w:adjustRightInd/>
              <w:spacing w:line="278" w:lineRule="exact"/>
              <w:ind w:left="115"/>
              <w:textAlignment w:val="baseline"/>
              <w:rPr>
                <w:rFonts w:ascii="Arial" w:eastAsia="Arial" w:hAnsi="Arial"/>
                <w:color w:val="000000"/>
                <w:szCs w:val="22"/>
                <w:lang w:val="en-US"/>
              </w:rPr>
            </w:pPr>
            <w:r w:rsidRPr="00B80405">
              <w:rPr>
                <w:rFonts w:ascii="Arial" w:eastAsia="Arial" w:hAnsi="Arial"/>
                <w:color w:val="000000"/>
                <w:szCs w:val="22"/>
                <w:lang w:val="en-US"/>
              </w:rPr>
              <w:t>Ex-gratia payments</w:t>
            </w:r>
          </w:p>
        </w:tc>
        <w:tc>
          <w:tcPr>
            <w:tcW w:w="10085" w:type="dxa"/>
            <w:tcBorders>
              <w:top w:val="single" w:sz="5" w:space="0" w:color="000000"/>
              <w:left w:val="single" w:sz="5" w:space="0" w:color="000000"/>
              <w:bottom w:val="single" w:sz="5" w:space="0" w:color="000000"/>
              <w:right w:val="single" w:sz="5" w:space="0" w:color="000000"/>
            </w:tcBorders>
            <w:vAlign w:val="center"/>
          </w:tcPr>
          <w:p w14:paraId="5C85BF38" w14:textId="77777777" w:rsidR="00B80405" w:rsidRPr="00B80405" w:rsidRDefault="00B80405" w:rsidP="00B80405">
            <w:pPr>
              <w:widowControl/>
              <w:autoSpaceDE/>
              <w:autoSpaceDN/>
              <w:adjustRightInd/>
              <w:spacing w:line="278" w:lineRule="exact"/>
              <w:ind w:left="120"/>
              <w:textAlignment w:val="baseline"/>
              <w:rPr>
                <w:rFonts w:ascii="Arial" w:eastAsia="Arial" w:hAnsi="Arial"/>
                <w:color w:val="000000"/>
                <w:szCs w:val="22"/>
                <w:lang w:val="en-US"/>
              </w:rPr>
            </w:pPr>
            <w:r w:rsidRPr="00B80405">
              <w:rPr>
                <w:rFonts w:ascii="Arial" w:eastAsia="Arial" w:hAnsi="Arial"/>
                <w:color w:val="000000"/>
                <w:szCs w:val="22"/>
                <w:lang w:val="en-US"/>
              </w:rPr>
              <w:t>Director of Finance</w:t>
            </w:r>
            <w:r w:rsidR="005E6BE2">
              <w:rPr>
                <w:rFonts w:ascii="Arial" w:eastAsia="Arial" w:hAnsi="Arial"/>
                <w:color w:val="000000"/>
                <w:szCs w:val="22"/>
                <w:lang w:val="en-US"/>
              </w:rPr>
              <w:t xml:space="preserve"> and Corporate Services</w:t>
            </w:r>
          </w:p>
        </w:tc>
      </w:tr>
      <w:tr w:rsidR="00B80405" w:rsidRPr="00B80405" w14:paraId="2673F93A" w14:textId="77777777" w:rsidTr="00B80405">
        <w:trPr>
          <w:trHeight w:hRule="exact" w:val="283"/>
        </w:trPr>
        <w:tc>
          <w:tcPr>
            <w:tcW w:w="3893" w:type="dxa"/>
            <w:tcBorders>
              <w:top w:val="single" w:sz="5" w:space="0" w:color="000000"/>
              <w:left w:val="single" w:sz="5" w:space="0" w:color="000000"/>
              <w:bottom w:val="single" w:sz="5" w:space="0" w:color="000000"/>
              <w:right w:val="single" w:sz="5" w:space="0" w:color="000000"/>
            </w:tcBorders>
            <w:vAlign w:val="center"/>
          </w:tcPr>
          <w:p w14:paraId="7EC5C591" w14:textId="77777777" w:rsidR="00B80405" w:rsidRPr="00B80405" w:rsidRDefault="00B80405" w:rsidP="00B80405">
            <w:pPr>
              <w:widowControl/>
              <w:autoSpaceDE/>
              <w:autoSpaceDN/>
              <w:adjustRightInd/>
              <w:spacing w:line="278" w:lineRule="exact"/>
              <w:ind w:left="115"/>
              <w:textAlignment w:val="baseline"/>
              <w:rPr>
                <w:rFonts w:ascii="Arial" w:eastAsia="Arial" w:hAnsi="Arial"/>
                <w:color w:val="000000"/>
                <w:szCs w:val="22"/>
                <w:lang w:val="en-US"/>
              </w:rPr>
            </w:pPr>
            <w:r w:rsidRPr="00B80405">
              <w:rPr>
                <w:rFonts w:ascii="Arial" w:eastAsia="Arial" w:hAnsi="Arial"/>
                <w:color w:val="000000"/>
                <w:szCs w:val="22"/>
                <w:lang w:val="en-US"/>
              </w:rPr>
              <w:t>Losses and special payments</w:t>
            </w:r>
          </w:p>
        </w:tc>
        <w:tc>
          <w:tcPr>
            <w:tcW w:w="10085" w:type="dxa"/>
            <w:tcBorders>
              <w:top w:val="single" w:sz="5" w:space="0" w:color="000000"/>
              <w:left w:val="single" w:sz="5" w:space="0" w:color="000000"/>
              <w:bottom w:val="single" w:sz="5" w:space="0" w:color="000000"/>
              <w:right w:val="single" w:sz="5" w:space="0" w:color="000000"/>
            </w:tcBorders>
            <w:vAlign w:val="center"/>
          </w:tcPr>
          <w:p w14:paraId="043954B9" w14:textId="77777777" w:rsidR="00B80405" w:rsidRPr="00B80405" w:rsidRDefault="00B80405" w:rsidP="00B80405">
            <w:pPr>
              <w:widowControl/>
              <w:autoSpaceDE/>
              <w:autoSpaceDN/>
              <w:adjustRightInd/>
              <w:spacing w:line="278" w:lineRule="exact"/>
              <w:ind w:left="120"/>
              <w:textAlignment w:val="baseline"/>
              <w:rPr>
                <w:rFonts w:ascii="Arial" w:eastAsia="Arial" w:hAnsi="Arial"/>
                <w:color w:val="000000"/>
                <w:szCs w:val="22"/>
                <w:lang w:val="en-US"/>
              </w:rPr>
            </w:pPr>
            <w:r w:rsidRPr="00B80405">
              <w:rPr>
                <w:rFonts w:ascii="Arial" w:eastAsia="Arial" w:hAnsi="Arial"/>
                <w:color w:val="000000"/>
                <w:szCs w:val="22"/>
                <w:lang w:val="en-US"/>
              </w:rPr>
              <w:t>Director of Finance</w:t>
            </w:r>
            <w:r w:rsidR="00363119">
              <w:rPr>
                <w:rFonts w:ascii="Arial" w:eastAsia="Arial" w:hAnsi="Arial"/>
                <w:color w:val="000000"/>
                <w:szCs w:val="22"/>
                <w:lang w:val="en-US"/>
              </w:rPr>
              <w:t xml:space="preserve"> and Corporate Services</w:t>
            </w:r>
          </w:p>
        </w:tc>
      </w:tr>
      <w:tr w:rsidR="00B80405" w:rsidRPr="00B80405" w14:paraId="36B25E22" w14:textId="77777777" w:rsidTr="00B80405">
        <w:trPr>
          <w:trHeight w:hRule="exact" w:val="562"/>
        </w:trPr>
        <w:tc>
          <w:tcPr>
            <w:tcW w:w="3893" w:type="dxa"/>
            <w:tcBorders>
              <w:top w:val="single" w:sz="5" w:space="0" w:color="000000"/>
              <w:left w:val="single" w:sz="5" w:space="0" w:color="000000"/>
              <w:bottom w:val="single" w:sz="5" w:space="0" w:color="000000"/>
              <w:right w:val="single" w:sz="5" w:space="0" w:color="000000"/>
            </w:tcBorders>
          </w:tcPr>
          <w:p w14:paraId="4A2CEC81" w14:textId="77777777" w:rsidR="00B80405" w:rsidRPr="00B80405" w:rsidRDefault="00B80405" w:rsidP="00B80405">
            <w:pPr>
              <w:widowControl/>
              <w:autoSpaceDE/>
              <w:autoSpaceDN/>
              <w:adjustRightInd/>
              <w:spacing w:line="275" w:lineRule="exact"/>
              <w:ind w:left="108"/>
              <w:textAlignment w:val="baseline"/>
              <w:rPr>
                <w:rFonts w:ascii="Arial" w:eastAsia="Arial" w:hAnsi="Arial"/>
                <w:color w:val="000000"/>
                <w:szCs w:val="22"/>
                <w:lang w:val="en-US"/>
              </w:rPr>
            </w:pPr>
            <w:r w:rsidRPr="00B80405">
              <w:rPr>
                <w:rFonts w:ascii="Arial" w:eastAsia="Arial" w:hAnsi="Arial"/>
                <w:color w:val="000000"/>
                <w:szCs w:val="22"/>
                <w:lang w:val="en-US"/>
              </w:rPr>
              <w:t>Professional advice on supply of goods and services</w:t>
            </w:r>
          </w:p>
        </w:tc>
        <w:tc>
          <w:tcPr>
            <w:tcW w:w="10085" w:type="dxa"/>
            <w:tcBorders>
              <w:top w:val="single" w:sz="5" w:space="0" w:color="000000"/>
              <w:left w:val="single" w:sz="5" w:space="0" w:color="000000"/>
              <w:bottom w:val="single" w:sz="5" w:space="0" w:color="000000"/>
              <w:right w:val="single" w:sz="5" w:space="0" w:color="000000"/>
            </w:tcBorders>
          </w:tcPr>
          <w:p w14:paraId="3879E0D0" w14:textId="77777777" w:rsidR="00B80405" w:rsidRPr="00B80405" w:rsidRDefault="00B80405" w:rsidP="00B80405">
            <w:pPr>
              <w:widowControl/>
              <w:autoSpaceDE/>
              <w:autoSpaceDN/>
              <w:adjustRightInd/>
              <w:spacing w:after="272" w:line="285" w:lineRule="exact"/>
              <w:ind w:left="120"/>
              <w:textAlignment w:val="baseline"/>
              <w:rPr>
                <w:rFonts w:ascii="Arial" w:eastAsia="Arial" w:hAnsi="Arial"/>
                <w:color w:val="000000"/>
                <w:szCs w:val="22"/>
                <w:lang w:val="en-US"/>
              </w:rPr>
            </w:pPr>
            <w:r w:rsidRPr="00B80405">
              <w:rPr>
                <w:rFonts w:ascii="Arial" w:eastAsia="Arial" w:hAnsi="Arial"/>
                <w:color w:val="000000"/>
                <w:szCs w:val="22"/>
                <w:lang w:val="en-US"/>
              </w:rPr>
              <w:t>Director of Finance</w:t>
            </w:r>
            <w:r w:rsidR="00363119">
              <w:rPr>
                <w:rFonts w:ascii="Arial" w:eastAsia="Arial" w:hAnsi="Arial"/>
                <w:color w:val="000000"/>
                <w:szCs w:val="22"/>
                <w:lang w:val="en-US"/>
              </w:rPr>
              <w:t xml:space="preserve"> and Corporate Services</w:t>
            </w:r>
          </w:p>
        </w:tc>
      </w:tr>
      <w:tr w:rsidR="00B80405" w:rsidRPr="00B80405" w14:paraId="6EDC4AF1" w14:textId="77777777" w:rsidTr="00B80405">
        <w:trPr>
          <w:trHeight w:hRule="exact" w:val="562"/>
        </w:trPr>
        <w:tc>
          <w:tcPr>
            <w:tcW w:w="3893" w:type="dxa"/>
            <w:tcBorders>
              <w:top w:val="single" w:sz="5" w:space="0" w:color="000000"/>
              <w:left w:val="single" w:sz="5" w:space="0" w:color="000000"/>
              <w:bottom w:val="single" w:sz="5" w:space="0" w:color="000000"/>
              <w:right w:val="single" w:sz="5" w:space="0" w:color="000000"/>
            </w:tcBorders>
          </w:tcPr>
          <w:p w14:paraId="73D21EA2" w14:textId="77777777" w:rsidR="00B80405" w:rsidRPr="00B80405" w:rsidRDefault="00B80405" w:rsidP="00B80405">
            <w:pPr>
              <w:widowControl/>
              <w:autoSpaceDE/>
              <w:autoSpaceDN/>
              <w:adjustRightInd/>
              <w:spacing w:line="275" w:lineRule="exact"/>
              <w:ind w:left="108"/>
              <w:textAlignment w:val="baseline"/>
              <w:rPr>
                <w:rFonts w:ascii="Arial" w:eastAsia="Arial" w:hAnsi="Arial"/>
                <w:color w:val="000000"/>
                <w:szCs w:val="22"/>
                <w:lang w:val="en-US"/>
              </w:rPr>
            </w:pPr>
            <w:r w:rsidRPr="00B80405">
              <w:rPr>
                <w:rFonts w:ascii="Arial" w:eastAsia="Arial" w:hAnsi="Arial"/>
                <w:color w:val="000000"/>
                <w:szCs w:val="22"/>
                <w:lang w:val="en-US"/>
              </w:rPr>
              <w:t>External Communications incl. Media enquiries</w:t>
            </w:r>
          </w:p>
        </w:tc>
        <w:tc>
          <w:tcPr>
            <w:tcW w:w="10085" w:type="dxa"/>
            <w:tcBorders>
              <w:top w:val="single" w:sz="5" w:space="0" w:color="000000"/>
              <w:left w:val="single" w:sz="5" w:space="0" w:color="000000"/>
              <w:bottom w:val="single" w:sz="5" w:space="0" w:color="000000"/>
              <w:right w:val="single" w:sz="5" w:space="0" w:color="000000"/>
            </w:tcBorders>
          </w:tcPr>
          <w:p w14:paraId="5EEE1659" w14:textId="77777777" w:rsidR="00B80405" w:rsidRPr="00B80405" w:rsidRDefault="00B80405" w:rsidP="00B80405">
            <w:pPr>
              <w:widowControl/>
              <w:autoSpaceDE/>
              <w:autoSpaceDN/>
              <w:adjustRightInd/>
              <w:spacing w:after="271" w:line="285" w:lineRule="exact"/>
              <w:ind w:left="120"/>
              <w:textAlignment w:val="baseline"/>
              <w:rPr>
                <w:rFonts w:ascii="Arial" w:eastAsia="Arial" w:hAnsi="Arial"/>
                <w:color w:val="000000"/>
                <w:szCs w:val="22"/>
                <w:lang w:val="en-US"/>
              </w:rPr>
            </w:pPr>
            <w:r w:rsidRPr="00B80405">
              <w:rPr>
                <w:rFonts w:ascii="Arial" w:eastAsia="Arial" w:hAnsi="Arial"/>
                <w:color w:val="000000"/>
                <w:szCs w:val="22"/>
                <w:lang w:val="en-US"/>
              </w:rPr>
              <w:t>Chief Executive, supported by Board Secretary</w:t>
            </w:r>
          </w:p>
        </w:tc>
      </w:tr>
      <w:tr w:rsidR="00B80405" w:rsidRPr="00B80405" w14:paraId="154E9011" w14:textId="77777777" w:rsidTr="00B80405">
        <w:trPr>
          <w:trHeight w:hRule="exact" w:val="562"/>
        </w:trPr>
        <w:tc>
          <w:tcPr>
            <w:tcW w:w="3893" w:type="dxa"/>
            <w:tcBorders>
              <w:top w:val="single" w:sz="5" w:space="0" w:color="000000"/>
              <w:left w:val="single" w:sz="5" w:space="0" w:color="000000"/>
              <w:bottom w:val="single" w:sz="5" w:space="0" w:color="000000"/>
              <w:right w:val="single" w:sz="5" w:space="0" w:color="000000"/>
            </w:tcBorders>
          </w:tcPr>
          <w:p w14:paraId="1433EE00" w14:textId="77777777" w:rsidR="00B80405" w:rsidRPr="00B80405" w:rsidRDefault="00B80405" w:rsidP="00B80405">
            <w:pPr>
              <w:widowControl/>
              <w:autoSpaceDE/>
              <w:autoSpaceDN/>
              <w:adjustRightInd/>
              <w:spacing w:line="275" w:lineRule="exact"/>
              <w:ind w:left="108"/>
              <w:textAlignment w:val="baseline"/>
              <w:rPr>
                <w:rFonts w:ascii="Arial" w:eastAsia="Arial" w:hAnsi="Arial"/>
                <w:color w:val="000000"/>
                <w:szCs w:val="22"/>
                <w:lang w:val="en-US"/>
              </w:rPr>
            </w:pPr>
            <w:r w:rsidRPr="00B80405">
              <w:rPr>
                <w:rFonts w:ascii="Arial" w:eastAsia="Arial" w:hAnsi="Arial"/>
                <w:color w:val="000000"/>
                <w:szCs w:val="22"/>
                <w:lang w:val="en-US"/>
              </w:rPr>
              <w:t>Healthcare Standards</w:t>
            </w:r>
          </w:p>
        </w:tc>
        <w:tc>
          <w:tcPr>
            <w:tcW w:w="10085" w:type="dxa"/>
            <w:tcBorders>
              <w:top w:val="single" w:sz="5" w:space="0" w:color="000000"/>
              <w:left w:val="single" w:sz="5" w:space="0" w:color="000000"/>
              <w:bottom w:val="single" w:sz="5" w:space="0" w:color="000000"/>
              <w:right w:val="single" w:sz="5" w:space="0" w:color="000000"/>
            </w:tcBorders>
          </w:tcPr>
          <w:p w14:paraId="273E1F96" w14:textId="77777777" w:rsidR="00B80405" w:rsidRPr="00B80405" w:rsidRDefault="00363119" w:rsidP="00B80405">
            <w:pPr>
              <w:widowControl/>
              <w:autoSpaceDE/>
              <w:autoSpaceDN/>
              <w:adjustRightInd/>
              <w:spacing w:after="271" w:line="285" w:lineRule="exact"/>
              <w:ind w:left="120"/>
              <w:textAlignment w:val="baseline"/>
              <w:rPr>
                <w:rFonts w:ascii="Arial" w:eastAsia="Arial" w:hAnsi="Arial"/>
                <w:color w:val="000000"/>
                <w:szCs w:val="22"/>
                <w:lang w:val="en-US"/>
              </w:rPr>
            </w:pPr>
            <w:r>
              <w:rPr>
                <w:rFonts w:ascii="Arial" w:eastAsia="Arial" w:hAnsi="Arial"/>
                <w:color w:val="000000"/>
                <w:szCs w:val="22"/>
                <w:lang w:val="en-US"/>
              </w:rPr>
              <w:t>Executive Director of Nursing/ Medical Director</w:t>
            </w:r>
          </w:p>
        </w:tc>
      </w:tr>
      <w:tr w:rsidR="00B80405" w:rsidRPr="00B80405" w14:paraId="1E153499" w14:textId="77777777" w:rsidTr="00B80405">
        <w:trPr>
          <w:trHeight w:hRule="exact" w:val="562"/>
        </w:trPr>
        <w:tc>
          <w:tcPr>
            <w:tcW w:w="3893" w:type="dxa"/>
            <w:tcBorders>
              <w:top w:val="single" w:sz="5" w:space="0" w:color="000000"/>
              <w:left w:val="single" w:sz="5" w:space="0" w:color="000000"/>
              <w:bottom w:val="single" w:sz="5" w:space="0" w:color="000000"/>
              <w:right w:val="single" w:sz="5" w:space="0" w:color="000000"/>
            </w:tcBorders>
          </w:tcPr>
          <w:p w14:paraId="01F99619" w14:textId="77777777" w:rsidR="00B80405" w:rsidRPr="00B80405" w:rsidRDefault="00B80405" w:rsidP="00B80405">
            <w:pPr>
              <w:widowControl/>
              <w:autoSpaceDE/>
              <w:autoSpaceDN/>
              <w:adjustRightInd/>
              <w:spacing w:line="275" w:lineRule="exact"/>
              <w:ind w:left="108"/>
              <w:textAlignment w:val="baseline"/>
              <w:rPr>
                <w:rFonts w:ascii="Arial" w:eastAsia="Arial" w:hAnsi="Arial"/>
                <w:color w:val="000000"/>
                <w:szCs w:val="22"/>
                <w:lang w:val="en-US"/>
              </w:rPr>
            </w:pPr>
            <w:r w:rsidRPr="00B80405">
              <w:rPr>
                <w:rFonts w:ascii="Arial" w:eastAsia="Arial" w:hAnsi="Arial"/>
                <w:color w:val="000000"/>
                <w:szCs w:val="22"/>
                <w:lang w:val="en-US"/>
              </w:rPr>
              <w:t>Risk Management</w:t>
            </w:r>
          </w:p>
        </w:tc>
        <w:tc>
          <w:tcPr>
            <w:tcW w:w="10085" w:type="dxa"/>
            <w:tcBorders>
              <w:top w:val="single" w:sz="5" w:space="0" w:color="000000"/>
              <w:left w:val="single" w:sz="5" w:space="0" w:color="000000"/>
              <w:bottom w:val="single" w:sz="5" w:space="0" w:color="000000"/>
              <w:right w:val="single" w:sz="5" w:space="0" w:color="000000"/>
            </w:tcBorders>
          </w:tcPr>
          <w:p w14:paraId="5F000037" w14:textId="77777777" w:rsidR="00B80405" w:rsidRPr="00B80405" w:rsidRDefault="00363119" w:rsidP="00B80405">
            <w:pPr>
              <w:widowControl/>
              <w:autoSpaceDE/>
              <w:autoSpaceDN/>
              <w:adjustRightInd/>
              <w:spacing w:after="271" w:line="285" w:lineRule="exact"/>
              <w:ind w:left="120"/>
              <w:textAlignment w:val="baseline"/>
              <w:rPr>
                <w:rFonts w:ascii="Arial" w:eastAsia="Arial" w:hAnsi="Arial"/>
                <w:color w:val="000000"/>
                <w:szCs w:val="22"/>
                <w:lang w:val="en-US"/>
              </w:rPr>
            </w:pPr>
            <w:r>
              <w:rPr>
                <w:rFonts w:ascii="Arial" w:eastAsia="Arial" w:hAnsi="Arial"/>
                <w:color w:val="000000"/>
                <w:szCs w:val="22"/>
                <w:lang w:val="en-US"/>
              </w:rPr>
              <w:t>Director of Finance and Corporate Services</w:t>
            </w:r>
          </w:p>
        </w:tc>
      </w:tr>
      <w:tr w:rsidR="00B80405" w:rsidRPr="00B80405" w14:paraId="12320D00" w14:textId="77777777" w:rsidTr="00B80405">
        <w:trPr>
          <w:trHeight w:hRule="exact" w:val="562"/>
        </w:trPr>
        <w:tc>
          <w:tcPr>
            <w:tcW w:w="3893" w:type="dxa"/>
            <w:tcBorders>
              <w:top w:val="single" w:sz="5" w:space="0" w:color="000000"/>
              <w:left w:val="single" w:sz="5" w:space="0" w:color="000000"/>
              <w:bottom w:val="single" w:sz="5" w:space="0" w:color="000000"/>
              <w:right w:val="single" w:sz="5" w:space="0" w:color="000000"/>
            </w:tcBorders>
          </w:tcPr>
          <w:p w14:paraId="2E8F8A4E" w14:textId="77777777" w:rsidR="00B80405" w:rsidRPr="00B80405" w:rsidRDefault="00B80405" w:rsidP="00B80405">
            <w:pPr>
              <w:widowControl/>
              <w:autoSpaceDE/>
              <w:autoSpaceDN/>
              <w:adjustRightInd/>
              <w:spacing w:line="275" w:lineRule="exact"/>
              <w:ind w:left="108"/>
              <w:textAlignment w:val="baseline"/>
              <w:rPr>
                <w:rFonts w:ascii="Arial" w:eastAsia="Arial" w:hAnsi="Arial"/>
                <w:color w:val="000000"/>
                <w:szCs w:val="22"/>
                <w:lang w:val="en-US"/>
              </w:rPr>
            </w:pPr>
            <w:r w:rsidRPr="00B80405">
              <w:rPr>
                <w:rFonts w:ascii="Arial" w:eastAsia="Arial" w:hAnsi="Arial"/>
                <w:color w:val="000000"/>
                <w:szCs w:val="22"/>
                <w:lang w:val="en-US"/>
              </w:rPr>
              <w:t>Legal Claims</w:t>
            </w:r>
          </w:p>
        </w:tc>
        <w:tc>
          <w:tcPr>
            <w:tcW w:w="10085" w:type="dxa"/>
            <w:tcBorders>
              <w:top w:val="single" w:sz="5" w:space="0" w:color="000000"/>
              <w:left w:val="single" w:sz="5" w:space="0" w:color="000000"/>
              <w:bottom w:val="single" w:sz="5" w:space="0" w:color="000000"/>
              <w:right w:val="single" w:sz="5" w:space="0" w:color="000000"/>
            </w:tcBorders>
          </w:tcPr>
          <w:p w14:paraId="53B99911" w14:textId="77777777" w:rsidR="00B80405" w:rsidRPr="00B80405" w:rsidRDefault="00363119" w:rsidP="00B80405">
            <w:pPr>
              <w:widowControl/>
              <w:autoSpaceDE/>
              <w:autoSpaceDN/>
              <w:adjustRightInd/>
              <w:spacing w:after="271" w:line="285" w:lineRule="exact"/>
              <w:ind w:left="120"/>
              <w:textAlignment w:val="baseline"/>
              <w:rPr>
                <w:rFonts w:ascii="Arial" w:eastAsia="Arial" w:hAnsi="Arial"/>
                <w:color w:val="000000"/>
                <w:szCs w:val="22"/>
                <w:lang w:val="en-US"/>
              </w:rPr>
            </w:pPr>
            <w:r>
              <w:rPr>
                <w:rFonts w:ascii="Arial" w:eastAsia="Arial" w:hAnsi="Arial"/>
                <w:color w:val="000000"/>
                <w:szCs w:val="22"/>
                <w:lang w:val="en-US"/>
              </w:rPr>
              <w:t>Director of Finance and Corporate Services</w:t>
            </w:r>
          </w:p>
        </w:tc>
      </w:tr>
    </w:tbl>
    <w:p w14:paraId="25297B17" w14:textId="77777777" w:rsidR="00B80405" w:rsidRPr="00B80405" w:rsidRDefault="00B80405" w:rsidP="00B80405">
      <w:pPr>
        <w:widowControl/>
        <w:autoSpaceDE/>
        <w:autoSpaceDN/>
        <w:adjustRightInd/>
        <w:spacing w:before="316" w:line="250" w:lineRule="exact"/>
        <w:ind w:left="72"/>
        <w:jc w:val="center"/>
        <w:textAlignment w:val="baseline"/>
        <w:rPr>
          <w:rFonts w:ascii="Arial" w:eastAsia="Arial" w:hAnsi="Arial"/>
          <w:color w:val="000000"/>
          <w:sz w:val="22"/>
          <w:szCs w:val="22"/>
          <w:lang w:val="en-US"/>
        </w:rPr>
      </w:pPr>
    </w:p>
    <w:p w14:paraId="4363DCC6" w14:textId="77777777" w:rsidR="00B80405" w:rsidRPr="00B80405" w:rsidRDefault="00B80405" w:rsidP="00B80405">
      <w:pPr>
        <w:widowControl/>
        <w:autoSpaceDE/>
        <w:autoSpaceDN/>
        <w:adjustRightInd/>
        <w:spacing w:before="316" w:line="250" w:lineRule="exact"/>
        <w:ind w:left="72"/>
        <w:jc w:val="center"/>
        <w:textAlignment w:val="baseline"/>
        <w:rPr>
          <w:rFonts w:ascii="Arial" w:eastAsia="Arial" w:hAnsi="Arial"/>
          <w:color w:val="000000"/>
          <w:sz w:val="22"/>
          <w:szCs w:val="22"/>
          <w:lang w:val="en-US"/>
        </w:rPr>
      </w:pPr>
    </w:p>
    <w:p w14:paraId="69197357" w14:textId="77777777" w:rsidR="00B80405" w:rsidRPr="00B80405" w:rsidRDefault="00B80405" w:rsidP="00B80405">
      <w:pPr>
        <w:widowControl/>
        <w:autoSpaceDE/>
        <w:autoSpaceDN/>
        <w:adjustRightInd/>
        <w:spacing w:before="316" w:line="250" w:lineRule="exact"/>
        <w:ind w:left="72"/>
        <w:jc w:val="center"/>
        <w:textAlignment w:val="baseline"/>
        <w:rPr>
          <w:rFonts w:ascii="Arial" w:eastAsia="Arial" w:hAnsi="Arial"/>
          <w:color w:val="000000"/>
          <w:sz w:val="22"/>
          <w:szCs w:val="22"/>
          <w:lang w:val="en-US"/>
        </w:rPr>
      </w:pPr>
    </w:p>
    <w:p w14:paraId="106AC187" w14:textId="77777777" w:rsidR="00B80405" w:rsidRPr="00B80405" w:rsidRDefault="00B80405" w:rsidP="00B80405">
      <w:pPr>
        <w:widowControl/>
        <w:tabs>
          <w:tab w:val="left" w:pos="3528"/>
        </w:tabs>
        <w:autoSpaceDE/>
        <w:autoSpaceDN/>
        <w:adjustRightInd/>
        <w:spacing w:before="254" w:line="249" w:lineRule="exact"/>
        <w:ind w:left="72"/>
        <w:textAlignment w:val="baseline"/>
        <w:rPr>
          <w:rFonts w:ascii="Arial" w:eastAsia="Arial" w:hAnsi="Arial"/>
          <w:color w:val="000000"/>
          <w:sz w:val="22"/>
          <w:szCs w:val="22"/>
          <w:lang w:val="en-US"/>
        </w:rPr>
      </w:pPr>
    </w:p>
    <w:tbl>
      <w:tblPr>
        <w:tblW w:w="0" w:type="auto"/>
        <w:tblInd w:w="107" w:type="dxa"/>
        <w:tblLayout w:type="fixed"/>
        <w:tblCellMar>
          <w:left w:w="0" w:type="dxa"/>
          <w:right w:w="0" w:type="dxa"/>
        </w:tblCellMar>
        <w:tblLook w:val="0000" w:firstRow="0" w:lastRow="0" w:firstColumn="0" w:lastColumn="0" w:noHBand="0" w:noVBand="0"/>
      </w:tblPr>
      <w:tblGrid>
        <w:gridCol w:w="3893"/>
        <w:gridCol w:w="10085"/>
      </w:tblGrid>
      <w:tr w:rsidR="00B80405" w:rsidRPr="00B80405" w14:paraId="49321E47" w14:textId="77777777" w:rsidTr="00B80405">
        <w:trPr>
          <w:trHeight w:hRule="exact" w:val="562"/>
        </w:trPr>
        <w:tc>
          <w:tcPr>
            <w:tcW w:w="3893" w:type="dxa"/>
            <w:tcBorders>
              <w:top w:val="single" w:sz="5" w:space="0" w:color="000000"/>
              <w:left w:val="single" w:sz="5" w:space="0" w:color="000000"/>
              <w:bottom w:val="single" w:sz="5" w:space="0" w:color="000000"/>
              <w:right w:val="single" w:sz="5" w:space="0" w:color="000000"/>
            </w:tcBorders>
          </w:tcPr>
          <w:p w14:paraId="6A8F0140" w14:textId="77777777" w:rsidR="00B80405" w:rsidRPr="00B80405" w:rsidRDefault="00B80405" w:rsidP="00B80405">
            <w:pPr>
              <w:widowControl/>
              <w:autoSpaceDE/>
              <w:autoSpaceDN/>
              <w:adjustRightInd/>
              <w:spacing w:line="275" w:lineRule="exact"/>
              <w:ind w:left="108"/>
              <w:textAlignment w:val="baseline"/>
              <w:rPr>
                <w:rFonts w:ascii="Arial" w:eastAsia="Arial" w:hAnsi="Arial"/>
                <w:color w:val="000000"/>
                <w:szCs w:val="22"/>
                <w:lang w:val="en-US"/>
              </w:rPr>
            </w:pPr>
            <w:r w:rsidRPr="00B80405">
              <w:rPr>
                <w:rFonts w:ascii="Arial" w:eastAsia="Arial" w:hAnsi="Arial"/>
                <w:color w:val="000000"/>
                <w:szCs w:val="22"/>
                <w:lang w:val="en-US"/>
              </w:rPr>
              <w:lastRenderedPageBreak/>
              <w:t>Caldicott Guardian</w:t>
            </w:r>
          </w:p>
        </w:tc>
        <w:tc>
          <w:tcPr>
            <w:tcW w:w="10085" w:type="dxa"/>
            <w:tcBorders>
              <w:top w:val="single" w:sz="5" w:space="0" w:color="000000"/>
              <w:left w:val="single" w:sz="5" w:space="0" w:color="000000"/>
              <w:bottom w:val="single" w:sz="5" w:space="0" w:color="000000"/>
              <w:right w:val="single" w:sz="5" w:space="0" w:color="000000"/>
            </w:tcBorders>
          </w:tcPr>
          <w:p w14:paraId="0B2FF0B6" w14:textId="77777777" w:rsidR="00B80405" w:rsidRPr="00B80405" w:rsidRDefault="00363119" w:rsidP="00B80405">
            <w:pPr>
              <w:widowControl/>
              <w:autoSpaceDE/>
              <w:autoSpaceDN/>
              <w:adjustRightInd/>
              <w:spacing w:after="271" w:line="285" w:lineRule="exact"/>
              <w:ind w:left="120"/>
              <w:textAlignment w:val="baseline"/>
              <w:rPr>
                <w:rFonts w:ascii="Arial" w:eastAsia="Arial" w:hAnsi="Arial"/>
                <w:color w:val="000000"/>
                <w:szCs w:val="22"/>
                <w:lang w:val="en-US"/>
              </w:rPr>
            </w:pPr>
            <w:r>
              <w:rPr>
                <w:rFonts w:ascii="Arial" w:eastAsia="Arial" w:hAnsi="Arial"/>
                <w:color w:val="000000"/>
                <w:szCs w:val="22"/>
                <w:lang w:val="en-US"/>
              </w:rPr>
              <w:t>Medical Director</w:t>
            </w:r>
          </w:p>
        </w:tc>
      </w:tr>
      <w:tr w:rsidR="00B80405" w:rsidRPr="00B80405" w14:paraId="6AEB7CF3" w14:textId="77777777" w:rsidTr="00B80405">
        <w:trPr>
          <w:trHeight w:hRule="exact" w:val="562"/>
        </w:trPr>
        <w:tc>
          <w:tcPr>
            <w:tcW w:w="3893" w:type="dxa"/>
            <w:tcBorders>
              <w:top w:val="single" w:sz="5" w:space="0" w:color="000000"/>
              <w:left w:val="single" w:sz="5" w:space="0" w:color="000000"/>
              <w:bottom w:val="single" w:sz="5" w:space="0" w:color="000000"/>
              <w:right w:val="single" w:sz="5" w:space="0" w:color="000000"/>
            </w:tcBorders>
          </w:tcPr>
          <w:p w14:paraId="22C0716C" w14:textId="77777777" w:rsidR="00B80405" w:rsidRPr="00B80405" w:rsidRDefault="00B80405" w:rsidP="00B80405">
            <w:pPr>
              <w:widowControl/>
              <w:autoSpaceDE/>
              <w:autoSpaceDN/>
              <w:adjustRightInd/>
              <w:spacing w:line="275" w:lineRule="exact"/>
              <w:ind w:left="108"/>
              <w:textAlignment w:val="baseline"/>
              <w:rPr>
                <w:rFonts w:ascii="Arial" w:eastAsia="Arial" w:hAnsi="Arial"/>
                <w:color w:val="000000"/>
                <w:szCs w:val="22"/>
                <w:lang w:val="en-US"/>
              </w:rPr>
            </w:pPr>
            <w:r w:rsidRPr="00B80405">
              <w:rPr>
                <w:rFonts w:ascii="Arial" w:eastAsia="Arial" w:hAnsi="Arial"/>
                <w:color w:val="000000"/>
                <w:szCs w:val="22"/>
                <w:lang w:val="en-US"/>
              </w:rPr>
              <w:t>Freedom of Information Act</w:t>
            </w:r>
          </w:p>
        </w:tc>
        <w:tc>
          <w:tcPr>
            <w:tcW w:w="10085" w:type="dxa"/>
            <w:tcBorders>
              <w:top w:val="single" w:sz="5" w:space="0" w:color="000000"/>
              <w:left w:val="single" w:sz="5" w:space="0" w:color="000000"/>
              <w:bottom w:val="single" w:sz="5" w:space="0" w:color="000000"/>
              <w:right w:val="single" w:sz="5" w:space="0" w:color="000000"/>
            </w:tcBorders>
          </w:tcPr>
          <w:p w14:paraId="4BCBF7BA" w14:textId="77777777" w:rsidR="00B80405" w:rsidRPr="00B80405" w:rsidRDefault="00363119" w:rsidP="00B80405">
            <w:pPr>
              <w:widowControl/>
              <w:autoSpaceDE/>
              <w:autoSpaceDN/>
              <w:adjustRightInd/>
              <w:spacing w:after="271" w:line="285" w:lineRule="exact"/>
              <w:ind w:left="120"/>
              <w:textAlignment w:val="baseline"/>
              <w:rPr>
                <w:rFonts w:ascii="Arial" w:eastAsia="Arial" w:hAnsi="Arial"/>
                <w:color w:val="000000"/>
                <w:szCs w:val="22"/>
                <w:lang w:val="en-US"/>
              </w:rPr>
            </w:pPr>
            <w:r>
              <w:rPr>
                <w:rFonts w:ascii="Arial" w:eastAsia="Arial" w:hAnsi="Arial"/>
                <w:color w:val="000000"/>
                <w:szCs w:val="22"/>
                <w:lang w:val="en-US"/>
              </w:rPr>
              <w:t>Board Secretary</w:t>
            </w:r>
          </w:p>
        </w:tc>
      </w:tr>
      <w:tr w:rsidR="00B80405" w:rsidRPr="00B80405" w14:paraId="363F40C4" w14:textId="77777777" w:rsidTr="00B80405">
        <w:trPr>
          <w:trHeight w:hRule="exact" w:val="562"/>
        </w:trPr>
        <w:tc>
          <w:tcPr>
            <w:tcW w:w="3893" w:type="dxa"/>
            <w:tcBorders>
              <w:top w:val="single" w:sz="5" w:space="0" w:color="000000"/>
              <w:left w:val="single" w:sz="5" w:space="0" w:color="000000"/>
              <w:bottom w:val="single" w:sz="5" w:space="0" w:color="000000"/>
              <w:right w:val="single" w:sz="5" w:space="0" w:color="000000"/>
            </w:tcBorders>
          </w:tcPr>
          <w:p w14:paraId="67256312" w14:textId="77777777" w:rsidR="00B80405" w:rsidRPr="00B80405" w:rsidRDefault="00B80405" w:rsidP="00B80405">
            <w:pPr>
              <w:widowControl/>
              <w:autoSpaceDE/>
              <w:autoSpaceDN/>
              <w:adjustRightInd/>
              <w:spacing w:line="275" w:lineRule="exact"/>
              <w:ind w:left="108"/>
              <w:textAlignment w:val="baseline"/>
              <w:rPr>
                <w:rFonts w:ascii="Arial" w:eastAsia="Arial" w:hAnsi="Arial"/>
                <w:color w:val="000000"/>
                <w:szCs w:val="22"/>
                <w:lang w:val="en-US"/>
              </w:rPr>
            </w:pPr>
            <w:r w:rsidRPr="00B80405">
              <w:rPr>
                <w:rFonts w:ascii="Arial" w:eastAsia="Arial" w:hAnsi="Arial"/>
                <w:color w:val="000000"/>
                <w:szCs w:val="22"/>
                <w:lang w:val="en-US"/>
              </w:rPr>
              <w:t>Welsh Language</w:t>
            </w:r>
          </w:p>
        </w:tc>
        <w:tc>
          <w:tcPr>
            <w:tcW w:w="10085" w:type="dxa"/>
            <w:tcBorders>
              <w:top w:val="single" w:sz="5" w:space="0" w:color="000000"/>
              <w:left w:val="single" w:sz="5" w:space="0" w:color="000000"/>
              <w:bottom w:val="single" w:sz="5" w:space="0" w:color="000000"/>
              <w:right w:val="single" w:sz="5" w:space="0" w:color="000000"/>
            </w:tcBorders>
          </w:tcPr>
          <w:p w14:paraId="20569FDA" w14:textId="77777777" w:rsidR="00B80405" w:rsidRPr="00B80405" w:rsidRDefault="002373AE" w:rsidP="00B80405">
            <w:pPr>
              <w:widowControl/>
              <w:autoSpaceDE/>
              <w:autoSpaceDN/>
              <w:adjustRightInd/>
              <w:spacing w:after="271" w:line="285" w:lineRule="exact"/>
              <w:ind w:left="120"/>
              <w:textAlignment w:val="baseline"/>
              <w:rPr>
                <w:rFonts w:ascii="Arial" w:eastAsia="Arial" w:hAnsi="Arial"/>
                <w:color w:val="000000"/>
                <w:szCs w:val="22"/>
                <w:lang w:val="en-US"/>
              </w:rPr>
            </w:pPr>
            <w:r>
              <w:rPr>
                <w:rFonts w:ascii="Arial" w:eastAsia="Arial" w:hAnsi="Arial"/>
                <w:color w:val="000000"/>
                <w:szCs w:val="22"/>
                <w:lang w:val="en-US"/>
              </w:rPr>
              <w:t>Board Secretary</w:t>
            </w:r>
          </w:p>
        </w:tc>
      </w:tr>
      <w:tr w:rsidR="00B80405" w:rsidRPr="00B80405" w14:paraId="6131481B" w14:textId="77777777" w:rsidTr="00B80405">
        <w:trPr>
          <w:trHeight w:hRule="exact" w:val="562"/>
        </w:trPr>
        <w:tc>
          <w:tcPr>
            <w:tcW w:w="3893" w:type="dxa"/>
            <w:tcBorders>
              <w:top w:val="single" w:sz="5" w:space="0" w:color="000000"/>
              <w:left w:val="single" w:sz="5" w:space="0" w:color="000000"/>
              <w:bottom w:val="single" w:sz="5" w:space="0" w:color="000000"/>
              <w:right w:val="single" w:sz="5" w:space="0" w:color="000000"/>
            </w:tcBorders>
          </w:tcPr>
          <w:p w14:paraId="33A47F7D" w14:textId="77777777" w:rsidR="00B80405" w:rsidRPr="00B80405" w:rsidRDefault="00B80405" w:rsidP="00B80405">
            <w:pPr>
              <w:widowControl/>
              <w:autoSpaceDE/>
              <w:autoSpaceDN/>
              <w:adjustRightInd/>
              <w:spacing w:line="275" w:lineRule="exact"/>
              <w:ind w:left="108"/>
              <w:textAlignment w:val="baseline"/>
              <w:rPr>
                <w:rFonts w:ascii="Arial" w:eastAsia="Arial" w:hAnsi="Arial"/>
                <w:color w:val="000000"/>
                <w:szCs w:val="22"/>
                <w:lang w:val="en-US"/>
              </w:rPr>
            </w:pPr>
            <w:r w:rsidRPr="00B80405">
              <w:rPr>
                <w:rFonts w:ascii="Arial" w:eastAsia="Arial" w:hAnsi="Arial"/>
                <w:color w:val="000000"/>
                <w:szCs w:val="22"/>
                <w:lang w:val="en-US"/>
              </w:rPr>
              <w:t>Legal advice</w:t>
            </w:r>
          </w:p>
        </w:tc>
        <w:tc>
          <w:tcPr>
            <w:tcW w:w="10085" w:type="dxa"/>
            <w:tcBorders>
              <w:top w:val="single" w:sz="5" w:space="0" w:color="000000"/>
              <w:left w:val="single" w:sz="5" w:space="0" w:color="000000"/>
              <w:bottom w:val="single" w:sz="5" w:space="0" w:color="000000"/>
              <w:right w:val="single" w:sz="5" w:space="0" w:color="000000"/>
            </w:tcBorders>
          </w:tcPr>
          <w:p w14:paraId="48BBA18C" w14:textId="77777777" w:rsidR="00B80405" w:rsidRPr="00B80405" w:rsidRDefault="002373AE" w:rsidP="00B80405">
            <w:pPr>
              <w:widowControl/>
              <w:autoSpaceDE/>
              <w:autoSpaceDN/>
              <w:adjustRightInd/>
              <w:spacing w:after="271" w:line="285" w:lineRule="exact"/>
              <w:ind w:left="120"/>
              <w:textAlignment w:val="baseline"/>
              <w:rPr>
                <w:rFonts w:ascii="Arial" w:eastAsia="Arial" w:hAnsi="Arial"/>
                <w:color w:val="000000"/>
                <w:szCs w:val="22"/>
                <w:lang w:val="en-US"/>
              </w:rPr>
            </w:pPr>
            <w:r>
              <w:rPr>
                <w:rFonts w:ascii="Arial" w:eastAsia="Arial" w:hAnsi="Arial"/>
                <w:color w:val="000000"/>
                <w:szCs w:val="22"/>
                <w:lang w:val="en-US"/>
              </w:rPr>
              <w:t>Board Secretary</w:t>
            </w:r>
          </w:p>
        </w:tc>
      </w:tr>
      <w:tr w:rsidR="00B80405" w:rsidRPr="00B80405" w14:paraId="58589224" w14:textId="77777777" w:rsidTr="00B80405">
        <w:trPr>
          <w:trHeight w:hRule="exact" w:val="562"/>
        </w:trPr>
        <w:tc>
          <w:tcPr>
            <w:tcW w:w="3893" w:type="dxa"/>
            <w:tcBorders>
              <w:top w:val="single" w:sz="5" w:space="0" w:color="000000"/>
              <w:left w:val="single" w:sz="5" w:space="0" w:color="000000"/>
              <w:bottom w:val="single" w:sz="5" w:space="0" w:color="000000"/>
              <w:right w:val="single" w:sz="5" w:space="0" w:color="000000"/>
            </w:tcBorders>
          </w:tcPr>
          <w:p w14:paraId="3AA82241" w14:textId="77777777" w:rsidR="00B80405" w:rsidRPr="00B80405" w:rsidRDefault="00B80405" w:rsidP="00B80405">
            <w:pPr>
              <w:widowControl/>
              <w:autoSpaceDE/>
              <w:autoSpaceDN/>
              <w:adjustRightInd/>
              <w:spacing w:line="275" w:lineRule="exact"/>
              <w:ind w:left="108"/>
              <w:textAlignment w:val="baseline"/>
              <w:rPr>
                <w:rFonts w:ascii="Arial" w:eastAsia="Arial" w:hAnsi="Arial"/>
                <w:color w:val="000000"/>
                <w:szCs w:val="22"/>
                <w:lang w:val="en-US"/>
              </w:rPr>
            </w:pPr>
            <w:r w:rsidRPr="00B80405">
              <w:rPr>
                <w:rFonts w:ascii="Arial" w:eastAsia="Arial" w:hAnsi="Arial"/>
                <w:color w:val="000000"/>
                <w:szCs w:val="22"/>
                <w:lang w:val="en-US"/>
              </w:rPr>
              <w:t>Receipt and opening of tenders</w:t>
            </w:r>
          </w:p>
        </w:tc>
        <w:tc>
          <w:tcPr>
            <w:tcW w:w="10085" w:type="dxa"/>
            <w:tcBorders>
              <w:top w:val="single" w:sz="5" w:space="0" w:color="000000"/>
              <w:left w:val="single" w:sz="5" w:space="0" w:color="000000"/>
              <w:bottom w:val="single" w:sz="5" w:space="0" w:color="000000"/>
              <w:right w:val="single" w:sz="5" w:space="0" w:color="000000"/>
            </w:tcBorders>
          </w:tcPr>
          <w:p w14:paraId="5F36E769" w14:textId="77777777" w:rsidR="00B80405" w:rsidRPr="00B80405" w:rsidRDefault="002373AE" w:rsidP="00B80405">
            <w:pPr>
              <w:widowControl/>
              <w:autoSpaceDE/>
              <w:autoSpaceDN/>
              <w:adjustRightInd/>
              <w:spacing w:after="271" w:line="285" w:lineRule="exact"/>
              <w:ind w:left="120"/>
              <w:textAlignment w:val="baseline"/>
              <w:rPr>
                <w:rFonts w:ascii="Arial" w:eastAsia="Arial" w:hAnsi="Arial"/>
                <w:color w:val="000000"/>
                <w:szCs w:val="22"/>
                <w:lang w:val="en-US"/>
              </w:rPr>
            </w:pPr>
            <w:r>
              <w:rPr>
                <w:rFonts w:ascii="Arial" w:eastAsia="Arial" w:hAnsi="Arial"/>
                <w:color w:val="000000"/>
                <w:szCs w:val="22"/>
                <w:lang w:val="en-US"/>
              </w:rPr>
              <w:t>Board Secretary</w:t>
            </w:r>
          </w:p>
        </w:tc>
      </w:tr>
      <w:tr w:rsidR="00B80405" w:rsidRPr="00B80405" w14:paraId="47A45EF5" w14:textId="77777777" w:rsidTr="00B80405">
        <w:trPr>
          <w:trHeight w:hRule="exact" w:val="562"/>
        </w:trPr>
        <w:tc>
          <w:tcPr>
            <w:tcW w:w="3893" w:type="dxa"/>
            <w:tcBorders>
              <w:top w:val="single" w:sz="5" w:space="0" w:color="000000"/>
              <w:left w:val="single" w:sz="5" w:space="0" w:color="000000"/>
              <w:bottom w:val="single" w:sz="5" w:space="0" w:color="000000"/>
              <w:right w:val="single" w:sz="5" w:space="0" w:color="000000"/>
            </w:tcBorders>
          </w:tcPr>
          <w:p w14:paraId="58EB579A" w14:textId="77777777" w:rsidR="00B80405" w:rsidRPr="00B80405" w:rsidRDefault="00B80405" w:rsidP="00B80405">
            <w:pPr>
              <w:widowControl/>
              <w:autoSpaceDE/>
              <w:autoSpaceDN/>
              <w:adjustRightInd/>
              <w:spacing w:line="275" w:lineRule="exact"/>
              <w:ind w:left="108"/>
              <w:textAlignment w:val="baseline"/>
              <w:rPr>
                <w:rFonts w:ascii="Arial" w:eastAsia="Arial" w:hAnsi="Arial"/>
                <w:color w:val="000000"/>
                <w:szCs w:val="22"/>
                <w:lang w:val="en-US"/>
              </w:rPr>
            </w:pPr>
            <w:r w:rsidRPr="00B80405">
              <w:rPr>
                <w:rFonts w:ascii="Arial" w:eastAsia="Arial" w:hAnsi="Arial"/>
                <w:color w:val="000000"/>
                <w:szCs w:val="22"/>
                <w:lang w:val="en-US"/>
              </w:rPr>
              <w:t>Civil Contingencies /Emergency Planning</w:t>
            </w:r>
          </w:p>
        </w:tc>
        <w:tc>
          <w:tcPr>
            <w:tcW w:w="10085" w:type="dxa"/>
            <w:tcBorders>
              <w:top w:val="single" w:sz="5" w:space="0" w:color="000000"/>
              <w:left w:val="single" w:sz="5" w:space="0" w:color="000000"/>
              <w:bottom w:val="single" w:sz="5" w:space="0" w:color="000000"/>
              <w:right w:val="single" w:sz="5" w:space="0" w:color="000000"/>
            </w:tcBorders>
          </w:tcPr>
          <w:p w14:paraId="578C97B2" w14:textId="77777777" w:rsidR="00B80405" w:rsidRPr="00B80405" w:rsidRDefault="00363119" w:rsidP="00B80405">
            <w:pPr>
              <w:widowControl/>
              <w:autoSpaceDE/>
              <w:autoSpaceDN/>
              <w:adjustRightInd/>
              <w:spacing w:after="271" w:line="285" w:lineRule="exact"/>
              <w:ind w:left="120"/>
              <w:textAlignment w:val="baseline"/>
              <w:rPr>
                <w:rFonts w:ascii="Arial" w:eastAsia="Arial" w:hAnsi="Arial"/>
                <w:color w:val="000000"/>
                <w:szCs w:val="22"/>
                <w:lang w:val="en-US"/>
              </w:rPr>
            </w:pPr>
            <w:r>
              <w:rPr>
                <w:rFonts w:ascii="Arial" w:eastAsia="Arial" w:hAnsi="Arial"/>
                <w:color w:val="000000"/>
                <w:szCs w:val="22"/>
                <w:lang w:val="en-US"/>
              </w:rPr>
              <w:t xml:space="preserve">Director of Finance and Corporate Services </w:t>
            </w:r>
          </w:p>
        </w:tc>
      </w:tr>
      <w:tr w:rsidR="00FA01B4" w:rsidRPr="00B80405" w14:paraId="21C0443A" w14:textId="77777777" w:rsidTr="00FA01B4">
        <w:trPr>
          <w:trHeight w:hRule="exact" w:val="562"/>
        </w:trPr>
        <w:tc>
          <w:tcPr>
            <w:tcW w:w="3893" w:type="dxa"/>
            <w:tcBorders>
              <w:top w:val="single" w:sz="5" w:space="0" w:color="000000"/>
              <w:left w:val="single" w:sz="5" w:space="0" w:color="000000"/>
              <w:bottom w:val="single" w:sz="5" w:space="0" w:color="000000"/>
              <w:right w:val="single" w:sz="5" w:space="0" w:color="000000"/>
            </w:tcBorders>
          </w:tcPr>
          <w:p w14:paraId="07DBA7F0" w14:textId="77777777" w:rsidR="00FA01B4" w:rsidRPr="00B80405" w:rsidRDefault="00FA01B4" w:rsidP="00FA01B4">
            <w:pPr>
              <w:widowControl/>
              <w:autoSpaceDE/>
              <w:autoSpaceDN/>
              <w:adjustRightInd/>
              <w:spacing w:line="275" w:lineRule="exact"/>
              <w:ind w:left="108"/>
              <w:textAlignment w:val="baseline"/>
              <w:rPr>
                <w:rFonts w:ascii="Arial" w:eastAsia="Arial" w:hAnsi="Arial"/>
                <w:color w:val="000000"/>
                <w:szCs w:val="22"/>
                <w:lang w:val="en-US"/>
              </w:rPr>
            </w:pPr>
            <w:r>
              <w:rPr>
                <w:rFonts w:ascii="Arial" w:eastAsia="Arial" w:hAnsi="Arial"/>
                <w:color w:val="000000"/>
                <w:szCs w:val="22"/>
                <w:lang w:val="en-US"/>
              </w:rPr>
              <w:t>Variation of Funded Establishment</w:t>
            </w:r>
          </w:p>
        </w:tc>
        <w:tc>
          <w:tcPr>
            <w:tcW w:w="10085" w:type="dxa"/>
            <w:tcBorders>
              <w:top w:val="single" w:sz="5" w:space="0" w:color="000000"/>
              <w:left w:val="single" w:sz="5" w:space="0" w:color="000000"/>
              <w:bottom w:val="single" w:sz="5" w:space="0" w:color="000000"/>
              <w:right w:val="single" w:sz="5" w:space="0" w:color="000000"/>
            </w:tcBorders>
          </w:tcPr>
          <w:p w14:paraId="10C647E1" w14:textId="77777777" w:rsidR="00FA01B4" w:rsidRDefault="00FA01B4" w:rsidP="00FA01B4">
            <w:pPr>
              <w:widowControl/>
              <w:autoSpaceDE/>
              <w:autoSpaceDN/>
              <w:adjustRightInd/>
              <w:spacing w:after="271" w:line="285" w:lineRule="exact"/>
              <w:ind w:left="120"/>
              <w:textAlignment w:val="baseline"/>
              <w:rPr>
                <w:rFonts w:ascii="Arial" w:eastAsia="Arial" w:hAnsi="Arial"/>
                <w:color w:val="000000"/>
                <w:szCs w:val="22"/>
                <w:lang w:val="en-US"/>
              </w:rPr>
            </w:pPr>
            <w:r>
              <w:rPr>
                <w:rFonts w:ascii="Arial" w:eastAsia="Arial" w:hAnsi="Arial"/>
                <w:color w:val="000000"/>
                <w:szCs w:val="22"/>
                <w:lang w:val="en-US"/>
              </w:rPr>
              <w:t>Chief Executive</w:t>
            </w:r>
          </w:p>
        </w:tc>
      </w:tr>
      <w:tr w:rsidR="00892DB3" w:rsidRPr="00B80405" w14:paraId="555CD897" w14:textId="77777777" w:rsidTr="00FA01B4">
        <w:trPr>
          <w:trHeight w:hRule="exact" w:val="562"/>
        </w:trPr>
        <w:tc>
          <w:tcPr>
            <w:tcW w:w="3893" w:type="dxa"/>
            <w:tcBorders>
              <w:top w:val="single" w:sz="5" w:space="0" w:color="000000"/>
              <w:left w:val="single" w:sz="5" w:space="0" w:color="000000"/>
              <w:bottom w:val="single" w:sz="5" w:space="0" w:color="000000"/>
              <w:right w:val="single" w:sz="5" w:space="0" w:color="000000"/>
            </w:tcBorders>
          </w:tcPr>
          <w:p w14:paraId="68063577" w14:textId="77777777" w:rsidR="00892DB3" w:rsidRDefault="00892DB3" w:rsidP="00FA01B4">
            <w:pPr>
              <w:widowControl/>
              <w:autoSpaceDE/>
              <w:autoSpaceDN/>
              <w:adjustRightInd/>
              <w:spacing w:line="275" w:lineRule="exact"/>
              <w:ind w:left="108"/>
              <w:textAlignment w:val="baseline"/>
              <w:rPr>
                <w:rFonts w:ascii="Arial" w:eastAsia="Arial" w:hAnsi="Arial"/>
                <w:color w:val="000000"/>
                <w:szCs w:val="22"/>
                <w:lang w:val="en-US"/>
              </w:rPr>
            </w:pPr>
            <w:r>
              <w:rPr>
                <w:rFonts w:ascii="Arial" w:hAnsi="Arial" w:cs="Arial"/>
              </w:rPr>
              <w:t>Responsible Officer for medical trainees</w:t>
            </w:r>
          </w:p>
        </w:tc>
        <w:tc>
          <w:tcPr>
            <w:tcW w:w="10085" w:type="dxa"/>
            <w:tcBorders>
              <w:top w:val="single" w:sz="5" w:space="0" w:color="000000"/>
              <w:left w:val="single" w:sz="5" w:space="0" w:color="000000"/>
              <w:bottom w:val="single" w:sz="5" w:space="0" w:color="000000"/>
              <w:right w:val="single" w:sz="5" w:space="0" w:color="000000"/>
            </w:tcBorders>
          </w:tcPr>
          <w:p w14:paraId="513E129C" w14:textId="77777777" w:rsidR="00892DB3" w:rsidRDefault="00892DB3" w:rsidP="00FA01B4">
            <w:pPr>
              <w:widowControl/>
              <w:autoSpaceDE/>
              <w:autoSpaceDN/>
              <w:adjustRightInd/>
              <w:spacing w:after="271" w:line="285" w:lineRule="exact"/>
              <w:ind w:left="120"/>
              <w:textAlignment w:val="baseline"/>
              <w:rPr>
                <w:rFonts w:ascii="Arial" w:eastAsia="Arial" w:hAnsi="Arial"/>
                <w:color w:val="000000"/>
                <w:szCs w:val="22"/>
                <w:lang w:val="en-US"/>
              </w:rPr>
            </w:pPr>
            <w:r>
              <w:rPr>
                <w:rFonts w:ascii="Arial" w:eastAsia="Arial" w:hAnsi="Arial"/>
                <w:color w:val="000000"/>
                <w:szCs w:val="22"/>
                <w:lang w:val="en-US"/>
              </w:rPr>
              <w:t>Medical Director</w:t>
            </w:r>
          </w:p>
        </w:tc>
      </w:tr>
    </w:tbl>
    <w:p w14:paraId="65EE049A" w14:textId="77777777" w:rsidR="00B80405" w:rsidRPr="00B80405" w:rsidRDefault="00B80405" w:rsidP="00B80405">
      <w:pPr>
        <w:widowControl/>
        <w:autoSpaceDE/>
        <w:autoSpaceDN/>
        <w:adjustRightInd/>
        <w:spacing w:after="423" w:line="20" w:lineRule="exact"/>
        <w:rPr>
          <w:rFonts w:eastAsia="PMingLiU"/>
          <w:sz w:val="22"/>
          <w:szCs w:val="22"/>
          <w:lang w:val="en-US"/>
        </w:rPr>
      </w:pPr>
    </w:p>
    <w:p w14:paraId="7733696D" w14:textId="77777777" w:rsidR="00B80405" w:rsidRPr="00B80405" w:rsidRDefault="00B80405" w:rsidP="00B80405">
      <w:pPr>
        <w:widowControl/>
        <w:autoSpaceDE/>
        <w:autoSpaceDN/>
        <w:adjustRightInd/>
        <w:spacing w:before="6" w:line="273" w:lineRule="exact"/>
        <w:ind w:left="72"/>
        <w:textAlignment w:val="baseline"/>
        <w:rPr>
          <w:rFonts w:ascii="Arial" w:eastAsia="Arial" w:hAnsi="Arial"/>
          <w:color w:val="000000"/>
          <w:szCs w:val="22"/>
          <w:lang w:val="en-US"/>
        </w:rPr>
      </w:pPr>
      <w:r w:rsidRPr="00B80405">
        <w:rPr>
          <w:rFonts w:ascii="Arial" w:eastAsia="Arial" w:hAnsi="Arial"/>
          <w:color w:val="000000"/>
          <w:spacing w:val="4"/>
          <w:szCs w:val="22"/>
          <w:lang w:val="en-US"/>
        </w:rPr>
        <w:t xml:space="preserve">This scheme only relates to matters delegated by the Board to the Chief Executive and their Executive Directors, together with </w:t>
      </w:r>
      <w:r w:rsidRPr="00B80405">
        <w:rPr>
          <w:rFonts w:ascii="Arial" w:eastAsia="Arial" w:hAnsi="Arial"/>
          <w:color w:val="000000"/>
          <w:szCs w:val="22"/>
          <w:lang w:val="en-US"/>
        </w:rPr>
        <w:t>certain other specific matters referred to in Standing Financial Instructions.</w:t>
      </w:r>
    </w:p>
    <w:p w14:paraId="0A606081" w14:textId="77777777" w:rsidR="00B80405" w:rsidRPr="00B80405" w:rsidRDefault="00B80405" w:rsidP="00B80405">
      <w:pPr>
        <w:widowControl/>
        <w:autoSpaceDE/>
        <w:autoSpaceDN/>
        <w:adjustRightInd/>
        <w:spacing w:before="316" w:line="250" w:lineRule="exact"/>
        <w:ind w:left="72"/>
        <w:textAlignment w:val="baseline"/>
        <w:rPr>
          <w:rFonts w:ascii="Arial" w:eastAsia="Arial" w:hAnsi="Arial"/>
          <w:color w:val="000000"/>
          <w:szCs w:val="22"/>
          <w:lang w:val="en-US"/>
        </w:rPr>
      </w:pPr>
      <w:r w:rsidRPr="00B80405">
        <w:rPr>
          <w:rFonts w:ascii="Arial" w:eastAsia="Arial" w:hAnsi="Arial"/>
          <w:color w:val="000000"/>
          <w:szCs w:val="22"/>
          <w:lang w:val="en-US"/>
        </w:rPr>
        <w:t>Each Executive Director is responsible for delegation within their department. They should produce a scheme of delegation for matters within their department, which should also set out how departmental budget and procedures for approval of expenditure are delegated.</w:t>
      </w:r>
    </w:p>
    <w:p w14:paraId="2E62E98A" w14:textId="77777777" w:rsidR="00B80405" w:rsidRPr="00B80405" w:rsidRDefault="00B80405" w:rsidP="00B80405">
      <w:pPr>
        <w:widowControl/>
        <w:autoSpaceDE/>
        <w:autoSpaceDN/>
        <w:adjustRightInd/>
        <w:spacing w:before="316" w:line="250" w:lineRule="exact"/>
        <w:ind w:left="72"/>
        <w:jc w:val="center"/>
        <w:textAlignment w:val="baseline"/>
        <w:rPr>
          <w:rFonts w:ascii="Arial" w:eastAsia="Arial" w:hAnsi="Arial"/>
          <w:color w:val="000000"/>
          <w:szCs w:val="22"/>
          <w:lang w:val="en-US"/>
        </w:rPr>
      </w:pPr>
    </w:p>
    <w:p w14:paraId="23A62136" w14:textId="77777777" w:rsidR="00B80405" w:rsidRPr="00B80405" w:rsidRDefault="00B80405" w:rsidP="00B80405">
      <w:pPr>
        <w:widowControl/>
        <w:autoSpaceDE/>
        <w:autoSpaceDN/>
        <w:adjustRightInd/>
        <w:spacing w:before="316" w:line="250" w:lineRule="exact"/>
        <w:ind w:left="72"/>
        <w:jc w:val="center"/>
        <w:textAlignment w:val="baseline"/>
        <w:rPr>
          <w:rFonts w:ascii="Arial" w:eastAsia="Arial" w:hAnsi="Arial"/>
          <w:color w:val="000000"/>
          <w:szCs w:val="22"/>
          <w:lang w:val="en-US"/>
        </w:rPr>
      </w:pPr>
    </w:p>
    <w:p w14:paraId="3754D26F" w14:textId="77777777" w:rsidR="00B80405" w:rsidRPr="00B80405" w:rsidRDefault="00B80405" w:rsidP="00B80405">
      <w:pPr>
        <w:widowControl/>
        <w:autoSpaceDE/>
        <w:autoSpaceDN/>
        <w:adjustRightInd/>
        <w:spacing w:before="316" w:line="250" w:lineRule="exact"/>
        <w:ind w:left="72"/>
        <w:jc w:val="center"/>
        <w:textAlignment w:val="baseline"/>
        <w:rPr>
          <w:rFonts w:ascii="Arial" w:eastAsia="Arial" w:hAnsi="Arial"/>
          <w:color w:val="000000"/>
          <w:szCs w:val="22"/>
          <w:lang w:val="en-US"/>
        </w:rPr>
      </w:pPr>
    </w:p>
    <w:p w14:paraId="4C19C08B" w14:textId="77777777" w:rsidR="00B80405" w:rsidRPr="00B80405" w:rsidRDefault="00B80405" w:rsidP="00B80405">
      <w:pPr>
        <w:widowControl/>
        <w:autoSpaceDE/>
        <w:autoSpaceDN/>
        <w:adjustRightInd/>
        <w:spacing w:before="316" w:line="250" w:lineRule="exact"/>
        <w:ind w:left="72"/>
        <w:jc w:val="center"/>
        <w:textAlignment w:val="baseline"/>
        <w:rPr>
          <w:rFonts w:ascii="Arial" w:eastAsia="Arial" w:hAnsi="Arial"/>
          <w:color w:val="000000"/>
          <w:szCs w:val="22"/>
          <w:lang w:val="en-US"/>
        </w:rPr>
      </w:pPr>
    </w:p>
    <w:p w14:paraId="12FC74A2" w14:textId="77777777" w:rsidR="00B80405" w:rsidRPr="00B80405" w:rsidRDefault="00B80405" w:rsidP="00B80405">
      <w:pPr>
        <w:widowControl/>
        <w:autoSpaceDE/>
        <w:autoSpaceDN/>
        <w:adjustRightInd/>
        <w:rPr>
          <w:rFonts w:eastAsia="PMingLiU"/>
          <w:sz w:val="22"/>
          <w:szCs w:val="22"/>
          <w:lang w:val="en-US"/>
        </w:rPr>
        <w:sectPr w:rsidR="00B80405" w:rsidRPr="00B80405">
          <w:pgSz w:w="16838" w:h="11909" w:orient="landscape"/>
          <w:pgMar w:top="1420" w:right="1322" w:bottom="313" w:left="1328" w:header="720" w:footer="720" w:gutter="0"/>
          <w:cols w:space="720"/>
        </w:sectPr>
      </w:pPr>
    </w:p>
    <w:p w14:paraId="7A13200C" w14:textId="77777777" w:rsidR="00B80405" w:rsidRPr="00B80405" w:rsidRDefault="00B80405" w:rsidP="00B80405">
      <w:pPr>
        <w:widowControl/>
        <w:autoSpaceDE/>
        <w:autoSpaceDN/>
        <w:adjustRightInd/>
        <w:rPr>
          <w:rFonts w:eastAsia="PMingLiU"/>
          <w:sz w:val="22"/>
          <w:szCs w:val="22"/>
          <w:lang w:val="en-US"/>
        </w:rPr>
        <w:sectPr w:rsidR="00B80405" w:rsidRPr="00B80405">
          <w:type w:val="continuous"/>
          <w:pgSz w:w="16838" w:h="11909" w:orient="landscape"/>
          <w:pgMar w:top="1440" w:right="1322" w:bottom="313" w:left="1328" w:header="720" w:footer="720" w:gutter="0"/>
          <w:cols w:space="720"/>
        </w:sectPr>
      </w:pPr>
    </w:p>
    <w:p w14:paraId="4AC16B36" w14:textId="77777777" w:rsidR="00B80405" w:rsidRPr="00B80405" w:rsidRDefault="00B80405" w:rsidP="00B80405">
      <w:pPr>
        <w:widowControl/>
        <w:autoSpaceDE/>
        <w:autoSpaceDN/>
        <w:adjustRightInd/>
        <w:spacing w:before="18" w:line="273" w:lineRule="exact"/>
        <w:textAlignment w:val="baseline"/>
        <w:rPr>
          <w:rFonts w:ascii="Arial" w:eastAsia="Arial" w:hAnsi="Arial" w:cs="Arial"/>
          <w:b/>
          <w:color w:val="000000"/>
          <w:lang w:val="en-US"/>
        </w:rPr>
      </w:pPr>
    </w:p>
    <w:p w14:paraId="793AE462" w14:textId="77777777" w:rsidR="00B80405" w:rsidRPr="00B80405" w:rsidRDefault="00B80405" w:rsidP="00B80405">
      <w:pPr>
        <w:widowControl/>
        <w:autoSpaceDE/>
        <w:autoSpaceDN/>
        <w:adjustRightInd/>
        <w:spacing w:before="18" w:line="273" w:lineRule="exact"/>
        <w:ind w:left="720"/>
        <w:textAlignment w:val="baseline"/>
        <w:rPr>
          <w:rFonts w:ascii="Arial" w:eastAsia="Arial" w:hAnsi="Arial" w:cs="Arial"/>
          <w:b/>
          <w:color w:val="000000"/>
          <w:lang w:val="en-US"/>
        </w:rPr>
      </w:pPr>
      <w:r w:rsidRPr="00B80405">
        <w:rPr>
          <w:rFonts w:ascii="Arial" w:eastAsia="Arial" w:hAnsi="Arial" w:cs="Arial"/>
          <w:b/>
          <w:color w:val="000000"/>
          <w:lang w:val="en-US"/>
        </w:rPr>
        <w:t>Delegated Financial Limits</w:t>
      </w:r>
    </w:p>
    <w:p w14:paraId="635887C6" w14:textId="77777777" w:rsidR="00B80405" w:rsidRPr="00B80405" w:rsidRDefault="00B80405" w:rsidP="00B80405">
      <w:pPr>
        <w:widowControl/>
        <w:autoSpaceDE/>
        <w:autoSpaceDN/>
        <w:adjustRightInd/>
        <w:spacing w:before="18" w:line="273" w:lineRule="exact"/>
        <w:ind w:left="720"/>
        <w:textAlignment w:val="baseline"/>
        <w:rPr>
          <w:rFonts w:ascii="Arial" w:eastAsia="Arial" w:hAnsi="Arial" w:cs="Arial"/>
          <w:b/>
          <w:color w:val="000000"/>
          <w:lang w:val="en-US"/>
        </w:rPr>
      </w:pPr>
    </w:p>
    <w:tbl>
      <w:tblPr>
        <w:tblW w:w="14007" w:type="dxa"/>
        <w:tblInd w:w="626" w:type="dxa"/>
        <w:tblLook w:val="04A0" w:firstRow="1" w:lastRow="0" w:firstColumn="1" w:lastColumn="0" w:noHBand="0" w:noVBand="1"/>
      </w:tblPr>
      <w:tblGrid>
        <w:gridCol w:w="14766"/>
        <w:gridCol w:w="222"/>
        <w:gridCol w:w="222"/>
        <w:gridCol w:w="222"/>
        <w:gridCol w:w="222"/>
        <w:gridCol w:w="222"/>
      </w:tblGrid>
      <w:tr w:rsidR="00B80405" w:rsidRPr="00B80405" w14:paraId="41CA48C6" w14:textId="77777777" w:rsidTr="0033320B">
        <w:trPr>
          <w:trHeight w:val="300"/>
        </w:trPr>
        <w:tc>
          <w:tcPr>
            <w:tcW w:w="350" w:type="dxa"/>
            <w:tcBorders>
              <w:top w:val="nil"/>
              <w:left w:val="nil"/>
              <w:bottom w:val="nil"/>
              <w:right w:val="nil"/>
            </w:tcBorders>
            <w:shd w:val="clear" w:color="auto" w:fill="auto"/>
            <w:noWrap/>
            <w:vAlign w:val="bottom"/>
            <w:hideMark/>
          </w:tcPr>
          <w:p w14:paraId="565DA0A7" w14:textId="77777777" w:rsidR="00B80405" w:rsidRDefault="00B80405" w:rsidP="00B80405">
            <w:pPr>
              <w:widowControl/>
              <w:autoSpaceDE/>
              <w:autoSpaceDN/>
              <w:adjustRightInd/>
              <w:jc w:val="center"/>
              <w:rPr>
                <w:rFonts w:ascii="Calibri" w:hAnsi="Calibri"/>
                <w:color w:val="000000"/>
                <w:sz w:val="22"/>
                <w:szCs w:val="22"/>
                <w:lang w:eastAsia="en-GB"/>
              </w:rPr>
            </w:pPr>
          </w:p>
          <w:p w14:paraId="60E90BD2" w14:textId="77777777" w:rsidR="0033320B" w:rsidRDefault="0033320B" w:rsidP="00B80405">
            <w:pPr>
              <w:widowControl/>
              <w:autoSpaceDE/>
              <w:autoSpaceDN/>
              <w:adjustRightInd/>
              <w:jc w:val="center"/>
              <w:rPr>
                <w:rFonts w:ascii="Calibri" w:hAnsi="Calibri"/>
                <w:color w:val="000000"/>
                <w:sz w:val="22"/>
                <w:szCs w:val="22"/>
                <w:lang w:eastAsia="en-GB"/>
              </w:rPr>
            </w:pPr>
          </w:p>
          <w:tbl>
            <w:tblPr>
              <w:tblW w:w="14540" w:type="dxa"/>
              <w:tblLook w:val="04A0" w:firstRow="1" w:lastRow="0" w:firstColumn="1" w:lastColumn="0" w:noHBand="0" w:noVBand="1"/>
            </w:tblPr>
            <w:tblGrid>
              <w:gridCol w:w="700"/>
              <w:gridCol w:w="6480"/>
              <w:gridCol w:w="1840"/>
              <w:gridCol w:w="1840"/>
              <w:gridCol w:w="1840"/>
              <w:gridCol w:w="1840"/>
            </w:tblGrid>
            <w:tr w:rsidR="0033320B" w:rsidRPr="0033320B" w14:paraId="0D745576" w14:textId="77777777" w:rsidTr="0033320B">
              <w:trPr>
                <w:trHeight w:val="900"/>
              </w:trPr>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77595E"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 </w:t>
                  </w:r>
                </w:p>
              </w:tc>
              <w:tc>
                <w:tcPr>
                  <w:tcW w:w="6480" w:type="dxa"/>
                  <w:tcBorders>
                    <w:top w:val="single" w:sz="4" w:space="0" w:color="auto"/>
                    <w:left w:val="nil"/>
                    <w:bottom w:val="single" w:sz="4" w:space="0" w:color="auto"/>
                    <w:right w:val="single" w:sz="4" w:space="0" w:color="auto"/>
                  </w:tcBorders>
                  <w:shd w:val="clear" w:color="auto" w:fill="auto"/>
                  <w:vAlign w:val="center"/>
                  <w:hideMark/>
                </w:tcPr>
                <w:p w14:paraId="68AC626F" w14:textId="77777777" w:rsidR="0033320B" w:rsidRPr="0033320B" w:rsidRDefault="0033320B" w:rsidP="0033320B">
                  <w:pPr>
                    <w:widowControl/>
                    <w:autoSpaceDE/>
                    <w:autoSpaceDN/>
                    <w:adjustRightInd/>
                    <w:rPr>
                      <w:rFonts w:ascii="Calibri" w:hAnsi="Calibri"/>
                      <w:b/>
                      <w:bCs/>
                      <w:color w:val="000000"/>
                      <w:sz w:val="22"/>
                      <w:szCs w:val="22"/>
                      <w:lang w:eastAsia="en-GB"/>
                    </w:rPr>
                  </w:pPr>
                  <w:r w:rsidRPr="0033320B">
                    <w:rPr>
                      <w:rFonts w:ascii="Calibri" w:hAnsi="Calibri"/>
                      <w:b/>
                      <w:bCs/>
                      <w:color w:val="000000"/>
                      <w:sz w:val="22"/>
                      <w:szCs w:val="22"/>
                      <w:lang w:eastAsia="en-GB"/>
                    </w:rPr>
                    <w:t>HEIW</w:t>
                  </w:r>
                </w:p>
              </w:tc>
              <w:tc>
                <w:tcPr>
                  <w:tcW w:w="1840" w:type="dxa"/>
                  <w:tcBorders>
                    <w:top w:val="single" w:sz="4" w:space="0" w:color="auto"/>
                    <w:left w:val="nil"/>
                    <w:bottom w:val="single" w:sz="4" w:space="0" w:color="auto"/>
                    <w:right w:val="single" w:sz="4" w:space="0" w:color="auto"/>
                  </w:tcBorders>
                  <w:shd w:val="clear" w:color="auto" w:fill="auto"/>
                  <w:vAlign w:val="center"/>
                  <w:hideMark/>
                </w:tcPr>
                <w:p w14:paraId="38491CC2" w14:textId="77777777" w:rsidR="0033320B" w:rsidRPr="0033320B" w:rsidRDefault="0033320B" w:rsidP="0033320B">
                  <w:pPr>
                    <w:widowControl/>
                    <w:autoSpaceDE/>
                    <w:autoSpaceDN/>
                    <w:adjustRightInd/>
                    <w:jc w:val="center"/>
                    <w:rPr>
                      <w:rFonts w:ascii="Calibri" w:hAnsi="Calibri"/>
                      <w:b/>
                      <w:bCs/>
                      <w:color w:val="000000"/>
                      <w:sz w:val="22"/>
                      <w:szCs w:val="22"/>
                      <w:lang w:eastAsia="en-GB"/>
                    </w:rPr>
                  </w:pPr>
                  <w:r w:rsidRPr="0033320B">
                    <w:rPr>
                      <w:rFonts w:ascii="Calibri" w:hAnsi="Calibri"/>
                      <w:b/>
                      <w:bCs/>
                      <w:color w:val="000000"/>
                      <w:sz w:val="22"/>
                      <w:szCs w:val="22"/>
                      <w:lang w:eastAsia="en-GB"/>
                    </w:rPr>
                    <w:t>Education and Training Contracts with Universities</w:t>
                  </w:r>
                </w:p>
              </w:tc>
              <w:tc>
                <w:tcPr>
                  <w:tcW w:w="1840" w:type="dxa"/>
                  <w:tcBorders>
                    <w:top w:val="single" w:sz="4" w:space="0" w:color="auto"/>
                    <w:left w:val="nil"/>
                    <w:bottom w:val="single" w:sz="4" w:space="0" w:color="auto"/>
                    <w:right w:val="single" w:sz="4" w:space="0" w:color="auto"/>
                  </w:tcBorders>
                  <w:shd w:val="clear" w:color="auto" w:fill="auto"/>
                  <w:vAlign w:val="center"/>
                  <w:hideMark/>
                </w:tcPr>
                <w:p w14:paraId="67E10F8C" w14:textId="77777777" w:rsidR="0033320B" w:rsidRPr="0033320B" w:rsidRDefault="0033320B" w:rsidP="0033320B">
                  <w:pPr>
                    <w:widowControl/>
                    <w:autoSpaceDE/>
                    <w:autoSpaceDN/>
                    <w:adjustRightInd/>
                    <w:jc w:val="center"/>
                    <w:rPr>
                      <w:rFonts w:ascii="Calibri" w:hAnsi="Calibri"/>
                      <w:b/>
                      <w:bCs/>
                      <w:color w:val="000000"/>
                      <w:sz w:val="22"/>
                      <w:szCs w:val="22"/>
                      <w:lang w:eastAsia="en-GB"/>
                    </w:rPr>
                  </w:pPr>
                  <w:r w:rsidRPr="0033320B">
                    <w:rPr>
                      <w:rFonts w:ascii="Calibri" w:hAnsi="Calibri"/>
                      <w:b/>
                      <w:bCs/>
                      <w:color w:val="000000"/>
                      <w:sz w:val="22"/>
                      <w:szCs w:val="22"/>
                      <w:lang w:eastAsia="en-GB"/>
                    </w:rPr>
                    <w:t>Education and Training Invoices</w:t>
                  </w:r>
                </w:p>
              </w:tc>
              <w:tc>
                <w:tcPr>
                  <w:tcW w:w="1840" w:type="dxa"/>
                  <w:tcBorders>
                    <w:top w:val="single" w:sz="4" w:space="0" w:color="auto"/>
                    <w:left w:val="nil"/>
                    <w:bottom w:val="single" w:sz="4" w:space="0" w:color="auto"/>
                    <w:right w:val="single" w:sz="4" w:space="0" w:color="auto"/>
                  </w:tcBorders>
                  <w:shd w:val="clear" w:color="auto" w:fill="auto"/>
                  <w:vAlign w:val="center"/>
                  <w:hideMark/>
                </w:tcPr>
                <w:p w14:paraId="401E5C3B" w14:textId="77777777" w:rsidR="0033320B" w:rsidRPr="0033320B" w:rsidRDefault="0033320B" w:rsidP="0033320B">
                  <w:pPr>
                    <w:widowControl/>
                    <w:autoSpaceDE/>
                    <w:autoSpaceDN/>
                    <w:adjustRightInd/>
                    <w:jc w:val="center"/>
                    <w:rPr>
                      <w:rFonts w:ascii="Calibri" w:hAnsi="Calibri"/>
                      <w:b/>
                      <w:bCs/>
                      <w:color w:val="000000"/>
                      <w:sz w:val="22"/>
                      <w:szCs w:val="22"/>
                      <w:lang w:eastAsia="en-GB"/>
                    </w:rPr>
                  </w:pPr>
                  <w:r w:rsidRPr="0033320B">
                    <w:rPr>
                      <w:rFonts w:ascii="Calibri" w:hAnsi="Calibri"/>
                      <w:b/>
                      <w:bCs/>
                      <w:color w:val="000000"/>
                      <w:sz w:val="22"/>
                      <w:szCs w:val="22"/>
                      <w:lang w:eastAsia="en-GB"/>
                    </w:rPr>
                    <w:t>Revenue *</w:t>
                  </w:r>
                </w:p>
              </w:tc>
              <w:tc>
                <w:tcPr>
                  <w:tcW w:w="1840" w:type="dxa"/>
                  <w:tcBorders>
                    <w:top w:val="single" w:sz="4" w:space="0" w:color="auto"/>
                    <w:left w:val="nil"/>
                    <w:bottom w:val="single" w:sz="4" w:space="0" w:color="auto"/>
                    <w:right w:val="single" w:sz="4" w:space="0" w:color="auto"/>
                  </w:tcBorders>
                  <w:shd w:val="clear" w:color="auto" w:fill="auto"/>
                  <w:vAlign w:val="center"/>
                  <w:hideMark/>
                </w:tcPr>
                <w:p w14:paraId="67C50C43" w14:textId="77777777" w:rsidR="0033320B" w:rsidRPr="0033320B" w:rsidRDefault="0033320B" w:rsidP="0033320B">
                  <w:pPr>
                    <w:widowControl/>
                    <w:autoSpaceDE/>
                    <w:autoSpaceDN/>
                    <w:adjustRightInd/>
                    <w:jc w:val="center"/>
                    <w:rPr>
                      <w:rFonts w:ascii="Calibri" w:hAnsi="Calibri"/>
                      <w:b/>
                      <w:bCs/>
                      <w:color w:val="000000"/>
                      <w:sz w:val="22"/>
                      <w:szCs w:val="22"/>
                      <w:lang w:eastAsia="en-GB"/>
                    </w:rPr>
                  </w:pPr>
                  <w:r w:rsidRPr="0033320B">
                    <w:rPr>
                      <w:rFonts w:ascii="Calibri" w:hAnsi="Calibri"/>
                      <w:b/>
                      <w:bCs/>
                      <w:color w:val="000000"/>
                      <w:sz w:val="22"/>
                      <w:szCs w:val="22"/>
                      <w:lang w:eastAsia="en-GB"/>
                    </w:rPr>
                    <w:t xml:space="preserve">Capital </w:t>
                  </w:r>
                </w:p>
              </w:tc>
            </w:tr>
            <w:tr w:rsidR="0033320B" w:rsidRPr="0033320B" w14:paraId="0EAB7958" w14:textId="77777777" w:rsidTr="0033320B">
              <w:trPr>
                <w:trHeight w:val="30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42FF51A8"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1</w:t>
                  </w:r>
                </w:p>
              </w:tc>
              <w:tc>
                <w:tcPr>
                  <w:tcW w:w="6480" w:type="dxa"/>
                  <w:tcBorders>
                    <w:top w:val="nil"/>
                    <w:left w:val="nil"/>
                    <w:bottom w:val="single" w:sz="4" w:space="0" w:color="auto"/>
                    <w:right w:val="single" w:sz="4" w:space="0" w:color="auto"/>
                  </w:tcBorders>
                  <w:shd w:val="clear" w:color="auto" w:fill="auto"/>
                  <w:vAlign w:val="center"/>
                  <w:hideMark/>
                </w:tcPr>
                <w:p w14:paraId="57EC5FF0" w14:textId="77777777" w:rsidR="0033320B" w:rsidRPr="0033320B" w:rsidRDefault="0033320B" w:rsidP="0033320B">
                  <w:pPr>
                    <w:widowControl/>
                    <w:autoSpaceDE/>
                    <w:autoSpaceDN/>
                    <w:adjustRightInd/>
                    <w:rPr>
                      <w:rFonts w:ascii="Calibri" w:hAnsi="Calibri"/>
                      <w:color w:val="000000"/>
                      <w:sz w:val="22"/>
                      <w:szCs w:val="22"/>
                      <w:lang w:eastAsia="en-GB"/>
                    </w:rPr>
                  </w:pPr>
                  <w:r w:rsidRPr="0033320B">
                    <w:rPr>
                      <w:rFonts w:ascii="Calibri" w:hAnsi="Calibri"/>
                      <w:color w:val="000000"/>
                      <w:sz w:val="22"/>
                      <w:szCs w:val="22"/>
                      <w:lang w:eastAsia="en-GB"/>
                    </w:rPr>
                    <w:t>Board</w:t>
                  </w:r>
                </w:p>
              </w:tc>
              <w:tc>
                <w:tcPr>
                  <w:tcW w:w="1840" w:type="dxa"/>
                  <w:tcBorders>
                    <w:top w:val="nil"/>
                    <w:left w:val="nil"/>
                    <w:bottom w:val="single" w:sz="4" w:space="0" w:color="auto"/>
                    <w:right w:val="single" w:sz="4" w:space="0" w:color="auto"/>
                  </w:tcBorders>
                  <w:shd w:val="clear" w:color="auto" w:fill="auto"/>
                  <w:vAlign w:val="center"/>
                  <w:hideMark/>
                </w:tcPr>
                <w:p w14:paraId="22296616"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Above £5m</w:t>
                  </w:r>
                </w:p>
              </w:tc>
              <w:tc>
                <w:tcPr>
                  <w:tcW w:w="1840" w:type="dxa"/>
                  <w:tcBorders>
                    <w:top w:val="nil"/>
                    <w:left w:val="nil"/>
                    <w:bottom w:val="single" w:sz="4" w:space="0" w:color="auto"/>
                    <w:right w:val="single" w:sz="4" w:space="0" w:color="auto"/>
                  </w:tcBorders>
                  <w:shd w:val="clear" w:color="auto" w:fill="auto"/>
                  <w:vAlign w:val="center"/>
                  <w:hideMark/>
                </w:tcPr>
                <w:p w14:paraId="293E230D"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Above £2m</w:t>
                  </w:r>
                </w:p>
              </w:tc>
              <w:tc>
                <w:tcPr>
                  <w:tcW w:w="1840" w:type="dxa"/>
                  <w:tcBorders>
                    <w:top w:val="nil"/>
                    <w:left w:val="nil"/>
                    <w:bottom w:val="single" w:sz="4" w:space="0" w:color="auto"/>
                    <w:right w:val="single" w:sz="4" w:space="0" w:color="auto"/>
                  </w:tcBorders>
                  <w:shd w:val="clear" w:color="auto" w:fill="auto"/>
                  <w:vAlign w:val="center"/>
                  <w:hideMark/>
                </w:tcPr>
                <w:p w14:paraId="4FD36105"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No Limit**</w:t>
                  </w:r>
                </w:p>
              </w:tc>
              <w:tc>
                <w:tcPr>
                  <w:tcW w:w="1840" w:type="dxa"/>
                  <w:tcBorders>
                    <w:top w:val="nil"/>
                    <w:left w:val="nil"/>
                    <w:bottom w:val="single" w:sz="4" w:space="0" w:color="auto"/>
                    <w:right w:val="single" w:sz="4" w:space="0" w:color="auto"/>
                  </w:tcBorders>
                  <w:shd w:val="clear" w:color="auto" w:fill="auto"/>
                  <w:vAlign w:val="center"/>
                  <w:hideMark/>
                </w:tcPr>
                <w:p w14:paraId="7B3DD89A"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No Limit**</w:t>
                  </w:r>
                </w:p>
              </w:tc>
            </w:tr>
            <w:tr w:rsidR="0033320B" w:rsidRPr="0033320B" w14:paraId="0EE3DAD4" w14:textId="77777777" w:rsidTr="0033320B">
              <w:trPr>
                <w:trHeight w:val="30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635ADFEF"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2</w:t>
                  </w:r>
                </w:p>
              </w:tc>
              <w:tc>
                <w:tcPr>
                  <w:tcW w:w="6480" w:type="dxa"/>
                  <w:tcBorders>
                    <w:top w:val="nil"/>
                    <w:left w:val="nil"/>
                    <w:bottom w:val="single" w:sz="4" w:space="0" w:color="auto"/>
                    <w:right w:val="single" w:sz="4" w:space="0" w:color="auto"/>
                  </w:tcBorders>
                  <w:shd w:val="clear" w:color="auto" w:fill="auto"/>
                  <w:vAlign w:val="center"/>
                  <w:hideMark/>
                </w:tcPr>
                <w:p w14:paraId="304DD228" w14:textId="77777777" w:rsidR="0033320B" w:rsidRPr="0033320B" w:rsidRDefault="0033320B" w:rsidP="0033320B">
                  <w:pPr>
                    <w:widowControl/>
                    <w:autoSpaceDE/>
                    <w:autoSpaceDN/>
                    <w:adjustRightInd/>
                    <w:rPr>
                      <w:rFonts w:ascii="Calibri" w:hAnsi="Calibri"/>
                      <w:color w:val="000000"/>
                      <w:sz w:val="22"/>
                      <w:szCs w:val="22"/>
                      <w:lang w:eastAsia="en-GB"/>
                    </w:rPr>
                  </w:pPr>
                  <w:r w:rsidRPr="0033320B">
                    <w:rPr>
                      <w:rFonts w:ascii="Calibri" w:hAnsi="Calibri"/>
                      <w:color w:val="000000"/>
                      <w:sz w:val="22"/>
                      <w:szCs w:val="22"/>
                      <w:lang w:eastAsia="en-GB"/>
                    </w:rPr>
                    <w:t>Chief Executive</w:t>
                  </w:r>
                </w:p>
              </w:tc>
              <w:tc>
                <w:tcPr>
                  <w:tcW w:w="1840" w:type="dxa"/>
                  <w:tcBorders>
                    <w:top w:val="nil"/>
                    <w:left w:val="nil"/>
                    <w:bottom w:val="single" w:sz="4" w:space="0" w:color="auto"/>
                    <w:right w:val="single" w:sz="4" w:space="0" w:color="auto"/>
                  </w:tcBorders>
                  <w:shd w:val="clear" w:color="auto" w:fill="auto"/>
                  <w:vAlign w:val="center"/>
                  <w:hideMark/>
                </w:tcPr>
                <w:p w14:paraId="34840573"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up to £5m</w:t>
                  </w:r>
                </w:p>
              </w:tc>
              <w:tc>
                <w:tcPr>
                  <w:tcW w:w="1840" w:type="dxa"/>
                  <w:tcBorders>
                    <w:top w:val="nil"/>
                    <w:left w:val="nil"/>
                    <w:bottom w:val="single" w:sz="4" w:space="0" w:color="auto"/>
                    <w:right w:val="single" w:sz="4" w:space="0" w:color="auto"/>
                  </w:tcBorders>
                  <w:shd w:val="clear" w:color="auto" w:fill="auto"/>
                  <w:vAlign w:val="center"/>
                  <w:hideMark/>
                </w:tcPr>
                <w:p w14:paraId="47D1DA1A"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£2m</w:t>
                  </w:r>
                </w:p>
              </w:tc>
              <w:tc>
                <w:tcPr>
                  <w:tcW w:w="1840" w:type="dxa"/>
                  <w:tcBorders>
                    <w:top w:val="nil"/>
                    <w:left w:val="nil"/>
                    <w:bottom w:val="single" w:sz="4" w:space="0" w:color="auto"/>
                    <w:right w:val="single" w:sz="4" w:space="0" w:color="auto"/>
                  </w:tcBorders>
                  <w:shd w:val="clear" w:color="auto" w:fill="auto"/>
                  <w:vAlign w:val="center"/>
                  <w:hideMark/>
                </w:tcPr>
                <w:p w14:paraId="58A902AB"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£250,000</w:t>
                  </w:r>
                </w:p>
              </w:tc>
              <w:tc>
                <w:tcPr>
                  <w:tcW w:w="1840" w:type="dxa"/>
                  <w:tcBorders>
                    <w:top w:val="nil"/>
                    <w:left w:val="nil"/>
                    <w:bottom w:val="single" w:sz="4" w:space="0" w:color="auto"/>
                    <w:right w:val="single" w:sz="4" w:space="0" w:color="auto"/>
                  </w:tcBorders>
                  <w:shd w:val="clear" w:color="auto" w:fill="auto"/>
                  <w:vAlign w:val="center"/>
                  <w:hideMark/>
                </w:tcPr>
                <w:p w14:paraId="66D83130"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£250,000</w:t>
                  </w:r>
                </w:p>
              </w:tc>
            </w:tr>
            <w:tr w:rsidR="0033320B" w:rsidRPr="0033320B" w14:paraId="5CF3CB9D" w14:textId="77777777" w:rsidTr="0033320B">
              <w:trPr>
                <w:trHeight w:val="30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564EA911"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3</w:t>
                  </w:r>
                </w:p>
              </w:tc>
              <w:tc>
                <w:tcPr>
                  <w:tcW w:w="6480" w:type="dxa"/>
                  <w:tcBorders>
                    <w:top w:val="nil"/>
                    <w:left w:val="nil"/>
                    <w:bottom w:val="single" w:sz="4" w:space="0" w:color="auto"/>
                    <w:right w:val="single" w:sz="4" w:space="0" w:color="auto"/>
                  </w:tcBorders>
                  <w:shd w:val="clear" w:color="auto" w:fill="auto"/>
                  <w:vAlign w:val="center"/>
                  <w:hideMark/>
                </w:tcPr>
                <w:p w14:paraId="22B8D7E8" w14:textId="77777777" w:rsidR="0033320B" w:rsidRPr="0033320B" w:rsidRDefault="0033320B" w:rsidP="0033320B">
                  <w:pPr>
                    <w:widowControl/>
                    <w:autoSpaceDE/>
                    <w:autoSpaceDN/>
                    <w:adjustRightInd/>
                    <w:rPr>
                      <w:rFonts w:ascii="Calibri" w:hAnsi="Calibri"/>
                      <w:color w:val="000000"/>
                      <w:sz w:val="22"/>
                      <w:szCs w:val="22"/>
                      <w:lang w:eastAsia="en-GB"/>
                    </w:rPr>
                  </w:pPr>
                  <w:r w:rsidRPr="0033320B">
                    <w:rPr>
                      <w:rFonts w:ascii="Calibri" w:hAnsi="Calibri"/>
                      <w:color w:val="000000"/>
                      <w:sz w:val="22"/>
                      <w:szCs w:val="22"/>
                      <w:lang w:eastAsia="en-GB"/>
                    </w:rPr>
                    <w:t>Deputy Chief Executive</w:t>
                  </w:r>
                  <w:r w:rsidR="00E4542D">
                    <w:rPr>
                      <w:rFonts w:ascii="Calibri" w:hAnsi="Calibri"/>
                      <w:color w:val="000000"/>
                      <w:sz w:val="22"/>
                      <w:szCs w:val="22"/>
                      <w:lang w:eastAsia="en-GB"/>
                    </w:rPr>
                    <w:t xml:space="preserve"> (when acting in that capacity)</w:t>
                  </w:r>
                </w:p>
              </w:tc>
              <w:tc>
                <w:tcPr>
                  <w:tcW w:w="1840" w:type="dxa"/>
                  <w:tcBorders>
                    <w:top w:val="nil"/>
                    <w:left w:val="nil"/>
                    <w:bottom w:val="single" w:sz="4" w:space="0" w:color="auto"/>
                    <w:right w:val="single" w:sz="4" w:space="0" w:color="auto"/>
                  </w:tcBorders>
                  <w:shd w:val="clear" w:color="auto" w:fill="auto"/>
                  <w:vAlign w:val="center"/>
                  <w:hideMark/>
                </w:tcPr>
                <w:p w14:paraId="283F93E2"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up to £5m</w:t>
                  </w:r>
                </w:p>
              </w:tc>
              <w:tc>
                <w:tcPr>
                  <w:tcW w:w="1840" w:type="dxa"/>
                  <w:tcBorders>
                    <w:top w:val="nil"/>
                    <w:left w:val="nil"/>
                    <w:bottom w:val="single" w:sz="4" w:space="0" w:color="auto"/>
                    <w:right w:val="single" w:sz="4" w:space="0" w:color="auto"/>
                  </w:tcBorders>
                  <w:shd w:val="clear" w:color="auto" w:fill="auto"/>
                  <w:vAlign w:val="center"/>
                  <w:hideMark/>
                </w:tcPr>
                <w:p w14:paraId="2A190C36"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£2m</w:t>
                  </w:r>
                </w:p>
              </w:tc>
              <w:tc>
                <w:tcPr>
                  <w:tcW w:w="1840" w:type="dxa"/>
                  <w:tcBorders>
                    <w:top w:val="nil"/>
                    <w:left w:val="nil"/>
                    <w:bottom w:val="single" w:sz="4" w:space="0" w:color="auto"/>
                    <w:right w:val="single" w:sz="4" w:space="0" w:color="auto"/>
                  </w:tcBorders>
                  <w:shd w:val="clear" w:color="auto" w:fill="auto"/>
                  <w:vAlign w:val="center"/>
                  <w:hideMark/>
                </w:tcPr>
                <w:p w14:paraId="1DF6358E"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£250,000</w:t>
                  </w:r>
                </w:p>
              </w:tc>
              <w:tc>
                <w:tcPr>
                  <w:tcW w:w="1840" w:type="dxa"/>
                  <w:tcBorders>
                    <w:top w:val="nil"/>
                    <w:left w:val="nil"/>
                    <w:bottom w:val="single" w:sz="4" w:space="0" w:color="auto"/>
                    <w:right w:val="single" w:sz="4" w:space="0" w:color="auto"/>
                  </w:tcBorders>
                  <w:shd w:val="clear" w:color="auto" w:fill="auto"/>
                  <w:vAlign w:val="center"/>
                  <w:hideMark/>
                </w:tcPr>
                <w:p w14:paraId="09715C6F"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£250,000</w:t>
                  </w:r>
                </w:p>
              </w:tc>
            </w:tr>
            <w:tr w:rsidR="0033320B" w:rsidRPr="0033320B" w14:paraId="5742D326" w14:textId="77777777" w:rsidTr="0033320B">
              <w:trPr>
                <w:trHeight w:val="30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0FD73635"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4</w:t>
                  </w:r>
                </w:p>
              </w:tc>
              <w:tc>
                <w:tcPr>
                  <w:tcW w:w="6480" w:type="dxa"/>
                  <w:tcBorders>
                    <w:top w:val="nil"/>
                    <w:left w:val="nil"/>
                    <w:bottom w:val="single" w:sz="4" w:space="0" w:color="auto"/>
                    <w:right w:val="single" w:sz="4" w:space="0" w:color="auto"/>
                  </w:tcBorders>
                  <w:shd w:val="clear" w:color="auto" w:fill="auto"/>
                  <w:vAlign w:val="center"/>
                  <w:hideMark/>
                </w:tcPr>
                <w:p w14:paraId="4E473F82" w14:textId="77777777" w:rsidR="0033320B" w:rsidRPr="0033320B" w:rsidRDefault="0033320B" w:rsidP="0033320B">
                  <w:pPr>
                    <w:widowControl/>
                    <w:autoSpaceDE/>
                    <w:autoSpaceDN/>
                    <w:adjustRightInd/>
                    <w:rPr>
                      <w:rFonts w:ascii="Calibri" w:hAnsi="Calibri"/>
                      <w:color w:val="000000"/>
                      <w:sz w:val="22"/>
                      <w:szCs w:val="22"/>
                      <w:lang w:eastAsia="en-GB"/>
                    </w:rPr>
                  </w:pPr>
                  <w:r w:rsidRPr="0033320B">
                    <w:rPr>
                      <w:rFonts w:ascii="Calibri" w:hAnsi="Calibri"/>
                      <w:color w:val="000000"/>
                      <w:sz w:val="22"/>
                      <w:szCs w:val="22"/>
                      <w:lang w:eastAsia="en-GB"/>
                    </w:rPr>
                    <w:t>Director of Finance &amp; Corporate Services</w:t>
                  </w:r>
                </w:p>
              </w:tc>
              <w:tc>
                <w:tcPr>
                  <w:tcW w:w="1840" w:type="dxa"/>
                  <w:tcBorders>
                    <w:top w:val="nil"/>
                    <w:left w:val="nil"/>
                    <w:bottom w:val="single" w:sz="4" w:space="0" w:color="auto"/>
                    <w:right w:val="single" w:sz="4" w:space="0" w:color="auto"/>
                  </w:tcBorders>
                  <w:shd w:val="clear" w:color="auto" w:fill="auto"/>
                  <w:vAlign w:val="center"/>
                  <w:hideMark/>
                </w:tcPr>
                <w:p w14:paraId="1E5C372B"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up to £2m</w:t>
                  </w:r>
                </w:p>
              </w:tc>
              <w:tc>
                <w:tcPr>
                  <w:tcW w:w="1840" w:type="dxa"/>
                  <w:tcBorders>
                    <w:top w:val="nil"/>
                    <w:left w:val="nil"/>
                    <w:bottom w:val="single" w:sz="4" w:space="0" w:color="auto"/>
                    <w:right w:val="single" w:sz="4" w:space="0" w:color="auto"/>
                  </w:tcBorders>
                  <w:shd w:val="clear" w:color="auto" w:fill="auto"/>
                  <w:vAlign w:val="center"/>
                  <w:hideMark/>
                </w:tcPr>
                <w:p w14:paraId="52BD3766"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£2m</w:t>
                  </w:r>
                </w:p>
              </w:tc>
              <w:tc>
                <w:tcPr>
                  <w:tcW w:w="1840" w:type="dxa"/>
                  <w:tcBorders>
                    <w:top w:val="nil"/>
                    <w:left w:val="nil"/>
                    <w:bottom w:val="single" w:sz="4" w:space="0" w:color="auto"/>
                    <w:right w:val="single" w:sz="4" w:space="0" w:color="auto"/>
                  </w:tcBorders>
                  <w:shd w:val="clear" w:color="auto" w:fill="auto"/>
                  <w:vAlign w:val="center"/>
                  <w:hideMark/>
                </w:tcPr>
                <w:p w14:paraId="40032889"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£100,000</w:t>
                  </w:r>
                </w:p>
              </w:tc>
              <w:tc>
                <w:tcPr>
                  <w:tcW w:w="1840" w:type="dxa"/>
                  <w:tcBorders>
                    <w:top w:val="nil"/>
                    <w:left w:val="nil"/>
                    <w:bottom w:val="single" w:sz="4" w:space="0" w:color="auto"/>
                    <w:right w:val="single" w:sz="4" w:space="0" w:color="auto"/>
                  </w:tcBorders>
                  <w:shd w:val="clear" w:color="auto" w:fill="auto"/>
                  <w:vAlign w:val="center"/>
                  <w:hideMark/>
                </w:tcPr>
                <w:p w14:paraId="5436D980"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£100,000</w:t>
                  </w:r>
                </w:p>
              </w:tc>
            </w:tr>
            <w:tr w:rsidR="0033320B" w:rsidRPr="0033320B" w14:paraId="5EE65100" w14:textId="77777777" w:rsidTr="0033320B">
              <w:trPr>
                <w:trHeight w:val="30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39AB35DE"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5</w:t>
                  </w:r>
                </w:p>
              </w:tc>
              <w:tc>
                <w:tcPr>
                  <w:tcW w:w="6480" w:type="dxa"/>
                  <w:tcBorders>
                    <w:top w:val="nil"/>
                    <w:left w:val="nil"/>
                    <w:bottom w:val="single" w:sz="4" w:space="0" w:color="auto"/>
                    <w:right w:val="single" w:sz="4" w:space="0" w:color="auto"/>
                  </w:tcBorders>
                  <w:shd w:val="clear" w:color="auto" w:fill="auto"/>
                  <w:vAlign w:val="center"/>
                  <w:hideMark/>
                </w:tcPr>
                <w:p w14:paraId="783E500D" w14:textId="77777777" w:rsidR="0033320B" w:rsidRPr="0033320B" w:rsidRDefault="0033320B" w:rsidP="0033320B">
                  <w:pPr>
                    <w:widowControl/>
                    <w:autoSpaceDE/>
                    <w:autoSpaceDN/>
                    <w:adjustRightInd/>
                    <w:rPr>
                      <w:rFonts w:ascii="Calibri" w:hAnsi="Calibri"/>
                      <w:color w:val="000000"/>
                      <w:sz w:val="22"/>
                      <w:szCs w:val="22"/>
                      <w:lang w:eastAsia="en-GB"/>
                    </w:rPr>
                  </w:pPr>
                  <w:r w:rsidRPr="0033320B">
                    <w:rPr>
                      <w:rFonts w:ascii="Calibri" w:hAnsi="Calibri"/>
                      <w:color w:val="000000"/>
                      <w:sz w:val="22"/>
                      <w:szCs w:val="22"/>
                      <w:lang w:eastAsia="en-GB"/>
                    </w:rPr>
                    <w:t>Executive Directors / Board Secretary</w:t>
                  </w:r>
                  <w:r w:rsidR="005C57D6">
                    <w:rPr>
                      <w:rFonts w:ascii="Calibri" w:hAnsi="Calibri"/>
                      <w:color w:val="000000"/>
                      <w:sz w:val="22"/>
                      <w:szCs w:val="22"/>
                      <w:lang w:eastAsia="en-GB"/>
                    </w:rPr>
                    <w:t xml:space="preserve"> – Within delegated budget area</w:t>
                  </w:r>
                </w:p>
              </w:tc>
              <w:tc>
                <w:tcPr>
                  <w:tcW w:w="1840" w:type="dxa"/>
                  <w:tcBorders>
                    <w:top w:val="nil"/>
                    <w:left w:val="nil"/>
                    <w:bottom w:val="single" w:sz="4" w:space="0" w:color="auto"/>
                    <w:right w:val="single" w:sz="4" w:space="0" w:color="auto"/>
                  </w:tcBorders>
                  <w:shd w:val="clear" w:color="000000" w:fill="BFBFBF"/>
                  <w:vAlign w:val="center"/>
                  <w:hideMark/>
                </w:tcPr>
                <w:p w14:paraId="0991EABA"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 </w:t>
                  </w:r>
                </w:p>
              </w:tc>
              <w:tc>
                <w:tcPr>
                  <w:tcW w:w="1840" w:type="dxa"/>
                  <w:tcBorders>
                    <w:top w:val="nil"/>
                    <w:left w:val="nil"/>
                    <w:bottom w:val="single" w:sz="4" w:space="0" w:color="auto"/>
                    <w:right w:val="single" w:sz="4" w:space="0" w:color="auto"/>
                  </w:tcBorders>
                  <w:shd w:val="clear" w:color="000000" w:fill="BFBFBF"/>
                  <w:vAlign w:val="center"/>
                  <w:hideMark/>
                </w:tcPr>
                <w:p w14:paraId="3DE6998B"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 </w:t>
                  </w:r>
                </w:p>
              </w:tc>
              <w:tc>
                <w:tcPr>
                  <w:tcW w:w="1840" w:type="dxa"/>
                  <w:tcBorders>
                    <w:top w:val="nil"/>
                    <w:left w:val="nil"/>
                    <w:bottom w:val="single" w:sz="4" w:space="0" w:color="auto"/>
                    <w:right w:val="single" w:sz="4" w:space="0" w:color="auto"/>
                  </w:tcBorders>
                  <w:shd w:val="clear" w:color="auto" w:fill="auto"/>
                  <w:vAlign w:val="center"/>
                  <w:hideMark/>
                </w:tcPr>
                <w:p w14:paraId="529D3745" w14:textId="77777777" w:rsidR="0033320B" w:rsidRPr="0033320B" w:rsidRDefault="005C57D6" w:rsidP="0033320B">
                  <w:pPr>
                    <w:widowControl/>
                    <w:autoSpaceDE/>
                    <w:autoSpaceDN/>
                    <w:adjustRightInd/>
                    <w:jc w:val="center"/>
                    <w:rPr>
                      <w:rFonts w:ascii="Calibri" w:hAnsi="Calibri"/>
                      <w:color w:val="000000"/>
                      <w:sz w:val="22"/>
                      <w:szCs w:val="22"/>
                      <w:lang w:eastAsia="en-GB"/>
                    </w:rPr>
                  </w:pPr>
                  <w:r>
                    <w:rPr>
                      <w:rFonts w:ascii="Calibri" w:hAnsi="Calibri"/>
                      <w:color w:val="000000"/>
                      <w:sz w:val="22"/>
                      <w:szCs w:val="22"/>
                      <w:lang w:eastAsia="en-GB"/>
                    </w:rPr>
                    <w:t>£50,000</w:t>
                  </w:r>
                </w:p>
              </w:tc>
              <w:tc>
                <w:tcPr>
                  <w:tcW w:w="1840" w:type="dxa"/>
                  <w:tcBorders>
                    <w:top w:val="nil"/>
                    <w:left w:val="nil"/>
                    <w:bottom w:val="single" w:sz="4" w:space="0" w:color="auto"/>
                    <w:right w:val="single" w:sz="4" w:space="0" w:color="auto"/>
                  </w:tcBorders>
                  <w:shd w:val="clear" w:color="auto" w:fill="auto"/>
                  <w:vAlign w:val="center"/>
                  <w:hideMark/>
                </w:tcPr>
                <w:p w14:paraId="745E40BC" w14:textId="77777777" w:rsidR="0033320B" w:rsidRPr="0033320B" w:rsidRDefault="005C57D6" w:rsidP="0033320B">
                  <w:pPr>
                    <w:widowControl/>
                    <w:autoSpaceDE/>
                    <w:autoSpaceDN/>
                    <w:adjustRightInd/>
                    <w:jc w:val="center"/>
                    <w:rPr>
                      <w:rFonts w:ascii="Calibri" w:hAnsi="Calibri"/>
                      <w:color w:val="000000"/>
                      <w:sz w:val="22"/>
                      <w:szCs w:val="22"/>
                      <w:lang w:eastAsia="en-GB"/>
                    </w:rPr>
                  </w:pPr>
                  <w:r>
                    <w:rPr>
                      <w:rFonts w:ascii="Calibri" w:hAnsi="Calibri"/>
                      <w:color w:val="000000"/>
                      <w:sz w:val="22"/>
                      <w:szCs w:val="22"/>
                      <w:lang w:eastAsia="en-GB"/>
                    </w:rPr>
                    <w:t>£50,000</w:t>
                  </w:r>
                </w:p>
              </w:tc>
            </w:tr>
            <w:tr w:rsidR="0033320B" w:rsidRPr="0033320B" w14:paraId="62D9AD20" w14:textId="77777777" w:rsidTr="0033320B">
              <w:trPr>
                <w:trHeight w:val="90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44BE4BA2"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6</w:t>
                  </w:r>
                </w:p>
              </w:tc>
              <w:tc>
                <w:tcPr>
                  <w:tcW w:w="6480" w:type="dxa"/>
                  <w:tcBorders>
                    <w:top w:val="nil"/>
                    <w:left w:val="nil"/>
                    <w:bottom w:val="single" w:sz="4" w:space="0" w:color="auto"/>
                    <w:right w:val="single" w:sz="4" w:space="0" w:color="auto"/>
                  </w:tcBorders>
                  <w:shd w:val="clear" w:color="auto" w:fill="auto"/>
                  <w:vAlign w:val="center"/>
                  <w:hideMark/>
                </w:tcPr>
                <w:p w14:paraId="53686F80" w14:textId="77777777" w:rsidR="0091423C" w:rsidRPr="0033320B" w:rsidRDefault="0091423C" w:rsidP="005C57D6">
                  <w:pPr>
                    <w:widowControl/>
                    <w:autoSpaceDE/>
                    <w:autoSpaceDN/>
                    <w:adjustRightInd/>
                    <w:rPr>
                      <w:rFonts w:ascii="Calibri" w:hAnsi="Calibri"/>
                      <w:color w:val="000000"/>
                      <w:sz w:val="22"/>
                      <w:szCs w:val="22"/>
                      <w:lang w:eastAsia="en-GB"/>
                    </w:rPr>
                  </w:pPr>
                  <w:r>
                    <w:rPr>
                      <w:rFonts w:ascii="Calibri" w:hAnsi="Calibri"/>
                      <w:color w:val="000000"/>
                      <w:sz w:val="22"/>
                      <w:szCs w:val="22"/>
                      <w:lang w:eastAsia="en-GB"/>
                    </w:rPr>
                    <w:t xml:space="preserve">Deputy Director of Finance </w:t>
                  </w:r>
                </w:p>
              </w:tc>
              <w:tc>
                <w:tcPr>
                  <w:tcW w:w="1840" w:type="dxa"/>
                  <w:tcBorders>
                    <w:top w:val="nil"/>
                    <w:left w:val="nil"/>
                    <w:bottom w:val="single" w:sz="4" w:space="0" w:color="auto"/>
                    <w:right w:val="single" w:sz="4" w:space="0" w:color="auto"/>
                  </w:tcBorders>
                  <w:shd w:val="clear" w:color="000000" w:fill="BFBFBF"/>
                  <w:vAlign w:val="center"/>
                  <w:hideMark/>
                </w:tcPr>
                <w:p w14:paraId="688A5FAF"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 </w:t>
                  </w:r>
                </w:p>
              </w:tc>
              <w:tc>
                <w:tcPr>
                  <w:tcW w:w="1840" w:type="dxa"/>
                  <w:tcBorders>
                    <w:top w:val="nil"/>
                    <w:left w:val="nil"/>
                    <w:bottom w:val="single" w:sz="4" w:space="0" w:color="auto"/>
                    <w:right w:val="single" w:sz="4" w:space="0" w:color="auto"/>
                  </w:tcBorders>
                  <w:shd w:val="clear" w:color="auto" w:fill="auto"/>
                  <w:vAlign w:val="center"/>
                  <w:hideMark/>
                </w:tcPr>
                <w:p w14:paraId="1F85A2C7"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£50,000</w:t>
                  </w:r>
                </w:p>
              </w:tc>
              <w:tc>
                <w:tcPr>
                  <w:tcW w:w="1840" w:type="dxa"/>
                  <w:tcBorders>
                    <w:top w:val="nil"/>
                    <w:left w:val="nil"/>
                    <w:bottom w:val="single" w:sz="4" w:space="0" w:color="auto"/>
                    <w:right w:val="single" w:sz="4" w:space="0" w:color="auto"/>
                  </w:tcBorders>
                  <w:shd w:val="clear" w:color="auto" w:fill="auto"/>
                  <w:vAlign w:val="center"/>
                  <w:hideMark/>
                </w:tcPr>
                <w:p w14:paraId="64C27CD7"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£50,000</w:t>
                  </w:r>
                </w:p>
              </w:tc>
              <w:tc>
                <w:tcPr>
                  <w:tcW w:w="1840" w:type="dxa"/>
                  <w:tcBorders>
                    <w:top w:val="nil"/>
                    <w:left w:val="nil"/>
                    <w:bottom w:val="single" w:sz="4" w:space="0" w:color="auto"/>
                    <w:right w:val="single" w:sz="4" w:space="0" w:color="auto"/>
                  </w:tcBorders>
                  <w:shd w:val="clear" w:color="auto" w:fill="auto"/>
                  <w:vAlign w:val="center"/>
                  <w:hideMark/>
                </w:tcPr>
                <w:p w14:paraId="143C2810"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£50,000</w:t>
                  </w:r>
                </w:p>
              </w:tc>
            </w:tr>
            <w:tr w:rsidR="0033320B" w:rsidRPr="0033320B" w14:paraId="77D598BB" w14:textId="77777777" w:rsidTr="0033320B">
              <w:trPr>
                <w:trHeight w:val="60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53D3911F"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7</w:t>
                  </w:r>
                </w:p>
              </w:tc>
              <w:tc>
                <w:tcPr>
                  <w:tcW w:w="6480" w:type="dxa"/>
                  <w:tcBorders>
                    <w:top w:val="nil"/>
                    <w:left w:val="nil"/>
                    <w:bottom w:val="single" w:sz="4" w:space="0" w:color="auto"/>
                    <w:right w:val="single" w:sz="4" w:space="0" w:color="auto"/>
                  </w:tcBorders>
                  <w:shd w:val="clear" w:color="auto" w:fill="auto"/>
                  <w:vAlign w:val="center"/>
                  <w:hideMark/>
                </w:tcPr>
                <w:p w14:paraId="76732CB2" w14:textId="77777777" w:rsidR="0033320B" w:rsidRPr="0033320B" w:rsidRDefault="0033320B" w:rsidP="00E4348F">
                  <w:pPr>
                    <w:widowControl/>
                    <w:autoSpaceDE/>
                    <w:autoSpaceDN/>
                    <w:adjustRightInd/>
                    <w:rPr>
                      <w:rFonts w:ascii="Calibri" w:hAnsi="Calibri"/>
                      <w:color w:val="000000"/>
                      <w:sz w:val="22"/>
                      <w:szCs w:val="22"/>
                      <w:lang w:eastAsia="en-GB"/>
                    </w:rPr>
                  </w:pPr>
                  <w:r w:rsidRPr="0033320B">
                    <w:rPr>
                      <w:rFonts w:ascii="Calibri" w:hAnsi="Calibri"/>
                      <w:color w:val="000000"/>
                      <w:sz w:val="22"/>
                      <w:szCs w:val="22"/>
                      <w:lang w:eastAsia="en-GB"/>
                    </w:rPr>
                    <w:t xml:space="preserve">Delegated Budget </w:t>
                  </w:r>
                  <w:r w:rsidR="00E4348F">
                    <w:rPr>
                      <w:rFonts w:ascii="Calibri" w:hAnsi="Calibri"/>
                      <w:color w:val="000000"/>
                      <w:sz w:val="22"/>
                      <w:szCs w:val="22"/>
                      <w:lang w:eastAsia="en-GB"/>
                    </w:rPr>
                    <w:t>Managers</w:t>
                  </w:r>
                  <w:r w:rsidRPr="0033320B">
                    <w:rPr>
                      <w:rFonts w:ascii="Calibri" w:hAnsi="Calibri"/>
                      <w:color w:val="000000"/>
                      <w:sz w:val="22"/>
                      <w:szCs w:val="22"/>
                      <w:lang w:eastAsia="en-GB"/>
                    </w:rPr>
                    <w:t xml:space="preserve"> (within own area) directly reporting to 5 above</w:t>
                  </w:r>
                </w:p>
              </w:tc>
              <w:tc>
                <w:tcPr>
                  <w:tcW w:w="1840" w:type="dxa"/>
                  <w:tcBorders>
                    <w:top w:val="nil"/>
                    <w:left w:val="nil"/>
                    <w:bottom w:val="single" w:sz="4" w:space="0" w:color="auto"/>
                    <w:right w:val="single" w:sz="4" w:space="0" w:color="auto"/>
                  </w:tcBorders>
                  <w:shd w:val="clear" w:color="000000" w:fill="BFBFBF"/>
                  <w:vAlign w:val="center"/>
                  <w:hideMark/>
                </w:tcPr>
                <w:p w14:paraId="3B86B215"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 </w:t>
                  </w:r>
                </w:p>
              </w:tc>
              <w:tc>
                <w:tcPr>
                  <w:tcW w:w="1840" w:type="dxa"/>
                  <w:tcBorders>
                    <w:top w:val="nil"/>
                    <w:left w:val="nil"/>
                    <w:bottom w:val="single" w:sz="4" w:space="0" w:color="auto"/>
                    <w:right w:val="single" w:sz="4" w:space="0" w:color="auto"/>
                  </w:tcBorders>
                  <w:shd w:val="clear" w:color="000000" w:fill="BFBFBF"/>
                  <w:vAlign w:val="center"/>
                  <w:hideMark/>
                </w:tcPr>
                <w:p w14:paraId="396AAE90"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 </w:t>
                  </w:r>
                </w:p>
              </w:tc>
              <w:tc>
                <w:tcPr>
                  <w:tcW w:w="1840" w:type="dxa"/>
                  <w:tcBorders>
                    <w:top w:val="nil"/>
                    <w:left w:val="nil"/>
                    <w:bottom w:val="single" w:sz="4" w:space="0" w:color="auto"/>
                    <w:right w:val="single" w:sz="4" w:space="0" w:color="auto"/>
                  </w:tcBorders>
                  <w:shd w:val="clear" w:color="auto" w:fill="auto"/>
                  <w:vAlign w:val="center"/>
                  <w:hideMark/>
                </w:tcPr>
                <w:p w14:paraId="4CB7A979"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£25,000</w:t>
                  </w:r>
                </w:p>
              </w:tc>
              <w:tc>
                <w:tcPr>
                  <w:tcW w:w="1840" w:type="dxa"/>
                  <w:tcBorders>
                    <w:top w:val="nil"/>
                    <w:left w:val="nil"/>
                    <w:bottom w:val="single" w:sz="4" w:space="0" w:color="auto"/>
                    <w:right w:val="single" w:sz="4" w:space="0" w:color="auto"/>
                  </w:tcBorders>
                  <w:shd w:val="clear" w:color="000000" w:fill="BFBFBF"/>
                  <w:vAlign w:val="center"/>
                  <w:hideMark/>
                </w:tcPr>
                <w:p w14:paraId="3CED54A8"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 </w:t>
                  </w:r>
                </w:p>
              </w:tc>
            </w:tr>
            <w:tr w:rsidR="0033320B" w:rsidRPr="0033320B" w14:paraId="41899C74" w14:textId="77777777" w:rsidTr="0033320B">
              <w:trPr>
                <w:trHeight w:val="60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585126C2"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8</w:t>
                  </w:r>
                </w:p>
              </w:tc>
              <w:tc>
                <w:tcPr>
                  <w:tcW w:w="6480" w:type="dxa"/>
                  <w:tcBorders>
                    <w:top w:val="nil"/>
                    <w:left w:val="nil"/>
                    <w:bottom w:val="single" w:sz="4" w:space="0" w:color="auto"/>
                    <w:right w:val="single" w:sz="4" w:space="0" w:color="auto"/>
                  </w:tcBorders>
                  <w:shd w:val="clear" w:color="auto" w:fill="auto"/>
                  <w:vAlign w:val="center"/>
                  <w:hideMark/>
                </w:tcPr>
                <w:p w14:paraId="3C48BED0" w14:textId="77777777" w:rsidR="0033320B" w:rsidRPr="0033320B" w:rsidRDefault="0033320B" w:rsidP="00E4348F">
                  <w:pPr>
                    <w:widowControl/>
                    <w:autoSpaceDE/>
                    <w:autoSpaceDN/>
                    <w:adjustRightInd/>
                    <w:rPr>
                      <w:rFonts w:ascii="Calibri" w:hAnsi="Calibri"/>
                      <w:color w:val="000000"/>
                      <w:sz w:val="22"/>
                      <w:szCs w:val="22"/>
                      <w:lang w:eastAsia="en-GB"/>
                    </w:rPr>
                  </w:pPr>
                  <w:r w:rsidRPr="0033320B">
                    <w:rPr>
                      <w:rFonts w:ascii="Calibri" w:hAnsi="Calibri"/>
                      <w:color w:val="000000"/>
                      <w:sz w:val="22"/>
                      <w:szCs w:val="22"/>
                      <w:lang w:eastAsia="en-GB"/>
                    </w:rPr>
                    <w:t xml:space="preserve">Delegated Budget </w:t>
                  </w:r>
                  <w:r w:rsidR="00E4348F">
                    <w:rPr>
                      <w:rFonts w:ascii="Calibri" w:hAnsi="Calibri"/>
                      <w:color w:val="000000"/>
                      <w:sz w:val="22"/>
                      <w:szCs w:val="22"/>
                      <w:lang w:eastAsia="en-GB"/>
                    </w:rPr>
                    <w:t>Managers</w:t>
                  </w:r>
                  <w:r w:rsidRPr="0033320B">
                    <w:rPr>
                      <w:rFonts w:ascii="Calibri" w:hAnsi="Calibri"/>
                      <w:color w:val="000000"/>
                      <w:sz w:val="22"/>
                      <w:szCs w:val="22"/>
                      <w:lang w:eastAsia="en-GB"/>
                    </w:rPr>
                    <w:t xml:space="preserve"> (within own area) directly reporting to 7 above</w:t>
                  </w:r>
                </w:p>
              </w:tc>
              <w:tc>
                <w:tcPr>
                  <w:tcW w:w="1840" w:type="dxa"/>
                  <w:tcBorders>
                    <w:top w:val="nil"/>
                    <w:left w:val="nil"/>
                    <w:bottom w:val="single" w:sz="4" w:space="0" w:color="auto"/>
                    <w:right w:val="single" w:sz="4" w:space="0" w:color="auto"/>
                  </w:tcBorders>
                  <w:shd w:val="clear" w:color="000000" w:fill="BFBFBF"/>
                  <w:vAlign w:val="center"/>
                  <w:hideMark/>
                </w:tcPr>
                <w:p w14:paraId="4DCCFF56"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 </w:t>
                  </w:r>
                </w:p>
              </w:tc>
              <w:tc>
                <w:tcPr>
                  <w:tcW w:w="1840" w:type="dxa"/>
                  <w:tcBorders>
                    <w:top w:val="nil"/>
                    <w:left w:val="nil"/>
                    <w:bottom w:val="single" w:sz="4" w:space="0" w:color="auto"/>
                    <w:right w:val="single" w:sz="4" w:space="0" w:color="auto"/>
                  </w:tcBorders>
                  <w:shd w:val="clear" w:color="000000" w:fill="BFBFBF"/>
                  <w:vAlign w:val="center"/>
                  <w:hideMark/>
                </w:tcPr>
                <w:p w14:paraId="4C6C74E9"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 </w:t>
                  </w:r>
                </w:p>
              </w:tc>
              <w:tc>
                <w:tcPr>
                  <w:tcW w:w="1840" w:type="dxa"/>
                  <w:tcBorders>
                    <w:top w:val="nil"/>
                    <w:left w:val="nil"/>
                    <w:bottom w:val="single" w:sz="4" w:space="0" w:color="auto"/>
                    <w:right w:val="single" w:sz="4" w:space="0" w:color="auto"/>
                  </w:tcBorders>
                  <w:shd w:val="clear" w:color="auto" w:fill="auto"/>
                  <w:vAlign w:val="center"/>
                  <w:hideMark/>
                </w:tcPr>
                <w:p w14:paraId="77CDF358"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£10,000</w:t>
                  </w:r>
                </w:p>
              </w:tc>
              <w:tc>
                <w:tcPr>
                  <w:tcW w:w="1840" w:type="dxa"/>
                  <w:tcBorders>
                    <w:top w:val="nil"/>
                    <w:left w:val="nil"/>
                    <w:bottom w:val="single" w:sz="4" w:space="0" w:color="auto"/>
                    <w:right w:val="single" w:sz="4" w:space="0" w:color="auto"/>
                  </w:tcBorders>
                  <w:shd w:val="clear" w:color="000000" w:fill="BFBFBF"/>
                  <w:vAlign w:val="center"/>
                  <w:hideMark/>
                </w:tcPr>
                <w:p w14:paraId="32FD7BF8"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 </w:t>
                  </w:r>
                </w:p>
              </w:tc>
            </w:tr>
            <w:tr w:rsidR="0033320B" w:rsidRPr="0033320B" w14:paraId="040735E0" w14:textId="77777777" w:rsidTr="0033320B">
              <w:trPr>
                <w:trHeight w:val="60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5743F34B"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9</w:t>
                  </w:r>
                </w:p>
              </w:tc>
              <w:tc>
                <w:tcPr>
                  <w:tcW w:w="6480" w:type="dxa"/>
                  <w:tcBorders>
                    <w:top w:val="nil"/>
                    <w:left w:val="nil"/>
                    <w:bottom w:val="single" w:sz="4" w:space="0" w:color="auto"/>
                    <w:right w:val="single" w:sz="4" w:space="0" w:color="auto"/>
                  </w:tcBorders>
                  <w:shd w:val="clear" w:color="auto" w:fill="auto"/>
                  <w:vAlign w:val="center"/>
                  <w:hideMark/>
                </w:tcPr>
                <w:p w14:paraId="64D96653" w14:textId="77777777" w:rsidR="0033320B" w:rsidRPr="0033320B" w:rsidRDefault="0033320B" w:rsidP="0033320B">
                  <w:pPr>
                    <w:widowControl/>
                    <w:autoSpaceDE/>
                    <w:autoSpaceDN/>
                    <w:adjustRightInd/>
                    <w:rPr>
                      <w:rFonts w:ascii="Calibri" w:hAnsi="Calibri"/>
                      <w:color w:val="000000"/>
                      <w:sz w:val="22"/>
                      <w:szCs w:val="22"/>
                      <w:lang w:eastAsia="en-GB"/>
                    </w:rPr>
                  </w:pPr>
                  <w:r w:rsidRPr="0033320B">
                    <w:rPr>
                      <w:rFonts w:ascii="Calibri" w:hAnsi="Calibri"/>
                      <w:color w:val="000000"/>
                      <w:sz w:val="22"/>
                      <w:szCs w:val="22"/>
                      <w:lang w:eastAsia="en-GB"/>
                    </w:rPr>
                    <w:t xml:space="preserve">Delegated Budget </w:t>
                  </w:r>
                  <w:r w:rsidR="00E4348F">
                    <w:rPr>
                      <w:rFonts w:ascii="Calibri" w:hAnsi="Calibri"/>
                      <w:color w:val="000000"/>
                      <w:sz w:val="22"/>
                      <w:szCs w:val="22"/>
                      <w:lang w:eastAsia="en-GB"/>
                    </w:rPr>
                    <w:t>Managers</w:t>
                  </w:r>
                  <w:r w:rsidRPr="0033320B">
                    <w:rPr>
                      <w:rFonts w:ascii="Calibri" w:hAnsi="Calibri"/>
                      <w:color w:val="000000"/>
                      <w:sz w:val="22"/>
                      <w:szCs w:val="22"/>
                      <w:lang w:eastAsia="en-GB"/>
                    </w:rPr>
                    <w:t xml:space="preserve"> (within own area) directly reporting to 8 above</w:t>
                  </w:r>
                </w:p>
              </w:tc>
              <w:tc>
                <w:tcPr>
                  <w:tcW w:w="1840" w:type="dxa"/>
                  <w:tcBorders>
                    <w:top w:val="nil"/>
                    <w:left w:val="nil"/>
                    <w:bottom w:val="single" w:sz="4" w:space="0" w:color="auto"/>
                    <w:right w:val="single" w:sz="4" w:space="0" w:color="auto"/>
                  </w:tcBorders>
                  <w:shd w:val="clear" w:color="000000" w:fill="BFBFBF"/>
                  <w:vAlign w:val="center"/>
                  <w:hideMark/>
                </w:tcPr>
                <w:p w14:paraId="03377571"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 </w:t>
                  </w:r>
                </w:p>
              </w:tc>
              <w:tc>
                <w:tcPr>
                  <w:tcW w:w="1840" w:type="dxa"/>
                  <w:tcBorders>
                    <w:top w:val="nil"/>
                    <w:left w:val="nil"/>
                    <w:bottom w:val="single" w:sz="4" w:space="0" w:color="auto"/>
                    <w:right w:val="single" w:sz="4" w:space="0" w:color="auto"/>
                  </w:tcBorders>
                  <w:shd w:val="clear" w:color="000000" w:fill="BFBFBF"/>
                  <w:vAlign w:val="center"/>
                  <w:hideMark/>
                </w:tcPr>
                <w:p w14:paraId="01A12A20"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 </w:t>
                  </w:r>
                </w:p>
              </w:tc>
              <w:tc>
                <w:tcPr>
                  <w:tcW w:w="1840" w:type="dxa"/>
                  <w:tcBorders>
                    <w:top w:val="nil"/>
                    <w:left w:val="nil"/>
                    <w:bottom w:val="single" w:sz="4" w:space="0" w:color="auto"/>
                    <w:right w:val="single" w:sz="4" w:space="0" w:color="auto"/>
                  </w:tcBorders>
                  <w:shd w:val="clear" w:color="auto" w:fill="auto"/>
                  <w:vAlign w:val="center"/>
                  <w:hideMark/>
                </w:tcPr>
                <w:p w14:paraId="1ED9B857"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£5,000</w:t>
                  </w:r>
                </w:p>
              </w:tc>
              <w:tc>
                <w:tcPr>
                  <w:tcW w:w="1840" w:type="dxa"/>
                  <w:tcBorders>
                    <w:top w:val="nil"/>
                    <w:left w:val="nil"/>
                    <w:bottom w:val="single" w:sz="4" w:space="0" w:color="auto"/>
                    <w:right w:val="single" w:sz="4" w:space="0" w:color="auto"/>
                  </w:tcBorders>
                  <w:shd w:val="clear" w:color="000000" w:fill="BFBFBF"/>
                  <w:vAlign w:val="center"/>
                  <w:hideMark/>
                </w:tcPr>
                <w:p w14:paraId="21819A3F"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 </w:t>
                  </w:r>
                </w:p>
              </w:tc>
            </w:tr>
            <w:tr w:rsidR="0033320B" w:rsidRPr="0033320B" w14:paraId="3ED1684D" w14:textId="77777777" w:rsidTr="0033320B">
              <w:trPr>
                <w:trHeight w:val="60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23AA7914"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10</w:t>
                  </w:r>
                </w:p>
              </w:tc>
              <w:tc>
                <w:tcPr>
                  <w:tcW w:w="6480" w:type="dxa"/>
                  <w:tcBorders>
                    <w:top w:val="nil"/>
                    <w:left w:val="nil"/>
                    <w:bottom w:val="single" w:sz="4" w:space="0" w:color="auto"/>
                    <w:right w:val="single" w:sz="4" w:space="0" w:color="auto"/>
                  </w:tcBorders>
                  <w:shd w:val="clear" w:color="auto" w:fill="auto"/>
                  <w:vAlign w:val="center"/>
                  <w:hideMark/>
                </w:tcPr>
                <w:p w14:paraId="5DF3B3EA" w14:textId="77777777" w:rsidR="0033320B" w:rsidRPr="0033320B" w:rsidRDefault="0033320B" w:rsidP="0033320B">
                  <w:pPr>
                    <w:widowControl/>
                    <w:autoSpaceDE/>
                    <w:autoSpaceDN/>
                    <w:adjustRightInd/>
                    <w:rPr>
                      <w:rFonts w:ascii="Calibri" w:hAnsi="Calibri"/>
                      <w:color w:val="000000"/>
                      <w:sz w:val="22"/>
                      <w:szCs w:val="22"/>
                      <w:lang w:eastAsia="en-GB"/>
                    </w:rPr>
                  </w:pPr>
                  <w:r w:rsidRPr="0033320B">
                    <w:rPr>
                      <w:rFonts w:ascii="Calibri" w:hAnsi="Calibri"/>
                      <w:color w:val="000000"/>
                      <w:sz w:val="22"/>
                      <w:szCs w:val="22"/>
                      <w:lang w:eastAsia="en-GB"/>
                    </w:rPr>
                    <w:t xml:space="preserve">Delegated Budget </w:t>
                  </w:r>
                  <w:r w:rsidR="00E4348F">
                    <w:rPr>
                      <w:rFonts w:ascii="Calibri" w:hAnsi="Calibri"/>
                      <w:color w:val="000000"/>
                      <w:sz w:val="22"/>
                      <w:szCs w:val="22"/>
                      <w:lang w:eastAsia="en-GB"/>
                    </w:rPr>
                    <w:t>Managers</w:t>
                  </w:r>
                  <w:r w:rsidRPr="0033320B">
                    <w:rPr>
                      <w:rFonts w:ascii="Calibri" w:hAnsi="Calibri"/>
                      <w:color w:val="000000"/>
                      <w:sz w:val="22"/>
                      <w:szCs w:val="22"/>
                      <w:lang w:eastAsia="en-GB"/>
                    </w:rPr>
                    <w:t xml:space="preserve"> (within own area) directly reporting to 9 above</w:t>
                  </w:r>
                </w:p>
              </w:tc>
              <w:tc>
                <w:tcPr>
                  <w:tcW w:w="1840" w:type="dxa"/>
                  <w:tcBorders>
                    <w:top w:val="nil"/>
                    <w:left w:val="nil"/>
                    <w:bottom w:val="single" w:sz="4" w:space="0" w:color="auto"/>
                    <w:right w:val="single" w:sz="4" w:space="0" w:color="auto"/>
                  </w:tcBorders>
                  <w:shd w:val="clear" w:color="000000" w:fill="BFBFBF"/>
                  <w:vAlign w:val="center"/>
                  <w:hideMark/>
                </w:tcPr>
                <w:p w14:paraId="694A10AD"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 </w:t>
                  </w:r>
                </w:p>
              </w:tc>
              <w:tc>
                <w:tcPr>
                  <w:tcW w:w="1840" w:type="dxa"/>
                  <w:tcBorders>
                    <w:top w:val="nil"/>
                    <w:left w:val="nil"/>
                    <w:bottom w:val="single" w:sz="4" w:space="0" w:color="auto"/>
                    <w:right w:val="single" w:sz="4" w:space="0" w:color="auto"/>
                  </w:tcBorders>
                  <w:shd w:val="clear" w:color="000000" w:fill="BFBFBF"/>
                  <w:vAlign w:val="center"/>
                  <w:hideMark/>
                </w:tcPr>
                <w:p w14:paraId="596EBE53"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 </w:t>
                  </w:r>
                </w:p>
              </w:tc>
              <w:tc>
                <w:tcPr>
                  <w:tcW w:w="1840" w:type="dxa"/>
                  <w:tcBorders>
                    <w:top w:val="nil"/>
                    <w:left w:val="nil"/>
                    <w:bottom w:val="single" w:sz="4" w:space="0" w:color="auto"/>
                    <w:right w:val="single" w:sz="4" w:space="0" w:color="auto"/>
                  </w:tcBorders>
                  <w:shd w:val="clear" w:color="auto" w:fill="auto"/>
                  <w:vAlign w:val="center"/>
                  <w:hideMark/>
                </w:tcPr>
                <w:p w14:paraId="08884B33"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£1,000</w:t>
                  </w:r>
                </w:p>
              </w:tc>
              <w:tc>
                <w:tcPr>
                  <w:tcW w:w="1840" w:type="dxa"/>
                  <w:tcBorders>
                    <w:top w:val="nil"/>
                    <w:left w:val="nil"/>
                    <w:bottom w:val="single" w:sz="4" w:space="0" w:color="auto"/>
                    <w:right w:val="single" w:sz="4" w:space="0" w:color="auto"/>
                  </w:tcBorders>
                  <w:shd w:val="clear" w:color="000000" w:fill="BFBFBF"/>
                  <w:vAlign w:val="center"/>
                  <w:hideMark/>
                </w:tcPr>
                <w:p w14:paraId="6FB99D38" w14:textId="77777777" w:rsidR="0033320B" w:rsidRPr="0033320B" w:rsidRDefault="0033320B"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 </w:t>
                  </w:r>
                </w:p>
              </w:tc>
            </w:tr>
          </w:tbl>
          <w:p w14:paraId="029B2EAA" w14:textId="77777777" w:rsidR="0033320B" w:rsidRDefault="0033320B" w:rsidP="00B80405">
            <w:pPr>
              <w:widowControl/>
              <w:autoSpaceDE/>
              <w:autoSpaceDN/>
              <w:adjustRightInd/>
              <w:jc w:val="center"/>
              <w:rPr>
                <w:rFonts w:ascii="Calibri" w:hAnsi="Calibri"/>
                <w:color w:val="000000"/>
                <w:sz w:val="22"/>
                <w:szCs w:val="22"/>
                <w:lang w:eastAsia="en-GB"/>
              </w:rPr>
            </w:pPr>
          </w:p>
          <w:p w14:paraId="1659D753" w14:textId="77777777" w:rsidR="0033320B" w:rsidRDefault="0033320B" w:rsidP="0033320B">
            <w:pPr>
              <w:widowControl/>
              <w:autoSpaceDE/>
              <w:autoSpaceDN/>
              <w:adjustRightInd/>
              <w:rPr>
                <w:rFonts w:ascii="Calibri" w:hAnsi="Calibri"/>
                <w:color w:val="000000"/>
                <w:sz w:val="22"/>
                <w:szCs w:val="22"/>
                <w:lang w:eastAsia="en-GB"/>
              </w:rPr>
            </w:pPr>
            <w:r w:rsidRPr="00B80405">
              <w:rPr>
                <w:rFonts w:ascii="Calibri" w:hAnsi="Calibri"/>
                <w:color w:val="000000"/>
                <w:sz w:val="22"/>
                <w:szCs w:val="22"/>
                <w:lang w:eastAsia="en-GB"/>
              </w:rPr>
              <w:t>* Other than Education and Training Contracts</w:t>
            </w:r>
          </w:p>
          <w:p w14:paraId="0FA63B0A" w14:textId="77777777" w:rsidR="0033320B" w:rsidRPr="00B80405" w:rsidRDefault="0033320B" w:rsidP="0033320B">
            <w:pPr>
              <w:widowControl/>
              <w:autoSpaceDE/>
              <w:autoSpaceDN/>
              <w:adjustRightInd/>
              <w:rPr>
                <w:rFonts w:ascii="Calibri" w:hAnsi="Calibri"/>
                <w:color w:val="000000"/>
                <w:sz w:val="22"/>
                <w:szCs w:val="22"/>
                <w:lang w:eastAsia="en-GB"/>
              </w:rPr>
            </w:pPr>
            <w:r w:rsidRPr="00B80405">
              <w:rPr>
                <w:rFonts w:ascii="Calibri" w:hAnsi="Calibri"/>
                <w:color w:val="000000"/>
                <w:sz w:val="22"/>
                <w:szCs w:val="22"/>
                <w:lang w:eastAsia="en-GB"/>
              </w:rPr>
              <w:t>** All contracts exceeding £1million in value require notification to Welsh Ministers prior to award</w:t>
            </w:r>
          </w:p>
        </w:tc>
        <w:tc>
          <w:tcPr>
            <w:tcW w:w="6356" w:type="dxa"/>
            <w:tcBorders>
              <w:top w:val="nil"/>
              <w:left w:val="nil"/>
              <w:bottom w:val="nil"/>
              <w:right w:val="nil"/>
            </w:tcBorders>
            <w:shd w:val="clear" w:color="auto" w:fill="auto"/>
            <w:vAlign w:val="bottom"/>
            <w:hideMark/>
          </w:tcPr>
          <w:p w14:paraId="7733955E" w14:textId="77777777" w:rsidR="0033320B" w:rsidRDefault="0033320B" w:rsidP="00B80405">
            <w:pPr>
              <w:widowControl/>
              <w:autoSpaceDE/>
              <w:autoSpaceDN/>
              <w:adjustRightInd/>
              <w:rPr>
                <w:rFonts w:ascii="Calibri" w:hAnsi="Calibri"/>
                <w:color w:val="000000"/>
                <w:sz w:val="22"/>
                <w:szCs w:val="22"/>
                <w:lang w:eastAsia="en-GB"/>
              </w:rPr>
            </w:pPr>
          </w:p>
          <w:p w14:paraId="10F633D5" w14:textId="77777777" w:rsidR="0033320B" w:rsidRDefault="0033320B" w:rsidP="00B80405">
            <w:pPr>
              <w:widowControl/>
              <w:autoSpaceDE/>
              <w:autoSpaceDN/>
              <w:adjustRightInd/>
              <w:rPr>
                <w:rFonts w:ascii="Calibri" w:hAnsi="Calibri"/>
                <w:color w:val="000000"/>
                <w:sz w:val="22"/>
                <w:szCs w:val="22"/>
                <w:lang w:eastAsia="en-GB"/>
              </w:rPr>
            </w:pPr>
          </w:p>
          <w:p w14:paraId="502F2F72" w14:textId="77777777" w:rsidR="00B80405" w:rsidRPr="00B80405" w:rsidRDefault="00B80405" w:rsidP="00B80405">
            <w:pPr>
              <w:widowControl/>
              <w:autoSpaceDE/>
              <w:autoSpaceDN/>
              <w:adjustRightInd/>
              <w:rPr>
                <w:rFonts w:ascii="Calibri" w:hAnsi="Calibri"/>
                <w:color w:val="000000"/>
                <w:sz w:val="22"/>
                <w:szCs w:val="22"/>
                <w:lang w:eastAsia="en-GB"/>
              </w:rPr>
            </w:pPr>
          </w:p>
        </w:tc>
        <w:tc>
          <w:tcPr>
            <w:tcW w:w="1831" w:type="dxa"/>
            <w:tcBorders>
              <w:top w:val="nil"/>
              <w:left w:val="nil"/>
              <w:bottom w:val="nil"/>
              <w:right w:val="nil"/>
            </w:tcBorders>
            <w:shd w:val="clear" w:color="auto" w:fill="auto"/>
            <w:vAlign w:val="bottom"/>
            <w:hideMark/>
          </w:tcPr>
          <w:p w14:paraId="3D3C03AD" w14:textId="77777777" w:rsidR="00B80405" w:rsidRPr="00B80405" w:rsidRDefault="00B80405" w:rsidP="00B80405">
            <w:pPr>
              <w:widowControl/>
              <w:autoSpaceDE/>
              <w:autoSpaceDN/>
              <w:adjustRightInd/>
              <w:jc w:val="center"/>
              <w:rPr>
                <w:rFonts w:ascii="Calibri" w:hAnsi="Calibri"/>
                <w:color w:val="000000"/>
                <w:sz w:val="22"/>
                <w:szCs w:val="22"/>
                <w:lang w:eastAsia="en-GB"/>
              </w:rPr>
            </w:pPr>
          </w:p>
        </w:tc>
        <w:tc>
          <w:tcPr>
            <w:tcW w:w="1826" w:type="dxa"/>
            <w:tcBorders>
              <w:top w:val="nil"/>
              <w:left w:val="nil"/>
              <w:bottom w:val="nil"/>
              <w:right w:val="nil"/>
            </w:tcBorders>
            <w:shd w:val="clear" w:color="auto" w:fill="auto"/>
            <w:vAlign w:val="bottom"/>
            <w:hideMark/>
          </w:tcPr>
          <w:p w14:paraId="4265E6D4" w14:textId="77777777" w:rsidR="00B80405" w:rsidRPr="00B80405" w:rsidRDefault="00B80405" w:rsidP="00B80405">
            <w:pPr>
              <w:widowControl/>
              <w:autoSpaceDE/>
              <w:autoSpaceDN/>
              <w:adjustRightInd/>
              <w:jc w:val="center"/>
              <w:rPr>
                <w:rFonts w:ascii="Calibri" w:hAnsi="Calibri"/>
                <w:color w:val="000000"/>
                <w:sz w:val="22"/>
                <w:szCs w:val="22"/>
                <w:lang w:eastAsia="en-GB"/>
              </w:rPr>
            </w:pPr>
          </w:p>
        </w:tc>
        <w:tc>
          <w:tcPr>
            <w:tcW w:w="1822" w:type="dxa"/>
            <w:tcBorders>
              <w:top w:val="nil"/>
              <w:left w:val="nil"/>
              <w:bottom w:val="nil"/>
              <w:right w:val="nil"/>
            </w:tcBorders>
            <w:shd w:val="clear" w:color="auto" w:fill="auto"/>
            <w:vAlign w:val="bottom"/>
            <w:hideMark/>
          </w:tcPr>
          <w:p w14:paraId="5A552AD5" w14:textId="77777777" w:rsidR="00B80405" w:rsidRPr="00B80405" w:rsidRDefault="00B80405" w:rsidP="00B80405">
            <w:pPr>
              <w:widowControl/>
              <w:autoSpaceDE/>
              <w:autoSpaceDN/>
              <w:adjustRightInd/>
              <w:jc w:val="center"/>
              <w:rPr>
                <w:rFonts w:ascii="Calibri" w:hAnsi="Calibri"/>
                <w:color w:val="000000"/>
                <w:sz w:val="22"/>
                <w:szCs w:val="22"/>
                <w:lang w:eastAsia="en-GB"/>
              </w:rPr>
            </w:pPr>
          </w:p>
        </w:tc>
        <w:tc>
          <w:tcPr>
            <w:tcW w:w="1822" w:type="dxa"/>
            <w:tcBorders>
              <w:top w:val="nil"/>
              <w:left w:val="nil"/>
              <w:bottom w:val="nil"/>
              <w:right w:val="nil"/>
            </w:tcBorders>
            <w:shd w:val="clear" w:color="auto" w:fill="auto"/>
            <w:vAlign w:val="bottom"/>
            <w:hideMark/>
          </w:tcPr>
          <w:p w14:paraId="105902BA" w14:textId="77777777" w:rsidR="00B80405" w:rsidRPr="00B80405" w:rsidRDefault="00B80405" w:rsidP="00B80405">
            <w:pPr>
              <w:widowControl/>
              <w:autoSpaceDE/>
              <w:autoSpaceDN/>
              <w:adjustRightInd/>
              <w:jc w:val="center"/>
              <w:rPr>
                <w:rFonts w:ascii="Calibri" w:hAnsi="Calibri"/>
                <w:color w:val="000000"/>
                <w:sz w:val="22"/>
                <w:szCs w:val="22"/>
                <w:lang w:eastAsia="en-GB"/>
              </w:rPr>
            </w:pPr>
          </w:p>
        </w:tc>
      </w:tr>
      <w:tr w:rsidR="00B80405" w:rsidRPr="00B80405" w14:paraId="00384148" w14:textId="77777777" w:rsidTr="0033320B">
        <w:trPr>
          <w:trHeight w:val="600"/>
        </w:trPr>
        <w:tc>
          <w:tcPr>
            <w:tcW w:w="350" w:type="dxa"/>
            <w:tcBorders>
              <w:top w:val="nil"/>
              <w:left w:val="nil"/>
              <w:bottom w:val="nil"/>
              <w:right w:val="nil"/>
            </w:tcBorders>
            <w:shd w:val="clear" w:color="auto" w:fill="auto"/>
            <w:noWrap/>
            <w:vAlign w:val="bottom"/>
            <w:hideMark/>
          </w:tcPr>
          <w:p w14:paraId="0856BE68" w14:textId="77777777" w:rsidR="00B80405" w:rsidRPr="00B80405" w:rsidRDefault="00B80405" w:rsidP="00B80405">
            <w:pPr>
              <w:widowControl/>
              <w:autoSpaceDE/>
              <w:autoSpaceDN/>
              <w:adjustRightInd/>
              <w:jc w:val="center"/>
              <w:rPr>
                <w:rFonts w:ascii="Calibri" w:hAnsi="Calibri"/>
                <w:color w:val="000000"/>
                <w:sz w:val="22"/>
                <w:szCs w:val="22"/>
                <w:lang w:eastAsia="en-GB"/>
              </w:rPr>
            </w:pPr>
          </w:p>
        </w:tc>
        <w:tc>
          <w:tcPr>
            <w:tcW w:w="13657" w:type="dxa"/>
            <w:gridSpan w:val="5"/>
            <w:tcBorders>
              <w:top w:val="nil"/>
              <w:left w:val="nil"/>
              <w:bottom w:val="nil"/>
              <w:right w:val="nil"/>
            </w:tcBorders>
            <w:shd w:val="clear" w:color="auto" w:fill="auto"/>
            <w:vAlign w:val="bottom"/>
            <w:hideMark/>
          </w:tcPr>
          <w:p w14:paraId="02D35388" w14:textId="77777777" w:rsidR="00B80405" w:rsidRPr="00B80405" w:rsidRDefault="00B80405" w:rsidP="00B80405">
            <w:pPr>
              <w:widowControl/>
              <w:autoSpaceDE/>
              <w:autoSpaceDN/>
              <w:adjustRightInd/>
              <w:rPr>
                <w:rFonts w:ascii="Calibri" w:hAnsi="Calibri"/>
                <w:color w:val="000000"/>
                <w:sz w:val="22"/>
                <w:szCs w:val="22"/>
                <w:lang w:eastAsia="en-GB"/>
              </w:rPr>
            </w:pPr>
          </w:p>
        </w:tc>
      </w:tr>
    </w:tbl>
    <w:p w14:paraId="092D1578" w14:textId="77777777" w:rsidR="00B80405" w:rsidRPr="00B80405" w:rsidRDefault="00B80405" w:rsidP="00B80405">
      <w:pPr>
        <w:widowControl/>
        <w:autoSpaceDE/>
        <w:autoSpaceDN/>
        <w:adjustRightInd/>
        <w:spacing w:before="18" w:line="273" w:lineRule="exact"/>
        <w:ind w:left="720"/>
        <w:textAlignment w:val="baseline"/>
        <w:rPr>
          <w:rFonts w:ascii="Arial" w:eastAsia="Arial" w:hAnsi="Arial"/>
          <w:b/>
          <w:color w:val="000000"/>
          <w:szCs w:val="22"/>
          <w:lang w:val="en-US"/>
        </w:rPr>
      </w:pPr>
    </w:p>
    <w:p w14:paraId="219D4A72" w14:textId="77777777" w:rsidR="00B80405" w:rsidRPr="00B80405" w:rsidRDefault="00B80405" w:rsidP="00B80405">
      <w:pPr>
        <w:widowControl/>
        <w:autoSpaceDE/>
        <w:autoSpaceDN/>
        <w:adjustRightInd/>
        <w:spacing w:before="278" w:after="7080" w:line="273" w:lineRule="exact"/>
        <w:rPr>
          <w:rFonts w:eastAsia="PMingLiU"/>
          <w:sz w:val="22"/>
          <w:szCs w:val="22"/>
          <w:lang w:val="en-US"/>
        </w:rPr>
        <w:sectPr w:rsidR="00B80405" w:rsidRPr="00B80405" w:rsidSect="00B80405">
          <w:pgSz w:w="15840" w:h="12240" w:orient="landscape"/>
          <w:pgMar w:top="1400" w:right="1440" w:bottom="1400" w:left="304" w:header="720" w:footer="720" w:gutter="0"/>
          <w:cols w:space="720"/>
          <w:docGrid w:linePitch="299"/>
        </w:sectPr>
      </w:pPr>
    </w:p>
    <w:p w14:paraId="2A3DC74C" w14:textId="77777777" w:rsidR="00DD0531" w:rsidRPr="00DD0531" w:rsidRDefault="00DD0531" w:rsidP="00AD35A5">
      <w:pPr>
        <w:pStyle w:val="Heading1"/>
        <w:ind w:firstLine="0"/>
        <w:jc w:val="right"/>
        <w:rPr>
          <w:rFonts w:ascii="Arial" w:hAnsi="Arial" w:cs="Arial"/>
          <w:sz w:val="44"/>
          <w:szCs w:val="44"/>
        </w:rPr>
      </w:pPr>
      <w:bookmarkStart w:id="907" w:name="_Toc240791808"/>
      <w:bookmarkStart w:id="908" w:name="_Toc240792857"/>
      <w:bookmarkStart w:id="909" w:name="_Toc240793425"/>
      <w:bookmarkStart w:id="910" w:name="_Toc241996005"/>
      <w:bookmarkStart w:id="911" w:name="_Toc244597578"/>
      <w:bookmarkStart w:id="912" w:name="_Toc254014633"/>
      <w:bookmarkStart w:id="913" w:name="_Toc523849604"/>
      <w:bookmarkEnd w:id="901"/>
      <w:bookmarkEnd w:id="902"/>
      <w:bookmarkEnd w:id="903"/>
      <w:bookmarkEnd w:id="904"/>
      <w:bookmarkEnd w:id="905"/>
      <w:bookmarkEnd w:id="906"/>
      <w:r w:rsidRPr="00DD0531">
        <w:rPr>
          <w:rFonts w:ascii="Arial" w:hAnsi="Arial" w:cs="Arial"/>
          <w:sz w:val="44"/>
          <w:szCs w:val="44"/>
        </w:rPr>
        <w:lastRenderedPageBreak/>
        <w:t>Schedule 2</w:t>
      </w:r>
      <w:bookmarkEnd w:id="907"/>
      <w:bookmarkEnd w:id="908"/>
      <w:bookmarkEnd w:id="909"/>
      <w:bookmarkEnd w:id="910"/>
      <w:bookmarkEnd w:id="911"/>
      <w:bookmarkEnd w:id="912"/>
      <w:bookmarkEnd w:id="913"/>
    </w:p>
    <w:p w14:paraId="1F138976" w14:textId="77777777" w:rsidR="00252FA9" w:rsidRDefault="00252FA9" w:rsidP="00DD0531">
      <w:pPr>
        <w:jc w:val="right"/>
        <w:rPr>
          <w:rFonts w:ascii="Arial" w:hAnsi="Arial" w:cs="Arial"/>
        </w:rPr>
      </w:pPr>
    </w:p>
    <w:p w14:paraId="4B8D43B4" w14:textId="77777777" w:rsidR="00A93D37" w:rsidRDefault="00A93D37" w:rsidP="00E40322">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914" w:name="_Toc221001313"/>
      <w:bookmarkStart w:id="915" w:name="_Toc221001575"/>
      <w:bookmarkStart w:id="916" w:name="_Toc221094339"/>
      <w:bookmarkStart w:id="917" w:name="_Toc221342632"/>
      <w:bookmarkStart w:id="918" w:name="_Toc228956060"/>
      <w:bookmarkStart w:id="919" w:name="_Toc240163435"/>
      <w:bookmarkStart w:id="920" w:name="_Toc240789288"/>
      <w:bookmarkStart w:id="921" w:name="_Toc240791809"/>
      <w:bookmarkStart w:id="922" w:name="_Toc240792858"/>
      <w:bookmarkStart w:id="923" w:name="_Toc240793426"/>
      <w:bookmarkStart w:id="924" w:name="_Toc241996006"/>
      <w:bookmarkStart w:id="925" w:name="_Toc244597579"/>
      <w:bookmarkStart w:id="926" w:name="_Toc254014634"/>
    </w:p>
    <w:p w14:paraId="056B2BB2" w14:textId="77777777" w:rsidR="00284556" w:rsidRDefault="00DD0531" w:rsidP="00E40322">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927" w:name="_Toc523849605"/>
      <w:r w:rsidRPr="00DD0531">
        <w:rPr>
          <w:rFonts w:ascii="Arial" w:hAnsi="Arial" w:cs="Arial"/>
          <w:sz w:val="32"/>
          <w:szCs w:val="32"/>
        </w:rPr>
        <w:t>K</w:t>
      </w:r>
      <w:r w:rsidR="00E40322">
        <w:rPr>
          <w:rFonts w:ascii="Arial" w:hAnsi="Arial" w:cs="Arial"/>
          <w:sz w:val="32"/>
          <w:szCs w:val="32"/>
        </w:rPr>
        <w:t>EY GUIDANCE, INSTRUCTIONS AND</w:t>
      </w:r>
      <w:bookmarkEnd w:id="927"/>
    </w:p>
    <w:p w14:paraId="7B77F89E" w14:textId="77777777" w:rsidR="00A93D37" w:rsidRDefault="00E40322" w:rsidP="00E40322">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r>
        <w:rPr>
          <w:rFonts w:ascii="Arial" w:hAnsi="Arial" w:cs="Arial"/>
          <w:sz w:val="32"/>
          <w:szCs w:val="32"/>
        </w:rPr>
        <w:t xml:space="preserve"> </w:t>
      </w:r>
      <w:bookmarkStart w:id="928" w:name="_Toc523849606"/>
      <w:r>
        <w:rPr>
          <w:rFonts w:ascii="Arial" w:hAnsi="Arial" w:cs="Arial"/>
          <w:sz w:val="32"/>
          <w:szCs w:val="32"/>
        </w:rPr>
        <w:t>OTHER RELATED DOCUMENTS</w:t>
      </w:r>
      <w:bookmarkEnd w:id="928"/>
    </w:p>
    <w:bookmarkEnd w:id="914"/>
    <w:bookmarkEnd w:id="915"/>
    <w:bookmarkEnd w:id="916"/>
    <w:bookmarkEnd w:id="917"/>
    <w:bookmarkEnd w:id="918"/>
    <w:bookmarkEnd w:id="919"/>
    <w:bookmarkEnd w:id="920"/>
    <w:bookmarkEnd w:id="921"/>
    <w:bookmarkEnd w:id="922"/>
    <w:bookmarkEnd w:id="923"/>
    <w:bookmarkEnd w:id="924"/>
    <w:bookmarkEnd w:id="925"/>
    <w:bookmarkEnd w:id="926"/>
    <w:p w14:paraId="4489C500" w14:textId="77777777" w:rsidR="00B068B0" w:rsidRPr="00DD0531" w:rsidRDefault="00B068B0" w:rsidP="00E40322">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p>
    <w:p w14:paraId="745777B9" w14:textId="77777777" w:rsidR="006C63C7" w:rsidRDefault="006C63C7" w:rsidP="00C464C7">
      <w:pPr>
        <w:tabs>
          <w:tab w:val="left" w:pos="-1094"/>
          <w:tab w:val="left" w:pos="-720"/>
        </w:tabs>
        <w:jc w:val="both"/>
        <w:rPr>
          <w:rFonts w:ascii="Arial" w:hAnsi="Arial" w:cs="Arial"/>
        </w:rPr>
      </w:pPr>
    </w:p>
    <w:p w14:paraId="5A98F588" w14:textId="77777777" w:rsidR="00284556" w:rsidRDefault="00284556" w:rsidP="00284556">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This Sche</w:t>
      </w:r>
      <w:r>
        <w:rPr>
          <w:rFonts w:ascii="Arial" w:hAnsi="Arial" w:cs="Arial"/>
          <w:b/>
        </w:rPr>
        <w:t>dule</w:t>
      </w:r>
      <w:r w:rsidR="00B9559C">
        <w:rPr>
          <w:rFonts w:ascii="Arial" w:hAnsi="Arial" w:cs="Arial"/>
          <w:b/>
        </w:rPr>
        <w:t xml:space="preserve"> forms part of, and </w:t>
      </w:r>
      <w:r w:rsidRPr="00A44148">
        <w:rPr>
          <w:rFonts w:ascii="Arial" w:hAnsi="Arial" w:cs="Arial"/>
          <w:b/>
        </w:rPr>
        <w:t>shall have effect as if inco</w:t>
      </w:r>
      <w:r>
        <w:rPr>
          <w:rFonts w:ascii="Arial" w:hAnsi="Arial" w:cs="Arial"/>
          <w:b/>
        </w:rPr>
        <w:t xml:space="preserve">rporated in the </w:t>
      </w:r>
    </w:p>
    <w:p w14:paraId="39105007" w14:textId="77777777" w:rsidR="00284556" w:rsidRPr="00A44148" w:rsidRDefault="00AD414E" w:rsidP="00284556">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Pr>
          <w:rFonts w:ascii="Arial" w:hAnsi="Arial" w:cs="Arial"/>
          <w:b/>
        </w:rPr>
        <w:t>HEIW</w:t>
      </w:r>
      <w:r w:rsidR="00284556">
        <w:rPr>
          <w:rFonts w:ascii="Arial" w:hAnsi="Arial" w:cs="Arial"/>
          <w:b/>
        </w:rPr>
        <w:t xml:space="preserve"> Standing Orders</w:t>
      </w:r>
    </w:p>
    <w:p w14:paraId="41DAEC6B" w14:textId="77777777" w:rsidR="00E40322" w:rsidRDefault="00E40322" w:rsidP="00C464C7">
      <w:pPr>
        <w:tabs>
          <w:tab w:val="left" w:pos="-1094"/>
          <w:tab w:val="left" w:pos="-720"/>
        </w:tabs>
        <w:jc w:val="both"/>
        <w:rPr>
          <w:rFonts w:ascii="Arial" w:hAnsi="Arial" w:cs="Arial"/>
        </w:rPr>
      </w:pPr>
    </w:p>
    <w:p w14:paraId="06AC907A" w14:textId="77777777" w:rsidR="00E40322" w:rsidRDefault="00E40322" w:rsidP="00C464C7">
      <w:pPr>
        <w:tabs>
          <w:tab w:val="left" w:pos="-1094"/>
          <w:tab w:val="left" w:pos="-720"/>
        </w:tabs>
        <w:jc w:val="both"/>
        <w:rPr>
          <w:rFonts w:ascii="Arial" w:hAnsi="Arial" w:cs="Arial"/>
        </w:rPr>
      </w:pPr>
    </w:p>
    <w:p w14:paraId="252F565D" w14:textId="77777777" w:rsidR="006C63C7" w:rsidRPr="00F315B4" w:rsidRDefault="00AD414E" w:rsidP="00923A5A">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929" w:name="_Toc240791810"/>
      <w:bookmarkStart w:id="930" w:name="_Toc240792859"/>
      <w:bookmarkStart w:id="931" w:name="_Toc240793427"/>
      <w:bookmarkStart w:id="932" w:name="_Toc241996007"/>
      <w:bookmarkStart w:id="933" w:name="_Toc244597580"/>
      <w:bookmarkStart w:id="934" w:name="_Toc254014635"/>
      <w:bookmarkStart w:id="935" w:name="_Toc523849607"/>
      <w:r>
        <w:rPr>
          <w:rFonts w:ascii="Arial" w:hAnsi="Arial" w:cs="Arial"/>
        </w:rPr>
        <w:t>HEIW F</w:t>
      </w:r>
      <w:r w:rsidR="00B02AFC" w:rsidRPr="00F315B4">
        <w:rPr>
          <w:rFonts w:ascii="Arial" w:hAnsi="Arial" w:cs="Arial"/>
        </w:rPr>
        <w:t>ramework</w:t>
      </w:r>
      <w:bookmarkEnd w:id="929"/>
      <w:bookmarkEnd w:id="930"/>
      <w:bookmarkEnd w:id="931"/>
      <w:bookmarkEnd w:id="932"/>
      <w:bookmarkEnd w:id="933"/>
      <w:bookmarkEnd w:id="934"/>
      <w:bookmarkEnd w:id="935"/>
    </w:p>
    <w:p w14:paraId="2410F08C" w14:textId="77777777" w:rsidR="006C63C7" w:rsidRPr="00836922" w:rsidRDefault="006C63C7" w:rsidP="00C464C7">
      <w:pPr>
        <w:tabs>
          <w:tab w:val="left" w:pos="-1094"/>
          <w:tab w:val="left" w:pos="-720"/>
        </w:tabs>
        <w:jc w:val="both"/>
        <w:rPr>
          <w:rFonts w:ascii="Arial" w:hAnsi="Arial" w:cs="Arial"/>
        </w:rPr>
      </w:pPr>
    </w:p>
    <w:p w14:paraId="38E8FEA1" w14:textId="77777777" w:rsidR="008F4A07" w:rsidRDefault="00C94229" w:rsidP="00923A5A">
      <w:pPr>
        <w:tabs>
          <w:tab w:val="left" w:pos="-1094"/>
          <w:tab w:val="left" w:pos="-720"/>
        </w:tabs>
        <w:rPr>
          <w:rFonts w:ascii="Arial" w:hAnsi="Arial" w:cs="Arial"/>
        </w:rPr>
      </w:pPr>
      <w:r>
        <w:rPr>
          <w:rFonts w:ascii="Arial" w:hAnsi="Arial" w:cs="Arial"/>
        </w:rPr>
        <w:t>The</w:t>
      </w:r>
      <w:r w:rsidR="0060574F">
        <w:rPr>
          <w:rFonts w:ascii="Arial" w:hAnsi="Arial" w:cs="Arial"/>
        </w:rPr>
        <w:t xml:space="preserve"> </w:t>
      </w:r>
      <w:r w:rsidR="00A60605">
        <w:rPr>
          <w:rFonts w:ascii="Arial" w:hAnsi="Arial" w:cs="Arial"/>
        </w:rPr>
        <w:t>HEIW</w:t>
      </w:r>
      <w:r w:rsidR="0060574F">
        <w:rPr>
          <w:rFonts w:ascii="Arial" w:hAnsi="Arial" w:cs="Arial"/>
        </w:rPr>
        <w:t xml:space="preserve"> governance</w:t>
      </w:r>
      <w:r w:rsidR="001267CE">
        <w:rPr>
          <w:rFonts w:ascii="Arial" w:hAnsi="Arial" w:cs="Arial"/>
        </w:rPr>
        <w:t xml:space="preserve"> and</w:t>
      </w:r>
      <w:r>
        <w:rPr>
          <w:rFonts w:ascii="Arial" w:hAnsi="Arial" w:cs="Arial"/>
        </w:rPr>
        <w:t xml:space="preserve"> accountability</w:t>
      </w:r>
      <w:r w:rsidR="0060574F">
        <w:rPr>
          <w:rFonts w:ascii="Arial" w:hAnsi="Arial" w:cs="Arial"/>
        </w:rPr>
        <w:t xml:space="preserve"> f</w:t>
      </w:r>
      <w:r w:rsidR="00C464C7" w:rsidRPr="00A643FB">
        <w:rPr>
          <w:rFonts w:ascii="Arial" w:hAnsi="Arial" w:cs="Arial"/>
        </w:rPr>
        <w:t xml:space="preserve">ramework </w:t>
      </w:r>
      <w:r w:rsidR="00E71FC8">
        <w:rPr>
          <w:rFonts w:ascii="Arial" w:hAnsi="Arial" w:cs="Arial"/>
        </w:rPr>
        <w:t xml:space="preserve">comprises </w:t>
      </w:r>
      <w:r w:rsidR="00C464C7" w:rsidRPr="00A643FB">
        <w:rPr>
          <w:rFonts w:ascii="Arial" w:hAnsi="Arial" w:cs="Arial"/>
        </w:rPr>
        <w:t>these SOs</w:t>
      </w:r>
      <w:r w:rsidR="008A13A0">
        <w:rPr>
          <w:rFonts w:ascii="Arial" w:hAnsi="Arial" w:cs="Arial"/>
        </w:rPr>
        <w:t xml:space="preserve">, incorporating </w:t>
      </w:r>
      <w:r w:rsidR="008F4A07">
        <w:rPr>
          <w:rFonts w:ascii="Arial" w:hAnsi="Arial" w:cs="Arial"/>
        </w:rPr>
        <w:t>s</w:t>
      </w:r>
      <w:r w:rsidR="00C464C7" w:rsidRPr="00A643FB">
        <w:rPr>
          <w:rFonts w:ascii="Arial" w:hAnsi="Arial" w:cs="Arial"/>
        </w:rPr>
        <w:t>chedules of Powers reserved for the Board and Delegation to others</w:t>
      </w:r>
      <w:r w:rsidR="008F4A07">
        <w:rPr>
          <w:rFonts w:ascii="Arial" w:hAnsi="Arial" w:cs="Arial"/>
        </w:rPr>
        <w:t>, together with the following</w:t>
      </w:r>
      <w:r>
        <w:rPr>
          <w:rFonts w:ascii="Arial" w:hAnsi="Arial" w:cs="Arial"/>
        </w:rPr>
        <w:t xml:space="preserve"> documents</w:t>
      </w:r>
      <w:r w:rsidR="008F4A07">
        <w:rPr>
          <w:rFonts w:ascii="Arial" w:hAnsi="Arial" w:cs="Arial"/>
        </w:rPr>
        <w:t>:</w:t>
      </w:r>
    </w:p>
    <w:p w14:paraId="5D7D432C" w14:textId="77777777" w:rsidR="008F4A07" w:rsidRDefault="008F4A07" w:rsidP="00923A5A">
      <w:pPr>
        <w:tabs>
          <w:tab w:val="left" w:pos="-1094"/>
          <w:tab w:val="left" w:pos="-720"/>
        </w:tabs>
        <w:rPr>
          <w:rFonts w:ascii="Arial" w:hAnsi="Arial" w:cs="Arial"/>
        </w:rPr>
      </w:pPr>
    </w:p>
    <w:p w14:paraId="2986E346" w14:textId="77777777" w:rsidR="008F4A07" w:rsidRPr="008F4A07" w:rsidRDefault="008F4A07" w:rsidP="00F22CFD">
      <w:pPr>
        <w:numPr>
          <w:ilvl w:val="0"/>
          <w:numId w:val="36"/>
        </w:numPr>
        <w:tabs>
          <w:tab w:val="left" w:pos="-1094"/>
          <w:tab w:val="left" w:pos="-720"/>
        </w:tabs>
        <w:rPr>
          <w:rFonts w:ascii="Arial" w:hAnsi="Arial" w:cs="Arial"/>
          <w:b/>
          <w:i/>
        </w:rPr>
      </w:pPr>
      <w:r>
        <w:rPr>
          <w:rFonts w:ascii="Arial" w:hAnsi="Arial" w:cs="Arial"/>
          <w:b/>
          <w:i/>
        </w:rPr>
        <w:t>SFIs</w:t>
      </w:r>
    </w:p>
    <w:p w14:paraId="36C9CAAC" w14:textId="77777777" w:rsidR="008F4A07" w:rsidRDefault="008F4A07" w:rsidP="00923A5A">
      <w:pPr>
        <w:tabs>
          <w:tab w:val="left" w:pos="-1094"/>
          <w:tab w:val="left" w:pos="-720"/>
        </w:tabs>
        <w:rPr>
          <w:rFonts w:ascii="Arial" w:hAnsi="Arial" w:cs="Arial"/>
        </w:rPr>
      </w:pPr>
    </w:p>
    <w:p w14:paraId="767104F1" w14:textId="77777777" w:rsidR="00E71FC8" w:rsidRDefault="00E71FC8" w:rsidP="00F22CFD">
      <w:pPr>
        <w:numPr>
          <w:ilvl w:val="0"/>
          <w:numId w:val="36"/>
        </w:numPr>
        <w:tabs>
          <w:tab w:val="left" w:pos="-1094"/>
          <w:tab w:val="left" w:pos="-720"/>
        </w:tabs>
        <w:rPr>
          <w:rFonts w:ascii="Arial" w:hAnsi="Arial" w:cs="Arial"/>
          <w:b/>
          <w:i/>
        </w:rPr>
      </w:pPr>
      <w:r>
        <w:rPr>
          <w:rFonts w:ascii="Arial" w:hAnsi="Arial" w:cs="Arial"/>
          <w:b/>
          <w:i/>
        </w:rPr>
        <w:t xml:space="preserve">Values </w:t>
      </w:r>
      <w:r w:rsidR="00FC289A">
        <w:rPr>
          <w:rFonts w:ascii="Arial" w:hAnsi="Arial" w:cs="Arial"/>
          <w:b/>
          <w:i/>
        </w:rPr>
        <w:t>and</w:t>
      </w:r>
      <w:r>
        <w:rPr>
          <w:rFonts w:ascii="Arial" w:hAnsi="Arial" w:cs="Arial"/>
          <w:b/>
          <w:i/>
        </w:rPr>
        <w:t xml:space="preserve"> Standards of Behaviour Framework</w:t>
      </w:r>
      <w:r w:rsidR="002202F5">
        <w:rPr>
          <w:rFonts w:ascii="Arial" w:hAnsi="Arial" w:cs="Arial"/>
          <w:b/>
          <w:i/>
        </w:rPr>
        <w:t xml:space="preserve"> </w:t>
      </w:r>
    </w:p>
    <w:p w14:paraId="68D7974C" w14:textId="77777777" w:rsidR="002202F5" w:rsidRDefault="002202F5" w:rsidP="00923A5A">
      <w:pPr>
        <w:tabs>
          <w:tab w:val="left" w:pos="-1094"/>
          <w:tab w:val="left" w:pos="-720"/>
        </w:tabs>
        <w:rPr>
          <w:rFonts w:ascii="Arial" w:hAnsi="Arial" w:cs="Arial"/>
          <w:b/>
          <w:i/>
        </w:rPr>
      </w:pPr>
    </w:p>
    <w:p w14:paraId="31D4214B" w14:textId="77777777" w:rsidR="00E71FC8" w:rsidRDefault="00E71FC8" w:rsidP="00F22CFD">
      <w:pPr>
        <w:numPr>
          <w:ilvl w:val="0"/>
          <w:numId w:val="36"/>
        </w:numPr>
        <w:tabs>
          <w:tab w:val="left" w:pos="-1094"/>
          <w:tab w:val="left" w:pos="-720"/>
        </w:tabs>
        <w:rPr>
          <w:rFonts w:ascii="Arial" w:hAnsi="Arial" w:cs="Arial"/>
          <w:b/>
          <w:i/>
        </w:rPr>
      </w:pPr>
      <w:r>
        <w:rPr>
          <w:rFonts w:ascii="Arial" w:hAnsi="Arial" w:cs="Arial"/>
          <w:b/>
          <w:i/>
        </w:rPr>
        <w:t xml:space="preserve">Risk </w:t>
      </w:r>
      <w:r w:rsidR="00FC289A">
        <w:rPr>
          <w:rFonts w:ascii="Arial" w:hAnsi="Arial" w:cs="Arial"/>
          <w:b/>
          <w:i/>
        </w:rPr>
        <w:t>and</w:t>
      </w:r>
      <w:r>
        <w:rPr>
          <w:rFonts w:ascii="Arial" w:hAnsi="Arial" w:cs="Arial"/>
          <w:b/>
          <w:i/>
        </w:rPr>
        <w:t xml:space="preserve"> Assurance Framework</w:t>
      </w:r>
    </w:p>
    <w:p w14:paraId="320DF631" w14:textId="77777777" w:rsidR="00E71FC8" w:rsidRDefault="00E71FC8" w:rsidP="00923A5A">
      <w:pPr>
        <w:tabs>
          <w:tab w:val="left" w:pos="-1094"/>
          <w:tab w:val="left" w:pos="-720"/>
        </w:tabs>
        <w:rPr>
          <w:rFonts w:ascii="Arial" w:hAnsi="Arial" w:cs="Arial"/>
          <w:b/>
          <w:i/>
        </w:rPr>
      </w:pPr>
    </w:p>
    <w:p w14:paraId="5CAA7543" w14:textId="77777777" w:rsidR="00CD7DF5" w:rsidRDefault="00E71FC8" w:rsidP="00F22CFD">
      <w:pPr>
        <w:numPr>
          <w:ilvl w:val="0"/>
          <w:numId w:val="36"/>
        </w:numPr>
        <w:tabs>
          <w:tab w:val="left" w:pos="-1094"/>
          <w:tab w:val="left" w:pos="-720"/>
        </w:tabs>
        <w:rPr>
          <w:rFonts w:ascii="Arial" w:hAnsi="Arial" w:cs="Arial"/>
          <w:b/>
          <w:i/>
        </w:rPr>
      </w:pPr>
      <w:r>
        <w:rPr>
          <w:rFonts w:ascii="Arial" w:hAnsi="Arial" w:cs="Arial"/>
          <w:b/>
          <w:i/>
        </w:rPr>
        <w:t xml:space="preserve">Key policy documents </w:t>
      </w:r>
      <w:r w:rsidR="00845A26">
        <w:rPr>
          <w:rFonts w:ascii="Arial" w:hAnsi="Arial" w:cs="Arial"/>
          <w:b/>
          <w:i/>
        </w:rPr>
        <w:t>agreed by the Board</w:t>
      </w:r>
      <w:r w:rsidR="00CD7DF5">
        <w:rPr>
          <w:rFonts w:ascii="Arial" w:hAnsi="Arial" w:cs="Arial"/>
          <w:b/>
          <w:i/>
        </w:rPr>
        <w:t xml:space="preserve"> including: </w:t>
      </w:r>
    </w:p>
    <w:p w14:paraId="126185C7" w14:textId="77777777" w:rsidR="00CD7DF5" w:rsidRDefault="00CD7DF5" w:rsidP="00BB6853">
      <w:pPr>
        <w:pStyle w:val="ListParagraph"/>
        <w:rPr>
          <w:rFonts w:ascii="Arial" w:hAnsi="Arial" w:cs="Arial"/>
          <w:b/>
          <w:i/>
        </w:rPr>
      </w:pPr>
    </w:p>
    <w:p w14:paraId="4255CF20" w14:textId="77777777" w:rsidR="00CD7DF5" w:rsidRDefault="00CD7DF5" w:rsidP="00BB6853">
      <w:pPr>
        <w:tabs>
          <w:tab w:val="left" w:pos="-1094"/>
          <w:tab w:val="left" w:pos="-720"/>
        </w:tabs>
        <w:ind w:left="1137"/>
        <w:rPr>
          <w:rFonts w:ascii="Arial" w:hAnsi="Arial" w:cs="Arial"/>
          <w:b/>
          <w:i/>
        </w:rPr>
      </w:pPr>
      <w:r>
        <w:rPr>
          <w:rFonts w:ascii="Arial" w:hAnsi="Arial" w:cs="Arial"/>
          <w:b/>
          <w:i/>
        </w:rPr>
        <w:t xml:space="preserve">- Policies, procedures and other written control documents policy and </w:t>
      </w:r>
      <w:proofErr w:type="gramStart"/>
      <w:r>
        <w:rPr>
          <w:rFonts w:ascii="Arial" w:hAnsi="Arial" w:cs="Arial"/>
          <w:b/>
          <w:i/>
        </w:rPr>
        <w:t>procedure;</w:t>
      </w:r>
      <w:proofErr w:type="gramEnd"/>
    </w:p>
    <w:p w14:paraId="70F7E26D" w14:textId="77777777" w:rsidR="00CD7DF5" w:rsidRDefault="00CD7DF5" w:rsidP="00BB6853">
      <w:pPr>
        <w:tabs>
          <w:tab w:val="left" w:pos="-1094"/>
          <w:tab w:val="left" w:pos="-720"/>
        </w:tabs>
        <w:ind w:left="1137"/>
        <w:rPr>
          <w:rFonts w:ascii="Arial" w:hAnsi="Arial" w:cs="Arial"/>
          <w:b/>
          <w:i/>
        </w:rPr>
      </w:pPr>
      <w:r>
        <w:rPr>
          <w:rFonts w:ascii="Arial" w:hAnsi="Arial" w:cs="Arial"/>
          <w:b/>
          <w:i/>
        </w:rPr>
        <w:t>-Equality and Human Rights Policy</w:t>
      </w:r>
    </w:p>
    <w:p w14:paraId="70B66DB3" w14:textId="77777777" w:rsidR="00CD7DF5" w:rsidRDefault="00CD7DF5" w:rsidP="00BB6853">
      <w:pPr>
        <w:tabs>
          <w:tab w:val="left" w:pos="-1094"/>
          <w:tab w:val="left" w:pos="-720"/>
        </w:tabs>
        <w:ind w:left="1137"/>
        <w:rPr>
          <w:rFonts w:ascii="Arial" w:hAnsi="Arial" w:cs="Arial"/>
          <w:b/>
          <w:i/>
        </w:rPr>
      </w:pPr>
      <w:r>
        <w:rPr>
          <w:rFonts w:ascii="Arial" w:hAnsi="Arial" w:cs="Arial"/>
          <w:b/>
          <w:i/>
        </w:rPr>
        <w:t xml:space="preserve">- Welsh Language </w:t>
      </w:r>
      <w:proofErr w:type="gramStart"/>
      <w:r>
        <w:rPr>
          <w:rFonts w:ascii="Arial" w:hAnsi="Arial" w:cs="Arial"/>
          <w:b/>
          <w:i/>
        </w:rPr>
        <w:t>Scheme;</w:t>
      </w:r>
      <w:proofErr w:type="gramEnd"/>
    </w:p>
    <w:p w14:paraId="219B60D8" w14:textId="77777777" w:rsidR="00E71FC8" w:rsidRPr="00836922" w:rsidRDefault="00E71FC8" w:rsidP="00923A5A">
      <w:pPr>
        <w:tabs>
          <w:tab w:val="left" w:pos="-1094"/>
          <w:tab w:val="left" w:pos="-720"/>
        </w:tabs>
        <w:rPr>
          <w:rFonts w:ascii="Arial" w:hAnsi="Arial" w:cs="Arial"/>
        </w:rPr>
      </w:pPr>
    </w:p>
    <w:p w14:paraId="60DEF8D6" w14:textId="77777777" w:rsidR="00C94229" w:rsidRDefault="00C94229" w:rsidP="00923A5A">
      <w:pPr>
        <w:tabs>
          <w:tab w:val="left" w:pos="-1094"/>
          <w:tab w:val="left" w:pos="-720"/>
        </w:tabs>
        <w:rPr>
          <w:rFonts w:ascii="Arial" w:hAnsi="Arial" w:cs="Arial"/>
        </w:rPr>
      </w:pPr>
      <w:r>
        <w:rPr>
          <w:rFonts w:ascii="Arial" w:hAnsi="Arial" w:cs="Arial"/>
        </w:rPr>
        <w:t xml:space="preserve">These documents must </w:t>
      </w:r>
      <w:r w:rsidR="00FD1CA4">
        <w:rPr>
          <w:rFonts w:ascii="Arial" w:hAnsi="Arial" w:cs="Arial"/>
        </w:rPr>
        <w:t>be read in conjunction with the SOs and will have the same effect as if the details within them were incorporated within the SOs themselves.</w:t>
      </w:r>
    </w:p>
    <w:p w14:paraId="64FD16B0" w14:textId="77777777" w:rsidR="00C94229" w:rsidRDefault="00C94229" w:rsidP="00923A5A">
      <w:pPr>
        <w:tabs>
          <w:tab w:val="left" w:pos="-1094"/>
          <w:tab w:val="left" w:pos="-720"/>
        </w:tabs>
        <w:rPr>
          <w:rFonts w:ascii="Arial" w:hAnsi="Arial" w:cs="Arial"/>
        </w:rPr>
      </w:pPr>
    </w:p>
    <w:p w14:paraId="5C5C3BD2" w14:textId="77777777" w:rsidR="00FB229E" w:rsidRPr="00D3182D" w:rsidRDefault="00FB229E" w:rsidP="00923A5A">
      <w:pPr>
        <w:tabs>
          <w:tab w:val="left" w:pos="-1094"/>
          <w:tab w:val="left" w:pos="-720"/>
        </w:tabs>
        <w:rPr>
          <w:rFonts w:ascii="Arial" w:hAnsi="Arial" w:cs="Arial"/>
        </w:rPr>
      </w:pPr>
    </w:p>
    <w:p w14:paraId="596FD7FB" w14:textId="77777777" w:rsidR="006C63C7" w:rsidRPr="00F315B4" w:rsidRDefault="00FD1CA4" w:rsidP="00923A5A">
      <w:pPr>
        <w:pStyle w:val="Heading1"/>
        <w:pBdr>
          <w:top w:val="single" w:sz="4" w:space="1" w:color="auto"/>
          <w:left w:val="single" w:sz="4" w:space="4" w:color="auto"/>
          <w:bottom w:val="single" w:sz="4" w:space="1" w:color="auto"/>
          <w:right w:val="single" w:sz="4" w:space="4" w:color="auto"/>
        </w:pBdr>
        <w:shd w:val="clear" w:color="auto" w:fill="E0E0E0"/>
        <w:ind w:firstLine="0"/>
        <w:jc w:val="left"/>
        <w:rPr>
          <w:rFonts w:ascii="Arial" w:hAnsi="Arial" w:cs="Arial"/>
        </w:rPr>
      </w:pPr>
      <w:bookmarkStart w:id="936" w:name="_Toc240791811"/>
      <w:bookmarkStart w:id="937" w:name="_Toc240792860"/>
      <w:bookmarkStart w:id="938" w:name="_Toc240793428"/>
      <w:bookmarkStart w:id="939" w:name="_Toc241996008"/>
      <w:bookmarkStart w:id="940" w:name="_Toc244597581"/>
      <w:bookmarkStart w:id="941" w:name="_Toc254014636"/>
      <w:bookmarkStart w:id="942" w:name="_Toc523849608"/>
      <w:r w:rsidRPr="00F315B4">
        <w:rPr>
          <w:rFonts w:ascii="Arial" w:hAnsi="Arial" w:cs="Arial"/>
        </w:rPr>
        <w:t>NHS Wales framework</w:t>
      </w:r>
      <w:bookmarkEnd w:id="936"/>
      <w:bookmarkEnd w:id="937"/>
      <w:bookmarkEnd w:id="938"/>
      <w:bookmarkEnd w:id="939"/>
      <w:bookmarkEnd w:id="940"/>
      <w:bookmarkEnd w:id="941"/>
      <w:bookmarkEnd w:id="942"/>
    </w:p>
    <w:p w14:paraId="32BD9938" w14:textId="77777777" w:rsidR="006C63C7" w:rsidRDefault="006C63C7" w:rsidP="00923A5A">
      <w:pPr>
        <w:tabs>
          <w:tab w:val="left" w:pos="-1094"/>
          <w:tab w:val="left" w:pos="-720"/>
        </w:tabs>
        <w:rPr>
          <w:rFonts w:ascii="Arial" w:hAnsi="Arial" w:cs="Arial"/>
        </w:rPr>
      </w:pPr>
    </w:p>
    <w:p w14:paraId="2EABB570" w14:textId="77777777" w:rsidR="00CD7DF5" w:rsidRDefault="00C27878" w:rsidP="00AD414E">
      <w:pPr>
        <w:tabs>
          <w:tab w:val="left" w:pos="-1094"/>
          <w:tab w:val="left" w:pos="-720"/>
        </w:tabs>
        <w:rPr>
          <w:rFonts w:ascii="Arial" w:hAnsi="Arial" w:cs="Arial"/>
        </w:rPr>
      </w:pPr>
      <w:r>
        <w:rPr>
          <w:rFonts w:ascii="Arial" w:hAnsi="Arial" w:cs="Arial"/>
        </w:rPr>
        <w:t xml:space="preserve">Full, up to date details of the guidance, instructions and other documents that together make up the framework of governance, accountability and assurance for </w:t>
      </w:r>
      <w:r w:rsidR="008F5015">
        <w:rPr>
          <w:rFonts w:ascii="Arial" w:hAnsi="Arial" w:cs="Arial"/>
        </w:rPr>
        <w:t xml:space="preserve">the NHS in Wales are published on the NHS Wales Governance e-Manual which can be accessed at </w:t>
      </w:r>
      <w:hyperlink r:id="rId17" w:history="1">
        <w:r w:rsidR="00D169D7" w:rsidRPr="00D169D7">
          <w:rPr>
            <w:rStyle w:val="Hyperlink"/>
            <w:rFonts w:ascii="Arial" w:hAnsi="Arial" w:cs="Arial"/>
          </w:rPr>
          <w:t>www.wales.nhs.uk/governance-emanual/</w:t>
        </w:r>
      </w:hyperlink>
      <w:r w:rsidR="008F5015">
        <w:rPr>
          <w:rFonts w:ascii="Arial" w:hAnsi="Arial" w:cs="Arial"/>
        </w:rPr>
        <w:t>. Directions or guid</w:t>
      </w:r>
      <w:r w:rsidR="00AD414E">
        <w:rPr>
          <w:rFonts w:ascii="Arial" w:hAnsi="Arial" w:cs="Arial"/>
        </w:rPr>
        <w:t xml:space="preserve">ance on specific aspects of HEIW </w:t>
      </w:r>
      <w:r w:rsidR="008F5015">
        <w:rPr>
          <w:rFonts w:ascii="Arial" w:hAnsi="Arial" w:cs="Arial"/>
        </w:rPr>
        <w:t>business are also issued in hard copy, usually under cover of a Ministerial Letter.</w:t>
      </w:r>
      <w:bookmarkStart w:id="943" w:name="_Toc240791812"/>
      <w:bookmarkStart w:id="944" w:name="_Toc240792861"/>
      <w:bookmarkStart w:id="945" w:name="_Toc240793429"/>
      <w:bookmarkStart w:id="946" w:name="_Toc241996009"/>
      <w:bookmarkStart w:id="947" w:name="_Toc244597582"/>
      <w:bookmarkStart w:id="948" w:name="_Toc254014637"/>
    </w:p>
    <w:p w14:paraId="0C5C5718" w14:textId="77777777" w:rsidR="00CD7DF5" w:rsidRDefault="00CD7DF5" w:rsidP="00AD414E">
      <w:pPr>
        <w:tabs>
          <w:tab w:val="left" w:pos="-1094"/>
          <w:tab w:val="left" w:pos="-720"/>
        </w:tabs>
        <w:rPr>
          <w:rFonts w:ascii="Arial" w:hAnsi="Arial" w:cs="Arial"/>
        </w:rPr>
      </w:pPr>
      <w:r>
        <w:rPr>
          <w:rFonts w:ascii="Arial" w:hAnsi="Arial" w:cs="Arial"/>
        </w:rPr>
        <w:br w:type="page"/>
      </w:r>
    </w:p>
    <w:p w14:paraId="4D85D92F" w14:textId="77777777" w:rsidR="00DD0531" w:rsidRPr="00AD414E" w:rsidRDefault="00DD0531" w:rsidP="00AD414E">
      <w:pPr>
        <w:tabs>
          <w:tab w:val="left" w:pos="-1094"/>
          <w:tab w:val="left" w:pos="-720"/>
        </w:tabs>
        <w:jc w:val="right"/>
        <w:rPr>
          <w:rFonts w:ascii="Arial" w:hAnsi="Arial" w:cs="Arial"/>
          <w:b/>
        </w:rPr>
      </w:pPr>
      <w:r w:rsidRPr="00AD414E">
        <w:rPr>
          <w:rFonts w:ascii="Arial" w:hAnsi="Arial" w:cs="Arial"/>
          <w:b/>
          <w:sz w:val="44"/>
          <w:szCs w:val="44"/>
        </w:rPr>
        <w:lastRenderedPageBreak/>
        <w:t>Schedule 3</w:t>
      </w:r>
      <w:bookmarkEnd w:id="943"/>
      <w:bookmarkEnd w:id="944"/>
      <w:bookmarkEnd w:id="945"/>
      <w:bookmarkEnd w:id="946"/>
      <w:bookmarkEnd w:id="947"/>
      <w:bookmarkEnd w:id="948"/>
    </w:p>
    <w:p w14:paraId="22E9B306" w14:textId="77777777" w:rsidR="00DD0531" w:rsidRDefault="00DD0531" w:rsidP="00A24081">
      <w:pPr>
        <w:jc w:val="right"/>
        <w:rPr>
          <w:rFonts w:ascii="Arial" w:hAnsi="Arial" w:cs="Arial"/>
        </w:rPr>
      </w:pPr>
    </w:p>
    <w:p w14:paraId="7A85A393" w14:textId="77777777" w:rsidR="009F0204" w:rsidRDefault="009F0204" w:rsidP="008E1F97">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949" w:name="_Toc240163436"/>
      <w:bookmarkStart w:id="950" w:name="_Toc240789289"/>
      <w:bookmarkStart w:id="951" w:name="_Toc240791813"/>
      <w:bookmarkStart w:id="952" w:name="_Toc240792862"/>
      <w:bookmarkStart w:id="953" w:name="_Toc240793430"/>
      <w:bookmarkStart w:id="954" w:name="_Toc241996010"/>
      <w:bookmarkStart w:id="955" w:name="_Toc244597583"/>
      <w:bookmarkStart w:id="956" w:name="_Toc254014638"/>
    </w:p>
    <w:p w14:paraId="73E139A8" w14:textId="77777777" w:rsidR="009F0204" w:rsidRDefault="00DD0531" w:rsidP="008E1F97">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957" w:name="_Toc523849609"/>
      <w:r>
        <w:rPr>
          <w:rFonts w:ascii="Arial" w:hAnsi="Arial" w:cs="Arial"/>
          <w:sz w:val="32"/>
          <w:szCs w:val="32"/>
        </w:rPr>
        <w:t>B</w:t>
      </w:r>
      <w:r w:rsidR="00284556">
        <w:rPr>
          <w:rFonts w:ascii="Arial" w:hAnsi="Arial" w:cs="Arial"/>
          <w:sz w:val="32"/>
          <w:szCs w:val="32"/>
        </w:rPr>
        <w:t xml:space="preserve">OARD </w:t>
      </w:r>
      <w:r w:rsidR="00BF4A1C">
        <w:rPr>
          <w:rFonts w:ascii="Arial" w:hAnsi="Arial" w:cs="Arial"/>
          <w:sz w:val="32"/>
          <w:szCs w:val="32"/>
        </w:rPr>
        <w:t>C</w:t>
      </w:r>
      <w:r w:rsidR="00284556">
        <w:rPr>
          <w:rFonts w:ascii="Arial" w:hAnsi="Arial" w:cs="Arial"/>
          <w:sz w:val="32"/>
          <w:szCs w:val="32"/>
        </w:rPr>
        <w:t>OMMITTEE</w:t>
      </w:r>
      <w:r>
        <w:rPr>
          <w:rFonts w:ascii="Arial" w:hAnsi="Arial" w:cs="Arial"/>
          <w:sz w:val="32"/>
          <w:szCs w:val="32"/>
        </w:rPr>
        <w:t xml:space="preserve"> A</w:t>
      </w:r>
      <w:r w:rsidR="00284556">
        <w:rPr>
          <w:rFonts w:ascii="Arial" w:hAnsi="Arial" w:cs="Arial"/>
          <w:sz w:val="32"/>
          <w:szCs w:val="32"/>
        </w:rPr>
        <w:t>RRANGEMENTS</w:t>
      </w:r>
      <w:bookmarkEnd w:id="957"/>
    </w:p>
    <w:bookmarkEnd w:id="949"/>
    <w:bookmarkEnd w:id="950"/>
    <w:bookmarkEnd w:id="951"/>
    <w:bookmarkEnd w:id="952"/>
    <w:bookmarkEnd w:id="953"/>
    <w:bookmarkEnd w:id="954"/>
    <w:bookmarkEnd w:id="955"/>
    <w:bookmarkEnd w:id="956"/>
    <w:p w14:paraId="226DDA98" w14:textId="77777777" w:rsidR="00DD0531" w:rsidRDefault="00DD0531" w:rsidP="008E1F97">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p>
    <w:p w14:paraId="6B67B6BC" w14:textId="77777777" w:rsidR="008A13A0" w:rsidRDefault="008A13A0" w:rsidP="00FA7744">
      <w:pPr>
        <w:rPr>
          <w:rFonts w:ascii="Arial" w:hAnsi="Arial" w:cs="Arial"/>
        </w:rPr>
      </w:pPr>
    </w:p>
    <w:p w14:paraId="04DA2903" w14:textId="77777777" w:rsidR="00284556" w:rsidRDefault="00284556" w:rsidP="00284556">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This Sche</w:t>
      </w:r>
      <w:r>
        <w:rPr>
          <w:rFonts w:ascii="Arial" w:hAnsi="Arial" w:cs="Arial"/>
          <w:b/>
        </w:rPr>
        <w:t>dule</w:t>
      </w:r>
      <w:r w:rsidR="00B9559C">
        <w:rPr>
          <w:rFonts w:ascii="Arial" w:hAnsi="Arial" w:cs="Arial"/>
          <w:b/>
        </w:rPr>
        <w:t xml:space="preserve"> forms part of, and</w:t>
      </w:r>
      <w:r>
        <w:rPr>
          <w:rFonts w:ascii="Arial" w:hAnsi="Arial" w:cs="Arial"/>
          <w:b/>
        </w:rPr>
        <w:t xml:space="preserve"> </w:t>
      </w:r>
      <w:r w:rsidRPr="00A44148">
        <w:rPr>
          <w:rFonts w:ascii="Arial" w:hAnsi="Arial" w:cs="Arial"/>
          <w:b/>
        </w:rPr>
        <w:t>shall have effect as if inco</w:t>
      </w:r>
      <w:r>
        <w:rPr>
          <w:rFonts w:ascii="Arial" w:hAnsi="Arial" w:cs="Arial"/>
          <w:b/>
        </w:rPr>
        <w:t xml:space="preserve">rporated in the </w:t>
      </w:r>
    </w:p>
    <w:p w14:paraId="4063FBFB" w14:textId="77777777" w:rsidR="00284556" w:rsidRPr="00A44148" w:rsidRDefault="00671F72" w:rsidP="00284556">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Pr>
          <w:rFonts w:ascii="Arial" w:hAnsi="Arial" w:cs="Arial"/>
          <w:b/>
        </w:rPr>
        <w:t>HEIW</w:t>
      </w:r>
      <w:r w:rsidR="00284556">
        <w:rPr>
          <w:rFonts w:ascii="Arial" w:hAnsi="Arial" w:cs="Arial"/>
          <w:b/>
        </w:rPr>
        <w:t xml:space="preserve"> Standing Orders</w:t>
      </w:r>
    </w:p>
    <w:p w14:paraId="56C6A63F" w14:textId="77777777" w:rsidR="00284556" w:rsidRDefault="00284556" w:rsidP="00FA7744">
      <w:pPr>
        <w:rPr>
          <w:rFonts w:ascii="Arial" w:hAnsi="Arial" w:cs="Arial"/>
        </w:rPr>
      </w:pPr>
    </w:p>
    <w:p w14:paraId="1DE4A577" w14:textId="77777777" w:rsidR="00284556" w:rsidRDefault="00845A26" w:rsidP="00FA7744">
      <w:pPr>
        <w:rPr>
          <w:rFonts w:ascii="Arial" w:hAnsi="Arial" w:cs="Arial"/>
        </w:rPr>
      </w:pPr>
      <w:r>
        <w:rPr>
          <w:rFonts w:ascii="Arial" w:hAnsi="Arial" w:cs="Arial"/>
        </w:rPr>
        <w:t xml:space="preserve">The HEIW Shadow Board has agreed initially to set up two committees: </w:t>
      </w:r>
    </w:p>
    <w:p w14:paraId="67AC9341" w14:textId="77777777" w:rsidR="00845A26" w:rsidRDefault="00845A26" w:rsidP="00FA7744">
      <w:pPr>
        <w:rPr>
          <w:rFonts w:ascii="Arial" w:hAnsi="Arial" w:cs="Arial"/>
        </w:rPr>
      </w:pPr>
    </w:p>
    <w:p w14:paraId="629A1A53" w14:textId="77777777" w:rsidR="00845A26" w:rsidRDefault="00845A26" w:rsidP="00FA7744">
      <w:pPr>
        <w:rPr>
          <w:rFonts w:ascii="Arial" w:hAnsi="Arial" w:cs="Arial"/>
        </w:rPr>
      </w:pPr>
      <w:r>
        <w:rPr>
          <w:rFonts w:ascii="Arial" w:hAnsi="Arial" w:cs="Arial"/>
        </w:rPr>
        <w:t xml:space="preserve">Audit and Assurance Committee; and </w:t>
      </w:r>
    </w:p>
    <w:p w14:paraId="4CF0C9B4" w14:textId="77777777" w:rsidR="00845A26" w:rsidRDefault="00845A26" w:rsidP="00FA7744">
      <w:pPr>
        <w:rPr>
          <w:rFonts w:ascii="Arial" w:hAnsi="Arial" w:cs="Arial"/>
        </w:rPr>
      </w:pPr>
      <w:r>
        <w:rPr>
          <w:rFonts w:ascii="Arial" w:hAnsi="Arial" w:cs="Arial"/>
        </w:rPr>
        <w:t>Remuneration and Terms of Service Committee</w:t>
      </w:r>
    </w:p>
    <w:p w14:paraId="4C76D947" w14:textId="77777777" w:rsidR="00845A26" w:rsidRDefault="00845A26" w:rsidP="00FA7744">
      <w:pPr>
        <w:rPr>
          <w:rFonts w:ascii="Arial" w:hAnsi="Arial" w:cs="Arial"/>
        </w:rPr>
      </w:pPr>
    </w:p>
    <w:p w14:paraId="067A5F4C" w14:textId="77777777" w:rsidR="00845A26" w:rsidRDefault="00845A26" w:rsidP="00FA7744">
      <w:pPr>
        <w:rPr>
          <w:rFonts w:ascii="Arial" w:hAnsi="Arial" w:cs="Arial"/>
        </w:rPr>
      </w:pPr>
      <w:r>
        <w:rPr>
          <w:rFonts w:ascii="Arial" w:hAnsi="Arial" w:cs="Arial"/>
        </w:rPr>
        <w:t xml:space="preserve">The Terms of Reference and Operating </w:t>
      </w:r>
      <w:r w:rsidR="003178B8">
        <w:rPr>
          <w:rFonts w:ascii="Arial" w:hAnsi="Arial" w:cs="Arial"/>
        </w:rPr>
        <w:t xml:space="preserve">arrangement </w:t>
      </w:r>
      <w:r>
        <w:rPr>
          <w:rFonts w:ascii="Arial" w:hAnsi="Arial" w:cs="Arial"/>
        </w:rPr>
        <w:t xml:space="preserve">for each Committee is detailed below: </w:t>
      </w:r>
    </w:p>
    <w:p w14:paraId="1FA6ACAB" w14:textId="77777777" w:rsidR="00845A26" w:rsidRDefault="00845A26" w:rsidP="00FA7744">
      <w:pPr>
        <w:rPr>
          <w:rFonts w:ascii="Arial" w:hAnsi="Arial" w:cs="Arial"/>
        </w:rPr>
      </w:pPr>
    </w:p>
    <w:p w14:paraId="583AEF97" w14:textId="77777777" w:rsidR="00845A26" w:rsidRDefault="00845A26" w:rsidP="00FA7744">
      <w:pPr>
        <w:rPr>
          <w:rFonts w:ascii="Arial" w:hAnsi="Arial" w:cs="Arial"/>
          <w:b/>
        </w:rPr>
      </w:pPr>
      <w:r w:rsidRPr="00845A26">
        <w:rPr>
          <w:rFonts w:ascii="Arial" w:hAnsi="Arial" w:cs="Arial"/>
          <w:b/>
        </w:rPr>
        <w:t>Audit and Assurance Committee</w:t>
      </w:r>
    </w:p>
    <w:p w14:paraId="68065B08" w14:textId="77777777" w:rsidR="003178B8" w:rsidRDefault="003178B8" w:rsidP="00FA7744">
      <w:pPr>
        <w:rPr>
          <w:rFonts w:ascii="Arial" w:hAnsi="Arial" w:cs="Arial"/>
          <w:b/>
        </w:rPr>
      </w:pPr>
    </w:p>
    <w:p w14:paraId="56DF2051" w14:textId="77777777" w:rsidR="003178B8" w:rsidRPr="003178B8" w:rsidRDefault="003178B8" w:rsidP="003178B8">
      <w:pPr>
        <w:widowControl/>
        <w:shd w:val="clear" w:color="auto" w:fill="FFFFFF"/>
        <w:autoSpaceDE/>
        <w:autoSpaceDN/>
        <w:adjustRightInd/>
        <w:rPr>
          <w:rFonts w:ascii="Arial" w:hAnsi="Arial" w:cs="Arial"/>
          <w:color w:val="000000"/>
          <w:lang w:eastAsia="en-GB"/>
        </w:rPr>
      </w:pPr>
      <w:r w:rsidRPr="003178B8">
        <w:rPr>
          <w:rFonts w:ascii="Arial" w:hAnsi="Arial" w:cs="Arial"/>
          <w:color w:val="000000"/>
          <w:lang w:eastAsia="en-GB"/>
        </w:rPr>
        <w:t xml:space="preserve">The </w:t>
      </w:r>
      <w:r w:rsidRPr="003178B8">
        <w:rPr>
          <w:rFonts w:ascii="Arial" w:hAnsi="Arial" w:cs="Arial"/>
          <w:b/>
          <w:bCs/>
          <w:color w:val="000000"/>
          <w:lang w:eastAsia="en-GB"/>
        </w:rPr>
        <w:t xml:space="preserve">Audit and Assurance Committee </w:t>
      </w:r>
      <w:r w:rsidRPr="003178B8">
        <w:rPr>
          <w:rFonts w:ascii="Arial" w:hAnsi="Arial" w:cs="Arial"/>
          <w:color w:val="000000"/>
          <w:lang w:eastAsia="en-GB"/>
        </w:rPr>
        <w:t>is responsible for reviewing the system of governance and assurance established within HEIW and the arrangements for internal control, including risk management, for the organisation and</w:t>
      </w:r>
      <w:proofErr w:type="gramStart"/>
      <w:r w:rsidRPr="003178B8">
        <w:rPr>
          <w:rFonts w:ascii="Arial" w:hAnsi="Arial" w:cs="Arial"/>
          <w:color w:val="000000"/>
          <w:lang w:eastAsia="en-GB"/>
        </w:rPr>
        <w:t>, in particular,</w:t>
      </w:r>
      <w:r w:rsidR="00C34045">
        <w:rPr>
          <w:rFonts w:ascii="Arial" w:hAnsi="Arial" w:cs="Arial"/>
          <w:color w:val="000000"/>
          <w:lang w:eastAsia="en-GB"/>
        </w:rPr>
        <w:t xml:space="preserve"> </w:t>
      </w:r>
      <w:r w:rsidRPr="003178B8">
        <w:rPr>
          <w:rFonts w:ascii="Arial" w:hAnsi="Arial" w:cs="Arial"/>
          <w:color w:val="000000"/>
          <w:lang w:eastAsia="en-GB"/>
        </w:rPr>
        <w:t>advises</w:t>
      </w:r>
      <w:proofErr w:type="gramEnd"/>
      <w:r w:rsidRPr="003178B8">
        <w:rPr>
          <w:rFonts w:ascii="Arial" w:hAnsi="Arial" w:cs="Arial"/>
          <w:color w:val="000000"/>
          <w:lang w:eastAsia="en-GB"/>
        </w:rPr>
        <w:t xml:space="preserve"> on the </w:t>
      </w:r>
      <w:r w:rsidR="00676C67">
        <w:rPr>
          <w:rFonts w:ascii="Arial" w:hAnsi="Arial" w:cs="Arial"/>
          <w:color w:val="000000"/>
          <w:lang w:eastAsia="en-GB"/>
        </w:rPr>
        <w:t>Annual Governance Statement</w:t>
      </w:r>
      <w:r w:rsidRPr="003178B8">
        <w:rPr>
          <w:rFonts w:ascii="Arial" w:hAnsi="Arial" w:cs="Arial"/>
          <w:color w:val="000000"/>
          <w:lang w:eastAsia="en-GB"/>
        </w:rPr>
        <w:t xml:space="preserve"> signed by the Chief Executive.</w:t>
      </w:r>
    </w:p>
    <w:p w14:paraId="48E7982B" w14:textId="77777777" w:rsidR="003178B8" w:rsidRPr="003178B8" w:rsidRDefault="003178B8" w:rsidP="003178B8">
      <w:pPr>
        <w:widowControl/>
        <w:shd w:val="clear" w:color="auto" w:fill="FFFFFF"/>
        <w:autoSpaceDE/>
        <w:autoSpaceDN/>
        <w:adjustRightInd/>
        <w:rPr>
          <w:rFonts w:ascii="Arial" w:hAnsi="Arial" w:cs="Arial"/>
          <w:color w:val="000000"/>
          <w:lang w:eastAsia="en-GB"/>
        </w:rPr>
      </w:pPr>
      <w:r w:rsidRPr="003178B8">
        <w:rPr>
          <w:rFonts w:ascii="Arial" w:hAnsi="Arial" w:cs="Arial"/>
          <w:color w:val="000000"/>
          <w:lang w:eastAsia="en-GB"/>
        </w:rPr>
        <w:t> </w:t>
      </w:r>
    </w:p>
    <w:p w14:paraId="77C5942B" w14:textId="77777777" w:rsidR="003178B8" w:rsidRPr="003178B8" w:rsidRDefault="003178B8" w:rsidP="003178B8">
      <w:pPr>
        <w:widowControl/>
        <w:shd w:val="clear" w:color="auto" w:fill="FFFFFF"/>
        <w:autoSpaceDE/>
        <w:autoSpaceDN/>
        <w:adjustRightInd/>
        <w:rPr>
          <w:rFonts w:ascii="Arial" w:hAnsi="Arial" w:cs="Arial"/>
          <w:color w:val="000000"/>
          <w:lang w:eastAsia="en-GB"/>
        </w:rPr>
      </w:pPr>
      <w:r w:rsidRPr="003178B8">
        <w:rPr>
          <w:rFonts w:ascii="Arial" w:hAnsi="Arial" w:cs="Arial"/>
          <w:color w:val="000000"/>
          <w:lang w:eastAsia="en-GB"/>
        </w:rPr>
        <w:t>The Committee also keeps under review the risk approach of the organisation and utilises information gathered from the work of the Board, its own work, the work of other Committees and also other activity in the organisation in order to advise the Board regarding its conclusions in relation to the effectiveness of the system of governance and control</w:t>
      </w:r>
    </w:p>
    <w:p w14:paraId="71D21AB2" w14:textId="77777777" w:rsidR="003178B8" w:rsidRPr="003178B8" w:rsidRDefault="003178B8" w:rsidP="003178B8">
      <w:pPr>
        <w:rPr>
          <w:rFonts w:ascii="Arial" w:hAnsi="Arial" w:cs="Arial"/>
          <w:b/>
        </w:rPr>
      </w:pPr>
    </w:p>
    <w:p w14:paraId="24572038" w14:textId="77777777" w:rsidR="003178B8" w:rsidRDefault="003178B8" w:rsidP="00845A26">
      <w:pPr>
        <w:rPr>
          <w:rFonts w:ascii="Verdana" w:hAnsi="Verdana"/>
          <w:color w:val="000000"/>
          <w:sz w:val="19"/>
          <w:szCs w:val="19"/>
        </w:rPr>
      </w:pPr>
      <w:r w:rsidRPr="003178B8">
        <w:rPr>
          <w:rFonts w:ascii="Arial" w:hAnsi="Arial" w:cs="Arial"/>
          <w:color w:val="000000"/>
        </w:rPr>
        <w:t xml:space="preserve">The Committee also has the role of providing </w:t>
      </w:r>
      <w:r w:rsidRPr="003178B8">
        <w:rPr>
          <w:rStyle w:val="Emphasis"/>
          <w:rFonts w:ascii="Arial" w:hAnsi="Arial" w:cs="Arial"/>
          <w:color w:val="000000"/>
        </w:rPr>
        <w:t>assurance</w:t>
      </w:r>
      <w:r w:rsidRPr="003178B8">
        <w:rPr>
          <w:rFonts w:ascii="Arial" w:hAnsi="Arial" w:cs="Arial"/>
          <w:color w:val="000000"/>
        </w:rPr>
        <w:t xml:space="preserve"> to the Board in relation to the arrangements for creating, collecting, storing, safeguarding, disseminating, sharing, using and disposing of information in accordance with its stated objectives, legislative responsibilities, e.g., the Data Protection Act, General Data Protection Regulation</w:t>
      </w:r>
      <w:r w:rsidR="00676C67">
        <w:rPr>
          <w:rFonts w:ascii="Arial" w:hAnsi="Arial" w:cs="Arial"/>
          <w:color w:val="000000"/>
        </w:rPr>
        <w:t>s</w:t>
      </w:r>
      <w:r w:rsidRPr="003178B8">
        <w:rPr>
          <w:rFonts w:ascii="Arial" w:hAnsi="Arial" w:cs="Arial"/>
          <w:color w:val="000000"/>
        </w:rPr>
        <w:t xml:space="preserve"> and Freedom of Information Act; and any relevant requirements and standards determined for the NHS in Wales.  </w:t>
      </w:r>
    </w:p>
    <w:p w14:paraId="3D7BBA11" w14:textId="77777777" w:rsidR="00845A26" w:rsidRPr="003178B8" w:rsidRDefault="003178B8" w:rsidP="00845A26">
      <w:pPr>
        <w:rPr>
          <w:rFonts w:ascii="Arial" w:hAnsi="Arial" w:cs="Arial"/>
          <w:b/>
        </w:rPr>
      </w:pPr>
      <w:r w:rsidRPr="003178B8">
        <w:rPr>
          <w:rFonts w:ascii="Arial" w:hAnsi="Arial" w:cs="Arial"/>
          <w:b/>
        </w:rPr>
        <w:t>Remuneration and Terms of Service Committee</w:t>
      </w:r>
    </w:p>
    <w:p w14:paraId="4E9E0115" w14:textId="77777777" w:rsidR="003178B8" w:rsidRDefault="003178B8" w:rsidP="00845A26">
      <w:pPr>
        <w:rPr>
          <w:rFonts w:ascii="Arial" w:hAnsi="Arial" w:cs="Arial"/>
        </w:rPr>
      </w:pPr>
    </w:p>
    <w:p w14:paraId="1E9C537B" w14:textId="77777777" w:rsidR="003178B8" w:rsidRDefault="003178B8" w:rsidP="003178B8">
      <w:pPr>
        <w:widowControl/>
        <w:shd w:val="clear" w:color="auto" w:fill="FFFFFF"/>
        <w:autoSpaceDE/>
        <w:autoSpaceDN/>
        <w:adjustRightInd/>
        <w:rPr>
          <w:rFonts w:ascii="Arial" w:hAnsi="Arial" w:cs="Arial"/>
          <w:color w:val="000000"/>
          <w:lang w:eastAsia="en-GB"/>
        </w:rPr>
      </w:pPr>
      <w:r w:rsidRPr="003178B8">
        <w:rPr>
          <w:rFonts w:ascii="Arial" w:hAnsi="Arial" w:cs="Arial"/>
          <w:color w:val="000000"/>
          <w:lang w:eastAsia="en-GB"/>
        </w:rPr>
        <w:t>The</w:t>
      </w:r>
      <w:r w:rsidRPr="003178B8">
        <w:rPr>
          <w:rFonts w:ascii="Arial" w:hAnsi="Arial" w:cs="Arial"/>
          <w:b/>
          <w:bCs/>
          <w:color w:val="000000"/>
          <w:lang w:eastAsia="en-GB"/>
        </w:rPr>
        <w:t xml:space="preserve"> Remuneration and Terms of Service Committee </w:t>
      </w:r>
      <w:r w:rsidRPr="003178B8">
        <w:rPr>
          <w:rFonts w:ascii="Arial" w:hAnsi="Arial" w:cs="Arial"/>
          <w:color w:val="000000"/>
          <w:lang w:eastAsia="en-GB"/>
        </w:rPr>
        <w:t xml:space="preserve">has the purpose of providing advice to the Board on remuneration and terms of service for the Chief Executive, Executive Directors and other senior staff within the framework set by the Welsh Government and provide </w:t>
      </w:r>
      <w:r w:rsidRPr="003178B8">
        <w:rPr>
          <w:rFonts w:ascii="Arial" w:hAnsi="Arial" w:cs="Arial"/>
          <w:i/>
          <w:iCs/>
          <w:color w:val="000000"/>
          <w:lang w:eastAsia="en-GB"/>
        </w:rPr>
        <w:t xml:space="preserve">assurance </w:t>
      </w:r>
      <w:r w:rsidRPr="003178B8">
        <w:rPr>
          <w:rFonts w:ascii="Arial" w:hAnsi="Arial" w:cs="Arial"/>
          <w:color w:val="000000"/>
          <w:lang w:eastAsia="en-GB"/>
        </w:rPr>
        <w:t>to the Board in relation to HEIW arrangements for the remuneration and terms of service, including contractual arrangements, for all staff, in accordance with the requirements and standards determined for the NHS in Wales.</w:t>
      </w:r>
    </w:p>
    <w:p w14:paraId="6E3B48C8" w14:textId="77777777" w:rsidR="00785B47" w:rsidRDefault="000506FD" w:rsidP="003178B8">
      <w:pPr>
        <w:widowControl/>
        <w:shd w:val="clear" w:color="auto" w:fill="FFFFFF"/>
        <w:autoSpaceDE/>
        <w:autoSpaceDN/>
        <w:adjustRightInd/>
        <w:rPr>
          <w:rFonts w:ascii="Arial" w:hAnsi="Arial" w:cs="Arial"/>
          <w:color w:val="000000"/>
          <w:lang w:eastAsia="en-GB"/>
        </w:rPr>
      </w:pPr>
      <w:r>
        <w:rPr>
          <w:rFonts w:ascii="Arial" w:hAnsi="Arial" w:cs="Arial"/>
          <w:color w:val="000000"/>
          <w:lang w:eastAsia="en-GB"/>
        </w:rPr>
        <w:lastRenderedPageBreak/>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32"/>
        <w:gridCol w:w="4327"/>
      </w:tblGrid>
      <w:tr w:rsidR="00785B47" w14:paraId="57EF9D16" w14:textId="77777777" w:rsidTr="00785B47">
        <w:tc>
          <w:tcPr>
            <w:tcW w:w="9242" w:type="dxa"/>
            <w:gridSpan w:val="2"/>
            <w:tcBorders>
              <w:top w:val="single" w:sz="4" w:space="0" w:color="auto"/>
              <w:left w:val="single" w:sz="4" w:space="0" w:color="auto"/>
              <w:bottom w:val="single" w:sz="4" w:space="0" w:color="auto"/>
              <w:right w:val="single" w:sz="4" w:space="0" w:color="auto"/>
            </w:tcBorders>
            <w:hideMark/>
          </w:tcPr>
          <w:p w14:paraId="73641C36" w14:textId="77777777" w:rsidR="00785B47" w:rsidRDefault="00785B47">
            <w:pPr>
              <w:jc w:val="center"/>
              <w:rPr>
                <w:rFonts w:ascii="Verdana" w:hAnsi="Verdana"/>
                <w:b/>
                <w:sz w:val="36"/>
                <w:szCs w:val="36"/>
              </w:rPr>
            </w:pPr>
            <w:r>
              <w:rPr>
                <w:rFonts w:ascii="Verdana" w:hAnsi="Verdana"/>
                <w:b/>
                <w:sz w:val="36"/>
                <w:szCs w:val="36"/>
              </w:rPr>
              <w:lastRenderedPageBreak/>
              <w:t>Standard Terms of Reference and</w:t>
            </w:r>
          </w:p>
          <w:p w14:paraId="629B31AF" w14:textId="77777777" w:rsidR="00785B47" w:rsidRDefault="00785B47">
            <w:pPr>
              <w:jc w:val="center"/>
              <w:rPr>
                <w:rFonts w:ascii="Verdana" w:hAnsi="Verdana"/>
                <w:b/>
                <w:sz w:val="36"/>
                <w:szCs w:val="36"/>
              </w:rPr>
            </w:pPr>
            <w:r>
              <w:rPr>
                <w:rFonts w:ascii="Verdana" w:hAnsi="Verdana"/>
                <w:b/>
                <w:sz w:val="36"/>
                <w:szCs w:val="36"/>
              </w:rPr>
              <w:t>Operating Arrangements</w:t>
            </w:r>
          </w:p>
          <w:p w14:paraId="76CE0054" w14:textId="77777777" w:rsidR="00785B47" w:rsidRDefault="00785B47">
            <w:pPr>
              <w:jc w:val="center"/>
            </w:pPr>
            <w:r>
              <w:rPr>
                <w:rFonts w:ascii="Verdana" w:hAnsi="Verdana"/>
                <w:b/>
                <w:sz w:val="36"/>
                <w:szCs w:val="36"/>
              </w:rPr>
              <w:t>for all Committees of the Board</w:t>
            </w:r>
          </w:p>
        </w:tc>
      </w:tr>
      <w:tr w:rsidR="00785B47" w14:paraId="2D998E6E" w14:textId="77777777" w:rsidTr="00785B47">
        <w:tc>
          <w:tcPr>
            <w:tcW w:w="4620" w:type="dxa"/>
            <w:tcBorders>
              <w:top w:val="single" w:sz="4" w:space="0" w:color="auto"/>
              <w:left w:val="single" w:sz="4" w:space="0" w:color="auto"/>
              <w:bottom w:val="single" w:sz="4" w:space="0" w:color="auto"/>
              <w:right w:val="single" w:sz="4" w:space="0" w:color="auto"/>
            </w:tcBorders>
            <w:hideMark/>
          </w:tcPr>
          <w:p w14:paraId="1E6A3786" w14:textId="77777777" w:rsidR="00785B47" w:rsidRDefault="00785B47">
            <w:pPr>
              <w:pStyle w:val="CoverSheet"/>
              <w:rPr>
                <w:rFonts w:ascii="Verdana" w:hAnsi="Verdana"/>
              </w:rPr>
            </w:pPr>
            <w:r>
              <w:rPr>
                <w:rFonts w:ascii="Verdana" w:hAnsi="Verdana"/>
                <w:b/>
              </w:rPr>
              <w:t>Date:</w:t>
            </w:r>
            <w:r>
              <w:rPr>
                <w:rFonts w:ascii="Verdana" w:hAnsi="Verdana"/>
              </w:rPr>
              <w:t xml:space="preserve"> </w:t>
            </w:r>
            <w:r w:rsidR="00363119">
              <w:rPr>
                <w:rFonts w:ascii="Verdana" w:hAnsi="Verdana"/>
              </w:rPr>
              <w:t>1 October</w:t>
            </w:r>
            <w:r>
              <w:rPr>
                <w:rFonts w:ascii="Verdana" w:hAnsi="Verdana"/>
              </w:rPr>
              <w:t xml:space="preserve"> 2018</w:t>
            </w:r>
          </w:p>
        </w:tc>
        <w:tc>
          <w:tcPr>
            <w:tcW w:w="4622" w:type="dxa"/>
            <w:tcBorders>
              <w:top w:val="single" w:sz="4" w:space="0" w:color="auto"/>
              <w:left w:val="single" w:sz="4" w:space="0" w:color="auto"/>
              <w:bottom w:val="single" w:sz="4" w:space="0" w:color="auto"/>
              <w:right w:val="single" w:sz="4" w:space="0" w:color="auto"/>
            </w:tcBorders>
            <w:hideMark/>
          </w:tcPr>
          <w:p w14:paraId="6BE0E40C" w14:textId="77777777" w:rsidR="00785B47" w:rsidRDefault="00785B47">
            <w:pPr>
              <w:pStyle w:val="CoverSheet"/>
              <w:rPr>
                <w:rFonts w:ascii="Verdana" w:hAnsi="Verdana"/>
              </w:rPr>
            </w:pPr>
            <w:bookmarkStart w:id="958" w:name="OLE_LINK13"/>
            <w:r>
              <w:rPr>
                <w:rFonts w:ascii="Verdana" w:hAnsi="Verdana"/>
                <w:b/>
              </w:rPr>
              <w:t>Version:</w:t>
            </w:r>
            <w:r>
              <w:rPr>
                <w:rFonts w:ascii="Verdana" w:hAnsi="Verdana"/>
              </w:rPr>
              <w:t xml:space="preserve"> </w:t>
            </w:r>
            <w:bookmarkEnd w:id="958"/>
            <w:r>
              <w:rPr>
                <w:rFonts w:ascii="Verdana" w:hAnsi="Verdana"/>
              </w:rPr>
              <w:t>Draft 1.0</w:t>
            </w:r>
          </w:p>
        </w:tc>
      </w:tr>
      <w:tr w:rsidR="00785B47" w14:paraId="6BE0B444" w14:textId="77777777" w:rsidTr="00785B47">
        <w:tc>
          <w:tcPr>
            <w:tcW w:w="9242" w:type="dxa"/>
            <w:gridSpan w:val="2"/>
            <w:tcBorders>
              <w:top w:val="single" w:sz="4" w:space="0" w:color="auto"/>
              <w:left w:val="single" w:sz="4" w:space="0" w:color="auto"/>
              <w:bottom w:val="single" w:sz="4" w:space="0" w:color="auto"/>
              <w:right w:val="single" w:sz="4" w:space="0" w:color="auto"/>
            </w:tcBorders>
            <w:hideMark/>
          </w:tcPr>
          <w:p w14:paraId="76F9E55A" w14:textId="77777777" w:rsidR="00785B47" w:rsidRDefault="00785B47">
            <w:pPr>
              <w:pStyle w:val="CoverSheet"/>
              <w:rPr>
                <w:rFonts w:ascii="Verdana" w:hAnsi="Verdana"/>
              </w:rPr>
            </w:pPr>
            <w:r>
              <w:rPr>
                <w:rFonts w:ascii="Verdana" w:hAnsi="Verdana"/>
                <w:b/>
              </w:rPr>
              <w:t xml:space="preserve">Review Date: </w:t>
            </w:r>
            <w:r>
              <w:rPr>
                <w:rFonts w:ascii="Verdana" w:hAnsi="Verdana"/>
              </w:rPr>
              <w:t>Annually</w:t>
            </w:r>
          </w:p>
        </w:tc>
      </w:tr>
      <w:tr w:rsidR="00785B47" w14:paraId="6F854C82" w14:textId="77777777" w:rsidTr="00785B47">
        <w:trPr>
          <w:trHeight w:val="1356"/>
        </w:trPr>
        <w:tc>
          <w:tcPr>
            <w:tcW w:w="9242" w:type="dxa"/>
            <w:gridSpan w:val="2"/>
            <w:tcBorders>
              <w:top w:val="single" w:sz="4" w:space="0" w:color="auto"/>
              <w:left w:val="single" w:sz="4" w:space="0" w:color="auto"/>
              <w:bottom w:val="single" w:sz="4" w:space="0" w:color="auto"/>
              <w:right w:val="single" w:sz="4" w:space="0" w:color="auto"/>
            </w:tcBorders>
          </w:tcPr>
          <w:p w14:paraId="2670773C" w14:textId="77777777" w:rsidR="00785B47" w:rsidRDefault="00785B47" w:rsidP="00F22CFD">
            <w:pPr>
              <w:pStyle w:val="CoverSheet"/>
              <w:numPr>
                <w:ilvl w:val="0"/>
                <w:numId w:val="57"/>
              </w:numPr>
              <w:ind w:left="340"/>
              <w:rPr>
                <w:rFonts w:ascii="Verdana" w:hAnsi="Verdana"/>
                <w:b/>
              </w:rPr>
            </w:pPr>
            <w:r>
              <w:rPr>
                <w:rFonts w:ascii="Verdana" w:hAnsi="Verdana"/>
                <w:b/>
              </w:rPr>
              <w:t>Introduction:</w:t>
            </w:r>
          </w:p>
          <w:p w14:paraId="439B0D3E" w14:textId="77777777" w:rsidR="00785B47" w:rsidRDefault="00785B47">
            <w:pPr>
              <w:rPr>
                <w:rFonts w:ascii="Verdana" w:hAnsi="Verdana" w:cs="Helvetica"/>
                <w:sz w:val="23"/>
                <w:szCs w:val="23"/>
              </w:rPr>
            </w:pPr>
          </w:p>
          <w:p w14:paraId="2E57D233" w14:textId="77777777" w:rsidR="00785B47" w:rsidRDefault="00785B47">
            <w:pPr>
              <w:rPr>
                <w:rFonts w:ascii="Verdana" w:hAnsi="Verdana"/>
              </w:rPr>
            </w:pPr>
            <w:r>
              <w:rPr>
                <w:rFonts w:ascii="Verdana" w:hAnsi="Verdana"/>
              </w:rPr>
              <w:t xml:space="preserve">Section 3.1 of the HEIW standing orders provide that “The Board may and, where directed by the Welsh Government must, appoint Committees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  </w:t>
            </w:r>
          </w:p>
          <w:p w14:paraId="7A27BDB9" w14:textId="77777777" w:rsidR="00785B47" w:rsidRDefault="00785B47">
            <w:pPr>
              <w:rPr>
                <w:rFonts w:ascii="Verdana" w:hAnsi="Verdana"/>
              </w:rPr>
            </w:pPr>
          </w:p>
          <w:p w14:paraId="61A6622F" w14:textId="77777777" w:rsidR="00785B47" w:rsidRDefault="00785B47">
            <w:pPr>
              <w:rPr>
                <w:rFonts w:ascii="Verdana" w:hAnsi="Verdana"/>
              </w:rPr>
            </w:pPr>
            <w:r>
              <w:rPr>
                <w:rFonts w:ascii="Verdana" w:hAnsi="Verdana"/>
              </w:rPr>
              <w:t xml:space="preserve">In line with Section 3.3 of the standing orders, the Board shall as a minimum nominate annually committees which cover the following aspects of Board business: </w:t>
            </w:r>
          </w:p>
          <w:p w14:paraId="47118834" w14:textId="77777777" w:rsidR="00785B47" w:rsidRDefault="00785B47">
            <w:pPr>
              <w:rPr>
                <w:rFonts w:ascii="Verdana" w:hAnsi="Verdana"/>
              </w:rPr>
            </w:pPr>
          </w:p>
          <w:p w14:paraId="06A318A6" w14:textId="77777777" w:rsidR="00785B47" w:rsidRDefault="00785B47" w:rsidP="00941391">
            <w:pPr>
              <w:pStyle w:val="ListParagraph"/>
              <w:ind w:left="0"/>
              <w:rPr>
                <w:rFonts w:ascii="Verdana" w:hAnsi="Verdana"/>
              </w:rPr>
            </w:pPr>
          </w:p>
          <w:p w14:paraId="39F53F0B" w14:textId="77777777" w:rsidR="00785B47" w:rsidRDefault="00785B47" w:rsidP="00F22CFD">
            <w:pPr>
              <w:pStyle w:val="ListParagraph"/>
              <w:widowControl/>
              <w:numPr>
                <w:ilvl w:val="0"/>
                <w:numId w:val="61"/>
              </w:numPr>
              <w:contextualSpacing/>
              <w:rPr>
                <w:rFonts w:ascii="Verdana" w:hAnsi="Verdana"/>
              </w:rPr>
            </w:pPr>
            <w:r>
              <w:rPr>
                <w:rFonts w:ascii="Verdana" w:hAnsi="Verdana"/>
              </w:rPr>
              <w:t>Audit &amp; Assurance; and</w:t>
            </w:r>
          </w:p>
          <w:p w14:paraId="10805F51" w14:textId="77777777" w:rsidR="00785B47" w:rsidRDefault="00785B47" w:rsidP="00941391">
            <w:pPr>
              <w:pStyle w:val="ListParagraph"/>
              <w:ind w:left="0"/>
              <w:rPr>
                <w:rFonts w:ascii="Verdana" w:hAnsi="Verdana"/>
              </w:rPr>
            </w:pPr>
          </w:p>
          <w:p w14:paraId="27D5637F" w14:textId="77777777" w:rsidR="00785B47" w:rsidRDefault="00785B47" w:rsidP="00F22CFD">
            <w:pPr>
              <w:pStyle w:val="ListParagraph"/>
              <w:widowControl/>
              <w:numPr>
                <w:ilvl w:val="0"/>
                <w:numId w:val="61"/>
              </w:numPr>
              <w:contextualSpacing/>
              <w:rPr>
                <w:rFonts w:ascii="Verdana" w:hAnsi="Verdana"/>
              </w:rPr>
            </w:pPr>
            <w:r>
              <w:rPr>
                <w:rFonts w:ascii="Verdana" w:hAnsi="Verdana"/>
              </w:rPr>
              <w:t>Remuneration and Terms of Service.</w:t>
            </w:r>
          </w:p>
          <w:p w14:paraId="4056B409" w14:textId="77777777" w:rsidR="00785B47" w:rsidRDefault="00785B47">
            <w:pPr>
              <w:rPr>
                <w:rFonts w:ascii="Verdana" w:hAnsi="Verdana"/>
              </w:rPr>
            </w:pPr>
          </w:p>
          <w:p w14:paraId="5945A040" w14:textId="77777777" w:rsidR="00785B47" w:rsidRDefault="00785B47">
            <w:pPr>
              <w:rPr>
                <w:rFonts w:ascii="Verdana" w:hAnsi="Verdana"/>
              </w:rPr>
            </w:pPr>
            <w:r>
              <w:rPr>
                <w:rFonts w:ascii="Verdana" w:hAnsi="Verdana"/>
              </w:rPr>
              <w:t xml:space="preserve"> </w:t>
            </w:r>
          </w:p>
          <w:p w14:paraId="5F218F10" w14:textId="77777777" w:rsidR="00785B47" w:rsidRDefault="00785B47">
            <w:pPr>
              <w:rPr>
                <w:rFonts w:ascii="Verdana" w:hAnsi="Verdana"/>
              </w:rPr>
            </w:pPr>
          </w:p>
          <w:p w14:paraId="257A5485" w14:textId="77777777" w:rsidR="00785B47" w:rsidRDefault="00785B47">
            <w:pPr>
              <w:rPr>
                <w:rFonts w:ascii="Verdana" w:hAnsi="Verdana"/>
              </w:rPr>
            </w:pPr>
            <w:r>
              <w:rPr>
                <w:rFonts w:ascii="Verdana" w:hAnsi="Verdana"/>
              </w:rPr>
              <w:t>This document includes content common to all committees and should be read alongside the specific terms of reference and operating arrangements for each committee.</w:t>
            </w:r>
          </w:p>
          <w:p w14:paraId="610947E2" w14:textId="77777777" w:rsidR="00785B47" w:rsidRDefault="00785B47">
            <w:pPr>
              <w:rPr>
                <w:rFonts w:ascii="Verdana" w:hAnsi="Verdana"/>
              </w:rPr>
            </w:pPr>
          </w:p>
          <w:p w14:paraId="3C179393" w14:textId="77777777" w:rsidR="00785B47" w:rsidRDefault="00785B47">
            <w:pPr>
              <w:jc w:val="both"/>
              <w:rPr>
                <w:rFonts w:ascii="Verdana" w:hAnsi="Verdana"/>
              </w:rPr>
            </w:pPr>
            <w:r>
              <w:rPr>
                <w:rFonts w:ascii="Verdana" w:hAnsi="Verdana"/>
              </w:rPr>
              <w:t xml:space="preserve">The provisions of Section 5 of the Standing Orders have also been </w:t>
            </w:r>
            <w:proofErr w:type="gramStart"/>
            <w:r>
              <w:rPr>
                <w:rFonts w:ascii="Verdana" w:hAnsi="Verdana"/>
              </w:rPr>
              <w:t>taken into account</w:t>
            </w:r>
            <w:proofErr w:type="gramEnd"/>
            <w:r>
              <w:rPr>
                <w:rFonts w:ascii="Verdana" w:hAnsi="Verdana"/>
              </w:rPr>
              <w:t xml:space="preserve"> when developing the committee Terms of Reference.  This relates to transparency of meetings, planning board/committee business, setting agenda’s etc.</w:t>
            </w:r>
          </w:p>
        </w:tc>
      </w:tr>
      <w:tr w:rsidR="00785B47" w14:paraId="0AA45717" w14:textId="77777777" w:rsidTr="00785B47">
        <w:trPr>
          <w:trHeight w:val="274"/>
        </w:trPr>
        <w:tc>
          <w:tcPr>
            <w:tcW w:w="9242" w:type="dxa"/>
            <w:gridSpan w:val="2"/>
            <w:tcBorders>
              <w:top w:val="single" w:sz="4" w:space="0" w:color="auto"/>
              <w:left w:val="single" w:sz="4" w:space="0" w:color="auto"/>
              <w:bottom w:val="single" w:sz="4" w:space="0" w:color="auto"/>
              <w:right w:val="single" w:sz="4" w:space="0" w:color="auto"/>
            </w:tcBorders>
          </w:tcPr>
          <w:p w14:paraId="67D51CD2" w14:textId="77777777" w:rsidR="00785B47" w:rsidRDefault="00785B47" w:rsidP="00F22CFD">
            <w:pPr>
              <w:pStyle w:val="CoverSheet"/>
              <w:numPr>
                <w:ilvl w:val="0"/>
                <w:numId w:val="57"/>
              </w:numPr>
              <w:ind w:left="340"/>
              <w:rPr>
                <w:rFonts w:ascii="Verdana" w:hAnsi="Verdana"/>
                <w:b/>
              </w:rPr>
            </w:pPr>
            <w:r>
              <w:rPr>
                <w:rFonts w:ascii="Verdana" w:hAnsi="Verdana"/>
                <w:b/>
              </w:rPr>
              <w:t>Authority:</w:t>
            </w:r>
          </w:p>
          <w:p w14:paraId="75BF9F65" w14:textId="77777777" w:rsidR="00785B47" w:rsidRDefault="00785B47">
            <w:pPr>
              <w:pStyle w:val="CoverSheet"/>
              <w:spacing w:before="0"/>
              <w:rPr>
                <w:rFonts w:ascii="Verdana" w:hAnsi="Verdana"/>
                <w:b/>
              </w:rPr>
            </w:pPr>
          </w:p>
          <w:p w14:paraId="5352D03D" w14:textId="77777777" w:rsidR="00785B47" w:rsidRDefault="00785B47">
            <w:pPr>
              <w:rPr>
                <w:rFonts w:ascii="Verdana" w:hAnsi="Verdana"/>
              </w:rPr>
            </w:pPr>
            <w:r>
              <w:rPr>
                <w:rFonts w:ascii="Verdana" w:hAnsi="Verdana"/>
              </w:rPr>
              <w:t xml:space="preserve">Each Committee is authorised by the Board to investigate or have investigated any activity within its terms of reference. In doing so, the Committee shall have the right to inspect any books, records or documents of the Authority relevant to the Committee’s remit, ensuring staff confidentiality, as appropriate.  It may seek relevant </w:t>
            </w:r>
            <w:r>
              <w:rPr>
                <w:rFonts w:ascii="Verdana" w:hAnsi="Verdana"/>
              </w:rPr>
              <w:lastRenderedPageBreak/>
              <w:t>information from any:</w:t>
            </w:r>
          </w:p>
          <w:p w14:paraId="2B0B9964" w14:textId="77777777" w:rsidR="00785B47" w:rsidRDefault="00785B47">
            <w:pPr>
              <w:rPr>
                <w:rFonts w:ascii="Verdana" w:hAnsi="Verdana"/>
              </w:rPr>
            </w:pPr>
          </w:p>
          <w:p w14:paraId="77085403" w14:textId="77777777" w:rsidR="00785B47" w:rsidRDefault="00785B47" w:rsidP="00F22CFD">
            <w:pPr>
              <w:pStyle w:val="ListParagraph"/>
              <w:widowControl/>
              <w:numPr>
                <w:ilvl w:val="1"/>
                <w:numId w:val="58"/>
              </w:numPr>
              <w:autoSpaceDE/>
              <w:autoSpaceDN/>
              <w:adjustRightInd/>
              <w:ind w:left="720"/>
              <w:contextualSpacing/>
              <w:rPr>
                <w:rFonts w:ascii="Verdana" w:hAnsi="Verdana" w:cs="Lucida Sans Unicode"/>
              </w:rPr>
            </w:pPr>
            <w:r>
              <w:rPr>
                <w:rFonts w:ascii="Verdana" w:hAnsi="Verdana" w:cs="Lucida Sans Unicode"/>
              </w:rPr>
              <w:t>employee (and all employees are directed to co-operate with any reasonable request made by the Committee); and</w:t>
            </w:r>
          </w:p>
          <w:p w14:paraId="158BEA42" w14:textId="77777777" w:rsidR="00785B47" w:rsidRDefault="00785B47">
            <w:pPr>
              <w:ind w:left="360"/>
              <w:rPr>
                <w:rFonts w:ascii="Verdana" w:hAnsi="Verdana" w:cs="Lucida Sans Unicode"/>
              </w:rPr>
            </w:pPr>
          </w:p>
          <w:p w14:paraId="33A6A07F" w14:textId="77777777" w:rsidR="00785B47" w:rsidRDefault="00785B47" w:rsidP="00F22CFD">
            <w:pPr>
              <w:pStyle w:val="ListParagraph"/>
              <w:widowControl/>
              <w:numPr>
                <w:ilvl w:val="1"/>
                <w:numId w:val="58"/>
              </w:numPr>
              <w:autoSpaceDE/>
              <w:autoSpaceDN/>
              <w:adjustRightInd/>
              <w:ind w:left="720"/>
              <w:contextualSpacing/>
              <w:rPr>
                <w:rFonts w:ascii="Verdana" w:hAnsi="Verdana" w:cs="Lucida Sans Unicode"/>
              </w:rPr>
            </w:pPr>
            <w:r>
              <w:rPr>
                <w:rFonts w:ascii="Verdana" w:hAnsi="Verdana" w:cs="Lucida Sans Unicode"/>
              </w:rPr>
              <w:t xml:space="preserve">any other Committee, sub-committee or group set up by the Board to assist it in the delivery of its functions. </w:t>
            </w:r>
          </w:p>
          <w:p w14:paraId="1A67FCA9" w14:textId="77777777" w:rsidR="00785B47" w:rsidRDefault="00785B47">
            <w:pPr>
              <w:rPr>
                <w:rFonts w:ascii="Verdana" w:hAnsi="Verdana" w:cs="Lucida Sans Unicode"/>
              </w:rPr>
            </w:pPr>
          </w:p>
          <w:p w14:paraId="22548EAD" w14:textId="77777777" w:rsidR="00785B47" w:rsidRDefault="00785B47">
            <w:pPr>
              <w:rPr>
                <w:rFonts w:ascii="Verdana" w:hAnsi="Verdana"/>
              </w:rPr>
            </w:pPr>
            <w:r>
              <w:rPr>
                <w:rFonts w:ascii="Verdana" w:hAnsi="Verdana"/>
              </w:rPr>
              <w:t>Each Committee is authorised by the Board to obtain outside legal or other independent professional advice and to secure the attendance of outsiders with relevant experience and expertise if it considers it necessary, in accordance with the Board’s procurement, budgetary and other requirements.</w:t>
            </w:r>
          </w:p>
          <w:p w14:paraId="20F24DEE" w14:textId="77777777" w:rsidR="00785B47" w:rsidRDefault="00785B47">
            <w:pPr>
              <w:jc w:val="both"/>
              <w:rPr>
                <w:rFonts w:ascii="Verdana" w:hAnsi="Verdana"/>
              </w:rPr>
            </w:pPr>
          </w:p>
        </w:tc>
      </w:tr>
      <w:tr w:rsidR="00785B47" w14:paraId="7F4AF6BE" w14:textId="77777777" w:rsidTr="00785B47">
        <w:trPr>
          <w:trHeight w:val="638"/>
        </w:trPr>
        <w:tc>
          <w:tcPr>
            <w:tcW w:w="9242" w:type="dxa"/>
            <w:gridSpan w:val="2"/>
            <w:tcBorders>
              <w:top w:val="single" w:sz="4" w:space="0" w:color="auto"/>
              <w:left w:val="single" w:sz="4" w:space="0" w:color="auto"/>
              <w:bottom w:val="single" w:sz="4" w:space="0" w:color="auto"/>
              <w:right w:val="single" w:sz="4" w:space="0" w:color="auto"/>
            </w:tcBorders>
          </w:tcPr>
          <w:p w14:paraId="5DADC699" w14:textId="77777777" w:rsidR="00785B47" w:rsidRDefault="00785B47" w:rsidP="00F22CFD">
            <w:pPr>
              <w:pStyle w:val="CoverSheet"/>
              <w:numPr>
                <w:ilvl w:val="0"/>
                <w:numId w:val="57"/>
              </w:numPr>
              <w:ind w:left="340"/>
              <w:jc w:val="both"/>
              <w:rPr>
                <w:rFonts w:ascii="Verdana" w:hAnsi="Verdana"/>
                <w:b/>
              </w:rPr>
            </w:pPr>
            <w:r>
              <w:rPr>
                <w:rFonts w:ascii="Verdana" w:hAnsi="Verdana"/>
                <w:b/>
              </w:rPr>
              <w:lastRenderedPageBreak/>
              <w:t>Sub-Committees and Groups</w:t>
            </w:r>
          </w:p>
          <w:p w14:paraId="6EA8D317" w14:textId="77777777" w:rsidR="00785B47" w:rsidRDefault="00785B47">
            <w:pPr>
              <w:pStyle w:val="CoverSheet"/>
              <w:spacing w:before="0"/>
              <w:jc w:val="both"/>
              <w:rPr>
                <w:rFonts w:ascii="Verdana" w:hAnsi="Verdana" w:cs="Lucida Sans Unicode"/>
                <w:b/>
              </w:rPr>
            </w:pPr>
          </w:p>
          <w:p w14:paraId="5DB70EB1" w14:textId="77777777" w:rsidR="00785B47" w:rsidRDefault="00785B47">
            <w:pPr>
              <w:rPr>
                <w:rFonts w:ascii="Verdana" w:hAnsi="Verdana"/>
              </w:rPr>
            </w:pPr>
            <w:r>
              <w:rPr>
                <w:rFonts w:ascii="Verdana" w:hAnsi="Verdana"/>
              </w:rPr>
              <w:t>Each Committee may, subject to the approval of the Board, establish sub-committees or groups to carry out on its behalf specific aspects of Committee business.</w:t>
            </w:r>
          </w:p>
          <w:p w14:paraId="52BB8786" w14:textId="77777777" w:rsidR="00785B47" w:rsidRDefault="00785B47">
            <w:pPr>
              <w:jc w:val="both"/>
              <w:rPr>
                <w:rFonts w:ascii="Verdana" w:hAnsi="Verdana"/>
              </w:rPr>
            </w:pPr>
          </w:p>
        </w:tc>
      </w:tr>
      <w:tr w:rsidR="00785B47" w14:paraId="4CE7C7D4" w14:textId="77777777" w:rsidTr="00785B47">
        <w:trPr>
          <w:trHeight w:val="790"/>
        </w:trPr>
        <w:tc>
          <w:tcPr>
            <w:tcW w:w="9242" w:type="dxa"/>
            <w:gridSpan w:val="2"/>
            <w:tcBorders>
              <w:top w:val="single" w:sz="4" w:space="0" w:color="auto"/>
              <w:left w:val="single" w:sz="4" w:space="0" w:color="auto"/>
              <w:bottom w:val="single" w:sz="4" w:space="0" w:color="auto"/>
              <w:right w:val="single" w:sz="4" w:space="0" w:color="auto"/>
            </w:tcBorders>
          </w:tcPr>
          <w:p w14:paraId="79E8D9C5" w14:textId="77777777" w:rsidR="00785B47" w:rsidRDefault="00785B47" w:rsidP="00F22CFD">
            <w:pPr>
              <w:pStyle w:val="CoverSheet"/>
              <w:numPr>
                <w:ilvl w:val="0"/>
                <w:numId w:val="57"/>
              </w:numPr>
              <w:ind w:left="340"/>
              <w:rPr>
                <w:rFonts w:ascii="Verdana" w:hAnsi="Verdana"/>
                <w:b/>
              </w:rPr>
            </w:pPr>
            <w:r>
              <w:rPr>
                <w:rFonts w:ascii="Verdana" w:hAnsi="Verdana"/>
                <w:b/>
              </w:rPr>
              <w:t>Membership and Attendees:</w:t>
            </w:r>
          </w:p>
          <w:p w14:paraId="74F7596B" w14:textId="77777777" w:rsidR="00785B47" w:rsidRDefault="00785B47">
            <w:pPr>
              <w:tabs>
                <w:tab w:val="left" w:pos="720"/>
              </w:tabs>
              <w:ind w:left="792"/>
              <w:rPr>
                <w:rFonts w:ascii="Verdana" w:hAnsi="Verdana" w:cs="Lucida Sans Unicode"/>
              </w:rPr>
            </w:pPr>
            <w:r>
              <w:rPr>
                <w:rFonts w:ascii="Verdana" w:hAnsi="Verdana" w:cs="Lucida Sans Unicode"/>
              </w:rPr>
              <w:tab/>
            </w:r>
            <w:r>
              <w:rPr>
                <w:rFonts w:ascii="Verdana" w:hAnsi="Verdana" w:cs="Lucida Sans Unicode"/>
              </w:rPr>
              <w:tab/>
            </w:r>
          </w:p>
          <w:p w14:paraId="502E4BA4" w14:textId="77777777" w:rsidR="00785B47" w:rsidRDefault="00785B47" w:rsidP="00F22CFD">
            <w:pPr>
              <w:pStyle w:val="CoverSheet"/>
              <w:numPr>
                <w:ilvl w:val="1"/>
                <w:numId w:val="62"/>
              </w:numPr>
              <w:ind w:left="851" w:hanging="851"/>
              <w:rPr>
                <w:rFonts w:ascii="Verdana" w:hAnsi="Verdana"/>
                <w:b/>
              </w:rPr>
            </w:pPr>
            <w:r>
              <w:rPr>
                <w:rFonts w:ascii="Verdana" w:hAnsi="Verdana"/>
                <w:b/>
              </w:rPr>
              <w:t>Secretariat</w:t>
            </w:r>
          </w:p>
          <w:p w14:paraId="1B18B077" w14:textId="77777777" w:rsidR="00785B47" w:rsidRDefault="00785B47">
            <w:pPr>
              <w:rPr>
                <w:rFonts w:ascii="Verdana" w:hAnsi="Verdana" w:cs="Lucida Sans Unicode"/>
              </w:rPr>
            </w:pPr>
          </w:p>
          <w:p w14:paraId="1D368F90" w14:textId="77777777" w:rsidR="00785B47" w:rsidRDefault="00785B47">
            <w:pPr>
              <w:rPr>
                <w:rFonts w:ascii="Verdana" w:hAnsi="Verdana" w:cs="Lucida Sans Unicode"/>
              </w:rPr>
            </w:pPr>
            <w:r>
              <w:rPr>
                <w:rFonts w:ascii="Verdana" w:hAnsi="Verdana" w:cs="Lucida Sans Unicode"/>
              </w:rPr>
              <w:t>As determined by the Board Secretary.</w:t>
            </w:r>
          </w:p>
          <w:p w14:paraId="512E41FB" w14:textId="77777777" w:rsidR="00785B47" w:rsidRDefault="00785B47">
            <w:pPr>
              <w:rPr>
                <w:rFonts w:ascii="Verdana" w:hAnsi="Verdana" w:cs="Lucida Sans Unicode"/>
              </w:rPr>
            </w:pPr>
          </w:p>
          <w:p w14:paraId="76A61CA3" w14:textId="77777777" w:rsidR="00785B47" w:rsidRDefault="00785B47" w:rsidP="00F22CFD">
            <w:pPr>
              <w:pStyle w:val="CoverSheet"/>
              <w:numPr>
                <w:ilvl w:val="1"/>
                <w:numId w:val="62"/>
              </w:numPr>
              <w:spacing w:before="0"/>
              <w:ind w:left="851" w:hanging="851"/>
              <w:rPr>
                <w:rFonts w:ascii="Verdana" w:hAnsi="Verdana"/>
                <w:b/>
              </w:rPr>
            </w:pPr>
            <w:r>
              <w:rPr>
                <w:rFonts w:ascii="Verdana" w:hAnsi="Verdana"/>
                <w:b/>
              </w:rPr>
              <w:t>Member Appointments</w:t>
            </w:r>
          </w:p>
          <w:p w14:paraId="5DA58CFA" w14:textId="77777777" w:rsidR="00785B47" w:rsidRDefault="00785B47">
            <w:pPr>
              <w:pStyle w:val="CoverSheet"/>
              <w:spacing w:before="0"/>
              <w:rPr>
                <w:rFonts w:ascii="Verdana" w:hAnsi="Verdana" w:cs="Lucida Sans Unicode"/>
                <w:b/>
              </w:rPr>
            </w:pPr>
          </w:p>
          <w:p w14:paraId="331E4516" w14:textId="77777777" w:rsidR="004D1464" w:rsidRDefault="004D1464" w:rsidP="00F22CFD">
            <w:pPr>
              <w:pStyle w:val="ListParagraph"/>
              <w:widowControl/>
              <w:numPr>
                <w:ilvl w:val="0"/>
                <w:numId w:val="58"/>
              </w:numPr>
              <w:autoSpaceDE/>
              <w:autoSpaceDN/>
              <w:adjustRightInd/>
              <w:contextualSpacing/>
              <w:rPr>
                <w:rFonts w:ascii="Verdana" w:hAnsi="Verdana"/>
              </w:rPr>
            </w:pPr>
            <w:r>
              <w:rPr>
                <w:rFonts w:ascii="Verdana" w:hAnsi="Verdana"/>
              </w:rPr>
              <w:t xml:space="preserve">The second and third paragraph of this section 4.2 shall not be applicable to the Remuneration and Terms of Service Committee as section 4.1 of the same Committee’s Terms of Reference shall take precedence. </w:t>
            </w:r>
          </w:p>
          <w:p w14:paraId="2B4D36E8" w14:textId="77777777" w:rsidR="004D1464" w:rsidRDefault="004D1464" w:rsidP="004D1464">
            <w:pPr>
              <w:pStyle w:val="ListParagraph"/>
              <w:widowControl/>
              <w:autoSpaceDE/>
              <w:autoSpaceDN/>
              <w:adjustRightInd/>
              <w:ind w:left="360"/>
              <w:contextualSpacing/>
              <w:rPr>
                <w:rFonts w:ascii="Verdana" w:hAnsi="Verdana"/>
              </w:rPr>
            </w:pPr>
          </w:p>
          <w:p w14:paraId="4C403AEC" w14:textId="77777777" w:rsidR="004D1464" w:rsidRDefault="004D1464" w:rsidP="004D1464">
            <w:pPr>
              <w:pStyle w:val="ListParagraph"/>
              <w:widowControl/>
              <w:autoSpaceDE/>
              <w:autoSpaceDN/>
              <w:adjustRightInd/>
              <w:ind w:left="360"/>
              <w:contextualSpacing/>
              <w:rPr>
                <w:rFonts w:ascii="Verdana" w:hAnsi="Verdana"/>
              </w:rPr>
            </w:pPr>
          </w:p>
          <w:p w14:paraId="57214500" w14:textId="77777777" w:rsidR="00785B47" w:rsidRDefault="00785B47" w:rsidP="00F22CFD">
            <w:pPr>
              <w:pStyle w:val="ListParagraph"/>
              <w:widowControl/>
              <w:numPr>
                <w:ilvl w:val="0"/>
                <w:numId w:val="58"/>
              </w:numPr>
              <w:autoSpaceDE/>
              <w:autoSpaceDN/>
              <w:adjustRightInd/>
              <w:contextualSpacing/>
              <w:rPr>
                <w:rFonts w:ascii="Verdana" w:hAnsi="Verdana"/>
              </w:rPr>
            </w:pPr>
            <w:r>
              <w:rPr>
                <w:rFonts w:ascii="Verdana" w:hAnsi="Verdana"/>
              </w:rPr>
              <w:t>The membership of each Committee shall be determined by the Board, based on</w:t>
            </w:r>
            <w:r w:rsidR="00025E0E">
              <w:rPr>
                <w:rFonts w:ascii="Verdana" w:hAnsi="Verdana"/>
              </w:rPr>
              <w:t xml:space="preserve"> the recommendation of the</w:t>
            </w:r>
            <w:r>
              <w:rPr>
                <w:rFonts w:ascii="Verdana" w:hAnsi="Verdana"/>
              </w:rPr>
              <w:t xml:space="preserve"> Chair - taking account of the balance of skills and expertise necessary to deliver each Committee’s remit and subject to any specific requirements or directions made by the Welsh Government. The Board shall ensure succession planning arrangements are in place.  </w:t>
            </w:r>
          </w:p>
          <w:p w14:paraId="326105F7" w14:textId="77777777" w:rsidR="00785B47" w:rsidRDefault="00785B47">
            <w:pPr>
              <w:jc w:val="both"/>
              <w:rPr>
                <w:rFonts w:ascii="Verdana" w:hAnsi="Verdana"/>
              </w:rPr>
            </w:pPr>
          </w:p>
          <w:p w14:paraId="4F2E9CF6" w14:textId="77777777" w:rsidR="00785B47" w:rsidRDefault="00785B47" w:rsidP="00F22CFD">
            <w:pPr>
              <w:pStyle w:val="ListParagraph"/>
              <w:widowControl/>
              <w:numPr>
                <w:ilvl w:val="0"/>
                <w:numId w:val="58"/>
              </w:numPr>
              <w:autoSpaceDE/>
              <w:autoSpaceDN/>
              <w:adjustRightInd/>
              <w:contextualSpacing/>
              <w:rPr>
                <w:rFonts w:ascii="Verdana" w:hAnsi="Verdana"/>
              </w:rPr>
            </w:pPr>
            <w:r>
              <w:rPr>
                <w:rFonts w:ascii="Verdana" w:hAnsi="Verdana"/>
              </w:rPr>
              <w:t xml:space="preserve">Members shall be appointed to hold office for a period of one year at a time, up to a maximum of their term of office.  During this </w:t>
            </w:r>
            <w:r>
              <w:rPr>
                <w:rFonts w:ascii="Verdana" w:hAnsi="Verdana"/>
              </w:rPr>
              <w:lastRenderedPageBreak/>
              <w:t>time a member may resign or be removed by the Board. The Board should, as a matter of good practice, review the membership of each Committee every two years in order to ensure each Committee is refreshed</w:t>
            </w:r>
            <w:r w:rsidR="0016086A">
              <w:rPr>
                <w:rFonts w:ascii="Verdana" w:hAnsi="Verdana"/>
              </w:rPr>
              <w:t xml:space="preserve"> on a regular basis</w:t>
            </w:r>
            <w:r>
              <w:rPr>
                <w:rFonts w:ascii="Verdana" w:hAnsi="Verdana"/>
              </w:rPr>
              <w:t xml:space="preserve"> whilst maintaining continuity. </w:t>
            </w:r>
          </w:p>
          <w:p w14:paraId="4A48671A" w14:textId="77777777" w:rsidR="00785B47" w:rsidRDefault="00785B47">
            <w:pPr>
              <w:rPr>
                <w:rFonts w:ascii="Verdana" w:hAnsi="Verdana"/>
              </w:rPr>
            </w:pPr>
          </w:p>
          <w:p w14:paraId="56A83333" w14:textId="77777777" w:rsidR="00785B47" w:rsidRDefault="00785B47" w:rsidP="00F22CFD">
            <w:pPr>
              <w:pStyle w:val="ListParagraph"/>
              <w:widowControl/>
              <w:numPr>
                <w:ilvl w:val="0"/>
                <w:numId w:val="58"/>
              </w:numPr>
              <w:autoSpaceDE/>
              <w:autoSpaceDN/>
              <w:adjustRightInd/>
              <w:contextualSpacing/>
              <w:rPr>
                <w:rFonts w:ascii="Verdana" w:hAnsi="Verdana"/>
              </w:rPr>
            </w:pPr>
            <w:r>
              <w:rPr>
                <w:rFonts w:ascii="Verdana" w:hAnsi="Verdana"/>
              </w:rPr>
              <w:t>Committee members’ terms and conditions of appointment, (including any remuneration and reimbursement) will be in accordance with their terms of app</w:t>
            </w:r>
            <w:r w:rsidR="00025E0E">
              <w:rPr>
                <w:rFonts w:ascii="Verdana" w:hAnsi="Verdana"/>
              </w:rPr>
              <w:t>ointment to HEIW</w:t>
            </w:r>
            <w:r>
              <w:rPr>
                <w:rFonts w:ascii="Verdana" w:hAnsi="Verdana"/>
              </w:rPr>
              <w:t xml:space="preserve">.  Where a member has been co-opted to fulfil a specific function and where they are not </w:t>
            </w:r>
            <w:r w:rsidR="0016086A">
              <w:rPr>
                <w:rFonts w:ascii="Verdana" w:hAnsi="Verdana"/>
              </w:rPr>
              <w:t>Independent Members</w:t>
            </w:r>
            <w:r w:rsidR="00025E0E">
              <w:rPr>
                <w:rFonts w:ascii="Verdana" w:hAnsi="Verdana"/>
              </w:rPr>
              <w:t xml:space="preserve"> or employees of HEIW</w:t>
            </w:r>
            <w:r>
              <w:rPr>
                <w:rFonts w:ascii="Verdana" w:hAnsi="Verdana"/>
              </w:rPr>
              <w:t xml:space="preserve"> this will be determined by the Board, based upon </w:t>
            </w:r>
            <w:r w:rsidR="00025E0E">
              <w:rPr>
                <w:rFonts w:ascii="Verdana" w:hAnsi="Verdana"/>
              </w:rPr>
              <w:t xml:space="preserve">the recommendation of the </w:t>
            </w:r>
            <w:r>
              <w:rPr>
                <w:rFonts w:ascii="Verdana" w:hAnsi="Verdana"/>
              </w:rPr>
              <w:t xml:space="preserve">Chair and on the </w:t>
            </w:r>
            <w:r w:rsidR="00025E0E">
              <w:rPr>
                <w:rFonts w:ascii="Verdana" w:hAnsi="Verdana"/>
              </w:rPr>
              <w:t>basis of advice from the</w:t>
            </w:r>
            <w:r>
              <w:rPr>
                <w:rFonts w:ascii="Verdana" w:hAnsi="Verdana"/>
              </w:rPr>
              <w:t xml:space="preserve"> Remuneration and Terms of Service Committee.</w:t>
            </w:r>
          </w:p>
          <w:p w14:paraId="0DC114CE" w14:textId="77777777" w:rsidR="00785B47" w:rsidRDefault="00785B47">
            <w:pPr>
              <w:pStyle w:val="ListParagraph"/>
              <w:ind w:left="360"/>
              <w:rPr>
                <w:rFonts w:ascii="Verdana" w:hAnsi="Verdana"/>
              </w:rPr>
            </w:pPr>
          </w:p>
          <w:p w14:paraId="4347DE2E" w14:textId="77777777" w:rsidR="00785B47" w:rsidRDefault="00785B47">
            <w:pPr>
              <w:pStyle w:val="ListParagraph"/>
              <w:ind w:left="360"/>
              <w:rPr>
                <w:rFonts w:ascii="Verdana" w:hAnsi="Verdana"/>
              </w:rPr>
            </w:pPr>
          </w:p>
          <w:p w14:paraId="37235F28" w14:textId="77777777" w:rsidR="00785B47" w:rsidRDefault="00785B47" w:rsidP="00F22CFD">
            <w:pPr>
              <w:pStyle w:val="CoverSheet"/>
              <w:numPr>
                <w:ilvl w:val="1"/>
                <w:numId w:val="62"/>
              </w:numPr>
              <w:spacing w:before="0"/>
              <w:ind w:left="851" w:hanging="851"/>
              <w:rPr>
                <w:rFonts w:ascii="Verdana" w:hAnsi="Verdana"/>
                <w:b/>
              </w:rPr>
            </w:pPr>
            <w:r>
              <w:rPr>
                <w:rFonts w:ascii="Verdana" w:hAnsi="Verdana"/>
                <w:b/>
              </w:rPr>
              <w:t>Support to Committee Members</w:t>
            </w:r>
          </w:p>
          <w:p w14:paraId="63065034" w14:textId="77777777" w:rsidR="00785B47" w:rsidRDefault="00785B47">
            <w:pPr>
              <w:pStyle w:val="ListParagraph"/>
              <w:rPr>
                <w:rFonts w:ascii="Verdana" w:hAnsi="Verdana" w:cs="Lucida Sans Unicode"/>
                <w:b/>
              </w:rPr>
            </w:pPr>
          </w:p>
          <w:p w14:paraId="043FD075" w14:textId="77777777" w:rsidR="00785B47" w:rsidRDefault="00785B47">
            <w:pPr>
              <w:tabs>
                <w:tab w:val="left" w:pos="-1440"/>
              </w:tabs>
              <w:rPr>
                <w:rFonts w:ascii="Verdana" w:hAnsi="Verdana"/>
              </w:rPr>
            </w:pPr>
            <w:r>
              <w:rPr>
                <w:rFonts w:ascii="Verdana" w:hAnsi="Verdana"/>
              </w:rPr>
              <w:t>The Board Secretary, on behalf of each Committee Chair, shall:</w:t>
            </w:r>
          </w:p>
          <w:p w14:paraId="1F2CCBC2" w14:textId="77777777" w:rsidR="00785B47" w:rsidRDefault="00785B47">
            <w:pPr>
              <w:tabs>
                <w:tab w:val="left" w:pos="-1440"/>
              </w:tabs>
              <w:rPr>
                <w:rFonts w:ascii="Verdana" w:hAnsi="Verdana"/>
              </w:rPr>
            </w:pPr>
          </w:p>
          <w:p w14:paraId="14918E3F" w14:textId="77777777" w:rsidR="00785B47" w:rsidRDefault="00785B47" w:rsidP="00F22CFD">
            <w:pPr>
              <w:pStyle w:val="ListParagraph"/>
              <w:widowControl/>
              <w:numPr>
                <w:ilvl w:val="0"/>
                <w:numId w:val="63"/>
              </w:numPr>
              <w:tabs>
                <w:tab w:val="left" w:pos="-1440"/>
              </w:tabs>
              <w:autoSpaceDE/>
              <w:autoSpaceDN/>
              <w:adjustRightInd/>
              <w:contextualSpacing/>
              <w:rPr>
                <w:rFonts w:ascii="Verdana" w:hAnsi="Verdana"/>
              </w:rPr>
            </w:pPr>
            <w:r>
              <w:rPr>
                <w:rFonts w:ascii="Verdana" w:hAnsi="Verdana"/>
              </w:rPr>
              <w:t>Arrange the provision of advice and support to committee members on any aspect relating to the conduct of their role; and</w:t>
            </w:r>
          </w:p>
          <w:p w14:paraId="2F0AC647" w14:textId="77777777" w:rsidR="00785B47" w:rsidRDefault="00785B47">
            <w:pPr>
              <w:tabs>
                <w:tab w:val="left" w:pos="-1440"/>
              </w:tabs>
              <w:rPr>
                <w:rFonts w:ascii="Verdana" w:hAnsi="Verdana"/>
              </w:rPr>
            </w:pPr>
          </w:p>
          <w:p w14:paraId="4B655EE5" w14:textId="77777777" w:rsidR="00785B47" w:rsidRDefault="00785B47" w:rsidP="00F22CFD">
            <w:pPr>
              <w:pStyle w:val="ListParagraph"/>
              <w:widowControl/>
              <w:numPr>
                <w:ilvl w:val="0"/>
                <w:numId w:val="63"/>
              </w:numPr>
              <w:tabs>
                <w:tab w:val="left" w:pos="-1440"/>
              </w:tabs>
              <w:autoSpaceDE/>
              <w:autoSpaceDN/>
              <w:adjustRightInd/>
              <w:contextualSpacing/>
              <w:rPr>
                <w:rFonts w:ascii="Verdana" w:hAnsi="Verdana"/>
              </w:rPr>
            </w:pPr>
            <w:r>
              <w:rPr>
                <w:rFonts w:ascii="Verdana" w:hAnsi="Verdana" w:cs="Lucida Sans Unicode"/>
              </w:rPr>
              <w:t>Ensure</w:t>
            </w:r>
            <w:r>
              <w:rPr>
                <w:rFonts w:ascii="Verdana" w:hAnsi="Verdana"/>
              </w:rPr>
              <w:t xml:space="preserve"> the provision of a programme of organisational development for Committee members as part of the overall Organisational Development programme developed by the D</w:t>
            </w:r>
            <w:r w:rsidR="00025E0E">
              <w:rPr>
                <w:rFonts w:ascii="Verdana" w:hAnsi="Verdana"/>
              </w:rPr>
              <w:t xml:space="preserve">eputy Chief Executive. </w:t>
            </w:r>
          </w:p>
          <w:p w14:paraId="0AF64D83" w14:textId="77777777" w:rsidR="00785B47" w:rsidRDefault="00785B47">
            <w:pPr>
              <w:tabs>
                <w:tab w:val="left" w:pos="-1440"/>
              </w:tabs>
              <w:rPr>
                <w:rFonts w:ascii="Verdana" w:hAnsi="Verdana" w:cs="Lucida Sans Unicode"/>
                <w:b/>
              </w:rPr>
            </w:pPr>
          </w:p>
          <w:p w14:paraId="260857A9" w14:textId="77777777" w:rsidR="00785B47" w:rsidRDefault="00785B47">
            <w:pPr>
              <w:tabs>
                <w:tab w:val="left" w:pos="-1440"/>
              </w:tabs>
              <w:rPr>
                <w:rFonts w:ascii="Verdana" w:hAnsi="Verdana" w:cs="Lucida Sans Unicode"/>
                <w:b/>
              </w:rPr>
            </w:pPr>
          </w:p>
          <w:p w14:paraId="2917A34C" w14:textId="77777777" w:rsidR="00785B47" w:rsidRDefault="00785B47" w:rsidP="00F22CFD">
            <w:pPr>
              <w:pStyle w:val="CoverSheet"/>
              <w:numPr>
                <w:ilvl w:val="1"/>
                <w:numId w:val="62"/>
              </w:numPr>
              <w:spacing w:before="0"/>
              <w:ind w:left="851" w:hanging="851"/>
              <w:rPr>
                <w:rFonts w:ascii="Verdana" w:hAnsi="Verdana"/>
                <w:b/>
              </w:rPr>
            </w:pPr>
            <w:r>
              <w:rPr>
                <w:rFonts w:ascii="Verdana" w:hAnsi="Verdana"/>
                <w:b/>
              </w:rPr>
              <w:t>Withdrawal of individuals in attendance</w:t>
            </w:r>
          </w:p>
          <w:p w14:paraId="0AE0573B" w14:textId="77777777" w:rsidR="00785B47" w:rsidRDefault="00785B47">
            <w:pPr>
              <w:pStyle w:val="CoverSheet"/>
              <w:spacing w:before="0"/>
              <w:rPr>
                <w:rFonts w:ascii="Verdana" w:hAnsi="Verdana" w:cs="Lucida Sans Unicode"/>
                <w:b/>
              </w:rPr>
            </w:pPr>
          </w:p>
          <w:p w14:paraId="5B7F23E3" w14:textId="77777777" w:rsidR="00785B47" w:rsidRDefault="00785B47">
            <w:pPr>
              <w:tabs>
                <w:tab w:val="left" w:pos="-1440"/>
              </w:tabs>
              <w:rPr>
                <w:rFonts w:ascii="Verdana" w:hAnsi="Verdana" w:cs="Lucida Sans Unicode"/>
              </w:rPr>
            </w:pPr>
            <w:r>
              <w:rPr>
                <w:rFonts w:ascii="Verdana" w:hAnsi="Verdana" w:cs="Lucida Sans Unicode"/>
              </w:rPr>
              <w:t xml:space="preserve">Each Committee may ask any or all of those who normally attend but who are not members to withdraw to facilitate open and frank discussion of </w:t>
            </w:r>
            <w:proofErr w:type="gramStart"/>
            <w:r>
              <w:rPr>
                <w:rFonts w:ascii="Verdana" w:hAnsi="Verdana" w:cs="Lucida Sans Unicode"/>
              </w:rPr>
              <w:t>particular matters</w:t>
            </w:r>
            <w:proofErr w:type="gramEnd"/>
            <w:r>
              <w:rPr>
                <w:rFonts w:ascii="Verdana" w:hAnsi="Verdana" w:cs="Lucida Sans Unicode"/>
              </w:rPr>
              <w:t>.</w:t>
            </w:r>
          </w:p>
          <w:p w14:paraId="379090CF" w14:textId="77777777" w:rsidR="00785B47" w:rsidRDefault="00785B47">
            <w:pPr>
              <w:tabs>
                <w:tab w:val="left" w:pos="-1440"/>
              </w:tabs>
              <w:rPr>
                <w:rFonts w:ascii="Verdana" w:hAnsi="Verdana" w:cs="Lucida Sans Unicode"/>
              </w:rPr>
            </w:pPr>
          </w:p>
          <w:p w14:paraId="40102AC5" w14:textId="77777777" w:rsidR="00785B47" w:rsidRDefault="00785B47">
            <w:pPr>
              <w:tabs>
                <w:tab w:val="left" w:pos="-1440"/>
              </w:tabs>
              <w:rPr>
                <w:rFonts w:ascii="Verdana" w:hAnsi="Verdana" w:cs="Lucida Sans Unicode"/>
              </w:rPr>
            </w:pPr>
            <w:r>
              <w:rPr>
                <w:rFonts w:ascii="Verdana" w:hAnsi="Verdana" w:cs="Lucida Sans Unicode"/>
              </w:rPr>
              <w:t>Members and attendees will also withdraw from the meeting, as appropriate, where there is a conflict of interest</w:t>
            </w:r>
            <w:r w:rsidR="0016086A">
              <w:rPr>
                <w:rFonts w:ascii="Verdana" w:hAnsi="Verdana" w:cs="Lucida Sans Unicode"/>
              </w:rPr>
              <w:t xml:space="preserve"> or a potential conflict of interest</w:t>
            </w:r>
            <w:r>
              <w:rPr>
                <w:rFonts w:ascii="Verdana" w:hAnsi="Verdana" w:cs="Lucida Sans Unicode"/>
              </w:rPr>
              <w:t>.</w:t>
            </w:r>
          </w:p>
          <w:p w14:paraId="47458BAD" w14:textId="77777777" w:rsidR="00785B47" w:rsidRDefault="00785B47">
            <w:pPr>
              <w:tabs>
                <w:tab w:val="left" w:pos="-1440"/>
              </w:tabs>
              <w:rPr>
                <w:rFonts w:ascii="Verdana" w:hAnsi="Verdana" w:cs="Lucida Sans Unicode"/>
                <w:b/>
              </w:rPr>
            </w:pPr>
          </w:p>
          <w:p w14:paraId="520C49F5" w14:textId="77777777" w:rsidR="00785B47" w:rsidRDefault="00785B47">
            <w:pPr>
              <w:tabs>
                <w:tab w:val="left" w:pos="-1440"/>
              </w:tabs>
              <w:rPr>
                <w:rFonts w:ascii="Verdana" w:hAnsi="Verdana" w:cs="Lucida Sans Unicode"/>
                <w:b/>
              </w:rPr>
            </w:pPr>
          </w:p>
          <w:p w14:paraId="3C7E1B3D" w14:textId="77777777" w:rsidR="00785B47" w:rsidRDefault="00785B47">
            <w:pPr>
              <w:tabs>
                <w:tab w:val="left" w:pos="-1440"/>
              </w:tabs>
              <w:rPr>
                <w:rFonts w:ascii="Verdana" w:hAnsi="Verdana" w:cs="Lucida Sans Unicode"/>
                <w:b/>
              </w:rPr>
            </w:pPr>
          </w:p>
        </w:tc>
      </w:tr>
      <w:tr w:rsidR="00785B47" w14:paraId="4E011047" w14:textId="77777777" w:rsidTr="00785B47">
        <w:trPr>
          <w:trHeight w:val="64"/>
        </w:trPr>
        <w:tc>
          <w:tcPr>
            <w:tcW w:w="9242" w:type="dxa"/>
            <w:gridSpan w:val="2"/>
            <w:tcBorders>
              <w:top w:val="single" w:sz="4" w:space="0" w:color="auto"/>
              <w:left w:val="single" w:sz="4" w:space="0" w:color="auto"/>
              <w:bottom w:val="single" w:sz="4" w:space="0" w:color="auto"/>
              <w:right w:val="single" w:sz="4" w:space="0" w:color="auto"/>
            </w:tcBorders>
          </w:tcPr>
          <w:p w14:paraId="72E9F398" w14:textId="77777777" w:rsidR="00785B47" w:rsidRDefault="00785B47" w:rsidP="00F22CFD">
            <w:pPr>
              <w:pStyle w:val="CoverSheet"/>
              <w:numPr>
                <w:ilvl w:val="0"/>
                <w:numId w:val="57"/>
              </w:numPr>
              <w:ind w:left="340"/>
              <w:rPr>
                <w:rFonts w:ascii="Verdana" w:hAnsi="Verdana" w:cs="Lucida Sans Unicode"/>
                <w:b/>
              </w:rPr>
            </w:pPr>
            <w:r>
              <w:rPr>
                <w:rFonts w:ascii="Verdana" w:hAnsi="Verdana"/>
                <w:b/>
              </w:rPr>
              <w:lastRenderedPageBreak/>
              <w:t>Relationships and accountabilities with the Board and its Committees/Groups</w:t>
            </w:r>
            <w:r>
              <w:rPr>
                <w:rStyle w:val="FootnoteReference"/>
                <w:rFonts w:ascii="Verdana" w:hAnsi="Verdana" w:cs="Lucida Sans Unicode"/>
                <w:b/>
              </w:rPr>
              <w:footnoteReference w:id="4"/>
            </w:r>
          </w:p>
          <w:p w14:paraId="1432F76C" w14:textId="77777777" w:rsidR="00785B47" w:rsidRDefault="00785B47">
            <w:pPr>
              <w:pStyle w:val="CoverSheet"/>
              <w:keepNext/>
              <w:spacing w:before="0" w:after="60"/>
              <w:ind w:left="-20"/>
              <w:outlineLvl w:val="0"/>
              <w:rPr>
                <w:rFonts w:ascii="Verdana" w:hAnsi="Verdana" w:cs="Lucida Sans Unicode"/>
                <w:b/>
                <w:bCs/>
                <w:kern w:val="32"/>
                <w:sz w:val="32"/>
              </w:rPr>
            </w:pPr>
          </w:p>
          <w:p w14:paraId="024A9E9D" w14:textId="77777777" w:rsidR="00785B47" w:rsidRDefault="00785B47">
            <w:pPr>
              <w:tabs>
                <w:tab w:val="left" w:pos="-1440"/>
              </w:tabs>
              <w:jc w:val="both"/>
              <w:rPr>
                <w:rFonts w:ascii="Verdana" w:hAnsi="Verdana" w:cs="Lucida Sans Unicode"/>
              </w:rPr>
            </w:pPr>
            <w:r>
              <w:rPr>
                <w:rFonts w:ascii="Verdana" w:hAnsi="Verdana" w:cs="Lucida Sans Unicode"/>
              </w:rPr>
              <w:t xml:space="preserve">Although the Board has delegated authority to the Committees for the exercise of certain functions, as set out within each Committee’s terms of reference, it retains overall responsibility and accountability for ensuring </w:t>
            </w:r>
            <w:r w:rsidR="00025E0E">
              <w:rPr>
                <w:rFonts w:ascii="Verdana" w:hAnsi="Verdana" w:cs="Lucida Sans Unicode"/>
              </w:rPr>
              <w:t xml:space="preserve">a strategic approach to developing the Welsh health workforce for now and for the future </w:t>
            </w:r>
            <w:r>
              <w:rPr>
                <w:rFonts w:ascii="Verdana" w:hAnsi="Verdana" w:cs="Lucida Sans Unicode"/>
              </w:rPr>
              <w:t xml:space="preserve">through the effective governance of the organisation. </w:t>
            </w:r>
          </w:p>
          <w:p w14:paraId="03B39F3E" w14:textId="77777777" w:rsidR="00785B47" w:rsidRDefault="00785B47">
            <w:pPr>
              <w:tabs>
                <w:tab w:val="left" w:pos="-1440"/>
              </w:tabs>
              <w:jc w:val="both"/>
              <w:rPr>
                <w:rFonts w:ascii="Verdana" w:hAnsi="Verdana" w:cs="Lucida Sans Unicode"/>
              </w:rPr>
            </w:pPr>
          </w:p>
          <w:p w14:paraId="1CF0B577" w14:textId="77777777" w:rsidR="00785B47" w:rsidRDefault="00785B47">
            <w:pPr>
              <w:tabs>
                <w:tab w:val="left" w:pos="-1440"/>
              </w:tabs>
              <w:jc w:val="both"/>
              <w:rPr>
                <w:rFonts w:ascii="Verdana" w:hAnsi="Verdana" w:cs="Lucida Sans Unicode"/>
              </w:rPr>
            </w:pPr>
            <w:r>
              <w:rPr>
                <w:rFonts w:ascii="Verdana" w:hAnsi="Verdana" w:cs="Lucida Sans Unicode"/>
              </w:rPr>
              <w:t>Each Committee is directly accountable to the Board for its performance in exercising the functions set out in each Committee’s terms of reference.</w:t>
            </w:r>
          </w:p>
          <w:p w14:paraId="596E5995" w14:textId="77777777" w:rsidR="00785B47" w:rsidRDefault="00785B47">
            <w:pPr>
              <w:tabs>
                <w:tab w:val="left" w:pos="-1440"/>
              </w:tabs>
              <w:jc w:val="both"/>
              <w:rPr>
                <w:rFonts w:ascii="Verdana" w:hAnsi="Verdana" w:cs="Lucida Sans Unicode"/>
              </w:rPr>
            </w:pPr>
          </w:p>
          <w:p w14:paraId="796F7F08" w14:textId="77777777" w:rsidR="00785B47" w:rsidRDefault="00785B47">
            <w:pPr>
              <w:tabs>
                <w:tab w:val="left" w:pos="-1440"/>
              </w:tabs>
              <w:jc w:val="both"/>
              <w:rPr>
                <w:rFonts w:ascii="Verdana" w:hAnsi="Verdana" w:cs="Lucida Sans Unicode"/>
              </w:rPr>
            </w:pPr>
            <w:r>
              <w:rPr>
                <w:rFonts w:ascii="Verdana" w:hAnsi="Verdana" w:cs="Lucida Sans Unicode"/>
              </w:rPr>
              <w:t>Each Committee, through its Chair and members, shall work closely with the Board’s other Committees, including joint (sub) committees and groups to provide advice and assurance to the Board through the:</w:t>
            </w:r>
          </w:p>
          <w:p w14:paraId="45694C98" w14:textId="77777777" w:rsidR="00785B47" w:rsidRDefault="00785B47">
            <w:pPr>
              <w:pStyle w:val="ListParagraph"/>
              <w:rPr>
                <w:rFonts w:ascii="Verdana" w:hAnsi="Verdana" w:cs="Lucida Sans Unicode"/>
              </w:rPr>
            </w:pPr>
          </w:p>
          <w:p w14:paraId="73AC3244" w14:textId="77777777" w:rsidR="00785B47" w:rsidRDefault="00785B47" w:rsidP="00F22CFD">
            <w:pPr>
              <w:pStyle w:val="ListParagraph"/>
              <w:widowControl/>
              <w:numPr>
                <w:ilvl w:val="1"/>
                <w:numId w:val="58"/>
              </w:numPr>
              <w:autoSpaceDE/>
              <w:autoSpaceDN/>
              <w:adjustRightInd/>
              <w:contextualSpacing/>
              <w:rPr>
                <w:rFonts w:ascii="Verdana" w:hAnsi="Verdana" w:cs="Lucida Sans Unicode"/>
              </w:rPr>
            </w:pPr>
            <w:r>
              <w:rPr>
                <w:rFonts w:ascii="Verdana" w:hAnsi="Verdana" w:cs="Lucida Sans Unicode"/>
              </w:rPr>
              <w:t xml:space="preserve">joint planning and co-ordination of Board and Committee business; and </w:t>
            </w:r>
          </w:p>
          <w:p w14:paraId="30114CBF" w14:textId="77777777" w:rsidR="00785B47" w:rsidRDefault="00785B47">
            <w:pPr>
              <w:rPr>
                <w:rFonts w:ascii="Verdana" w:hAnsi="Verdana" w:cs="Lucida Sans Unicode"/>
              </w:rPr>
            </w:pPr>
          </w:p>
          <w:p w14:paraId="22BA008C" w14:textId="77777777" w:rsidR="00785B47" w:rsidRDefault="00785B47" w:rsidP="00F22CFD">
            <w:pPr>
              <w:pStyle w:val="ListParagraph"/>
              <w:widowControl/>
              <w:numPr>
                <w:ilvl w:val="1"/>
                <w:numId w:val="58"/>
              </w:numPr>
              <w:autoSpaceDE/>
              <w:autoSpaceDN/>
              <w:adjustRightInd/>
              <w:contextualSpacing/>
              <w:rPr>
                <w:rFonts w:ascii="Verdana" w:hAnsi="Verdana" w:cs="Lucida Sans Unicode"/>
              </w:rPr>
            </w:pPr>
            <w:r>
              <w:rPr>
                <w:rFonts w:ascii="Verdana" w:hAnsi="Verdana" w:cs="Lucida Sans Unicode"/>
              </w:rPr>
              <w:t xml:space="preserve">sharing of information. </w:t>
            </w:r>
          </w:p>
          <w:p w14:paraId="54B3C76F" w14:textId="77777777" w:rsidR="00785B47" w:rsidRDefault="00785B47">
            <w:pPr>
              <w:rPr>
                <w:rFonts w:ascii="Verdana" w:hAnsi="Verdana" w:cs="Lucida Sans Unicode"/>
              </w:rPr>
            </w:pPr>
          </w:p>
          <w:p w14:paraId="0FF6DF98" w14:textId="77777777" w:rsidR="00785B47" w:rsidRDefault="0016086A">
            <w:pPr>
              <w:tabs>
                <w:tab w:val="left" w:pos="-1440"/>
              </w:tabs>
              <w:ind w:left="426"/>
              <w:rPr>
                <w:rFonts w:ascii="Verdana" w:hAnsi="Verdana" w:cs="Lucida Sans Unicode"/>
              </w:rPr>
            </w:pPr>
            <w:r>
              <w:rPr>
                <w:rFonts w:ascii="Verdana" w:hAnsi="Verdana" w:cs="Lucida Sans Unicode"/>
              </w:rPr>
              <w:t>Through acting in accordance with the preceding paragraph, each Committee shall</w:t>
            </w:r>
            <w:r w:rsidR="00785B47">
              <w:rPr>
                <w:rFonts w:ascii="Verdana" w:hAnsi="Verdana" w:cs="Lucida Sans Unicode"/>
              </w:rPr>
              <w:t xml:space="preserve"> contribut</w:t>
            </w:r>
            <w:r>
              <w:rPr>
                <w:rFonts w:ascii="Verdana" w:hAnsi="Verdana" w:cs="Lucida Sans Unicode"/>
              </w:rPr>
              <w:t>e</w:t>
            </w:r>
            <w:r w:rsidR="00785B47">
              <w:rPr>
                <w:rFonts w:ascii="Verdana" w:hAnsi="Verdana" w:cs="Lucida Sans Unicode"/>
              </w:rPr>
              <w:t xml:space="preserve"> to the integration of good governance across the organisation, ensuring that all sources of assurance are incorporated into the Board’s overall risk and assurance framework.  </w:t>
            </w:r>
          </w:p>
          <w:p w14:paraId="0CEC7DC6" w14:textId="77777777" w:rsidR="00785B47" w:rsidRDefault="00785B47">
            <w:pPr>
              <w:tabs>
                <w:tab w:val="left" w:pos="-1440"/>
              </w:tabs>
              <w:rPr>
                <w:rFonts w:ascii="Verdana" w:hAnsi="Verdana" w:cs="Lucida Sans Unicode"/>
              </w:rPr>
            </w:pPr>
          </w:p>
          <w:p w14:paraId="67A1C734" w14:textId="77777777" w:rsidR="00785B47" w:rsidRDefault="00785B47" w:rsidP="00F22CFD">
            <w:pPr>
              <w:pStyle w:val="ListParagraph"/>
              <w:widowControl/>
              <w:numPr>
                <w:ilvl w:val="0"/>
                <w:numId w:val="63"/>
              </w:numPr>
              <w:tabs>
                <w:tab w:val="left" w:pos="-1440"/>
              </w:tabs>
              <w:autoSpaceDE/>
              <w:autoSpaceDN/>
              <w:adjustRightInd/>
              <w:contextualSpacing/>
              <w:rPr>
                <w:rFonts w:ascii="Verdana" w:hAnsi="Verdana" w:cs="Lucida Sans Unicode"/>
              </w:rPr>
            </w:pPr>
            <w:r>
              <w:rPr>
                <w:rFonts w:ascii="Verdana" w:hAnsi="Verdana"/>
              </w:rPr>
              <w:t>Each C</w:t>
            </w:r>
            <w:r w:rsidR="00025E0E">
              <w:rPr>
                <w:rFonts w:ascii="Verdana" w:hAnsi="Verdana"/>
              </w:rPr>
              <w:t>ommittee shall embed HEIW values,</w:t>
            </w:r>
            <w:r>
              <w:rPr>
                <w:rFonts w:ascii="Verdana" w:hAnsi="Verdana"/>
              </w:rPr>
              <w:t xml:space="preserve"> corporate standards, priorities and requirements</w:t>
            </w:r>
            <w:r>
              <w:rPr>
                <w:rFonts w:ascii="Verdana" w:hAnsi="Verdana" w:cs="Lucida Sans Unicode"/>
              </w:rPr>
              <w:t xml:space="preserve"> through the conduct of its business. </w:t>
            </w:r>
          </w:p>
          <w:p w14:paraId="44641186" w14:textId="77777777" w:rsidR="00785B47" w:rsidRDefault="00785B47">
            <w:pPr>
              <w:tabs>
                <w:tab w:val="left" w:pos="-1440"/>
              </w:tabs>
              <w:rPr>
                <w:rFonts w:ascii="Verdana" w:hAnsi="Verdana" w:cs="Lucida Sans Unicode"/>
              </w:rPr>
            </w:pPr>
          </w:p>
        </w:tc>
      </w:tr>
      <w:tr w:rsidR="00785B47" w14:paraId="4D30A01D" w14:textId="77777777" w:rsidTr="00785B47">
        <w:trPr>
          <w:trHeight w:val="1684"/>
        </w:trPr>
        <w:tc>
          <w:tcPr>
            <w:tcW w:w="9242" w:type="dxa"/>
            <w:gridSpan w:val="2"/>
            <w:tcBorders>
              <w:top w:val="single" w:sz="4" w:space="0" w:color="auto"/>
              <w:left w:val="single" w:sz="4" w:space="0" w:color="auto"/>
              <w:bottom w:val="single" w:sz="4" w:space="0" w:color="auto"/>
              <w:right w:val="single" w:sz="4" w:space="0" w:color="auto"/>
            </w:tcBorders>
          </w:tcPr>
          <w:p w14:paraId="19DA6264" w14:textId="77777777" w:rsidR="00785B47" w:rsidRDefault="00785B47" w:rsidP="00F22CFD">
            <w:pPr>
              <w:pStyle w:val="CoverSheet"/>
              <w:numPr>
                <w:ilvl w:val="0"/>
                <w:numId w:val="57"/>
              </w:numPr>
              <w:spacing w:before="0"/>
              <w:ind w:left="340"/>
              <w:jc w:val="both"/>
              <w:rPr>
                <w:rFonts w:ascii="Verdana" w:hAnsi="Verdana"/>
                <w:b/>
              </w:rPr>
            </w:pPr>
            <w:r>
              <w:rPr>
                <w:rFonts w:ascii="Verdana" w:hAnsi="Verdana"/>
                <w:b/>
              </w:rPr>
              <w:t>Reporting and Assurance Arrangements:</w:t>
            </w:r>
          </w:p>
          <w:p w14:paraId="69FD4DB3" w14:textId="77777777" w:rsidR="00785B47" w:rsidRDefault="00785B47">
            <w:pPr>
              <w:pStyle w:val="StyleOutlinenumberedArialOutlinenumberedArial11Outli"/>
              <w:tabs>
                <w:tab w:val="left" w:pos="720"/>
              </w:tabs>
              <w:rPr>
                <w:rFonts w:ascii="Verdana" w:hAnsi="Verdana" w:cs="Lucida Sans Unicode"/>
                <w:b w:val="0"/>
              </w:rPr>
            </w:pPr>
          </w:p>
          <w:p w14:paraId="359AAEC9" w14:textId="77777777" w:rsidR="00785B47" w:rsidRDefault="00785B47">
            <w:pPr>
              <w:tabs>
                <w:tab w:val="left" w:pos="-1440"/>
              </w:tabs>
              <w:rPr>
                <w:rFonts w:ascii="Verdana" w:hAnsi="Verdana" w:cs="Lucida Sans Unicode"/>
              </w:rPr>
            </w:pPr>
            <w:r>
              <w:rPr>
                <w:rFonts w:ascii="Verdana" w:hAnsi="Verdana" w:cs="Lucida Sans Unicode"/>
              </w:rPr>
              <w:t>Each Committee Chair shall:</w:t>
            </w:r>
          </w:p>
          <w:p w14:paraId="0A3017EF" w14:textId="77777777" w:rsidR="00785B47" w:rsidRDefault="00785B47">
            <w:pPr>
              <w:tabs>
                <w:tab w:val="left" w:pos="-1440"/>
              </w:tabs>
              <w:rPr>
                <w:rFonts w:ascii="Verdana" w:hAnsi="Verdana" w:cs="Lucida Sans Unicode"/>
              </w:rPr>
            </w:pPr>
          </w:p>
          <w:p w14:paraId="7212E72A" w14:textId="77777777" w:rsidR="00785B47" w:rsidRDefault="00785B47" w:rsidP="00F22CFD">
            <w:pPr>
              <w:widowControl/>
              <w:numPr>
                <w:ilvl w:val="0"/>
                <w:numId w:val="64"/>
              </w:numPr>
              <w:autoSpaceDE/>
              <w:autoSpaceDN/>
              <w:adjustRightInd/>
              <w:rPr>
                <w:rFonts w:ascii="Verdana" w:hAnsi="Verdana"/>
              </w:rPr>
            </w:pPr>
            <w:r>
              <w:rPr>
                <w:rFonts w:ascii="Verdana" w:hAnsi="Verdana"/>
              </w:rPr>
              <w:t>bring to the Board’s specific attention any significant matters under consideration by their Committee</w:t>
            </w:r>
          </w:p>
          <w:p w14:paraId="5A3B3110" w14:textId="77777777" w:rsidR="00785B47" w:rsidRDefault="00785B47">
            <w:pPr>
              <w:rPr>
                <w:rFonts w:ascii="Verdana" w:hAnsi="Verdana"/>
              </w:rPr>
            </w:pPr>
          </w:p>
          <w:p w14:paraId="2BD627ED" w14:textId="77777777" w:rsidR="00785B47" w:rsidRDefault="00785B47" w:rsidP="00F22CFD">
            <w:pPr>
              <w:widowControl/>
              <w:numPr>
                <w:ilvl w:val="0"/>
                <w:numId w:val="64"/>
              </w:numPr>
              <w:autoSpaceDE/>
              <w:autoSpaceDN/>
              <w:adjustRightInd/>
              <w:rPr>
                <w:rFonts w:ascii="Verdana" w:hAnsi="Verdana" w:cs="Lucida Sans Unicode"/>
                <w:b/>
              </w:rPr>
            </w:pPr>
            <w:r>
              <w:rPr>
                <w:rFonts w:ascii="Verdana" w:hAnsi="Verdana"/>
              </w:rPr>
              <w:t>ensure appropriate escalation arrangements are in p</w:t>
            </w:r>
            <w:r w:rsidR="00025E0E">
              <w:rPr>
                <w:rFonts w:ascii="Verdana" w:hAnsi="Verdana"/>
              </w:rPr>
              <w:t>lace to alert the</w:t>
            </w:r>
            <w:r>
              <w:rPr>
                <w:rFonts w:ascii="Verdana" w:hAnsi="Verdana"/>
              </w:rPr>
              <w:t xml:space="preserve"> Chair, Chief Executive (and Accountable Officer) or Chairs of other relevant committees of any urgent or critical matters that may affect the operatio</w:t>
            </w:r>
            <w:r w:rsidR="00025E0E">
              <w:rPr>
                <w:rFonts w:ascii="Verdana" w:hAnsi="Verdana"/>
              </w:rPr>
              <w:t>n and/or reputation of HEIW</w:t>
            </w:r>
            <w:r>
              <w:rPr>
                <w:rFonts w:ascii="Verdana" w:hAnsi="Verdana"/>
              </w:rPr>
              <w:t>.</w:t>
            </w:r>
          </w:p>
          <w:p w14:paraId="51C68544" w14:textId="77777777" w:rsidR="00785B47" w:rsidRDefault="00785B47">
            <w:pPr>
              <w:pStyle w:val="ListParagraph"/>
              <w:rPr>
                <w:rFonts w:ascii="Verdana" w:hAnsi="Verdana" w:cs="Lucida Sans Unicode"/>
                <w:b/>
              </w:rPr>
            </w:pPr>
          </w:p>
          <w:p w14:paraId="47F35732" w14:textId="77777777" w:rsidR="00785B47" w:rsidRDefault="00785B47" w:rsidP="00F22CFD">
            <w:pPr>
              <w:widowControl/>
              <w:numPr>
                <w:ilvl w:val="0"/>
                <w:numId w:val="64"/>
              </w:numPr>
              <w:autoSpaceDE/>
              <w:autoSpaceDN/>
              <w:adjustRightInd/>
              <w:rPr>
                <w:rFonts w:ascii="Verdana" w:hAnsi="Verdana"/>
              </w:rPr>
            </w:pPr>
            <w:r>
              <w:rPr>
                <w:rFonts w:ascii="Verdana" w:hAnsi="Verdana"/>
              </w:rPr>
              <w:t xml:space="preserve">report formally, regularly and on a timely basis to the Board on the Committee’s activities.  This includes verbal updates on activity, the submission of Committee minutes and written reports when appropriate, as well as the presentation of an annual </w:t>
            </w:r>
            <w:proofErr w:type="gramStart"/>
            <w:r>
              <w:rPr>
                <w:rFonts w:ascii="Verdana" w:hAnsi="Verdana"/>
              </w:rPr>
              <w:t>report;</w:t>
            </w:r>
            <w:proofErr w:type="gramEnd"/>
          </w:p>
          <w:p w14:paraId="5D64FCAB" w14:textId="77777777" w:rsidR="00785B47" w:rsidRDefault="00785B47">
            <w:pPr>
              <w:rPr>
                <w:rFonts w:ascii="Verdana" w:hAnsi="Verdana"/>
              </w:rPr>
            </w:pPr>
          </w:p>
          <w:p w14:paraId="063E0E5B" w14:textId="77777777" w:rsidR="00785B47" w:rsidRDefault="00785B47">
            <w:pPr>
              <w:rPr>
                <w:rFonts w:ascii="Verdana" w:hAnsi="Verdana"/>
              </w:rPr>
            </w:pPr>
            <w:r>
              <w:rPr>
                <w:rFonts w:ascii="Verdana" w:hAnsi="Verdana"/>
              </w:rPr>
              <w:t>The Board may also require the Committee Chair to report upon the Committee’</w:t>
            </w:r>
            <w:r w:rsidR="00025E0E">
              <w:rPr>
                <w:rFonts w:ascii="Verdana" w:hAnsi="Verdana"/>
              </w:rPr>
              <w:t>s activities at public meetings</w:t>
            </w:r>
            <w:r>
              <w:rPr>
                <w:rFonts w:ascii="Verdana" w:hAnsi="Verdana"/>
              </w:rPr>
              <w:t>, or to community partners and other stakeholders, where this is considered appropriate.  This could be where the Committee’s assurance role relates to a joint or shared responsibility.</w:t>
            </w:r>
          </w:p>
          <w:p w14:paraId="15B9718F" w14:textId="77777777" w:rsidR="00785B47" w:rsidRDefault="00785B47">
            <w:pPr>
              <w:ind w:left="360"/>
              <w:rPr>
                <w:rFonts w:ascii="Verdana" w:hAnsi="Verdana" w:cs="Lucida Sans Unicode"/>
                <w:b/>
              </w:rPr>
            </w:pPr>
          </w:p>
          <w:p w14:paraId="06462CC8" w14:textId="77777777" w:rsidR="00785B47" w:rsidRDefault="00785B47">
            <w:pPr>
              <w:tabs>
                <w:tab w:val="left" w:pos="-1440"/>
              </w:tabs>
              <w:rPr>
                <w:rFonts w:ascii="Verdana" w:hAnsi="Verdana" w:cs="Lucida Sans Unicode"/>
              </w:rPr>
            </w:pPr>
            <w:r>
              <w:rPr>
                <w:rFonts w:ascii="Verdana" w:hAnsi="Verdana" w:cs="Lucida Sans Unicode"/>
              </w:rPr>
              <w:t>The Board Secretary, on behalf of the Board, shall oversee a process of regular and rigorous self assessment and evaluation of each Committee’s performance and operation including that of any sub committees established and groups.</w:t>
            </w:r>
          </w:p>
        </w:tc>
      </w:tr>
    </w:tbl>
    <w:p w14:paraId="5D7B5FDC" w14:textId="77777777" w:rsidR="00785B47" w:rsidRDefault="00785B47" w:rsidP="003178B8">
      <w:pPr>
        <w:widowControl/>
        <w:shd w:val="clear" w:color="auto" w:fill="FFFFFF"/>
        <w:autoSpaceDE/>
        <w:autoSpaceDN/>
        <w:adjustRightInd/>
        <w:rPr>
          <w:rFonts w:ascii="Arial" w:hAnsi="Arial" w:cs="Arial"/>
          <w:color w:val="000000"/>
          <w:lang w:eastAsia="en-GB"/>
        </w:rPr>
      </w:pPr>
    </w:p>
    <w:p w14:paraId="61196744" w14:textId="77777777" w:rsidR="00785B47" w:rsidRDefault="00785B47" w:rsidP="003178B8">
      <w:pPr>
        <w:widowControl/>
        <w:shd w:val="clear" w:color="auto" w:fill="FFFFFF"/>
        <w:autoSpaceDE/>
        <w:autoSpaceDN/>
        <w:adjustRightInd/>
        <w:rPr>
          <w:rFonts w:ascii="Arial" w:hAnsi="Arial" w:cs="Arial"/>
          <w:color w:val="000000"/>
          <w:lang w:eastAsia="en-GB"/>
        </w:rPr>
      </w:pPr>
    </w:p>
    <w:p w14:paraId="269B8E92" w14:textId="77777777" w:rsidR="000506FD" w:rsidRPr="003178B8" w:rsidRDefault="000506FD" w:rsidP="003178B8">
      <w:pPr>
        <w:widowControl/>
        <w:shd w:val="clear" w:color="auto" w:fill="FFFFFF"/>
        <w:autoSpaceDE/>
        <w:autoSpaceDN/>
        <w:adjustRightInd/>
        <w:rPr>
          <w:rFonts w:ascii="Arial" w:hAnsi="Arial" w:cs="Arial"/>
          <w:color w:val="000000"/>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9"/>
      </w:tblGrid>
      <w:tr w:rsidR="00785B47" w14:paraId="3E2CC30A" w14:textId="77777777" w:rsidTr="00941391">
        <w:tc>
          <w:tcPr>
            <w:tcW w:w="8885" w:type="dxa"/>
            <w:tcBorders>
              <w:top w:val="single" w:sz="4" w:space="0" w:color="auto"/>
              <w:left w:val="single" w:sz="4" w:space="0" w:color="auto"/>
              <w:bottom w:val="single" w:sz="4" w:space="0" w:color="auto"/>
              <w:right w:val="single" w:sz="4" w:space="0" w:color="auto"/>
            </w:tcBorders>
          </w:tcPr>
          <w:p w14:paraId="38B93BF9" w14:textId="77777777" w:rsidR="006875DA" w:rsidRDefault="00025E0E" w:rsidP="00941391">
            <w:pPr>
              <w:pStyle w:val="CoverSheet"/>
              <w:spacing w:before="0"/>
              <w:jc w:val="center"/>
              <w:rPr>
                <w:rFonts w:ascii="Verdana" w:hAnsi="Verdana"/>
                <w:b/>
                <w:sz w:val="40"/>
                <w:szCs w:val="40"/>
              </w:rPr>
            </w:pPr>
            <w:r w:rsidRPr="00941391">
              <w:rPr>
                <w:rFonts w:ascii="Verdana" w:hAnsi="Verdana"/>
                <w:b/>
                <w:sz w:val="40"/>
                <w:szCs w:val="40"/>
              </w:rPr>
              <w:t>Terms of Reference</w:t>
            </w:r>
            <w:r w:rsidR="006875DA">
              <w:rPr>
                <w:rFonts w:ascii="Verdana" w:hAnsi="Verdana"/>
                <w:b/>
                <w:sz w:val="40"/>
                <w:szCs w:val="40"/>
              </w:rPr>
              <w:t xml:space="preserve"> and Operating Arrangements</w:t>
            </w:r>
          </w:p>
          <w:p w14:paraId="353E9D7E" w14:textId="77777777" w:rsidR="00785B47" w:rsidRPr="00941391" w:rsidRDefault="00025E0E" w:rsidP="00941391">
            <w:pPr>
              <w:pStyle w:val="CoverSheet"/>
              <w:spacing w:before="0"/>
              <w:jc w:val="center"/>
              <w:rPr>
                <w:rFonts w:ascii="Verdana" w:hAnsi="Verdana"/>
                <w:b/>
                <w:sz w:val="40"/>
                <w:szCs w:val="40"/>
              </w:rPr>
            </w:pPr>
            <w:r w:rsidRPr="00941391">
              <w:rPr>
                <w:rFonts w:ascii="Verdana" w:hAnsi="Verdana"/>
                <w:b/>
                <w:sz w:val="40"/>
                <w:szCs w:val="40"/>
              </w:rPr>
              <w:t xml:space="preserve"> </w:t>
            </w:r>
            <w:r w:rsidR="00785B47" w:rsidRPr="00941391">
              <w:rPr>
                <w:rFonts w:ascii="Verdana" w:hAnsi="Verdana"/>
                <w:b/>
                <w:sz w:val="40"/>
                <w:szCs w:val="40"/>
              </w:rPr>
              <w:t>Audit and Assurance Committee</w:t>
            </w:r>
          </w:p>
        </w:tc>
      </w:tr>
      <w:tr w:rsidR="00785B47" w14:paraId="6A7F2570" w14:textId="77777777" w:rsidTr="00941391">
        <w:tc>
          <w:tcPr>
            <w:tcW w:w="8885" w:type="dxa"/>
            <w:tcBorders>
              <w:top w:val="single" w:sz="4" w:space="0" w:color="auto"/>
              <w:left w:val="single" w:sz="4" w:space="0" w:color="auto"/>
              <w:bottom w:val="single" w:sz="4" w:space="0" w:color="auto"/>
              <w:right w:val="single" w:sz="4" w:space="0" w:color="auto"/>
            </w:tcBorders>
            <w:hideMark/>
          </w:tcPr>
          <w:p w14:paraId="56432F6C" w14:textId="77777777" w:rsidR="00785B47" w:rsidRDefault="00785B47" w:rsidP="00785B47">
            <w:pPr>
              <w:pStyle w:val="CoverSheet"/>
              <w:spacing w:before="0"/>
              <w:rPr>
                <w:rFonts w:ascii="Verdana" w:hAnsi="Verdana"/>
              </w:rPr>
            </w:pPr>
            <w:bookmarkStart w:id="959" w:name="OLE_LINK14"/>
            <w:bookmarkStart w:id="960" w:name="OLE_LINK25"/>
            <w:r>
              <w:rPr>
                <w:rFonts w:ascii="Verdana" w:hAnsi="Verdana"/>
                <w:b/>
              </w:rPr>
              <w:t>Date:</w:t>
            </w:r>
            <w:r>
              <w:rPr>
                <w:rFonts w:ascii="Verdana" w:hAnsi="Verdana"/>
              </w:rPr>
              <w:t xml:space="preserve"> </w:t>
            </w:r>
            <w:bookmarkEnd w:id="959"/>
            <w:bookmarkEnd w:id="960"/>
            <w:r w:rsidR="00363119">
              <w:rPr>
                <w:rFonts w:ascii="Verdana" w:hAnsi="Verdana"/>
              </w:rPr>
              <w:t>1 October</w:t>
            </w:r>
            <w:r>
              <w:rPr>
                <w:rFonts w:ascii="Verdana" w:hAnsi="Verdana"/>
              </w:rPr>
              <w:t xml:space="preserve"> 2018</w:t>
            </w:r>
          </w:p>
        </w:tc>
      </w:tr>
      <w:tr w:rsidR="00785B47" w14:paraId="74EA531F" w14:textId="77777777" w:rsidTr="00941391">
        <w:tc>
          <w:tcPr>
            <w:tcW w:w="8885" w:type="dxa"/>
            <w:tcBorders>
              <w:top w:val="single" w:sz="4" w:space="0" w:color="auto"/>
              <w:left w:val="single" w:sz="4" w:space="0" w:color="auto"/>
              <w:bottom w:val="single" w:sz="4" w:space="0" w:color="auto"/>
              <w:right w:val="single" w:sz="4" w:space="0" w:color="auto"/>
            </w:tcBorders>
            <w:hideMark/>
          </w:tcPr>
          <w:p w14:paraId="2ACC2669" w14:textId="77777777" w:rsidR="00785B47" w:rsidRDefault="00785B47">
            <w:pPr>
              <w:pStyle w:val="CoverSheet"/>
              <w:spacing w:before="0"/>
              <w:rPr>
                <w:rFonts w:ascii="Verdana" w:hAnsi="Verdana"/>
              </w:rPr>
            </w:pPr>
            <w:r>
              <w:rPr>
                <w:rFonts w:ascii="Verdana" w:hAnsi="Verdana"/>
                <w:b/>
              </w:rPr>
              <w:t xml:space="preserve">Review Date: </w:t>
            </w:r>
            <w:r>
              <w:rPr>
                <w:rFonts w:ascii="Verdana" w:hAnsi="Verdana"/>
              </w:rPr>
              <w:t>Annually</w:t>
            </w:r>
          </w:p>
        </w:tc>
      </w:tr>
      <w:tr w:rsidR="00785B47" w14:paraId="738D0C7B" w14:textId="77777777" w:rsidTr="00941391">
        <w:trPr>
          <w:trHeight w:val="2461"/>
        </w:trPr>
        <w:tc>
          <w:tcPr>
            <w:tcW w:w="8885" w:type="dxa"/>
            <w:tcBorders>
              <w:top w:val="single" w:sz="4" w:space="0" w:color="auto"/>
              <w:left w:val="single" w:sz="4" w:space="0" w:color="auto"/>
              <w:bottom w:val="single" w:sz="4" w:space="0" w:color="auto"/>
              <w:right w:val="single" w:sz="4" w:space="0" w:color="auto"/>
            </w:tcBorders>
          </w:tcPr>
          <w:p w14:paraId="5C83C951" w14:textId="77777777" w:rsidR="00785B47" w:rsidRDefault="00785B47" w:rsidP="00F22CFD">
            <w:pPr>
              <w:pStyle w:val="CoverSheet"/>
              <w:numPr>
                <w:ilvl w:val="0"/>
                <w:numId w:val="65"/>
              </w:numPr>
              <w:spacing w:before="0"/>
              <w:rPr>
                <w:rFonts w:ascii="Verdana" w:hAnsi="Verdana"/>
                <w:b/>
              </w:rPr>
            </w:pPr>
            <w:r>
              <w:rPr>
                <w:rFonts w:ascii="Verdana" w:hAnsi="Verdana"/>
                <w:b/>
              </w:rPr>
              <w:t>Introduction</w:t>
            </w:r>
          </w:p>
          <w:p w14:paraId="46CF0869" w14:textId="77777777" w:rsidR="00025E0E" w:rsidRDefault="00025E0E" w:rsidP="00941391">
            <w:pPr>
              <w:pStyle w:val="CoverSheet"/>
              <w:spacing w:before="0"/>
              <w:ind w:left="720"/>
              <w:rPr>
                <w:rFonts w:ascii="Verdana" w:hAnsi="Verdana"/>
                <w:b/>
              </w:rPr>
            </w:pPr>
          </w:p>
          <w:p w14:paraId="0F8271C6" w14:textId="77777777" w:rsidR="00785B47" w:rsidRDefault="00785B47">
            <w:pPr>
              <w:rPr>
                <w:rFonts w:ascii="Verdana" w:hAnsi="Verdana" w:cs="Helvetica"/>
                <w:sz w:val="23"/>
                <w:szCs w:val="23"/>
              </w:rPr>
            </w:pPr>
          </w:p>
          <w:p w14:paraId="1A53734D" w14:textId="77777777" w:rsidR="00785B47" w:rsidRDefault="00785B47">
            <w:pPr>
              <w:rPr>
                <w:rFonts w:ascii="Verdana" w:hAnsi="Verdana"/>
              </w:rPr>
            </w:pPr>
            <w:r>
              <w:rPr>
                <w:rFonts w:ascii="Verdana" w:hAnsi="Verdana"/>
              </w:rPr>
              <w:t>In line with Section 3 of the Standing Orders, the Board shall nominate annually a committee which covers Audit.  This remit of this Committee will be extended to include</w:t>
            </w:r>
            <w:r w:rsidR="00025E0E">
              <w:rPr>
                <w:rFonts w:ascii="Verdana" w:hAnsi="Verdana"/>
              </w:rPr>
              <w:t xml:space="preserve"> Assurance and</w:t>
            </w:r>
            <w:r>
              <w:rPr>
                <w:rFonts w:ascii="Verdana" w:hAnsi="Verdana"/>
              </w:rPr>
              <w:t xml:space="preserve"> Corporate Governance and will be known as the </w:t>
            </w:r>
            <w:r>
              <w:rPr>
                <w:rFonts w:ascii="Verdana" w:hAnsi="Verdana"/>
                <w:b/>
              </w:rPr>
              <w:t>Audit and Assurance Committee</w:t>
            </w:r>
            <w:r>
              <w:rPr>
                <w:rFonts w:ascii="Verdana" w:hAnsi="Verdana"/>
              </w:rPr>
              <w:t xml:space="preserve">.  </w:t>
            </w:r>
          </w:p>
          <w:p w14:paraId="0E7B178F" w14:textId="77777777" w:rsidR="00785B47" w:rsidRDefault="00785B47">
            <w:pPr>
              <w:rPr>
                <w:rFonts w:ascii="Verdana" w:hAnsi="Verdana"/>
              </w:rPr>
            </w:pPr>
          </w:p>
          <w:p w14:paraId="23438079" w14:textId="77777777" w:rsidR="00785B47" w:rsidRDefault="00785B47">
            <w:pPr>
              <w:pStyle w:val="StyleOutlinenumberedArialOutlinenumberedArial11Outli"/>
              <w:tabs>
                <w:tab w:val="left" w:pos="720"/>
              </w:tabs>
              <w:rPr>
                <w:rFonts w:ascii="Verdana" w:hAnsi="Verdana" w:cs="Lucida Sans Unicode"/>
                <w:b w:val="0"/>
              </w:rPr>
            </w:pPr>
            <w:r>
              <w:rPr>
                <w:rFonts w:ascii="Verdana" w:hAnsi="Verdana" w:cs="Lucida Sans Unicode"/>
                <w:b w:val="0"/>
              </w:rPr>
              <w:t>The detailed terms of reference and operating arrangements set by the Board in respect of this Committee are detailed below.</w:t>
            </w:r>
          </w:p>
          <w:p w14:paraId="6FA46C49" w14:textId="77777777" w:rsidR="00785B47" w:rsidRDefault="00785B47">
            <w:pPr>
              <w:pStyle w:val="StyleOutlinenumberedArialOutlinenumberedArial11Outli"/>
              <w:tabs>
                <w:tab w:val="left" w:pos="720"/>
              </w:tabs>
              <w:rPr>
                <w:rFonts w:ascii="Verdana" w:hAnsi="Verdana" w:cs="Lucida Sans Unicode"/>
                <w:b w:val="0"/>
              </w:rPr>
            </w:pPr>
          </w:p>
          <w:p w14:paraId="11DB0D8E" w14:textId="77777777" w:rsidR="00785B47" w:rsidRDefault="00785B47">
            <w:pPr>
              <w:pStyle w:val="StyleOutlinenumberedArialOutlinenumberedArial11Outli"/>
              <w:tabs>
                <w:tab w:val="left" w:pos="0"/>
              </w:tabs>
              <w:rPr>
                <w:rFonts w:ascii="Verdana" w:hAnsi="Verdana"/>
                <w:b w:val="0"/>
              </w:rPr>
            </w:pPr>
            <w:r>
              <w:rPr>
                <w:rFonts w:ascii="Verdana" w:hAnsi="Verdana"/>
                <w:b w:val="0"/>
              </w:rPr>
              <w:t>These terms of reference and operating arrangements are to be read alongside the standard terms of reference and operating arrangements applicable to all committees.</w:t>
            </w:r>
          </w:p>
          <w:p w14:paraId="1BA3BCC2" w14:textId="77777777" w:rsidR="00785B47" w:rsidRDefault="00785B47">
            <w:pPr>
              <w:pStyle w:val="StyleOutlinenumberedArialOutlinenumberedArial11Outli"/>
              <w:tabs>
                <w:tab w:val="left" w:pos="0"/>
              </w:tabs>
              <w:rPr>
                <w:rFonts w:ascii="Verdana" w:hAnsi="Verdana" w:cs="Lucida Sans Unicode"/>
                <w:b w:val="0"/>
              </w:rPr>
            </w:pPr>
          </w:p>
        </w:tc>
      </w:tr>
      <w:tr w:rsidR="00785B47" w14:paraId="2C6F188B" w14:textId="77777777" w:rsidTr="00941391">
        <w:trPr>
          <w:trHeight w:val="122"/>
        </w:trPr>
        <w:tc>
          <w:tcPr>
            <w:tcW w:w="8885" w:type="dxa"/>
            <w:tcBorders>
              <w:top w:val="single" w:sz="4" w:space="0" w:color="auto"/>
              <w:left w:val="single" w:sz="4" w:space="0" w:color="auto"/>
              <w:bottom w:val="single" w:sz="4" w:space="0" w:color="auto"/>
              <w:right w:val="single" w:sz="4" w:space="0" w:color="auto"/>
            </w:tcBorders>
          </w:tcPr>
          <w:p w14:paraId="0524B8C2" w14:textId="77777777" w:rsidR="00785B47" w:rsidRDefault="00785B47" w:rsidP="00F22CFD">
            <w:pPr>
              <w:pStyle w:val="CoverSheet"/>
              <w:numPr>
                <w:ilvl w:val="0"/>
                <w:numId w:val="65"/>
              </w:numPr>
              <w:spacing w:before="0"/>
              <w:rPr>
                <w:rFonts w:ascii="Verdana" w:hAnsi="Verdana"/>
                <w:b/>
              </w:rPr>
            </w:pPr>
            <w:r>
              <w:rPr>
                <w:rFonts w:ascii="Verdana" w:hAnsi="Verdana"/>
                <w:b/>
              </w:rPr>
              <w:lastRenderedPageBreak/>
              <w:t xml:space="preserve"> Purpose</w:t>
            </w:r>
          </w:p>
          <w:p w14:paraId="6CD09782" w14:textId="77777777" w:rsidR="00785B47" w:rsidRDefault="00785B47">
            <w:pPr>
              <w:pStyle w:val="CoverSheet"/>
              <w:spacing w:before="0"/>
              <w:rPr>
                <w:rFonts w:ascii="Verdana" w:hAnsi="Verdana"/>
                <w:b/>
              </w:rPr>
            </w:pPr>
          </w:p>
          <w:p w14:paraId="19513670" w14:textId="77777777" w:rsidR="00785B47" w:rsidRDefault="00785B47">
            <w:pPr>
              <w:pStyle w:val="StyleOutlinenumberedArialOutlinenumberedArial11Outli"/>
              <w:tabs>
                <w:tab w:val="left" w:pos="0"/>
              </w:tabs>
              <w:rPr>
                <w:rFonts w:ascii="Verdana" w:hAnsi="Verdana"/>
                <w:b w:val="0"/>
              </w:rPr>
            </w:pPr>
            <w:r>
              <w:rPr>
                <w:rFonts w:ascii="Verdana" w:hAnsi="Verdana"/>
                <w:b w:val="0"/>
              </w:rPr>
              <w:t>The p</w:t>
            </w:r>
            <w:r w:rsidR="00025E0E">
              <w:rPr>
                <w:rFonts w:ascii="Verdana" w:hAnsi="Verdana"/>
                <w:b w:val="0"/>
              </w:rPr>
              <w:t xml:space="preserve">urpose of the Audit and Assurance </w:t>
            </w:r>
            <w:r>
              <w:rPr>
                <w:rFonts w:ascii="Verdana" w:hAnsi="Verdana"/>
                <w:b w:val="0"/>
              </w:rPr>
              <w:t>Committee (“the Committee”) is to:</w:t>
            </w:r>
          </w:p>
          <w:p w14:paraId="5BA222DB" w14:textId="77777777" w:rsidR="00785B47" w:rsidRDefault="00785B47">
            <w:pPr>
              <w:pStyle w:val="StyleOutlinenumberedArialOutlinenumberedArial11Outli"/>
              <w:tabs>
                <w:tab w:val="left" w:pos="0"/>
              </w:tabs>
              <w:ind w:left="720" w:hanging="720"/>
              <w:rPr>
                <w:rFonts w:ascii="Verdana" w:hAnsi="Verdana"/>
                <w:b w:val="0"/>
              </w:rPr>
            </w:pPr>
          </w:p>
          <w:p w14:paraId="761FFFED" w14:textId="77777777" w:rsidR="00785B47" w:rsidRDefault="00785B47" w:rsidP="00F22CFD">
            <w:pPr>
              <w:pStyle w:val="ListParagraph"/>
              <w:widowControl/>
              <w:numPr>
                <w:ilvl w:val="0"/>
                <w:numId w:val="58"/>
              </w:numPr>
              <w:autoSpaceDE/>
              <w:autoSpaceDN/>
              <w:adjustRightInd/>
              <w:contextualSpacing/>
              <w:rPr>
                <w:rFonts w:ascii="Verdana" w:hAnsi="Verdana"/>
              </w:rPr>
            </w:pPr>
            <w:r>
              <w:rPr>
                <w:rFonts w:ascii="Verdana" w:hAnsi="Verdana"/>
                <w:b/>
              </w:rPr>
              <w:t>Advise</w:t>
            </w:r>
            <w:r>
              <w:rPr>
                <w:rFonts w:ascii="Verdana" w:hAnsi="Verdana"/>
              </w:rPr>
              <w:t xml:space="preserve"> and </w:t>
            </w:r>
            <w:r>
              <w:rPr>
                <w:rFonts w:ascii="Verdana" w:hAnsi="Verdana"/>
                <w:b/>
              </w:rPr>
              <w:t>assure</w:t>
            </w:r>
            <w:r>
              <w:rPr>
                <w:rFonts w:ascii="Verdana" w:hAnsi="Verdana"/>
              </w:rPr>
              <w:t xml:space="preserve"> the Board and the Chief Executive (who is the Accountable Officer) on whether effective arrangements are in place - through the des</w:t>
            </w:r>
            <w:r w:rsidR="00025E0E">
              <w:rPr>
                <w:rFonts w:ascii="Verdana" w:hAnsi="Verdana"/>
              </w:rPr>
              <w:t>ign and operation of HEIW’s</w:t>
            </w:r>
            <w:r>
              <w:rPr>
                <w:rFonts w:ascii="Verdana" w:hAnsi="Verdana"/>
              </w:rPr>
              <w:t xml:space="preserve"> assurance framework - to support them in their decision taking and in discharging their accountabilities for securing the achievement </w:t>
            </w:r>
            <w:r w:rsidR="00025E0E">
              <w:rPr>
                <w:rFonts w:ascii="Verdana" w:hAnsi="Verdana"/>
              </w:rPr>
              <w:t xml:space="preserve">of its </w:t>
            </w:r>
            <w:r>
              <w:rPr>
                <w:rFonts w:ascii="Verdana" w:hAnsi="Verdana"/>
              </w:rPr>
              <w:t>objectives, in accordance with the standards of good governance determined for the NHS in Wales</w:t>
            </w:r>
          </w:p>
          <w:p w14:paraId="44AA152B" w14:textId="77777777" w:rsidR="00785B47" w:rsidRDefault="00785B47">
            <w:pPr>
              <w:rPr>
                <w:rFonts w:ascii="Verdana" w:hAnsi="Verdana"/>
              </w:rPr>
            </w:pPr>
          </w:p>
          <w:p w14:paraId="4BFAE604" w14:textId="77777777" w:rsidR="00785B47" w:rsidRDefault="00785B47" w:rsidP="00F22CFD">
            <w:pPr>
              <w:pStyle w:val="ListParagraph"/>
              <w:widowControl/>
              <w:numPr>
                <w:ilvl w:val="0"/>
                <w:numId w:val="58"/>
              </w:numPr>
              <w:autoSpaceDE/>
              <w:autoSpaceDN/>
              <w:adjustRightInd/>
              <w:contextualSpacing/>
              <w:rPr>
                <w:rFonts w:ascii="Verdana" w:hAnsi="Verdana"/>
              </w:rPr>
            </w:pPr>
            <w:r>
              <w:rPr>
                <w:rFonts w:ascii="Verdana" w:hAnsi="Verdana"/>
              </w:rPr>
              <w:t xml:space="preserve">Where appropriate, the Committee will </w:t>
            </w:r>
            <w:r>
              <w:rPr>
                <w:rFonts w:ascii="Verdana" w:hAnsi="Verdana"/>
                <w:b/>
              </w:rPr>
              <w:t xml:space="preserve">advise </w:t>
            </w:r>
            <w:r>
              <w:rPr>
                <w:rFonts w:ascii="Verdana" w:hAnsi="Verdana"/>
              </w:rPr>
              <w:t>the Board and the Chief Executive on where, and how, its</w:t>
            </w:r>
            <w:r w:rsidR="001C287C">
              <w:rPr>
                <w:rFonts w:ascii="Verdana" w:hAnsi="Verdana"/>
              </w:rPr>
              <w:t xml:space="preserve"> systems and</w:t>
            </w:r>
            <w:r>
              <w:rPr>
                <w:rFonts w:ascii="Verdana" w:hAnsi="Verdana"/>
              </w:rPr>
              <w:t xml:space="preserve"> assurance framework may be strengthened and developed further</w:t>
            </w:r>
          </w:p>
          <w:p w14:paraId="735707A9" w14:textId="77777777" w:rsidR="00785B47" w:rsidRDefault="00785B47">
            <w:pPr>
              <w:pStyle w:val="ListParagraph"/>
              <w:rPr>
                <w:rFonts w:ascii="Verdana" w:hAnsi="Verdana"/>
              </w:rPr>
            </w:pPr>
          </w:p>
          <w:p w14:paraId="6CCDC0EC" w14:textId="77777777" w:rsidR="00785B47" w:rsidRDefault="00785B47" w:rsidP="00F22CFD">
            <w:pPr>
              <w:pStyle w:val="ListParagraph"/>
              <w:widowControl/>
              <w:numPr>
                <w:ilvl w:val="0"/>
                <w:numId w:val="58"/>
              </w:numPr>
              <w:autoSpaceDE/>
              <w:autoSpaceDN/>
              <w:adjustRightInd/>
              <w:contextualSpacing/>
              <w:rPr>
                <w:rFonts w:ascii="Verdana" w:hAnsi="Verdana"/>
                <w:b/>
                <w:i/>
              </w:rPr>
            </w:pPr>
            <w:r>
              <w:rPr>
                <w:rFonts w:ascii="Verdana" w:hAnsi="Verdana" w:cs="Lucida Sans Unicode"/>
                <w:b/>
                <w:i/>
              </w:rPr>
              <w:t>Approve</w:t>
            </w:r>
            <w:r>
              <w:rPr>
                <w:rFonts w:ascii="Verdana" w:hAnsi="Verdana" w:cs="Lucida Sans Unicode"/>
                <w:i/>
              </w:rPr>
              <w:t xml:space="preserve"> on behalf of the Board policies, procedures and other written control documents in accordance with the Scheme of Delegation</w:t>
            </w:r>
          </w:p>
        </w:tc>
      </w:tr>
      <w:tr w:rsidR="00785B47" w14:paraId="0A740909" w14:textId="77777777" w:rsidTr="00941391">
        <w:trPr>
          <w:trHeight w:val="64"/>
        </w:trPr>
        <w:tc>
          <w:tcPr>
            <w:tcW w:w="8885" w:type="dxa"/>
            <w:tcBorders>
              <w:top w:val="single" w:sz="4" w:space="0" w:color="auto"/>
              <w:left w:val="single" w:sz="4" w:space="0" w:color="auto"/>
              <w:bottom w:val="single" w:sz="4" w:space="0" w:color="auto"/>
              <w:right w:val="single" w:sz="4" w:space="0" w:color="auto"/>
            </w:tcBorders>
          </w:tcPr>
          <w:p w14:paraId="3D0D5B3F" w14:textId="77777777" w:rsidR="00785B47" w:rsidRDefault="00785B47" w:rsidP="00F22CFD">
            <w:pPr>
              <w:pStyle w:val="CoverSheet"/>
              <w:numPr>
                <w:ilvl w:val="0"/>
                <w:numId w:val="65"/>
              </w:numPr>
              <w:spacing w:before="0"/>
              <w:ind w:left="340"/>
              <w:rPr>
                <w:rFonts w:ascii="Verdana" w:hAnsi="Verdana"/>
                <w:b/>
              </w:rPr>
            </w:pPr>
            <w:r>
              <w:rPr>
                <w:rFonts w:ascii="Verdana" w:hAnsi="Verdana"/>
                <w:b/>
              </w:rPr>
              <w:t>Delegated Powers</w:t>
            </w:r>
          </w:p>
          <w:p w14:paraId="4472560E" w14:textId="77777777" w:rsidR="00785B47" w:rsidRDefault="00785B47">
            <w:pPr>
              <w:pStyle w:val="CoverSheet"/>
              <w:spacing w:before="0"/>
              <w:rPr>
                <w:rFonts w:ascii="Verdana" w:hAnsi="Verdana"/>
                <w:b/>
              </w:rPr>
            </w:pPr>
          </w:p>
          <w:p w14:paraId="715C2C94" w14:textId="77777777" w:rsidR="00785B47" w:rsidRDefault="00785B47">
            <w:pPr>
              <w:rPr>
                <w:rFonts w:ascii="Verdana" w:hAnsi="Verdana"/>
              </w:rPr>
            </w:pPr>
            <w:proofErr w:type="gramStart"/>
            <w:r>
              <w:rPr>
                <w:rFonts w:ascii="Verdana" w:hAnsi="Verdana"/>
              </w:rPr>
              <w:t>With regard to</w:t>
            </w:r>
            <w:proofErr w:type="gramEnd"/>
            <w:r>
              <w:rPr>
                <w:rFonts w:ascii="Verdana" w:hAnsi="Verdana"/>
              </w:rPr>
              <w:t xml:space="preserve"> its role in providing advice to the Board, the Committee will comment specifically on the:</w:t>
            </w:r>
          </w:p>
          <w:p w14:paraId="78270D44" w14:textId="77777777" w:rsidR="00785B47" w:rsidRDefault="00785B47">
            <w:pPr>
              <w:pStyle w:val="ListParagraph"/>
              <w:rPr>
                <w:rFonts w:ascii="Verdana" w:hAnsi="Verdana"/>
              </w:rPr>
            </w:pPr>
          </w:p>
          <w:p w14:paraId="0D34F24D" w14:textId="77777777" w:rsidR="00785B47" w:rsidRDefault="001C287C" w:rsidP="00F22CFD">
            <w:pPr>
              <w:pStyle w:val="ListParagraph"/>
              <w:widowControl/>
              <w:numPr>
                <w:ilvl w:val="0"/>
                <w:numId w:val="58"/>
              </w:numPr>
              <w:autoSpaceDE/>
              <w:autoSpaceDN/>
              <w:adjustRightInd/>
              <w:contextualSpacing/>
              <w:rPr>
                <w:rFonts w:ascii="Verdana" w:hAnsi="Verdana"/>
              </w:rPr>
            </w:pPr>
            <w:r>
              <w:rPr>
                <w:rFonts w:ascii="Verdana" w:hAnsi="Verdana"/>
              </w:rPr>
              <w:t xml:space="preserve">adequacy </w:t>
            </w:r>
            <w:r w:rsidR="00676C67">
              <w:rPr>
                <w:rFonts w:ascii="Verdana" w:hAnsi="Verdana"/>
              </w:rPr>
              <w:t xml:space="preserve">of </w:t>
            </w:r>
            <w:r>
              <w:rPr>
                <w:rFonts w:ascii="Verdana" w:hAnsi="Verdana"/>
              </w:rPr>
              <w:t>HEIW</w:t>
            </w:r>
            <w:r w:rsidR="00785B47">
              <w:rPr>
                <w:rFonts w:ascii="Verdana" w:hAnsi="Verdana"/>
              </w:rPr>
              <w:t>’s strategic governance and assurance framework</w:t>
            </w:r>
            <w:r>
              <w:rPr>
                <w:rFonts w:ascii="Verdana" w:hAnsi="Verdana"/>
              </w:rPr>
              <w:t>, systems</w:t>
            </w:r>
            <w:r w:rsidR="00785B47">
              <w:rPr>
                <w:rFonts w:ascii="Verdana" w:hAnsi="Verdana"/>
              </w:rPr>
              <w:t xml:space="preserve"> and processes for the maintenance of an eff</w:t>
            </w:r>
            <w:r>
              <w:rPr>
                <w:rFonts w:ascii="Verdana" w:hAnsi="Verdana"/>
              </w:rPr>
              <w:t xml:space="preserve">ective system of governance, internal control and </w:t>
            </w:r>
            <w:r w:rsidR="00785B47">
              <w:rPr>
                <w:rFonts w:ascii="Verdana" w:hAnsi="Verdana"/>
              </w:rPr>
              <w:t xml:space="preserve">risk management across the </w:t>
            </w:r>
            <w:r>
              <w:rPr>
                <w:rFonts w:ascii="Verdana" w:hAnsi="Verdana"/>
              </w:rPr>
              <w:t xml:space="preserve">whole organisation’s activities, </w:t>
            </w:r>
            <w:r w:rsidR="00785B47">
              <w:rPr>
                <w:rFonts w:ascii="Verdana" w:hAnsi="Verdana"/>
              </w:rPr>
              <w:t>designed to  support the public disclosure statements that flow from the assurance processes, including the Annual Governance Statement, providing reasonable assurance on:</w:t>
            </w:r>
          </w:p>
          <w:p w14:paraId="43402C8B" w14:textId="77777777" w:rsidR="00785B47" w:rsidRDefault="00785B47">
            <w:pPr>
              <w:pStyle w:val="ListParagraph"/>
              <w:ind w:left="1440"/>
              <w:rPr>
                <w:rFonts w:ascii="Verdana" w:hAnsi="Verdana"/>
              </w:rPr>
            </w:pPr>
          </w:p>
          <w:p w14:paraId="0FF9AFA9" w14:textId="77777777" w:rsidR="00785B47" w:rsidRDefault="00785B47" w:rsidP="00F22CFD">
            <w:pPr>
              <w:pStyle w:val="ListParagraph"/>
              <w:widowControl/>
              <w:numPr>
                <w:ilvl w:val="1"/>
                <w:numId w:val="58"/>
              </w:numPr>
              <w:tabs>
                <w:tab w:val="num" w:pos="1440"/>
              </w:tabs>
              <w:autoSpaceDE/>
              <w:autoSpaceDN/>
              <w:adjustRightInd/>
              <w:contextualSpacing/>
              <w:rPr>
                <w:rFonts w:ascii="Verdana" w:hAnsi="Verdana" w:cs="Lucida Sans Unicode"/>
              </w:rPr>
            </w:pPr>
            <w:r>
              <w:rPr>
                <w:rFonts w:ascii="Verdana" w:hAnsi="Verdana" w:cs="Lucida Sans Unicode"/>
              </w:rPr>
              <w:t>the organisations ability to achieve its objectives</w:t>
            </w:r>
          </w:p>
          <w:p w14:paraId="78D48DBB" w14:textId="77777777" w:rsidR="00785B47" w:rsidRDefault="00785B47">
            <w:pPr>
              <w:pStyle w:val="ListParagraph"/>
              <w:ind w:left="1440"/>
              <w:rPr>
                <w:rFonts w:ascii="Verdana" w:hAnsi="Verdana"/>
              </w:rPr>
            </w:pPr>
          </w:p>
          <w:p w14:paraId="0D4E26A3" w14:textId="77777777" w:rsidR="00785B47" w:rsidRDefault="00785B47" w:rsidP="00F22CFD">
            <w:pPr>
              <w:pStyle w:val="ListParagraph"/>
              <w:widowControl/>
              <w:numPr>
                <w:ilvl w:val="1"/>
                <w:numId w:val="58"/>
              </w:numPr>
              <w:tabs>
                <w:tab w:val="num" w:pos="1440"/>
              </w:tabs>
              <w:autoSpaceDE/>
              <w:autoSpaceDN/>
              <w:adjustRightInd/>
              <w:contextualSpacing/>
              <w:rPr>
                <w:rFonts w:ascii="Verdana" w:hAnsi="Verdana" w:cs="Lucida Sans Unicode"/>
              </w:rPr>
            </w:pPr>
            <w:r>
              <w:rPr>
                <w:rFonts w:ascii="Verdana" w:hAnsi="Verdana" w:cs="Lucida Sans Unicode"/>
              </w:rPr>
              <w:lastRenderedPageBreak/>
              <w:t>compliance with relevant regulator</w:t>
            </w:r>
            <w:r w:rsidR="001C287C">
              <w:rPr>
                <w:rFonts w:ascii="Verdana" w:hAnsi="Verdana" w:cs="Lucida Sans Unicode"/>
              </w:rPr>
              <w:t xml:space="preserve">y requirements </w:t>
            </w:r>
            <w:r>
              <w:rPr>
                <w:rFonts w:ascii="Verdana" w:hAnsi="Verdana" w:cs="Lucida Sans Unicode"/>
              </w:rPr>
              <w:t>and other directions and requirements set by the Welsh Government and others</w:t>
            </w:r>
          </w:p>
          <w:p w14:paraId="0A2CFDAE" w14:textId="77777777" w:rsidR="00785B47" w:rsidRDefault="00785B47">
            <w:pPr>
              <w:rPr>
                <w:rFonts w:ascii="Verdana" w:hAnsi="Verdana" w:cs="Lucida Sans Unicode"/>
              </w:rPr>
            </w:pPr>
          </w:p>
          <w:p w14:paraId="7B0CB41B" w14:textId="77777777" w:rsidR="00785B47" w:rsidRDefault="00785B47" w:rsidP="00F22CFD">
            <w:pPr>
              <w:pStyle w:val="ListParagraph"/>
              <w:widowControl/>
              <w:numPr>
                <w:ilvl w:val="1"/>
                <w:numId w:val="58"/>
              </w:numPr>
              <w:tabs>
                <w:tab w:val="num" w:pos="1440"/>
              </w:tabs>
              <w:autoSpaceDE/>
              <w:autoSpaceDN/>
              <w:adjustRightInd/>
              <w:contextualSpacing/>
              <w:rPr>
                <w:rFonts w:ascii="Verdana" w:hAnsi="Verdana" w:cs="Lucida Sans Unicode"/>
              </w:rPr>
            </w:pPr>
            <w:r>
              <w:rPr>
                <w:rFonts w:ascii="Verdana" w:hAnsi="Verdana" w:cs="Lucida Sans Unicode"/>
              </w:rPr>
              <w:t>reliability, integrity, safety and security of the information collected and used by the organisation</w:t>
            </w:r>
          </w:p>
          <w:p w14:paraId="31665CFB" w14:textId="77777777" w:rsidR="00785B47" w:rsidRDefault="00785B47">
            <w:pPr>
              <w:rPr>
                <w:rFonts w:ascii="Verdana" w:hAnsi="Verdana" w:cs="Lucida Sans Unicode"/>
              </w:rPr>
            </w:pPr>
          </w:p>
          <w:p w14:paraId="3F09D5B0" w14:textId="77777777" w:rsidR="00785B47" w:rsidRDefault="00785B47" w:rsidP="00F22CFD">
            <w:pPr>
              <w:pStyle w:val="ListParagraph"/>
              <w:widowControl/>
              <w:numPr>
                <w:ilvl w:val="1"/>
                <w:numId w:val="58"/>
              </w:numPr>
              <w:tabs>
                <w:tab w:val="num" w:pos="1440"/>
              </w:tabs>
              <w:autoSpaceDE/>
              <w:autoSpaceDN/>
              <w:adjustRightInd/>
              <w:contextualSpacing/>
              <w:rPr>
                <w:rFonts w:ascii="Verdana" w:hAnsi="Verdana" w:cs="Lucida Sans Unicode"/>
              </w:rPr>
            </w:pPr>
            <w:r>
              <w:rPr>
                <w:rFonts w:ascii="Verdana" w:hAnsi="Verdana" w:cs="Lucida Sans Unicode"/>
              </w:rPr>
              <w:t>the efficiency, effectiveness and economic use of resources</w:t>
            </w:r>
          </w:p>
          <w:p w14:paraId="775785DE" w14:textId="77777777" w:rsidR="00785B47" w:rsidRDefault="00785B47">
            <w:pPr>
              <w:rPr>
                <w:rFonts w:ascii="Verdana" w:hAnsi="Verdana" w:cs="Lucida Sans Unicode"/>
              </w:rPr>
            </w:pPr>
          </w:p>
          <w:p w14:paraId="73B79A0B" w14:textId="77777777" w:rsidR="00785B47" w:rsidRDefault="00785B47" w:rsidP="00F22CFD">
            <w:pPr>
              <w:pStyle w:val="ListParagraph"/>
              <w:widowControl/>
              <w:numPr>
                <w:ilvl w:val="1"/>
                <w:numId w:val="58"/>
              </w:numPr>
              <w:tabs>
                <w:tab w:val="num" w:pos="1440"/>
              </w:tabs>
              <w:autoSpaceDE/>
              <w:autoSpaceDN/>
              <w:adjustRightInd/>
              <w:contextualSpacing/>
              <w:rPr>
                <w:rFonts w:ascii="Verdana" w:hAnsi="Verdana" w:cs="Lucida Sans Unicode"/>
              </w:rPr>
            </w:pPr>
            <w:r>
              <w:rPr>
                <w:rFonts w:ascii="Verdana" w:hAnsi="Verdana" w:cs="Lucida Sans Unicode"/>
              </w:rPr>
              <w:t>the extent to which the organisation safeguards and protects all its assets, including its people.</w:t>
            </w:r>
          </w:p>
          <w:p w14:paraId="659D96B3" w14:textId="77777777" w:rsidR="00785B47" w:rsidRDefault="00785B47">
            <w:pPr>
              <w:tabs>
                <w:tab w:val="num" w:pos="1857"/>
              </w:tabs>
              <w:rPr>
                <w:rFonts w:ascii="Verdana" w:hAnsi="Verdana"/>
              </w:rPr>
            </w:pPr>
          </w:p>
          <w:p w14:paraId="69AB30DC" w14:textId="77777777" w:rsidR="00785B47" w:rsidRDefault="001C287C">
            <w:pPr>
              <w:rPr>
                <w:rFonts w:ascii="Verdana" w:hAnsi="Verdana"/>
              </w:rPr>
            </w:pPr>
            <w:r>
              <w:rPr>
                <w:rFonts w:ascii="Verdana" w:hAnsi="Verdana"/>
              </w:rPr>
              <w:t>In undertaking its work and responsibility the Committee</w:t>
            </w:r>
            <w:r w:rsidR="00785B47">
              <w:rPr>
                <w:rFonts w:ascii="Verdana" w:hAnsi="Verdana"/>
              </w:rPr>
              <w:t xml:space="preserve"> will comment specifically on:</w:t>
            </w:r>
          </w:p>
          <w:p w14:paraId="677E4DF9" w14:textId="77777777" w:rsidR="00785B47" w:rsidRDefault="00785B47">
            <w:pPr>
              <w:rPr>
                <w:rFonts w:ascii="Verdana" w:hAnsi="Verdana"/>
              </w:rPr>
            </w:pPr>
          </w:p>
          <w:p w14:paraId="7382326E" w14:textId="77777777" w:rsidR="00785B47" w:rsidRDefault="00785B47" w:rsidP="00F22CFD">
            <w:pPr>
              <w:pStyle w:val="ListParagraph"/>
              <w:widowControl/>
              <w:numPr>
                <w:ilvl w:val="0"/>
                <w:numId w:val="58"/>
              </w:numPr>
              <w:autoSpaceDE/>
              <w:autoSpaceDN/>
              <w:adjustRightInd/>
              <w:contextualSpacing/>
              <w:rPr>
                <w:rFonts w:ascii="Verdana" w:hAnsi="Verdana"/>
              </w:rPr>
            </w:pPr>
            <w:r>
              <w:rPr>
                <w:rFonts w:ascii="Verdana" w:hAnsi="Verdana"/>
              </w:rPr>
              <w:t>Board’s Standing Orders, and Standing Financial Instructions (including associated framework documents, as appropriate)</w:t>
            </w:r>
          </w:p>
          <w:p w14:paraId="64D59228" w14:textId="77777777" w:rsidR="00785B47" w:rsidRDefault="00785B47">
            <w:pPr>
              <w:rPr>
                <w:rFonts w:ascii="Verdana" w:hAnsi="Verdana"/>
              </w:rPr>
            </w:pPr>
          </w:p>
          <w:p w14:paraId="7054ED75" w14:textId="77777777" w:rsidR="00785B47" w:rsidRDefault="00785B47" w:rsidP="00F22CFD">
            <w:pPr>
              <w:pStyle w:val="ListParagraph"/>
              <w:widowControl/>
              <w:numPr>
                <w:ilvl w:val="0"/>
                <w:numId w:val="58"/>
              </w:numPr>
              <w:autoSpaceDE/>
              <w:autoSpaceDN/>
              <w:adjustRightInd/>
              <w:contextualSpacing/>
              <w:rPr>
                <w:rFonts w:ascii="Verdana" w:hAnsi="Verdana"/>
              </w:rPr>
            </w:pPr>
            <w:r>
              <w:rPr>
                <w:rFonts w:ascii="Verdana" w:hAnsi="Verdana"/>
              </w:rPr>
              <w:t>accounting policies, the accounts, and the annual report of the organisation, including the process for review of the accounts prior to submission for audit, levels of error identified, the ISA 260 Report ‘Communication with those charged with Governance’ and managements’ letter of representation to the external auditors</w:t>
            </w:r>
          </w:p>
          <w:p w14:paraId="0526950C" w14:textId="77777777" w:rsidR="00785B47" w:rsidRDefault="00785B47">
            <w:pPr>
              <w:rPr>
                <w:rFonts w:ascii="Verdana" w:hAnsi="Verdana"/>
              </w:rPr>
            </w:pPr>
          </w:p>
          <w:p w14:paraId="3430A46F" w14:textId="77777777" w:rsidR="00785B47" w:rsidRDefault="00785B47" w:rsidP="00F22CFD">
            <w:pPr>
              <w:pStyle w:val="ListParagraph"/>
              <w:widowControl/>
              <w:numPr>
                <w:ilvl w:val="0"/>
                <w:numId w:val="58"/>
              </w:numPr>
              <w:autoSpaceDE/>
              <w:autoSpaceDN/>
              <w:adjustRightInd/>
              <w:contextualSpacing/>
              <w:rPr>
                <w:rFonts w:ascii="Verdana" w:hAnsi="Verdana"/>
              </w:rPr>
            </w:pPr>
            <w:r>
              <w:rPr>
                <w:rFonts w:ascii="Verdana" w:hAnsi="Verdana"/>
              </w:rPr>
              <w:t>Schedule of Losses and Special Payments</w:t>
            </w:r>
          </w:p>
          <w:p w14:paraId="4920FD35" w14:textId="77777777" w:rsidR="00785B47" w:rsidRDefault="00785B47">
            <w:pPr>
              <w:rPr>
                <w:rFonts w:ascii="Verdana" w:hAnsi="Verdana"/>
              </w:rPr>
            </w:pPr>
          </w:p>
          <w:p w14:paraId="119EADA7" w14:textId="77777777" w:rsidR="00785B47" w:rsidRDefault="00785B47" w:rsidP="00F22CFD">
            <w:pPr>
              <w:pStyle w:val="ListParagraph"/>
              <w:widowControl/>
              <w:numPr>
                <w:ilvl w:val="0"/>
                <w:numId w:val="58"/>
              </w:numPr>
              <w:autoSpaceDE/>
              <w:autoSpaceDN/>
              <w:adjustRightInd/>
              <w:contextualSpacing/>
              <w:rPr>
                <w:rFonts w:ascii="Verdana" w:hAnsi="Verdana"/>
              </w:rPr>
            </w:pPr>
            <w:r>
              <w:rPr>
                <w:rFonts w:ascii="Verdana" w:hAnsi="Verdana"/>
              </w:rPr>
              <w:t>planned activity and results of internal audit</w:t>
            </w:r>
            <w:r w:rsidR="001C287C">
              <w:rPr>
                <w:rFonts w:ascii="Verdana" w:hAnsi="Verdana"/>
              </w:rPr>
              <w:t>, external audit</w:t>
            </w:r>
            <w:r>
              <w:rPr>
                <w:rFonts w:ascii="Verdana" w:hAnsi="Verdana"/>
              </w:rPr>
              <w:t xml:space="preserve"> and the Local Counter Fraud Specialist (including strategies, annual work plans and annual reports)</w:t>
            </w:r>
          </w:p>
          <w:p w14:paraId="0F789984" w14:textId="77777777" w:rsidR="00785B47" w:rsidRDefault="00785B47">
            <w:pPr>
              <w:rPr>
                <w:rFonts w:ascii="Verdana" w:hAnsi="Verdana"/>
              </w:rPr>
            </w:pPr>
          </w:p>
          <w:p w14:paraId="20A6191F" w14:textId="77777777" w:rsidR="00785B47" w:rsidRDefault="00785B47" w:rsidP="00F22CFD">
            <w:pPr>
              <w:pStyle w:val="ListParagraph"/>
              <w:widowControl/>
              <w:numPr>
                <w:ilvl w:val="0"/>
                <w:numId w:val="58"/>
              </w:numPr>
              <w:autoSpaceDE/>
              <w:autoSpaceDN/>
              <w:adjustRightInd/>
              <w:contextualSpacing/>
              <w:rPr>
                <w:rFonts w:ascii="Verdana" w:hAnsi="Verdana"/>
              </w:rPr>
            </w:pPr>
            <w:r>
              <w:rPr>
                <w:rFonts w:ascii="Verdana" w:hAnsi="Verdana"/>
              </w:rPr>
              <w:t>adequacy of executive and management</w:t>
            </w:r>
            <w:r w:rsidR="00676C67">
              <w:rPr>
                <w:rFonts w:ascii="Verdana" w:hAnsi="Verdana"/>
              </w:rPr>
              <w:t>’</w:t>
            </w:r>
            <w:r>
              <w:rPr>
                <w:rFonts w:ascii="Verdana" w:hAnsi="Verdana"/>
              </w:rPr>
              <w:t>s response to issues identified by audit, inspection and other assurance activity</w:t>
            </w:r>
          </w:p>
          <w:p w14:paraId="1F1E8EA2" w14:textId="77777777" w:rsidR="001C287C" w:rsidRDefault="001C287C" w:rsidP="00941391">
            <w:pPr>
              <w:pStyle w:val="ListParagraph"/>
              <w:widowControl/>
              <w:autoSpaceDE/>
              <w:autoSpaceDN/>
              <w:adjustRightInd/>
              <w:ind w:left="0"/>
              <w:contextualSpacing/>
              <w:rPr>
                <w:rFonts w:ascii="Verdana" w:hAnsi="Verdana"/>
              </w:rPr>
            </w:pPr>
          </w:p>
          <w:p w14:paraId="7252A48E" w14:textId="77777777" w:rsidR="00785B47" w:rsidRDefault="00785B47">
            <w:pPr>
              <w:rPr>
                <w:rFonts w:ascii="Verdana" w:hAnsi="Verdana"/>
              </w:rPr>
            </w:pPr>
          </w:p>
          <w:p w14:paraId="677FD544" w14:textId="77777777" w:rsidR="00785B47" w:rsidRDefault="00785B47" w:rsidP="00F22CFD">
            <w:pPr>
              <w:pStyle w:val="ListParagraph"/>
              <w:widowControl/>
              <w:numPr>
                <w:ilvl w:val="0"/>
                <w:numId w:val="58"/>
              </w:numPr>
              <w:autoSpaceDE/>
              <w:autoSpaceDN/>
              <w:adjustRightInd/>
              <w:contextualSpacing/>
              <w:rPr>
                <w:rFonts w:ascii="Verdana" w:hAnsi="Verdana"/>
              </w:rPr>
            </w:pPr>
            <w:r>
              <w:rPr>
                <w:rFonts w:ascii="Verdana" w:hAnsi="Verdana"/>
              </w:rPr>
              <w:t xml:space="preserve">anti fraud policies, </w:t>
            </w:r>
            <w:proofErr w:type="gramStart"/>
            <w:r>
              <w:rPr>
                <w:rFonts w:ascii="Verdana" w:hAnsi="Verdana"/>
              </w:rPr>
              <w:t>whistle-blowing</w:t>
            </w:r>
            <w:proofErr w:type="gramEnd"/>
            <w:r>
              <w:rPr>
                <w:rFonts w:ascii="Verdana" w:hAnsi="Verdana"/>
              </w:rPr>
              <w:t xml:space="preserve"> (raising concerns) processes and arrangements for special investigations</w:t>
            </w:r>
          </w:p>
          <w:p w14:paraId="2E25914F" w14:textId="77777777" w:rsidR="00785B47" w:rsidRDefault="00785B47">
            <w:pPr>
              <w:rPr>
                <w:rFonts w:ascii="Verdana" w:hAnsi="Verdana"/>
              </w:rPr>
            </w:pPr>
          </w:p>
          <w:p w14:paraId="724443FC" w14:textId="77777777" w:rsidR="00785B47" w:rsidRDefault="00785B47" w:rsidP="00F22CFD">
            <w:pPr>
              <w:pStyle w:val="ListParagraph"/>
              <w:widowControl/>
              <w:numPr>
                <w:ilvl w:val="0"/>
                <w:numId w:val="58"/>
              </w:numPr>
              <w:autoSpaceDE/>
              <w:autoSpaceDN/>
              <w:adjustRightInd/>
              <w:contextualSpacing/>
              <w:rPr>
                <w:rFonts w:ascii="Verdana" w:hAnsi="Verdana"/>
              </w:rPr>
            </w:pPr>
            <w:r>
              <w:rPr>
                <w:rFonts w:ascii="Verdana" w:hAnsi="Verdana"/>
              </w:rPr>
              <w:t>issues upon which the Board or the Chief Executive may seek advice</w:t>
            </w:r>
          </w:p>
          <w:p w14:paraId="3FF114E8" w14:textId="77777777" w:rsidR="00785B47" w:rsidRDefault="00785B47">
            <w:pPr>
              <w:pStyle w:val="CoverSheet"/>
              <w:spacing w:before="0"/>
              <w:rPr>
                <w:rFonts w:ascii="Verdana" w:hAnsi="Verdana"/>
                <w:b/>
              </w:rPr>
            </w:pPr>
          </w:p>
          <w:p w14:paraId="1EBBD396" w14:textId="77777777" w:rsidR="00785B47" w:rsidRDefault="00785B47">
            <w:pPr>
              <w:rPr>
                <w:rFonts w:ascii="Verdana" w:hAnsi="Verdana"/>
              </w:rPr>
            </w:pPr>
            <w:r>
              <w:rPr>
                <w:rFonts w:ascii="Verdana" w:hAnsi="Verdana"/>
              </w:rPr>
              <w:t xml:space="preserve">The Committee will support the Board </w:t>
            </w:r>
            <w:proofErr w:type="gramStart"/>
            <w:r>
              <w:rPr>
                <w:rFonts w:ascii="Verdana" w:hAnsi="Verdana"/>
              </w:rPr>
              <w:t>with regard to</w:t>
            </w:r>
            <w:proofErr w:type="gramEnd"/>
            <w:r>
              <w:rPr>
                <w:rFonts w:ascii="Verdana" w:hAnsi="Verdana"/>
              </w:rPr>
              <w:t xml:space="preserve"> its responsibilities for governance (including risk and control) by </w:t>
            </w:r>
            <w:r>
              <w:rPr>
                <w:rFonts w:ascii="Verdana" w:hAnsi="Verdana"/>
                <w:b/>
              </w:rPr>
              <w:t>reviewing</w:t>
            </w:r>
            <w:r>
              <w:rPr>
                <w:rFonts w:ascii="Verdana" w:hAnsi="Verdana"/>
              </w:rPr>
              <w:t xml:space="preserve"> and </w:t>
            </w:r>
            <w:r>
              <w:rPr>
                <w:rFonts w:ascii="Verdana" w:hAnsi="Verdana"/>
                <w:b/>
              </w:rPr>
              <w:t>approving</w:t>
            </w:r>
            <w:r>
              <w:rPr>
                <w:rFonts w:ascii="Verdana" w:hAnsi="Verdana"/>
              </w:rPr>
              <w:t xml:space="preserve"> as appropriate: </w:t>
            </w:r>
          </w:p>
          <w:p w14:paraId="26B0EA06" w14:textId="77777777" w:rsidR="00785B47" w:rsidRDefault="00785B47">
            <w:pPr>
              <w:ind w:left="720" w:hanging="720"/>
              <w:rPr>
                <w:rFonts w:ascii="Verdana" w:hAnsi="Verdana" w:cs="Lucida Sans Unicode"/>
              </w:rPr>
            </w:pPr>
          </w:p>
          <w:p w14:paraId="6C0EBB6C" w14:textId="77777777" w:rsidR="00785B47" w:rsidRDefault="00785B47" w:rsidP="00F22CFD">
            <w:pPr>
              <w:pStyle w:val="ListParagraph"/>
              <w:widowControl/>
              <w:numPr>
                <w:ilvl w:val="0"/>
                <w:numId w:val="58"/>
              </w:numPr>
              <w:autoSpaceDE/>
              <w:autoSpaceDN/>
              <w:adjustRightInd/>
              <w:contextualSpacing/>
              <w:rPr>
                <w:rFonts w:ascii="Verdana" w:hAnsi="Verdana"/>
              </w:rPr>
            </w:pPr>
            <w:r>
              <w:rPr>
                <w:rFonts w:ascii="Verdana" w:hAnsi="Verdana"/>
              </w:rPr>
              <w:t>all risk and control related disclosure statements, in particular the Annual Governance Statement together with any accompanying Head of Internal Audit statement, external audit opinion or other appropriate independent assurances, prior to endorsement by the Board</w:t>
            </w:r>
          </w:p>
          <w:p w14:paraId="0C3916DF" w14:textId="77777777" w:rsidR="00785B47" w:rsidRDefault="00785B47">
            <w:pPr>
              <w:rPr>
                <w:rFonts w:ascii="Verdana" w:hAnsi="Verdana"/>
              </w:rPr>
            </w:pPr>
          </w:p>
          <w:p w14:paraId="052F2D93" w14:textId="77777777" w:rsidR="00785B47" w:rsidRDefault="00785B47" w:rsidP="00F22CFD">
            <w:pPr>
              <w:pStyle w:val="ListParagraph"/>
              <w:widowControl/>
              <w:numPr>
                <w:ilvl w:val="0"/>
                <w:numId w:val="58"/>
              </w:numPr>
              <w:autoSpaceDE/>
              <w:autoSpaceDN/>
              <w:adjustRightInd/>
              <w:contextualSpacing/>
              <w:rPr>
                <w:rFonts w:ascii="Verdana" w:hAnsi="Verdana"/>
              </w:rPr>
            </w:pPr>
            <w:r>
              <w:rPr>
                <w:rFonts w:ascii="Verdana" w:hAnsi="Verdana"/>
              </w:rPr>
              <w:t>the underlying assurance processes that indicate the degree of the achievement of corporate objectives, the effectiveness of the management of principal risks and the appropriateness of the above disclosure statements</w:t>
            </w:r>
          </w:p>
          <w:p w14:paraId="7DF41B98" w14:textId="77777777" w:rsidR="00785B47" w:rsidRDefault="00785B47">
            <w:pPr>
              <w:rPr>
                <w:rFonts w:ascii="Verdana" w:hAnsi="Verdana"/>
              </w:rPr>
            </w:pPr>
          </w:p>
          <w:p w14:paraId="18D38318" w14:textId="77777777" w:rsidR="00785B47" w:rsidRDefault="00785B47" w:rsidP="00F22CFD">
            <w:pPr>
              <w:pStyle w:val="ListParagraph"/>
              <w:widowControl/>
              <w:numPr>
                <w:ilvl w:val="0"/>
                <w:numId w:val="58"/>
              </w:numPr>
              <w:autoSpaceDE/>
              <w:autoSpaceDN/>
              <w:adjustRightInd/>
              <w:contextualSpacing/>
              <w:rPr>
                <w:rFonts w:ascii="Verdana" w:hAnsi="Verdana"/>
              </w:rPr>
            </w:pPr>
            <w:r>
              <w:rPr>
                <w:rFonts w:ascii="Verdana" w:hAnsi="Verdana"/>
              </w:rPr>
              <w:t>the policies for ensuring compliance with relevant regulatory, legal and code of conduct and accountability requirements</w:t>
            </w:r>
          </w:p>
          <w:p w14:paraId="0558E05A" w14:textId="77777777" w:rsidR="00785B47" w:rsidRDefault="00785B47">
            <w:pPr>
              <w:rPr>
                <w:rFonts w:ascii="Verdana" w:hAnsi="Verdana"/>
              </w:rPr>
            </w:pPr>
          </w:p>
          <w:p w14:paraId="3DA38BC0" w14:textId="77777777" w:rsidR="00785B47" w:rsidRDefault="00785B47" w:rsidP="00F22CFD">
            <w:pPr>
              <w:pStyle w:val="ListParagraph"/>
              <w:widowControl/>
              <w:numPr>
                <w:ilvl w:val="0"/>
                <w:numId w:val="58"/>
              </w:numPr>
              <w:autoSpaceDE/>
              <w:autoSpaceDN/>
              <w:adjustRightInd/>
              <w:contextualSpacing/>
              <w:rPr>
                <w:rFonts w:ascii="Verdana" w:hAnsi="Verdana"/>
              </w:rPr>
            </w:pPr>
            <w:r>
              <w:rPr>
                <w:rFonts w:ascii="Verdana" w:hAnsi="Verdana"/>
              </w:rPr>
              <w:t>the policies and procedures for all work related to fraud and corruption as set out in National Assembly for Wales Directions and as required by the Counter Fraud and Security Management Service</w:t>
            </w:r>
          </w:p>
          <w:p w14:paraId="46352149" w14:textId="77777777" w:rsidR="00785B47" w:rsidRDefault="00785B47">
            <w:pPr>
              <w:pStyle w:val="ListParagraph"/>
              <w:rPr>
                <w:rFonts w:ascii="Verdana" w:hAnsi="Verdana" w:cs="Lucida Sans Unicode"/>
              </w:rPr>
            </w:pPr>
          </w:p>
          <w:p w14:paraId="7F4AD3DE" w14:textId="77777777" w:rsidR="00785B47" w:rsidRDefault="00785B47">
            <w:pPr>
              <w:rPr>
                <w:rFonts w:ascii="Verdana" w:hAnsi="Verdana"/>
              </w:rPr>
            </w:pPr>
            <w:r>
              <w:rPr>
                <w:rFonts w:ascii="Verdana" w:hAnsi="Verdana"/>
              </w:rPr>
              <w:t xml:space="preserve">In carrying out this work the Committee will primarily utilise the work of Internal Audit, External Audit and other assurance functions, but will not be limited to these audit functions. It will also seek reports and assurances from directors and managers as appropriate, concentrating on the overarching systems of good governance, risk management and internal control, together with indicators of their effectiveness. </w:t>
            </w:r>
          </w:p>
          <w:p w14:paraId="74AEF07E" w14:textId="77777777" w:rsidR="00785B47" w:rsidRDefault="00785B47">
            <w:pPr>
              <w:rPr>
                <w:rFonts w:ascii="Verdana" w:hAnsi="Verdana"/>
              </w:rPr>
            </w:pPr>
          </w:p>
          <w:p w14:paraId="764D13EC" w14:textId="77777777" w:rsidR="00785B47" w:rsidRDefault="00785B47">
            <w:pPr>
              <w:rPr>
                <w:rFonts w:ascii="Verdana" w:hAnsi="Verdana"/>
              </w:rPr>
            </w:pPr>
            <w:r>
              <w:rPr>
                <w:rFonts w:ascii="Verdana" w:hAnsi="Verdana"/>
              </w:rPr>
              <w:t>This will be evidenced through the Committee’s use of effective governance and assurance arrangements to guide its work and that of the audit and assurance functions that report to it, and enable the Committee to review and form an opinion on the:</w:t>
            </w:r>
          </w:p>
          <w:p w14:paraId="06023235" w14:textId="77777777" w:rsidR="00785B47" w:rsidRDefault="00785B47">
            <w:pPr>
              <w:rPr>
                <w:rFonts w:ascii="Verdana" w:hAnsi="Verdana"/>
              </w:rPr>
            </w:pPr>
          </w:p>
          <w:p w14:paraId="1D4CDD45" w14:textId="77777777" w:rsidR="00785B47" w:rsidRDefault="00785B47" w:rsidP="00F22CFD">
            <w:pPr>
              <w:pStyle w:val="ListParagraph"/>
              <w:widowControl/>
              <w:numPr>
                <w:ilvl w:val="0"/>
                <w:numId w:val="58"/>
              </w:numPr>
              <w:autoSpaceDE/>
              <w:autoSpaceDN/>
              <w:adjustRightInd/>
              <w:contextualSpacing/>
              <w:rPr>
                <w:rFonts w:ascii="Verdana" w:hAnsi="Verdana"/>
              </w:rPr>
            </w:pPr>
            <w:r>
              <w:rPr>
                <w:rFonts w:ascii="Verdana" w:hAnsi="Verdana"/>
              </w:rPr>
              <w:t xml:space="preserve">comprehensiveness of assurances in meeting the Board and the Chief Executives assurance needs </w:t>
            </w:r>
            <w:r w:rsidR="001C287C">
              <w:rPr>
                <w:rFonts w:ascii="Verdana" w:hAnsi="Verdana"/>
              </w:rPr>
              <w:t xml:space="preserve">across the whole of HEIW </w:t>
            </w:r>
            <w:proofErr w:type="gramStart"/>
            <w:r>
              <w:rPr>
                <w:rFonts w:ascii="Verdana" w:hAnsi="Verdana"/>
              </w:rPr>
              <w:t>activities;</w:t>
            </w:r>
            <w:proofErr w:type="gramEnd"/>
          </w:p>
          <w:p w14:paraId="28D15485" w14:textId="77777777" w:rsidR="001C287C" w:rsidRDefault="001C287C" w:rsidP="00941391">
            <w:pPr>
              <w:pStyle w:val="ListParagraph"/>
              <w:widowControl/>
              <w:autoSpaceDE/>
              <w:autoSpaceDN/>
              <w:adjustRightInd/>
              <w:ind w:left="360"/>
              <w:contextualSpacing/>
              <w:rPr>
                <w:rFonts w:ascii="Verdana" w:hAnsi="Verdana"/>
              </w:rPr>
            </w:pPr>
          </w:p>
          <w:p w14:paraId="01A42B7E" w14:textId="77777777" w:rsidR="00785B47" w:rsidRDefault="00785B47" w:rsidP="00F22CFD">
            <w:pPr>
              <w:pStyle w:val="ListParagraph"/>
              <w:widowControl/>
              <w:numPr>
                <w:ilvl w:val="0"/>
                <w:numId w:val="58"/>
              </w:numPr>
              <w:autoSpaceDE/>
              <w:autoSpaceDN/>
              <w:adjustRightInd/>
              <w:contextualSpacing/>
              <w:rPr>
                <w:rFonts w:ascii="Verdana" w:hAnsi="Verdana"/>
              </w:rPr>
            </w:pPr>
            <w:r>
              <w:rPr>
                <w:rFonts w:ascii="Verdana" w:hAnsi="Verdana"/>
              </w:rPr>
              <w:t>the reliability and integrity of these assurances</w:t>
            </w:r>
          </w:p>
          <w:p w14:paraId="12252498" w14:textId="77777777" w:rsidR="00785B47" w:rsidRDefault="00785B47">
            <w:pPr>
              <w:rPr>
                <w:rFonts w:ascii="Verdana" w:hAnsi="Verdana" w:cs="Lucida Sans Unicode"/>
              </w:rPr>
            </w:pPr>
          </w:p>
          <w:p w14:paraId="35F987F4" w14:textId="77777777" w:rsidR="00785B47" w:rsidRDefault="00785B47">
            <w:pPr>
              <w:rPr>
                <w:rFonts w:ascii="Verdana" w:hAnsi="Verdana"/>
              </w:rPr>
            </w:pPr>
            <w:r>
              <w:rPr>
                <w:rFonts w:ascii="Verdana" w:hAnsi="Verdana"/>
              </w:rPr>
              <w:t>To achieve this, the Committee’s programme of work will be designed to provide assurance that:</w:t>
            </w:r>
          </w:p>
          <w:p w14:paraId="40E16B7A" w14:textId="77777777" w:rsidR="00785B47" w:rsidRDefault="00785B47">
            <w:pPr>
              <w:rPr>
                <w:rFonts w:ascii="Verdana" w:hAnsi="Verdana"/>
              </w:rPr>
            </w:pPr>
            <w:r>
              <w:rPr>
                <w:rFonts w:ascii="Verdana" w:hAnsi="Verdana"/>
              </w:rPr>
              <w:t xml:space="preserve"> </w:t>
            </w:r>
          </w:p>
          <w:p w14:paraId="22E50296" w14:textId="77777777" w:rsidR="00785B47" w:rsidRDefault="00785B47" w:rsidP="00F22CFD">
            <w:pPr>
              <w:pStyle w:val="ListParagraph"/>
              <w:widowControl/>
              <w:numPr>
                <w:ilvl w:val="0"/>
                <w:numId w:val="58"/>
              </w:numPr>
              <w:autoSpaceDE/>
              <w:autoSpaceDN/>
              <w:adjustRightInd/>
              <w:contextualSpacing/>
              <w:rPr>
                <w:rFonts w:ascii="Verdana" w:hAnsi="Verdana"/>
              </w:rPr>
            </w:pPr>
            <w:r>
              <w:rPr>
                <w:rFonts w:ascii="Verdana" w:hAnsi="Verdana"/>
              </w:rPr>
              <w:t xml:space="preserve">there is an effective internal audit function that meets the standards set for the provision of internal audit in the NHS in </w:t>
            </w:r>
            <w:r>
              <w:rPr>
                <w:rFonts w:ascii="Verdana" w:hAnsi="Verdana"/>
              </w:rPr>
              <w:lastRenderedPageBreak/>
              <w:t>Wales and provides appropriate independent assurance to the Board and the Chief Executive through the Committee</w:t>
            </w:r>
          </w:p>
          <w:p w14:paraId="46A0F11C" w14:textId="77777777" w:rsidR="00785B47" w:rsidRDefault="00785B47">
            <w:pPr>
              <w:rPr>
                <w:rFonts w:ascii="Verdana" w:hAnsi="Verdana"/>
              </w:rPr>
            </w:pPr>
          </w:p>
          <w:p w14:paraId="274E96FD" w14:textId="77777777" w:rsidR="00785B47" w:rsidRDefault="00785B47" w:rsidP="00F22CFD">
            <w:pPr>
              <w:pStyle w:val="ListParagraph"/>
              <w:widowControl/>
              <w:numPr>
                <w:ilvl w:val="0"/>
                <w:numId w:val="58"/>
              </w:numPr>
              <w:autoSpaceDE/>
              <w:autoSpaceDN/>
              <w:adjustRightInd/>
              <w:contextualSpacing/>
              <w:rPr>
                <w:rFonts w:ascii="Verdana" w:hAnsi="Verdana"/>
              </w:rPr>
            </w:pPr>
            <w:r>
              <w:rPr>
                <w:rFonts w:ascii="Verdana" w:hAnsi="Verdana"/>
              </w:rPr>
              <w:t>there is an effective counter fraud service that meets the standards set for the provision of counter fraud in the NHS in Wales and provides appropriate assurance to the Board and the Chief Executive through the Committee</w:t>
            </w:r>
          </w:p>
          <w:p w14:paraId="0D033D42" w14:textId="77777777" w:rsidR="00785B47" w:rsidRDefault="00785B47">
            <w:pPr>
              <w:rPr>
                <w:rFonts w:ascii="Verdana" w:hAnsi="Verdana"/>
              </w:rPr>
            </w:pPr>
          </w:p>
          <w:p w14:paraId="5051BC2E" w14:textId="77777777" w:rsidR="00785B47" w:rsidRDefault="00785B47" w:rsidP="00F22CFD">
            <w:pPr>
              <w:pStyle w:val="ListParagraph"/>
              <w:widowControl/>
              <w:numPr>
                <w:ilvl w:val="0"/>
                <w:numId w:val="58"/>
              </w:numPr>
              <w:autoSpaceDE/>
              <w:autoSpaceDN/>
              <w:adjustRightInd/>
              <w:contextualSpacing/>
              <w:rPr>
                <w:rFonts w:ascii="Verdana" w:hAnsi="Verdana"/>
              </w:rPr>
            </w:pPr>
            <w:r>
              <w:rPr>
                <w:rFonts w:ascii="Verdana" w:hAnsi="Verdana"/>
              </w:rPr>
              <w:t>there is an effective improvement function that provides appropriate assurance to the Board and the Chief Executive</w:t>
            </w:r>
          </w:p>
          <w:p w14:paraId="6AAD1B2F" w14:textId="77777777" w:rsidR="00785B47" w:rsidRDefault="00785B47">
            <w:pPr>
              <w:rPr>
                <w:rFonts w:ascii="Verdana" w:hAnsi="Verdana"/>
              </w:rPr>
            </w:pPr>
          </w:p>
          <w:p w14:paraId="0DF8B830" w14:textId="77777777" w:rsidR="00785B47" w:rsidRDefault="00785B47" w:rsidP="00F22CFD">
            <w:pPr>
              <w:pStyle w:val="ListParagraph"/>
              <w:widowControl/>
              <w:numPr>
                <w:ilvl w:val="0"/>
                <w:numId w:val="58"/>
              </w:numPr>
              <w:autoSpaceDE/>
              <w:autoSpaceDN/>
              <w:adjustRightInd/>
              <w:contextualSpacing/>
              <w:rPr>
                <w:rFonts w:ascii="Verdana" w:hAnsi="Verdana"/>
              </w:rPr>
            </w:pPr>
            <w:r>
              <w:rPr>
                <w:rFonts w:ascii="Verdana" w:hAnsi="Verdana"/>
              </w:rPr>
              <w:t xml:space="preserve">there are effective arrangements in place to secure active, ongoing assurance from management </w:t>
            </w:r>
            <w:proofErr w:type="gramStart"/>
            <w:r>
              <w:rPr>
                <w:rFonts w:ascii="Verdana" w:hAnsi="Verdana"/>
              </w:rPr>
              <w:t>with regard to</w:t>
            </w:r>
            <w:proofErr w:type="gramEnd"/>
            <w:r>
              <w:rPr>
                <w:rFonts w:ascii="Verdana" w:hAnsi="Verdana"/>
              </w:rPr>
              <w:t xml:space="preserve"> their responsibilities and accountabilities, whether directly to the Board and the Chief Executive or through the work of the Board’s committees</w:t>
            </w:r>
          </w:p>
          <w:p w14:paraId="19BEC250" w14:textId="77777777" w:rsidR="00785B47" w:rsidRDefault="00785B47">
            <w:pPr>
              <w:rPr>
                <w:rFonts w:ascii="Verdana" w:hAnsi="Verdana"/>
              </w:rPr>
            </w:pPr>
          </w:p>
          <w:p w14:paraId="4631255E" w14:textId="77777777" w:rsidR="00785B47" w:rsidRDefault="00785B47" w:rsidP="00F22CFD">
            <w:pPr>
              <w:pStyle w:val="ListParagraph"/>
              <w:widowControl/>
              <w:numPr>
                <w:ilvl w:val="0"/>
                <w:numId w:val="58"/>
              </w:numPr>
              <w:autoSpaceDE/>
              <w:autoSpaceDN/>
              <w:adjustRightInd/>
              <w:contextualSpacing/>
              <w:rPr>
                <w:rFonts w:ascii="Verdana" w:hAnsi="Verdana"/>
              </w:rPr>
            </w:pPr>
            <w:r>
              <w:rPr>
                <w:rFonts w:ascii="Verdana" w:hAnsi="Verdana"/>
              </w:rPr>
              <w:t>the work carried out by key sources of external assurance</w:t>
            </w:r>
            <w:proofErr w:type="gramStart"/>
            <w:r>
              <w:rPr>
                <w:rFonts w:ascii="Verdana" w:hAnsi="Verdana"/>
              </w:rPr>
              <w:t>, in particular,</w:t>
            </w:r>
            <w:r w:rsidR="00941391">
              <w:rPr>
                <w:rFonts w:ascii="Verdana" w:hAnsi="Verdana"/>
              </w:rPr>
              <w:t xml:space="preserve"> but</w:t>
            </w:r>
            <w:proofErr w:type="gramEnd"/>
            <w:r w:rsidR="00941391">
              <w:rPr>
                <w:rFonts w:ascii="Verdana" w:hAnsi="Verdana"/>
              </w:rPr>
              <w:t xml:space="preserve"> not limited to HEIW</w:t>
            </w:r>
            <w:r>
              <w:rPr>
                <w:rFonts w:ascii="Verdana" w:hAnsi="Verdana"/>
              </w:rPr>
              <w:t>’s external auditors, is appropriately planned and co-ordinated and that the results of external assurance activity complements and informs (but does not replace) internal assurance activity</w:t>
            </w:r>
          </w:p>
          <w:p w14:paraId="66736ABA" w14:textId="77777777" w:rsidR="00785B47" w:rsidRDefault="00785B47">
            <w:pPr>
              <w:rPr>
                <w:rFonts w:ascii="Verdana" w:hAnsi="Verdana"/>
              </w:rPr>
            </w:pPr>
          </w:p>
          <w:p w14:paraId="74D24AC4" w14:textId="77777777" w:rsidR="00785B47" w:rsidRDefault="00785B47" w:rsidP="00F22CFD">
            <w:pPr>
              <w:pStyle w:val="ListParagraph"/>
              <w:widowControl/>
              <w:numPr>
                <w:ilvl w:val="0"/>
                <w:numId w:val="58"/>
              </w:numPr>
              <w:autoSpaceDE/>
              <w:autoSpaceDN/>
              <w:adjustRightInd/>
              <w:contextualSpacing/>
              <w:rPr>
                <w:rFonts w:ascii="Verdana" w:hAnsi="Verdana"/>
              </w:rPr>
            </w:pPr>
            <w:r>
              <w:rPr>
                <w:rFonts w:ascii="Verdana" w:hAnsi="Verdana"/>
              </w:rPr>
              <w:t>the work carried out by the whole range of external review bodies is brought to the attention of the Board, and that the organisation is aware of the need to comply with related standards and recommendations of these review bodies, and the risks of failing to comply</w:t>
            </w:r>
          </w:p>
          <w:p w14:paraId="428B424E" w14:textId="77777777" w:rsidR="00941391" w:rsidRDefault="00941391" w:rsidP="004608EE">
            <w:pPr>
              <w:pStyle w:val="ListParagraph"/>
              <w:widowControl/>
              <w:autoSpaceDE/>
              <w:autoSpaceDN/>
              <w:adjustRightInd/>
              <w:ind w:left="0"/>
              <w:contextualSpacing/>
              <w:rPr>
                <w:rFonts w:ascii="Verdana" w:hAnsi="Verdana"/>
              </w:rPr>
            </w:pPr>
          </w:p>
          <w:p w14:paraId="737B82F9" w14:textId="77777777" w:rsidR="00785B47" w:rsidRDefault="00785B47" w:rsidP="00F22CFD">
            <w:pPr>
              <w:pStyle w:val="ListParagraph"/>
              <w:widowControl/>
              <w:numPr>
                <w:ilvl w:val="0"/>
                <w:numId w:val="58"/>
              </w:numPr>
              <w:autoSpaceDE/>
              <w:autoSpaceDN/>
              <w:adjustRightInd/>
              <w:contextualSpacing/>
              <w:rPr>
                <w:rFonts w:ascii="Verdana" w:hAnsi="Verdana"/>
              </w:rPr>
            </w:pPr>
            <w:r>
              <w:rPr>
                <w:rFonts w:ascii="Verdana" w:hAnsi="Verdana"/>
              </w:rPr>
              <w:t>systems for financial reporting to the Board, including those of budgetary control, are effective</w:t>
            </w:r>
          </w:p>
          <w:p w14:paraId="645C8616" w14:textId="77777777" w:rsidR="00785B47" w:rsidRDefault="00785B47">
            <w:pPr>
              <w:rPr>
                <w:rFonts w:ascii="Verdana" w:hAnsi="Verdana"/>
              </w:rPr>
            </w:pPr>
          </w:p>
          <w:p w14:paraId="4C90EF1B" w14:textId="77777777" w:rsidR="00785B47" w:rsidRDefault="00785B47" w:rsidP="00F22CFD">
            <w:pPr>
              <w:pStyle w:val="ListParagraph"/>
              <w:widowControl/>
              <w:numPr>
                <w:ilvl w:val="0"/>
                <w:numId w:val="58"/>
              </w:numPr>
              <w:autoSpaceDE/>
              <w:autoSpaceDN/>
              <w:adjustRightInd/>
              <w:contextualSpacing/>
              <w:rPr>
                <w:rFonts w:ascii="Verdana" w:hAnsi="Verdana"/>
              </w:rPr>
            </w:pPr>
            <w:r>
              <w:rPr>
                <w:rFonts w:ascii="Verdana" w:hAnsi="Verdana"/>
              </w:rPr>
              <w:t>results of audit and assu</w:t>
            </w:r>
            <w:r w:rsidR="00941391">
              <w:rPr>
                <w:rFonts w:ascii="Verdana" w:hAnsi="Verdana"/>
              </w:rPr>
              <w:t>rance work specific to HEIW</w:t>
            </w:r>
            <w:r>
              <w:rPr>
                <w:rFonts w:ascii="Verdana" w:hAnsi="Verdana"/>
              </w:rPr>
              <w:t>, and the implications of the findings of wider audit and assuranc</w:t>
            </w:r>
            <w:r w:rsidR="00941391">
              <w:rPr>
                <w:rFonts w:ascii="Verdana" w:hAnsi="Verdana"/>
              </w:rPr>
              <w:t>e activity relevant to the HEIW</w:t>
            </w:r>
            <w:r>
              <w:rPr>
                <w:rFonts w:ascii="Verdana" w:hAnsi="Verdana"/>
              </w:rPr>
              <w:t>’s operations are appropriately considered and acted upon to secure the ongoing development and improvement of the organisations governance arrangements</w:t>
            </w:r>
          </w:p>
          <w:p w14:paraId="6F31B4F9" w14:textId="77777777" w:rsidR="00785B47" w:rsidRDefault="00785B47">
            <w:pPr>
              <w:pStyle w:val="ListParagraph"/>
              <w:rPr>
                <w:rFonts w:ascii="Verdana" w:hAnsi="Verdana"/>
              </w:rPr>
            </w:pPr>
          </w:p>
          <w:p w14:paraId="60F8B050" w14:textId="77777777" w:rsidR="00785B47" w:rsidRDefault="00785B47">
            <w:pPr>
              <w:pStyle w:val="ListParagraph"/>
              <w:rPr>
                <w:rFonts w:ascii="Verdana" w:hAnsi="Verdana"/>
              </w:rPr>
            </w:pPr>
          </w:p>
          <w:p w14:paraId="3F90D0A4" w14:textId="77777777" w:rsidR="00785B47" w:rsidRDefault="00785B47">
            <w:pPr>
              <w:rPr>
                <w:rFonts w:ascii="Verdana" w:hAnsi="Verdana"/>
              </w:rPr>
            </w:pPr>
            <w:r>
              <w:rPr>
                <w:rFonts w:ascii="Verdana" w:hAnsi="Verdana"/>
              </w:rPr>
              <w:t xml:space="preserve">The Committee will review and agree the programme of work on an annual </w:t>
            </w:r>
            <w:proofErr w:type="gramStart"/>
            <w:r>
              <w:rPr>
                <w:rFonts w:ascii="Verdana" w:hAnsi="Verdana"/>
              </w:rPr>
              <w:t>basis, and</w:t>
            </w:r>
            <w:proofErr w:type="gramEnd"/>
            <w:r>
              <w:rPr>
                <w:rFonts w:ascii="Verdana" w:hAnsi="Verdana"/>
              </w:rPr>
              <w:t xml:space="preserve"> will recommend it to the Board for approval.      </w:t>
            </w:r>
          </w:p>
          <w:p w14:paraId="31A10CC7" w14:textId="77777777" w:rsidR="00785B47" w:rsidRDefault="00785B47">
            <w:pPr>
              <w:rPr>
                <w:rFonts w:ascii="Verdana" w:hAnsi="Verdana"/>
              </w:rPr>
            </w:pPr>
          </w:p>
        </w:tc>
      </w:tr>
      <w:tr w:rsidR="00785B47" w14:paraId="5A9A2B29" w14:textId="77777777" w:rsidTr="00941391">
        <w:trPr>
          <w:trHeight w:val="2769"/>
        </w:trPr>
        <w:tc>
          <w:tcPr>
            <w:tcW w:w="8885" w:type="dxa"/>
            <w:tcBorders>
              <w:top w:val="single" w:sz="4" w:space="0" w:color="auto"/>
              <w:left w:val="single" w:sz="4" w:space="0" w:color="auto"/>
              <w:bottom w:val="single" w:sz="4" w:space="0" w:color="auto"/>
              <w:right w:val="single" w:sz="4" w:space="0" w:color="auto"/>
            </w:tcBorders>
          </w:tcPr>
          <w:p w14:paraId="208B5079" w14:textId="77777777" w:rsidR="00785B47" w:rsidRDefault="00785B47" w:rsidP="00F22CFD">
            <w:pPr>
              <w:pStyle w:val="CoverSheet"/>
              <w:numPr>
                <w:ilvl w:val="0"/>
                <w:numId w:val="65"/>
              </w:numPr>
              <w:spacing w:before="0"/>
              <w:ind w:left="340"/>
              <w:rPr>
                <w:rFonts w:ascii="Verdana" w:hAnsi="Verdana"/>
                <w:b/>
              </w:rPr>
            </w:pPr>
            <w:r>
              <w:rPr>
                <w:rFonts w:ascii="Verdana" w:hAnsi="Verdana"/>
                <w:b/>
              </w:rPr>
              <w:lastRenderedPageBreak/>
              <w:t>Access</w:t>
            </w:r>
          </w:p>
          <w:p w14:paraId="1B9B0042" w14:textId="77777777" w:rsidR="00785B47" w:rsidRDefault="00785B47">
            <w:pPr>
              <w:pStyle w:val="CoverSheet"/>
              <w:spacing w:before="0"/>
              <w:rPr>
                <w:rFonts w:ascii="Verdana" w:hAnsi="Verdana" w:cs="Lucida Sans Unicode"/>
                <w:b/>
              </w:rPr>
            </w:pPr>
          </w:p>
          <w:p w14:paraId="2465B6B3" w14:textId="77777777" w:rsidR="00785B47" w:rsidRDefault="00785B47">
            <w:pPr>
              <w:rPr>
                <w:rFonts w:ascii="Verdana" w:hAnsi="Verdana"/>
              </w:rPr>
            </w:pPr>
            <w:r>
              <w:rPr>
                <w:rFonts w:ascii="Verdana" w:hAnsi="Verdana"/>
              </w:rPr>
              <w:t>The Head of Internal Audit and the Auditor General and his representatives shall have unrestricted and confidential access to the Chair of th</w:t>
            </w:r>
            <w:r w:rsidR="00941391">
              <w:rPr>
                <w:rFonts w:ascii="Verdana" w:hAnsi="Verdana"/>
              </w:rPr>
              <w:t>e Audit and Assurance</w:t>
            </w:r>
            <w:r>
              <w:rPr>
                <w:rFonts w:ascii="Verdana" w:hAnsi="Verdana"/>
              </w:rPr>
              <w:t xml:space="preserve"> Committee at any time, and vice versa.</w:t>
            </w:r>
          </w:p>
          <w:p w14:paraId="6D1EB8E2" w14:textId="77777777" w:rsidR="00785B47" w:rsidRDefault="00785B47">
            <w:pPr>
              <w:rPr>
                <w:rFonts w:ascii="Verdana" w:hAnsi="Verdana"/>
              </w:rPr>
            </w:pPr>
          </w:p>
          <w:p w14:paraId="4EA7975C" w14:textId="77777777" w:rsidR="00785B47" w:rsidRDefault="00785B47">
            <w:pPr>
              <w:rPr>
                <w:rFonts w:ascii="Verdana" w:hAnsi="Verdana"/>
              </w:rPr>
            </w:pPr>
            <w:r>
              <w:rPr>
                <w:rFonts w:ascii="Verdana" w:hAnsi="Verdana"/>
              </w:rPr>
              <w:t>The Committee will meet with Internal and External Auditors and the nominated Local Counter Fraud Specialist without the presence of officials on at least one occasion each year.</w:t>
            </w:r>
          </w:p>
          <w:p w14:paraId="0E667593" w14:textId="77777777" w:rsidR="00785B47" w:rsidRDefault="00785B47">
            <w:pPr>
              <w:rPr>
                <w:rFonts w:ascii="Verdana" w:hAnsi="Verdana"/>
              </w:rPr>
            </w:pPr>
          </w:p>
          <w:p w14:paraId="0BB93104" w14:textId="77777777" w:rsidR="00785B47" w:rsidRPr="00941391" w:rsidRDefault="00785B47" w:rsidP="00941391">
            <w:pPr>
              <w:rPr>
                <w:rFonts w:ascii="Verdana" w:hAnsi="Verdana"/>
              </w:rPr>
            </w:pPr>
            <w:r>
              <w:rPr>
                <w:rFonts w:ascii="Verdana" w:hAnsi="Verdana"/>
              </w:rPr>
              <w:t>The Chair of th</w:t>
            </w:r>
            <w:r w:rsidR="00941391">
              <w:rPr>
                <w:rFonts w:ascii="Verdana" w:hAnsi="Verdana"/>
              </w:rPr>
              <w:t>e Audit and Assurance</w:t>
            </w:r>
            <w:r>
              <w:rPr>
                <w:rFonts w:ascii="Verdana" w:hAnsi="Verdana"/>
              </w:rPr>
              <w:t xml:space="preserve"> Committee shall have reasonable access to Executive Directors and other relevant senior staff.</w:t>
            </w:r>
          </w:p>
        </w:tc>
      </w:tr>
      <w:tr w:rsidR="00785B47" w14:paraId="7BA470E7" w14:textId="77777777" w:rsidTr="00941391">
        <w:trPr>
          <w:trHeight w:val="2542"/>
        </w:trPr>
        <w:tc>
          <w:tcPr>
            <w:tcW w:w="8885" w:type="dxa"/>
            <w:tcBorders>
              <w:top w:val="single" w:sz="4" w:space="0" w:color="auto"/>
              <w:left w:val="single" w:sz="4" w:space="0" w:color="auto"/>
              <w:bottom w:val="single" w:sz="4" w:space="0" w:color="auto"/>
              <w:right w:val="single" w:sz="4" w:space="0" w:color="auto"/>
            </w:tcBorders>
          </w:tcPr>
          <w:p w14:paraId="6776B363" w14:textId="77777777" w:rsidR="00785B47" w:rsidRDefault="00785B47" w:rsidP="00F22CFD">
            <w:pPr>
              <w:pStyle w:val="CoverSheet"/>
              <w:numPr>
                <w:ilvl w:val="0"/>
                <w:numId w:val="65"/>
              </w:numPr>
              <w:spacing w:before="0"/>
              <w:ind w:left="340"/>
              <w:rPr>
                <w:rFonts w:ascii="Verdana" w:hAnsi="Verdana"/>
                <w:b/>
              </w:rPr>
            </w:pPr>
            <w:r>
              <w:rPr>
                <w:rFonts w:ascii="Verdana" w:hAnsi="Verdana"/>
                <w:b/>
              </w:rPr>
              <w:t>Membership, Attendees and Quorum</w:t>
            </w:r>
          </w:p>
          <w:p w14:paraId="4FCCC198" w14:textId="77777777" w:rsidR="00785B47" w:rsidRDefault="00785B47">
            <w:pPr>
              <w:pStyle w:val="CoverSheet"/>
              <w:spacing w:before="0"/>
              <w:ind w:left="1110"/>
              <w:rPr>
                <w:rFonts w:ascii="Verdana" w:hAnsi="Verdana"/>
                <w:b/>
              </w:rPr>
            </w:pPr>
          </w:p>
          <w:p w14:paraId="7D2BBBE2" w14:textId="77777777" w:rsidR="00785B47" w:rsidRDefault="00785B47" w:rsidP="00F22CFD">
            <w:pPr>
              <w:pStyle w:val="CoverSheet"/>
              <w:numPr>
                <w:ilvl w:val="1"/>
                <w:numId w:val="59"/>
              </w:numPr>
              <w:spacing w:before="0"/>
              <w:rPr>
                <w:rFonts w:ascii="Verdana" w:hAnsi="Verdana"/>
                <w:b/>
              </w:rPr>
            </w:pPr>
            <w:r>
              <w:rPr>
                <w:rFonts w:ascii="Verdana" w:hAnsi="Verdana"/>
                <w:b/>
              </w:rPr>
              <w:t>Members</w:t>
            </w:r>
          </w:p>
          <w:p w14:paraId="11D3BAE0" w14:textId="77777777" w:rsidR="00785B47" w:rsidRDefault="00785B47">
            <w:pPr>
              <w:pStyle w:val="CoverSheet"/>
              <w:spacing w:before="0"/>
              <w:rPr>
                <w:rFonts w:ascii="Verdana" w:hAnsi="Verdana"/>
                <w:b/>
              </w:rPr>
            </w:pPr>
          </w:p>
          <w:p w14:paraId="02B4DAE7" w14:textId="77777777" w:rsidR="00785B47" w:rsidRDefault="00785B47">
            <w:pPr>
              <w:ind w:left="851" w:hanging="851"/>
              <w:rPr>
                <w:rFonts w:ascii="Verdana" w:hAnsi="Verdana" w:cs="Lucida Sans Unicode"/>
              </w:rPr>
            </w:pPr>
            <w:r>
              <w:rPr>
                <w:rFonts w:ascii="Verdana" w:hAnsi="Verdana" w:cs="Lucida Sans Unicode"/>
              </w:rPr>
              <w:t>A minimum of three members, comprising:</w:t>
            </w:r>
          </w:p>
          <w:p w14:paraId="6F3E73E2" w14:textId="77777777" w:rsidR="00785B47" w:rsidRDefault="00785B47">
            <w:pPr>
              <w:ind w:firstLine="720"/>
              <w:rPr>
                <w:rFonts w:ascii="Verdana" w:hAnsi="Verdana" w:cs="Lucida Sans Unicode"/>
              </w:rPr>
            </w:pPr>
          </w:p>
          <w:p w14:paraId="49F08623" w14:textId="77777777" w:rsidR="00785B47" w:rsidRDefault="00785B47">
            <w:pPr>
              <w:rPr>
                <w:rFonts w:ascii="Verdana" w:hAnsi="Verdana" w:cs="Lucida Sans Unicode"/>
              </w:rPr>
            </w:pPr>
            <w:r>
              <w:rPr>
                <w:rFonts w:ascii="Verdana" w:hAnsi="Verdana" w:cs="Lucida Sans Unicode"/>
              </w:rPr>
              <w:t>Chair</w:t>
            </w:r>
            <w:r>
              <w:rPr>
                <w:rFonts w:ascii="Verdana" w:hAnsi="Verdana" w:cs="Lucida Sans Unicode"/>
              </w:rPr>
              <w:tab/>
            </w:r>
            <w:r>
              <w:rPr>
                <w:rFonts w:ascii="Verdana" w:hAnsi="Verdana" w:cs="Lucida Sans Unicode"/>
              </w:rPr>
              <w:tab/>
            </w:r>
            <w:r>
              <w:rPr>
                <w:rFonts w:ascii="Verdana" w:hAnsi="Verdana" w:cs="Lucida Sans Unicode"/>
              </w:rPr>
              <w:tab/>
            </w:r>
            <w:r w:rsidR="00CE0146">
              <w:rPr>
                <w:rFonts w:ascii="Verdana" w:hAnsi="Verdana" w:cs="Lucida Sans Unicode"/>
              </w:rPr>
              <w:t xml:space="preserve">Independent Member </w:t>
            </w:r>
          </w:p>
          <w:p w14:paraId="2B56BFD0" w14:textId="77777777" w:rsidR="00785B47" w:rsidRDefault="00785B47">
            <w:pPr>
              <w:rPr>
                <w:rFonts w:ascii="Verdana" w:hAnsi="Verdana" w:cs="Lucida Sans Unicode"/>
              </w:rPr>
            </w:pPr>
          </w:p>
          <w:p w14:paraId="3A0952E6" w14:textId="77777777" w:rsidR="00785B47" w:rsidRDefault="00785B47">
            <w:pPr>
              <w:rPr>
                <w:rFonts w:ascii="Verdana" w:hAnsi="Verdana" w:cs="Lucida Sans Unicode"/>
              </w:rPr>
            </w:pPr>
            <w:r>
              <w:rPr>
                <w:rFonts w:ascii="Verdana" w:hAnsi="Verdana" w:cs="Lucida Sans Unicode"/>
              </w:rPr>
              <w:t>Members</w:t>
            </w:r>
            <w:r>
              <w:rPr>
                <w:rFonts w:ascii="Verdana" w:hAnsi="Verdana" w:cs="Lucida Sans Unicode"/>
              </w:rPr>
              <w:tab/>
            </w:r>
            <w:r>
              <w:rPr>
                <w:rFonts w:ascii="Verdana" w:hAnsi="Verdana" w:cs="Lucida Sans Unicode"/>
              </w:rPr>
              <w:tab/>
            </w:r>
            <w:r w:rsidR="00CE0146">
              <w:rPr>
                <w:rFonts w:ascii="Verdana" w:hAnsi="Verdana" w:cs="Lucida Sans Unicode"/>
              </w:rPr>
              <w:t>Independent Member</w:t>
            </w:r>
            <w:r>
              <w:rPr>
                <w:rFonts w:ascii="Verdana" w:hAnsi="Verdana" w:cs="Lucida Sans Unicode"/>
              </w:rPr>
              <w:t xml:space="preserve"> x 2</w:t>
            </w:r>
          </w:p>
          <w:p w14:paraId="12BE0E36" w14:textId="77777777" w:rsidR="00785B47" w:rsidRDefault="00785B47">
            <w:pPr>
              <w:rPr>
                <w:rFonts w:ascii="Verdana" w:hAnsi="Verdana" w:cs="Lucida Sans Unicode"/>
              </w:rPr>
            </w:pPr>
            <w:r>
              <w:rPr>
                <w:rFonts w:ascii="Verdana" w:hAnsi="Verdana" w:cs="Lucida Sans Unicode"/>
              </w:rPr>
              <w:tab/>
            </w:r>
            <w:r>
              <w:rPr>
                <w:rFonts w:ascii="Verdana" w:hAnsi="Verdana" w:cs="Lucida Sans Unicode"/>
              </w:rPr>
              <w:tab/>
            </w:r>
            <w:r>
              <w:rPr>
                <w:rFonts w:ascii="Verdana" w:hAnsi="Verdana" w:cs="Lucida Sans Unicode"/>
              </w:rPr>
              <w:tab/>
            </w:r>
          </w:p>
          <w:p w14:paraId="2033DA20" w14:textId="77777777" w:rsidR="00785B47" w:rsidRDefault="00785B47">
            <w:pPr>
              <w:rPr>
                <w:rFonts w:ascii="Verdana" w:hAnsi="Verdana" w:cs="Lucida Sans Unicode"/>
              </w:rPr>
            </w:pPr>
          </w:p>
          <w:p w14:paraId="0043D36C" w14:textId="77777777" w:rsidR="00785B47" w:rsidRDefault="00785B47">
            <w:pPr>
              <w:rPr>
                <w:rFonts w:ascii="Verdana" w:hAnsi="Verdana"/>
              </w:rPr>
            </w:pPr>
          </w:p>
          <w:p w14:paraId="451288E3" w14:textId="77777777" w:rsidR="00785B47" w:rsidRDefault="00785B47">
            <w:pPr>
              <w:rPr>
                <w:rFonts w:ascii="Verdana" w:hAnsi="Verdana" w:cs="Arial"/>
              </w:rPr>
            </w:pPr>
            <w:r>
              <w:rPr>
                <w:rFonts w:ascii="Verdana" w:hAnsi="Verdana" w:cs="Arial"/>
              </w:rPr>
              <w:t>The Chair of the organisation shall not be a member of th</w:t>
            </w:r>
            <w:r w:rsidR="00941391">
              <w:rPr>
                <w:rFonts w:ascii="Verdana" w:hAnsi="Verdana" w:cs="Arial"/>
              </w:rPr>
              <w:t>e Audit and Assurance</w:t>
            </w:r>
            <w:r>
              <w:rPr>
                <w:rFonts w:ascii="Verdana" w:hAnsi="Verdana" w:cs="Arial"/>
              </w:rPr>
              <w:t xml:space="preserve"> </w:t>
            </w:r>
            <w:proofErr w:type="gramStart"/>
            <w:r>
              <w:rPr>
                <w:rFonts w:ascii="Verdana" w:hAnsi="Verdana" w:cs="Arial"/>
              </w:rPr>
              <w:t>Committee, but</w:t>
            </w:r>
            <w:proofErr w:type="gramEnd"/>
            <w:r>
              <w:rPr>
                <w:rFonts w:ascii="Verdana" w:hAnsi="Verdana" w:cs="Arial"/>
              </w:rPr>
              <w:t xml:space="preserve"> may be invited to attend by the Chair of the Committee as appropriate.</w:t>
            </w:r>
          </w:p>
          <w:p w14:paraId="731A3E36" w14:textId="77777777" w:rsidR="00785B47" w:rsidRDefault="00785B47">
            <w:pPr>
              <w:rPr>
                <w:rFonts w:ascii="Verdana" w:hAnsi="Verdana" w:cs="Arial"/>
              </w:rPr>
            </w:pPr>
          </w:p>
          <w:p w14:paraId="50D18C5C" w14:textId="77777777" w:rsidR="00785B47" w:rsidRDefault="00785B47" w:rsidP="00F22CFD">
            <w:pPr>
              <w:pStyle w:val="CoverSheet"/>
              <w:numPr>
                <w:ilvl w:val="1"/>
                <w:numId w:val="59"/>
              </w:numPr>
              <w:spacing w:before="0"/>
              <w:rPr>
                <w:rFonts w:ascii="Verdana" w:hAnsi="Verdana"/>
                <w:b/>
              </w:rPr>
            </w:pPr>
            <w:r>
              <w:rPr>
                <w:rFonts w:ascii="Verdana" w:hAnsi="Verdana"/>
                <w:b/>
              </w:rPr>
              <w:t xml:space="preserve">Attendees </w:t>
            </w:r>
          </w:p>
          <w:p w14:paraId="1202913F" w14:textId="77777777" w:rsidR="00785B47" w:rsidRDefault="00785B47">
            <w:pPr>
              <w:ind w:left="720"/>
              <w:rPr>
                <w:rFonts w:ascii="Verdana" w:hAnsi="Verdana" w:cs="Lucida Sans Unicode"/>
                <w:b/>
              </w:rPr>
            </w:pPr>
          </w:p>
          <w:p w14:paraId="078ADFFA" w14:textId="77777777" w:rsidR="00941391" w:rsidRDefault="00785B47">
            <w:pPr>
              <w:rPr>
                <w:rFonts w:ascii="Verdana" w:hAnsi="Verdana"/>
              </w:rPr>
            </w:pPr>
            <w:r>
              <w:rPr>
                <w:rFonts w:ascii="Verdana" w:hAnsi="Verdana" w:cs="Lucida Sans Unicode"/>
              </w:rPr>
              <w:t>In attendance:</w:t>
            </w:r>
            <w:r>
              <w:rPr>
                <w:rFonts w:ascii="Verdana" w:hAnsi="Verdana" w:cs="Lucida Sans Unicode"/>
              </w:rPr>
              <w:tab/>
            </w:r>
          </w:p>
          <w:p w14:paraId="75BF353C" w14:textId="77777777" w:rsidR="00785B47" w:rsidRDefault="00941391">
            <w:pPr>
              <w:rPr>
                <w:rFonts w:ascii="Verdana" w:hAnsi="Verdana"/>
              </w:rPr>
            </w:pPr>
            <w:r>
              <w:rPr>
                <w:rFonts w:ascii="Verdana" w:hAnsi="Verdana"/>
              </w:rPr>
              <w:t xml:space="preserve">                         </w:t>
            </w:r>
            <w:r w:rsidR="00785B47">
              <w:rPr>
                <w:rFonts w:ascii="Verdana" w:hAnsi="Verdana"/>
              </w:rPr>
              <w:t xml:space="preserve">Executive Director of </w:t>
            </w:r>
            <w:r>
              <w:rPr>
                <w:rFonts w:ascii="Verdana" w:hAnsi="Verdana"/>
              </w:rPr>
              <w:t>Finance and Corporate Services</w:t>
            </w:r>
            <w:r w:rsidR="00785B47">
              <w:rPr>
                <w:rFonts w:ascii="Verdana" w:hAnsi="Verdana"/>
              </w:rPr>
              <w:t xml:space="preserve"> </w:t>
            </w:r>
          </w:p>
          <w:p w14:paraId="436A4093" w14:textId="77777777" w:rsidR="00785B47" w:rsidRDefault="00785B47">
            <w:pPr>
              <w:ind w:left="5040" w:hanging="2880"/>
              <w:rPr>
                <w:rFonts w:ascii="Verdana" w:hAnsi="Verdana"/>
              </w:rPr>
            </w:pPr>
            <w:r>
              <w:rPr>
                <w:rFonts w:ascii="Verdana" w:hAnsi="Verdana"/>
              </w:rPr>
              <w:t>Board Secretary</w:t>
            </w:r>
          </w:p>
          <w:p w14:paraId="5E3C11F4" w14:textId="77777777" w:rsidR="00785B47" w:rsidRDefault="00785B47">
            <w:pPr>
              <w:ind w:left="5040" w:hanging="2880"/>
              <w:rPr>
                <w:rFonts w:ascii="Verdana" w:hAnsi="Verdana"/>
              </w:rPr>
            </w:pPr>
            <w:r>
              <w:rPr>
                <w:rFonts w:ascii="Verdana" w:hAnsi="Verdana"/>
              </w:rPr>
              <w:t>Head of Internal Audit (or representative)</w:t>
            </w:r>
            <w:r>
              <w:rPr>
                <w:rFonts w:ascii="Verdana" w:hAnsi="Verdana"/>
              </w:rPr>
              <w:tab/>
            </w:r>
          </w:p>
          <w:p w14:paraId="4189B394" w14:textId="77777777" w:rsidR="00785B47" w:rsidRDefault="00785B47">
            <w:pPr>
              <w:ind w:left="5040" w:hanging="2880"/>
              <w:rPr>
                <w:rFonts w:ascii="Verdana" w:hAnsi="Verdana"/>
              </w:rPr>
            </w:pPr>
            <w:r>
              <w:rPr>
                <w:rFonts w:ascii="Verdana" w:hAnsi="Verdana"/>
              </w:rPr>
              <w:t>Local Counter Fraud Specialist</w:t>
            </w:r>
          </w:p>
          <w:p w14:paraId="5ABB0ADB" w14:textId="77777777" w:rsidR="00785B47" w:rsidRDefault="00785B47">
            <w:pPr>
              <w:ind w:left="2160"/>
              <w:rPr>
                <w:rFonts w:ascii="Verdana" w:hAnsi="Verdana"/>
              </w:rPr>
            </w:pPr>
            <w:r>
              <w:rPr>
                <w:rFonts w:ascii="Verdana" w:hAnsi="Verdana"/>
              </w:rPr>
              <w:t xml:space="preserve">Representative of </w:t>
            </w:r>
            <w:r>
              <w:rPr>
                <w:rFonts w:ascii="Verdana" w:hAnsi="Verdana" w:cs="Arial"/>
              </w:rPr>
              <w:t>the</w:t>
            </w:r>
            <w:r>
              <w:rPr>
                <w:rFonts w:ascii="Verdana" w:hAnsi="Verdana"/>
              </w:rPr>
              <w:t xml:space="preserve"> Auditor General for Wales</w:t>
            </w:r>
          </w:p>
          <w:p w14:paraId="549C6872" w14:textId="77777777" w:rsidR="00785B47" w:rsidRDefault="00785B47">
            <w:pPr>
              <w:tabs>
                <w:tab w:val="left" w:pos="720"/>
              </w:tabs>
              <w:ind w:left="5040" w:hanging="2880"/>
              <w:rPr>
                <w:rFonts w:ascii="Verdana" w:hAnsi="Verdana"/>
              </w:rPr>
            </w:pPr>
            <w:r>
              <w:rPr>
                <w:rFonts w:ascii="Verdana" w:hAnsi="Verdana"/>
              </w:rPr>
              <w:t>Head of Finance</w:t>
            </w:r>
          </w:p>
          <w:p w14:paraId="0F5FC50B" w14:textId="77777777" w:rsidR="00785B47" w:rsidRDefault="00785B47">
            <w:pPr>
              <w:tabs>
                <w:tab w:val="left" w:pos="720"/>
              </w:tabs>
              <w:rPr>
                <w:rFonts w:ascii="Verdana" w:hAnsi="Verdana"/>
              </w:rPr>
            </w:pPr>
          </w:p>
          <w:p w14:paraId="6816F27D" w14:textId="77777777" w:rsidR="00785B47" w:rsidRDefault="00785B47">
            <w:pPr>
              <w:rPr>
                <w:rFonts w:ascii="Verdana" w:hAnsi="Verdana" w:cs="Lucida Sans Unicode"/>
              </w:rPr>
            </w:pPr>
            <w:r>
              <w:rPr>
                <w:rFonts w:ascii="Verdana" w:hAnsi="Verdana" w:cs="Lucida Sans Unicode"/>
              </w:rPr>
              <w:t xml:space="preserve">In addition to </w:t>
            </w:r>
            <w:proofErr w:type="gramStart"/>
            <w:r>
              <w:rPr>
                <w:rFonts w:ascii="Verdana" w:hAnsi="Verdana" w:cs="Lucida Sans Unicode"/>
              </w:rPr>
              <w:t>this others</w:t>
            </w:r>
            <w:proofErr w:type="gramEnd"/>
            <w:r>
              <w:rPr>
                <w:rFonts w:ascii="Verdana" w:hAnsi="Verdana" w:cs="Lucida Sans Unicode"/>
              </w:rPr>
              <w:t xml:space="preserve"> from within or outside the organisation who the Committee considers should attend, will be invited taking account of the matters under consideration at each meeting.</w:t>
            </w:r>
          </w:p>
          <w:p w14:paraId="536187CA" w14:textId="77777777" w:rsidR="00785B47" w:rsidRDefault="00785B47">
            <w:pPr>
              <w:rPr>
                <w:rFonts w:ascii="Verdana" w:hAnsi="Verdana"/>
              </w:rPr>
            </w:pPr>
          </w:p>
          <w:p w14:paraId="5FA33D2D" w14:textId="77777777" w:rsidR="00785B47" w:rsidRDefault="00785B47">
            <w:pPr>
              <w:rPr>
                <w:rFonts w:ascii="Verdana" w:hAnsi="Verdana" w:cs="Arial"/>
              </w:rPr>
            </w:pPr>
            <w:r>
              <w:rPr>
                <w:rFonts w:ascii="Verdana" w:hAnsi="Verdana" w:cs="Arial"/>
              </w:rPr>
              <w:t>The Chief Executive shall be invited to attend, at least annually, to discuss with the Committee the process for assurance that supports the Annual Governance Statement.</w:t>
            </w:r>
          </w:p>
          <w:p w14:paraId="146EDDAA" w14:textId="77777777" w:rsidR="00785B47" w:rsidRDefault="00785B47">
            <w:pPr>
              <w:rPr>
                <w:rFonts w:ascii="Verdana" w:hAnsi="Verdana" w:cs="Arial"/>
              </w:rPr>
            </w:pPr>
          </w:p>
          <w:p w14:paraId="7C3A6EF6" w14:textId="77777777" w:rsidR="00785B47" w:rsidRDefault="00785B47">
            <w:pPr>
              <w:tabs>
                <w:tab w:val="left" w:pos="720"/>
              </w:tabs>
              <w:ind w:left="792"/>
              <w:rPr>
                <w:rFonts w:ascii="Verdana" w:hAnsi="Verdana" w:cs="Lucida Sans Unicode"/>
              </w:rPr>
            </w:pPr>
            <w:r>
              <w:rPr>
                <w:rFonts w:ascii="Verdana" w:hAnsi="Verdana" w:cs="Lucida Sans Unicode"/>
              </w:rPr>
              <w:tab/>
            </w:r>
          </w:p>
          <w:p w14:paraId="68BFDA03" w14:textId="77777777" w:rsidR="00785B47" w:rsidRDefault="00785B47">
            <w:pPr>
              <w:tabs>
                <w:tab w:val="left" w:pos="720"/>
              </w:tabs>
              <w:ind w:left="792"/>
              <w:rPr>
                <w:rFonts w:ascii="Verdana" w:hAnsi="Verdana" w:cs="Lucida Sans Unicode"/>
              </w:rPr>
            </w:pPr>
          </w:p>
          <w:p w14:paraId="231B8EAA" w14:textId="77777777" w:rsidR="00785B47" w:rsidRDefault="00785B47" w:rsidP="00F22CFD">
            <w:pPr>
              <w:pStyle w:val="CoverSheet"/>
              <w:numPr>
                <w:ilvl w:val="1"/>
                <w:numId w:val="59"/>
              </w:numPr>
              <w:spacing w:before="0"/>
              <w:rPr>
                <w:rFonts w:ascii="Verdana" w:hAnsi="Verdana"/>
                <w:b/>
              </w:rPr>
            </w:pPr>
            <w:r>
              <w:rPr>
                <w:rFonts w:ascii="Verdana" w:hAnsi="Verdana"/>
                <w:b/>
              </w:rPr>
              <w:t>Quorum</w:t>
            </w:r>
          </w:p>
          <w:p w14:paraId="733CE6F9" w14:textId="77777777" w:rsidR="00785B47" w:rsidRDefault="00785B47">
            <w:pPr>
              <w:pStyle w:val="CoverSheet"/>
              <w:spacing w:before="0"/>
              <w:rPr>
                <w:rFonts w:ascii="Verdana" w:hAnsi="Verdana" w:cs="Lucida Sans Unicode"/>
                <w:b/>
              </w:rPr>
            </w:pPr>
          </w:p>
          <w:p w14:paraId="0275C8C9" w14:textId="77777777" w:rsidR="009F251C" w:rsidRDefault="00785B47">
            <w:pPr>
              <w:tabs>
                <w:tab w:val="left" w:pos="-1440"/>
              </w:tabs>
              <w:rPr>
                <w:rFonts w:ascii="Verdana" w:hAnsi="Verdana" w:cs="Lucida Sans Unicode"/>
                <w:b/>
              </w:rPr>
            </w:pPr>
            <w:r>
              <w:rPr>
                <w:rFonts w:ascii="Verdana" w:hAnsi="Verdana"/>
              </w:rPr>
              <w:t xml:space="preserve">At least </w:t>
            </w:r>
            <w:r>
              <w:rPr>
                <w:rFonts w:ascii="Verdana" w:hAnsi="Verdana"/>
                <w:b/>
              </w:rPr>
              <w:t>two</w:t>
            </w:r>
            <w:r>
              <w:rPr>
                <w:rFonts w:ascii="Verdana" w:hAnsi="Verdana"/>
              </w:rPr>
              <w:t xml:space="preserve"> members must be present to ensure the quorum of the Committee, one of whom should be the Committee Chair </w:t>
            </w:r>
            <w:r>
              <w:rPr>
                <w:rFonts w:ascii="Verdana" w:hAnsi="Verdana" w:cs="Lucida Sans Unicode"/>
              </w:rPr>
              <w:t>(</w:t>
            </w:r>
            <w:r>
              <w:rPr>
                <w:rFonts w:ascii="Verdana" w:hAnsi="Verdana"/>
              </w:rPr>
              <w:t>or Vice Chair</w:t>
            </w:r>
            <w:r>
              <w:rPr>
                <w:rFonts w:ascii="Verdana" w:hAnsi="Verdana" w:cs="Lucida Sans Unicode"/>
              </w:rPr>
              <w:t xml:space="preserve"> where appointed).</w:t>
            </w:r>
          </w:p>
        </w:tc>
      </w:tr>
      <w:tr w:rsidR="00785B47" w14:paraId="2CD488BB" w14:textId="77777777" w:rsidTr="00941391">
        <w:trPr>
          <w:trHeight w:val="547"/>
          <w:hidden/>
        </w:trPr>
        <w:tc>
          <w:tcPr>
            <w:tcW w:w="8885" w:type="dxa"/>
            <w:tcBorders>
              <w:top w:val="single" w:sz="4" w:space="0" w:color="auto"/>
              <w:left w:val="single" w:sz="4" w:space="0" w:color="auto"/>
              <w:bottom w:val="single" w:sz="4" w:space="0" w:color="auto"/>
              <w:right w:val="single" w:sz="4" w:space="0" w:color="auto"/>
            </w:tcBorders>
          </w:tcPr>
          <w:p w14:paraId="6E8C3C5D" w14:textId="77777777" w:rsidR="00785B47" w:rsidRDefault="00785B47" w:rsidP="00941391">
            <w:pPr>
              <w:pStyle w:val="ListParagraph"/>
              <w:widowControl/>
              <w:autoSpaceDE/>
              <w:autoSpaceDN/>
              <w:adjustRightInd/>
              <w:contextualSpacing/>
              <w:rPr>
                <w:rFonts w:ascii="Verdana" w:hAnsi="Verdana" w:cs="Lucida Sans Unicode"/>
                <w:b/>
                <w:vanish/>
                <w:szCs w:val="20"/>
              </w:rPr>
            </w:pPr>
          </w:p>
          <w:p w14:paraId="14F4A2AA" w14:textId="77777777" w:rsidR="00785B47" w:rsidRDefault="00785B47" w:rsidP="00F22CFD">
            <w:pPr>
              <w:pStyle w:val="CoverSheet"/>
              <w:numPr>
                <w:ilvl w:val="0"/>
                <w:numId w:val="60"/>
              </w:numPr>
              <w:spacing w:before="0"/>
              <w:ind w:left="340"/>
              <w:rPr>
                <w:rFonts w:ascii="Verdana" w:hAnsi="Verdana"/>
                <w:b/>
              </w:rPr>
            </w:pPr>
            <w:r>
              <w:rPr>
                <w:rFonts w:ascii="Verdana" w:hAnsi="Verdana"/>
                <w:b/>
              </w:rPr>
              <w:t xml:space="preserve">Frequency of Meetings </w:t>
            </w:r>
          </w:p>
          <w:p w14:paraId="0811165F" w14:textId="77777777" w:rsidR="00785B47" w:rsidRDefault="00785B47">
            <w:pPr>
              <w:tabs>
                <w:tab w:val="left" w:pos="-1440"/>
              </w:tabs>
              <w:rPr>
                <w:rFonts w:ascii="Verdana" w:hAnsi="Verdana" w:cs="Lucida Sans Unicode"/>
              </w:rPr>
            </w:pPr>
          </w:p>
          <w:p w14:paraId="12940059" w14:textId="77777777" w:rsidR="00785B47" w:rsidRDefault="00785B47">
            <w:pPr>
              <w:tabs>
                <w:tab w:val="left" w:pos="-1440"/>
              </w:tabs>
              <w:rPr>
                <w:rFonts w:ascii="Verdana" w:hAnsi="Verdana"/>
              </w:rPr>
            </w:pPr>
            <w:r>
              <w:rPr>
                <w:rFonts w:ascii="Verdana" w:hAnsi="Verdana"/>
              </w:rPr>
              <w:t>Meetings shall be held no less than quarterly and otherwise as the Chair of the Committee deems neces</w:t>
            </w:r>
            <w:r w:rsidR="00941391">
              <w:rPr>
                <w:rFonts w:ascii="Verdana" w:hAnsi="Verdana"/>
              </w:rPr>
              <w:t>sary – consistent with HEIW</w:t>
            </w:r>
            <w:r>
              <w:rPr>
                <w:rFonts w:ascii="Verdana" w:hAnsi="Verdana"/>
              </w:rPr>
              <w:t>’s annual plan of Board Business.  The External Auditor or Head of Internal Audit may request that the Chair convene a meeting if they consider this necessary.</w:t>
            </w:r>
          </w:p>
          <w:p w14:paraId="52DE14E5" w14:textId="77777777" w:rsidR="00785B47" w:rsidRDefault="00785B47">
            <w:pPr>
              <w:tabs>
                <w:tab w:val="left" w:pos="-1440"/>
              </w:tabs>
              <w:rPr>
                <w:rFonts w:ascii="Verdana" w:hAnsi="Verdana"/>
              </w:rPr>
            </w:pPr>
          </w:p>
        </w:tc>
      </w:tr>
      <w:tr w:rsidR="00785B47" w14:paraId="502E4578" w14:textId="77777777" w:rsidTr="00941391">
        <w:trPr>
          <w:trHeight w:val="4180"/>
        </w:trPr>
        <w:tc>
          <w:tcPr>
            <w:tcW w:w="8885" w:type="dxa"/>
            <w:tcBorders>
              <w:top w:val="single" w:sz="4" w:space="0" w:color="auto"/>
              <w:left w:val="single" w:sz="4" w:space="0" w:color="auto"/>
              <w:bottom w:val="single" w:sz="4" w:space="0" w:color="auto"/>
              <w:right w:val="single" w:sz="4" w:space="0" w:color="auto"/>
            </w:tcBorders>
          </w:tcPr>
          <w:p w14:paraId="708E4B37" w14:textId="77777777" w:rsidR="00785B47" w:rsidRDefault="00785B47" w:rsidP="00F22CFD">
            <w:pPr>
              <w:pStyle w:val="CoverSheet"/>
              <w:numPr>
                <w:ilvl w:val="0"/>
                <w:numId w:val="60"/>
              </w:numPr>
              <w:spacing w:before="0"/>
              <w:ind w:left="340"/>
              <w:rPr>
                <w:rFonts w:ascii="Verdana" w:hAnsi="Verdana"/>
                <w:b/>
              </w:rPr>
            </w:pPr>
            <w:r>
              <w:rPr>
                <w:rFonts w:ascii="Verdana" w:hAnsi="Verdana"/>
                <w:b/>
              </w:rPr>
              <w:t>Relationships and accountabilities with the board and its Committees/Groups:</w:t>
            </w:r>
            <w:r>
              <w:rPr>
                <w:vertAlign w:val="superscript"/>
              </w:rPr>
              <w:footnoteReference w:id="5"/>
            </w:r>
          </w:p>
          <w:p w14:paraId="1DE882A8" w14:textId="77777777" w:rsidR="00785B47" w:rsidRDefault="00785B47">
            <w:pPr>
              <w:pStyle w:val="CoverSheet"/>
              <w:spacing w:before="0"/>
              <w:rPr>
                <w:rFonts w:ascii="Verdana" w:hAnsi="Verdana"/>
                <w:b/>
              </w:rPr>
            </w:pPr>
          </w:p>
          <w:p w14:paraId="7BE91C4D" w14:textId="77777777" w:rsidR="00785B47" w:rsidRDefault="00785B47">
            <w:pPr>
              <w:tabs>
                <w:tab w:val="left" w:pos="-1440"/>
              </w:tabs>
              <w:rPr>
                <w:rFonts w:ascii="Verdana" w:hAnsi="Verdana" w:cs="Lucida Sans Unicode"/>
              </w:rPr>
            </w:pPr>
            <w:r>
              <w:rPr>
                <w:rFonts w:ascii="Verdana" w:hAnsi="Verdana" w:cs="Lucida Sans Unicode"/>
              </w:rPr>
              <w:t>Th</w:t>
            </w:r>
            <w:r w:rsidR="00941391">
              <w:rPr>
                <w:rFonts w:ascii="Verdana" w:hAnsi="Verdana" w:cs="Lucida Sans Unicode"/>
              </w:rPr>
              <w:t>e Audit and Assurance</w:t>
            </w:r>
            <w:r>
              <w:rPr>
                <w:rFonts w:ascii="Verdana" w:hAnsi="Verdana" w:cs="Lucida Sans Unicode"/>
              </w:rPr>
              <w:t xml:space="preserve"> Committee must have</w:t>
            </w:r>
            <w:r w:rsidR="00941391">
              <w:rPr>
                <w:rFonts w:ascii="Verdana" w:hAnsi="Verdana" w:cs="Lucida Sans Unicode"/>
              </w:rPr>
              <w:t xml:space="preserve"> an effective relationship with</w:t>
            </w:r>
            <w:r>
              <w:rPr>
                <w:rFonts w:ascii="Verdana" w:hAnsi="Verdana" w:cs="Lucida Sans Unicode"/>
              </w:rPr>
              <w:t xml:space="preserve"> other committees or sub-committees of the Board so that it can understand the system of assurance for the Board as a whole.  It is very important that th</w:t>
            </w:r>
            <w:r w:rsidR="00941391">
              <w:rPr>
                <w:rFonts w:ascii="Verdana" w:hAnsi="Verdana" w:cs="Lucida Sans Unicode"/>
              </w:rPr>
              <w:t>e Audit and Assurance</w:t>
            </w:r>
            <w:r>
              <w:rPr>
                <w:rFonts w:ascii="Verdana" w:hAnsi="Verdana" w:cs="Lucida Sans Unicode"/>
              </w:rPr>
              <w:t xml:space="preserve"> Committee remains aware of its distinct role and does not seek to perform the role of other committees.</w:t>
            </w:r>
          </w:p>
          <w:p w14:paraId="38EFBBCC" w14:textId="77777777" w:rsidR="00785B47" w:rsidRDefault="00785B47">
            <w:pPr>
              <w:tabs>
                <w:tab w:val="left" w:pos="-1440"/>
              </w:tabs>
              <w:rPr>
                <w:rFonts w:ascii="Verdana" w:hAnsi="Verdana" w:cs="Lucida Sans Unicode"/>
              </w:rPr>
            </w:pPr>
          </w:p>
          <w:p w14:paraId="60044478" w14:textId="77777777" w:rsidR="00785B47" w:rsidRDefault="00785B47">
            <w:pPr>
              <w:tabs>
                <w:tab w:val="left" w:pos="-1440"/>
              </w:tabs>
              <w:rPr>
                <w:rFonts w:ascii="Verdana" w:hAnsi="Verdana" w:cs="Lucida Sans Unicode"/>
              </w:rPr>
            </w:pPr>
            <w:r>
              <w:rPr>
                <w:rFonts w:ascii="Verdana" w:hAnsi="Verdana" w:cs="Lucida Sans Unicode"/>
              </w:rPr>
              <w:t xml:space="preserve">The Committee will consider the assurance provided through the work of the Board’s other committees and </w:t>
            </w:r>
            <w:proofErr w:type="gramStart"/>
            <w:r>
              <w:rPr>
                <w:rFonts w:ascii="Verdana" w:hAnsi="Verdana" w:cs="Lucida Sans Unicode"/>
              </w:rPr>
              <w:t>sub groups</w:t>
            </w:r>
            <w:proofErr w:type="gramEnd"/>
            <w:r>
              <w:rPr>
                <w:rFonts w:ascii="Verdana" w:hAnsi="Verdana" w:cs="Lucida Sans Unicode"/>
              </w:rPr>
              <w:t xml:space="preserve"> to meet its responsibilities for advising </w:t>
            </w:r>
            <w:r w:rsidR="00941391">
              <w:rPr>
                <w:rFonts w:ascii="Verdana" w:hAnsi="Verdana" w:cs="Lucida Sans Unicode"/>
              </w:rPr>
              <w:t>the Board on the adequacy of HEIW’s</w:t>
            </w:r>
            <w:r>
              <w:rPr>
                <w:rFonts w:ascii="Verdana" w:hAnsi="Verdana" w:cs="Lucida Sans Unicode"/>
              </w:rPr>
              <w:t xml:space="preserve"> overall framework of assurance. </w:t>
            </w:r>
          </w:p>
          <w:p w14:paraId="1EC394C0" w14:textId="77777777" w:rsidR="00785B47" w:rsidRDefault="00785B47">
            <w:pPr>
              <w:tabs>
                <w:tab w:val="left" w:pos="-1440"/>
              </w:tabs>
              <w:rPr>
                <w:rFonts w:ascii="Verdana" w:hAnsi="Verdana"/>
                <w:b/>
              </w:rPr>
            </w:pPr>
          </w:p>
        </w:tc>
      </w:tr>
      <w:tr w:rsidR="00785B47" w14:paraId="007DFB6A" w14:textId="77777777" w:rsidTr="00941391">
        <w:trPr>
          <w:trHeight w:val="2295"/>
        </w:trPr>
        <w:tc>
          <w:tcPr>
            <w:tcW w:w="8885" w:type="dxa"/>
            <w:tcBorders>
              <w:top w:val="single" w:sz="4" w:space="0" w:color="auto"/>
              <w:left w:val="single" w:sz="4" w:space="0" w:color="auto"/>
              <w:bottom w:val="single" w:sz="4" w:space="0" w:color="auto"/>
              <w:right w:val="single" w:sz="4" w:space="0" w:color="auto"/>
            </w:tcBorders>
          </w:tcPr>
          <w:p w14:paraId="1A2BDD85" w14:textId="77777777" w:rsidR="00785B47" w:rsidRDefault="00785B47" w:rsidP="00F22CFD">
            <w:pPr>
              <w:pStyle w:val="CoverSheet"/>
              <w:numPr>
                <w:ilvl w:val="0"/>
                <w:numId w:val="60"/>
              </w:numPr>
              <w:spacing w:before="0"/>
              <w:ind w:left="340"/>
              <w:rPr>
                <w:rFonts w:ascii="Verdana" w:hAnsi="Verdana"/>
                <w:b/>
              </w:rPr>
            </w:pPr>
            <w:r>
              <w:rPr>
                <w:rFonts w:ascii="Verdana" w:hAnsi="Verdana"/>
                <w:b/>
              </w:rPr>
              <w:lastRenderedPageBreak/>
              <w:t>Reporting and Assurance Arrangements</w:t>
            </w:r>
          </w:p>
          <w:p w14:paraId="1FDDF163" w14:textId="77777777" w:rsidR="00785B47" w:rsidRDefault="00785B47">
            <w:pPr>
              <w:rPr>
                <w:rFonts w:ascii="Verdana" w:hAnsi="Verdana" w:cs="Lucida Sans Unicode"/>
              </w:rPr>
            </w:pPr>
          </w:p>
          <w:p w14:paraId="2082340A" w14:textId="77777777" w:rsidR="00785B47" w:rsidRDefault="00785B47">
            <w:pPr>
              <w:tabs>
                <w:tab w:val="left" w:pos="-1440"/>
              </w:tabs>
              <w:rPr>
                <w:rFonts w:ascii="Verdana" w:hAnsi="Verdana" w:cs="Lucida Sans Unicode"/>
              </w:rPr>
            </w:pPr>
            <w:r>
              <w:rPr>
                <w:rFonts w:ascii="Verdana" w:hAnsi="Verdana" w:cs="Lucida Sans Unicode"/>
              </w:rPr>
              <w:t>The Committee shall provide a written, annual report to the Board and the Chief Executive on its work in support of the Annual Governance Statement, specifically commenting on the adequacy of the assurance framework, the extent to which risk management is comprehensively embedded throughout the organisation, the integration of governance arrangements and the appropriateness of self assessment activity against relevant standards.  The report will also record the results of the committee’s self assessment and evaluation.</w:t>
            </w:r>
          </w:p>
          <w:p w14:paraId="3E132BA4" w14:textId="77777777" w:rsidR="00785B47" w:rsidRDefault="00785B47">
            <w:pPr>
              <w:tabs>
                <w:tab w:val="left" w:pos="-1440"/>
              </w:tabs>
              <w:rPr>
                <w:rFonts w:ascii="Verdana" w:hAnsi="Verdana" w:cs="Lucida Sans Unicode"/>
                <w:b/>
              </w:rPr>
            </w:pPr>
          </w:p>
        </w:tc>
      </w:tr>
    </w:tbl>
    <w:p w14:paraId="7C22B3E6" w14:textId="77777777" w:rsidR="003178B8" w:rsidRPr="00A643FB" w:rsidRDefault="003178B8" w:rsidP="00845A26">
      <w:pPr>
        <w:rPr>
          <w:rFonts w:ascii="Arial" w:hAnsi="Arial" w:cs="Arial"/>
        </w:rPr>
      </w:pPr>
    </w:p>
    <w:p w14:paraId="5A5C66B4" w14:textId="77777777" w:rsidR="00796A23" w:rsidRDefault="00796A23" w:rsidP="00796A23">
      <w:pPr>
        <w:rPr>
          <w:rFonts w:ascii="Arial" w:hAnsi="Arial" w:cs="Arial"/>
        </w:rPr>
      </w:pPr>
    </w:p>
    <w:p w14:paraId="25DCFF34" w14:textId="77777777" w:rsidR="00796A23" w:rsidRDefault="00796A23" w:rsidP="00796A23">
      <w:pPr>
        <w:rPr>
          <w:rFonts w:ascii="Arial" w:hAnsi="Arial" w:cs="Arial"/>
        </w:rPr>
      </w:pPr>
    </w:p>
    <w:p w14:paraId="2A373260" w14:textId="77777777" w:rsidR="00796A23" w:rsidRPr="00796A23" w:rsidRDefault="00796A23" w:rsidP="00796A23">
      <w:pPr>
        <w:rPr>
          <w:rFonts w:ascii="Arial" w:hAnsi="Arial" w:cs="Arial"/>
        </w:rPr>
      </w:pPr>
    </w:p>
    <w:p w14:paraId="22946777" w14:textId="77777777" w:rsidR="00B82C22" w:rsidRPr="00D3182D" w:rsidRDefault="00B82C22" w:rsidP="00D3182D">
      <w:pPr>
        <w:rPr>
          <w:rFonts w:ascii="Arial" w:hAnsi="Arial" w:cs="Arial"/>
          <w:sz w:val="32"/>
          <w:szCs w:val="32"/>
        </w:rPr>
      </w:pPr>
    </w:p>
    <w:p w14:paraId="32520ADC" w14:textId="77777777" w:rsidR="005818EE" w:rsidRDefault="005818EE" w:rsidP="005818EE">
      <w:pPr>
        <w:pStyle w:val="Heading1"/>
        <w:ind w:firstLine="0"/>
        <w:rPr>
          <w:b w:val="0"/>
          <w:i/>
        </w:rPr>
      </w:pPr>
    </w:p>
    <w:p w14:paraId="10777078" w14:textId="77777777" w:rsidR="005818EE" w:rsidRPr="005818EE" w:rsidRDefault="005818EE" w:rsidP="005818EE"/>
    <w:p w14:paraId="51225734" w14:textId="77777777" w:rsidR="005818EE" w:rsidRPr="005818EE" w:rsidRDefault="005818EE" w:rsidP="005818EE"/>
    <w:p w14:paraId="2D7834CB" w14:textId="77777777" w:rsidR="005818EE" w:rsidRPr="005818EE" w:rsidRDefault="005818EE" w:rsidP="005818EE"/>
    <w:p w14:paraId="778E0D7C" w14:textId="77777777" w:rsidR="005818EE" w:rsidRPr="005818EE" w:rsidRDefault="005818EE" w:rsidP="005818EE"/>
    <w:p w14:paraId="1FA841AA" w14:textId="77777777" w:rsidR="005818EE" w:rsidRPr="005818EE" w:rsidRDefault="005818EE" w:rsidP="005818EE"/>
    <w:p w14:paraId="14EBD4BA" w14:textId="77777777" w:rsidR="005818EE" w:rsidRPr="005818EE" w:rsidRDefault="005818EE" w:rsidP="005818EE"/>
    <w:p w14:paraId="364C9F5D" w14:textId="77777777" w:rsidR="005818EE" w:rsidRPr="005818EE" w:rsidRDefault="005818EE" w:rsidP="005818EE"/>
    <w:p w14:paraId="348A8AAD" w14:textId="77777777" w:rsidR="005818EE" w:rsidRPr="005818EE" w:rsidRDefault="005818EE" w:rsidP="005818EE"/>
    <w:p w14:paraId="41F6EB29" w14:textId="77777777" w:rsidR="005818EE" w:rsidRPr="005818EE" w:rsidRDefault="005818EE" w:rsidP="005818EE"/>
    <w:p w14:paraId="38A85558" w14:textId="77777777" w:rsidR="005818EE" w:rsidRPr="005818EE" w:rsidRDefault="005818EE" w:rsidP="005818EE"/>
    <w:p w14:paraId="2CDED574" w14:textId="77777777" w:rsidR="005818EE" w:rsidRPr="005818EE" w:rsidRDefault="005818EE" w:rsidP="005818EE"/>
    <w:p w14:paraId="7BAF9DBA" w14:textId="77777777" w:rsidR="005818EE" w:rsidRPr="005818EE" w:rsidRDefault="005818EE" w:rsidP="005818EE"/>
    <w:p w14:paraId="1B42D991" w14:textId="77777777" w:rsidR="005818EE" w:rsidRPr="005818EE" w:rsidRDefault="005818EE" w:rsidP="005818EE"/>
    <w:p w14:paraId="6EA13FDA" w14:textId="77777777" w:rsidR="005818EE" w:rsidRPr="005818EE" w:rsidRDefault="005818EE" w:rsidP="005818EE"/>
    <w:p w14:paraId="3B1B8688" w14:textId="77777777" w:rsidR="005818EE" w:rsidRPr="005818EE" w:rsidRDefault="005818EE" w:rsidP="005818EE"/>
    <w:p w14:paraId="2A04DE75" w14:textId="77777777" w:rsidR="005818EE" w:rsidRDefault="005818EE" w:rsidP="005818EE">
      <w:pPr>
        <w:pStyle w:val="Heading1"/>
        <w:tabs>
          <w:tab w:val="left" w:pos="2897"/>
        </w:tabs>
        <w:ind w:firstLine="0"/>
      </w:pPr>
    </w:p>
    <w:p w14:paraId="17D6FA2F" w14:textId="77777777" w:rsidR="00DD796D" w:rsidRDefault="00203284" w:rsidP="005818EE">
      <w:pPr>
        <w:pStyle w:val="Heading1"/>
        <w:ind w:firstLine="0"/>
      </w:pPr>
      <w:r w:rsidRPr="005818EE">
        <w:br w:type="page"/>
      </w:r>
      <w:bookmarkStart w:id="961" w:name="_Toc240791814"/>
      <w:bookmarkStart w:id="962" w:name="_Toc240792863"/>
      <w:bookmarkStart w:id="963" w:name="_Toc240793431"/>
      <w:bookmarkStart w:id="964" w:name="_Toc241996011"/>
      <w:bookmarkStart w:id="965" w:name="_Toc244597584"/>
      <w:bookmarkStart w:id="966" w:name="_Toc25401463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2"/>
        <w:gridCol w:w="4297"/>
      </w:tblGrid>
      <w:tr w:rsidR="00DD796D" w14:paraId="5D15EEFF" w14:textId="77777777" w:rsidTr="006875DA">
        <w:tc>
          <w:tcPr>
            <w:tcW w:w="8885" w:type="dxa"/>
            <w:gridSpan w:val="2"/>
            <w:tcBorders>
              <w:top w:val="single" w:sz="4" w:space="0" w:color="auto"/>
              <w:left w:val="single" w:sz="4" w:space="0" w:color="auto"/>
              <w:bottom w:val="single" w:sz="4" w:space="0" w:color="auto"/>
              <w:right w:val="single" w:sz="4" w:space="0" w:color="auto"/>
            </w:tcBorders>
            <w:hideMark/>
          </w:tcPr>
          <w:p w14:paraId="2D48A216" w14:textId="77777777" w:rsidR="00DD796D" w:rsidRDefault="00DD796D">
            <w:pPr>
              <w:jc w:val="center"/>
              <w:rPr>
                <w:rFonts w:ascii="Verdana" w:hAnsi="Verdana"/>
                <w:b/>
                <w:sz w:val="36"/>
                <w:szCs w:val="36"/>
              </w:rPr>
            </w:pPr>
            <w:r>
              <w:rPr>
                <w:rFonts w:ascii="Verdana" w:hAnsi="Verdana"/>
                <w:b/>
                <w:sz w:val="36"/>
                <w:szCs w:val="36"/>
              </w:rPr>
              <w:lastRenderedPageBreak/>
              <w:t>Remuneration and Terms of Service Committee</w:t>
            </w:r>
          </w:p>
          <w:p w14:paraId="567EE4A2" w14:textId="77777777" w:rsidR="00DD796D" w:rsidRDefault="00DD796D">
            <w:pPr>
              <w:jc w:val="center"/>
            </w:pPr>
            <w:r>
              <w:rPr>
                <w:rFonts w:ascii="Verdana" w:hAnsi="Verdana"/>
                <w:b/>
                <w:sz w:val="36"/>
                <w:szCs w:val="36"/>
              </w:rPr>
              <w:t>Terms of Reference and Operating Arrangements</w:t>
            </w:r>
          </w:p>
        </w:tc>
      </w:tr>
      <w:tr w:rsidR="00DD796D" w14:paraId="4E007BA5" w14:textId="77777777" w:rsidTr="006875DA">
        <w:tc>
          <w:tcPr>
            <w:tcW w:w="4431" w:type="dxa"/>
            <w:tcBorders>
              <w:top w:val="single" w:sz="4" w:space="0" w:color="auto"/>
              <w:left w:val="single" w:sz="4" w:space="0" w:color="auto"/>
              <w:bottom w:val="single" w:sz="4" w:space="0" w:color="auto"/>
              <w:right w:val="single" w:sz="4" w:space="0" w:color="auto"/>
            </w:tcBorders>
            <w:hideMark/>
          </w:tcPr>
          <w:p w14:paraId="2D7E85CE" w14:textId="77777777" w:rsidR="00DD796D" w:rsidRDefault="00DD796D">
            <w:pPr>
              <w:pStyle w:val="CoverSheet"/>
              <w:spacing w:before="0"/>
              <w:rPr>
                <w:rFonts w:ascii="Verdana" w:hAnsi="Verdana"/>
              </w:rPr>
            </w:pPr>
            <w:r>
              <w:rPr>
                <w:rFonts w:ascii="Verdana" w:hAnsi="Verdana"/>
                <w:b/>
              </w:rPr>
              <w:t>Date:</w:t>
            </w:r>
            <w:r>
              <w:rPr>
                <w:rFonts w:ascii="Verdana" w:hAnsi="Verdana"/>
              </w:rPr>
              <w:t xml:space="preserve"> </w:t>
            </w:r>
            <w:r w:rsidR="00363119">
              <w:rPr>
                <w:rFonts w:ascii="Verdana" w:hAnsi="Verdana"/>
              </w:rPr>
              <w:t>1 October</w:t>
            </w:r>
            <w:r>
              <w:rPr>
                <w:rFonts w:ascii="Verdana" w:hAnsi="Verdana"/>
              </w:rPr>
              <w:t xml:space="preserve"> 2018</w:t>
            </w:r>
          </w:p>
        </w:tc>
        <w:tc>
          <w:tcPr>
            <w:tcW w:w="4454" w:type="dxa"/>
            <w:tcBorders>
              <w:top w:val="single" w:sz="4" w:space="0" w:color="auto"/>
              <w:left w:val="single" w:sz="4" w:space="0" w:color="auto"/>
              <w:bottom w:val="single" w:sz="4" w:space="0" w:color="auto"/>
              <w:right w:val="single" w:sz="4" w:space="0" w:color="auto"/>
            </w:tcBorders>
            <w:hideMark/>
          </w:tcPr>
          <w:p w14:paraId="69DFE927" w14:textId="77777777" w:rsidR="00DD796D" w:rsidRDefault="00DD796D">
            <w:pPr>
              <w:pStyle w:val="CoverSheet"/>
              <w:spacing w:before="0"/>
              <w:rPr>
                <w:rFonts w:ascii="Verdana" w:hAnsi="Verdana"/>
              </w:rPr>
            </w:pPr>
            <w:r>
              <w:rPr>
                <w:rFonts w:ascii="Verdana" w:hAnsi="Verdana"/>
                <w:b/>
              </w:rPr>
              <w:t>Version:</w:t>
            </w:r>
            <w:r>
              <w:rPr>
                <w:rFonts w:ascii="Verdana" w:hAnsi="Verdana"/>
              </w:rPr>
              <w:t xml:space="preserve"> Draft </w:t>
            </w:r>
            <w:r w:rsidR="006875DA">
              <w:rPr>
                <w:rFonts w:ascii="Verdana" w:hAnsi="Verdana"/>
              </w:rPr>
              <w:t>1.0</w:t>
            </w:r>
          </w:p>
        </w:tc>
      </w:tr>
      <w:tr w:rsidR="00DD796D" w14:paraId="6D539BFA" w14:textId="77777777" w:rsidTr="006875DA">
        <w:tc>
          <w:tcPr>
            <w:tcW w:w="8885" w:type="dxa"/>
            <w:gridSpan w:val="2"/>
            <w:tcBorders>
              <w:top w:val="single" w:sz="4" w:space="0" w:color="auto"/>
              <w:left w:val="single" w:sz="4" w:space="0" w:color="auto"/>
              <w:bottom w:val="single" w:sz="4" w:space="0" w:color="auto"/>
              <w:right w:val="single" w:sz="4" w:space="0" w:color="auto"/>
            </w:tcBorders>
            <w:hideMark/>
          </w:tcPr>
          <w:p w14:paraId="03945A29" w14:textId="77777777" w:rsidR="00DD796D" w:rsidRDefault="00DD796D">
            <w:pPr>
              <w:pStyle w:val="CoverSheet"/>
              <w:spacing w:before="0"/>
              <w:rPr>
                <w:rFonts w:ascii="Verdana" w:hAnsi="Verdana"/>
              </w:rPr>
            </w:pPr>
            <w:r>
              <w:rPr>
                <w:rFonts w:ascii="Verdana" w:hAnsi="Verdana"/>
                <w:b/>
              </w:rPr>
              <w:t xml:space="preserve">Review Date: </w:t>
            </w:r>
            <w:r>
              <w:rPr>
                <w:rFonts w:ascii="Verdana" w:hAnsi="Verdana"/>
              </w:rPr>
              <w:t>Annually</w:t>
            </w:r>
          </w:p>
        </w:tc>
      </w:tr>
      <w:tr w:rsidR="00DD796D" w14:paraId="2FC7D809" w14:textId="77777777" w:rsidTr="006875DA">
        <w:trPr>
          <w:trHeight w:val="3282"/>
        </w:trPr>
        <w:tc>
          <w:tcPr>
            <w:tcW w:w="8885" w:type="dxa"/>
            <w:gridSpan w:val="2"/>
            <w:tcBorders>
              <w:top w:val="single" w:sz="4" w:space="0" w:color="auto"/>
              <w:left w:val="single" w:sz="4" w:space="0" w:color="auto"/>
              <w:bottom w:val="single" w:sz="4" w:space="0" w:color="auto"/>
              <w:right w:val="single" w:sz="4" w:space="0" w:color="auto"/>
            </w:tcBorders>
          </w:tcPr>
          <w:p w14:paraId="3B93B1CB" w14:textId="77777777" w:rsidR="00DD796D" w:rsidRDefault="00DD796D" w:rsidP="00F22CFD">
            <w:pPr>
              <w:pStyle w:val="CoverSheet"/>
              <w:numPr>
                <w:ilvl w:val="0"/>
                <w:numId w:val="70"/>
              </w:numPr>
              <w:spacing w:before="0"/>
              <w:rPr>
                <w:rFonts w:ascii="Verdana" w:hAnsi="Verdana"/>
                <w:b/>
              </w:rPr>
            </w:pPr>
            <w:r>
              <w:rPr>
                <w:rFonts w:ascii="Verdana" w:hAnsi="Verdana"/>
                <w:b/>
              </w:rPr>
              <w:t>Introduction</w:t>
            </w:r>
          </w:p>
          <w:p w14:paraId="2C1888D9" w14:textId="77777777" w:rsidR="00DD796D" w:rsidRDefault="00DD796D">
            <w:pPr>
              <w:rPr>
                <w:rFonts w:ascii="Verdana" w:hAnsi="Verdana" w:cs="Helvetica"/>
                <w:sz w:val="23"/>
                <w:szCs w:val="23"/>
              </w:rPr>
            </w:pPr>
          </w:p>
          <w:p w14:paraId="4446A6FA" w14:textId="77777777" w:rsidR="00DD796D" w:rsidRDefault="006875DA">
            <w:pPr>
              <w:pStyle w:val="StyleOutlinenumberedArialOutlinenumberedArial11Outli"/>
              <w:tabs>
                <w:tab w:val="left" w:pos="0"/>
              </w:tabs>
              <w:rPr>
                <w:rFonts w:ascii="Verdana" w:hAnsi="Verdana" w:cs="Lucida Sans Unicode"/>
                <w:b w:val="0"/>
              </w:rPr>
            </w:pPr>
            <w:r>
              <w:rPr>
                <w:rFonts w:ascii="Verdana" w:hAnsi="Verdana" w:cs="Lucida Sans Unicode"/>
                <w:b w:val="0"/>
              </w:rPr>
              <w:t>In line with Section 3</w:t>
            </w:r>
            <w:r w:rsidR="00DD796D">
              <w:rPr>
                <w:rFonts w:ascii="Verdana" w:hAnsi="Verdana" w:cs="Lucida Sans Unicode"/>
                <w:b w:val="0"/>
              </w:rPr>
              <w:t xml:space="preserve"> of the</w:t>
            </w:r>
            <w:r>
              <w:rPr>
                <w:rFonts w:ascii="Verdana" w:hAnsi="Verdana" w:cs="Lucida Sans Unicode"/>
                <w:b w:val="0"/>
              </w:rPr>
              <w:t xml:space="preserve"> Standing Orders and HEIW’s</w:t>
            </w:r>
            <w:r w:rsidR="00DD796D">
              <w:rPr>
                <w:rFonts w:ascii="Verdana" w:hAnsi="Verdana" w:cs="Lucida Sans Unicode"/>
                <w:b w:val="0"/>
              </w:rPr>
              <w:t xml:space="preserve"> Scheme of Delegation, the Board shall nominate annually a committee to be known as the Remuneration and Terms of Service Committee.  The detailed terms of reference and operating arrangements set by the Board in respect of this committee are set out below.  </w:t>
            </w:r>
          </w:p>
          <w:p w14:paraId="65809CDC" w14:textId="77777777" w:rsidR="00DD796D" w:rsidRDefault="00DD796D">
            <w:pPr>
              <w:pStyle w:val="StyleOutlinenumberedArialOutlinenumberedArial11Outli"/>
              <w:tabs>
                <w:tab w:val="left" w:pos="0"/>
              </w:tabs>
              <w:rPr>
                <w:rFonts w:ascii="Verdana" w:hAnsi="Verdana" w:cs="Lucida Sans Unicode"/>
                <w:b w:val="0"/>
              </w:rPr>
            </w:pPr>
          </w:p>
          <w:p w14:paraId="120E8E2C" w14:textId="77777777" w:rsidR="00DD796D" w:rsidRDefault="00DD796D">
            <w:pPr>
              <w:pStyle w:val="StyleOutlinenumberedArialOutlinenumberedArial11Outli"/>
              <w:tabs>
                <w:tab w:val="left" w:pos="0"/>
              </w:tabs>
              <w:rPr>
                <w:rFonts w:ascii="Verdana" w:hAnsi="Verdana" w:cs="Lucida Sans Unicode"/>
                <w:b w:val="0"/>
              </w:rPr>
            </w:pPr>
            <w:r>
              <w:rPr>
                <w:rFonts w:ascii="Verdana" w:hAnsi="Verdana"/>
                <w:b w:val="0"/>
              </w:rPr>
              <w:t>These terms of reference and operating arrangements are to be read alongside the standard terms of reference and operating arrangements applicable to all Committees.</w:t>
            </w:r>
          </w:p>
          <w:p w14:paraId="5370F730" w14:textId="77777777" w:rsidR="00DD796D" w:rsidRDefault="00DD796D">
            <w:pPr>
              <w:pStyle w:val="StyleOutlinenumberedArialOutlinenumberedArial11Outli"/>
              <w:tabs>
                <w:tab w:val="left" w:pos="0"/>
              </w:tabs>
              <w:rPr>
                <w:rFonts w:ascii="Verdana" w:hAnsi="Verdana"/>
              </w:rPr>
            </w:pPr>
          </w:p>
        </w:tc>
      </w:tr>
      <w:tr w:rsidR="00DD796D" w14:paraId="5F2AD8CE" w14:textId="77777777" w:rsidTr="006875DA">
        <w:trPr>
          <w:trHeight w:val="4180"/>
        </w:trPr>
        <w:tc>
          <w:tcPr>
            <w:tcW w:w="8885" w:type="dxa"/>
            <w:gridSpan w:val="2"/>
            <w:tcBorders>
              <w:top w:val="single" w:sz="4" w:space="0" w:color="auto"/>
              <w:left w:val="single" w:sz="4" w:space="0" w:color="auto"/>
              <w:bottom w:val="single" w:sz="4" w:space="0" w:color="auto"/>
              <w:right w:val="single" w:sz="4" w:space="0" w:color="auto"/>
            </w:tcBorders>
          </w:tcPr>
          <w:p w14:paraId="20B7A4D1" w14:textId="77777777" w:rsidR="00DD796D" w:rsidRDefault="00DD796D" w:rsidP="00F22CFD">
            <w:pPr>
              <w:pStyle w:val="CoverSheet"/>
              <w:numPr>
                <w:ilvl w:val="0"/>
                <w:numId w:val="70"/>
              </w:numPr>
              <w:spacing w:before="0"/>
              <w:rPr>
                <w:rFonts w:ascii="Verdana" w:hAnsi="Verdana"/>
                <w:b/>
              </w:rPr>
            </w:pPr>
            <w:r>
              <w:rPr>
                <w:rFonts w:ascii="Verdana" w:hAnsi="Verdana"/>
                <w:b/>
              </w:rPr>
              <w:t>Purpose</w:t>
            </w:r>
          </w:p>
          <w:p w14:paraId="403AADB5" w14:textId="77777777" w:rsidR="00DD796D" w:rsidRDefault="00DD796D">
            <w:pPr>
              <w:pStyle w:val="CoverSheet"/>
              <w:spacing w:before="0"/>
              <w:rPr>
                <w:rFonts w:ascii="Verdana" w:hAnsi="Verdana"/>
                <w:b/>
              </w:rPr>
            </w:pPr>
          </w:p>
          <w:p w14:paraId="2626D30B" w14:textId="77777777" w:rsidR="00DD796D" w:rsidRDefault="00DD796D">
            <w:pPr>
              <w:pStyle w:val="StyleOutlinenumberedArialOutlinenumberedArial11Outli"/>
              <w:tabs>
                <w:tab w:val="left" w:pos="0"/>
              </w:tabs>
              <w:rPr>
                <w:rFonts w:ascii="Verdana" w:hAnsi="Verdana"/>
                <w:b w:val="0"/>
              </w:rPr>
            </w:pPr>
            <w:r>
              <w:rPr>
                <w:rFonts w:ascii="Verdana" w:hAnsi="Verdana"/>
                <w:b w:val="0"/>
              </w:rPr>
              <w:t>The purpose of the Remuneration and Terms of Service Committee (“the Committee”) is to provide:</w:t>
            </w:r>
          </w:p>
          <w:p w14:paraId="3A7B221E" w14:textId="77777777" w:rsidR="00DD796D" w:rsidRDefault="00DD796D">
            <w:pPr>
              <w:ind w:left="720"/>
              <w:rPr>
                <w:rFonts w:ascii="Verdana" w:hAnsi="Verdana" w:cs="Lucida Sans Unicode"/>
                <w:bCs/>
              </w:rPr>
            </w:pPr>
          </w:p>
          <w:p w14:paraId="20D89990" w14:textId="77777777" w:rsidR="00DD796D" w:rsidRDefault="00DD796D" w:rsidP="00F22CFD">
            <w:pPr>
              <w:pStyle w:val="ListParagraph"/>
              <w:widowControl/>
              <w:numPr>
                <w:ilvl w:val="0"/>
                <w:numId w:val="66"/>
              </w:numPr>
              <w:autoSpaceDE/>
              <w:autoSpaceDN/>
              <w:adjustRightInd/>
              <w:contextualSpacing/>
              <w:rPr>
                <w:rFonts w:ascii="Verdana" w:hAnsi="Verdana"/>
              </w:rPr>
            </w:pPr>
            <w:r>
              <w:rPr>
                <w:rFonts w:ascii="Verdana" w:hAnsi="Verdana"/>
                <w:b/>
              </w:rPr>
              <w:t>advice</w:t>
            </w:r>
            <w:r>
              <w:rPr>
                <w:rFonts w:ascii="Verdana" w:hAnsi="Verdana"/>
              </w:rPr>
              <w:t xml:space="preserve"> to the Board on remuneration and terms of service</w:t>
            </w:r>
            <w:r w:rsidR="00CE0146">
              <w:rPr>
                <w:rFonts w:ascii="Verdana" w:hAnsi="Verdana"/>
              </w:rPr>
              <w:t xml:space="preserve"> and performance </w:t>
            </w:r>
            <w:r>
              <w:rPr>
                <w:rFonts w:ascii="Verdana" w:hAnsi="Verdana"/>
              </w:rPr>
              <w:t>for the Chief Executive, Executive Directors and other senior staff within the framework set by the Welsh Government</w:t>
            </w:r>
          </w:p>
          <w:p w14:paraId="3087F9C9" w14:textId="77777777" w:rsidR="00DD796D" w:rsidRDefault="00DD796D">
            <w:pPr>
              <w:ind w:left="720"/>
              <w:rPr>
                <w:rFonts w:ascii="Verdana" w:hAnsi="Verdana" w:cs="Lucida Sans Unicode"/>
                <w:bCs/>
              </w:rPr>
            </w:pPr>
          </w:p>
          <w:p w14:paraId="6B867101" w14:textId="77777777" w:rsidR="00DD796D" w:rsidRDefault="00DD796D" w:rsidP="00F22CFD">
            <w:pPr>
              <w:widowControl/>
              <w:numPr>
                <w:ilvl w:val="0"/>
                <w:numId w:val="67"/>
              </w:numPr>
              <w:autoSpaceDE/>
              <w:autoSpaceDN/>
              <w:adjustRightInd/>
              <w:rPr>
                <w:rFonts w:ascii="Verdana" w:hAnsi="Verdana" w:cs="Lucida Sans Unicode"/>
                <w:bCs/>
              </w:rPr>
            </w:pPr>
            <w:r>
              <w:rPr>
                <w:rFonts w:ascii="Verdana" w:hAnsi="Verdana" w:cs="Lucida Sans Unicode"/>
                <w:b/>
                <w:bCs/>
              </w:rPr>
              <w:t>assurance</w:t>
            </w:r>
            <w:r>
              <w:rPr>
                <w:rFonts w:ascii="Verdana" w:hAnsi="Verdana" w:cs="Lucida Sans Unicode"/>
                <w:bCs/>
                <w:i/>
              </w:rPr>
              <w:t xml:space="preserve"> </w:t>
            </w:r>
            <w:r>
              <w:rPr>
                <w:rFonts w:ascii="Verdana" w:hAnsi="Verdana" w:cs="Lucida Sans Unicode"/>
                <w:bCs/>
              </w:rPr>
              <w:t xml:space="preserve">to the </w:t>
            </w:r>
            <w:r w:rsidR="006875DA">
              <w:rPr>
                <w:rFonts w:ascii="Verdana" w:hAnsi="Verdana" w:cs="Lucida Sans Unicode"/>
                <w:bCs/>
              </w:rPr>
              <w:t>Board in relation to HEIW’s</w:t>
            </w:r>
            <w:r>
              <w:rPr>
                <w:rFonts w:ascii="Verdana" w:hAnsi="Verdana" w:cs="Lucida Sans Unicode"/>
                <w:bCs/>
              </w:rPr>
              <w:t xml:space="preserve"> arrangements for the remuneration and terms of service, including contractual arrangements, for all staff, in accordance with the requirements and standards determined for the NHS in Wales.</w:t>
            </w:r>
          </w:p>
          <w:p w14:paraId="1FAA1D2A" w14:textId="77777777" w:rsidR="00DD796D" w:rsidRDefault="00DD796D">
            <w:pPr>
              <w:pStyle w:val="StyleOutlinenumberedArialOutlinenumberedArial11Outli"/>
              <w:tabs>
                <w:tab w:val="left" w:pos="720"/>
              </w:tabs>
              <w:ind w:left="720" w:hanging="720"/>
              <w:rPr>
                <w:rFonts w:ascii="Verdana" w:hAnsi="Verdana"/>
                <w:b w:val="0"/>
              </w:rPr>
            </w:pPr>
          </w:p>
          <w:p w14:paraId="5C2D9A04" w14:textId="77777777" w:rsidR="00DD796D" w:rsidRDefault="00DD796D">
            <w:pPr>
              <w:rPr>
                <w:rFonts w:ascii="Verdana" w:hAnsi="Verdana" w:cs="Lucida Sans Unicode"/>
              </w:rPr>
            </w:pPr>
            <w:r>
              <w:rPr>
                <w:rFonts w:ascii="Verdana" w:hAnsi="Verdana" w:cs="Lucida Sans Unicode"/>
              </w:rPr>
              <w:t xml:space="preserve">The Committee shall have no powers to exercise on behalf of the Board.  </w:t>
            </w:r>
          </w:p>
          <w:p w14:paraId="5C7A6969" w14:textId="77777777" w:rsidR="00DD796D" w:rsidRDefault="00DD796D">
            <w:pPr>
              <w:pStyle w:val="StyleOutlinenumberedArialOutlinenumberedArial11Outli"/>
              <w:tabs>
                <w:tab w:val="left" w:pos="720"/>
              </w:tabs>
              <w:ind w:left="720" w:hanging="720"/>
              <w:rPr>
                <w:rFonts w:ascii="Verdana" w:hAnsi="Verdana"/>
                <w:b w:val="0"/>
              </w:rPr>
            </w:pPr>
          </w:p>
        </w:tc>
      </w:tr>
      <w:tr w:rsidR="00DD796D" w14:paraId="72E20CD3" w14:textId="77777777" w:rsidTr="006875DA">
        <w:trPr>
          <w:trHeight w:val="7036"/>
        </w:trPr>
        <w:tc>
          <w:tcPr>
            <w:tcW w:w="8885" w:type="dxa"/>
            <w:gridSpan w:val="2"/>
            <w:tcBorders>
              <w:top w:val="single" w:sz="4" w:space="0" w:color="auto"/>
              <w:left w:val="single" w:sz="4" w:space="0" w:color="auto"/>
              <w:bottom w:val="single" w:sz="4" w:space="0" w:color="auto"/>
              <w:right w:val="single" w:sz="4" w:space="0" w:color="auto"/>
            </w:tcBorders>
          </w:tcPr>
          <w:p w14:paraId="09CC33C0" w14:textId="77777777" w:rsidR="00DD796D" w:rsidRDefault="00DD796D" w:rsidP="00F22CFD">
            <w:pPr>
              <w:pStyle w:val="CoverSheet"/>
              <w:numPr>
                <w:ilvl w:val="0"/>
                <w:numId w:val="70"/>
              </w:numPr>
              <w:spacing w:before="0"/>
              <w:ind w:left="340"/>
              <w:rPr>
                <w:rFonts w:ascii="Verdana" w:hAnsi="Verdana"/>
                <w:b/>
              </w:rPr>
            </w:pPr>
            <w:r>
              <w:rPr>
                <w:rFonts w:ascii="Verdana" w:hAnsi="Verdana"/>
                <w:b/>
              </w:rPr>
              <w:lastRenderedPageBreak/>
              <w:t>Delegated Powers</w:t>
            </w:r>
          </w:p>
          <w:p w14:paraId="79EA0937" w14:textId="77777777" w:rsidR="00DD796D" w:rsidRDefault="00DD796D">
            <w:pPr>
              <w:pStyle w:val="CoverSheet"/>
              <w:spacing w:before="0"/>
              <w:rPr>
                <w:rFonts w:ascii="Verdana" w:hAnsi="Verdana" w:cs="Lucida Sans Unicode"/>
                <w:b/>
              </w:rPr>
            </w:pPr>
          </w:p>
          <w:p w14:paraId="2270733A" w14:textId="77777777" w:rsidR="00DD796D" w:rsidRDefault="00DD796D">
            <w:pPr>
              <w:rPr>
                <w:rFonts w:ascii="Verdana" w:hAnsi="Verdana"/>
              </w:rPr>
            </w:pPr>
            <w:proofErr w:type="gramStart"/>
            <w:r>
              <w:rPr>
                <w:rFonts w:ascii="Verdana" w:hAnsi="Verdana"/>
              </w:rPr>
              <w:t>With regard to</w:t>
            </w:r>
            <w:proofErr w:type="gramEnd"/>
            <w:r>
              <w:rPr>
                <w:rFonts w:ascii="Verdana" w:hAnsi="Verdana"/>
              </w:rPr>
              <w:t xml:space="preserve"> its role in providing advice and assurance to the Board, the Committee will comment specifically upon the:</w:t>
            </w:r>
          </w:p>
          <w:p w14:paraId="4F012F71" w14:textId="77777777" w:rsidR="00DD796D" w:rsidRDefault="00DD796D">
            <w:pPr>
              <w:rPr>
                <w:rFonts w:ascii="Verdana" w:hAnsi="Verdana" w:cs="Lucida Sans Unicode"/>
              </w:rPr>
            </w:pPr>
            <w:r>
              <w:rPr>
                <w:rFonts w:ascii="Verdana" w:hAnsi="Verdana" w:cs="Lucida Sans Unicode"/>
              </w:rPr>
              <w:t xml:space="preserve"> </w:t>
            </w:r>
          </w:p>
          <w:p w14:paraId="7B85E4CE" w14:textId="77777777" w:rsidR="00DD796D" w:rsidRDefault="00DD796D" w:rsidP="00F22CFD">
            <w:pPr>
              <w:pStyle w:val="ListParagraph"/>
              <w:widowControl/>
              <w:numPr>
                <w:ilvl w:val="0"/>
                <w:numId w:val="66"/>
              </w:numPr>
              <w:tabs>
                <w:tab w:val="left" w:pos="-1440"/>
              </w:tabs>
              <w:autoSpaceDE/>
              <w:autoSpaceDN/>
              <w:adjustRightInd/>
              <w:ind w:left="720"/>
              <w:contextualSpacing/>
              <w:rPr>
                <w:rFonts w:ascii="Verdana" w:hAnsi="Verdana" w:cs="Lucida Sans Unicode"/>
              </w:rPr>
            </w:pPr>
            <w:r>
              <w:rPr>
                <w:rFonts w:ascii="Verdana" w:hAnsi="Verdana" w:cs="Lucida Sans Unicode"/>
              </w:rPr>
              <w:t>remuneration and terms of service for the Chief Executive, Executive Directors, members of the Executive Team and other Very Senior Managers (VSMs); ensuring that the policies on remuneration and terms of service as determined from time to time by the Welsh Government are applied consistently</w:t>
            </w:r>
          </w:p>
          <w:p w14:paraId="5AA79C1C" w14:textId="77777777" w:rsidR="00DD796D" w:rsidRDefault="00DD796D">
            <w:pPr>
              <w:tabs>
                <w:tab w:val="left" w:pos="-1440"/>
              </w:tabs>
              <w:ind w:left="360"/>
              <w:rPr>
                <w:rFonts w:ascii="Verdana" w:hAnsi="Verdana" w:cs="Lucida Sans Unicode"/>
              </w:rPr>
            </w:pPr>
          </w:p>
          <w:p w14:paraId="6B1CBFF3" w14:textId="77777777" w:rsidR="00DD796D" w:rsidRDefault="00DD796D" w:rsidP="00F22CFD">
            <w:pPr>
              <w:pStyle w:val="ListParagraph"/>
              <w:widowControl/>
              <w:numPr>
                <w:ilvl w:val="0"/>
                <w:numId w:val="66"/>
              </w:numPr>
              <w:tabs>
                <w:tab w:val="left" w:pos="-1440"/>
              </w:tabs>
              <w:autoSpaceDE/>
              <w:autoSpaceDN/>
              <w:adjustRightInd/>
              <w:ind w:left="720"/>
              <w:contextualSpacing/>
              <w:rPr>
                <w:rFonts w:ascii="Verdana" w:hAnsi="Verdana" w:cs="Lucida Sans Unicode"/>
              </w:rPr>
            </w:pPr>
            <w:r>
              <w:rPr>
                <w:rFonts w:ascii="Verdana" w:hAnsi="Verdana" w:cs="Lucida Sans Unicode"/>
              </w:rPr>
              <w:t>objectives for Executive Directors and members of the Executive Team and their performance assessment</w:t>
            </w:r>
          </w:p>
          <w:p w14:paraId="48FCCF0E" w14:textId="77777777" w:rsidR="00DD796D" w:rsidRDefault="00DD796D">
            <w:pPr>
              <w:tabs>
                <w:tab w:val="left" w:pos="-1440"/>
              </w:tabs>
              <w:ind w:left="360"/>
              <w:rPr>
                <w:rFonts w:ascii="Verdana" w:hAnsi="Verdana" w:cs="Lucida Sans Unicode"/>
              </w:rPr>
            </w:pPr>
          </w:p>
          <w:p w14:paraId="25A016A4" w14:textId="77777777" w:rsidR="00DD796D" w:rsidRDefault="00DD796D" w:rsidP="00F22CFD">
            <w:pPr>
              <w:pStyle w:val="ListParagraph"/>
              <w:widowControl/>
              <w:numPr>
                <w:ilvl w:val="0"/>
                <w:numId w:val="66"/>
              </w:numPr>
              <w:tabs>
                <w:tab w:val="left" w:pos="-1440"/>
              </w:tabs>
              <w:autoSpaceDE/>
              <w:autoSpaceDN/>
              <w:adjustRightInd/>
              <w:ind w:left="720"/>
              <w:contextualSpacing/>
              <w:rPr>
                <w:rFonts w:ascii="Verdana" w:hAnsi="Verdana" w:cs="Lucida Sans Unicode"/>
              </w:rPr>
            </w:pPr>
            <w:r>
              <w:rPr>
                <w:rFonts w:ascii="Verdana" w:hAnsi="Verdana" w:cs="Lucida Sans Unicode"/>
              </w:rPr>
              <w:t>performance management system in place for those in the positions mentioned above and its application</w:t>
            </w:r>
          </w:p>
          <w:p w14:paraId="09916128" w14:textId="77777777" w:rsidR="00DD796D" w:rsidRDefault="00DD796D" w:rsidP="006875DA">
            <w:pPr>
              <w:tabs>
                <w:tab w:val="left" w:pos="-1440"/>
              </w:tabs>
              <w:rPr>
                <w:rFonts w:ascii="Verdana" w:hAnsi="Verdana" w:cs="Lucida Sans Unicode"/>
              </w:rPr>
            </w:pPr>
          </w:p>
          <w:p w14:paraId="2948EB43" w14:textId="77777777" w:rsidR="00DD796D" w:rsidRDefault="00DD796D" w:rsidP="00F22CFD">
            <w:pPr>
              <w:pStyle w:val="ListParagraph"/>
              <w:widowControl/>
              <w:numPr>
                <w:ilvl w:val="0"/>
                <w:numId w:val="66"/>
              </w:numPr>
              <w:tabs>
                <w:tab w:val="left" w:pos="-1440"/>
              </w:tabs>
              <w:autoSpaceDE/>
              <w:autoSpaceDN/>
              <w:adjustRightInd/>
              <w:ind w:left="720"/>
              <w:contextualSpacing/>
              <w:rPr>
                <w:rFonts w:ascii="Verdana" w:hAnsi="Verdana" w:cs="Lucida Sans Unicode"/>
              </w:rPr>
            </w:pPr>
            <w:r>
              <w:rPr>
                <w:rFonts w:ascii="Verdana" w:hAnsi="Verdana" w:cs="Lucida Sans Unicode"/>
              </w:rPr>
              <w:t>proposals regarding termination arrangements, including those under the Voluntary Early Release Scheme, ensuring the proper calculation and scrutiny of termination payments in accordance with the relevant Welsh Government guidance.</w:t>
            </w:r>
          </w:p>
          <w:p w14:paraId="6D7637DD" w14:textId="77777777" w:rsidR="00DD796D" w:rsidRDefault="00DD796D">
            <w:pPr>
              <w:pStyle w:val="ListParagraph"/>
              <w:rPr>
                <w:rFonts w:ascii="Verdana" w:hAnsi="Verdana" w:cs="Lucida Sans Unicode"/>
              </w:rPr>
            </w:pPr>
          </w:p>
          <w:p w14:paraId="6B4A00E9" w14:textId="77777777" w:rsidR="00DD796D" w:rsidRDefault="00DD796D">
            <w:pPr>
              <w:pStyle w:val="ListParagraph"/>
              <w:tabs>
                <w:tab w:val="left" w:pos="-1440"/>
              </w:tabs>
              <w:rPr>
                <w:rFonts w:ascii="Verdana" w:hAnsi="Verdana" w:cs="Lucida Sans Unicode"/>
              </w:rPr>
            </w:pPr>
          </w:p>
          <w:p w14:paraId="1111CC94" w14:textId="77777777" w:rsidR="00DD796D" w:rsidRDefault="00DD796D">
            <w:pPr>
              <w:rPr>
                <w:rFonts w:ascii="Verdana" w:hAnsi="Verdana" w:cs="Lucida Sans Unicode"/>
                <w:i/>
              </w:rPr>
            </w:pPr>
          </w:p>
        </w:tc>
      </w:tr>
      <w:tr w:rsidR="00DD796D" w14:paraId="547BD2B8" w14:textId="77777777" w:rsidTr="006875DA">
        <w:trPr>
          <w:trHeight w:val="1791"/>
        </w:trPr>
        <w:tc>
          <w:tcPr>
            <w:tcW w:w="8885" w:type="dxa"/>
            <w:gridSpan w:val="2"/>
            <w:tcBorders>
              <w:top w:val="single" w:sz="4" w:space="0" w:color="auto"/>
              <w:left w:val="single" w:sz="4" w:space="0" w:color="auto"/>
              <w:bottom w:val="single" w:sz="4" w:space="0" w:color="auto"/>
              <w:right w:val="single" w:sz="4" w:space="0" w:color="auto"/>
            </w:tcBorders>
          </w:tcPr>
          <w:p w14:paraId="6512EA4B" w14:textId="77777777" w:rsidR="00DD796D" w:rsidRDefault="00DD796D" w:rsidP="00F22CFD">
            <w:pPr>
              <w:pStyle w:val="CoverSheet"/>
              <w:numPr>
                <w:ilvl w:val="0"/>
                <w:numId w:val="70"/>
              </w:numPr>
              <w:spacing w:before="0"/>
              <w:ind w:left="340"/>
              <w:rPr>
                <w:rFonts w:ascii="Verdana" w:hAnsi="Verdana"/>
                <w:b/>
              </w:rPr>
            </w:pPr>
            <w:r>
              <w:rPr>
                <w:rFonts w:ascii="Verdana" w:hAnsi="Verdana"/>
                <w:b/>
              </w:rPr>
              <w:t>Membership, Attendees and Quorum</w:t>
            </w:r>
          </w:p>
          <w:p w14:paraId="21B331F7" w14:textId="77777777" w:rsidR="00DD796D" w:rsidRDefault="00DD796D">
            <w:pPr>
              <w:pStyle w:val="CoverSheet"/>
              <w:spacing w:before="0"/>
              <w:rPr>
                <w:rFonts w:ascii="Verdana" w:hAnsi="Verdana" w:cs="Lucida Sans Unicode"/>
                <w:b/>
              </w:rPr>
            </w:pPr>
          </w:p>
          <w:p w14:paraId="729087BA" w14:textId="77777777" w:rsidR="00DD796D" w:rsidRDefault="00DD796D" w:rsidP="00F22CFD">
            <w:pPr>
              <w:pStyle w:val="CoverSheet"/>
              <w:numPr>
                <w:ilvl w:val="1"/>
                <w:numId w:val="68"/>
              </w:numPr>
              <w:spacing w:before="0"/>
              <w:ind w:left="709" w:hanging="709"/>
              <w:rPr>
                <w:rFonts w:ascii="Verdana" w:hAnsi="Verdana" w:cs="Lucida Sans Unicode"/>
                <w:b/>
              </w:rPr>
            </w:pPr>
            <w:r>
              <w:rPr>
                <w:rFonts w:ascii="Verdana" w:hAnsi="Verdana" w:cs="Lucida Sans Unicode"/>
                <w:b/>
              </w:rPr>
              <w:t>Members</w:t>
            </w:r>
          </w:p>
          <w:p w14:paraId="2DB3D0D9" w14:textId="77777777" w:rsidR="00DD796D" w:rsidRDefault="00DD796D">
            <w:pPr>
              <w:pStyle w:val="CoverSheet"/>
              <w:spacing w:before="0"/>
              <w:rPr>
                <w:rFonts w:ascii="Verdana" w:hAnsi="Verdana"/>
                <w:b/>
              </w:rPr>
            </w:pPr>
          </w:p>
          <w:p w14:paraId="665FEC6C" w14:textId="77777777" w:rsidR="00DD796D" w:rsidRDefault="00DD796D">
            <w:pPr>
              <w:rPr>
                <w:rFonts w:ascii="Verdana" w:hAnsi="Verdana" w:cs="Lucida Sans Unicode"/>
              </w:rPr>
            </w:pPr>
            <w:r>
              <w:rPr>
                <w:rFonts w:ascii="Verdana" w:hAnsi="Verdana" w:cs="Lucida Sans Unicode"/>
              </w:rPr>
              <w:t>Chair:</w:t>
            </w:r>
            <w:r>
              <w:rPr>
                <w:rFonts w:ascii="Verdana" w:hAnsi="Verdana" w:cs="Lucida Sans Unicode"/>
              </w:rPr>
              <w:tab/>
            </w:r>
            <w:r>
              <w:rPr>
                <w:rFonts w:ascii="Verdana" w:hAnsi="Verdana" w:cs="Lucida Sans Unicode"/>
              </w:rPr>
              <w:tab/>
            </w:r>
            <w:r>
              <w:rPr>
                <w:rFonts w:ascii="Verdana" w:hAnsi="Verdana" w:cs="Lucida Sans Unicode"/>
              </w:rPr>
              <w:tab/>
            </w:r>
            <w:r w:rsidR="006875DA">
              <w:rPr>
                <w:rFonts w:ascii="Verdana" w:hAnsi="Verdana" w:cs="Lucida Sans Unicode"/>
              </w:rPr>
              <w:t xml:space="preserve">HEIW </w:t>
            </w:r>
            <w:r>
              <w:rPr>
                <w:rFonts w:ascii="Verdana" w:hAnsi="Verdana" w:cs="Lucida Sans Unicode"/>
              </w:rPr>
              <w:t>Chair</w:t>
            </w:r>
          </w:p>
          <w:p w14:paraId="08FDD20A" w14:textId="77777777" w:rsidR="00DD796D" w:rsidRDefault="00DD796D">
            <w:pPr>
              <w:rPr>
                <w:rFonts w:ascii="Verdana" w:hAnsi="Verdana" w:cs="Lucida Sans Unicode"/>
              </w:rPr>
            </w:pPr>
          </w:p>
          <w:p w14:paraId="0C6F8534" w14:textId="77777777" w:rsidR="00DD796D" w:rsidRDefault="00DD796D">
            <w:pPr>
              <w:ind w:left="2857" w:hanging="2857"/>
              <w:rPr>
                <w:rFonts w:ascii="Verdana" w:hAnsi="Verdana"/>
              </w:rPr>
            </w:pPr>
            <w:r>
              <w:rPr>
                <w:rFonts w:ascii="Verdana" w:hAnsi="Verdana" w:cs="Lucida Sans Unicode"/>
              </w:rPr>
              <w:t>Members:</w:t>
            </w:r>
            <w:r>
              <w:rPr>
                <w:rFonts w:ascii="Verdana" w:hAnsi="Verdana" w:cs="Lucida Sans Unicode"/>
              </w:rPr>
              <w:tab/>
            </w:r>
            <w:r w:rsidR="004D1464">
              <w:rPr>
                <w:rFonts w:ascii="Verdana" w:hAnsi="Verdana" w:cs="Lucida Sans Unicode"/>
              </w:rPr>
              <w:t xml:space="preserve">Every </w:t>
            </w:r>
            <w:r w:rsidR="00BF0146">
              <w:rPr>
                <w:rFonts w:ascii="Verdana" w:hAnsi="Verdana" w:cs="Lucida Sans Unicode"/>
              </w:rPr>
              <w:t>Independent Member</w:t>
            </w:r>
            <w:r w:rsidR="004D1464">
              <w:rPr>
                <w:rFonts w:ascii="Verdana" w:hAnsi="Verdana" w:cs="Lucida Sans Unicode"/>
              </w:rPr>
              <w:t xml:space="preserve"> of HEIW </w:t>
            </w:r>
          </w:p>
          <w:p w14:paraId="2D55DEE1" w14:textId="77777777" w:rsidR="00DD796D" w:rsidRDefault="00DD796D">
            <w:pPr>
              <w:ind w:left="2880" w:hanging="2160"/>
              <w:rPr>
                <w:rFonts w:ascii="Verdana" w:hAnsi="Verdana" w:cs="Lucida Sans Unicode"/>
              </w:rPr>
            </w:pPr>
          </w:p>
          <w:p w14:paraId="5254200D" w14:textId="77777777" w:rsidR="00DD796D" w:rsidRDefault="00DD796D">
            <w:pPr>
              <w:ind w:left="2880" w:hanging="2160"/>
              <w:rPr>
                <w:rFonts w:ascii="Verdana" w:hAnsi="Verdana" w:cs="Lucida Sans Unicode"/>
              </w:rPr>
            </w:pPr>
          </w:p>
          <w:p w14:paraId="005E630D" w14:textId="77777777" w:rsidR="00DD796D" w:rsidRDefault="00DD796D" w:rsidP="00F22CFD">
            <w:pPr>
              <w:pStyle w:val="CoverSheet"/>
              <w:numPr>
                <w:ilvl w:val="1"/>
                <w:numId w:val="68"/>
              </w:numPr>
              <w:spacing w:before="0"/>
              <w:ind w:left="709" w:hanging="709"/>
              <w:rPr>
                <w:rFonts w:ascii="Verdana" w:hAnsi="Verdana" w:cs="Lucida Sans Unicode"/>
                <w:b/>
              </w:rPr>
            </w:pPr>
            <w:r>
              <w:rPr>
                <w:rFonts w:ascii="Verdana" w:hAnsi="Verdana" w:cs="Lucida Sans Unicode"/>
                <w:b/>
              </w:rPr>
              <w:t xml:space="preserve">By Invitation     </w:t>
            </w:r>
            <w:r>
              <w:rPr>
                <w:rFonts w:ascii="Verdana" w:hAnsi="Verdana" w:cs="Lucida Sans Unicode"/>
              </w:rPr>
              <w:t xml:space="preserve">As required but usually to include: </w:t>
            </w:r>
          </w:p>
          <w:p w14:paraId="400A9269" w14:textId="77777777" w:rsidR="00DD796D" w:rsidRDefault="00DD796D">
            <w:pPr>
              <w:rPr>
                <w:rFonts w:ascii="Verdana" w:hAnsi="Verdana"/>
              </w:rPr>
            </w:pPr>
            <w:r>
              <w:rPr>
                <w:rFonts w:ascii="Verdana" w:hAnsi="Verdana" w:cs="Lucida Sans Unicode"/>
              </w:rPr>
              <w:tab/>
            </w:r>
            <w:r>
              <w:rPr>
                <w:rFonts w:ascii="Verdana" w:hAnsi="Verdana" w:cs="Lucida Sans Unicode"/>
              </w:rPr>
              <w:tab/>
              <w:t xml:space="preserve">                 </w:t>
            </w:r>
            <w:r>
              <w:rPr>
                <w:rFonts w:ascii="Verdana" w:hAnsi="Verdana"/>
              </w:rPr>
              <w:t>Chief Executive</w:t>
            </w:r>
          </w:p>
          <w:p w14:paraId="709F91D2" w14:textId="77777777" w:rsidR="00DD796D" w:rsidRDefault="00DD796D">
            <w:pPr>
              <w:ind w:left="2880" w:hanging="2880"/>
              <w:rPr>
                <w:rFonts w:ascii="Verdana" w:hAnsi="Verdana"/>
              </w:rPr>
            </w:pPr>
            <w:r>
              <w:rPr>
                <w:rFonts w:ascii="Verdana" w:hAnsi="Verdana"/>
              </w:rPr>
              <w:t xml:space="preserve">  </w:t>
            </w:r>
            <w:r>
              <w:rPr>
                <w:rFonts w:ascii="Verdana" w:hAnsi="Verdana"/>
              </w:rPr>
              <w:tab/>
            </w:r>
            <w:r w:rsidR="006875DA">
              <w:rPr>
                <w:rFonts w:ascii="Verdana" w:hAnsi="Verdana"/>
              </w:rPr>
              <w:t>Deputy Chief Executive</w:t>
            </w:r>
          </w:p>
          <w:p w14:paraId="34AA1F0C" w14:textId="77777777" w:rsidR="00DD796D" w:rsidRDefault="00DD796D">
            <w:pPr>
              <w:ind w:left="2880" w:hanging="2880"/>
              <w:rPr>
                <w:rFonts w:ascii="Verdana" w:hAnsi="Verdana"/>
              </w:rPr>
            </w:pPr>
            <w:r>
              <w:rPr>
                <w:rFonts w:ascii="Verdana" w:hAnsi="Verdana"/>
              </w:rPr>
              <w:t xml:space="preserve">       </w:t>
            </w:r>
            <w:r w:rsidR="006875DA">
              <w:rPr>
                <w:rFonts w:ascii="Verdana" w:hAnsi="Verdana"/>
              </w:rPr>
              <w:t xml:space="preserve">                           Director of Finance and Corporate Services</w:t>
            </w:r>
          </w:p>
          <w:p w14:paraId="7D75EFA4" w14:textId="77777777" w:rsidR="00DD796D" w:rsidRDefault="00DD796D">
            <w:pPr>
              <w:ind w:left="2880" w:hanging="2880"/>
              <w:rPr>
                <w:rFonts w:ascii="Verdana" w:hAnsi="Verdana"/>
              </w:rPr>
            </w:pPr>
            <w:r>
              <w:rPr>
                <w:rFonts w:ascii="Verdana" w:hAnsi="Verdana"/>
              </w:rPr>
              <w:tab/>
              <w:t>Board Secretary</w:t>
            </w:r>
          </w:p>
          <w:p w14:paraId="30775014" w14:textId="77777777" w:rsidR="00DD796D" w:rsidRDefault="00DD796D">
            <w:pPr>
              <w:ind w:left="2880" w:hanging="2880"/>
              <w:rPr>
                <w:rFonts w:ascii="Verdana" w:hAnsi="Verdana" w:cs="Lucida Sans Unicode"/>
                <w:b/>
              </w:rPr>
            </w:pPr>
            <w:r>
              <w:rPr>
                <w:rFonts w:ascii="Verdana" w:hAnsi="Verdana"/>
              </w:rPr>
              <w:tab/>
            </w:r>
          </w:p>
          <w:p w14:paraId="6C47DF83" w14:textId="77777777" w:rsidR="00DD796D" w:rsidRDefault="00DD796D">
            <w:pPr>
              <w:rPr>
                <w:rFonts w:ascii="Verdana" w:hAnsi="Verdana"/>
              </w:rPr>
            </w:pPr>
            <w:r>
              <w:rPr>
                <w:rFonts w:ascii="Verdana" w:hAnsi="Verdana"/>
              </w:rPr>
              <w:t xml:space="preserve">The Committee Chair may invite the following to attend all or part of a meeting to assist it with its discussions on any </w:t>
            </w:r>
            <w:proofErr w:type="gramStart"/>
            <w:r>
              <w:rPr>
                <w:rFonts w:ascii="Verdana" w:hAnsi="Verdana"/>
              </w:rPr>
              <w:t>particular matter</w:t>
            </w:r>
            <w:proofErr w:type="gramEnd"/>
            <w:r>
              <w:rPr>
                <w:rFonts w:ascii="Verdana" w:hAnsi="Verdana"/>
              </w:rPr>
              <w:t xml:space="preserve">: </w:t>
            </w:r>
          </w:p>
          <w:p w14:paraId="1C569309" w14:textId="77777777" w:rsidR="00DD796D" w:rsidRDefault="00DD796D">
            <w:pPr>
              <w:rPr>
                <w:rFonts w:ascii="Verdana" w:hAnsi="Verdana"/>
              </w:rPr>
            </w:pPr>
          </w:p>
          <w:p w14:paraId="40539038" w14:textId="77777777" w:rsidR="00DD796D" w:rsidRDefault="00DD796D" w:rsidP="00F22CFD">
            <w:pPr>
              <w:pStyle w:val="ListParagraph"/>
              <w:widowControl/>
              <w:numPr>
                <w:ilvl w:val="0"/>
                <w:numId w:val="69"/>
              </w:numPr>
              <w:autoSpaceDE/>
              <w:autoSpaceDN/>
              <w:adjustRightInd/>
              <w:contextualSpacing/>
              <w:rPr>
                <w:rFonts w:ascii="Verdana" w:hAnsi="Verdana"/>
              </w:rPr>
            </w:pPr>
            <w:r>
              <w:rPr>
                <w:rFonts w:ascii="Verdana" w:hAnsi="Verdana"/>
              </w:rPr>
              <w:t xml:space="preserve">any other </w:t>
            </w:r>
            <w:proofErr w:type="gramStart"/>
            <w:r>
              <w:rPr>
                <w:rFonts w:ascii="Verdana" w:hAnsi="Verdana"/>
              </w:rPr>
              <w:t>official;</w:t>
            </w:r>
            <w:proofErr w:type="gramEnd"/>
            <w:r>
              <w:rPr>
                <w:rFonts w:ascii="Verdana" w:hAnsi="Verdana"/>
              </w:rPr>
              <w:t xml:space="preserve"> </w:t>
            </w:r>
          </w:p>
          <w:p w14:paraId="60D086EA" w14:textId="77777777" w:rsidR="00DD796D" w:rsidRDefault="00DD796D">
            <w:pPr>
              <w:pStyle w:val="ListParagraph"/>
              <w:rPr>
                <w:rFonts w:ascii="Verdana" w:hAnsi="Verdana"/>
              </w:rPr>
            </w:pPr>
          </w:p>
          <w:p w14:paraId="3AD49F4B" w14:textId="77777777" w:rsidR="00DD796D" w:rsidRDefault="00DD796D" w:rsidP="00F22CFD">
            <w:pPr>
              <w:pStyle w:val="ListParagraph"/>
              <w:widowControl/>
              <w:numPr>
                <w:ilvl w:val="0"/>
                <w:numId w:val="69"/>
              </w:numPr>
              <w:autoSpaceDE/>
              <w:autoSpaceDN/>
              <w:adjustRightInd/>
              <w:contextualSpacing/>
              <w:rPr>
                <w:rFonts w:ascii="Verdana" w:hAnsi="Verdana"/>
              </w:rPr>
            </w:pPr>
            <w:r>
              <w:rPr>
                <w:rFonts w:ascii="Verdana" w:hAnsi="Verdana"/>
              </w:rPr>
              <w:lastRenderedPageBreak/>
              <w:t xml:space="preserve">and/or </w:t>
            </w:r>
            <w:r>
              <w:rPr>
                <w:rFonts w:ascii="Verdana" w:hAnsi="Verdana" w:cs="Lucida Sans Unicode"/>
              </w:rPr>
              <w:t>any others from within or outside the organisation</w:t>
            </w:r>
          </w:p>
          <w:p w14:paraId="09EFC363" w14:textId="77777777" w:rsidR="00DD796D" w:rsidRDefault="00DD796D">
            <w:pPr>
              <w:rPr>
                <w:rFonts w:ascii="Verdana" w:hAnsi="Verdana" w:cs="Lucida Sans Unicode"/>
              </w:rPr>
            </w:pPr>
          </w:p>
          <w:p w14:paraId="4E2756D9" w14:textId="77777777" w:rsidR="00DD796D" w:rsidRDefault="00DD796D" w:rsidP="00F22CFD">
            <w:pPr>
              <w:pStyle w:val="CoverSheet"/>
              <w:numPr>
                <w:ilvl w:val="1"/>
                <w:numId w:val="68"/>
              </w:numPr>
              <w:spacing w:before="0"/>
              <w:ind w:left="851" w:hanging="851"/>
              <w:rPr>
                <w:rFonts w:ascii="Verdana" w:hAnsi="Verdana" w:cs="Lucida Sans Unicode"/>
                <w:b/>
              </w:rPr>
            </w:pPr>
            <w:r>
              <w:rPr>
                <w:rFonts w:ascii="Verdana" w:hAnsi="Verdana" w:cs="Lucida Sans Unicode"/>
                <w:b/>
              </w:rPr>
              <w:t>Quorum</w:t>
            </w:r>
          </w:p>
          <w:p w14:paraId="563BB146" w14:textId="77777777" w:rsidR="00DD796D" w:rsidRDefault="00DD796D">
            <w:pPr>
              <w:pStyle w:val="CoverSheet"/>
              <w:spacing w:before="0"/>
              <w:rPr>
                <w:rFonts w:ascii="Verdana" w:hAnsi="Verdana" w:cs="Lucida Sans Unicode"/>
                <w:b/>
              </w:rPr>
            </w:pPr>
          </w:p>
          <w:p w14:paraId="4B0CC097" w14:textId="77777777" w:rsidR="00DD796D" w:rsidRDefault="00DD796D">
            <w:pPr>
              <w:tabs>
                <w:tab w:val="left" w:pos="-1440"/>
              </w:tabs>
              <w:rPr>
                <w:rFonts w:ascii="Verdana" w:hAnsi="Verdana"/>
              </w:rPr>
            </w:pPr>
            <w:r>
              <w:rPr>
                <w:rFonts w:ascii="Verdana" w:hAnsi="Verdana"/>
              </w:rPr>
              <w:t xml:space="preserve">At least </w:t>
            </w:r>
            <w:r>
              <w:rPr>
                <w:rFonts w:ascii="Verdana" w:hAnsi="Verdana"/>
                <w:b/>
              </w:rPr>
              <w:t>three</w:t>
            </w:r>
            <w:r>
              <w:rPr>
                <w:rFonts w:ascii="Verdana" w:hAnsi="Verdana"/>
              </w:rPr>
              <w:t xml:space="preserve"> members must be present to ensure the quorum of the Committee, one of whom must be the Chair (or Vice Chair where appointed).</w:t>
            </w:r>
          </w:p>
          <w:p w14:paraId="43454BDA" w14:textId="77777777" w:rsidR="00DD796D" w:rsidRDefault="00DD796D">
            <w:pPr>
              <w:tabs>
                <w:tab w:val="left" w:pos="-1440"/>
              </w:tabs>
              <w:rPr>
                <w:rFonts w:ascii="Verdana" w:hAnsi="Verdana" w:cs="Lucida Sans Unicode"/>
                <w:b/>
              </w:rPr>
            </w:pPr>
          </w:p>
        </w:tc>
      </w:tr>
      <w:tr w:rsidR="00DD796D" w14:paraId="3BC09B66" w14:textId="77777777" w:rsidTr="006875DA">
        <w:trPr>
          <w:trHeight w:val="1398"/>
          <w:hidden/>
        </w:trPr>
        <w:tc>
          <w:tcPr>
            <w:tcW w:w="8885" w:type="dxa"/>
            <w:gridSpan w:val="2"/>
            <w:tcBorders>
              <w:top w:val="single" w:sz="4" w:space="0" w:color="auto"/>
              <w:left w:val="single" w:sz="4" w:space="0" w:color="auto"/>
              <w:bottom w:val="single" w:sz="4" w:space="0" w:color="auto"/>
              <w:right w:val="single" w:sz="4" w:space="0" w:color="auto"/>
            </w:tcBorders>
          </w:tcPr>
          <w:p w14:paraId="2D4FC598" w14:textId="77777777" w:rsidR="00DD796D" w:rsidRPr="006875DA" w:rsidRDefault="00DD796D" w:rsidP="006875DA">
            <w:pPr>
              <w:pStyle w:val="ListParagraph"/>
              <w:widowControl/>
              <w:autoSpaceDE/>
              <w:autoSpaceDN/>
              <w:adjustRightInd/>
              <w:contextualSpacing/>
              <w:rPr>
                <w:rFonts w:ascii="Verdana" w:hAnsi="Verdana" w:cs="Lucida Sans Unicode"/>
                <w:b/>
                <w:vanish/>
                <w:szCs w:val="20"/>
              </w:rPr>
            </w:pPr>
          </w:p>
          <w:p w14:paraId="685C2F82" w14:textId="77777777" w:rsidR="00DD796D" w:rsidRDefault="00DD796D" w:rsidP="00F22CFD">
            <w:pPr>
              <w:pStyle w:val="CoverSheet"/>
              <w:numPr>
                <w:ilvl w:val="0"/>
                <w:numId w:val="70"/>
              </w:numPr>
              <w:spacing w:before="0"/>
              <w:ind w:left="340"/>
              <w:rPr>
                <w:rFonts w:ascii="Verdana" w:hAnsi="Verdana"/>
                <w:b/>
              </w:rPr>
            </w:pPr>
            <w:r>
              <w:rPr>
                <w:rFonts w:ascii="Verdana" w:hAnsi="Verdana"/>
                <w:b/>
              </w:rPr>
              <w:t>Frequency of Meetings</w:t>
            </w:r>
          </w:p>
          <w:p w14:paraId="33977F85" w14:textId="77777777" w:rsidR="00DD796D" w:rsidRDefault="00DD796D">
            <w:pPr>
              <w:pStyle w:val="CoverSheet"/>
              <w:spacing w:before="0"/>
              <w:rPr>
                <w:rFonts w:ascii="Verdana" w:hAnsi="Verdana" w:cs="Lucida Sans Unicode"/>
                <w:b/>
              </w:rPr>
            </w:pPr>
          </w:p>
          <w:p w14:paraId="5603DD5E" w14:textId="77777777" w:rsidR="00DD796D" w:rsidRDefault="00DD796D">
            <w:pPr>
              <w:tabs>
                <w:tab w:val="left" w:pos="-1440"/>
              </w:tabs>
              <w:rPr>
                <w:rFonts w:ascii="Verdana" w:hAnsi="Verdana"/>
              </w:rPr>
            </w:pPr>
            <w:r>
              <w:rPr>
                <w:rFonts w:ascii="Verdana" w:hAnsi="Verdana"/>
              </w:rPr>
              <w:t>The Chair of the Committee, in agreement with Committee Members, shall determine the timing and frequency of meetings, as deemed necessary.  It is expected that the Committee shall meet at least once a year, consistent with the annual plan of Board Business.</w:t>
            </w:r>
          </w:p>
          <w:p w14:paraId="6D5046FF" w14:textId="77777777" w:rsidR="00DD796D" w:rsidRDefault="00DD796D">
            <w:pPr>
              <w:tabs>
                <w:tab w:val="left" w:pos="-1440"/>
              </w:tabs>
              <w:rPr>
                <w:rFonts w:ascii="Verdana" w:hAnsi="Verdana" w:cs="Lucida Sans Unicode"/>
                <w:b/>
              </w:rPr>
            </w:pPr>
          </w:p>
        </w:tc>
      </w:tr>
    </w:tbl>
    <w:p w14:paraId="67166E25" w14:textId="77777777" w:rsidR="00DD796D" w:rsidRDefault="00DD796D" w:rsidP="005818EE">
      <w:pPr>
        <w:pStyle w:val="Heading1"/>
        <w:ind w:firstLine="0"/>
      </w:pPr>
    </w:p>
    <w:p w14:paraId="628C7654" w14:textId="77777777" w:rsidR="006B393F" w:rsidRPr="005818EE" w:rsidRDefault="006B393F" w:rsidP="005818EE">
      <w:pPr>
        <w:pStyle w:val="Heading1"/>
        <w:ind w:firstLine="0"/>
        <w:jc w:val="left"/>
        <w:rPr>
          <w:rFonts w:ascii="Arial" w:hAnsi="Arial" w:cs="Arial"/>
        </w:rPr>
      </w:pPr>
      <w:bookmarkStart w:id="967" w:name="_Toc253382084"/>
      <w:bookmarkStart w:id="968" w:name="_Toc253382085"/>
      <w:bookmarkStart w:id="969" w:name="_Toc253382087"/>
      <w:bookmarkStart w:id="970" w:name="_Toc253382089"/>
      <w:bookmarkStart w:id="971" w:name="_Toc253382091"/>
      <w:bookmarkStart w:id="972" w:name="_Toc253382093"/>
      <w:bookmarkStart w:id="973" w:name="_Toc253382095"/>
      <w:bookmarkStart w:id="974" w:name="_Toc253382097"/>
      <w:bookmarkStart w:id="975" w:name="_Toc253382098"/>
      <w:bookmarkStart w:id="976" w:name="_Toc253382099"/>
      <w:bookmarkStart w:id="977" w:name="_Toc253382101"/>
      <w:bookmarkStart w:id="978" w:name="_Toc253382102"/>
      <w:bookmarkStart w:id="979" w:name="_Toc253382103"/>
      <w:bookmarkStart w:id="980" w:name="_Toc253382104"/>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p>
    <w:sectPr w:rsidR="006B393F" w:rsidRPr="005818EE" w:rsidSect="00B75569">
      <w:headerReference w:type="even" r:id="rId18"/>
      <w:footerReference w:type="default" r:id="rId19"/>
      <w:pgSz w:w="11906" w:h="16838" w:code="9"/>
      <w:pgMar w:top="1440" w:right="1797"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4907F81" w14:textId="77777777" w:rsidR="008440F0" w:rsidRDefault="008440F0">
      <w:r>
        <w:separator/>
      </w:r>
    </w:p>
    <w:p w14:paraId="7678415D" w14:textId="77777777" w:rsidR="008440F0" w:rsidRDefault="008440F0"/>
    <w:p w14:paraId="7E709441" w14:textId="77777777" w:rsidR="008440F0" w:rsidRDefault="008440F0"/>
  </w:endnote>
  <w:endnote w:type="continuationSeparator" w:id="0">
    <w:p w14:paraId="1EBB27FD" w14:textId="77777777" w:rsidR="008440F0" w:rsidRDefault="008440F0">
      <w:r>
        <w:continuationSeparator/>
      </w:r>
    </w:p>
    <w:p w14:paraId="0CF9E816" w14:textId="77777777" w:rsidR="008440F0" w:rsidRDefault="008440F0"/>
    <w:p w14:paraId="6A4938EE" w14:textId="77777777" w:rsidR="008440F0" w:rsidRDefault="008440F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Calibri">
    <w:panose1 w:val="020F0502020204030204"/>
    <w:charset w:val="00"/>
    <w:family w:val="swiss"/>
    <w:pitch w:val="variable"/>
    <w:sig w:usb0="E4002EFF" w:usb1="C000247B" w:usb2="00000009" w:usb3="00000000" w:csb0="000001FF" w:csb1="00000000"/>
  </w:font>
  <w:font w:name="Arial,Bold">
    <w:altName w:val="Arial"/>
    <w:panose1 w:val="00000000000000000000"/>
    <w:charset w:val="00"/>
    <w:family w:val="auto"/>
    <w:notTrueType/>
    <w:pitch w:val="default"/>
    <w:sig w:usb0="00000003" w:usb1="00000000" w:usb2="00000000" w:usb3="00000000" w:csb0="00000001" w:csb1="00000000"/>
  </w:font>
  <w:font w:name="Arial,BoldItalic">
    <w:altName w:val="Arial"/>
    <w:panose1 w:val="00000000000000000000"/>
    <w:charset w:val="00"/>
    <w:family w:val="auto"/>
    <w:notTrueType/>
    <w:pitch w:val="default"/>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2A1453E" w14:textId="77777777" w:rsidR="00892DB3" w:rsidRDefault="00892DB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7A65B9B" w14:textId="77777777" w:rsidR="00CE0146" w:rsidRDefault="00CE0146">
    <w:pPr>
      <w:pStyle w:val="Footer"/>
      <w:jc w:val="center"/>
    </w:pPr>
    <w:r>
      <w:fldChar w:fldCharType="begin"/>
    </w:r>
    <w:r>
      <w:instrText xml:space="preserve"> PAGE   \* MERGEFORMAT </w:instrText>
    </w:r>
    <w:r>
      <w:fldChar w:fldCharType="separate"/>
    </w:r>
    <w:r w:rsidR="00892DB3">
      <w:rPr>
        <w:noProof/>
      </w:rPr>
      <w:t>1</w:t>
    </w:r>
    <w:r>
      <w:rPr>
        <w:noProof/>
      </w:rPr>
      <w:fldChar w:fldCharType="end"/>
    </w:r>
  </w:p>
  <w:p w14:paraId="64150819" w14:textId="77777777" w:rsidR="00CE0146" w:rsidRDefault="00CE014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5AA9698" w14:textId="77777777" w:rsidR="00892DB3" w:rsidRDefault="00892DB3">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42A6368" w14:textId="77777777" w:rsidR="00CE0146" w:rsidRDefault="00CE0146" w:rsidP="00C52079">
    <w:pPr>
      <w:pStyle w:val="Footer"/>
      <w:pBdr>
        <w:bottom w:val="single" w:sz="12" w:space="1" w:color="auto"/>
      </w:pBdr>
    </w:pPr>
  </w:p>
  <w:p w14:paraId="39345490" w14:textId="77777777" w:rsidR="00CE0146" w:rsidRDefault="00CE0146" w:rsidP="00F416A6">
    <w:pPr>
      <w:pStyle w:val="Footer"/>
      <w:jc w:val="center"/>
    </w:pPr>
  </w:p>
  <w:p w14:paraId="279CF29A" w14:textId="77777777" w:rsidR="00CE0146" w:rsidRDefault="00CE0146" w:rsidP="00F416A6">
    <w:pPr>
      <w:pStyle w:val="Footer"/>
      <w:jc w:val="center"/>
      <w:rPr>
        <w:rFonts w:ascii="Arial" w:hAnsi="Arial" w:cs="Arial"/>
        <w:sz w:val="22"/>
        <w:szCs w:val="22"/>
      </w:rPr>
    </w:pPr>
  </w:p>
  <w:p w14:paraId="4B13D310" w14:textId="77777777" w:rsidR="00CE0146" w:rsidRDefault="00CE0146" w:rsidP="00F416A6">
    <w:pPr>
      <w:pStyle w:val="Footer"/>
      <w:jc w:val="center"/>
      <w:rPr>
        <w:rFonts w:ascii="Arial" w:hAnsi="Arial" w:cs="Arial"/>
        <w:sz w:val="22"/>
        <w:szCs w:val="22"/>
      </w:rPr>
    </w:pPr>
    <w:r>
      <w:rPr>
        <w:rFonts w:ascii="Arial" w:hAnsi="Arial" w:cs="Arial"/>
        <w:sz w:val="22"/>
        <w:szCs w:val="22"/>
      </w:rPr>
      <w:t xml:space="preserve">Health Education and Improvement Wales </w:t>
    </w:r>
  </w:p>
  <w:p w14:paraId="5294F3D7" w14:textId="77777777" w:rsidR="00CE0146" w:rsidRPr="0043250C" w:rsidRDefault="00CE0146" w:rsidP="00F416A6">
    <w:pPr>
      <w:pStyle w:val="Footer"/>
      <w:jc w:val="center"/>
      <w:rPr>
        <w:rFonts w:ascii="Arial" w:hAnsi="Arial" w:cs="Arial"/>
        <w:sz w:val="22"/>
        <w:szCs w:val="22"/>
      </w:rPr>
    </w:pPr>
    <w:r>
      <w:rPr>
        <w:rFonts w:ascii="Arial" w:hAnsi="Arial" w:cs="Arial"/>
        <w:sz w:val="22"/>
        <w:szCs w:val="22"/>
      </w:rPr>
      <w:t>Model Standing Orders</w:t>
    </w:r>
  </w:p>
  <w:p w14:paraId="375B4F94" w14:textId="77777777" w:rsidR="00CE0146" w:rsidRDefault="00CE0146" w:rsidP="00F416A6">
    <w:pPr>
      <w:pStyle w:val="Footer"/>
      <w:rPr>
        <w:rFonts w:ascii="Arial" w:hAnsi="Arial" w:cs="Arial"/>
        <w:sz w:val="22"/>
        <w:szCs w:val="22"/>
      </w:rPr>
    </w:pPr>
    <w:r w:rsidRPr="0043250C">
      <w:rPr>
        <w:rFonts w:ascii="Arial" w:hAnsi="Arial" w:cs="Arial"/>
        <w:sz w:val="22"/>
        <w:szCs w:val="22"/>
      </w:rPr>
      <w:t>Status:</w:t>
    </w:r>
    <w:r w:rsidR="00C52079">
      <w:rPr>
        <w:rFonts w:ascii="Arial" w:hAnsi="Arial" w:cs="Arial"/>
        <w:sz w:val="22"/>
        <w:szCs w:val="22"/>
      </w:rPr>
      <w:t xml:space="preserve"> Final Version.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A6DDC18" w14:textId="77777777" w:rsidR="008440F0" w:rsidRDefault="008440F0">
      <w:r>
        <w:separator/>
      </w:r>
    </w:p>
    <w:p w14:paraId="33A12996" w14:textId="77777777" w:rsidR="008440F0" w:rsidRDefault="008440F0"/>
    <w:p w14:paraId="48C5210E" w14:textId="77777777" w:rsidR="008440F0" w:rsidRDefault="008440F0"/>
  </w:footnote>
  <w:footnote w:type="continuationSeparator" w:id="0">
    <w:p w14:paraId="724F4D09" w14:textId="77777777" w:rsidR="008440F0" w:rsidRDefault="008440F0">
      <w:r>
        <w:continuationSeparator/>
      </w:r>
    </w:p>
    <w:p w14:paraId="674B4090" w14:textId="77777777" w:rsidR="008440F0" w:rsidRDefault="008440F0"/>
    <w:p w14:paraId="4CF8BC8A" w14:textId="77777777" w:rsidR="008440F0" w:rsidRDefault="008440F0"/>
  </w:footnote>
  <w:footnote w:id="1">
    <w:p w14:paraId="53A5DEFB" w14:textId="77777777" w:rsidR="00CE0146" w:rsidRPr="000B1995" w:rsidRDefault="00CE0146">
      <w:pPr>
        <w:pStyle w:val="FootnoteText"/>
        <w:rPr>
          <w:rFonts w:ascii="Arial" w:hAnsi="Arial" w:cs="Arial"/>
        </w:rPr>
      </w:pPr>
      <w:r w:rsidRPr="000B1995">
        <w:rPr>
          <w:rStyle w:val="FootnoteReference"/>
          <w:rFonts w:ascii="Arial" w:hAnsi="Arial" w:cs="Arial"/>
          <w:b/>
          <w:vertAlign w:val="superscript"/>
        </w:rPr>
        <w:footnoteRef/>
      </w:r>
      <w:r w:rsidRPr="000B1995">
        <w:rPr>
          <w:rFonts w:ascii="Arial" w:hAnsi="Arial" w:cs="Arial"/>
        </w:rPr>
        <w:t xml:space="preserve"> In the case of persons who are married to each other or in a civil partnership with each other or who are living together as if married or civil partners, the interest of one person shall, if known to the other, be deemed for the purpose of this Standing Order to be also an interest of the other</w:t>
      </w:r>
      <w:r>
        <w:rPr>
          <w:rFonts w:ascii="Arial" w:hAnsi="Arial" w:cs="Arial"/>
        </w:rPr>
        <w:t>.</w:t>
      </w:r>
    </w:p>
  </w:footnote>
  <w:footnote w:id="2">
    <w:p w14:paraId="1D682139" w14:textId="77777777" w:rsidR="00CE0146" w:rsidRPr="00423BA8" w:rsidRDefault="00CE0146">
      <w:pPr>
        <w:pStyle w:val="FootnoteText"/>
        <w:rPr>
          <w:rFonts w:ascii="Arial" w:hAnsi="Arial" w:cs="Arial"/>
        </w:rPr>
      </w:pPr>
      <w:r w:rsidRPr="00250540">
        <w:rPr>
          <w:rStyle w:val="FootnoteReference"/>
          <w:rFonts w:ascii="Arial" w:hAnsi="Arial" w:cs="Arial"/>
          <w:b/>
          <w:vertAlign w:val="superscript"/>
        </w:rPr>
        <w:footnoteRef/>
      </w:r>
      <w:r w:rsidRPr="00FB3FAE">
        <w:rPr>
          <w:rFonts w:ascii="Arial" w:hAnsi="Arial" w:cs="Arial"/>
          <w:b/>
          <w:sz w:val="16"/>
          <w:szCs w:val="16"/>
          <w:vertAlign w:val="superscript"/>
        </w:rPr>
        <w:t xml:space="preserve"> </w:t>
      </w:r>
      <w:r>
        <w:rPr>
          <w:rFonts w:ascii="Arial" w:hAnsi="Arial" w:cs="Arial"/>
        </w:rPr>
        <w:t>T</w:t>
      </w:r>
      <w:r w:rsidRPr="00423BA8">
        <w:rPr>
          <w:rFonts w:ascii="Arial" w:hAnsi="Arial" w:cs="Arial"/>
        </w:rPr>
        <w:t>he term gift refers also to any reward or benefit</w:t>
      </w:r>
      <w:r>
        <w:rPr>
          <w:rFonts w:ascii="Arial" w:hAnsi="Arial" w:cs="Arial"/>
        </w:rPr>
        <w:t>.</w:t>
      </w:r>
    </w:p>
  </w:footnote>
  <w:footnote w:id="3">
    <w:p w14:paraId="3ECF399C" w14:textId="77777777" w:rsidR="00CE0146" w:rsidRPr="001947CF" w:rsidRDefault="00CE0146">
      <w:pPr>
        <w:pStyle w:val="FootnoteText"/>
        <w:rPr>
          <w:rFonts w:ascii="Arial" w:hAnsi="Arial" w:cs="Arial"/>
        </w:rPr>
      </w:pPr>
      <w:r w:rsidRPr="00250540">
        <w:rPr>
          <w:rStyle w:val="FootnoteReference"/>
          <w:rFonts w:ascii="Arial" w:hAnsi="Arial" w:cs="Arial"/>
          <w:b/>
          <w:vertAlign w:val="superscript"/>
        </w:rPr>
        <w:footnoteRef/>
      </w:r>
      <w:r w:rsidRPr="007928D3">
        <w:rPr>
          <w:rFonts w:ascii="Arial" w:hAnsi="Arial" w:cs="Arial"/>
          <w:b/>
          <w:sz w:val="16"/>
          <w:szCs w:val="16"/>
          <w:vertAlign w:val="superscript"/>
        </w:rPr>
        <w:t xml:space="preserve"> </w:t>
      </w:r>
      <w:r w:rsidRPr="001947CF">
        <w:rPr>
          <w:rFonts w:ascii="Arial" w:hAnsi="Arial" w:cs="Arial"/>
        </w:rPr>
        <w:t>Examples of ‘modest and proportionate’ hospitality that need not be included in a Hospitality register include a working sandwich lunch or a buffet lunch incidental to a conference or seminar attended by a variety of participants</w:t>
      </w:r>
      <w:r>
        <w:rPr>
          <w:rFonts w:ascii="Arial" w:hAnsi="Arial" w:cs="Arial"/>
        </w:rPr>
        <w:t>.</w:t>
      </w:r>
    </w:p>
  </w:footnote>
  <w:footnote w:id="4">
    <w:p w14:paraId="2EE1EE77" w14:textId="77777777" w:rsidR="00CE0146" w:rsidRDefault="00CE0146" w:rsidP="00785B47">
      <w:pPr>
        <w:pStyle w:val="FootnoteText"/>
      </w:pPr>
      <w:r>
        <w:rPr>
          <w:rStyle w:val="FootnoteReference"/>
        </w:rPr>
        <w:footnoteRef/>
      </w:r>
      <w:r>
        <w:t xml:space="preserve"> Reference to the Board’s Committees/Groups incorporates its sub committees, joint committees and joint sub committees as well as other groups, such as Task and Finish Groups, where this is appropriate to the remit of the Committee.</w:t>
      </w:r>
    </w:p>
  </w:footnote>
  <w:footnote w:id="5">
    <w:p w14:paraId="2C860813" w14:textId="77777777" w:rsidR="00CE0146" w:rsidRDefault="00CE0146" w:rsidP="00785B47">
      <w:pPr>
        <w:pStyle w:val="FootnoteText"/>
      </w:pPr>
      <w:r>
        <w:rPr>
          <w:rStyle w:val="FootnoteReference"/>
        </w:rPr>
        <w:footnoteRef/>
      </w:r>
      <w:r>
        <w:t xml:space="preserve"> Reference to the Board’s Committees/Groups incorporates its sub committees, joint committees and joint sub committees as well as other groups, such as Task and Finish Groups, where this is appropriate to the remit of this Audit and Assurance Committee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8D6B659" w14:textId="77777777" w:rsidR="00892DB3" w:rsidRDefault="00892DB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328BC7F" w14:textId="77777777" w:rsidR="00892DB3" w:rsidRDefault="00892DB3">
    <w:pPr>
      <w:pStyle w:val="Header"/>
    </w:pPr>
    <w:r>
      <w:tab/>
    </w:r>
    <w:r>
      <w:tab/>
      <w:t>Agenda Item 4.7 – Appendix 1</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6EE12D" w14:textId="77777777" w:rsidR="00892DB3" w:rsidRDefault="00892DB3">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733C918" w14:textId="77777777" w:rsidR="00CE0146" w:rsidRDefault="00CE0146"/>
  <w:p w14:paraId="68B6408F" w14:textId="77777777" w:rsidR="00CE0146" w:rsidRDefault="00CE0146"/>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9"/>
    <w:multiLevelType w:val="singleLevel"/>
    <w:tmpl w:val="7BF2987C"/>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288427F"/>
    <w:multiLevelType w:val="hybridMultilevel"/>
    <w:tmpl w:val="9D5ECC34"/>
    <w:lvl w:ilvl="0" w:tplc="A7D6695E">
      <w:start w:val="1"/>
      <w:numFmt w:val="lowerRoman"/>
      <w:lvlText w:val="%1)"/>
      <w:lvlJc w:val="left"/>
      <w:pPr>
        <w:tabs>
          <w:tab w:val="num" w:pos="1800"/>
        </w:tabs>
        <w:ind w:left="1800" w:hanging="720"/>
      </w:pPr>
      <w:rPr>
        <w:rFonts w:hint="default"/>
        <w:b w:val="0"/>
        <w:i w:val="0"/>
        <w:color w:val="auto"/>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 w15:restartNumberingAfterBreak="0">
    <w:nsid w:val="033C32B4"/>
    <w:multiLevelType w:val="hybridMultilevel"/>
    <w:tmpl w:val="92B0F9F0"/>
    <w:lvl w:ilvl="0" w:tplc="1DACC3A8">
      <w:start w:val="1"/>
      <w:numFmt w:val="bullet"/>
      <w:lvlText w:val=""/>
      <w:lvlJc w:val="left"/>
      <w:pPr>
        <w:tabs>
          <w:tab w:val="num" w:pos="1800"/>
        </w:tabs>
        <w:ind w:left="1800" w:hanging="360"/>
      </w:pPr>
      <w:rPr>
        <w:rFonts w:ascii="Wingdings" w:hAnsi="Wingdings" w:hint="default"/>
        <w:color w:val="339966"/>
      </w:rPr>
    </w:lvl>
    <w:lvl w:ilvl="1" w:tplc="08090003">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03590F21"/>
    <w:multiLevelType w:val="hybridMultilevel"/>
    <w:tmpl w:val="3CF8882E"/>
    <w:lvl w:ilvl="0" w:tplc="C7C08694">
      <w:start w:val="1"/>
      <w:numFmt w:val="bullet"/>
      <w:lvlText w:val=""/>
      <w:lvlJc w:val="left"/>
      <w:pPr>
        <w:tabs>
          <w:tab w:val="num" w:pos="1080"/>
        </w:tabs>
        <w:ind w:left="1080" w:hanging="360"/>
      </w:pPr>
      <w:rPr>
        <w:rFonts w:ascii="Wingdings" w:hAnsi="Wingdings" w:hint="default"/>
        <w:color w:val="008080"/>
        <w:sz w:val="24"/>
        <w:szCs w:val="24"/>
      </w:rPr>
    </w:lvl>
    <w:lvl w:ilvl="1" w:tplc="08090003">
      <w:start w:val="1"/>
      <w:numFmt w:val="bullet"/>
      <w:lvlText w:val="o"/>
      <w:lvlJc w:val="left"/>
      <w:pPr>
        <w:tabs>
          <w:tab w:val="num" w:pos="1383"/>
        </w:tabs>
        <w:ind w:left="1383" w:hanging="360"/>
      </w:pPr>
      <w:rPr>
        <w:rFonts w:ascii="Courier New" w:hAnsi="Courier New" w:cs="Courier New" w:hint="default"/>
      </w:rPr>
    </w:lvl>
    <w:lvl w:ilvl="2" w:tplc="08090005" w:tentative="1">
      <w:start w:val="1"/>
      <w:numFmt w:val="bullet"/>
      <w:lvlText w:val=""/>
      <w:lvlJc w:val="left"/>
      <w:pPr>
        <w:tabs>
          <w:tab w:val="num" w:pos="2103"/>
        </w:tabs>
        <w:ind w:left="2103" w:hanging="360"/>
      </w:pPr>
      <w:rPr>
        <w:rFonts w:ascii="Wingdings" w:hAnsi="Wingdings" w:hint="default"/>
      </w:rPr>
    </w:lvl>
    <w:lvl w:ilvl="3" w:tplc="08090001" w:tentative="1">
      <w:start w:val="1"/>
      <w:numFmt w:val="bullet"/>
      <w:lvlText w:val=""/>
      <w:lvlJc w:val="left"/>
      <w:pPr>
        <w:tabs>
          <w:tab w:val="num" w:pos="2823"/>
        </w:tabs>
        <w:ind w:left="2823" w:hanging="360"/>
      </w:pPr>
      <w:rPr>
        <w:rFonts w:ascii="Symbol" w:hAnsi="Symbol" w:hint="default"/>
      </w:rPr>
    </w:lvl>
    <w:lvl w:ilvl="4" w:tplc="08090003" w:tentative="1">
      <w:start w:val="1"/>
      <w:numFmt w:val="bullet"/>
      <w:lvlText w:val="o"/>
      <w:lvlJc w:val="left"/>
      <w:pPr>
        <w:tabs>
          <w:tab w:val="num" w:pos="3543"/>
        </w:tabs>
        <w:ind w:left="3543" w:hanging="360"/>
      </w:pPr>
      <w:rPr>
        <w:rFonts w:ascii="Courier New" w:hAnsi="Courier New" w:cs="Courier New" w:hint="default"/>
      </w:rPr>
    </w:lvl>
    <w:lvl w:ilvl="5" w:tplc="08090005" w:tentative="1">
      <w:start w:val="1"/>
      <w:numFmt w:val="bullet"/>
      <w:lvlText w:val=""/>
      <w:lvlJc w:val="left"/>
      <w:pPr>
        <w:tabs>
          <w:tab w:val="num" w:pos="4263"/>
        </w:tabs>
        <w:ind w:left="4263" w:hanging="360"/>
      </w:pPr>
      <w:rPr>
        <w:rFonts w:ascii="Wingdings" w:hAnsi="Wingdings" w:hint="default"/>
      </w:rPr>
    </w:lvl>
    <w:lvl w:ilvl="6" w:tplc="08090001" w:tentative="1">
      <w:start w:val="1"/>
      <w:numFmt w:val="bullet"/>
      <w:lvlText w:val=""/>
      <w:lvlJc w:val="left"/>
      <w:pPr>
        <w:tabs>
          <w:tab w:val="num" w:pos="4983"/>
        </w:tabs>
        <w:ind w:left="4983" w:hanging="360"/>
      </w:pPr>
      <w:rPr>
        <w:rFonts w:ascii="Symbol" w:hAnsi="Symbol" w:hint="default"/>
      </w:rPr>
    </w:lvl>
    <w:lvl w:ilvl="7" w:tplc="08090003" w:tentative="1">
      <w:start w:val="1"/>
      <w:numFmt w:val="bullet"/>
      <w:lvlText w:val="o"/>
      <w:lvlJc w:val="left"/>
      <w:pPr>
        <w:tabs>
          <w:tab w:val="num" w:pos="5703"/>
        </w:tabs>
        <w:ind w:left="5703" w:hanging="360"/>
      </w:pPr>
      <w:rPr>
        <w:rFonts w:ascii="Courier New" w:hAnsi="Courier New" w:cs="Courier New" w:hint="default"/>
      </w:rPr>
    </w:lvl>
    <w:lvl w:ilvl="8" w:tplc="08090005" w:tentative="1">
      <w:start w:val="1"/>
      <w:numFmt w:val="bullet"/>
      <w:lvlText w:val=""/>
      <w:lvlJc w:val="left"/>
      <w:pPr>
        <w:tabs>
          <w:tab w:val="num" w:pos="6423"/>
        </w:tabs>
        <w:ind w:left="6423" w:hanging="360"/>
      </w:pPr>
      <w:rPr>
        <w:rFonts w:ascii="Wingdings" w:hAnsi="Wingdings" w:hint="default"/>
      </w:rPr>
    </w:lvl>
  </w:abstractNum>
  <w:abstractNum w:abstractNumId="4" w15:restartNumberingAfterBreak="0">
    <w:nsid w:val="03F337FC"/>
    <w:multiLevelType w:val="hybridMultilevel"/>
    <w:tmpl w:val="1F2C1B98"/>
    <w:lvl w:ilvl="0" w:tplc="92A0A28A">
      <w:start w:val="1"/>
      <w:numFmt w:val="lowerRoman"/>
      <w:lvlText w:val="%1"/>
      <w:lvlJc w:val="left"/>
      <w:pPr>
        <w:tabs>
          <w:tab w:val="num" w:pos="1800"/>
        </w:tabs>
        <w:ind w:left="1800" w:hanging="720"/>
      </w:pPr>
      <w:rPr>
        <w:rFonts w:hint="default"/>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 w15:restartNumberingAfterBreak="0">
    <w:nsid w:val="05A7159F"/>
    <w:multiLevelType w:val="hybridMultilevel"/>
    <w:tmpl w:val="40464316"/>
    <w:lvl w:ilvl="0" w:tplc="0B9A6870">
      <w:start w:val="4"/>
      <w:numFmt w:val="bullet"/>
      <w:lvlText w:val="-"/>
      <w:lvlJc w:val="left"/>
      <w:pPr>
        <w:tabs>
          <w:tab w:val="num" w:pos="5043"/>
        </w:tabs>
        <w:ind w:left="5043" w:hanging="915"/>
      </w:pPr>
      <w:rPr>
        <w:rFonts w:ascii="Arial" w:eastAsia="Times New Roman" w:hAnsi="Arial" w:cs="Arial" w:hint="default"/>
      </w:rPr>
    </w:lvl>
    <w:lvl w:ilvl="1" w:tplc="C7C08694">
      <w:start w:val="1"/>
      <w:numFmt w:val="bullet"/>
      <w:lvlText w:val=""/>
      <w:lvlJc w:val="left"/>
      <w:pPr>
        <w:tabs>
          <w:tab w:val="num" w:pos="2220"/>
        </w:tabs>
        <w:ind w:left="2220" w:hanging="360"/>
      </w:pPr>
      <w:rPr>
        <w:rFonts w:ascii="Wingdings" w:hAnsi="Wingdings" w:hint="default"/>
        <w:color w:val="008080"/>
        <w:sz w:val="24"/>
        <w:szCs w:val="24"/>
      </w:rPr>
    </w:lvl>
    <w:lvl w:ilvl="2" w:tplc="08090005">
      <w:start w:val="1"/>
      <w:numFmt w:val="bullet"/>
      <w:lvlText w:val=""/>
      <w:lvlJc w:val="left"/>
      <w:pPr>
        <w:tabs>
          <w:tab w:val="num" w:pos="2940"/>
        </w:tabs>
        <w:ind w:left="2940" w:hanging="360"/>
      </w:pPr>
      <w:rPr>
        <w:rFonts w:ascii="Wingdings" w:hAnsi="Wingdings" w:hint="default"/>
      </w:rPr>
    </w:lvl>
    <w:lvl w:ilvl="3" w:tplc="08090001" w:tentative="1">
      <w:start w:val="1"/>
      <w:numFmt w:val="bullet"/>
      <w:lvlText w:val=""/>
      <w:lvlJc w:val="left"/>
      <w:pPr>
        <w:tabs>
          <w:tab w:val="num" w:pos="3660"/>
        </w:tabs>
        <w:ind w:left="3660" w:hanging="360"/>
      </w:pPr>
      <w:rPr>
        <w:rFonts w:ascii="Symbol" w:hAnsi="Symbol" w:hint="default"/>
      </w:rPr>
    </w:lvl>
    <w:lvl w:ilvl="4" w:tplc="08090003" w:tentative="1">
      <w:start w:val="1"/>
      <w:numFmt w:val="bullet"/>
      <w:lvlText w:val="o"/>
      <w:lvlJc w:val="left"/>
      <w:pPr>
        <w:tabs>
          <w:tab w:val="num" w:pos="4380"/>
        </w:tabs>
        <w:ind w:left="4380" w:hanging="360"/>
      </w:pPr>
      <w:rPr>
        <w:rFonts w:ascii="Courier New" w:hAnsi="Courier New" w:cs="Courier New" w:hint="default"/>
      </w:rPr>
    </w:lvl>
    <w:lvl w:ilvl="5" w:tplc="08090005" w:tentative="1">
      <w:start w:val="1"/>
      <w:numFmt w:val="bullet"/>
      <w:lvlText w:val=""/>
      <w:lvlJc w:val="left"/>
      <w:pPr>
        <w:tabs>
          <w:tab w:val="num" w:pos="5100"/>
        </w:tabs>
        <w:ind w:left="5100" w:hanging="360"/>
      </w:pPr>
      <w:rPr>
        <w:rFonts w:ascii="Wingdings" w:hAnsi="Wingdings" w:hint="default"/>
      </w:rPr>
    </w:lvl>
    <w:lvl w:ilvl="6" w:tplc="08090001" w:tentative="1">
      <w:start w:val="1"/>
      <w:numFmt w:val="bullet"/>
      <w:lvlText w:val=""/>
      <w:lvlJc w:val="left"/>
      <w:pPr>
        <w:tabs>
          <w:tab w:val="num" w:pos="5820"/>
        </w:tabs>
        <w:ind w:left="5820" w:hanging="360"/>
      </w:pPr>
      <w:rPr>
        <w:rFonts w:ascii="Symbol" w:hAnsi="Symbol" w:hint="default"/>
      </w:rPr>
    </w:lvl>
    <w:lvl w:ilvl="7" w:tplc="08090003" w:tentative="1">
      <w:start w:val="1"/>
      <w:numFmt w:val="bullet"/>
      <w:lvlText w:val="o"/>
      <w:lvlJc w:val="left"/>
      <w:pPr>
        <w:tabs>
          <w:tab w:val="num" w:pos="6540"/>
        </w:tabs>
        <w:ind w:left="6540" w:hanging="360"/>
      </w:pPr>
      <w:rPr>
        <w:rFonts w:ascii="Courier New" w:hAnsi="Courier New" w:cs="Courier New" w:hint="default"/>
      </w:rPr>
    </w:lvl>
    <w:lvl w:ilvl="8" w:tplc="08090005" w:tentative="1">
      <w:start w:val="1"/>
      <w:numFmt w:val="bullet"/>
      <w:lvlText w:val=""/>
      <w:lvlJc w:val="left"/>
      <w:pPr>
        <w:tabs>
          <w:tab w:val="num" w:pos="7260"/>
        </w:tabs>
        <w:ind w:left="7260" w:hanging="360"/>
      </w:pPr>
      <w:rPr>
        <w:rFonts w:ascii="Wingdings" w:hAnsi="Wingdings" w:hint="default"/>
      </w:rPr>
    </w:lvl>
  </w:abstractNum>
  <w:abstractNum w:abstractNumId="6" w15:restartNumberingAfterBreak="0">
    <w:nsid w:val="0670268E"/>
    <w:multiLevelType w:val="multilevel"/>
    <w:tmpl w:val="D59A2D2E"/>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hint="default"/>
        <w:b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 w15:restartNumberingAfterBreak="0">
    <w:nsid w:val="07086A94"/>
    <w:multiLevelType w:val="multilevel"/>
    <w:tmpl w:val="AC2CA644"/>
    <w:styleLink w:val="StyleStyleStyleOutlinenumberedArialOutlinenumberedArial1"/>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 w15:restartNumberingAfterBreak="0">
    <w:nsid w:val="0AB02FFE"/>
    <w:multiLevelType w:val="hybridMultilevel"/>
    <w:tmpl w:val="BFB879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0E4932F6"/>
    <w:multiLevelType w:val="multilevel"/>
    <w:tmpl w:val="A4F039B8"/>
    <w:lvl w:ilvl="0">
      <w:start w:val="8"/>
      <w:numFmt w:val="decimal"/>
      <w:lvlText w:val="%1"/>
      <w:lvlJc w:val="left"/>
      <w:pPr>
        <w:ind w:left="525" w:hanging="525"/>
      </w:pPr>
      <w:rPr>
        <w:rFonts w:hint="default"/>
        <w:i w:val="0"/>
        <w:sz w:val="24"/>
      </w:rPr>
    </w:lvl>
    <w:lvl w:ilvl="1">
      <w:numFmt w:val="decimal"/>
      <w:lvlText w:val="%1.%2"/>
      <w:lvlJc w:val="left"/>
      <w:pPr>
        <w:ind w:left="720" w:hanging="720"/>
      </w:pPr>
      <w:rPr>
        <w:rFonts w:hint="default"/>
        <w:i w:val="0"/>
        <w:sz w:val="24"/>
      </w:rPr>
    </w:lvl>
    <w:lvl w:ilvl="2">
      <w:start w:val="1"/>
      <w:numFmt w:val="decimal"/>
      <w:lvlText w:val="%1.%2.%3"/>
      <w:lvlJc w:val="left"/>
      <w:pPr>
        <w:ind w:left="720" w:hanging="720"/>
      </w:pPr>
      <w:rPr>
        <w:rFonts w:hint="default"/>
        <w:i w:val="0"/>
        <w:sz w:val="24"/>
      </w:rPr>
    </w:lvl>
    <w:lvl w:ilvl="3">
      <w:start w:val="1"/>
      <w:numFmt w:val="decimal"/>
      <w:lvlText w:val="%1.%2.%3.%4"/>
      <w:lvlJc w:val="left"/>
      <w:pPr>
        <w:ind w:left="1080" w:hanging="1080"/>
      </w:pPr>
      <w:rPr>
        <w:rFonts w:hint="default"/>
        <w:i w:val="0"/>
        <w:sz w:val="24"/>
      </w:rPr>
    </w:lvl>
    <w:lvl w:ilvl="4">
      <w:start w:val="1"/>
      <w:numFmt w:val="decimal"/>
      <w:lvlText w:val="%1.%2.%3.%4.%5"/>
      <w:lvlJc w:val="left"/>
      <w:pPr>
        <w:ind w:left="1440" w:hanging="1440"/>
      </w:pPr>
      <w:rPr>
        <w:rFonts w:hint="default"/>
        <w:i w:val="0"/>
        <w:sz w:val="24"/>
      </w:rPr>
    </w:lvl>
    <w:lvl w:ilvl="5">
      <w:start w:val="1"/>
      <w:numFmt w:val="decimal"/>
      <w:lvlText w:val="%1.%2.%3.%4.%5.%6"/>
      <w:lvlJc w:val="left"/>
      <w:pPr>
        <w:ind w:left="1440" w:hanging="1440"/>
      </w:pPr>
      <w:rPr>
        <w:rFonts w:hint="default"/>
        <w:i w:val="0"/>
        <w:sz w:val="24"/>
      </w:rPr>
    </w:lvl>
    <w:lvl w:ilvl="6">
      <w:start w:val="1"/>
      <w:numFmt w:val="decimal"/>
      <w:lvlText w:val="%1.%2.%3.%4.%5.%6.%7"/>
      <w:lvlJc w:val="left"/>
      <w:pPr>
        <w:ind w:left="1800" w:hanging="1800"/>
      </w:pPr>
      <w:rPr>
        <w:rFonts w:hint="default"/>
        <w:i w:val="0"/>
        <w:sz w:val="24"/>
      </w:rPr>
    </w:lvl>
    <w:lvl w:ilvl="7">
      <w:start w:val="1"/>
      <w:numFmt w:val="decimal"/>
      <w:lvlText w:val="%1.%2.%3.%4.%5.%6.%7.%8"/>
      <w:lvlJc w:val="left"/>
      <w:pPr>
        <w:ind w:left="1800" w:hanging="1800"/>
      </w:pPr>
      <w:rPr>
        <w:rFonts w:hint="default"/>
        <w:i w:val="0"/>
        <w:sz w:val="24"/>
      </w:rPr>
    </w:lvl>
    <w:lvl w:ilvl="8">
      <w:start w:val="1"/>
      <w:numFmt w:val="decimal"/>
      <w:lvlText w:val="%1.%2.%3.%4.%5.%6.%7.%8.%9"/>
      <w:lvlJc w:val="left"/>
      <w:pPr>
        <w:ind w:left="2160" w:hanging="2160"/>
      </w:pPr>
      <w:rPr>
        <w:rFonts w:hint="default"/>
        <w:i w:val="0"/>
        <w:sz w:val="24"/>
      </w:rPr>
    </w:lvl>
  </w:abstractNum>
  <w:abstractNum w:abstractNumId="10" w15:restartNumberingAfterBreak="0">
    <w:nsid w:val="105001FF"/>
    <w:multiLevelType w:val="multilevel"/>
    <w:tmpl w:val="6CEC34F4"/>
    <w:lvl w:ilvl="0">
      <w:start w:val="4"/>
      <w:numFmt w:val="decimal"/>
      <w:lvlText w:val="%1"/>
      <w:lvlJc w:val="left"/>
      <w:pPr>
        <w:ind w:left="525" w:hanging="525"/>
      </w:pPr>
      <w:rPr>
        <w:rFonts w:hint="default"/>
      </w:rPr>
    </w:lvl>
    <w:lvl w:ilv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145C4D65"/>
    <w:multiLevelType w:val="multilevel"/>
    <w:tmpl w:val="9C087B44"/>
    <w:lvl w:ilvl="0">
      <w:start w:val="1"/>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146D3FAA"/>
    <w:multiLevelType w:val="multilevel"/>
    <w:tmpl w:val="4CD05CB6"/>
    <w:styleLink w:val="Style1"/>
    <w:lvl w:ilvl="0">
      <w:start w:val="1"/>
      <w:numFmt w:val="decimal"/>
      <w:lvlText w:val="%1."/>
      <w:lvlJc w:val="left"/>
      <w:pPr>
        <w:tabs>
          <w:tab w:val="num" w:pos="360"/>
        </w:tabs>
        <w:ind w:left="360" w:hanging="360"/>
      </w:pPr>
      <w:rPr>
        <w:rFonts w:hint="default"/>
      </w:rPr>
    </w:lvl>
    <w:lvl w:ilvl="1">
      <w:start w:val="1"/>
      <w:numFmt w:val="decimal"/>
      <w:lvlRestart w:val="0"/>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16D229E6"/>
    <w:multiLevelType w:val="multilevel"/>
    <w:tmpl w:val="16A63290"/>
    <w:lvl w:ilvl="0">
      <w:start w:val="7"/>
      <w:numFmt w:val="decimal"/>
      <w:lvlText w:val="%1"/>
      <w:lvlJc w:val="left"/>
      <w:pPr>
        <w:ind w:left="525" w:hanging="525"/>
      </w:pPr>
      <w:rPr>
        <w:rFonts w:hint="default"/>
      </w:rPr>
    </w:lvl>
    <w:lvl w:ilv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17FA76F5"/>
    <w:multiLevelType w:val="multilevel"/>
    <w:tmpl w:val="F5A2CBC0"/>
    <w:lvl w:ilvl="0">
      <w:start w:val="1"/>
      <w:numFmt w:val="decimal"/>
      <w:lvlText w:val="%1"/>
      <w:lvlJc w:val="left"/>
      <w:pPr>
        <w:tabs>
          <w:tab w:val="num" w:pos="465"/>
        </w:tabs>
        <w:ind w:left="465" w:hanging="465"/>
      </w:pPr>
      <w:rPr>
        <w:rFonts w:hint="default"/>
      </w:rPr>
    </w:lvl>
    <w:lvl w:ilvl="1">
      <w:start w:val="1"/>
      <w:numFmt w:val="decimal"/>
      <w:lvlText w:val="%1.%2"/>
      <w:lvlJc w:val="left"/>
      <w:pPr>
        <w:tabs>
          <w:tab w:val="num" w:pos="465"/>
        </w:tabs>
        <w:ind w:left="465" w:hanging="465"/>
      </w:pPr>
      <w:rPr>
        <w:rFonts w:hint="default"/>
      </w:rPr>
    </w:lvl>
    <w:lvl w:ilvl="2">
      <w:start w:val="1"/>
      <w:numFmt w:val="decimal"/>
      <w:lvlText w:val="%1.%2.%3"/>
      <w:lvlJc w:val="left"/>
      <w:pPr>
        <w:tabs>
          <w:tab w:val="num" w:pos="1260"/>
        </w:tabs>
        <w:ind w:left="1260" w:hanging="720"/>
      </w:pPr>
      <w:rPr>
        <w:rFonts w:hint="default"/>
        <w:b w:val="0"/>
        <w:i w:val="0"/>
        <w:color w:val="000000"/>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 w15:restartNumberingAfterBreak="0">
    <w:nsid w:val="19AB59D3"/>
    <w:multiLevelType w:val="hybridMultilevel"/>
    <w:tmpl w:val="62C0E210"/>
    <w:lvl w:ilvl="0" w:tplc="08090001">
      <w:start w:val="1"/>
      <w:numFmt w:val="bullet"/>
      <w:lvlText w:val=""/>
      <w:lvlJc w:val="left"/>
      <w:pPr>
        <w:ind w:left="792" w:hanging="360"/>
      </w:pPr>
      <w:rPr>
        <w:rFonts w:ascii="Symbol" w:hAnsi="Symbol" w:hint="default"/>
      </w:rPr>
    </w:lvl>
    <w:lvl w:ilvl="1" w:tplc="08090003">
      <w:start w:val="1"/>
      <w:numFmt w:val="bullet"/>
      <w:lvlText w:val="o"/>
      <w:lvlJc w:val="left"/>
      <w:pPr>
        <w:ind w:left="1512" w:hanging="360"/>
      </w:pPr>
      <w:rPr>
        <w:rFonts w:ascii="Courier New" w:hAnsi="Courier New" w:cs="Courier New" w:hint="default"/>
      </w:rPr>
    </w:lvl>
    <w:lvl w:ilvl="2" w:tplc="08090005">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16" w15:restartNumberingAfterBreak="0">
    <w:nsid w:val="1A80695B"/>
    <w:multiLevelType w:val="hybridMultilevel"/>
    <w:tmpl w:val="2A5A0E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1C4C4C9E"/>
    <w:multiLevelType w:val="multilevel"/>
    <w:tmpl w:val="FFBEE5EE"/>
    <w:lvl w:ilvl="0">
      <w:start w:val="9"/>
      <w:numFmt w:val="decimal"/>
      <w:lvlText w:val="%1"/>
      <w:lvlJc w:val="left"/>
      <w:pPr>
        <w:ind w:left="525" w:hanging="525"/>
      </w:pPr>
      <w:rPr>
        <w:rFonts w:hint="default"/>
      </w:rPr>
    </w:lvl>
    <w:lvl w:ilv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1E376954"/>
    <w:multiLevelType w:val="hybridMultilevel"/>
    <w:tmpl w:val="FB688306"/>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9" w15:restartNumberingAfterBreak="0">
    <w:nsid w:val="1E792ED2"/>
    <w:multiLevelType w:val="multilevel"/>
    <w:tmpl w:val="A63E17C0"/>
    <w:lvl w:ilvl="0">
      <w:start w:val="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 w15:restartNumberingAfterBreak="0">
    <w:nsid w:val="21432D5F"/>
    <w:multiLevelType w:val="hybridMultilevel"/>
    <w:tmpl w:val="B7441D6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1" w15:restartNumberingAfterBreak="0">
    <w:nsid w:val="2292052E"/>
    <w:multiLevelType w:val="hybridMultilevel"/>
    <w:tmpl w:val="BD422BD2"/>
    <w:lvl w:ilvl="0" w:tplc="C7C08694">
      <w:start w:val="1"/>
      <w:numFmt w:val="bullet"/>
      <w:lvlText w:val=""/>
      <w:lvlJc w:val="left"/>
      <w:pPr>
        <w:tabs>
          <w:tab w:val="num" w:pos="2637"/>
        </w:tabs>
        <w:ind w:left="2637" w:hanging="360"/>
      </w:pPr>
      <w:rPr>
        <w:rFonts w:ascii="Wingdings" w:hAnsi="Wingdings" w:hint="default"/>
        <w:color w:val="008080"/>
        <w:sz w:val="24"/>
        <w:szCs w:val="24"/>
      </w:rPr>
    </w:lvl>
    <w:lvl w:ilvl="1" w:tplc="08090003" w:tentative="1">
      <w:start w:val="1"/>
      <w:numFmt w:val="bullet"/>
      <w:lvlText w:val="o"/>
      <w:lvlJc w:val="left"/>
      <w:pPr>
        <w:tabs>
          <w:tab w:val="num" w:pos="2940"/>
        </w:tabs>
        <w:ind w:left="2940" w:hanging="360"/>
      </w:pPr>
      <w:rPr>
        <w:rFonts w:ascii="Courier New" w:hAnsi="Courier New" w:cs="Courier New" w:hint="default"/>
      </w:rPr>
    </w:lvl>
    <w:lvl w:ilvl="2" w:tplc="08090005" w:tentative="1">
      <w:start w:val="1"/>
      <w:numFmt w:val="bullet"/>
      <w:lvlText w:val=""/>
      <w:lvlJc w:val="left"/>
      <w:pPr>
        <w:tabs>
          <w:tab w:val="num" w:pos="3660"/>
        </w:tabs>
        <w:ind w:left="3660" w:hanging="360"/>
      </w:pPr>
      <w:rPr>
        <w:rFonts w:ascii="Wingdings" w:hAnsi="Wingdings" w:hint="default"/>
      </w:rPr>
    </w:lvl>
    <w:lvl w:ilvl="3" w:tplc="08090001" w:tentative="1">
      <w:start w:val="1"/>
      <w:numFmt w:val="bullet"/>
      <w:lvlText w:val=""/>
      <w:lvlJc w:val="left"/>
      <w:pPr>
        <w:tabs>
          <w:tab w:val="num" w:pos="4380"/>
        </w:tabs>
        <w:ind w:left="4380" w:hanging="360"/>
      </w:pPr>
      <w:rPr>
        <w:rFonts w:ascii="Symbol" w:hAnsi="Symbol" w:hint="default"/>
      </w:rPr>
    </w:lvl>
    <w:lvl w:ilvl="4" w:tplc="08090003" w:tentative="1">
      <w:start w:val="1"/>
      <w:numFmt w:val="bullet"/>
      <w:lvlText w:val="o"/>
      <w:lvlJc w:val="left"/>
      <w:pPr>
        <w:tabs>
          <w:tab w:val="num" w:pos="5100"/>
        </w:tabs>
        <w:ind w:left="5100" w:hanging="360"/>
      </w:pPr>
      <w:rPr>
        <w:rFonts w:ascii="Courier New" w:hAnsi="Courier New" w:cs="Courier New" w:hint="default"/>
      </w:rPr>
    </w:lvl>
    <w:lvl w:ilvl="5" w:tplc="08090005" w:tentative="1">
      <w:start w:val="1"/>
      <w:numFmt w:val="bullet"/>
      <w:lvlText w:val=""/>
      <w:lvlJc w:val="left"/>
      <w:pPr>
        <w:tabs>
          <w:tab w:val="num" w:pos="5820"/>
        </w:tabs>
        <w:ind w:left="5820" w:hanging="360"/>
      </w:pPr>
      <w:rPr>
        <w:rFonts w:ascii="Wingdings" w:hAnsi="Wingdings" w:hint="default"/>
      </w:rPr>
    </w:lvl>
    <w:lvl w:ilvl="6" w:tplc="08090001" w:tentative="1">
      <w:start w:val="1"/>
      <w:numFmt w:val="bullet"/>
      <w:lvlText w:val=""/>
      <w:lvlJc w:val="left"/>
      <w:pPr>
        <w:tabs>
          <w:tab w:val="num" w:pos="6540"/>
        </w:tabs>
        <w:ind w:left="6540" w:hanging="360"/>
      </w:pPr>
      <w:rPr>
        <w:rFonts w:ascii="Symbol" w:hAnsi="Symbol" w:hint="default"/>
      </w:rPr>
    </w:lvl>
    <w:lvl w:ilvl="7" w:tplc="08090003" w:tentative="1">
      <w:start w:val="1"/>
      <w:numFmt w:val="bullet"/>
      <w:lvlText w:val="o"/>
      <w:lvlJc w:val="left"/>
      <w:pPr>
        <w:tabs>
          <w:tab w:val="num" w:pos="7260"/>
        </w:tabs>
        <w:ind w:left="7260" w:hanging="360"/>
      </w:pPr>
      <w:rPr>
        <w:rFonts w:ascii="Courier New" w:hAnsi="Courier New" w:cs="Courier New" w:hint="default"/>
      </w:rPr>
    </w:lvl>
    <w:lvl w:ilvl="8" w:tplc="08090005" w:tentative="1">
      <w:start w:val="1"/>
      <w:numFmt w:val="bullet"/>
      <w:lvlText w:val=""/>
      <w:lvlJc w:val="left"/>
      <w:pPr>
        <w:tabs>
          <w:tab w:val="num" w:pos="7980"/>
        </w:tabs>
        <w:ind w:left="7980" w:hanging="360"/>
      </w:pPr>
      <w:rPr>
        <w:rFonts w:ascii="Wingdings" w:hAnsi="Wingdings" w:hint="default"/>
      </w:rPr>
    </w:lvl>
  </w:abstractNum>
  <w:abstractNum w:abstractNumId="22" w15:restartNumberingAfterBreak="0">
    <w:nsid w:val="244051A1"/>
    <w:multiLevelType w:val="hybridMultilevel"/>
    <w:tmpl w:val="E2C8A166"/>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3" w15:restartNumberingAfterBreak="0">
    <w:nsid w:val="264A27C9"/>
    <w:multiLevelType w:val="hybridMultilevel"/>
    <w:tmpl w:val="E2A0D6D2"/>
    <w:lvl w:ilvl="0" w:tplc="92A0A28A">
      <w:start w:val="1"/>
      <w:numFmt w:val="lowerRoman"/>
      <w:lvlText w:val="%1"/>
      <w:lvlJc w:val="left"/>
      <w:pPr>
        <w:tabs>
          <w:tab w:val="num" w:pos="1800"/>
        </w:tabs>
        <w:ind w:left="1800" w:hanging="72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4" w15:restartNumberingAfterBreak="0">
    <w:nsid w:val="2759364B"/>
    <w:multiLevelType w:val="multilevel"/>
    <w:tmpl w:val="12B62852"/>
    <w:lvl w:ilvl="0">
      <w:start w:val="5"/>
      <w:numFmt w:val="decimal"/>
      <w:lvlText w:val="%1."/>
      <w:lvlJc w:val="left"/>
      <w:pPr>
        <w:ind w:left="720" w:hanging="360"/>
      </w:pPr>
      <w:rPr>
        <w:b/>
      </w:rPr>
    </w:lvl>
    <w:lvl w:ilvl="1">
      <w:start w:val="1"/>
      <w:numFmt w:val="decimal"/>
      <w:isLgl/>
      <w:lvlText w:val="%1.%2"/>
      <w:lvlJc w:val="left"/>
      <w:pPr>
        <w:ind w:left="1110" w:hanging="750"/>
      </w:pPr>
    </w:lvl>
    <w:lvl w:ilvl="2">
      <w:start w:val="1"/>
      <w:numFmt w:val="decimal"/>
      <w:isLgl/>
      <w:lvlText w:val="%1.%2.%3"/>
      <w:lvlJc w:val="left"/>
      <w:pPr>
        <w:ind w:left="1440" w:hanging="1080"/>
      </w:pPr>
    </w:lvl>
    <w:lvl w:ilvl="3">
      <w:start w:val="1"/>
      <w:numFmt w:val="decimal"/>
      <w:isLgl/>
      <w:lvlText w:val="%1.%2.%3.%4"/>
      <w:lvlJc w:val="left"/>
      <w:pPr>
        <w:ind w:left="1800" w:hanging="1440"/>
      </w:pPr>
    </w:lvl>
    <w:lvl w:ilvl="4">
      <w:start w:val="1"/>
      <w:numFmt w:val="decimal"/>
      <w:isLgl/>
      <w:lvlText w:val="%1.%2.%3.%4.%5"/>
      <w:lvlJc w:val="left"/>
      <w:pPr>
        <w:ind w:left="1800" w:hanging="1440"/>
      </w:pPr>
    </w:lvl>
    <w:lvl w:ilvl="5">
      <w:start w:val="1"/>
      <w:numFmt w:val="decimal"/>
      <w:isLgl/>
      <w:lvlText w:val="%1.%2.%3.%4.%5.%6"/>
      <w:lvlJc w:val="left"/>
      <w:pPr>
        <w:ind w:left="2160" w:hanging="1800"/>
      </w:pPr>
    </w:lvl>
    <w:lvl w:ilvl="6">
      <w:start w:val="1"/>
      <w:numFmt w:val="decimal"/>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3240" w:hanging="2880"/>
      </w:pPr>
    </w:lvl>
  </w:abstractNum>
  <w:abstractNum w:abstractNumId="25" w15:restartNumberingAfterBreak="0">
    <w:nsid w:val="29794AB7"/>
    <w:multiLevelType w:val="hybridMultilevel"/>
    <w:tmpl w:val="687A96A6"/>
    <w:lvl w:ilvl="0" w:tplc="FC526E08">
      <w:start w:val="1"/>
      <w:numFmt w:val="bullet"/>
      <w:lvlText w:val=""/>
      <w:lvlJc w:val="left"/>
      <w:pPr>
        <w:tabs>
          <w:tab w:val="num" w:pos="1440"/>
        </w:tabs>
        <w:ind w:left="1440" w:hanging="360"/>
      </w:pPr>
      <w:rPr>
        <w:rFonts w:ascii="Wingdings" w:hAnsi="Wingdings" w:hint="default"/>
        <w:color w:val="339966"/>
      </w:rPr>
    </w:lvl>
    <w:lvl w:ilvl="1" w:tplc="08090003">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6" w15:restartNumberingAfterBreak="0">
    <w:nsid w:val="2F2D061E"/>
    <w:multiLevelType w:val="hybridMultilevel"/>
    <w:tmpl w:val="7F7E896C"/>
    <w:lvl w:ilvl="0" w:tplc="603EACD2">
      <w:start w:val="1"/>
      <w:numFmt w:val="bullet"/>
      <w:lvlText w:val=""/>
      <w:lvlJc w:val="left"/>
      <w:pPr>
        <w:tabs>
          <w:tab w:val="num" w:pos="1440"/>
        </w:tabs>
        <w:ind w:left="1440" w:hanging="360"/>
      </w:pPr>
      <w:rPr>
        <w:rFonts w:ascii="Wingdings" w:hAnsi="Wingdings" w:hint="default"/>
        <w:color w:val="339966"/>
      </w:rPr>
    </w:lvl>
    <w:lvl w:ilvl="1" w:tplc="723826AC" w:tentative="1">
      <w:start w:val="1"/>
      <w:numFmt w:val="bullet"/>
      <w:lvlText w:val="o"/>
      <w:lvlJc w:val="left"/>
      <w:pPr>
        <w:tabs>
          <w:tab w:val="num" w:pos="2160"/>
        </w:tabs>
        <w:ind w:left="2160" w:hanging="360"/>
      </w:pPr>
      <w:rPr>
        <w:rFonts w:ascii="Courier New" w:hAnsi="Courier New" w:cs="Courier New" w:hint="default"/>
      </w:rPr>
    </w:lvl>
    <w:lvl w:ilvl="2" w:tplc="105E48F0" w:tentative="1">
      <w:start w:val="1"/>
      <w:numFmt w:val="bullet"/>
      <w:lvlText w:val=""/>
      <w:lvlJc w:val="left"/>
      <w:pPr>
        <w:tabs>
          <w:tab w:val="num" w:pos="2880"/>
        </w:tabs>
        <w:ind w:left="2880" w:hanging="360"/>
      </w:pPr>
      <w:rPr>
        <w:rFonts w:ascii="Wingdings" w:hAnsi="Wingdings" w:hint="default"/>
      </w:rPr>
    </w:lvl>
    <w:lvl w:ilvl="3" w:tplc="B6824AA8" w:tentative="1">
      <w:start w:val="1"/>
      <w:numFmt w:val="bullet"/>
      <w:lvlText w:val=""/>
      <w:lvlJc w:val="left"/>
      <w:pPr>
        <w:tabs>
          <w:tab w:val="num" w:pos="3600"/>
        </w:tabs>
        <w:ind w:left="3600" w:hanging="360"/>
      </w:pPr>
      <w:rPr>
        <w:rFonts w:ascii="Symbol" w:hAnsi="Symbol" w:hint="default"/>
      </w:rPr>
    </w:lvl>
    <w:lvl w:ilvl="4" w:tplc="6F8A6E9A" w:tentative="1">
      <w:start w:val="1"/>
      <w:numFmt w:val="bullet"/>
      <w:lvlText w:val="o"/>
      <w:lvlJc w:val="left"/>
      <w:pPr>
        <w:tabs>
          <w:tab w:val="num" w:pos="4320"/>
        </w:tabs>
        <w:ind w:left="4320" w:hanging="360"/>
      </w:pPr>
      <w:rPr>
        <w:rFonts w:ascii="Courier New" w:hAnsi="Courier New" w:cs="Courier New" w:hint="default"/>
      </w:rPr>
    </w:lvl>
    <w:lvl w:ilvl="5" w:tplc="AC92FFE4" w:tentative="1">
      <w:start w:val="1"/>
      <w:numFmt w:val="bullet"/>
      <w:lvlText w:val=""/>
      <w:lvlJc w:val="left"/>
      <w:pPr>
        <w:tabs>
          <w:tab w:val="num" w:pos="5040"/>
        </w:tabs>
        <w:ind w:left="5040" w:hanging="360"/>
      </w:pPr>
      <w:rPr>
        <w:rFonts w:ascii="Wingdings" w:hAnsi="Wingdings" w:hint="default"/>
      </w:rPr>
    </w:lvl>
    <w:lvl w:ilvl="6" w:tplc="930A4FA6" w:tentative="1">
      <w:start w:val="1"/>
      <w:numFmt w:val="bullet"/>
      <w:lvlText w:val=""/>
      <w:lvlJc w:val="left"/>
      <w:pPr>
        <w:tabs>
          <w:tab w:val="num" w:pos="5760"/>
        </w:tabs>
        <w:ind w:left="5760" w:hanging="360"/>
      </w:pPr>
      <w:rPr>
        <w:rFonts w:ascii="Symbol" w:hAnsi="Symbol" w:hint="default"/>
      </w:rPr>
    </w:lvl>
    <w:lvl w:ilvl="7" w:tplc="112E6952" w:tentative="1">
      <w:start w:val="1"/>
      <w:numFmt w:val="bullet"/>
      <w:lvlText w:val="o"/>
      <w:lvlJc w:val="left"/>
      <w:pPr>
        <w:tabs>
          <w:tab w:val="num" w:pos="6480"/>
        </w:tabs>
        <w:ind w:left="6480" w:hanging="360"/>
      </w:pPr>
      <w:rPr>
        <w:rFonts w:ascii="Courier New" w:hAnsi="Courier New" w:cs="Courier New" w:hint="default"/>
      </w:rPr>
    </w:lvl>
    <w:lvl w:ilvl="8" w:tplc="CC6608DE" w:tentative="1">
      <w:start w:val="1"/>
      <w:numFmt w:val="bullet"/>
      <w:lvlText w:val=""/>
      <w:lvlJc w:val="left"/>
      <w:pPr>
        <w:tabs>
          <w:tab w:val="num" w:pos="7200"/>
        </w:tabs>
        <w:ind w:left="7200" w:hanging="360"/>
      </w:pPr>
      <w:rPr>
        <w:rFonts w:ascii="Wingdings" w:hAnsi="Wingdings" w:hint="default"/>
      </w:rPr>
    </w:lvl>
  </w:abstractNum>
  <w:abstractNum w:abstractNumId="27" w15:restartNumberingAfterBreak="0">
    <w:nsid w:val="2FAD41EA"/>
    <w:multiLevelType w:val="multilevel"/>
    <w:tmpl w:val="CA2C721C"/>
    <w:lvl w:ilvl="0">
      <w:start w:val="6"/>
      <w:numFmt w:val="decimal"/>
      <w:lvlText w:val="%1"/>
      <w:lvlJc w:val="left"/>
      <w:pPr>
        <w:ind w:left="525" w:hanging="525"/>
      </w:pPr>
      <w:rPr>
        <w:rFonts w:hint="default"/>
      </w:rPr>
    </w:lvl>
    <w:lvl w:ilv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FF86791"/>
    <w:multiLevelType w:val="multilevel"/>
    <w:tmpl w:val="6EEE349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288" w:hanging="720"/>
      </w:pPr>
      <w:rPr>
        <w:rFonts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31820AD0"/>
    <w:multiLevelType w:val="multilevel"/>
    <w:tmpl w:val="9CBEC33A"/>
    <w:lvl w:ilvl="0">
      <w:start w:val="1"/>
      <w:numFmt w:val="decimal"/>
      <w:lvlText w:val="%1."/>
      <w:lvlJc w:val="left"/>
      <w:pPr>
        <w:ind w:left="720" w:hanging="360"/>
      </w:pPr>
      <w:rPr>
        <w:b/>
      </w:rPr>
    </w:lvl>
    <w:lvl w:ilvl="1">
      <w:start w:val="4"/>
      <w:numFmt w:val="decimal"/>
      <w:isLgl/>
      <w:lvlText w:val="%1.%2"/>
      <w:lvlJc w:val="left"/>
      <w:pPr>
        <w:ind w:left="1110" w:hanging="750"/>
      </w:pPr>
    </w:lvl>
    <w:lvl w:ilvl="2">
      <w:start w:val="1"/>
      <w:numFmt w:val="decimal"/>
      <w:isLgl/>
      <w:lvlText w:val="%1.%2.%3"/>
      <w:lvlJc w:val="left"/>
      <w:pPr>
        <w:ind w:left="1440" w:hanging="1080"/>
      </w:pPr>
    </w:lvl>
    <w:lvl w:ilvl="3">
      <w:start w:val="1"/>
      <w:numFmt w:val="decimal"/>
      <w:isLgl/>
      <w:lvlText w:val="%1.%2.%3.%4"/>
      <w:lvlJc w:val="left"/>
      <w:pPr>
        <w:ind w:left="1800" w:hanging="1440"/>
      </w:pPr>
    </w:lvl>
    <w:lvl w:ilvl="4">
      <w:start w:val="1"/>
      <w:numFmt w:val="decimal"/>
      <w:isLgl/>
      <w:lvlText w:val="%1.%2.%3.%4.%5"/>
      <w:lvlJc w:val="left"/>
      <w:pPr>
        <w:ind w:left="1800" w:hanging="1440"/>
      </w:pPr>
    </w:lvl>
    <w:lvl w:ilvl="5">
      <w:start w:val="1"/>
      <w:numFmt w:val="decimal"/>
      <w:isLgl/>
      <w:lvlText w:val="%1.%2.%3.%4.%5.%6"/>
      <w:lvlJc w:val="left"/>
      <w:pPr>
        <w:ind w:left="2160" w:hanging="1800"/>
      </w:pPr>
    </w:lvl>
    <w:lvl w:ilvl="6">
      <w:start w:val="1"/>
      <w:numFmt w:val="decimal"/>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3240" w:hanging="2880"/>
      </w:pPr>
    </w:lvl>
  </w:abstractNum>
  <w:abstractNum w:abstractNumId="30" w15:restartNumberingAfterBreak="0">
    <w:nsid w:val="33260367"/>
    <w:multiLevelType w:val="hybridMultilevel"/>
    <w:tmpl w:val="8B5CCCAA"/>
    <w:lvl w:ilvl="0" w:tplc="3ECA3138">
      <w:start w:val="1"/>
      <w:numFmt w:val="bullet"/>
      <w:lvlText w:val=""/>
      <w:lvlJc w:val="left"/>
      <w:pPr>
        <w:tabs>
          <w:tab w:val="num" w:pos="2160"/>
        </w:tabs>
        <w:ind w:left="2160" w:hanging="360"/>
      </w:pPr>
      <w:rPr>
        <w:rFonts w:ascii="Wingdings" w:hAnsi="Wingdings" w:hint="default"/>
        <w:color w:val="339966"/>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31" w15:restartNumberingAfterBreak="0">
    <w:nsid w:val="3B4D3592"/>
    <w:multiLevelType w:val="hybridMultilevel"/>
    <w:tmpl w:val="AE961D26"/>
    <w:lvl w:ilvl="0" w:tplc="92A0A28A">
      <w:start w:val="1"/>
      <w:numFmt w:val="lowerRoman"/>
      <w:lvlText w:val="%1"/>
      <w:lvlJc w:val="left"/>
      <w:pPr>
        <w:tabs>
          <w:tab w:val="num" w:pos="1800"/>
        </w:tabs>
        <w:ind w:left="1800" w:hanging="72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2" w15:restartNumberingAfterBreak="0">
    <w:nsid w:val="3C06753D"/>
    <w:multiLevelType w:val="multilevel"/>
    <w:tmpl w:val="668C616A"/>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3" w15:restartNumberingAfterBreak="0">
    <w:nsid w:val="3CC345B8"/>
    <w:multiLevelType w:val="multilevel"/>
    <w:tmpl w:val="7A52FA82"/>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4" w15:restartNumberingAfterBreak="0">
    <w:nsid w:val="3CF669A6"/>
    <w:multiLevelType w:val="multilevel"/>
    <w:tmpl w:val="772C3974"/>
    <w:lvl w:ilvl="0">
      <w:start w:val="6"/>
      <w:numFmt w:val="decimal"/>
      <w:lvlText w:val="%1."/>
      <w:lvlJc w:val="left"/>
      <w:pPr>
        <w:ind w:left="720" w:hanging="360"/>
      </w:pPr>
      <w:rPr>
        <w:b/>
      </w:rPr>
    </w:lvl>
    <w:lvl w:ilvl="1">
      <w:start w:val="1"/>
      <w:numFmt w:val="decimal"/>
      <w:isLgl/>
      <w:lvlText w:val="%1.%2"/>
      <w:lvlJc w:val="left"/>
      <w:pPr>
        <w:ind w:left="1110" w:hanging="750"/>
      </w:pPr>
    </w:lvl>
    <w:lvl w:ilvl="2">
      <w:start w:val="1"/>
      <w:numFmt w:val="decimal"/>
      <w:isLgl/>
      <w:lvlText w:val="%1.%2.%3"/>
      <w:lvlJc w:val="left"/>
      <w:pPr>
        <w:ind w:left="1440" w:hanging="1080"/>
      </w:pPr>
    </w:lvl>
    <w:lvl w:ilvl="3">
      <w:start w:val="1"/>
      <w:numFmt w:val="decimal"/>
      <w:isLgl/>
      <w:lvlText w:val="%1.%2.%3.%4"/>
      <w:lvlJc w:val="left"/>
      <w:pPr>
        <w:ind w:left="1800" w:hanging="1440"/>
      </w:pPr>
    </w:lvl>
    <w:lvl w:ilvl="4">
      <w:start w:val="1"/>
      <w:numFmt w:val="decimal"/>
      <w:isLgl/>
      <w:lvlText w:val="%1.%2.%3.%4.%5"/>
      <w:lvlJc w:val="left"/>
      <w:pPr>
        <w:ind w:left="1800" w:hanging="1440"/>
      </w:pPr>
    </w:lvl>
    <w:lvl w:ilvl="5">
      <w:start w:val="1"/>
      <w:numFmt w:val="decimal"/>
      <w:isLgl/>
      <w:lvlText w:val="%1.%2.%3.%4.%5.%6"/>
      <w:lvlJc w:val="left"/>
      <w:pPr>
        <w:ind w:left="2160" w:hanging="1800"/>
      </w:pPr>
    </w:lvl>
    <w:lvl w:ilvl="6">
      <w:start w:val="1"/>
      <w:numFmt w:val="decimal"/>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3240" w:hanging="2880"/>
      </w:pPr>
    </w:lvl>
  </w:abstractNum>
  <w:abstractNum w:abstractNumId="35" w15:restartNumberingAfterBreak="0">
    <w:nsid w:val="3E632349"/>
    <w:multiLevelType w:val="hybridMultilevel"/>
    <w:tmpl w:val="9BEC4DE2"/>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36" w15:restartNumberingAfterBreak="0">
    <w:nsid w:val="3ED377F5"/>
    <w:multiLevelType w:val="multilevel"/>
    <w:tmpl w:val="6C88138E"/>
    <w:lvl w:ilvl="0">
      <w:start w:val="4"/>
      <w:numFmt w:val="decimal"/>
      <w:lvlText w:val="%1."/>
      <w:lvlJc w:val="left"/>
      <w:pPr>
        <w:ind w:left="720" w:hanging="360"/>
      </w:pPr>
      <w:rPr>
        <w:b/>
      </w:rPr>
    </w:lvl>
    <w:lvl w:ilvl="1">
      <w:start w:val="1"/>
      <w:numFmt w:val="decimal"/>
      <w:isLgl/>
      <w:lvlText w:val="%1.%2"/>
      <w:lvlJc w:val="left"/>
      <w:pPr>
        <w:ind w:left="1110" w:hanging="750"/>
      </w:pPr>
    </w:lvl>
    <w:lvl w:ilvl="2">
      <w:start w:val="1"/>
      <w:numFmt w:val="decimal"/>
      <w:isLgl/>
      <w:lvlText w:val="%1.%2.%3"/>
      <w:lvlJc w:val="left"/>
      <w:pPr>
        <w:ind w:left="1440" w:hanging="1080"/>
      </w:pPr>
    </w:lvl>
    <w:lvl w:ilvl="3">
      <w:start w:val="1"/>
      <w:numFmt w:val="decimal"/>
      <w:isLgl/>
      <w:lvlText w:val="%1.%2.%3.%4"/>
      <w:lvlJc w:val="left"/>
      <w:pPr>
        <w:ind w:left="1800" w:hanging="1440"/>
      </w:pPr>
    </w:lvl>
    <w:lvl w:ilvl="4">
      <w:start w:val="1"/>
      <w:numFmt w:val="decimal"/>
      <w:isLgl/>
      <w:lvlText w:val="%1.%2.%3.%4.%5"/>
      <w:lvlJc w:val="left"/>
      <w:pPr>
        <w:ind w:left="1800" w:hanging="1440"/>
      </w:pPr>
    </w:lvl>
    <w:lvl w:ilvl="5">
      <w:start w:val="1"/>
      <w:numFmt w:val="decimal"/>
      <w:isLgl/>
      <w:lvlText w:val="%1.%2.%3.%4.%5.%6"/>
      <w:lvlJc w:val="left"/>
      <w:pPr>
        <w:ind w:left="2160" w:hanging="1800"/>
      </w:pPr>
    </w:lvl>
    <w:lvl w:ilvl="6">
      <w:start w:val="1"/>
      <w:numFmt w:val="decimal"/>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3240" w:hanging="2880"/>
      </w:pPr>
    </w:lvl>
  </w:abstractNum>
  <w:abstractNum w:abstractNumId="37" w15:restartNumberingAfterBreak="0">
    <w:nsid w:val="402A5111"/>
    <w:multiLevelType w:val="multilevel"/>
    <w:tmpl w:val="F5485962"/>
    <w:lvl w:ilvl="0">
      <w:start w:val="4"/>
      <w:numFmt w:val="decimal"/>
      <w:lvlText w:val="%1."/>
      <w:lvlJc w:val="left"/>
      <w:pPr>
        <w:ind w:left="720" w:hanging="360"/>
      </w:pPr>
      <w:rPr>
        <w:b/>
      </w:rPr>
    </w:lvl>
    <w:lvl w:ilvl="1">
      <w:start w:val="1"/>
      <w:numFmt w:val="decimal"/>
      <w:isLgl/>
      <w:lvlText w:val="%1.%2"/>
      <w:lvlJc w:val="left"/>
      <w:pPr>
        <w:ind w:left="1110" w:hanging="750"/>
      </w:pPr>
    </w:lvl>
    <w:lvl w:ilvl="2">
      <w:start w:val="1"/>
      <w:numFmt w:val="decimal"/>
      <w:isLgl/>
      <w:lvlText w:val="%1.%2.%3"/>
      <w:lvlJc w:val="left"/>
      <w:pPr>
        <w:ind w:left="1440" w:hanging="1080"/>
      </w:pPr>
    </w:lvl>
    <w:lvl w:ilvl="3">
      <w:start w:val="1"/>
      <w:numFmt w:val="decimal"/>
      <w:isLgl/>
      <w:lvlText w:val="%1.%2.%3.%4"/>
      <w:lvlJc w:val="left"/>
      <w:pPr>
        <w:ind w:left="1800" w:hanging="1440"/>
      </w:pPr>
    </w:lvl>
    <w:lvl w:ilvl="4">
      <w:start w:val="1"/>
      <w:numFmt w:val="decimal"/>
      <w:isLgl/>
      <w:lvlText w:val="%1.%2.%3.%4.%5"/>
      <w:lvlJc w:val="left"/>
      <w:pPr>
        <w:ind w:left="1800" w:hanging="1440"/>
      </w:pPr>
    </w:lvl>
    <w:lvl w:ilvl="5">
      <w:start w:val="1"/>
      <w:numFmt w:val="decimal"/>
      <w:isLgl/>
      <w:lvlText w:val="%1.%2.%3.%4.%5.%6"/>
      <w:lvlJc w:val="left"/>
      <w:pPr>
        <w:ind w:left="2160" w:hanging="1800"/>
      </w:pPr>
    </w:lvl>
    <w:lvl w:ilvl="6">
      <w:start w:val="1"/>
      <w:numFmt w:val="decimal"/>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3240" w:hanging="2880"/>
      </w:pPr>
    </w:lvl>
  </w:abstractNum>
  <w:abstractNum w:abstractNumId="38" w15:restartNumberingAfterBreak="0">
    <w:nsid w:val="426266B2"/>
    <w:multiLevelType w:val="hybridMultilevel"/>
    <w:tmpl w:val="C86C7794"/>
    <w:lvl w:ilvl="0" w:tplc="F9027FFA">
      <w:start w:val="1"/>
      <w:numFmt w:val="bullet"/>
      <w:lvlText w:val=""/>
      <w:lvlJc w:val="left"/>
      <w:pPr>
        <w:tabs>
          <w:tab w:val="num" w:pos="2160"/>
        </w:tabs>
        <w:ind w:left="2160" w:hanging="360"/>
      </w:pPr>
      <w:rPr>
        <w:rFonts w:ascii="Wingdings" w:hAnsi="Wingdings" w:hint="default"/>
        <w:color w:val="339966"/>
      </w:rPr>
    </w:lvl>
    <w:lvl w:ilvl="1" w:tplc="08090003" w:tentative="1">
      <w:start w:val="1"/>
      <w:numFmt w:val="bullet"/>
      <w:lvlText w:val="o"/>
      <w:lvlJc w:val="left"/>
      <w:pPr>
        <w:tabs>
          <w:tab w:val="num" w:pos="1866"/>
        </w:tabs>
        <w:ind w:left="1866" w:hanging="360"/>
      </w:pPr>
      <w:rPr>
        <w:rFonts w:ascii="Courier New" w:hAnsi="Courier New" w:cs="Courier New" w:hint="default"/>
      </w:rPr>
    </w:lvl>
    <w:lvl w:ilvl="2" w:tplc="08090005" w:tentative="1">
      <w:start w:val="1"/>
      <w:numFmt w:val="bullet"/>
      <w:lvlText w:val=""/>
      <w:lvlJc w:val="left"/>
      <w:pPr>
        <w:tabs>
          <w:tab w:val="num" w:pos="2586"/>
        </w:tabs>
        <w:ind w:left="2586" w:hanging="360"/>
      </w:pPr>
      <w:rPr>
        <w:rFonts w:ascii="Wingdings" w:hAnsi="Wingdings" w:hint="default"/>
      </w:rPr>
    </w:lvl>
    <w:lvl w:ilvl="3" w:tplc="08090001" w:tentative="1">
      <w:start w:val="1"/>
      <w:numFmt w:val="bullet"/>
      <w:lvlText w:val=""/>
      <w:lvlJc w:val="left"/>
      <w:pPr>
        <w:tabs>
          <w:tab w:val="num" w:pos="3306"/>
        </w:tabs>
        <w:ind w:left="3306" w:hanging="360"/>
      </w:pPr>
      <w:rPr>
        <w:rFonts w:ascii="Symbol" w:hAnsi="Symbol" w:hint="default"/>
      </w:rPr>
    </w:lvl>
    <w:lvl w:ilvl="4" w:tplc="08090003" w:tentative="1">
      <w:start w:val="1"/>
      <w:numFmt w:val="bullet"/>
      <w:lvlText w:val="o"/>
      <w:lvlJc w:val="left"/>
      <w:pPr>
        <w:tabs>
          <w:tab w:val="num" w:pos="4026"/>
        </w:tabs>
        <w:ind w:left="4026" w:hanging="360"/>
      </w:pPr>
      <w:rPr>
        <w:rFonts w:ascii="Courier New" w:hAnsi="Courier New" w:cs="Courier New" w:hint="default"/>
      </w:rPr>
    </w:lvl>
    <w:lvl w:ilvl="5" w:tplc="08090005" w:tentative="1">
      <w:start w:val="1"/>
      <w:numFmt w:val="bullet"/>
      <w:lvlText w:val=""/>
      <w:lvlJc w:val="left"/>
      <w:pPr>
        <w:tabs>
          <w:tab w:val="num" w:pos="4746"/>
        </w:tabs>
        <w:ind w:left="4746" w:hanging="360"/>
      </w:pPr>
      <w:rPr>
        <w:rFonts w:ascii="Wingdings" w:hAnsi="Wingdings" w:hint="default"/>
      </w:rPr>
    </w:lvl>
    <w:lvl w:ilvl="6" w:tplc="08090001" w:tentative="1">
      <w:start w:val="1"/>
      <w:numFmt w:val="bullet"/>
      <w:lvlText w:val=""/>
      <w:lvlJc w:val="left"/>
      <w:pPr>
        <w:tabs>
          <w:tab w:val="num" w:pos="5466"/>
        </w:tabs>
        <w:ind w:left="5466" w:hanging="360"/>
      </w:pPr>
      <w:rPr>
        <w:rFonts w:ascii="Symbol" w:hAnsi="Symbol" w:hint="default"/>
      </w:rPr>
    </w:lvl>
    <w:lvl w:ilvl="7" w:tplc="08090003" w:tentative="1">
      <w:start w:val="1"/>
      <w:numFmt w:val="bullet"/>
      <w:lvlText w:val="o"/>
      <w:lvlJc w:val="left"/>
      <w:pPr>
        <w:tabs>
          <w:tab w:val="num" w:pos="6186"/>
        </w:tabs>
        <w:ind w:left="6186" w:hanging="360"/>
      </w:pPr>
      <w:rPr>
        <w:rFonts w:ascii="Courier New" w:hAnsi="Courier New" w:cs="Courier New" w:hint="default"/>
      </w:rPr>
    </w:lvl>
    <w:lvl w:ilvl="8" w:tplc="08090005" w:tentative="1">
      <w:start w:val="1"/>
      <w:numFmt w:val="bullet"/>
      <w:lvlText w:val=""/>
      <w:lvlJc w:val="left"/>
      <w:pPr>
        <w:tabs>
          <w:tab w:val="num" w:pos="6906"/>
        </w:tabs>
        <w:ind w:left="6906" w:hanging="360"/>
      </w:pPr>
      <w:rPr>
        <w:rFonts w:ascii="Wingdings" w:hAnsi="Wingdings" w:hint="default"/>
      </w:rPr>
    </w:lvl>
  </w:abstractNum>
  <w:abstractNum w:abstractNumId="39" w15:restartNumberingAfterBreak="0">
    <w:nsid w:val="45051B7B"/>
    <w:multiLevelType w:val="hybridMultilevel"/>
    <w:tmpl w:val="978E94AE"/>
    <w:lvl w:ilvl="0" w:tplc="C7C08694">
      <w:start w:val="1"/>
      <w:numFmt w:val="bullet"/>
      <w:lvlText w:val=""/>
      <w:lvlJc w:val="left"/>
      <w:pPr>
        <w:tabs>
          <w:tab w:val="num" w:pos="1917"/>
        </w:tabs>
        <w:ind w:left="1917" w:hanging="360"/>
      </w:pPr>
      <w:rPr>
        <w:rFonts w:ascii="Wingdings" w:hAnsi="Wingdings" w:hint="default"/>
        <w:color w:val="008080"/>
        <w:sz w:val="24"/>
        <w:szCs w:val="24"/>
      </w:rPr>
    </w:lvl>
    <w:lvl w:ilvl="1" w:tplc="08090003" w:tentative="1">
      <w:start w:val="1"/>
      <w:numFmt w:val="bullet"/>
      <w:lvlText w:val="o"/>
      <w:lvlJc w:val="left"/>
      <w:pPr>
        <w:tabs>
          <w:tab w:val="num" w:pos="2220"/>
        </w:tabs>
        <w:ind w:left="2220" w:hanging="360"/>
      </w:pPr>
      <w:rPr>
        <w:rFonts w:ascii="Courier New" w:hAnsi="Courier New" w:cs="Courier New" w:hint="default"/>
      </w:rPr>
    </w:lvl>
    <w:lvl w:ilvl="2" w:tplc="08090005" w:tentative="1">
      <w:start w:val="1"/>
      <w:numFmt w:val="bullet"/>
      <w:lvlText w:val=""/>
      <w:lvlJc w:val="left"/>
      <w:pPr>
        <w:tabs>
          <w:tab w:val="num" w:pos="2940"/>
        </w:tabs>
        <w:ind w:left="2940" w:hanging="360"/>
      </w:pPr>
      <w:rPr>
        <w:rFonts w:ascii="Wingdings" w:hAnsi="Wingdings" w:hint="default"/>
      </w:rPr>
    </w:lvl>
    <w:lvl w:ilvl="3" w:tplc="08090001" w:tentative="1">
      <w:start w:val="1"/>
      <w:numFmt w:val="bullet"/>
      <w:lvlText w:val=""/>
      <w:lvlJc w:val="left"/>
      <w:pPr>
        <w:tabs>
          <w:tab w:val="num" w:pos="3660"/>
        </w:tabs>
        <w:ind w:left="3660" w:hanging="360"/>
      </w:pPr>
      <w:rPr>
        <w:rFonts w:ascii="Symbol" w:hAnsi="Symbol" w:hint="default"/>
      </w:rPr>
    </w:lvl>
    <w:lvl w:ilvl="4" w:tplc="08090003" w:tentative="1">
      <w:start w:val="1"/>
      <w:numFmt w:val="bullet"/>
      <w:lvlText w:val="o"/>
      <w:lvlJc w:val="left"/>
      <w:pPr>
        <w:tabs>
          <w:tab w:val="num" w:pos="4380"/>
        </w:tabs>
        <w:ind w:left="4380" w:hanging="360"/>
      </w:pPr>
      <w:rPr>
        <w:rFonts w:ascii="Courier New" w:hAnsi="Courier New" w:cs="Courier New" w:hint="default"/>
      </w:rPr>
    </w:lvl>
    <w:lvl w:ilvl="5" w:tplc="08090005" w:tentative="1">
      <w:start w:val="1"/>
      <w:numFmt w:val="bullet"/>
      <w:lvlText w:val=""/>
      <w:lvlJc w:val="left"/>
      <w:pPr>
        <w:tabs>
          <w:tab w:val="num" w:pos="5100"/>
        </w:tabs>
        <w:ind w:left="5100" w:hanging="360"/>
      </w:pPr>
      <w:rPr>
        <w:rFonts w:ascii="Wingdings" w:hAnsi="Wingdings" w:hint="default"/>
      </w:rPr>
    </w:lvl>
    <w:lvl w:ilvl="6" w:tplc="08090001" w:tentative="1">
      <w:start w:val="1"/>
      <w:numFmt w:val="bullet"/>
      <w:lvlText w:val=""/>
      <w:lvlJc w:val="left"/>
      <w:pPr>
        <w:tabs>
          <w:tab w:val="num" w:pos="5820"/>
        </w:tabs>
        <w:ind w:left="5820" w:hanging="360"/>
      </w:pPr>
      <w:rPr>
        <w:rFonts w:ascii="Symbol" w:hAnsi="Symbol" w:hint="default"/>
      </w:rPr>
    </w:lvl>
    <w:lvl w:ilvl="7" w:tplc="08090003" w:tentative="1">
      <w:start w:val="1"/>
      <w:numFmt w:val="bullet"/>
      <w:lvlText w:val="o"/>
      <w:lvlJc w:val="left"/>
      <w:pPr>
        <w:tabs>
          <w:tab w:val="num" w:pos="6540"/>
        </w:tabs>
        <w:ind w:left="6540" w:hanging="360"/>
      </w:pPr>
      <w:rPr>
        <w:rFonts w:ascii="Courier New" w:hAnsi="Courier New" w:cs="Courier New" w:hint="default"/>
      </w:rPr>
    </w:lvl>
    <w:lvl w:ilvl="8" w:tplc="08090005" w:tentative="1">
      <w:start w:val="1"/>
      <w:numFmt w:val="bullet"/>
      <w:lvlText w:val=""/>
      <w:lvlJc w:val="left"/>
      <w:pPr>
        <w:tabs>
          <w:tab w:val="num" w:pos="7260"/>
        </w:tabs>
        <w:ind w:left="7260" w:hanging="360"/>
      </w:pPr>
      <w:rPr>
        <w:rFonts w:ascii="Wingdings" w:hAnsi="Wingdings" w:hint="default"/>
      </w:rPr>
    </w:lvl>
  </w:abstractNum>
  <w:abstractNum w:abstractNumId="40" w15:restartNumberingAfterBreak="0">
    <w:nsid w:val="455C13AA"/>
    <w:multiLevelType w:val="multilevel"/>
    <w:tmpl w:val="2DF22A4C"/>
    <w:lvl w:ilvl="0">
      <w:start w:val="1"/>
      <w:numFmt w:val="bullet"/>
      <w:lvlText w:val="·"/>
      <w:lvlJc w:val="left"/>
      <w:pPr>
        <w:tabs>
          <w:tab w:val="left" w:pos="288"/>
        </w:tabs>
        <w:ind w:left="720"/>
      </w:pPr>
      <w:rPr>
        <w:rFonts w:ascii="Symbol" w:eastAsia="Symbol" w:hAnsi="Symbol"/>
        <w:strike w:val="0"/>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15:restartNumberingAfterBreak="0">
    <w:nsid w:val="46BF5609"/>
    <w:multiLevelType w:val="hybridMultilevel"/>
    <w:tmpl w:val="2E68A1CC"/>
    <w:lvl w:ilvl="0" w:tplc="BED695A4">
      <w:start w:val="1"/>
      <w:numFmt w:val="bullet"/>
      <w:lvlText w:val=""/>
      <w:lvlJc w:val="left"/>
      <w:pPr>
        <w:tabs>
          <w:tab w:val="num" w:pos="1800"/>
        </w:tabs>
        <w:ind w:left="1800" w:hanging="360"/>
      </w:pPr>
      <w:rPr>
        <w:rFonts w:ascii="Wingdings" w:hAnsi="Wingdings" w:hint="default"/>
        <w:color w:val="339966"/>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42" w15:restartNumberingAfterBreak="0">
    <w:nsid w:val="46D10CFA"/>
    <w:multiLevelType w:val="multilevel"/>
    <w:tmpl w:val="133081DE"/>
    <w:lvl w:ilvl="0">
      <w:start w:val="2"/>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3" w15:restartNumberingAfterBreak="0">
    <w:nsid w:val="48F80BC2"/>
    <w:multiLevelType w:val="multilevel"/>
    <w:tmpl w:val="918048AA"/>
    <w:lvl w:ilvl="0">
      <w:start w:val="10"/>
      <w:numFmt w:val="decimal"/>
      <w:lvlText w:val="%1"/>
      <w:lvlJc w:val="left"/>
      <w:pPr>
        <w:ind w:left="660" w:hanging="660"/>
      </w:pPr>
      <w:rPr>
        <w:rFonts w:hint="default"/>
      </w:rPr>
    </w:lvl>
    <w:lvl w:ilvl="1">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496A3AF1"/>
    <w:multiLevelType w:val="multilevel"/>
    <w:tmpl w:val="EB0CC02A"/>
    <w:styleLink w:val="Style3"/>
    <w:lvl w:ilvl="0">
      <w:start w:val="1"/>
      <w:numFmt w:val="decimal"/>
      <w:lvlText w:val="%1."/>
      <w:lvlJc w:val="left"/>
      <w:pPr>
        <w:tabs>
          <w:tab w:val="num" w:pos="1500"/>
        </w:tabs>
        <w:ind w:left="1500" w:hanging="360"/>
      </w:pPr>
      <w:rPr>
        <w:rFonts w:hint="default"/>
        <w:b/>
        <w:i w:val="0"/>
      </w:r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45" w15:restartNumberingAfterBreak="0">
    <w:nsid w:val="4A5970E3"/>
    <w:multiLevelType w:val="multilevel"/>
    <w:tmpl w:val="CD24575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6" w15:restartNumberingAfterBreak="0">
    <w:nsid w:val="4B4F4D09"/>
    <w:multiLevelType w:val="hybridMultilevel"/>
    <w:tmpl w:val="2F3EB08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47" w15:restartNumberingAfterBreak="0">
    <w:nsid w:val="4F9D77B1"/>
    <w:multiLevelType w:val="multilevel"/>
    <w:tmpl w:val="6F081064"/>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8" w15:restartNumberingAfterBreak="0">
    <w:nsid w:val="523C1FCD"/>
    <w:multiLevelType w:val="multilevel"/>
    <w:tmpl w:val="AC2CA644"/>
    <w:styleLink w:val="StyleStyleOutlinenumberedArialOutlinenumberedArial12pt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9" w15:restartNumberingAfterBreak="0">
    <w:nsid w:val="54E05DDD"/>
    <w:multiLevelType w:val="multilevel"/>
    <w:tmpl w:val="B8F8A5C0"/>
    <w:lvl w:ilvl="0">
      <w:start w:val="8"/>
      <w:numFmt w:val="decimal"/>
      <w:lvlText w:val="%1"/>
      <w:lvlJc w:val="left"/>
      <w:pPr>
        <w:tabs>
          <w:tab w:val="num" w:pos="360"/>
        </w:tabs>
        <w:ind w:left="360" w:hanging="360"/>
      </w:pPr>
      <w:rPr>
        <w:rFonts w:cs="Times New Roman"/>
      </w:rPr>
    </w:lvl>
    <w:lvl w:ilvl="1">
      <w:numFmt w:val="decimal"/>
      <w:lvlText w:val="%1.%2"/>
      <w:lvlJc w:val="left"/>
      <w:pPr>
        <w:tabs>
          <w:tab w:val="num" w:pos="360"/>
        </w:tabs>
        <w:ind w:left="360" w:hanging="36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50"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1" w15:restartNumberingAfterBreak="0">
    <w:nsid w:val="5B00569B"/>
    <w:multiLevelType w:val="hybridMultilevel"/>
    <w:tmpl w:val="9CA60C16"/>
    <w:lvl w:ilvl="0" w:tplc="F3A2550E">
      <w:start w:val="1"/>
      <w:numFmt w:val="bullet"/>
      <w:lvlText w:val=""/>
      <w:lvlJc w:val="left"/>
      <w:pPr>
        <w:tabs>
          <w:tab w:val="num" w:pos="1457"/>
        </w:tabs>
        <w:ind w:left="1457" w:hanging="360"/>
      </w:pPr>
      <w:rPr>
        <w:rFonts w:ascii="Wingdings" w:hAnsi="Wingdings" w:hint="default"/>
        <w:color w:val="339966"/>
      </w:rPr>
    </w:lvl>
    <w:lvl w:ilvl="1" w:tplc="08090003" w:tentative="1">
      <w:start w:val="1"/>
      <w:numFmt w:val="bullet"/>
      <w:lvlText w:val="o"/>
      <w:lvlJc w:val="left"/>
      <w:pPr>
        <w:tabs>
          <w:tab w:val="num" w:pos="2177"/>
        </w:tabs>
        <w:ind w:left="2177" w:hanging="360"/>
      </w:pPr>
      <w:rPr>
        <w:rFonts w:ascii="Courier New" w:hAnsi="Courier New" w:cs="Courier New" w:hint="default"/>
      </w:rPr>
    </w:lvl>
    <w:lvl w:ilvl="2" w:tplc="08090005" w:tentative="1">
      <w:start w:val="1"/>
      <w:numFmt w:val="bullet"/>
      <w:lvlText w:val=""/>
      <w:lvlJc w:val="left"/>
      <w:pPr>
        <w:tabs>
          <w:tab w:val="num" w:pos="2897"/>
        </w:tabs>
        <w:ind w:left="2897" w:hanging="360"/>
      </w:pPr>
      <w:rPr>
        <w:rFonts w:ascii="Wingdings" w:hAnsi="Wingdings" w:hint="default"/>
      </w:rPr>
    </w:lvl>
    <w:lvl w:ilvl="3" w:tplc="08090001" w:tentative="1">
      <w:start w:val="1"/>
      <w:numFmt w:val="bullet"/>
      <w:lvlText w:val=""/>
      <w:lvlJc w:val="left"/>
      <w:pPr>
        <w:tabs>
          <w:tab w:val="num" w:pos="3617"/>
        </w:tabs>
        <w:ind w:left="3617" w:hanging="360"/>
      </w:pPr>
      <w:rPr>
        <w:rFonts w:ascii="Symbol" w:hAnsi="Symbol" w:hint="default"/>
      </w:rPr>
    </w:lvl>
    <w:lvl w:ilvl="4" w:tplc="08090003" w:tentative="1">
      <w:start w:val="1"/>
      <w:numFmt w:val="bullet"/>
      <w:lvlText w:val="o"/>
      <w:lvlJc w:val="left"/>
      <w:pPr>
        <w:tabs>
          <w:tab w:val="num" w:pos="4337"/>
        </w:tabs>
        <w:ind w:left="4337" w:hanging="360"/>
      </w:pPr>
      <w:rPr>
        <w:rFonts w:ascii="Courier New" w:hAnsi="Courier New" w:cs="Courier New" w:hint="default"/>
      </w:rPr>
    </w:lvl>
    <w:lvl w:ilvl="5" w:tplc="08090005" w:tentative="1">
      <w:start w:val="1"/>
      <w:numFmt w:val="bullet"/>
      <w:lvlText w:val=""/>
      <w:lvlJc w:val="left"/>
      <w:pPr>
        <w:tabs>
          <w:tab w:val="num" w:pos="5057"/>
        </w:tabs>
        <w:ind w:left="5057" w:hanging="360"/>
      </w:pPr>
      <w:rPr>
        <w:rFonts w:ascii="Wingdings" w:hAnsi="Wingdings" w:hint="default"/>
      </w:rPr>
    </w:lvl>
    <w:lvl w:ilvl="6" w:tplc="08090001" w:tentative="1">
      <w:start w:val="1"/>
      <w:numFmt w:val="bullet"/>
      <w:lvlText w:val=""/>
      <w:lvlJc w:val="left"/>
      <w:pPr>
        <w:tabs>
          <w:tab w:val="num" w:pos="5777"/>
        </w:tabs>
        <w:ind w:left="5777" w:hanging="360"/>
      </w:pPr>
      <w:rPr>
        <w:rFonts w:ascii="Symbol" w:hAnsi="Symbol" w:hint="default"/>
      </w:rPr>
    </w:lvl>
    <w:lvl w:ilvl="7" w:tplc="08090003" w:tentative="1">
      <w:start w:val="1"/>
      <w:numFmt w:val="bullet"/>
      <w:lvlText w:val="o"/>
      <w:lvlJc w:val="left"/>
      <w:pPr>
        <w:tabs>
          <w:tab w:val="num" w:pos="6497"/>
        </w:tabs>
        <w:ind w:left="6497" w:hanging="360"/>
      </w:pPr>
      <w:rPr>
        <w:rFonts w:ascii="Courier New" w:hAnsi="Courier New" w:cs="Courier New" w:hint="default"/>
      </w:rPr>
    </w:lvl>
    <w:lvl w:ilvl="8" w:tplc="08090005" w:tentative="1">
      <w:start w:val="1"/>
      <w:numFmt w:val="bullet"/>
      <w:lvlText w:val=""/>
      <w:lvlJc w:val="left"/>
      <w:pPr>
        <w:tabs>
          <w:tab w:val="num" w:pos="7217"/>
        </w:tabs>
        <w:ind w:left="7217" w:hanging="360"/>
      </w:pPr>
      <w:rPr>
        <w:rFonts w:ascii="Wingdings" w:hAnsi="Wingdings" w:hint="default"/>
      </w:rPr>
    </w:lvl>
  </w:abstractNum>
  <w:abstractNum w:abstractNumId="52" w15:restartNumberingAfterBreak="0">
    <w:nsid w:val="5D083B46"/>
    <w:multiLevelType w:val="hybridMultilevel"/>
    <w:tmpl w:val="3C3C47C6"/>
    <w:lvl w:ilvl="0" w:tplc="700861B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3" w15:restartNumberingAfterBreak="0">
    <w:nsid w:val="5D5D7E84"/>
    <w:multiLevelType w:val="multilevel"/>
    <w:tmpl w:val="78F61A02"/>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4" w15:restartNumberingAfterBreak="0">
    <w:nsid w:val="5D735265"/>
    <w:multiLevelType w:val="multilevel"/>
    <w:tmpl w:val="5EE4BC06"/>
    <w:lvl w:ilvl="0">
      <w:start w:val="1"/>
      <w:numFmt w:val="bullet"/>
      <w:lvlText w:val="·"/>
      <w:lvlJc w:val="left"/>
      <w:pPr>
        <w:tabs>
          <w:tab w:val="left" w:pos="432"/>
        </w:tabs>
        <w:ind w:left="720"/>
      </w:pPr>
      <w:rPr>
        <w:rFonts w:ascii="Symbol" w:eastAsia="Symbol" w:hAnsi="Symbol"/>
        <w:strike w:val="0"/>
        <w:color w:val="000000"/>
        <w:spacing w:val="-1"/>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5" w15:restartNumberingAfterBreak="0">
    <w:nsid w:val="5FA803A3"/>
    <w:multiLevelType w:val="hybridMultilevel"/>
    <w:tmpl w:val="387C4CB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56" w15:restartNumberingAfterBreak="0">
    <w:nsid w:val="618E42A0"/>
    <w:multiLevelType w:val="hybridMultilevel"/>
    <w:tmpl w:val="F3280374"/>
    <w:lvl w:ilvl="0" w:tplc="21FC4B8E">
      <w:start w:val="1"/>
      <w:numFmt w:val="decimal"/>
      <w:lvlText w:val="%1."/>
      <w:lvlJc w:val="left"/>
      <w:pPr>
        <w:ind w:left="1075" w:hanging="360"/>
      </w:pPr>
      <w:rPr>
        <w:rFonts w:hint="default"/>
      </w:rPr>
    </w:lvl>
    <w:lvl w:ilvl="1" w:tplc="08090019" w:tentative="1">
      <w:start w:val="1"/>
      <w:numFmt w:val="lowerLetter"/>
      <w:lvlText w:val="%2."/>
      <w:lvlJc w:val="left"/>
      <w:pPr>
        <w:ind w:left="1795" w:hanging="360"/>
      </w:pPr>
    </w:lvl>
    <w:lvl w:ilvl="2" w:tplc="0809001B" w:tentative="1">
      <w:start w:val="1"/>
      <w:numFmt w:val="lowerRoman"/>
      <w:lvlText w:val="%3."/>
      <w:lvlJc w:val="right"/>
      <w:pPr>
        <w:ind w:left="2515" w:hanging="180"/>
      </w:pPr>
    </w:lvl>
    <w:lvl w:ilvl="3" w:tplc="0809000F" w:tentative="1">
      <w:start w:val="1"/>
      <w:numFmt w:val="decimal"/>
      <w:lvlText w:val="%4."/>
      <w:lvlJc w:val="left"/>
      <w:pPr>
        <w:ind w:left="3235" w:hanging="360"/>
      </w:pPr>
    </w:lvl>
    <w:lvl w:ilvl="4" w:tplc="08090019" w:tentative="1">
      <w:start w:val="1"/>
      <w:numFmt w:val="lowerLetter"/>
      <w:lvlText w:val="%5."/>
      <w:lvlJc w:val="left"/>
      <w:pPr>
        <w:ind w:left="3955" w:hanging="360"/>
      </w:pPr>
    </w:lvl>
    <w:lvl w:ilvl="5" w:tplc="0809001B" w:tentative="1">
      <w:start w:val="1"/>
      <w:numFmt w:val="lowerRoman"/>
      <w:lvlText w:val="%6."/>
      <w:lvlJc w:val="right"/>
      <w:pPr>
        <w:ind w:left="4675" w:hanging="180"/>
      </w:pPr>
    </w:lvl>
    <w:lvl w:ilvl="6" w:tplc="0809000F" w:tentative="1">
      <w:start w:val="1"/>
      <w:numFmt w:val="decimal"/>
      <w:lvlText w:val="%7."/>
      <w:lvlJc w:val="left"/>
      <w:pPr>
        <w:ind w:left="5395" w:hanging="360"/>
      </w:pPr>
    </w:lvl>
    <w:lvl w:ilvl="7" w:tplc="08090019" w:tentative="1">
      <w:start w:val="1"/>
      <w:numFmt w:val="lowerLetter"/>
      <w:lvlText w:val="%8."/>
      <w:lvlJc w:val="left"/>
      <w:pPr>
        <w:ind w:left="6115" w:hanging="360"/>
      </w:pPr>
    </w:lvl>
    <w:lvl w:ilvl="8" w:tplc="0809001B" w:tentative="1">
      <w:start w:val="1"/>
      <w:numFmt w:val="lowerRoman"/>
      <w:lvlText w:val="%9."/>
      <w:lvlJc w:val="right"/>
      <w:pPr>
        <w:ind w:left="6835" w:hanging="180"/>
      </w:pPr>
    </w:lvl>
  </w:abstractNum>
  <w:abstractNum w:abstractNumId="57" w15:restartNumberingAfterBreak="0">
    <w:nsid w:val="623379CA"/>
    <w:multiLevelType w:val="hybridMultilevel"/>
    <w:tmpl w:val="5E7AE7FC"/>
    <w:lvl w:ilvl="0">
      <w:start w:val="1"/>
      <w:numFmt w:val="decimal"/>
      <w:lvlText w:val="%1."/>
      <w:lvlJc w:val="left"/>
      <w:pPr>
        <w:tabs>
          <w:tab w:val="num" w:pos="1500"/>
        </w:tabs>
        <w:ind w:left="1500" w:hanging="360"/>
      </w:pPr>
      <w:rPr>
        <w:rFonts w:ascii="Arial" w:hAnsi="Arial" w:cs="Arial" w:hint="default"/>
        <w:b/>
        <w:i w:val="0"/>
      </w:r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58" w15:restartNumberingAfterBreak="0">
    <w:nsid w:val="62A63346"/>
    <w:multiLevelType w:val="hybridMultilevel"/>
    <w:tmpl w:val="9FE476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9" w15:restartNumberingAfterBreak="0">
    <w:nsid w:val="6433519D"/>
    <w:multiLevelType w:val="hybridMultilevel"/>
    <w:tmpl w:val="4774C14E"/>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64A6099D"/>
    <w:multiLevelType w:val="multilevel"/>
    <w:tmpl w:val="7EF02E16"/>
    <w:lvl w:ilvl="0">
      <w:start w:val="1"/>
      <w:numFmt w:val="decimal"/>
      <w:pStyle w:val="N1"/>
      <w:suff w:val="space"/>
      <w:lvlText w:val="%1."/>
      <w:lvlJc w:val="left"/>
      <w:pPr>
        <w:ind w:left="0" w:firstLine="173"/>
      </w:pPr>
      <w:rPr>
        <w:b/>
        <w:i w:val="0"/>
      </w:rPr>
    </w:lvl>
    <w:lvl w:ilvl="1">
      <w:start w:val="1"/>
      <w:numFmt w:val="decimal"/>
      <w:pStyle w:val="N2"/>
      <w:suff w:val="space"/>
      <w:lvlText w:val="(%2)"/>
      <w:lvlJc w:val="left"/>
      <w:pPr>
        <w:ind w:left="0" w:firstLine="173"/>
      </w:pPr>
      <w:rPr>
        <w:b w:val="0"/>
        <w:i w:val="0"/>
      </w:rPr>
    </w:lvl>
    <w:lvl w:ilvl="2">
      <w:start w:val="1"/>
      <w:numFmt w:val="lowerLetter"/>
      <w:pStyle w:val="N3"/>
      <w:lvlText w:val="(%3)"/>
      <w:lvlJc w:val="left"/>
      <w:pPr>
        <w:tabs>
          <w:tab w:val="num" w:pos="792"/>
        </w:tabs>
        <w:ind w:left="792" w:hanging="446"/>
      </w:pPr>
    </w:lvl>
    <w:lvl w:ilvl="3">
      <w:start w:val="1"/>
      <w:numFmt w:val="lowerRoman"/>
      <w:pStyle w:val="N4"/>
      <w:lvlText w:val="(%4)"/>
      <w:lvlJc w:val="left"/>
      <w:pPr>
        <w:tabs>
          <w:tab w:val="num" w:pos="1224"/>
        </w:tabs>
        <w:ind w:left="965" w:hanging="461"/>
      </w:pPr>
    </w:lvl>
    <w:lvl w:ilvl="4">
      <w:start w:val="27"/>
      <w:numFmt w:val="lowerLetter"/>
      <w:pStyle w:val="N5"/>
      <w:lvlText w:val="(%5)"/>
      <w:lvlJc w:val="left"/>
      <w:pPr>
        <w:tabs>
          <w:tab w:val="num" w:pos="1138"/>
        </w:tabs>
        <w:ind w:left="1138" w:hanging="461"/>
      </w:pPr>
    </w:lvl>
    <w:lvl w:ilvl="5">
      <w:start w:val="1"/>
      <w:numFmt w:val="lowerLetter"/>
      <w:lvlText w:val="(%6)"/>
      <w:lvlJc w:val="left"/>
      <w:pPr>
        <w:tabs>
          <w:tab w:val="num" w:pos="720"/>
        </w:tabs>
        <w:ind w:left="720" w:hanging="720"/>
      </w:pPr>
    </w:lvl>
    <w:lvl w:ilvl="6">
      <w:start w:val="1"/>
      <w:numFmt w:val="lowerRoman"/>
      <w:lvlText w:val="(%7)"/>
      <w:lvlJc w:val="left"/>
      <w:pPr>
        <w:tabs>
          <w:tab w:val="num" w:pos="1440"/>
        </w:tabs>
        <w:ind w:left="1440" w:hanging="720"/>
      </w:pPr>
    </w:lvl>
    <w:lvl w:ilvl="7">
      <w:start w:val="1"/>
      <w:numFmt w:val="lowerLetter"/>
      <w:lvlText w:val="(%8)"/>
      <w:lvlJc w:val="left"/>
      <w:pPr>
        <w:tabs>
          <w:tab w:val="num" w:pos="2160"/>
        </w:tabs>
        <w:ind w:left="2160" w:hanging="720"/>
      </w:pPr>
    </w:lvl>
    <w:lvl w:ilvl="8">
      <w:start w:val="1"/>
      <w:numFmt w:val="lowerRoman"/>
      <w:lvlText w:val="(%9)"/>
      <w:lvlJc w:val="left"/>
      <w:pPr>
        <w:tabs>
          <w:tab w:val="num" w:pos="2880"/>
        </w:tabs>
        <w:ind w:left="2880" w:hanging="720"/>
      </w:pPr>
    </w:lvl>
  </w:abstractNum>
  <w:abstractNum w:abstractNumId="61" w15:restartNumberingAfterBreak="0">
    <w:nsid w:val="65210297"/>
    <w:multiLevelType w:val="hybridMultilevel"/>
    <w:tmpl w:val="F926EAD8"/>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62" w15:restartNumberingAfterBreak="0">
    <w:nsid w:val="69EB1C05"/>
    <w:multiLevelType w:val="multilevel"/>
    <w:tmpl w:val="55C00490"/>
    <w:lvl w:ilvl="0">
      <w:start w:val="1"/>
      <w:numFmt w:val="bullet"/>
      <w:lvlText w:val="·"/>
      <w:lvlJc w:val="left"/>
      <w:pPr>
        <w:tabs>
          <w:tab w:val="left" w:pos="360"/>
        </w:tabs>
        <w:ind w:left="720"/>
      </w:pPr>
      <w:rPr>
        <w:rFonts w:ascii="Symbol" w:eastAsia="Symbol" w:hAnsi="Symbol"/>
        <w:b/>
        <w:i/>
        <w:strike w:val="0"/>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3" w15:restartNumberingAfterBreak="0">
    <w:nsid w:val="6A0C1FC8"/>
    <w:multiLevelType w:val="multilevel"/>
    <w:tmpl w:val="C3C4E014"/>
    <w:lvl w:ilvl="0">
      <w:start w:val="11"/>
      <w:numFmt w:val="decimal"/>
      <w:lvlText w:val="%1"/>
      <w:lvlJc w:val="left"/>
      <w:pPr>
        <w:tabs>
          <w:tab w:val="num" w:pos="675"/>
        </w:tabs>
        <w:ind w:left="675" w:hanging="675"/>
      </w:pPr>
      <w:rPr>
        <w:rFonts w:hint="default"/>
      </w:rPr>
    </w:lvl>
    <w:lvl w:ilvl="1">
      <w:numFmt w:val="decimal"/>
      <w:lvlText w:val="%1.%2"/>
      <w:lvlJc w:val="left"/>
      <w:pPr>
        <w:tabs>
          <w:tab w:val="num" w:pos="675"/>
        </w:tabs>
        <w:ind w:left="675" w:hanging="675"/>
      </w:pPr>
      <w:rPr>
        <w:rFonts w:hint="default"/>
      </w:rPr>
    </w:lvl>
    <w:lvl w:ilvl="2">
      <w:start w:val="1"/>
      <w:numFmt w:val="decimal"/>
      <w:pStyle w:val="Style4"/>
      <w:lvlText w:val="%1.%2.%3"/>
      <w:lvlJc w:val="left"/>
      <w:pPr>
        <w:tabs>
          <w:tab w:val="num" w:pos="720"/>
        </w:tabs>
        <w:ind w:left="720" w:hanging="720"/>
      </w:pPr>
      <w:rPr>
        <w:rFonts w:hint="default"/>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4" w15:restartNumberingAfterBreak="0">
    <w:nsid w:val="6A3844BD"/>
    <w:multiLevelType w:val="hybridMultilevel"/>
    <w:tmpl w:val="AB80E69A"/>
    <w:lvl w:ilvl="0">
      <w:start w:val="1"/>
      <w:numFmt w:val="bullet"/>
      <w:pStyle w:val="TOC1"/>
      <w:lvlText w:val="□"/>
      <w:lvlJc w:val="left"/>
      <w:pPr>
        <w:tabs>
          <w:tab w:val="num" w:pos="720"/>
        </w:tabs>
        <w:ind w:left="720" w:hanging="360"/>
      </w:pPr>
      <w:rPr>
        <w:rFonts w:ascii="Courier New" w:hAnsi="Courier New"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6E8D74B5"/>
    <w:multiLevelType w:val="multilevel"/>
    <w:tmpl w:val="181EAC44"/>
    <w:lvl w:ilvl="0">
      <w:start w:val="1"/>
      <w:numFmt w:val="decimal"/>
      <w:lvlText w:val="%1"/>
      <w:lvlJc w:val="left"/>
      <w:pPr>
        <w:ind w:left="525" w:hanging="525"/>
      </w:pPr>
      <w:rPr>
        <w:rFonts w:hint="default"/>
      </w:rPr>
    </w:lvl>
    <w:lvl w:ilvl="1">
      <w:start w:val="3"/>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6" w15:restartNumberingAfterBreak="0">
    <w:nsid w:val="71150543"/>
    <w:multiLevelType w:val="hybridMultilevel"/>
    <w:tmpl w:val="23B67B56"/>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67" w15:restartNumberingAfterBreak="0">
    <w:nsid w:val="75284473"/>
    <w:multiLevelType w:val="multilevel"/>
    <w:tmpl w:val="6A62A9FC"/>
    <w:lvl w:ilvl="0">
      <w:start w:val="1"/>
      <w:numFmt w:val="lowerRoman"/>
      <w:lvlText w:val="%1)"/>
      <w:lvlJc w:val="left"/>
      <w:pPr>
        <w:tabs>
          <w:tab w:val="left" w:pos="720"/>
        </w:tabs>
        <w:ind w:left="720"/>
      </w:pPr>
      <w:rPr>
        <w:rFonts w:ascii="Arial" w:eastAsia="Arial" w:hAnsi="Arial"/>
        <w:strike w:val="0"/>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8" w15:restartNumberingAfterBreak="0">
    <w:nsid w:val="761B3265"/>
    <w:multiLevelType w:val="multilevel"/>
    <w:tmpl w:val="947E4C8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9" w15:restartNumberingAfterBreak="0">
    <w:nsid w:val="7C621BE0"/>
    <w:multiLevelType w:val="hybridMultilevel"/>
    <w:tmpl w:val="7706BF86"/>
    <w:lvl w:ilvl="0" w:tplc="7F40270E">
      <w:start w:val="1"/>
      <w:numFmt w:val="bullet"/>
      <w:lvlText w:val=""/>
      <w:lvlJc w:val="left"/>
      <w:pPr>
        <w:tabs>
          <w:tab w:val="num" w:pos="1800"/>
        </w:tabs>
        <w:ind w:left="1800" w:hanging="360"/>
      </w:pPr>
      <w:rPr>
        <w:rFonts w:ascii="Wingdings" w:hAnsi="Wingdings" w:hint="default"/>
        <w:color w:val="008080"/>
        <w:sz w:val="24"/>
        <w:szCs w:val="24"/>
      </w:rPr>
    </w:lvl>
    <w:lvl w:ilvl="1" w:tplc="08090003" w:tentative="1">
      <w:start w:val="1"/>
      <w:numFmt w:val="bullet"/>
      <w:lvlText w:val="o"/>
      <w:lvlJc w:val="left"/>
      <w:pPr>
        <w:tabs>
          <w:tab w:val="num" w:pos="2103"/>
        </w:tabs>
        <w:ind w:left="2103" w:hanging="360"/>
      </w:pPr>
      <w:rPr>
        <w:rFonts w:ascii="Courier New" w:hAnsi="Courier New" w:cs="Courier New" w:hint="default"/>
      </w:rPr>
    </w:lvl>
    <w:lvl w:ilvl="2" w:tplc="08090005" w:tentative="1">
      <w:start w:val="1"/>
      <w:numFmt w:val="bullet"/>
      <w:lvlText w:val=""/>
      <w:lvlJc w:val="left"/>
      <w:pPr>
        <w:tabs>
          <w:tab w:val="num" w:pos="2823"/>
        </w:tabs>
        <w:ind w:left="2823" w:hanging="360"/>
      </w:pPr>
      <w:rPr>
        <w:rFonts w:ascii="Wingdings" w:hAnsi="Wingdings" w:hint="default"/>
      </w:rPr>
    </w:lvl>
    <w:lvl w:ilvl="3" w:tplc="08090001" w:tentative="1">
      <w:start w:val="1"/>
      <w:numFmt w:val="bullet"/>
      <w:lvlText w:val=""/>
      <w:lvlJc w:val="left"/>
      <w:pPr>
        <w:tabs>
          <w:tab w:val="num" w:pos="3543"/>
        </w:tabs>
        <w:ind w:left="3543" w:hanging="360"/>
      </w:pPr>
      <w:rPr>
        <w:rFonts w:ascii="Symbol" w:hAnsi="Symbol" w:hint="default"/>
      </w:rPr>
    </w:lvl>
    <w:lvl w:ilvl="4" w:tplc="08090003" w:tentative="1">
      <w:start w:val="1"/>
      <w:numFmt w:val="bullet"/>
      <w:lvlText w:val="o"/>
      <w:lvlJc w:val="left"/>
      <w:pPr>
        <w:tabs>
          <w:tab w:val="num" w:pos="4263"/>
        </w:tabs>
        <w:ind w:left="4263" w:hanging="360"/>
      </w:pPr>
      <w:rPr>
        <w:rFonts w:ascii="Courier New" w:hAnsi="Courier New" w:cs="Courier New" w:hint="default"/>
      </w:rPr>
    </w:lvl>
    <w:lvl w:ilvl="5" w:tplc="08090005" w:tentative="1">
      <w:start w:val="1"/>
      <w:numFmt w:val="bullet"/>
      <w:lvlText w:val=""/>
      <w:lvlJc w:val="left"/>
      <w:pPr>
        <w:tabs>
          <w:tab w:val="num" w:pos="4983"/>
        </w:tabs>
        <w:ind w:left="4983" w:hanging="360"/>
      </w:pPr>
      <w:rPr>
        <w:rFonts w:ascii="Wingdings" w:hAnsi="Wingdings" w:hint="default"/>
      </w:rPr>
    </w:lvl>
    <w:lvl w:ilvl="6" w:tplc="08090001" w:tentative="1">
      <w:start w:val="1"/>
      <w:numFmt w:val="bullet"/>
      <w:lvlText w:val=""/>
      <w:lvlJc w:val="left"/>
      <w:pPr>
        <w:tabs>
          <w:tab w:val="num" w:pos="5703"/>
        </w:tabs>
        <w:ind w:left="5703" w:hanging="360"/>
      </w:pPr>
      <w:rPr>
        <w:rFonts w:ascii="Symbol" w:hAnsi="Symbol" w:hint="default"/>
      </w:rPr>
    </w:lvl>
    <w:lvl w:ilvl="7" w:tplc="08090003" w:tentative="1">
      <w:start w:val="1"/>
      <w:numFmt w:val="bullet"/>
      <w:lvlText w:val="o"/>
      <w:lvlJc w:val="left"/>
      <w:pPr>
        <w:tabs>
          <w:tab w:val="num" w:pos="6423"/>
        </w:tabs>
        <w:ind w:left="6423" w:hanging="360"/>
      </w:pPr>
      <w:rPr>
        <w:rFonts w:ascii="Courier New" w:hAnsi="Courier New" w:cs="Courier New" w:hint="default"/>
      </w:rPr>
    </w:lvl>
    <w:lvl w:ilvl="8" w:tplc="08090005" w:tentative="1">
      <w:start w:val="1"/>
      <w:numFmt w:val="bullet"/>
      <w:lvlText w:val=""/>
      <w:lvlJc w:val="left"/>
      <w:pPr>
        <w:tabs>
          <w:tab w:val="num" w:pos="7143"/>
        </w:tabs>
        <w:ind w:left="7143" w:hanging="360"/>
      </w:pPr>
      <w:rPr>
        <w:rFonts w:ascii="Wingdings" w:hAnsi="Wingdings" w:hint="default"/>
      </w:rPr>
    </w:lvl>
  </w:abstractNum>
  <w:abstractNum w:abstractNumId="70" w15:restartNumberingAfterBreak="0">
    <w:nsid w:val="7E8632B9"/>
    <w:multiLevelType w:val="multilevel"/>
    <w:tmpl w:val="A9D6EA28"/>
    <w:styleLink w:val="StyleStyleOutlinenumberedArialOutlinenumberedArial12pt"/>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0"/>
  </w:num>
  <w:num w:numId="2">
    <w:abstractNumId w:val="12"/>
  </w:num>
  <w:num w:numId="3">
    <w:abstractNumId w:val="57"/>
  </w:num>
  <w:num w:numId="4">
    <w:abstractNumId w:val="64"/>
  </w:num>
  <w:num w:numId="5">
    <w:abstractNumId w:val="44"/>
  </w:num>
  <w:num w:numId="6">
    <w:abstractNumId w:val="14"/>
    <w:lvlOverride w:ilvl="2">
      <w:lvl w:ilvl="2">
        <w:start w:val="1"/>
        <w:numFmt w:val="decimal"/>
        <w:lvlText w:val="%1.%2.%3"/>
        <w:lvlJc w:val="left"/>
        <w:pPr>
          <w:tabs>
            <w:tab w:val="num" w:pos="1800"/>
          </w:tabs>
          <w:ind w:left="1800" w:hanging="720"/>
        </w:pPr>
        <w:rPr>
          <w:rFonts w:ascii="Arial" w:hAnsi="Arial"/>
          <w:b w:val="0"/>
          <w:sz w:val="24"/>
        </w:rPr>
      </w:lvl>
    </w:lvlOverride>
  </w:num>
  <w:num w:numId="7">
    <w:abstractNumId w:val="47"/>
  </w:num>
  <w:num w:numId="8">
    <w:abstractNumId w:val="1"/>
  </w:num>
  <w:num w:numId="9">
    <w:abstractNumId w:val="3"/>
  </w:num>
  <w:num w:numId="10">
    <w:abstractNumId w:val="69"/>
  </w:num>
  <w:num w:numId="11">
    <w:abstractNumId w:val="41"/>
  </w:num>
  <w:num w:numId="12">
    <w:abstractNumId w:val="38"/>
  </w:num>
  <w:num w:numId="13">
    <w:abstractNumId w:val="30"/>
  </w:num>
  <w:num w:numId="14">
    <w:abstractNumId w:val="63"/>
  </w:num>
  <w:num w:numId="15">
    <w:abstractNumId w:val="2"/>
  </w:num>
  <w:num w:numId="16">
    <w:abstractNumId w:val="21"/>
  </w:num>
  <w:num w:numId="17">
    <w:abstractNumId w:val="18"/>
  </w:num>
  <w:num w:numId="18">
    <w:abstractNumId w:val="61"/>
  </w:num>
  <w:num w:numId="19">
    <w:abstractNumId w:val="66"/>
  </w:num>
  <w:num w:numId="20">
    <w:abstractNumId w:val="39"/>
  </w:num>
  <w:num w:numId="21">
    <w:abstractNumId w:val="6"/>
  </w:num>
  <w:num w:numId="22">
    <w:abstractNumId w:val="70"/>
  </w:num>
  <w:num w:numId="23">
    <w:abstractNumId w:val="7"/>
  </w:num>
  <w:num w:numId="24">
    <w:abstractNumId w:val="48"/>
  </w:num>
  <w:num w:numId="25">
    <w:abstractNumId w:val="50"/>
  </w:num>
  <w:num w:numId="26">
    <w:abstractNumId w:val="53"/>
  </w:num>
  <w:num w:numId="27">
    <w:abstractNumId w:val="32"/>
  </w:num>
  <w:num w:numId="28">
    <w:abstractNumId w:val="33"/>
  </w:num>
  <w:num w:numId="29">
    <w:abstractNumId w:val="19"/>
  </w:num>
  <w:num w:numId="30">
    <w:abstractNumId w:val="45"/>
  </w:num>
  <w:num w:numId="31">
    <w:abstractNumId w:val="26"/>
  </w:num>
  <w:num w:numId="32">
    <w:abstractNumId w:val="25"/>
  </w:num>
  <w:num w:numId="33">
    <w:abstractNumId w:val="51"/>
  </w:num>
  <w:num w:numId="34">
    <w:abstractNumId w:val="5"/>
  </w:num>
  <w:num w:numId="35">
    <w:abstractNumId w:val="35"/>
  </w:num>
  <w:num w:numId="36">
    <w:abstractNumId w:val="59"/>
  </w:num>
  <w:num w:numId="37">
    <w:abstractNumId w:val="23"/>
  </w:num>
  <w:num w:numId="38">
    <w:abstractNumId w:val="31"/>
  </w:num>
  <w:num w:numId="39">
    <w:abstractNumId w:val="4"/>
  </w:num>
  <w:num w:numId="40">
    <w:abstractNumId w:val="0"/>
  </w:num>
  <w:num w:numId="41">
    <w:abstractNumId w:val="68"/>
  </w:num>
  <w:num w:numId="42">
    <w:abstractNumId w:val="42"/>
  </w:num>
  <w:num w:numId="43">
    <w:abstractNumId w:val="11"/>
  </w:num>
  <w:num w:numId="44">
    <w:abstractNumId w:val="65"/>
  </w:num>
  <w:num w:numId="45">
    <w:abstractNumId w:val="10"/>
  </w:num>
  <w:num w:numId="46">
    <w:abstractNumId w:val="28"/>
  </w:num>
  <w:num w:numId="47">
    <w:abstractNumId w:val="27"/>
  </w:num>
  <w:num w:numId="48">
    <w:abstractNumId w:val="13"/>
  </w:num>
  <w:num w:numId="49">
    <w:abstractNumId w:val="9"/>
  </w:num>
  <w:num w:numId="50">
    <w:abstractNumId w:val="17"/>
  </w:num>
  <w:num w:numId="51">
    <w:abstractNumId w:val="43"/>
  </w:num>
  <w:num w:numId="52">
    <w:abstractNumId w:val="67"/>
  </w:num>
  <w:num w:numId="53">
    <w:abstractNumId w:val="54"/>
  </w:num>
  <w:num w:numId="54">
    <w:abstractNumId w:val="62"/>
  </w:num>
  <w:num w:numId="55">
    <w:abstractNumId w:val="40"/>
  </w:num>
  <w:num w:numId="56">
    <w:abstractNumId w:val="15"/>
  </w:num>
  <w:num w:numId="57">
    <w:abstractNumId w:val="29"/>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2"/>
    <w:lvlOverride w:ilvl="0"/>
    <w:lvlOverride w:ilvl="1"/>
    <w:lvlOverride w:ilvl="2"/>
    <w:lvlOverride w:ilvl="3"/>
    <w:lvlOverride w:ilvl="4"/>
    <w:lvlOverride w:ilvl="5"/>
    <w:lvlOverride w:ilvl="6"/>
    <w:lvlOverride w:ilvl="7"/>
    <w:lvlOverride w:ilvl="8"/>
  </w:num>
  <w:num w:numId="59">
    <w:abstractNumId w:val="2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4"/>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58"/>
    <w:lvlOverride w:ilvl="0"/>
    <w:lvlOverride w:ilvl="1"/>
    <w:lvlOverride w:ilvl="2"/>
    <w:lvlOverride w:ilvl="3"/>
    <w:lvlOverride w:ilvl="4"/>
    <w:lvlOverride w:ilvl="5"/>
    <w:lvlOverride w:ilvl="6"/>
    <w:lvlOverride w:ilvl="7"/>
    <w:lvlOverride w:ilvl="8"/>
  </w:num>
  <w:num w:numId="62">
    <w:abstractNumId w:val="3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55"/>
    <w:lvlOverride w:ilvl="0"/>
    <w:lvlOverride w:ilvl="1"/>
    <w:lvlOverride w:ilvl="2"/>
    <w:lvlOverride w:ilvl="3"/>
    <w:lvlOverride w:ilvl="4"/>
    <w:lvlOverride w:ilvl="5"/>
    <w:lvlOverride w:ilvl="6"/>
    <w:lvlOverride w:ilvl="7"/>
    <w:lvlOverride w:ilvl="8"/>
  </w:num>
  <w:num w:numId="64">
    <w:abstractNumId w:val="16"/>
    <w:lvlOverride w:ilvl="0"/>
    <w:lvlOverride w:ilvl="1"/>
    <w:lvlOverride w:ilvl="2"/>
    <w:lvlOverride w:ilvl="3"/>
    <w:lvlOverride w:ilvl="4"/>
    <w:lvlOverride w:ilvl="5"/>
    <w:lvlOverride w:ilvl="6"/>
    <w:lvlOverride w:ilvl="7"/>
    <w:lvlOverride w:ilvl="8"/>
  </w:num>
  <w:num w:numId="65">
    <w:abstractNumId w:val="52"/>
  </w:num>
  <w:num w:numId="66">
    <w:abstractNumId w:val="46"/>
    <w:lvlOverride w:ilvl="0"/>
    <w:lvlOverride w:ilvl="1"/>
    <w:lvlOverride w:ilvl="2"/>
    <w:lvlOverride w:ilvl="3"/>
    <w:lvlOverride w:ilvl="4"/>
    <w:lvlOverride w:ilvl="5"/>
    <w:lvlOverride w:ilvl="6"/>
    <w:lvlOverride w:ilvl="7"/>
    <w:lvlOverride w:ilvl="8"/>
  </w:num>
  <w:num w:numId="67">
    <w:abstractNumId w:val="20"/>
    <w:lvlOverride w:ilvl="0"/>
    <w:lvlOverride w:ilvl="1"/>
    <w:lvlOverride w:ilvl="2"/>
    <w:lvlOverride w:ilvl="3"/>
    <w:lvlOverride w:ilvl="4"/>
    <w:lvlOverride w:ilvl="5"/>
    <w:lvlOverride w:ilvl="6"/>
    <w:lvlOverride w:ilvl="7"/>
    <w:lvlOverride w:ilvl="8"/>
  </w:num>
  <w:num w:numId="68">
    <w:abstractNumId w:val="3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8"/>
    <w:lvlOverride w:ilvl="0"/>
    <w:lvlOverride w:ilvl="1"/>
    <w:lvlOverride w:ilvl="2"/>
    <w:lvlOverride w:ilvl="3"/>
    <w:lvlOverride w:ilvl="4"/>
    <w:lvlOverride w:ilvl="5"/>
    <w:lvlOverride w:ilvl="6"/>
    <w:lvlOverride w:ilvl="7"/>
    <w:lvlOverride w:ilvl="8"/>
  </w:num>
  <w:num w:numId="70">
    <w:abstractNumId w:val="56"/>
  </w:num>
  <w:num w:numId="71">
    <w:abstractNumId w:val="49"/>
    <w:lvlOverride w:ilvl="0">
      <w:startOverride w:val="8"/>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1FA2"/>
    <w:rsid w:val="000001AA"/>
    <w:rsid w:val="0000052B"/>
    <w:rsid w:val="0000075E"/>
    <w:rsid w:val="000014C8"/>
    <w:rsid w:val="00001EA8"/>
    <w:rsid w:val="00002356"/>
    <w:rsid w:val="00002920"/>
    <w:rsid w:val="00004531"/>
    <w:rsid w:val="00007D86"/>
    <w:rsid w:val="000117DD"/>
    <w:rsid w:val="00011BE1"/>
    <w:rsid w:val="00012CFA"/>
    <w:rsid w:val="000132D8"/>
    <w:rsid w:val="0001443A"/>
    <w:rsid w:val="000148F4"/>
    <w:rsid w:val="000155B3"/>
    <w:rsid w:val="00017949"/>
    <w:rsid w:val="00017BAF"/>
    <w:rsid w:val="00021F7B"/>
    <w:rsid w:val="00023010"/>
    <w:rsid w:val="00023B1C"/>
    <w:rsid w:val="00023DBD"/>
    <w:rsid w:val="0002522C"/>
    <w:rsid w:val="000254B4"/>
    <w:rsid w:val="00025607"/>
    <w:rsid w:val="00025BF5"/>
    <w:rsid w:val="00025E0E"/>
    <w:rsid w:val="00026DFB"/>
    <w:rsid w:val="000312CB"/>
    <w:rsid w:val="00031E63"/>
    <w:rsid w:val="0003279A"/>
    <w:rsid w:val="00034818"/>
    <w:rsid w:val="000349CF"/>
    <w:rsid w:val="00035CAC"/>
    <w:rsid w:val="000360F3"/>
    <w:rsid w:val="00036B0C"/>
    <w:rsid w:val="00036EB5"/>
    <w:rsid w:val="00041346"/>
    <w:rsid w:val="0004154F"/>
    <w:rsid w:val="00041BDF"/>
    <w:rsid w:val="00042442"/>
    <w:rsid w:val="00042603"/>
    <w:rsid w:val="00042804"/>
    <w:rsid w:val="000428D1"/>
    <w:rsid w:val="00042932"/>
    <w:rsid w:val="00042BBF"/>
    <w:rsid w:val="00042D7E"/>
    <w:rsid w:val="0004326E"/>
    <w:rsid w:val="0004434E"/>
    <w:rsid w:val="00046DF6"/>
    <w:rsid w:val="00047525"/>
    <w:rsid w:val="00050285"/>
    <w:rsid w:val="000506FD"/>
    <w:rsid w:val="000510A4"/>
    <w:rsid w:val="00051277"/>
    <w:rsid w:val="000517DA"/>
    <w:rsid w:val="00052137"/>
    <w:rsid w:val="00052416"/>
    <w:rsid w:val="000525F7"/>
    <w:rsid w:val="00052851"/>
    <w:rsid w:val="0005287C"/>
    <w:rsid w:val="00052C5E"/>
    <w:rsid w:val="00053BDC"/>
    <w:rsid w:val="00053FDE"/>
    <w:rsid w:val="00054D18"/>
    <w:rsid w:val="0005562A"/>
    <w:rsid w:val="0005571B"/>
    <w:rsid w:val="00055A0F"/>
    <w:rsid w:val="00056C8C"/>
    <w:rsid w:val="00056E1D"/>
    <w:rsid w:val="00057661"/>
    <w:rsid w:val="00062666"/>
    <w:rsid w:val="00062748"/>
    <w:rsid w:val="00062E9D"/>
    <w:rsid w:val="0006325E"/>
    <w:rsid w:val="00063EC3"/>
    <w:rsid w:val="0006410A"/>
    <w:rsid w:val="00064C51"/>
    <w:rsid w:val="000650B1"/>
    <w:rsid w:val="000654BD"/>
    <w:rsid w:val="00065755"/>
    <w:rsid w:val="00065FAA"/>
    <w:rsid w:val="0006734A"/>
    <w:rsid w:val="000712A2"/>
    <w:rsid w:val="000712D6"/>
    <w:rsid w:val="00072D3E"/>
    <w:rsid w:val="000731EF"/>
    <w:rsid w:val="000734BD"/>
    <w:rsid w:val="0007402F"/>
    <w:rsid w:val="00074A4B"/>
    <w:rsid w:val="000762A7"/>
    <w:rsid w:val="00076881"/>
    <w:rsid w:val="0007707B"/>
    <w:rsid w:val="000777EB"/>
    <w:rsid w:val="00080C84"/>
    <w:rsid w:val="000814FD"/>
    <w:rsid w:val="00081FE6"/>
    <w:rsid w:val="00082428"/>
    <w:rsid w:val="00082546"/>
    <w:rsid w:val="00082A7D"/>
    <w:rsid w:val="00084D87"/>
    <w:rsid w:val="00085125"/>
    <w:rsid w:val="000852A7"/>
    <w:rsid w:val="000853A1"/>
    <w:rsid w:val="000855B3"/>
    <w:rsid w:val="000857BC"/>
    <w:rsid w:val="000860B4"/>
    <w:rsid w:val="00087CEE"/>
    <w:rsid w:val="00090661"/>
    <w:rsid w:val="000908C1"/>
    <w:rsid w:val="00091D65"/>
    <w:rsid w:val="00094211"/>
    <w:rsid w:val="0009599D"/>
    <w:rsid w:val="00096126"/>
    <w:rsid w:val="000968E5"/>
    <w:rsid w:val="000A0574"/>
    <w:rsid w:val="000A0740"/>
    <w:rsid w:val="000A0AF2"/>
    <w:rsid w:val="000A1B22"/>
    <w:rsid w:val="000A2339"/>
    <w:rsid w:val="000A2970"/>
    <w:rsid w:val="000A30F4"/>
    <w:rsid w:val="000A50A3"/>
    <w:rsid w:val="000A64D0"/>
    <w:rsid w:val="000A77E6"/>
    <w:rsid w:val="000B151C"/>
    <w:rsid w:val="000B1995"/>
    <w:rsid w:val="000B2440"/>
    <w:rsid w:val="000B29B4"/>
    <w:rsid w:val="000B30F3"/>
    <w:rsid w:val="000B3241"/>
    <w:rsid w:val="000B52D3"/>
    <w:rsid w:val="000B5C25"/>
    <w:rsid w:val="000B665B"/>
    <w:rsid w:val="000B6F77"/>
    <w:rsid w:val="000B6FE3"/>
    <w:rsid w:val="000C1AF7"/>
    <w:rsid w:val="000C1FDD"/>
    <w:rsid w:val="000C2885"/>
    <w:rsid w:val="000C2DDC"/>
    <w:rsid w:val="000C3911"/>
    <w:rsid w:val="000C4195"/>
    <w:rsid w:val="000C481F"/>
    <w:rsid w:val="000C534B"/>
    <w:rsid w:val="000C623E"/>
    <w:rsid w:val="000C6787"/>
    <w:rsid w:val="000C6E54"/>
    <w:rsid w:val="000C6F0E"/>
    <w:rsid w:val="000C770A"/>
    <w:rsid w:val="000C7F26"/>
    <w:rsid w:val="000D0D85"/>
    <w:rsid w:val="000D0F43"/>
    <w:rsid w:val="000D1F4B"/>
    <w:rsid w:val="000D2691"/>
    <w:rsid w:val="000D3FE5"/>
    <w:rsid w:val="000D43A7"/>
    <w:rsid w:val="000D4BC3"/>
    <w:rsid w:val="000D4CB8"/>
    <w:rsid w:val="000D4FA3"/>
    <w:rsid w:val="000D5D2A"/>
    <w:rsid w:val="000D6BCC"/>
    <w:rsid w:val="000D73F3"/>
    <w:rsid w:val="000D7751"/>
    <w:rsid w:val="000E074C"/>
    <w:rsid w:val="000E09E2"/>
    <w:rsid w:val="000E156B"/>
    <w:rsid w:val="000E2392"/>
    <w:rsid w:val="000E6094"/>
    <w:rsid w:val="000E6B6D"/>
    <w:rsid w:val="000E70CE"/>
    <w:rsid w:val="000E78EB"/>
    <w:rsid w:val="000F0897"/>
    <w:rsid w:val="000F21BE"/>
    <w:rsid w:val="000F2452"/>
    <w:rsid w:val="000F2BF4"/>
    <w:rsid w:val="000F2F1D"/>
    <w:rsid w:val="000F4F57"/>
    <w:rsid w:val="000F5FE4"/>
    <w:rsid w:val="000F70B0"/>
    <w:rsid w:val="000F7AFC"/>
    <w:rsid w:val="000F7C34"/>
    <w:rsid w:val="00100DDF"/>
    <w:rsid w:val="0010100C"/>
    <w:rsid w:val="001021F5"/>
    <w:rsid w:val="00103482"/>
    <w:rsid w:val="001043B1"/>
    <w:rsid w:val="00105037"/>
    <w:rsid w:val="001066E9"/>
    <w:rsid w:val="00106E1C"/>
    <w:rsid w:val="001108D2"/>
    <w:rsid w:val="00110C9D"/>
    <w:rsid w:val="00111CAE"/>
    <w:rsid w:val="00112A78"/>
    <w:rsid w:val="001134DB"/>
    <w:rsid w:val="001135D3"/>
    <w:rsid w:val="00113686"/>
    <w:rsid w:val="001149DF"/>
    <w:rsid w:val="00114D89"/>
    <w:rsid w:val="0011663B"/>
    <w:rsid w:val="00116F07"/>
    <w:rsid w:val="00120ECA"/>
    <w:rsid w:val="001210B6"/>
    <w:rsid w:val="00121665"/>
    <w:rsid w:val="001220A4"/>
    <w:rsid w:val="00122257"/>
    <w:rsid w:val="00122E87"/>
    <w:rsid w:val="00123821"/>
    <w:rsid w:val="00124855"/>
    <w:rsid w:val="001255F2"/>
    <w:rsid w:val="001258E6"/>
    <w:rsid w:val="00125BD4"/>
    <w:rsid w:val="001267CE"/>
    <w:rsid w:val="00126B5A"/>
    <w:rsid w:val="00127BAB"/>
    <w:rsid w:val="0013011F"/>
    <w:rsid w:val="00130401"/>
    <w:rsid w:val="00130409"/>
    <w:rsid w:val="0013072F"/>
    <w:rsid w:val="0013143F"/>
    <w:rsid w:val="00132E59"/>
    <w:rsid w:val="00133772"/>
    <w:rsid w:val="0013378C"/>
    <w:rsid w:val="00134489"/>
    <w:rsid w:val="00134FDC"/>
    <w:rsid w:val="001354DC"/>
    <w:rsid w:val="001361D2"/>
    <w:rsid w:val="001375D9"/>
    <w:rsid w:val="001377EE"/>
    <w:rsid w:val="00137E57"/>
    <w:rsid w:val="00140909"/>
    <w:rsid w:val="0014356A"/>
    <w:rsid w:val="00143A4C"/>
    <w:rsid w:val="0014435A"/>
    <w:rsid w:val="001456A6"/>
    <w:rsid w:val="00145856"/>
    <w:rsid w:val="00145F64"/>
    <w:rsid w:val="001467EE"/>
    <w:rsid w:val="00146E8F"/>
    <w:rsid w:val="00147280"/>
    <w:rsid w:val="00147581"/>
    <w:rsid w:val="001475B3"/>
    <w:rsid w:val="0015064A"/>
    <w:rsid w:val="0015181E"/>
    <w:rsid w:val="00151D3F"/>
    <w:rsid w:val="00152644"/>
    <w:rsid w:val="001527E6"/>
    <w:rsid w:val="0015340C"/>
    <w:rsid w:val="00154413"/>
    <w:rsid w:val="00154679"/>
    <w:rsid w:val="001549B2"/>
    <w:rsid w:val="001549F0"/>
    <w:rsid w:val="00154E68"/>
    <w:rsid w:val="00156479"/>
    <w:rsid w:val="00157287"/>
    <w:rsid w:val="00157C03"/>
    <w:rsid w:val="0016086A"/>
    <w:rsid w:val="00160DAA"/>
    <w:rsid w:val="0016240C"/>
    <w:rsid w:val="00163630"/>
    <w:rsid w:val="00163713"/>
    <w:rsid w:val="00164AA5"/>
    <w:rsid w:val="001652B5"/>
    <w:rsid w:val="00165E7A"/>
    <w:rsid w:val="00165EA9"/>
    <w:rsid w:val="00165FEA"/>
    <w:rsid w:val="001661BF"/>
    <w:rsid w:val="001663A9"/>
    <w:rsid w:val="00170118"/>
    <w:rsid w:val="00172183"/>
    <w:rsid w:val="001742AA"/>
    <w:rsid w:val="00174E6C"/>
    <w:rsid w:val="00174ED5"/>
    <w:rsid w:val="00175123"/>
    <w:rsid w:val="00175711"/>
    <w:rsid w:val="00175BC8"/>
    <w:rsid w:val="00176DA0"/>
    <w:rsid w:val="00176E46"/>
    <w:rsid w:val="00177CCB"/>
    <w:rsid w:val="00180137"/>
    <w:rsid w:val="0018109E"/>
    <w:rsid w:val="001813BE"/>
    <w:rsid w:val="00181B51"/>
    <w:rsid w:val="00181FAE"/>
    <w:rsid w:val="00183E0D"/>
    <w:rsid w:val="00184A9C"/>
    <w:rsid w:val="00185B85"/>
    <w:rsid w:val="001867D3"/>
    <w:rsid w:val="00186DEE"/>
    <w:rsid w:val="00187DA6"/>
    <w:rsid w:val="00187DB1"/>
    <w:rsid w:val="00190515"/>
    <w:rsid w:val="00191239"/>
    <w:rsid w:val="00192843"/>
    <w:rsid w:val="001936E1"/>
    <w:rsid w:val="0019471F"/>
    <w:rsid w:val="001947CF"/>
    <w:rsid w:val="00195665"/>
    <w:rsid w:val="001957FA"/>
    <w:rsid w:val="001A0598"/>
    <w:rsid w:val="001A0F83"/>
    <w:rsid w:val="001A1906"/>
    <w:rsid w:val="001A1AFB"/>
    <w:rsid w:val="001A4800"/>
    <w:rsid w:val="001A5853"/>
    <w:rsid w:val="001A5BD1"/>
    <w:rsid w:val="001A619B"/>
    <w:rsid w:val="001A6247"/>
    <w:rsid w:val="001A77F8"/>
    <w:rsid w:val="001B0AE2"/>
    <w:rsid w:val="001B1233"/>
    <w:rsid w:val="001B13D2"/>
    <w:rsid w:val="001B288F"/>
    <w:rsid w:val="001B32E4"/>
    <w:rsid w:val="001B4116"/>
    <w:rsid w:val="001B476F"/>
    <w:rsid w:val="001B4AF3"/>
    <w:rsid w:val="001B50E0"/>
    <w:rsid w:val="001B70DF"/>
    <w:rsid w:val="001B7190"/>
    <w:rsid w:val="001B7A43"/>
    <w:rsid w:val="001B7D06"/>
    <w:rsid w:val="001B7FED"/>
    <w:rsid w:val="001C0026"/>
    <w:rsid w:val="001C18AA"/>
    <w:rsid w:val="001C19C7"/>
    <w:rsid w:val="001C2417"/>
    <w:rsid w:val="001C2530"/>
    <w:rsid w:val="001C287C"/>
    <w:rsid w:val="001C3989"/>
    <w:rsid w:val="001C3EA3"/>
    <w:rsid w:val="001C4062"/>
    <w:rsid w:val="001C5218"/>
    <w:rsid w:val="001C5C35"/>
    <w:rsid w:val="001C624A"/>
    <w:rsid w:val="001C6C0A"/>
    <w:rsid w:val="001C7255"/>
    <w:rsid w:val="001C75B7"/>
    <w:rsid w:val="001D0BB6"/>
    <w:rsid w:val="001D0DD7"/>
    <w:rsid w:val="001D10A3"/>
    <w:rsid w:val="001D17BE"/>
    <w:rsid w:val="001D1FD5"/>
    <w:rsid w:val="001D2F85"/>
    <w:rsid w:val="001D3886"/>
    <w:rsid w:val="001D5151"/>
    <w:rsid w:val="001D5EF9"/>
    <w:rsid w:val="001D767F"/>
    <w:rsid w:val="001D76B8"/>
    <w:rsid w:val="001E06B7"/>
    <w:rsid w:val="001E13DC"/>
    <w:rsid w:val="001E1958"/>
    <w:rsid w:val="001E255B"/>
    <w:rsid w:val="001E3519"/>
    <w:rsid w:val="001E4DD0"/>
    <w:rsid w:val="001E5A6A"/>
    <w:rsid w:val="001E7470"/>
    <w:rsid w:val="001E7473"/>
    <w:rsid w:val="001E76F1"/>
    <w:rsid w:val="001F092B"/>
    <w:rsid w:val="001F09DA"/>
    <w:rsid w:val="001F22A6"/>
    <w:rsid w:val="001F2C08"/>
    <w:rsid w:val="001F2DE5"/>
    <w:rsid w:val="001F342E"/>
    <w:rsid w:val="001F45A6"/>
    <w:rsid w:val="001F4B5A"/>
    <w:rsid w:val="001F5068"/>
    <w:rsid w:val="001F6BB1"/>
    <w:rsid w:val="001F6DFE"/>
    <w:rsid w:val="001F6E00"/>
    <w:rsid w:val="001F7099"/>
    <w:rsid w:val="00200F16"/>
    <w:rsid w:val="00201811"/>
    <w:rsid w:val="00201990"/>
    <w:rsid w:val="00201D7D"/>
    <w:rsid w:val="00203284"/>
    <w:rsid w:val="002032EB"/>
    <w:rsid w:val="00203889"/>
    <w:rsid w:val="00204112"/>
    <w:rsid w:val="0020466D"/>
    <w:rsid w:val="002052AE"/>
    <w:rsid w:val="00205B9B"/>
    <w:rsid w:val="0020726E"/>
    <w:rsid w:val="0020756E"/>
    <w:rsid w:val="00210A0B"/>
    <w:rsid w:val="00211AA0"/>
    <w:rsid w:val="002123D4"/>
    <w:rsid w:val="00212A32"/>
    <w:rsid w:val="00212EA0"/>
    <w:rsid w:val="0021312C"/>
    <w:rsid w:val="0021537C"/>
    <w:rsid w:val="0021579F"/>
    <w:rsid w:val="00215B3C"/>
    <w:rsid w:val="00216087"/>
    <w:rsid w:val="00216C2E"/>
    <w:rsid w:val="00216DD0"/>
    <w:rsid w:val="002174E0"/>
    <w:rsid w:val="00217818"/>
    <w:rsid w:val="002202F5"/>
    <w:rsid w:val="00221A03"/>
    <w:rsid w:val="00221B5E"/>
    <w:rsid w:val="002221DF"/>
    <w:rsid w:val="00223EA8"/>
    <w:rsid w:val="00230202"/>
    <w:rsid w:val="00230556"/>
    <w:rsid w:val="002305E9"/>
    <w:rsid w:val="00230D3D"/>
    <w:rsid w:val="00235343"/>
    <w:rsid w:val="0023574B"/>
    <w:rsid w:val="002359D0"/>
    <w:rsid w:val="00236839"/>
    <w:rsid w:val="00236ADF"/>
    <w:rsid w:val="002373AE"/>
    <w:rsid w:val="00237D27"/>
    <w:rsid w:val="002426B4"/>
    <w:rsid w:val="00243F30"/>
    <w:rsid w:val="00243F92"/>
    <w:rsid w:val="00244A8F"/>
    <w:rsid w:val="00244E84"/>
    <w:rsid w:val="0024597F"/>
    <w:rsid w:val="00245B18"/>
    <w:rsid w:val="0024601D"/>
    <w:rsid w:val="002464A0"/>
    <w:rsid w:val="00246BAD"/>
    <w:rsid w:val="0024771A"/>
    <w:rsid w:val="00247E88"/>
    <w:rsid w:val="002500C8"/>
    <w:rsid w:val="00250310"/>
    <w:rsid w:val="00250540"/>
    <w:rsid w:val="00250FD3"/>
    <w:rsid w:val="00252A1E"/>
    <w:rsid w:val="00252FA9"/>
    <w:rsid w:val="0025367A"/>
    <w:rsid w:val="0025429E"/>
    <w:rsid w:val="00254955"/>
    <w:rsid w:val="00254992"/>
    <w:rsid w:val="00257852"/>
    <w:rsid w:val="00257B4D"/>
    <w:rsid w:val="0026272A"/>
    <w:rsid w:val="00262BA9"/>
    <w:rsid w:val="00265122"/>
    <w:rsid w:val="0026522F"/>
    <w:rsid w:val="00266DE2"/>
    <w:rsid w:val="0026750B"/>
    <w:rsid w:val="00270DFD"/>
    <w:rsid w:val="002719C8"/>
    <w:rsid w:val="00271AF5"/>
    <w:rsid w:val="002721CB"/>
    <w:rsid w:val="00272882"/>
    <w:rsid w:val="00272A91"/>
    <w:rsid w:val="00272FEA"/>
    <w:rsid w:val="00273BFB"/>
    <w:rsid w:val="00274B48"/>
    <w:rsid w:val="00274C76"/>
    <w:rsid w:val="0027645D"/>
    <w:rsid w:val="0027720A"/>
    <w:rsid w:val="00277654"/>
    <w:rsid w:val="00277B8A"/>
    <w:rsid w:val="00281E7D"/>
    <w:rsid w:val="0028366B"/>
    <w:rsid w:val="00283D43"/>
    <w:rsid w:val="00284224"/>
    <w:rsid w:val="00284525"/>
    <w:rsid w:val="00284556"/>
    <w:rsid w:val="00285AF2"/>
    <w:rsid w:val="0028674D"/>
    <w:rsid w:val="00286B6A"/>
    <w:rsid w:val="002874D0"/>
    <w:rsid w:val="0029026A"/>
    <w:rsid w:val="00290779"/>
    <w:rsid w:val="00292785"/>
    <w:rsid w:val="002931A7"/>
    <w:rsid w:val="002938FC"/>
    <w:rsid w:val="00293EFD"/>
    <w:rsid w:val="002943CE"/>
    <w:rsid w:val="00294D59"/>
    <w:rsid w:val="0029551F"/>
    <w:rsid w:val="00295E3A"/>
    <w:rsid w:val="00296788"/>
    <w:rsid w:val="002971CC"/>
    <w:rsid w:val="00297BC8"/>
    <w:rsid w:val="002A0931"/>
    <w:rsid w:val="002A0FED"/>
    <w:rsid w:val="002A27E6"/>
    <w:rsid w:val="002A2FA5"/>
    <w:rsid w:val="002A31F9"/>
    <w:rsid w:val="002A372C"/>
    <w:rsid w:val="002A3EF4"/>
    <w:rsid w:val="002A43DA"/>
    <w:rsid w:val="002A5BBB"/>
    <w:rsid w:val="002A7073"/>
    <w:rsid w:val="002A7BA7"/>
    <w:rsid w:val="002B09B6"/>
    <w:rsid w:val="002B0EEE"/>
    <w:rsid w:val="002B1748"/>
    <w:rsid w:val="002B2064"/>
    <w:rsid w:val="002B23AD"/>
    <w:rsid w:val="002B2605"/>
    <w:rsid w:val="002B2924"/>
    <w:rsid w:val="002B4B5D"/>
    <w:rsid w:val="002B575F"/>
    <w:rsid w:val="002B6369"/>
    <w:rsid w:val="002C1650"/>
    <w:rsid w:val="002C253B"/>
    <w:rsid w:val="002C2BB1"/>
    <w:rsid w:val="002C3CB3"/>
    <w:rsid w:val="002C46AC"/>
    <w:rsid w:val="002C48FF"/>
    <w:rsid w:val="002C4C05"/>
    <w:rsid w:val="002C4D51"/>
    <w:rsid w:val="002C5ED7"/>
    <w:rsid w:val="002C6C87"/>
    <w:rsid w:val="002C77B4"/>
    <w:rsid w:val="002C7AEF"/>
    <w:rsid w:val="002C7E64"/>
    <w:rsid w:val="002D04D7"/>
    <w:rsid w:val="002D0856"/>
    <w:rsid w:val="002D1379"/>
    <w:rsid w:val="002D189B"/>
    <w:rsid w:val="002D34ED"/>
    <w:rsid w:val="002D3BD1"/>
    <w:rsid w:val="002D6B6F"/>
    <w:rsid w:val="002D6CE5"/>
    <w:rsid w:val="002E0715"/>
    <w:rsid w:val="002E0F0F"/>
    <w:rsid w:val="002E2228"/>
    <w:rsid w:val="002E2675"/>
    <w:rsid w:val="002E29C4"/>
    <w:rsid w:val="002E29C5"/>
    <w:rsid w:val="002E3810"/>
    <w:rsid w:val="002E3B27"/>
    <w:rsid w:val="002E4938"/>
    <w:rsid w:val="002E4A64"/>
    <w:rsid w:val="002E4E21"/>
    <w:rsid w:val="002E4ECE"/>
    <w:rsid w:val="002E51EA"/>
    <w:rsid w:val="002E57F6"/>
    <w:rsid w:val="002E6B82"/>
    <w:rsid w:val="002E72CB"/>
    <w:rsid w:val="002E7579"/>
    <w:rsid w:val="002F0D13"/>
    <w:rsid w:val="002F16F0"/>
    <w:rsid w:val="002F219E"/>
    <w:rsid w:val="002F25E6"/>
    <w:rsid w:val="002F375C"/>
    <w:rsid w:val="002F3D71"/>
    <w:rsid w:val="002F3F5F"/>
    <w:rsid w:val="002F419F"/>
    <w:rsid w:val="002F51FF"/>
    <w:rsid w:val="002F563A"/>
    <w:rsid w:val="002F5666"/>
    <w:rsid w:val="002F5D40"/>
    <w:rsid w:val="002F5E1B"/>
    <w:rsid w:val="002F673B"/>
    <w:rsid w:val="002F7997"/>
    <w:rsid w:val="002F79F3"/>
    <w:rsid w:val="0030006C"/>
    <w:rsid w:val="003008AA"/>
    <w:rsid w:val="0030115C"/>
    <w:rsid w:val="0030188E"/>
    <w:rsid w:val="00301C2E"/>
    <w:rsid w:val="00302B09"/>
    <w:rsid w:val="003036AF"/>
    <w:rsid w:val="00303E8C"/>
    <w:rsid w:val="00304D5D"/>
    <w:rsid w:val="00306134"/>
    <w:rsid w:val="003074C1"/>
    <w:rsid w:val="0031067B"/>
    <w:rsid w:val="00310CB2"/>
    <w:rsid w:val="00311473"/>
    <w:rsid w:val="00312349"/>
    <w:rsid w:val="00313097"/>
    <w:rsid w:val="003137EF"/>
    <w:rsid w:val="00315207"/>
    <w:rsid w:val="00315960"/>
    <w:rsid w:val="003159B0"/>
    <w:rsid w:val="00316C5B"/>
    <w:rsid w:val="003173FB"/>
    <w:rsid w:val="003178B8"/>
    <w:rsid w:val="00317B4A"/>
    <w:rsid w:val="003209A6"/>
    <w:rsid w:val="00320E29"/>
    <w:rsid w:val="00321C37"/>
    <w:rsid w:val="00321FDB"/>
    <w:rsid w:val="00322034"/>
    <w:rsid w:val="003224E3"/>
    <w:rsid w:val="00324739"/>
    <w:rsid w:val="00324C20"/>
    <w:rsid w:val="0032507D"/>
    <w:rsid w:val="003252F1"/>
    <w:rsid w:val="00326781"/>
    <w:rsid w:val="00326E14"/>
    <w:rsid w:val="0032713E"/>
    <w:rsid w:val="00327A18"/>
    <w:rsid w:val="00327AF2"/>
    <w:rsid w:val="00331166"/>
    <w:rsid w:val="00331FE2"/>
    <w:rsid w:val="003323DA"/>
    <w:rsid w:val="003323F0"/>
    <w:rsid w:val="0033320B"/>
    <w:rsid w:val="003336AA"/>
    <w:rsid w:val="0033417A"/>
    <w:rsid w:val="003341BC"/>
    <w:rsid w:val="003346A4"/>
    <w:rsid w:val="00334D5D"/>
    <w:rsid w:val="00334E0D"/>
    <w:rsid w:val="00335EA1"/>
    <w:rsid w:val="00336C14"/>
    <w:rsid w:val="00336C40"/>
    <w:rsid w:val="0034211F"/>
    <w:rsid w:val="003432D2"/>
    <w:rsid w:val="00343649"/>
    <w:rsid w:val="00343CAB"/>
    <w:rsid w:val="00344066"/>
    <w:rsid w:val="003451AF"/>
    <w:rsid w:val="00345315"/>
    <w:rsid w:val="003455F2"/>
    <w:rsid w:val="00347047"/>
    <w:rsid w:val="00347863"/>
    <w:rsid w:val="00352C2C"/>
    <w:rsid w:val="0035305C"/>
    <w:rsid w:val="00354961"/>
    <w:rsid w:val="00354B38"/>
    <w:rsid w:val="00356CEF"/>
    <w:rsid w:val="00356F3D"/>
    <w:rsid w:val="00357118"/>
    <w:rsid w:val="00357B57"/>
    <w:rsid w:val="00360F57"/>
    <w:rsid w:val="00361770"/>
    <w:rsid w:val="00363079"/>
    <w:rsid w:val="00363119"/>
    <w:rsid w:val="00363329"/>
    <w:rsid w:val="00363861"/>
    <w:rsid w:val="00363A2E"/>
    <w:rsid w:val="00363F22"/>
    <w:rsid w:val="003640D9"/>
    <w:rsid w:val="003650FE"/>
    <w:rsid w:val="00366298"/>
    <w:rsid w:val="00366AD7"/>
    <w:rsid w:val="00367279"/>
    <w:rsid w:val="00367997"/>
    <w:rsid w:val="003700B2"/>
    <w:rsid w:val="00370167"/>
    <w:rsid w:val="003708B0"/>
    <w:rsid w:val="00373CD2"/>
    <w:rsid w:val="00374599"/>
    <w:rsid w:val="00374AE3"/>
    <w:rsid w:val="00375576"/>
    <w:rsid w:val="003758BD"/>
    <w:rsid w:val="0037755C"/>
    <w:rsid w:val="00377B0A"/>
    <w:rsid w:val="00377F50"/>
    <w:rsid w:val="003803C1"/>
    <w:rsid w:val="00381E27"/>
    <w:rsid w:val="003827FC"/>
    <w:rsid w:val="00383612"/>
    <w:rsid w:val="00384B8F"/>
    <w:rsid w:val="00384B9D"/>
    <w:rsid w:val="00384DD6"/>
    <w:rsid w:val="00385097"/>
    <w:rsid w:val="0038602B"/>
    <w:rsid w:val="003865FB"/>
    <w:rsid w:val="00386F64"/>
    <w:rsid w:val="00387734"/>
    <w:rsid w:val="00387E16"/>
    <w:rsid w:val="00387E54"/>
    <w:rsid w:val="00392240"/>
    <w:rsid w:val="00392D13"/>
    <w:rsid w:val="00393664"/>
    <w:rsid w:val="0039397A"/>
    <w:rsid w:val="00393B96"/>
    <w:rsid w:val="00394799"/>
    <w:rsid w:val="003962F5"/>
    <w:rsid w:val="00397A6D"/>
    <w:rsid w:val="003A0180"/>
    <w:rsid w:val="003A16FA"/>
    <w:rsid w:val="003A1C2F"/>
    <w:rsid w:val="003A2814"/>
    <w:rsid w:val="003A294F"/>
    <w:rsid w:val="003A2A79"/>
    <w:rsid w:val="003A3569"/>
    <w:rsid w:val="003A42D2"/>
    <w:rsid w:val="003A45ED"/>
    <w:rsid w:val="003A4E1A"/>
    <w:rsid w:val="003A7DE7"/>
    <w:rsid w:val="003B00AC"/>
    <w:rsid w:val="003B022C"/>
    <w:rsid w:val="003B0FC8"/>
    <w:rsid w:val="003B2BFC"/>
    <w:rsid w:val="003B4B4E"/>
    <w:rsid w:val="003B624A"/>
    <w:rsid w:val="003B665B"/>
    <w:rsid w:val="003B7462"/>
    <w:rsid w:val="003C01EE"/>
    <w:rsid w:val="003C07CD"/>
    <w:rsid w:val="003C195C"/>
    <w:rsid w:val="003C1AEE"/>
    <w:rsid w:val="003C278E"/>
    <w:rsid w:val="003C2D89"/>
    <w:rsid w:val="003C37D3"/>
    <w:rsid w:val="003C3D49"/>
    <w:rsid w:val="003C4CCF"/>
    <w:rsid w:val="003C567E"/>
    <w:rsid w:val="003C598C"/>
    <w:rsid w:val="003D0007"/>
    <w:rsid w:val="003D00D3"/>
    <w:rsid w:val="003D13FE"/>
    <w:rsid w:val="003D2776"/>
    <w:rsid w:val="003D4C01"/>
    <w:rsid w:val="003D4CA3"/>
    <w:rsid w:val="003D5E3D"/>
    <w:rsid w:val="003D6CC4"/>
    <w:rsid w:val="003D7CE4"/>
    <w:rsid w:val="003E03CA"/>
    <w:rsid w:val="003E0731"/>
    <w:rsid w:val="003E0BEF"/>
    <w:rsid w:val="003E34C5"/>
    <w:rsid w:val="003E39A1"/>
    <w:rsid w:val="003E44B5"/>
    <w:rsid w:val="003E4763"/>
    <w:rsid w:val="003E5E78"/>
    <w:rsid w:val="003E5F10"/>
    <w:rsid w:val="003E63D4"/>
    <w:rsid w:val="003F06E7"/>
    <w:rsid w:val="003F157E"/>
    <w:rsid w:val="003F181F"/>
    <w:rsid w:val="003F18DF"/>
    <w:rsid w:val="003F1AF6"/>
    <w:rsid w:val="003F3D10"/>
    <w:rsid w:val="003F622D"/>
    <w:rsid w:val="00400304"/>
    <w:rsid w:val="00400533"/>
    <w:rsid w:val="004009CD"/>
    <w:rsid w:val="0040118A"/>
    <w:rsid w:val="00401DA6"/>
    <w:rsid w:val="00402FAE"/>
    <w:rsid w:val="0040347E"/>
    <w:rsid w:val="00404EB1"/>
    <w:rsid w:val="00404EE9"/>
    <w:rsid w:val="00405F0D"/>
    <w:rsid w:val="00407A0C"/>
    <w:rsid w:val="0041157A"/>
    <w:rsid w:val="00412508"/>
    <w:rsid w:val="00412BCE"/>
    <w:rsid w:val="00413AF5"/>
    <w:rsid w:val="00413CA8"/>
    <w:rsid w:val="0041416E"/>
    <w:rsid w:val="004142FD"/>
    <w:rsid w:val="004147BD"/>
    <w:rsid w:val="00414C94"/>
    <w:rsid w:val="004156DA"/>
    <w:rsid w:val="00416EE2"/>
    <w:rsid w:val="00417D5E"/>
    <w:rsid w:val="004201F5"/>
    <w:rsid w:val="00420B9D"/>
    <w:rsid w:val="00420FEE"/>
    <w:rsid w:val="004215B8"/>
    <w:rsid w:val="00421C01"/>
    <w:rsid w:val="00421D51"/>
    <w:rsid w:val="004229FA"/>
    <w:rsid w:val="004237B9"/>
    <w:rsid w:val="00423BA8"/>
    <w:rsid w:val="0042439F"/>
    <w:rsid w:val="004244F9"/>
    <w:rsid w:val="004251D8"/>
    <w:rsid w:val="00425994"/>
    <w:rsid w:val="00425F38"/>
    <w:rsid w:val="004271A1"/>
    <w:rsid w:val="00427E78"/>
    <w:rsid w:val="004309EB"/>
    <w:rsid w:val="00431A9E"/>
    <w:rsid w:val="0043200C"/>
    <w:rsid w:val="004322E3"/>
    <w:rsid w:val="0043250C"/>
    <w:rsid w:val="004334B8"/>
    <w:rsid w:val="004334D8"/>
    <w:rsid w:val="004334F2"/>
    <w:rsid w:val="00433678"/>
    <w:rsid w:val="00433812"/>
    <w:rsid w:val="004350A6"/>
    <w:rsid w:val="004353B2"/>
    <w:rsid w:val="004357B1"/>
    <w:rsid w:val="004363A6"/>
    <w:rsid w:val="00437340"/>
    <w:rsid w:val="004413DD"/>
    <w:rsid w:val="00441DC4"/>
    <w:rsid w:val="00442EFD"/>
    <w:rsid w:val="00443BD0"/>
    <w:rsid w:val="0044431F"/>
    <w:rsid w:val="004444A6"/>
    <w:rsid w:val="00444992"/>
    <w:rsid w:val="004454E9"/>
    <w:rsid w:val="0044614F"/>
    <w:rsid w:val="0044635A"/>
    <w:rsid w:val="00446A13"/>
    <w:rsid w:val="00446C33"/>
    <w:rsid w:val="0044729E"/>
    <w:rsid w:val="004479F7"/>
    <w:rsid w:val="0045094C"/>
    <w:rsid w:val="00450C63"/>
    <w:rsid w:val="00452B6E"/>
    <w:rsid w:val="00453201"/>
    <w:rsid w:val="00453D62"/>
    <w:rsid w:val="00453F32"/>
    <w:rsid w:val="0045535F"/>
    <w:rsid w:val="00455493"/>
    <w:rsid w:val="00456433"/>
    <w:rsid w:val="00457537"/>
    <w:rsid w:val="0045753D"/>
    <w:rsid w:val="00460408"/>
    <w:rsid w:val="004608EE"/>
    <w:rsid w:val="00463FC6"/>
    <w:rsid w:val="00464A56"/>
    <w:rsid w:val="004659D9"/>
    <w:rsid w:val="00466800"/>
    <w:rsid w:val="004675F0"/>
    <w:rsid w:val="00471A8A"/>
    <w:rsid w:val="00471ED2"/>
    <w:rsid w:val="004722C4"/>
    <w:rsid w:val="00472671"/>
    <w:rsid w:val="00472982"/>
    <w:rsid w:val="00472D8E"/>
    <w:rsid w:val="004755E3"/>
    <w:rsid w:val="00480536"/>
    <w:rsid w:val="00480599"/>
    <w:rsid w:val="0048062F"/>
    <w:rsid w:val="00481905"/>
    <w:rsid w:val="00481B52"/>
    <w:rsid w:val="00482D6F"/>
    <w:rsid w:val="00484088"/>
    <w:rsid w:val="00484317"/>
    <w:rsid w:val="004853BF"/>
    <w:rsid w:val="004856EB"/>
    <w:rsid w:val="00486524"/>
    <w:rsid w:val="00486DD3"/>
    <w:rsid w:val="00487050"/>
    <w:rsid w:val="00491507"/>
    <w:rsid w:val="0049155B"/>
    <w:rsid w:val="0049415E"/>
    <w:rsid w:val="004941B5"/>
    <w:rsid w:val="00494C41"/>
    <w:rsid w:val="00495CF3"/>
    <w:rsid w:val="00495D9E"/>
    <w:rsid w:val="00495FB7"/>
    <w:rsid w:val="00496737"/>
    <w:rsid w:val="00497A1C"/>
    <w:rsid w:val="004A1123"/>
    <w:rsid w:val="004A3287"/>
    <w:rsid w:val="004A39C7"/>
    <w:rsid w:val="004A4721"/>
    <w:rsid w:val="004A4E55"/>
    <w:rsid w:val="004A6003"/>
    <w:rsid w:val="004A6F65"/>
    <w:rsid w:val="004A7D49"/>
    <w:rsid w:val="004A7F68"/>
    <w:rsid w:val="004B01EF"/>
    <w:rsid w:val="004B0963"/>
    <w:rsid w:val="004B1FE7"/>
    <w:rsid w:val="004B2428"/>
    <w:rsid w:val="004B3940"/>
    <w:rsid w:val="004B414F"/>
    <w:rsid w:val="004B4C5C"/>
    <w:rsid w:val="004B588A"/>
    <w:rsid w:val="004B5CDC"/>
    <w:rsid w:val="004B6095"/>
    <w:rsid w:val="004B71EF"/>
    <w:rsid w:val="004B7DD2"/>
    <w:rsid w:val="004C0B88"/>
    <w:rsid w:val="004C0FBF"/>
    <w:rsid w:val="004C6B29"/>
    <w:rsid w:val="004C6F85"/>
    <w:rsid w:val="004C7BAE"/>
    <w:rsid w:val="004C7E13"/>
    <w:rsid w:val="004D0550"/>
    <w:rsid w:val="004D1464"/>
    <w:rsid w:val="004D3C84"/>
    <w:rsid w:val="004D4066"/>
    <w:rsid w:val="004D43EF"/>
    <w:rsid w:val="004D4A14"/>
    <w:rsid w:val="004D5C07"/>
    <w:rsid w:val="004D604E"/>
    <w:rsid w:val="004D67B8"/>
    <w:rsid w:val="004D683A"/>
    <w:rsid w:val="004D7142"/>
    <w:rsid w:val="004D7236"/>
    <w:rsid w:val="004E037B"/>
    <w:rsid w:val="004E0B6C"/>
    <w:rsid w:val="004E13D6"/>
    <w:rsid w:val="004E1795"/>
    <w:rsid w:val="004E2341"/>
    <w:rsid w:val="004E2391"/>
    <w:rsid w:val="004E27EE"/>
    <w:rsid w:val="004E295C"/>
    <w:rsid w:val="004E2E1B"/>
    <w:rsid w:val="004E31F9"/>
    <w:rsid w:val="004E329D"/>
    <w:rsid w:val="004E43F1"/>
    <w:rsid w:val="004E4F89"/>
    <w:rsid w:val="004E5664"/>
    <w:rsid w:val="004E6261"/>
    <w:rsid w:val="004E746E"/>
    <w:rsid w:val="004F00EC"/>
    <w:rsid w:val="004F128D"/>
    <w:rsid w:val="004F38E1"/>
    <w:rsid w:val="004F3DAB"/>
    <w:rsid w:val="004F4136"/>
    <w:rsid w:val="004F5630"/>
    <w:rsid w:val="004F6096"/>
    <w:rsid w:val="004F6625"/>
    <w:rsid w:val="004F66B9"/>
    <w:rsid w:val="004F67BA"/>
    <w:rsid w:val="004F683F"/>
    <w:rsid w:val="004F7D62"/>
    <w:rsid w:val="005005DA"/>
    <w:rsid w:val="0050075A"/>
    <w:rsid w:val="00500A62"/>
    <w:rsid w:val="00501182"/>
    <w:rsid w:val="00501BBA"/>
    <w:rsid w:val="00501D3E"/>
    <w:rsid w:val="00502AFB"/>
    <w:rsid w:val="00502B4F"/>
    <w:rsid w:val="0050307F"/>
    <w:rsid w:val="005038E7"/>
    <w:rsid w:val="00504324"/>
    <w:rsid w:val="00504A54"/>
    <w:rsid w:val="00504C63"/>
    <w:rsid w:val="0050550F"/>
    <w:rsid w:val="005058A1"/>
    <w:rsid w:val="00507336"/>
    <w:rsid w:val="00514EEE"/>
    <w:rsid w:val="005156A1"/>
    <w:rsid w:val="00516219"/>
    <w:rsid w:val="00520E40"/>
    <w:rsid w:val="00521454"/>
    <w:rsid w:val="005221E1"/>
    <w:rsid w:val="00522B4B"/>
    <w:rsid w:val="00523172"/>
    <w:rsid w:val="00524140"/>
    <w:rsid w:val="00524D82"/>
    <w:rsid w:val="0052642D"/>
    <w:rsid w:val="00526B57"/>
    <w:rsid w:val="00527982"/>
    <w:rsid w:val="00530267"/>
    <w:rsid w:val="00530996"/>
    <w:rsid w:val="00530B8E"/>
    <w:rsid w:val="0053142F"/>
    <w:rsid w:val="00532775"/>
    <w:rsid w:val="00532ABA"/>
    <w:rsid w:val="00534D25"/>
    <w:rsid w:val="005352BC"/>
    <w:rsid w:val="00535D54"/>
    <w:rsid w:val="00536CEB"/>
    <w:rsid w:val="005372C7"/>
    <w:rsid w:val="00537D00"/>
    <w:rsid w:val="00540119"/>
    <w:rsid w:val="00540F34"/>
    <w:rsid w:val="00543593"/>
    <w:rsid w:val="0054385E"/>
    <w:rsid w:val="00544217"/>
    <w:rsid w:val="005463A2"/>
    <w:rsid w:val="005467C1"/>
    <w:rsid w:val="00546DFD"/>
    <w:rsid w:val="005475B4"/>
    <w:rsid w:val="005509D7"/>
    <w:rsid w:val="00551645"/>
    <w:rsid w:val="00551E52"/>
    <w:rsid w:val="00553097"/>
    <w:rsid w:val="0055370E"/>
    <w:rsid w:val="005545E8"/>
    <w:rsid w:val="0055502F"/>
    <w:rsid w:val="005551F8"/>
    <w:rsid w:val="00560111"/>
    <w:rsid w:val="0056210C"/>
    <w:rsid w:val="0056298C"/>
    <w:rsid w:val="0056397E"/>
    <w:rsid w:val="00563B49"/>
    <w:rsid w:val="005647B6"/>
    <w:rsid w:val="00564C9C"/>
    <w:rsid w:val="00564E02"/>
    <w:rsid w:val="00565FED"/>
    <w:rsid w:val="00566461"/>
    <w:rsid w:val="00566D2F"/>
    <w:rsid w:val="00566DA2"/>
    <w:rsid w:val="00567BFE"/>
    <w:rsid w:val="00570006"/>
    <w:rsid w:val="0057011F"/>
    <w:rsid w:val="005701B5"/>
    <w:rsid w:val="00570B54"/>
    <w:rsid w:val="0057163E"/>
    <w:rsid w:val="00571D33"/>
    <w:rsid w:val="00572D2C"/>
    <w:rsid w:val="005732ED"/>
    <w:rsid w:val="005743DE"/>
    <w:rsid w:val="00575605"/>
    <w:rsid w:val="005769CD"/>
    <w:rsid w:val="005769F9"/>
    <w:rsid w:val="00577A55"/>
    <w:rsid w:val="00580C38"/>
    <w:rsid w:val="00581177"/>
    <w:rsid w:val="005818CB"/>
    <w:rsid w:val="005818EE"/>
    <w:rsid w:val="00581E30"/>
    <w:rsid w:val="00582BDF"/>
    <w:rsid w:val="00583D07"/>
    <w:rsid w:val="00584BDC"/>
    <w:rsid w:val="00584CC9"/>
    <w:rsid w:val="00586098"/>
    <w:rsid w:val="00586D51"/>
    <w:rsid w:val="005870B2"/>
    <w:rsid w:val="005877B4"/>
    <w:rsid w:val="005901EF"/>
    <w:rsid w:val="005905D6"/>
    <w:rsid w:val="0059067E"/>
    <w:rsid w:val="00590CFE"/>
    <w:rsid w:val="00590D7B"/>
    <w:rsid w:val="0059238C"/>
    <w:rsid w:val="0059264D"/>
    <w:rsid w:val="00592DF2"/>
    <w:rsid w:val="005930D0"/>
    <w:rsid w:val="00594996"/>
    <w:rsid w:val="00595349"/>
    <w:rsid w:val="005961F7"/>
    <w:rsid w:val="005963C6"/>
    <w:rsid w:val="00596C03"/>
    <w:rsid w:val="00596CE7"/>
    <w:rsid w:val="00596D8C"/>
    <w:rsid w:val="0059781C"/>
    <w:rsid w:val="005A0602"/>
    <w:rsid w:val="005A1DE8"/>
    <w:rsid w:val="005A226A"/>
    <w:rsid w:val="005A34E5"/>
    <w:rsid w:val="005A48E9"/>
    <w:rsid w:val="005A4A18"/>
    <w:rsid w:val="005A51C2"/>
    <w:rsid w:val="005A5674"/>
    <w:rsid w:val="005A5ED6"/>
    <w:rsid w:val="005A753C"/>
    <w:rsid w:val="005B09EF"/>
    <w:rsid w:val="005B0B05"/>
    <w:rsid w:val="005B137D"/>
    <w:rsid w:val="005B16A1"/>
    <w:rsid w:val="005B1726"/>
    <w:rsid w:val="005B18AD"/>
    <w:rsid w:val="005B1B19"/>
    <w:rsid w:val="005B1ECD"/>
    <w:rsid w:val="005B3ECE"/>
    <w:rsid w:val="005B4B00"/>
    <w:rsid w:val="005B58AB"/>
    <w:rsid w:val="005B596F"/>
    <w:rsid w:val="005B6F1C"/>
    <w:rsid w:val="005B723D"/>
    <w:rsid w:val="005C1676"/>
    <w:rsid w:val="005C1BE1"/>
    <w:rsid w:val="005C1C09"/>
    <w:rsid w:val="005C2657"/>
    <w:rsid w:val="005C3768"/>
    <w:rsid w:val="005C41FA"/>
    <w:rsid w:val="005C52CA"/>
    <w:rsid w:val="005C57D6"/>
    <w:rsid w:val="005C64E4"/>
    <w:rsid w:val="005C7473"/>
    <w:rsid w:val="005C75DB"/>
    <w:rsid w:val="005D009C"/>
    <w:rsid w:val="005D1A01"/>
    <w:rsid w:val="005D1C57"/>
    <w:rsid w:val="005D2915"/>
    <w:rsid w:val="005D2DB5"/>
    <w:rsid w:val="005D36E8"/>
    <w:rsid w:val="005D3EBB"/>
    <w:rsid w:val="005D417F"/>
    <w:rsid w:val="005D434A"/>
    <w:rsid w:val="005D4394"/>
    <w:rsid w:val="005D4E36"/>
    <w:rsid w:val="005D5B99"/>
    <w:rsid w:val="005D60EC"/>
    <w:rsid w:val="005D6FDF"/>
    <w:rsid w:val="005E060D"/>
    <w:rsid w:val="005E0F97"/>
    <w:rsid w:val="005E1546"/>
    <w:rsid w:val="005E2305"/>
    <w:rsid w:val="005E2D01"/>
    <w:rsid w:val="005E339C"/>
    <w:rsid w:val="005E344C"/>
    <w:rsid w:val="005E353F"/>
    <w:rsid w:val="005E41CB"/>
    <w:rsid w:val="005E4727"/>
    <w:rsid w:val="005E5332"/>
    <w:rsid w:val="005E5B9D"/>
    <w:rsid w:val="005E5EAD"/>
    <w:rsid w:val="005E6BE2"/>
    <w:rsid w:val="005E7A12"/>
    <w:rsid w:val="005E7B05"/>
    <w:rsid w:val="005E7D08"/>
    <w:rsid w:val="005F1954"/>
    <w:rsid w:val="005F1B6E"/>
    <w:rsid w:val="005F21C4"/>
    <w:rsid w:val="005F2732"/>
    <w:rsid w:val="005F3AC4"/>
    <w:rsid w:val="005F54C2"/>
    <w:rsid w:val="005F5520"/>
    <w:rsid w:val="005F578E"/>
    <w:rsid w:val="005F740D"/>
    <w:rsid w:val="006013DE"/>
    <w:rsid w:val="00601ADE"/>
    <w:rsid w:val="0060243C"/>
    <w:rsid w:val="00602F0C"/>
    <w:rsid w:val="00604EB3"/>
    <w:rsid w:val="00605123"/>
    <w:rsid w:val="0060574F"/>
    <w:rsid w:val="00606169"/>
    <w:rsid w:val="0060736F"/>
    <w:rsid w:val="0060741C"/>
    <w:rsid w:val="00607EF3"/>
    <w:rsid w:val="006105D1"/>
    <w:rsid w:val="0061085E"/>
    <w:rsid w:val="00610F5A"/>
    <w:rsid w:val="00611591"/>
    <w:rsid w:val="00611706"/>
    <w:rsid w:val="00611C90"/>
    <w:rsid w:val="006123D3"/>
    <w:rsid w:val="006123E9"/>
    <w:rsid w:val="006144F0"/>
    <w:rsid w:val="00614B58"/>
    <w:rsid w:val="0061635D"/>
    <w:rsid w:val="006175E8"/>
    <w:rsid w:val="00617726"/>
    <w:rsid w:val="00620A2A"/>
    <w:rsid w:val="006217B3"/>
    <w:rsid w:val="00621D69"/>
    <w:rsid w:val="00621F5E"/>
    <w:rsid w:val="0062244A"/>
    <w:rsid w:val="00622580"/>
    <w:rsid w:val="006245A5"/>
    <w:rsid w:val="00624E20"/>
    <w:rsid w:val="0062524B"/>
    <w:rsid w:val="006255F8"/>
    <w:rsid w:val="006259D4"/>
    <w:rsid w:val="00626589"/>
    <w:rsid w:val="006273A9"/>
    <w:rsid w:val="006279FB"/>
    <w:rsid w:val="00630488"/>
    <w:rsid w:val="006305CA"/>
    <w:rsid w:val="00630E7B"/>
    <w:rsid w:val="00632657"/>
    <w:rsid w:val="00633C17"/>
    <w:rsid w:val="00633CA1"/>
    <w:rsid w:val="006355FC"/>
    <w:rsid w:val="00635E54"/>
    <w:rsid w:val="00636845"/>
    <w:rsid w:val="0064038C"/>
    <w:rsid w:val="0064044C"/>
    <w:rsid w:val="0064045C"/>
    <w:rsid w:val="00640963"/>
    <w:rsid w:val="00641089"/>
    <w:rsid w:val="00641E64"/>
    <w:rsid w:val="00643836"/>
    <w:rsid w:val="00643C51"/>
    <w:rsid w:val="00644082"/>
    <w:rsid w:val="0064456E"/>
    <w:rsid w:val="006447BC"/>
    <w:rsid w:val="00645183"/>
    <w:rsid w:val="00645B2A"/>
    <w:rsid w:val="00646EB9"/>
    <w:rsid w:val="00647291"/>
    <w:rsid w:val="00647B47"/>
    <w:rsid w:val="00647EC9"/>
    <w:rsid w:val="00650849"/>
    <w:rsid w:val="00650AAA"/>
    <w:rsid w:val="00650FDA"/>
    <w:rsid w:val="0065229F"/>
    <w:rsid w:val="006526B0"/>
    <w:rsid w:val="006526C6"/>
    <w:rsid w:val="006526D0"/>
    <w:rsid w:val="0065303F"/>
    <w:rsid w:val="006531A5"/>
    <w:rsid w:val="00653A00"/>
    <w:rsid w:val="00656143"/>
    <w:rsid w:val="006609A0"/>
    <w:rsid w:val="00662091"/>
    <w:rsid w:val="006627DB"/>
    <w:rsid w:val="00663742"/>
    <w:rsid w:val="00664168"/>
    <w:rsid w:val="0066421A"/>
    <w:rsid w:val="006649B9"/>
    <w:rsid w:val="00666222"/>
    <w:rsid w:val="00666285"/>
    <w:rsid w:val="006668C7"/>
    <w:rsid w:val="00670067"/>
    <w:rsid w:val="006702E7"/>
    <w:rsid w:val="00671551"/>
    <w:rsid w:val="00671F72"/>
    <w:rsid w:val="006736CE"/>
    <w:rsid w:val="006737B8"/>
    <w:rsid w:val="006747A5"/>
    <w:rsid w:val="00675017"/>
    <w:rsid w:val="006758E3"/>
    <w:rsid w:val="00675A10"/>
    <w:rsid w:val="0067651F"/>
    <w:rsid w:val="00676C67"/>
    <w:rsid w:val="0067763B"/>
    <w:rsid w:val="00680515"/>
    <w:rsid w:val="0068083E"/>
    <w:rsid w:val="006808F8"/>
    <w:rsid w:val="0068316F"/>
    <w:rsid w:val="0068382D"/>
    <w:rsid w:val="00683F04"/>
    <w:rsid w:val="006840CF"/>
    <w:rsid w:val="006844F4"/>
    <w:rsid w:val="00684AF7"/>
    <w:rsid w:val="00684EE5"/>
    <w:rsid w:val="00685F3B"/>
    <w:rsid w:val="00686DAA"/>
    <w:rsid w:val="006875DA"/>
    <w:rsid w:val="006901F2"/>
    <w:rsid w:val="006905B5"/>
    <w:rsid w:val="006908CD"/>
    <w:rsid w:val="00690A10"/>
    <w:rsid w:val="0069135B"/>
    <w:rsid w:val="00692EEA"/>
    <w:rsid w:val="00692FC9"/>
    <w:rsid w:val="006936BC"/>
    <w:rsid w:val="00694438"/>
    <w:rsid w:val="006944A7"/>
    <w:rsid w:val="00694E71"/>
    <w:rsid w:val="00697026"/>
    <w:rsid w:val="006970E2"/>
    <w:rsid w:val="00697262"/>
    <w:rsid w:val="00697375"/>
    <w:rsid w:val="006A0484"/>
    <w:rsid w:val="006A07A4"/>
    <w:rsid w:val="006A1494"/>
    <w:rsid w:val="006A1A81"/>
    <w:rsid w:val="006A2431"/>
    <w:rsid w:val="006A307F"/>
    <w:rsid w:val="006A5D27"/>
    <w:rsid w:val="006A622B"/>
    <w:rsid w:val="006A62D5"/>
    <w:rsid w:val="006A75AC"/>
    <w:rsid w:val="006A7B32"/>
    <w:rsid w:val="006A7CDB"/>
    <w:rsid w:val="006B0C61"/>
    <w:rsid w:val="006B1969"/>
    <w:rsid w:val="006B26B3"/>
    <w:rsid w:val="006B280C"/>
    <w:rsid w:val="006B2B93"/>
    <w:rsid w:val="006B3173"/>
    <w:rsid w:val="006B33E0"/>
    <w:rsid w:val="006B393F"/>
    <w:rsid w:val="006B3E13"/>
    <w:rsid w:val="006B4C5E"/>
    <w:rsid w:val="006B4E4F"/>
    <w:rsid w:val="006B52AB"/>
    <w:rsid w:val="006B5F33"/>
    <w:rsid w:val="006B5FC5"/>
    <w:rsid w:val="006B61C5"/>
    <w:rsid w:val="006B6705"/>
    <w:rsid w:val="006B74BF"/>
    <w:rsid w:val="006C4DDE"/>
    <w:rsid w:val="006C5AF1"/>
    <w:rsid w:val="006C6121"/>
    <w:rsid w:val="006C63C7"/>
    <w:rsid w:val="006C7708"/>
    <w:rsid w:val="006D15CF"/>
    <w:rsid w:val="006D18E1"/>
    <w:rsid w:val="006D28F9"/>
    <w:rsid w:val="006D312A"/>
    <w:rsid w:val="006D4011"/>
    <w:rsid w:val="006D5134"/>
    <w:rsid w:val="006D5C8C"/>
    <w:rsid w:val="006D5D90"/>
    <w:rsid w:val="006E03F4"/>
    <w:rsid w:val="006E0AE7"/>
    <w:rsid w:val="006E2776"/>
    <w:rsid w:val="006E4F4C"/>
    <w:rsid w:val="006E65B7"/>
    <w:rsid w:val="006E6AAA"/>
    <w:rsid w:val="006E765A"/>
    <w:rsid w:val="006F02C3"/>
    <w:rsid w:val="006F0376"/>
    <w:rsid w:val="006F07DA"/>
    <w:rsid w:val="006F2F07"/>
    <w:rsid w:val="006F3BC0"/>
    <w:rsid w:val="006F575B"/>
    <w:rsid w:val="006F589E"/>
    <w:rsid w:val="006F67E9"/>
    <w:rsid w:val="006F6D3A"/>
    <w:rsid w:val="00700425"/>
    <w:rsid w:val="00700D94"/>
    <w:rsid w:val="007018B0"/>
    <w:rsid w:val="00703783"/>
    <w:rsid w:val="00704105"/>
    <w:rsid w:val="0070457D"/>
    <w:rsid w:val="00704B21"/>
    <w:rsid w:val="007061B9"/>
    <w:rsid w:val="0070711E"/>
    <w:rsid w:val="007074D7"/>
    <w:rsid w:val="007104B9"/>
    <w:rsid w:val="00710BBB"/>
    <w:rsid w:val="0071225A"/>
    <w:rsid w:val="0071291C"/>
    <w:rsid w:val="00712AE5"/>
    <w:rsid w:val="00712D8E"/>
    <w:rsid w:val="00713B2D"/>
    <w:rsid w:val="00714407"/>
    <w:rsid w:val="00714906"/>
    <w:rsid w:val="007155B1"/>
    <w:rsid w:val="007160DF"/>
    <w:rsid w:val="007173A6"/>
    <w:rsid w:val="00717E89"/>
    <w:rsid w:val="00720987"/>
    <w:rsid w:val="00720EB8"/>
    <w:rsid w:val="00722393"/>
    <w:rsid w:val="0072289D"/>
    <w:rsid w:val="007232F0"/>
    <w:rsid w:val="0072374C"/>
    <w:rsid w:val="007240E7"/>
    <w:rsid w:val="00724899"/>
    <w:rsid w:val="007258D4"/>
    <w:rsid w:val="00726191"/>
    <w:rsid w:val="007303FC"/>
    <w:rsid w:val="00732D97"/>
    <w:rsid w:val="007335ED"/>
    <w:rsid w:val="00733F8B"/>
    <w:rsid w:val="007344FE"/>
    <w:rsid w:val="0073487B"/>
    <w:rsid w:val="0073505C"/>
    <w:rsid w:val="0073695F"/>
    <w:rsid w:val="00736A0D"/>
    <w:rsid w:val="00736BD0"/>
    <w:rsid w:val="00744465"/>
    <w:rsid w:val="00745630"/>
    <w:rsid w:val="0074627C"/>
    <w:rsid w:val="00746BBE"/>
    <w:rsid w:val="00747642"/>
    <w:rsid w:val="007504FA"/>
    <w:rsid w:val="00750D2A"/>
    <w:rsid w:val="007522DE"/>
    <w:rsid w:val="00753392"/>
    <w:rsid w:val="00753506"/>
    <w:rsid w:val="00753CD7"/>
    <w:rsid w:val="0075408E"/>
    <w:rsid w:val="0075464F"/>
    <w:rsid w:val="007547F3"/>
    <w:rsid w:val="00755AD1"/>
    <w:rsid w:val="00755D06"/>
    <w:rsid w:val="007563F5"/>
    <w:rsid w:val="00760D29"/>
    <w:rsid w:val="00760E9B"/>
    <w:rsid w:val="00762889"/>
    <w:rsid w:val="00763061"/>
    <w:rsid w:val="00763CFC"/>
    <w:rsid w:val="00764163"/>
    <w:rsid w:val="0076455E"/>
    <w:rsid w:val="0076479B"/>
    <w:rsid w:val="0076519E"/>
    <w:rsid w:val="00765989"/>
    <w:rsid w:val="00765D8A"/>
    <w:rsid w:val="007662F8"/>
    <w:rsid w:val="00766B6B"/>
    <w:rsid w:val="00766D1E"/>
    <w:rsid w:val="0076711E"/>
    <w:rsid w:val="00767884"/>
    <w:rsid w:val="007703BF"/>
    <w:rsid w:val="00770C0E"/>
    <w:rsid w:val="00771528"/>
    <w:rsid w:val="0077223D"/>
    <w:rsid w:val="00772833"/>
    <w:rsid w:val="00772D5E"/>
    <w:rsid w:val="00773BF8"/>
    <w:rsid w:val="00773D05"/>
    <w:rsid w:val="00773FDA"/>
    <w:rsid w:val="00774390"/>
    <w:rsid w:val="00774DFC"/>
    <w:rsid w:val="00775111"/>
    <w:rsid w:val="0077716D"/>
    <w:rsid w:val="00777DCD"/>
    <w:rsid w:val="00780949"/>
    <w:rsid w:val="00780FB4"/>
    <w:rsid w:val="007817B4"/>
    <w:rsid w:val="00781FF5"/>
    <w:rsid w:val="00782106"/>
    <w:rsid w:val="007840B8"/>
    <w:rsid w:val="00784497"/>
    <w:rsid w:val="007854D5"/>
    <w:rsid w:val="00785B47"/>
    <w:rsid w:val="0078736C"/>
    <w:rsid w:val="00787749"/>
    <w:rsid w:val="007877EF"/>
    <w:rsid w:val="007878C8"/>
    <w:rsid w:val="00787CBD"/>
    <w:rsid w:val="00790C53"/>
    <w:rsid w:val="00791474"/>
    <w:rsid w:val="0079228D"/>
    <w:rsid w:val="00792845"/>
    <w:rsid w:val="007928D3"/>
    <w:rsid w:val="00793C0A"/>
    <w:rsid w:val="00794920"/>
    <w:rsid w:val="0079596A"/>
    <w:rsid w:val="00795B9C"/>
    <w:rsid w:val="007961D7"/>
    <w:rsid w:val="0079681E"/>
    <w:rsid w:val="00796A23"/>
    <w:rsid w:val="007A0011"/>
    <w:rsid w:val="007A00EA"/>
    <w:rsid w:val="007A139B"/>
    <w:rsid w:val="007A1779"/>
    <w:rsid w:val="007A2B85"/>
    <w:rsid w:val="007A54A1"/>
    <w:rsid w:val="007A5881"/>
    <w:rsid w:val="007A5A1A"/>
    <w:rsid w:val="007A5A89"/>
    <w:rsid w:val="007A61E7"/>
    <w:rsid w:val="007A685C"/>
    <w:rsid w:val="007A6A98"/>
    <w:rsid w:val="007A701D"/>
    <w:rsid w:val="007A70F2"/>
    <w:rsid w:val="007A7EB0"/>
    <w:rsid w:val="007B0C71"/>
    <w:rsid w:val="007B0E46"/>
    <w:rsid w:val="007B11AF"/>
    <w:rsid w:val="007B2839"/>
    <w:rsid w:val="007B2C4A"/>
    <w:rsid w:val="007B3AEB"/>
    <w:rsid w:val="007B4E02"/>
    <w:rsid w:val="007B63DD"/>
    <w:rsid w:val="007B7337"/>
    <w:rsid w:val="007B7418"/>
    <w:rsid w:val="007B7E17"/>
    <w:rsid w:val="007C0384"/>
    <w:rsid w:val="007C122D"/>
    <w:rsid w:val="007C1DEC"/>
    <w:rsid w:val="007C41A4"/>
    <w:rsid w:val="007C5C27"/>
    <w:rsid w:val="007C6441"/>
    <w:rsid w:val="007C75C7"/>
    <w:rsid w:val="007C7774"/>
    <w:rsid w:val="007C7C09"/>
    <w:rsid w:val="007D0321"/>
    <w:rsid w:val="007D0F7F"/>
    <w:rsid w:val="007D1ACD"/>
    <w:rsid w:val="007D217E"/>
    <w:rsid w:val="007D273F"/>
    <w:rsid w:val="007D27C3"/>
    <w:rsid w:val="007D47A6"/>
    <w:rsid w:val="007D4929"/>
    <w:rsid w:val="007D55F8"/>
    <w:rsid w:val="007D583F"/>
    <w:rsid w:val="007D7040"/>
    <w:rsid w:val="007D713A"/>
    <w:rsid w:val="007D71BF"/>
    <w:rsid w:val="007D7B20"/>
    <w:rsid w:val="007D7C1E"/>
    <w:rsid w:val="007E1060"/>
    <w:rsid w:val="007E1E98"/>
    <w:rsid w:val="007E1EA7"/>
    <w:rsid w:val="007E1F4E"/>
    <w:rsid w:val="007E2518"/>
    <w:rsid w:val="007E30DA"/>
    <w:rsid w:val="007E3756"/>
    <w:rsid w:val="007E426A"/>
    <w:rsid w:val="007E58A8"/>
    <w:rsid w:val="007E5AD4"/>
    <w:rsid w:val="007E5B20"/>
    <w:rsid w:val="007E783D"/>
    <w:rsid w:val="007E7D54"/>
    <w:rsid w:val="007F0B75"/>
    <w:rsid w:val="007F1489"/>
    <w:rsid w:val="007F27E4"/>
    <w:rsid w:val="007F437B"/>
    <w:rsid w:val="007F4484"/>
    <w:rsid w:val="007F4526"/>
    <w:rsid w:val="007F5B9C"/>
    <w:rsid w:val="007F64E9"/>
    <w:rsid w:val="007F6704"/>
    <w:rsid w:val="007F7AEB"/>
    <w:rsid w:val="008007D4"/>
    <w:rsid w:val="00800949"/>
    <w:rsid w:val="00800A9A"/>
    <w:rsid w:val="008013BE"/>
    <w:rsid w:val="00803178"/>
    <w:rsid w:val="008056ED"/>
    <w:rsid w:val="00806E48"/>
    <w:rsid w:val="0080734A"/>
    <w:rsid w:val="00807E1E"/>
    <w:rsid w:val="0081004F"/>
    <w:rsid w:val="00810A23"/>
    <w:rsid w:val="0081104D"/>
    <w:rsid w:val="00811AAE"/>
    <w:rsid w:val="00812136"/>
    <w:rsid w:val="00812C98"/>
    <w:rsid w:val="008132B8"/>
    <w:rsid w:val="008133A3"/>
    <w:rsid w:val="008134E4"/>
    <w:rsid w:val="00814E31"/>
    <w:rsid w:val="008154CB"/>
    <w:rsid w:val="008155DB"/>
    <w:rsid w:val="00815D2E"/>
    <w:rsid w:val="00815DB5"/>
    <w:rsid w:val="0081622D"/>
    <w:rsid w:val="008164E0"/>
    <w:rsid w:val="00816E42"/>
    <w:rsid w:val="00817360"/>
    <w:rsid w:val="008207CB"/>
    <w:rsid w:val="00820BB1"/>
    <w:rsid w:val="00820F9F"/>
    <w:rsid w:val="00822565"/>
    <w:rsid w:val="00822925"/>
    <w:rsid w:val="00823A2D"/>
    <w:rsid w:val="0082435B"/>
    <w:rsid w:val="0082476E"/>
    <w:rsid w:val="00824C5D"/>
    <w:rsid w:val="00825696"/>
    <w:rsid w:val="00825B50"/>
    <w:rsid w:val="00825FDF"/>
    <w:rsid w:val="008301EC"/>
    <w:rsid w:val="0083021E"/>
    <w:rsid w:val="00830A91"/>
    <w:rsid w:val="00831354"/>
    <w:rsid w:val="00831A38"/>
    <w:rsid w:val="00832324"/>
    <w:rsid w:val="008335BD"/>
    <w:rsid w:val="00834343"/>
    <w:rsid w:val="0083527D"/>
    <w:rsid w:val="00835E66"/>
    <w:rsid w:val="008363C0"/>
    <w:rsid w:val="00836922"/>
    <w:rsid w:val="008376B4"/>
    <w:rsid w:val="00840364"/>
    <w:rsid w:val="0084039D"/>
    <w:rsid w:val="0084067A"/>
    <w:rsid w:val="00840F09"/>
    <w:rsid w:val="00840FD9"/>
    <w:rsid w:val="00843282"/>
    <w:rsid w:val="008432CA"/>
    <w:rsid w:val="00843AE1"/>
    <w:rsid w:val="008440F0"/>
    <w:rsid w:val="00844532"/>
    <w:rsid w:val="00844BBA"/>
    <w:rsid w:val="00845A26"/>
    <w:rsid w:val="00845F9F"/>
    <w:rsid w:val="0084697E"/>
    <w:rsid w:val="00846EDF"/>
    <w:rsid w:val="00847AE4"/>
    <w:rsid w:val="00847C24"/>
    <w:rsid w:val="00847E4E"/>
    <w:rsid w:val="00847F67"/>
    <w:rsid w:val="0085005C"/>
    <w:rsid w:val="00850347"/>
    <w:rsid w:val="008505ED"/>
    <w:rsid w:val="00852A23"/>
    <w:rsid w:val="00852A53"/>
    <w:rsid w:val="00852E24"/>
    <w:rsid w:val="0085725B"/>
    <w:rsid w:val="00860E4F"/>
    <w:rsid w:val="00860E68"/>
    <w:rsid w:val="00861371"/>
    <w:rsid w:val="00861D8A"/>
    <w:rsid w:val="00862E08"/>
    <w:rsid w:val="00864DD9"/>
    <w:rsid w:val="00864ED8"/>
    <w:rsid w:val="008652AA"/>
    <w:rsid w:val="0086572D"/>
    <w:rsid w:val="0086618A"/>
    <w:rsid w:val="0086671B"/>
    <w:rsid w:val="00867296"/>
    <w:rsid w:val="00870FC7"/>
    <w:rsid w:val="00872277"/>
    <w:rsid w:val="00873D95"/>
    <w:rsid w:val="00873E2F"/>
    <w:rsid w:val="00874428"/>
    <w:rsid w:val="0087444D"/>
    <w:rsid w:val="00874CCD"/>
    <w:rsid w:val="00874EAF"/>
    <w:rsid w:val="008755B6"/>
    <w:rsid w:val="00875933"/>
    <w:rsid w:val="00875C11"/>
    <w:rsid w:val="0087609D"/>
    <w:rsid w:val="008766F4"/>
    <w:rsid w:val="00877E1C"/>
    <w:rsid w:val="008809FB"/>
    <w:rsid w:val="00880B2A"/>
    <w:rsid w:val="00880F21"/>
    <w:rsid w:val="008817A7"/>
    <w:rsid w:val="00881E69"/>
    <w:rsid w:val="00881F96"/>
    <w:rsid w:val="00882C66"/>
    <w:rsid w:val="00882CA1"/>
    <w:rsid w:val="00883167"/>
    <w:rsid w:val="00884594"/>
    <w:rsid w:val="0088480F"/>
    <w:rsid w:val="0088529D"/>
    <w:rsid w:val="00885CF6"/>
    <w:rsid w:val="00887020"/>
    <w:rsid w:val="008879F2"/>
    <w:rsid w:val="00887D97"/>
    <w:rsid w:val="00890549"/>
    <w:rsid w:val="0089094F"/>
    <w:rsid w:val="00891E19"/>
    <w:rsid w:val="00891E22"/>
    <w:rsid w:val="008922F8"/>
    <w:rsid w:val="00892A2D"/>
    <w:rsid w:val="00892DB3"/>
    <w:rsid w:val="0089322C"/>
    <w:rsid w:val="00893896"/>
    <w:rsid w:val="00893B9C"/>
    <w:rsid w:val="00894266"/>
    <w:rsid w:val="00894B9E"/>
    <w:rsid w:val="00894FBD"/>
    <w:rsid w:val="00895265"/>
    <w:rsid w:val="00895570"/>
    <w:rsid w:val="0089588D"/>
    <w:rsid w:val="00896139"/>
    <w:rsid w:val="008961A5"/>
    <w:rsid w:val="00897051"/>
    <w:rsid w:val="00897D5A"/>
    <w:rsid w:val="008A0B10"/>
    <w:rsid w:val="008A0DB8"/>
    <w:rsid w:val="008A0F7F"/>
    <w:rsid w:val="008A13A0"/>
    <w:rsid w:val="008A3236"/>
    <w:rsid w:val="008A474D"/>
    <w:rsid w:val="008A486E"/>
    <w:rsid w:val="008A49B3"/>
    <w:rsid w:val="008A65D2"/>
    <w:rsid w:val="008A7369"/>
    <w:rsid w:val="008A780D"/>
    <w:rsid w:val="008A7EE2"/>
    <w:rsid w:val="008B0560"/>
    <w:rsid w:val="008B0875"/>
    <w:rsid w:val="008B1058"/>
    <w:rsid w:val="008B1536"/>
    <w:rsid w:val="008B2825"/>
    <w:rsid w:val="008B3522"/>
    <w:rsid w:val="008B3AD5"/>
    <w:rsid w:val="008B4D31"/>
    <w:rsid w:val="008B4EA0"/>
    <w:rsid w:val="008B5C98"/>
    <w:rsid w:val="008B689C"/>
    <w:rsid w:val="008C0F15"/>
    <w:rsid w:val="008C138F"/>
    <w:rsid w:val="008C1D62"/>
    <w:rsid w:val="008C226D"/>
    <w:rsid w:val="008C2612"/>
    <w:rsid w:val="008C29A1"/>
    <w:rsid w:val="008C364A"/>
    <w:rsid w:val="008C387F"/>
    <w:rsid w:val="008C3B2C"/>
    <w:rsid w:val="008C3FC2"/>
    <w:rsid w:val="008C4760"/>
    <w:rsid w:val="008C59F7"/>
    <w:rsid w:val="008C5AE4"/>
    <w:rsid w:val="008C6058"/>
    <w:rsid w:val="008C7524"/>
    <w:rsid w:val="008D11EB"/>
    <w:rsid w:val="008D1246"/>
    <w:rsid w:val="008D22F1"/>
    <w:rsid w:val="008D283F"/>
    <w:rsid w:val="008D2DEE"/>
    <w:rsid w:val="008D37DD"/>
    <w:rsid w:val="008D3DA1"/>
    <w:rsid w:val="008D4057"/>
    <w:rsid w:val="008D51A1"/>
    <w:rsid w:val="008D65F1"/>
    <w:rsid w:val="008D7FCD"/>
    <w:rsid w:val="008E187A"/>
    <w:rsid w:val="008E1AD5"/>
    <w:rsid w:val="008E1F97"/>
    <w:rsid w:val="008E37E2"/>
    <w:rsid w:val="008E5B2C"/>
    <w:rsid w:val="008E62B4"/>
    <w:rsid w:val="008E6B92"/>
    <w:rsid w:val="008E6DC7"/>
    <w:rsid w:val="008E761E"/>
    <w:rsid w:val="008E7A47"/>
    <w:rsid w:val="008F110E"/>
    <w:rsid w:val="008F2312"/>
    <w:rsid w:val="008F23C4"/>
    <w:rsid w:val="008F2DFC"/>
    <w:rsid w:val="008F3FE0"/>
    <w:rsid w:val="008F4A07"/>
    <w:rsid w:val="008F5015"/>
    <w:rsid w:val="008F71DC"/>
    <w:rsid w:val="008F7423"/>
    <w:rsid w:val="008F7BC6"/>
    <w:rsid w:val="00900430"/>
    <w:rsid w:val="00900662"/>
    <w:rsid w:val="00901CD0"/>
    <w:rsid w:val="00903458"/>
    <w:rsid w:val="00903A2A"/>
    <w:rsid w:val="00904FB4"/>
    <w:rsid w:val="009053A9"/>
    <w:rsid w:val="00906AD9"/>
    <w:rsid w:val="00907DB5"/>
    <w:rsid w:val="009103D0"/>
    <w:rsid w:val="009105F6"/>
    <w:rsid w:val="00910BD8"/>
    <w:rsid w:val="00911209"/>
    <w:rsid w:val="009120C3"/>
    <w:rsid w:val="0091300A"/>
    <w:rsid w:val="0091423C"/>
    <w:rsid w:val="009143D3"/>
    <w:rsid w:val="009149A0"/>
    <w:rsid w:val="00914D90"/>
    <w:rsid w:val="00914DAB"/>
    <w:rsid w:val="00914FDE"/>
    <w:rsid w:val="00915C58"/>
    <w:rsid w:val="0091737E"/>
    <w:rsid w:val="00917477"/>
    <w:rsid w:val="00917B61"/>
    <w:rsid w:val="00917EE8"/>
    <w:rsid w:val="009206B8"/>
    <w:rsid w:val="00920903"/>
    <w:rsid w:val="00920B19"/>
    <w:rsid w:val="00920D02"/>
    <w:rsid w:val="00921997"/>
    <w:rsid w:val="009225C0"/>
    <w:rsid w:val="00923A5A"/>
    <w:rsid w:val="00923A79"/>
    <w:rsid w:val="00924222"/>
    <w:rsid w:val="00924492"/>
    <w:rsid w:val="00924597"/>
    <w:rsid w:val="009252BF"/>
    <w:rsid w:val="009256E9"/>
    <w:rsid w:val="00925D5D"/>
    <w:rsid w:val="009274EF"/>
    <w:rsid w:val="009276C2"/>
    <w:rsid w:val="00931B9D"/>
    <w:rsid w:val="009322AD"/>
    <w:rsid w:val="009324D5"/>
    <w:rsid w:val="0093305D"/>
    <w:rsid w:val="0093311C"/>
    <w:rsid w:val="009338BD"/>
    <w:rsid w:val="00933EFB"/>
    <w:rsid w:val="00933F72"/>
    <w:rsid w:val="00934377"/>
    <w:rsid w:val="009352F1"/>
    <w:rsid w:val="00935B74"/>
    <w:rsid w:val="00936976"/>
    <w:rsid w:val="009371C3"/>
    <w:rsid w:val="00937368"/>
    <w:rsid w:val="00937647"/>
    <w:rsid w:val="009406BE"/>
    <w:rsid w:val="00940C32"/>
    <w:rsid w:val="0094117F"/>
    <w:rsid w:val="00941391"/>
    <w:rsid w:val="009417C0"/>
    <w:rsid w:val="00941D6B"/>
    <w:rsid w:val="0094221A"/>
    <w:rsid w:val="00942DFF"/>
    <w:rsid w:val="0094362F"/>
    <w:rsid w:val="00943C98"/>
    <w:rsid w:val="009440CE"/>
    <w:rsid w:val="0094420B"/>
    <w:rsid w:val="00944625"/>
    <w:rsid w:val="009447F7"/>
    <w:rsid w:val="009448AB"/>
    <w:rsid w:val="009451D1"/>
    <w:rsid w:val="00945AB7"/>
    <w:rsid w:val="00945BE5"/>
    <w:rsid w:val="00946CC9"/>
    <w:rsid w:val="00946FBC"/>
    <w:rsid w:val="00947D4E"/>
    <w:rsid w:val="0095126E"/>
    <w:rsid w:val="0095318F"/>
    <w:rsid w:val="009534B4"/>
    <w:rsid w:val="0095513C"/>
    <w:rsid w:val="009558B7"/>
    <w:rsid w:val="00955904"/>
    <w:rsid w:val="00955991"/>
    <w:rsid w:val="0095694D"/>
    <w:rsid w:val="00956DE8"/>
    <w:rsid w:val="009576A2"/>
    <w:rsid w:val="0095789D"/>
    <w:rsid w:val="00957AB1"/>
    <w:rsid w:val="00960BA3"/>
    <w:rsid w:val="00960D83"/>
    <w:rsid w:val="00960E48"/>
    <w:rsid w:val="009610B5"/>
    <w:rsid w:val="00961C13"/>
    <w:rsid w:val="00962660"/>
    <w:rsid w:val="009626FC"/>
    <w:rsid w:val="009633F3"/>
    <w:rsid w:val="0096387B"/>
    <w:rsid w:val="00963AEA"/>
    <w:rsid w:val="00964360"/>
    <w:rsid w:val="009654B3"/>
    <w:rsid w:val="009657E2"/>
    <w:rsid w:val="00965F32"/>
    <w:rsid w:val="00967401"/>
    <w:rsid w:val="00967ADA"/>
    <w:rsid w:val="00971A29"/>
    <w:rsid w:val="00971DB2"/>
    <w:rsid w:val="00972332"/>
    <w:rsid w:val="00972F40"/>
    <w:rsid w:val="00973904"/>
    <w:rsid w:val="00973A9F"/>
    <w:rsid w:val="00973EAC"/>
    <w:rsid w:val="00974086"/>
    <w:rsid w:val="00974151"/>
    <w:rsid w:val="0097440A"/>
    <w:rsid w:val="009755C5"/>
    <w:rsid w:val="00976DC9"/>
    <w:rsid w:val="00976F66"/>
    <w:rsid w:val="00977460"/>
    <w:rsid w:val="00980255"/>
    <w:rsid w:val="00980759"/>
    <w:rsid w:val="009813B3"/>
    <w:rsid w:val="00981897"/>
    <w:rsid w:val="00981FF6"/>
    <w:rsid w:val="00982382"/>
    <w:rsid w:val="00982867"/>
    <w:rsid w:val="009828BD"/>
    <w:rsid w:val="00982D51"/>
    <w:rsid w:val="00983454"/>
    <w:rsid w:val="0098393E"/>
    <w:rsid w:val="0098398C"/>
    <w:rsid w:val="00984A25"/>
    <w:rsid w:val="009854F9"/>
    <w:rsid w:val="009859B3"/>
    <w:rsid w:val="0099033A"/>
    <w:rsid w:val="0099037D"/>
    <w:rsid w:val="00990A58"/>
    <w:rsid w:val="00990B40"/>
    <w:rsid w:val="00990C09"/>
    <w:rsid w:val="00991166"/>
    <w:rsid w:val="00992672"/>
    <w:rsid w:val="00992BD9"/>
    <w:rsid w:val="00992ED7"/>
    <w:rsid w:val="00994BFD"/>
    <w:rsid w:val="00997673"/>
    <w:rsid w:val="009A027A"/>
    <w:rsid w:val="009A0C1B"/>
    <w:rsid w:val="009A0CE1"/>
    <w:rsid w:val="009A193C"/>
    <w:rsid w:val="009A1D82"/>
    <w:rsid w:val="009A2AAF"/>
    <w:rsid w:val="009A2F87"/>
    <w:rsid w:val="009A4200"/>
    <w:rsid w:val="009A5384"/>
    <w:rsid w:val="009A56FE"/>
    <w:rsid w:val="009A593F"/>
    <w:rsid w:val="009A5AD4"/>
    <w:rsid w:val="009A5C8C"/>
    <w:rsid w:val="009A5CF1"/>
    <w:rsid w:val="009A5D4D"/>
    <w:rsid w:val="009A7359"/>
    <w:rsid w:val="009A7668"/>
    <w:rsid w:val="009A795F"/>
    <w:rsid w:val="009B01F5"/>
    <w:rsid w:val="009B0997"/>
    <w:rsid w:val="009B164F"/>
    <w:rsid w:val="009B1871"/>
    <w:rsid w:val="009B1A10"/>
    <w:rsid w:val="009B2A4C"/>
    <w:rsid w:val="009B3231"/>
    <w:rsid w:val="009B4C4E"/>
    <w:rsid w:val="009B525D"/>
    <w:rsid w:val="009B7125"/>
    <w:rsid w:val="009B7207"/>
    <w:rsid w:val="009C01DD"/>
    <w:rsid w:val="009C065C"/>
    <w:rsid w:val="009C0D50"/>
    <w:rsid w:val="009C0E55"/>
    <w:rsid w:val="009C1368"/>
    <w:rsid w:val="009C149C"/>
    <w:rsid w:val="009C2443"/>
    <w:rsid w:val="009C2CC3"/>
    <w:rsid w:val="009C2F63"/>
    <w:rsid w:val="009C34C7"/>
    <w:rsid w:val="009C3D20"/>
    <w:rsid w:val="009C529E"/>
    <w:rsid w:val="009C5635"/>
    <w:rsid w:val="009C5BB8"/>
    <w:rsid w:val="009C5BCF"/>
    <w:rsid w:val="009C682B"/>
    <w:rsid w:val="009C6CA4"/>
    <w:rsid w:val="009C74CE"/>
    <w:rsid w:val="009C7ACA"/>
    <w:rsid w:val="009D0D18"/>
    <w:rsid w:val="009D0EA1"/>
    <w:rsid w:val="009D131A"/>
    <w:rsid w:val="009D17BF"/>
    <w:rsid w:val="009D186F"/>
    <w:rsid w:val="009D23FD"/>
    <w:rsid w:val="009D2F68"/>
    <w:rsid w:val="009D454F"/>
    <w:rsid w:val="009D45B2"/>
    <w:rsid w:val="009D4C7F"/>
    <w:rsid w:val="009D5010"/>
    <w:rsid w:val="009D58DE"/>
    <w:rsid w:val="009D6E54"/>
    <w:rsid w:val="009D72CF"/>
    <w:rsid w:val="009E02B1"/>
    <w:rsid w:val="009E03AA"/>
    <w:rsid w:val="009E0B93"/>
    <w:rsid w:val="009E0C4C"/>
    <w:rsid w:val="009E1052"/>
    <w:rsid w:val="009E14F3"/>
    <w:rsid w:val="009E1E52"/>
    <w:rsid w:val="009E3078"/>
    <w:rsid w:val="009E3485"/>
    <w:rsid w:val="009E34C8"/>
    <w:rsid w:val="009E368A"/>
    <w:rsid w:val="009E3F1C"/>
    <w:rsid w:val="009E45DB"/>
    <w:rsid w:val="009E4B6B"/>
    <w:rsid w:val="009E4FB3"/>
    <w:rsid w:val="009E5BC5"/>
    <w:rsid w:val="009E636C"/>
    <w:rsid w:val="009E6AAD"/>
    <w:rsid w:val="009E6CDC"/>
    <w:rsid w:val="009E74F7"/>
    <w:rsid w:val="009F0204"/>
    <w:rsid w:val="009F03AB"/>
    <w:rsid w:val="009F0491"/>
    <w:rsid w:val="009F10B9"/>
    <w:rsid w:val="009F2084"/>
    <w:rsid w:val="009F251C"/>
    <w:rsid w:val="009F3DA3"/>
    <w:rsid w:val="009F407B"/>
    <w:rsid w:val="009F4341"/>
    <w:rsid w:val="009F4FF0"/>
    <w:rsid w:val="009F7BD7"/>
    <w:rsid w:val="00A0045D"/>
    <w:rsid w:val="00A00970"/>
    <w:rsid w:val="00A00E78"/>
    <w:rsid w:val="00A01CB1"/>
    <w:rsid w:val="00A01FF7"/>
    <w:rsid w:val="00A02907"/>
    <w:rsid w:val="00A02F25"/>
    <w:rsid w:val="00A03043"/>
    <w:rsid w:val="00A03ABA"/>
    <w:rsid w:val="00A03E21"/>
    <w:rsid w:val="00A03FE4"/>
    <w:rsid w:val="00A047E9"/>
    <w:rsid w:val="00A04FE5"/>
    <w:rsid w:val="00A0503D"/>
    <w:rsid w:val="00A057A4"/>
    <w:rsid w:val="00A0678D"/>
    <w:rsid w:val="00A06E33"/>
    <w:rsid w:val="00A076C3"/>
    <w:rsid w:val="00A07EE5"/>
    <w:rsid w:val="00A1050C"/>
    <w:rsid w:val="00A12258"/>
    <w:rsid w:val="00A1302B"/>
    <w:rsid w:val="00A13B03"/>
    <w:rsid w:val="00A14D40"/>
    <w:rsid w:val="00A16068"/>
    <w:rsid w:val="00A160CF"/>
    <w:rsid w:val="00A216D0"/>
    <w:rsid w:val="00A22673"/>
    <w:rsid w:val="00A24081"/>
    <w:rsid w:val="00A240E6"/>
    <w:rsid w:val="00A24B12"/>
    <w:rsid w:val="00A253B5"/>
    <w:rsid w:val="00A257B5"/>
    <w:rsid w:val="00A25900"/>
    <w:rsid w:val="00A25AC4"/>
    <w:rsid w:val="00A26468"/>
    <w:rsid w:val="00A2753C"/>
    <w:rsid w:val="00A27FE6"/>
    <w:rsid w:val="00A305DA"/>
    <w:rsid w:val="00A305F2"/>
    <w:rsid w:val="00A31E41"/>
    <w:rsid w:val="00A31F41"/>
    <w:rsid w:val="00A323E3"/>
    <w:rsid w:val="00A32750"/>
    <w:rsid w:val="00A33665"/>
    <w:rsid w:val="00A34C70"/>
    <w:rsid w:val="00A352F1"/>
    <w:rsid w:val="00A35D15"/>
    <w:rsid w:val="00A36038"/>
    <w:rsid w:val="00A3615F"/>
    <w:rsid w:val="00A3730B"/>
    <w:rsid w:val="00A37DA6"/>
    <w:rsid w:val="00A4014B"/>
    <w:rsid w:val="00A40B9C"/>
    <w:rsid w:val="00A40D8B"/>
    <w:rsid w:val="00A41226"/>
    <w:rsid w:val="00A43CA8"/>
    <w:rsid w:val="00A464D9"/>
    <w:rsid w:val="00A46C3C"/>
    <w:rsid w:val="00A47261"/>
    <w:rsid w:val="00A47C52"/>
    <w:rsid w:val="00A47EA5"/>
    <w:rsid w:val="00A50086"/>
    <w:rsid w:val="00A50D58"/>
    <w:rsid w:val="00A51A80"/>
    <w:rsid w:val="00A51F0E"/>
    <w:rsid w:val="00A5309C"/>
    <w:rsid w:val="00A536CA"/>
    <w:rsid w:val="00A53F68"/>
    <w:rsid w:val="00A53F9A"/>
    <w:rsid w:val="00A5492A"/>
    <w:rsid w:val="00A5596B"/>
    <w:rsid w:val="00A55E73"/>
    <w:rsid w:val="00A56154"/>
    <w:rsid w:val="00A5627F"/>
    <w:rsid w:val="00A57259"/>
    <w:rsid w:val="00A60605"/>
    <w:rsid w:val="00A612CB"/>
    <w:rsid w:val="00A61A83"/>
    <w:rsid w:val="00A61BD9"/>
    <w:rsid w:val="00A63218"/>
    <w:rsid w:val="00A6358F"/>
    <w:rsid w:val="00A63C49"/>
    <w:rsid w:val="00A643FB"/>
    <w:rsid w:val="00A646A1"/>
    <w:rsid w:val="00A64CD8"/>
    <w:rsid w:val="00A64E6D"/>
    <w:rsid w:val="00A655A4"/>
    <w:rsid w:val="00A670FB"/>
    <w:rsid w:val="00A6712F"/>
    <w:rsid w:val="00A67AC3"/>
    <w:rsid w:val="00A703C0"/>
    <w:rsid w:val="00A705E0"/>
    <w:rsid w:val="00A708EC"/>
    <w:rsid w:val="00A71B66"/>
    <w:rsid w:val="00A71ED8"/>
    <w:rsid w:val="00A7213D"/>
    <w:rsid w:val="00A73545"/>
    <w:rsid w:val="00A73AA0"/>
    <w:rsid w:val="00A747D7"/>
    <w:rsid w:val="00A755DB"/>
    <w:rsid w:val="00A76593"/>
    <w:rsid w:val="00A770CE"/>
    <w:rsid w:val="00A77298"/>
    <w:rsid w:val="00A807B5"/>
    <w:rsid w:val="00A82365"/>
    <w:rsid w:val="00A83140"/>
    <w:rsid w:val="00A834CD"/>
    <w:rsid w:val="00A84349"/>
    <w:rsid w:val="00A84433"/>
    <w:rsid w:val="00A84F67"/>
    <w:rsid w:val="00A86357"/>
    <w:rsid w:val="00A86473"/>
    <w:rsid w:val="00A876DE"/>
    <w:rsid w:val="00A91AAF"/>
    <w:rsid w:val="00A92259"/>
    <w:rsid w:val="00A9228E"/>
    <w:rsid w:val="00A934FB"/>
    <w:rsid w:val="00A9373D"/>
    <w:rsid w:val="00A93D37"/>
    <w:rsid w:val="00A94F7A"/>
    <w:rsid w:val="00A950F3"/>
    <w:rsid w:val="00A96C38"/>
    <w:rsid w:val="00A97817"/>
    <w:rsid w:val="00AA0269"/>
    <w:rsid w:val="00AA0363"/>
    <w:rsid w:val="00AA0877"/>
    <w:rsid w:val="00AA249E"/>
    <w:rsid w:val="00AA2D17"/>
    <w:rsid w:val="00AA380C"/>
    <w:rsid w:val="00AA4314"/>
    <w:rsid w:val="00AA4F03"/>
    <w:rsid w:val="00AA51ED"/>
    <w:rsid w:val="00AA56FF"/>
    <w:rsid w:val="00AA571C"/>
    <w:rsid w:val="00AA5B0F"/>
    <w:rsid w:val="00AA61D2"/>
    <w:rsid w:val="00AA7D32"/>
    <w:rsid w:val="00AB15BF"/>
    <w:rsid w:val="00AB294F"/>
    <w:rsid w:val="00AB2A87"/>
    <w:rsid w:val="00AB36BB"/>
    <w:rsid w:val="00AB3A2B"/>
    <w:rsid w:val="00AB3C5D"/>
    <w:rsid w:val="00AB3FD6"/>
    <w:rsid w:val="00AB5066"/>
    <w:rsid w:val="00AB521A"/>
    <w:rsid w:val="00AB7204"/>
    <w:rsid w:val="00AB7B11"/>
    <w:rsid w:val="00AC11D6"/>
    <w:rsid w:val="00AC3651"/>
    <w:rsid w:val="00AC37C9"/>
    <w:rsid w:val="00AC471C"/>
    <w:rsid w:val="00AC48BD"/>
    <w:rsid w:val="00AC5A2A"/>
    <w:rsid w:val="00AC5EDB"/>
    <w:rsid w:val="00AC6B0C"/>
    <w:rsid w:val="00AC735F"/>
    <w:rsid w:val="00AD01E6"/>
    <w:rsid w:val="00AD0540"/>
    <w:rsid w:val="00AD06E7"/>
    <w:rsid w:val="00AD12B8"/>
    <w:rsid w:val="00AD13A0"/>
    <w:rsid w:val="00AD35A5"/>
    <w:rsid w:val="00AD414E"/>
    <w:rsid w:val="00AD416C"/>
    <w:rsid w:val="00AD4CB1"/>
    <w:rsid w:val="00AD4CD6"/>
    <w:rsid w:val="00AD595C"/>
    <w:rsid w:val="00AD6EB0"/>
    <w:rsid w:val="00AD7257"/>
    <w:rsid w:val="00AD7668"/>
    <w:rsid w:val="00AE0FF8"/>
    <w:rsid w:val="00AE3394"/>
    <w:rsid w:val="00AE3949"/>
    <w:rsid w:val="00AE3E57"/>
    <w:rsid w:val="00AE430F"/>
    <w:rsid w:val="00AE468D"/>
    <w:rsid w:val="00AE5054"/>
    <w:rsid w:val="00AE5341"/>
    <w:rsid w:val="00AE54BE"/>
    <w:rsid w:val="00AE5B19"/>
    <w:rsid w:val="00AE714C"/>
    <w:rsid w:val="00AF1F44"/>
    <w:rsid w:val="00AF2AF3"/>
    <w:rsid w:val="00AF470E"/>
    <w:rsid w:val="00AF4E5E"/>
    <w:rsid w:val="00AF5A81"/>
    <w:rsid w:val="00AF5C40"/>
    <w:rsid w:val="00AF61BD"/>
    <w:rsid w:val="00AF628B"/>
    <w:rsid w:val="00AF642E"/>
    <w:rsid w:val="00AF65B2"/>
    <w:rsid w:val="00AF6E54"/>
    <w:rsid w:val="00B008EC"/>
    <w:rsid w:val="00B00D26"/>
    <w:rsid w:val="00B0134C"/>
    <w:rsid w:val="00B01C26"/>
    <w:rsid w:val="00B01CB4"/>
    <w:rsid w:val="00B01D0B"/>
    <w:rsid w:val="00B02355"/>
    <w:rsid w:val="00B02722"/>
    <w:rsid w:val="00B02AFC"/>
    <w:rsid w:val="00B03419"/>
    <w:rsid w:val="00B036C0"/>
    <w:rsid w:val="00B0415D"/>
    <w:rsid w:val="00B050BE"/>
    <w:rsid w:val="00B05919"/>
    <w:rsid w:val="00B068B0"/>
    <w:rsid w:val="00B06C4F"/>
    <w:rsid w:val="00B077F4"/>
    <w:rsid w:val="00B104FC"/>
    <w:rsid w:val="00B10D4E"/>
    <w:rsid w:val="00B11145"/>
    <w:rsid w:val="00B1208E"/>
    <w:rsid w:val="00B122DF"/>
    <w:rsid w:val="00B12C33"/>
    <w:rsid w:val="00B12D70"/>
    <w:rsid w:val="00B13F74"/>
    <w:rsid w:val="00B15646"/>
    <w:rsid w:val="00B16206"/>
    <w:rsid w:val="00B16461"/>
    <w:rsid w:val="00B16DDD"/>
    <w:rsid w:val="00B17D11"/>
    <w:rsid w:val="00B20659"/>
    <w:rsid w:val="00B2100F"/>
    <w:rsid w:val="00B21DDB"/>
    <w:rsid w:val="00B2331D"/>
    <w:rsid w:val="00B24D1D"/>
    <w:rsid w:val="00B24DEE"/>
    <w:rsid w:val="00B266CE"/>
    <w:rsid w:val="00B3007B"/>
    <w:rsid w:val="00B31877"/>
    <w:rsid w:val="00B333E2"/>
    <w:rsid w:val="00B33607"/>
    <w:rsid w:val="00B35757"/>
    <w:rsid w:val="00B3673D"/>
    <w:rsid w:val="00B401F2"/>
    <w:rsid w:val="00B409D5"/>
    <w:rsid w:val="00B40A15"/>
    <w:rsid w:val="00B41E9B"/>
    <w:rsid w:val="00B43706"/>
    <w:rsid w:val="00B43C87"/>
    <w:rsid w:val="00B440C3"/>
    <w:rsid w:val="00B4433C"/>
    <w:rsid w:val="00B4491B"/>
    <w:rsid w:val="00B45C7C"/>
    <w:rsid w:val="00B46C0A"/>
    <w:rsid w:val="00B47436"/>
    <w:rsid w:val="00B50B32"/>
    <w:rsid w:val="00B50D94"/>
    <w:rsid w:val="00B518F0"/>
    <w:rsid w:val="00B51BCA"/>
    <w:rsid w:val="00B51E9E"/>
    <w:rsid w:val="00B52BBC"/>
    <w:rsid w:val="00B5354E"/>
    <w:rsid w:val="00B5363F"/>
    <w:rsid w:val="00B536EE"/>
    <w:rsid w:val="00B53919"/>
    <w:rsid w:val="00B53EDE"/>
    <w:rsid w:val="00B54855"/>
    <w:rsid w:val="00B5562F"/>
    <w:rsid w:val="00B5631A"/>
    <w:rsid w:val="00B56E86"/>
    <w:rsid w:val="00B605F6"/>
    <w:rsid w:val="00B60671"/>
    <w:rsid w:val="00B60E23"/>
    <w:rsid w:val="00B6146E"/>
    <w:rsid w:val="00B61751"/>
    <w:rsid w:val="00B61D3B"/>
    <w:rsid w:val="00B632B4"/>
    <w:rsid w:val="00B6332C"/>
    <w:rsid w:val="00B64EAA"/>
    <w:rsid w:val="00B66958"/>
    <w:rsid w:val="00B67457"/>
    <w:rsid w:val="00B677BC"/>
    <w:rsid w:val="00B67CA5"/>
    <w:rsid w:val="00B70C5E"/>
    <w:rsid w:val="00B712A7"/>
    <w:rsid w:val="00B71728"/>
    <w:rsid w:val="00B71A7F"/>
    <w:rsid w:val="00B72795"/>
    <w:rsid w:val="00B7487B"/>
    <w:rsid w:val="00B75569"/>
    <w:rsid w:val="00B76106"/>
    <w:rsid w:val="00B769C3"/>
    <w:rsid w:val="00B76F1F"/>
    <w:rsid w:val="00B77A65"/>
    <w:rsid w:val="00B80405"/>
    <w:rsid w:val="00B809D7"/>
    <w:rsid w:val="00B81193"/>
    <w:rsid w:val="00B817D9"/>
    <w:rsid w:val="00B82C22"/>
    <w:rsid w:val="00B8471E"/>
    <w:rsid w:val="00B848C9"/>
    <w:rsid w:val="00B84905"/>
    <w:rsid w:val="00B85292"/>
    <w:rsid w:val="00B85AB5"/>
    <w:rsid w:val="00B86011"/>
    <w:rsid w:val="00B875F6"/>
    <w:rsid w:val="00B87994"/>
    <w:rsid w:val="00B87B29"/>
    <w:rsid w:val="00B90792"/>
    <w:rsid w:val="00B91894"/>
    <w:rsid w:val="00B91D2D"/>
    <w:rsid w:val="00B92EDC"/>
    <w:rsid w:val="00B93B49"/>
    <w:rsid w:val="00B93E6B"/>
    <w:rsid w:val="00B9405E"/>
    <w:rsid w:val="00B9418F"/>
    <w:rsid w:val="00B947A5"/>
    <w:rsid w:val="00B94A6C"/>
    <w:rsid w:val="00B9559C"/>
    <w:rsid w:val="00B956FE"/>
    <w:rsid w:val="00B95C66"/>
    <w:rsid w:val="00B95CD6"/>
    <w:rsid w:val="00B9652A"/>
    <w:rsid w:val="00B96C04"/>
    <w:rsid w:val="00B9735F"/>
    <w:rsid w:val="00B97EB9"/>
    <w:rsid w:val="00BA0E59"/>
    <w:rsid w:val="00BA13F7"/>
    <w:rsid w:val="00BA216A"/>
    <w:rsid w:val="00BA2A94"/>
    <w:rsid w:val="00BA2CEA"/>
    <w:rsid w:val="00BA3B09"/>
    <w:rsid w:val="00BA4905"/>
    <w:rsid w:val="00BA54B5"/>
    <w:rsid w:val="00BA6BEB"/>
    <w:rsid w:val="00BA6ED3"/>
    <w:rsid w:val="00BA7320"/>
    <w:rsid w:val="00BA7607"/>
    <w:rsid w:val="00BA79F8"/>
    <w:rsid w:val="00BB166B"/>
    <w:rsid w:val="00BB16E7"/>
    <w:rsid w:val="00BB461B"/>
    <w:rsid w:val="00BB6853"/>
    <w:rsid w:val="00BB7486"/>
    <w:rsid w:val="00BB7FD6"/>
    <w:rsid w:val="00BC0B2E"/>
    <w:rsid w:val="00BC29EC"/>
    <w:rsid w:val="00BC3564"/>
    <w:rsid w:val="00BC3BAB"/>
    <w:rsid w:val="00BC41C6"/>
    <w:rsid w:val="00BC44F1"/>
    <w:rsid w:val="00BC5F03"/>
    <w:rsid w:val="00BC63FD"/>
    <w:rsid w:val="00BC6B49"/>
    <w:rsid w:val="00BC719B"/>
    <w:rsid w:val="00BC7867"/>
    <w:rsid w:val="00BC7E1A"/>
    <w:rsid w:val="00BD002C"/>
    <w:rsid w:val="00BD262C"/>
    <w:rsid w:val="00BD2763"/>
    <w:rsid w:val="00BD29E1"/>
    <w:rsid w:val="00BD32A6"/>
    <w:rsid w:val="00BD3A19"/>
    <w:rsid w:val="00BD4854"/>
    <w:rsid w:val="00BD5C6F"/>
    <w:rsid w:val="00BD7072"/>
    <w:rsid w:val="00BD7742"/>
    <w:rsid w:val="00BD7AC4"/>
    <w:rsid w:val="00BD7FD4"/>
    <w:rsid w:val="00BE0A12"/>
    <w:rsid w:val="00BE23FB"/>
    <w:rsid w:val="00BE243B"/>
    <w:rsid w:val="00BE263C"/>
    <w:rsid w:val="00BE373D"/>
    <w:rsid w:val="00BE3EBF"/>
    <w:rsid w:val="00BE4862"/>
    <w:rsid w:val="00BE48FB"/>
    <w:rsid w:val="00BE4D2B"/>
    <w:rsid w:val="00BE4FC3"/>
    <w:rsid w:val="00BE5740"/>
    <w:rsid w:val="00BE6997"/>
    <w:rsid w:val="00BE7BF1"/>
    <w:rsid w:val="00BF0146"/>
    <w:rsid w:val="00BF0B9B"/>
    <w:rsid w:val="00BF146F"/>
    <w:rsid w:val="00BF15DF"/>
    <w:rsid w:val="00BF2E72"/>
    <w:rsid w:val="00BF2FB0"/>
    <w:rsid w:val="00BF49D0"/>
    <w:rsid w:val="00BF4A1C"/>
    <w:rsid w:val="00BF4E1C"/>
    <w:rsid w:val="00BF4F5D"/>
    <w:rsid w:val="00BF503A"/>
    <w:rsid w:val="00BF5588"/>
    <w:rsid w:val="00BF5784"/>
    <w:rsid w:val="00BF5A60"/>
    <w:rsid w:val="00BF5C1F"/>
    <w:rsid w:val="00BF63F0"/>
    <w:rsid w:val="00BF7498"/>
    <w:rsid w:val="00C00626"/>
    <w:rsid w:val="00C00686"/>
    <w:rsid w:val="00C01CAC"/>
    <w:rsid w:val="00C0271C"/>
    <w:rsid w:val="00C036F4"/>
    <w:rsid w:val="00C04080"/>
    <w:rsid w:val="00C04A39"/>
    <w:rsid w:val="00C04DE4"/>
    <w:rsid w:val="00C055FC"/>
    <w:rsid w:val="00C06AAC"/>
    <w:rsid w:val="00C07F5E"/>
    <w:rsid w:val="00C101EE"/>
    <w:rsid w:val="00C10D15"/>
    <w:rsid w:val="00C11EED"/>
    <w:rsid w:val="00C12278"/>
    <w:rsid w:val="00C12FE5"/>
    <w:rsid w:val="00C1348F"/>
    <w:rsid w:val="00C13964"/>
    <w:rsid w:val="00C1471F"/>
    <w:rsid w:val="00C149E9"/>
    <w:rsid w:val="00C156DC"/>
    <w:rsid w:val="00C166DF"/>
    <w:rsid w:val="00C16861"/>
    <w:rsid w:val="00C16B21"/>
    <w:rsid w:val="00C17AD3"/>
    <w:rsid w:val="00C20555"/>
    <w:rsid w:val="00C206A7"/>
    <w:rsid w:val="00C21B73"/>
    <w:rsid w:val="00C21DFC"/>
    <w:rsid w:val="00C21ED6"/>
    <w:rsid w:val="00C23D2D"/>
    <w:rsid w:val="00C23E7D"/>
    <w:rsid w:val="00C24A33"/>
    <w:rsid w:val="00C267C1"/>
    <w:rsid w:val="00C26957"/>
    <w:rsid w:val="00C27878"/>
    <w:rsid w:val="00C27BED"/>
    <w:rsid w:val="00C27D5E"/>
    <w:rsid w:val="00C27D93"/>
    <w:rsid w:val="00C27EBC"/>
    <w:rsid w:val="00C30A0B"/>
    <w:rsid w:val="00C30E7F"/>
    <w:rsid w:val="00C3174D"/>
    <w:rsid w:val="00C33C6B"/>
    <w:rsid w:val="00C33CAC"/>
    <w:rsid w:val="00C34045"/>
    <w:rsid w:val="00C34692"/>
    <w:rsid w:val="00C34CD4"/>
    <w:rsid w:val="00C35395"/>
    <w:rsid w:val="00C3681F"/>
    <w:rsid w:val="00C37329"/>
    <w:rsid w:val="00C4119C"/>
    <w:rsid w:val="00C41DCC"/>
    <w:rsid w:val="00C42051"/>
    <w:rsid w:val="00C42E17"/>
    <w:rsid w:val="00C440BB"/>
    <w:rsid w:val="00C45F64"/>
    <w:rsid w:val="00C464C7"/>
    <w:rsid w:val="00C46DFB"/>
    <w:rsid w:val="00C47B10"/>
    <w:rsid w:val="00C47F81"/>
    <w:rsid w:val="00C502D5"/>
    <w:rsid w:val="00C50A1F"/>
    <w:rsid w:val="00C51180"/>
    <w:rsid w:val="00C519E8"/>
    <w:rsid w:val="00C51BB9"/>
    <w:rsid w:val="00C51D97"/>
    <w:rsid w:val="00C52079"/>
    <w:rsid w:val="00C52632"/>
    <w:rsid w:val="00C546F9"/>
    <w:rsid w:val="00C5596D"/>
    <w:rsid w:val="00C568E3"/>
    <w:rsid w:val="00C57FF1"/>
    <w:rsid w:val="00C605F7"/>
    <w:rsid w:val="00C60884"/>
    <w:rsid w:val="00C61031"/>
    <w:rsid w:val="00C61B0E"/>
    <w:rsid w:val="00C61BC2"/>
    <w:rsid w:val="00C61ED7"/>
    <w:rsid w:val="00C62DA9"/>
    <w:rsid w:val="00C63902"/>
    <w:rsid w:val="00C63DCA"/>
    <w:rsid w:val="00C6405A"/>
    <w:rsid w:val="00C651F4"/>
    <w:rsid w:val="00C653AE"/>
    <w:rsid w:val="00C65D15"/>
    <w:rsid w:val="00C664B2"/>
    <w:rsid w:val="00C70C96"/>
    <w:rsid w:val="00C718B6"/>
    <w:rsid w:val="00C737EB"/>
    <w:rsid w:val="00C745A3"/>
    <w:rsid w:val="00C74E8E"/>
    <w:rsid w:val="00C74ED3"/>
    <w:rsid w:val="00C752CD"/>
    <w:rsid w:val="00C75AE9"/>
    <w:rsid w:val="00C77595"/>
    <w:rsid w:val="00C80BBD"/>
    <w:rsid w:val="00C82C36"/>
    <w:rsid w:val="00C82F31"/>
    <w:rsid w:val="00C841E2"/>
    <w:rsid w:val="00C84D2E"/>
    <w:rsid w:val="00C84ED9"/>
    <w:rsid w:val="00C86257"/>
    <w:rsid w:val="00C8639C"/>
    <w:rsid w:val="00C87628"/>
    <w:rsid w:val="00C87652"/>
    <w:rsid w:val="00C91497"/>
    <w:rsid w:val="00C91EEB"/>
    <w:rsid w:val="00C94229"/>
    <w:rsid w:val="00C94B75"/>
    <w:rsid w:val="00C951BB"/>
    <w:rsid w:val="00C95A4D"/>
    <w:rsid w:val="00C95BB5"/>
    <w:rsid w:val="00C975F8"/>
    <w:rsid w:val="00C97BDA"/>
    <w:rsid w:val="00CA050C"/>
    <w:rsid w:val="00CA1165"/>
    <w:rsid w:val="00CA1868"/>
    <w:rsid w:val="00CA2969"/>
    <w:rsid w:val="00CA2A22"/>
    <w:rsid w:val="00CA5536"/>
    <w:rsid w:val="00CA5A19"/>
    <w:rsid w:val="00CA6D68"/>
    <w:rsid w:val="00CA710D"/>
    <w:rsid w:val="00CA74C7"/>
    <w:rsid w:val="00CA7BEA"/>
    <w:rsid w:val="00CA7FB1"/>
    <w:rsid w:val="00CB0A62"/>
    <w:rsid w:val="00CB1243"/>
    <w:rsid w:val="00CB13CD"/>
    <w:rsid w:val="00CB1493"/>
    <w:rsid w:val="00CB1B2F"/>
    <w:rsid w:val="00CB1C32"/>
    <w:rsid w:val="00CB278B"/>
    <w:rsid w:val="00CB2E62"/>
    <w:rsid w:val="00CB3113"/>
    <w:rsid w:val="00CB33BF"/>
    <w:rsid w:val="00CB3D27"/>
    <w:rsid w:val="00CB4705"/>
    <w:rsid w:val="00CB4E20"/>
    <w:rsid w:val="00CB511A"/>
    <w:rsid w:val="00CB5C7A"/>
    <w:rsid w:val="00CB6EF2"/>
    <w:rsid w:val="00CB6F06"/>
    <w:rsid w:val="00CB7D4D"/>
    <w:rsid w:val="00CC0766"/>
    <w:rsid w:val="00CC0D28"/>
    <w:rsid w:val="00CC1A87"/>
    <w:rsid w:val="00CC3CCD"/>
    <w:rsid w:val="00CC41C9"/>
    <w:rsid w:val="00CC503C"/>
    <w:rsid w:val="00CC55D7"/>
    <w:rsid w:val="00CC5B10"/>
    <w:rsid w:val="00CC5E72"/>
    <w:rsid w:val="00CD208F"/>
    <w:rsid w:val="00CD236A"/>
    <w:rsid w:val="00CD3CAD"/>
    <w:rsid w:val="00CD3D34"/>
    <w:rsid w:val="00CD50DE"/>
    <w:rsid w:val="00CD601A"/>
    <w:rsid w:val="00CD7041"/>
    <w:rsid w:val="00CD709F"/>
    <w:rsid w:val="00CD7DF5"/>
    <w:rsid w:val="00CE0146"/>
    <w:rsid w:val="00CE24E3"/>
    <w:rsid w:val="00CE2E2E"/>
    <w:rsid w:val="00CE2EC5"/>
    <w:rsid w:val="00CE56CF"/>
    <w:rsid w:val="00CE57D7"/>
    <w:rsid w:val="00CE67EA"/>
    <w:rsid w:val="00CE720B"/>
    <w:rsid w:val="00CE770A"/>
    <w:rsid w:val="00CE78E5"/>
    <w:rsid w:val="00CE7C04"/>
    <w:rsid w:val="00CF03E8"/>
    <w:rsid w:val="00CF0E30"/>
    <w:rsid w:val="00CF1083"/>
    <w:rsid w:val="00CF18E3"/>
    <w:rsid w:val="00CF1FEF"/>
    <w:rsid w:val="00CF219D"/>
    <w:rsid w:val="00CF2404"/>
    <w:rsid w:val="00CF2E4A"/>
    <w:rsid w:val="00CF3275"/>
    <w:rsid w:val="00CF333C"/>
    <w:rsid w:val="00CF43A8"/>
    <w:rsid w:val="00CF641E"/>
    <w:rsid w:val="00CF714A"/>
    <w:rsid w:val="00CF75B7"/>
    <w:rsid w:val="00CF7E59"/>
    <w:rsid w:val="00D04297"/>
    <w:rsid w:val="00D04580"/>
    <w:rsid w:val="00D04A94"/>
    <w:rsid w:val="00D055E9"/>
    <w:rsid w:val="00D05AD8"/>
    <w:rsid w:val="00D05CD0"/>
    <w:rsid w:val="00D0608E"/>
    <w:rsid w:val="00D06517"/>
    <w:rsid w:val="00D07EB0"/>
    <w:rsid w:val="00D101F0"/>
    <w:rsid w:val="00D10367"/>
    <w:rsid w:val="00D12E50"/>
    <w:rsid w:val="00D131BA"/>
    <w:rsid w:val="00D13581"/>
    <w:rsid w:val="00D13A4F"/>
    <w:rsid w:val="00D163DB"/>
    <w:rsid w:val="00D168CC"/>
    <w:rsid w:val="00D16960"/>
    <w:rsid w:val="00D169D7"/>
    <w:rsid w:val="00D16FCC"/>
    <w:rsid w:val="00D170F1"/>
    <w:rsid w:val="00D174D5"/>
    <w:rsid w:val="00D178FF"/>
    <w:rsid w:val="00D206FD"/>
    <w:rsid w:val="00D20724"/>
    <w:rsid w:val="00D2092F"/>
    <w:rsid w:val="00D21638"/>
    <w:rsid w:val="00D249B3"/>
    <w:rsid w:val="00D24C6F"/>
    <w:rsid w:val="00D24D19"/>
    <w:rsid w:val="00D25018"/>
    <w:rsid w:val="00D269E5"/>
    <w:rsid w:val="00D27A4F"/>
    <w:rsid w:val="00D31300"/>
    <w:rsid w:val="00D3182D"/>
    <w:rsid w:val="00D3250E"/>
    <w:rsid w:val="00D33CE0"/>
    <w:rsid w:val="00D33F6E"/>
    <w:rsid w:val="00D34335"/>
    <w:rsid w:val="00D34B03"/>
    <w:rsid w:val="00D36791"/>
    <w:rsid w:val="00D36C28"/>
    <w:rsid w:val="00D4089A"/>
    <w:rsid w:val="00D424D3"/>
    <w:rsid w:val="00D42BA4"/>
    <w:rsid w:val="00D44247"/>
    <w:rsid w:val="00D44D18"/>
    <w:rsid w:val="00D450AA"/>
    <w:rsid w:val="00D45198"/>
    <w:rsid w:val="00D451B5"/>
    <w:rsid w:val="00D4520E"/>
    <w:rsid w:val="00D4605E"/>
    <w:rsid w:val="00D46222"/>
    <w:rsid w:val="00D463C1"/>
    <w:rsid w:val="00D47162"/>
    <w:rsid w:val="00D47C44"/>
    <w:rsid w:val="00D50867"/>
    <w:rsid w:val="00D5087A"/>
    <w:rsid w:val="00D50F49"/>
    <w:rsid w:val="00D510AD"/>
    <w:rsid w:val="00D51BE3"/>
    <w:rsid w:val="00D538FF"/>
    <w:rsid w:val="00D53F30"/>
    <w:rsid w:val="00D53F40"/>
    <w:rsid w:val="00D5455E"/>
    <w:rsid w:val="00D5483B"/>
    <w:rsid w:val="00D55457"/>
    <w:rsid w:val="00D55F22"/>
    <w:rsid w:val="00D5667F"/>
    <w:rsid w:val="00D568C7"/>
    <w:rsid w:val="00D5785B"/>
    <w:rsid w:val="00D6028E"/>
    <w:rsid w:val="00D60302"/>
    <w:rsid w:val="00D613E8"/>
    <w:rsid w:val="00D61767"/>
    <w:rsid w:val="00D619A3"/>
    <w:rsid w:val="00D6261E"/>
    <w:rsid w:val="00D6267C"/>
    <w:rsid w:val="00D631A9"/>
    <w:rsid w:val="00D632AE"/>
    <w:rsid w:val="00D64220"/>
    <w:rsid w:val="00D65046"/>
    <w:rsid w:val="00D6530F"/>
    <w:rsid w:val="00D65867"/>
    <w:rsid w:val="00D65DB8"/>
    <w:rsid w:val="00D66441"/>
    <w:rsid w:val="00D66AEE"/>
    <w:rsid w:val="00D705C6"/>
    <w:rsid w:val="00D70A24"/>
    <w:rsid w:val="00D7159F"/>
    <w:rsid w:val="00D71BF7"/>
    <w:rsid w:val="00D723DD"/>
    <w:rsid w:val="00D72E39"/>
    <w:rsid w:val="00D73059"/>
    <w:rsid w:val="00D7415F"/>
    <w:rsid w:val="00D74657"/>
    <w:rsid w:val="00D75745"/>
    <w:rsid w:val="00D75977"/>
    <w:rsid w:val="00D77C3A"/>
    <w:rsid w:val="00D81641"/>
    <w:rsid w:val="00D817B1"/>
    <w:rsid w:val="00D81EAD"/>
    <w:rsid w:val="00D84612"/>
    <w:rsid w:val="00D84996"/>
    <w:rsid w:val="00D84D1D"/>
    <w:rsid w:val="00D85918"/>
    <w:rsid w:val="00D85D36"/>
    <w:rsid w:val="00D86165"/>
    <w:rsid w:val="00D86C72"/>
    <w:rsid w:val="00D87AA0"/>
    <w:rsid w:val="00D87D55"/>
    <w:rsid w:val="00D902B6"/>
    <w:rsid w:val="00D90F4E"/>
    <w:rsid w:val="00D91E02"/>
    <w:rsid w:val="00D923BE"/>
    <w:rsid w:val="00D92A19"/>
    <w:rsid w:val="00D92C71"/>
    <w:rsid w:val="00D930CF"/>
    <w:rsid w:val="00D93574"/>
    <w:rsid w:val="00D94DDF"/>
    <w:rsid w:val="00D95B13"/>
    <w:rsid w:val="00D961B3"/>
    <w:rsid w:val="00D969A5"/>
    <w:rsid w:val="00D96DD1"/>
    <w:rsid w:val="00D9770F"/>
    <w:rsid w:val="00DA00B1"/>
    <w:rsid w:val="00DA06B5"/>
    <w:rsid w:val="00DA337E"/>
    <w:rsid w:val="00DA476D"/>
    <w:rsid w:val="00DA533C"/>
    <w:rsid w:val="00DA569F"/>
    <w:rsid w:val="00DA577F"/>
    <w:rsid w:val="00DA6078"/>
    <w:rsid w:val="00DA79EC"/>
    <w:rsid w:val="00DA7D8D"/>
    <w:rsid w:val="00DA7DAB"/>
    <w:rsid w:val="00DB0046"/>
    <w:rsid w:val="00DB1818"/>
    <w:rsid w:val="00DB1C95"/>
    <w:rsid w:val="00DB2A17"/>
    <w:rsid w:val="00DB3291"/>
    <w:rsid w:val="00DB34DD"/>
    <w:rsid w:val="00DB36B0"/>
    <w:rsid w:val="00DB64D0"/>
    <w:rsid w:val="00DB691F"/>
    <w:rsid w:val="00DB6D40"/>
    <w:rsid w:val="00DC0D63"/>
    <w:rsid w:val="00DC10A5"/>
    <w:rsid w:val="00DC1FFF"/>
    <w:rsid w:val="00DC22C0"/>
    <w:rsid w:val="00DC2FE7"/>
    <w:rsid w:val="00DC3411"/>
    <w:rsid w:val="00DC34C3"/>
    <w:rsid w:val="00DC37BD"/>
    <w:rsid w:val="00DC41C3"/>
    <w:rsid w:val="00DC42AE"/>
    <w:rsid w:val="00DC43B9"/>
    <w:rsid w:val="00DC495E"/>
    <w:rsid w:val="00DC5263"/>
    <w:rsid w:val="00DC5EDB"/>
    <w:rsid w:val="00DC7AA1"/>
    <w:rsid w:val="00DC7FF1"/>
    <w:rsid w:val="00DD0531"/>
    <w:rsid w:val="00DD079C"/>
    <w:rsid w:val="00DD0DAD"/>
    <w:rsid w:val="00DD25DA"/>
    <w:rsid w:val="00DD6005"/>
    <w:rsid w:val="00DD602C"/>
    <w:rsid w:val="00DD6620"/>
    <w:rsid w:val="00DD6FA9"/>
    <w:rsid w:val="00DD796D"/>
    <w:rsid w:val="00DD7EA4"/>
    <w:rsid w:val="00DD7F7E"/>
    <w:rsid w:val="00DE0347"/>
    <w:rsid w:val="00DE1B05"/>
    <w:rsid w:val="00DE1C3F"/>
    <w:rsid w:val="00DE2745"/>
    <w:rsid w:val="00DE2A30"/>
    <w:rsid w:val="00DE2CEC"/>
    <w:rsid w:val="00DE3794"/>
    <w:rsid w:val="00DE3B2E"/>
    <w:rsid w:val="00DE3C00"/>
    <w:rsid w:val="00DE43E8"/>
    <w:rsid w:val="00DE6611"/>
    <w:rsid w:val="00DE6C08"/>
    <w:rsid w:val="00DE7206"/>
    <w:rsid w:val="00DE754D"/>
    <w:rsid w:val="00DE779B"/>
    <w:rsid w:val="00DF1DA9"/>
    <w:rsid w:val="00DF260B"/>
    <w:rsid w:val="00DF44E1"/>
    <w:rsid w:val="00DF53D9"/>
    <w:rsid w:val="00DF6873"/>
    <w:rsid w:val="00DF72B0"/>
    <w:rsid w:val="00DF7982"/>
    <w:rsid w:val="00DF7E4C"/>
    <w:rsid w:val="00E02325"/>
    <w:rsid w:val="00E034A0"/>
    <w:rsid w:val="00E0352D"/>
    <w:rsid w:val="00E037FC"/>
    <w:rsid w:val="00E0387B"/>
    <w:rsid w:val="00E03CBA"/>
    <w:rsid w:val="00E0428E"/>
    <w:rsid w:val="00E045DA"/>
    <w:rsid w:val="00E05636"/>
    <w:rsid w:val="00E0624D"/>
    <w:rsid w:val="00E07138"/>
    <w:rsid w:val="00E07F2F"/>
    <w:rsid w:val="00E102A1"/>
    <w:rsid w:val="00E1063F"/>
    <w:rsid w:val="00E11187"/>
    <w:rsid w:val="00E12D97"/>
    <w:rsid w:val="00E139B8"/>
    <w:rsid w:val="00E145C2"/>
    <w:rsid w:val="00E14E87"/>
    <w:rsid w:val="00E1540E"/>
    <w:rsid w:val="00E15519"/>
    <w:rsid w:val="00E15985"/>
    <w:rsid w:val="00E15C03"/>
    <w:rsid w:val="00E160F5"/>
    <w:rsid w:val="00E16339"/>
    <w:rsid w:val="00E164B6"/>
    <w:rsid w:val="00E16DF8"/>
    <w:rsid w:val="00E17A9A"/>
    <w:rsid w:val="00E17EC2"/>
    <w:rsid w:val="00E21883"/>
    <w:rsid w:val="00E21AF5"/>
    <w:rsid w:val="00E223BA"/>
    <w:rsid w:val="00E224E7"/>
    <w:rsid w:val="00E231ED"/>
    <w:rsid w:val="00E245C4"/>
    <w:rsid w:val="00E24E47"/>
    <w:rsid w:val="00E2732B"/>
    <w:rsid w:val="00E278BD"/>
    <w:rsid w:val="00E27CF0"/>
    <w:rsid w:val="00E27D67"/>
    <w:rsid w:val="00E30746"/>
    <w:rsid w:val="00E32162"/>
    <w:rsid w:val="00E33E9D"/>
    <w:rsid w:val="00E349E7"/>
    <w:rsid w:val="00E34F14"/>
    <w:rsid w:val="00E351E0"/>
    <w:rsid w:val="00E35696"/>
    <w:rsid w:val="00E35AE7"/>
    <w:rsid w:val="00E36843"/>
    <w:rsid w:val="00E36944"/>
    <w:rsid w:val="00E37388"/>
    <w:rsid w:val="00E40102"/>
    <w:rsid w:val="00E40322"/>
    <w:rsid w:val="00E40E27"/>
    <w:rsid w:val="00E41DBD"/>
    <w:rsid w:val="00E42F9A"/>
    <w:rsid w:val="00E4309B"/>
    <w:rsid w:val="00E4348F"/>
    <w:rsid w:val="00E441A0"/>
    <w:rsid w:val="00E4542D"/>
    <w:rsid w:val="00E46231"/>
    <w:rsid w:val="00E46D33"/>
    <w:rsid w:val="00E510CD"/>
    <w:rsid w:val="00E52025"/>
    <w:rsid w:val="00E52537"/>
    <w:rsid w:val="00E53359"/>
    <w:rsid w:val="00E534D6"/>
    <w:rsid w:val="00E5377D"/>
    <w:rsid w:val="00E5621D"/>
    <w:rsid w:val="00E5745C"/>
    <w:rsid w:val="00E6034C"/>
    <w:rsid w:val="00E603E1"/>
    <w:rsid w:val="00E61C47"/>
    <w:rsid w:val="00E62D5B"/>
    <w:rsid w:val="00E64144"/>
    <w:rsid w:val="00E64AA1"/>
    <w:rsid w:val="00E654C1"/>
    <w:rsid w:val="00E662D5"/>
    <w:rsid w:val="00E6763F"/>
    <w:rsid w:val="00E7103D"/>
    <w:rsid w:val="00E71300"/>
    <w:rsid w:val="00E71FC8"/>
    <w:rsid w:val="00E72981"/>
    <w:rsid w:val="00E75157"/>
    <w:rsid w:val="00E75A2D"/>
    <w:rsid w:val="00E75F04"/>
    <w:rsid w:val="00E760B6"/>
    <w:rsid w:val="00E766B3"/>
    <w:rsid w:val="00E76839"/>
    <w:rsid w:val="00E77629"/>
    <w:rsid w:val="00E7774C"/>
    <w:rsid w:val="00E80382"/>
    <w:rsid w:val="00E81C05"/>
    <w:rsid w:val="00E82307"/>
    <w:rsid w:val="00E82D2F"/>
    <w:rsid w:val="00E83BB4"/>
    <w:rsid w:val="00E83BC1"/>
    <w:rsid w:val="00E841BC"/>
    <w:rsid w:val="00E8446B"/>
    <w:rsid w:val="00E844B8"/>
    <w:rsid w:val="00E84670"/>
    <w:rsid w:val="00E84CA0"/>
    <w:rsid w:val="00E84CC1"/>
    <w:rsid w:val="00E850E0"/>
    <w:rsid w:val="00E854BD"/>
    <w:rsid w:val="00E8598D"/>
    <w:rsid w:val="00E862FF"/>
    <w:rsid w:val="00E8683B"/>
    <w:rsid w:val="00E90B90"/>
    <w:rsid w:val="00E90E8A"/>
    <w:rsid w:val="00E91148"/>
    <w:rsid w:val="00E91669"/>
    <w:rsid w:val="00E9249F"/>
    <w:rsid w:val="00E928C8"/>
    <w:rsid w:val="00E92B6E"/>
    <w:rsid w:val="00E93556"/>
    <w:rsid w:val="00E93C4F"/>
    <w:rsid w:val="00E945F4"/>
    <w:rsid w:val="00E96A93"/>
    <w:rsid w:val="00E96CAB"/>
    <w:rsid w:val="00E9719B"/>
    <w:rsid w:val="00E974F6"/>
    <w:rsid w:val="00EA0836"/>
    <w:rsid w:val="00EA0B42"/>
    <w:rsid w:val="00EA21E0"/>
    <w:rsid w:val="00EA34D9"/>
    <w:rsid w:val="00EA360D"/>
    <w:rsid w:val="00EA636B"/>
    <w:rsid w:val="00EA7C72"/>
    <w:rsid w:val="00EB0056"/>
    <w:rsid w:val="00EB0449"/>
    <w:rsid w:val="00EB0563"/>
    <w:rsid w:val="00EB08BB"/>
    <w:rsid w:val="00EB103B"/>
    <w:rsid w:val="00EB2355"/>
    <w:rsid w:val="00EB2955"/>
    <w:rsid w:val="00EB3AC6"/>
    <w:rsid w:val="00EB4FBD"/>
    <w:rsid w:val="00EB50FA"/>
    <w:rsid w:val="00EB56B1"/>
    <w:rsid w:val="00EB5C4D"/>
    <w:rsid w:val="00EB640B"/>
    <w:rsid w:val="00EB6AC3"/>
    <w:rsid w:val="00EB6B6A"/>
    <w:rsid w:val="00EB6EB2"/>
    <w:rsid w:val="00EB6F39"/>
    <w:rsid w:val="00EB7C49"/>
    <w:rsid w:val="00EB7E52"/>
    <w:rsid w:val="00EC01EE"/>
    <w:rsid w:val="00EC0BC1"/>
    <w:rsid w:val="00EC10BD"/>
    <w:rsid w:val="00EC1511"/>
    <w:rsid w:val="00EC213C"/>
    <w:rsid w:val="00EC2462"/>
    <w:rsid w:val="00EC294E"/>
    <w:rsid w:val="00EC34CF"/>
    <w:rsid w:val="00EC3EAD"/>
    <w:rsid w:val="00EC410D"/>
    <w:rsid w:val="00EC4CF1"/>
    <w:rsid w:val="00EC5815"/>
    <w:rsid w:val="00EC59A7"/>
    <w:rsid w:val="00EC5DC4"/>
    <w:rsid w:val="00EC6655"/>
    <w:rsid w:val="00ED03F7"/>
    <w:rsid w:val="00ED1B03"/>
    <w:rsid w:val="00ED2A12"/>
    <w:rsid w:val="00ED38B2"/>
    <w:rsid w:val="00ED5879"/>
    <w:rsid w:val="00ED6AFC"/>
    <w:rsid w:val="00EE22AF"/>
    <w:rsid w:val="00EE27FF"/>
    <w:rsid w:val="00EE3100"/>
    <w:rsid w:val="00EE3A68"/>
    <w:rsid w:val="00EE4388"/>
    <w:rsid w:val="00EE4469"/>
    <w:rsid w:val="00EE4734"/>
    <w:rsid w:val="00EE5F97"/>
    <w:rsid w:val="00EE65D9"/>
    <w:rsid w:val="00EE6632"/>
    <w:rsid w:val="00EE7BAF"/>
    <w:rsid w:val="00EF16C5"/>
    <w:rsid w:val="00EF1FA2"/>
    <w:rsid w:val="00EF258C"/>
    <w:rsid w:val="00EF2D4C"/>
    <w:rsid w:val="00EF3192"/>
    <w:rsid w:val="00EF4C9C"/>
    <w:rsid w:val="00EF53DB"/>
    <w:rsid w:val="00EF57EE"/>
    <w:rsid w:val="00EF5FDA"/>
    <w:rsid w:val="00EF6E61"/>
    <w:rsid w:val="00EF6E97"/>
    <w:rsid w:val="00EF7F78"/>
    <w:rsid w:val="00F00055"/>
    <w:rsid w:val="00F0010A"/>
    <w:rsid w:val="00F0057E"/>
    <w:rsid w:val="00F00720"/>
    <w:rsid w:val="00F00812"/>
    <w:rsid w:val="00F00CEF"/>
    <w:rsid w:val="00F0213B"/>
    <w:rsid w:val="00F02319"/>
    <w:rsid w:val="00F04706"/>
    <w:rsid w:val="00F04963"/>
    <w:rsid w:val="00F06788"/>
    <w:rsid w:val="00F06802"/>
    <w:rsid w:val="00F06A9F"/>
    <w:rsid w:val="00F07165"/>
    <w:rsid w:val="00F077D6"/>
    <w:rsid w:val="00F103C9"/>
    <w:rsid w:val="00F10CC5"/>
    <w:rsid w:val="00F121C8"/>
    <w:rsid w:val="00F1292A"/>
    <w:rsid w:val="00F12B9F"/>
    <w:rsid w:val="00F14458"/>
    <w:rsid w:val="00F14619"/>
    <w:rsid w:val="00F14FFC"/>
    <w:rsid w:val="00F15B45"/>
    <w:rsid w:val="00F15E00"/>
    <w:rsid w:val="00F15E14"/>
    <w:rsid w:val="00F2059E"/>
    <w:rsid w:val="00F205B7"/>
    <w:rsid w:val="00F2147D"/>
    <w:rsid w:val="00F218B0"/>
    <w:rsid w:val="00F22C3A"/>
    <w:rsid w:val="00F22CFD"/>
    <w:rsid w:val="00F22FCC"/>
    <w:rsid w:val="00F23BBA"/>
    <w:rsid w:val="00F23CB1"/>
    <w:rsid w:val="00F240E6"/>
    <w:rsid w:val="00F241D5"/>
    <w:rsid w:val="00F25E71"/>
    <w:rsid w:val="00F27E82"/>
    <w:rsid w:val="00F302E4"/>
    <w:rsid w:val="00F3053A"/>
    <w:rsid w:val="00F30C5D"/>
    <w:rsid w:val="00F315B4"/>
    <w:rsid w:val="00F31DC4"/>
    <w:rsid w:val="00F31E89"/>
    <w:rsid w:val="00F33BC6"/>
    <w:rsid w:val="00F35352"/>
    <w:rsid w:val="00F3771F"/>
    <w:rsid w:val="00F40577"/>
    <w:rsid w:val="00F411A5"/>
    <w:rsid w:val="00F415CF"/>
    <w:rsid w:val="00F416A6"/>
    <w:rsid w:val="00F41F9E"/>
    <w:rsid w:val="00F4390F"/>
    <w:rsid w:val="00F43D10"/>
    <w:rsid w:val="00F44154"/>
    <w:rsid w:val="00F4448B"/>
    <w:rsid w:val="00F4471B"/>
    <w:rsid w:val="00F44765"/>
    <w:rsid w:val="00F44D16"/>
    <w:rsid w:val="00F451A1"/>
    <w:rsid w:val="00F45E0C"/>
    <w:rsid w:val="00F45FE4"/>
    <w:rsid w:val="00F465BB"/>
    <w:rsid w:val="00F46F63"/>
    <w:rsid w:val="00F46F7F"/>
    <w:rsid w:val="00F47E95"/>
    <w:rsid w:val="00F47EF9"/>
    <w:rsid w:val="00F504EB"/>
    <w:rsid w:val="00F5096B"/>
    <w:rsid w:val="00F51425"/>
    <w:rsid w:val="00F519C2"/>
    <w:rsid w:val="00F51A74"/>
    <w:rsid w:val="00F5277E"/>
    <w:rsid w:val="00F52ACF"/>
    <w:rsid w:val="00F52F63"/>
    <w:rsid w:val="00F5388A"/>
    <w:rsid w:val="00F551C8"/>
    <w:rsid w:val="00F5732D"/>
    <w:rsid w:val="00F611E4"/>
    <w:rsid w:val="00F615B6"/>
    <w:rsid w:val="00F62150"/>
    <w:rsid w:val="00F62B03"/>
    <w:rsid w:val="00F641F2"/>
    <w:rsid w:val="00F65C24"/>
    <w:rsid w:val="00F67168"/>
    <w:rsid w:val="00F70363"/>
    <w:rsid w:val="00F70376"/>
    <w:rsid w:val="00F707FB"/>
    <w:rsid w:val="00F7172B"/>
    <w:rsid w:val="00F723C5"/>
    <w:rsid w:val="00F7368C"/>
    <w:rsid w:val="00F74913"/>
    <w:rsid w:val="00F75351"/>
    <w:rsid w:val="00F757AF"/>
    <w:rsid w:val="00F75951"/>
    <w:rsid w:val="00F76902"/>
    <w:rsid w:val="00F773A3"/>
    <w:rsid w:val="00F8100F"/>
    <w:rsid w:val="00F82D5C"/>
    <w:rsid w:val="00F83C3E"/>
    <w:rsid w:val="00F84513"/>
    <w:rsid w:val="00F85466"/>
    <w:rsid w:val="00F85EE5"/>
    <w:rsid w:val="00F8613B"/>
    <w:rsid w:val="00F8634F"/>
    <w:rsid w:val="00F9004D"/>
    <w:rsid w:val="00F907D8"/>
    <w:rsid w:val="00F90897"/>
    <w:rsid w:val="00F908CA"/>
    <w:rsid w:val="00F90A11"/>
    <w:rsid w:val="00F91C68"/>
    <w:rsid w:val="00F92141"/>
    <w:rsid w:val="00F921CB"/>
    <w:rsid w:val="00F924AB"/>
    <w:rsid w:val="00F9272A"/>
    <w:rsid w:val="00F92C40"/>
    <w:rsid w:val="00F92DC7"/>
    <w:rsid w:val="00F93E4A"/>
    <w:rsid w:val="00F95387"/>
    <w:rsid w:val="00F953BA"/>
    <w:rsid w:val="00F9696A"/>
    <w:rsid w:val="00F96D08"/>
    <w:rsid w:val="00F970DA"/>
    <w:rsid w:val="00F9771A"/>
    <w:rsid w:val="00FA01B4"/>
    <w:rsid w:val="00FA024C"/>
    <w:rsid w:val="00FA07FA"/>
    <w:rsid w:val="00FA08CB"/>
    <w:rsid w:val="00FA0D42"/>
    <w:rsid w:val="00FA2A60"/>
    <w:rsid w:val="00FA3170"/>
    <w:rsid w:val="00FA3C85"/>
    <w:rsid w:val="00FA42BE"/>
    <w:rsid w:val="00FA4420"/>
    <w:rsid w:val="00FA479B"/>
    <w:rsid w:val="00FA4AC1"/>
    <w:rsid w:val="00FA5147"/>
    <w:rsid w:val="00FA517A"/>
    <w:rsid w:val="00FA51C5"/>
    <w:rsid w:val="00FA5851"/>
    <w:rsid w:val="00FA69B7"/>
    <w:rsid w:val="00FA7137"/>
    <w:rsid w:val="00FA76F6"/>
    <w:rsid w:val="00FA7744"/>
    <w:rsid w:val="00FA7DC3"/>
    <w:rsid w:val="00FB093D"/>
    <w:rsid w:val="00FB1160"/>
    <w:rsid w:val="00FB1A4C"/>
    <w:rsid w:val="00FB229E"/>
    <w:rsid w:val="00FB25AE"/>
    <w:rsid w:val="00FB3416"/>
    <w:rsid w:val="00FB3432"/>
    <w:rsid w:val="00FB3969"/>
    <w:rsid w:val="00FB3FAE"/>
    <w:rsid w:val="00FB406B"/>
    <w:rsid w:val="00FB5307"/>
    <w:rsid w:val="00FB5B23"/>
    <w:rsid w:val="00FB6A46"/>
    <w:rsid w:val="00FB7DD7"/>
    <w:rsid w:val="00FC0F26"/>
    <w:rsid w:val="00FC11A9"/>
    <w:rsid w:val="00FC1528"/>
    <w:rsid w:val="00FC199C"/>
    <w:rsid w:val="00FC1AF7"/>
    <w:rsid w:val="00FC2018"/>
    <w:rsid w:val="00FC289A"/>
    <w:rsid w:val="00FC2A8C"/>
    <w:rsid w:val="00FC34A4"/>
    <w:rsid w:val="00FC767B"/>
    <w:rsid w:val="00FC7959"/>
    <w:rsid w:val="00FC7C28"/>
    <w:rsid w:val="00FD00EB"/>
    <w:rsid w:val="00FD07AF"/>
    <w:rsid w:val="00FD1CA4"/>
    <w:rsid w:val="00FD2654"/>
    <w:rsid w:val="00FD28E4"/>
    <w:rsid w:val="00FD2AFD"/>
    <w:rsid w:val="00FD2BA0"/>
    <w:rsid w:val="00FD3661"/>
    <w:rsid w:val="00FD40AD"/>
    <w:rsid w:val="00FD446D"/>
    <w:rsid w:val="00FD4923"/>
    <w:rsid w:val="00FD679B"/>
    <w:rsid w:val="00FE17D4"/>
    <w:rsid w:val="00FE4FB2"/>
    <w:rsid w:val="00FE5E02"/>
    <w:rsid w:val="00FE5F8F"/>
    <w:rsid w:val="00FE76B8"/>
    <w:rsid w:val="00FE7DBE"/>
    <w:rsid w:val="00FF0AF2"/>
    <w:rsid w:val="00FF12F2"/>
    <w:rsid w:val="00FF1777"/>
    <w:rsid w:val="00FF19F1"/>
    <w:rsid w:val="00FF1ABF"/>
    <w:rsid w:val="00FF4729"/>
    <w:rsid w:val="00FF4BA2"/>
    <w:rsid w:val="00FF4BA5"/>
    <w:rsid w:val="00FF5BE8"/>
    <w:rsid w:val="00FF62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B3AC67B"/>
  <w15:chartTrackingRefBased/>
  <w15:docId w15:val="{7C9D421C-B5EC-43DF-8DB0-5004D90F84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annotation reference" w:uiPriority="99"/>
    <w:lsdException w:name="Title" w:qFormat="1"/>
    <w:lsdException w:name="Subtitle" w:qFormat="1"/>
    <w:lsdException w:name="Hyperlink" w:uiPriority="99"/>
    <w:lsdException w:name="Strong" w:qFormat="1"/>
    <w:lsdException w:name="Emphasis" w:uiPriority="20"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848C9"/>
    <w:pPr>
      <w:widowControl w:val="0"/>
      <w:autoSpaceDE w:val="0"/>
      <w:autoSpaceDN w:val="0"/>
      <w:adjustRightInd w:val="0"/>
    </w:pPr>
    <w:rPr>
      <w:sz w:val="24"/>
      <w:szCs w:val="24"/>
      <w:lang w:eastAsia="en-US"/>
    </w:rPr>
  </w:style>
  <w:style w:type="paragraph" w:styleId="Heading1">
    <w:name w:val="heading 1"/>
    <w:basedOn w:val="Normal"/>
    <w:next w:val="Normal"/>
    <w:link w:val="Heading1Char"/>
    <w:qFormat/>
    <w:rsid w:val="00EF1FA2"/>
    <w:pPr>
      <w:keepNext/>
      <w:tabs>
        <w:tab w:val="left" w:pos="-374"/>
      </w:tabs>
      <w:ind w:firstLine="720"/>
      <w:jc w:val="both"/>
      <w:outlineLvl w:val="0"/>
    </w:pPr>
    <w:rPr>
      <w:b/>
      <w:bCs/>
    </w:rPr>
  </w:style>
  <w:style w:type="paragraph" w:styleId="Heading2">
    <w:name w:val="heading 2"/>
    <w:basedOn w:val="Normal"/>
    <w:next w:val="Normal"/>
    <w:qFormat/>
    <w:rsid w:val="00EF1FA2"/>
    <w:pPr>
      <w:keepNext/>
      <w:tabs>
        <w:tab w:val="center" w:pos="4512"/>
      </w:tabs>
      <w:jc w:val="both"/>
      <w:outlineLvl w:val="1"/>
    </w:pPr>
    <w:rPr>
      <w:b/>
      <w:bCs/>
      <w:sz w:val="40"/>
    </w:rPr>
  </w:style>
  <w:style w:type="paragraph" w:styleId="Heading3">
    <w:name w:val="heading 3"/>
    <w:basedOn w:val="Normal"/>
    <w:next w:val="Normal"/>
    <w:qFormat/>
    <w:rsid w:val="00EF1FA2"/>
    <w:pPr>
      <w:keepNext/>
      <w:tabs>
        <w:tab w:val="left" w:pos="-374"/>
      </w:tabs>
      <w:jc w:val="right"/>
      <w:outlineLvl w:val="2"/>
    </w:pPr>
    <w:rPr>
      <w:b/>
      <w:bCs/>
    </w:rPr>
  </w:style>
  <w:style w:type="paragraph" w:styleId="Heading4">
    <w:name w:val="heading 4"/>
    <w:basedOn w:val="Normal"/>
    <w:next w:val="Normal"/>
    <w:qFormat/>
    <w:rsid w:val="00EF1FA2"/>
    <w:pPr>
      <w:keepNext/>
      <w:widowControl/>
      <w:tabs>
        <w:tab w:val="left" w:pos="-1440"/>
        <w:tab w:val="left" w:pos="-720"/>
        <w:tab w:val="left" w:pos="1517"/>
        <w:tab w:val="left" w:pos="2160"/>
      </w:tabs>
      <w:suppressAutoHyphens/>
      <w:autoSpaceDE/>
      <w:autoSpaceDN/>
      <w:adjustRightInd/>
      <w:jc w:val="both"/>
      <w:outlineLvl w:val="3"/>
    </w:pPr>
    <w:rPr>
      <w:rFonts w:ascii="Arial" w:hAnsi="Arial"/>
      <w:b/>
      <w:sz w:val="22"/>
      <w:szCs w:val="20"/>
    </w:rPr>
  </w:style>
  <w:style w:type="paragraph" w:styleId="Heading5">
    <w:name w:val="heading 5"/>
    <w:basedOn w:val="Normal"/>
    <w:next w:val="BodyText"/>
    <w:qFormat/>
    <w:rsid w:val="00EF1FA2"/>
    <w:pPr>
      <w:keepNext/>
      <w:widowControl/>
      <w:autoSpaceDE/>
      <w:autoSpaceDN/>
      <w:adjustRightInd/>
      <w:spacing w:before="120" w:after="80"/>
      <w:outlineLvl w:val="4"/>
    </w:pPr>
    <w:rPr>
      <w:rFonts w:ascii="Arial" w:hAnsi="Arial"/>
      <w:b/>
      <w:kern w:val="28"/>
      <w:sz w:val="20"/>
      <w:szCs w:val="20"/>
    </w:rPr>
  </w:style>
  <w:style w:type="paragraph" w:styleId="Heading6">
    <w:name w:val="heading 6"/>
    <w:basedOn w:val="Normal"/>
    <w:next w:val="Normal"/>
    <w:qFormat/>
    <w:rsid w:val="00EF1FA2"/>
    <w:pPr>
      <w:keepNext/>
      <w:tabs>
        <w:tab w:val="center" w:pos="4512"/>
      </w:tabs>
      <w:jc w:val="center"/>
      <w:outlineLvl w:val="5"/>
    </w:pPr>
    <w:rPr>
      <w:b/>
      <w:sz w:val="40"/>
      <w:u w:val="single"/>
    </w:rPr>
  </w:style>
  <w:style w:type="paragraph" w:styleId="Heading7">
    <w:name w:val="heading 7"/>
    <w:basedOn w:val="Normal"/>
    <w:next w:val="Normal"/>
    <w:qFormat/>
    <w:rsid w:val="00EF1FA2"/>
    <w:pPr>
      <w:keepNext/>
      <w:tabs>
        <w:tab w:val="right" w:leader="dot" w:pos="9025"/>
      </w:tabs>
      <w:ind w:left="360"/>
      <w:jc w:val="both"/>
      <w:outlineLvl w:val="6"/>
    </w:pPr>
    <w:rPr>
      <w:b/>
    </w:rPr>
  </w:style>
  <w:style w:type="paragraph" w:styleId="Heading8">
    <w:name w:val="heading 8"/>
    <w:basedOn w:val="Normal"/>
    <w:next w:val="Normal"/>
    <w:qFormat/>
    <w:rsid w:val="00EF1FA2"/>
    <w:pPr>
      <w:keepNext/>
      <w:pBdr>
        <w:top w:val="thinThickMediumGap" w:sz="24" w:space="1" w:color="auto"/>
        <w:left w:val="thinThickMediumGap" w:sz="24" w:space="4" w:color="auto"/>
        <w:bottom w:val="thickThinMediumGap" w:sz="24" w:space="1" w:color="auto"/>
        <w:right w:val="thickThinMediumGap" w:sz="24" w:space="4" w:color="auto"/>
      </w:pBdr>
      <w:tabs>
        <w:tab w:val="center" w:pos="4512"/>
      </w:tabs>
      <w:jc w:val="center"/>
      <w:outlineLvl w:val="7"/>
    </w:pPr>
    <w:rPr>
      <w:b/>
      <w:sz w:val="32"/>
    </w:rPr>
  </w:style>
  <w:style w:type="paragraph" w:styleId="Heading9">
    <w:name w:val="heading 9"/>
    <w:basedOn w:val="Normal"/>
    <w:next w:val="Normal"/>
    <w:qFormat/>
    <w:rsid w:val="00EF1FA2"/>
    <w:pPr>
      <w:keepNext/>
      <w:widowControl/>
      <w:autoSpaceDE/>
      <w:autoSpaceDN/>
      <w:adjustRightInd/>
      <w:outlineLvl w:val="8"/>
    </w:pPr>
    <w:rPr>
      <w:rFonts w:ascii="Arial" w:hAnsi="Arial"/>
      <w:b/>
      <w:sz w:val="22"/>
      <w:szCs w:val="2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uiPriority w:val="99"/>
    <w:semiHidden/>
  </w:style>
  <w:style w:type="paragraph" w:styleId="BodyText">
    <w:name w:val="Body Text"/>
    <w:basedOn w:val="Normal"/>
    <w:rsid w:val="00EF1FA2"/>
    <w:pPr>
      <w:tabs>
        <w:tab w:val="left" w:pos="-1094"/>
        <w:tab w:val="left" w:pos="-720"/>
        <w:tab w:val="left" w:pos="0"/>
        <w:tab w:val="left" w:pos="360"/>
        <w:tab w:val="left" w:pos="1440"/>
      </w:tabs>
      <w:jc w:val="both"/>
    </w:pPr>
    <w:rPr>
      <w:sz w:val="23"/>
      <w:szCs w:val="23"/>
    </w:rPr>
  </w:style>
  <w:style w:type="character" w:styleId="FootnoteReference">
    <w:name w:val="footnote reference"/>
    <w:semiHidden/>
    <w:rsid w:val="00EF1FA2"/>
  </w:style>
  <w:style w:type="paragraph" w:styleId="TOC1">
    <w:name w:val="toc 1"/>
    <w:basedOn w:val="Normal"/>
    <w:next w:val="Normal"/>
    <w:autoRedefine/>
    <w:uiPriority w:val="39"/>
    <w:rsid w:val="00AF4E5E"/>
    <w:pPr>
      <w:numPr>
        <w:numId w:val="4"/>
      </w:numPr>
      <w:tabs>
        <w:tab w:val="left" w:pos="360"/>
        <w:tab w:val="left" w:pos="960"/>
        <w:tab w:val="right" w:leader="dot" w:pos="9015"/>
      </w:tabs>
      <w:ind w:hanging="720"/>
      <w:jc w:val="both"/>
    </w:pPr>
    <w:rPr>
      <w:rFonts w:ascii="Arial" w:hAnsi="Arial" w:cs="Arial"/>
      <w:b/>
      <w:noProof/>
      <w:lang w:eastAsia="en-GB"/>
    </w:rPr>
  </w:style>
  <w:style w:type="paragraph" w:customStyle="1" w:styleId="Level1">
    <w:name w:val="Level 1"/>
    <w:basedOn w:val="Normal"/>
    <w:link w:val="Level1Char"/>
    <w:rsid w:val="00EF1FA2"/>
    <w:pPr>
      <w:ind w:left="1440" w:hanging="720"/>
    </w:pPr>
  </w:style>
  <w:style w:type="paragraph" w:customStyle="1" w:styleId="a">
    <w:name w:val="_"/>
    <w:basedOn w:val="Normal"/>
    <w:rsid w:val="00EF1FA2"/>
    <w:pPr>
      <w:ind w:left="1440" w:hanging="720"/>
    </w:pPr>
  </w:style>
  <w:style w:type="paragraph" w:styleId="BodyTextIndent">
    <w:name w:val="Body Text Indent"/>
    <w:basedOn w:val="Normal"/>
    <w:rsid w:val="00EF1FA2"/>
    <w:pPr>
      <w:tabs>
        <w:tab w:val="left" w:pos="-374"/>
      </w:tabs>
      <w:ind w:left="1440" w:hanging="720"/>
      <w:jc w:val="both"/>
    </w:pPr>
    <w:rPr>
      <w:i/>
      <w:iCs/>
    </w:rPr>
  </w:style>
  <w:style w:type="paragraph" w:styleId="BodyTextIndent2">
    <w:name w:val="Body Text Indent 2"/>
    <w:basedOn w:val="Normal"/>
    <w:rsid w:val="00EF1FA2"/>
    <w:pPr>
      <w:tabs>
        <w:tab w:val="left" w:pos="-374"/>
      </w:tabs>
      <w:ind w:left="720" w:hanging="720"/>
      <w:jc w:val="both"/>
    </w:pPr>
  </w:style>
  <w:style w:type="paragraph" w:styleId="BodyText2">
    <w:name w:val="Body Text 2"/>
    <w:basedOn w:val="Normal"/>
    <w:rsid w:val="00EF1FA2"/>
    <w:pPr>
      <w:tabs>
        <w:tab w:val="left" w:pos="-374"/>
      </w:tabs>
      <w:jc w:val="both"/>
    </w:pPr>
  </w:style>
  <w:style w:type="paragraph" w:styleId="BodyTextIndent3">
    <w:name w:val="Body Text Indent 3"/>
    <w:basedOn w:val="Normal"/>
    <w:rsid w:val="00EF1FA2"/>
    <w:pPr>
      <w:tabs>
        <w:tab w:val="left" w:pos="-374"/>
      </w:tabs>
      <w:ind w:left="720" w:hanging="720"/>
    </w:pPr>
    <w:rPr>
      <w:i/>
      <w:iCs/>
    </w:rPr>
  </w:style>
  <w:style w:type="paragraph" w:styleId="Header">
    <w:name w:val="header"/>
    <w:basedOn w:val="Normal"/>
    <w:rsid w:val="00EF1FA2"/>
    <w:pPr>
      <w:keepLines/>
      <w:widowControl/>
      <w:tabs>
        <w:tab w:val="center" w:pos="4320"/>
        <w:tab w:val="right" w:pos="8640"/>
      </w:tabs>
      <w:autoSpaceDE/>
      <w:autoSpaceDN/>
      <w:adjustRightInd/>
    </w:pPr>
    <w:rPr>
      <w:sz w:val="20"/>
      <w:szCs w:val="20"/>
    </w:rPr>
  </w:style>
  <w:style w:type="paragraph" w:styleId="Index1">
    <w:name w:val="index 1"/>
    <w:basedOn w:val="Normal"/>
    <w:autoRedefine/>
    <w:semiHidden/>
    <w:rsid w:val="00EF1FA2"/>
    <w:pPr>
      <w:widowControl/>
      <w:tabs>
        <w:tab w:val="right" w:leader="dot" w:pos="3960"/>
      </w:tabs>
      <w:autoSpaceDE/>
      <w:autoSpaceDN/>
      <w:adjustRightInd/>
      <w:ind w:left="720" w:hanging="720"/>
    </w:pPr>
    <w:rPr>
      <w:sz w:val="20"/>
      <w:szCs w:val="20"/>
    </w:rPr>
  </w:style>
  <w:style w:type="paragraph" w:styleId="Footer">
    <w:name w:val="footer"/>
    <w:basedOn w:val="Normal"/>
    <w:link w:val="FooterChar"/>
    <w:uiPriority w:val="99"/>
    <w:rsid w:val="00EF1FA2"/>
    <w:pPr>
      <w:tabs>
        <w:tab w:val="center" w:pos="4153"/>
        <w:tab w:val="right" w:pos="8306"/>
      </w:tabs>
    </w:pPr>
  </w:style>
  <w:style w:type="character" w:styleId="PageNumber">
    <w:name w:val="page number"/>
    <w:basedOn w:val="DefaultParagraphFont"/>
    <w:rsid w:val="00EF1FA2"/>
  </w:style>
  <w:style w:type="paragraph" w:styleId="DocumentMap">
    <w:name w:val="Document Map"/>
    <w:basedOn w:val="Normal"/>
    <w:semiHidden/>
    <w:rsid w:val="00EF1FA2"/>
    <w:pPr>
      <w:shd w:val="clear" w:color="auto" w:fill="000080"/>
    </w:pPr>
    <w:rPr>
      <w:rFonts w:ascii="Tahoma" w:hAnsi="Tahoma"/>
    </w:rPr>
  </w:style>
  <w:style w:type="paragraph" w:customStyle="1" w:styleId="N1">
    <w:name w:val="N1"/>
    <w:basedOn w:val="Normal"/>
    <w:rsid w:val="00EF1FA2"/>
    <w:pPr>
      <w:widowControl/>
      <w:numPr>
        <w:numId w:val="1"/>
      </w:numPr>
      <w:autoSpaceDE/>
      <w:autoSpaceDN/>
      <w:adjustRightInd/>
      <w:spacing w:before="160" w:line="220" w:lineRule="atLeast"/>
      <w:jc w:val="both"/>
    </w:pPr>
    <w:rPr>
      <w:sz w:val="21"/>
    </w:rPr>
  </w:style>
  <w:style w:type="paragraph" w:customStyle="1" w:styleId="N2">
    <w:name w:val="N2"/>
    <w:basedOn w:val="N1"/>
    <w:rsid w:val="00EF1FA2"/>
    <w:pPr>
      <w:numPr>
        <w:ilvl w:val="1"/>
      </w:numPr>
      <w:tabs>
        <w:tab w:val="num" w:pos="720"/>
      </w:tabs>
      <w:spacing w:before="80" w:line="240" w:lineRule="auto"/>
      <w:ind w:left="720" w:hanging="360"/>
    </w:pPr>
  </w:style>
  <w:style w:type="paragraph" w:customStyle="1" w:styleId="N3">
    <w:name w:val="N3"/>
    <w:basedOn w:val="N2"/>
    <w:rsid w:val="00EF1FA2"/>
    <w:pPr>
      <w:numPr>
        <w:ilvl w:val="2"/>
      </w:numPr>
      <w:tabs>
        <w:tab w:val="clear" w:pos="792"/>
        <w:tab w:val="num" w:pos="1440"/>
      </w:tabs>
      <w:ind w:left="1440" w:hanging="720"/>
    </w:pPr>
  </w:style>
  <w:style w:type="paragraph" w:customStyle="1" w:styleId="N4">
    <w:name w:val="N4"/>
    <w:basedOn w:val="N3"/>
    <w:rsid w:val="00EF1FA2"/>
    <w:pPr>
      <w:numPr>
        <w:ilvl w:val="3"/>
      </w:numPr>
      <w:tabs>
        <w:tab w:val="clear" w:pos="1224"/>
        <w:tab w:val="left" w:pos="965"/>
        <w:tab w:val="num" w:pos="1800"/>
      </w:tabs>
      <w:ind w:left="1800" w:hanging="720"/>
    </w:pPr>
  </w:style>
  <w:style w:type="paragraph" w:customStyle="1" w:styleId="N5">
    <w:name w:val="N5"/>
    <w:basedOn w:val="N4"/>
    <w:rsid w:val="00EF1FA2"/>
    <w:pPr>
      <w:numPr>
        <w:ilvl w:val="4"/>
      </w:numPr>
      <w:tabs>
        <w:tab w:val="clear" w:pos="965"/>
        <w:tab w:val="clear" w:pos="1138"/>
        <w:tab w:val="num" w:pos="2520"/>
      </w:tabs>
      <w:ind w:left="2520" w:hanging="1080"/>
    </w:pPr>
  </w:style>
  <w:style w:type="paragraph" w:styleId="TOC3">
    <w:name w:val="toc 3"/>
    <w:basedOn w:val="Normal"/>
    <w:next w:val="Normal"/>
    <w:autoRedefine/>
    <w:uiPriority w:val="39"/>
    <w:rsid w:val="00EF1FA2"/>
    <w:pPr>
      <w:ind w:left="480"/>
    </w:pPr>
    <w:rPr>
      <w:sz w:val="20"/>
      <w:szCs w:val="20"/>
    </w:rPr>
  </w:style>
  <w:style w:type="character" w:styleId="Hyperlink">
    <w:name w:val="Hyperlink"/>
    <w:uiPriority w:val="99"/>
    <w:rsid w:val="00EF1FA2"/>
    <w:rPr>
      <w:color w:val="0000FF"/>
      <w:u w:val="single"/>
    </w:rPr>
  </w:style>
  <w:style w:type="table" w:styleId="TableGrid">
    <w:name w:val="Table Grid"/>
    <w:basedOn w:val="TableNormal"/>
    <w:rsid w:val="00EF1FA2"/>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rsid w:val="00EF1FA2"/>
    <w:pPr>
      <w:widowControl/>
      <w:tabs>
        <w:tab w:val="left" w:pos="-720"/>
        <w:tab w:val="left" w:pos="0"/>
        <w:tab w:val="left" w:pos="990"/>
        <w:tab w:val="left" w:pos="1560"/>
        <w:tab w:val="left" w:pos="1656"/>
        <w:tab w:val="left" w:pos="2316"/>
        <w:tab w:val="left" w:pos="2880"/>
        <w:tab w:val="left" w:pos="3600"/>
        <w:tab w:val="left" w:pos="4320"/>
        <w:tab w:val="left" w:pos="5040"/>
        <w:tab w:val="left" w:pos="5760"/>
        <w:tab w:val="left" w:pos="6480"/>
        <w:tab w:val="left" w:pos="7200"/>
        <w:tab w:val="left" w:pos="7920"/>
        <w:tab w:val="left" w:pos="8640"/>
      </w:tabs>
      <w:autoSpaceDE/>
      <w:autoSpaceDN/>
      <w:adjustRightInd/>
    </w:pPr>
    <w:rPr>
      <w:rFonts w:ascii="CG Times" w:hAnsi="CG Times"/>
      <w:i/>
      <w:color w:val="000000"/>
      <w:sz w:val="23"/>
      <w:szCs w:val="20"/>
      <w:lang w:eastAsia="en-GB"/>
    </w:rPr>
  </w:style>
  <w:style w:type="paragraph" w:styleId="BalloonText">
    <w:name w:val="Balloon Text"/>
    <w:basedOn w:val="Normal"/>
    <w:semiHidden/>
    <w:rsid w:val="00EF1FA2"/>
    <w:pPr>
      <w:widowControl/>
      <w:autoSpaceDE/>
      <w:autoSpaceDN/>
      <w:adjustRightInd/>
    </w:pPr>
    <w:rPr>
      <w:rFonts w:ascii="Tahoma" w:hAnsi="Tahoma" w:cs="Tahoma"/>
      <w:sz w:val="16"/>
      <w:szCs w:val="16"/>
      <w:lang w:eastAsia="en-GB"/>
    </w:rPr>
  </w:style>
  <w:style w:type="paragraph" w:styleId="BlockText">
    <w:name w:val="Block Text"/>
    <w:basedOn w:val="Normal"/>
    <w:rsid w:val="00EF1FA2"/>
    <w:pPr>
      <w:widowControl/>
      <w:tabs>
        <w:tab w:val="left" w:pos="-1440"/>
        <w:tab w:val="left" w:pos="-720"/>
        <w:tab w:val="left" w:pos="0"/>
        <w:tab w:val="left" w:pos="720"/>
        <w:tab w:val="left" w:pos="1440"/>
        <w:tab w:val="left" w:pos="1550"/>
        <w:tab w:val="left" w:pos="2160"/>
        <w:tab w:val="left" w:pos="2880"/>
        <w:tab w:val="left" w:pos="3600"/>
        <w:tab w:val="left" w:pos="4320"/>
        <w:tab w:val="left" w:pos="5040"/>
        <w:tab w:val="left" w:pos="5760"/>
        <w:tab w:val="left" w:pos="6480"/>
        <w:tab w:val="left" w:pos="7200"/>
        <w:tab w:val="left" w:pos="7920"/>
      </w:tabs>
      <w:autoSpaceDE/>
      <w:autoSpaceDN/>
      <w:adjustRightInd/>
      <w:ind w:left="1440" w:right="720" w:hanging="720"/>
      <w:jc w:val="both"/>
    </w:pPr>
    <w:rPr>
      <w:rFonts w:ascii="CG Times" w:hAnsi="CG Times"/>
      <w:color w:val="000000"/>
      <w:sz w:val="23"/>
      <w:szCs w:val="20"/>
      <w:lang w:eastAsia="en-GB"/>
    </w:rPr>
  </w:style>
  <w:style w:type="paragraph" w:customStyle="1" w:styleId="PHFinProcTextLev2">
    <w:name w:val="PHFinProcTextLev2"/>
    <w:basedOn w:val="Heading2"/>
    <w:autoRedefine/>
    <w:rsid w:val="00EF1FA2"/>
    <w:pPr>
      <w:keepNext w:val="0"/>
      <w:keepLines/>
      <w:widowControl/>
      <w:tabs>
        <w:tab w:val="clear" w:pos="4512"/>
        <w:tab w:val="left" w:pos="-720"/>
      </w:tabs>
      <w:suppressAutoHyphens/>
      <w:autoSpaceDE/>
      <w:autoSpaceDN/>
      <w:adjustRightInd/>
      <w:spacing w:before="240" w:after="60"/>
      <w:jc w:val="left"/>
    </w:pPr>
    <w:rPr>
      <w:rFonts w:ascii="Bookman Old Style" w:hAnsi="Bookman Old Style"/>
      <w:b w:val="0"/>
      <w:bCs w:val="0"/>
      <w:color w:val="000000"/>
      <w:spacing w:val="-3"/>
      <w:sz w:val="20"/>
      <w:szCs w:val="20"/>
    </w:rPr>
  </w:style>
  <w:style w:type="character" w:styleId="FollowedHyperlink">
    <w:name w:val="FollowedHyperlink"/>
    <w:rsid w:val="00EF1FA2"/>
    <w:rPr>
      <w:color w:val="800080"/>
      <w:u w:val="single"/>
    </w:rPr>
  </w:style>
  <w:style w:type="paragraph" w:styleId="FootnoteText">
    <w:name w:val="footnote text"/>
    <w:basedOn w:val="Normal"/>
    <w:link w:val="FootnoteTextChar"/>
    <w:semiHidden/>
    <w:rsid w:val="00EF1FA2"/>
    <w:pPr>
      <w:widowControl/>
      <w:autoSpaceDE/>
      <w:autoSpaceDN/>
      <w:adjustRightInd/>
    </w:pPr>
    <w:rPr>
      <w:sz w:val="20"/>
      <w:szCs w:val="20"/>
      <w:lang w:eastAsia="en-GB"/>
    </w:rPr>
  </w:style>
  <w:style w:type="character" w:styleId="CommentReference">
    <w:name w:val="annotation reference"/>
    <w:uiPriority w:val="99"/>
    <w:semiHidden/>
    <w:rsid w:val="00EF1FA2"/>
    <w:rPr>
      <w:sz w:val="16"/>
      <w:szCs w:val="16"/>
    </w:rPr>
  </w:style>
  <w:style w:type="paragraph" w:styleId="CommentText">
    <w:name w:val="annotation text"/>
    <w:basedOn w:val="Normal"/>
    <w:semiHidden/>
    <w:rsid w:val="00EF1FA2"/>
    <w:rPr>
      <w:sz w:val="20"/>
      <w:szCs w:val="20"/>
    </w:rPr>
  </w:style>
  <w:style w:type="paragraph" w:styleId="CommentSubject">
    <w:name w:val="annotation subject"/>
    <w:basedOn w:val="CommentText"/>
    <w:next w:val="CommentText"/>
    <w:semiHidden/>
    <w:rsid w:val="00EF1FA2"/>
    <w:rPr>
      <w:b/>
      <w:bCs/>
    </w:rPr>
  </w:style>
  <w:style w:type="paragraph" w:styleId="TOC2">
    <w:name w:val="toc 2"/>
    <w:basedOn w:val="Normal"/>
    <w:next w:val="Normal"/>
    <w:autoRedefine/>
    <w:uiPriority w:val="39"/>
    <w:rsid w:val="00EF1FA2"/>
    <w:pPr>
      <w:spacing w:before="120"/>
      <w:ind w:left="240"/>
    </w:pPr>
    <w:rPr>
      <w:i/>
      <w:iCs/>
      <w:sz w:val="20"/>
      <w:szCs w:val="20"/>
    </w:rPr>
  </w:style>
  <w:style w:type="paragraph" w:styleId="TOC5">
    <w:name w:val="toc 5"/>
    <w:basedOn w:val="Normal"/>
    <w:next w:val="Normal"/>
    <w:autoRedefine/>
    <w:uiPriority w:val="39"/>
    <w:rsid w:val="00EF1FA2"/>
    <w:pPr>
      <w:ind w:left="960"/>
    </w:pPr>
    <w:rPr>
      <w:sz w:val="20"/>
      <w:szCs w:val="20"/>
    </w:rPr>
  </w:style>
  <w:style w:type="paragraph" w:styleId="TOC4">
    <w:name w:val="toc 4"/>
    <w:basedOn w:val="Normal"/>
    <w:next w:val="Normal"/>
    <w:autoRedefine/>
    <w:uiPriority w:val="39"/>
    <w:rsid w:val="00EF1FA2"/>
    <w:pPr>
      <w:ind w:left="720"/>
    </w:pPr>
    <w:rPr>
      <w:sz w:val="20"/>
      <w:szCs w:val="20"/>
    </w:rPr>
  </w:style>
  <w:style w:type="paragraph" w:styleId="TOC6">
    <w:name w:val="toc 6"/>
    <w:basedOn w:val="Normal"/>
    <w:next w:val="Normal"/>
    <w:autoRedefine/>
    <w:uiPriority w:val="39"/>
    <w:rsid w:val="00EF1FA2"/>
    <w:pPr>
      <w:ind w:left="1200"/>
    </w:pPr>
    <w:rPr>
      <w:sz w:val="20"/>
      <w:szCs w:val="20"/>
    </w:rPr>
  </w:style>
  <w:style w:type="paragraph" w:styleId="TOC7">
    <w:name w:val="toc 7"/>
    <w:basedOn w:val="Normal"/>
    <w:next w:val="Normal"/>
    <w:autoRedefine/>
    <w:uiPriority w:val="39"/>
    <w:rsid w:val="00EF1FA2"/>
    <w:pPr>
      <w:ind w:left="1440"/>
    </w:pPr>
    <w:rPr>
      <w:sz w:val="20"/>
      <w:szCs w:val="20"/>
    </w:rPr>
  </w:style>
  <w:style w:type="paragraph" w:styleId="TOC8">
    <w:name w:val="toc 8"/>
    <w:basedOn w:val="Normal"/>
    <w:next w:val="Normal"/>
    <w:autoRedefine/>
    <w:uiPriority w:val="39"/>
    <w:rsid w:val="00EF1FA2"/>
    <w:pPr>
      <w:ind w:left="1680"/>
    </w:pPr>
    <w:rPr>
      <w:sz w:val="20"/>
      <w:szCs w:val="20"/>
    </w:rPr>
  </w:style>
  <w:style w:type="paragraph" w:styleId="TOC9">
    <w:name w:val="toc 9"/>
    <w:basedOn w:val="Normal"/>
    <w:next w:val="Normal"/>
    <w:autoRedefine/>
    <w:uiPriority w:val="39"/>
    <w:rsid w:val="00EF1FA2"/>
    <w:pPr>
      <w:ind w:left="1920"/>
    </w:pPr>
    <w:rPr>
      <w:sz w:val="20"/>
      <w:szCs w:val="20"/>
    </w:rPr>
  </w:style>
  <w:style w:type="character" w:customStyle="1" w:styleId="Level1Char">
    <w:name w:val="Level 1 Char"/>
    <w:link w:val="Level1"/>
    <w:rsid w:val="00EF1FA2"/>
    <w:rPr>
      <w:sz w:val="24"/>
      <w:szCs w:val="24"/>
      <w:lang w:val="en-GB" w:eastAsia="en-US" w:bidi="ar-SA"/>
    </w:rPr>
  </w:style>
  <w:style w:type="character" w:customStyle="1" w:styleId="Heading1Char">
    <w:name w:val="Heading 1 Char"/>
    <w:link w:val="Heading1"/>
    <w:rsid w:val="00EF1FA2"/>
    <w:rPr>
      <w:b/>
      <w:bCs/>
      <w:sz w:val="24"/>
      <w:szCs w:val="24"/>
      <w:lang w:val="en-GB" w:eastAsia="en-US" w:bidi="ar-SA"/>
    </w:rPr>
  </w:style>
  <w:style w:type="numbering" w:customStyle="1" w:styleId="Style1">
    <w:name w:val="Style1"/>
    <w:rsid w:val="00EF1FA2"/>
    <w:pPr>
      <w:numPr>
        <w:numId w:val="2"/>
      </w:numPr>
    </w:pPr>
  </w:style>
  <w:style w:type="numbering" w:customStyle="1" w:styleId="OutlinenumberedArialOutlinenumberedArial11">
    <w:name w:val="Outline numbered Arial + Outline numbered Arial 1...1"/>
    <w:basedOn w:val="NoList"/>
    <w:rsid w:val="002D6CE5"/>
    <w:pPr>
      <w:numPr>
        <w:numId w:val="25"/>
      </w:numPr>
    </w:pPr>
  </w:style>
  <w:style w:type="paragraph" w:styleId="NormalWeb">
    <w:name w:val="Normal (Web)"/>
    <w:basedOn w:val="Normal"/>
    <w:rsid w:val="00E145C2"/>
    <w:pPr>
      <w:widowControl/>
      <w:autoSpaceDE/>
      <w:autoSpaceDN/>
      <w:adjustRightInd/>
      <w:spacing w:before="100" w:beforeAutospacing="1" w:after="100" w:afterAutospacing="1"/>
    </w:pPr>
    <w:rPr>
      <w:lang w:eastAsia="en-GB"/>
    </w:rPr>
  </w:style>
  <w:style w:type="paragraph" w:styleId="ListContinue">
    <w:name w:val="List Continue"/>
    <w:basedOn w:val="Normal"/>
    <w:rsid w:val="00FA4420"/>
    <w:pPr>
      <w:spacing w:after="120"/>
      <w:ind w:left="283"/>
    </w:pPr>
  </w:style>
  <w:style w:type="character" w:styleId="Emphasis">
    <w:name w:val="Emphasis"/>
    <w:uiPriority w:val="20"/>
    <w:qFormat/>
    <w:rsid w:val="00982867"/>
    <w:rPr>
      <w:i/>
      <w:iCs/>
    </w:rPr>
  </w:style>
  <w:style w:type="paragraph" w:customStyle="1" w:styleId="StyleOutlinenumberedArialOutlinenumberedArial11Outli">
    <w:name w:val="Style Outline numbered Arial + Outline numbered Arial 1...1 + Outli..."/>
    <w:basedOn w:val="Normal"/>
    <w:rsid w:val="002D6CE5"/>
    <w:rPr>
      <w:rFonts w:ascii="Arial" w:hAnsi="Arial" w:cs="Arial"/>
      <w:b/>
      <w:bCs/>
    </w:rPr>
  </w:style>
  <w:style w:type="numbering" w:customStyle="1" w:styleId="Style3">
    <w:name w:val="Style3"/>
    <w:rsid w:val="006273A9"/>
    <w:pPr>
      <w:numPr>
        <w:numId w:val="5"/>
      </w:numPr>
    </w:pPr>
  </w:style>
  <w:style w:type="numbering" w:customStyle="1" w:styleId="StyleStyleOutlinenumberedArialOutlinenumberedArial12pt">
    <w:name w:val="Style Style Outline numbered Arial + Outline numbered Arial 12 pt"/>
    <w:basedOn w:val="NoList"/>
    <w:rsid w:val="008B1536"/>
    <w:pPr>
      <w:numPr>
        <w:numId w:val="22"/>
      </w:numPr>
    </w:pPr>
  </w:style>
  <w:style w:type="numbering" w:customStyle="1" w:styleId="StyleStyleStyleOutlinenumberedArialOutlinenumberedArial1">
    <w:name w:val="Style Style Style Outline numbered Arial + Outline numbered Arial 1..."/>
    <w:basedOn w:val="NoList"/>
    <w:rsid w:val="009C5635"/>
    <w:pPr>
      <w:numPr>
        <w:numId w:val="23"/>
      </w:numPr>
    </w:pPr>
  </w:style>
  <w:style w:type="character" w:customStyle="1" w:styleId="CharChar">
    <w:name w:val=" Char Char"/>
    <w:rsid w:val="008007D4"/>
    <w:rPr>
      <w:b/>
      <w:bCs/>
      <w:sz w:val="24"/>
      <w:szCs w:val="24"/>
      <w:lang w:val="en-GB" w:eastAsia="en-US" w:bidi="ar-SA"/>
    </w:rPr>
  </w:style>
  <w:style w:type="paragraph" w:customStyle="1" w:styleId="legp1paratext1">
    <w:name w:val="legp1paratext1"/>
    <w:basedOn w:val="Normal"/>
    <w:rsid w:val="009633F3"/>
    <w:pPr>
      <w:widowControl/>
      <w:shd w:val="clear" w:color="auto" w:fill="FFFFFF"/>
      <w:autoSpaceDE/>
      <w:autoSpaceDN/>
      <w:adjustRightInd/>
      <w:spacing w:after="120"/>
      <w:ind w:firstLine="240"/>
      <w:jc w:val="both"/>
    </w:pPr>
    <w:rPr>
      <w:rFonts w:ascii="Arial" w:hAnsi="Arial" w:cs="Arial"/>
      <w:color w:val="000000"/>
      <w:sz w:val="19"/>
      <w:szCs w:val="19"/>
      <w:lang w:eastAsia="en-GB"/>
    </w:rPr>
  </w:style>
  <w:style w:type="paragraph" w:customStyle="1" w:styleId="legp2paratext1">
    <w:name w:val="legp2paratext1"/>
    <w:basedOn w:val="Normal"/>
    <w:rsid w:val="009633F3"/>
    <w:pPr>
      <w:widowControl/>
      <w:shd w:val="clear" w:color="auto" w:fill="FFFFFF"/>
      <w:autoSpaceDE/>
      <w:autoSpaceDN/>
      <w:adjustRightInd/>
      <w:spacing w:after="120"/>
      <w:ind w:firstLine="240"/>
      <w:jc w:val="both"/>
    </w:pPr>
    <w:rPr>
      <w:rFonts w:ascii="Arial" w:hAnsi="Arial" w:cs="Arial"/>
      <w:color w:val="000000"/>
      <w:sz w:val="19"/>
      <w:szCs w:val="19"/>
      <w:lang w:eastAsia="en-GB"/>
    </w:rPr>
  </w:style>
  <w:style w:type="paragraph" w:customStyle="1" w:styleId="legp2text1">
    <w:name w:val="legp2text1"/>
    <w:basedOn w:val="Normal"/>
    <w:rsid w:val="009633F3"/>
    <w:pPr>
      <w:widowControl/>
      <w:shd w:val="clear" w:color="auto" w:fill="FFFFFF"/>
      <w:autoSpaceDE/>
      <w:autoSpaceDN/>
      <w:adjustRightInd/>
      <w:spacing w:after="120"/>
      <w:jc w:val="both"/>
    </w:pPr>
    <w:rPr>
      <w:rFonts w:ascii="Arial" w:hAnsi="Arial" w:cs="Arial"/>
      <w:color w:val="000000"/>
      <w:sz w:val="19"/>
      <w:szCs w:val="19"/>
      <w:lang w:eastAsia="en-GB"/>
    </w:rPr>
  </w:style>
  <w:style w:type="paragraph" w:customStyle="1" w:styleId="StyleHeading1ArialNotBold">
    <w:name w:val="Style Heading 1 + Arial Not Bold"/>
    <w:basedOn w:val="BodyTextIndent3"/>
    <w:rsid w:val="00F90A11"/>
    <w:rPr>
      <w:rFonts w:ascii="Arial" w:hAnsi="Arial"/>
      <w:b/>
      <w:bCs/>
    </w:rPr>
  </w:style>
  <w:style w:type="paragraph" w:customStyle="1" w:styleId="Style4">
    <w:name w:val="Style4"/>
    <w:rsid w:val="00216C2E"/>
    <w:pPr>
      <w:numPr>
        <w:ilvl w:val="2"/>
        <w:numId w:val="14"/>
      </w:numPr>
    </w:pPr>
    <w:rPr>
      <w:rFonts w:ascii="Arial" w:hAnsi="Arial" w:cs="Arial"/>
      <w:bCs/>
      <w:sz w:val="24"/>
      <w:szCs w:val="24"/>
      <w:lang w:eastAsia="en-US"/>
    </w:rPr>
  </w:style>
  <w:style w:type="numbering" w:customStyle="1" w:styleId="StyleStyleOutlinenumberedArialOutlinenumberedArial12pt1">
    <w:name w:val="Style Style Outline numbered Arial + Outline numbered Arial 12 pt1"/>
    <w:basedOn w:val="NoList"/>
    <w:rsid w:val="00216C2E"/>
    <w:pPr>
      <w:numPr>
        <w:numId w:val="24"/>
      </w:numPr>
    </w:pPr>
  </w:style>
  <w:style w:type="character" w:customStyle="1" w:styleId="legdsleglhslegp3no">
    <w:name w:val="legds leglhs legp3no"/>
    <w:basedOn w:val="DefaultParagraphFont"/>
    <w:rsid w:val="009633F3"/>
  </w:style>
  <w:style w:type="character" w:customStyle="1" w:styleId="legdslegrhslegp3text">
    <w:name w:val="legds legrhs legp3text"/>
    <w:basedOn w:val="DefaultParagraphFont"/>
    <w:rsid w:val="009633F3"/>
  </w:style>
  <w:style w:type="character" w:customStyle="1" w:styleId="legp1no2">
    <w:name w:val="legp1no2"/>
    <w:rsid w:val="009633F3"/>
    <w:rPr>
      <w:b/>
      <w:bCs/>
    </w:rPr>
  </w:style>
  <w:style w:type="paragraph" w:customStyle="1" w:styleId="Default">
    <w:name w:val="Default"/>
    <w:rsid w:val="00A27FE6"/>
    <w:pPr>
      <w:autoSpaceDE w:val="0"/>
      <w:autoSpaceDN w:val="0"/>
      <w:adjustRightInd w:val="0"/>
    </w:pPr>
    <w:rPr>
      <w:rFonts w:ascii="Arial" w:hAnsi="Arial" w:cs="Arial"/>
      <w:color w:val="000000"/>
      <w:sz w:val="24"/>
      <w:szCs w:val="24"/>
    </w:rPr>
  </w:style>
  <w:style w:type="character" w:styleId="Strong">
    <w:name w:val="Strong"/>
    <w:qFormat/>
    <w:rsid w:val="00DF53D9"/>
    <w:rPr>
      <w:b/>
      <w:bCs/>
    </w:rPr>
  </w:style>
  <w:style w:type="paragraph" w:styleId="ListBullet">
    <w:name w:val="List Bullet"/>
    <w:basedOn w:val="Normal"/>
    <w:rsid w:val="00DF53D9"/>
    <w:pPr>
      <w:numPr>
        <w:numId w:val="40"/>
      </w:numPr>
    </w:pPr>
  </w:style>
  <w:style w:type="paragraph" w:styleId="ListParagraph">
    <w:name w:val="List Paragraph"/>
    <w:basedOn w:val="Normal"/>
    <w:uiPriority w:val="34"/>
    <w:qFormat/>
    <w:rsid w:val="002E4E21"/>
    <w:pPr>
      <w:ind w:left="720"/>
    </w:pPr>
  </w:style>
  <w:style w:type="character" w:customStyle="1" w:styleId="FootnoteTextChar">
    <w:name w:val="Footnote Text Char"/>
    <w:link w:val="FootnoteText"/>
    <w:semiHidden/>
    <w:rsid w:val="00785B47"/>
  </w:style>
  <w:style w:type="paragraph" w:customStyle="1" w:styleId="CoverSheet">
    <w:name w:val="Cover Sheet"/>
    <w:basedOn w:val="Normal"/>
    <w:rsid w:val="00785B47"/>
    <w:pPr>
      <w:widowControl/>
      <w:autoSpaceDE/>
      <w:autoSpaceDN/>
      <w:adjustRightInd/>
      <w:spacing w:before="120"/>
    </w:pPr>
    <w:rPr>
      <w:rFonts w:ascii="Arial" w:hAnsi="Arial" w:cs="Arial"/>
      <w:szCs w:val="20"/>
    </w:rPr>
  </w:style>
  <w:style w:type="character" w:customStyle="1" w:styleId="FooterChar">
    <w:name w:val="Footer Char"/>
    <w:link w:val="Footer"/>
    <w:uiPriority w:val="99"/>
    <w:rsid w:val="00712D8E"/>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39621172">
      <w:bodyDiv w:val="1"/>
      <w:marLeft w:val="0"/>
      <w:marRight w:val="0"/>
      <w:marTop w:val="0"/>
      <w:marBottom w:val="0"/>
      <w:divBdr>
        <w:top w:val="none" w:sz="0" w:space="0" w:color="auto"/>
        <w:left w:val="none" w:sz="0" w:space="0" w:color="auto"/>
        <w:bottom w:val="none" w:sz="0" w:space="0" w:color="auto"/>
        <w:right w:val="none" w:sz="0" w:space="0" w:color="auto"/>
      </w:divBdr>
    </w:div>
    <w:div w:id="437337903">
      <w:bodyDiv w:val="1"/>
      <w:marLeft w:val="0"/>
      <w:marRight w:val="0"/>
      <w:marTop w:val="0"/>
      <w:marBottom w:val="0"/>
      <w:divBdr>
        <w:top w:val="none" w:sz="0" w:space="0" w:color="auto"/>
        <w:left w:val="none" w:sz="0" w:space="0" w:color="auto"/>
        <w:bottom w:val="none" w:sz="0" w:space="0" w:color="auto"/>
        <w:right w:val="none" w:sz="0" w:space="0" w:color="auto"/>
      </w:divBdr>
    </w:div>
    <w:div w:id="766577767">
      <w:bodyDiv w:val="1"/>
      <w:marLeft w:val="1"/>
      <w:marRight w:val="1"/>
      <w:marTop w:val="30"/>
      <w:marBottom w:val="45"/>
      <w:divBdr>
        <w:top w:val="none" w:sz="0" w:space="0" w:color="auto"/>
        <w:left w:val="none" w:sz="0" w:space="0" w:color="auto"/>
        <w:bottom w:val="none" w:sz="0" w:space="0" w:color="auto"/>
        <w:right w:val="none" w:sz="0" w:space="0" w:color="auto"/>
      </w:divBdr>
      <w:divsChild>
        <w:div w:id="106584014">
          <w:marLeft w:val="6"/>
          <w:marRight w:val="8"/>
          <w:marTop w:val="0"/>
          <w:marBottom w:val="0"/>
          <w:divBdr>
            <w:top w:val="none" w:sz="0" w:space="0" w:color="auto"/>
            <w:left w:val="none" w:sz="0" w:space="0" w:color="auto"/>
            <w:bottom w:val="none" w:sz="0" w:space="0" w:color="auto"/>
            <w:right w:val="none" w:sz="0" w:space="0" w:color="auto"/>
          </w:divBdr>
        </w:div>
      </w:divsChild>
    </w:div>
    <w:div w:id="1099065277">
      <w:bodyDiv w:val="1"/>
      <w:marLeft w:val="0"/>
      <w:marRight w:val="0"/>
      <w:marTop w:val="0"/>
      <w:marBottom w:val="0"/>
      <w:divBdr>
        <w:top w:val="none" w:sz="0" w:space="0" w:color="auto"/>
        <w:left w:val="none" w:sz="0" w:space="0" w:color="auto"/>
        <w:bottom w:val="none" w:sz="0" w:space="0" w:color="auto"/>
        <w:right w:val="none" w:sz="0" w:space="0" w:color="auto"/>
      </w:divBdr>
      <w:divsChild>
        <w:div w:id="1061908733">
          <w:marLeft w:val="0"/>
          <w:marRight w:val="0"/>
          <w:marTop w:val="100"/>
          <w:marBottom w:val="100"/>
          <w:divBdr>
            <w:top w:val="none" w:sz="0" w:space="0" w:color="auto"/>
            <w:left w:val="none" w:sz="0" w:space="0" w:color="auto"/>
            <w:bottom w:val="none" w:sz="0" w:space="0" w:color="auto"/>
            <w:right w:val="none" w:sz="0" w:space="0" w:color="auto"/>
          </w:divBdr>
          <w:divsChild>
            <w:div w:id="914171635">
              <w:marLeft w:val="0"/>
              <w:marRight w:val="0"/>
              <w:marTop w:val="0"/>
              <w:marBottom w:val="0"/>
              <w:divBdr>
                <w:top w:val="none" w:sz="0" w:space="0" w:color="auto"/>
                <w:left w:val="none" w:sz="0" w:space="0" w:color="auto"/>
                <w:bottom w:val="none" w:sz="0" w:space="0" w:color="auto"/>
                <w:right w:val="none" w:sz="0" w:space="0" w:color="auto"/>
              </w:divBdr>
              <w:divsChild>
                <w:div w:id="32654252">
                  <w:marLeft w:val="150"/>
                  <w:marRight w:val="150"/>
                  <w:marTop w:val="0"/>
                  <w:marBottom w:val="0"/>
                  <w:divBdr>
                    <w:top w:val="none" w:sz="0" w:space="0" w:color="auto"/>
                    <w:left w:val="none" w:sz="0" w:space="0" w:color="auto"/>
                    <w:bottom w:val="none" w:sz="0" w:space="0" w:color="auto"/>
                    <w:right w:val="none" w:sz="0" w:space="0" w:color="auto"/>
                  </w:divBdr>
                  <w:divsChild>
                    <w:div w:id="809513624">
                      <w:marLeft w:val="0"/>
                      <w:marRight w:val="0"/>
                      <w:marTop w:val="0"/>
                      <w:marBottom w:val="0"/>
                      <w:divBdr>
                        <w:top w:val="none" w:sz="0" w:space="0" w:color="auto"/>
                        <w:left w:val="none" w:sz="0" w:space="0" w:color="auto"/>
                        <w:bottom w:val="none" w:sz="0" w:space="0" w:color="auto"/>
                        <w:right w:val="none" w:sz="0" w:space="0" w:color="auto"/>
                      </w:divBdr>
                      <w:divsChild>
                        <w:div w:id="121118226">
                          <w:marLeft w:val="0"/>
                          <w:marRight w:val="0"/>
                          <w:marTop w:val="0"/>
                          <w:marBottom w:val="0"/>
                          <w:divBdr>
                            <w:top w:val="none" w:sz="0" w:space="0" w:color="auto"/>
                            <w:left w:val="none" w:sz="0" w:space="0" w:color="auto"/>
                            <w:bottom w:val="none" w:sz="0" w:space="0" w:color="auto"/>
                            <w:right w:val="none" w:sz="0" w:space="0" w:color="auto"/>
                          </w:divBdr>
                          <w:divsChild>
                            <w:div w:id="1851944481">
                              <w:marLeft w:val="0"/>
                              <w:marRight w:val="0"/>
                              <w:marTop w:val="0"/>
                              <w:marBottom w:val="0"/>
                              <w:divBdr>
                                <w:top w:val="none" w:sz="0" w:space="0" w:color="auto"/>
                                <w:left w:val="none" w:sz="0" w:space="0" w:color="auto"/>
                                <w:bottom w:val="none" w:sz="0" w:space="0" w:color="auto"/>
                                <w:right w:val="none" w:sz="0" w:space="0" w:color="auto"/>
                              </w:divBdr>
                              <w:divsChild>
                                <w:div w:id="2083329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20882119">
      <w:bodyDiv w:val="1"/>
      <w:marLeft w:val="0"/>
      <w:marRight w:val="0"/>
      <w:marTop w:val="0"/>
      <w:marBottom w:val="0"/>
      <w:divBdr>
        <w:top w:val="none" w:sz="0" w:space="0" w:color="auto"/>
        <w:left w:val="none" w:sz="0" w:space="0" w:color="auto"/>
        <w:bottom w:val="none" w:sz="0" w:space="0" w:color="auto"/>
        <w:right w:val="none" w:sz="0" w:space="0" w:color="auto"/>
      </w:divBdr>
    </w:div>
    <w:div w:id="1336760551">
      <w:bodyDiv w:val="1"/>
      <w:marLeft w:val="0"/>
      <w:marRight w:val="0"/>
      <w:marTop w:val="0"/>
      <w:marBottom w:val="0"/>
      <w:divBdr>
        <w:top w:val="none" w:sz="0" w:space="0" w:color="auto"/>
        <w:left w:val="none" w:sz="0" w:space="0" w:color="auto"/>
        <w:bottom w:val="none" w:sz="0" w:space="0" w:color="auto"/>
        <w:right w:val="none" w:sz="0" w:space="0" w:color="auto"/>
      </w:divBdr>
      <w:divsChild>
        <w:div w:id="1400399204">
          <w:marLeft w:val="0"/>
          <w:marRight w:val="0"/>
          <w:marTop w:val="100"/>
          <w:marBottom w:val="100"/>
          <w:divBdr>
            <w:top w:val="none" w:sz="0" w:space="0" w:color="auto"/>
            <w:left w:val="none" w:sz="0" w:space="0" w:color="auto"/>
            <w:bottom w:val="none" w:sz="0" w:space="0" w:color="auto"/>
            <w:right w:val="none" w:sz="0" w:space="0" w:color="auto"/>
          </w:divBdr>
          <w:divsChild>
            <w:div w:id="1591111890">
              <w:marLeft w:val="0"/>
              <w:marRight w:val="0"/>
              <w:marTop w:val="0"/>
              <w:marBottom w:val="0"/>
              <w:divBdr>
                <w:top w:val="none" w:sz="0" w:space="0" w:color="auto"/>
                <w:left w:val="none" w:sz="0" w:space="0" w:color="auto"/>
                <w:bottom w:val="none" w:sz="0" w:space="0" w:color="auto"/>
                <w:right w:val="none" w:sz="0" w:space="0" w:color="auto"/>
              </w:divBdr>
              <w:divsChild>
                <w:div w:id="881598338">
                  <w:marLeft w:val="150"/>
                  <w:marRight w:val="150"/>
                  <w:marTop w:val="0"/>
                  <w:marBottom w:val="0"/>
                  <w:divBdr>
                    <w:top w:val="none" w:sz="0" w:space="0" w:color="auto"/>
                    <w:left w:val="none" w:sz="0" w:space="0" w:color="auto"/>
                    <w:bottom w:val="none" w:sz="0" w:space="0" w:color="auto"/>
                    <w:right w:val="none" w:sz="0" w:space="0" w:color="auto"/>
                  </w:divBdr>
                  <w:divsChild>
                    <w:div w:id="376246521">
                      <w:marLeft w:val="0"/>
                      <w:marRight w:val="0"/>
                      <w:marTop w:val="0"/>
                      <w:marBottom w:val="0"/>
                      <w:divBdr>
                        <w:top w:val="none" w:sz="0" w:space="0" w:color="auto"/>
                        <w:left w:val="none" w:sz="0" w:space="0" w:color="auto"/>
                        <w:bottom w:val="none" w:sz="0" w:space="0" w:color="auto"/>
                        <w:right w:val="none" w:sz="0" w:space="0" w:color="auto"/>
                      </w:divBdr>
                      <w:divsChild>
                        <w:div w:id="760680116">
                          <w:marLeft w:val="0"/>
                          <w:marRight w:val="0"/>
                          <w:marTop w:val="0"/>
                          <w:marBottom w:val="0"/>
                          <w:divBdr>
                            <w:top w:val="none" w:sz="0" w:space="0" w:color="auto"/>
                            <w:left w:val="none" w:sz="0" w:space="0" w:color="auto"/>
                            <w:bottom w:val="none" w:sz="0" w:space="0" w:color="auto"/>
                            <w:right w:val="none" w:sz="0" w:space="0" w:color="auto"/>
                          </w:divBdr>
                          <w:divsChild>
                            <w:div w:id="1857620370">
                              <w:marLeft w:val="0"/>
                              <w:marRight w:val="0"/>
                              <w:marTop w:val="0"/>
                              <w:marBottom w:val="0"/>
                              <w:divBdr>
                                <w:top w:val="none" w:sz="0" w:space="0" w:color="auto"/>
                                <w:left w:val="none" w:sz="0" w:space="0" w:color="auto"/>
                                <w:bottom w:val="none" w:sz="0" w:space="0" w:color="auto"/>
                                <w:right w:val="none" w:sz="0" w:space="0" w:color="auto"/>
                              </w:divBdr>
                              <w:divsChild>
                                <w:div w:id="1323460988">
                                  <w:marLeft w:val="0"/>
                                  <w:marRight w:val="0"/>
                                  <w:marTop w:val="0"/>
                                  <w:marBottom w:val="0"/>
                                  <w:divBdr>
                                    <w:top w:val="none" w:sz="0" w:space="0" w:color="auto"/>
                                    <w:left w:val="none" w:sz="0" w:space="0" w:color="auto"/>
                                    <w:bottom w:val="none" w:sz="0" w:space="0" w:color="auto"/>
                                    <w:right w:val="none" w:sz="0" w:space="0" w:color="auto"/>
                                  </w:divBdr>
                                </w:div>
                                <w:div w:id="1457870603">
                                  <w:marLeft w:val="0"/>
                                  <w:marRight w:val="0"/>
                                  <w:marTop w:val="0"/>
                                  <w:marBottom w:val="0"/>
                                  <w:divBdr>
                                    <w:top w:val="none" w:sz="0" w:space="0" w:color="auto"/>
                                    <w:left w:val="none" w:sz="0" w:space="0" w:color="auto"/>
                                    <w:bottom w:val="none" w:sz="0" w:space="0" w:color="auto"/>
                                    <w:right w:val="none" w:sz="0" w:space="0" w:color="auto"/>
                                  </w:divBdr>
                                </w:div>
                                <w:div w:id="1465925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13034529">
      <w:bodyDiv w:val="1"/>
      <w:marLeft w:val="0"/>
      <w:marRight w:val="0"/>
      <w:marTop w:val="0"/>
      <w:marBottom w:val="0"/>
      <w:divBdr>
        <w:top w:val="none" w:sz="0" w:space="0" w:color="auto"/>
        <w:left w:val="none" w:sz="0" w:space="0" w:color="auto"/>
        <w:bottom w:val="none" w:sz="0" w:space="0" w:color="auto"/>
        <w:right w:val="none" w:sz="0" w:space="0" w:color="auto"/>
      </w:divBdr>
    </w:div>
    <w:div w:id="1658264910">
      <w:bodyDiv w:val="1"/>
      <w:marLeft w:val="0"/>
      <w:marRight w:val="0"/>
      <w:marTop w:val="0"/>
      <w:marBottom w:val="0"/>
      <w:divBdr>
        <w:top w:val="none" w:sz="0" w:space="0" w:color="auto"/>
        <w:left w:val="none" w:sz="0" w:space="0" w:color="auto"/>
        <w:bottom w:val="none" w:sz="0" w:space="0" w:color="auto"/>
        <w:right w:val="none" w:sz="0" w:space="0" w:color="auto"/>
      </w:divBdr>
    </w:div>
    <w:div w:id="1681158595">
      <w:bodyDiv w:val="1"/>
      <w:marLeft w:val="0"/>
      <w:marRight w:val="0"/>
      <w:marTop w:val="0"/>
      <w:marBottom w:val="0"/>
      <w:divBdr>
        <w:top w:val="none" w:sz="0" w:space="0" w:color="auto"/>
        <w:left w:val="none" w:sz="0" w:space="0" w:color="auto"/>
        <w:bottom w:val="none" w:sz="0" w:space="0" w:color="auto"/>
        <w:right w:val="none" w:sz="0" w:space="0" w:color="auto"/>
      </w:divBdr>
    </w:div>
    <w:div w:id="1683972766">
      <w:bodyDiv w:val="1"/>
      <w:marLeft w:val="0"/>
      <w:marRight w:val="0"/>
      <w:marTop w:val="0"/>
      <w:marBottom w:val="0"/>
      <w:divBdr>
        <w:top w:val="none" w:sz="0" w:space="0" w:color="auto"/>
        <w:left w:val="none" w:sz="0" w:space="0" w:color="auto"/>
        <w:bottom w:val="none" w:sz="0" w:space="0" w:color="auto"/>
        <w:right w:val="none" w:sz="0" w:space="0" w:color="auto"/>
      </w:divBdr>
    </w:div>
    <w:div w:id="1956209989">
      <w:bodyDiv w:val="1"/>
      <w:marLeft w:val="0"/>
      <w:marRight w:val="0"/>
      <w:marTop w:val="0"/>
      <w:marBottom w:val="0"/>
      <w:divBdr>
        <w:top w:val="none" w:sz="0" w:space="0" w:color="auto"/>
        <w:left w:val="none" w:sz="0" w:space="0" w:color="auto"/>
        <w:bottom w:val="none" w:sz="0" w:space="0" w:color="auto"/>
        <w:right w:val="none" w:sz="0" w:space="0" w:color="auto"/>
      </w:divBdr>
    </w:div>
    <w:div w:id="1963075669">
      <w:bodyDiv w:val="1"/>
      <w:marLeft w:val="0"/>
      <w:marRight w:val="0"/>
      <w:marTop w:val="0"/>
      <w:marBottom w:val="0"/>
      <w:divBdr>
        <w:top w:val="none" w:sz="0" w:space="0" w:color="auto"/>
        <w:left w:val="none" w:sz="0" w:space="0" w:color="auto"/>
        <w:bottom w:val="none" w:sz="0" w:space="0" w:color="auto"/>
        <w:right w:val="none" w:sz="0" w:space="0" w:color="auto"/>
      </w:divBdr>
      <w:divsChild>
        <w:div w:id="918712491">
          <w:marLeft w:val="0"/>
          <w:marRight w:val="0"/>
          <w:marTop w:val="0"/>
          <w:marBottom w:val="0"/>
          <w:divBdr>
            <w:top w:val="none" w:sz="0" w:space="0" w:color="auto"/>
            <w:left w:val="none" w:sz="0" w:space="0" w:color="auto"/>
            <w:bottom w:val="none" w:sz="0" w:space="0" w:color="auto"/>
            <w:right w:val="none" w:sz="0" w:space="0" w:color="auto"/>
          </w:divBdr>
          <w:divsChild>
            <w:div w:id="730273101">
              <w:marLeft w:val="0"/>
              <w:marRight w:val="0"/>
              <w:marTop w:val="100"/>
              <w:marBottom w:val="100"/>
              <w:divBdr>
                <w:top w:val="none" w:sz="0" w:space="0" w:color="auto"/>
                <w:left w:val="none" w:sz="0" w:space="0" w:color="auto"/>
                <w:bottom w:val="none" w:sz="0" w:space="0" w:color="auto"/>
                <w:right w:val="none" w:sz="0" w:space="0" w:color="auto"/>
              </w:divBdr>
              <w:divsChild>
                <w:div w:id="19820132">
                  <w:marLeft w:val="180"/>
                  <w:marRight w:val="0"/>
                  <w:marTop w:val="0"/>
                  <w:marBottom w:val="0"/>
                  <w:divBdr>
                    <w:top w:val="none" w:sz="0" w:space="0" w:color="auto"/>
                    <w:left w:val="none" w:sz="0" w:space="0" w:color="auto"/>
                    <w:bottom w:val="none" w:sz="0" w:space="0" w:color="auto"/>
                    <w:right w:val="none" w:sz="0" w:space="0" w:color="auto"/>
                  </w:divBdr>
                  <w:divsChild>
                    <w:div w:id="1337341719">
                      <w:marLeft w:val="60"/>
                      <w:marRight w:val="0"/>
                      <w:marTop w:val="0"/>
                      <w:marBottom w:val="0"/>
                      <w:divBdr>
                        <w:top w:val="none" w:sz="0" w:space="0" w:color="auto"/>
                        <w:left w:val="none" w:sz="0" w:space="0" w:color="auto"/>
                        <w:bottom w:val="none" w:sz="0" w:space="0" w:color="auto"/>
                        <w:right w:val="none" w:sz="0" w:space="0" w:color="auto"/>
                      </w:divBdr>
                      <w:divsChild>
                        <w:div w:id="892928125">
                          <w:marLeft w:val="0"/>
                          <w:marRight w:val="75"/>
                          <w:marTop w:val="0"/>
                          <w:marBottom w:val="0"/>
                          <w:divBdr>
                            <w:top w:val="none" w:sz="0" w:space="0" w:color="auto"/>
                            <w:left w:val="none" w:sz="0" w:space="0" w:color="auto"/>
                            <w:bottom w:val="none" w:sz="0" w:space="0" w:color="auto"/>
                            <w:right w:val="none" w:sz="0" w:space="0" w:color="auto"/>
                          </w:divBdr>
                          <w:divsChild>
                            <w:div w:id="1188760024">
                              <w:marLeft w:val="0"/>
                              <w:marRight w:val="0"/>
                              <w:marTop w:val="75"/>
                              <w:marBottom w:val="100"/>
                              <w:divBdr>
                                <w:top w:val="none" w:sz="0" w:space="0" w:color="auto"/>
                                <w:left w:val="none" w:sz="0" w:space="0" w:color="auto"/>
                                <w:bottom w:val="none" w:sz="0" w:space="0" w:color="auto"/>
                                <w:right w:val="none" w:sz="0" w:space="0" w:color="auto"/>
                              </w:divBdr>
                              <w:divsChild>
                                <w:div w:id="144076272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01294821">
      <w:bodyDiv w:val="1"/>
      <w:marLeft w:val="0"/>
      <w:marRight w:val="0"/>
      <w:marTop w:val="0"/>
      <w:marBottom w:val="0"/>
      <w:divBdr>
        <w:top w:val="none" w:sz="0" w:space="0" w:color="auto"/>
        <w:left w:val="none" w:sz="0" w:space="0" w:color="auto"/>
        <w:bottom w:val="none" w:sz="0" w:space="0" w:color="auto"/>
        <w:right w:val="none" w:sz="0" w:space="0" w:color="auto"/>
      </w:divBdr>
      <w:divsChild>
        <w:div w:id="1181628990">
          <w:marLeft w:val="2775"/>
          <w:marRight w:val="2775"/>
          <w:marTop w:val="0"/>
          <w:marBottom w:val="0"/>
          <w:divBdr>
            <w:top w:val="none" w:sz="0" w:space="0" w:color="auto"/>
            <w:left w:val="none" w:sz="0" w:space="0" w:color="auto"/>
            <w:bottom w:val="none" w:sz="0" w:space="0" w:color="auto"/>
            <w:right w:val="none" w:sz="0" w:space="0" w:color="auto"/>
          </w:divBdr>
          <w:divsChild>
            <w:div w:id="1206023235">
              <w:marLeft w:val="0"/>
              <w:marRight w:val="0"/>
              <w:marTop w:val="0"/>
              <w:marBottom w:val="0"/>
              <w:divBdr>
                <w:top w:val="none" w:sz="0" w:space="0" w:color="auto"/>
                <w:left w:val="none" w:sz="0" w:space="0" w:color="auto"/>
                <w:bottom w:val="none" w:sz="0" w:space="0" w:color="auto"/>
                <w:right w:val="none" w:sz="0" w:space="0" w:color="auto"/>
              </w:divBdr>
              <w:divsChild>
                <w:div w:id="951060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http://www.wales.nhs.uk/governance-emanual/" TargetMode="Externa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customXml" Target="../customXml/item4.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customXml" Target="../customXml/item3.xml"/><Relationship Id="rId10" Type="http://schemas.openxmlformats.org/officeDocument/2006/relationships/hyperlink" Target="http://www.wales.nhs.uk/governance-emanual/" TargetMode="Externa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yperlink" Target="http://www.wales.nhs.uk/governance-emanual/" TargetMode="External"/><Relationship Id="rId14" Type="http://schemas.openxmlformats.org/officeDocument/2006/relationships/footer" Target="footer2.xml"/><Relationship Id="rId22"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12" ma:contentTypeDescription="Create a new document." ma:contentTypeScope="" ma:versionID="467b0719c888fe9d9cde1414104988d2">
  <xsd:schema xmlns:xsd="http://www.w3.org/2001/XMLSchema" xmlns:xs="http://www.w3.org/2001/XMLSchema" xmlns:p="http://schemas.microsoft.com/office/2006/metadata/properties" xmlns:ns2="96c16ad0-f375-4e4e-8615-3f7474d7331e" xmlns:ns3="9b0ca71c-210a-4371-a9c7-9f929c6d7f37" targetNamespace="http://schemas.microsoft.com/office/2006/metadata/properties" ma:root="true" ma:fieldsID="07b0a831639aec1a6e14f82f055684dc" ns2:_="" ns3:_="">
    <xsd:import namespace="96c16ad0-f375-4e4e-8615-3f7474d7331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0E5CBCC-62B6-4137-A461-701C9D18CD2A}">
  <ds:schemaRefs>
    <ds:schemaRef ds:uri="http://schemas.openxmlformats.org/officeDocument/2006/bibliography"/>
  </ds:schemaRefs>
</ds:datastoreItem>
</file>

<file path=customXml/itemProps2.xml><?xml version="1.0" encoding="utf-8"?>
<ds:datastoreItem xmlns:ds="http://schemas.openxmlformats.org/officeDocument/2006/customXml" ds:itemID="{9871FD6F-BF9E-459E-B0D7-C96D2376C0FA}"/>
</file>

<file path=customXml/itemProps3.xml><?xml version="1.0" encoding="utf-8"?>
<ds:datastoreItem xmlns:ds="http://schemas.openxmlformats.org/officeDocument/2006/customXml" ds:itemID="{3EFC599E-1BE8-4830-A9EA-B9136B269DC7}"/>
</file>

<file path=customXml/itemProps4.xml><?xml version="1.0" encoding="utf-8"?>
<ds:datastoreItem xmlns:ds="http://schemas.openxmlformats.org/officeDocument/2006/customXml" ds:itemID="{1F57E36D-6C70-48FE-AA6F-DB41A3908D30}"/>
</file>

<file path=docProps/app.xml><?xml version="1.0" encoding="utf-8"?>
<Properties xmlns="http://schemas.openxmlformats.org/officeDocument/2006/extended-properties" xmlns:vt="http://schemas.openxmlformats.org/officeDocument/2006/docPropsVTypes">
  <Template>Normal.dotm</Template>
  <TotalTime>1</TotalTime>
  <Pages>1</Pages>
  <Words>18451</Words>
  <Characters>105171</Characters>
  <Application>Microsoft Office Word</Application>
  <DocSecurity>0</DocSecurity>
  <Lines>876</Lines>
  <Paragraphs>246</Paragraphs>
  <ScaleCrop>false</ScaleCrop>
  <HeadingPairs>
    <vt:vector size="2" baseType="variant">
      <vt:variant>
        <vt:lpstr>Title</vt:lpstr>
      </vt:variant>
      <vt:variant>
        <vt:i4>1</vt:i4>
      </vt:variant>
    </vt:vector>
  </HeadingPairs>
  <TitlesOfParts>
    <vt:vector size="1" baseType="lpstr">
      <vt:lpstr>NHS WALES</vt:lpstr>
    </vt:vector>
  </TitlesOfParts>
  <Company>National Assembly for Wales</Company>
  <LinksUpToDate>false</LinksUpToDate>
  <CharactersWithSpaces>123376</CharactersWithSpaces>
  <SharedDoc>false</SharedDoc>
  <HLinks>
    <vt:vector size="462" baseType="variant">
      <vt:variant>
        <vt:i4>7733369</vt:i4>
      </vt:variant>
      <vt:variant>
        <vt:i4>453</vt:i4>
      </vt:variant>
      <vt:variant>
        <vt:i4>0</vt:i4>
      </vt:variant>
      <vt:variant>
        <vt:i4>5</vt:i4>
      </vt:variant>
      <vt:variant>
        <vt:lpwstr>http://www.wales.nhs.uk/governance-emanual/</vt:lpwstr>
      </vt:variant>
      <vt:variant>
        <vt:lpwstr/>
      </vt:variant>
      <vt:variant>
        <vt:i4>7733369</vt:i4>
      </vt:variant>
      <vt:variant>
        <vt:i4>450</vt:i4>
      </vt:variant>
      <vt:variant>
        <vt:i4>0</vt:i4>
      </vt:variant>
      <vt:variant>
        <vt:i4>5</vt:i4>
      </vt:variant>
      <vt:variant>
        <vt:lpwstr>http://www.wales.nhs.uk/governance-emanual/</vt:lpwstr>
      </vt:variant>
      <vt:variant>
        <vt:lpwstr/>
      </vt:variant>
      <vt:variant>
        <vt:i4>1310772</vt:i4>
      </vt:variant>
      <vt:variant>
        <vt:i4>443</vt:i4>
      </vt:variant>
      <vt:variant>
        <vt:i4>0</vt:i4>
      </vt:variant>
      <vt:variant>
        <vt:i4>5</vt:i4>
      </vt:variant>
      <vt:variant>
        <vt:lpwstr/>
      </vt:variant>
      <vt:variant>
        <vt:lpwstr>_Toc523849608</vt:lpwstr>
      </vt:variant>
      <vt:variant>
        <vt:i4>1310772</vt:i4>
      </vt:variant>
      <vt:variant>
        <vt:i4>437</vt:i4>
      </vt:variant>
      <vt:variant>
        <vt:i4>0</vt:i4>
      </vt:variant>
      <vt:variant>
        <vt:i4>5</vt:i4>
      </vt:variant>
      <vt:variant>
        <vt:lpwstr/>
      </vt:variant>
      <vt:variant>
        <vt:lpwstr>_Toc523849607</vt:lpwstr>
      </vt:variant>
      <vt:variant>
        <vt:i4>1310772</vt:i4>
      </vt:variant>
      <vt:variant>
        <vt:i4>431</vt:i4>
      </vt:variant>
      <vt:variant>
        <vt:i4>0</vt:i4>
      </vt:variant>
      <vt:variant>
        <vt:i4>5</vt:i4>
      </vt:variant>
      <vt:variant>
        <vt:lpwstr/>
      </vt:variant>
      <vt:variant>
        <vt:lpwstr>_Toc523849606</vt:lpwstr>
      </vt:variant>
      <vt:variant>
        <vt:i4>1310772</vt:i4>
      </vt:variant>
      <vt:variant>
        <vt:i4>425</vt:i4>
      </vt:variant>
      <vt:variant>
        <vt:i4>0</vt:i4>
      </vt:variant>
      <vt:variant>
        <vt:i4>5</vt:i4>
      </vt:variant>
      <vt:variant>
        <vt:lpwstr/>
      </vt:variant>
      <vt:variant>
        <vt:lpwstr>_Toc523849605</vt:lpwstr>
      </vt:variant>
      <vt:variant>
        <vt:i4>1310772</vt:i4>
      </vt:variant>
      <vt:variant>
        <vt:i4>419</vt:i4>
      </vt:variant>
      <vt:variant>
        <vt:i4>0</vt:i4>
      </vt:variant>
      <vt:variant>
        <vt:i4>5</vt:i4>
      </vt:variant>
      <vt:variant>
        <vt:lpwstr/>
      </vt:variant>
      <vt:variant>
        <vt:lpwstr>_Toc523849604</vt:lpwstr>
      </vt:variant>
      <vt:variant>
        <vt:i4>1310772</vt:i4>
      </vt:variant>
      <vt:variant>
        <vt:i4>413</vt:i4>
      </vt:variant>
      <vt:variant>
        <vt:i4>0</vt:i4>
      </vt:variant>
      <vt:variant>
        <vt:i4>5</vt:i4>
      </vt:variant>
      <vt:variant>
        <vt:lpwstr/>
      </vt:variant>
      <vt:variant>
        <vt:lpwstr>_Toc523849603</vt:lpwstr>
      </vt:variant>
      <vt:variant>
        <vt:i4>1310772</vt:i4>
      </vt:variant>
      <vt:variant>
        <vt:i4>407</vt:i4>
      </vt:variant>
      <vt:variant>
        <vt:i4>0</vt:i4>
      </vt:variant>
      <vt:variant>
        <vt:i4>5</vt:i4>
      </vt:variant>
      <vt:variant>
        <vt:lpwstr/>
      </vt:variant>
      <vt:variant>
        <vt:lpwstr>_Toc523849602</vt:lpwstr>
      </vt:variant>
      <vt:variant>
        <vt:i4>1310772</vt:i4>
      </vt:variant>
      <vt:variant>
        <vt:i4>401</vt:i4>
      </vt:variant>
      <vt:variant>
        <vt:i4>0</vt:i4>
      </vt:variant>
      <vt:variant>
        <vt:i4>5</vt:i4>
      </vt:variant>
      <vt:variant>
        <vt:lpwstr/>
      </vt:variant>
      <vt:variant>
        <vt:lpwstr>_Toc523849601</vt:lpwstr>
      </vt:variant>
      <vt:variant>
        <vt:i4>1310772</vt:i4>
      </vt:variant>
      <vt:variant>
        <vt:i4>395</vt:i4>
      </vt:variant>
      <vt:variant>
        <vt:i4>0</vt:i4>
      </vt:variant>
      <vt:variant>
        <vt:i4>5</vt:i4>
      </vt:variant>
      <vt:variant>
        <vt:lpwstr/>
      </vt:variant>
      <vt:variant>
        <vt:lpwstr>_Toc523849600</vt:lpwstr>
      </vt:variant>
      <vt:variant>
        <vt:i4>1900599</vt:i4>
      </vt:variant>
      <vt:variant>
        <vt:i4>389</vt:i4>
      </vt:variant>
      <vt:variant>
        <vt:i4>0</vt:i4>
      </vt:variant>
      <vt:variant>
        <vt:i4>5</vt:i4>
      </vt:variant>
      <vt:variant>
        <vt:lpwstr/>
      </vt:variant>
      <vt:variant>
        <vt:lpwstr>_Toc523849599</vt:lpwstr>
      </vt:variant>
      <vt:variant>
        <vt:i4>1900599</vt:i4>
      </vt:variant>
      <vt:variant>
        <vt:i4>383</vt:i4>
      </vt:variant>
      <vt:variant>
        <vt:i4>0</vt:i4>
      </vt:variant>
      <vt:variant>
        <vt:i4>5</vt:i4>
      </vt:variant>
      <vt:variant>
        <vt:lpwstr/>
      </vt:variant>
      <vt:variant>
        <vt:lpwstr>_Toc523849598</vt:lpwstr>
      </vt:variant>
      <vt:variant>
        <vt:i4>1900599</vt:i4>
      </vt:variant>
      <vt:variant>
        <vt:i4>377</vt:i4>
      </vt:variant>
      <vt:variant>
        <vt:i4>0</vt:i4>
      </vt:variant>
      <vt:variant>
        <vt:i4>5</vt:i4>
      </vt:variant>
      <vt:variant>
        <vt:lpwstr/>
      </vt:variant>
      <vt:variant>
        <vt:lpwstr>_Toc523849597</vt:lpwstr>
      </vt:variant>
      <vt:variant>
        <vt:i4>1900599</vt:i4>
      </vt:variant>
      <vt:variant>
        <vt:i4>371</vt:i4>
      </vt:variant>
      <vt:variant>
        <vt:i4>0</vt:i4>
      </vt:variant>
      <vt:variant>
        <vt:i4>5</vt:i4>
      </vt:variant>
      <vt:variant>
        <vt:lpwstr/>
      </vt:variant>
      <vt:variant>
        <vt:lpwstr>_Toc523849596</vt:lpwstr>
      </vt:variant>
      <vt:variant>
        <vt:i4>1900599</vt:i4>
      </vt:variant>
      <vt:variant>
        <vt:i4>365</vt:i4>
      </vt:variant>
      <vt:variant>
        <vt:i4>0</vt:i4>
      </vt:variant>
      <vt:variant>
        <vt:i4>5</vt:i4>
      </vt:variant>
      <vt:variant>
        <vt:lpwstr/>
      </vt:variant>
      <vt:variant>
        <vt:lpwstr>_Toc523849595</vt:lpwstr>
      </vt:variant>
      <vt:variant>
        <vt:i4>1900599</vt:i4>
      </vt:variant>
      <vt:variant>
        <vt:i4>359</vt:i4>
      </vt:variant>
      <vt:variant>
        <vt:i4>0</vt:i4>
      </vt:variant>
      <vt:variant>
        <vt:i4>5</vt:i4>
      </vt:variant>
      <vt:variant>
        <vt:lpwstr/>
      </vt:variant>
      <vt:variant>
        <vt:lpwstr>_Toc523849594</vt:lpwstr>
      </vt:variant>
      <vt:variant>
        <vt:i4>1900599</vt:i4>
      </vt:variant>
      <vt:variant>
        <vt:i4>353</vt:i4>
      </vt:variant>
      <vt:variant>
        <vt:i4>0</vt:i4>
      </vt:variant>
      <vt:variant>
        <vt:i4>5</vt:i4>
      </vt:variant>
      <vt:variant>
        <vt:lpwstr/>
      </vt:variant>
      <vt:variant>
        <vt:lpwstr>_Toc523849593</vt:lpwstr>
      </vt:variant>
      <vt:variant>
        <vt:i4>1900599</vt:i4>
      </vt:variant>
      <vt:variant>
        <vt:i4>347</vt:i4>
      </vt:variant>
      <vt:variant>
        <vt:i4>0</vt:i4>
      </vt:variant>
      <vt:variant>
        <vt:i4>5</vt:i4>
      </vt:variant>
      <vt:variant>
        <vt:lpwstr/>
      </vt:variant>
      <vt:variant>
        <vt:lpwstr>_Toc523849592</vt:lpwstr>
      </vt:variant>
      <vt:variant>
        <vt:i4>1900599</vt:i4>
      </vt:variant>
      <vt:variant>
        <vt:i4>341</vt:i4>
      </vt:variant>
      <vt:variant>
        <vt:i4>0</vt:i4>
      </vt:variant>
      <vt:variant>
        <vt:i4>5</vt:i4>
      </vt:variant>
      <vt:variant>
        <vt:lpwstr/>
      </vt:variant>
      <vt:variant>
        <vt:lpwstr>_Toc523849591</vt:lpwstr>
      </vt:variant>
      <vt:variant>
        <vt:i4>1900599</vt:i4>
      </vt:variant>
      <vt:variant>
        <vt:i4>335</vt:i4>
      </vt:variant>
      <vt:variant>
        <vt:i4>0</vt:i4>
      </vt:variant>
      <vt:variant>
        <vt:i4>5</vt:i4>
      </vt:variant>
      <vt:variant>
        <vt:lpwstr/>
      </vt:variant>
      <vt:variant>
        <vt:lpwstr>_Toc523849590</vt:lpwstr>
      </vt:variant>
      <vt:variant>
        <vt:i4>1835063</vt:i4>
      </vt:variant>
      <vt:variant>
        <vt:i4>329</vt:i4>
      </vt:variant>
      <vt:variant>
        <vt:i4>0</vt:i4>
      </vt:variant>
      <vt:variant>
        <vt:i4>5</vt:i4>
      </vt:variant>
      <vt:variant>
        <vt:lpwstr/>
      </vt:variant>
      <vt:variant>
        <vt:lpwstr>_Toc523849589</vt:lpwstr>
      </vt:variant>
      <vt:variant>
        <vt:i4>1835063</vt:i4>
      </vt:variant>
      <vt:variant>
        <vt:i4>323</vt:i4>
      </vt:variant>
      <vt:variant>
        <vt:i4>0</vt:i4>
      </vt:variant>
      <vt:variant>
        <vt:i4>5</vt:i4>
      </vt:variant>
      <vt:variant>
        <vt:lpwstr/>
      </vt:variant>
      <vt:variant>
        <vt:lpwstr>_Toc523849588</vt:lpwstr>
      </vt:variant>
      <vt:variant>
        <vt:i4>1835063</vt:i4>
      </vt:variant>
      <vt:variant>
        <vt:i4>317</vt:i4>
      </vt:variant>
      <vt:variant>
        <vt:i4>0</vt:i4>
      </vt:variant>
      <vt:variant>
        <vt:i4>5</vt:i4>
      </vt:variant>
      <vt:variant>
        <vt:lpwstr/>
      </vt:variant>
      <vt:variant>
        <vt:lpwstr>_Toc523849587</vt:lpwstr>
      </vt:variant>
      <vt:variant>
        <vt:i4>1835063</vt:i4>
      </vt:variant>
      <vt:variant>
        <vt:i4>311</vt:i4>
      </vt:variant>
      <vt:variant>
        <vt:i4>0</vt:i4>
      </vt:variant>
      <vt:variant>
        <vt:i4>5</vt:i4>
      </vt:variant>
      <vt:variant>
        <vt:lpwstr/>
      </vt:variant>
      <vt:variant>
        <vt:lpwstr>_Toc523849586</vt:lpwstr>
      </vt:variant>
      <vt:variant>
        <vt:i4>1835063</vt:i4>
      </vt:variant>
      <vt:variant>
        <vt:i4>305</vt:i4>
      </vt:variant>
      <vt:variant>
        <vt:i4>0</vt:i4>
      </vt:variant>
      <vt:variant>
        <vt:i4>5</vt:i4>
      </vt:variant>
      <vt:variant>
        <vt:lpwstr/>
      </vt:variant>
      <vt:variant>
        <vt:lpwstr>_Toc523849585</vt:lpwstr>
      </vt:variant>
      <vt:variant>
        <vt:i4>1835063</vt:i4>
      </vt:variant>
      <vt:variant>
        <vt:i4>299</vt:i4>
      </vt:variant>
      <vt:variant>
        <vt:i4>0</vt:i4>
      </vt:variant>
      <vt:variant>
        <vt:i4>5</vt:i4>
      </vt:variant>
      <vt:variant>
        <vt:lpwstr/>
      </vt:variant>
      <vt:variant>
        <vt:lpwstr>_Toc523849584</vt:lpwstr>
      </vt:variant>
      <vt:variant>
        <vt:i4>1835063</vt:i4>
      </vt:variant>
      <vt:variant>
        <vt:i4>293</vt:i4>
      </vt:variant>
      <vt:variant>
        <vt:i4>0</vt:i4>
      </vt:variant>
      <vt:variant>
        <vt:i4>5</vt:i4>
      </vt:variant>
      <vt:variant>
        <vt:lpwstr/>
      </vt:variant>
      <vt:variant>
        <vt:lpwstr>_Toc523849583</vt:lpwstr>
      </vt:variant>
      <vt:variant>
        <vt:i4>1835063</vt:i4>
      </vt:variant>
      <vt:variant>
        <vt:i4>287</vt:i4>
      </vt:variant>
      <vt:variant>
        <vt:i4>0</vt:i4>
      </vt:variant>
      <vt:variant>
        <vt:i4>5</vt:i4>
      </vt:variant>
      <vt:variant>
        <vt:lpwstr/>
      </vt:variant>
      <vt:variant>
        <vt:lpwstr>_Toc523849582</vt:lpwstr>
      </vt:variant>
      <vt:variant>
        <vt:i4>1835063</vt:i4>
      </vt:variant>
      <vt:variant>
        <vt:i4>281</vt:i4>
      </vt:variant>
      <vt:variant>
        <vt:i4>0</vt:i4>
      </vt:variant>
      <vt:variant>
        <vt:i4>5</vt:i4>
      </vt:variant>
      <vt:variant>
        <vt:lpwstr/>
      </vt:variant>
      <vt:variant>
        <vt:lpwstr>_Toc523849581</vt:lpwstr>
      </vt:variant>
      <vt:variant>
        <vt:i4>1835063</vt:i4>
      </vt:variant>
      <vt:variant>
        <vt:i4>275</vt:i4>
      </vt:variant>
      <vt:variant>
        <vt:i4>0</vt:i4>
      </vt:variant>
      <vt:variant>
        <vt:i4>5</vt:i4>
      </vt:variant>
      <vt:variant>
        <vt:lpwstr/>
      </vt:variant>
      <vt:variant>
        <vt:lpwstr>_Toc523849580</vt:lpwstr>
      </vt:variant>
      <vt:variant>
        <vt:i4>1245239</vt:i4>
      </vt:variant>
      <vt:variant>
        <vt:i4>269</vt:i4>
      </vt:variant>
      <vt:variant>
        <vt:i4>0</vt:i4>
      </vt:variant>
      <vt:variant>
        <vt:i4>5</vt:i4>
      </vt:variant>
      <vt:variant>
        <vt:lpwstr/>
      </vt:variant>
      <vt:variant>
        <vt:lpwstr>_Toc523849579</vt:lpwstr>
      </vt:variant>
      <vt:variant>
        <vt:i4>1245239</vt:i4>
      </vt:variant>
      <vt:variant>
        <vt:i4>263</vt:i4>
      </vt:variant>
      <vt:variant>
        <vt:i4>0</vt:i4>
      </vt:variant>
      <vt:variant>
        <vt:i4>5</vt:i4>
      </vt:variant>
      <vt:variant>
        <vt:lpwstr/>
      </vt:variant>
      <vt:variant>
        <vt:lpwstr>_Toc523849578</vt:lpwstr>
      </vt:variant>
      <vt:variant>
        <vt:i4>1245239</vt:i4>
      </vt:variant>
      <vt:variant>
        <vt:i4>257</vt:i4>
      </vt:variant>
      <vt:variant>
        <vt:i4>0</vt:i4>
      </vt:variant>
      <vt:variant>
        <vt:i4>5</vt:i4>
      </vt:variant>
      <vt:variant>
        <vt:lpwstr/>
      </vt:variant>
      <vt:variant>
        <vt:lpwstr>_Toc523849577</vt:lpwstr>
      </vt:variant>
      <vt:variant>
        <vt:i4>1245239</vt:i4>
      </vt:variant>
      <vt:variant>
        <vt:i4>251</vt:i4>
      </vt:variant>
      <vt:variant>
        <vt:i4>0</vt:i4>
      </vt:variant>
      <vt:variant>
        <vt:i4>5</vt:i4>
      </vt:variant>
      <vt:variant>
        <vt:lpwstr/>
      </vt:variant>
      <vt:variant>
        <vt:lpwstr>_Toc523849576</vt:lpwstr>
      </vt:variant>
      <vt:variant>
        <vt:i4>1245239</vt:i4>
      </vt:variant>
      <vt:variant>
        <vt:i4>245</vt:i4>
      </vt:variant>
      <vt:variant>
        <vt:i4>0</vt:i4>
      </vt:variant>
      <vt:variant>
        <vt:i4>5</vt:i4>
      </vt:variant>
      <vt:variant>
        <vt:lpwstr/>
      </vt:variant>
      <vt:variant>
        <vt:lpwstr>_Toc523849575</vt:lpwstr>
      </vt:variant>
      <vt:variant>
        <vt:i4>1245239</vt:i4>
      </vt:variant>
      <vt:variant>
        <vt:i4>239</vt:i4>
      </vt:variant>
      <vt:variant>
        <vt:i4>0</vt:i4>
      </vt:variant>
      <vt:variant>
        <vt:i4>5</vt:i4>
      </vt:variant>
      <vt:variant>
        <vt:lpwstr/>
      </vt:variant>
      <vt:variant>
        <vt:lpwstr>_Toc523849574</vt:lpwstr>
      </vt:variant>
      <vt:variant>
        <vt:i4>1245239</vt:i4>
      </vt:variant>
      <vt:variant>
        <vt:i4>233</vt:i4>
      </vt:variant>
      <vt:variant>
        <vt:i4>0</vt:i4>
      </vt:variant>
      <vt:variant>
        <vt:i4>5</vt:i4>
      </vt:variant>
      <vt:variant>
        <vt:lpwstr/>
      </vt:variant>
      <vt:variant>
        <vt:lpwstr>_Toc523849573</vt:lpwstr>
      </vt:variant>
      <vt:variant>
        <vt:i4>1245239</vt:i4>
      </vt:variant>
      <vt:variant>
        <vt:i4>227</vt:i4>
      </vt:variant>
      <vt:variant>
        <vt:i4>0</vt:i4>
      </vt:variant>
      <vt:variant>
        <vt:i4>5</vt:i4>
      </vt:variant>
      <vt:variant>
        <vt:lpwstr/>
      </vt:variant>
      <vt:variant>
        <vt:lpwstr>_Toc523849572</vt:lpwstr>
      </vt:variant>
      <vt:variant>
        <vt:i4>1245239</vt:i4>
      </vt:variant>
      <vt:variant>
        <vt:i4>221</vt:i4>
      </vt:variant>
      <vt:variant>
        <vt:i4>0</vt:i4>
      </vt:variant>
      <vt:variant>
        <vt:i4>5</vt:i4>
      </vt:variant>
      <vt:variant>
        <vt:lpwstr/>
      </vt:variant>
      <vt:variant>
        <vt:lpwstr>_Toc523849571</vt:lpwstr>
      </vt:variant>
      <vt:variant>
        <vt:i4>1245239</vt:i4>
      </vt:variant>
      <vt:variant>
        <vt:i4>215</vt:i4>
      </vt:variant>
      <vt:variant>
        <vt:i4>0</vt:i4>
      </vt:variant>
      <vt:variant>
        <vt:i4>5</vt:i4>
      </vt:variant>
      <vt:variant>
        <vt:lpwstr/>
      </vt:variant>
      <vt:variant>
        <vt:lpwstr>_Toc523849570</vt:lpwstr>
      </vt:variant>
      <vt:variant>
        <vt:i4>1179703</vt:i4>
      </vt:variant>
      <vt:variant>
        <vt:i4>209</vt:i4>
      </vt:variant>
      <vt:variant>
        <vt:i4>0</vt:i4>
      </vt:variant>
      <vt:variant>
        <vt:i4>5</vt:i4>
      </vt:variant>
      <vt:variant>
        <vt:lpwstr/>
      </vt:variant>
      <vt:variant>
        <vt:lpwstr>_Toc523849569</vt:lpwstr>
      </vt:variant>
      <vt:variant>
        <vt:i4>1179703</vt:i4>
      </vt:variant>
      <vt:variant>
        <vt:i4>203</vt:i4>
      </vt:variant>
      <vt:variant>
        <vt:i4>0</vt:i4>
      </vt:variant>
      <vt:variant>
        <vt:i4>5</vt:i4>
      </vt:variant>
      <vt:variant>
        <vt:lpwstr/>
      </vt:variant>
      <vt:variant>
        <vt:lpwstr>_Toc523849568</vt:lpwstr>
      </vt:variant>
      <vt:variant>
        <vt:i4>1179703</vt:i4>
      </vt:variant>
      <vt:variant>
        <vt:i4>197</vt:i4>
      </vt:variant>
      <vt:variant>
        <vt:i4>0</vt:i4>
      </vt:variant>
      <vt:variant>
        <vt:i4>5</vt:i4>
      </vt:variant>
      <vt:variant>
        <vt:lpwstr/>
      </vt:variant>
      <vt:variant>
        <vt:lpwstr>_Toc523849567</vt:lpwstr>
      </vt:variant>
      <vt:variant>
        <vt:i4>1179703</vt:i4>
      </vt:variant>
      <vt:variant>
        <vt:i4>191</vt:i4>
      </vt:variant>
      <vt:variant>
        <vt:i4>0</vt:i4>
      </vt:variant>
      <vt:variant>
        <vt:i4>5</vt:i4>
      </vt:variant>
      <vt:variant>
        <vt:lpwstr/>
      </vt:variant>
      <vt:variant>
        <vt:lpwstr>_Toc523849566</vt:lpwstr>
      </vt:variant>
      <vt:variant>
        <vt:i4>1179703</vt:i4>
      </vt:variant>
      <vt:variant>
        <vt:i4>185</vt:i4>
      </vt:variant>
      <vt:variant>
        <vt:i4>0</vt:i4>
      </vt:variant>
      <vt:variant>
        <vt:i4>5</vt:i4>
      </vt:variant>
      <vt:variant>
        <vt:lpwstr/>
      </vt:variant>
      <vt:variant>
        <vt:lpwstr>_Toc523849565</vt:lpwstr>
      </vt:variant>
      <vt:variant>
        <vt:i4>1179703</vt:i4>
      </vt:variant>
      <vt:variant>
        <vt:i4>179</vt:i4>
      </vt:variant>
      <vt:variant>
        <vt:i4>0</vt:i4>
      </vt:variant>
      <vt:variant>
        <vt:i4>5</vt:i4>
      </vt:variant>
      <vt:variant>
        <vt:lpwstr/>
      </vt:variant>
      <vt:variant>
        <vt:lpwstr>_Toc523849564</vt:lpwstr>
      </vt:variant>
      <vt:variant>
        <vt:i4>1179703</vt:i4>
      </vt:variant>
      <vt:variant>
        <vt:i4>173</vt:i4>
      </vt:variant>
      <vt:variant>
        <vt:i4>0</vt:i4>
      </vt:variant>
      <vt:variant>
        <vt:i4>5</vt:i4>
      </vt:variant>
      <vt:variant>
        <vt:lpwstr/>
      </vt:variant>
      <vt:variant>
        <vt:lpwstr>_Toc523849563</vt:lpwstr>
      </vt:variant>
      <vt:variant>
        <vt:i4>1179703</vt:i4>
      </vt:variant>
      <vt:variant>
        <vt:i4>167</vt:i4>
      </vt:variant>
      <vt:variant>
        <vt:i4>0</vt:i4>
      </vt:variant>
      <vt:variant>
        <vt:i4>5</vt:i4>
      </vt:variant>
      <vt:variant>
        <vt:lpwstr/>
      </vt:variant>
      <vt:variant>
        <vt:lpwstr>_Toc523849562</vt:lpwstr>
      </vt:variant>
      <vt:variant>
        <vt:i4>1179703</vt:i4>
      </vt:variant>
      <vt:variant>
        <vt:i4>161</vt:i4>
      </vt:variant>
      <vt:variant>
        <vt:i4>0</vt:i4>
      </vt:variant>
      <vt:variant>
        <vt:i4>5</vt:i4>
      </vt:variant>
      <vt:variant>
        <vt:lpwstr/>
      </vt:variant>
      <vt:variant>
        <vt:lpwstr>_Toc523849561</vt:lpwstr>
      </vt:variant>
      <vt:variant>
        <vt:i4>1179703</vt:i4>
      </vt:variant>
      <vt:variant>
        <vt:i4>155</vt:i4>
      </vt:variant>
      <vt:variant>
        <vt:i4>0</vt:i4>
      </vt:variant>
      <vt:variant>
        <vt:i4>5</vt:i4>
      </vt:variant>
      <vt:variant>
        <vt:lpwstr/>
      </vt:variant>
      <vt:variant>
        <vt:lpwstr>_Toc523849560</vt:lpwstr>
      </vt:variant>
      <vt:variant>
        <vt:i4>1114167</vt:i4>
      </vt:variant>
      <vt:variant>
        <vt:i4>149</vt:i4>
      </vt:variant>
      <vt:variant>
        <vt:i4>0</vt:i4>
      </vt:variant>
      <vt:variant>
        <vt:i4>5</vt:i4>
      </vt:variant>
      <vt:variant>
        <vt:lpwstr/>
      </vt:variant>
      <vt:variant>
        <vt:lpwstr>_Toc523849559</vt:lpwstr>
      </vt:variant>
      <vt:variant>
        <vt:i4>1114167</vt:i4>
      </vt:variant>
      <vt:variant>
        <vt:i4>143</vt:i4>
      </vt:variant>
      <vt:variant>
        <vt:i4>0</vt:i4>
      </vt:variant>
      <vt:variant>
        <vt:i4>5</vt:i4>
      </vt:variant>
      <vt:variant>
        <vt:lpwstr/>
      </vt:variant>
      <vt:variant>
        <vt:lpwstr>_Toc523849558</vt:lpwstr>
      </vt:variant>
      <vt:variant>
        <vt:i4>1114167</vt:i4>
      </vt:variant>
      <vt:variant>
        <vt:i4>137</vt:i4>
      </vt:variant>
      <vt:variant>
        <vt:i4>0</vt:i4>
      </vt:variant>
      <vt:variant>
        <vt:i4>5</vt:i4>
      </vt:variant>
      <vt:variant>
        <vt:lpwstr/>
      </vt:variant>
      <vt:variant>
        <vt:lpwstr>_Toc523849557</vt:lpwstr>
      </vt:variant>
      <vt:variant>
        <vt:i4>1114167</vt:i4>
      </vt:variant>
      <vt:variant>
        <vt:i4>131</vt:i4>
      </vt:variant>
      <vt:variant>
        <vt:i4>0</vt:i4>
      </vt:variant>
      <vt:variant>
        <vt:i4>5</vt:i4>
      </vt:variant>
      <vt:variant>
        <vt:lpwstr/>
      </vt:variant>
      <vt:variant>
        <vt:lpwstr>_Toc523849556</vt:lpwstr>
      </vt:variant>
      <vt:variant>
        <vt:i4>1114167</vt:i4>
      </vt:variant>
      <vt:variant>
        <vt:i4>125</vt:i4>
      </vt:variant>
      <vt:variant>
        <vt:i4>0</vt:i4>
      </vt:variant>
      <vt:variant>
        <vt:i4>5</vt:i4>
      </vt:variant>
      <vt:variant>
        <vt:lpwstr/>
      </vt:variant>
      <vt:variant>
        <vt:lpwstr>_Toc523849555</vt:lpwstr>
      </vt:variant>
      <vt:variant>
        <vt:i4>1114167</vt:i4>
      </vt:variant>
      <vt:variant>
        <vt:i4>119</vt:i4>
      </vt:variant>
      <vt:variant>
        <vt:i4>0</vt:i4>
      </vt:variant>
      <vt:variant>
        <vt:i4>5</vt:i4>
      </vt:variant>
      <vt:variant>
        <vt:lpwstr/>
      </vt:variant>
      <vt:variant>
        <vt:lpwstr>_Toc523849554</vt:lpwstr>
      </vt:variant>
      <vt:variant>
        <vt:i4>1114167</vt:i4>
      </vt:variant>
      <vt:variant>
        <vt:i4>113</vt:i4>
      </vt:variant>
      <vt:variant>
        <vt:i4>0</vt:i4>
      </vt:variant>
      <vt:variant>
        <vt:i4>5</vt:i4>
      </vt:variant>
      <vt:variant>
        <vt:lpwstr/>
      </vt:variant>
      <vt:variant>
        <vt:lpwstr>_Toc523849553</vt:lpwstr>
      </vt:variant>
      <vt:variant>
        <vt:i4>1114167</vt:i4>
      </vt:variant>
      <vt:variant>
        <vt:i4>107</vt:i4>
      </vt:variant>
      <vt:variant>
        <vt:i4>0</vt:i4>
      </vt:variant>
      <vt:variant>
        <vt:i4>5</vt:i4>
      </vt:variant>
      <vt:variant>
        <vt:lpwstr/>
      </vt:variant>
      <vt:variant>
        <vt:lpwstr>_Toc523849552</vt:lpwstr>
      </vt:variant>
      <vt:variant>
        <vt:i4>1114167</vt:i4>
      </vt:variant>
      <vt:variant>
        <vt:i4>101</vt:i4>
      </vt:variant>
      <vt:variant>
        <vt:i4>0</vt:i4>
      </vt:variant>
      <vt:variant>
        <vt:i4>5</vt:i4>
      </vt:variant>
      <vt:variant>
        <vt:lpwstr/>
      </vt:variant>
      <vt:variant>
        <vt:lpwstr>_Toc523849551</vt:lpwstr>
      </vt:variant>
      <vt:variant>
        <vt:i4>1114167</vt:i4>
      </vt:variant>
      <vt:variant>
        <vt:i4>95</vt:i4>
      </vt:variant>
      <vt:variant>
        <vt:i4>0</vt:i4>
      </vt:variant>
      <vt:variant>
        <vt:i4>5</vt:i4>
      </vt:variant>
      <vt:variant>
        <vt:lpwstr/>
      </vt:variant>
      <vt:variant>
        <vt:lpwstr>_Toc523849550</vt:lpwstr>
      </vt:variant>
      <vt:variant>
        <vt:i4>1048631</vt:i4>
      </vt:variant>
      <vt:variant>
        <vt:i4>89</vt:i4>
      </vt:variant>
      <vt:variant>
        <vt:i4>0</vt:i4>
      </vt:variant>
      <vt:variant>
        <vt:i4>5</vt:i4>
      </vt:variant>
      <vt:variant>
        <vt:lpwstr/>
      </vt:variant>
      <vt:variant>
        <vt:lpwstr>_Toc523849549</vt:lpwstr>
      </vt:variant>
      <vt:variant>
        <vt:i4>1048631</vt:i4>
      </vt:variant>
      <vt:variant>
        <vt:i4>83</vt:i4>
      </vt:variant>
      <vt:variant>
        <vt:i4>0</vt:i4>
      </vt:variant>
      <vt:variant>
        <vt:i4>5</vt:i4>
      </vt:variant>
      <vt:variant>
        <vt:lpwstr/>
      </vt:variant>
      <vt:variant>
        <vt:lpwstr>_Toc523849548</vt:lpwstr>
      </vt:variant>
      <vt:variant>
        <vt:i4>1048631</vt:i4>
      </vt:variant>
      <vt:variant>
        <vt:i4>77</vt:i4>
      </vt:variant>
      <vt:variant>
        <vt:i4>0</vt:i4>
      </vt:variant>
      <vt:variant>
        <vt:i4>5</vt:i4>
      </vt:variant>
      <vt:variant>
        <vt:lpwstr/>
      </vt:variant>
      <vt:variant>
        <vt:lpwstr>_Toc523849547</vt:lpwstr>
      </vt:variant>
      <vt:variant>
        <vt:i4>1048631</vt:i4>
      </vt:variant>
      <vt:variant>
        <vt:i4>71</vt:i4>
      </vt:variant>
      <vt:variant>
        <vt:i4>0</vt:i4>
      </vt:variant>
      <vt:variant>
        <vt:i4>5</vt:i4>
      </vt:variant>
      <vt:variant>
        <vt:lpwstr/>
      </vt:variant>
      <vt:variant>
        <vt:lpwstr>_Toc523849546</vt:lpwstr>
      </vt:variant>
      <vt:variant>
        <vt:i4>1048631</vt:i4>
      </vt:variant>
      <vt:variant>
        <vt:i4>65</vt:i4>
      </vt:variant>
      <vt:variant>
        <vt:i4>0</vt:i4>
      </vt:variant>
      <vt:variant>
        <vt:i4>5</vt:i4>
      </vt:variant>
      <vt:variant>
        <vt:lpwstr/>
      </vt:variant>
      <vt:variant>
        <vt:lpwstr>_Toc523849545</vt:lpwstr>
      </vt:variant>
      <vt:variant>
        <vt:i4>1048631</vt:i4>
      </vt:variant>
      <vt:variant>
        <vt:i4>59</vt:i4>
      </vt:variant>
      <vt:variant>
        <vt:i4>0</vt:i4>
      </vt:variant>
      <vt:variant>
        <vt:i4>5</vt:i4>
      </vt:variant>
      <vt:variant>
        <vt:lpwstr/>
      </vt:variant>
      <vt:variant>
        <vt:lpwstr>_Toc523849544</vt:lpwstr>
      </vt:variant>
      <vt:variant>
        <vt:i4>1048631</vt:i4>
      </vt:variant>
      <vt:variant>
        <vt:i4>53</vt:i4>
      </vt:variant>
      <vt:variant>
        <vt:i4>0</vt:i4>
      </vt:variant>
      <vt:variant>
        <vt:i4>5</vt:i4>
      </vt:variant>
      <vt:variant>
        <vt:lpwstr/>
      </vt:variant>
      <vt:variant>
        <vt:lpwstr>_Toc523849543</vt:lpwstr>
      </vt:variant>
      <vt:variant>
        <vt:i4>1048631</vt:i4>
      </vt:variant>
      <vt:variant>
        <vt:i4>47</vt:i4>
      </vt:variant>
      <vt:variant>
        <vt:i4>0</vt:i4>
      </vt:variant>
      <vt:variant>
        <vt:i4>5</vt:i4>
      </vt:variant>
      <vt:variant>
        <vt:lpwstr/>
      </vt:variant>
      <vt:variant>
        <vt:lpwstr>_Toc523849542</vt:lpwstr>
      </vt:variant>
      <vt:variant>
        <vt:i4>1048631</vt:i4>
      </vt:variant>
      <vt:variant>
        <vt:i4>41</vt:i4>
      </vt:variant>
      <vt:variant>
        <vt:i4>0</vt:i4>
      </vt:variant>
      <vt:variant>
        <vt:i4>5</vt:i4>
      </vt:variant>
      <vt:variant>
        <vt:lpwstr/>
      </vt:variant>
      <vt:variant>
        <vt:lpwstr>_Toc523849541</vt:lpwstr>
      </vt:variant>
      <vt:variant>
        <vt:i4>1048631</vt:i4>
      </vt:variant>
      <vt:variant>
        <vt:i4>35</vt:i4>
      </vt:variant>
      <vt:variant>
        <vt:i4>0</vt:i4>
      </vt:variant>
      <vt:variant>
        <vt:i4>5</vt:i4>
      </vt:variant>
      <vt:variant>
        <vt:lpwstr/>
      </vt:variant>
      <vt:variant>
        <vt:lpwstr>_Toc523849540</vt:lpwstr>
      </vt:variant>
      <vt:variant>
        <vt:i4>1507383</vt:i4>
      </vt:variant>
      <vt:variant>
        <vt:i4>29</vt:i4>
      </vt:variant>
      <vt:variant>
        <vt:i4>0</vt:i4>
      </vt:variant>
      <vt:variant>
        <vt:i4>5</vt:i4>
      </vt:variant>
      <vt:variant>
        <vt:lpwstr/>
      </vt:variant>
      <vt:variant>
        <vt:lpwstr>_Toc523849539</vt:lpwstr>
      </vt:variant>
      <vt:variant>
        <vt:i4>1507383</vt:i4>
      </vt:variant>
      <vt:variant>
        <vt:i4>23</vt:i4>
      </vt:variant>
      <vt:variant>
        <vt:i4>0</vt:i4>
      </vt:variant>
      <vt:variant>
        <vt:i4>5</vt:i4>
      </vt:variant>
      <vt:variant>
        <vt:lpwstr/>
      </vt:variant>
      <vt:variant>
        <vt:lpwstr>_Toc523849538</vt:lpwstr>
      </vt:variant>
      <vt:variant>
        <vt:i4>1507383</vt:i4>
      </vt:variant>
      <vt:variant>
        <vt:i4>17</vt:i4>
      </vt:variant>
      <vt:variant>
        <vt:i4>0</vt:i4>
      </vt:variant>
      <vt:variant>
        <vt:i4>5</vt:i4>
      </vt:variant>
      <vt:variant>
        <vt:lpwstr/>
      </vt:variant>
      <vt:variant>
        <vt:lpwstr>_Toc523849537</vt:lpwstr>
      </vt:variant>
      <vt:variant>
        <vt:i4>1507383</vt:i4>
      </vt:variant>
      <vt:variant>
        <vt:i4>11</vt:i4>
      </vt:variant>
      <vt:variant>
        <vt:i4>0</vt:i4>
      </vt:variant>
      <vt:variant>
        <vt:i4>5</vt:i4>
      </vt:variant>
      <vt:variant>
        <vt:lpwstr/>
      </vt:variant>
      <vt:variant>
        <vt:lpwstr>_Toc523849536</vt:lpwstr>
      </vt:variant>
      <vt:variant>
        <vt:i4>1507383</vt:i4>
      </vt:variant>
      <vt:variant>
        <vt:i4>5</vt:i4>
      </vt:variant>
      <vt:variant>
        <vt:i4>0</vt:i4>
      </vt:variant>
      <vt:variant>
        <vt:i4>5</vt:i4>
      </vt:variant>
      <vt:variant>
        <vt:lpwstr/>
      </vt:variant>
      <vt:variant>
        <vt:lpwstr>_Toc523849535</vt:lpwstr>
      </vt:variant>
      <vt:variant>
        <vt:i4>7733369</vt:i4>
      </vt:variant>
      <vt:variant>
        <vt:i4>0</vt:i4>
      </vt:variant>
      <vt:variant>
        <vt:i4>0</vt:i4>
      </vt:variant>
      <vt:variant>
        <vt:i4>5</vt:i4>
      </vt:variant>
      <vt:variant>
        <vt:lpwstr>http://www.wales.nhs.uk/governance-emanual/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NHS WALES</dc:title>
  <dc:subject/>
  <dc:creator>thomasaj</dc:creator>
  <cp:keywords/>
  <cp:lastModifiedBy>Farid Zouheir (HEIW)</cp:lastModifiedBy>
  <cp:revision>3</cp:revision>
  <cp:lastPrinted>2018-09-18T09:31:00Z</cp:lastPrinted>
  <dcterms:created xsi:type="dcterms:W3CDTF">2021-01-26T12:04:00Z</dcterms:created>
  <dcterms:modified xsi:type="dcterms:W3CDTF">2021-01-26T12:04:00Z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A23250621</vt:lpwstr>
  </property>
  <property fmtid="{D5CDD505-2E9C-101B-9397-08002B2CF9AE}" pid="3" name="Objective-Comment">
    <vt:lpwstr/>
  </property>
  <property fmtid="{D5CDD505-2E9C-101B-9397-08002B2CF9AE}" pid="4" name="Objective-CreationStamp">
    <vt:filetime>2018-08-07T10:19:32Z</vt:filetime>
  </property>
  <property fmtid="{D5CDD505-2E9C-101B-9397-08002B2CF9AE}" pid="5" name="Objective-IsApproved">
    <vt:bool>false</vt:bool>
  </property>
  <property fmtid="{D5CDD505-2E9C-101B-9397-08002B2CF9AE}" pid="6" name="Objective-IsPublished">
    <vt:bool>true</vt:bool>
  </property>
  <property fmtid="{D5CDD505-2E9C-101B-9397-08002B2CF9AE}" pid="7" name="Objective-DatePublished">
    <vt:filetime>2018-09-19T15:16:00Z</vt:filetime>
  </property>
  <property fmtid="{D5CDD505-2E9C-101B-9397-08002B2CF9AE}" pid="8" name="Objective-ModificationStamp">
    <vt:filetime>2018-09-19T15:16:00Z</vt:filetime>
  </property>
  <property fmtid="{D5CDD505-2E9C-101B-9397-08002B2CF9AE}" pid="9" name="Objective-Owner">
    <vt:lpwstr>Rees, Sioned (HSS - Mental Health, NHS Governance &amp; Corporate Se</vt:lpwstr>
  </property>
  <property fmtid="{D5CDD505-2E9C-101B-9397-08002B2CF9AE}" pid="10" name="Objective-Path">
    <vt:lpwstr>Objective Global Folder:Business File Plan:Health &amp; Social Services (HSS):Health &amp; Social Services (HSS) - MHNGCS - Escalation &amp; Special Measures and Welsh Language Policy Unit:1 - Save:Governance - HEIW:HEIW - Governance Workstream - 2017-2019:</vt:lpwstr>
  </property>
  <property fmtid="{D5CDD505-2E9C-101B-9397-08002B2CF9AE}" pid="11" name="Objective-Parent">
    <vt:lpwstr>HEIW - Governance Workstream - 2017-2019</vt:lpwstr>
  </property>
  <property fmtid="{D5CDD505-2E9C-101B-9397-08002B2CF9AE}" pid="12" name="Objective-State">
    <vt:lpwstr>Published</vt:lpwstr>
  </property>
  <property fmtid="{D5CDD505-2E9C-101B-9397-08002B2CF9AE}" pid="13" name="Objective-Title">
    <vt:lpwstr>HEIW Model Standing Orders Reservation and Delegation of Powers August 1.0 Version</vt:lpwstr>
  </property>
  <property fmtid="{D5CDD505-2E9C-101B-9397-08002B2CF9AE}" pid="14" name="Objective-Version">
    <vt:lpwstr>20.0</vt:lpwstr>
  </property>
  <property fmtid="{D5CDD505-2E9C-101B-9397-08002B2CF9AE}" pid="15" name="Objective-VersionComment">
    <vt:lpwstr/>
  </property>
  <property fmtid="{D5CDD505-2E9C-101B-9397-08002B2CF9AE}" pid="16" name="Objective-VersionNumber">
    <vt:r8>21</vt:r8>
  </property>
  <property fmtid="{D5CDD505-2E9C-101B-9397-08002B2CF9AE}" pid="17" name="Objective-FileNumber">
    <vt:lpwstr/>
  </property>
  <property fmtid="{D5CDD505-2E9C-101B-9397-08002B2CF9AE}" pid="18" name="Objective-Classification">
    <vt:lpwstr>[Inherited - Official]</vt:lpwstr>
  </property>
  <property fmtid="{D5CDD505-2E9C-101B-9397-08002B2CF9AE}" pid="19" name="Objective-Caveats">
    <vt:lpwstr/>
  </property>
  <property fmtid="{D5CDD505-2E9C-101B-9397-08002B2CF9AE}" pid="20" name="Objective-Language [system]">
    <vt:lpwstr>English (eng)</vt:lpwstr>
  </property>
  <property fmtid="{D5CDD505-2E9C-101B-9397-08002B2CF9AE}" pid="21" name="Objective-Date Acquired [system]">
    <vt:filetime>2018-08-06T23:00:00Z</vt:filetime>
  </property>
  <property fmtid="{D5CDD505-2E9C-101B-9397-08002B2CF9AE}" pid="22" name="Objective-Historical Interest [system]">
    <vt:lpwstr>No</vt:lpwstr>
  </property>
  <property fmtid="{D5CDD505-2E9C-101B-9397-08002B2CF9AE}" pid="23" name="Objective-Official Translation [system]">
    <vt:lpwstr/>
  </property>
  <property fmtid="{D5CDD505-2E9C-101B-9397-08002B2CF9AE}" pid="24" name="Objective-What to Keep [system]">
    <vt:lpwstr>No</vt:lpwstr>
  </property>
  <property fmtid="{D5CDD505-2E9C-101B-9397-08002B2CF9AE}" pid="25" name="Objective-Connect Creator [system]">
    <vt:lpwstr/>
  </property>
  <property fmtid="{D5CDD505-2E9C-101B-9397-08002B2CF9AE}" pid="26" name="SI template version">
    <vt:lpwstr>Version 8.0</vt:lpwstr>
  </property>
  <property fmtid="{D5CDD505-2E9C-101B-9397-08002B2CF9AE}" pid="27" name="LastOSversion">
    <vt:lpwstr>14.0</vt:lpwstr>
  </property>
  <property fmtid="{D5CDD505-2E9C-101B-9397-08002B2CF9AE}" pid="28" name="ContentTypeId">
    <vt:lpwstr>0x010100DC733D9DB7DC494BAF12E4712C9F7AEF</vt:lpwstr>
  </property>
</Properties>
</file>