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8C10BB" w14:textId="77777777" w:rsidR="008924AB" w:rsidRDefault="008924AB">
      <w:pPr>
        <w:rPr>
          <w:rFonts w:ascii="Arial" w:hAnsi="Arial" w:cs="Arial"/>
        </w:rPr>
      </w:pPr>
      <w:r w:rsidRPr="00D16108">
        <w:rPr>
          <w:rFonts w:ascii="Arial" w:hAnsi="Arial" w:cs="Arial"/>
          <w:noProof/>
          <w:lang w:eastAsia="en-GB"/>
        </w:rPr>
        <w:drawing>
          <wp:inline distT="0" distB="0" distL="0" distR="0" wp14:anchorId="5FABCB12" wp14:editId="2412C74E">
            <wp:extent cx="5731510" cy="1575435"/>
            <wp:effectExtent l="0" t="0" r="2540" b="5715"/>
            <wp:docPr id="1" name="Picture 1"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ealth Education and Improvement Wales"/>
                    <pic:cNvPicPr/>
                  </pic:nvPicPr>
                  <pic:blipFill>
                    <a:blip r:embed="rId8"/>
                    <a:stretch>
                      <a:fillRect/>
                    </a:stretch>
                  </pic:blipFill>
                  <pic:spPr>
                    <a:xfrm>
                      <a:off x="0" y="0"/>
                      <a:ext cx="5731510" cy="1575435"/>
                    </a:xfrm>
                    <a:prstGeom prst="rect">
                      <a:avLst/>
                    </a:prstGeom>
                  </pic:spPr>
                </pic:pic>
              </a:graphicData>
            </a:graphic>
          </wp:inline>
        </w:drawing>
      </w:r>
    </w:p>
    <w:tbl>
      <w:tblPr>
        <w:tblStyle w:val="TableGrid"/>
        <w:tblW w:w="0" w:type="auto"/>
        <w:tblLook w:val="04A0" w:firstRow="1" w:lastRow="0" w:firstColumn="1" w:lastColumn="0" w:noHBand="0" w:noVBand="1"/>
      </w:tblPr>
      <w:tblGrid>
        <w:gridCol w:w="2972"/>
        <w:gridCol w:w="6656"/>
      </w:tblGrid>
      <w:tr w:rsidR="008924AB" w:rsidRPr="008924AB" w14:paraId="6D5E2881" w14:textId="77777777" w:rsidTr="00606D7C">
        <w:tc>
          <w:tcPr>
            <w:tcW w:w="2972" w:type="dxa"/>
          </w:tcPr>
          <w:p w14:paraId="666A8CB4" w14:textId="77777777" w:rsidR="008924AB" w:rsidRPr="008924AB" w:rsidRDefault="008924AB" w:rsidP="008924AB">
            <w:pPr>
              <w:spacing w:before="60" w:after="60"/>
              <w:rPr>
                <w:rFonts w:ascii="Arial" w:hAnsi="Arial" w:cs="Arial"/>
                <w:b/>
              </w:rPr>
            </w:pPr>
            <w:r w:rsidRPr="008924AB">
              <w:rPr>
                <w:rFonts w:ascii="Arial" w:hAnsi="Arial" w:cs="Arial"/>
                <w:b/>
              </w:rPr>
              <w:t>Title of Business Case:</w:t>
            </w:r>
          </w:p>
        </w:tc>
        <w:tc>
          <w:tcPr>
            <w:tcW w:w="6656" w:type="dxa"/>
          </w:tcPr>
          <w:p w14:paraId="20A4CD21" w14:textId="5C35787C" w:rsidR="008924AB" w:rsidRPr="008924AB" w:rsidRDefault="00A75B1E" w:rsidP="006C073D">
            <w:pPr>
              <w:spacing w:before="60" w:after="60"/>
              <w:rPr>
                <w:rFonts w:ascii="Arial" w:hAnsi="Arial" w:cs="Arial"/>
              </w:rPr>
            </w:pPr>
            <w:r>
              <w:rPr>
                <w:rFonts w:ascii="Arial" w:hAnsi="Arial" w:cs="Arial"/>
              </w:rPr>
              <w:t>The proposal to i</w:t>
            </w:r>
            <w:r w:rsidR="00FB2F5E">
              <w:rPr>
                <w:rFonts w:ascii="Arial" w:hAnsi="Arial" w:cs="Arial"/>
              </w:rPr>
              <w:t>ncrease the number of GP training</w:t>
            </w:r>
            <w:r w:rsidRPr="00A75B1E">
              <w:rPr>
                <w:rFonts w:ascii="Arial" w:hAnsi="Arial" w:cs="Arial"/>
              </w:rPr>
              <w:t xml:space="preserve"> places and to </w:t>
            </w:r>
            <w:r w:rsidR="006C073D">
              <w:rPr>
                <w:rFonts w:ascii="Arial" w:hAnsi="Arial" w:cs="Arial"/>
              </w:rPr>
              <w:t xml:space="preserve">implement a new model of </w:t>
            </w:r>
            <w:r w:rsidRPr="00A75B1E">
              <w:rPr>
                <w:rFonts w:ascii="Arial" w:hAnsi="Arial" w:cs="Arial"/>
              </w:rPr>
              <w:t>GP</w:t>
            </w:r>
            <w:r>
              <w:rPr>
                <w:rFonts w:ascii="Arial" w:hAnsi="Arial" w:cs="Arial"/>
              </w:rPr>
              <w:t xml:space="preserve"> training in W</w:t>
            </w:r>
            <w:r w:rsidRPr="00A75B1E">
              <w:rPr>
                <w:rFonts w:ascii="Arial" w:hAnsi="Arial" w:cs="Arial"/>
              </w:rPr>
              <w:t>ales</w:t>
            </w:r>
          </w:p>
        </w:tc>
      </w:tr>
      <w:tr w:rsidR="008924AB" w:rsidRPr="008924AB" w14:paraId="6AD7C718" w14:textId="77777777" w:rsidTr="00606D7C">
        <w:tc>
          <w:tcPr>
            <w:tcW w:w="2972" w:type="dxa"/>
          </w:tcPr>
          <w:p w14:paraId="5044BB92" w14:textId="77777777" w:rsidR="008924AB" w:rsidRPr="008924AB" w:rsidRDefault="008924AB" w:rsidP="008924AB">
            <w:pPr>
              <w:spacing w:before="60" w:after="60"/>
              <w:rPr>
                <w:rFonts w:ascii="Arial" w:hAnsi="Arial" w:cs="Arial"/>
                <w:b/>
              </w:rPr>
            </w:pPr>
            <w:r w:rsidRPr="008924AB">
              <w:rPr>
                <w:rFonts w:ascii="Arial" w:hAnsi="Arial" w:cs="Arial"/>
                <w:b/>
              </w:rPr>
              <w:t>Submitted to Welsh Government by:</w:t>
            </w:r>
          </w:p>
        </w:tc>
        <w:tc>
          <w:tcPr>
            <w:tcW w:w="6656" w:type="dxa"/>
          </w:tcPr>
          <w:p w14:paraId="77DCC0A7" w14:textId="77777777" w:rsidR="008924AB" w:rsidRPr="008924AB" w:rsidRDefault="00FD0566" w:rsidP="008924AB">
            <w:pPr>
              <w:spacing w:before="60" w:after="60"/>
              <w:rPr>
                <w:rFonts w:ascii="Arial" w:hAnsi="Arial" w:cs="Arial"/>
              </w:rPr>
            </w:pPr>
            <w:r>
              <w:rPr>
                <w:rFonts w:ascii="Arial" w:hAnsi="Arial" w:cs="Arial"/>
              </w:rPr>
              <w:t>Alex Howells, Chief Executive of HEIW</w:t>
            </w:r>
          </w:p>
        </w:tc>
      </w:tr>
      <w:tr w:rsidR="008924AB" w:rsidRPr="008924AB" w14:paraId="4403FA4A" w14:textId="77777777" w:rsidTr="00606D7C">
        <w:tc>
          <w:tcPr>
            <w:tcW w:w="2972" w:type="dxa"/>
          </w:tcPr>
          <w:p w14:paraId="72FDCA71" w14:textId="77777777" w:rsidR="008924AB" w:rsidRPr="008924AB" w:rsidRDefault="008924AB" w:rsidP="008924AB">
            <w:pPr>
              <w:spacing w:before="60" w:after="60"/>
              <w:rPr>
                <w:rFonts w:ascii="Arial" w:hAnsi="Arial" w:cs="Arial"/>
                <w:b/>
              </w:rPr>
            </w:pPr>
            <w:r w:rsidRPr="008924AB">
              <w:rPr>
                <w:rFonts w:ascii="Arial" w:hAnsi="Arial" w:cs="Arial"/>
                <w:b/>
              </w:rPr>
              <w:t>Senior Executive Sponsor:</w:t>
            </w:r>
          </w:p>
        </w:tc>
        <w:tc>
          <w:tcPr>
            <w:tcW w:w="6656" w:type="dxa"/>
          </w:tcPr>
          <w:p w14:paraId="0D4C5275" w14:textId="77777777" w:rsidR="008924AB" w:rsidRPr="008924AB" w:rsidRDefault="00FD0566" w:rsidP="008924AB">
            <w:pPr>
              <w:spacing w:before="60" w:after="60"/>
              <w:rPr>
                <w:rFonts w:ascii="Arial" w:hAnsi="Arial" w:cs="Arial"/>
              </w:rPr>
            </w:pPr>
            <w:r>
              <w:rPr>
                <w:rFonts w:ascii="Arial" w:hAnsi="Arial" w:cs="Arial"/>
              </w:rPr>
              <w:t>Professor Push Mangat, Medical Director</w:t>
            </w:r>
          </w:p>
        </w:tc>
      </w:tr>
      <w:tr w:rsidR="008924AB" w:rsidRPr="008924AB" w14:paraId="7E4D91DE" w14:textId="77777777" w:rsidTr="00606D7C">
        <w:tc>
          <w:tcPr>
            <w:tcW w:w="2972" w:type="dxa"/>
          </w:tcPr>
          <w:p w14:paraId="67A5D407" w14:textId="77777777" w:rsidR="008924AB" w:rsidRPr="008924AB" w:rsidRDefault="008924AB" w:rsidP="008924AB">
            <w:pPr>
              <w:spacing w:before="60" w:after="60"/>
              <w:rPr>
                <w:rFonts w:ascii="Arial" w:hAnsi="Arial" w:cs="Arial"/>
                <w:b/>
              </w:rPr>
            </w:pPr>
            <w:r w:rsidRPr="008924AB">
              <w:rPr>
                <w:rFonts w:ascii="Arial" w:hAnsi="Arial" w:cs="Arial"/>
                <w:b/>
              </w:rPr>
              <w:t>Document Author:</w:t>
            </w:r>
          </w:p>
        </w:tc>
        <w:tc>
          <w:tcPr>
            <w:tcW w:w="6656" w:type="dxa"/>
          </w:tcPr>
          <w:p w14:paraId="5FC40701" w14:textId="77777777" w:rsidR="008924AB" w:rsidRPr="008924AB" w:rsidRDefault="00FD0566" w:rsidP="008924AB">
            <w:pPr>
              <w:spacing w:before="60" w:after="60"/>
              <w:rPr>
                <w:rFonts w:ascii="Arial" w:hAnsi="Arial" w:cs="Arial"/>
              </w:rPr>
            </w:pPr>
            <w:r>
              <w:rPr>
                <w:rFonts w:ascii="Arial" w:hAnsi="Arial" w:cs="Arial"/>
              </w:rPr>
              <w:t>Professor Phil Matthews</w:t>
            </w:r>
          </w:p>
        </w:tc>
      </w:tr>
      <w:tr w:rsidR="008924AB" w:rsidRPr="008924AB" w14:paraId="33D85589" w14:textId="77777777" w:rsidTr="00606D7C">
        <w:tc>
          <w:tcPr>
            <w:tcW w:w="2972" w:type="dxa"/>
          </w:tcPr>
          <w:p w14:paraId="00E1F00F" w14:textId="77777777" w:rsidR="008924AB" w:rsidRPr="008924AB" w:rsidRDefault="008924AB" w:rsidP="008924AB">
            <w:pPr>
              <w:spacing w:before="60" w:after="60"/>
              <w:rPr>
                <w:rFonts w:ascii="Arial" w:hAnsi="Arial" w:cs="Arial"/>
                <w:b/>
              </w:rPr>
            </w:pPr>
            <w:r w:rsidRPr="008924AB">
              <w:rPr>
                <w:rFonts w:ascii="Arial" w:hAnsi="Arial" w:cs="Arial"/>
                <w:b/>
              </w:rPr>
              <w:t>Date:</w:t>
            </w:r>
          </w:p>
        </w:tc>
        <w:tc>
          <w:tcPr>
            <w:tcW w:w="6656" w:type="dxa"/>
          </w:tcPr>
          <w:p w14:paraId="76C30D0B" w14:textId="41343007" w:rsidR="008924AB" w:rsidRPr="008924AB" w:rsidRDefault="004C34BD" w:rsidP="008924AB">
            <w:pPr>
              <w:spacing w:before="60" w:after="60"/>
              <w:rPr>
                <w:rFonts w:ascii="Arial" w:hAnsi="Arial" w:cs="Arial"/>
              </w:rPr>
            </w:pPr>
            <w:r>
              <w:rPr>
                <w:rFonts w:ascii="Arial" w:hAnsi="Arial" w:cs="Arial"/>
              </w:rPr>
              <w:t>4 March</w:t>
            </w:r>
            <w:r w:rsidR="00FD0566">
              <w:rPr>
                <w:rFonts w:ascii="Arial" w:hAnsi="Arial" w:cs="Arial"/>
              </w:rPr>
              <w:t xml:space="preserve"> 2019</w:t>
            </w:r>
          </w:p>
        </w:tc>
      </w:tr>
    </w:tbl>
    <w:p w14:paraId="3F4C431B" w14:textId="77777777" w:rsidR="0041414D" w:rsidRDefault="0041414D" w:rsidP="008D0FEF">
      <w:pPr>
        <w:pStyle w:val="Heading1"/>
      </w:pPr>
    </w:p>
    <w:p w14:paraId="6BB73899" w14:textId="77777777" w:rsidR="0041414D" w:rsidRPr="00240B47" w:rsidRDefault="00240B47" w:rsidP="008D0FEF">
      <w:pPr>
        <w:pStyle w:val="Heading1"/>
      </w:pPr>
      <w:r>
        <w:t>1.</w:t>
      </w:r>
      <w:r>
        <w:tab/>
      </w:r>
      <w:r w:rsidR="0041414D" w:rsidRPr="00240B47">
        <w:t>Executive Summary</w:t>
      </w:r>
    </w:p>
    <w:p w14:paraId="6B79631D" w14:textId="77777777" w:rsidR="00A75B1E" w:rsidRDefault="00A75B1E">
      <w:pPr>
        <w:rPr>
          <w:rFonts w:ascii="Arial" w:hAnsi="Arial" w:cs="Arial"/>
        </w:rPr>
      </w:pPr>
    </w:p>
    <w:p w14:paraId="2ADC2FF8" w14:textId="5FC5F37A" w:rsidR="001D1882" w:rsidRDefault="00FD0566" w:rsidP="00A75B1E">
      <w:pPr>
        <w:pStyle w:val="ListParagraph"/>
        <w:numPr>
          <w:ilvl w:val="1"/>
          <w:numId w:val="2"/>
        </w:numPr>
        <w:jc w:val="both"/>
        <w:rPr>
          <w:rFonts w:ascii="Arial" w:hAnsi="Arial" w:cs="Arial"/>
        </w:rPr>
      </w:pPr>
      <w:r w:rsidRPr="00A75B1E">
        <w:rPr>
          <w:rFonts w:ascii="Arial" w:hAnsi="Arial" w:cs="Arial"/>
        </w:rPr>
        <w:t>This business case describes a proposal to i</w:t>
      </w:r>
      <w:r w:rsidR="001D1882">
        <w:rPr>
          <w:rFonts w:ascii="Arial" w:hAnsi="Arial" w:cs="Arial"/>
        </w:rPr>
        <w:t>ncrease the number of GP training</w:t>
      </w:r>
      <w:r w:rsidRPr="00A75B1E">
        <w:rPr>
          <w:rFonts w:ascii="Arial" w:hAnsi="Arial" w:cs="Arial"/>
        </w:rPr>
        <w:t xml:space="preserve"> places and </w:t>
      </w:r>
      <w:r w:rsidR="00A75B1E" w:rsidRPr="00A75B1E">
        <w:rPr>
          <w:rFonts w:ascii="Arial" w:hAnsi="Arial" w:cs="Arial"/>
        </w:rPr>
        <w:t xml:space="preserve">to revise the model of </w:t>
      </w:r>
      <w:r w:rsidRPr="00A75B1E">
        <w:rPr>
          <w:rFonts w:ascii="Arial" w:hAnsi="Arial" w:cs="Arial"/>
        </w:rPr>
        <w:t>the GP specialty trainin</w:t>
      </w:r>
      <w:r w:rsidR="00FB2F5E">
        <w:rPr>
          <w:rFonts w:ascii="Arial" w:hAnsi="Arial" w:cs="Arial"/>
        </w:rPr>
        <w:t>g</w:t>
      </w:r>
      <w:r w:rsidRPr="00A75B1E">
        <w:rPr>
          <w:rFonts w:ascii="Arial" w:hAnsi="Arial" w:cs="Arial"/>
        </w:rPr>
        <w:t xml:space="preserve"> </w:t>
      </w:r>
      <w:r w:rsidR="00A75B1E" w:rsidRPr="00A75B1E">
        <w:rPr>
          <w:rFonts w:ascii="Arial" w:hAnsi="Arial" w:cs="Arial"/>
        </w:rPr>
        <w:t>in W</w:t>
      </w:r>
      <w:r w:rsidRPr="00A75B1E">
        <w:rPr>
          <w:rFonts w:ascii="Arial" w:hAnsi="Arial" w:cs="Arial"/>
        </w:rPr>
        <w:t xml:space="preserve">ales.  This will </w:t>
      </w:r>
      <w:r w:rsidR="007929D2">
        <w:rPr>
          <w:rFonts w:ascii="Arial" w:hAnsi="Arial" w:cs="Arial"/>
        </w:rPr>
        <w:t xml:space="preserve">support efforts to increase the </w:t>
      </w:r>
      <w:r w:rsidR="00A75B1E" w:rsidRPr="00A75B1E">
        <w:rPr>
          <w:rFonts w:ascii="Arial" w:hAnsi="Arial" w:cs="Arial"/>
        </w:rPr>
        <w:t xml:space="preserve">number of qualified GPs </w:t>
      </w:r>
      <w:r w:rsidR="007929D2">
        <w:rPr>
          <w:rFonts w:ascii="Arial" w:hAnsi="Arial" w:cs="Arial"/>
        </w:rPr>
        <w:t xml:space="preserve">working in NHS Wales </w:t>
      </w:r>
      <w:r w:rsidR="00A75B1E" w:rsidRPr="00A75B1E">
        <w:rPr>
          <w:rFonts w:ascii="Arial" w:hAnsi="Arial" w:cs="Arial"/>
        </w:rPr>
        <w:t xml:space="preserve">thus making a significant contribution </w:t>
      </w:r>
      <w:r w:rsidR="0022221D" w:rsidRPr="00A75B1E">
        <w:rPr>
          <w:rFonts w:ascii="Arial" w:hAnsi="Arial" w:cs="Arial"/>
        </w:rPr>
        <w:t xml:space="preserve">to </w:t>
      </w:r>
      <w:r w:rsidR="00ED6AD9">
        <w:rPr>
          <w:rFonts w:ascii="Arial" w:hAnsi="Arial" w:cs="Arial"/>
        </w:rPr>
        <w:t xml:space="preserve">the delivery of a </w:t>
      </w:r>
      <w:r w:rsidRPr="00A75B1E">
        <w:rPr>
          <w:rFonts w:ascii="Arial" w:hAnsi="Arial" w:cs="Arial"/>
        </w:rPr>
        <w:t xml:space="preserve">sustainable </w:t>
      </w:r>
      <w:r w:rsidR="00ED6AD9">
        <w:rPr>
          <w:rFonts w:ascii="Arial" w:hAnsi="Arial" w:cs="Arial"/>
        </w:rPr>
        <w:t xml:space="preserve">and </w:t>
      </w:r>
      <w:proofErr w:type="gramStart"/>
      <w:r w:rsidR="00ED6AD9">
        <w:rPr>
          <w:rFonts w:ascii="Arial" w:hAnsi="Arial" w:cs="Arial"/>
        </w:rPr>
        <w:t xml:space="preserve">flexible  </w:t>
      </w:r>
      <w:r w:rsidR="001D1882">
        <w:rPr>
          <w:rFonts w:ascii="Arial" w:hAnsi="Arial" w:cs="Arial"/>
        </w:rPr>
        <w:t>primary</w:t>
      </w:r>
      <w:proofErr w:type="gramEnd"/>
      <w:r w:rsidR="001D1882">
        <w:rPr>
          <w:rFonts w:ascii="Arial" w:hAnsi="Arial" w:cs="Arial"/>
        </w:rPr>
        <w:t xml:space="preserve"> care service </w:t>
      </w:r>
    </w:p>
    <w:p w14:paraId="5C290E3D" w14:textId="77777777" w:rsidR="001D1882" w:rsidRDefault="001D1882" w:rsidP="001D1882">
      <w:pPr>
        <w:pStyle w:val="ListParagraph"/>
        <w:jc w:val="both"/>
        <w:rPr>
          <w:rFonts w:ascii="Arial" w:hAnsi="Arial" w:cs="Arial"/>
        </w:rPr>
      </w:pPr>
    </w:p>
    <w:p w14:paraId="2E142F80" w14:textId="5C7D8DF0" w:rsidR="00A75B1E" w:rsidRPr="00A75B1E" w:rsidRDefault="004207EA" w:rsidP="00A75B1E">
      <w:pPr>
        <w:pStyle w:val="ListParagraph"/>
        <w:numPr>
          <w:ilvl w:val="1"/>
          <w:numId w:val="2"/>
        </w:numPr>
        <w:jc w:val="both"/>
        <w:rPr>
          <w:rFonts w:ascii="Arial" w:hAnsi="Arial" w:cs="Arial"/>
        </w:rPr>
      </w:pPr>
      <w:r w:rsidRPr="00A75B1E">
        <w:rPr>
          <w:rFonts w:ascii="Arial" w:hAnsi="Arial" w:cs="Arial"/>
        </w:rPr>
        <w:t>The two k</w:t>
      </w:r>
      <w:r w:rsidR="00FD0566" w:rsidRPr="00A75B1E">
        <w:rPr>
          <w:rFonts w:ascii="Arial" w:hAnsi="Arial" w:cs="Arial"/>
        </w:rPr>
        <w:t xml:space="preserve">ey changes </w:t>
      </w:r>
      <w:r w:rsidRPr="00A75B1E">
        <w:rPr>
          <w:rFonts w:ascii="Arial" w:hAnsi="Arial" w:cs="Arial"/>
        </w:rPr>
        <w:t xml:space="preserve">proposed </w:t>
      </w:r>
      <w:r w:rsidR="00FD0566" w:rsidRPr="00A75B1E">
        <w:rPr>
          <w:rFonts w:ascii="Arial" w:hAnsi="Arial" w:cs="Arial"/>
        </w:rPr>
        <w:t xml:space="preserve">are to </w:t>
      </w:r>
      <w:r w:rsidRPr="00A75B1E">
        <w:rPr>
          <w:rFonts w:ascii="Arial" w:hAnsi="Arial" w:cs="Arial"/>
        </w:rPr>
        <w:t xml:space="preserve">firstly </w:t>
      </w:r>
      <w:r w:rsidR="0022221D" w:rsidRPr="00A75B1E">
        <w:rPr>
          <w:rFonts w:ascii="Arial" w:hAnsi="Arial" w:cs="Arial"/>
        </w:rPr>
        <w:t xml:space="preserve">increase the number of current </w:t>
      </w:r>
      <w:r w:rsidR="00A75B1E" w:rsidRPr="00A75B1E">
        <w:rPr>
          <w:rFonts w:ascii="Arial" w:hAnsi="Arial" w:cs="Arial"/>
        </w:rPr>
        <w:t xml:space="preserve">GP </w:t>
      </w:r>
      <w:r w:rsidR="0022221D" w:rsidRPr="00A75B1E">
        <w:rPr>
          <w:rFonts w:ascii="Arial" w:hAnsi="Arial" w:cs="Arial"/>
        </w:rPr>
        <w:t xml:space="preserve">training places and </w:t>
      </w:r>
      <w:r w:rsidRPr="00A75B1E">
        <w:rPr>
          <w:rFonts w:ascii="Arial" w:hAnsi="Arial" w:cs="Arial"/>
        </w:rPr>
        <w:t xml:space="preserve">secondly, </w:t>
      </w:r>
      <w:r w:rsidR="0022221D" w:rsidRPr="00A75B1E">
        <w:rPr>
          <w:rFonts w:ascii="Arial" w:hAnsi="Arial" w:cs="Arial"/>
        </w:rPr>
        <w:t>to chang</w:t>
      </w:r>
      <w:r w:rsidRPr="00A75B1E">
        <w:rPr>
          <w:rFonts w:ascii="Arial" w:hAnsi="Arial" w:cs="Arial"/>
        </w:rPr>
        <w:t xml:space="preserve">e the current GP </w:t>
      </w:r>
      <w:r w:rsidR="00A75B1E" w:rsidRPr="00A75B1E">
        <w:rPr>
          <w:rFonts w:ascii="Arial" w:hAnsi="Arial" w:cs="Arial"/>
        </w:rPr>
        <w:t xml:space="preserve">specialty </w:t>
      </w:r>
      <w:r w:rsidRPr="00A75B1E">
        <w:rPr>
          <w:rFonts w:ascii="Arial" w:hAnsi="Arial" w:cs="Arial"/>
        </w:rPr>
        <w:t xml:space="preserve">training model.  Currently, </w:t>
      </w:r>
      <w:r w:rsidR="0022221D" w:rsidRPr="00A75B1E">
        <w:rPr>
          <w:rFonts w:ascii="Arial" w:hAnsi="Arial" w:cs="Arial"/>
        </w:rPr>
        <w:t xml:space="preserve">trainees spend 18 months in </w:t>
      </w:r>
      <w:proofErr w:type="gramStart"/>
      <w:r w:rsidR="0022221D" w:rsidRPr="00A75B1E">
        <w:rPr>
          <w:rFonts w:ascii="Arial" w:hAnsi="Arial" w:cs="Arial"/>
        </w:rPr>
        <w:t>hospital based</w:t>
      </w:r>
      <w:proofErr w:type="gramEnd"/>
      <w:r w:rsidR="0022221D" w:rsidRPr="00A75B1E">
        <w:rPr>
          <w:rFonts w:ascii="Arial" w:hAnsi="Arial" w:cs="Arial"/>
        </w:rPr>
        <w:t xml:space="preserve"> posts and 18 months in General Practice </w:t>
      </w:r>
      <w:r w:rsidRPr="00A75B1E">
        <w:rPr>
          <w:rFonts w:ascii="Arial" w:hAnsi="Arial" w:cs="Arial"/>
        </w:rPr>
        <w:t>but it is proposed to rebalance the training experience such that trainees spend</w:t>
      </w:r>
      <w:r w:rsidR="0022221D" w:rsidRPr="00A75B1E">
        <w:rPr>
          <w:rFonts w:ascii="Arial" w:hAnsi="Arial" w:cs="Arial"/>
        </w:rPr>
        <w:t xml:space="preserve"> 12 months in hospital based posts and 24 months in General </w:t>
      </w:r>
      <w:r w:rsidR="001D1882">
        <w:rPr>
          <w:rFonts w:ascii="Arial" w:hAnsi="Arial" w:cs="Arial"/>
        </w:rPr>
        <w:t xml:space="preserve">Practice. </w:t>
      </w:r>
      <w:r w:rsidR="008D4727">
        <w:rPr>
          <w:rFonts w:ascii="Arial" w:hAnsi="Arial" w:cs="Arial"/>
        </w:rPr>
        <w:t xml:space="preserve"> This would reduce the training experience in the hospital environment by 6 months and increase the </w:t>
      </w:r>
      <w:r w:rsidR="007929D2">
        <w:rPr>
          <w:rFonts w:ascii="Arial" w:hAnsi="Arial" w:cs="Arial"/>
        </w:rPr>
        <w:t xml:space="preserve">need to </w:t>
      </w:r>
      <w:r w:rsidR="008D4727">
        <w:rPr>
          <w:rFonts w:ascii="Arial" w:hAnsi="Arial" w:cs="Arial"/>
        </w:rPr>
        <w:t>training experience in the General Practice environment by 6 months.  I</w:t>
      </w:r>
      <w:r w:rsidR="001D1882">
        <w:rPr>
          <w:rFonts w:ascii="Arial" w:hAnsi="Arial" w:cs="Arial"/>
        </w:rPr>
        <w:t>n parallel with changing the training model will be a requirement to increase the educational infrastructure in terms of GP practices and the staffing requirements needed to manage the increased number of trainees and the expanded training environment.</w:t>
      </w:r>
    </w:p>
    <w:p w14:paraId="576F0635" w14:textId="77777777" w:rsidR="00A75B1E" w:rsidRDefault="00A75B1E" w:rsidP="00A75B1E">
      <w:pPr>
        <w:pStyle w:val="ListParagraph"/>
        <w:jc w:val="both"/>
        <w:rPr>
          <w:rFonts w:ascii="Arial" w:hAnsi="Arial" w:cs="Arial"/>
        </w:rPr>
      </w:pPr>
    </w:p>
    <w:p w14:paraId="594E0EBF" w14:textId="41190075" w:rsidR="00A75B1E" w:rsidRPr="00584E6B" w:rsidRDefault="0022221D" w:rsidP="00584E6B">
      <w:pPr>
        <w:pStyle w:val="ListParagraph"/>
        <w:numPr>
          <w:ilvl w:val="1"/>
          <w:numId w:val="2"/>
        </w:numPr>
        <w:jc w:val="both"/>
        <w:rPr>
          <w:rFonts w:ascii="Arial" w:hAnsi="Arial" w:cs="Arial"/>
        </w:rPr>
      </w:pPr>
      <w:r w:rsidRPr="00FF37D5">
        <w:rPr>
          <w:rFonts w:ascii="Arial" w:hAnsi="Arial" w:cs="Arial"/>
        </w:rPr>
        <w:t xml:space="preserve">One of the </w:t>
      </w:r>
      <w:r w:rsidR="00627368" w:rsidRPr="00FF37D5">
        <w:rPr>
          <w:rFonts w:ascii="Arial" w:hAnsi="Arial" w:cs="Arial"/>
        </w:rPr>
        <w:t xml:space="preserve">key </w:t>
      </w:r>
      <w:r w:rsidRPr="00FF37D5">
        <w:rPr>
          <w:rFonts w:ascii="Arial" w:hAnsi="Arial" w:cs="Arial"/>
        </w:rPr>
        <w:t xml:space="preserve">anticipated </w:t>
      </w:r>
      <w:r w:rsidR="0041414D" w:rsidRPr="00FF37D5">
        <w:rPr>
          <w:rFonts w:ascii="Arial" w:hAnsi="Arial" w:cs="Arial"/>
        </w:rPr>
        <w:t>benefits</w:t>
      </w:r>
      <w:r w:rsidRPr="00FF37D5">
        <w:rPr>
          <w:rFonts w:ascii="Arial" w:hAnsi="Arial" w:cs="Arial"/>
        </w:rPr>
        <w:t xml:space="preserve"> to be gained fr</w:t>
      </w:r>
      <w:r w:rsidR="005E28DC" w:rsidRPr="00FF37D5">
        <w:rPr>
          <w:rFonts w:ascii="Arial" w:hAnsi="Arial" w:cs="Arial"/>
        </w:rPr>
        <w:t xml:space="preserve">om this new model will be an increase to the number of GP Trainees working in NHS Wales </w:t>
      </w:r>
      <w:r w:rsidR="0005463F" w:rsidRPr="00FF37D5">
        <w:rPr>
          <w:rFonts w:ascii="Arial" w:hAnsi="Arial" w:cs="Arial"/>
        </w:rPr>
        <w:t xml:space="preserve">which </w:t>
      </w:r>
      <w:r w:rsidR="005E28DC" w:rsidRPr="00FF37D5">
        <w:rPr>
          <w:rFonts w:ascii="Arial" w:hAnsi="Arial" w:cs="Arial"/>
        </w:rPr>
        <w:t>will significantly enhance medical service provision in primary care help</w:t>
      </w:r>
      <w:r w:rsidR="00627368" w:rsidRPr="00FF37D5">
        <w:rPr>
          <w:rFonts w:ascii="Arial" w:hAnsi="Arial" w:cs="Arial"/>
        </w:rPr>
        <w:t>ing to</w:t>
      </w:r>
      <w:r w:rsidR="005E28DC" w:rsidRPr="00FF37D5">
        <w:rPr>
          <w:rFonts w:ascii="Arial" w:hAnsi="Arial" w:cs="Arial"/>
        </w:rPr>
        <w:t xml:space="preserve"> stabilise the GP workforce and make a </w:t>
      </w:r>
      <w:r w:rsidR="00627368" w:rsidRPr="00FF37D5">
        <w:rPr>
          <w:rFonts w:ascii="Arial" w:hAnsi="Arial" w:cs="Arial"/>
        </w:rPr>
        <w:t>po</w:t>
      </w:r>
      <w:r w:rsidR="0005463F" w:rsidRPr="00FF37D5">
        <w:rPr>
          <w:rFonts w:ascii="Arial" w:hAnsi="Arial" w:cs="Arial"/>
        </w:rPr>
        <w:t>sitive impact on patient care.</w:t>
      </w:r>
      <w:r w:rsidR="00CA6A4A" w:rsidRPr="00FF37D5">
        <w:rPr>
          <w:rFonts w:ascii="Arial" w:hAnsi="Arial" w:cs="Arial"/>
        </w:rPr>
        <w:t xml:space="preserve">  </w:t>
      </w:r>
      <w:r w:rsidR="00D77407" w:rsidRPr="00FF37D5">
        <w:rPr>
          <w:rFonts w:ascii="Arial" w:hAnsi="Arial" w:cs="Arial"/>
        </w:rPr>
        <w:t>The new model will still meet the GMC training</w:t>
      </w:r>
      <w:r w:rsidR="00FF37D5">
        <w:rPr>
          <w:rFonts w:ascii="Arial" w:hAnsi="Arial" w:cs="Arial"/>
        </w:rPr>
        <w:t xml:space="preserve"> standards but will also d</w:t>
      </w:r>
      <w:r w:rsidR="00FF37D5" w:rsidRPr="00FF37D5">
        <w:rPr>
          <w:rFonts w:ascii="Arial" w:hAnsi="Arial" w:cs="Arial"/>
        </w:rPr>
        <w:t xml:space="preserve">rive quality and ensure that </w:t>
      </w:r>
      <w:r w:rsidR="00FF37D5">
        <w:rPr>
          <w:rFonts w:ascii="Arial" w:hAnsi="Arial" w:cs="Arial"/>
        </w:rPr>
        <w:t xml:space="preserve">the </w:t>
      </w:r>
      <w:r w:rsidR="00FF37D5" w:rsidRPr="00FF37D5">
        <w:rPr>
          <w:rFonts w:ascii="Arial" w:hAnsi="Arial" w:cs="Arial"/>
        </w:rPr>
        <w:t>GMC standards are exceeded and aligned to the esta</w:t>
      </w:r>
      <w:r w:rsidR="00584E6B">
        <w:rPr>
          <w:rFonts w:ascii="Arial" w:hAnsi="Arial" w:cs="Arial"/>
        </w:rPr>
        <w:t>blished NHS training standards.</w:t>
      </w:r>
    </w:p>
    <w:p w14:paraId="3B203E7C" w14:textId="77777777" w:rsidR="00D86B81" w:rsidRPr="00584E6B" w:rsidRDefault="00D86B81" w:rsidP="005E200D">
      <w:pPr>
        <w:ind w:left="720"/>
        <w:rPr>
          <w:rFonts w:ascii="Arial" w:hAnsi="Arial" w:cs="Arial"/>
        </w:rPr>
      </w:pPr>
    </w:p>
    <w:p w14:paraId="15EF38BB" w14:textId="5198739B" w:rsidR="00D86B81" w:rsidRPr="0040305C" w:rsidRDefault="003D5A2B" w:rsidP="0040305C">
      <w:pPr>
        <w:pStyle w:val="ListParagraph"/>
        <w:numPr>
          <w:ilvl w:val="1"/>
          <w:numId w:val="2"/>
        </w:numPr>
        <w:jc w:val="both"/>
        <w:rPr>
          <w:rFonts w:ascii="Arial" w:hAnsi="Arial" w:cs="Arial"/>
        </w:rPr>
      </w:pPr>
      <w:r w:rsidRPr="0040305C">
        <w:rPr>
          <w:rFonts w:ascii="Arial" w:hAnsi="Arial" w:cs="Arial"/>
        </w:rPr>
        <w:t xml:space="preserve">This </w:t>
      </w:r>
      <w:r w:rsidR="007929D2">
        <w:rPr>
          <w:rFonts w:ascii="Arial" w:hAnsi="Arial" w:cs="Arial"/>
        </w:rPr>
        <w:t xml:space="preserve">business </w:t>
      </w:r>
      <w:proofErr w:type="gramStart"/>
      <w:r w:rsidR="007929D2">
        <w:rPr>
          <w:rFonts w:ascii="Arial" w:hAnsi="Arial" w:cs="Arial"/>
        </w:rPr>
        <w:t xml:space="preserve">case </w:t>
      </w:r>
      <w:r w:rsidRPr="0040305C">
        <w:rPr>
          <w:rFonts w:ascii="Arial" w:hAnsi="Arial" w:cs="Arial"/>
        </w:rPr>
        <w:t xml:space="preserve"> </w:t>
      </w:r>
      <w:r w:rsidR="007929D2">
        <w:rPr>
          <w:rFonts w:ascii="Arial" w:hAnsi="Arial" w:cs="Arial"/>
        </w:rPr>
        <w:t>therefore</w:t>
      </w:r>
      <w:proofErr w:type="gramEnd"/>
      <w:r w:rsidR="007929D2">
        <w:rPr>
          <w:rFonts w:ascii="Arial" w:hAnsi="Arial" w:cs="Arial"/>
        </w:rPr>
        <w:t xml:space="preserve"> supports implementation of </w:t>
      </w:r>
      <w:r w:rsidR="007D36F4" w:rsidRPr="0040305C">
        <w:rPr>
          <w:rFonts w:ascii="Arial" w:hAnsi="Arial" w:cs="Arial"/>
        </w:rPr>
        <w:t xml:space="preserve"> </w:t>
      </w:r>
      <w:r w:rsidR="000619AF">
        <w:rPr>
          <w:rFonts w:ascii="Arial" w:hAnsi="Arial" w:cs="Arial"/>
        </w:rPr>
        <w:t>‘</w:t>
      </w:r>
      <w:r w:rsidR="007D36F4" w:rsidRPr="0040305C">
        <w:rPr>
          <w:rFonts w:ascii="Arial" w:hAnsi="Arial" w:cs="Arial"/>
          <w:i/>
        </w:rPr>
        <w:t>A Healthier Wales</w:t>
      </w:r>
      <w:r w:rsidR="000619AF">
        <w:rPr>
          <w:rFonts w:ascii="Arial" w:hAnsi="Arial" w:cs="Arial"/>
          <w:i/>
        </w:rPr>
        <w:t>’,</w:t>
      </w:r>
      <w:r w:rsidR="007D36F4" w:rsidRPr="0040305C">
        <w:rPr>
          <w:rFonts w:ascii="Arial" w:hAnsi="Arial" w:cs="Arial"/>
        </w:rPr>
        <w:t xml:space="preserve"> </w:t>
      </w:r>
      <w:r w:rsidR="007929D2">
        <w:rPr>
          <w:rFonts w:ascii="Arial" w:hAnsi="Arial" w:cs="Arial"/>
        </w:rPr>
        <w:t xml:space="preserve">through </w:t>
      </w:r>
      <w:r w:rsidR="007D36F4" w:rsidRPr="0040305C">
        <w:rPr>
          <w:rFonts w:ascii="Arial" w:hAnsi="Arial" w:cs="Arial"/>
        </w:rPr>
        <w:t>increas</w:t>
      </w:r>
      <w:r w:rsidR="007929D2">
        <w:rPr>
          <w:rFonts w:ascii="Arial" w:hAnsi="Arial" w:cs="Arial"/>
        </w:rPr>
        <w:t>ing</w:t>
      </w:r>
      <w:r w:rsidR="007D36F4" w:rsidRPr="0040305C">
        <w:rPr>
          <w:rFonts w:ascii="Arial" w:hAnsi="Arial" w:cs="Arial"/>
        </w:rPr>
        <w:t xml:space="preserve"> opportunities for education and training within the primary care setting</w:t>
      </w:r>
      <w:r w:rsidR="007929D2">
        <w:rPr>
          <w:rFonts w:ascii="Arial" w:hAnsi="Arial" w:cs="Arial"/>
        </w:rPr>
        <w:t xml:space="preserve"> and supporting </w:t>
      </w:r>
      <w:r w:rsidR="007D36F4" w:rsidRPr="0040305C">
        <w:rPr>
          <w:rFonts w:ascii="Arial" w:hAnsi="Arial" w:cs="Arial"/>
        </w:rPr>
        <w:t>the</w:t>
      </w:r>
      <w:r w:rsidR="00892BAD" w:rsidRPr="0040305C">
        <w:rPr>
          <w:rFonts w:ascii="Arial" w:hAnsi="Arial" w:cs="Arial"/>
        </w:rPr>
        <w:t xml:space="preserve"> </w:t>
      </w:r>
      <w:r w:rsidR="00892BAD" w:rsidRPr="0040305C">
        <w:rPr>
          <w:rFonts w:ascii="Arial" w:hAnsi="Arial" w:cs="Arial"/>
          <w:i/>
        </w:rPr>
        <w:t>Strategic Programme for Primary Care (November 2018)</w:t>
      </w:r>
      <w:r w:rsidR="00892BAD" w:rsidRPr="0040305C">
        <w:rPr>
          <w:rFonts w:ascii="Arial" w:hAnsi="Arial" w:cs="Arial"/>
        </w:rPr>
        <w:t xml:space="preserve">.  </w:t>
      </w:r>
      <w:r w:rsidR="007929D2">
        <w:rPr>
          <w:rFonts w:ascii="Arial" w:hAnsi="Arial" w:cs="Arial"/>
        </w:rPr>
        <w:t>This also aligns with</w:t>
      </w:r>
      <w:r w:rsidR="0040305C">
        <w:rPr>
          <w:rFonts w:ascii="Arial" w:hAnsi="Arial" w:cs="Arial"/>
        </w:rPr>
        <w:t xml:space="preserve"> </w:t>
      </w:r>
      <w:r w:rsidR="0040305C" w:rsidRPr="007D36F4">
        <w:rPr>
          <w:rFonts w:ascii="Arial" w:hAnsi="Arial" w:cs="Arial"/>
          <w:i/>
        </w:rPr>
        <w:t>The Well-Being of Future Generations (Wales) Act 2015</w:t>
      </w:r>
      <w:r w:rsidR="0040305C">
        <w:rPr>
          <w:rFonts w:ascii="Arial" w:hAnsi="Arial" w:cs="Arial"/>
        </w:rPr>
        <w:t xml:space="preserve"> </w:t>
      </w:r>
      <w:r w:rsidR="007929D2">
        <w:rPr>
          <w:rFonts w:ascii="Arial" w:hAnsi="Arial" w:cs="Arial"/>
        </w:rPr>
        <w:t xml:space="preserve">in building a more sustainable workforce. </w:t>
      </w:r>
      <w:r w:rsidRPr="0040305C">
        <w:rPr>
          <w:rFonts w:ascii="Arial" w:hAnsi="Arial" w:cs="Arial"/>
        </w:rPr>
        <w:t>It also fits in with</w:t>
      </w:r>
      <w:r w:rsidR="00D07B52" w:rsidRPr="0040305C">
        <w:rPr>
          <w:rFonts w:ascii="Arial" w:hAnsi="Arial" w:cs="Arial"/>
        </w:rPr>
        <w:t xml:space="preserve"> several of HEIW’s high level corporate strateg</w:t>
      </w:r>
      <w:r w:rsidR="005325BF">
        <w:rPr>
          <w:rFonts w:ascii="Arial" w:hAnsi="Arial" w:cs="Arial"/>
        </w:rPr>
        <w:t>ic objectives but predominantly</w:t>
      </w:r>
      <w:r w:rsidR="00D07B52" w:rsidRPr="0040305C">
        <w:rPr>
          <w:rFonts w:ascii="Arial" w:hAnsi="Arial" w:cs="Arial"/>
        </w:rPr>
        <w:t xml:space="preserve"> Strategic Objective </w:t>
      </w:r>
      <w:r w:rsidR="007929D2">
        <w:rPr>
          <w:rFonts w:ascii="Arial" w:hAnsi="Arial" w:cs="Arial"/>
        </w:rPr>
        <w:t>3</w:t>
      </w:r>
      <w:r w:rsidR="000619AF">
        <w:rPr>
          <w:rFonts w:ascii="Arial" w:hAnsi="Arial" w:cs="Arial"/>
        </w:rPr>
        <w:t>,</w:t>
      </w:r>
      <w:r w:rsidR="00D07B52" w:rsidRPr="0040305C">
        <w:rPr>
          <w:rFonts w:ascii="Arial" w:hAnsi="Arial" w:cs="Arial"/>
        </w:rPr>
        <w:t xml:space="preserve"> </w:t>
      </w:r>
      <w:r w:rsidR="007929D2">
        <w:rPr>
          <w:rFonts w:ascii="Arial" w:hAnsi="Arial" w:cs="Arial"/>
        </w:rPr>
        <w:t xml:space="preserve">which focuses on </w:t>
      </w:r>
      <w:r w:rsidR="005325BF">
        <w:rPr>
          <w:rFonts w:ascii="Arial" w:hAnsi="Arial" w:cs="Arial"/>
        </w:rPr>
        <w:t>delivering care closer to home.</w:t>
      </w:r>
    </w:p>
    <w:p w14:paraId="2E2F3AEB" w14:textId="77777777" w:rsidR="0040305C" w:rsidRPr="0040305C" w:rsidRDefault="0040305C" w:rsidP="0040305C">
      <w:pPr>
        <w:pStyle w:val="ListParagraph"/>
        <w:jc w:val="both"/>
        <w:rPr>
          <w:rFonts w:ascii="Arial" w:hAnsi="Arial" w:cs="Arial"/>
        </w:rPr>
      </w:pPr>
    </w:p>
    <w:p w14:paraId="3AB8C83A" w14:textId="161ED205" w:rsidR="0041414D" w:rsidRPr="00030158" w:rsidRDefault="00B0417D" w:rsidP="00030158">
      <w:pPr>
        <w:pStyle w:val="ListParagraph"/>
        <w:numPr>
          <w:ilvl w:val="1"/>
          <w:numId w:val="2"/>
        </w:numPr>
        <w:jc w:val="both"/>
        <w:rPr>
          <w:rFonts w:ascii="Arial" w:hAnsi="Arial" w:cs="Arial"/>
        </w:rPr>
      </w:pPr>
      <w:r w:rsidRPr="00030158">
        <w:rPr>
          <w:rFonts w:ascii="Arial" w:hAnsi="Arial" w:cs="Arial"/>
        </w:rPr>
        <w:t xml:space="preserve">The current </w:t>
      </w:r>
      <w:r w:rsidR="00FA2EA8" w:rsidRPr="00030158">
        <w:rPr>
          <w:rFonts w:ascii="Arial" w:hAnsi="Arial" w:cs="Arial"/>
        </w:rPr>
        <w:t xml:space="preserve">baseline recruitment target for </w:t>
      </w:r>
      <w:r w:rsidRPr="00030158">
        <w:rPr>
          <w:rFonts w:ascii="Arial" w:hAnsi="Arial" w:cs="Arial"/>
        </w:rPr>
        <w:t xml:space="preserve">GP trainees </w:t>
      </w:r>
      <w:r w:rsidR="007929D2" w:rsidRPr="00030158">
        <w:rPr>
          <w:rFonts w:ascii="Arial" w:hAnsi="Arial" w:cs="Arial"/>
        </w:rPr>
        <w:t>is</w:t>
      </w:r>
      <w:r w:rsidR="00FA2EA8" w:rsidRPr="00030158">
        <w:rPr>
          <w:rFonts w:ascii="Arial" w:hAnsi="Arial" w:cs="Arial"/>
        </w:rPr>
        <w:t xml:space="preserve"> 136 </w:t>
      </w:r>
      <w:r w:rsidR="007929D2" w:rsidRPr="00030158">
        <w:rPr>
          <w:rFonts w:ascii="Arial" w:hAnsi="Arial" w:cs="Arial"/>
        </w:rPr>
        <w:t>although Welsh Government has agreed to extend the number to</w:t>
      </w:r>
      <w:r w:rsidR="00584E6B" w:rsidRPr="00030158">
        <w:rPr>
          <w:rFonts w:ascii="Arial" w:hAnsi="Arial" w:cs="Arial"/>
        </w:rPr>
        <w:t xml:space="preserve"> </w:t>
      </w:r>
      <w:r w:rsidRPr="00030158">
        <w:rPr>
          <w:rFonts w:ascii="Arial" w:hAnsi="Arial" w:cs="Arial"/>
        </w:rPr>
        <w:t>160</w:t>
      </w:r>
      <w:r w:rsidR="00FA2EA8" w:rsidRPr="00030158">
        <w:rPr>
          <w:rFonts w:ascii="Arial" w:hAnsi="Arial" w:cs="Arial"/>
        </w:rPr>
        <w:t xml:space="preserve"> </w:t>
      </w:r>
      <w:r w:rsidRPr="00030158">
        <w:rPr>
          <w:rFonts w:ascii="Arial" w:hAnsi="Arial" w:cs="Arial"/>
        </w:rPr>
        <w:t>for the August 2019 intake</w:t>
      </w:r>
      <w:r w:rsidR="007929D2" w:rsidRPr="00030158">
        <w:rPr>
          <w:rFonts w:ascii="Arial" w:hAnsi="Arial" w:cs="Arial"/>
        </w:rPr>
        <w:t xml:space="preserve"> if there are sufficient </w:t>
      </w:r>
      <w:r w:rsidR="00F65A22" w:rsidRPr="00030158">
        <w:rPr>
          <w:rFonts w:ascii="Arial" w:hAnsi="Arial" w:cs="Arial"/>
        </w:rPr>
        <w:t>application</w:t>
      </w:r>
      <w:r w:rsidR="00D96056">
        <w:rPr>
          <w:rFonts w:ascii="Arial" w:hAnsi="Arial" w:cs="Arial"/>
        </w:rPr>
        <w:t>s</w:t>
      </w:r>
      <w:r w:rsidR="00F65A22" w:rsidRPr="00030158">
        <w:rPr>
          <w:rFonts w:ascii="Arial" w:hAnsi="Arial" w:cs="Arial"/>
        </w:rPr>
        <w:t xml:space="preserve"> </w:t>
      </w:r>
      <w:r w:rsidR="007929D2" w:rsidRPr="00030158">
        <w:rPr>
          <w:rFonts w:ascii="Arial" w:hAnsi="Arial" w:cs="Arial"/>
        </w:rPr>
        <w:t>with funding to follow</w:t>
      </w:r>
      <w:r w:rsidR="00FC03DC" w:rsidRPr="00030158">
        <w:rPr>
          <w:rFonts w:ascii="Arial" w:hAnsi="Arial" w:cs="Arial"/>
        </w:rPr>
        <w:t xml:space="preserve">.  </w:t>
      </w:r>
      <w:r w:rsidR="00937124" w:rsidRPr="00030158">
        <w:rPr>
          <w:rFonts w:ascii="Arial" w:hAnsi="Arial" w:cs="Arial"/>
        </w:rPr>
        <w:t xml:space="preserve">This can only be delivered by changing to the new model as there would be insufficient training posts available in Wales and </w:t>
      </w:r>
      <w:r w:rsidR="006B20A3" w:rsidRPr="00030158">
        <w:rPr>
          <w:rFonts w:ascii="Arial" w:hAnsi="Arial" w:cs="Arial"/>
        </w:rPr>
        <w:t>work has</w:t>
      </w:r>
      <w:r w:rsidR="00937124" w:rsidRPr="00030158">
        <w:rPr>
          <w:rFonts w:ascii="Arial" w:hAnsi="Arial" w:cs="Arial"/>
        </w:rPr>
        <w:t xml:space="preserve"> commenced to implement this new model.  </w:t>
      </w:r>
      <w:r w:rsidR="00907DFA" w:rsidRPr="00030158">
        <w:rPr>
          <w:rFonts w:ascii="Arial" w:hAnsi="Arial" w:cs="Arial"/>
        </w:rPr>
        <w:t>T</w:t>
      </w:r>
      <w:r w:rsidR="007E0013" w:rsidRPr="00030158">
        <w:rPr>
          <w:rFonts w:ascii="Arial" w:hAnsi="Arial" w:cs="Arial"/>
        </w:rPr>
        <w:t xml:space="preserve">his </w:t>
      </w:r>
      <w:r w:rsidR="007929D2" w:rsidRPr="00030158">
        <w:rPr>
          <w:rFonts w:ascii="Arial" w:hAnsi="Arial" w:cs="Arial"/>
        </w:rPr>
        <w:t xml:space="preserve">business case </w:t>
      </w:r>
      <w:r w:rsidRPr="00030158">
        <w:rPr>
          <w:rFonts w:ascii="Arial" w:hAnsi="Arial" w:cs="Arial"/>
        </w:rPr>
        <w:t xml:space="preserve">looks to increase </w:t>
      </w:r>
      <w:r w:rsidR="007C49EF" w:rsidRPr="00030158">
        <w:rPr>
          <w:rFonts w:ascii="Arial" w:hAnsi="Arial" w:cs="Arial"/>
        </w:rPr>
        <w:t xml:space="preserve">this </w:t>
      </w:r>
      <w:r w:rsidR="00907DFA" w:rsidRPr="00030158">
        <w:rPr>
          <w:rFonts w:ascii="Arial" w:hAnsi="Arial" w:cs="Arial"/>
        </w:rPr>
        <w:t>recruitment target</w:t>
      </w:r>
      <w:r w:rsidR="007C49EF" w:rsidRPr="00030158">
        <w:rPr>
          <w:rFonts w:ascii="Arial" w:hAnsi="Arial" w:cs="Arial"/>
        </w:rPr>
        <w:t xml:space="preserve"> </w:t>
      </w:r>
      <w:r w:rsidRPr="00030158">
        <w:rPr>
          <w:rFonts w:ascii="Arial" w:hAnsi="Arial" w:cs="Arial"/>
        </w:rPr>
        <w:t xml:space="preserve">further to 200 </w:t>
      </w:r>
      <w:r w:rsidR="007929D2" w:rsidRPr="00030158">
        <w:rPr>
          <w:rFonts w:ascii="Arial" w:hAnsi="Arial" w:cs="Arial"/>
        </w:rPr>
        <w:t xml:space="preserve">which would be feasible </w:t>
      </w:r>
      <w:r w:rsidRPr="00030158">
        <w:rPr>
          <w:rFonts w:ascii="Arial" w:hAnsi="Arial" w:cs="Arial"/>
        </w:rPr>
        <w:t>for</w:t>
      </w:r>
      <w:r w:rsidR="001A41DA" w:rsidRPr="00030158">
        <w:rPr>
          <w:rFonts w:ascii="Arial" w:hAnsi="Arial" w:cs="Arial"/>
        </w:rPr>
        <w:t xml:space="preserve"> the August 2021</w:t>
      </w:r>
      <w:r w:rsidRPr="00030158">
        <w:rPr>
          <w:rFonts w:ascii="Arial" w:hAnsi="Arial" w:cs="Arial"/>
        </w:rPr>
        <w:t xml:space="preserve"> intake.  </w:t>
      </w:r>
      <w:r w:rsidR="007C49EF" w:rsidRPr="00030158">
        <w:rPr>
          <w:rFonts w:ascii="Arial" w:hAnsi="Arial" w:cs="Arial"/>
        </w:rPr>
        <w:t>This would need to also include</w:t>
      </w:r>
      <w:r w:rsidR="00937124" w:rsidRPr="00030158">
        <w:rPr>
          <w:rFonts w:ascii="Arial" w:hAnsi="Arial" w:cs="Arial"/>
        </w:rPr>
        <w:t xml:space="preserve"> additional</w:t>
      </w:r>
      <w:r w:rsidR="007C49EF" w:rsidRPr="00030158">
        <w:rPr>
          <w:rFonts w:ascii="Arial" w:hAnsi="Arial" w:cs="Arial"/>
        </w:rPr>
        <w:t xml:space="preserve"> funding to</w:t>
      </w:r>
      <w:r w:rsidR="00907DFA" w:rsidRPr="00030158">
        <w:rPr>
          <w:rFonts w:ascii="Arial" w:hAnsi="Arial" w:cs="Arial"/>
        </w:rPr>
        <w:t xml:space="preserve"> support the </w:t>
      </w:r>
      <w:r w:rsidR="00937124" w:rsidRPr="00030158">
        <w:rPr>
          <w:rFonts w:ascii="Arial" w:hAnsi="Arial" w:cs="Arial"/>
        </w:rPr>
        <w:t xml:space="preserve">increases in </w:t>
      </w:r>
      <w:r w:rsidR="00907DFA" w:rsidRPr="00030158">
        <w:rPr>
          <w:rFonts w:ascii="Arial" w:hAnsi="Arial" w:cs="Arial"/>
        </w:rPr>
        <w:t xml:space="preserve">staffing, non-staffing and commissioning costs. </w:t>
      </w:r>
      <w:r w:rsidR="007C49EF" w:rsidRPr="00030158">
        <w:rPr>
          <w:rFonts w:ascii="Arial" w:hAnsi="Arial" w:cs="Arial"/>
        </w:rPr>
        <w:t xml:space="preserve"> </w:t>
      </w:r>
      <w:r w:rsidRPr="00030158">
        <w:rPr>
          <w:rFonts w:ascii="Arial" w:hAnsi="Arial" w:cs="Arial"/>
        </w:rPr>
        <w:t>To meet the recruitment cycle, an agreement to support the change and commit to the new model of training i</w:t>
      </w:r>
      <w:r w:rsidR="00D56E99" w:rsidRPr="00030158">
        <w:rPr>
          <w:rFonts w:ascii="Arial" w:hAnsi="Arial" w:cs="Arial"/>
        </w:rPr>
        <w:t>s required by March 2019.  K</w:t>
      </w:r>
      <w:r w:rsidRPr="00030158">
        <w:rPr>
          <w:rFonts w:ascii="Arial" w:hAnsi="Arial" w:cs="Arial"/>
        </w:rPr>
        <w:t xml:space="preserve">ey stakeholders </w:t>
      </w:r>
      <w:r w:rsidR="00D56E99" w:rsidRPr="00030158">
        <w:rPr>
          <w:rFonts w:ascii="Arial" w:hAnsi="Arial" w:cs="Arial"/>
        </w:rPr>
        <w:t xml:space="preserve">such as the Royal College of </w:t>
      </w:r>
      <w:r w:rsidR="00A4227C" w:rsidRPr="00030158">
        <w:rPr>
          <w:rFonts w:ascii="Arial" w:hAnsi="Arial" w:cs="Arial"/>
        </w:rPr>
        <w:t xml:space="preserve">General Practitioners </w:t>
      </w:r>
      <w:r w:rsidR="00D56E99" w:rsidRPr="00030158">
        <w:rPr>
          <w:rFonts w:ascii="Arial" w:hAnsi="Arial" w:cs="Arial"/>
        </w:rPr>
        <w:t>(RCGP) Wales, GP</w:t>
      </w:r>
      <w:r w:rsidR="007C49EF" w:rsidRPr="00030158">
        <w:rPr>
          <w:rFonts w:ascii="Arial" w:hAnsi="Arial" w:cs="Arial"/>
        </w:rPr>
        <w:t>C Wales, GP Programme Directors and</w:t>
      </w:r>
      <w:r w:rsidR="00D56E99" w:rsidRPr="00030158">
        <w:rPr>
          <w:rFonts w:ascii="Arial" w:hAnsi="Arial" w:cs="Arial"/>
        </w:rPr>
        <w:t xml:space="preserve"> GP Trainers </w:t>
      </w:r>
      <w:r w:rsidRPr="00030158">
        <w:rPr>
          <w:rFonts w:ascii="Arial" w:hAnsi="Arial" w:cs="Arial"/>
        </w:rPr>
        <w:t xml:space="preserve">have already </w:t>
      </w:r>
      <w:r w:rsidR="007E0013" w:rsidRPr="00030158">
        <w:rPr>
          <w:rFonts w:ascii="Arial" w:hAnsi="Arial" w:cs="Arial"/>
        </w:rPr>
        <w:t xml:space="preserve">been </w:t>
      </w:r>
      <w:r w:rsidRPr="00030158">
        <w:rPr>
          <w:rFonts w:ascii="Arial" w:hAnsi="Arial" w:cs="Arial"/>
        </w:rPr>
        <w:t>engaged and are in principle receptive to the proposed change</w:t>
      </w:r>
      <w:r w:rsidR="001A41DA" w:rsidRPr="00030158">
        <w:rPr>
          <w:rFonts w:ascii="Arial" w:hAnsi="Arial" w:cs="Arial"/>
        </w:rPr>
        <w:t>s</w:t>
      </w:r>
      <w:r w:rsidRPr="00030158">
        <w:rPr>
          <w:rFonts w:ascii="Arial" w:hAnsi="Arial" w:cs="Arial"/>
        </w:rPr>
        <w:t>.</w:t>
      </w:r>
    </w:p>
    <w:p w14:paraId="5DE63B4D" w14:textId="77777777" w:rsidR="00DB328C" w:rsidRDefault="00DB328C">
      <w:pPr>
        <w:rPr>
          <w:rFonts w:ascii="Arial" w:hAnsi="Arial" w:cs="Arial"/>
        </w:rPr>
      </w:pPr>
    </w:p>
    <w:p w14:paraId="647DD7D4" w14:textId="6F6B09D2" w:rsidR="0041414D" w:rsidRPr="00240B47" w:rsidRDefault="00240B47">
      <w:pPr>
        <w:rPr>
          <w:rFonts w:ascii="Arial" w:hAnsi="Arial" w:cs="Arial"/>
          <w:b/>
        </w:rPr>
      </w:pPr>
      <w:r>
        <w:rPr>
          <w:rFonts w:ascii="Arial" w:hAnsi="Arial" w:cs="Arial"/>
          <w:b/>
        </w:rPr>
        <w:t>2.</w:t>
      </w:r>
      <w:r>
        <w:rPr>
          <w:rFonts w:ascii="Arial" w:hAnsi="Arial" w:cs="Arial"/>
          <w:b/>
        </w:rPr>
        <w:tab/>
      </w:r>
      <w:r w:rsidR="005641A3">
        <w:rPr>
          <w:rFonts w:ascii="Arial" w:hAnsi="Arial" w:cs="Arial"/>
          <w:b/>
        </w:rPr>
        <w:t>Background</w:t>
      </w:r>
    </w:p>
    <w:p w14:paraId="56E058DC" w14:textId="77777777" w:rsidR="00350596" w:rsidRDefault="00350596">
      <w:pPr>
        <w:rPr>
          <w:rFonts w:ascii="Arial" w:hAnsi="Arial" w:cs="Arial"/>
        </w:rPr>
      </w:pPr>
    </w:p>
    <w:p w14:paraId="77BDD73F" w14:textId="4B4D2D08" w:rsidR="00EF787B" w:rsidRDefault="00EE734D" w:rsidP="00EE734D">
      <w:pPr>
        <w:ind w:left="720" w:hanging="720"/>
        <w:jc w:val="both"/>
        <w:rPr>
          <w:rFonts w:ascii="Arial" w:hAnsi="Arial" w:cs="Arial"/>
        </w:rPr>
      </w:pPr>
      <w:r>
        <w:rPr>
          <w:rFonts w:ascii="Arial" w:hAnsi="Arial" w:cs="Arial"/>
        </w:rPr>
        <w:t>2.1</w:t>
      </w:r>
      <w:r>
        <w:rPr>
          <w:rFonts w:ascii="Arial" w:hAnsi="Arial" w:cs="Arial"/>
        </w:rPr>
        <w:tab/>
      </w:r>
      <w:r w:rsidR="00D16FE8">
        <w:rPr>
          <w:rFonts w:ascii="Arial" w:hAnsi="Arial" w:cs="Arial"/>
        </w:rPr>
        <w:t>The f</w:t>
      </w:r>
      <w:r w:rsidR="00350596">
        <w:rPr>
          <w:rFonts w:ascii="Arial" w:hAnsi="Arial" w:cs="Arial"/>
        </w:rPr>
        <w:t xml:space="preserve">ragility in </w:t>
      </w:r>
      <w:r w:rsidR="00B650AB">
        <w:rPr>
          <w:rFonts w:ascii="Arial" w:hAnsi="Arial" w:cs="Arial"/>
        </w:rPr>
        <w:t>general practice</w:t>
      </w:r>
      <w:r w:rsidR="00350596">
        <w:rPr>
          <w:rFonts w:ascii="Arial" w:hAnsi="Arial" w:cs="Arial"/>
        </w:rPr>
        <w:t xml:space="preserve"> </w:t>
      </w:r>
      <w:r w:rsidR="00D16FE8">
        <w:rPr>
          <w:rFonts w:ascii="Arial" w:hAnsi="Arial" w:cs="Arial"/>
        </w:rPr>
        <w:t>has been widely documented</w:t>
      </w:r>
      <w:r w:rsidR="00FA2EA8">
        <w:rPr>
          <w:rFonts w:ascii="Arial" w:hAnsi="Arial" w:cs="Arial"/>
        </w:rPr>
        <w:t xml:space="preserve"> and </w:t>
      </w:r>
      <w:r w:rsidR="00D16FE8">
        <w:rPr>
          <w:rFonts w:ascii="Arial" w:hAnsi="Arial" w:cs="Arial"/>
        </w:rPr>
        <w:t xml:space="preserve">is </w:t>
      </w:r>
      <w:r w:rsidR="00350596">
        <w:rPr>
          <w:rFonts w:ascii="Arial" w:hAnsi="Arial" w:cs="Arial"/>
        </w:rPr>
        <w:t xml:space="preserve">affecting </w:t>
      </w:r>
      <w:r w:rsidR="007929D2">
        <w:rPr>
          <w:rFonts w:ascii="Arial" w:hAnsi="Arial" w:cs="Arial"/>
        </w:rPr>
        <w:t>service</w:t>
      </w:r>
      <w:r w:rsidR="00D16FE8">
        <w:rPr>
          <w:rFonts w:ascii="Arial" w:hAnsi="Arial" w:cs="Arial"/>
        </w:rPr>
        <w:t xml:space="preserve"> </w:t>
      </w:r>
      <w:r w:rsidR="00350596">
        <w:rPr>
          <w:rFonts w:ascii="Arial" w:hAnsi="Arial" w:cs="Arial"/>
        </w:rPr>
        <w:t>delivery now.</w:t>
      </w:r>
      <w:r w:rsidR="00D16FE8">
        <w:rPr>
          <w:rFonts w:ascii="Arial" w:hAnsi="Arial" w:cs="Arial"/>
        </w:rPr>
        <w:t xml:space="preserve">  As we know, there is an ageing population in Wales </w:t>
      </w:r>
      <w:r>
        <w:rPr>
          <w:rFonts w:ascii="Arial" w:hAnsi="Arial" w:cs="Arial"/>
        </w:rPr>
        <w:t xml:space="preserve">with an increasing number of </w:t>
      </w:r>
      <w:r w:rsidR="00D16FE8">
        <w:rPr>
          <w:rFonts w:ascii="Arial" w:hAnsi="Arial" w:cs="Arial"/>
        </w:rPr>
        <w:t>multiple, long-term conditions</w:t>
      </w:r>
      <w:r>
        <w:rPr>
          <w:rFonts w:ascii="Arial" w:hAnsi="Arial" w:cs="Arial"/>
        </w:rPr>
        <w:t xml:space="preserve">.  At the same </w:t>
      </w:r>
      <w:proofErr w:type="gramStart"/>
      <w:r>
        <w:rPr>
          <w:rFonts w:ascii="Arial" w:hAnsi="Arial" w:cs="Arial"/>
        </w:rPr>
        <w:t>time</w:t>
      </w:r>
      <w:proofErr w:type="gramEnd"/>
      <w:r>
        <w:rPr>
          <w:rFonts w:ascii="Arial" w:hAnsi="Arial" w:cs="Arial"/>
        </w:rPr>
        <w:t xml:space="preserve"> we are seeing a number of unfilled GP posts across Wales due in part to </w:t>
      </w:r>
      <w:r w:rsidR="00FA2EA8">
        <w:rPr>
          <w:rFonts w:ascii="Arial" w:hAnsi="Arial" w:cs="Arial"/>
        </w:rPr>
        <w:t xml:space="preserve">the diminishing pool </w:t>
      </w:r>
      <w:r w:rsidR="0005463F">
        <w:rPr>
          <w:rFonts w:ascii="Arial" w:hAnsi="Arial" w:cs="Arial"/>
        </w:rPr>
        <w:t>of qualified GPs.</w:t>
      </w:r>
      <w:r>
        <w:rPr>
          <w:rFonts w:ascii="Arial" w:hAnsi="Arial" w:cs="Arial"/>
        </w:rPr>
        <w:t xml:space="preserve">  </w:t>
      </w:r>
      <w:r w:rsidR="00D16FE8">
        <w:rPr>
          <w:rFonts w:ascii="Arial" w:hAnsi="Arial" w:cs="Arial"/>
        </w:rPr>
        <w:t>In order to address this, there is a</w:t>
      </w:r>
      <w:r>
        <w:rPr>
          <w:rFonts w:ascii="Arial" w:hAnsi="Arial" w:cs="Arial"/>
        </w:rPr>
        <w:t>n urgent</w:t>
      </w:r>
      <w:r w:rsidR="00D16FE8">
        <w:rPr>
          <w:rFonts w:ascii="Arial" w:hAnsi="Arial" w:cs="Arial"/>
        </w:rPr>
        <w:t xml:space="preserve"> need to t</w:t>
      </w:r>
      <w:r>
        <w:rPr>
          <w:rFonts w:ascii="Arial" w:hAnsi="Arial" w:cs="Arial"/>
        </w:rPr>
        <w:t>ransform</w:t>
      </w:r>
      <w:r w:rsidR="00EF787B">
        <w:rPr>
          <w:rFonts w:ascii="Arial" w:hAnsi="Arial" w:cs="Arial"/>
        </w:rPr>
        <w:t xml:space="preserve"> general practice</w:t>
      </w:r>
      <w:r>
        <w:rPr>
          <w:rFonts w:ascii="Arial" w:hAnsi="Arial" w:cs="Arial"/>
        </w:rPr>
        <w:t xml:space="preserve"> training in Wales and </w:t>
      </w:r>
      <w:r w:rsidR="00D16FE8">
        <w:rPr>
          <w:rFonts w:ascii="Arial" w:hAnsi="Arial" w:cs="Arial"/>
        </w:rPr>
        <w:t>to</w:t>
      </w:r>
      <w:r w:rsidR="00EF787B">
        <w:rPr>
          <w:rFonts w:ascii="Arial" w:hAnsi="Arial" w:cs="Arial"/>
        </w:rPr>
        <w:t xml:space="preserve"> build a </w:t>
      </w:r>
      <w:r w:rsidR="005641A3">
        <w:rPr>
          <w:rFonts w:ascii="Arial" w:hAnsi="Arial" w:cs="Arial"/>
        </w:rPr>
        <w:t xml:space="preserve">sustainable </w:t>
      </w:r>
      <w:r w:rsidR="00EF787B">
        <w:rPr>
          <w:rFonts w:ascii="Arial" w:hAnsi="Arial" w:cs="Arial"/>
        </w:rPr>
        <w:t>p</w:t>
      </w:r>
      <w:r w:rsidR="00D16FE8">
        <w:rPr>
          <w:rFonts w:ascii="Arial" w:hAnsi="Arial" w:cs="Arial"/>
        </w:rPr>
        <w:t>rofession</w:t>
      </w:r>
      <w:r w:rsidR="004F5B95">
        <w:rPr>
          <w:rFonts w:ascii="Arial" w:hAnsi="Arial" w:cs="Arial"/>
        </w:rPr>
        <w:t>,</w:t>
      </w:r>
      <w:r w:rsidR="00D16FE8">
        <w:rPr>
          <w:rFonts w:ascii="Arial" w:hAnsi="Arial" w:cs="Arial"/>
        </w:rPr>
        <w:t xml:space="preserve"> fit for the future and t</w:t>
      </w:r>
      <w:r w:rsidR="00EF787B">
        <w:rPr>
          <w:rFonts w:ascii="Arial" w:hAnsi="Arial" w:cs="Arial"/>
        </w:rPr>
        <w:t>o give patient</w:t>
      </w:r>
      <w:r w:rsidR="00D16FE8">
        <w:rPr>
          <w:rFonts w:ascii="Arial" w:hAnsi="Arial" w:cs="Arial"/>
        </w:rPr>
        <w:t>s the</w:t>
      </w:r>
      <w:r w:rsidR="00EF787B">
        <w:rPr>
          <w:rFonts w:ascii="Arial" w:hAnsi="Arial" w:cs="Arial"/>
        </w:rPr>
        <w:t xml:space="preserve"> care they need.</w:t>
      </w:r>
    </w:p>
    <w:p w14:paraId="48F7783C" w14:textId="77777777" w:rsidR="00344239" w:rsidRDefault="00344239" w:rsidP="005E200D">
      <w:pPr>
        <w:ind w:left="720"/>
        <w:rPr>
          <w:rFonts w:ascii="Arial" w:hAnsi="Arial" w:cs="Arial"/>
        </w:rPr>
      </w:pPr>
    </w:p>
    <w:p w14:paraId="58CC6273" w14:textId="77777777" w:rsidR="00DA3965" w:rsidRPr="00DA3965" w:rsidRDefault="00EE734D" w:rsidP="00A75B1E">
      <w:pPr>
        <w:ind w:left="720" w:hanging="720"/>
        <w:jc w:val="both"/>
        <w:rPr>
          <w:rFonts w:ascii="Arial" w:hAnsi="Arial" w:cs="Arial"/>
        </w:rPr>
      </w:pPr>
      <w:r>
        <w:rPr>
          <w:rFonts w:ascii="Arial" w:hAnsi="Arial" w:cs="Arial"/>
        </w:rPr>
        <w:t>2.2</w:t>
      </w:r>
      <w:r w:rsidR="00A75B1E">
        <w:rPr>
          <w:rFonts w:ascii="Arial" w:hAnsi="Arial" w:cs="Arial"/>
        </w:rPr>
        <w:tab/>
      </w:r>
      <w:r w:rsidR="00DA3965" w:rsidRPr="00DA3965">
        <w:rPr>
          <w:rFonts w:ascii="Arial" w:hAnsi="Arial" w:cs="Arial"/>
        </w:rPr>
        <w:t xml:space="preserve">GPs are critical to the delivery of the strategic direction set out in </w:t>
      </w:r>
      <w:r w:rsidR="00DA3965" w:rsidRPr="00DB328C">
        <w:rPr>
          <w:rFonts w:ascii="Arial" w:hAnsi="Arial" w:cs="Arial"/>
          <w:i/>
        </w:rPr>
        <w:t>A Healthier Wales</w:t>
      </w:r>
      <w:r w:rsidR="00DA3965" w:rsidRPr="00DA3965">
        <w:rPr>
          <w:rFonts w:ascii="Arial" w:hAnsi="Arial" w:cs="Arial"/>
        </w:rPr>
        <w:t xml:space="preserve"> and the implementation of the strategic programme for primary care.</w:t>
      </w:r>
      <w:r w:rsidR="00DB328C">
        <w:rPr>
          <w:rFonts w:ascii="Arial" w:hAnsi="Arial" w:cs="Arial"/>
        </w:rPr>
        <w:t xml:space="preserve"> </w:t>
      </w:r>
      <w:r w:rsidR="00DA3965" w:rsidRPr="00DA3965">
        <w:rPr>
          <w:rFonts w:ascii="Arial" w:hAnsi="Arial" w:cs="Arial"/>
        </w:rPr>
        <w:t xml:space="preserve"> The number of GP trainees in Wales has a critical relationship with the shape of the future GP workforce.</w:t>
      </w:r>
    </w:p>
    <w:p w14:paraId="33E9A8A6" w14:textId="77777777" w:rsidR="00DA3965" w:rsidRPr="00DA3965" w:rsidRDefault="00DA3965" w:rsidP="005E200D">
      <w:pPr>
        <w:ind w:left="1440" w:hanging="720"/>
        <w:jc w:val="both"/>
        <w:rPr>
          <w:rFonts w:ascii="Arial" w:hAnsi="Arial" w:cs="Arial"/>
        </w:rPr>
      </w:pPr>
    </w:p>
    <w:p w14:paraId="25F7BE19" w14:textId="0020C1AE" w:rsidR="00DA2367" w:rsidRDefault="00EE734D" w:rsidP="00167750">
      <w:pPr>
        <w:ind w:left="720" w:hanging="720"/>
        <w:jc w:val="both"/>
        <w:rPr>
          <w:rFonts w:ascii="Arial" w:hAnsi="Arial" w:cs="Arial"/>
        </w:rPr>
      </w:pPr>
      <w:r>
        <w:rPr>
          <w:rFonts w:ascii="Arial" w:hAnsi="Arial" w:cs="Arial"/>
        </w:rPr>
        <w:t>2.3</w:t>
      </w:r>
      <w:r w:rsidR="00A75B1E">
        <w:rPr>
          <w:rFonts w:ascii="Arial" w:hAnsi="Arial" w:cs="Arial"/>
        </w:rPr>
        <w:tab/>
      </w:r>
      <w:r w:rsidR="00DA3965" w:rsidRPr="00DA3965">
        <w:rPr>
          <w:rFonts w:ascii="Arial" w:hAnsi="Arial" w:cs="Arial"/>
        </w:rPr>
        <w:t>T</w:t>
      </w:r>
      <w:r w:rsidR="007C49EF">
        <w:rPr>
          <w:rFonts w:ascii="Arial" w:hAnsi="Arial" w:cs="Arial"/>
        </w:rPr>
        <w:t xml:space="preserve">he </w:t>
      </w:r>
      <w:r w:rsidR="00DA3965" w:rsidRPr="00DA3965">
        <w:rPr>
          <w:rFonts w:ascii="Arial" w:hAnsi="Arial" w:cs="Arial"/>
        </w:rPr>
        <w:t xml:space="preserve">annual target for entrants </w:t>
      </w:r>
      <w:r w:rsidR="00DB328C">
        <w:rPr>
          <w:rFonts w:ascii="Arial" w:hAnsi="Arial" w:cs="Arial"/>
        </w:rPr>
        <w:t>to GP Specialty Training</w:t>
      </w:r>
      <w:r w:rsidR="00DA3965" w:rsidRPr="00DA3965">
        <w:rPr>
          <w:rFonts w:ascii="Arial" w:hAnsi="Arial" w:cs="Arial"/>
        </w:rPr>
        <w:t xml:space="preserve"> in Wales was set 15 years ago and s</w:t>
      </w:r>
      <w:r w:rsidR="007C49EF">
        <w:rPr>
          <w:rFonts w:ascii="Arial" w:hAnsi="Arial" w:cs="Arial"/>
        </w:rPr>
        <w:t>tood</w:t>
      </w:r>
      <w:r w:rsidR="00DA3965" w:rsidRPr="00DA3965">
        <w:rPr>
          <w:rFonts w:ascii="Arial" w:hAnsi="Arial" w:cs="Arial"/>
        </w:rPr>
        <w:t xml:space="preserve"> at 136 </w:t>
      </w:r>
      <w:r w:rsidR="005641A3">
        <w:rPr>
          <w:rFonts w:ascii="Arial" w:hAnsi="Arial" w:cs="Arial"/>
        </w:rPr>
        <w:t xml:space="preserve">trainees </w:t>
      </w:r>
      <w:r w:rsidR="00DA3965" w:rsidRPr="00DA3965">
        <w:rPr>
          <w:rFonts w:ascii="Arial" w:hAnsi="Arial" w:cs="Arial"/>
        </w:rPr>
        <w:t>per annum.</w:t>
      </w:r>
      <w:r w:rsidR="00167750">
        <w:rPr>
          <w:rFonts w:ascii="Arial" w:hAnsi="Arial" w:cs="Arial"/>
        </w:rPr>
        <w:t xml:space="preserve"> </w:t>
      </w:r>
      <w:r w:rsidR="00DA3965" w:rsidRPr="00DA3965">
        <w:rPr>
          <w:rFonts w:ascii="Arial" w:hAnsi="Arial" w:cs="Arial"/>
        </w:rPr>
        <w:t xml:space="preserve"> In the decade prior to 2017, recruitment to the 12 GP Training Programmes in Wales fell, in common w</w:t>
      </w:r>
      <w:r w:rsidR="00DA2367">
        <w:rPr>
          <w:rFonts w:ascii="Arial" w:hAnsi="Arial" w:cs="Arial"/>
        </w:rPr>
        <w:t>ith most other parts of the UK.</w:t>
      </w:r>
    </w:p>
    <w:p w14:paraId="2C449E19" w14:textId="77777777" w:rsidR="00DA2367" w:rsidRDefault="00DA2367" w:rsidP="005E200D">
      <w:pPr>
        <w:ind w:left="1440" w:hanging="720"/>
        <w:jc w:val="both"/>
        <w:rPr>
          <w:rFonts w:ascii="Arial" w:hAnsi="Arial" w:cs="Arial"/>
        </w:rPr>
      </w:pPr>
    </w:p>
    <w:p w14:paraId="5F71F6D4" w14:textId="77777777" w:rsidR="00DA2367" w:rsidRDefault="00B63854" w:rsidP="00167750">
      <w:pPr>
        <w:ind w:left="720" w:hanging="720"/>
        <w:jc w:val="both"/>
        <w:rPr>
          <w:rFonts w:ascii="Arial" w:hAnsi="Arial" w:cs="Arial"/>
        </w:rPr>
      </w:pPr>
      <w:r>
        <w:rPr>
          <w:rFonts w:ascii="Arial" w:hAnsi="Arial" w:cs="Arial"/>
        </w:rPr>
        <w:t>2.4</w:t>
      </w:r>
      <w:r>
        <w:rPr>
          <w:rFonts w:ascii="Arial" w:hAnsi="Arial" w:cs="Arial"/>
        </w:rPr>
        <w:tab/>
      </w:r>
      <w:r w:rsidR="00DA2367" w:rsidRPr="00DA2367">
        <w:rPr>
          <w:rFonts w:ascii="Arial" w:hAnsi="Arial" w:cs="Arial"/>
        </w:rPr>
        <w:t>Fill rates in Wales have been sub-optimal over the last 10 years dropping to a low of 76% of this target in 2012.  A major contributory factor to these low numbers was the change in the Home Office immigration rules just over a decade ago, resulting in large numbers of International Medical Graduates (IMGs) no longer being eligible to a</w:t>
      </w:r>
      <w:r w:rsidR="00DA2367">
        <w:rPr>
          <w:rFonts w:ascii="Arial" w:hAnsi="Arial" w:cs="Arial"/>
        </w:rPr>
        <w:t>pply for GP training in the UK.</w:t>
      </w:r>
    </w:p>
    <w:p w14:paraId="32170360" w14:textId="77777777" w:rsidR="00DA3965" w:rsidRPr="00DA3965" w:rsidRDefault="00DA3965" w:rsidP="005E200D">
      <w:pPr>
        <w:ind w:left="720"/>
        <w:jc w:val="both"/>
        <w:rPr>
          <w:rFonts w:ascii="Arial" w:hAnsi="Arial" w:cs="Arial"/>
        </w:rPr>
      </w:pPr>
    </w:p>
    <w:p w14:paraId="37E943FB" w14:textId="0EB521D7" w:rsidR="00DA5A37" w:rsidRDefault="00DA3965" w:rsidP="00937124">
      <w:pPr>
        <w:pStyle w:val="ListParagraph"/>
        <w:numPr>
          <w:ilvl w:val="1"/>
          <w:numId w:val="4"/>
        </w:numPr>
        <w:ind w:left="720" w:hanging="720"/>
        <w:jc w:val="both"/>
        <w:rPr>
          <w:rFonts w:ascii="Arial" w:hAnsi="Arial" w:cs="Arial"/>
        </w:rPr>
      </w:pPr>
      <w:r w:rsidRPr="00460675">
        <w:rPr>
          <w:rFonts w:ascii="Arial" w:hAnsi="Arial" w:cs="Arial"/>
        </w:rPr>
        <w:t>Over the last few years</w:t>
      </w:r>
      <w:r w:rsidR="0005463F">
        <w:rPr>
          <w:rFonts w:ascii="Arial" w:hAnsi="Arial" w:cs="Arial"/>
        </w:rPr>
        <w:t xml:space="preserve"> however</w:t>
      </w:r>
      <w:r w:rsidRPr="00460675">
        <w:rPr>
          <w:rFonts w:ascii="Arial" w:hAnsi="Arial" w:cs="Arial"/>
        </w:rPr>
        <w:t>, the GP training application trend has begun to reverse throughout the UK.</w:t>
      </w:r>
      <w:r w:rsidR="00DB328C" w:rsidRPr="00460675">
        <w:rPr>
          <w:rFonts w:ascii="Arial" w:hAnsi="Arial" w:cs="Arial"/>
        </w:rPr>
        <w:t xml:space="preserve"> </w:t>
      </w:r>
      <w:r w:rsidRPr="00460675">
        <w:rPr>
          <w:rFonts w:ascii="Arial" w:hAnsi="Arial" w:cs="Arial"/>
        </w:rPr>
        <w:t xml:space="preserve"> </w:t>
      </w:r>
      <w:r w:rsidR="00BB28B5">
        <w:rPr>
          <w:rFonts w:ascii="Arial" w:hAnsi="Arial" w:cs="Arial"/>
        </w:rPr>
        <w:t>In Wales, this is</w:t>
      </w:r>
      <w:r w:rsidR="00DB328C" w:rsidRPr="00460675">
        <w:rPr>
          <w:rFonts w:ascii="Arial" w:hAnsi="Arial" w:cs="Arial"/>
        </w:rPr>
        <w:t xml:space="preserve"> in part</w:t>
      </w:r>
      <w:r w:rsidRPr="00460675">
        <w:rPr>
          <w:rFonts w:ascii="Arial" w:hAnsi="Arial" w:cs="Arial"/>
        </w:rPr>
        <w:t xml:space="preserve"> due to</w:t>
      </w:r>
      <w:r w:rsidR="00BB28B5">
        <w:rPr>
          <w:rFonts w:ascii="Arial" w:hAnsi="Arial" w:cs="Arial"/>
        </w:rPr>
        <w:t xml:space="preserve"> the</w:t>
      </w:r>
      <w:r w:rsidR="00AD3871" w:rsidRPr="00460675">
        <w:rPr>
          <w:rFonts w:ascii="Arial" w:hAnsi="Arial" w:cs="Arial"/>
        </w:rPr>
        <w:t xml:space="preserve"> </w:t>
      </w:r>
      <w:r w:rsidRPr="00460675">
        <w:rPr>
          <w:rFonts w:ascii="Arial" w:hAnsi="Arial" w:cs="Arial"/>
        </w:rPr>
        <w:t>“Train, Work</w:t>
      </w:r>
      <w:r w:rsidR="00350596" w:rsidRPr="00460675">
        <w:rPr>
          <w:rFonts w:ascii="Arial" w:hAnsi="Arial" w:cs="Arial"/>
        </w:rPr>
        <w:t>,</w:t>
      </w:r>
      <w:r w:rsidRPr="00460675">
        <w:rPr>
          <w:rFonts w:ascii="Arial" w:hAnsi="Arial" w:cs="Arial"/>
        </w:rPr>
        <w:t xml:space="preserve"> Live” </w:t>
      </w:r>
      <w:r w:rsidR="00DB328C" w:rsidRPr="00460675">
        <w:rPr>
          <w:rFonts w:ascii="Arial" w:hAnsi="Arial" w:cs="Arial"/>
        </w:rPr>
        <w:t xml:space="preserve">campaign </w:t>
      </w:r>
      <w:r w:rsidRPr="00460675">
        <w:rPr>
          <w:rFonts w:ascii="Arial" w:hAnsi="Arial" w:cs="Arial"/>
        </w:rPr>
        <w:t>and recent Welsh Government financial incentives for GP trainees</w:t>
      </w:r>
      <w:r w:rsidR="00B650AB" w:rsidRPr="00B650AB">
        <w:t xml:space="preserve"> </w:t>
      </w:r>
      <w:r w:rsidR="00B650AB" w:rsidRPr="00460675">
        <w:rPr>
          <w:rFonts w:ascii="Arial" w:hAnsi="Arial" w:cs="Arial"/>
        </w:rPr>
        <w:t xml:space="preserve">which has started to make a difference to </w:t>
      </w:r>
      <w:r w:rsidR="00BB28B5">
        <w:rPr>
          <w:rFonts w:ascii="Arial" w:hAnsi="Arial" w:cs="Arial"/>
        </w:rPr>
        <w:t xml:space="preserve">GP trainee </w:t>
      </w:r>
      <w:r w:rsidR="00B650AB" w:rsidRPr="00460675">
        <w:rPr>
          <w:rFonts w:ascii="Arial" w:hAnsi="Arial" w:cs="Arial"/>
        </w:rPr>
        <w:t>recruitment</w:t>
      </w:r>
      <w:r w:rsidRPr="00460675">
        <w:rPr>
          <w:rFonts w:ascii="Arial" w:hAnsi="Arial" w:cs="Arial"/>
        </w:rPr>
        <w:t>.</w:t>
      </w:r>
      <w:r w:rsidR="00DB328C" w:rsidRPr="00460675">
        <w:rPr>
          <w:rFonts w:ascii="Arial" w:hAnsi="Arial" w:cs="Arial"/>
        </w:rPr>
        <w:t xml:space="preserve"> </w:t>
      </w:r>
      <w:r w:rsidRPr="00460675">
        <w:rPr>
          <w:rFonts w:ascii="Arial" w:hAnsi="Arial" w:cs="Arial"/>
        </w:rPr>
        <w:t xml:space="preserve"> </w:t>
      </w:r>
      <w:r w:rsidR="00DA5A37" w:rsidRPr="00460675">
        <w:rPr>
          <w:rFonts w:ascii="Arial" w:hAnsi="Arial" w:cs="Arial"/>
        </w:rPr>
        <w:t xml:space="preserve">In 2017, Wales achieved a recruitment overfill rate of 106%.  In 2018, after 2 late </w:t>
      </w:r>
      <w:proofErr w:type="gramStart"/>
      <w:r w:rsidR="00DA5A37" w:rsidRPr="00460675">
        <w:rPr>
          <w:rFonts w:ascii="Arial" w:hAnsi="Arial" w:cs="Arial"/>
        </w:rPr>
        <w:t>drop outs</w:t>
      </w:r>
      <w:proofErr w:type="gramEnd"/>
      <w:r w:rsidR="00DA5A37" w:rsidRPr="00460675">
        <w:rPr>
          <w:rFonts w:ascii="Arial" w:hAnsi="Arial" w:cs="Arial"/>
        </w:rPr>
        <w:t>, there was a 99% fill rate.  In Round 1 of the 2019 recruitment there were 24 more “first choice in an area of Wales” GP training applications than in 2018.  There are now signs that the trend for part time working, and hence the lengthening of average time in training before qualifying as a GP may be near to its eventual plateau.</w:t>
      </w:r>
    </w:p>
    <w:p w14:paraId="52A366E1" w14:textId="77777777" w:rsidR="008E625E" w:rsidRPr="00460675" w:rsidRDefault="008E625E" w:rsidP="00937124">
      <w:pPr>
        <w:pStyle w:val="ListParagraph"/>
        <w:jc w:val="both"/>
        <w:rPr>
          <w:rFonts w:ascii="Arial" w:hAnsi="Arial" w:cs="Arial"/>
        </w:rPr>
      </w:pPr>
    </w:p>
    <w:p w14:paraId="119B8585" w14:textId="6800ACEF" w:rsidR="00DA5A37" w:rsidRPr="0040305C" w:rsidRDefault="00DA5A37" w:rsidP="0040305C">
      <w:pPr>
        <w:pStyle w:val="ListParagraph"/>
        <w:numPr>
          <w:ilvl w:val="1"/>
          <w:numId w:val="4"/>
        </w:numPr>
        <w:ind w:left="720" w:hanging="720"/>
        <w:jc w:val="both"/>
        <w:rPr>
          <w:rFonts w:ascii="Arial" w:hAnsi="Arial" w:cs="Arial"/>
        </w:rPr>
      </w:pPr>
      <w:r w:rsidRPr="0040305C">
        <w:rPr>
          <w:rFonts w:ascii="Arial" w:hAnsi="Arial" w:cs="Arial"/>
        </w:rPr>
        <w:t>In recent years, in response to UK-wide pressures, England, Scotland and Northern Ireland have increased their targets for entry to GP training programmes (England from 2,750 to 3,400; Scotland from 250 to 425; and Norther</w:t>
      </w:r>
      <w:r w:rsidR="00BE1F7E" w:rsidRPr="0040305C">
        <w:rPr>
          <w:rFonts w:ascii="Arial" w:hAnsi="Arial" w:cs="Arial"/>
        </w:rPr>
        <w:t>n Ireland from 65 to 85).  This</w:t>
      </w:r>
      <w:r w:rsidRPr="0040305C">
        <w:rPr>
          <w:rFonts w:ascii="Arial" w:hAnsi="Arial" w:cs="Arial"/>
        </w:rPr>
        <w:t xml:space="preserve"> data highlight</w:t>
      </w:r>
      <w:r w:rsidR="00BE1F7E" w:rsidRPr="0040305C">
        <w:rPr>
          <w:rFonts w:ascii="Arial" w:hAnsi="Arial" w:cs="Arial"/>
        </w:rPr>
        <w:t>s</w:t>
      </w:r>
      <w:r w:rsidRPr="0040305C">
        <w:rPr>
          <w:rFonts w:ascii="Arial" w:hAnsi="Arial" w:cs="Arial"/>
        </w:rPr>
        <w:t xml:space="preserve"> that the GP Trainee to population ratio is significantly lower in Wales than in the other home nations.  For example, the annual GP trainee recruitment target to population ratio for Scotland is 85 GP trainees per 1 million residents, whilst for Wales it is 45 GP trainees per 1 million residents.</w:t>
      </w:r>
    </w:p>
    <w:p w14:paraId="165E0B99" w14:textId="77777777" w:rsidR="00DA5A37" w:rsidRPr="00A75B1E" w:rsidRDefault="00DA5A37" w:rsidP="00DA5A37">
      <w:pPr>
        <w:ind w:left="714"/>
        <w:jc w:val="both"/>
        <w:rPr>
          <w:rFonts w:ascii="Arial" w:hAnsi="Arial" w:cs="Arial"/>
        </w:rPr>
      </w:pPr>
    </w:p>
    <w:p w14:paraId="30EF9C9D" w14:textId="476F9127" w:rsidR="00DA5A37" w:rsidRDefault="00DA5A37" w:rsidP="00DA5A37">
      <w:pPr>
        <w:ind w:left="720" w:hanging="720"/>
        <w:jc w:val="both"/>
        <w:rPr>
          <w:rFonts w:ascii="Arial" w:hAnsi="Arial" w:cs="Arial"/>
        </w:rPr>
      </w:pPr>
      <w:r>
        <w:rPr>
          <w:rFonts w:ascii="Arial" w:hAnsi="Arial" w:cs="Arial"/>
        </w:rPr>
        <w:t>2.7</w:t>
      </w:r>
      <w:r>
        <w:rPr>
          <w:rFonts w:ascii="Arial" w:hAnsi="Arial" w:cs="Arial"/>
        </w:rPr>
        <w:tab/>
        <w:t>Over the last few years, WEDS, t</w:t>
      </w:r>
      <w:r w:rsidRPr="00A75B1E">
        <w:rPr>
          <w:rFonts w:ascii="Arial" w:hAnsi="Arial" w:cs="Arial"/>
        </w:rPr>
        <w:t>he Wales Deanery, RCGP Wales and BMA Wales have examined the question of how many more trainees are needed annually in Wales.</w:t>
      </w:r>
      <w:r>
        <w:rPr>
          <w:rFonts w:ascii="Arial" w:hAnsi="Arial" w:cs="Arial"/>
        </w:rPr>
        <w:t xml:space="preserve"> </w:t>
      </w:r>
      <w:r w:rsidRPr="00A75B1E">
        <w:rPr>
          <w:rFonts w:ascii="Arial" w:hAnsi="Arial" w:cs="Arial"/>
        </w:rPr>
        <w:t xml:space="preserve"> All these </w:t>
      </w:r>
      <w:r w:rsidRPr="00A75B1E">
        <w:rPr>
          <w:rFonts w:ascii="Arial" w:hAnsi="Arial" w:cs="Arial"/>
        </w:rPr>
        <w:lastRenderedPageBreak/>
        <w:t xml:space="preserve">organisations suggested a figure of around 200 entrants to GP training per annum, as being a minimum number that could help stabilise Welsh General Practice, deliver future workforce requirements, and align Welsh trainee numbers more closely with the average </w:t>
      </w:r>
      <w:r w:rsidRPr="009516AC">
        <w:rPr>
          <w:rFonts w:ascii="Arial" w:hAnsi="Arial" w:cs="Arial"/>
        </w:rPr>
        <w:t>for other UK nations.</w:t>
      </w:r>
    </w:p>
    <w:p w14:paraId="1E20618F" w14:textId="4431BA90" w:rsidR="0040305C" w:rsidRDefault="0040305C" w:rsidP="006428B9">
      <w:pPr>
        <w:ind w:left="1440" w:hanging="720"/>
        <w:jc w:val="both"/>
        <w:rPr>
          <w:rFonts w:ascii="Arial" w:hAnsi="Arial" w:cs="Arial"/>
        </w:rPr>
      </w:pPr>
    </w:p>
    <w:p w14:paraId="1EA3EC53" w14:textId="05C02CC0" w:rsidR="0040305C" w:rsidRPr="00DA3965" w:rsidRDefault="00FC50E8" w:rsidP="00FC50E8">
      <w:pPr>
        <w:ind w:left="720" w:hanging="720"/>
        <w:jc w:val="both"/>
        <w:rPr>
          <w:rFonts w:ascii="Arial" w:hAnsi="Arial" w:cs="Arial"/>
        </w:rPr>
      </w:pPr>
      <w:r>
        <w:rPr>
          <w:rFonts w:ascii="Arial" w:hAnsi="Arial" w:cs="Arial"/>
        </w:rPr>
        <w:t>2.8</w:t>
      </w:r>
      <w:r>
        <w:rPr>
          <w:rFonts w:ascii="Arial" w:hAnsi="Arial" w:cs="Arial"/>
        </w:rPr>
        <w:tab/>
        <w:t>The evidence shows that only a few</w:t>
      </w:r>
      <w:r w:rsidR="00233757">
        <w:rPr>
          <w:rFonts w:ascii="Arial" w:hAnsi="Arial" w:cs="Arial"/>
        </w:rPr>
        <w:t xml:space="preserve"> individuals </w:t>
      </w:r>
      <w:r>
        <w:rPr>
          <w:rFonts w:ascii="Arial" w:hAnsi="Arial" w:cs="Arial"/>
        </w:rPr>
        <w:t xml:space="preserve">leave the </w:t>
      </w:r>
      <w:r w:rsidR="0040305C" w:rsidRPr="00DA3965">
        <w:rPr>
          <w:rFonts w:ascii="Arial" w:hAnsi="Arial" w:cs="Arial"/>
        </w:rPr>
        <w:t xml:space="preserve">GP training programme prior to </w:t>
      </w:r>
      <w:r>
        <w:rPr>
          <w:rFonts w:ascii="Arial" w:hAnsi="Arial" w:cs="Arial"/>
        </w:rPr>
        <w:t xml:space="preserve">the </w:t>
      </w:r>
      <w:r w:rsidR="0040305C" w:rsidRPr="00DA3965">
        <w:rPr>
          <w:rFonts w:ascii="Arial" w:hAnsi="Arial" w:cs="Arial"/>
        </w:rPr>
        <w:t xml:space="preserve">completion </w:t>
      </w:r>
      <w:r>
        <w:rPr>
          <w:rFonts w:ascii="Arial" w:hAnsi="Arial" w:cs="Arial"/>
        </w:rPr>
        <w:t xml:space="preserve">of their training.  Individuals have left the programme </w:t>
      </w:r>
      <w:r w:rsidR="0040305C" w:rsidRPr="00DA3965">
        <w:rPr>
          <w:rFonts w:ascii="Arial" w:hAnsi="Arial" w:cs="Arial"/>
        </w:rPr>
        <w:t xml:space="preserve">for reasons such as switching to another specialty, transferring out of Wales to be nearer family support, or reaching the limit in terms of repeated failure of one or more mandatory exams. </w:t>
      </w:r>
      <w:r w:rsidR="0040305C">
        <w:rPr>
          <w:rFonts w:ascii="Arial" w:hAnsi="Arial" w:cs="Arial"/>
        </w:rPr>
        <w:t xml:space="preserve"> </w:t>
      </w:r>
      <w:r>
        <w:rPr>
          <w:rFonts w:ascii="Arial" w:hAnsi="Arial" w:cs="Arial"/>
        </w:rPr>
        <w:t xml:space="preserve">There is however an increasing trend due to the feminisation of the workforce that means that a number have been taking maternity leave or undertaking Less Than Full-Time (LTFT) training which is producing a time lag in the number of individuals qualifying as GPs.  </w:t>
      </w:r>
      <w:r w:rsidR="00367D80">
        <w:rPr>
          <w:rFonts w:ascii="Arial" w:hAnsi="Arial" w:cs="Arial"/>
        </w:rPr>
        <w:t xml:space="preserve">Given that it will take longer for these trainees to qualify, this </w:t>
      </w:r>
      <w:r w:rsidR="005D1752">
        <w:rPr>
          <w:rFonts w:ascii="Arial" w:hAnsi="Arial" w:cs="Arial"/>
        </w:rPr>
        <w:t>makes the case for</w:t>
      </w:r>
      <w:r w:rsidR="00367D80">
        <w:rPr>
          <w:rFonts w:ascii="Arial" w:hAnsi="Arial" w:cs="Arial"/>
        </w:rPr>
        <w:t xml:space="preserve"> in</w:t>
      </w:r>
      <w:r w:rsidR="005D1752">
        <w:rPr>
          <w:rFonts w:ascii="Arial" w:hAnsi="Arial" w:cs="Arial"/>
        </w:rPr>
        <w:t>creasing</w:t>
      </w:r>
      <w:r w:rsidR="00367D80">
        <w:rPr>
          <w:rFonts w:ascii="Arial" w:hAnsi="Arial" w:cs="Arial"/>
        </w:rPr>
        <w:t xml:space="preserve"> the total number of trainees within the pipeline.  </w:t>
      </w:r>
      <w:r w:rsidR="00F72EBB">
        <w:rPr>
          <w:rFonts w:ascii="Arial" w:hAnsi="Arial" w:cs="Arial"/>
        </w:rPr>
        <w:t>It is anticipated that</w:t>
      </w:r>
      <w:r>
        <w:rPr>
          <w:rFonts w:ascii="Arial" w:hAnsi="Arial" w:cs="Arial"/>
        </w:rPr>
        <w:t xml:space="preserve"> as the level of maternity leave and LTFT </w:t>
      </w:r>
      <w:r w:rsidR="00F72EBB">
        <w:rPr>
          <w:rFonts w:ascii="Arial" w:hAnsi="Arial" w:cs="Arial"/>
        </w:rPr>
        <w:t>stabilises</w:t>
      </w:r>
      <w:r>
        <w:rPr>
          <w:rFonts w:ascii="Arial" w:hAnsi="Arial" w:cs="Arial"/>
        </w:rPr>
        <w:t>, so the output of qualified GP trainees will more closely follow the number of trainees entering training</w:t>
      </w:r>
      <w:r w:rsidR="00415457">
        <w:rPr>
          <w:rFonts w:ascii="Arial" w:hAnsi="Arial" w:cs="Arial"/>
        </w:rPr>
        <w:t xml:space="preserve"> </w:t>
      </w:r>
      <w:r w:rsidR="00563DD0">
        <w:rPr>
          <w:rFonts w:ascii="Arial" w:hAnsi="Arial" w:cs="Arial"/>
        </w:rPr>
        <w:t xml:space="preserve">over the </w:t>
      </w:r>
      <w:r>
        <w:rPr>
          <w:rFonts w:ascii="Arial" w:hAnsi="Arial" w:cs="Arial"/>
        </w:rPr>
        <w:t>coming years</w:t>
      </w:r>
      <w:r w:rsidR="00ED6D07">
        <w:rPr>
          <w:rFonts w:ascii="Arial" w:hAnsi="Arial" w:cs="Arial"/>
        </w:rPr>
        <w:t>.</w:t>
      </w:r>
    </w:p>
    <w:p w14:paraId="11ADDC2F" w14:textId="77777777" w:rsidR="0040305C" w:rsidRPr="001D5404" w:rsidRDefault="0040305C" w:rsidP="001D5404">
      <w:pPr>
        <w:ind w:left="720"/>
        <w:rPr>
          <w:rFonts w:ascii="Arial" w:hAnsi="Arial" w:cs="Arial"/>
        </w:rPr>
      </w:pPr>
    </w:p>
    <w:p w14:paraId="0CFC9FC5" w14:textId="5BCFFB47" w:rsidR="00FB2F5E" w:rsidRDefault="0040305C" w:rsidP="001D5404">
      <w:pPr>
        <w:ind w:left="720" w:hanging="720"/>
        <w:jc w:val="both"/>
        <w:rPr>
          <w:rFonts w:ascii="Arial" w:hAnsi="Arial" w:cs="Arial"/>
        </w:rPr>
      </w:pPr>
      <w:r>
        <w:rPr>
          <w:rFonts w:ascii="Arial" w:hAnsi="Arial" w:cs="Arial"/>
        </w:rPr>
        <w:t>2.9</w:t>
      </w:r>
      <w:r>
        <w:rPr>
          <w:rFonts w:ascii="Arial" w:hAnsi="Arial" w:cs="Arial"/>
        </w:rPr>
        <w:tab/>
      </w:r>
      <w:r w:rsidRPr="00A75B1E">
        <w:rPr>
          <w:rFonts w:ascii="Arial" w:hAnsi="Arial" w:cs="Arial"/>
        </w:rPr>
        <w:t>The decline in GP trainees completing training in Wales over successive years has occurred at the same time as high numbers of GP retirements.  The lack of newly qualified GPs has compounded service provision problems in many parts of Wales</w:t>
      </w:r>
      <w:r>
        <w:rPr>
          <w:rFonts w:ascii="Arial" w:hAnsi="Arial" w:cs="Arial"/>
        </w:rPr>
        <w:t>.</w:t>
      </w:r>
    </w:p>
    <w:p w14:paraId="7B8A7C4C" w14:textId="77777777" w:rsidR="001D5404" w:rsidRDefault="001D5404" w:rsidP="001D5404">
      <w:pPr>
        <w:ind w:left="720" w:hanging="720"/>
        <w:jc w:val="both"/>
        <w:rPr>
          <w:rFonts w:ascii="Arial" w:hAnsi="Arial" w:cs="Arial"/>
        </w:rPr>
      </w:pPr>
    </w:p>
    <w:p w14:paraId="7DE5D145" w14:textId="0F8941F6" w:rsidR="005641A3" w:rsidRPr="005641A3" w:rsidRDefault="005641A3" w:rsidP="00DA5A37">
      <w:pPr>
        <w:ind w:left="720" w:hanging="720"/>
        <w:jc w:val="both"/>
        <w:rPr>
          <w:rFonts w:ascii="Arial" w:hAnsi="Arial" w:cs="Arial"/>
          <w:b/>
        </w:rPr>
      </w:pPr>
      <w:r w:rsidRPr="005641A3">
        <w:rPr>
          <w:rFonts w:ascii="Arial" w:hAnsi="Arial" w:cs="Arial"/>
          <w:b/>
        </w:rPr>
        <w:t>3</w:t>
      </w:r>
      <w:r w:rsidR="00D16C73">
        <w:rPr>
          <w:rFonts w:ascii="Arial" w:hAnsi="Arial" w:cs="Arial"/>
          <w:b/>
        </w:rPr>
        <w:t>.</w:t>
      </w:r>
      <w:r w:rsidR="00D16C73">
        <w:rPr>
          <w:rFonts w:ascii="Arial" w:hAnsi="Arial" w:cs="Arial"/>
          <w:b/>
        </w:rPr>
        <w:tab/>
        <w:t>Strategic Priorities</w:t>
      </w:r>
    </w:p>
    <w:p w14:paraId="211D7584" w14:textId="41C60B0A" w:rsidR="005641A3" w:rsidRDefault="005641A3" w:rsidP="00DA5A37">
      <w:pPr>
        <w:ind w:left="720" w:hanging="720"/>
        <w:jc w:val="both"/>
        <w:rPr>
          <w:rFonts w:ascii="Arial" w:hAnsi="Arial" w:cs="Arial"/>
        </w:rPr>
      </w:pPr>
    </w:p>
    <w:p w14:paraId="3A452402" w14:textId="01C8821F" w:rsidR="005641A3" w:rsidRPr="005641A3" w:rsidRDefault="005641A3" w:rsidP="005641A3">
      <w:pPr>
        <w:pStyle w:val="ListParagraph"/>
        <w:numPr>
          <w:ilvl w:val="1"/>
          <w:numId w:val="9"/>
        </w:numPr>
        <w:ind w:left="720" w:hanging="720"/>
        <w:jc w:val="both"/>
        <w:rPr>
          <w:rFonts w:ascii="Arial" w:hAnsi="Arial" w:cs="Arial"/>
        </w:rPr>
      </w:pPr>
      <w:r w:rsidRPr="005641A3">
        <w:rPr>
          <w:rFonts w:ascii="Arial" w:hAnsi="Arial" w:cs="Arial"/>
        </w:rPr>
        <w:t xml:space="preserve">It is the intention of HEIW to increase the number of GP trainees and to further improve the education and training available to GP trainees in Wales.  This vision aligns with </w:t>
      </w:r>
      <w:r w:rsidR="00E075D9">
        <w:rPr>
          <w:rFonts w:ascii="Arial" w:hAnsi="Arial" w:cs="Arial"/>
        </w:rPr>
        <w:t>‘</w:t>
      </w:r>
      <w:r w:rsidRPr="005641A3">
        <w:rPr>
          <w:rFonts w:ascii="Arial" w:hAnsi="Arial" w:cs="Arial"/>
          <w:i/>
        </w:rPr>
        <w:t>A Healthier Wales</w:t>
      </w:r>
      <w:r w:rsidR="00E075D9">
        <w:rPr>
          <w:rFonts w:ascii="Arial" w:hAnsi="Arial" w:cs="Arial"/>
          <w:i/>
        </w:rPr>
        <w:t>’,</w:t>
      </w:r>
      <w:r w:rsidRPr="005641A3">
        <w:rPr>
          <w:rFonts w:ascii="Arial" w:hAnsi="Arial" w:cs="Arial"/>
        </w:rPr>
        <w:t xml:space="preserve"> in that this proposal includes the development of a mechanism to increase opportunities for education and training within the primary care setting.  The proposal also aligns with the </w:t>
      </w:r>
      <w:r w:rsidRPr="005641A3">
        <w:rPr>
          <w:rFonts w:ascii="Arial" w:hAnsi="Arial" w:cs="Arial"/>
          <w:i/>
        </w:rPr>
        <w:t>Primary Care Plan for Wales 2015-18</w:t>
      </w:r>
      <w:r w:rsidRPr="005641A3">
        <w:rPr>
          <w:rFonts w:ascii="Arial" w:hAnsi="Arial" w:cs="Arial"/>
        </w:rPr>
        <w:t xml:space="preserve">, the work being undertaken to fully implement the </w:t>
      </w:r>
      <w:r w:rsidRPr="005641A3">
        <w:rPr>
          <w:rFonts w:ascii="Arial" w:hAnsi="Arial" w:cs="Arial"/>
          <w:i/>
        </w:rPr>
        <w:t>Primary Care Model for Wales</w:t>
      </w:r>
      <w:r w:rsidRPr="005641A3">
        <w:rPr>
          <w:rFonts w:ascii="Arial" w:hAnsi="Arial" w:cs="Arial"/>
        </w:rPr>
        <w:t xml:space="preserve"> </w:t>
      </w:r>
      <w:proofErr w:type="gramStart"/>
      <w:r w:rsidRPr="005641A3">
        <w:rPr>
          <w:rFonts w:ascii="Arial" w:hAnsi="Arial" w:cs="Arial"/>
        </w:rPr>
        <w:t>and also</w:t>
      </w:r>
      <w:proofErr w:type="gramEnd"/>
      <w:r w:rsidRPr="005641A3">
        <w:rPr>
          <w:rFonts w:ascii="Arial" w:hAnsi="Arial" w:cs="Arial"/>
        </w:rPr>
        <w:t xml:space="preserve"> aligns to the </w:t>
      </w:r>
      <w:r w:rsidRPr="005641A3">
        <w:rPr>
          <w:rFonts w:ascii="Arial" w:hAnsi="Arial" w:cs="Arial"/>
          <w:i/>
        </w:rPr>
        <w:t>Strategic Programme for Primary Care (November 2018)</w:t>
      </w:r>
      <w:r>
        <w:rPr>
          <w:rFonts w:ascii="Arial" w:hAnsi="Arial" w:cs="Arial"/>
        </w:rPr>
        <w:t xml:space="preserve">.  </w:t>
      </w:r>
    </w:p>
    <w:p w14:paraId="4C1B7000" w14:textId="77777777" w:rsidR="005641A3" w:rsidRDefault="005641A3" w:rsidP="005641A3">
      <w:pPr>
        <w:pStyle w:val="ListParagraph"/>
        <w:jc w:val="both"/>
        <w:rPr>
          <w:rFonts w:ascii="Arial" w:hAnsi="Arial" w:cs="Arial"/>
        </w:rPr>
      </w:pPr>
    </w:p>
    <w:p w14:paraId="4AF33163" w14:textId="24F80846" w:rsidR="005641A3" w:rsidRDefault="005641A3" w:rsidP="005641A3">
      <w:pPr>
        <w:pStyle w:val="ListParagraph"/>
        <w:numPr>
          <w:ilvl w:val="1"/>
          <w:numId w:val="9"/>
        </w:numPr>
        <w:ind w:left="720" w:hanging="720"/>
        <w:jc w:val="both"/>
        <w:rPr>
          <w:rFonts w:ascii="Arial" w:hAnsi="Arial" w:cs="Arial"/>
        </w:rPr>
      </w:pPr>
      <w:r w:rsidRPr="005641A3">
        <w:rPr>
          <w:rFonts w:ascii="Arial" w:hAnsi="Arial" w:cs="Arial"/>
        </w:rPr>
        <w:t>It also fits in with several of HEIW’s high level corporate strategic objective</w:t>
      </w:r>
      <w:r w:rsidR="0040305C">
        <w:rPr>
          <w:rFonts w:ascii="Arial" w:hAnsi="Arial" w:cs="Arial"/>
        </w:rPr>
        <w:t>s</w:t>
      </w:r>
      <w:r>
        <w:rPr>
          <w:rFonts w:ascii="Arial" w:hAnsi="Arial" w:cs="Arial"/>
        </w:rPr>
        <w:t>:</w:t>
      </w:r>
    </w:p>
    <w:p w14:paraId="170C74AA" w14:textId="77777777" w:rsidR="0040305C" w:rsidRPr="0040305C" w:rsidRDefault="0040305C" w:rsidP="0040305C">
      <w:pPr>
        <w:pStyle w:val="ListParagraph"/>
        <w:rPr>
          <w:rFonts w:ascii="Arial" w:hAnsi="Arial" w:cs="Arial"/>
        </w:rPr>
      </w:pPr>
    </w:p>
    <w:p w14:paraId="03DEE2E0" w14:textId="77777777" w:rsidR="008E625E" w:rsidRDefault="008E625E" w:rsidP="008E625E">
      <w:pPr>
        <w:pStyle w:val="ListParagraph"/>
        <w:numPr>
          <w:ilvl w:val="0"/>
          <w:numId w:val="10"/>
        </w:numPr>
        <w:jc w:val="both"/>
        <w:rPr>
          <w:rFonts w:ascii="Arial" w:hAnsi="Arial" w:cs="Arial"/>
        </w:rPr>
      </w:pPr>
      <w:r w:rsidRPr="005641A3">
        <w:rPr>
          <w:rFonts w:ascii="Arial" w:hAnsi="Arial" w:cs="Arial"/>
        </w:rPr>
        <w:t>Strategic Objective 3 which aims to shape the workforce to deliver care closer to home</w:t>
      </w:r>
      <w:r>
        <w:rPr>
          <w:rFonts w:ascii="Arial" w:hAnsi="Arial" w:cs="Arial"/>
        </w:rPr>
        <w:t>.</w:t>
      </w:r>
    </w:p>
    <w:p w14:paraId="0736D7D3" w14:textId="6CF5DD2E" w:rsidR="005641A3" w:rsidRDefault="005641A3" w:rsidP="005641A3">
      <w:pPr>
        <w:pStyle w:val="ListParagraph"/>
        <w:numPr>
          <w:ilvl w:val="0"/>
          <w:numId w:val="10"/>
        </w:numPr>
        <w:jc w:val="both"/>
        <w:rPr>
          <w:rFonts w:ascii="Arial" w:hAnsi="Arial" w:cs="Arial"/>
        </w:rPr>
      </w:pPr>
      <w:r w:rsidRPr="005641A3">
        <w:rPr>
          <w:rFonts w:ascii="Arial" w:hAnsi="Arial" w:cs="Arial"/>
        </w:rPr>
        <w:t>Strategic Objective 2 which aims to build a sustainable and flexible health and care workforce for the future</w:t>
      </w:r>
      <w:r>
        <w:rPr>
          <w:rFonts w:ascii="Arial" w:hAnsi="Arial" w:cs="Arial"/>
        </w:rPr>
        <w:t>.</w:t>
      </w:r>
    </w:p>
    <w:p w14:paraId="3E475B7F" w14:textId="5AF183C6" w:rsidR="005641A3" w:rsidRDefault="005641A3" w:rsidP="005641A3">
      <w:pPr>
        <w:pStyle w:val="ListParagraph"/>
        <w:numPr>
          <w:ilvl w:val="0"/>
          <w:numId w:val="10"/>
        </w:numPr>
        <w:jc w:val="both"/>
        <w:rPr>
          <w:rFonts w:ascii="Arial" w:hAnsi="Arial" w:cs="Arial"/>
        </w:rPr>
      </w:pPr>
      <w:r w:rsidRPr="005641A3">
        <w:rPr>
          <w:rFonts w:ascii="Arial" w:hAnsi="Arial" w:cs="Arial"/>
        </w:rPr>
        <w:t>Strategic Objective 4 which aims to improve quality and safety by su</w:t>
      </w:r>
      <w:r w:rsidR="00E075D9">
        <w:rPr>
          <w:rFonts w:ascii="Arial" w:hAnsi="Arial" w:cs="Arial"/>
        </w:rPr>
        <w:t xml:space="preserve">pporting NHS organisations attain </w:t>
      </w:r>
      <w:r w:rsidRPr="005641A3">
        <w:rPr>
          <w:rFonts w:ascii="Arial" w:hAnsi="Arial" w:cs="Arial"/>
        </w:rPr>
        <w:t>faster and more sustainable workforce solutions for priority service delivery changes particularly within General Practic</w:t>
      </w:r>
      <w:r>
        <w:rPr>
          <w:rFonts w:ascii="Arial" w:hAnsi="Arial" w:cs="Arial"/>
        </w:rPr>
        <w:t>e.</w:t>
      </w:r>
    </w:p>
    <w:p w14:paraId="7392D433" w14:textId="77777777" w:rsidR="008920EF" w:rsidRPr="008920EF" w:rsidRDefault="008920EF" w:rsidP="005E200D">
      <w:pPr>
        <w:ind w:left="720"/>
        <w:jc w:val="both"/>
        <w:rPr>
          <w:rFonts w:ascii="Arial" w:hAnsi="Arial" w:cs="Arial"/>
        </w:rPr>
      </w:pPr>
    </w:p>
    <w:p w14:paraId="7818FF3A" w14:textId="43ED6709" w:rsidR="008920EF" w:rsidRPr="00A75B1E" w:rsidRDefault="008920EF" w:rsidP="008920EF">
      <w:pPr>
        <w:ind w:left="720" w:hanging="720"/>
        <w:jc w:val="both"/>
        <w:rPr>
          <w:rFonts w:ascii="Arial" w:hAnsi="Arial" w:cs="Arial"/>
        </w:rPr>
      </w:pPr>
      <w:r>
        <w:rPr>
          <w:rFonts w:ascii="Arial" w:hAnsi="Arial" w:cs="Arial"/>
        </w:rPr>
        <w:t>3.3</w:t>
      </w:r>
      <w:r>
        <w:rPr>
          <w:rFonts w:ascii="Arial" w:hAnsi="Arial" w:cs="Arial"/>
        </w:rPr>
        <w:tab/>
        <w:t>Where an</w:t>
      </w:r>
      <w:r w:rsidRPr="00A75B1E">
        <w:rPr>
          <w:rFonts w:ascii="Arial" w:hAnsi="Arial" w:cs="Arial"/>
        </w:rPr>
        <w:t xml:space="preserve"> increase in the number of G</w:t>
      </w:r>
      <w:r>
        <w:rPr>
          <w:rFonts w:ascii="Arial" w:hAnsi="Arial" w:cs="Arial"/>
        </w:rPr>
        <w:t xml:space="preserve">P trainees recruited and the application of the new </w:t>
      </w:r>
      <w:r w:rsidRPr="00A75B1E">
        <w:rPr>
          <w:rFonts w:ascii="Arial" w:hAnsi="Arial" w:cs="Arial"/>
        </w:rPr>
        <w:t xml:space="preserve">model </w:t>
      </w:r>
      <w:r>
        <w:rPr>
          <w:rFonts w:ascii="Arial" w:hAnsi="Arial" w:cs="Arial"/>
        </w:rPr>
        <w:t>h</w:t>
      </w:r>
      <w:r w:rsidRPr="00A75B1E">
        <w:rPr>
          <w:rFonts w:ascii="Arial" w:hAnsi="Arial" w:cs="Arial"/>
        </w:rPr>
        <w:t xml:space="preserve">as </w:t>
      </w:r>
      <w:r>
        <w:rPr>
          <w:rFonts w:ascii="Arial" w:hAnsi="Arial" w:cs="Arial"/>
        </w:rPr>
        <w:t xml:space="preserve">been </w:t>
      </w:r>
      <w:r w:rsidRPr="00A75B1E">
        <w:rPr>
          <w:rFonts w:ascii="Arial" w:hAnsi="Arial" w:cs="Arial"/>
        </w:rPr>
        <w:t xml:space="preserve">applied </w:t>
      </w:r>
      <w:r w:rsidR="00D96056">
        <w:rPr>
          <w:rFonts w:ascii="Arial" w:hAnsi="Arial" w:cs="Arial"/>
        </w:rPr>
        <w:t xml:space="preserve">on a piecemeal basis </w:t>
      </w:r>
      <w:r w:rsidRPr="00A75B1E">
        <w:rPr>
          <w:rFonts w:ascii="Arial" w:hAnsi="Arial" w:cs="Arial"/>
        </w:rPr>
        <w:t xml:space="preserve">elsewhere in </w:t>
      </w:r>
      <w:r w:rsidR="008656DB">
        <w:rPr>
          <w:rFonts w:ascii="Arial" w:hAnsi="Arial" w:cs="Arial"/>
        </w:rPr>
        <w:t xml:space="preserve">parts of </w:t>
      </w:r>
      <w:r w:rsidRPr="00A75B1E">
        <w:rPr>
          <w:rFonts w:ascii="Arial" w:hAnsi="Arial" w:cs="Arial"/>
        </w:rPr>
        <w:t xml:space="preserve">the UK </w:t>
      </w:r>
      <w:r>
        <w:rPr>
          <w:rFonts w:ascii="Arial" w:hAnsi="Arial" w:cs="Arial"/>
        </w:rPr>
        <w:t>it has been ascertained that:</w:t>
      </w:r>
    </w:p>
    <w:p w14:paraId="72045D69" w14:textId="77777777" w:rsidR="008920EF" w:rsidRPr="00A75B1E" w:rsidRDefault="008920EF" w:rsidP="008920EF">
      <w:pPr>
        <w:ind w:left="720"/>
        <w:jc w:val="both"/>
        <w:rPr>
          <w:rFonts w:ascii="Arial" w:hAnsi="Arial" w:cs="Arial"/>
        </w:rPr>
      </w:pPr>
    </w:p>
    <w:p w14:paraId="2C808366" w14:textId="77777777" w:rsidR="008920EF" w:rsidRPr="00A75B1E" w:rsidRDefault="008920EF" w:rsidP="008920EF">
      <w:pPr>
        <w:pStyle w:val="ListParagraph"/>
        <w:numPr>
          <w:ilvl w:val="0"/>
          <w:numId w:val="7"/>
        </w:numPr>
        <w:contextualSpacing w:val="0"/>
        <w:jc w:val="both"/>
        <w:rPr>
          <w:rFonts w:ascii="Arial" w:hAnsi="Arial" w:cs="Arial"/>
        </w:rPr>
      </w:pPr>
      <w:r w:rsidRPr="00A75B1E">
        <w:rPr>
          <w:rFonts w:ascii="Arial" w:hAnsi="Arial" w:cs="Arial"/>
        </w:rPr>
        <w:t>GP traine</w:t>
      </w:r>
      <w:r>
        <w:rPr>
          <w:rFonts w:ascii="Arial" w:hAnsi="Arial" w:cs="Arial"/>
        </w:rPr>
        <w:t xml:space="preserve">es </w:t>
      </w:r>
      <w:r w:rsidRPr="00A75B1E">
        <w:rPr>
          <w:rFonts w:ascii="Arial" w:hAnsi="Arial" w:cs="Arial"/>
        </w:rPr>
        <w:t>receive</w:t>
      </w:r>
      <w:r>
        <w:rPr>
          <w:rFonts w:ascii="Arial" w:hAnsi="Arial" w:cs="Arial"/>
        </w:rPr>
        <w:t>d</w:t>
      </w:r>
      <w:r w:rsidRPr="00A75B1E">
        <w:rPr>
          <w:rFonts w:ascii="Arial" w:hAnsi="Arial" w:cs="Arial"/>
        </w:rPr>
        <w:t xml:space="preserve"> a longer proportion of their apprenticeship based in general practice, the environment in which they intend</w:t>
      </w:r>
      <w:r>
        <w:rPr>
          <w:rFonts w:ascii="Arial" w:hAnsi="Arial" w:cs="Arial"/>
        </w:rPr>
        <w:t>ed</w:t>
      </w:r>
      <w:r w:rsidRPr="00A75B1E">
        <w:rPr>
          <w:rFonts w:ascii="Arial" w:hAnsi="Arial" w:cs="Arial"/>
        </w:rPr>
        <w:t xml:space="preserve"> spending their future careers. </w:t>
      </w:r>
    </w:p>
    <w:p w14:paraId="593DBC71" w14:textId="77777777" w:rsidR="008920EF" w:rsidRPr="00A75B1E" w:rsidRDefault="008920EF" w:rsidP="008920EF">
      <w:pPr>
        <w:pStyle w:val="ListParagraph"/>
        <w:numPr>
          <w:ilvl w:val="0"/>
          <w:numId w:val="7"/>
        </w:numPr>
        <w:contextualSpacing w:val="0"/>
        <w:jc w:val="both"/>
        <w:rPr>
          <w:rFonts w:ascii="Arial" w:hAnsi="Arial" w:cs="Arial"/>
        </w:rPr>
      </w:pPr>
      <w:r>
        <w:rPr>
          <w:rFonts w:ascii="Arial" w:hAnsi="Arial" w:cs="Arial"/>
        </w:rPr>
        <w:t xml:space="preserve">Potential GP recruits </w:t>
      </w:r>
      <w:r w:rsidRPr="00A75B1E">
        <w:rPr>
          <w:rFonts w:ascii="Arial" w:hAnsi="Arial" w:cs="Arial"/>
        </w:rPr>
        <w:t>wishing to spend a greater proportion of their training in general practice, particularly where they have previously trained in secondary care specialty and switched to general practice training</w:t>
      </w:r>
      <w:r>
        <w:rPr>
          <w:rFonts w:ascii="Arial" w:hAnsi="Arial" w:cs="Arial"/>
        </w:rPr>
        <w:t xml:space="preserve"> have found the programme popular</w:t>
      </w:r>
      <w:r w:rsidRPr="00A75B1E">
        <w:rPr>
          <w:rFonts w:ascii="Arial" w:hAnsi="Arial" w:cs="Arial"/>
        </w:rPr>
        <w:t>.</w:t>
      </w:r>
    </w:p>
    <w:p w14:paraId="30731378" w14:textId="77777777" w:rsidR="008920EF" w:rsidRPr="00460675" w:rsidRDefault="008920EF" w:rsidP="008920EF">
      <w:pPr>
        <w:pStyle w:val="ListParagraph"/>
        <w:numPr>
          <w:ilvl w:val="0"/>
          <w:numId w:val="7"/>
        </w:numPr>
        <w:contextualSpacing w:val="0"/>
        <w:jc w:val="both"/>
        <w:rPr>
          <w:rFonts w:ascii="Arial" w:hAnsi="Arial" w:cs="Arial"/>
        </w:rPr>
      </w:pPr>
      <w:r>
        <w:rPr>
          <w:rFonts w:ascii="Arial" w:hAnsi="Arial" w:cs="Arial"/>
        </w:rPr>
        <w:t>The programme p</w:t>
      </w:r>
      <w:r w:rsidRPr="00A75B1E">
        <w:rPr>
          <w:rFonts w:ascii="Arial" w:hAnsi="Arial" w:cs="Arial"/>
        </w:rPr>
        <w:t>rovide</w:t>
      </w:r>
      <w:r>
        <w:rPr>
          <w:rFonts w:ascii="Arial" w:hAnsi="Arial" w:cs="Arial"/>
        </w:rPr>
        <w:t>s</w:t>
      </w:r>
      <w:r w:rsidRPr="00A75B1E">
        <w:rPr>
          <w:rFonts w:ascii="Arial" w:hAnsi="Arial" w:cs="Arial"/>
        </w:rPr>
        <w:t xml:space="preserve"> early exposure to general practice in</w:t>
      </w:r>
      <w:r>
        <w:rPr>
          <w:rFonts w:ascii="Arial" w:hAnsi="Arial" w:cs="Arial"/>
        </w:rPr>
        <w:t xml:space="preserve"> the first year of specialty training, thus </w:t>
      </w:r>
      <w:r w:rsidRPr="00460675">
        <w:rPr>
          <w:rFonts w:ascii="Arial" w:hAnsi="Arial" w:cs="Arial"/>
        </w:rPr>
        <w:t>help</w:t>
      </w:r>
      <w:r>
        <w:rPr>
          <w:rFonts w:ascii="Arial" w:hAnsi="Arial" w:cs="Arial"/>
        </w:rPr>
        <w:t>ing</w:t>
      </w:r>
      <w:r w:rsidRPr="00460675">
        <w:rPr>
          <w:rFonts w:ascii="Arial" w:hAnsi="Arial" w:cs="Arial"/>
        </w:rPr>
        <w:t xml:space="preserve"> trainees, particularly those with little or no experience of UK primary care, focus their training to</w:t>
      </w:r>
      <w:r>
        <w:rPr>
          <w:rFonts w:ascii="Arial" w:hAnsi="Arial" w:cs="Arial"/>
        </w:rPr>
        <w:t xml:space="preserve">ward the GP environment which may </w:t>
      </w:r>
      <w:r w:rsidRPr="00460675">
        <w:rPr>
          <w:rFonts w:ascii="Arial" w:hAnsi="Arial" w:cs="Arial"/>
        </w:rPr>
        <w:t>help mitigate against differential attainment.</w:t>
      </w:r>
    </w:p>
    <w:p w14:paraId="49BEA2F5" w14:textId="77777777" w:rsidR="008920EF" w:rsidRPr="00A75B1E" w:rsidRDefault="008920EF" w:rsidP="008920EF">
      <w:pPr>
        <w:pStyle w:val="ListParagraph"/>
        <w:numPr>
          <w:ilvl w:val="0"/>
          <w:numId w:val="7"/>
        </w:numPr>
        <w:contextualSpacing w:val="0"/>
        <w:jc w:val="both"/>
        <w:rPr>
          <w:rFonts w:ascii="Arial" w:hAnsi="Arial" w:cs="Arial"/>
        </w:rPr>
      </w:pPr>
      <w:r>
        <w:rPr>
          <w:rFonts w:ascii="Arial" w:hAnsi="Arial" w:cs="Arial"/>
        </w:rPr>
        <w:t>The programme has n</w:t>
      </w:r>
      <w:r w:rsidRPr="00A75B1E">
        <w:rPr>
          <w:rFonts w:ascii="Arial" w:hAnsi="Arial" w:cs="Arial"/>
        </w:rPr>
        <w:t>ot compromise</w:t>
      </w:r>
      <w:r>
        <w:rPr>
          <w:rFonts w:ascii="Arial" w:hAnsi="Arial" w:cs="Arial"/>
        </w:rPr>
        <w:t>d any</w:t>
      </w:r>
      <w:r w:rsidRPr="00A75B1E">
        <w:rPr>
          <w:rFonts w:ascii="Arial" w:hAnsi="Arial" w:cs="Arial"/>
        </w:rPr>
        <w:t xml:space="preserve"> junior doctor hospital rotas</w:t>
      </w:r>
      <w:r>
        <w:rPr>
          <w:rFonts w:ascii="Arial" w:hAnsi="Arial" w:cs="Arial"/>
        </w:rPr>
        <w:t>.</w:t>
      </w:r>
    </w:p>
    <w:p w14:paraId="63643BAE" w14:textId="5B993593" w:rsidR="005641A3" w:rsidRDefault="005641A3" w:rsidP="00DA5A37">
      <w:pPr>
        <w:ind w:left="720" w:hanging="720"/>
        <w:jc w:val="both"/>
        <w:rPr>
          <w:rFonts w:ascii="Arial" w:hAnsi="Arial" w:cs="Arial"/>
        </w:rPr>
      </w:pPr>
    </w:p>
    <w:p w14:paraId="1FA92983" w14:textId="311ED382" w:rsidR="0040305C" w:rsidRPr="0040305C" w:rsidRDefault="0040305C" w:rsidP="00DA5A37">
      <w:pPr>
        <w:ind w:left="720" w:hanging="720"/>
        <w:jc w:val="both"/>
        <w:rPr>
          <w:rFonts w:ascii="Arial" w:hAnsi="Arial" w:cs="Arial"/>
          <w:b/>
        </w:rPr>
      </w:pPr>
      <w:r w:rsidRPr="0040305C">
        <w:rPr>
          <w:rFonts w:ascii="Arial" w:hAnsi="Arial" w:cs="Arial"/>
          <w:b/>
        </w:rPr>
        <w:t>4.</w:t>
      </w:r>
      <w:r w:rsidRPr="0040305C">
        <w:rPr>
          <w:rFonts w:ascii="Arial" w:hAnsi="Arial" w:cs="Arial"/>
          <w:b/>
        </w:rPr>
        <w:tab/>
        <w:t>Proposed new GP Training Model</w:t>
      </w:r>
    </w:p>
    <w:p w14:paraId="06A4FFD1" w14:textId="77777777" w:rsidR="0040305C" w:rsidRPr="009516AC" w:rsidRDefault="0040305C" w:rsidP="00DA5A37">
      <w:pPr>
        <w:ind w:left="720" w:hanging="720"/>
        <w:jc w:val="both"/>
        <w:rPr>
          <w:rFonts w:ascii="Arial" w:hAnsi="Arial" w:cs="Arial"/>
        </w:rPr>
      </w:pPr>
    </w:p>
    <w:p w14:paraId="26D370F6" w14:textId="20B97EF3" w:rsidR="00DA3965" w:rsidRPr="008920EF" w:rsidRDefault="0040305C" w:rsidP="008920EF">
      <w:pPr>
        <w:ind w:left="720" w:hanging="720"/>
        <w:jc w:val="both"/>
        <w:rPr>
          <w:rFonts w:ascii="Arial" w:hAnsi="Arial" w:cs="Arial"/>
        </w:rPr>
      </w:pPr>
      <w:r w:rsidRPr="008920EF">
        <w:rPr>
          <w:rFonts w:ascii="Arial" w:hAnsi="Arial" w:cs="Arial"/>
        </w:rPr>
        <w:lastRenderedPageBreak/>
        <w:t>4.1</w:t>
      </w:r>
      <w:r w:rsidR="00DA5A37" w:rsidRPr="008920EF">
        <w:rPr>
          <w:rFonts w:ascii="Arial" w:hAnsi="Arial" w:cs="Arial"/>
        </w:rPr>
        <w:tab/>
      </w:r>
      <w:r w:rsidR="00A31A46" w:rsidRPr="008920EF">
        <w:rPr>
          <w:rFonts w:ascii="Arial" w:hAnsi="Arial" w:cs="Arial"/>
        </w:rPr>
        <w:t>Currently, t</w:t>
      </w:r>
      <w:r w:rsidR="00DA3965" w:rsidRPr="008920EF">
        <w:rPr>
          <w:rFonts w:ascii="Arial" w:hAnsi="Arial" w:cs="Arial"/>
        </w:rPr>
        <w:t>he UK-wide norm is that GP Specialty Registrars (GP Trainees) undertake 18 months training in hospital-based posts, approved specifically for GP specialty training, together with a further 18 months in GP practices approved for GP specialty tra</w:t>
      </w:r>
      <w:r w:rsidR="00A31A46" w:rsidRPr="008920EF">
        <w:rPr>
          <w:rFonts w:ascii="Arial" w:hAnsi="Arial" w:cs="Arial"/>
        </w:rPr>
        <w:t>ining</w:t>
      </w:r>
      <w:r w:rsidR="00DA3965" w:rsidRPr="008920EF">
        <w:rPr>
          <w:rFonts w:ascii="Arial" w:hAnsi="Arial" w:cs="Arial"/>
        </w:rPr>
        <w:t xml:space="preserve">. </w:t>
      </w:r>
      <w:r w:rsidR="00A31A46" w:rsidRPr="008920EF">
        <w:rPr>
          <w:rFonts w:ascii="Arial" w:hAnsi="Arial" w:cs="Arial"/>
        </w:rPr>
        <w:t xml:space="preserve"> </w:t>
      </w:r>
      <w:r w:rsidR="00DA3965" w:rsidRPr="008920EF">
        <w:rPr>
          <w:rFonts w:ascii="Arial" w:hAnsi="Arial" w:cs="Arial"/>
        </w:rPr>
        <w:t>The statutory framework for Gener</w:t>
      </w:r>
      <w:r w:rsidR="00334976" w:rsidRPr="008920EF">
        <w:rPr>
          <w:rFonts w:ascii="Arial" w:hAnsi="Arial" w:cs="Arial"/>
        </w:rPr>
        <w:t xml:space="preserve">al Practice Specialty Training </w:t>
      </w:r>
      <w:r w:rsidR="00DA3965" w:rsidRPr="008920EF">
        <w:rPr>
          <w:rFonts w:ascii="Arial" w:hAnsi="Arial" w:cs="Arial"/>
        </w:rPr>
        <w:t>stipulates that at least 12 months of the ma</w:t>
      </w:r>
      <w:r w:rsidR="008254E5" w:rsidRPr="008920EF">
        <w:rPr>
          <w:rFonts w:ascii="Arial" w:hAnsi="Arial" w:cs="Arial"/>
        </w:rPr>
        <w:t xml:space="preserve">ndatory </w:t>
      </w:r>
      <w:proofErr w:type="gramStart"/>
      <w:r w:rsidR="008254E5" w:rsidRPr="008920EF">
        <w:rPr>
          <w:rFonts w:ascii="Arial" w:hAnsi="Arial" w:cs="Arial"/>
        </w:rPr>
        <w:t>3 year</w:t>
      </w:r>
      <w:proofErr w:type="gramEnd"/>
      <w:r w:rsidR="008254E5" w:rsidRPr="008920EF">
        <w:rPr>
          <w:rFonts w:ascii="Arial" w:hAnsi="Arial" w:cs="Arial"/>
        </w:rPr>
        <w:t xml:space="preserve"> training</w:t>
      </w:r>
      <w:r w:rsidR="00DA3965" w:rsidRPr="008920EF">
        <w:rPr>
          <w:rFonts w:ascii="Arial" w:hAnsi="Arial" w:cs="Arial"/>
        </w:rPr>
        <w:t xml:space="preserve"> is spent in appropriate hospital posts and at least the final 12 months in a GP training practice.</w:t>
      </w:r>
      <w:r w:rsidR="00F66801" w:rsidRPr="008920EF">
        <w:rPr>
          <w:rFonts w:ascii="Arial" w:hAnsi="Arial" w:cs="Arial"/>
        </w:rPr>
        <w:t xml:space="preserve"> </w:t>
      </w:r>
      <w:r w:rsidR="00DA3965" w:rsidRPr="008920EF">
        <w:rPr>
          <w:rFonts w:ascii="Arial" w:hAnsi="Arial" w:cs="Arial"/>
        </w:rPr>
        <w:t xml:space="preserve"> The remaining 12 </w:t>
      </w:r>
      <w:proofErr w:type="gramStart"/>
      <w:r w:rsidR="00DA3965" w:rsidRPr="008920EF">
        <w:rPr>
          <w:rFonts w:ascii="Arial" w:hAnsi="Arial" w:cs="Arial"/>
        </w:rPr>
        <w:t>months</w:t>
      </w:r>
      <w:proofErr w:type="gramEnd"/>
      <w:r w:rsidR="00DA3965" w:rsidRPr="008920EF">
        <w:rPr>
          <w:rFonts w:ascii="Arial" w:hAnsi="Arial" w:cs="Arial"/>
        </w:rPr>
        <w:t xml:space="preserve"> however, can be spent in either approved hospital posts or in approved GP practices or some combination of these environments.</w:t>
      </w:r>
      <w:r w:rsidR="008254E5" w:rsidRPr="008920EF">
        <w:rPr>
          <w:rFonts w:ascii="Arial" w:hAnsi="Arial" w:cs="Arial"/>
        </w:rPr>
        <w:t xml:space="preserve"> </w:t>
      </w:r>
      <w:r w:rsidR="00DA3965" w:rsidRPr="008920EF">
        <w:rPr>
          <w:rFonts w:ascii="Arial" w:hAnsi="Arial" w:cs="Arial"/>
        </w:rPr>
        <w:t xml:space="preserve"> The 12 GP Training Schemes in Wales have a finite number of approved hos</w:t>
      </w:r>
      <w:r w:rsidR="008920EF">
        <w:rPr>
          <w:rFonts w:ascii="Arial" w:hAnsi="Arial" w:cs="Arial"/>
        </w:rPr>
        <w:t>pital posts available to them.</w:t>
      </w:r>
    </w:p>
    <w:p w14:paraId="18A155C0" w14:textId="77777777" w:rsidR="00DA3965" w:rsidRPr="008920EF" w:rsidRDefault="00DA3965" w:rsidP="000D3C5E">
      <w:pPr>
        <w:pStyle w:val="BodyText"/>
        <w:ind w:left="714"/>
        <w:jc w:val="both"/>
        <w:rPr>
          <w:rFonts w:cs="Arial"/>
          <w:sz w:val="22"/>
          <w:szCs w:val="22"/>
        </w:rPr>
      </w:pPr>
    </w:p>
    <w:p w14:paraId="00636C10" w14:textId="6FD1F9B1" w:rsidR="00DA3965" w:rsidRDefault="008920EF" w:rsidP="000D3C5E">
      <w:pPr>
        <w:ind w:left="720" w:hanging="720"/>
        <w:jc w:val="both"/>
        <w:rPr>
          <w:rFonts w:ascii="Arial" w:hAnsi="Arial" w:cs="Arial"/>
        </w:rPr>
      </w:pPr>
      <w:r>
        <w:rPr>
          <w:rFonts w:ascii="Arial" w:hAnsi="Arial" w:cs="Arial"/>
        </w:rPr>
        <w:t>4.2</w:t>
      </w:r>
      <w:r>
        <w:rPr>
          <w:rFonts w:ascii="Arial" w:hAnsi="Arial" w:cs="Arial"/>
        </w:rPr>
        <w:tab/>
      </w:r>
      <w:r w:rsidR="00DA3965" w:rsidRPr="008920EF">
        <w:rPr>
          <w:rFonts w:ascii="Arial" w:hAnsi="Arial" w:cs="Arial"/>
        </w:rPr>
        <w:t>Previous attempts to increase the number of hospital-based posts affiliated to GP Specialty</w:t>
      </w:r>
      <w:r w:rsidR="00DA3965" w:rsidRPr="00A75B1E">
        <w:rPr>
          <w:rFonts w:ascii="Arial" w:hAnsi="Arial" w:cs="Arial"/>
        </w:rPr>
        <w:t xml:space="preserve"> Training, by any significant amount, have proved logistically impossible over many years because of capacity in secondary care.  With the impending reconfiguration of Core Medical Training</w:t>
      </w:r>
      <w:r w:rsidR="00F66801">
        <w:rPr>
          <w:rFonts w:ascii="Arial" w:hAnsi="Arial" w:cs="Arial"/>
        </w:rPr>
        <w:t xml:space="preserve"> on a </w:t>
      </w:r>
      <w:r w:rsidR="00DA3965" w:rsidRPr="00A75B1E">
        <w:rPr>
          <w:rFonts w:ascii="Arial" w:hAnsi="Arial" w:cs="Arial"/>
        </w:rPr>
        <w:t>UK-wide</w:t>
      </w:r>
      <w:r w:rsidR="00F66801">
        <w:rPr>
          <w:rFonts w:ascii="Arial" w:hAnsi="Arial" w:cs="Arial"/>
        </w:rPr>
        <w:t xml:space="preserve"> basis</w:t>
      </w:r>
      <w:r w:rsidR="00DA3965" w:rsidRPr="00A75B1E">
        <w:rPr>
          <w:rFonts w:ascii="Arial" w:hAnsi="Arial" w:cs="Arial"/>
        </w:rPr>
        <w:t xml:space="preserve"> from</w:t>
      </w:r>
      <w:r w:rsidR="00334976">
        <w:rPr>
          <w:rFonts w:ascii="Arial" w:hAnsi="Arial" w:cs="Arial"/>
        </w:rPr>
        <w:t xml:space="preserve"> a 2 to a </w:t>
      </w:r>
      <w:proofErr w:type="gramStart"/>
      <w:r w:rsidR="00334976">
        <w:rPr>
          <w:rFonts w:ascii="Arial" w:hAnsi="Arial" w:cs="Arial"/>
        </w:rPr>
        <w:t>3 year</w:t>
      </w:r>
      <w:proofErr w:type="gramEnd"/>
      <w:r w:rsidR="00334976">
        <w:rPr>
          <w:rFonts w:ascii="Arial" w:hAnsi="Arial" w:cs="Arial"/>
        </w:rPr>
        <w:t xml:space="preserve"> programme, the impact on the number of available hospital based posts</w:t>
      </w:r>
      <w:r w:rsidR="00DA3965" w:rsidRPr="00A75B1E">
        <w:rPr>
          <w:rFonts w:ascii="Arial" w:hAnsi="Arial" w:cs="Arial"/>
        </w:rPr>
        <w:t xml:space="preserve"> can onl</w:t>
      </w:r>
      <w:r w:rsidR="00370870">
        <w:rPr>
          <w:rFonts w:ascii="Arial" w:hAnsi="Arial" w:cs="Arial"/>
        </w:rPr>
        <w:t>y become even more problematic.</w:t>
      </w:r>
    </w:p>
    <w:p w14:paraId="3E48B4AE" w14:textId="77777777" w:rsidR="00370870" w:rsidRPr="00A75B1E" w:rsidRDefault="00370870" w:rsidP="005E200D">
      <w:pPr>
        <w:ind w:left="1440" w:hanging="720"/>
        <w:jc w:val="both"/>
        <w:rPr>
          <w:rFonts w:ascii="Arial" w:hAnsi="Arial" w:cs="Arial"/>
        </w:rPr>
      </w:pPr>
    </w:p>
    <w:p w14:paraId="762FA864" w14:textId="776578E2" w:rsidR="00DA3965" w:rsidRPr="00A75B1E" w:rsidRDefault="00796C6F" w:rsidP="000D3C5E">
      <w:pPr>
        <w:ind w:left="720" w:hanging="720"/>
        <w:jc w:val="both"/>
        <w:rPr>
          <w:rFonts w:ascii="Arial" w:hAnsi="Arial" w:cs="Arial"/>
        </w:rPr>
      </w:pPr>
      <w:r>
        <w:rPr>
          <w:rFonts w:ascii="Arial" w:hAnsi="Arial" w:cs="Arial"/>
        </w:rPr>
        <w:t>4.3</w:t>
      </w:r>
      <w:r>
        <w:rPr>
          <w:rFonts w:ascii="Arial" w:hAnsi="Arial" w:cs="Arial"/>
        </w:rPr>
        <w:tab/>
      </w:r>
      <w:r w:rsidR="00DA3965" w:rsidRPr="00A75B1E">
        <w:rPr>
          <w:rFonts w:ascii="Arial" w:hAnsi="Arial" w:cs="Arial"/>
        </w:rPr>
        <w:t>In order to achieve the increase in GP trainee numbers, the current GP training model</w:t>
      </w:r>
      <w:r w:rsidR="000D3C5E">
        <w:rPr>
          <w:rFonts w:ascii="Arial" w:hAnsi="Arial" w:cs="Arial"/>
        </w:rPr>
        <w:t xml:space="preserve"> has to be</w:t>
      </w:r>
      <w:r w:rsidR="00DA3965" w:rsidRPr="00A75B1E">
        <w:rPr>
          <w:rFonts w:ascii="Arial" w:hAnsi="Arial" w:cs="Arial"/>
        </w:rPr>
        <w:t xml:space="preserve"> adjusted to</w:t>
      </w:r>
      <w:r w:rsidR="008254E5">
        <w:rPr>
          <w:rFonts w:ascii="Arial" w:hAnsi="Arial" w:cs="Arial"/>
        </w:rPr>
        <w:t xml:space="preserve"> </w:t>
      </w:r>
      <w:r w:rsidR="000D3C5E">
        <w:rPr>
          <w:rFonts w:ascii="Arial" w:hAnsi="Arial" w:cs="Arial"/>
        </w:rPr>
        <w:t>trainees spending</w:t>
      </w:r>
      <w:r w:rsidR="00DA3965" w:rsidRPr="00A75B1E">
        <w:rPr>
          <w:rFonts w:ascii="Arial" w:hAnsi="Arial" w:cs="Arial"/>
        </w:rPr>
        <w:t xml:space="preserve"> </w:t>
      </w:r>
      <w:r w:rsidR="00334976" w:rsidRPr="00334976">
        <w:rPr>
          <w:rFonts w:ascii="Arial" w:hAnsi="Arial" w:cs="Arial"/>
        </w:rPr>
        <w:t xml:space="preserve">12 months in </w:t>
      </w:r>
      <w:proofErr w:type="gramStart"/>
      <w:r w:rsidR="00334976" w:rsidRPr="00334976">
        <w:rPr>
          <w:rFonts w:ascii="Arial" w:hAnsi="Arial" w:cs="Arial"/>
        </w:rPr>
        <w:t>hospital based</w:t>
      </w:r>
      <w:proofErr w:type="gramEnd"/>
      <w:r w:rsidR="00334976" w:rsidRPr="00334976">
        <w:rPr>
          <w:rFonts w:ascii="Arial" w:hAnsi="Arial" w:cs="Arial"/>
        </w:rPr>
        <w:t xml:space="preserve"> posts and 24 months in General Practice</w:t>
      </w:r>
      <w:r w:rsidR="000D3C5E">
        <w:rPr>
          <w:rFonts w:ascii="Arial" w:hAnsi="Arial" w:cs="Arial"/>
        </w:rPr>
        <w:t xml:space="preserve"> posts thus satisfying</w:t>
      </w:r>
      <w:r w:rsidR="00DA3965" w:rsidRPr="00A75B1E">
        <w:rPr>
          <w:rFonts w:ascii="Arial" w:hAnsi="Arial" w:cs="Arial"/>
        </w:rPr>
        <w:t xml:space="preserve"> </w:t>
      </w:r>
      <w:r w:rsidR="000D3C5E">
        <w:rPr>
          <w:rFonts w:ascii="Arial" w:hAnsi="Arial" w:cs="Arial"/>
        </w:rPr>
        <w:t xml:space="preserve">the </w:t>
      </w:r>
      <w:r w:rsidR="00DA3965" w:rsidRPr="00A75B1E">
        <w:rPr>
          <w:rFonts w:ascii="Arial" w:hAnsi="Arial" w:cs="Arial"/>
        </w:rPr>
        <w:t>UK statutory requirements for GP training.</w:t>
      </w:r>
    </w:p>
    <w:p w14:paraId="1D5BED5E" w14:textId="77777777" w:rsidR="00DA3965" w:rsidRPr="00A75B1E" w:rsidRDefault="00DA3965" w:rsidP="000D3C5E">
      <w:pPr>
        <w:ind w:left="714"/>
        <w:jc w:val="both"/>
        <w:rPr>
          <w:rFonts w:ascii="Arial" w:hAnsi="Arial" w:cs="Arial"/>
        </w:rPr>
      </w:pPr>
    </w:p>
    <w:p w14:paraId="6AADF0B5" w14:textId="0361F672" w:rsidR="00DA3965" w:rsidRPr="00A75B1E" w:rsidRDefault="00796C6F" w:rsidP="000D3C5E">
      <w:pPr>
        <w:ind w:left="720" w:hanging="720"/>
        <w:jc w:val="both"/>
        <w:rPr>
          <w:rFonts w:ascii="Arial" w:hAnsi="Arial" w:cs="Arial"/>
        </w:rPr>
      </w:pPr>
      <w:r>
        <w:rPr>
          <w:rFonts w:ascii="Arial" w:hAnsi="Arial" w:cs="Arial"/>
        </w:rPr>
        <w:t>4.4</w:t>
      </w:r>
      <w:r>
        <w:rPr>
          <w:rFonts w:ascii="Arial" w:hAnsi="Arial" w:cs="Arial"/>
        </w:rPr>
        <w:tab/>
      </w:r>
      <w:r w:rsidR="00DA3965" w:rsidRPr="00A75B1E">
        <w:rPr>
          <w:rFonts w:ascii="Arial" w:hAnsi="Arial" w:cs="Arial"/>
        </w:rPr>
        <w:t>This modified training structure will not impact on hospital posts and service delivery in those hospital directorates, which currently support GP training.</w:t>
      </w:r>
      <w:r w:rsidR="000D3C5E">
        <w:rPr>
          <w:rFonts w:ascii="Arial" w:hAnsi="Arial" w:cs="Arial"/>
        </w:rPr>
        <w:t xml:space="preserve"> </w:t>
      </w:r>
      <w:r w:rsidR="00DA3965" w:rsidRPr="00A75B1E">
        <w:rPr>
          <w:rFonts w:ascii="Arial" w:hAnsi="Arial" w:cs="Arial"/>
        </w:rPr>
        <w:t xml:space="preserve"> Hospital posts approved for GP training and attached to the 12 GP Training Schemes in Wales will continue to be utilised as trainee numbers increase. </w:t>
      </w:r>
      <w:r w:rsidR="00D83681">
        <w:rPr>
          <w:rFonts w:ascii="Arial" w:hAnsi="Arial" w:cs="Arial"/>
        </w:rPr>
        <w:t xml:space="preserve"> </w:t>
      </w:r>
      <w:r w:rsidR="00DA3965" w:rsidRPr="00A75B1E">
        <w:rPr>
          <w:rFonts w:ascii="Arial" w:hAnsi="Arial" w:cs="Arial"/>
        </w:rPr>
        <w:t xml:space="preserve">Hospital posts will also continue to be required for trainees returning from maternity leave and illness or those that have their training programmes extended to enable them to pass requisite summative assessments and examinations. </w:t>
      </w:r>
      <w:r w:rsidR="009C465C">
        <w:rPr>
          <w:rFonts w:ascii="Arial" w:hAnsi="Arial" w:cs="Arial"/>
        </w:rPr>
        <w:t xml:space="preserve"> </w:t>
      </w:r>
      <w:r w:rsidR="00DA3965" w:rsidRPr="00A75B1E">
        <w:rPr>
          <w:rFonts w:ascii="Arial" w:hAnsi="Arial" w:cs="Arial"/>
        </w:rPr>
        <w:t>These latter circumstances collectively apply to a large proportion of GP Specialty trainees at some time during their training programmes</w:t>
      </w:r>
    </w:p>
    <w:p w14:paraId="2DF84D7C" w14:textId="77777777" w:rsidR="00DA3965" w:rsidRPr="00A75B1E" w:rsidRDefault="00DA3965" w:rsidP="00DA3965">
      <w:pPr>
        <w:ind w:left="714"/>
        <w:rPr>
          <w:rFonts w:ascii="Arial" w:hAnsi="Arial" w:cs="Arial"/>
        </w:rPr>
      </w:pPr>
    </w:p>
    <w:p w14:paraId="1CC90996" w14:textId="55F39024" w:rsidR="00DA3965" w:rsidRPr="00A75B1E" w:rsidRDefault="00796C6F" w:rsidP="00460675">
      <w:pPr>
        <w:ind w:left="720" w:hanging="720"/>
        <w:jc w:val="both"/>
        <w:rPr>
          <w:rFonts w:ascii="Arial" w:hAnsi="Arial" w:cs="Arial"/>
        </w:rPr>
      </w:pPr>
      <w:r>
        <w:rPr>
          <w:rFonts w:ascii="Arial" w:hAnsi="Arial" w:cs="Arial"/>
        </w:rPr>
        <w:t>4.5</w:t>
      </w:r>
      <w:r w:rsidR="00460675">
        <w:rPr>
          <w:rFonts w:ascii="Arial" w:hAnsi="Arial" w:cs="Arial"/>
        </w:rPr>
        <w:tab/>
        <w:t>In terms of the educational infrastructure for GP training, t</w:t>
      </w:r>
      <w:r w:rsidR="00DA3965" w:rsidRPr="00A75B1E">
        <w:rPr>
          <w:rFonts w:ascii="Arial" w:hAnsi="Arial" w:cs="Arial"/>
        </w:rPr>
        <w:t>here are currently 343 accredited GP Trainers in 143 approved GP Training Practices accommodating approximately 200 GP Trainees under the current model of GP training.  An increase to around 160 entrants per annum</w:t>
      </w:r>
      <w:r w:rsidR="00282EE4">
        <w:rPr>
          <w:rFonts w:ascii="Arial" w:hAnsi="Arial" w:cs="Arial"/>
        </w:rPr>
        <w:t xml:space="preserve"> rising to an eventual 200</w:t>
      </w:r>
      <w:r w:rsidR="00DA3965" w:rsidRPr="00A75B1E">
        <w:rPr>
          <w:rFonts w:ascii="Arial" w:hAnsi="Arial" w:cs="Arial"/>
        </w:rPr>
        <w:t xml:space="preserve"> can </w:t>
      </w:r>
      <w:r w:rsidR="00282EE4">
        <w:rPr>
          <w:rFonts w:ascii="Arial" w:hAnsi="Arial" w:cs="Arial"/>
        </w:rPr>
        <w:t>only</w:t>
      </w:r>
      <w:r w:rsidR="00282EE4" w:rsidRPr="00A75B1E">
        <w:rPr>
          <w:rFonts w:ascii="Arial" w:hAnsi="Arial" w:cs="Arial"/>
        </w:rPr>
        <w:t xml:space="preserve"> </w:t>
      </w:r>
      <w:r w:rsidR="00DA3965" w:rsidRPr="00A75B1E">
        <w:rPr>
          <w:rFonts w:ascii="Arial" w:hAnsi="Arial" w:cs="Arial"/>
        </w:rPr>
        <w:t xml:space="preserve">be accommodated </w:t>
      </w:r>
      <w:r w:rsidR="00282EE4">
        <w:rPr>
          <w:rFonts w:ascii="Arial" w:hAnsi="Arial" w:cs="Arial"/>
        </w:rPr>
        <w:t xml:space="preserve">if the </w:t>
      </w:r>
      <w:r w:rsidR="00DA3965" w:rsidRPr="00A75B1E">
        <w:rPr>
          <w:rFonts w:ascii="Arial" w:hAnsi="Arial" w:cs="Arial"/>
        </w:rPr>
        <w:t>existing GP training practice infrastructure</w:t>
      </w:r>
      <w:r w:rsidR="00282EE4">
        <w:rPr>
          <w:rFonts w:ascii="Arial" w:hAnsi="Arial" w:cs="Arial"/>
        </w:rPr>
        <w:t xml:space="preserve"> is expanded in several areas</w:t>
      </w:r>
      <w:r w:rsidR="00DA3965" w:rsidRPr="00A75B1E">
        <w:rPr>
          <w:rFonts w:ascii="Arial" w:hAnsi="Arial" w:cs="Arial"/>
        </w:rPr>
        <w:t xml:space="preserve">. </w:t>
      </w:r>
      <w:r w:rsidR="00460675">
        <w:rPr>
          <w:rFonts w:ascii="Arial" w:hAnsi="Arial" w:cs="Arial"/>
        </w:rPr>
        <w:t xml:space="preserve"> </w:t>
      </w:r>
      <w:r w:rsidR="00DA3965" w:rsidRPr="00A75B1E">
        <w:rPr>
          <w:rFonts w:ascii="Arial" w:hAnsi="Arial" w:cs="Arial"/>
        </w:rPr>
        <w:t xml:space="preserve">Within five years, at least 100 new GP trainers will be </w:t>
      </w:r>
      <w:proofErr w:type="gramStart"/>
      <w:r w:rsidR="00DA3965" w:rsidRPr="00A75B1E">
        <w:rPr>
          <w:rFonts w:ascii="Arial" w:hAnsi="Arial" w:cs="Arial"/>
        </w:rPr>
        <w:t>needed</w:t>
      </w:r>
      <w:proofErr w:type="gramEnd"/>
      <w:r w:rsidR="00DA3965" w:rsidRPr="00A75B1E">
        <w:rPr>
          <w:rFonts w:ascii="Arial" w:hAnsi="Arial" w:cs="Arial"/>
        </w:rPr>
        <w:t xml:space="preserve"> and existing trainers will need to be replaced as they retire.  Preparations for the increased trainer/training practice capacity will need to commence immediately to ensure additional training places are available to accommo</w:t>
      </w:r>
      <w:r w:rsidR="0012532D">
        <w:rPr>
          <w:rFonts w:ascii="Arial" w:hAnsi="Arial" w:cs="Arial"/>
        </w:rPr>
        <w:t>date the increase in trainees</w:t>
      </w:r>
      <w:r w:rsidR="00041A64">
        <w:rPr>
          <w:rFonts w:ascii="Arial" w:hAnsi="Arial" w:cs="Arial"/>
        </w:rPr>
        <w:t xml:space="preserve">. </w:t>
      </w:r>
      <w:r w:rsidR="00282EE4">
        <w:rPr>
          <w:rFonts w:ascii="Arial" w:hAnsi="Arial" w:cs="Arial"/>
        </w:rPr>
        <w:t xml:space="preserve"> Additional GP educator and administrative staff will be required immediately to provide educational and administrative support to the increased nu</w:t>
      </w:r>
      <w:r w:rsidR="00A2580A">
        <w:rPr>
          <w:rFonts w:ascii="Arial" w:hAnsi="Arial" w:cs="Arial"/>
        </w:rPr>
        <w:t>mbers of trainees and trainers.</w:t>
      </w:r>
    </w:p>
    <w:p w14:paraId="67817D4E" w14:textId="77777777" w:rsidR="00DA3965" w:rsidRPr="00A75B1E" w:rsidRDefault="00DA3965" w:rsidP="00DA3965">
      <w:pPr>
        <w:ind w:left="720"/>
        <w:rPr>
          <w:rFonts w:ascii="Arial" w:hAnsi="Arial" w:cs="Arial"/>
        </w:rPr>
      </w:pPr>
    </w:p>
    <w:p w14:paraId="6DB113EB" w14:textId="03532ACF" w:rsidR="00DA3965" w:rsidRDefault="00796C6F" w:rsidP="00460675">
      <w:pPr>
        <w:ind w:left="720" w:hanging="720"/>
        <w:jc w:val="both"/>
        <w:rPr>
          <w:rFonts w:ascii="Arial" w:hAnsi="Arial" w:cs="Arial"/>
        </w:rPr>
      </w:pPr>
      <w:r>
        <w:rPr>
          <w:rFonts w:ascii="Arial" w:hAnsi="Arial" w:cs="Arial"/>
        </w:rPr>
        <w:t>4.6</w:t>
      </w:r>
      <w:r w:rsidR="00460675">
        <w:rPr>
          <w:rFonts w:ascii="Arial" w:hAnsi="Arial" w:cs="Arial"/>
        </w:rPr>
        <w:tab/>
      </w:r>
      <w:r w:rsidR="00DA3965" w:rsidRPr="00A75B1E">
        <w:rPr>
          <w:rFonts w:ascii="Arial" w:hAnsi="Arial" w:cs="Arial"/>
        </w:rPr>
        <w:t>In order to become an approved GP Training Practice, two doctors must successfully complete the three module Prospective Trainers Course (PTC) and the practice must have a formal visit from a team led by an Associate Dean.  We have a high demand from doctors and practices wishing</w:t>
      </w:r>
      <w:r w:rsidR="00460675">
        <w:rPr>
          <w:rFonts w:ascii="Arial" w:hAnsi="Arial" w:cs="Arial"/>
        </w:rPr>
        <w:t xml:space="preserve"> to be approved for training and t</w:t>
      </w:r>
      <w:r w:rsidR="00DA3965" w:rsidRPr="00A75B1E">
        <w:rPr>
          <w:rFonts w:ascii="Arial" w:hAnsi="Arial" w:cs="Arial"/>
        </w:rPr>
        <w:t xml:space="preserve">he increase in PTC places can only be accommodated by </w:t>
      </w:r>
      <w:r w:rsidR="00D355C4">
        <w:rPr>
          <w:rFonts w:ascii="Arial" w:hAnsi="Arial" w:cs="Arial"/>
        </w:rPr>
        <w:t>running more courses each year.</w:t>
      </w:r>
    </w:p>
    <w:p w14:paraId="576AC4B9" w14:textId="77777777" w:rsidR="0012532D" w:rsidRPr="00A75B1E" w:rsidRDefault="0012532D" w:rsidP="00DA3965">
      <w:pPr>
        <w:rPr>
          <w:rFonts w:ascii="Arial" w:hAnsi="Arial" w:cs="Arial"/>
        </w:rPr>
      </w:pPr>
    </w:p>
    <w:p w14:paraId="5297FF94" w14:textId="1E9EFB09" w:rsidR="0041414D" w:rsidRPr="00A75B1E" w:rsidRDefault="0087739C">
      <w:pPr>
        <w:rPr>
          <w:rFonts w:ascii="Arial" w:hAnsi="Arial" w:cs="Arial"/>
          <w:b/>
        </w:rPr>
      </w:pPr>
      <w:r>
        <w:rPr>
          <w:rFonts w:ascii="Arial" w:hAnsi="Arial" w:cs="Arial"/>
          <w:b/>
        </w:rPr>
        <w:t>5</w:t>
      </w:r>
      <w:r w:rsidR="00240B47" w:rsidRPr="00A75B1E">
        <w:rPr>
          <w:rFonts w:ascii="Arial" w:hAnsi="Arial" w:cs="Arial"/>
          <w:b/>
        </w:rPr>
        <w:t>.</w:t>
      </w:r>
      <w:r w:rsidR="00240B47" w:rsidRPr="00A75B1E">
        <w:rPr>
          <w:rFonts w:ascii="Arial" w:hAnsi="Arial" w:cs="Arial"/>
          <w:b/>
        </w:rPr>
        <w:tab/>
      </w:r>
      <w:r w:rsidR="0041414D" w:rsidRPr="00A75B1E">
        <w:rPr>
          <w:rFonts w:ascii="Arial" w:hAnsi="Arial" w:cs="Arial"/>
          <w:b/>
        </w:rPr>
        <w:t>Option</w:t>
      </w:r>
      <w:r w:rsidR="00342BAE">
        <w:rPr>
          <w:rFonts w:ascii="Arial" w:hAnsi="Arial" w:cs="Arial"/>
          <w:b/>
        </w:rPr>
        <w:t xml:space="preserve"> Appraisal</w:t>
      </w:r>
    </w:p>
    <w:p w14:paraId="2C34A7FC" w14:textId="77777777" w:rsidR="00D26EF6" w:rsidRPr="00A75B1E" w:rsidRDefault="00D26EF6">
      <w:pPr>
        <w:rPr>
          <w:rFonts w:ascii="Arial" w:hAnsi="Arial" w:cs="Arial"/>
          <w:highlight w:val="yellow"/>
        </w:rPr>
      </w:pPr>
    </w:p>
    <w:p w14:paraId="5C62C962" w14:textId="6BC60485" w:rsidR="00796C6F" w:rsidRPr="00F66801" w:rsidRDefault="0087739C" w:rsidP="00796C6F">
      <w:pPr>
        <w:pStyle w:val="BodyText"/>
        <w:ind w:left="720" w:hanging="720"/>
        <w:jc w:val="both"/>
        <w:rPr>
          <w:rFonts w:cs="Arial"/>
          <w:sz w:val="22"/>
          <w:szCs w:val="22"/>
        </w:rPr>
      </w:pPr>
      <w:r>
        <w:rPr>
          <w:rFonts w:cs="Arial"/>
          <w:sz w:val="22"/>
          <w:szCs w:val="22"/>
        </w:rPr>
        <w:t>5</w:t>
      </w:r>
      <w:r w:rsidR="00796C6F">
        <w:rPr>
          <w:rFonts w:cs="Arial"/>
          <w:sz w:val="22"/>
          <w:szCs w:val="22"/>
        </w:rPr>
        <w:t>.1</w:t>
      </w:r>
      <w:r w:rsidR="00796C6F">
        <w:rPr>
          <w:rFonts w:cs="Arial"/>
          <w:sz w:val="22"/>
          <w:szCs w:val="22"/>
        </w:rPr>
        <w:tab/>
        <w:t xml:space="preserve">The current </w:t>
      </w:r>
      <w:r w:rsidR="00AE4498">
        <w:rPr>
          <w:rFonts w:cs="Arial"/>
          <w:sz w:val="22"/>
          <w:szCs w:val="22"/>
        </w:rPr>
        <w:t xml:space="preserve">baseline </w:t>
      </w:r>
      <w:r w:rsidR="00796C6F">
        <w:rPr>
          <w:rFonts w:cs="Arial"/>
          <w:sz w:val="22"/>
          <w:szCs w:val="22"/>
        </w:rPr>
        <w:t xml:space="preserve">position </w:t>
      </w:r>
      <w:r w:rsidR="00AB093A">
        <w:rPr>
          <w:rFonts w:cs="Arial"/>
          <w:sz w:val="22"/>
          <w:szCs w:val="22"/>
        </w:rPr>
        <w:t>for 2018/19 is 136 GP training places</w:t>
      </w:r>
      <w:r w:rsidR="00E075D9">
        <w:rPr>
          <w:rFonts w:cs="Arial"/>
          <w:sz w:val="22"/>
          <w:szCs w:val="22"/>
        </w:rPr>
        <w:t>,</w:t>
      </w:r>
      <w:r w:rsidR="00AB093A">
        <w:rPr>
          <w:rFonts w:cs="Arial"/>
          <w:sz w:val="22"/>
          <w:szCs w:val="22"/>
        </w:rPr>
        <w:t xml:space="preserve"> with a commitment from Welsh Government </w:t>
      </w:r>
      <w:r w:rsidR="00796C6F">
        <w:rPr>
          <w:rFonts w:cs="Arial"/>
          <w:sz w:val="22"/>
          <w:szCs w:val="22"/>
        </w:rPr>
        <w:t xml:space="preserve">at the end of January 2019 </w:t>
      </w:r>
      <w:r w:rsidR="00AB093A">
        <w:rPr>
          <w:rFonts w:cs="Arial"/>
          <w:sz w:val="22"/>
          <w:szCs w:val="22"/>
        </w:rPr>
        <w:t xml:space="preserve">to </w:t>
      </w:r>
      <w:r w:rsidR="008E625E">
        <w:rPr>
          <w:rFonts w:cs="Arial"/>
          <w:sz w:val="22"/>
          <w:szCs w:val="22"/>
        </w:rPr>
        <w:t xml:space="preserve">up to </w:t>
      </w:r>
      <w:r w:rsidR="00796C6F">
        <w:rPr>
          <w:rFonts w:cs="Arial"/>
          <w:sz w:val="22"/>
          <w:szCs w:val="22"/>
        </w:rPr>
        <w:t xml:space="preserve">160 </w:t>
      </w:r>
      <w:r w:rsidR="00AB093A">
        <w:rPr>
          <w:rFonts w:cs="Arial"/>
          <w:sz w:val="22"/>
          <w:szCs w:val="22"/>
        </w:rPr>
        <w:t>GP training places from 2019/20</w:t>
      </w:r>
      <w:r w:rsidR="00796C6F">
        <w:rPr>
          <w:rFonts w:cs="Arial"/>
          <w:sz w:val="22"/>
          <w:szCs w:val="22"/>
        </w:rPr>
        <w:t>.</w:t>
      </w:r>
    </w:p>
    <w:p w14:paraId="4795B924" w14:textId="77777777" w:rsidR="00796C6F" w:rsidRDefault="00796C6F" w:rsidP="005E200D">
      <w:pPr>
        <w:ind w:left="720"/>
        <w:rPr>
          <w:rFonts w:ascii="Arial" w:hAnsi="Arial" w:cs="Arial"/>
        </w:rPr>
      </w:pPr>
    </w:p>
    <w:p w14:paraId="7B1D3281" w14:textId="184D7092" w:rsidR="00D26EF6" w:rsidRPr="004D025E" w:rsidRDefault="0087739C" w:rsidP="00342BAE">
      <w:pPr>
        <w:ind w:left="720" w:hanging="720"/>
        <w:jc w:val="both"/>
        <w:rPr>
          <w:rFonts w:ascii="Arial" w:hAnsi="Arial" w:cs="Arial"/>
        </w:rPr>
      </w:pPr>
      <w:r>
        <w:rPr>
          <w:rFonts w:ascii="Arial" w:hAnsi="Arial" w:cs="Arial"/>
        </w:rPr>
        <w:t>5</w:t>
      </w:r>
      <w:r w:rsidR="00796C6F">
        <w:rPr>
          <w:rFonts w:ascii="Arial" w:hAnsi="Arial" w:cs="Arial"/>
        </w:rPr>
        <w:t>.2</w:t>
      </w:r>
      <w:r w:rsidR="00796C6F">
        <w:rPr>
          <w:rFonts w:ascii="Arial" w:hAnsi="Arial" w:cs="Arial"/>
        </w:rPr>
        <w:tab/>
        <w:t>The following five options</w:t>
      </w:r>
      <w:r w:rsidR="00D26EF6" w:rsidRPr="004D025E">
        <w:rPr>
          <w:rFonts w:ascii="Arial" w:hAnsi="Arial" w:cs="Arial"/>
        </w:rPr>
        <w:t xml:space="preserve"> have been fully co</w:t>
      </w:r>
      <w:r w:rsidR="005B03D1">
        <w:rPr>
          <w:rFonts w:ascii="Arial" w:hAnsi="Arial" w:cs="Arial"/>
        </w:rPr>
        <w:t>nsidered and the key benefits and</w:t>
      </w:r>
      <w:r w:rsidR="00342BAE">
        <w:rPr>
          <w:rFonts w:ascii="Arial" w:hAnsi="Arial" w:cs="Arial"/>
        </w:rPr>
        <w:t xml:space="preserve"> value are captured below:</w:t>
      </w:r>
    </w:p>
    <w:p w14:paraId="2A277567" w14:textId="51C79124" w:rsidR="00D26EF6" w:rsidRDefault="00D26EF6" w:rsidP="005E200D">
      <w:pPr>
        <w:ind w:left="720"/>
        <w:rPr>
          <w:rFonts w:ascii="Arial" w:hAnsi="Arial" w:cs="Arial"/>
          <w:highlight w:val="yellow"/>
        </w:rPr>
      </w:pPr>
    </w:p>
    <w:p w14:paraId="46CFB1AE" w14:textId="62CD039F" w:rsidR="0041414D" w:rsidRPr="00082BD8" w:rsidRDefault="0087739C" w:rsidP="007D2389">
      <w:pPr>
        <w:spacing w:after="120"/>
        <w:ind w:left="720" w:hanging="720"/>
        <w:jc w:val="both"/>
        <w:rPr>
          <w:rFonts w:ascii="Arial" w:hAnsi="Arial" w:cs="Arial"/>
          <w:b/>
        </w:rPr>
      </w:pPr>
      <w:r>
        <w:rPr>
          <w:rFonts w:ascii="Arial" w:hAnsi="Arial" w:cs="Arial"/>
        </w:rPr>
        <w:t>5</w:t>
      </w:r>
      <w:r w:rsidR="001D5404" w:rsidRPr="00AB093A">
        <w:rPr>
          <w:rFonts w:ascii="Arial" w:hAnsi="Arial" w:cs="Arial"/>
        </w:rPr>
        <w:t>.</w:t>
      </w:r>
      <w:r w:rsidR="004C7468">
        <w:rPr>
          <w:rFonts w:ascii="Arial" w:hAnsi="Arial" w:cs="Arial"/>
        </w:rPr>
        <w:t>3</w:t>
      </w:r>
      <w:r w:rsidR="004C7468">
        <w:rPr>
          <w:rFonts w:ascii="Arial" w:hAnsi="Arial" w:cs="Arial"/>
          <w:b/>
        </w:rPr>
        <w:tab/>
        <w:t>Option 1</w:t>
      </w:r>
      <w:r w:rsidR="00D26EF6" w:rsidRPr="00082BD8">
        <w:rPr>
          <w:rFonts w:ascii="Arial" w:hAnsi="Arial" w:cs="Arial"/>
          <w:b/>
        </w:rPr>
        <w:t xml:space="preserve"> - </w:t>
      </w:r>
      <w:r w:rsidR="00D539C0">
        <w:rPr>
          <w:rFonts w:ascii="Arial" w:hAnsi="Arial" w:cs="Arial"/>
          <w:b/>
        </w:rPr>
        <w:t xml:space="preserve">Maintain </w:t>
      </w:r>
      <w:r w:rsidR="00082BD8">
        <w:rPr>
          <w:rFonts w:ascii="Arial" w:hAnsi="Arial" w:cs="Arial"/>
          <w:b/>
        </w:rPr>
        <w:t xml:space="preserve">the </w:t>
      </w:r>
      <w:r w:rsidR="006F4CF5" w:rsidRPr="00082BD8">
        <w:rPr>
          <w:rFonts w:ascii="Arial" w:hAnsi="Arial" w:cs="Arial"/>
          <w:b/>
        </w:rPr>
        <w:t xml:space="preserve">number of </w:t>
      </w:r>
      <w:r w:rsidR="00D539C0">
        <w:rPr>
          <w:rFonts w:ascii="Arial" w:hAnsi="Arial" w:cs="Arial"/>
          <w:b/>
        </w:rPr>
        <w:t>GP training places at</w:t>
      </w:r>
      <w:r w:rsidR="004F38B2" w:rsidRPr="00082BD8">
        <w:rPr>
          <w:rFonts w:ascii="Arial" w:hAnsi="Arial" w:cs="Arial"/>
          <w:b/>
        </w:rPr>
        <w:t xml:space="preserve"> 160</w:t>
      </w:r>
      <w:r w:rsidR="00B27E15">
        <w:rPr>
          <w:rFonts w:ascii="Arial" w:hAnsi="Arial" w:cs="Arial"/>
          <w:b/>
        </w:rPr>
        <w:t>,</w:t>
      </w:r>
      <w:r w:rsidR="00282EE4">
        <w:rPr>
          <w:rFonts w:ascii="Arial" w:hAnsi="Arial" w:cs="Arial"/>
          <w:b/>
        </w:rPr>
        <w:t xml:space="preserve"> utilising the</w:t>
      </w:r>
      <w:r w:rsidR="00370870">
        <w:rPr>
          <w:rFonts w:ascii="Arial" w:hAnsi="Arial" w:cs="Arial"/>
          <w:b/>
        </w:rPr>
        <w:t xml:space="preserve"> new</w:t>
      </w:r>
      <w:r w:rsidR="00282EE4">
        <w:rPr>
          <w:rFonts w:ascii="Arial" w:hAnsi="Arial" w:cs="Arial"/>
          <w:b/>
        </w:rPr>
        <w:t xml:space="preserve"> </w:t>
      </w:r>
      <w:r w:rsidR="00845AB7">
        <w:rPr>
          <w:rFonts w:ascii="Arial" w:hAnsi="Arial" w:cs="Arial"/>
          <w:b/>
        </w:rPr>
        <w:t xml:space="preserve">GP training </w:t>
      </w:r>
      <w:r w:rsidR="00B27E15">
        <w:rPr>
          <w:rFonts w:ascii="Arial" w:hAnsi="Arial" w:cs="Arial"/>
          <w:b/>
        </w:rPr>
        <w:t>model:</w:t>
      </w:r>
    </w:p>
    <w:p w14:paraId="28E04212" w14:textId="03157272" w:rsidR="00B845D9" w:rsidRDefault="00082BD8" w:rsidP="004D025E">
      <w:pPr>
        <w:ind w:left="720"/>
        <w:jc w:val="both"/>
        <w:rPr>
          <w:rFonts w:ascii="Arial" w:hAnsi="Arial" w:cs="Arial"/>
        </w:rPr>
      </w:pPr>
      <w:r w:rsidRPr="00082BD8">
        <w:rPr>
          <w:rFonts w:ascii="Arial" w:hAnsi="Arial" w:cs="Arial"/>
        </w:rPr>
        <w:lastRenderedPageBreak/>
        <w:t xml:space="preserve">This option considers </w:t>
      </w:r>
      <w:r w:rsidR="00D539C0">
        <w:rPr>
          <w:rFonts w:ascii="Arial" w:hAnsi="Arial" w:cs="Arial"/>
        </w:rPr>
        <w:t>maintaining the number of GP training places at</w:t>
      </w:r>
      <w:r w:rsidRPr="00082BD8">
        <w:rPr>
          <w:rFonts w:ascii="Arial" w:hAnsi="Arial" w:cs="Arial"/>
        </w:rPr>
        <w:t xml:space="preserve"> 160</w:t>
      </w:r>
      <w:r w:rsidR="00D539C0">
        <w:rPr>
          <w:rFonts w:ascii="Arial" w:hAnsi="Arial" w:cs="Arial"/>
        </w:rPr>
        <w:t xml:space="preserve"> </w:t>
      </w:r>
      <w:r w:rsidR="00B27E15">
        <w:rPr>
          <w:rFonts w:ascii="Arial" w:hAnsi="Arial" w:cs="Arial"/>
        </w:rPr>
        <w:t>from 1 August 2019</w:t>
      </w:r>
      <w:r w:rsidR="006078F2">
        <w:rPr>
          <w:rFonts w:ascii="Arial" w:hAnsi="Arial" w:cs="Arial"/>
        </w:rPr>
        <w:t xml:space="preserve"> </w:t>
      </w:r>
      <w:r w:rsidR="001D5404">
        <w:rPr>
          <w:rFonts w:ascii="Arial" w:hAnsi="Arial" w:cs="Arial"/>
        </w:rPr>
        <w:t>and immediately introducing</w:t>
      </w:r>
      <w:r w:rsidR="006078F2">
        <w:rPr>
          <w:rFonts w:ascii="Arial" w:hAnsi="Arial" w:cs="Arial"/>
        </w:rPr>
        <w:t xml:space="preserve"> the </w:t>
      </w:r>
      <w:r w:rsidR="00B27E15">
        <w:rPr>
          <w:rFonts w:ascii="Arial" w:hAnsi="Arial" w:cs="Arial"/>
        </w:rPr>
        <w:t>new training model.</w:t>
      </w:r>
      <w:r w:rsidR="00053C71">
        <w:rPr>
          <w:rFonts w:ascii="Arial" w:hAnsi="Arial" w:cs="Arial"/>
        </w:rPr>
        <w:t xml:space="preserve"> </w:t>
      </w:r>
      <w:r w:rsidR="00B27E15">
        <w:rPr>
          <w:rFonts w:ascii="Arial" w:hAnsi="Arial" w:cs="Arial"/>
        </w:rPr>
        <w:t xml:space="preserve"> This option incorporates costs for the associated </w:t>
      </w:r>
      <w:r w:rsidR="006078F2">
        <w:rPr>
          <w:rFonts w:ascii="Arial" w:hAnsi="Arial" w:cs="Arial"/>
        </w:rPr>
        <w:t xml:space="preserve">additional </w:t>
      </w:r>
      <w:r w:rsidR="008D374A">
        <w:rPr>
          <w:rFonts w:ascii="Arial" w:hAnsi="Arial" w:cs="Arial"/>
        </w:rPr>
        <w:t xml:space="preserve">HEIW staff and non-staff </w:t>
      </w:r>
      <w:r w:rsidR="006078F2">
        <w:rPr>
          <w:rFonts w:ascii="Arial" w:hAnsi="Arial" w:cs="Arial"/>
        </w:rPr>
        <w:t xml:space="preserve">resource </w:t>
      </w:r>
      <w:r w:rsidR="00B27E15">
        <w:rPr>
          <w:rFonts w:ascii="Arial" w:hAnsi="Arial" w:cs="Arial"/>
        </w:rPr>
        <w:t>required to deliver this new training model.</w:t>
      </w:r>
    </w:p>
    <w:p w14:paraId="68D42ACC" w14:textId="77777777" w:rsidR="005E200D" w:rsidRDefault="005E200D" w:rsidP="004D025E">
      <w:pPr>
        <w:ind w:left="720"/>
        <w:jc w:val="both"/>
        <w:rPr>
          <w:rFonts w:ascii="Arial" w:hAnsi="Arial" w:cs="Arial"/>
        </w:rPr>
      </w:pPr>
    </w:p>
    <w:p w14:paraId="5A6F45C7" w14:textId="5F83C56A" w:rsidR="008E5C2F" w:rsidRPr="00B27E15" w:rsidRDefault="008E5C2F" w:rsidP="008E5C2F">
      <w:pPr>
        <w:ind w:left="720"/>
        <w:rPr>
          <w:rFonts w:ascii="Arial" w:hAnsi="Arial" w:cs="Arial"/>
          <w:b/>
        </w:rPr>
      </w:pPr>
      <w:r w:rsidRPr="00B27E15">
        <w:rPr>
          <w:rFonts w:ascii="Arial" w:hAnsi="Arial" w:cs="Arial"/>
          <w:b/>
        </w:rPr>
        <w:t>Benefits</w:t>
      </w:r>
      <w:r w:rsidR="00B27E15" w:rsidRPr="00B27E15">
        <w:rPr>
          <w:rFonts w:ascii="Arial" w:hAnsi="Arial" w:cs="Arial"/>
          <w:b/>
        </w:rPr>
        <w:t>:</w:t>
      </w:r>
    </w:p>
    <w:p w14:paraId="7587838F" w14:textId="25757E58" w:rsidR="008E5C2F" w:rsidRPr="00FE0038" w:rsidRDefault="008E5C2F" w:rsidP="00FE0038">
      <w:pPr>
        <w:pStyle w:val="ListParagraph"/>
        <w:numPr>
          <w:ilvl w:val="0"/>
          <w:numId w:val="11"/>
        </w:numPr>
        <w:rPr>
          <w:rFonts w:ascii="Arial" w:hAnsi="Arial" w:cs="Arial"/>
        </w:rPr>
      </w:pPr>
      <w:r w:rsidRPr="00B27E15">
        <w:rPr>
          <w:rFonts w:ascii="Arial" w:hAnsi="Arial" w:cs="Arial"/>
        </w:rPr>
        <w:t xml:space="preserve">Increase in GP trainees will </w:t>
      </w:r>
      <w:r w:rsidR="00FE0038">
        <w:rPr>
          <w:rFonts w:ascii="Arial" w:hAnsi="Arial" w:cs="Arial"/>
        </w:rPr>
        <w:t>help improve</w:t>
      </w:r>
      <w:r w:rsidRPr="00B27E15">
        <w:rPr>
          <w:rFonts w:ascii="Arial" w:hAnsi="Arial" w:cs="Arial"/>
        </w:rPr>
        <w:t xml:space="preserve"> medical service provision in pri</w:t>
      </w:r>
      <w:r w:rsidR="00FE0038">
        <w:rPr>
          <w:rFonts w:ascii="Arial" w:hAnsi="Arial" w:cs="Arial"/>
        </w:rPr>
        <w:t>mary care and o</w:t>
      </w:r>
      <w:r w:rsidRPr="00FE0038">
        <w:rPr>
          <w:rFonts w:ascii="Arial" w:hAnsi="Arial" w:cs="Arial"/>
        </w:rPr>
        <w:t>nce qualified, tr</w:t>
      </w:r>
      <w:r w:rsidR="00FE0038">
        <w:rPr>
          <w:rFonts w:ascii="Arial" w:hAnsi="Arial" w:cs="Arial"/>
        </w:rPr>
        <w:t xml:space="preserve">ainees will help improve </w:t>
      </w:r>
      <w:r w:rsidR="007D2389" w:rsidRPr="00FE0038">
        <w:rPr>
          <w:rFonts w:ascii="Arial" w:hAnsi="Arial" w:cs="Arial"/>
        </w:rPr>
        <w:t>patient care.</w:t>
      </w:r>
    </w:p>
    <w:p w14:paraId="6ACEF484" w14:textId="546F1D35" w:rsidR="008E5C2F" w:rsidRPr="00B27E15" w:rsidRDefault="008E5C2F" w:rsidP="008E5C2F">
      <w:pPr>
        <w:pStyle w:val="ListParagraph"/>
        <w:numPr>
          <w:ilvl w:val="0"/>
          <w:numId w:val="11"/>
        </w:numPr>
        <w:rPr>
          <w:rFonts w:ascii="Arial" w:hAnsi="Arial" w:cs="Arial"/>
        </w:rPr>
      </w:pPr>
      <w:r w:rsidRPr="00B27E15">
        <w:rPr>
          <w:rFonts w:ascii="Arial" w:hAnsi="Arial" w:cs="Arial"/>
        </w:rPr>
        <w:t xml:space="preserve">Increase in GP training places will help increase the number of GPs gaining their </w:t>
      </w:r>
      <w:r w:rsidR="008818F1">
        <w:rPr>
          <w:rFonts w:ascii="Arial" w:hAnsi="Arial" w:cs="Arial"/>
        </w:rPr>
        <w:t>Certificate of Completion of Training (</w:t>
      </w:r>
      <w:r w:rsidRPr="00B27E15">
        <w:rPr>
          <w:rFonts w:ascii="Arial" w:hAnsi="Arial" w:cs="Arial"/>
        </w:rPr>
        <w:t>CCT</w:t>
      </w:r>
      <w:r w:rsidR="008818F1">
        <w:rPr>
          <w:rFonts w:ascii="Arial" w:hAnsi="Arial" w:cs="Arial"/>
        </w:rPr>
        <w:t>)</w:t>
      </w:r>
      <w:r w:rsidRPr="00B27E15">
        <w:rPr>
          <w:rFonts w:ascii="Arial" w:hAnsi="Arial" w:cs="Arial"/>
        </w:rPr>
        <w:t xml:space="preserve"> each year.</w:t>
      </w:r>
    </w:p>
    <w:p w14:paraId="208757A1" w14:textId="77777777" w:rsidR="008E5C2F" w:rsidRPr="00B27E15" w:rsidRDefault="008E5C2F" w:rsidP="007D2389">
      <w:pPr>
        <w:pStyle w:val="ListParagraph"/>
        <w:numPr>
          <w:ilvl w:val="0"/>
          <w:numId w:val="11"/>
        </w:numPr>
        <w:jc w:val="both"/>
        <w:rPr>
          <w:rFonts w:ascii="Arial" w:hAnsi="Arial" w:cs="Arial"/>
        </w:rPr>
      </w:pPr>
      <w:r w:rsidRPr="00B27E15">
        <w:rPr>
          <w:rFonts w:ascii="Arial" w:hAnsi="Arial" w:cs="Arial"/>
        </w:rPr>
        <w:t>Strong appeal of the new model will attract more applicants to train in Wales.</w:t>
      </w:r>
    </w:p>
    <w:p w14:paraId="03396FB8" w14:textId="77777777" w:rsidR="008E5C2F" w:rsidRPr="00B27E15" w:rsidRDefault="008E5C2F" w:rsidP="007D2389">
      <w:pPr>
        <w:pStyle w:val="ListParagraph"/>
        <w:numPr>
          <w:ilvl w:val="0"/>
          <w:numId w:val="11"/>
        </w:numPr>
        <w:jc w:val="both"/>
        <w:rPr>
          <w:rFonts w:ascii="Arial" w:hAnsi="Arial" w:cs="Arial"/>
        </w:rPr>
      </w:pPr>
      <w:r w:rsidRPr="00B27E15">
        <w:rPr>
          <w:rFonts w:ascii="Arial" w:hAnsi="Arial" w:cs="Arial"/>
        </w:rPr>
        <w:t>Supporting and developing GPs for the future offering a training environment that is highly valued by GP trainees.</w:t>
      </w:r>
    </w:p>
    <w:p w14:paraId="4D7F8A1C" w14:textId="032A3E41" w:rsidR="008E5C2F" w:rsidRPr="00B27E15" w:rsidRDefault="008E5C2F" w:rsidP="007D2389">
      <w:pPr>
        <w:pStyle w:val="ListParagraph"/>
        <w:numPr>
          <w:ilvl w:val="0"/>
          <w:numId w:val="11"/>
        </w:numPr>
        <w:jc w:val="both"/>
        <w:rPr>
          <w:rFonts w:ascii="Arial" w:hAnsi="Arial" w:cs="Arial"/>
        </w:rPr>
      </w:pPr>
      <w:r w:rsidRPr="00B27E15">
        <w:rPr>
          <w:rFonts w:ascii="Arial" w:hAnsi="Arial" w:cs="Arial"/>
        </w:rPr>
        <w:t>Extended experience in General Practice posts will help attract and retain qualified GPs in Wales.</w:t>
      </w:r>
    </w:p>
    <w:p w14:paraId="74CC05E6" w14:textId="77777777" w:rsidR="00F9297B" w:rsidRPr="008E5C2F" w:rsidRDefault="00F9297B" w:rsidP="00F9297B">
      <w:pPr>
        <w:pStyle w:val="ListParagraph"/>
        <w:numPr>
          <w:ilvl w:val="0"/>
          <w:numId w:val="11"/>
        </w:numPr>
        <w:jc w:val="both"/>
        <w:rPr>
          <w:rFonts w:ascii="Arial" w:hAnsi="Arial" w:cs="Arial"/>
        </w:rPr>
      </w:pPr>
      <w:r w:rsidRPr="008E5C2F">
        <w:rPr>
          <w:rFonts w:ascii="Arial" w:hAnsi="Arial" w:cs="Arial"/>
        </w:rPr>
        <w:t>Drive quality and ensure that GMC standards are exceeded and aligned to the established NHS training standards.</w:t>
      </w:r>
    </w:p>
    <w:p w14:paraId="6F8D9774" w14:textId="5DA91BB2" w:rsidR="008E5C2F" w:rsidRDefault="008E5C2F" w:rsidP="007D2389">
      <w:pPr>
        <w:pStyle w:val="ListParagraph"/>
        <w:numPr>
          <w:ilvl w:val="0"/>
          <w:numId w:val="11"/>
        </w:numPr>
        <w:jc w:val="both"/>
        <w:rPr>
          <w:rFonts w:ascii="Arial" w:hAnsi="Arial" w:cs="Arial"/>
        </w:rPr>
      </w:pPr>
      <w:r w:rsidRPr="007D2389">
        <w:rPr>
          <w:rFonts w:ascii="Arial" w:hAnsi="Arial" w:cs="Arial"/>
        </w:rPr>
        <w:t xml:space="preserve">Increase number of GP Trainees within Betsi </w:t>
      </w:r>
      <w:proofErr w:type="spellStart"/>
      <w:r w:rsidRPr="007D2389">
        <w:rPr>
          <w:rFonts w:ascii="Arial" w:hAnsi="Arial" w:cs="Arial"/>
        </w:rPr>
        <w:t>Cadwalader</w:t>
      </w:r>
      <w:proofErr w:type="spellEnd"/>
      <w:r w:rsidRPr="007D2389">
        <w:rPr>
          <w:rFonts w:ascii="Arial" w:hAnsi="Arial" w:cs="Arial"/>
        </w:rPr>
        <w:t>; Aneurin Bevan and Cardiff and Vale Local Health boards, which have less than the Welsh average ratio of numbers of trainees to the populations they serve</w:t>
      </w:r>
      <w:r w:rsidR="007D2389">
        <w:rPr>
          <w:rFonts w:ascii="Arial" w:hAnsi="Arial" w:cs="Arial"/>
        </w:rPr>
        <w:t>.</w:t>
      </w:r>
    </w:p>
    <w:p w14:paraId="0BF37AB1" w14:textId="1BF0CDFB" w:rsidR="00FB491C" w:rsidRPr="00415457" w:rsidRDefault="00FB491C" w:rsidP="00415457">
      <w:pPr>
        <w:ind w:left="720"/>
        <w:jc w:val="both"/>
        <w:rPr>
          <w:rFonts w:ascii="Arial" w:hAnsi="Arial" w:cs="Arial"/>
        </w:rPr>
      </w:pPr>
    </w:p>
    <w:p w14:paraId="374D81DA" w14:textId="2E683869" w:rsidR="00415457" w:rsidRDefault="00415457" w:rsidP="00415457">
      <w:pPr>
        <w:ind w:left="720"/>
        <w:jc w:val="both"/>
        <w:rPr>
          <w:rFonts w:ascii="Arial" w:hAnsi="Arial" w:cs="Arial"/>
          <w:b/>
        </w:rPr>
      </w:pPr>
      <w:r w:rsidRPr="00415457">
        <w:rPr>
          <w:rFonts w:ascii="Arial" w:hAnsi="Arial" w:cs="Arial"/>
          <w:b/>
        </w:rPr>
        <w:t>Disadvantages:</w:t>
      </w:r>
    </w:p>
    <w:p w14:paraId="250FBA45" w14:textId="77777777" w:rsidR="00EF1DB3" w:rsidRDefault="00415457" w:rsidP="00EF1DB3">
      <w:pPr>
        <w:pStyle w:val="ListParagraph"/>
        <w:numPr>
          <w:ilvl w:val="0"/>
          <w:numId w:val="22"/>
        </w:numPr>
        <w:jc w:val="both"/>
        <w:rPr>
          <w:rFonts w:ascii="Arial" w:hAnsi="Arial" w:cs="Arial"/>
        </w:rPr>
      </w:pPr>
      <w:r>
        <w:rPr>
          <w:rFonts w:ascii="Arial" w:hAnsi="Arial" w:cs="Arial"/>
        </w:rPr>
        <w:t xml:space="preserve">Marginal increase </w:t>
      </w:r>
      <w:r w:rsidR="00EF1DB3">
        <w:rPr>
          <w:rFonts w:ascii="Arial" w:hAnsi="Arial" w:cs="Arial"/>
        </w:rPr>
        <w:t xml:space="preserve">in numbers </w:t>
      </w:r>
      <w:r>
        <w:rPr>
          <w:rFonts w:ascii="Arial" w:hAnsi="Arial" w:cs="Arial"/>
        </w:rPr>
        <w:t xml:space="preserve">will only make a marginal impact on building a workforce that is able to deliver the requirements of </w:t>
      </w:r>
      <w:r w:rsidRPr="00415457">
        <w:rPr>
          <w:rFonts w:ascii="Arial" w:hAnsi="Arial" w:cs="Arial"/>
          <w:i/>
        </w:rPr>
        <w:t>A Healthier Wales</w:t>
      </w:r>
      <w:r>
        <w:rPr>
          <w:rFonts w:ascii="Arial" w:hAnsi="Arial" w:cs="Arial"/>
        </w:rPr>
        <w:t>.</w:t>
      </w:r>
    </w:p>
    <w:p w14:paraId="2A1F155A" w14:textId="7E8DC4A3" w:rsidR="00EF1DB3" w:rsidRPr="00EF1DB3" w:rsidRDefault="00EF1DB3" w:rsidP="00EF1DB3">
      <w:pPr>
        <w:pStyle w:val="ListParagraph"/>
        <w:numPr>
          <w:ilvl w:val="0"/>
          <w:numId w:val="22"/>
        </w:numPr>
        <w:jc w:val="both"/>
        <w:rPr>
          <w:rFonts w:ascii="Arial" w:hAnsi="Arial" w:cs="Arial"/>
        </w:rPr>
      </w:pPr>
      <w:r>
        <w:rPr>
          <w:rFonts w:ascii="Arial" w:hAnsi="Arial" w:cs="Arial"/>
        </w:rPr>
        <w:t xml:space="preserve">Limited impact on </w:t>
      </w:r>
      <w:r w:rsidRPr="00EF1DB3">
        <w:rPr>
          <w:rFonts w:ascii="Arial" w:hAnsi="Arial" w:cs="Arial"/>
        </w:rPr>
        <w:t>medical service provision in primary care.</w:t>
      </w:r>
    </w:p>
    <w:p w14:paraId="0582E674" w14:textId="78B99398" w:rsidR="00EF1DB3" w:rsidRDefault="00EF1DB3" w:rsidP="00EF1DB3">
      <w:pPr>
        <w:pStyle w:val="ListParagraph"/>
        <w:numPr>
          <w:ilvl w:val="0"/>
          <w:numId w:val="22"/>
        </w:numPr>
        <w:rPr>
          <w:rFonts w:ascii="Arial" w:hAnsi="Arial" w:cs="Arial"/>
        </w:rPr>
      </w:pPr>
      <w:r w:rsidRPr="00B27E15">
        <w:rPr>
          <w:rFonts w:ascii="Arial" w:hAnsi="Arial" w:cs="Arial"/>
        </w:rPr>
        <w:t>O</w:t>
      </w:r>
      <w:r>
        <w:rPr>
          <w:rFonts w:ascii="Arial" w:hAnsi="Arial" w:cs="Arial"/>
        </w:rPr>
        <w:t>nce qualified, the number of trainees can only make a limited</w:t>
      </w:r>
      <w:r w:rsidRPr="00B27E15">
        <w:rPr>
          <w:rFonts w:ascii="Arial" w:hAnsi="Arial" w:cs="Arial"/>
        </w:rPr>
        <w:t xml:space="preserve"> impact on</w:t>
      </w:r>
      <w:r>
        <w:rPr>
          <w:rFonts w:ascii="Arial" w:hAnsi="Arial" w:cs="Arial"/>
        </w:rPr>
        <w:t xml:space="preserve"> patient care.</w:t>
      </w:r>
    </w:p>
    <w:p w14:paraId="07F238D6" w14:textId="77777777" w:rsidR="00EF1DB3" w:rsidRPr="00EF1DB3" w:rsidRDefault="00EF1DB3" w:rsidP="00FF37D5">
      <w:pPr>
        <w:jc w:val="both"/>
        <w:rPr>
          <w:rFonts w:ascii="Arial" w:hAnsi="Arial" w:cs="Arial"/>
        </w:rPr>
      </w:pPr>
    </w:p>
    <w:p w14:paraId="20DEFC62" w14:textId="4BC84A46" w:rsidR="00D26EF6" w:rsidRDefault="0087739C" w:rsidP="007D2389">
      <w:pPr>
        <w:spacing w:after="120"/>
        <w:ind w:left="720" w:hanging="720"/>
        <w:jc w:val="both"/>
        <w:rPr>
          <w:rFonts w:ascii="Arial" w:hAnsi="Arial" w:cs="Arial"/>
          <w:b/>
        </w:rPr>
      </w:pPr>
      <w:r>
        <w:rPr>
          <w:rFonts w:ascii="Arial" w:hAnsi="Arial" w:cs="Arial"/>
        </w:rPr>
        <w:t>5</w:t>
      </w:r>
      <w:r w:rsidR="00AB093A" w:rsidRPr="00AB093A">
        <w:rPr>
          <w:rFonts w:ascii="Arial" w:hAnsi="Arial" w:cs="Arial"/>
        </w:rPr>
        <w:t>.5</w:t>
      </w:r>
      <w:r w:rsidR="004C7468">
        <w:rPr>
          <w:rFonts w:ascii="Arial" w:hAnsi="Arial" w:cs="Arial"/>
          <w:b/>
        </w:rPr>
        <w:tab/>
        <w:t>Option 2</w:t>
      </w:r>
      <w:r w:rsidR="00D26EF6" w:rsidRPr="00D26EF6">
        <w:rPr>
          <w:rFonts w:ascii="Arial" w:hAnsi="Arial" w:cs="Arial"/>
          <w:b/>
        </w:rPr>
        <w:t xml:space="preserve"> – </w:t>
      </w:r>
      <w:r w:rsidR="00D539C0">
        <w:rPr>
          <w:rFonts w:ascii="Arial" w:hAnsi="Arial" w:cs="Arial"/>
          <w:b/>
        </w:rPr>
        <w:t xml:space="preserve">Increase the number of GP training places at 180 </w:t>
      </w:r>
      <w:r w:rsidR="00370870">
        <w:rPr>
          <w:rFonts w:ascii="Arial" w:hAnsi="Arial" w:cs="Arial"/>
          <w:b/>
        </w:rPr>
        <w:t>utilising the new</w:t>
      </w:r>
      <w:r w:rsidR="00845AB7">
        <w:rPr>
          <w:rFonts w:ascii="Arial" w:hAnsi="Arial" w:cs="Arial"/>
          <w:b/>
        </w:rPr>
        <w:t xml:space="preserve"> GP training model</w:t>
      </w:r>
      <w:r w:rsidR="007D2389">
        <w:rPr>
          <w:rFonts w:ascii="Arial" w:hAnsi="Arial" w:cs="Arial"/>
          <w:b/>
        </w:rPr>
        <w:t>:</w:t>
      </w:r>
    </w:p>
    <w:p w14:paraId="443BA75A" w14:textId="2B01DE29" w:rsidR="006078F2" w:rsidRDefault="00082BD8" w:rsidP="006078F2">
      <w:pPr>
        <w:ind w:left="720"/>
        <w:jc w:val="both"/>
        <w:rPr>
          <w:rFonts w:ascii="Arial" w:hAnsi="Arial" w:cs="Arial"/>
        </w:rPr>
      </w:pPr>
      <w:r w:rsidRPr="00082BD8">
        <w:rPr>
          <w:rFonts w:ascii="Arial" w:hAnsi="Arial" w:cs="Arial"/>
        </w:rPr>
        <w:t xml:space="preserve">This option considers increasing the number of GP trainees </w:t>
      </w:r>
      <w:r w:rsidR="00D539C0">
        <w:rPr>
          <w:rFonts w:ascii="Arial" w:hAnsi="Arial" w:cs="Arial"/>
        </w:rPr>
        <w:t>from 160 to 180 (an increase of 20</w:t>
      </w:r>
      <w:r>
        <w:rPr>
          <w:rFonts w:ascii="Arial" w:hAnsi="Arial" w:cs="Arial"/>
        </w:rPr>
        <w:t xml:space="preserve"> places) </w:t>
      </w:r>
      <w:r w:rsidR="00D539C0">
        <w:rPr>
          <w:rFonts w:ascii="Arial" w:hAnsi="Arial" w:cs="Arial"/>
        </w:rPr>
        <w:t>from 1 August 20</w:t>
      </w:r>
      <w:r w:rsidR="00367D80">
        <w:rPr>
          <w:rFonts w:ascii="Arial" w:hAnsi="Arial" w:cs="Arial"/>
        </w:rPr>
        <w:t>21</w:t>
      </w:r>
      <w:r w:rsidR="003877D7">
        <w:rPr>
          <w:rFonts w:ascii="Arial" w:hAnsi="Arial" w:cs="Arial"/>
        </w:rPr>
        <w:t xml:space="preserve"> </w:t>
      </w:r>
      <w:r w:rsidRPr="00082BD8">
        <w:rPr>
          <w:rFonts w:ascii="Arial" w:hAnsi="Arial" w:cs="Arial"/>
        </w:rPr>
        <w:t xml:space="preserve">and </w:t>
      </w:r>
      <w:r w:rsidR="006078F2">
        <w:rPr>
          <w:rFonts w:ascii="Arial" w:hAnsi="Arial" w:cs="Arial"/>
        </w:rPr>
        <w:t>continue to resource the</w:t>
      </w:r>
      <w:r w:rsidR="006078F2" w:rsidRPr="00082BD8">
        <w:rPr>
          <w:rFonts w:ascii="Arial" w:hAnsi="Arial" w:cs="Arial"/>
        </w:rPr>
        <w:t xml:space="preserve"> </w:t>
      </w:r>
      <w:r w:rsidR="006078F2">
        <w:rPr>
          <w:rFonts w:ascii="Arial" w:hAnsi="Arial" w:cs="Arial"/>
        </w:rPr>
        <w:t xml:space="preserve">new </w:t>
      </w:r>
      <w:r w:rsidR="006078F2" w:rsidRPr="00082BD8">
        <w:rPr>
          <w:rFonts w:ascii="Arial" w:hAnsi="Arial" w:cs="Arial"/>
        </w:rPr>
        <w:t>GP training model</w:t>
      </w:r>
      <w:r w:rsidR="008D374A">
        <w:rPr>
          <w:rFonts w:ascii="Arial" w:hAnsi="Arial" w:cs="Arial"/>
        </w:rPr>
        <w:t xml:space="preserve"> staff and non-staff infrastructure</w:t>
      </w:r>
      <w:r w:rsidR="006078F2" w:rsidRPr="00082BD8">
        <w:rPr>
          <w:rFonts w:ascii="Arial" w:hAnsi="Arial" w:cs="Arial"/>
        </w:rPr>
        <w:t>.</w:t>
      </w:r>
    </w:p>
    <w:p w14:paraId="4708CBC6" w14:textId="77777777" w:rsidR="00415457" w:rsidRDefault="00415457" w:rsidP="006078F2">
      <w:pPr>
        <w:ind w:left="720"/>
        <w:jc w:val="both"/>
        <w:rPr>
          <w:rFonts w:ascii="Arial" w:hAnsi="Arial" w:cs="Arial"/>
        </w:rPr>
      </w:pPr>
    </w:p>
    <w:p w14:paraId="7C18F2CA" w14:textId="227469EC" w:rsidR="00082BD8" w:rsidRPr="00415457" w:rsidRDefault="00415457" w:rsidP="00415457">
      <w:pPr>
        <w:ind w:left="720"/>
        <w:jc w:val="both"/>
        <w:rPr>
          <w:rFonts w:ascii="Arial" w:hAnsi="Arial" w:cs="Arial"/>
          <w:b/>
        </w:rPr>
      </w:pPr>
      <w:r w:rsidRPr="00415457">
        <w:rPr>
          <w:rFonts w:ascii="Arial" w:hAnsi="Arial" w:cs="Arial"/>
          <w:b/>
        </w:rPr>
        <w:t>Benefits</w:t>
      </w:r>
      <w:r>
        <w:rPr>
          <w:rFonts w:ascii="Arial" w:hAnsi="Arial" w:cs="Arial"/>
          <w:b/>
        </w:rPr>
        <w:t>:</w:t>
      </w:r>
    </w:p>
    <w:p w14:paraId="0412908D" w14:textId="0F51B82A" w:rsidR="00FF37D5" w:rsidRDefault="00FF37D5" w:rsidP="00FE0038">
      <w:pPr>
        <w:pStyle w:val="ListParagraph"/>
        <w:numPr>
          <w:ilvl w:val="0"/>
          <w:numId w:val="12"/>
        </w:numPr>
        <w:jc w:val="both"/>
        <w:rPr>
          <w:rFonts w:ascii="Arial" w:hAnsi="Arial" w:cs="Arial"/>
        </w:rPr>
      </w:pPr>
      <w:r>
        <w:rPr>
          <w:rFonts w:ascii="Arial" w:hAnsi="Arial" w:cs="Arial"/>
        </w:rPr>
        <w:t xml:space="preserve">The increase in numbers to 180 makes the workforce model more sustainable than option </w:t>
      </w:r>
      <w:r w:rsidR="00890304">
        <w:rPr>
          <w:rFonts w:ascii="Arial" w:hAnsi="Arial" w:cs="Arial"/>
        </w:rPr>
        <w:t>1</w:t>
      </w:r>
      <w:r>
        <w:rPr>
          <w:rFonts w:ascii="Arial" w:hAnsi="Arial" w:cs="Arial"/>
        </w:rPr>
        <w:t xml:space="preserve"> and </w:t>
      </w:r>
      <w:r w:rsidR="008656DB">
        <w:rPr>
          <w:rFonts w:ascii="Arial" w:hAnsi="Arial" w:cs="Arial"/>
        </w:rPr>
        <w:t xml:space="preserve">is </w:t>
      </w:r>
      <w:r>
        <w:rPr>
          <w:rFonts w:ascii="Arial" w:hAnsi="Arial" w:cs="Arial"/>
        </w:rPr>
        <w:t xml:space="preserve">therefore more aligned to the delivery of </w:t>
      </w:r>
      <w:r w:rsidRPr="00FF37D5">
        <w:rPr>
          <w:rFonts w:ascii="Arial" w:hAnsi="Arial" w:cs="Arial"/>
          <w:i/>
        </w:rPr>
        <w:t>A Healthier Wales</w:t>
      </w:r>
      <w:r>
        <w:rPr>
          <w:rFonts w:ascii="Arial" w:hAnsi="Arial" w:cs="Arial"/>
        </w:rPr>
        <w:t>.</w:t>
      </w:r>
    </w:p>
    <w:p w14:paraId="3BB4840B" w14:textId="178929BA" w:rsidR="008E5C2F" w:rsidRPr="00FE0038" w:rsidRDefault="008E5C2F" w:rsidP="00FE0038">
      <w:pPr>
        <w:pStyle w:val="ListParagraph"/>
        <w:numPr>
          <w:ilvl w:val="0"/>
          <w:numId w:val="12"/>
        </w:numPr>
        <w:jc w:val="both"/>
        <w:rPr>
          <w:rFonts w:ascii="Arial" w:hAnsi="Arial" w:cs="Arial"/>
        </w:rPr>
      </w:pPr>
      <w:r w:rsidRPr="008E5C2F">
        <w:rPr>
          <w:rFonts w:ascii="Arial" w:hAnsi="Arial" w:cs="Arial"/>
        </w:rPr>
        <w:t>Increase in GP trainees will</w:t>
      </w:r>
      <w:r w:rsidR="00FE0038">
        <w:rPr>
          <w:rFonts w:ascii="Arial" w:hAnsi="Arial" w:cs="Arial"/>
        </w:rPr>
        <w:t xml:space="preserve"> help to</w:t>
      </w:r>
      <w:r w:rsidRPr="008E5C2F">
        <w:rPr>
          <w:rFonts w:ascii="Arial" w:hAnsi="Arial" w:cs="Arial"/>
        </w:rPr>
        <w:t xml:space="preserve"> </w:t>
      </w:r>
      <w:r w:rsidR="00FE0038">
        <w:rPr>
          <w:rFonts w:ascii="Arial" w:hAnsi="Arial" w:cs="Arial"/>
        </w:rPr>
        <w:t>improve</w:t>
      </w:r>
      <w:r w:rsidRPr="008E5C2F">
        <w:rPr>
          <w:rFonts w:ascii="Arial" w:hAnsi="Arial" w:cs="Arial"/>
        </w:rPr>
        <w:t xml:space="preserve"> medical service provision in</w:t>
      </w:r>
      <w:r w:rsidR="00FE0038">
        <w:rPr>
          <w:rFonts w:ascii="Arial" w:hAnsi="Arial" w:cs="Arial"/>
        </w:rPr>
        <w:t xml:space="preserve"> primary care in the short term and </w:t>
      </w:r>
      <w:r w:rsidR="00FE0038" w:rsidRPr="00FE0038">
        <w:rPr>
          <w:rFonts w:ascii="Arial" w:hAnsi="Arial" w:cs="Arial"/>
        </w:rPr>
        <w:t xml:space="preserve">help </w:t>
      </w:r>
      <w:r w:rsidRPr="00FE0038">
        <w:rPr>
          <w:rFonts w:ascii="Arial" w:hAnsi="Arial" w:cs="Arial"/>
        </w:rPr>
        <w:t>make a positive impact on patient care in the longer term.</w:t>
      </w:r>
    </w:p>
    <w:p w14:paraId="173A7975" w14:textId="77777777" w:rsidR="008E5C2F" w:rsidRPr="008E5C2F" w:rsidRDefault="008E5C2F" w:rsidP="008E5C2F">
      <w:pPr>
        <w:pStyle w:val="ListParagraph"/>
        <w:numPr>
          <w:ilvl w:val="0"/>
          <w:numId w:val="12"/>
        </w:numPr>
        <w:jc w:val="both"/>
        <w:rPr>
          <w:rFonts w:ascii="Arial" w:hAnsi="Arial" w:cs="Arial"/>
        </w:rPr>
      </w:pPr>
      <w:r w:rsidRPr="008E5C2F">
        <w:rPr>
          <w:rFonts w:ascii="Arial" w:hAnsi="Arial" w:cs="Arial"/>
        </w:rPr>
        <w:t>Increase in GP training places will help increase the number of GPs gaining their CCT each year.</w:t>
      </w:r>
    </w:p>
    <w:p w14:paraId="395240B7" w14:textId="77777777" w:rsidR="008E5C2F" w:rsidRPr="008E5C2F" w:rsidRDefault="008E5C2F" w:rsidP="008E5C2F">
      <w:pPr>
        <w:pStyle w:val="ListParagraph"/>
        <w:numPr>
          <w:ilvl w:val="0"/>
          <w:numId w:val="12"/>
        </w:numPr>
        <w:jc w:val="both"/>
        <w:rPr>
          <w:rFonts w:ascii="Arial" w:hAnsi="Arial" w:cs="Arial"/>
        </w:rPr>
      </w:pPr>
      <w:r w:rsidRPr="008E5C2F">
        <w:rPr>
          <w:rFonts w:ascii="Arial" w:hAnsi="Arial" w:cs="Arial"/>
        </w:rPr>
        <w:t>Strong appeal of the new model will attract more applicants to train in Wales.</w:t>
      </w:r>
    </w:p>
    <w:p w14:paraId="238983B3" w14:textId="77777777" w:rsidR="008E5C2F" w:rsidRPr="008E5C2F" w:rsidRDefault="008E5C2F" w:rsidP="008E5C2F">
      <w:pPr>
        <w:pStyle w:val="ListParagraph"/>
        <w:numPr>
          <w:ilvl w:val="0"/>
          <w:numId w:val="12"/>
        </w:numPr>
        <w:jc w:val="both"/>
        <w:rPr>
          <w:rFonts w:ascii="Arial" w:hAnsi="Arial" w:cs="Arial"/>
        </w:rPr>
      </w:pPr>
      <w:r w:rsidRPr="008E5C2F">
        <w:rPr>
          <w:rFonts w:ascii="Arial" w:hAnsi="Arial" w:cs="Arial"/>
        </w:rPr>
        <w:t>Supporting and developing GPs for the future offering a training environment that is highly valued by GP trainees.</w:t>
      </w:r>
    </w:p>
    <w:p w14:paraId="6D8E2DFC" w14:textId="061E4924" w:rsidR="008E5C2F" w:rsidRPr="008E5C2F" w:rsidRDefault="008E5C2F" w:rsidP="008E5C2F">
      <w:pPr>
        <w:pStyle w:val="ListParagraph"/>
        <w:numPr>
          <w:ilvl w:val="0"/>
          <w:numId w:val="12"/>
        </w:numPr>
        <w:jc w:val="both"/>
        <w:rPr>
          <w:rFonts w:ascii="Arial" w:hAnsi="Arial" w:cs="Arial"/>
        </w:rPr>
      </w:pPr>
      <w:r w:rsidRPr="008E5C2F">
        <w:rPr>
          <w:rFonts w:ascii="Arial" w:hAnsi="Arial" w:cs="Arial"/>
        </w:rPr>
        <w:t>Extended experience in General Practice posts will help attract and retain qualified GPs in Wales.</w:t>
      </w:r>
    </w:p>
    <w:p w14:paraId="02871316" w14:textId="77777777" w:rsidR="008E5C2F" w:rsidRPr="008E5C2F" w:rsidRDefault="008E5C2F" w:rsidP="008E5C2F">
      <w:pPr>
        <w:pStyle w:val="ListParagraph"/>
        <w:numPr>
          <w:ilvl w:val="0"/>
          <w:numId w:val="12"/>
        </w:numPr>
        <w:jc w:val="both"/>
        <w:rPr>
          <w:rFonts w:ascii="Arial" w:hAnsi="Arial" w:cs="Arial"/>
        </w:rPr>
      </w:pPr>
      <w:r w:rsidRPr="008E5C2F">
        <w:rPr>
          <w:rFonts w:ascii="Arial" w:hAnsi="Arial" w:cs="Arial"/>
        </w:rPr>
        <w:t>Drive quality and ensure that GMC standards are exceeded and aligned to the established NHS training standards.</w:t>
      </w:r>
    </w:p>
    <w:p w14:paraId="385ABF6E" w14:textId="49891DFA" w:rsidR="008E5C2F" w:rsidRDefault="008656DB" w:rsidP="008E5C2F">
      <w:pPr>
        <w:pStyle w:val="ListParagraph"/>
        <w:numPr>
          <w:ilvl w:val="0"/>
          <w:numId w:val="12"/>
        </w:numPr>
        <w:jc w:val="both"/>
        <w:rPr>
          <w:rFonts w:ascii="Arial" w:hAnsi="Arial" w:cs="Arial"/>
        </w:rPr>
      </w:pPr>
      <w:r>
        <w:rPr>
          <w:rFonts w:ascii="Arial" w:hAnsi="Arial" w:cs="Arial"/>
        </w:rPr>
        <w:t>With this level of i</w:t>
      </w:r>
      <w:r w:rsidR="008E5C2F" w:rsidRPr="008E5C2F">
        <w:rPr>
          <w:rFonts w:ascii="Arial" w:hAnsi="Arial" w:cs="Arial"/>
        </w:rPr>
        <w:t xml:space="preserve">ncrease </w:t>
      </w:r>
      <w:r>
        <w:rPr>
          <w:rFonts w:ascii="Arial" w:hAnsi="Arial" w:cs="Arial"/>
        </w:rPr>
        <w:t xml:space="preserve">in number of GP Trainees, this option would allow us to make an impact </w:t>
      </w:r>
      <w:r w:rsidR="008E5C2F" w:rsidRPr="008E5C2F">
        <w:rPr>
          <w:rFonts w:ascii="Arial" w:hAnsi="Arial" w:cs="Arial"/>
        </w:rPr>
        <w:t xml:space="preserve">within Betsi </w:t>
      </w:r>
      <w:proofErr w:type="spellStart"/>
      <w:r w:rsidR="008E5C2F" w:rsidRPr="008E5C2F">
        <w:rPr>
          <w:rFonts w:ascii="Arial" w:hAnsi="Arial" w:cs="Arial"/>
        </w:rPr>
        <w:t>Cadwalader</w:t>
      </w:r>
      <w:proofErr w:type="spellEnd"/>
      <w:r w:rsidR="008E5C2F" w:rsidRPr="008E5C2F">
        <w:rPr>
          <w:rFonts w:ascii="Arial" w:hAnsi="Arial" w:cs="Arial"/>
        </w:rPr>
        <w:t>; Aneurin Bevan and Cardiff and Vale Local Health boards, which have less than the Welsh average ratio of numbers of trainees to the populations they serve</w:t>
      </w:r>
      <w:r w:rsidR="008E5C2F">
        <w:rPr>
          <w:rFonts w:ascii="Arial" w:hAnsi="Arial" w:cs="Arial"/>
        </w:rPr>
        <w:t>.</w:t>
      </w:r>
    </w:p>
    <w:p w14:paraId="67BD4F37" w14:textId="77777777" w:rsidR="00F468EA" w:rsidRPr="00F468EA" w:rsidRDefault="00F468EA" w:rsidP="00F468EA">
      <w:pPr>
        <w:ind w:left="720"/>
        <w:jc w:val="both"/>
        <w:rPr>
          <w:rFonts w:ascii="Arial" w:hAnsi="Arial" w:cs="Arial"/>
        </w:rPr>
      </w:pPr>
    </w:p>
    <w:p w14:paraId="54101972" w14:textId="1B81CADE" w:rsidR="00415457" w:rsidRPr="00415457" w:rsidRDefault="00415457" w:rsidP="00415457">
      <w:pPr>
        <w:ind w:left="720"/>
        <w:jc w:val="both"/>
        <w:rPr>
          <w:rFonts w:ascii="Arial" w:hAnsi="Arial" w:cs="Arial"/>
          <w:b/>
        </w:rPr>
      </w:pPr>
      <w:r w:rsidRPr="00415457">
        <w:rPr>
          <w:rFonts w:ascii="Arial" w:hAnsi="Arial" w:cs="Arial"/>
          <w:b/>
        </w:rPr>
        <w:t>Disadvantages:</w:t>
      </w:r>
    </w:p>
    <w:p w14:paraId="52F41375" w14:textId="55B0E206" w:rsidR="00EF1DB3" w:rsidRDefault="00EF1DB3" w:rsidP="008E5C2F">
      <w:pPr>
        <w:pStyle w:val="ListParagraph"/>
        <w:numPr>
          <w:ilvl w:val="0"/>
          <w:numId w:val="12"/>
        </w:numPr>
        <w:jc w:val="both"/>
        <w:rPr>
          <w:rFonts w:ascii="Arial" w:hAnsi="Arial" w:cs="Arial"/>
        </w:rPr>
      </w:pPr>
      <w:r>
        <w:rPr>
          <w:rFonts w:ascii="Arial" w:hAnsi="Arial" w:cs="Arial"/>
        </w:rPr>
        <w:t>Whilst this option considers a l</w:t>
      </w:r>
      <w:r w:rsidR="00415457">
        <w:rPr>
          <w:rFonts w:ascii="Arial" w:hAnsi="Arial" w:cs="Arial"/>
        </w:rPr>
        <w:t xml:space="preserve">arger increase </w:t>
      </w:r>
      <w:r w:rsidR="00B435E6">
        <w:rPr>
          <w:rFonts w:ascii="Arial" w:hAnsi="Arial" w:cs="Arial"/>
        </w:rPr>
        <w:t xml:space="preserve">in </w:t>
      </w:r>
      <w:r>
        <w:rPr>
          <w:rFonts w:ascii="Arial" w:hAnsi="Arial" w:cs="Arial"/>
        </w:rPr>
        <w:t xml:space="preserve">the number of trainees </w:t>
      </w:r>
      <w:r w:rsidR="00563DD0">
        <w:rPr>
          <w:rFonts w:ascii="Arial" w:hAnsi="Arial" w:cs="Arial"/>
        </w:rPr>
        <w:t xml:space="preserve">than </w:t>
      </w:r>
      <w:r w:rsidR="00B435E6">
        <w:rPr>
          <w:rFonts w:ascii="Arial" w:hAnsi="Arial" w:cs="Arial"/>
        </w:rPr>
        <w:t xml:space="preserve">in </w:t>
      </w:r>
      <w:r w:rsidR="00563DD0">
        <w:rPr>
          <w:rFonts w:ascii="Arial" w:hAnsi="Arial" w:cs="Arial"/>
        </w:rPr>
        <w:t xml:space="preserve">option 2 </w:t>
      </w:r>
      <w:r w:rsidR="00FE0038">
        <w:rPr>
          <w:rFonts w:ascii="Arial" w:hAnsi="Arial" w:cs="Arial"/>
        </w:rPr>
        <w:t>it remains insufficient to make the necessary contribution to the delivery of a sustainable and flexible NHS primary care service in Wales</w:t>
      </w:r>
      <w:r>
        <w:rPr>
          <w:rFonts w:ascii="Arial" w:hAnsi="Arial" w:cs="Arial"/>
        </w:rPr>
        <w:t>.</w:t>
      </w:r>
    </w:p>
    <w:p w14:paraId="5D506357" w14:textId="4B3201B3" w:rsidR="00415457" w:rsidRDefault="00270D38" w:rsidP="008E5C2F">
      <w:pPr>
        <w:pStyle w:val="ListParagraph"/>
        <w:numPr>
          <w:ilvl w:val="0"/>
          <w:numId w:val="12"/>
        </w:numPr>
        <w:jc w:val="both"/>
        <w:rPr>
          <w:rFonts w:ascii="Arial" w:hAnsi="Arial" w:cs="Arial"/>
        </w:rPr>
      </w:pPr>
      <w:r>
        <w:rPr>
          <w:rFonts w:ascii="Arial" w:hAnsi="Arial" w:cs="Arial"/>
        </w:rPr>
        <w:lastRenderedPageBreak/>
        <w:t>Not fully able</w:t>
      </w:r>
      <w:r w:rsidR="00EF1DB3">
        <w:rPr>
          <w:rFonts w:ascii="Arial" w:hAnsi="Arial" w:cs="Arial"/>
        </w:rPr>
        <w:t xml:space="preserve"> t</w:t>
      </w:r>
      <w:r w:rsidR="00415457">
        <w:rPr>
          <w:rFonts w:ascii="Arial" w:hAnsi="Arial" w:cs="Arial"/>
        </w:rPr>
        <w:t xml:space="preserve">o deliver the requirements of </w:t>
      </w:r>
      <w:r w:rsidR="00415457" w:rsidRPr="00415457">
        <w:rPr>
          <w:rFonts w:ascii="Arial" w:hAnsi="Arial" w:cs="Arial"/>
          <w:i/>
        </w:rPr>
        <w:t>A Healthier Wales</w:t>
      </w:r>
      <w:r w:rsidR="00563DD0" w:rsidRPr="00563DD0">
        <w:rPr>
          <w:rFonts w:ascii="Arial" w:hAnsi="Arial" w:cs="Arial"/>
        </w:rPr>
        <w:t xml:space="preserve"> </w:t>
      </w:r>
      <w:r w:rsidR="00EF1DB3">
        <w:rPr>
          <w:rFonts w:ascii="Arial" w:hAnsi="Arial" w:cs="Arial"/>
        </w:rPr>
        <w:t>as the number of trainees is not as</w:t>
      </w:r>
      <w:r w:rsidR="00563DD0" w:rsidRPr="00563DD0">
        <w:rPr>
          <w:rFonts w:ascii="Arial" w:hAnsi="Arial" w:cs="Arial"/>
        </w:rPr>
        <w:t xml:space="preserve"> significant as option</w:t>
      </w:r>
      <w:r w:rsidR="00B435E6">
        <w:rPr>
          <w:rFonts w:ascii="Arial" w:hAnsi="Arial" w:cs="Arial"/>
        </w:rPr>
        <w:t xml:space="preserve"> </w:t>
      </w:r>
      <w:r w:rsidR="00AE4498">
        <w:rPr>
          <w:rFonts w:ascii="Arial" w:hAnsi="Arial" w:cs="Arial"/>
        </w:rPr>
        <w:t xml:space="preserve">3 or option </w:t>
      </w:r>
      <w:r w:rsidR="00B435E6">
        <w:rPr>
          <w:rFonts w:ascii="Arial" w:hAnsi="Arial" w:cs="Arial"/>
        </w:rPr>
        <w:t>4</w:t>
      </w:r>
      <w:r w:rsidR="00EF1DB3">
        <w:rPr>
          <w:rFonts w:ascii="Arial" w:hAnsi="Arial" w:cs="Arial"/>
        </w:rPr>
        <w:t xml:space="preserve"> and does not reach the target number as recommended by key stakeholders in Wales.</w:t>
      </w:r>
    </w:p>
    <w:p w14:paraId="58780D3D" w14:textId="77777777" w:rsidR="00367D80" w:rsidRPr="00367D80" w:rsidRDefault="00367D80" w:rsidP="00367D80">
      <w:pPr>
        <w:ind w:left="720"/>
        <w:jc w:val="both"/>
        <w:rPr>
          <w:rFonts w:ascii="Arial" w:hAnsi="Arial" w:cs="Arial"/>
        </w:rPr>
      </w:pPr>
    </w:p>
    <w:p w14:paraId="64273607" w14:textId="04DAC8E0" w:rsidR="00D26EF6" w:rsidRPr="008E19D3" w:rsidRDefault="0087739C" w:rsidP="007D2389">
      <w:pPr>
        <w:spacing w:after="120"/>
        <w:ind w:left="720" w:hanging="720"/>
        <w:jc w:val="both"/>
        <w:rPr>
          <w:rFonts w:ascii="Arial" w:hAnsi="Arial" w:cs="Arial"/>
          <w:b/>
        </w:rPr>
      </w:pPr>
      <w:r>
        <w:rPr>
          <w:rFonts w:ascii="Arial" w:hAnsi="Arial" w:cs="Arial"/>
        </w:rPr>
        <w:t>5</w:t>
      </w:r>
      <w:r w:rsidR="00AB093A" w:rsidRPr="00AB093A">
        <w:rPr>
          <w:rFonts w:ascii="Arial" w:hAnsi="Arial" w:cs="Arial"/>
        </w:rPr>
        <w:t>.6</w:t>
      </w:r>
      <w:r w:rsidR="004C7468">
        <w:rPr>
          <w:rFonts w:ascii="Arial" w:hAnsi="Arial" w:cs="Arial"/>
          <w:b/>
        </w:rPr>
        <w:tab/>
        <w:t>Option 3</w:t>
      </w:r>
      <w:r w:rsidR="00D26EF6">
        <w:rPr>
          <w:rFonts w:ascii="Arial" w:hAnsi="Arial" w:cs="Arial"/>
          <w:b/>
        </w:rPr>
        <w:t xml:space="preserve"> – Increase </w:t>
      </w:r>
      <w:r w:rsidR="00082BD8">
        <w:rPr>
          <w:rFonts w:ascii="Arial" w:hAnsi="Arial" w:cs="Arial"/>
          <w:b/>
        </w:rPr>
        <w:t xml:space="preserve">the </w:t>
      </w:r>
      <w:r w:rsidR="006F4CF5">
        <w:rPr>
          <w:rFonts w:ascii="Arial" w:hAnsi="Arial" w:cs="Arial"/>
          <w:b/>
        </w:rPr>
        <w:t xml:space="preserve">number of </w:t>
      </w:r>
      <w:r w:rsidR="00D539C0">
        <w:rPr>
          <w:rFonts w:ascii="Arial" w:hAnsi="Arial" w:cs="Arial"/>
          <w:b/>
        </w:rPr>
        <w:t>GP training places to</w:t>
      </w:r>
      <w:r w:rsidR="00370870">
        <w:rPr>
          <w:rFonts w:ascii="Arial" w:hAnsi="Arial" w:cs="Arial"/>
          <w:b/>
        </w:rPr>
        <w:t xml:space="preserve"> 200 utilising the new</w:t>
      </w:r>
      <w:r w:rsidR="00845AB7">
        <w:rPr>
          <w:rFonts w:ascii="Arial" w:hAnsi="Arial" w:cs="Arial"/>
          <w:b/>
        </w:rPr>
        <w:t xml:space="preserve"> GP training model</w:t>
      </w:r>
      <w:r w:rsidR="007D2389">
        <w:rPr>
          <w:rFonts w:ascii="Arial" w:hAnsi="Arial" w:cs="Arial"/>
          <w:b/>
        </w:rPr>
        <w:t>:</w:t>
      </w:r>
    </w:p>
    <w:p w14:paraId="7FC9A3D5" w14:textId="6012E679" w:rsidR="00E546CC" w:rsidRPr="00082BD8" w:rsidRDefault="00082BD8" w:rsidP="00E546CC">
      <w:pPr>
        <w:ind w:left="720"/>
        <w:jc w:val="both"/>
        <w:rPr>
          <w:rFonts w:ascii="Arial" w:hAnsi="Arial" w:cs="Arial"/>
        </w:rPr>
      </w:pPr>
      <w:r>
        <w:rPr>
          <w:rFonts w:ascii="Arial" w:hAnsi="Arial" w:cs="Arial"/>
        </w:rPr>
        <w:t>This option considers increasing</w:t>
      </w:r>
      <w:r w:rsidR="00D539C0">
        <w:rPr>
          <w:rFonts w:ascii="Arial" w:hAnsi="Arial" w:cs="Arial"/>
        </w:rPr>
        <w:t xml:space="preserve"> the number of GP trainees to 200 (an increase of 40</w:t>
      </w:r>
      <w:r>
        <w:rPr>
          <w:rFonts w:ascii="Arial" w:hAnsi="Arial" w:cs="Arial"/>
        </w:rPr>
        <w:t xml:space="preserve"> places) </w:t>
      </w:r>
      <w:r w:rsidR="00367D80">
        <w:rPr>
          <w:rFonts w:ascii="Arial" w:hAnsi="Arial" w:cs="Arial"/>
        </w:rPr>
        <w:t>from 1 August 2021</w:t>
      </w:r>
      <w:r w:rsidR="008D374A" w:rsidRPr="008D374A">
        <w:rPr>
          <w:rFonts w:ascii="Arial" w:hAnsi="Arial" w:cs="Arial"/>
        </w:rPr>
        <w:t xml:space="preserve"> </w:t>
      </w:r>
      <w:r w:rsidR="008D374A" w:rsidRPr="00082BD8">
        <w:rPr>
          <w:rFonts w:ascii="Arial" w:hAnsi="Arial" w:cs="Arial"/>
        </w:rPr>
        <w:t xml:space="preserve">and </w:t>
      </w:r>
      <w:r w:rsidR="008D374A">
        <w:rPr>
          <w:rFonts w:ascii="Arial" w:hAnsi="Arial" w:cs="Arial"/>
        </w:rPr>
        <w:t>continue to resource the</w:t>
      </w:r>
      <w:r w:rsidR="008D374A" w:rsidRPr="00082BD8">
        <w:rPr>
          <w:rFonts w:ascii="Arial" w:hAnsi="Arial" w:cs="Arial"/>
        </w:rPr>
        <w:t xml:space="preserve"> </w:t>
      </w:r>
      <w:r w:rsidR="008D374A">
        <w:rPr>
          <w:rFonts w:ascii="Arial" w:hAnsi="Arial" w:cs="Arial"/>
        </w:rPr>
        <w:t xml:space="preserve">new </w:t>
      </w:r>
      <w:r w:rsidR="008D374A" w:rsidRPr="00082BD8">
        <w:rPr>
          <w:rFonts w:ascii="Arial" w:hAnsi="Arial" w:cs="Arial"/>
        </w:rPr>
        <w:t>GP training model</w:t>
      </w:r>
      <w:r w:rsidR="008D374A">
        <w:rPr>
          <w:rFonts w:ascii="Arial" w:hAnsi="Arial" w:cs="Arial"/>
        </w:rPr>
        <w:t xml:space="preserve"> staff and non-staff infrastructure</w:t>
      </w:r>
      <w:r w:rsidR="008D374A" w:rsidRPr="00082BD8">
        <w:rPr>
          <w:rFonts w:ascii="Arial" w:hAnsi="Arial" w:cs="Arial"/>
        </w:rPr>
        <w:t>.</w:t>
      </w:r>
    </w:p>
    <w:p w14:paraId="0F3F1E2A" w14:textId="7D631684" w:rsidR="00E546CC" w:rsidRDefault="00E546CC" w:rsidP="00F468EA">
      <w:pPr>
        <w:ind w:left="720"/>
        <w:jc w:val="both"/>
        <w:rPr>
          <w:rFonts w:ascii="Arial" w:hAnsi="Arial" w:cs="Arial"/>
        </w:rPr>
      </w:pPr>
    </w:p>
    <w:p w14:paraId="5D63C661" w14:textId="6886220E" w:rsidR="00F468EA" w:rsidRPr="00F468EA" w:rsidRDefault="00F468EA" w:rsidP="00F468EA">
      <w:pPr>
        <w:ind w:left="720"/>
        <w:jc w:val="both"/>
        <w:rPr>
          <w:rFonts w:ascii="Arial" w:hAnsi="Arial" w:cs="Arial"/>
          <w:b/>
        </w:rPr>
      </w:pPr>
      <w:r>
        <w:rPr>
          <w:rFonts w:ascii="Arial" w:hAnsi="Arial" w:cs="Arial"/>
          <w:b/>
        </w:rPr>
        <w:t>Benefit</w:t>
      </w:r>
      <w:r w:rsidRPr="00F468EA">
        <w:rPr>
          <w:rFonts w:ascii="Arial" w:hAnsi="Arial" w:cs="Arial"/>
          <w:b/>
        </w:rPr>
        <w:t>s</w:t>
      </w:r>
      <w:r>
        <w:rPr>
          <w:rFonts w:ascii="Arial" w:hAnsi="Arial" w:cs="Arial"/>
          <w:b/>
        </w:rPr>
        <w:t>:</w:t>
      </w:r>
    </w:p>
    <w:p w14:paraId="7F76DCA3" w14:textId="675F3FA4" w:rsidR="00FB491C" w:rsidRPr="00FB491C" w:rsidRDefault="00F51987" w:rsidP="00FB491C">
      <w:pPr>
        <w:pStyle w:val="ListParagraph"/>
        <w:numPr>
          <w:ilvl w:val="0"/>
          <w:numId w:val="13"/>
        </w:numPr>
        <w:jc w:val="both"/>
        <w:rPr>
          <w:rFonts w:ascii="Arial" w:hAnsi="Arial" w:cs="Arial"/>
        </w:rPr>
      </w:pPr>
      <w:r>
        <w:rPr>
          <w:rFonts w:ascii="Arial" w:hAnsi="Arial" w:cs="Arial"/>
        </w:rPr>
        <w:t>D</w:t>
      </w:r>
      <w:r w:rsidRPr="00A75B1E">
        <w:rPr>
          <w:rFonts w:ascii="Arial" w:hAnsi="Arial" w:cs="Arial"/>
        </w:rPr>
        <w:t>eliver</w:t>
      </w:r>
      <w:r>
        <w:rPr>
          <w:rFonts w:ascii="Arial" w:hAnsi="Arial" w:cs="Arial"/>
        </w:rPr>
        <w:t>s</w:t>
      </w:r>
      <w:r w:rsidRPr="00A75B1E">
        <w:rPr>
          <w:rFonts w:ascii="Arial" w:hAnsi="Arial" w:cs="Arial"/>
        </w:rPr>
        <w:t xml:space="preserve"> the vision of an increase in the number of GP training places offered in Wales and the subsequent output of the number of qualified GPs thus making a significant contribution to </w:t>
      </w:r>
      <w:r>
        <w:rPr>
          <w:rFonts w:ascii="Arial" w:hAnsi="Arial" w:cs="Arial"/>
        </w:rPr>
        <w:t xml:space="preserve">the delivery of a </w:t>
      </w:r>
      <w:r w:rsidRPr="00A75B1E">
        <w:rPr>
          <w:rFonts w:ascii="Arial" w:hAnsi="Arial" w:cs="Arial"/>
        </w:rPr>
        <w:t xml:space="preserve">sustainable </w:t>
      </w:r>
      <w:r>
        <w:rPr>
          <w:rFonts w:ascii="Arial" w:hAnsi="Arial" w:cs="Arial"/>
        </w:rPr>
        <w:t>and flexible NHS primary care service in Wales.</w:t>
      </w:r>
    </w:p>
    <w:p w14:paraId="5E744369" w14:textId="758DC94A" w:rsidR="008E5C2F" w:rsidRPr="008E5C2F" w:rsidRDefault="008E5C2F" w:rsidP="008E5C2F">
      <w:pPr>
        <w:pStyle w:val="ListParagraph"/>
        <w:numPr>
          <w:ilvl w:val="0"/>
          <w:numId w:val="13"/>
        </w:numPr>
        <w:jc w:val="both"/>
        <w:rPr>
          <w:rFonts w:ascii="Arial" w:hAnsi="Arial" w:cs="Arial"/>
        </w:rPr>
      </w:pPr>
      <w:r w:rsidRPr="008E5C2F">
        <w:rPr>
          <w:rFonts w:ascii="Arial" w:hAnsi="Arial" w:cs="Arial"/>
        </w:rPr>
        <w:t>Increase in GP Trainees will significantly enhance medical service provision in primary care</w:t>
      </w:r>
      <w:r w:rsidR="00FB491C">
        <w:rPr>
          <w:rFonts w:ascii="Arial" w:hAnsi="Arial" w:cs="Arial"/>
        </w:rPr>
        <w:t xml:space="preserve"> in the short term</w:t>
      </w:r>
      <w:r w:rsidRPr="008E5C2F">
        <w:rPr>
          <w:rFonts w:ascii="Arial" w:hAnsi="Arial" w:cs="Arial"/>
        </w:rPr>
        <w:t>.</w:t>
      </w:r>
    </w:p>
    <w:p w14:paraId="2D4AFF6B" w14:textId="77777777" w:rsidR="008E5C2F" w:rsidRPr="008E5C2F" w:rsidRDefault="008E5C2F" w:rsidP="008E5C2F">
      <w:pPr>
        <w:pStyle w:val="ListParagraph"/>
        <w:numPr>
          <w:ilvl w:val="0"/>
          <w:numId w:val="13"/>
        </w:numPr>
        <w:jc w:val="both"/>
        <w:rPr>
          <w:rFonts w:ascii="Arial" w:hAnsi="Arial" w:cs="Arial"/>
        </w:rPr>
      </w:pPr>
      <w:r w:rsidRPr="008E5C2F">
        <w:rPr>
          <w:rFonts w:ascii="Arial" w:hAnsi="Arial" w:cs="Arial"/>
        </w:rPr>
        <w:t>Once qualified, will help stabilise the GP workforce and make a significant impact on patient care in the longer term.</w:t>
      </w:r>
    </w:p>
    <w:p w14:paraId="31357168" w14:textId="35F6BCB9" w:rsidR="008E5C2F" w:rsidRPr="008E5C2F" w:rsidRDefault="008E5C2F" w:rsidP="008E5C2F">
      <w:pPr>
        <w:pStyle w:val="ListParagraph"/>
        <w:numPr>
          <w:ilvl w:val="0"/>
          <w:numId w:val="13"/>
        </w:numPr>
        <w:jc w:val="both"/>
        <w:rPr>
          <w:rFonts w:ascii="Arial" w:hAnsi="Arial" w:cs="Arial"/>
        </w:rPr>
      </w:pPr>
      <w:r w:rsidRPr="008E5C2F">
        <w:rPr>
          <w:rFonts w:ascii="Arial" w:hAnsi="Arial" w:cs="Arial"/>
        </w:rPr>
        <w:t xml:space="preserve">Increase </w:t>
      </w:r>
      <w:r w:rsidR="00EF1DB3">
        <w:rPr>
          <w:rFonts w:ascii="Arial" w:hAnsi="Arial" w:cs="Arial"/>
        </w:rPr>
        <w:t xml:space="preserve">in GP training places will significantly </w:t>
      </w:r>
      <w:r w:rsidRPr="008E5C2F">
        <w:rPr>
          <w:rFonts w:ascii="Arial" w:hAnsi="Arial" w:cs="Arial"/>
        </w:rPr>
        <w:t>increase the number of GPs gaining their CCT each year.</w:t>
      </w:r>
    </w:p>
    <w:p w14:paraId="6A4C6BD6" w14:textId="2C9977F5" w:rsidR="008E5C2F" w:rsidRPr="008E5C2F" w:rsidRDefault="008E5C2F" w:rsidP="008E5C2F">
      <w:pPr>
        <w:pStyle w:val="ListParagraph"/>
        <w:numPr>
          <w:ilvl w:val="0"/>
          <w:numId w:val="13"/>
        </w:numPr>
        <w:jc w:val="both"/>
        <w:rPr>
          <w:rFonts w:ascii="Arial" w:hAnsi="Arial" w:cs="Arial"/>
        </w:rPr>
      </w:pPr>
      <w:r w:rsidRPr="008E5C2F">
        <w:rPr>
          <w:rFonts w:ascii="Arial" w:hAnsi="Arial" w:cs="Arial"/>
        </w:rPr>
        <w:t xml:space="preserve">Strong appeal of the new model will attract </w:t>
      </w:r>
      <w:r w:rsidR="00EF1DB3">
        <w:rPr>
          <w:rFonts w:ascii="Arial" w:hAnsi="Arial" w:cs="Arial"/>
        </w:rPr>
        <w:t xml:space="preserve">significantly </w:t>
      </w:r>
      <w:r w:rsidRPr="008E5C2F">
        <w:rPr>
          <w:rFonts w:ascii="Arial" w:hAnsi="Arial" w:cs="Arial"/>
        </w:rPr>
        <w:t>more applicants to train in Wales.</w:t>
      </w:r>
    </w:p>
    <w:p w14:paraId="10D1CE68" w14:textId="030605B3" w:rsidR="008E5C2F" w:rsidRDefault="008E5C2F" w:rsidP="008E5C2F">
      <w:pPr>
        <w:pStyle w:val="ListParagraph"/>
        <w:numPr>
          <w:ilvl w:val="0"/>
          <w:numId w:val="13"/>
        </w:numPr>
        <w:jc w:val="both"/>
        <w:rPr>
          <w:rFonts w:ascii="Arial" w:hAnsi="Arial" w:cs="Arial"/>
        </w:rPr>
      </w:pPr>
      <w:r w:rsidRPr="008E5C2F">
        <w:rPr>
          <w:rFonts w:ascii="Arial" w:hAnsi="Arial" w:cs="Arial"/>
        </w:rPr>
        <w:t xml:space="preserve">Supporting and developing GPs for the future offering a </w:t>
      </w:r>
      <w:r w:rsidR="00EF1DB3">
        <w:rPr>
          <w:rFonts w:ascii="Arial" w:hAnsi="Arial" w:cs="Arial"/>
        </w:rPr>
        <w:t xml:space="preserve">larger more </w:t>
      </w:r>
      <w:proofErr w:type="gramStart"/>
      <w:r w:rsidR="00EF1DB3">
        <w:rPr>
          <w:rFonts w:ascii="Arial" w:hAnsi="Arial" w:cs="Arial"/>
        </w:rPr>
        <w:t>wide ranging</w:t>
      </w:r>
      <w:proofErr w:type="gramEnd"/>
      <w:r w:rsidR="00EF1DB3">
        <w:rPr>
          <w:rFonts w:ascii="Arial" w:hAnsi="Arial" w:cs="Arial"/>
        </w:rPr>
        <w:t xml:space="preserve"> </w:t>
      </w:r>
      <w:r w:rsidRPr="008E5C2F">
        <w:rPr>
          <w:rFonts w:ascii="Arial" w:hAnsi="Arial" w:cs="Arial"/>
        </w:rPr>
        <w:t>training environment that is highly valued by GP trainees.</w:t>
      </w:r>
    </w:p>
    <w:p w14:paraId="594216E5" w14:textId="284E94EF" w:rsidR="00FB491C" w:rsidRDefault="00FB491C" w:rsidP="00EF1DB3">
      <w:pPr>
        <w:pStyle w:val="ListParagraph"/>
        <w:numPr>
          <w:ilvl w:val="0"/>
          <w:numId w:val="13"/>
        </w:numPr>
        <w:jc w:val="both"/>
        <w:rPr>
          <w:rFonts w:ascii="Arial" w:hAnsi="Arial" w:cs="Arial"/>
        </w:rPr>
      </w:pPr>
      <w:r>
        <w:rPr>
          <w:rFonts w:ascii="Arial" w:hAnsi="Arial" w:cs="Arial"/>
        </w:rPr>
        <w:t>This new</w:t>
      </w:r>
      <w:r w:rsidR="00F468EA">
        <w:rPr>
          <w:rFonts w:ascii="Arial" w:hAnsi="Arial" w:cs="Arial"/>
        </w:rPr>
        <w:t xml:space="preserve"> GP </w:t>
      </w:r>
      <w:r>
        <w:rPr>
          <w:rFonts w:ascii="Arial" w:hAnsi="Arial" w:cs="Arial"/>
        </w:rPr>
        <w:t xml:space="preserve">training model </w:t>
      </w:r>
      <w:r w:rsidR="00F468EA">
        <w:rPr>
          <w:rFonts w:ascii="Arial" w:hAnsi="Arial" w:cs="Arial"/>
        </w:rPr>
        <w:t xml:space="preserve">aligns with </w:t>
      </w:r>
      <w:r w:rsidR="00F468EA" w:rsidRPr="00EF1DB3">
        <w:rPr>
          <w:rFonts w:ascii="Arial" w:hAnsi="Arial" w:cs="Arial"/>
          <w:i/>
        </w:rPr>
        <w:t>A Healthier Wales</w:t>
      </w:r>
      <w:r w:rsidR="00F468EA">
        <w:rPr>
          <w:rFonts w:ascii="Arial" w:hAnsi="Arial" w:cs="Arial"/>
        </w:rPr>
        <w:t xml:space="preserve"> and HEIW’s strategic objectives and enable</w:t>
      </w:r>
      <w:r>
        <w:rPr>
          <w:rFonts w:ascii="Arial" w:hAnsi="Arial" w:cs="Arial"/>
        </w:rPr>
        <w:t xml:space="preserve"> Wales </w:t>
      </w:r>
      <w:r w:rsidR="00EF1DB3">
        <w:rPr>
          <w:rFonts w:ascii="Arial" w:hAnsi="Arial" w:cs="Arial"/>
        </w:rPr>
        <w:t xml:space="preserve">to </w:t>
      </w:r>
      <w:r w:rsidR="00EF1DB3" w:rsidRPr="00EF1DB3">
        <w:rPr>
          <w:rFonts w:ascii="Arial" w:hAnsi="Arial" w:cs="Arial"/>
        </w:rPr>
        <w:t>be the first to adopt this model on a countrywide basis.</w:t>
      </w:r>
    </w:p>
    <w:p w14:paraId="7D013239" w14:textId="74CAE366" w:rsidR="00FB491C" w:rsidRPr="008E5C2F" w:rsidRDefault="00FB491C" w:rsidP="008E5C2F">
      <w:pPr>
        <w:pStyle w:val="ListParagraph"/>
        <w:numPr>
          <w:ilvl w:val="0"/>
          <w:numId w:val="13"/>
        </w:numPr>
        <w:jc w:val="both"/>
        <w:rPr>
          <w:rFonts w:ascii="Arial" w:hAnsi="Arial" w:cs="Arial"/>
        </w:rPr>
      </w:pPr>
      <w:r>
        <w:rPr>
          <w:rFonts w:ascii="Arial" w:hAnsi="Arial" w:cs="Arial"/>
        </w:rPr>
        <w:t xml:space="preserve">This option will support NHS Wales </w:t>
      </w:r>
      <w:r w:rsidR="00FE0038">
        <w:rPr>
          <w:rFonts w:ascii="Arial" w:hAnsi="Arial" w:cs="Arial"/>
        </w:rPr>
        <w:t>in terms of transforming future</w:t>
      </w:r>
      <w:r w:rsidR="00EF1DB3">
        <w:rPr>
          <w:rFonts w:ascii="Arial" w:hAnsi="Arial" w:cs="Arial"/>
        </w:rPr>
        <w:t xml:space="preserve"> </w:t>
      </w:r>
      <w:r w:rsidR="00F468EA">
        <w:rPr>
          <w:rFonts w:ascii="Arial" w:hAnsi="Arial" w:cs="Arial"/>
        </w:rPr>
        <w:t xml:space="preserve">strategic </w:t>
      </w:r>
      <w:r>
        <w:rPr>
          <w:rFonts w:ascii="Arial" w:hAnsi="Arial" w:cs="Arial"/>
        </w:rPr>
        <w:t xml:space="preserve">workforce planning </w:t>
      </w:r>
      <w:r w:rsidR="00FE0038">
        <w:rPr>
          <w:rFonts w:ascii="Arial" w:hAnsi="Arial" w:cs="Arial"/>
        </w:rPr>
        <w:t xml:space="preserve">requirements </w:t>
      </w:r>
      <w:r>
        <w:rPr>
          <w:rFonts w:ascii="Arial" w:hAnsi="Arial" w:cs="Arial"/>
        </w:rPr>
        <w:t xml:space="preserve">and </w:t>
      </w:r>
      <w:r w:rsidR="00FE0038">
        <w:rPr>
          <w:rFonts w:ascii="Arial" w:hAnsi="Arial" w:cs="Arial"/>
        </w:rPr>
        <w:t>improvements to</w:t>
      </w:r>
      <w:r w:rsidR="00EF1DB3">
        <w:rPr>
          <w:rFonts w:ascii="Arial" w:hAnsi="Arial" w:cs="Arial"/>
        </w:rPr>
        <w:t xml:space="preserve"> </w:t>
      </w:r>
      <w:r>
        <w:rPr>
          <w:rFonts w:ascii="Arial" w:hAnsi="Arial" w:cs="Arial"/>
        </w:rPr>
        <w:t>patient care.</w:t>
      </w:r>
    </w:p>
    <w:p w14:paraId="5BE82134" w14:textId="668318EA" w:rsidR="008E5C2F" w:rsidRPr="008E5C2F" w:rsidRDefault="008E5C2F" w:rsidP="008E5C2F">
      <w:pPr>
        <w:pStyle w:val="ListParagraph"/>
        <w:numPr>
          <w:ilvl w:val="0"/>
          <w:numId w:val="13"/>
        </w:numPr>
        <w:jc w:val="both"/>
        <w:rPr>
          <w:rFonts w:ascii="Arial" w:hAnsi="Arial" w:cs="Arial"/>
        </w:rPr>
      </w:pPr>
      <w:r w:rsidRPr="008E5C2F">
        <w:rPr>
          <w:rFonts w:ascii="Arial" w:hAnsi="Arial" w:cs="Arial"/>
        </w:rPr>
        <w:t xml:space="preserve">Extended experience in </w:t>
      </w:r>
      <w:r w:rsidR="00EF1DB3">
        <w:rPr>
          <w:rFonts w:ascii="Arial" w:hAnsi="Arial" w:cs="Arial"/>
        </w:rPr>
        <w:t xml:space="preserve">welsh </w:t>
      </w:r>
      <w:r w:rsidRPr="008E5C2F">
        <w:rPr>
          <w:rFonts w:ascii="Arial" w:hAnsi="Arial" w:cs="Arial"/>
        </w:rPr>
        <w:t xml:space="preserve">General Practice posts will help attract and retain </w:t>
      </w:r>
      <w:r w:rsidR="00EF1DB3">
        <w:rPr>
          <w:rFonts w:ascii="Arial" w:hAnsi="Arial" w:cs="Arial"/>
        </w:rPr>
        <w:t xml:space="preserve">home grown </w:t>
      </w:r>
      <w:r w:rsidRPr="008E5C2F">
        <w:rPr>
          <w:rFonts w:ascii="Arial" w:hAnsi="Arial" w:cs="Arial"/>
        </w:rPr>
        <w:t>qualified GPs</w:t>
      </w:r>
      <w:r w:rsidR="00EF1DB3">
        <w:rPr>
          <w:rFonts w:ascii="Arial" w:hAnsi="Arial" w:cs="Arial"/>
        </w:rPr>
        <w:t xml:space="preserve"> to stay</w:t>
      </w:r>
      <w:r w:rsidRPr="008E5C2F">
        <w:rPr>
          <w:rFonts w:ascii="Arial" w:hAnsi="Arial" w:cs="Arial"/>
        </w:rPr>
        <w:t xml:space="preserve"> in Wales.</w:t>
      </w:r>
    </w:p>
    <w:p w14:paraId="3DD03915" w14:textId="77777777" w:rsidR="00F9297B" w:rsidRPr="008E5C2F" w:rsidRDefault="00F9297B" w:rsidP="00F9297B">
      <w:pPr>
        <w:pStyle w:val="ListParagraph"/>
        <w:numPr>
          <w:ilvl w:val="0"/>
          <w:numId w:val="13"/>
        </w:numPr>
        <w:jc w:val="both"/>
        <w:rPr>
          <w:rFonts w:ascii="Arial" w:hAnsi="Arial" w:cs="Arial"/>
        </w:rPr>
      </w:pPr>
      <w:r w:rsidRPr="008E5C2F">
        <w:rPr>
          <w:rFonts w:ascii="Arial" w:hAnsi="Arial" w:cs="Arial"/>
        </w:rPr>
        <w:t>Drive quality and ensure that GMC standards are exceeded and aligned to the established NHS training standards.</w:t>
      </w:r>
    </w:p>
    <w:p w14:paraId="41C21D9B" w14:textId="77777777" w:rsidR="00FE0038" w:rsidRDefault="00FE0038" w:rsidP="008E5C2F">
      <w:pPr>
        <w:pStyle w:val="ListParagraph"/>
        <w:numPr>
          <w:ilvl w:val="0"/>
          <w:numId w:val="13"/>
        </w:numPr>
        <w:jc w:val="both"/>
        <w:rPr>
          <w:rFonts w:ascii="Arial" w:hAnsi="Arial" w:cs="Arial"/>
        </w:rPr>
      </w:pPr>
      <w:r>
        <w:rPr>
          <w:rFonts w:ascii="Arial" w:hAnsi="Arial" w:cs="Arial"/>
        </w:rPr>
        <w:t>This option reaches the</w:t>
      </w:r>
      <w:r w:rsidRPr="00A75B1E">
        <w:rPr>
          <w:rFonts w:ascii="Arial" w:hAnsi="Arial" w:cs="Arial"/>
        </w:rPr>
        <w:t xml:space="preserve"> minimum number that could help stabilise Welsh General Practice, deliver future workforce requirements, and align Welsh trainee numbers more closely with the average </w:t>
      </w:r>
      <w:r w:rsidRPr="009516AC">
        <w:rPr>
          <w:rFonts w:ascii="Arial" w:hAnsi="Arial" w:cs="Arial"/>
        </w:rPr>
        <w:t>for other UK nations.</w:t>
      </w:r>
    </w:p>
    <w:p w14:paraId="4E7C999D" w14:textId="2071DC46" w:rsidR="00F468EA" w:rsidRPr="008E5C2F" w:rsidRDefault="00F468EA" w:rsidP="008E5C2F">
      <w:pPr>
        <w:pStyle w:val="ListParagraph"/>
        <w:numPr>
          <w:ilvl w:val="0"/>
          <w:numId w:val="13"/>
        </w:numPr>
        <w:jc w:val="both"/>
        <w:rPr>
          <w:rFonts w:ascii="Arial" w:hAnsi="Arial" w:cs="Arial"/>
        </w:rPr>
      </w:pPr>
      <w:r>
        <w:rPr>
          <w:rFonts w:ascii="Arial" w:hAnsi="Arial" w:cs="Arial"/>
        </w:rPr>
        <w:t>If accepted to recruit to up to 200 GP trainees per year, this will help us reach the number of GP trainees required in the pipeline.</w:t>
      </w:r>
    </w:p>
    <w:p w14:paraId="6D00F765" w14:textId="45B85FAF" w:rsidR="008E5C2F" w:rsidRPr="00964E4C" w:rsidRDefault="00964E4C" w:rsidP="00964E4C">
      <w:pPr>
        <w:pStyle w:val="ListParagraph"/>
        <w:numPr>
          <w:ilvl w:val="0"/>
          <w:numId w:val="13"/>
        </w:numPr>
        <w:jc w:val="both"/>
        <w:rPr>
          <w:rFonts w:ascii="Arial" w:hAnsi="Arial" w:cs="Arial"/>
        </w:rPr>
      </w:pPr>
      <w:r>
        <w:rPr>
          <w:rFonts w:ascii="Arial" w:hAnsi="Arial" w:cs="Arial"/>
        </w:rPr>
        <w:t>With this level of i</w:t>
      </w:r>
      <w:r w:rsidRPr="008E5C2F">
        <w:rPr>
          <w:rFonts w:ascii="Arial" w:hAnsi="Arial" w:cs="Arial"/>
        </w:rPr>
        <w:t xml:space="preserve">ncrease </w:t>
      </w:r>
      <w:r>
        <w:rPr>
          <w:rFonts w:ascii="Arial" w:hAnsi="Arial" w:cs="Arial"/>
        </w:rPr>
        <w:t xml:space="preserve">in number of GP Trainees, this </w:t>
      </w:r>
      <w:r w:rsidR="00890304">
        <w:rPr>
          <w:rFonts w:ascii="Arial" w:hAnsi="Arial" w:cs="Arial"/>
        </w:rPr>
        <w:t>option would allow us to make a significant</w:t>
      </w:r>
      <w:r>
        <w:rPr>
          <w:rFonts w:ascii="Arial" w:hAnsi="Arial" w:cs="Arial"/>
        </w:rPr>
        <w:t xml:space="preserve"> impact </w:t>
      </w:r>
      <w:r w:rsidRPr="008E5C2F">
        <w:rPr>
          <w:rFonts w:ascii="Arial" w:hAnsi="Arial" w:cs="Arial"/>
        </w:rPr>
        <w:t xml:space="preserve">within Betsi </w:t>
      </w:r>
      <w:proofErr w:type="spellStart"/>
      <w:r w:rsidRPr="008E5C2F">
        <w:rPr>
          <w:rFonts w:ascii="Arial" w:hAnsi="Arial" w:cs="Arial"/>
        </w:rPr>
        <w:t>Cadwalader</w:t>
      </w:r>
      <w:proofErr w:type="spellEnd"/>
      <w:r w:rsidRPr="008E5C2F">
        <w:rPr>
          <w:rFonts w:ascii="Arial" w:hAnsi="Arial" w:cs="Arial"/>
        </w:rPr>
        <w:t>; Aneurin Bevan and Cardiff and Vale Local Health boards, which have less than the Welsh average ratio of numbers of trainees to the populations they serve</w:t>
      </w:r>
      <w:r>
        <w:rPr>
          <w:rFonts w:ascii="Arial" w:hAnsi="Arial" w:cs="Arial"/>
        </w:rPr>
        <w:t>.</w:t>
      </w:r>
    </w:p>
    <w:p w14:paraId="11227E07" w14:textId="6FBDE722" w:rsidR="00270D38" w:rsidRDefault="00270D38" w:rsidP="004C7468">
      <w:pPr>
        <w:ind w:left="720"/>
        <w:jc w:val="both"/>
        <w:rPr>
          <w:rFonts w:ascii="Arial" w:hAnsi="Arial" w:cs="Arial"/>
        </w:rPr>
      </w:pPr>
    </w:p>
    <w:p w14:paraId="2C353FA3" w14:textId="15113EB9" w:rsidR="00270D38" w:rsidRPr="00F9297B" w:rsidRDefault="00270D38" w:rsidP="00F9297B">
      <w:pPr>
        <w:ind w:left="720"/>
        <w:jc w:val="both"/>
        <w:rPr>
          <w:rFonts w:ascii="Arial" w:hAnsi="Arial" w:cs="Arial"/>
          <w:b/>
        </w:rPr>
      </w:pPr>
      <w:r w:rsidRPr="00F9297B">
        <w:rPr>
          <w:rFonts w:ascii="Arial" w:hAnsi="Arial" w:cs="Arial"/>
          <w:b/>
        </w:rPr>
        <w:t>Disadvantages</w:t>
      </w:r>
      <w:r w:rsidR="00F9297B" w:rsidRPr="00F9297B">
        <w:rPr>
          <w:rFonts w:ascii="Arial" w:hAnsi="Arial" w:cs="Arial"/>
          <w:b/>
        </w:rPr>
        <w:t>:</w:t>
      </w:r>
    </w:p>
    <w:p w14:paraId="27D69006" w14:textId="5BE274AC" w:rsidR="00270D38" w:rsidRPr="00F9297B" w:rsidRDefault="00270D38" w:rsidP="00F9297B">
      <w:pPr>
        <w:pStyle w:val="ListParagraph"/>
        <w:numPr>
          <w:ilvl w:val="0"/>
          <w:numId w:val="24"/>
        </w:numPr>
        <w:jc w:val="both"/>
        <w:rPr>
          <w:rFonts w:ascii="Arial" w:hAnsi="Arial" w:cs="Arial"/>
        </w:rPr>
      </w:pPr>
      <w:r w:rsidRPr="00F9297B">
        <w:rPr>
          <w:rFonts w:ascii="Arial" w:hAnsi="Arial" w:cs="Arial"/>
        </w:rPr>
        <w:t>Supporting this increase over a short period of time will be challenging and will need effective implementation and project planning</w:t>
      </w:r>
      <w:r w:rsidR="00F9297B">
        <w:rPr>
          <w:rFonts w:ascii="Arial" w:hAnsi="Arial" w:cs="Arial"/>
        </w:rPr>
        <w:t>.</w:t>
      </w:r>
    </w:p>
    <w:p w14:paraId="38911745" w14:textId="77777777" w:rsidR="008E5C2F" w:rsidRPr="00082BD8" w:rsidRDefault="008E5C2F" w:rsidP="004C7468">
      <w:pPr>
        <w:ind w:left="720"/>
        <w:jc w:val="both"/>
        <w:rPr>
          <w:rFonts w:ascii="Arial" w:hAnsi="Arial" w:cs="Arial"/>
        </w:rPr>
      </w:pPr>
    </w:p>
    <w:p w14:paraId="32A9B4DC" w14:textId="2034D55D" w:rsidR="007B41F1" w:rsidRPr="008E19D3" w:rsidRDefault="0087739C" w:rsidP="007D2389">
      <w:pPr>
        <w:spacing w:after="120"/>
        <w:ind w:left="720" w:hanging="720"/>
        <w:jc w:val="both"/>
        <w:rPr>
          <w:rFonts w:ascii="Arial" w:hAnsi="Arial" w:cs="Arial"/>
          <w:b/>
        </w:rPr>
      </w:pPr>
      <w:r>
        <w:rPr>
          <w:rFonts w:ascii="Arial" w:eastAsia="Times New Roman" w:hAnsi="Arial" w:cs="Arial"/>
          <w:bCs/>
          <w:color w:val="000000"/>
          <w:lang w:eastAsia="en-GB"/>
        </w:rPr>
        <w:t>5</w:t>
      </w:r>
      <w:r w:rsidR="00AB093A" w:rsidRPr="00AB093A">
        <w:rPr>
          <w:rFonts w:ascii="Arial" w:eastAsia="Times New Roman" w:hAnsi="Arial" w:cs="Arial"/>
          <w:bCs/>
          <w:color w:val="000000"/>
          <w:lang w:eastAsia="en-GB"/>
        </w:rPr>
        <w:t>.7</w:t>
      </w:r>
      <w:r w:rsidR="004C7468">
        <w:rPr>
          <w:rFonts w:ascii="Arial" w:eastAsia="Times New Roman" w:hAnsi="Arial" w:cs="Arial"/>
          <w:b/>
          <w:bCs/>
          <w:color w:val="000000"/>
          <w:lang w:eastAsia="en-GB"/>
        </w:rPr>
        <w:tab/>
        <w:t>Option 4</w:t>
      </w:r>
      <w:r w:rsidR="00082BD8">
        <w:rPr>
          <w:rFonts w:ascii="Arial" w:eastAsia="Times New Roman" w:hAnsi="Arial" w:cs="Arial"/>
          <w:b/>
          <w:bCs/>
          <w:color w:val="000000"/>
          <w:lang w:eastAsia="en-GB"/>
        </w:rPr>
        <w:t xml:space="preserve"> - </w:t>
      </w:r>
      <w:r w:rsidR="007B41F1" w:rsidRPr="008E19D3">
        <w:rPr>
          <w:rFonts w:ascii="Arial" w:eastAsia="Times New Roman" w:hAnsi="Arial" w:cs="Arial"/>
          <w:b/>
          <w:bCs/>
          <w:color w:val="000000"/>
          <w:lang w:eastAsia="en-GB"/>
        </w:rPr>
        <w:t xml:space="preserve">Increase </w:t>
      </w:r>
      <w:r w:rsidR="00D539C0">
        <w:rPr>
          <w:rFonts w:ascii="Arial" w:eastAsia="Times New Roman" w:hAnsi="Arial" w:cs="Arial"/>
          <w:b/>
          <w:bCs/>
          <w:color w:val="000000"/>
          <w:lang w:eastAsia="en-GB"/>
        </w:rPr>
        <w:t>the number of G</w:t>
      </w:r>
      <w:r w:rsidR="009009B7">
        <w:rPr>
          <w:rFonts w:ascii="Arial" w:eastAsia="Times New Roman" w:hAnsi="Arial" w:cs="Arial"/>
          <w:b/>
          <w:bCs/>
          <w:color w:val="000000"/>
          <w:lang w:eastAsia="en-GB"/>
        </w:rPr>
        <w:t>P training places</w:t>
      </w:r>
      <w:r w:rsidR="00D539C0">
        <w:rPr>
          <w:rFonts w:ascii="Arial" w:eastAsia="Times New Roman" w:hAnsi="Arial" w:cs="Arial"/>
          <w:b/>
          <w:bCs/>
          <w:color w:val="000000"/>
          <w:lang w:eastAsia="en-GB"/>
        </w:rPr>
        <w:t xml:space="preserve"> to 24</w:t>
      </w:r>
      <w:r w:rsidR="00082BD8">
        <w:rPr>
          <w:rFonts w:ascii="Arial" w:eastAsia="Times New Roman" w:hAnsi="Arial" w:cs="Arial"/>
          <w:b/>
          <w:bCs/>
          <w:color w:val="000000"/>
          <w:lang w:eastAsia="en-GB"/>
        </w:rPr>
        <w:t>0</w:t>
      </w:r>
      <w:r w:rsidR="00D539C0">
        <w:rPr>
          <w:rFonts w:ascii="Arial" w:eastAsia="Times New Roman" w:hAnsi="Arial" w:cs="Arial"/>
          <w:b/>
          <w:bCs/>
          <w:color w:val="000000"/>
          <w:lang w:eastAsia="en-GB"/>
        </w:rPr>
        <w:t xml:space="preserve"> </w:t>
      </w:r>
      <w:r w:rsidR="007B41F1" w:rsidRPr="008E19D3">
        <w:rPr>
          <w:rFonts w:ascii="Arial" w:eastAsia="Times New Roman" w:hAnsi="Arial" w:cs="Arial"/>
          <w:b/>
          <w:bCs/>
          <w:color w:val="000000"/>
          <w:lang w:eastAsia="en-GB"/>
        </w:rPr>
        <w:t xml:space="preserve">and </w:t>
      </w:r>
      <w:r w:rsidR="00370870">
        <w:rPr>
          <w:rFonts w:ascii="Arial" w:eastAsia="Times New Roman" w:hAnsi="Arial" w:cs="Arial"/>
          <w:b/>
          <w:bCs/>
          <w:color w:val="000000"/>
          <w:lang w:eastAsia="en-GB"/>
        </w:rPr>
        <w:t>utilise the new</w:t>
      </w:r>
      <w:r w:rsidR="00845AB7">
        <w:rPr>
          <w:rFonts w:ascii="Arial" w:eastAsia="Times New Roman" w:hAnsi="Arial" w:cs="Arial"/>
          <w:b/>
          <w:bCs/>
          <w:color w:val="000000"/>
          <w:lang w:eastAsia="en-GB"/>
        </w:rPr>
        <w:t xml:space="preserve"> </w:t>
      </w:r>
      <w:r w:rsidR="007B41F1" w:rsidRPr="008E19D3">
        <w:rPr>
          <w:rFonts w:ascii="Arial" w:eastAsia="Times New Roman" w:hAnsi="Arial" w:cs="Arial"/>
          <w:b/>
          <w:bCs/>
          <w:color w:val="000000"/>
          <w:lang w:eastAsia="en-GB"/>
        </w:rPr>
        <w:t>GP training model</w:t>
      </w:r>
      <w:r w:rsidR="007D2389">
        <w:rPr>
          <w:rFonts w:ascii="Arial" w:eastAsia="Times New Roman" w:hAnsi="Arial" w:cs="Arial"/>
          <w:b/>
          <w:bCs/>
          <w:color w:val="000000"/>
          <w:lang w:eastAsia="en-GB"/>
        </w:rPr>
        <w:t>:</w:t>
      </w:r>
    </w:p>
    <w:p w14:paraId="5588642A" w14:textId="77777777" w:rsidR="00F468EA" w:rsidRDefault="00082BD8" w:rsidP="004D025E">
      <w:pPr>
        <w:ind w:left="720"/>
        <w:jc w:val="both"/>
        <w:rPr>
          <w:rFonts w:ascii="Arial" w:hAnsi="Arial" w:cs="Arial"/>
        </w:rPr>
      </w:pPr>
      <w:r w:rsidRPr="00082BD8">
        <w:rPr>
          <w:rFonts w:ascii="Arial" w:hAnsi="Arial" w:cs="Arial"/>
        </w:rPr>
        <w:t>This option considers increasing</w:t>
      </w:r>
      <w:r w:rsidR="00D539C0">
        <w:rPr>
          <w:rFonts w:ascii="Arial" w:hAnsi="Arial" w:cs="Arial"/>
        </w:rPr>
        <w:t xml:space="preserve"> the number of GP trainees to 240</w:t>
      </w:r>
      <w:r w:rsidRPr="00082BD8">
        <w:rPr>
          <w:rFonts w:ascii="Arial" w:hAnsi="Arial" w:cs="Arial"/>
        </w:rPr>
        <w:t xml:space="preserve"> </w:t>
      </w:r>
      <w:r w:rsidR="00D539C0">
        <w:rPr>
          <w:rFonts w:ascii="Arial" w:hAnsi="Arial" w:cs="Arial"/>
        </w:rPr>
        <w:t>(an increase of 80</w:t>
      </w:r>
      <w:r>
        <w:rPr>
          <w:rFonts w:ascii="Arial" w:hAnsi="Arial" w:cs="Arial"/>
        </w:rPr>
        <w:t xml:space="preserve"> places) </w:t>
      </w:r>
      <w:r w:rsidR="00D539C0">
        <w:rPr>
          <w:rFonts w:ascii="Arial" w:hAnsi="Arial" w:cs="Arial"/>
        </w:rPr>
        <w:t>from the 1 August 2021</w:t>
      </w:r>
      <w:r w:rsidR="003877D7">
        <w:rPr>
          <w:rFonts w:ascii="Arial" w:hAnsi="Arial" w:cs="Arial"/>
        </w:rPr>
        <w:t xml:space="preserve"> </w:t>
      </w:r>
      <w:r w:rsidR="008D374A" w:rsidRPr="00082BD8">
        <w:rPr>
          <w:rFonts w:ascii="Arial" w:hAnsi="Arial" w:cs="Arial"/>
        </w:rPr>
        <w:t xml:space="preserve">and </w:t>
      </w:r>
      <w:r w:rsidR="008D374A">
        <w:rPr>
          <w:rFonts w:ascii="Arial" w:hAnsi="Arial" w:cs="Arial"/>
        </w:rPr>
        <w:t>continue to resource the</w:t>
      </w:r>
      <w:r w:rsidR="008D374A" w:rsidRPr="00082BD8">
        <w:rPr>
          <w:rFonts w:ascii="Arial" w:hAnsi="Arial" w:cs="Arial"/>
        </w:rPr>
        <w:t xml:space="preserve"> </w:t>
      </w:r>
      <w:r w:rsidR="008D374A">
        <w:rPr>
          <w:rFonts w:ascii="Arial" w:hAnsi="Arial" w:cs="Arial"/>
        </w:rPr>
        <w:t xml:space="preserve">new </w:t>
      </w:r>
      <w:r w:rsidR="008D374A" w:rsidRPr="00082BD8">
        <w:rPr>
          <w:rFonts w:ascii="Arial" w:hAnsi="Arial" w:cs="Arial"/>
        </w:rPr>
        <w:t>GP training model</w:t>
      </w:r>
      <w:r w:rsidR="008D374A">
        <w:rPr>
          <w:rFonts w:ascii="Arial" w:hAnsi="Arial" w:cs="Arial"/>
        </w:rPr>
        <w:t xml:space="preserve"> staff and non-staff infrastructure</w:t>
      </w:r>
      <w:r w:rsidR="00F468EA">
        <w:rPr>
          <w:rFonts w:ascii="Arial" w:hAnsi="Arial" w:cs="Arial"/>
        </w:rPr>
        <w:t>.</w:t>
      </w:r>
    </w:p>
    <w:p w14:paraId="1ADFC89C" w14:textId="77777777" w:rsidR="00F468EA" w:rsidRDefault="00F468EA" w:rsidP="004D025E">
      <w:pPr>
        <w:ind w:left="720"/>
        <w:jc w:val="both"/>
        <w:rPr>
          <w:rFonts w:ascii="Arial" w:hAnsi="Arial" w:cs="Arial"/>
        </w:rPr>
      </w:pPr>
    </w:p>
    <w:p w14:paraId="295EB1A0" w14:textId="206EEFC0" w:rsidR="00F468EA" w:rsidRPr="00F468EA" w:rsidRDefault="00F468EA" w:rsidP="004D025E">
      <w:pPr>
        <w:ind w:left="720"/>
        <w:jc w:val="both"/>
        <w:rPr>
          <w:rFonts w:ascii="Arial" w:hAnsi="Arial" w:cs="Arial"/>
          <w:b/>
        </w:rPr>
      </w:pPr>
      <w:r>
        <w:rPr>
          <w:rFonts w:ascii="Arial" w:hAnsi="Arial" w:cs="Arial"/>
          <w:b/>
        </w:rPr>
        <w:t>Disadvantages</w:t>
      </w:r>
      <w:r w:rsidRPr="00F468EA">
        <w:rPr>
          <w:rFonts w:ascii="Arial" w:hAnsi="Arial" w:cs="Arial"/>
          <w:b/>
        </w:rPr>
        <w:t>:</w:t>
      </w:r>
    </w:p>
    <w:p w14:paraId="338C2C19" w14:textId="27209E1E" w:rsidR="007B41F1" w:rsidRDefault="00460C5E" w:rsidP="004D025E">
      <w:pPr>
        <w:ind w:left="720"/>
        <w:jc w:val="both"/>
        <w:rPr>
          <w:rFonts w:ascii="Arial" w:hAnsi="Arial" w:cs="Arial"/>
        </w:rPr>
      </w:pPr>
      <w:r w:rsidRPr="00460C5E">
        <w:rPr>
          <w:rFonts w:ascii="Arial" w:hAnsi="Arial" w:cs="Arial"/>
        </w:rPr>
        <w:t xml:space="preserve">Whilst </w:t>
      </w:r>
      <w:r>
        <w:rPr>
          <w:rFonts w:ascii="Arial" w:hAnsi="Arial" w:cs="Arial"/>
        </w:rPr>
        <w:t>this</w:t>
      </w:r>
      <w:r w:rsidRPr="00460C5E">
        <w:rPr>
          <w:rFonts w:ascii="Arial" w:hAnsi="Arial" w:cs="Arial"/>
        </w:rPr>
        <w:t xml:space="preserve"> option is </w:t>
      </w:r>
      <w:r w:rsidR="008D374A">
        <w:rPr>
          <w:rFonts w:ascii="Arial" w:hAnsi="Arial" w:cs="Arial"/>
        </w:rPr>
        <w:t xml:space="preserve">the most </w:t>
      </w:r>
      <w:r w:rsidRPr="00460C5E">
        <w:rPr>
          <w:rFonts w:ascii="Arial" w:hAnsi="Arial" w:cs="Arial"/>
        </w:rPr>
        <w:t>am</w:t>
      </w:r>
      <w:r>
        <w:rPr>
          <w:rFonts w:ascii="Arial" w:hAnsi="Arial" w:cs="Arial"/>
        </w:rPr>
        <w:t>bitious</w:t>
      </w:r>
      <w:r w:rsidR="007D2389">
        <w:rPr>
          <w:rFonts w:ascii="Arial" w:hAnsi="Arial" w:cs="Arial"/>
        </w:rPr>
        <w:t>,</w:t>
      </w:r>
      <w:r>
        <w:rPr>
          <w:rFonts w:ascii="Arial" w:hAnsi="Arial" w:cs="Arial"/>
        </w:rPr>
        <w:t xml:space="preserve"> </w:t>
      </w:r>
      <w:r w:rsidRPr="00460C5E">
        <w:rPr>
          <w:rFonts w:ascii="Arial" w:hAnsi="Arial" w:cs="Arial"/>
        </w:rPr>
        <w:t xml:space="preserve">it cannot be delivered as </w:t>
      </w:r>
      <w:r>
        <w:rPr>
          <w:rFonts w:ascii="Arial" w:hAnsi="Arial" w:cs="Arial"/>
        </w:rPr>
        <w:t xml:space="preserve">it is </w:t>
      </w:r>
      <w:r w:rsidR="008D374A">
        <w:rPr>
          <w:rFonts w:ascii="Arial" w:hAnsi="Arial" w:cs="Arial"/>
        </w:rPr>
        <w:t xml:space="preserve">considered highly </w:t>
      </w:r>
      <w:r>
        <w:rPr>
          <w:rFonts w:ascii="Arial" w:hAnsi="Arial" w:cs="Arial"/>
        </w:rPr>
        <w:t xml:space="preserve">unlikely that we would be </w:t>
      </w:r>
      <w:r w:rsidRPr="00460C5E">
        <w:rPr>
          <w:rFonts w:ascii="Arial" w:hAnsi="Arial" w:cs="Arial"/>
        </w:rPr>
        <w:t xml:space="preserve">able to fill these places, </w:t>
      </w:r>
      <w:r w:rsidR="007D2389">
        <w:rPr>
          <w:rFonts w:ascii="Arial" w:hAnsi="Arial" w:cs="Arial"/>
        </w:rPr>
        <w:t xml:space="preserve">as </w:t>
      </w:r>
      <w:r w:rsidRPr="00460C5E">
        <w:rPr>
          <w:rFonts w:ascii="Arial" w:hAnsi="Arial" w:cs="Arial"/>
        </w:rPr>
        <w:t>there are</w:t>
      </w:r>
      <w:r>
        <w:rPr>
          <w:rFonts w:ascii="Arial" w:hAnsi="Arial" w:cs="Arial"/>
        </w:rPr>
        <w:t xml:space="preserve"> in</w:t>
      </w:r>
      <w:r w:rsidRPr="00460C5E">
        <w:rPr>
          <w:rFonts w:ascii="Arial" w:hAnsi="Arial" w:cs="Arial"/>
        </w:rPr>
        <w:t xml:space="preserve">sufficient </w:t>
      </w:r>
      <w:r w:rsidR="008D374A">
        <w:rPr>
          <w:rFonts w:ascii="Arial" w:hAnsi="Arial" w:cs="Arial"/>
        </w:rPr>
        <w:t xml:space="preserve">hospital posts for </w:t>
      </w:r>
      <w:r w:rsidR="008D374A">
        <w:rPr>
          <w:rFonts w:ascii="Arial" w:hAnsi="Arial" w:cs="Arial"/>
        </w:rPr>
        <w:lastRenderedPageBreak/>
        <w:t>more than 200 entrants per annum (even under the new model) and we would be unable to create enough training practice capacity in the required time frame</w:t>
      </w:r>
      <w:r>
        <w:rPr>
          <w:rFonts w:ascii="Arial" w:hAnsi="Arial" w:cs="Arial"/>
        </w:rPr>
        <w:t>.</w:t>
      </w:r>
    </w:p>
    <w:p w14:paraId="0B6634CB" w14:textId="132FE295" w:rsidR="004C7468" w:rsidRDefault="004C7468" w:rsidP="004C7468">
      <w:pPr>
        <w:ind w:left="720"/>
        <w:jc w:val="both"/>
        <w:rPr>
          <w:rFonts w:ascii="Arial" w:hAnsi="Arial" w:cs="Arial"/>
        </w:rPr>
      </w:pPr>
    </w:p>
    <w:p w14:paraId="2F143CE1" w14:textId="77777777" w:rsidR="00B27DC7" w:rsidRDefault="00B27DC7" w:rsidP="004C7468">
      <w:pPr>
        <w:ind w:left="720"/>
        <w:jc w:val="both"/>
        <w:rPr>
          <w:rFonts w:ascii="Arial" w:hAnsi="Arial" w:cs="Arial"/>
        </w:rPr>
      </w:pPr>
    </w:p>
    <w:p w14:paraId="0494A377" w14:textId="4B037F5C" w:rsidR="00B845D9" w:rsidRPr="008E19D3" w:rsidRDefault="0087739C">
      <w:pPr>
        <w:rPr>
          <w:rFonts w:ascii="Arial" w:hAnsi="Arial" w:cs="Arial"/>
          <w:b/>
        </w:rPr>
      </w:pPr>
      <w:r>
        <w:rPr>
          <w:rFonts w:ascii="Arial" w:hAnsi="Arial" w:cs="Arial"/>
          <w:b/>
        </w:rPr>
        <w:t>6</w:t>
      </w:r>
      <w:r w:rsidR="00AB093A">
        <w:rPr>
          <w:rFonts w:ascii="Arial" w:hAnsi="Arial" w:cs="Arial"/>
          <w:b/>
        </w:rPr>
        <w:t>.</w:t>
      </w:r>
      <w:r w:rsidR="00D26EF6" w:rsidRPr="008E19D3">
        <w:rPr>
          <w:rFonts w:ascii="Arial" w:hAnsi="Arial" w:cs="Arial"/>
          <w:b/>
        </w:rPr>
        <w:tab/>
      </w:r>
      <w:r w:rsidR="00481824" w:rsidRPr="008E19D3">
        <w:rPr>
          <w:rFonts w:ascii="Arial" w:hAnsi="Arial" w:cs="Arial"/>
          <w:b/>
        </w:rPr>
        <w:t>Preferred Option – Non-Financial Analysis</w:t>
      </w:r>
    </w:p>
    <w:p w14:paraId="554FB344" w14:textId="77777777" w:rsidR="0041414D" w:rsidRDefault="0041414D" w:rsidP="004C7468">
      <w:pPr>
        <w:ind w:left="720"/>
        <w:rPr>
          <w:rFonts w:ascii="Arial" w:hAnsi="Arial" w:cs="Arial"/>
        </w:rPr>
      </w:pPr>
    </w:p>
    <w:p w14:paraId="6D9D29E4" w14:textId="6F9CD78D" w:rsidR="008D620E" w:rsidRPr="007D2389" w:rsidRDefault="008D620E" w:rsidP="005E28DC">
      <w:pPr>
        <w:ind w:left="720"/>
        <w:jc w:val="both"/>
        <w:rPr>
          <w:rFonts w:ascii="Arial" w:hAnsi="Arial" w:cs="Arial"/>
          <w:b/>
        </w:rPr>
      </w:pPr>
      <w:r>
        <w:rPr>
          <w:rFonts w:ascii="Arial" w:hAnsi="Arial" w:cs="Arial"/>
        </w:rPr>
        <w:t>Based on the non-financial analysis undertaken above, it would seem prudent</w:t>
      </w:r>
      <w:r w:rsidR="006C4ECF">
        <w:rPr>
          <w:rFonts w:ascii="Arial" w:hAnsi="Arial" w:cs="Arial"/>
        </w:rPr>
        <w:t xml:space="preserve"> to reject</w:t>
      </w:r>
      <w:r w:rsidR="00C200A4">
        <w:rPr>
          <w:rFonts w:ascii="Arial" w:hAnsi="Arial" w:cs="Arial"/>
        </w:rPr>
        <w:t xml:space="preserve"> </w:t>
      </w:r>
      <w:r>
        <w:rPr>
          <w:rFonts w:ascii="Arial" w:hAnsi="Arial" w:cs="Arial"/>
        </w:rPr>
        <w:t xml:space="preserve">option </w:t>
      </w:r>
      <w:r w:rsidR="004C7468">
        <w:rPr>
          <w:rFonts w:ascii="Arial" w:hAnsi="Arial" w:cs="Arial"/>
        </w:rPr>
        <w:t xml:space="preserve">1 </w:t>
      </w:r>
      <w:r w:rsidR="006C4ECF">
        <w:rPr>
          <w:rFonts w:ascii="Arial" w:hAnsi="Arial" w:cs="Arial"/>
        </w:rPr>
        <w:t xml:space="preserve">as </w:t>
      </w:r>
      <w:r w:rsidR="00270D38">
        <w:rPr>
          <w:rFonts w:ascii="Arial" w:hAnsi="Arial" w:cs="Arial"/>
        </w:rPr>
        <w:t xml:space="preserve">the </w:t>
      </w:r>
      <w:proofErr w:type="gramStart"/>
      <w:r w:rsidR="00270D38">
        <w:rPr>
          <w:rFonts w:ascii="Arial" w:hAnsi="Arial" w:cs="Arial"/>
        </w:rPr>
        <w:t>ultimate goal</w:t>
      </w:r>
      <w:proofErr w:type="gramEnd"/>
      <w:r w:rsidR="006C4ECF">
        <w:rPr>
          <w:rFonts w:ascii="Arial" w:hAnsi="Arial" w:cs="Arial"/>
        </w:rPr>
        <w:t xml:space="preserve"> </w:t>
      </w:r>
      <w:r w:rsidR="008D374A">
        <w:rPr>
          <w:rFonts w:ascii="Arial" w:hAnsi="Arial" w:cs="Arial"/>
        </w:rPr>
        <w:t xml:space="preserve">will not provide enough GPs to stabilise the Welsh GP workforce </w:t>
      </w:r>
      <w:r w:rsidR="00C3082C">
        <w:rPr>
          <w:rFonts w:ascii="Arial" w:hAnsi="Arial" w:cs="Arial"/>
        </w:rPr>
        <w:t>or</w:t>
      </w:r>
      <w:r w:rsidR="003D7C6A">
        <w:rPr>
          <w:rFonts w:ascii="Arial" w:hAnsi="Arial" w:cs="Arial"/>
        </w:rPr>
        <w:t xml:space="preserve"> be sufficient to help</w:t>
      </w:r>
      <w:r w:rsidR="008D374A">
        <w:rPr>
          <w:rFonts w:ascii="Arial" w:hAnsi="Arial" w:cs="Arial"/>
        </w:rPr>
        <w:t xml:space="preserve"> deliver the </w:t>
      </w:r>
      <w:r w:rsidR="003D7C6A">
        <w:rPr>
          <w:rFonts w:ascii="Arial" w:hAnsi="Arial" w:cs="Arial"/>
        </w:rPr>
        <w:t xml:space="preserve">aspirations of </w:t>
      </w:r>
      <w:r w:rsidR="003D7C6A" w:rsidRPr="00282AF7">
        <w:rPr>
          <w:rFonts w:ascii="Arial" w:hAnsi="Arial" w:cs="Arial"/>
          <w:i/>
        </w:rPr>
        <w:t>A Healthier Wales</w:t>
      </w:r>
      <w:r w:rsidR="004C7468">
        <w:rPr>
          <w:rFonts w:ascii="Arial" w:hAnsi="Arial" w:cs="Arial"/>
        </w:rPr>
        <w:t>.  Whilst option 2</w:t>
      </w:r>
      <w:r>
        <w:rPr>
          <w:rFonts w:ascii="Arial" w:hAnsi="Arial" w:cs="Arial"/>
        </w:rPr>
        <w:t xml:space="preserve"> would increase the number of GP trainees </w:t>
      </w:r>
      <w:r w:rsidR="00C200A4">
        <w:rPr>
          <w:rFonts w:ascii="Arial" w:hAnsi="Arial" w:cs="Arial"/>
        </w:rPr>
        <w:t xml:space="preserve">to 180 </w:t>
      </w:r>
      <w:r w:rsidR="006C4ECF">
        <w:rPr>
          <w:rFonts w:ascii="Arial" w:hAnsi="Arial" w:cs="Arial"/>
        </w:rPr>
        <w:t>and would</w:t>
      </w:r>
      <w:r>
        <w:rPr>
          <w:rFonts w:ascii="Arial" w:hAnsi="Arial" w:cs="Arial"/>
        </w:rPr>
        <w:t xml:space="preserve"> </w:t>
      </w:r>
      <w:r w:rsidR="003D7C6A">
        <w:rPr>
          <w:rFonts w:ascii="Arial" w:hAnsi="Arial" w:cs="Arial"/>
        </w:rPr>
        <w:t>provide a</w:t>
      </w:r>
      <w:r w:rsidR="004C7468">
        <w:rPr>
          <w:rFonts w:ascii="Arial" w:hAnsi="Arial" w:cs="Arial"/>
        </w:rPr>
        <w:t xml:space="preserve"> welcome improvement on Option 1</w:t>
      </w:r>
      <w:r w:rsidR="006C4ECF">
        <w:rPr>
          <w:rFonts w:ascii="Arial" w:hAnsi="Arial" w:cs="Arial"/>
        </w:rPr>
        <w:t xml:space="preserve">, it would not </w:t>
      </w:r>
      <w:r w:rsidR="003D7C6A">
        <w:rPr>
          <w:rFonts w:ascii="Arial" w:hAnsi="Arial" w:cs="Arial"/>
        </w:rPr>
        <w:t xml:space="preserve">provide </w:t>
      </w:r>
      <w:r w:rsidR="006C4ECF">
        <w:rPr>
          <w:rFonts w:ascii="Arial" w:hAnsi="Arial" w:cs="Arial"/>
        </w:rPr>
        <w:t xml:space="preserve">the same level of </w:t>
      </w:r>
      <w:r w:rsidR="003D7C6A">
        <w:rPr>
          <w:rFonts w:ascii="Arial" w:hAnsi="Arial" w:cs="Arial"/>
        </w:rPr>
        <w:t xml:space="preserve">likely </w:t>
      </w:r>
      <w:r w:rsidR="00E71AAE">
        <w:rPr>
          <w:rFonts w:ascii="Arial" w:hAnsi="Arial" w:cs="Arial"/>
        </w:rPr>
        <w:t>sufficiency</w:t>
      </w:r>
      <w:r w:rsidR="003D7C6A">
        <w:rPr>
          <w:rFonts w:ascii="Arial" w:hAnsi="Arial" w:cs="Arial"/>
        </w:rPr>
        <w:t xml:space="preserve"> </w:t>
      </w:r>
      <w:r w:rsidR="004C7468">
        <w:rPr>
          <w:rFonts w:ascii="Arial" w:hAnsi="Arial" w:cs="Arial"/>
        </w:rPr>
        <w:t>as Option 3</w:t>
      </w:r>
      <w:r w:rsidR="00460C5E">
        <w:rPr>
          <w:rFonts w:ascii="Arial" w:hAnsi="Arial" w:cs="Arial"/>
        </w:rPr>
        <w:t xml:space="preserve"> which proposes 200 training places</w:t>
      </w:r>
      <w:r w:rsidR="007A0915">
        <w:rPr>
          <w:rFonts w:ascii="Arial" w:hAnsi="Arial" w:cs="Arial"/>
        </w:rPr>
        <w:t xml:space="preserve">.  </w:t>
      </w:r>
      <w:r w:rsidR="004C7468">
        <w:rPr>
          <w:rFonts w:ascii="Arial" w:hAnsi="Arial" w:cs="Arial"/>
        </w:rPr>
        <w:t>Whilst Option 4</w:t>
      </w:r>
      <w:r w:rsidR="00460C5E">
        <w:rPr>
          <w:rFonts w:ascii="Arial" w:hAnsi="Arial" w:cs="Arial"/>
        </w:rPr>
        <w:t xml:space="preserve"> would bring Wales more</w:t>
      </w:r>
      <w:r w:rsidR="006C4ECF">
        <w:rPr>
          <w:rFonts w:ascii="Arial" w:hAnsi="Arial" w:cs="Arial"/>
        </w:rPr>
        <w:t xml:space="preserve"> in line with the</w:t>
      </w:r>
      <w:r w:rsidR="007A0915">
        <w:rPr>
          <w:rFonts w:ascii="Arial" w:hAnsi="Arial" w:cs="Arial"/>
        </w:rPr>
        <w:t xml:space="preserve"> </w:t>
      </w:r>
      <w:r w:rsidR="003D7C6A">
        <w:rPr>
          <w:rFonts w:ascii="Arial" w:hAnsi="Arial" w:cs="Arial"/>
        </w:rPr>
        <w:t xml:space="preserve">ratio </w:t>
      </w:r>
      <w:r w:rsidR="007A0915">
        <w:rPr>
          <w:rFonts w:ascii="Arial" w:hAnsi="Arial" w:cs="Arial"/>
        </w:rPr>
        <w:t>of training places</w:t>
      </w:r>
      <w:r w:rsidR="003D7C6A">
        <w:rPr>
          <w:rFonts w:ascii="Arial" w:hAnsi="Arial" w:cs="Arial"/>
        </w:rPr>
        <w:t xml:space="preserve"> to population</w:t>
      </w:r>
      <w:r w:rsidR="007A0915">
        <w:rPr>
          <w:rFonts w:ascii="Arial" w:hAnsi="Arial" w:cs="Arial"/>
        </w:rPr>
        <w:t xml:space="preserve"> </w:t>
      </w:r>
      <w:r w:rsidR="003D7C6A">
        <w:rPr>
          <w:rFonts w:ascii="Arial" w:hAnsi="Arial" w:cs="Arial"/>
        </w:rPr>
        <w:t xml:space="preserve">as </w:t>
      </w:r>
      <w:r w:rsidR="007A0915">
        <w:rPr>
          <w:rFonts w:ascii="Arial" w:hAnsi="Arial" w:cs="Arial"/>
        </w:rPr>
        <w:t>Scotland</w:t>
      </w:r>
      <w:r w:rsidR="003D7C6A">
        <w:rPr>
          <w:rFonts w:ascii="Arial" w:hAnsi="Arial" w:cs="Arial"/>
        </w:rPr>
        <w:t xml:space="preserve"> has introduced</w:t>
      </w:r>
      <w:r w:rsidR="007A0915">
        <w:rPr>
          <w:rFonts w:ascii="Arial" w:hAnsi="Arial" w:cs="Arial"/>
        </w:rPr>
        <w:t xml:space="preserve">, </w:t>
      </w:r>
      <w:r w:rsidR="00E71AAE">
        <w:rPr>
          <w:rFonts w:ascii="Arial" w:hAnsi="Arial" w:cs="Arial"/>
        </w:rPr>
        <w:t>the</w:t>
      </w:r>
      <w:r w:rsidR="003D7C6A">
        <w:rPr>
          <w:rFonts w:ascii="Arial" w:hAnsi="Arial" w:cs="Arial"/>
        </w:rPr>
        <w:t xml:space="preserve"> reality is that </w:t>
      </w:r>
      <w:r w:rsidR="00E71AAE">
        <w:rPr>
          <w:rFonts w:ascii="Arial" w:hAnsi="Arial" w:cs="Arial"/>
        </w:rPr>
        <w:t>logistically</w:t>
      </w:r>
      <w:r w:rsidR="003D7C6A">
        <w:rPr>
          <w:rFonts w:ascii="Arial" w:hAnsi="Arial" w:cs="Arial"/>
        </w:rPr>
        <w:t xml:space="preserve"> this would be extremely difficult, if not impossible</w:t>
      </w:r>
      <w:r w:rsidR="00C3082C">
        <w:rPr>
          <w:rFonts w:ascii="Arial" w:hAnsi="Arial" w:cs="Arial"/>
        </w:rPr>
        <w:t>, to deliver in the medium term</w:t>
      </w:r>
      <w:r w:rsidR="00460C5E">
        <w:rPr>
          <w:rFonts w:ascii="Arial" w:hAnsi="Arial" w:cs="Arial"/>
        </w:rPr>
        <w:t xml:space="preserve">.  </w:t>
      </w:r>
      <w:r w:rsidR="007A0915">
        <w:rPr>
          <w:rFonts w:ascii="Arial" w:hAnsi="Arial" w:cs="Arial"/>
        </w:rPr>
        <w:t>I</w:t>
      </w:r>
      <w:r>
        <w:rPr>
          <w:rFonts w:ascii="Arial" w:hAnsi="Arial" w:cs="Arial"/>
        </w:rPr>
        <w:t>f we are to</w:t>
      </w:r>
      <w:r w:rsidRPr="00460675">
        <w:rPr>
          <w:rFonts w:ascii="Arial" w:hAnsi="Arial" w:cs="Arial"/>
        </w:rPr>
        <w:t xml:space="preserve"> stabilise the workforce and enable delivery of the aspirations </w:t>
      </w:r>
      <w:r>
        <w:rPr>
          <w:rFonts w:ascii="Arial" w:hAnsi="Arial" w:cs="Arial"/>
        </w:rPr>
        <w:t xml:space="preserve">portrayed </w:t>
      </w:r>
      <w:r w:rsidR="00DF6EB2">
        <w:rPr>
          <w:rFonts w:ascii="Arial" w:hAnsi="Arial" w:cs="Arial"/>
        </w:rPr>
        <w:t xml:space="preserve">in </w:t>
      </w:r>
      <w:r w:rsidR="00DF6EB2" w:rsidRPr="00DF6EB2">
        <w:rPr>
          <w:rFonts w:ascii="Arial" w:hAnsi="Arial" w:cs="Arial"/>
          <w:i/>
        </w:rPr>
        <w:t>A Healthier Wales</w:t>
      </w:r>
      <w:r w:rsidR="00282AF7">
        <w:rPr>
          <w:rFonts w:ascii="Arial" w:hAnsi="Arial" w:cs="Arial"/>
        </w:rPr>
        <w:t xml:space="preserve">, </w:t>
      </w:r>
      <w:r w:rsidR="00925AF7">
        <w:rPr>
          <w:rFonts w:ascii="Arial" w:hAnsi="Arial" w:cs="Arial"/>
          <w:b/>
        </w:rPr>
        <w:t>O</w:t>
      </w:r>
      <w:r w:rsidR="004C7468">
        <w:rPr>
          <w:rFonts w:ascii="Arial" w:hAnsi="Arial" w:cs="Arial"/>
          <w:b/>
        </w:rPr>
        <w:t>ption 3</w:t>
      </w:r>
      <w:r w:rsidRPr="007D2389">
        <w:rPr>
          <w:rFonts w:ascii="Arial" w:hAnsi="Arial" w:cs="Arial"/>
          <w:b/>
        </w:rPr>
        <w:t xml:space="preserve"> provides the necessary solution and would therefore be the preferred option from the non-financial analysis.</w:t>
      </w:r>
    </w:p>
    <w:p w14:paraId="529138F0" w14:textId="0AC34ADC" w:rsidR="007A0915" w:rsidRDefault="007A0915" w:rsidP="0097153D">
      <w:pPr>
        <w:jc w:val="both"/>
        <w:rPr>
          <w:rFonts w:ascii="Arial" w:hAnsi="Arial" w:cs="Arial"/>
        </w:rPr>
      </w:pPr>
    </w:p>
    <w:p w14:paraId="2934608D" w14:textId="68E6639D" w:rsidR="0041414D" w:rsidRPr="008E19D3" w:rsidRDefault="0087739C">
      <w:pPr>
        <w:rPr>
          <w:rFonts w:ascii="Arial" w:hAnsi="Arial" w:cs="Arial"/>
          <w:b/>
        </w:rPr>
      </w:pPr>
      <w:r>
        <w:rPr>
          <w:rFonts w:ascii="Arial" w:hAnsi="Arial" w:cs="Arial"/>
          <w:b/>
        </w:rPr>
        <w:t>7</w:t>
      </w:r>
      <w:r w:rsidR="00240B47" w:rsidRPr="008E19D3">
        <w:rPr>
          <w:rFonts w:ascii="Arial" w:hAnsi="Arial" w:cs="Arial"/>
          <w:b/>
        </w:rPr>
        <w:t>.</w:t>
      </w:r>
      <w:r w:rsidR="00240B47" w:rsidRPr="008E19D3">
        <w:rPr>
          <w:rFonts w:ascii="Arial" w:hAnsi="Arial" w:cs="Arial"/>
          <w:b/>
        </w:rPr>
        <w:tab/>
      </w:r>
      <w:r w:rsidR="0041414D" w:rsidRPr="008E19D3">
        <w:rPr>
          <w:rFonts w:ascii="Arial" w:hAnsi="Arial" w:cs="Arial"/>
          <w:b/>
        </w:rPr>
        <w:t>Expected benefits</w:t>
      </w:r>
      <w:r w:rsidR="008924AB" w:rsidRPr="008E19D3">
        <w:rPr>
          <w:rFonts w:ascii="Arial" w:hAnsi="Arial" w:cs="Arial"/>
          <w:b/>
        </w:rPr>
        <w:t xml:space="preserve"> of </w:t>
      </w:r>
      <w:r w:rsidR="004C7468">
        <w:rPr>
          <w:rFonts w:ascii="Arial" w:hAnsi="Arial" w:cs="Arial"/>
          <w:b/>
        </w:rPr>
        <w:t>Option 3</w:t>
      </w:r>
    </w:p>
    <w:p w14:paraId="7A75398C" w14:textId="77777777" w:rsidR="0012532D" w:rsidRDefault="0012532D" w:rsidP="0012532D">
      <w:pPr>
        <w:jc w:val="both"/>
        <w:rPr>
          <w:rFonts w:ascii="Arial" w:hAnsi="Arial" w:cs="Arial"/>
        </w:rPr>
      </w:pPr>
    </w:p>
    <w:p w14:paraId="194860FF" w14:textId="034D821D" w:rsidR="0012532D" w:rsidRPr="0012532D" w:rsidRDefault="0087739C" w:rsidP="0012532D">
      <w:pPr>
        <w:ind w:left="720" w:hanging="720"/>
        <w:jc w:val="both"/>
        <w:rPr>
          <w:rFonts w:ascii="Arial" w:hAnsi="Arial" w:cs="Arial"/>
        </w:rPr>
      </w:pPr>
      <w:r>
        <w:rPr>
          <w:rFonts w:ascii="Arial" w:hAnsi="Arial" w:cs="Arial"/>
        </w:rPr>
        <w:t>7</w:t>
      </w:r>
      <w:r w:rsidR="0012532D">
        <w:rPr>
          <w:rFonts w:ascii="Arial" w:hAnsi="Arial" w:cs="Arial"/>
        </w:rPr>
        <w:t>.1</w:t>
      </w:r>
      <w:r w:rsidR="0012532D">
        <w:rPr>
          <w:rFonts w:ascii="Arial" w:hAnsi="Arial" w:cs="Arial"/>
        </w:rPr>
        <w:tab/>
      </w:r>
      <w:r w:rsidR="005076D7" w:rsidRPr="0012532D">
        <w:rPr>
          <w:rFonts w:ascii="Arial" w:hAnsi="Arial" w:cs="Arial"/>
        </w:rPr>
        <w:t xml:space="preserve">The </w:t>
      </w:r>
      <w:r w:rsidR="003D7C6A">
        <w:rPr>
          <w:rFonts w:ascii="Arial" w:hAnsi="Arial" w:cs="Arial"/>
        </w:rPr>
        <w:t>already introduced</w:t>
      </w:r>
      <w:r w:rsidR="003D7C6A" w:rsidRPr="0012532D">
        <w:rPr>
          <w:rFonts w:ascii="Arial" w:hAnsi="Arial" w:cs="Arial"/>
        </w:rPr>
        <w:t xml:space="preserve"> </w:t>
      </w:r>
      <w:r w:rsidR="008D620E" w:rsidRPr="0012532D">
        <w:rPr>
          <w:rFonts w:ascii="Arial" w:hAnsi="Arial" w:cs="Arial"/>
        </w:rPr>
        <w:t xml:space="preserve">increase in </w:t>
      </w:r>
      <w:r w:rsidR="007A0915" w:rsidRPr="0012532D">
        <w:rPr>
          <w:rFonts w:ascii="Arial" w:hAnsi="Arial" w:cs="Arial"/>
        </w:rPr>
        <w:t xml:space="preserve">the number of GP trainee places </w:t>
      </w:r>
      <w:r w:rsidR="003D7C6A">
        <w:rPr>
          <w:rFonts w:ascii="Arial" w:hAnsi="Arial" w:cs="Arial"/>
        </w:rPr>
        <w:t>has</w:t>
      </w:r>
      <w:r w:rsidR="003D7C6A" w:rsidRPr="0012532D">
        <w:rPr>
          <w:rFonts w:ascii="Arial" w:hAnsi="Arial" w:cs="Arial"/>
        </w:rPr>
        <w:t xml:space="preserve"> </w:t>
      </w:r>
      <w:r w:rsidR="005E4C8D" w:rsidRPr="0012532D">
        <w:rPr>
          <w:rFonts w:ascii="Arial" w:hAnsi="Arial" w:cs="Arial"/>
        </w:rPr>
        <w:t xml:space="preserve">only </w:t>
      </w:r>
      <w:r w:rsidR="003D7C6A">
        <w:rPr>
          <w:rFonts w:ascii="Arial" w:hAnsi="Arial" w:cs="Arial"/>
        </w:rPr>
        <w:t xml:space="preserve">been </w:t>
      </w:r>
      <w:r w:rsidR="008D620E" w:rsidRPr="0012532D">
        <w:rPr>
          <w:rFonts w:ascii="Arial" w:hAnsi="Arial" w:cs="Arial"/>
        </w:rPr>
        <w:t xml:space="preserve">logistically feasible </w:t>
      </w:r>
      <w:r w:rsidR="003D7C6A">
        <w:rPr>
          <w:rFonts w:ascii="Arial" w:hAnsi="Arial" w:cs="Arial"/>
        </w:rPr>
        <w:t>because the</w:t>
      </w:r>
      <w:r w:rsidR="008D620E" w:rsidRPr="0012532D">
        <w:rPr>
          <w:rFonts w:ascii="Arial" w:hAnsi="Arial" w:cs="Arial"/>
        </w:rPr>
        <w:t xml:space="preserve"> GP specialty training model in Wales </w:t>
      </w:r>
      <w:r w:rsidR="003D7C6A">
        <w:rPr>
          <w:rFonts w:ascii="Arial" w:hAnsi="Arial" w:cs="Arial"/>
        </w:rPr>
        <w:t>has</w:t>
      </w:r>
      <w:r w:rsidR="003D7C6A" w:rsidRPr="0012532D">
        <w:rPr>
          <w:rFonts w:ascii="Arial" w:hAnsi="Arial" w:cs="Arial"/>
        </w:rPr>
        <w:t xml:space="preserve"> </w:t>
      </w:r>
      <w:r w:rsidR="005076D7" w:rsidRPr="0012532D">
        <w:rPr>
          <w:rFonts w:ascii="Arial" w:hAnsi="Arial" w:cs="Arial"/>
        </w:rPr>
        <w:t xml:space="preserve">also </w:t>
      </w:r>
      <w:r w:rsidR="003D7C6A">
        <w:rPr>
          <w:rFonts w:ascii="Arial" w:hAnsi="Arial" w:cs="Arial"/>
        </w:rPr>
        <w:t xml:space="preserve">been </w:t>
      </w:r>
      <w:r w:rsidR="008D620E" w:rsidRPr="0012532D">
        <w:rPr>
          <w:rFonts w:ascii="Arial" w:hAnsi="Arial" w:cs="Arial"/>
        </w:rPr>
        <w:t>changed</w:t>
      </w:r>
      <w:r w:rsidR="007A0915" w:rsidRPr="0012532D">
        <w:rPr>
          <w:rFonts w:ascii="Arial" w:hAnsi="Arial" w:cs="Arial"/>
        </w:rPr>
        <w:t xml:space="preserve">.  </w:t>
      </w:r>
      <w:r w:rsidR="003D7C6A">
        <w:rPr>
          <w:rFonts w:ascii="Arial" w:hAnsi="Arial" w:cs="Arial"/>
        </w:rPr>
        <w:t>The combination of increased training time in the GP environment</w:t>
      </w:r>
      <w:r w:rsidR="00E01178">
        <w:rPr>
          <w:rFonts w:ascii="Arial" w:hAnsi="Arial" w:cs="Arial"/>
        </w:rPr>
        <w:t>, under the new model,</w:t>
      </w:r>
      <w:r w:rsidR="003D7C6A">
        <w:rPr>
          <w:rFonts w:ascii="Arial" w:hAnsi="Arial" w:cs="Arial"/>
        </w:rPr>
        <w:t xml:space="preserve"> </w:t>
      </w:r>
      <w:r w:rsidR="00E01178">
        <w:rPr>
          <w:rFonts w:ascii="Arial" w:hAnsi="Arial" w:cs="Arial"/>
        </w:rPr>
        <w:t>as well as</w:t>
      </w:r>
      <w:r w:rsidR="003D7C6A">
        <w:rPr>
          <w:rFonts w:ascii="Arial" w:hAnsi="Arial" w:cs="Arial"/>
        </w:rPr>
        <w:t xml:space="preserve"> the extra entrants to</w:t>
      </w:r>
      <w:r w:rsidR="00E01178">
        <w:rPr>
          <w:rFonts w:ascii="Arial" w:hAnsi="Arial" w:cs="Arial"/>
        </w:rPr>
        <w:t xml:space="preserve"> GP training</w:t>
      </w:r>
      <w:r w:rsidR="005E4C8D" w:rsidRPr="0012532D">
        <w:rPr>
          <w:rFonts w:ascii="Arial" w:hAnsi="Arial" w:cs="Arial"/>
        </w:rPr>
        <w:t xml:space="preserve"> </w:t>
      </w:r>
      <w:r w:rsidR="00E01178">
        <w:rPr>
          <w:rFonts w:ascii="Arial" w:hAnsi="Arial" w:cs="Arial"/>
        </w:rPr>
        <w:t xml:space="preserve">each year </w:t>
      </w:r>
      <w:r w:rsidR="00F56DC8" w:rsidRPr="0012532D">
        <w:rPr>
          <w:rFonts w:ascii="Arial" w:hAnsi="Arial" w:cs="Arial"/>
        </w:rPr>
        <w:t>will</w:t>
      </w:r>
      <w:r w:rsidR="0012532D">
        <w:rPr>
          <w:rFonts w:ascii="Arial" w:hAnsi="Arial" w:cs="Arial"/>
        </w:rPr>
        <w:t xml:space="preserve"> greatly</w:t>
      </w:r>
      <w:r w:rsidR="0012532D" w:rsidRPr="0012532D">
        <w:rPr>
          <w:rFonts w:ascii="Arial" w:hAnsi="Arial" w:cs="Arial"/>
        </w:rPr>
        <w:t xml:space="preserve"> increase the number of trainee doctors contributing to service provision in Welsh primary care.</w:t>
      </w:r>
    </w:p>
    <w:p w14:paraId="7DCDF2B9" w14:textId="77777777" w:rsidR="007A0915" w:rsidRPr="007A0915" w:rsidRDefault="007A0915" w:rsidP="008D620E">
      <w:pPr>
        <w:ind w:left="720" w:hanging="720"/>
        <w:jc w:val="both"/>
        <w:rPr>
          <w:rFonts w:ascii="Arial" w:hAnsi="Arial" w:cs="Arial"/>
        </w:rPr>
      </w:pPr>
    </w:p>
    <w:p w14:paraId="20DF13E7" w14:textId="6A5DB25A" w:rsidR="007A0915" w:rsidRPr="007A0915" w:rsidRDefault="0087739C" w:rsidP="007A0915">
      <w:pPr>
        <w:ind w:left="720" w:hanging="720"/>
        <w:jc w:val="both"/>
        <w:rPr>
          <w:rFonts w:ascii="Arial" w:hAnsi="Arial" w:cs="Arial"/>
        </w:rPr>
      </w:pPr>
      <w:r>
        <w:rPr>
          <w:rFonts w:ascii="Arial" w:hAnsi="Arial" w:cs="Arial"/>
        </w:rPr>
        <w:t>7</w:t>
      </w:r>
      <w:r w:rsidR="007A0915">
        <w:rPr>
          <w:rFonts w:ascii="Arial" w:hAnsi="Arial" w:cs="Arial"/>
        </w:rPr>
        <w:t>.2</w:t>
      </w:r>
      <w:r w:rsidR="007A0915" w:rsidRPr="007A0915">
        <w:rPr>
          <w:rFonts w:ascii="Arial" w:hAnsi="Arial" w:cs="Arial"/>
        </w:rPr>
        <w:tab/>
        <w:t>The</w:t>
      </w:r>
      <w:r w:rsidR="00E01178">
        <w:rPr>
          <w:rFonts w:ascii="Arial" w:hAnsi="Arial" w:cs="Arial"/>
        </w:rPr>
        <w:t xml:space="preserve"> subsequent </w:t>
      </w:r>
      <w:r w:rsidR="007A0915" w:rsidRPr="007A0915">
        <w:rPr>
          <w:rFonts w:ascii="Arial" w:hAnsi="Arial" w:cs="Arial"/>
        </w:rPr>
        <w:t>increased output of qualified GPs will help stabilise the workforce and enable delivery o</w:t>
      </w:r>
      <w:r w:rsidR="00F8588F">
        <w:rPr>
          <w:rFonts w:ascii="Arial" w:hAnsi="Arial" w:cs="Arial"/>
        </w:rPr>
        <w:t xml:space="preserve">f the aspirations portrayed in </w:t>
      </w:r>
      <w:r w:rsidR="007A0915" w:rsidRPr="00F8588F">
        <w:rPr>
          <w:rFonts w:ascii="Arial" w:hAnsi="Arial" w:cs="Arial"/>
          <w:i/>
        </w:rPr>
        <w:t>A Healthier Wal</w:t>
      </w:r>
      <w:r w:rsidR="00F8588F" w:rsidRPr="00F8588F">
        <w:rPr>
          <w:rFonts w:ascii="Arial" w:hAnsi="Arial" w:cs="Arial"/>
          <w:i/>
        </w:rPr>
        <w:t>es</w:t>
      </w:r>
      <w:r w:rsidR="007A0915" w:rsidRPr="007A0915">
        <w:rPr>
          <w:rFonts w:ascii="Arial" w:hAnsi="Arial" w:cs="Arial"/>
        </w:rPr>
        <w:t>.</w:t>
      </w:r>
    </w:p>
    <w:p w14:paraId="5540877C" w14:textId="459B2AD3" w:rsidR="008D620E" w:rsidRDefault="008D620E" w:rsidP="008D620E">
      <w:pPr>
        <w:ind w:left="720" w:hanging="720"/>
        <w:jc w:val="both"/>
        <w:rPr>
          <w:rFonts w:ascii="Arial" w:hAnsi="Arial" w:cs="Arial"/>
        </w:rPr>
      </w:pPr>
    </w:p>
    <w:p w14:paraId="231ADF73" w14:textId="4F6822BC" w:rsidR="00D516B5" w:rsidRPr="007A0915" w:rsidRDefault="0087739C" w:rsidP="00D516B5">
      <w:pPr>
        <w:ind w:left="720" w:hanging="720"/>
        <w:jc w:val="both"/>
        <w:rPr>
          <w:rFonts w:ascii="Arial" w:hAnsi="Arial" w:cs="Arial"/>
        </w:rPr>
      </w:pPr>
      <w:r>
        <w:rPr>
          <w:rFonts w:ascii="Arial" w:hAnsi="Arial" w:cs="Arial"/>
        </w:rPr>
        <w:t>7</w:t>
      </w:r>
      <w:r w:rsidR="00D516B5">
        <w:rPr>
          <w:rFonts w:ascii="Arial" w:hAnsi="Arial" w:cs="Arial"/>
        </w:rPr>
        <w:t>.3</w:t>
      </w:r>
      <w:r w:rsidR="00D516B5" w:rsidRPr="007A0915">
        <w:rPr>
          <w:rFonts w:ascii="Arial" w:hAnsi="Arial" w:cs="Arial"/>
        </w:rPr>
        <w:tab/>
        <w:t xml:space="preserve">The increase in number of GP Trainees will increase the number of GP trainees gaining their CCT </w:t>
      </w:r>
      <w:r w:rsidR="00460C5E">
        <w:rPr>
          <w:rFonts w:ascii="Arial" w:hAnsi="Arial" w:cs="Arial"/>
        </w:rPr>
        <w:t xml:space="preserve">in Wales </w:t>
      </w:r>
      <w:r w:rsidR="00D516B5" w:rsidRPr="007A0915">
        <w:rPr>
          <w:rFonts w:ascii="Arial" w:hAnsi="Arial" w:cs="Arial"/>
        </w:rPr>
        <w:t>each year.</w:t>
      </w:r>
    </w:p>
    <w:p w14:paraId="75694A94" w14:textId="77777777" w:rsidR="00D516B5" w:rsidRDefault="00D516B5" w:rsidP="008D620E">
      <w:pPr>
        <w:ind w:left="720" w:hanging="720"/>
        <w:jc w:val="both"/>
        <w:rPr>
          <w:rFonts w:ascii="Arial" w:hAnsi="Arial" w:cs="Arial"/>
        </w:rPr>
      </w:pPr>
    </w:p>
    <w:p w14:paraId="1587B3E4" w14:textId="5AD12E5B" w:rsidR="00D516B5" w:rsidRDefault="0087739C" w:rsidP="008D620E">
      <w:pPr>
        <w:ind w:left="720" w:hanging="720"/>
        <w:jc w:val="both"/>
        <w:rPr>
          <w:rFonts w:ascii="Arial" w:hAnsi="Arial" w:cs="Arial"/>
        </w:rPr>
      </w:pPr>
      <w:r>
        <w:rPr>
          <w:rFonts w:ascii="Arial" w:hAnsi="Arial" w:cs="Arial"/>
        </w:rPr>
        <w:t>7</w:t>
      </w:r>
      <w:r w:rsidR="00D516B5">
        <w:rPr>
          <w:rFonts w:ascii="Arial" w:hAnsi="Arial" w:cs="Arial"/>
        </w:rPr>
        <w:t>.4</w:t>
      </w:r>
      <w:r w:rsidR="00D516B5">
        <w:rPr>
          <w:rFonts w:ascii="Arial" w:hAnsi="Arial" w:cs="Arial"/>
        </w:rPr>
        <w:tab/>
      </w:r>
      <w:r w:rsidR="00D516B5" w:rsidRPr="00D516B5">
        <w:rPr>
          <w:rFonts w:ascii="Arial" w:hAnsi="Arial" w:cs="Arial"/>
        </w:rPr>
        <w:t>Th</w:t>
      </w:r>
      <w:r w:rsidR="00D516B5">
        <w:rPr>
          <w:rFonts w:ascii="Arial" w:hAnsi="Arial" w:cs="Arial"/>
        </w:rPr>
        <w:t>e introduction of the new GP Training model</w:t>
      </w:r>
      <w:r w:rsidR="00D516B5" w:rsidRPr="00D516B5">
        <w:rPr>
          <w:rFonts w:ascii="Arial" w:hAnsi="Arial" w:cs="Arial"/>
        </w:rPr>
        <w:t xml:space="preserve"> will </w:t>
      </w:r>
      <w:r w:rsidR="00D516B5">
        <w:rPr>
          <w:rFonts w:ascii="Arial" w:hAnsi="Arial" w:cs="Arial"/>
        </w:rPr>
        <w:t xml:space="preserve">have a strong appeal to </w:t>
      </w:r>
      <w:r w:rsidR="00460C5E">
        <w:rPr>
          <w:rFonts w:ascii="Arial" w:hAnsi="Arial" w:cs="Arial"/>
        </w:rPr>
        <w:t xml:space="preserve">prospective applicants and </w:t>
      </w:r>
      <w:r w:rsidR="00D516B5">
        <w:rPr>
          <w:rFonts w:ascii="Arial" w:hAnsi="Arial" w:cs="Arial"/>
        </w:rPr>
        <w:t xml:space="preserve">help attract applicants </w:t>
      </w:r>
      <w:r w:rsidR="00D516B5" w:rsidRPr="00D516B5">
        <w:rPr>
          <w:rFonts w:ascii="Arial" w:hAnsi="Arial" w:cs="Arial"/>
        </w:rPr>
        <w:t>to GP training in Wales, particularly as this new model is not widely utilised elsewh</w:t>
      </w:r>
      <w:r w:rsidR="00D516B5">
        <w:rPr>
          <w:rFonts w:ascii="Arial" w:hAnsi="Arial" w:cs="Arial"/>
        </w:rPr>
        <w:t>ere in the UK</w:t>
      </w:r>
      <w:r w:rsidR="00E01178">
        <w:rPr>
          <w:rFonts w:ascii="Arial" w:hAnsi="Arial" w:cs="Arial"/>
        </w:rPr>
        <w:t xml:space="preserve">. </w:t>
      </w:r>
      <w:r w:rsidR="00C3082C">
        <w:rPr>
          <w:rFonts w:ascii="Arial" w:hAnsi="Arial" w:cs="Arial"/>
        </w:rPr>
        <w:t xml:space="preserve"> </w:t>
      </w:r>
      <w:r w:rsidR="00E01178">
        <w:rPr>
          <w:rFonts w:ascii="Arial" w:hAnsi="Arial" w:cs="Arial"/>
        </w:rPr>
        <w:t>Additionally, the introduction of increased training time in GP environments for GP trainees is strongly supported by the Jun</w:t>
      </w:r>
      <w:r w:rsidR="00C3082C">
        <w:rPr>
          <w:rFonts w:ascii="Arial" w:hAnsi="Arial" w:cs="Arial"/>
        </w:rPr>
        <w:t xml:space="preserve">ior Doctor Committee of </w:t>
      </w:r>
      <w:proofErr w:type="gramStart"/>
      <w:r w:rsidR="00C3082C">
        <w:rPr>
          <w:rFonts w:ascii="Arial" w:hAnsi="Arial" w:cs="Arial"/>
        </w:rPr>
        <w:t>The</w:t>
      </w:r>
      <w:proofErr w:type="gramEnd"/>
      <w:r w:rsidR="00C3082C">
        <w:rPr>
          <w:rFonts w:ascii="Arial" w:hAnsi="Arial" w:cs="Arial"/>
        </w:rPr>
        <w:t xml:space="preserve"> BMA.</w:t>
      </w:r>
    </w:p>
    <w:p w14:paraId="080B5190" w14:textId="77777777" w:rsidR="00D516B5" w:rsidRDefault="00D516B5" w:rsidP="008D620E">
      <w:pPr>
        <w:ind w:left="720" w:hanging="720"/>
        <w:jc w:val="both"/>
        <w:rPr>
          <w:rFonts w:ascii="Arial" w:hAnsi="Arial" w:cs="Arial"/>
        </w:rPr>
      </w:pPr>
    </w:p>
    <w:p w14:paraId="6CC6BF82" w14:textId="2FCE5AB4" w:rsidR="00D516B5" w:rsidRDefault="0087739C" w:rsidP="008D620E">
      <w:pPr>
        <w:ind w:left="720" w:hanging="720"/>
        <w:jc w:val="both"/>
        <w:rPr>
          <w:rFonts w:ascii="Arial" w:hAnsi="Arial" w:cs="Arial"/>
        </w:rPr>
      </w:pPr>
      <w:r>
        <w:rPr>
          <w:rFonts w:ascii="Arial" w:hAnsi="Arial" w:cs="Arial"/>
        </w:rPr>
        <w:t>7</w:t>
      </w:r>
      <w:r w:rsidR="00D516B5">
        <w:rPr>
          <w:rFonts w:ascii="Arial" w:hAnsi="Arial" w:cs="Arial"/>
        </w:rPr>
        <w:t>.5</w:t>
      </w:r>
      <w:r w:rsidR="00D516B5">
        <w:rPr>
          <w:rFonts w:ascii="Arial" w:hAnsi="Arial" w:cs="Arial"/>
        </w:rPr>
        <w:tab/>
      </w:r>
      <w:r w:rsidR="00D516B5" w:rsidRPr="00D516B5">
        <w:rPr>
          <w:rFonts w:ascii="Arial" w:hAnsi="Arial" w:cs="Arial"/>
        </w:rPr>
        <w:t xml:space="preserve">This </w:t>
      </w:r>
      <w:r w:rsidR="00D516B5">
        <w:rPr>
          <w:rFonts w:ascii="Arial" w:hAnsi="Arial" w:cs="Arial"/>
        </w:rPr>
        <w:t xml:space="preserve">option </w:t>
      </w:r>
      <w:r w:rsidR="00D516B5" w:rsidRPr="00D516B5">
        <w:rPr>
          <w:rFonts w:ascii="Arial" w:hAnsi="Arial" w:cs="Arial"/>
        </w:rPr>
        <w:t>will signal to GP trainees that Wales is committed to be</w:t>
      </w:r>
      <w:r w:rsidR="00460C5E">
        <w:rPr>
          <w:rFonts w:ascii="Arial" w:hAnsi="Arial" w:cs="Arial"/>
        </w:rPr>
        <w:t>ing</w:t>
      </w:r>
      <w:r w:rsidR="00D516B5" w:rsidRPr="00D516B5">
        <w:rPr>
          <w:rFonts w:ascii="Arial" w:hAnsi="Arial" w:cs="Arial"/>
        </w:rPr>
        <w:t xml:space="preserve"> at the forefront of supporting and developing GPs for the future </w:t>
      </w:r>
      <w:r w:rsidR="00460C5E">
        <w:rPr>
          <w:rFonts w:ascii="Arial" w:hAnsi="Arial" w:cs="Arial"/>
        </w:rPr>
        <w:t xml:space="preserve">by </w:t>
      </w:r>
      <w:r w:rsidR="00D516B5" w:rsidRPr="00D516B5">
        <w:rPr>
          <w:rFonts w:ascii="Arial" w:hAnsi="Arial" w:cs="Arial"/>
        </w:rPr>
        <w:t>offering a training environment that is highly valued by GP trainees.</w:t>
      </w:r>
    </w:p>
    <w:p w14:paraId="0C6C24AD" w14:textId="77777777" w:rsidR="00D516B5" w:rsidRPr="007A0915" w:rsidRDefault="00D516B5" w:rsidP="008D620E">
      <w:pPr>
        <w:ind w:left="720" w:hanging="720"/>
        <w:jc w:val="both"/>
        <w:rPr>
          <w:rFonts w:ascii="Arial" w:hAnsi="Arial" w:cs="Arial"/>
        </w:rPr>
      </w:pPr>
    </w:p>
    <w:p w14:paraId="279A7864" w14:textId="31073110" w:rsidR="00F56DC8" w:rsidRPr="007A0915" w:rsidRDefault="0087739C" w:rsidP="008D620E">
      <w:pPr>
        <w:ind w:left="720" w:hanging="720"/>
        <w:jc w:val="both"/>
        <w:rPr>
          <w:rFonts w:ascii="Arial" w:hAnsi="Arial" w:cs="Arial"/>
        </w:rPr>
      </w:pPr>
      <w:r>
        <w:rPr>
          <w:rFonts w:ascii="Arial" w:hAnsi="Arial" w:cs="Arial"/>
        </w:rPr>
        <w:t>7</w:t>
      </w:r>
      <w:r w:rsidR="007A0915">
        <w:rPr>
          <w:rFonts w:ascii="Arial" w:hAnsi="Arial" w:cs="Arial"/>
        </w:rPr>
        <w:t>.</w:t>
      </w:r>
      <w:r w:rsidR="00D516B5">
        <w:rPr>
          <w:rFonts w:ascii="Arial" w:hAnsi="Arial" w:cs="Arial"/>
        </w:rPr>
        <w:t>6</w:t>
      </w:r>
      <w:r w:rsidR="008D620E" w:rsidRPr="007A0915">
        <w:rPr>
          <w:rFonts w:ascii="Arial" w:hAnsi="Arial" w:cs="Arial"/>
        </w:rPr>
        <w:tab/>
        <w:t xml:space="preserve">This option will bring Wales </w:t>
      </w:r>
      <w:r w:rsidR="00E01178">
        <w:rPr>
          <w:rFonts w:ascii="Arial" w:hAnsi="Arial" w:cs="Arial"/>
        </w:rPr>
        <w:t xml:space="preserve">more </w:t>
      </w:r>
      <w:r w:rsidR="008D620E" w:rsidRPr="007A0915">
        <w:rPr>
          <w:rFonts w:ascii="Arial" w:hAnsi="Arial" w:cs="Arial"/>
        </w:rPr>
        <w:t xml:space="preserve">in line with increases </w:t>
      </w:r>
      <w:r w:rsidR="005E4C8D" w:rsidRPr="007A0915">
        <w:rPr>
          <w:rFonts w:ascii="Arial" w:hAnsi="Arial" w:cs="Arial"/>
        </w:rPr>
        <w:t xml:space="preserve">in </w:t>
      </w:r>
      <w:r w:rsidR="007A0915" w:rsidRPr="007A0915">
        <w:rPr>
          <w:rFonts w:ascii="Arial" w:hAnsi="Arial" w:cs="Arial"/>
        </w:rPr>
        <w:t xml:space="preserve">the number of </w:t>
      </w:r>
      <w:r w:rsidR="005E4C8D" w:rsidRPr="007A0915">
        <w:rPr>
          <w:rFonts w:ascii="Arial" w:hAnsi="Arial" w:cs="Arial"/>
        </w:rPr>
        <w:t xml:space="preserve">GP trainee places </w:t>
      </w:r>
      <w:r w:rsidR="008D620E" w:rsidRPr="007A0915">
        <w:rPr>
          <w:rFonts w:ascii="Arial" w:hAnsi="Arial" w:cs="Arial"/>
        </w:rPr>
        <w:t>already introduced in Scotland and England.</w:t>
      </w:r>
    </w:p>
    <w:p w14:paraId="6C094DB9" w14:textId="77777777" w:rsidR="00F56DC8" w:rsidRPr="007A0915" w:rsidRDefault="00F56DC8" w:rsidP="008D620E">
      <w:pPr>
        <w:ind w:left="720" w:hanging="720"/>
        <w:jc w:val="both"/>
        <w:rPr>
          <w:rFonts w:ascii="Arial" w:hAnsi="Arial" w:cs="Arial"/>
        </w:rPr>
      </w:pPr>
    </w:p>
    <w:p w14:paraId="7467AC8D" w14:textId="5722A92F" w:rsidR="00F56DC8" w:rsidRDefault="0087739C" w:rsidP="00157E5C">
      <w:pPr>
        <w:ind w:left="720" w:hanging="720"/>
        <w:jc w:val="both"/>
        <w:rPr>
          <w:rFonts w:ascii="Arial" w:hAnsi="Arial" w:cs="Arial"/>
        </w:rPr>
      </w:pPr>
      <w:r>
        <w:rPr>
          <w:rFonts w:ascii="Arial" w:hAnsi="Arial" w:cs="Arial"/>
        </w:rPr>
        <w:t>7</w:t>
      </w:r>
      <w:r w:rsidR="00D516B5">
        <w:rPr>
          <w:rFonts w:ascii="Arial" w:hAnsi="Arial" w:cs="Arial"/>
        </w:rPr>
        <w:t>.7</w:t>
      </w:r>
      <w:r w:rsidR="00F56DC8">
        <w:rPr>
          <w:rFonts w:ascii="Arial" w:hAnsi="Arial" w:cs="Arial"/>
        </w:rPr>
        <w:tab/>
      </w:r>
      <w:r w:rsidR="00D516B5">
        <w:rPr>
          <w:rFonts w:ascii="Arial" w:hAnsi="Arial" w:cs="Arial"/>
        </w:rPr>
        <w:t xml:space="preserve">The introduction of the new GP training model </w:t>
      </w:r>
      <w:r w:rsidR="005715BB" w:rsidRPr="005715BB">
        <w:rPr>
          <w:rFonts w:ascii="Arial" w:hAnsi="Arial" w:cs="Arial"/>
        </w:rPr>
        <w:t xml:space="preserve">delivers a longer proportion of the statutory </w:t>
      </w:r>
      <w:proofErr w:type="gramStart"/>
      <w:r w:rsidR="005715BB" w:rsidRPr="005715BB">
        <w:rPr>
          <w:rFonts w:ascii="Arial" w:hAnsi="Arial" w:cs="Arial"/>
        </w:rPr>
        <w:t>3 yea</w:t>
      </w:r>
      <w:r w:rsidR="007D2389">
        <w:rPr>
          <w:rFonts w:ascii="Arial" w:hAnsi="Arial" w:cs="Arial"/>
        </w:rPr>
        <w:t>r</w:t>
      </w:r>
      <w:proofErr w:type="gramEnd"/>
      <w:r w:rsidR="007D2389">
        <w:rPr>
          <w:rFonts w:ascii="Arial" w:hAnsi="Arial" w:cs="Arial"/>
        </w:rPr>
        <w:t xml:space="preserve"> GP apprenticeship, resulting in w</w:t>
      </w:r>
      <w:r w:rsidR="005715BB" w:rsidRPr="005715BB">
        <w:rPr>
          <w:rFonts w:ascii="Arial" w:hAnsi="Arial" w:cs="Arial"/>
        </w:rPr>
        <w:t>ell supervised GP Training Practice environments</w:t>
      </w:r>
      <w:r w:rsidR="007D2389">
        <w:rPr>
          <w:rFonts w:ascii="Arial" w:hAnsi="Arial" w:cs="Arial"/>
        </w:rPr>
        <w:t xml:space="preserve">.  This will </w:t>
      </w:r>
      <w:r w:rsidR="00D516B5">
        <w:rPr>
          <w:rFonts w:ascii="Arial" w:hAnsi="Arial" w:cs="Arial"/>
        </w:rPr>
        <w:t>d</w:t>
      </w:r>
      <w:r w:rsidR="007D2389">
        <w:rPr>
          <w:rFonts w:ascii="Arial" w:hAnsi="Arial" w:cs="Arial"/>
        </w:rPr>
        <w:t>rive</w:t>
      </w:r>
      <w:r w:rsidR="00F56DC8">
        <w:rPr>
          <w:rFonts w:ascii="Arial" w:hAnsi="Arial" w:cs="Arial"/>
        </w:rPr>
        <w:t xml:space="preserve"> quality and </w:t>
      </w:r>
      <w:r w:rsidR="007D2389">
        <w:rPr>
          <w:rFonts w:ascii="Arial" w:hAnsi="Arial" w:cs="Arial"/>
        </w:rPr>
        <w:t>give</w:t>
      </w:r>
      <w:r w:rsidR="003B4E99">
        <w:rPr>
          <w:rFonts w:ascii="Arial" w:hAnsi="Arial" w:cs="Arial"/>
        </w:rPr>
        <w:t xml:space="preserve"> the </w:t>
      </w:r>
      <w:r w:rsidR="005715BB">
        <w:rPr>
          <w:rFonts w:ascii="Arial" w:hAnsi="Arial" w:cs="Arial"/>
        </w:rPr>
        <w:t>assurance</w:t>
      </w:r>
      <w:r w:rsidR="00F56DC8">
        <w:rPr>
          <w:rFonts w:ascii="Arial" w:hAnsi="Arial" w:cs="Arial"/>
        </w:rPr>
        <w:t xml:space="preserve"> that GMC standards are </w:t>
      </w:r>
      <w:r w:rsidR="00F56DC8" w:rsidRPr="00D16108">
        <w:rPr>
          <w:rFonts w:ascii="Arial" w:hAnsi="Arial" w:cs="Arial"/>
        </w:rPr>
        <w:t>exceeded and aligned to the established NHS training standards.</w:t>
      </w:r>
    </w:p>
    <w:p w14:paraId="6241B3CA" w14:textId="0B04AE15" w:rsidR="005E4C8D" w:rsidRDefault="005E4C8D" w:rsidP="00157E5C">
      <w:pPr>
        <w:ind w:left="720" w:hanging="720"/>
        <w:jc w:val="both"/>
        <w:rPr>
          <w:rFonts w:ascii="Arial" w:hAnsi="Arial" w:cs="Arial"/>
        </w:rPr>
      </w:pPr>
    </w:p>
    <w:p w14:paraId="0315ED9C" w14:textId="77777777" w:rsidR="00B0426E" w:rsidRPr="00B0426E" w:rsidRDefault="00B0426E" w:rsidP="00B0426E">
      <w:pPr>
        <w:pStyle w:val="ListParagraph"/>
        <w:numPr>
          <w:ilvl w:val="1"/>
          <w:numId w:val="20"/>
        </w:numPr>
        <w:ind w:left="720" w:hanging="720"/>
        <w:rPr>
          <w:rFonts w:ascii="Arial" w:hAnsi="Arial" w:cs="Arial"/>
        </w:rPr>
      </w:pPr>
      <w:r w:rsidRPr="00B0426E">
        <w:rPr>
          <w:rFonts w:ascii="Arial" w:hAnsi="Arial" w:cs="Arial"/>
        </w:rPr>
        <w:t xml:space="preserve">With this level of increase in number of GP Trainees, this option would allow us to make an impact within Betsi </w:t>
      </w:r>
      <w:proofErr w:type="spellStart"/>
      <w:r w:rsidRPr="00B0426E">
        <w:rPr>
          <w:rFonts w:ascii="Arial" w:hAnsi="Arial" w:cs="Arial"/>
        </w:rPr>
        <w:t>Cadwalader</w:t>
      </w:r>
      <w:proofErr w:type="spellEnd"/>
      <w:r w:rsidRPr="00B0426E">
        <w:rPr>
          <w:rFonts w:ascii="Arial" w:hAnsi="Arial" w:cs="Arial"/>
        </w:rPr>
        <w:t>; Aneurin Bevan and Cardiff and Vale Local Health boards, which have less than the Welsh average ratio of numbers of trainees to the populations they serve.</w:t>
      </w:r>
    </w:p>
    <w:p w14:paraId="77E0F57E" w14:textId="77777777" w:rsidR="005715BB" w:rsidRDefault="005715BB" w:rsidP="00041A64">
      <w:pPr>
        <w:pStyle w:val="ListParagraph"/>
        <w:ind w:left="0"/>
        <w:rPr>
          <w:rFonts w:ascii="Arial" w:hAnsi="Arial" w:cs="Arial"/>
        </w:rPr>
      </w:pPr>
    </w:p>
    <w:p w14:paraId="48539A81" w14:textId="15CCA7B2" w:rsidR="00726024" w:rsidRDefault="005715BB" w:rsidP="0087739C">
      <w:pPr>
        <w:pStyle w:val="ListParagraph"/>
        <w:numPr>
          <w:ilvl w:val="1"/>
          <w:numId w:val="20"/>
        </w:numPr>
        <w:ind w:left="720" w:hanging="720"/>
        <w:jc w:val="both"/>
        <w:rPr>
          <w:rFonts w:ascii="Arial" w:hAnsi="Arial" w:cs="Arial"/>
        </w:rPr>
      </w:pPr>
      <w:r w:rsidRPr="0087739C">
        <w:rPr>
          <w:rFonts w:ascii="Arial" w:hAnsi="Arial" w:cs="Arial"/>
        </w:rPr>
        <w:lastRenderedPageBreak/>
        <w:t>The new model also removes the impossible task of affiliating requisite additional hospital posts to GP Training programmes that would otherwise have been needed for an attempted expansion of GP Training under the current model.</w:t>
      </w:r>
    </w:p>
    <w:p w14:paraId="18C2E0FE" w14:textId="77777777" w:rsidR="00B27DC7" w:rsidRPr="00B27DC7" w:rsidRDefault="00B27DC7" w:rsidP="00B27DC7">
      <w:pPr>
        <w:rPr>
          <w:rFonts w:ascii="Arial" w:hAnsi="Arial" w:cs="Arial"/>
        </w:rPr>
      </w:pPr>
    </w:p>
    <w:p w14:paraId="674A0A9D" w14:textId="22818A48" w:rsidR="00B27DC7" w:rsidRDefault="00B27DC7" w:rsidP="00B27DC7">
      <w:pPr>
        <w:jc w:val="both"/>
        <w:rPr>
          <w:rFonts w:ascii="Arial" w:hAnsi="Arial" w:cs="Arial"/>
        </w:rPr>
      </w:pPr>
    </w:p>
    <w:p w14:paraId="5EA2B908" w14:textId="77777777" w:rsidR="00B27DC7" w:rsidRPr="00B27DC7" w:rsidRDefault="00B27DC7" w:rsidP="00B27DC7">
      <w:pPr>
        <w:jc w:val="both"/>
        <w:rPr>
          <w:rFonts w:ascii="Arial" w:hAnsi="Arial" w:cs="Arial"/>
        </w:rPr>
      </w:pPr>
    </w:p>
    <w:p w14:paraId="4A5B1550" w14:textId="67A183AD" w:rsidR="0041414D" w:rsidRPr="00240B47" w:rsidRDefault="0087739C" w:rsidP="00157E5C">
      <w:pPr>
        <w:jc w:val="both"/>
        <w:rPr>
          <w:rFonts w:ascii="Arial" w:hAnsi="Arial" w:cs="Arial"/>
          <w:b/>
        </w:rPr>
      </w:pPr>
      <w:r>
        <w:rPr>
          <w:rFonts w:ascii="Arial" w:hAnsi="Arial" w:cs="Arial"/>
          <w:b/>
        </w:rPr>
        <w:t>8</w:t>
      </w:r>
      <w:r w:rsidR="00240B47">
        <w:rPr>
          <w:rFonts w:ascii="Arial" w:hAnsi="Arial" w:cs="Arial"/>
          <w:b/>
        </w:rPr>
        <w:t>.</w:t>
      </w:r>
      <w:r w:rsidR="00240B47">
        <w:rPr>
          <w:rFonts w:ascii="Arial" w:hAnsi="Arial" w:cs="Arial"/>
          <w:b/>
        </w:rPr>
        <w:tab/>
      </w:r>
      <w:r w:rsidR="00AB093A">
        <w:rPr>
          <w:rFonts w:ascii="Arial" w:hAnsi="Arial" w:cs="Arial"/>
          <w:b/>
        </w:rPr>
        <w:t>Financial Analysis</w:t>
      </w:r>
    </w:p>
    <w:p w14:paraId="5F6CD6B2" w14:textId="77777777" w:rsidR="00FB476F" w:rsidRDefault="00FB476F" w:rsidP="00FB476F">
      <w:pPr>
        <w:ind w:left="720" w:hanging="720"/>
        <w:jc w:val="both"/>
        <w:rPr>
          <w:rFonts w:ascii="Arial" w:hAnsi="Arial" w:cs="Arial"/>
        </w:rPr>
      </w:pPr>
    </w:p>
    <w:p w14:paraId="1BBC8730" w14:textId="156BC1DA" w:rsidR="00524C03" w:rsidRDefault="00524C03" w:rsidP="00524C03">
      <w:pPr>
        <w:ind w:left="720" w:hanging="720"/>
        <w:jc w:val="both"/>
        <w:rPr>
          <w:rFonts w:ascii="Arial" w:hAnsi="Arial" w:cs="Arial"/>
        </w:rPr>
      </w:pPr>
      <w:r>
        <w:rPr>
          <w:rFonts w:ascii="Arial" w:hAnsi="Arial" w:cs="Arial"/>
        </w:rPr>
        <w:t>8.1</w:t>
      </w:r>
      <w:r>
        <w:rPr>
          <w:rFonts w:ascii="Arial" w:hAnsi="Arial" w:cs="Arial"/>
        </w:rPr>
        <w:tab/>
        <w:t>The GP Registrar budget</w:t>
      </w:r>
      <w:r w:rsidRPr="00606D7C">
        <w:rPr>
          <w:rFonts w:ascii="Arial" w:hAnsi="Arial" w:cs="Arial"/>
        </w:rPr>
        <w:t xml:space="preserve"> in Wales for 2018/19 is £1</w:t>
      </w:r>
      <w:r>
        <w:rPr>
          <w:rFonts w:ascii="Arial" w:hAnsi="Arial" w:cs="Arial"/>
        </w:rPr>
        <w:t>4.94</w:t>
      </w:r>
      <w:r w:rsidRPr="00606D7C">
        <w:rPr>
          <w:rFonts w:ascii="Arial" w:hAnsi="Arial" w:cs="Arial"/>
        </w:rPr>
        <w:t>m</w:t>
      </w:r>
      <w:r>
        <w:rPr>
          <w:rFonts w:ascii="Arial" w:hAnsi="Arial" w:cs="Arial"/>
        </w:rPr>
        <w:t>, based on recruitment of 136 trainee</w:t>
      </w:r>
      <w:r w:rsidR="00F72EBB">
        <w:rPr>
          <w:rFonts w:ascii="Arial" w:hAnsi="Arial" w:cs="Arial"/>
        </w:rPr>
        <w:t>s</w:t>
      </w:r>
      <w:r>
        <w:rPr>
          <w:rFonts w:ascii="Arial" w:hAnsi="Arial" w:cs="Arial"/>
        </w:rPr>
        <w:t xml:space="preserve"> per annum and delivery </w:t>
      </w:r>
      <w:r w:rsidR="00B27DC7">
        <w:rPr>
          <w:rFonts w:ascii="Arial" w:hAnsi="Arial" w:cs="Arial"/>
        </w:rPr>
        <w:t xml:space="preserve">of </w:t>
      </w:r>
      <w:r w:rsidRPr="003877D7">
        <w:rPr>
          <w:rFonts w:ascii="Arial" w:hAnsi="Arial" w:cs="Arial"/>
        </w:rPr>
        <w:t>t</w:t>
      </w:r>
      <w:r>
        <w:rPr>
          <w:rFonts w:ascii="Arial" w:hAnsi="Arial" w:cs="Arial"/>
        </w:rPr>
        <w:t>he current model of GP training (18mth plus 18mth)</w:t>
      </w:r>
      <w:r w:rsidRPr="003877D7">
        <w:rPr>
          <w:rFonts w:ascii="Arial" w:hAnsi="Arial" w:cs="Arial"/>
        </w:rPr>
        <w:t>.</w:t>
      </w:r>
      <w:r>
        <w:rPr>
          <w:rFonts w:ascii="Arial" w:hAnsi="Arial" w:cs="Arial"/>
        </w:rPr>
        <w:t xml:space="preserve"> </w:t>
      </w:r>
      <w:r w:rsidRPr="00606D7C">
        <w:rPr>
          <w:rFonts w:ascii="Arial" w:hAnsi="Arial" w:cs="Arial"/>
        </w:rPr>
        <w:t xml:space="preserve"> This budget </w:t>
      </w:r>
      <w:r>
        <w:rPr>
          <w:rFonts w:ascii="Arial" w:hAnsi="Arial" w:cs="Arial"/>
        </w:rPr>
        <w:t xml:space="preserve">only </w:t>
      </w:r>
      <w:r w:rsidRPr="00606D7C">
        <w:rPr>
          <w:rFonts w:ascii="Arial" w:hAnsi="Arial" w:cs="Arial"/>
        </w:rPr>
        <w:t>caters for the GP based element of GP Specialty Training programmes</w:t>
      </w:r>
      <w:r>
        <w:rPr>
          <w:rFonts w:ascii="Arial" w:hAnsi="Arial" w:cs="Arial"/>
        </w:rPr>
        <w:t xml:space="preserve"> as hospital placements are covered through the Training grade salary (TGS) budget</w:t>
      </w:r>
      <w:r w:rsidRPr="00606D7C">
        <w:rPr>
          <w:rFonts w:ascii="Arial" w:hAnsi="Arial" w:cs="Arial"/>
        </w:rPr>
        <w:t>.</w:t>
      </w:r>
      <w:r>
        <w:rPr>
          <w:rFonts w:ascii="Arial" w:hAnsi="Arial" w:cs="Arial"/>
        </w:rPr>
        <w:t xml:space="preserve"> </w:t>
      </w:r>
      <w:r w:rsidRPr="00606D7C">
        <w:rPr>
          <w:rFonts w:ascii="Arial" w:hAnsi="Arial" w:cs="Arial"/>
        </w:rPr>
        <w:t xml:space="preserve"> </w:t>
      </w:r>
      <w:r>
        <w:rPr>
          <w:rFonts w:ascii="Arial" w:hAnsi="Arial" w:cs="Arial"/>
        </w:rPr>
        <w:t>The estimated actual cost for 2018/19 is £15.1m.  The indicative budget for 2019/20 of £15.3m includes a Doctors and Dentists Remuneration Board (DDRB) and trainers grant award of 2% and 4% respectively.</w:t>
      </w:r>
    </w:p>
    <w:p w14:paraId="2A9AEAF8" w14:textId="77777777" w:rsidR="00524C03" w:rsidRDefault="00524C03" w:rsidP="00524C03">
      <w:pPr>
        <w:ind w:left="720" w:hanging="720"/>
        <w:jc w:val="both"/>
        <w:rPr>
          <w:rFonts w:ascii="Arial" w:hAnsi="Arial" w:cs="Arial"/>
        </w:rPr>
      </w:pPr>
    </w:p>
    <w:p w14:paraId="500960D1" w14:textId="577AB46D" w:rsidR="00524C03" w:rsidRDefault="00524C03" w:rsidP="00524C03">
      <w:pPr>
        <w:ind w:left="720" w:hanging="720"/>
        <w:jc w:val="both"/>
        <w:rPr>
          <w:rFonts w:ascii="Arial" w:hAnsi="Arial" w:cs="Arial"/>
        </w:rPr>
      </w:pPr>
      <w:bookmarkStart w:id="0" w:name="_Hlk2577660"/>
      <w:r>
        <w:rPr>
          <w:rFonts w:ascii="Arial" w:hAnsi="Arial" w:cs="Arial"/>
        </w:rPr>
        <w:t>8.2</w:t>
      </w:r>
      <w:r>
        <w:rPr>
          <w:rFonts w:ascii="Arial" w:hAnsi="Arial" w:cs="Arial"/>
        </w:rPr>
        <w:tab/>
        <w:t>In order to implement this strategy successfully, additional</w:t>
      </w:r>
      <w:r w:rsidRPr="00DA3965">
        <w:rPr>
          <w:rFonts w:ascii="Arial" w:hAnsi="Arial" w:cs="Arial"/>
        </w:rPr>
        <w:t xml:space="preserve"> staff and non-staff resource is required to prepare and support the increasing numbers of educational supervisors and training environments that will be required after the first year.</w:t>
      </w:r>
      <w:r>
        <w:rPr>
          <w:rFonts w:ascii="Arial" w:hAnsi="Arial" w:cs="Arial"/>
        </w:rPr>
        <w:t xml:space="preserve">  </w:t>
      </w:r>
      <w:r w:rsidRPr="00DA3965">
        <w:rPr>
          <w:rFonts w:ascii="Arial" w:hAnsi="Arial" w:cs="Arial"/>
        </w:rPr>
        <w:t>There is capacity to accommodate the increase in trainee numbers during the first year of this change, in terms of physical space and supervisor availability.</w:t>
      </w:r>
    </w:p>
    <w:p w14:paraId="12D40DCA" w14:textId="77777777" w:rsidR="00524C03" w:rsidRDefault="00524C03" w:rsidP="00524C03">
      <w:pPr>
        <w:ind w:left="720"/>
        <w:jc w:val="both"/>
        <w:rPr>
          <w:rFonts w:ascii="Arial" w:hAnsi="Arial" w:cs="Arial"/>
        </w:rPr>
      </w:pPr>
    </w:p>
    <w:p w14:paraId="6C21CC61" w14:textId="141D39EE" w:rsidR="00524C03" w:rsidRDefault="00524C03" w:rsidP="00524C03">
      <w:pPr>
        <w:ind w:left="720" w:hanging="720"/>
        <w:jc w:val="both"/>
        <w:rPr>
          <w:rFonts w:ascii="Arial" w:hAnsi="Arial" w:cs="Arial"/>
        </w:rPr>
      </w:pPr>
      <w:r>
        <w:rPr>
          <w:rFonts w:ascii="Arial" w:hAnsi="Arial" w:cs="Arial"/>
        </w:rPr>
        <w:t>8.3</w:t>
      </w:r>
      <w:r>
        <w:rPr>
          <w:rFonts w:ascii="Arial" w:hAnsi="Arial" w:cs="Arial"/>
        </w:rPr>
        <w:tab/>
        <w:t xml:space="preserve">To support an increase in trainees to 160, above the </w:t>
      </w:r>
      <w:r w:rsidR="00B27DC7">
        <w:rPr>
          <w:rFonts w:ascii="Arial" w:hAnsi="Arial" w:cs="Arial"/>
        </w:rPr>
        <w:t>2018/19</w:t>
      </w:r>
      <w:r>
        <w:rPr>
          <w:rFonts w:ascii="Arial" w:hAnsi="Arial" w:cs="Arial"/>
        </w:rPr>
        <w:t xml:space="preserve"> baseline of 136, HEIW</w:t>
      </w:r>
      <w:r w:rsidR="00B27DC7">
        <w:rPr>
          <w:rFonts w:ascii="Arial" w:hAnsi="Arial" w:cs="Arial"/>
        </w:rPr>
        <w:t xml:space="preserve"> will require an investment in staffing</w:t>
      </w:r>
      <w:r>
        <w:rPr>
          <w:rFonts w:ascii="Arial" w:hAnsi="Arial" w:cs="Arial"/>
        </w:rPr>
        <w:t xml:space="preserve"> to support the additional numbers recruited.  At this time, it is anticipated and has been costed as such that this investment would continue to manage and support additional increases up to 200 and further work is required to understand the infrastructure requirements over a </w:t>
      </w:r>
      <w:proofErr w:type="gramStart"/>
      <w:r>
        <w:rPr>
          <w:rFonts w:ascii="Arial" w:hAnsi="Arial" w:cs="Arial"/>
        </w:rPr>
        <w:t>200 trainee</w:t>
      </w:r>
      <w:proofErr w:type="gramEnd"/>
      <w:r>
        <w:rPr>
          <w:rFonts w:ascii="Arial" w:hAnsi="Arial" w:cs="Arial"/>
        </w:rPr>
        <w:t xml:space="preserve"> model.</w:t>
      </w:r>
    </w:p>
    <w:p w14:paraId="67AAA8CF" w14:textId="77777777" w:rsidR="00524C03" w:rsidRDefault="00524C03" w:rsidP="00524C03">
      <w:pPr>
        <w:ind w:left="720" w:hanging="720"/>
        <w:jc w:val="both"/>
        <w:rPr>
          <w:rFonts w:ascii="Arial" w:hAnsi="Arial" w:cs="Arial"/>
        </w:rPr>
      </w:pPr>
    </w:p>
    <w:p w14:paraId="191B0BE8" w14:textId="086B504D" w:rsidR="00524C03" w:rsidRPr="00F21BDE" w:rsidRDefault="00524C03" w:rsidP="00524C03">
      <w:pPr>
        <w:spacing w:after="120"/>
        <w:ind w:left="720" w:hanging="720"/>
        <w:jc w:val="both"/>
        <w:rPr>
          <w:rFonts w:ascii="Arial" w:hAnsi="Arial" w:cs="Arial"/>
        </w:rPr>
      </w:pPr>
      <w:r>
        <w:rPr>
          <w:rFonts w:ascii="Arial" w:hAnsi="Arial" w:cs="Arial"/>
        </w:rPr>
        <w:t>8.4</w:t>
      </w:r>
      <w:r>
        <w:rPr>
          <w:rFonts w:ascii="Arial" w:hAnsi="Arial" w:cs="Arial"/>
        </w:rPr>
        <w:tab/>
      </w:r>
      <w:r w:rsidRPr="00F21BDE">
        <w:rPr>
          <w:rFonts w:ascii="Arial" w:hAnsi="Arial" w:cs="Arial"/>
        </w:rPr>
        <w:t xml:space="preserve">In order to deliver and support all options </w:t>
      </w:r>
      <w:r>
        <w:rPr>
          <w:rFonts w:ascii="Arial" w:hAnsi="Arial" w:cs="Arial"/>
        </w:rPr>
        <w:t xml:space="preserve">require an </w:t>
      </w:r>
      <w:r w:rsidRPr="00F21BDE">
        <w:rPr>
          <w:rFonts w:ascii="Arial" w:hAnsi="Arial" w:cs="Arial"/>
        </w:rPr>
        <w:t>infrastructure investment for staff and non-staff</w:t>
      </w:r>
      <w:r>
        <w:rPr>
          <w:rFonts w:ascii="Arial" w:hAnsi="Arial" w:cs="Arial"/>
        </w:rPr>
        <w:t xml:space="preserve"> as detailed below:</w:t>
      </w:r>
    </w:p>
    <w:p w14:paraId="3DA47CAD" w14:textId="77777777" w:rsidR="00524C03" w:rsidRPr="00FB476F" w:rsidRDefault="00524C03" w:rsidP="00524C03">
      <w:pPr>
        <w:pStyle w:val="ListParagraph"/>
        <w:numPr>
          <w:ilvl w:val="0"/>
          <w:numId w:val="16"/>
        </w:numPr>
        <w:jc w:val="both"/>
        <w:rPr>
          <w:rFonts w:ascii="Arial" w:hAnsi="Arial" w:cs="Arial"/>
        </w:rPr>
      </w:pPr>
      <w:r>
        <w:rPr>
          <w:rFonts w:ascii="Arial" w:hAnsi="Arial" w:cs="Arial"/>
        </w:rPr>
        <w:t>F</w:t>
      </w:r>
      <w:r w:rsidRPr="00FB476F">
        <w:rPr>
          <w:rFonts w:ascii="Arial" w:hAnsi="Arial" w:cs="Arial"/>
        </w:rPr>
        <w:t>ull time Band 4 administrator for increased clerical activities.</w:t>
      </w:r>
    </w:p>
    <w:p w14:paraId="6A4FD7EE" w14:textId="77777777" w:rsidR="00524C03" w:rsidRPr="00FB476F" w:rsidRDefault="00524C03" w:rsidP="00524C03">
      <w:pPr>
        <w:pStyle w:val="ListParagraph"/>
        <w:numPr>
          <w:ilvl w:val="0"/>
          <w:numId w:val="16"/>
        </w:numPr>
        <w:jc w:val="both"/>
        <w:rPr>
          <w:rFonts w:ascii="Arial" w:hAnsi="Arial" w:cs="Arial"/>
        </w:rPr>
      </w:pPr>
      <w:r>
        <w:rPr>
          <w:rFonts w:ascii="Arial" w:hAnsi="Arial" w:cs="Arial"/>
        </w:rPr>
        <w:t>F</w:t>
      </w:r>
      <w:r w:rsidRPr="00FB476F">
        <w:rPr>
          <w:rFonts w:ascii="Arial" w:hAnsi="Arial" w:cs="Arial"/>
        </w:rPr>
        <w:t>ull time Band 3 administrator to assist with increased clerical activity.</w:t>
      </w:r>
    </w:p>
    <w:p w14:paraId="141BB28F" w14:textId="77777777" w:rsidR="00524C03" w:rsidRPr="00FB476F" w:rsidRDefault="00524C03" w:rsidP="00524C03">
      <w:pPr>
        <w:pStyle w:val="ListParagraph"/>
        <w:numPr>
          <w:ilvl w:val="0"/>
          <w:numId w:val="16"/>
        </w:numPr>
        <w:jc w:val="both"/>
        <w:rPr>
          <w:rFonts w:ascii="Arial" w:hAnsi="Arial" w:cs="Arial"/>
        </w:rPr>
      </w:pPr>
      <w:r>
        <w:rPr>
          <w:rFonts w:ascii="Arial" w:hAnsi="Arial" w:cs="Arial"/>
        </w:rPr>
        <w:t>A</w:t>
      </w:r>
      <w:r w:rsidRPr="00FB476F">
        <w:rPr>
          <w:rFonts w:ascii="Arial" w:hAnsi="Arial" w:cs="Arial"/>
        </w:rPr>
        <w:t>n additional 4 session GP Associate Dean</w:t>
      </w:r>
      <w:r>
        <w:rPr>
          <w:rFonts w:ascii="Arial" w:hAnsi="Arial" w:cs="Arial"/>
        </w:rPr>
        <w:t>s,</w:t>
      </w:r>
      <w:r w:rsidRPr="00FB476F">
        <w:rPr>
          <w:rFonts w:ascii="Arial" w:hAnsi="Arial" w:cs="Arial"/>
        </w:rPr>
        <w:t xml:space="preserve"> to support increased professional development work; the increased monitoring of training environments and performance; and to serve the Cwm </w:t>
      </w:r>
      <w:proofErr w:type="spellStart"/>
      <w:r w:rsidRPr="00FB476F">
        <w:rPr>
          <w:rFonts w:ascii="Arial" w:hAnsi="Arial" w:cs="Arial"/>
        </w:rPr>
        <w:t>Taf</w:t>
      </w:r>
      <w:proofErr w:type="spellEnd"/>
      <w:r w:rsidRPr="00FB476F">
        <w:rPr>
          <w:rFonts w:ascii="Arial" w:hAnsi="Arial" w:cs="Arial"/>
        </w:rPr>
        <w:t xml:space="preserve"> Health Board area specifically.  Currently each LHB has an allocated GP Associate Dean, except for Cwm Taff and Cardiff &amp; Vale LHBs, which share one.  Both LHBs already have many GP trainers; but both need a further expansion of trainers and training practices.</w:t>
      </w:r>
    </w:p>
    <w:p w14:paraId="059DDD69" w14:textId="77777777" w:rsidR="00524C03" w:rsidRDefault="00524C03" w:rsidP="00524C03">
      <w:pPr>
        <w:pStyle w:val="ListParagraph"/>
        <w:numPr>
          <w:ilvl w:val="0"/>
          <w:numId w:val="16"/>
        </w:numPr>
        <w:jc w:val="both"/>
        <w:rPr>
          <w:rFonts w:ascii="Arial" w:hAnsi="Arial" w:cs="Arial"/>
        </w:rPr>
      </w:pPr>
      <w:r>
        <w:rPr>
          <w:rFonts w:ascii="Arial" w:hAnsi="Arial" w:cs="Arial"/>
        </w:rPr>
        <w:t>A</w:t>
      </w:r>
      <w:r w:rsidRPr="00FB476F">
        <w:rPr>
          <w:rFonts w:ascii="Arial" w:hAnsi="Arial" w:cs="Arial"/>
        </w:rPr>
        <w:t>dditional GP Programme Director sessions</w:t>
      </w:r>
      <w:r>
        <w:rPr>
          <w:rFonts w:ascii="Arial" w:hAnsi="Arial" w:cs="Arial"/>
        </w:rPr>
        <w:t>,</w:t>
      </w:r>
      <w:r w:rsidRPr="00FB476F">
        <w:rPr>
          <w:rFonts w:ascii="Arial" w:hAnsi="Arial" w:cs="Arial"/>
        </w:rPr>
        <w:t xml:space="preserve"> to support and deliver regular peer group education for the markedly increased number of trainees.</w:t>
      </w:r>
    </w:p>
    <w:p w14:paraId="42FEE940" w14:textId="77777777" w:rsidR="00524C03" w:rsidRDefault="00524C03" w:rsidP="00524C03">
      <w:pPr>
        <w:jc w:val="both"/>
        <w:rPr>
          <w:rFonts w:ascii="Arial" w:hAnsi="Arial" w:cs="Arial"/>
        </w:rPr>
      </w:pPr>
    </w:p>
    <w:p w14:paraId="073F0438" w14:textId="153977C1" w:rsidR="00524C03" w:rsidRPr="00524C03" w:rsidRDefault="00524C03" w:rsidP="00524C03">
      <w:pPr>
        <w:jc w:val="both"/>
        <w:rPr>
          <w:rFonts w:ascii="Arial" w:hAnsi="Arial" w:cs="Arial"/>
        </w:rPr>
      </w:pPr>
      <w:r>
        <w:rPr>
          <w:rFonts w:ascii="Arial" w:hAnsi="Arial" w:cs="Arial"/>
        </w:rPr>
        <w:t>8.5</w:t>
      </w:r>
      <w:r>
        <w:rPr>
          <w:rFonts w:ascii="Arial" w:hAnsi="Arial" w:cs="Arial"/>
        </w:rPr>
        <w:tab/>
      </w:r>
      <w:r w:rsidRPr="00524C03">
        <w:rPr>
          <w:rFonts w:ascii="Arial" w:hAnsi="Arial" w:cs="Arial"/>
        </w:rPr>
        <w:t xml:space="preserve">The full breakdown of costs can be found at </w:t>
      </w:r>
      <w:r w:rsidR="00ED6D07">
        <w:rPr>
          <w:rFonts w:ascii="Arial" w:hAnsi="Arial" w:cs="Arial"/>
          <w:b/>
        </w:rPr>
        <w:t>Appendix 1</w:t>
      </w:r>
      <w:r w:rsidRPr="00524C03">
        <w:rPr>
          <w:rFonts w:ascii="Arial" w:hAnsi="Arial" w:cs="Arial"/>
        </w:rPr>
        <w:t>.</w:t>
      </w:r>
    </w:p>
    <w:bookmarkEnd w:id="0"/>
    <w:p w14:paraId="5CE81B74" w14:textId="77777777" w:rsidR="00524C03" w:rsidRDefault="00524C03" w:rsidP="00524C03">
      <w:pPr>
        <w:jc w:val="both"/>
        <w:rPr>
          <w:rFonts w:ascii="Arial" w:hAnsi="Arial" w:cs="Arial"/>
        </w:rPr>
      </w:pPr>
    </w:p>
    <w:p w14:paraId="4F7212FF" w14:textId="530B0D8E" w:rsidR="00524C03" w:rsidRDefault="00524C03" w:rsidP="00524C03">
      <w:pPr>
        <w:ind w:left="720" w:hanging="720"/>
        <w:jc w:val="both"/>
        <w:rPr>
          <w:rFonts w:ascii="Arial" w:hAnsi="Arial" w:cs="Arial"/>
        </w:rPr>
      </w:pPr>
      <w:r>
        <w:rPr>
          <w:rFonts w:ascii="Arial" w:hAnsi="Arial" w:cs="Arial"/>
        </w:rPr>
        <w:t>8.6</w:t>
      </w:r>
      <w:r w:rsidRPr="003877D7">
        <w:rPr>
          <w:rFonts w:ascii="Arial" w:hAnsi="Arial" w:cs="Arial"/>
        </w:rPr>
        <w:tab/>
      </w:r>
      <w:r>
        <w:rPr>
          <w:rFonts w:ascii="Arial" w:hAnsi="Arial" w:cs="Arial"/>
        </w:rPr>
        <w:t>In its simplest form, cha</w:t>
      </w:r>
      <w:r w:rsidR="00B27DC7">
        <w:rPr>
          <w:rFonts w:ascii="Arial" w:hAnsi="Arial" w:cs="Arial"/>
        </w:rPr>
        <w:t>nging the model of GP training, across the range of Options,</w:t>
      </w:r>
      <w:r>
        <w:rPr>
          <w:rFonts w:ascii="Arial" w:hAnsi="Arial" w:cs="Arial"/>
        </w:rPr>
        <w:t xml:space="preserve"> will</w:t>
      </w:r>
      <w:r w:rsidRPr="003877D7">
        <w:rPr>
          <w:rFonts w:ascii="Arial" w:hAnsi="Arial" w:cs="Arial"/>
        </w:rPr>
        <w:t xml:space="preserve"> requ</w:t>
      </w:r>
      <w:r>
        <w:rPr>
          <w:rFonts w:ascii="Arial" w:hAnsi="Arial" w:cs="Arial"/>
        </w:rPr>
        <w:t>ire an additional GP registrar budget</w:t>
      </w:r>
      <w:r w:rsidRPr="003877D7">
        <w:rPr>
          <w:rFonts w:ascii="Arial" w:hAnsi="Arial" w:cs="Arial"/>
        </w:rPr>
        <w:t xml:space="preserve"> cost of £37.5</w:t>
      </w:r>
      <w:r>
        <w:rPr>
          <w:rFonts w:ascii="Arial" w:hAnsi="Arial" w:cs="Arial"/>
        </w:rPr>
        <w:t>k (an additional 6 months in GP practice)</w:t>
      </w:r>
      <w:r w:rsidRPr="003877D7">
        <w:rPr>
          <w:rFonts w:ascii="Arial" w:hAnsi="Arial" w:cs="Arial"/>
        </w:rPr>
        <w:t xml:space="preserve"> for </w:t>
      </w:r>
      <w:r>
        <w:rPr>
          <w:rFonts w:ascii="Arial" w:hAnsi="Arial" w:cs="Arial"/>
        </w:rPr>
        <w:t>the entire intake of t</w:t>
      </w:r>
      <w:r w:rsidRPr="003877D7">
        <w:rPr>
          <w:rFonts w:ascii="Arial" w:hAnsi="Arial" w:cs="Arial"/>
        </w:rPr>
        <w:t>rainee</w:t>
      </w:r>
      <w:r>
        <w:rPr>
          <w:rFonts w:ascii="Arial" w:hAnsi="Arial" w:cs="Arial"/>
        </w:rPr>
        <w:t>’s</w:t>
      </w:r>
      <w:r w:rsidRPr="003877D7">
        <w:rPr>
          <w:rFonts w:ascii="Arial" w:hAnsi="Arial" w:cs="Arial"/>
        </w:rPr>
        <w:t xml:space="preserve"> in year 1 of th</w:t>
      </w:r>
      <w:r>
        <w:rPr>
          <w:rFonts w:ascii="Arial" w:hAnsi="Arial" w:cs="Arial"/>
        </w:rPr>
        <w:t>eir 3 year training programme; supported by additional resources to the GP training team to manage the delivery of this programme.</w:t>
      </w:r>
      <w:bookmarkStart w:id="1" w:name="_Hlk2579333"/>
      <w:bookmarkStart w:id="2" w:name="_Hlk2579564"/>
      <w:bookmarkStart w:id="3" w:name="_Hlk2578634"/>
    </w:p>
    <w:p w14:paraId="664FA304" w14:textId="77777777" w:rsidR="00524C03" w:rsidRDefault="00524C03" w:rsidP="00524C03">
      <w:pPr>
        <w:ind w:left="720" w:hanging="720"/>
        <w:jc w:val="both"/>
        <w:rPr>
          <w:rFonts w:ascii="Arial" w:hAnsi="Arial" w:cs="Arial"/>
        </w:rPr>
      </w:pPr>
    </w:p>
    <w:p w14:paraId="182DBD40" w14:textId="0283471C" w:rsidR="00524C03" w:rsidRDefault="00524C03" w:rsidP="00524C03">
      <w:pPr>
        <w:ind w:left="720" w:hanging="720"/>
        <w:jc w:val="both"/>
        <w:rPr>
          <w:rFonts w:ascii="Arial" w:hAnsi="Arial" w:cs="Arial"/>
        </w:rPr>
      </w:pPr>
      <w:r w:rsidRPr="00112B84">
        <w:rPr>
          <w:rFonts w:ascii="Arial" w:hAnsi="Arial" w:cs="Arial"/>
        </w:rPr>
        <w:t>8.7</w:t>
      </w:r>
      <w:r w:rsidRPr="00112B84">
        <w:rPr>
          <w:rFonts w:ascii="Arial" w:hAnsi="Arial" w:cs="Arial"/>
        </w:rPr>
        <w:tab/>
        <w:t>For each full-time equivalent (FTE) GP Registrar, the full year cost is circa £75,000.  This is made up of the salary costs of circa £65k including banding, plus on costs, GP trainers grant (£9,300 per annum) and relocation costs.  In essence a full-time GP Registrars will utilise £37.5k from the GP Registrar budget in the 2nd year and £75k from the GP Registrar budget in their 3rd year.</w:t>
      </w:r>
    </w:p>
    <w:p w14:paraId="2DC21033" w14:textId="77777777" w:rsidR="00524C03" w:rsidRDefault="00524C03" w:rsidP="00524C03">
      <w:pPr>
        <w:ind w:left="720" w:hanging="720"/>
        <w:jc w:val="both"/>
        <w:rPr>
          <w:rFonts w:ascii="Arial" w:hAnsi="Arial" w:cs="Arial"/>
        </w:rPr>
      </w:pPr>
    </w:p>
    <w:p w14:paraId="1E586A5E" w14:textId="0F3B678C" w:rsidR="00524C03" w:rsidRDefault="00524C03" w:rsidP="00524C03">
      <w:pPr>
        <w:ind w:left="720" w:hanging="720"/>
        <w:jc w:val="both"/>
        <w:rPr>
          <w:rFonts w:ascii="Arial" w:hAnsi="Arial" w:cs="Arial"/>
        </w:rPr>
      </w:pPr>
      <w:r>
        <w:rPr>
          <w:rFonts w:ascii="Arial" w:hAnsi="Arial" w:cs="Arial"/>
        </w:rPr>
        <w:lastRenderedPageBreak/>
        <w:t>8.8</w:t>
      </w:r>
      <w:r>
        <w:rPr>
          <w:rFonts w:ascii="Arial" w:hAnsi="Arial" w:cs="Arial"/>
        </w:rPr>
        <w:tab/>
        <w:t>Applying an increase in trainees and implementing the new model of training</w:t>
      </w:r>
      <w:r w:rsidR="00F72EBB">
        <w:rPr>
          <w:rFonts w:ascii="Arial" w:hAnsi="Arial" w:cs="Arial"/>
        </w:rPr>
        <w:t xml:space="preserve"> as in Option 1</w:t>
      </w:r>
      <w:r>
        <w:rPr>
          <w:rFonts w:ascii="Arial" w:hAnsi="Arial" w:cs="Arial"/>
        </w:rPr>
        <w:t xml:space="preserve"> does require additional investment compared to baseline.  This option includes both the increase in recruitment, alongside a training model adjustment which results in further investment of £4m in Year 1 (2019/20) and £7.4m in year 2 (2020/21).  </w:t>
      </w:r>
      <w:proofErr w:type="gramStart"/>
      <w:r>
        <w:rPr>
          <w:rFonts w:ascii="Arial" w:hAnsi="Arial" w:cs="Arial"/>
        </w:rPr>
        <w:t>In reality the</w:t>
      </w:r>
      <w:proofErr w:type="gramEnd"/>
      <w:r>
        <w:rPr>
          <w:rFonts w:ascii="Arial" w:hAnsi="Arial" w:cs="Arial"/>
        </w:rPr>
        <w:t xml:space="preserve"> trainee costs are split across academic and financial years.</w:t>
      </w:r>
    </w:p>
    <w:bookmarkEnd w:id="1"/>
    <w:bookmarkEnd w:id="2"/>
    <w:bookmarkEnd w:id="3"/>
    <w:p w14:paraId="46392E94" w14:textId="77777777" w:rsidR="00524C03" w:rsidRPr="00D90C18" w:rsidRDefault="00524C03" w:rsidP="00524C03">
      <w:pPr>
        <w:jc w:val="both"/>
        <w:rPr>
          <w:rFonts w:ascii="Arial" w:hAnsi="Arial" w:cs="Arial"/>
        </w:rPr>
      </w:pPr>
    </w:p>
    <w:p w14:paraId="1ABCC374" w14:textId="09678686" w:rsidR="00524C03" w:rsidRDefault="00524C03" w:rsidP="00524C03">
      <w:pPr>
        <w:jc w:val="both"/>
        <w:rPr>
          <w:rFonts w:ascii="Arial" w:hAnsi="Arial" w:cs="Arial"/>
        </w:rPr>
      </w:pPr>
      <w:r>
        <w:rPr>
          <w:rFonts w:ascii="Arial" w:hAnsi="Arial" w:cs="Arial"/>
        </w:rPr>
        <w:t>8.9</w:t>
      </w:r>
      <w:r w:rsidRPr="00D90C18">
        <w:rPr>
          <w:rFonts w:ascii="Arial" w:hAnsi="Arial" w:cs="Arial"/>
        </w:rPr>
        <w:tab/>
        <w:t>The financial impact assessment of all options is considered in the table below:</w:t>
      </w:r>
    </w:p>
    <w:p w14:paraId="431A1E0B" w14:textId="66711331" w:rsidR="00524C03" w:rsidRPr="00524C03" w:rsidRDefault="00524C03" w:rsidP="00BF78E9">
      <w:pPr>
        <w:spacing w:before="120" w:after="120"/>
        <w:ind w:left="720"/>
        <w:jc w:val="both"/>
        <w:rPr>
          <w:rFonts w:ascii="Arial" w:hAnsi="Arial" w:cs="Arial"/>
          <w:b/>
        </w:rPr>
      </w:pPr>
      <w:r w:rsidRPr="00524C03">
        <w:rPr>
          <w:rFonts w:ascii="Arial" w:hAnsi="Arial" w:cs="Arial"/>
          <w:b/>
        </w:rPr>
        <w:t>Table 1 - Summary of Infrastructure Costs and Commissioning Costs for each</w:t>
      </w:r>
      <w:r w:rsidR="00AB23BE">
        <w:rPr>
          <w:rFonts w:ascii="Arial" w:hAnsi="Arial" w:cs="Arial"/>
          <w:b/>
        </w:rPr>
        <w:t xml:space="preserve"> option</w:t>
      </w:r>
    </w:p>
    <w:p w14:paraId="1A2EB6BE" w14:textId="11B8A6D4" w:rsidR="00524C03" w:rsidRDefault="00B27DC7" w:rsidP="00524C03">
      <w:pPr>
        <w:ind w:left="720"/>
        <w:jc w:val="both"/>
        <w:rPr>
          <w:rFonts w:ascii="Arial" w:hAnsi="Arial" w:cs="Arial"/>
        </w:rPr>
      </w:pPr>
      <w:r w:rsidRPr="00BD5DC8">
        <w:rPr>
          <w:noProof/>
          <w:lang w:eastAsia="en-GB"/>
        </w:rPr>
        <w:drawing>
          <wp:inline distT="0" distB="0" distL="0" distR="0" wp14:anchorId="73E4BC99" wp14:editId="68CCB558">
            <wp:extent cx="5731510" cy="3681095"/>
            <wp:effectExtent l="0" t="0" r="2540" b="0"/>
            <wp:docPr id="5" name="Picture 5" descr="Table showing the summary of infrastructure costs and Commissioning costs for each o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 showing the summary of infrastructure costs and Commissioning costs for each optio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681095"/>
                    </a:xfrm>
                    <a:prstGeom prst="rect">
                      <a:avLst/>
                    </a:prstGeom>
                    <a:noFill/>
                    <a:ln>
                      <a:noFill/>
                    </a:ln>
                  </pic:spPr>
                </pic:pic>
              </a:graphicData>
            </a:graphic>
          </wp:inline>
        </w:drawing>
      </w:r>
    </w:p>
    <w:p w14:paraId="2E9E78CA" w14:textId="77777777" w:rsidR="00B27DC7" w:rsidRDefault="00B27DC7" w:rsidP="00524C03">
      <w:pPr>
        <w:ind w:left="720"/>
        <w:jc w:val="both"/>
        <w:rPr>
          <w:rFonts w:ascii="Arial" w:hAnsi="Arial" w:cs="Arial"/>
        </w:rPr>
      </w:pPr>
    </w:p>
    <w:p w14:paraId="0D254B54" w14:textId="2445A172" w:rsidR="00524C03" w:rsidRDefault="00524C03" w:rsidP="00524C03">
      <w:pPr>
        <w:ind w:left="720"/>
        <w:jc w:val="both"/>
        <w:rPr>
          <w:rFonts w:ascii="Arial" w:hAnsi="Arial" w:cs="Arial"/>
        </w:rPr>
      </w:pPr>
      <w:r>
        <w:rPr>
          <w:rFonts w:ascii="Arial" w:hAnsi="Arial" w:cs="Arial"/>
        </w:rPr>
        <w:t xml:space="preserve">It is assumed for the purposes of the above costing that recruiting to 160 for the current academic year and changing the model is the only feasible option given the timeframe required for recruitment in 2019/20.  </w:t>
      </w:r>
      <w:proofErr w:type="gramStart"/>
      <w:r>
        <w:rPr>
          <w:rFonts w:ascii="Arial" w:hAnsi="Arial" w:cs="Arial"/>
        </w:rPr>
        <w:t>Therefore</w:t>
      </w:r>
      <w:proofErr w:type="gramEnd"/>
      <w:r>
        <w:rPr>
          <w:rFonts w:ascii="Arial" w:hAnsi="Arial" w:cs="Arial"/>
        </w:rPr>
        <w:t xml:space="preserve"> the costs in each option relate to an initial 160 intake in Year 1.</w:t>
      </w:r>
    </w:p>
    <w:p w14:paraId="6AC780BF" w14:textId="77777777" w:rsidR="00524C03" w:rsidRDefault="00524C03" w:rsidP="00524C03">
      <w:pPr>
        <w:ind w:left="720"/>
        <w:jc w:val="both"/>
        <w:rPr>
          <w:rFonts w:ascii="Arial" w:hAnsi="Arial" w:cs="Arial"/>
        </w:rPr>
      </w:pPr>
    </w:p>
    <w:p w14:paraId="02A3182D" w14:textId="7AB21933" w:rsidR="00524C03" w:rsidRPr="005B03D1" w:rsidRDefault="00524C03" w:rsidP="00524C03">
      <w:pPr>
        <w:ind w:left="720" w:hanging="720"/>
        <w:jc w:val="both"/>
        <w:rPr>
          <w:rFonts w:ascii="Arial" w:hAnsi="Arial" w:cs="Arial"/>
        </w:rPr>
      </w:pPr>
      <w:r>
        <w:rPr>
          <w:rFonts w:ascii="Arial" w:hAnsi="Arial" w:cs="Arial"/>
        </w:rPr>
        <w:t>8</w:t>
      </w:r>
      <w:r w:rsidR="00EF51BF">
        <w:rPr>
          <w:rFonts w:ascii="Arial" w:hAnsi="Arial" w:cs="Arial"/>
        </w:rPr>
        <w:t>.10</w:t>
      </w:r>
      <w:r>
        <w:rPr>
          <w:rFonts w:ascii="Arial" w:hAnsi="Arial" w:cs="Arial"/>
        </w:rPr>
        <w:tab/>
      </w:r>
      <w:r w:rsidRPr="005F551C">
        <w:rPr>
          <w:rFonts w:ascii="Arial" w:hAnsi="Arial" w:cs="Arial"/>
        </w:rPr>
        <w:t xml:space="preserve">Costs are shown over a five-year period to demonstrate the full effect of additional numbers in the programme. </w:t>
      </w:r>
      <w:r>
        <w:rPr>
          <w:rFonts w:ascii="Arial" w:hAnsi="Arial" w:cs="Arial"/>
        </w:rPr>
        <w:t xml:space="preserve"> </w:t>
      </w:r>
      <w:r w:rsidRPr="005F551C">
        <w:rPr>
          <w:rFonts w:ascii="Arial" w:hAnsi="Arial" w:cs="Arial"/>
        </w:rPr>
        <w:t xml:space="preserve">In simple terms, each trainee could undertake the GP training scheme in three years assuming they are in post full time, with no absences, no change in working hours, maternity or extensions. </w:t>
      </w:r>
      <w:r>
        <w:rPr>
          <w:rFonts w:ascii="Arial" w:hAnsi="Arial" w:cs="Arial"/>
        </w:rPr>
        <w:t xml:space="preserve"> </w:t>
      </w:r>
      <w:r w:rsidRPr="005F551C">
        <w:rPr>
          <w:rFonts w:ascii="Arial" w:hAnsi="Arial" w:cs="Arial"/>
        </w:rPr>
        <w:t>This financial model assumes</w:t>
      </w:r>
      <w:r>
        <w:rPr>
          <w:rFonts w:ascii="Arial" w:hAnsi="Arial" w:cs="Arial"/>
        </w:rPr>
        <w:t xml:space="preserve"> </w:t>
      </w:r>
      <w:r w:rsidRPr="005F551C">
        <w:rPr>
          <w:rFonts w:ascii="Arial" w:hAnsi="Arial" w:cs="Arial"/>
        </w:rPr>
        <w:t>training runs on an academic year; and the costs apportioned to a financial year, hence the need to demo</w:t>
      </w:r>
      <w:r>
        <w:rPr>
          <w:rFonts w:ascii="Arial" w:hAnsi="Arial" w:cs="Arial"/>
        </w:rPr>
        <w:t xml:space="preserve">nstrate over a five-year period.  </w:t>
      </w:r>
      <w:r w:rsidRPr="003A281E">
        <w:rPr>
          <w:rFonts w:ascii="Arial" w:hAnsi="Arial" w:cs="Arial"/>
        </w:rPr>
        <w:t xml:space="preserve">On average 45% of STR3's are less than full time; 8% of those in GP training take maternity leave each year and there is an average of 8 extensions of 6 months each </w:t>
      </w:r>
      <w:r w:rsidRPr="005B03D1">
        <w:rPr>
          <w:rFonts w:ascii="Arial" w:hAnsi="Arial" w:cs="Arial"/>
        </w:rPr>
        <w:t xml:space="preserve">year. </w:t>
      </w:r>
      <w:r>
        <w:rPr>
          <w:rFonts w:ascii="Arial" w:hAnsi="Arial" w:cs="Arial"/>
        </w:rPr>
        <w:t xml:space="preserve"> </w:t>
      </w:r>
      <w:r w:rsidRPr="005B03D1">
        <w:rPr>
          <w:rFonts w:ascii="Arial" w:hAnsi="Arial" w:cs="Arial"/>
        </w:rPr>
        <w:t xml:space="preserve">(The full breakdown of costs split year by year </w:t>
      </w:r>
      <w:r>
        <w:rPr>
          <w:rFonts w:ascii="Arial" w:hAnsi="Arial" w:cs="Arial"/>
        </w:rPr>
        <w:t xml:space="preserve">can be found at </w:t>
      </w:r>
      <w:r w:rsidR="00ED6D07">
        <w:rPr>
          <w:rFonts w:ascii="Arial" w:hAnsi="Arial" w:cs="Arial"/>
          <w:b/>
        </w:rPr>
        <w:t>Appendix 1</w:t>
      </w:r>
      <w:r w:rsidRPr="005B03D1">
        <w:rPr>
          <w:rFonts w:ascii="Arial" w:hAnsi="Arial" w:cs="Arial"/>
        </w:rPr>
        <w:t>)</w:t>
      </w:r>
      <w:r>
        <w:rPr>
          <w:rFonts w:ascii="Arial" w:hAnsi="Arial" w:cs="Arial"/>
        </w:rPr>
        <w:t>.</w:t>
      </w:r>
    </w:p>
    <w:p w14:paraId="281A347F" w14:textId="77777777" w:rsidR="00524C03" w:rsidRDefault="00524C03" w:rsidP="00524C03">
      <w:pPr>
        <w:ind w:left="720"/>
        <w:jc w:val="both"/>
        <w:rPr>
          <w:rFonts w:ascii="Arial" w:hAnsi="Arial" w:cs="Arial"/>
        </w:rPr>
      </w:pPr>
    </w:p>
    <w:p w14:paraId="105CACF4" w14:textId="501EE443" w:rsidR="00524C03" w:rsidRDefault="00524C03" w:rsidP="00524C03">
      <w:pPr>
        <w:ind w:left="720" w:hanging="720"/>
        <w:jc w:val="both"/>
        <w:rPr>
          <w:rFonts w:ascii="Arial" w:hAnsi="Arial" w:cs="Arial"/>
          <w:color w:val="000000" w:themeColor="text1"/>
        </w:rPr>
      </w:pPr>
      <w:r>
        <w:rPr>
          <w:rFonts w:ascii="Arial" w:hAnsi="Arial" w:cs="Arial"/>
        </w:rPr>
        <w:t>8</w:t>
      </w:r>
      <w:r w:rsidR="00EF51BF">
        <w:rPr>
          <w:rFonts w:ascii="Arial" w:hAnsi="Arial" w:cs="Arial"/>
        </w:rPr>
        <w:t>.11</w:t>
      </w:r>
      <w:r>
        <w:rPr>
          <w:rFonts w:ascii="Arial" w:hAnsi="Arial" w:cs="Arial"/>
        </w:rPr>
        <w:tab/>
      </w:r>
      <w:r w:rsidRPr="00EF2EF3">
        <w:rPr>
          <w:rFonts w:ascii="Arial" w:hAnsi="Arial" w:cs="Arial"/>
          <w:color w:val="000000" w:themeColor="text1"/>
        </w:rPr>
        <w:t xml:space="preserve">The preferred option </w:t>
      </w:r>
      <w:r w:rsidR="005D1752">
        <w:rPr>
          <w:rFonts w:ascii="Arial" w:hAnsi="Arial" w:cs="Arial"/>
          <w:color w:val="000000" w:themeColor="text1"/>
        </w:rPr>
        <w:t>(Option 3</w:t>
      </w:r>
      <w:r>
        <w:rPr>
          <w:rFonts w:ascii="Arial" w:hAnsi="Arial" w:cs="Arial"/>
          <w:color w:val="000000" w:themeColor="text1"/>
        </w:rPr>
        <w:t xml:space="preserve">) </w:t>
      </w:r>
      <w:r w:rsidRPr="00EF2EF3">
        <w:rPr>
          <w:rFonts w:ascii="Arial" w:hAnsi="Arial" w:cs="Arial"/>
          <w:color w:val="000000" w:themeColor="text1"/>
        </w:rPr>
        <w:t>is to increase the annual recruitment target to 200 in August 202</w:t>
      </w:r>
      <w:r w:rsidR="00B27DC7">
        <w:rPr>
          <w:rFonts w:ascii="Arial" w:hAnsi="Arial" w:cs="Arial"/>
          <w:color w:val="000000" w:themeColor="text1"/>
        </w:rPr>
        <w:t>1</w:t>
      </w:r>
      <w:r w:rsidRPr="00EF2EF3">
        <w:rPr>
          <w:rFonts w:ascii="Arial" w:hAnsi="Arial" w:cs="Arial"/>
          <w:color w:val="000000" w:themeColor="text1"/>
        </w:rPr>
        <w:t xml:space="preserve"> with the aspiration of increasing capacity across primary care in Wales. </w:t>
      </w:r>
      <w:r>
        <w:rPr>
          <w:rFonts w:ascii="Arial" w:hAnsi="Arial" w:cs="Arial"/>
          <w:color w:val="000000" w:themeColor="text1"/>
        </w:rPr>
        <w:t xml:space="preserve"> </w:t>
      </w:r>
      <w:r w:rsidRPr="00EF2EF3">
        <w:rPr>
          <w:rFonts w:ascii="Arial" w:hAnsi="Arial" w:cs="Arial"/>
          <w:color w:val="000000" w:themeColor="text1"/>
        </w:rPr>
        <w:t xml:space="preserve">The offering of a </w:t>
      </w:r>
      <w:r>
        <w:rPr>
          <w:rFonts w:ascii="Arial" w:hAnsi="Arial" w:cs="Arial"/>
          <w:color w:val="000000" w:themeColor="text1"/>
        </w:rPr>
        <w:t xml:space="preserve">new </w:t>
      </w:r>
      <w:r w:rsidRPr="00EF2EF3">
        <w:rPr>
          <w:rFonts w:ascii="Arial" w:hAnsi="Arial" w:cs="Arial"/>
          <w:color w:val="000000" w:themeColor="text1"/>
        </w:rPr>
        <w:t xml:space="preserve">1+2 model will differentiate Wales from the other three nations, give trainees greater exposure and experience, which should lead to a model delivering sustainable service provisions and enhancing patient care pan Wales. </w:t>
      </w:r>
      <w:r>
        <w:rPr>
          <w:rFonts w:ascii="Arial" w:hAnsi="Arial" w:cs="Arial"/>
          <w:color w:val="000000" w:themeColor="text1"/>
        </w:rPr>
        <w:t xml:space="preserve"> </w:t>
      </w:r>
      <w:r w:rsidRPr="00EF2EF3">
        <w:rPr>
          <w:rFonts w:ascii="Arial" w:hAnsi="Arial" w:cs="Arial"/>
          <w:color w:val="000000" w:themeColor="text1"/>
        </w:rPr>
        <w:t>Assuming all trainees follow a simple full-time three-year programme, the net effect of the additional numbers will require a staggered approach t</w:t>
      </w:r>
      <w:r w:rsidR="00E046B7">
        <w:rPr>
          <w:rFonts w:ascii="Arial" w:hAnsi="Arial" w:cs="Arial"/>
          <w:color w:val="000000" w:themeColor="text1"/>
        </w:rPr>
        <w:t>o commissioned funding up to £17</w:t>
      </w:r>
      <w:r w:rsidRPr="00EF2EF3">
        <w:rPr>
          <w:rFonts w:ascii="Arial" w:hAnsi="Arial" w:cs="Arial"/>
          <w:color w:val="000000" w:themeColor="text1"/>
        </w:rPr>
        <w:t>.7m.</w:t>
      </w:r>
      <w:r w:rsidR="00E046B7">
        <w:rPr>
          <w:rFonts w:ascii="Arial" w:hAnsi="Arial" w:cs="Arial"/>
          <w:color w:val="000000" w:themeColor="text1"/>
        </w:rPr>
        <w:t xml:space="preserve"> Please see table 2 below which highlights how the additional trainee cohorts will increase over time.</w:t>
      </w:r>
    </w:p>
    <w:p w14:paraId="2B23D047" w14:textId="1C728B10" w:rsidR="00EF51BF" w:rsidRDefault="00EF51BF" w:rsidP="00BF78E9">
      <w:pPr>
        <w:ind w:left="1440" w:hanging="720"/>
        <w:jc w:val="both"/>
        <w:rPr>
          <w:rFonts w:ascii="Arial" w:hAnsi="Arial" w:cs="Arial"/>
          <w:color w:val="000000" w:themeColor="text1"/>
        </w:rPr>
      </w:pPr>
    </w:p>
    <w:p w14:paraId="714D9B6F" w14:textId="295152AB" w:rsidR="00B27DC7" w:rsidRDefault="00B27DC7" w:rsidP="00BF78E9">
      <w:pPr>
        <w:ind w:left="1440" w:hanging="720"/>
        <w:jc w:val="both"/>
        <w:rPr>
          <w:rFonts w:ascii="Arial" w:hAnsi="Arial" w:cs="Arial"/>
          <w:color w:val="000000" w:themeColor="text1"/>
        </w:rPr>
      </w:pPr>
    </w:p>
    <w:p w14:paraId="2FDD3234" w14:textId="4BA496EC" w:rsidR="00B27DC7" w:rsidRDefault="00B27DC7" w:rsidP="00BF78E9">
      <w:pPr>
        <w:ind w:left="1440" w:hanging="720"/>
        <w:jc w:val="both"/>
        <w:rPr>
          <w:rFonts w:ascii="Arial" w:hAnsi="Arial" w:cs="Arial"/>
          <w:color w:val="000000" w:themeColor="text1"/>
        </w:rPr>
      </w:pPr>
    </w:p>
    <w:p w14:paraId="043EA6AB" w14:textId="2ABAD37F" w:rsidR="00B27DC7" w:rsidRDefault="00B27DC7" w:rsidP="00BF78E9">
      <w:pPr>
        <w:ind w:left="1440" w:hanging="720"/>
        <w:jc w:val="both"/>
        <w:rPr>
          <w:rFonts w:ascii="Arial" w:hAnsi="Arial" w:cs="Arial"/>
          <w:color w:val="000000" w:themeColor="text1"/>
        </w:rPr>
      </w:pPr>
    </w:p>
    <w:p w14:paraId="5C507558" w14:textId="73CBA2B3" w:rsidR="00B27DC7" w:rsidRDefault="00B27DC7" w:rsidP="00BF78E9">
      <w:pPr>
        <w:ind w:left="1440" w:hanging="720"/>
        <w:jc w:val="both"/>
        <w:rPr>
          <w:rFonts w:ascii="Arial" w:hAnsi="Arial" w:cs="Arial"/>
          <w:color w:val="000000" w:themeColor="text1"/>
        </w:rPr>
      </w:pPr>
    </w:p>
    <w:p w14:paraId="662DB3F9" w14:textId="37FD7DDF" w:rsidR="00B27DC7" w:rsidRDefault="00B27DC7" w:rsidP="00BF78E9">
      <w:pPr>
        <w:ind w:left="1440" w:hanging="720"/>
        <w:jc w:val="both"/>
        <w:rPr>
          <w:rFonts w:ascii="Arial" w:hAnsi="Arial" w:cs="Arial"/>
          <w:color w:val="000000" w:themeColor="text1"/>
        </w:rPr>
      </w:pPr>
    </w:p>
    <w:p w14:paraId="12D2B040" w14:textId="13075CD6" w:rsidR="00B27DC7" w:rsidRDefault="00B27DC7" w:rsidP="00BF78E9">
      <w:pPr>
        <w:ind w:left="1440" w:hanging="720"/>
        <w:jc w:val="both"/>
        <w:rPr>
          <w:rFonts w:ascii="Arial" w:hAnsi="Arial" w:cs="Arial"/>
          <w:color w:val="000000" w:themeColor="text1"/>
        </w:rPr>
      </w:pPr>
    </w:p>
    <w:p w14:paraId="1C81277B" w14:textId="093DAC04" w:rsidR="00B27DC7" w:rsidRDefault="00B27DC7" w:rsidP="00BF78E9">
      <w:pPr>
        <w:ind w:left="1440" w:hanging="720"/>
        <w:jc w:val="both"/>
        <w:rPr>
          <w:rFonts w:ascii="Arial" w:hAnsi="Arial" w:cs="Arial"/>
          <w:color w:val="000000" w:themeColor="text1"/>
        </w:rPr>
      </w:pPr>
    </w:p>
    <w:p w14:paraId="1DFCC2A3" w14:textId="0226CD34" w:rsidR="00B27DC7" w:rsidRDefault="00B27DC7" w:rsidP="00BF78E9">
      <w:pPr>
        <w:ind w:left="1440" w:hanging="720"/>
        <w:jc w:val="both"/>
        <w:rPr>
          <w:rFonts w:ascii="Arial" w:hAnsi="Arial" w:cs="Arial"/>
          <w:color w:val="000000" w:themeColor="text1"/>
        </w:rPr>
      </w:pPr>
    </w:p>
    <w:p w14:paraId="259AFA84" w14:textId="77777777" w:rsidR="00B27DC7" w:rsidRDefault="00B27DC7" w:rsidP="00BF78E9">
      <w:pPr>
        <w:ind w:left="1440" w:hanging="720"/>
        <w:jc w:val="both"/>
        <w:rPr>
          <w:rFonts w:ascii="Arial" w:hAnsi="Arial" w:cs="Arial"/>
          <w:color w:val="000000" w:themeColor="text1"/>
        </w:rPr>
      </w:pPr>
    </w:p>
    <w:p w14:paraId="780193A4" w14:textId="041ED1B8" w:rsidR="00E046B7" w:rsidRDefault="00E046B7" w:rsidP="00BF78E9">
      <w:pPr>
        <w:ind w:left="720"/>
        <w:jc w:val="both"/>
        <w:rPr>
          <w:rFonts w:ascii="Arial" w:hAnsi="Arial" w:cs="Arial"/>
          <w:b/>
        </w:rPr>
      </w:pPr>
      <w:r w:rsidRPr="00E046B7">
        <w:rPr>
          <w:rFonts w:ascii="Arial" w:hAnsi="Arial" w:cs="Arial"/>
          <w:b/>
        </w:rPr>
        <w:t>Table 2</w:t>
      </w:r>
      <w:r w:rsidR="00A20C67">
        <w:rPr>
          <w:rFonts w:ascii="Arial" w:hAnsi="Arial" w:cs="Arial"/>
          <w:b/>
        </w:rPr>
        <w:t xml:space="preserve"> – Modelling for 200 GP Trainees</w:t>
      </w:r>
    </w:p>
    <w:p w14:paraId="2D6028FB" w14:textId="77777777" w:rsidR="00A20C67" w:rsidRPr="00E046B7" w:rsidRDefault="00A20C67" w:rsidP="00BF78E9">
      <w:pPr>
        <w:ind w:left="720"/>
        <w:jc w:val="both"/>
        <w:rPr>
          <w:rFonts w:ascii="Arial" w:hAnsi="Arial" w:cs="Arial"/>
          <w:b/>
          <w:color w:val="000000" w:themeColor="text1"/>
        </w:rPr>
      </w:pPr>
    </w:p>
    <w:p w14:paraId="32AE2670" w14:textId="2AD71AD9" w:rsidR="00E046B7" w:rsidRDefault="00E046B7" w:rsidP="00E046B7">
      <w:pPr>
        <w:ind w:left="720" w:hanging="720"/>
        <w:jc w:val="center"/>
        <w:rPr>
          <w:rFonts w:ascii="Arial" w:hAnsi="Arial" w:cs="Arial"/>
          <w:color w:val="000000" w:themeColor="text1"/>
        </w:rPr>
      </w:pPr>
      <w:r>
        <w:rPr>
          <w:rFonts w:ascii="Arial" w:hAnsi="Arial" w:cs="Arial"/>
          <w:noProof/>
          <w:color w:val="000000" w:themeColor="text1"/>
          <w:lang w:eastAsia="en-GB"/>
        </w:rPr>
        <w:drawing>
          <wp:inline distT="0" distB="0" distL="0" distR="0" wp14:anchorId="6F54F592" wp14:editId="1AB84455">
            <wp:extent cx="3362325" cy="3550981"/>
            <wp:effectExtent l="0" t="0" r="0" b="0"/>
            <wp:docPr id="7" name="Picture 7" descr="Table showing the Modelling for 200 GP Train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Table showing the Modelling for 200 GP Traine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71786" cy="3560973"/>
                    </a:xfrm>
                    <a:prstGeom prst="rect">
                      <a:avLst/>
                    </a:prstGeom>
                    <a:noFill/>
                  </pic:spPr>
                </pic:pic>
              </a:graphicData>
            </a:graphic>
          </wp:inline>
        </w:drawing>
      </w:r>
    </w:p>
    <w:p w14:paraId="192DB2C7" w14:textId="77777777" w:rsidR="00B27DC7" w:rsidRDefault="00B27DC7" w:rsidP="00B27DC7">
      <w:pPr>
        <w:ind w:left="1440" w:hanging="720"/>
        <w:rPr>
          <w:rFonts w:ascii="Arial" w:hAnsi="Arial" w:cs="Arial"/>
          <w:color w:val="000000" w:themeColor="text1"/>
        </w:rPr>
      </w:pPr>
    </w:p>
    <w:p w14:paraId="647D68AE" w14:textId="06ADA714" w:rsidR="00524C03" w:rsidRDefault="00524C03" w:rsidP="00524C03">
      <w:pPr>
        <w:ind w:left="720" w:hanging="720"/>
        <w:jc w:val="both"/>
        <w:rPr>
          <w:rFonts w:ascii="Arial" w:hAnsi="Arial" w:cs="Arial"/>
        </w:rPr>
      </w:pPr>
      <w:bookmarkStart w:id="4" w:name="_Hlk2579989"/>
      <w:r>
        <w:rPr>
          <w:rFonts w:ascii="Arial" w:hAnsi="Arial" w:cs="Arial"/>
        </w:rPr>
        <w:t>8.10</w:t>
      </w:r>
      <w:r>
        <w:rPr>
          <w:rFonts w:ascii="Arial" w:hAnsi="Arial" w:cs="Arial"/>
        </w:rPr>
        <w:tab/>
        <w:t xml:space="preserve">Not factored into the costings is the potential impact of employing more trainees by the Single lead employer: NHS Wales Shared Services Partnership.  This would need to </w:t>
      </w:r>
      <w:proofErr w:type="gramStart"/>
      <w:r>
        <w:rPr>
          <w:rFonts w:ascii="Arial" w:hAnsi="Arial" w:cs="Arial"/>
        </w:rPr>
        <w:t>considered</w:t>
      </w:r>
      <w:proofErr w:type="gramEnd"/>
      <w:r>
        <w:rPr>
          <w:rFonts w:ascii="Arial" w:hAnsi="Arial" w:cs="Arial"/>
        </w:rPr>
        <w:t xml:space="preserve"> and costed separately as it would be dependent upon which model was adopted, but as an estimate, the likely additional contribution from W</w:t>
      </w:r>
      <w:r w:rsidR="000536A0">
        <w:rPr>
          <w:rFonts w:ascii="Arial" w:hAnsi="Arial" w:cs="Arial"/>
        </w:rPr>
        <w:t xml:space="preserve">elsh </w:t>
      </w:r>
      <w:r>
        <w:rPr>
          <w:rFonts w:ascii="Arial" w:hAnsi="Arial" w:cs="Arial"/>
        </w:rPr>
        <w:t>G</w:t>
      </w:r>
      <w:r w:rsidR="000536A0">
        <w:rPr>
          <w:rFonts w:ascii="Arial" w:hAnsi="Arial" w:cs="Arial"/>
        </w:rPr>
        <w:t>overnment</w:t>
      </w:r>
      <w:r w:rsidR="00214C09">
        <w:rPr>
          <w:rFonts w:ascii="Arial" w:hAnsi="Arial" w:cs="Arial"/>
        </w:rPr>
        <w:t xml:space="preserve"> to Shared S</w:t>
      </w:r>
      <w:r>
        <w:rPr>
          <w:rFonts w:ascii="Arial" w:hAnsi="Arial" w:cs="Arial"/>
        </w:rPr>
        <w:t>ervices for the increase numbers is at least £35k per annum.</w:t>
      </w:r>
    </w:p>
    <w:p w14:paraId="3A25C5C2" w14:textId="77777777" w:rsidR="00524C03" w:rsidRDefault="00524C03" w:rsidP="00B0426E">
      <w:pPr>
        <w:ind w:left="1440" w:hanging="720"/>
        <w:jc w:val="both"/>
        <w:rPr>
          <w:rFonts w:ascii="Arial" w:hAnsi="Arial" w:cs="Arial"/>
        </w:rPr>
      </w:pPr>
    </w:p>
    <w:p w14:paraId="5620888E" w14:textId="359CBD86" w:rsidR="00524C03" w:rsidRPr="00157E5C" w:rsidRDefault="00B0426E" w:rsidP="00524C03">
      <w:pPr>
        <w:ind w:left="720" w:hanging="720"/>
        <w:jc w:val="both"/>
        <w:rPr>
          <w:rFonts w:ascii="Arial" w:hAnsi="Arial" w:cs="Arial"/>
        </w:rPr>
      </w:pPr>
      <w:r>
        <w:rPr>
          <w:rFonts w:ascii="Arial" w:hAnsi="Arial" w:cs="Arial"/>
        </w:rPr>
        <w:t>8.11</w:t>
      </w:r>
      <w:r w:rsidR="00214C09">
        <w:rPr>
          <w:rFonts w:ascii="Arial" w:hAnsi="Arial" w:cs="Arial"/>
        </w:rPr>
        <w:tab/>
        <w:t>At this stage, we d</w:t>
      </w:r>
      <w:r w:rsidR="00524C03">
        <w:rPr>
          <w:rFonts w:ascii="Arial" w:hAnsi="Arial" w:cs="Arial"/>
        </w:rPr>
        <w:t>o</w:t>
      </w:r>
      <w:r w:rsidR="00214C09">
        <w:rPr>
          <w:rFonts w:ascii="Arial" w:hAnsi="Arial" w:cs="Arial"/>
        </w:rPr>
        <w:t xml:space="preserve"> not anticipate</w:t>
      </w:r>
      <w:r w:rsidR="00524C03">
        <w:rPr>
          <w:rFonts w:ascii="Arial" w:hAnsi="Arial" w:cs="Arial"/>
        </w:rPr>
        <w:t xml:space="preserve"> additional costs within HEIW other than those identified in the costing model, but this is subject to review should costs materialise or are realised.</w:t>
      </w:r>
    </w:p>
    <w:bookmarkEnd w:id="4"/>
    <w:p w14:paraId="39238AB3" w14:textId="77777777" w:rsidR="00524C03" w:rsidRPr="00157E5C" w:rsidRDefault="00524C03" w:rsidP="00524C03">
      <w:pPr>
        <w:jc w:val="both"/>
        <w:rPr>
          <w:rFonts w:ascii="Arial" w:hAnsi="Arial" w:cs="Arial"/>
        </w:rPr>
      </w:pPr>
    </w:p>
    <w:p w14:paraId="238CCA13" w14:textId="7C789AE4" w:rsidR="00524C03" w:rsidRPr="00240B47" w:rsidRDefault="00524C03" w:rsidP="00524C03">
      <w:pPr>
        <w:jc w:val="both"/>
        <w:rPr>
          <w:rFonts w:ascii="Arial" w:hAnsi="Arial" w:cs="Arial"/>
          <w:b/>
        </w:rPr>
      </w:pPr>
      <w:r>
        <w:rPr>
          <w:rFonts w:ascii="Arial" w:hAnsi="Arial" w:cs="Arial"/>
          <w:b/>
        </w:rPr>
        <w:t>9.</w:t>
      </w:r>
      <w:r>
        <w:rPr>
          <w:rFonts w:ascii="Arial" w:hAnsi="Arial" w:cs="Arial"/>
          <w:b/>
        </w:rPr>
        <w:tab/>
      </w:r>
      <w:r w:rsidR="004C7468">
        <w:rPr>
          <w:rFonts w:ascii="Arial" w:hAnsi="Arial" w:cs="Arial"/>
          <w:b/>
        </w:rPr>
        <w:t>Investment A</w:t>
      </w:r>
      <w:r w:rsidRPr="00240B47">
        <w:rPr>
          <w:rFonts w:ascii="Arial" w:hAnsi="Arial" w:cs="Arial"/>
          <w:b/>
        </w:rPr>
        <w:t>ppraisal</w:t>
      </w:r>
      <w:r>
        <w:rPr>
          <w:rFonts w:ascii="Arial" w:hAnsi="Arial" w:cs="Arial"/>
          <w:b/>
        </w:rPr>
        <w:t xml:space="preserve"> and Value</w:t>
      </w:r>
    </w:p>
    <w:p w14:paraId="6B30F498" w14:textId="77777777" w:rsidR="00524C03" w:rsidRDefault="00524C03" w:rsidP="00524C03">
      <w:pPr>
        <w:jc w:val="both"/>
        <w:rPr>
          <w:rFonts w:ascii="Arial" w:hAnsi="Arial" w:cs="Arial"/>
        </w:rPr>
      </w:pPr>
    </w:p>
    <w:p w14:paraId="5024662D" w14:textId="77777777" w:rsidR="00524C03" w:rsidRDefault="00524C03" w:rsidP="00524C03">
      <w:pPr>
        <w:ind w:left="720" w:hanging="720"/>
        <w:jc w:val="both"/>
        <w:rPr>
          <w:rFonts w:ascii="Arial" w:hAnsi="Arial" w:cs="Arial"/>
        </w:rPr>
      </w:pPr>
      <w:r>
        <w:rPr>
          <w:rFonts w:ascii="Arial" w:hAnsi="Arial" w:cs="Arial"/>
        </w:rPr>
        <w:t>9.1</w:t>
      </w:r>
      <w:r>
        <w:rPr>
          <w:rFonts w:ascii="Arial" w:hAnsi="Arial" w:cs="Arial"/>
        </w:rPr>
        <w:tab/>
      </w:r>
      <w:r w:rsidRPr="000852D3">
        <w:rPr>
          <w:rFonts w:ascii="Arial" w:hAnsi="Arial" w:cs="Arial"/>
        </w:rPr>
        <w:t>The return on investment from this proposal will enable an increase in the number of GP trainee places and the implementation of a new GP training model in Wales.  The 2019 direction to change to 160 entrants per annum</w:t>
      </w:r>
      <w:r>
        <w:rPr>
          <w:rFonts w:ascii="Arial" w:hAnsi="Arial" w:cs="Arial"/>
        </w:rPr>
        <w:t>,</w:t>
      </w:r>
      <w:r w:rsidRPr="000852D3">
        <w:rPr>
          <w:rFonts w:ascii="Arial" w:hAnsi="Arial" w:cs="Arial"/>
        </w:rPr>
        <w:t xml:space="preserve"> requires an ongoing investment terms of infrastructure and commissioning costs.</w:t>
      </w:r>
    </w:p>
    <w:p w14:paraId="1F70A909" w14:textId="77777777" w:rsidR="00524C03" w:rsidRDefault="00524C03" w:rsidP="00B0426E">
      <w:pPr>
        <w:ind w:left="1440" w:hanging="720"/>
        <w:jc w:val="both"/>
        <w:rPr>
          <w:rFonts w:ascii="Arial" w:hAnsi="Arial" w:cs="Arial"/>
        </w:rPr>
      </w:pPr>
    </w:p>
    <w:p w14:paraId="40118C32" w14:textId="77777777" w:rsidR="00524C03" w:rsidRDefault="00524C03" w:rsidP="00524C03">
      <w:pPr>
        <w:ind w:left="720"/>
        <w:jc w:val="both"/>
        <w:rPr>
          <w:rFonts w:ascii="Arial" w:hAnsi="Arial" w:cs="Arial"/>
        </w:rPr>
      </w:pPr>
      <w:r w:rsidRPr="000852D3">
        <w:rPr>
          <w:rFonts w:ascii="Arial" w:hAnsi="Arial" w:cs="Arial"/>
        </w:rPr>
        <w:t xml:space="preserve">Adopting the preferred model of Option </w:t>
      </w:r>
      <w:r>
        <w:rPr>
          <w:rFonts w:ascii="Arial" w:hAnsi="Arial" w:cs="Arial"/>
        </w:rPr>
        <w:t>3,</w:t>
      </w:r>
      <w:r w:rsidRPr="000852D3">
        <w:rPr>
          <w:rFonts w:ascii="Arial" w:hAnsi="Arial" w:cs="Arial"/>
        </w:rPr>
        <w:t xml:space="preserve"> will require additional investment from 2020/21 which will greatly increase the number of trainee doctors contributing to service provision in Welsh primary care.  The increased output of qualified GPs will help stabilise the workforce and enable delivery of the aspirations portrayed in </w:t>
      </w:r>
      <w:r w:rsidRPr="000852D3">
        <w:rPr>
          <w:rFonts w:ascii="Arial" w:hAnsi="Arial" w:cs="Arial"/>
          <w:i/>
        </w:rPr>
        <w:t>A Healthier Wales</w:t>
      </w:r>
      <w:r w:rsidRPr="000852D3">
        <w:rPr>
          <w:rFonts w:ascii="Arial" w:hAnsi="Arial" w:cs="Arial"/>
        </w:rPr>
        <w:t>.  The increase in number of GP Trainees will also facilitate an increase in the number of GP trainees gaining their CCT each year.</w:t>
      </w:r>
    </w:p>
    <w:p w14:paraId="7C3C3067" w14:textId="77777777" w:rsidR="00524C03" w:rsidRDefault="00524C03" w:rsidP="00524C03">
      <w:pPr>
        <w:ind w:left="720"/>
        <w:jc w:val="both"/>
        <w:rPr>
          <w:rFonts w:ascii="Arial" w:hAnsi="Arial" w:cs="Arial"/>
        </w:rPr>
      </w:pPr>
    </w:p>
    <w:p w14:paraId="2C19E23F" w14:textId="77777777" w:rsidR="00524C03" w:rsidRDefault="00524C03" w:rsidP="00524C03">
      <w:pPr>
        <w:ind w:left="720"/>
        <w:jc w:val="both"/>
        <w:rPr>
          <w:rFonts w:ascii="Arial" w:hAnsi="Arial" w:cs="Arial"/>
        </w:rPr>
      </w:pPr>
      <w:r w:rsidRPr="000852D3">
        <w:rPr>
          <w:rFonts w:ascii="Arial" w:hAnsi="Arial" w:cs="Arial"/>
        </w:rPr>
        <w:lastRenderedPageBreak/>
        <w:t>The introduction of the new GP Training model will have a strong appeal to prospective applicants and will help attract applicants to GP training in Wales, particularly as this new model is not widely utilised elsewhere in the UK.  This option will signal to GP trainees that Wales is committed to be at the forefront of supporting and developing GPs for the future</w:t>
      </w:r>
      <w:r>
        <w:rPr>
          <w:rFonts w:ascii="Arial" w:hAnsi="Arial" w:cs="Arial"/>
        </w:rPr>
        <w:t>,</w:t>
      </w:r>
      <w:r w:rsidRPr="000852D3">
        <w:rPr>
          <w:rFonts w:ascii="Arial" w:hAnsi="Arial" w:cs="Arial"/>
        </w:rPr>
        <w:t xml:space="preserve"> offering a training environment that is highly valued by GP trainees.  This option will bring Wales in line with increases in the number of GP trainee places already introduced in Scotland and England.  The introduction of the new GP training model will drive quality and promote even more</w:t>
      </w:r>
      <w:r>
        <w:rPr>
          <w:rFonts w:ascii="Arial" w:hAnsi="Arial" w:cs="Arial"/>
        </w:rPr>
        <w:t xml:space="preserve"> effective GP training in Wales</w:t>
      </w:r>
      <w:r w:rsidRPr="000852D3">
        <w:rPr>
          <w:rFonts w:ascii="Arial" w:hAnsi="Arial" w:cs="Arial"/>
        </w:rPr>
        <w:t xml:space="preserve">.  This business case will also enable three Welsh LHBs (Betsi </w:t>
      </w:r>
      <w:proofErr w:type="spellStart"/>
      <w:r w:rsidRPr="000852D3">
        <w:rPr>
          <w:rFonts w:ascii="Arial" w:hAnsi="Arial" w:cs="Arial"/>
        </w:rPr>
        <w:t>Cadwalader</w:t>
      </w:r>
      <w:proofErr w:type="spellEnd"/>
      <w:r w:rsidRPr="000852D3">
        <w:rPr>
          <w:rFonts w:ascii="Arial" w:hAnsi="Arial" w:cs="Arial"/>
        </w:rPr>
        <w:t>; Aneurin Bevan and Cardiff and Vale), which have less than the Welsh average ratio of numbers of trainees to the populations they s</w:t>
      </w:r>
      <w:r>
        <w:rPr>
          <w:rFonts w:ascii="Arial" w:hAnsi="Arial" w:cs="Arial"/>
        </w:rPr>
        <w:t xml:space="preserve">erve, to attract a greater number of </w:t>
      </w:r>
      <w:r w:rsidRPr="000852D3">
        <w:rPr>
          <w:rFonts w:ascii="Arial" w:hAnsi="Arial" w:cs="Arial"/>
        </w:rPr>
        <w:t>entrants</w:t>
      </w:r>
      <w:r>
        <w:rPr>
          <w:rFonts w:ascii="Arial" w:hAnsi="Arial" w:cs="Arial"/>
        </w:rPr>
        <w:t xml:space="preserve"> in these localities</w:t>
      </w:r>
      <w:r w:rsidRPr="000852D3">
        <w:rPr>
          <w:rFonts w:ascii="Arial" w:hAnsi="Arial" w:cs="Arial"/>
        </w:rPr>
        <w:t>.</w:t>
      </w:r>
    </w:p>
    <w:p w14:paraId="31800E74" w14:textId="77777777" w:rsidR="00DA3965" w:rsidRPr="00157E5C" w:rsidRDefault="00DA3965" w:rsidP="00AB285B">
      <w:pPr>
        <w:jc w:val="both"/>
        <w:rPr>
          <w:rFonts w:ascii="Arial" w:hAnsi="Arial" w:cs="Arial"/>
        </w:rPr>
      </w:pPr>
    </w:p>
    <w:p w14:paraId="7FCAD1D5" w14:textId="2B2D4B1C" w:rsidR="00481824" w:rsidRPr="00240B47" w:rsidRDefault="0087739C" w:rsidP="00AB285B">
      <w:pPr>
        <w:jc w:val="both"/>
        <w:rPr>
          <w:rFonts w:ascii="Arial" w:hAnsi="Arial" w:cs="Arial"/>
          <w:b/>
        </w:rPr>
      </w:pPr>
      <w:r>
        <w:rPr>
          <w:rFonts w:ascii="Arial" w:hAnsi="Arial" w:cs="Arial"/>
          <w:b/>
        </w:rPr>
        <w:t>10</w:t>
      </w:r>
      <w:r w:rsidR="00481824">
        <w:rPr>
          <w:rFonts w:ascii="Arial" w:hAnsi="Arial" w:cs="Arial"/>
          <w:b/>
        </w:rPr>
        <w:t>.</w:t>
      </w:r>
      <w:r w:rsidR="00481824">
        <w:rPr>
          <w:rFonts w:ascii="Arial" w:hAnsi="Arial" w:cs="Arial"/>
          <w:b/>
        </w:rPr>
        <w:tab/>
      </w:r>
      <w:r w:rsidR="00481824" w:rsidRPr="00240B47">
        <w:rPr>
          <w:rFonts w:ascii="Arial" w:hAnsi="Arial" w:cs="Arial"/>
          <w:b/>
        </w:rPr>
        <w:t>Timescale</w:t>
      </w:r>
    </w:p>
    <w:p w14:paraId="22E0D9C8" w14:textId="77777777" w:rsidR="00D90C18" w:rsidRDefault="00D90C18" w:rsidP="00AB285B">
      <w:pPr>
        <w:jc w:val="both"/>
        <w:rPr>
          <w:rFonts w:ascii="Arial" w:hAnsi="Arial" w:cs="Arial"/>
          <w:highlight w:val="yellow"/>
        </w:rPr>
      </w:pPr>
    </w:p>
    <w:p w14:paraId="02C22355" w14:textId="37A6C2A2" w:rsidR="00A535CB" w:rsidRPr="00C3082C" w:rsidRDefault="0087739C" w:rsidP="00C3082C">
      <w:pPr>
        <w:ind w:left="720" w:hanging="720"/>
        <w:jc w:val="both"/>
      </w:pPr>
      <w:r>
        <w:rPr>
          <w:rFonts w:ascii="Arial" w:hAnsi="Arial" w:cs="Arial"/>
        </w:rPr>
        <w:t>10</w:t>
      </w:r>
      <w:r w:rsidR="00AB285B">
        <w:rPr>
          <w:rFonts w:ascii="Arial" w:hAnsi="Arial" w:cs="Arial"/>
        </w:rPr>
        <w:t>.1</w:t>
      </w:r>
      <w:r w:rsidR="00AB285B">
        <w:rPr>
          <w:rFonts w:ascii="Arial" w:hAnsi="Arial" w:cs="Arial"/>
        </w:rPr>
        <w:tab/>
      </w:r>
      <w:r w:rsidR="00D90C18" w:rsidRPr="004207EA">
        <w:rPr>
          <w:rFonts w:ascii="Arial" w:hAnsi="Arial" w:cs="Arial"/>
        </w:rPr>
        <w:t xml:space="preserve">A decision in principle </w:t>
      </w:r>
      <w:r w:rsidR="00C3082C">
        <w:rPr>
          <w:rFonts w:ascii="Arial" w:hAnsi="Arial" w:cs="Arial"/>
        </w:rPr>
        <w:t>needs to be made</w:t>
      </w:r>
      <w:r w:rsidR="00CF413C">
        <w:rPr>
          <w:rFonts w:ascii="Arial" w:hAnsi="Arial" w:cs="Arial"/>
        </w:rPr>
        <w:t xml:space="preserve"> by the 15 March 2019</w:t>
      </w:r>
      <w:r w:rsidR="00C3082C">
        <w:rPr>
          <w:rFonts w:ascii="Arial" w:hAnsi="Arial" w:cs="Arial"/>
        </w:rPr>
        <w:t xml:space="preserve"> in order to put the additional </w:t>
      </w:r>
      <w:r w:rsidR="00A535CB">
        <w:rPr>
          <w:rFonts w:ascii="Arial" w:hAnsi="Arial" w:cs="Arial"/>
        </w:rPr>
        <w:t>HEIW staff</w:t>
      </w:r>
      <w:r w:rsidR="00F94822">
        <w:rPr>
          <w:rFonts w:ascii="Arial" w:hAnsi="Arial" w:cs="Arial"/>
        </w:rPr>
        <w:t xml:space="preserve">ing </w:t>
      </w:r>
      <w:r w:rsidR="00A535CB">
        <w:rPr>
          <w:rFonts w:ascii="Arial" w:hAnsi="Arial" w:cs="Arial"/>
        </w:rPr>
        <w:t>(outlined</w:t>
      </w:r>
      <w:r w:rsidR="00F94822">
        <w:rPr>
          <w:rFonts w:ascii="Arial" w:hAnsi="Arial" w:cs="Arial"/>
        </w:rPr>
        <w:t xml:space="preserve"> in place by the end of June 2019</w:t>
      </w:r>
      <w:r w:rsidR="00CF413C">
        <w:rPr>
          <w:rFonts w:ascii="Arial" w:hAnsi="Arial" w:cs="Arial"/>
        </w:rPr>
        <w:t>) to support the August 2021</w:t>
      </w:r>
      <w:r w:rsidR="00C3082C" w:rsidRPr="00C3082C">
        <w:rPr>
          <w:rFonts w:ascii="Arial" w:hAnsi="Arial" w:cs="Arial"/>
        </w:rPr>
        <w:t xml:space="preserve"> and February 2022 intake is needed in early 2019</w:t>
      </w:r>
      <w:r w:rsidR="0000099E">
        <w:rPr>
          <w:rFonts w:ascii="Arial" w:hAnsi="Arial" w:cs="Arial"/>
        </w:rPr>
        <w:t>,</w:t>
      </w:r>
      <w:r w:rsidR="00C3082C" w:rsidRPr="00C3082C">
        <w:rPr>
          <w:rFonts w:ascii="Arial" w:hAnsi="Arial" w:cs="Arial"/>
        </w:rPr>
        <w:t xml:space="preserve"> so that HEIW can initiate the even larger scale increase in GP training practices and GP trainers that </w:t>
      </w:r>
      <w:r w:rsidR="00CF413C">
        <w:rPr>
          <w:rFonts w:ascii="Arial" w:hAnsi="Arial" w:cs="Arial"/>
        </w:rPr>
        <w:t>will be needed.</w:t>
      </w:r>
    </w:p>
    <w:p w14:paraId="1CD918FC" w14:textId="77777777" w:rsidR="00D90C18" w:rsidRPr="004207EA" w:rsidRDefault="00D90C18" w:rsidP="0005463F">
      <w:pPr>
        <w:ind w:left="720" w:hanging="720"/>
        <w:jc w:val="both"/>
        <w:rPr>
          <w:rFonts w:ascii="Arial" w:hAnsi="Arial" w:cs="Arial"/>
        </w:rPr>
      </w:pPr>
    </w:p>
    <w:p w14:paraId="5DDCE8D1" w14:textId="1C4D604C" w:rsidR="004207EA" w:rsidRDefault="00307C16" w:rsidP="0005463F">
      <w:pPr>
        <w:ind w:left="720" w:hanging="720"/>
        <w:jc w:val="both"/>
        <w:rPr>
          <w:rFonts w:ascii="Arial" w:hAnsi="Arial" w:cs="Arial"/>
        </w:rPr>
      </w:pPr>
      <w:r>
        <w:rPr>
          <w:rFonts w:ascii="Arial" w:hAnsi="Arial" w:cs="Arial"/>
        </w:rPr>
        <w:t>10</w:t>
      </w:r>
      <w:r w:rsidR="003B4E99">
        <w:rPr>
          <w:rFonts w:ascii="Arial" w:hAnsi="Arial" w:cs="Arial"/>
        </w:rPr>
        <w:t>.2</w:t>
      </w:r>
      <w:r w:rsidR="00B5195E">
        <w:rPr>
          <w:rFonts w:ascii="Arial" w:hAnsi="Arial" w:cs="Arial"/>
        </w:rPr>
        <w:tab/>
      </w:r>
      <w:r w:rsidR="004207EA" w:rsidRPr="004207EA">
        <w:rPr>
          <w:rFonts w:ascii="Arial" w:hAnsi="Arial" w:cs="Arial"/>
        </w:rPr>
        <w:t>Following agreement of the business case, a significant programme of work will then be undertaken over the next twelve months to agree the detail of the proposed changes.</w:t>
      </w:r>
      <w:r w:rsidR="00BE1F7E">
        <w:rPr>
          <w:rFonts w:ascii="Arial" w:hAnsi="Arial" w:cs="Arial"/>
        </w:rPr>
        <w:t xml:space="preserve">  This is outlined in </w:t>
      </w:r>
      <w:r w:rsidR="00ED6D07">
        <w:rPr>
          <w:rFonts w:ascii="Arial" w:hAnsi="Arial" w:cs="Arial"/>
          <w:b/>
        </w:rPr>
        <w:t>Appendix 2</w:t>
      </w:r>
      <w:r w:rsidR="00BE1F7E">
        <w:rPr>
          <w:rFonts w:ascii="Arial" w:hAnsi="Arial" w:cs="Arial"/>
        </w:rPr>
        <w:t>.</w:t>
      </w:r>
    </w:p>
    <w:p w14:paraId="4B6920BE" w14:textId="77777777" w:rsidR="0005463F" w:rsidRDefault="0005463F" w:rsidP="00B5195E">
      <w:pPr>
        <w:ind w:left="720" w:hanging="720"/>
        <w:jc w:val="both"/>
        <w:rPr>
          <w:rFonts w:ascii="Arial" w:hAnsi="Arial" w:cs="Arial"/>
        </w:rPr>
      </w:pPr>
    </w:p>
    <w:p w14:paraId="453945F2" w14:textId="4E9D8BFD" w:rsidR="008924AB" w:rsidRPr="00240B47" w:rsidRDefault="00307C16" w:rsidP="00B5195E">
      <w:pPr>
        <w:ind w:left="720" w:hanging="720"/>
        <w:jc w:val="both"/>
        <w:rPr>
          <w:rFonts w:ascii="Arial" w:hAnsi="Arial" w:cs="Arial"/>
          <w:b/>
        </w:rPr>
      </w:pPr>
      <w:r>
        <w:rPr>
          <w:rFonts w:ascii="Arial" w:hAnsi="Arial" w:cs="Arial"/>
          <w:b/>
        </w:rPr>
        <w:t>11</w:t>
      </w:r>
      <w:r w:rsidR="008924AB">
        <w:rPr>
          <w:rFonts w:ascii="Arial" w:hAnsi="Arial" w:cs="Arial"/>
          <w:b/>
        </w:rPr>
        <w:t>.</w:t>
      </w:r>
      <w:r w:rsidR="008924AB">
        <w:rPr>
          <w:rFonts w:ascii="Arial" w:hAnsi="Arial" w:cs="Arial"/>
          <w:b/>
        </w:rPr>
        <w:tab/>
      </w:r>
      <w:r w:rsidR="008924AB" w:rsidRPr="00240B47">
        <w:rPr>
          <w:rFonts w:ascii="Arial" w:hAnsi="Arial" w:cs="Arial"/>
          <w:b/>
        </w:rPr>
        <w:t>Major risks</w:t>
      </w:r>
    </w:p>
    <w:p w14:paraId="62A1FA82" w14:textId="77777777" w:rsidR="004207EA" w:rsidRDefault="004207EA" w:rsidP="00B5195E">
      <w:pPr>
        <w:ind w:left="720" w:hanging="720"/>
        <w:jc w:val="both"/>
        <w:rPr>
          <w:rFonts w:ascii="Arial" w:hAnsi="Arial" w:cs="Arial"/>
          <w:highlight w:val="yellow"/>
        </w:rPr>
      </w:pPr>
    </w:p>
    <w:p w14:paraId="7B143D17" w14:textId="3E5FBDD0" w:rsidR="004207EA" w:rsidRDefault="004207EA" w:rsidP="00B260F6">
      <w:pPr>
        <w:ind w:left="1440" w:hanging="720"/>
        <w:jc w:val="both"/>
        <w:rPr>
          <w:rFonts w:ascii="Arial" w:hAnsi="Arial" w:cs="Arial"/>
        </w:rPr>
      </w:pPr>
      <w:r w:rsidRPr="004207EA">
        <w:rPr>
          <w:rFonts w:ascii="Arial" w:hAnsi="Arial" w:cs="Arial"/>
        </w:rPr>
        <w:t>The major risks to the</w:t>
      </w:r>
      <w:r w:rsidR="003B4E99">
        <w:rPr>
          <w:rFonts w:ascii="Arial" w:hAnsi="Arial" w:cs="Arial"/>
        </w:rPr>
        <w:t xml:space="preserve"> implementation of this plan have been considered as follows</w:t>
      </w:r>
      <w:r w:rsidRPr="004207EA">
        <w:rPr>
          <w:rFonts w:ascii="Arial" w:hAnsi="Arial" w:cs="Arial"/>
        </w:rPr>
        <w:t>:</w:t>
      </w:r>
    </w:p>
    <w:p w14:paraId="163440BE" w14:textId="77777777" w:rsidR="00CE5A39" w:rsidRDefault="00CE5A39" w:rsidP="00B5195E">
      <w:pPr>
        <w:ind w:left="720" w:hanging="720"/>
        <w:jc w:val="both"/>
        <w:rPr>
          <w:rFonts w:ascii="Arial" w:hAnsi="Arial" w:cs="Arial"/>
        </w:rPr>
      </w:pPr>
    </w:p>
    <w:p w14:paraId="09795EE4" w14:textId="288E4BD6" w:rsidR="00371D33" w:rsidRDefault="00B435E6" w:rsidP="008656DB">
      <w:pPr>
        <w:spacing w:after="120"/>
        <w:ind w:left="720" w:hanging="720"/>
        <w:jc w:val="both"/>
        <w:rPr>
          <w:rFonts w:ascii="Arial" w:hAnsi="Arial" w:cs="Arial"/>
        </w:rPr>
      </w:pPr>
      <w:r>
        <w:rPr>
          <w:rFonts w:ascii="Arial" w:hAnsi="Arial" w:cs="Arial"/>
        </w:rPr>
        <w:t>11.1</w:t>
      </w:r>
      <w:r>
        <w:rPr>
          <w:rFonts w:ascii="Arial" w:hAnsi="Arial" w:cs="Arial"/>
        </w:rPr>
        <w:tab/>
      </w:r>
      <w:r w:rsidR="00371D33">
        <w:rPr>
          <w:rFonts w:ascii="Arial" w:hAnsi="Arial" w:cs="Arial"/>
        </w:rPr>
        <w:t>If a</w:t>
      </w:r>
      <w:r w:rsidR="00371D33" w:rsidRPr="00371D33">
        <w:rPr>
          <w:rFonts w:ascii="Arial" w:hAnsi="Arial" w:cs="Arial"/>
        </w:rPr>
        <w:t xml:space="preserve">pplicant numbers to GP training in </w:t>
      </w:r>
      <w:r w:rsidR="00F47780">
        <w:rPr>
          <w:rFonts w:ascii="Arial" w:hAnsi="Arial" w:cs="Arial"/>
        </w:rPr>
        <w:t>Wales do not rise as anticipated, or if HEIW is</w:t>
      </w:r>
      <w:r w:rsidR="00F47780" w:rsidRPr="00F47780">
        <w:rPr>
          <w:rFonts w:ascii="Arial" w:hAnsi="Arial" w:cs="Arial"/>
        </w:rPr>
        <w:t xml:space="preserve"> oversubscribed with applications but by the end of the recruitment round there are insufficient pool of high quality candidates</w:t>
      </w:r>
      <w:r w:rsidR="00371D33" w:rsidRPr="00371D33">
        <w:rPr>
          <w:rFonts w:ascii="Arial" w:hAnsi="Arial" w:cs="Arial"/>
        </w:rPr>
        <w:t xml:space="preserve"> </w:t>
      </w:r>
      <w:r w:rsidR="00371D33">
        <w:rPr>
          <w:rFonts w:ascii="Arial" w:hAnsi="Arial" w:cs="Arial"/>
        </w:rPr>
        <w:t xml:space="preserve">there is a risk that HEIW will be unable to fill </w:t>
      </w:r>
      <w:r w:rsidR="00371D33" w:rsidRPr="00371D33">
        <w:rPr>
          <w:rFonts w:ascii="Arial" w:hAnsi="Arial" w:cs="Arial"/>
        </w:rPr>
        <w:t xml:space="preserve">the </w:t>
      </w:r>
      <w:r w:rsidR="00371D33">
        <w:rPr>
          <w:rFonts w:ascii="Arial" w:hAnsi="Arial" w:cs="Arial"/>
        </w:rPr>
        <w:t xml:space="preserve">set </w:t>
      </w:r>
      <w:r w:rsidR="00371D33" w:rsidRPr="00371D33">
        <w:rPr>
          <w:rFonts w:ascii="Arial" w:hAnsi="Arial" w:cs="Arial"/>
        </w:rPr>
        <w:t xml:space="preserve">target </w:t>
      </w:r>
      <w:r w:rsidR="00371D33">
        <w:rPr>
          <w:rFonts w:ascii="Arial" w:hAnsi="Arial" w:cs="Arial"/>
        </w:rPr>
        <w:t xml:space="preserve">of 200 GP trainees.  </w:t>
      </w:r>
      <w:r w:rsidR="00F47780">
        <w:rPr>
          <w:rFonts w:ascii="Arial" w:hAnsi="Arial" w:cs="Arial"/>
        </w:rPr>
        <w:t>This would mean that HEIW would fail to</w:t>
      </w:r>
      <w:r w:rsidR="00F47780" w:rsidRPr="00F47780">
        <w:rPr>
          <w:rFonts w:ascii="Arial" w:hAnsi="Arial" w:cs="Arial"/>
        </w:rPr>
        <w:t xml:space="preserve"> deliver our strategic vision to deliver </w:t>
      </w:r>
      <w:r w:rsidR="00F47780" w:rsidRPr="00F47780">
        <w:rPr>
          <w:rFonts w:ascii="Arial" w:hAnsi="Arial" w:cs="Arial"/>
          <w:i/>
        </w:rPr>
        <w:t>A Healthier Wales</w:t>
      </w:r>
      <w:r w:rsidR="00F47780">
        <w:rPr>
          <w:rFonts w:ascii="Arial" w:hAnsi="Arial" w:cs="Arial"/>
        </w:rPr>
        <w:t xml:space="preserve"> enhancing</w:t>
      </w:r>
      <w:r w:rsidR="00F47780" w:rsidRPr="00F47780">
        <w:rPr>
          <w:rFonts w:ascii="Arial" w:hAnsi="Arial" w:cs="Arial"/>
        </w:rPr>
        <w:t xml:space="preserve"> medical ser</w:t>
      </w:r>
      <w:r w:rsidR="00F47780">
        <w:rPr>
          <w:rFonts w:ascii="Arial" w:hAnsi="Arial" w:cs="Arial"/>
        </w:rPr>
        <w:t xml:space="preserve">vice provision in primary care.  The </w:t>
      </w:r>
      <w:r w:rsidR="00371D33">
        <w:rPr>
          <w:rFonts w:ascii="Arial" w:hAnsi="Arial" w:cs="Arial"/>
        </w:rPr>
        <w:t xml:space="preserve">action required to mitigate this </w:t>
      </w:r>
      <w:r w:rsidR="00F47780">
        <w:rPr>
          <w:rFonts w:ascii="Arial" w:hAnsi="Arial" w:cs="Arial"/>
        </w:rPr>
        <w:t>would be to</w:t>
      </w:r>
      <w:r w:rsidR="00371D33">
        <w:rPr>
          <w:rFonts w:ascii="Arial" w:hAnsi="Arial" w:cs="Arial"/>
        </w:rPr>
        <w:t>:</w:t>
      </w:r>
    </w:p>
    <w:p w14:paraId="50978B98" w14:textId="7001299A" w:rsidR="00371D33" w:rsidRDefault="00F47780" w:rsidP="008656DB">
      <w:pPr>
        <w:pStyle w:val="ListParagraph"/>
        <w:numPr>
          <w:ilvl w:val="0"/>
          <w:numId w:val="23"/>
        </w:numPr>
        <w:spacing w:after="120"/>
        <w:ind w:left="1077" w:hanging="357"/>
        <w:contextualSpacing w:val="0"/>
        <w:jc w:val="both"/>
        <w:rPr>
          <w:rFonts w:ascii="Arial" w:hAnsi="Arial" w:cs="Arial"/>
        </w:rPr>
      </w:pPr>
      <w:r>
        <w:rPr>
          <w:rFonts w:ascii="Arial" w:hAnsi="Arial" w:cs="Arial"/>
        </w:rPr>
        <w:t>f</w:t>
      </w:r>
      <w:r w:rsidR="00854530">
        <w:rPr>
          <w:rFonts w:ascii="Arial" w:hAnsi="Arial" w:cs="Arial"/>
        </w:rPr>
        <w:t>urther d</w:t>
      </w:r>
      <w:r>
        <w:rPr>
          <w:rFonts w:ascii="Arial" w:hAnsi="Arial" w:cs="Arial"/>
        </w:rPr>
        <w:t>evelop</w:t>
      </w:r>
      <w:r w:rsidR="00205E40">
        <w:rPr>
          <w:rFonts w:ascii="Arial" w:hAnsi="Arial" w:cs="Arial"/>
        </w:rPr>
        <w:t xml:space="preserve"> the i</w:t>
      </w:r>
      <w:r w:rsidR="00371D33">
        <w:rPr>
          <w:rFonts w:ascii="Arial" w:hAnsi="Arial" w:cs="Arial"/>
        </w:rPr>
        <w:t>nitiatives</w:t>
      </w:r>
      <w:r w:rsidR="00854530">
        <w:rPr>
          <w:rFonts w:ascii="Arial" w:hAnsi="Arial" w:cs="Arial"/>
        </w:rPr>
        <w:t xml:space="preserve"> previously</w:t>
      </w:r>
      <w:r w:rsidR="00371D33">
        <w:rPr>
          <w:rFonts w:ascii="Arial" w:hAnsi="Arial" w:cs="Arial"/>
        </w:rPr>
        <w:t xml:space="preserve"> </w:t>
      </w:r>
      <w:r w:rsidR="00854530">
        <w:rPr>
          <w:rFonts w:ascii="Arial" w:hAnsi="Arial" w:cs="Arial"/>
        </w:rPr>
        <w:t xml:space="preserve">designed to </w:t>
      </w:r>
      <w:r w:rsidR="00371D33">
        <w:rPr>
          <w:rFonts w:ascii="Arial" w:hAnsi="Arial" w:cs="Arial"/>
        </w:rPr>
        <w:t xml:space="preserve">encourage application numbers and encourage recruitment including </w:t>
      </w:r>
      <w:r w:rsidR="00205E40">
        <w:rPr>
          <w:rFonts w:ascii="Arial" w:hAnsi="Arial" w:cs="Arial"/>
        </w:rPr>
        <w:t>t</w:t>
      </w:r>
      <w:r w:rsidR="00371D33" w:rsidRPr="00371D33">
        <w:rPr>
          <w:rFonts w:ascii="Arial" w:hAnsi="Arial" w:cs="Arial"/>
        </w:rPr>
        <w:t xml:space="preserve">he implementation of the national “Train, Work, Live” campaign and </w:t>
      </w:r>
      <w:r>
        <w:rPr>
          <w:rFonts w:ascii="Arial" w:hAnsi="Arial" w:cs="Arial"/>
        </w:rPr>
        <w:t xml:space="preserve">the </w:t>
      </w:r>
      <w:r w:rsidR="00371D33" w:rsidRPr="00371D33">
        <w:rPr>
          <w:rFonts w:ascii="Arial" w:hAnsi="Arial" w:cs="Arial"/>
        </w:rPr>
        <w:t>Welsh Government financial incen</w:t>
      </w:r>
      <w:r>
        <w:rPr>
          <w:rFonts w:ascii="Arial" w:hAnsi="Arial" w:cs="Arial"/>
        </w:rPr>
        <w:t>tives for GP trainees</w:t>
      </w:r>
      <w:r w:rsidR="00371D33" w:rsidRPr="00371D33">
        <w:rPr>
          <w:rFonts w:ascii="Arial" w:hAnsi="Arial" w:cs="Arial"/>
        </w:rPr>
        <w:t>.</w:t>
      </w:r>
    </w:p>
    <w:p w14:paraId="6EE9FAD0" w14:textId="4EFD22CD" w:rsidR="005325BF" w:rsidRPr="005325BF" w:rsidRDefault="005325BF" w:rsidP="004C7468">
      <w:pPr>
        <w:pStyle w:val="ListParagraph"/>
        <w:numPr>
          <w:ilvl w:val="0"/>
          <w:numId w:val="23"/>
        </w:numPr>
        <w:spacing w:after="120"/>
        <w:ind w:left="1077" w:hanging="357"/>
        <w:contextualSpacing w:val="0"/>
        <w:jc w:val="both"/>
        <w:rPr>
          <w:rFonts w:ascii="Arial" w:hAnsi="Arial" w:cs="Arial"/>
        </w:rPr>
      </w:pPr>
      <w:r>
        <w:rPr>
          <w:rFonts w:ascii="Arial" w:hAnsi="Arial" w:cs="Arial"/>
        </w:rPr>
        <w:t>it is</w:t>
      </w:r>
      <w:r w:rsidRPr="005325BF">
        <w:rPr>
          <w:rFonts w:ascii="Arial" w:hAnsi="Arial" w:cs="Arial"/>
        </w:rPr>
        <w:t xml:space="preserve"> anticipate</w:t>
      </w:r>
      <w:r>
        <w:rPr>
          <w:rFonts w:ascii="Arial" w:hAnsi="Arial" w:cs="Arial"/>
        </w:rPr>
        <w:t>d that there will be</w:t>
      </w:r>
      <w:r w:rsidRPr="005325BF">
        <w:rPr>
          <w:rFonts w:ascii="Arial" w:hAnsi="Arial" w:cs="Arial"/>
        </w:rPr>
        <w:t xml:space="preserve"> a larger pool of applicants given the increasing output of trainees from the new Medical Schools that have been set up.  Furthermore, recent changes in Home Office visa regulations have removed the previously restrictions placed on overseas doctors and this pool is also likely to increase.</w:t>
      </w:r>
      <w:r>
        <w:rPr>
          <w:rFonts w:ascii="Arial" w:hAnsi="Arial" w:cs="Arial"/>
        </w:rPr>
        <w:t xml:space="preserve">  However, </w:t>
      </w:r>
      <w:r w:rsidR="00F65A22">
        <w:rPr>
          <w:rFonts w:ascii="Arial" w:hAnsi="Arial" w:cs="Arial"/>
        </w:rPr>
        <w:t>f</w:t>
      </w:r>
      <w:r w:rsidRPr="005325BF">
        <w:rPr>
          <w:rFonts w:ascii="Arial" w:hAnsi="Arial" w:cs="Arial"/>
        </w:rPr>
        <w:t>urther work will be required to target the medical students and to communicate the visa changes to overseas doctors in order attract them to train in Wales.</w:t>
      </w:r>
    </w:p>
    <w:p w14:paraId="1AD9255D" w14:textId="6B1036DD" w:rsidR="00371D33" w:rsidRPr="00371D33" w:rsidRDefault="00F47780" w:rsidP="008656DB">
      <w:pPr>
        <w:pStyle w:val="ListParagraph"/>
        <w:numPr>
          <w:ilvl w:val="0"/>
          <w:numId w:val="23"/>
        </w:numPr>
        <w:spacing w:after="120"/>
        <w:ind w:left="1077" w:hanging="357"/>
        <w:jc w:val="both"/>
        <w:rPr>
          <w:rFonts w:ascii="Arial" w:hAnsi="Arial" w:cs="Arial"/>
        </w:rPr>
      </w:pPr>
      <w:r>
        <w:rPr>
          <w:rFonts w:ascii="Arial" w:hAnsi="Arial" w:cs="Arial"/>
        </w:rPr>
        <w:t>t</w:t>
      </w:r>
      <w:r w:rsidR="00854530">
        <w:rPr>
          <w:rFonts w:ascii="Arial" w:hAnsi="Arial" w:cs="Arial"/>
        </w:rPr>
        <w:t>ake the opportunity to b</w:t>
      </w:r>
      <w:r w:rsidR="00371D33">
        <w:rPr>
          <w:rFonts w:ascii="Arial" w:hAnsi="Arial" w:cs="Arial"/>
        </w:rPr>
        <w:t>uild on the recent upward trend in recruitment to GP Specialty Training in Wales</w:t>
      </w:r>
      <w:r w:rsidR="00854530">
        <w:rPr>
          <w:rFonts w:ascii="Arial" w:hAnsi="Arial" w:cs="Arial"/>
        </w:rPr>
        <w:t>.  Market</w:t>
      </w:r>
      <w:r w:rsidR="00205E40">
        <w:rPr>
          <w:rFonts w:ascii="Arial" w:hAnsi="Arial" w:cs="Arial"/>
        </w:rPr>
        <w:t xml:space="preserve"> the benefits of the improvements being made to the</w:t>
      </w:r>
      <w:r w:rsidR="00205E40" w:rsidRPr="00205E40">
        <w:rPr>
          <w:rFonts w:ascii="Arial" w:hAnsi="Arial" w:cs="Arial"/>
        </w:rPr>
        <w:t xml:space="preserve"> </w:t>
      </w:r>
      <w:r w:rsidR="00205E40">
        <w:rPr>
          <w:rFonts w:ascii="Arial" w:hAnsi="Arial" w:cs="Arial"/>
        </w:rPr>
        <w:t xml:space="preserve">expanded </w:t>
      </w:r>
      <w:r w:rsidR="00205E40" w:rsidRPr="00205E40">
        <w:rPr>
          <w:rFonts w:ascii="Arial" w:hAnsi="Arial" w:cs="Arial"/>
        </w:rPr>
        <w:t xml:space="preserve">educational infrastructure in </w:t>
      </w:r>
      <w:r w:rsidR="00205E40">
        <w:rPr>
          <w:rFonts w:ascii="Arial" w:hAnsi="Arial" w:cs="Arial"/>
        </w:rPr>
        <w:t xml:space="preserve">Wales (i.e. the increased number and wide variety of </w:t>
      </w:r>
      <w:r w:rsidR="00205E40" w:rsidRPr="00205E40">
        <w:rPr>
          <w:rFonts w:ascii="Arial" w:hAnsi="Arial" w:cs="Arial"/>
        </w:rPr>
        <w:t xml:space="preserve">GP practices and the </w:t>
      </w:r>
      <w:r w:rsidR="00205E40">
        <w:rPr>
          <w:rFonts w:ascii="Arial" w:hAnsi="Arial" w:cs="Arial"/>
        </w:rPr>
        <w:t>GP Trainers</w:t>
      </w:r>
      <w:r w:rsidR="00205E40" w:rsidRPr="00205E40">
        <w:rPr>
          <w:rFonts w:ascii="Arial" w:hAnsi="Arial" w:cs="Arial"/>
        </w:rPr>
        <w:t xml:space="preserve"> </w:t>
      </w:r>
      <w:r w:rsidR="00205E40">
        <w:rPr>
          <w:rFonts w:ascii="Arial" w:hAnsi="Arial" w:cs="Arial"/>
        </w:rPr>
        <w:t xml:space="preserve">available to help </w:t>
      </w:r>
      <w:r w:rsidR="00205E40" w:rsidRPr="00205E40">
        <w:rPr>
          <w:rFonts w:ascii="Arial" w:hAnsi="Arial" w:cs="Arial"/>
        </w:rPr>
        <w:t xml:space="preserve">manage the </w:t>
      </w:r>
      <w:r w:rsidR="00205E40">
        <w:rPr>
          <w:rFonts w:ascii="Arial" w:hAnsi="Arial" w:cs="Arial"/>
        </w:rPr>
        <w:t>training programme).</w:t>
      </w:r>
    </w:p>
    <w:p w14:paraId="62C9E420" w14:textId="51EC6CD9" w:rsidR="00371D33" w:rsidRDefault="00371D33" w:rsidP="00B5195E">
      <w:pPr>
        <w:ind w:left="720" w:hanging="720"/>
        <w:jc w:val="both"/>
        <w:rPr>
          <w:rFonts w:ascii="Arial" w:hAnsi="Arial" w:cs="Arial"/>
        </w:rPr>
      </w:pPr>
      <w:r>
        <w:rPr>
          <w:rFonts w:ascii="Arial" w:hAnsi="Arial" w:cs="Arial"/>
        </w:rPr>
        <w:t>11.2</w:t>
      </w:r>
      <w:r>
        <w:rPr>
          <w:rFonts w:ascii="Arial" w:hAnsi="Arial" w:cs="Arial"/>
        </w:rPr>
        <w:tab/>
        <w:t xml:space="preserve">As stated in 2.8, there remains a risk that having increased the output of </w:t>
      </w:r>
      <w:r w:rsidR="00205E40">
        <w:rPr>
          <w:rFonts w:ascii="Arial" w:hAnsi="Arial" w:cs="Arial"/>
        </w:rPr>
        <w:t>GP Trainees in Wales</w:t>
      </w:r>
      <w:r w:rsidR="00854530">
        <w:rPr>
          <w:rFonts w:ascii="Arial" w:hAnsi="Arial" w:cs="Arial"/>
        </w:rPr>
        <w:t>,</w:t>
      </w:r>
      <w:r w:rsidR="00205E40">
        <w:rPr>
          <w:rFonts w:ascii="Arial" w:hAnsi="Arial" w:cs="Arial"/>
        </w:rPr>
        <w:t xml:space="preserve"> </w:t>
      </w:r>
      <w:r w:rsidR="00854530">
        <w:rPr>
          <w:rFonts w:ascii="Arial" w:hAnsi="Arial" w:cs="Arial"/>
        </w:rPr>
        <w:t xml:space="preserve">and </w:t>
      </w:r>
      <w:r>
        <w:rPr>
          <w:rFonts w:ascii="Arial" w:hAnsi="Arial" w:cs="Arial"/>
        </w:rPr>
        <w:t>once q</w:t>
      </w:r>
      <w:r w:rsidR="00205E40">
        <w:rPr>
          <w:rFonts w:ascii="Arial" w:hAnsi="Arial" w:cs="Arial"/>
        </w:rPr>
        <w:t>ualified</w:t>
      </w:r>
      <w:r>
        <w:rPr>
          <w:rFonts w:ascii="Arial" w:hAnsi="Arial" w:cs="Arial"/>
        </w:rPr>
        <w:t>, a</w:t>
      </w:r>
      <w:r w:rsidR="00D83681">
        <w:rPr>
          <w:rFonts w:ascii="Arial" w:hAnsi="Arial" w:cs="Arial"/>
        </w:rPr>
        <w:t xml:space="preserve"> small</w:t>
      </w:r>
      <w:r>
        <w:rPr>
          <w:rFonts w:ascii="Arial" w:hAnsi="Arial" w:cs="Arial"/>
        </w:rPr>
        <w:t xml:space="preserve"> number </w:t>
      </w:r>
      <w:r w:rsidR="00854530">
        <w:rPr>
          <w:rFonts w:ascii="Arial" w:hAnsi="Arial" w:cs="Arial"/>
        </w:rPr>
        <w:t>leave</w:t>
      </w:r>
      <w:r w:rsidR="00205E40">
        <w:rPr>
          <w:rFonts w:ascii="Arial" w:hAnsi="Arial" w:cs="Arial"/>
        </w:rPr>
        <w:t xml:space="preserve"> Wales or </w:t>
      </w:r>
      <w:r w:rsidR="00854530">
        <w:rPr>
          <w:rFonts w:ascii="Arial" w:hAnsi="Arial" w:cs="Arial"/>
        </w:rPr>
        <w:t xml:space="preserve">leave </w:t>
      </w:r>
      <w:r w:rsidR="00205E40">
        <w:rPr>
          <w:rFonts w:ascii="Arial" w:hAnsi="Arial" w:cs="Arial"/>
        </w:rPr>
        <w:t>the profession</w:t>
      </w:r>
      <w:r w:rsidR="00854530">
        <w:rPr>
          <w:rFonts w:ascii="Arial" w:hAnsi="Arial" w:cs="Arial"/>
        </w:rPr>
        <w:t xml:space="preserve"> altogether</w:t>
      </w:r>
      <w:r w:rsidR="00F47780">
        <w:rPr>
          <w:rFonts w:ascii="Arial" w:hAnsi="Arial" w:cs="Arial"/>
        </w:rPr>
        <w:t xml:space="preserve">.  </w:t>
      </w:r>
      <w:r w:rsidR="00D83681">
        <w:rPr>
          <w:rFonts w:ascii="Arial" w:hAnsi="Arial" w:cs="Arial"/>
        </w:rPr>
        <w:t>Once</w:t>
      </w:r>
      <w:r>
        <w:rPr>
          <w:rFonts w:ascii="Arial" w:hAnsi="Arial" w:cs="Arial"/>
        </w:rPr>
        <w:t xml:space="preserve"> the training model is changed </w:t>
      </w:r>
      <w:r w:rsidR="00205E40">
        <w:rPr>
          <w:rFonts w:ascii="Arial" w:hAnsi="Arial" w:cs="Arial"/>
        </w:rPr>
        <w:t xml:space="preserve">and </w:t>
      </w:r>
      <w:r w:rsidR="00854530">
        <w:rPr>
          <w:rFonts w:ascii="Arial" w:hAnsi="Arial" w:cs="Arial"/>
        </w:rPr>
        <w:t xml:space="preserve">trainees spend additional time in the GP environment </w:t>
      </w:r>
      <w:r w:rsidR="00205E40">
        <w:rPr>
          <w:rFonts w:ascii="Arial" w:hAnsi="Arial" w:cs="Arial"/>
        </w:rPr>
        <w:t>t</w:t>
      </w:r>
      <w:r w:rsidR="00F47780">
        <w:rPr>
          <w:rFonts w:ascii="Arial" w:hAnsi="Arial" w:cs="Arial"/>
        </w:rPr>
        <w:t xml:space="preserve">hey will be encouraged to stay in </w:t>
      </w:r>
      <w:proofErr w:type="gramStart"/>
      <w:r w:rsidR="00F47780">
        <w:rPr>
          <w:rFonts w:ascii="Arial" w:hAnsi="Arial" w:cs="Arial"/>
        </w:rPr>
        <w:t>Wales</w:t>
      </w:r>
      <w:proofErr w:type="gramEnd"/>
      <w:r w:rsidR="00F47780">
        <w:rPr>
          <w:rFonts w:ascii="Arial" w:hAnsi="Arial" w:cs="Arial"/>
        </w:rPr>
        <w:t xml:space="preserve"> and this </w:t>
      </w:r>
      <w:r w:rsidR="00854530" w:rsidRPr="00854530">
        <w:rPr>
          <w:rFonts w:ascii="Arial" w:hAnsi="Arial" w:cs="Arial"/>
        </w:rPr>
        <w:t>will greatly increase the number of trainee doctors contributing to service provision in Welsh primary care.</w:t>
      </w:r>
    </w:p>
    <w:p w14:paraId="209E2354" w14:textId="5D45D537" w:rsidR="00371D33" w:rsidRDefault="00371D33" w:rsidP="00B5195E">
      <w:pPr>
        <w:ind w:left="720" w:hanging="720"/>
        <w:jc w:val="both"/>
        <w:rPr>
          <w:rFonts w:ascii="Arial" w:hAnsi="Arial" w:cs="Arial"/>
        </w:rPr>
      </w:pPr>
    </w:p>
    <w:p w14:paraId="5B11887A" w14:textId="18FA8C07" w:rsidR="00D843D8" w:rsidRDefault="00D843D8" w:rsidP="00B5195E">
      <w:pPr>
        <w:ind w:left="720" w:hanging="720"/>
        <w:jc w:val="both"/>
        <w:rPr>
          <w:rFonts w:ascii="Arial" w:hAnsi="Arial" w:cs="Arial"/>
        </w:rPr>
      </w:pPr>
      <w:r>
        <w:rPr>
          <w:rFonts w:ascii="Arial" w:hAnsi="Arial" w:cs="Arial"/>
        </w:rPr>
        <w:t>11.3</w:t>
      </w:r>
      <w:r>
        <w:rPr>
          <w:rFonts w:ascii="Arial" w:hAnsi="Arial" w:cs="Arial"/>
        </w:rPr>
        <w:tab/>
        <w:t xml:space="preserve">Brexit has already had an impact on the recruitment and retention of EU nationals in some parts of the workforce which is contributing to shortages of key staff.  The ongoing debate in parliament and the uncertainty about whether a deal can be agreed mean considerable work </w:t>
      </w:r>
      <w:r>
        <w:rPr>
          <w:rFonts w:ascii="Arial" w:hAnsi="Arial" w:cs="Arial"/>
        </w:rPr>
        <w:lastRenderedPageBreak/>
        <w:t>has gone into preparations for a no-deal Brexit.  This may have an impact in terms achieving the target of 200 GP trainees if there is no deal, but work is ongoing in monitoring the impact of Brexit and developing the necessary steps taken to mitigate this risk.</w:t>
      </w:r>
    </w:p>
    <w:p w14:paraId="5F2FCD55" w14:textId="77777777" w:rsidR="00D843D8" w:rsidRDefault="00D843D8" w:rsidP="00B5195E">
      <w:pPr>
        <w:ind w:left="720" w:hanging="720"/>
        <w:jc w:val="both"/>
        <w:rPr>
          <w:rFonts w:ascii="Arial" w:hAnsi="Arial" w:cs="Arial"/>
        </w:rPr>
      </w:pPr>
    </w:p>
    <w:p w14:paraId="6F599A5A" w14:textId="3E88C5CE" w:rsidR="00D843D8" w:rsidRDefault="00D843D8" w:rsidP="00D843D8">
      <w:pPr>
        <w:ind w:left="720" w:hanging="720"/>
        <w:jc w:val="both"/>
        <w:rPr>
          <w:rFonts w:ascii="Arial" w:hAnsi="Arial" w:cs="Arial"/>
        </w:rPr>
      </w:pPr>
      <w:r>
        <w:rPr>
          <w:rFonts w:ascii="Arial" w:hAnsi="Arial" w:cs="Arial"/>
        </w:rPr>
        <w:t>11.4</w:t>
      </w:r>
      <w:r w:rsidR="00371D33">
        <w:rPr>
          <w:rFonts w:ascii="Arial" w:hAnsi="Arial" w:cs="Arial"/>
        </w:rPr>
        <w:tab/>
      </w:r>
      <w:r w:rsidR="00205E40">
        <w:rPr>
          <w:rFonts w:ascii="Arial" w:hAnsi="Arial" w:cs="Arial"/>
        </w:rPr>
        <w:t xml:space="preserve">There is a risk that </w:t>
      </w:r>
      <w:r w:rsidR="00371D33">
        <w:rPr>
          <w:rFonts w:ascii="Arial" w:hAnsi="Arial" w:cs="Arial"/>
        </w:rPr>
        <w:t xml:space="preserve">HEIW </w:t>
      </w:r>
      <w:r w:rsidR="00205E40">
        <w:rPr>
          <w:rFonts w:ascii="Arial" w:hAnsi="Arial" w:cs="Arial"/>
        </w:rPr>
        <w:t xml:space="preserve">might be unable to recruit the additional </w:t>
      </w:r>
      <w:r w:rsidR="00371D33">
        <w:rPr>
          <w:rFonts w:ascii="Arial" w:hAnsi="Arial" w:cs="Arial"/>
        </w:rPr>
        <w:t xml:space="preserve">staff resources </w:t>
      </w:r>
      <w:r>
        <w:rPr>
          <w:rFonts w:ascii="Arial" w:hAnsi="Arial" w:cs="Arial"/>
        </w:rPr>
        <w:t xml:space="preserve">within HEIW </w:t>
      </w:r>
      <w:r w:rsidR="00205E40">
        <w:rPr>
          <w:rFonts w:ascii="Arial" w:hAnsi="Arial" w:cs="Arial"/>
        </w:rPr>
        <w:t>required to manage the training programme with</w:t>
      </w:r>
      <w:r w:rsidR="00371D33">
        <w:rPr>
          <w:rFonts w:ascii="Arial" w:hAnsi="Arial" w:cs="Arial"/>
        </w:rPr>
        <w:t xml:space="preserve">in the required timescales.  </w:t>
      </w:r>
      <w:r w:rsidR="00205E40">
        <w:rPr>
          <w:rFonts w:ascii="Arial" w:hAnsi="Arial" w:cs="Arial"/>
        </w:rPr>
        <w:t xml:space="preserve">The action required to </w:t>
      </w:r>
      <w:r w:rsidR="00371D33">
        <w:rPr>
          <w:rFonts w:ascii="Arial" w:hAnsi="Arial" w:cs="Arial"/>
        </w:rPr>
        <w:t>mitigate this risk would be to commence the recruitment process in March 2019 with a view to having the staff in place well before the first cohort of 160 trainees commence their posts in August 2019.</w:t>
      </w:r>
      <w:r w:rsidRPr="00D843D8">
        <w:rPr>
          <w:rFonts w:ascii="Arial" w:hAnsi="Arial" w:cs="Arial"/>
        </w:rPr>
        <w:t xml:space="preserve"> </w:t>
      </w:r>
    </w:p>
    <w:p w14:paraId="1E89BAF2" w14:textId="77777777" w:rsidR="00D843D8" w:rsidRDefault="00D843D8" w:rsidP="00D843D8">
      <w:pPr>
        <w:ind w:left="720" w:hanging="720"/>
        <w:jc w:val="both"/>
        <w:rPr>
          <w:rFonts w:ascii="Arial" w:hAnsi="Arial" w:cs="Arial"/>
        </w:rPr>
      </w:pPr>
    </w:p>
    <w:p w14:paraId="54940162" w14:textId="61F9CD7E" w:rsidR="00371D33" w:rsidRPr="00D843D8" w:rsidRDefault="00F47780" w:rsidP="00D843D8">
      <w:pPr>
        <w:ind w:left="720" w:hanging="720"/>
        <w:jc w:val="both"/>
        <w:rPr>
          <w:rFonts w:ascii="Arial" w:hAnsi="Arial" w:cs="Arial"/>
        </w:rPr>
      </w:pPr>
      <w:r>
        <w:rPr>
          <w:rFonts w:ascii="Arial" w:hAnsi="Arial" w:cs="Arial"/>
        </w:rPr>
        <w:t>11.5</w:t>
      </w:r>
      <w:r w:rsidR="00D843D8">
        <w:rPr>
          <w:rFonts w:ascii="Arial" w:hAnsi="Arial" w:cs="Arial"/>
        </w:rPr>
        <w:tab/>
        <w:t xml:space="preserve">There is a risk that if HEIW is unable to identify </w:t>
      </w:r>
      <w:r w:rsidR="00D843D8" w:rsidRPr="00D843D8">
        <w:rPr>
          <w:rFonts w:ascii="Arial" w:hAnsi="Arial" w:cs="Arial"/>
        </w:rPr>
        <w:t xml:space="preserve">sufficient GP practices to offer </w:t>
      </w:r>
      <w:r w:rsidR="00D843D8">
        <w:rPr>
          <w:rFonts w:ascii="Arial" w:hAnsi="Arial" w:cs="Arial"/>
        </w:rPr>
        <w:t xml:space="preserve">the number of training places that there will be a significant </w:t>
      </w:r>
      <w:r w:rsidR="00D843D8" w:rsidRPr="00D843D8">
        <w:rPr>
          <w:rFonts w:ascii="Arial" w:hAnsi="Arial" w:cs="Arial"/>
        </w:rPr>
        <w:t>impact on the</w:t>
      </w:r>
      <w:r w:rsidR="00D843D8">
        <w:rPr>
          <w:rFonts w:ascii="Arial" w:hAnsi="Arial" w:cs="Arial"/>
        </w:rPr>
        <w:t xml:space="preserve"> programme.  In order to mitigate this, a large piece of work will be undertaken </w:t>
      </w:r>
      <w:r>
        <w:rPr>
          <w:rFonts w:ascii="Arial" w:hAnsi="Arial" w:cs="Arial"/>
        </w:rPr>
        <w:t xml:space="preserve">by the GP team to work </w:t>
      </w:r>
      <w:r w:rsidRPr="00F47780">
        <w:rPr>
          <w:rFonts w:ascii="Arial" w:hAnsi="Arial" w:cs="Arial"/>
        </w:rPr>
        <w:t xml:space="preserve">with a project implementation group to work with General Practices to significantly increase the </w:t>
      </w:r>
      <w:r>
        <w:rPr>
          <w:rFonts w:ascii="Arial" w:hAnsi="Arial" w:cs="Arial"/>
        </w:rPr>
        <w:t xml:space="preserve">existing </w:t>
      </w:r>
      <w:r w:rsidRPr="00F47780">
        <w:rPr>
          <w:rFonts w:ascii="Arial" w:hAnsi="Arial" w:cs="Arial"/>
        </w:rPr>
        <w:t>training capacity</w:t>
      </w:r>
      <w:r w:rsidR="005B03D1">
        <w:rPr>
          <w:rFonts w:ascii="Arial" w:hAnsi="Arial" w:cs="Arial"/>
        </w:rPr>
        <w:t xml:space="preserve"> and to increase the number of Prospective Trainers Courses where required</w:t>
      </w:r>
      <w:r w:rsidRPr="00F47780">
        <w:rPr>
          <w:rFonts w:ascii="Arial" w:hAnsi="Arial" w:cs="Arial"/>
        </w:rPr>
        <w:t>.</w:t>
      </w:r>
    </w:p>
    <w:p w14:paraId="797CF9B8" w14:textId="77777777" w:rsidR="006E398B" w:rsidRDefault="006E398B" w:rsidP="006E398B">
      <w:pPr>
        <w:ind w:left="720" w:hanging="720"/>
        <w:jc w:val="both"/>
        <w:rPr>
          <w:rFonts w:ascii="Arial" w:hAnsi="Arial" w:cs="Arial"/>
        </w:rPr>
      </w:pPr>
    </w:p>
    <w:p w14:paraId="69E71C23" w14:textId="5682AEEC" w:rsidR="00092439" w:rsidRPr="00092439" w:rsidRDefault="00307C16" w:rsidP="00092439">
      <w:pPr>
        <w:ind w:left="720" w:hanging="720"/>
        <w:jc w:val="both"/>
        <w:rPr>
          <w:rFonts w:ascii="Arial" w:hAnsi="Arial" w:cs="Arial"/>
          <w:b/>
        </w:rPr>
      </w:pPr>
      <w:r>
        <w:rPr>
          <w:rFonts w:ascii="Arial" w:hAnsi="Arial" w:cs="Arial"/>
          <w:b/>
        </w:rPr>
        <w:t>12</w:t>
      </w:r>
      <w:r w:rsidR="00092439" w:rsidRPr="00092439">
        <w:rPr>
          <w:rFonts w:ascii="Arial" w:hAnsi="Arial" w:cs="Arial"/>
          <w:b/>
        </w:rPr>
        <w:t>.</w:t>
      </w:r>
      <w:r w:rsidR="00092439" w:rsidRPr="00092439">
        <w:rPr>
          <w:rFonts w:ascii="Arial" w:hAnsi="Arial" w:cs="Arial"/>
          <w:b/>
        </w:rPr>
        <w:tab/>
        <w:t>Recommendation</w:t>
      </w:r>
    </w:p>
    <w:p w14:paraId="342BF979" w14:textId="77777777" w:rsidR="00092439" w:rsidRDefault="00092439" w:rsidP="00092439">
      <w:pPr>
        <w:ind w:left="720" w:hanging="720"/>
        <w:jc w:val="both"/>
        <w:rPr>
          <w:rFonts w:ascii="Arial" w:hAnsi="Arial" w:cs="Arial"/>
        </w:rPr>
      </w:pPr>
    </w:p>
    <w:p w14:paraId="6776760A" w14:textId="0D1B0015" w:rsidR="00092439" w:rsidRDefault="00307C16" w:rsidP="00092439">
      <w:pPr>
        <w:ind w:left="720" w:hanging="720"/>
        <w:jc w:val="both"/>
        <w:rPr>
          <w:rFonts w:ascii="Arial" w:hAnsi="Arial" w:cs="Arial"/>
        </w:rPr>
      </w:pPr>
      <w:r>
        <w:rPr>
          <w:rFonts w:ascii="Arial" w:hAnsi="Arial" w:cs="Arial"/>
        </w:rPr>
        <w:t>12</w:t>
      </w:r>
      <w:r w:rsidR="00092439">
        <w:rPr>
          <w:rFonts w:ascii="Arial" w:hAnsi="Arial" w:cs="Arial"/>
        </w:rPr>
        <w:t>.1</w:t>
      </w:r>
      <w:r w:rsidR="00092439">
        <w:rPr>
          <w:rFonts w:ascii="Arial" w:hAnsi="Arial" w:cs="Arial"/>
        </w:rPr>
        <w:tab/>
        <w:t>To approve an</w:t>
      </w:r>
      <w:r w:rsidR="00092439" w:rsidRPr="00092439">
        <w:rPr>
          <w:rFonts w:ascii="Arial" w:hAnsi="Arial" w:cs="Arial"/>
        </w:rPr>
        <w:t xml:space="preserve"> increase to 200 GP Training places in Wa</w:t>
      </w:r>
      <w:r w:rsidR="00092439">
        <w:rPr>
          <w:rFonts w:ascii="Arial" w:hAnsi="Arial" w:cs="Arial"/>
        </w:rPr>
        <w:t>les per annum from 2021 and ap</w:t>
      </w:r>
      <w:r w:rsidR="00092439" w:rsidRPr="00092439">
        <w:rPr>
          <w:rFonts w:ascii="Arial" w:hAnsi="Arial" w:cs="Arial"/>
        </w:rPr>
        <w:t>prove the additional</w:t>
      </w:r>
      <w:r w:rsidR="008D3853">
        <w:rPr>
          <w:rFonts w:ascii="Arial" w:hAnsi="Arial" w:cs="Arial"/>
        </w:rPr>
        <w:t xml:space="preserve"> staff</w:t>
      </w:r>
      <w:r w:rsidR="0000099E">
        <w:rPr>
          <w:rFonts w:ascii="Arial" w:hAnsi="Arial" w:cs="Arial"/>
        </w:rPr>
        <w:t>,</w:t>
      </w:r>
      <w:r w:rsidR="008D3853">
        <w:rPr>
          <w:rFonts w:ascii="Arial" w:hAnsi="Arial" w:cs="Arial"/>
        </w:rPr>
        <w:t xml:space="preserve"> non-staff,</w:t>
      </w:r>
      <w:r w:rsidR="00092439" w:rsidRPr="00092439">
        <w:rPr>
          <w:rFonts w:ascii="Arial" w:hAnsi="Arial" w:cs="Arial"/>
        </w:rPr>
        <w:t xml:space="preserve"> trainee s</w:t>
      </w:r>
      <w:r w:rsidR="0000099E">
        <w:rPr>
          <w:rFonts w:ascii="Arial" w:hAnsi="Arial" w:cs="Arial"/>
        </w:rPr>
        <w:t>alary and supervision costs which</w:t>
      </w:r>
      <w:r w:rsidR="00092439" w:rsidRPr="00092439">
        <w:rPr>
          <w:rFonts w:ascii="Arial" w:hAnsi="Arial" w:cs="Arial"/>
        </w:rPr>
        <w:t xml:space="preserve"> will be incurred for an uplift from 160 to 200 entrants per year, as portrayed in this paper.</w:t>
      </w:r>
    </w:p>
    <w:p w14:paraId="2DECEB16" w14:textId="5B687FF0" w:rsidR="0040305C" w:rsidRDefault="0040305C" w:rsidP="00092439">
      <w:pPr>
        <w:ind w:left="720" w:hanging="720"/>
        <w:jc w:val="both"/>
        <w:rPr>
          <w:rFonts w:ascii="Arial" w:hAnsi="Arial" w:cs="Arial"/>
        </w:rPr>
      </w:pPr>
    </w:p>
    <w:p w14:paraId="47A2023D" w14:textId="77777777" w:rsidR="0040305C" w:rsidRDefault="0040305C" w:rsidP="00092439">
      <w:pPr>
        <w:ind w:left="720" w:hanging="720"/>
        <w:jc w:val="both"/>
        <w:rPr>
          <w:rFonts w:ascii="Arial" w:hAnsi="Arial" w:cs="Arial"/>
        </w:rPr>
        <w:sectPr w:rsidR="0040305C" w:rsidSect="0012532D">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4080842B" w14:textId="4F7C80FE" w:rsidR="0087739C" w:rsidRPr="0087739C" w:rsidRDefault="00ED6D07" w:rsidP="0087739C">
      <w:pPr>
        <w:ind w:left="720" w:hanging="720"/>
        <w:jc w:val="both"/>
        <w:rPr>
          <w:rFonts w:ascii="Arial" w:hAnsi="Arial" w:cs="Arial"/>
          <w:b/>
        </w:rPr>
      </w:pPr>
      <w:r>
        <w:rPr>
          <w:rFonts w:ascii="Arial" w:hAnsi="Arial" w:cs="Arial"/>
          <w:b/>
        </w:rPr>
        <w:lastRenderedPageBreak/>
        <w:t>Appendix 1</w:t>
      </w:r>
    </w:p>
    <w:p w14:paraId="51257D76" w14:textId="77777777" w:rsidR="0087739C" w:rsidRDefault="0087739C" w:rsidP="0087739C">
      <w:pPr>
        <w:ind w:left="720" w:hanging="720"/>
        <w:jc w:val="both"/>
        <w:rPr>
          <w:rFonts w:ascii="Arial" w:hAnsi="Arial" w:cs="Arial"/>
        </w:rPr>
      </w:pPr>
    </w:p>
    <w:p w14:paraId="264AEF63" w14:textId="77777777" w:rsidR="0087739C" w:rsidRPr="005B6D10" w:rsidRDefault="0087739C" w:rsidP="0087739C">
      <w:pPr>
        <w:jc w:val="both"/>
        <w:rPr>
          <w:rFonts w:ascii="Arial" w:hAnsi="Arial" w:cs="Arial"/>
          <w:b/>
        </w:rPr>
      </w:pPr>
      <w:r w:rsidRPr="005B6D10">
        <w:rPr>
          <w:rFonts w:ascii="Arial" w:hAnsi="Arial" w:cs="Arial"/>
          <w:b/>
        </w:rPr>
        <w:t>Breakdown of Table 1 – Summary of Infrastructure Costs and Commissioning Costs for each model (detail in appendices) by cost</w:t>
      </w:r>
    </w:p>
    <w:p w14:paraId="23CE6270" w14:textId="77777777" w:rsidR="0087739C" w:rsidRDefault="0087739C" w:rsidP="0087739C">
      <w:pPr>
        <w:jc w:val="both"/>
        <w:rPr>
          <w:rFonts w:ascii="Arial" w:hAnsi="Arial" w:cs="Arial"/>
        </w:rPr>
      </w:pPr>
    </w:p>
    <w:p w14:paraId="3FA32260" w14:textId="2743C2F2" w:rsidR="0087739C" w:rsidRDefault="008D0FEF" w:rsidP="0087739C">
      <w:pPr>
        <w:jc w:val="both"/>
        <w:rPr>
          <w:rFonts w:ascii="Arial" w:hAnsi="Arial" w:cs="Arial"/>
        </w:rPr>
      </w:pPr>
      <w:r>
        <w:rPr>
          <w:noProof/>
          <w:lang w:eastAsia="en-GB"/>
        </w:rPr>
        <w:t xml:space="preserve"> </w:t>
      </w:r>
      <w:r w:rsidR="00A17ABA" w:rsidRPr="00A17ABA">
        <w:rPr>
          <w:noProof/>
          <w:lang w:eastAsia="en-GB"/>
        </w:rPr>
        <w:drawing>
          <wp:inline distT="0" distB="0" distL="0" distR="0" wp14:anchorId="1BE0579C" wp14:editId="1ADCB7F0">
            <wp:extent cx="5742940" cy="5208905"/>
            <wp:effectExtent l="0" t="0" r="0" b="0"/>
            <wp:docPr id="4" name="Picture 4" descr="Breakdown of Summary of infrastructure costs and commissioning costs for each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Breakdown of Summary of infrastructure costs and commissioning costs for each model"/>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2940" cy="5208905"/>
                    </a:xfrm>
                    <a:prstGeom prst="rect">
                      <a:avLst/>
                    </a:prstGeom>
                    <a:noFill/>
                    <a:ln>
                      <a:noFill/>
                    </a:ln>
                  </pic:spPr>
                </pic:pic>
              </a:graphicData>
            </a:graphic>
          </wp:inline>
        </w:drawing>
      </w:r>
    </w:p>
    <w:p w14:paraId="7B233640" w14:textId="2A3A5244" w:rsidR="0087739C" w:rsidRDefault="0087739C" w:rsidP="0087739C">
      <w:pPr>
        <w:jc w:val="both"/>
        <w:rPr>
          <w:rFonts w:ascii="Arial" w:hAnsi="Arial" w:cs="Arial"/>
        </w:rPr>
      </w:pPr>
    </w:p>
    <w:p w14:paraId="74AE7764" w14:textId="31B1A7C8" w:rsidR="0087739C" w:rsidRPr="005B6D10" w:rsidRDefault="0087739C" w:rsidP="0087739C">
      <w:pPr>
        <w:jc w:val="both"/>
        <w:rPr>
          <w:rFonts w:ascii="Arial" w:hAnsi="Arial" w:cs="Arial"/>
          <w:b/>
        </w:rPr>
      </w:pPr>
      <w:r w:rsidRPr="005B6D10">
        <w:rPr>
          <w:rFonts w:ascii="Arial" w:hAnsi="Arial" w:cs="Arial"/>
          <w:b/>
        </w:rPr>
        <w:t>Staff Cost and Non-Staff Breakdown</w:t>
      </w:r>
    </w:p>
    <w:p w14:paraId="4E763A91" w14:textId="77777777" w:rsidR="0087739C" w:rsidRDefault="0087739C" w:rsidP="0087739C">
      <w:pPr>
        <w:ind w:left="720" w:hanging="720"/>
        <w:jc w:val="both"/>
        <w:rPr>
          <w:rFonts w:ascii="Arial" w:hAnsi="Arial" w:cs="Arial"/>
        </w:rPr>
      </w:pPr>
    </w:p>
    <w:p w14:paraId="28B1B906" w14:textId="77777777" w:rsidR="0087739C" w:rsidRDefault="0087739C" w:rsidP="0087739C">
      <w:pPr>
        <w:ind w:left="720" w:hanging="720"/>
        <w:jc w:val="both"/>
        <w:rPr>
          <w:rFonts w:ascii="Arial" w:hAnsi="Arial" w:cs="Arial"/>
        </w:rPr>
      </w:pPr>
      <w:r w:rsidRPr="000852D3">
        <w:rPr>
          <w:noProof/>
          <w:lang w:eastAsia="en-GB"/>
        </w:rPr>
        <w:drawing>
          <wp:inline distT="0" distB="0" distL="0" distR="0" wp14:anchorId="72F6F5FE" wp14:editId="21369CD6">
            <wp:extent cx="6486525" cy="2503773"/>
            <wp:effectExtent l="0" t="0" r="0" b="0"/>
            <wp:docPr id="3" name="Picture 3" descr="Table showing the staff cost and non-staff breakdow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able showing the staff cost and non-staff breakdown"/>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523345" cy="2517985"/>
                    </a:xfrm>
                    <a:prstGeom prst="rect">
                      <a:avLst/>
                    </a:prstGeom>
                    <a:noFill/>
                    <a:ln>
                      <a:noFill/>
                    </a:ln>
                  </pic:spPr>
                </pic:pic>
              </a:graphicData>
            </a:graphic>
          </wp:inline>
        </w:drawing>
      </w:r>
    </w:p>
    <w:p w14:paraId="1A27F6F7" w14:textId="0359239F" w:rsidR="00BE2715" w:rsidRDefault="00BE2715" w:rsidP="00092439">
      <w:pPr>
        <w:ind w:left="720" w:hanging="720"/>
        <w:jc w:val="both"/>
        <w:rPr>
          <w:rFonts w:ascii="Arial" w:hAnsi="Arial" w:cs="Arial"/>
        </w:rPr>
      </w:pPr>
    </w:p>
    <w:p w14:paraId="0DB84CA1" w14:textId="77777777" w:rsidR="00BE2715" w:rsidRDefault="00BE2715" w:rsidP="00092439">
      <w:pPr>
        <w:ind w:left="720" w:hanging="720"/>
        <w:jc w:val="both"/>
        <w:rPr>
          <w:rFonts w:ascii="Arial" w:hAnsi="Arial" w:cs="Arial"/>
        </w:rPr>
        <w:sectPr w:rsidR="00BE2715" w:rsidSect="0012532D">
          <w:pgSz w:w="11906" w:h="16838"/>
          <w:pgMar w:top="1134" w:right="1134" w:bottom="1134" w:left="1134" w:header="709" w:footer="709" w:gutter="0"/>
          <w:cols w:space="708"/>
          <w:docGrid w:linePitch="360"/>
        </w:sectPr>
      </w:pPr>
    </w:p>
    <w:p w14:paraId="3668705F" w14:textId="34C7A53D" w:rsidR="008924AB" w:rsidRPr="00B22BA2" w:rsidRDefault="00ED6D07">
      <w:pPr>
        <w:rPr>
          <w:rFonts w:ascii="Arial" w:hAnsi="Arial" w:cs="Arial"/>
          <w:b/>
        </w:rPr>
      </w:pPr>
      <w:r>
        <w:rPr>
          <w:rFonts w:ascii="Arial" w:hAnsi="Arial" w:cs="Arial"/>
          <w:b/>
        </w:rPr>
        <w:lastRenderedPageBreak/>
        <w:t>Appendix 2</w:t>
      </w:r>
    </w:p>
    <w:p w14:paraId="5FAA13BA" w14:textId="2CB7F647" w:rsidR="00B22BA2" w:rsidRDefault="00B22BA2">
      <w:pPr>
        <w:rPr>
          <w:rFonts w:ascii="Arial" w:hAnsi="Arial" w:cs="Arial"/>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2217"/>
        <w:gridCol w:w="1734"/>
        <w:gridCol w:w="1220"/>
        <w:gridCol w:w="1220"/>
        <w:gridCol w:w="1308"/>
        <w:gridCol w:w="1290"/>
      </w:tblGrid>
      <w:tr w:rsidR="00B22BA2" w:rsidRPr="0012532D" w14:paraId="52928DD9" w14:textId="77777777" w:rsidTr="00B22BA2">
        <w:tc>
          <w:tcPr>
            <w:tcW w:w="650" w:type="dxa"/>
            <w:tcBorders>
              <w:top w:val="single" w:sz="4" w:space="0" w:color="auto"/>
              <w:left w:val="single" w:sz="4" w:space="0" w:color="auto"/>
              <w:bottom w:val="single" w:sz="4" w:space="0" w:color="auto"/>
              <w:right w:val="single" w:sz="4" w:space="0" w:color="FFFFFF" w:themeColor="background1"/>
            </w:tcBorders>
            <w:shd w:val="clear" w:color="auto" w:fill="00040C"/>
          </w:tcPr>
          <w:p w14:paraId="56D3912A" w14:textId="77777777" w:rsidR="00B22BA2" w:rsidRPr="0012532D" w:rsidRDefault="00B22BA2" w:rsidP="0087739C">
            <w:pPr>
              <w:spacing w:line="276" w:lineRule="auto"/>
              <w:rPr>
                <w:rFonts w:ascii="Arial" w:eastAsia="Times New Roman" w:hAnsi="Arial" w:cs="Arial"/>
                <w:b/>
                <w:color w:val="FFFFFF" w:themeColor="background1"/>
                <w:sz w:val="21"/>
                <w:szCs w:val="21"/>
              </w:rPr>
            </w:pPr>
          </w:p>
        </w:tc>
        <w:tc>
          <w:tcPr>
            <w:tcW w:w="2217"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0040C"/>
            <w:hideMark/>
          </w:tcPr>
          <w:p w14:paraId="0D74E342" w14:textId="77777777" w:rsidR="00B22BA2" w:rsidRPr="0012532D" w:rsidRDefault="00B22BA2" w:rsidP="0087739C">
            <w:pPr>
              <w:spacing w:line="276" w:lineRule="auto"/>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Task Description</w:t>
            </w:r>
          </w:p>
        </w:tc>
        <w:tc>
          <w:tcPr>
            <w:tcW w:w="1734"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0040C"/>
            <w:hideMark/>
          </w:tcPr>
          <w:p w14:paraId="583F1D23"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Named Lead</w:t>
            </w:r>
          </w:p>
        </w:tc>
        <w:tc>
          <w:tcPr>
            <w:tcW w:w="1220"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0040C"/>
          </w:tcPr>
          <w:p w14:paraId="084DB078"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Estimated start date (ESD)</w:t>
            </w:r>
          </w:p>
          <w:p w14:paraId="27779C86"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p>
        </w:tc>
        <w:tc>
          <w:tcPr>
            <w:tcW w:w="1220"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0040C"/>
          </w:tcPr>
          <w:p w14:paraId="32BC8B9C"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Estimated finish date (EFD)</w:t>
            </w:r>
          </w:p>
          <w:p w14:paraId="0644ABBA"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p>
        </w:tc>
        <w:tc>
          <w:tcPr>
            <w:tcW w:w="1308"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0040C"/>
            <w:hideMark/>
          </w:tcPr>
          <w:p w14:paraId="137CC010"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Dependent on any preceding task/s</w:t>
            </w:r>
          </w:p>
        </w:tc>
        <w:tc>
          <w:tcPr>
            <w:tcW w:w="1290" w:type="dxa"/>
            <w:tcBorders>
              <w:top w:val="single" w:sz="4" w:space="0" w:color="auto"/>
              <w:left w:val="single" w:sz="4" w:space="0" w:color="FFFFFF" w:themeColor="background1"/>
              <w:bottom w:val="single" w:sz="4" w:space="0" w:color="auto"/>
              <w:right w:val="single" w:sz="4" w:space="0" w:color="auto"/>
            </w:tcBorders>
            <w:shd w:val="clear" w:color="auto" w:fill="00040C"/>
            <w:hideMark/>
          </w:tcPr>
          <w:p w14:paraId="33E0CFD9" w14:textId="77777777" w:rsidR="00B22BA2" w:rsidRPr="0012532D" w:rsidRDefault="00B22BA2" w:rsidP="0087739C">
            <w:pPr>
              <w:spacing w:line="276" w:lineRule="auto"/>
              <w:jc w:val="center"/>
              <w:rPr>
                <w:rFonts w:ascii="Arial" w:eastAsia="Times New Roman" w:hAnsi="Arial" w:cs="Arial"/>
                <w:b/>
                <w:color w:val="FFFFFF" w:themeColor="background1"/>
                <w:sz w:val="21"/>
                <w:szCs w:val="21"/>
              </w:rPr>
            </w:pPr>
            <w:r w:rsidRPr="0012532D">
              <w:rPr>
                <w:rFonts w:ascii="Arial" w:eastAsia="Times New Roman" w:hAnsi="Arial" w:cs="Arial"/>
                <w:b/>
                <w:color w:val="FFFFFF" w:themeColor="background1"/>
                <w:sz w:val="21"/>
                <w:szCs w:val="21"/>
              </w:rPr>
              <w:t>Status</w:t>
            </w:r>
          </w:p>
        </w:tc>
      </w:tr>
      <w:tr w:rsidR="00B22BA2" w:rsidRPr="0005463F" w14:paraId="2F58E18E" w14:textId="77777777" w:rsidTr="00B22BA2">
        <w:tc>
          <w:tcPr>
            <w:tcW w:w="650" w:type="dxa"/>
            <w:tcBorders>
              <w:top w:val="single" w:sz="4" w:space="0" w:color="auto"/>
              <w:left w:val="single" w:sz="4" w:space="0" w:color="auto"/>
              <w:bottom w:val="single" w:sz="4" w:space="0" w:color="auto"/>
              <w:right w:val="single" w:sz="4" w:space="0" w:color="auto"/>
            </w:tcBorders>
            <w:hideMark/>
          </w:tcPr>
          <w:p w14:paraId="5B58ABC0" w14:textId="77777777" w:rsidR="00B22BA2" w:rsidRPr="0005463F" w:rsidRDefault="00B22BA2" w:rsidP="0087739C">
            <w:pPr>
              <w:rPr>
                <w:rFonts w:ascii="Arial" w:eastAsia="Times New Roman" w:hAnsi="Arial" w:cs="Arial"/>
                <w:sz w:val="21"/>
                <w:szCs w:val="21"/>
              </w:rPr>
            </w:pPr>
            <w:r w:rsidRPr="00BA1F16">
              <w:rPr>
                <w:rFonts w:ascii="Arial" w:eastAsia="Times New Roman" w:hAnsi="Arial" w:cs="Arial"/>
                <w:sz w:val="21"/>
                <w:szCs w:val="21"/>
              </w:rPr>
              <w:t>1</w:t>
            </w:r>
            <w:r w:rsidRPr="0005463F">
              <w:rPr>
                <w:rFonts w:ascii="Arial" w:eastAsia="Times New Roman" w:hAnsi="Arial" w:cs="Arial"/>
                <w:sz w:val="21"/>
                <w:szCs w:val="21"/>
              </w:rPr>
              <w:t>.</w:t>
            </w:r>
          </w:p>
        </w:tc>
        <w:tc>
          <w:tcPr>
            <w:tcW w:w="2217" w:type="dxa"/>
            <w:tcBorders>
              <w:top w:val="single" w:sz="4" w:space="0" w:color="auto"/>
              <w:left w:val="single" w:sz="4" w:space="0" w:color="auto"/>
              <w:bottom w:val="single" w:sz="4" w:space="0" w:color="auto"/>
              <w:right w:val="single" w:sz="4" w:space="0" w:color="auto"/>
            </w:tcBorders>
            <w:hideMark/>
          </w:tcPr>
          <w:p w14:paraId="73C1D07E"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Business Case submitted to Welsh Gov</w:t>
            </w:r>
            <w:r w:rsidRPr="00BA1F16">
              <w:rPr>
                <w:rFonts w:ascii="Arial" w:eastAsia="Times New Roman" w:hAnsi="Arial" w:cs="Arial"/>
                <w:sz w:val="21"/>
                <w:szCs w:val="21"/>
              </w:rPr>
              <w:t>ernmen</w:t>
            </w:r>
            <w:r w:rsidRPr="0005463F">
              <w:rPr>
                <w:rFonts w:ascii="Arial" w:eastAsia="Times New Roman" w:hAnsi="Arial" w:cs="Arial"/>
                <w:sz w:val="21"/>
                <w:szCs w:val="21"/>
              </w:rPr>
              <w:t xml:space="preserve">t for approval </w:t>
            </w:r>
          </w:p>
        </w:tc>
        <w:tc>
          <w:tcPr>
            <w:tcW w:w="1734" w:type="dxa"/>
            <w:tcBorders>
              <w:top w:val="single" w:sz="4" w:space="0" w:color="auto"/>
              <w:left w:val="single" w:sz="4" w:space="0" w:color="auto"/>
              <w:bottom w:val="single" w:sz="4" w:space="0" w:color="auto"/>
              <w:right w:val="single" w:sz="4" w:space="0" w:color="auto"/>
            </w:tcBorders>
            <w:hideMark/>
          </w:tcPr>
          <w:p w14:paraId="6D68799E"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AH</w:t>
            </w:r>
          </w:p>
        </w:tc>
        <w:tc>
          <w:tcPr>
            <w:tcW w:w="1220" w:type="dxa"/>
            <w:tcBorders>
              <w:top w:val="single" w:sz="4" w:space="0" w:color="auto"/>
              <w:left w:val="single" w:sz="4" w:space="0" w:color="auto"/>
              <w:bottom w:val="single" w:sz="4" w:space="0" w:color="auto"/>
              <w:right w:val="single" w:sz="4" w:space="0" w:color="auto"/>
            </w:tcBorders>
            <w:hideMark/>
          </w:tcPr>
          <w:p w14:paraId="5C0E8860" w14:textId="77777777" w:rsidR="00B22BA2" w:rsidRPr="0005463F" w:rsidRDefault="00B22BA2" w:rsidP="0087739C">
            <w:pPr>
              <w:rPr>
                <w:rFonts w:ascii="Arial" w:eastAsia="Times New Roman" w:hAnsi="Arial" w:cs="Arial"/>
                <w:sz w:val="21"/>
                <w:szCs w:val="21"/>
              </w:rPr>
            </w:pPr>
            <w:r w:rsidRPr="00BA1F16">
              <w:rPr>
                <w:rFonts w:ascii="Arial" w:eastAsia="Times New Roman" w:hAnsi="Arial" w:cs="Arial"/>
                <w:sz w:val="21"/>
                <w:szCs w:val="21"/>
              </w:rPr>
              <w:t>06/03/19</w:t>
            </w:r>
          </w:p>
        </w:tc>
        <w:tc>
          <w:tcPr>
            <w:tcW w:w="1220" w:type="dxa"/>
            <w:tcBorders>
              <w:top w:val="single" w:sz="4" w:space="0" w:color="auto"/>
              <w:left w:val="single" w:sz="4" w:space="0" w:color="auto"/>
              <w:bottom w:val="single" w:sz="4" w:space="0" w:color="auto"/>
              <w:right w:val="single" w:sz="4" w:space="0" w:color="auto"/>
            </w:tcBorders>
            <w:hideMark/>
          </w:tcPr>
          <w:p w14:paraId="3492ACF5" w14:textId="77777777" w:rsidR="00B22BA2" w:rsidRPr="0005463F" w:rsidRDefault="00B22BA2" w:rsidP="0087739C">
            <w:pPr>
              <w:rPr>
                <w:rFonts w:ascii="Arial" w:eastAsia="Times New Roman" w:hAnsi="Arial" w:cs="Arial"/>
                <w:sz w:val="21"/>
                <w:szCs w:val="21"/>
              </w:rPr>
            </w:pPr>
            <w:r w:rsidRPr="00BA1F16">
              <w:rPr>
                <w:rFonts w:ascii="Arial" w:eastAsia="Times New Roman" w:hAnsi="Arial" w:cs="Arial"/>
                <w:sz w:val="21"/>
                <w:szCs w:val="21"/>
              </w:rPr>
              <w:t>06/03/19</w:t>
            </w:r>
          </w:p>
        </w:tc>
        <w:tc>
          <w:tcPr>
            <w:tcW w:w="1308" w:type="dxa"/>
            <w:tcBorders>
              <w:top w:val="single" w:sz="4" w:space="0" w:color="auto"/>
              <w:left w:val="single" w:sz="4" w:space="0" w:color="auto"/>
              <w:bottom w:val="single" w:sz="4" w:space="0" w:color="auto"/>
              <w:right w:val="single" w:sz="4" w:space="0" w:color="auto"/>
            </w:tcBorders>
            <w:hideMark/>
          </w:tcPr>
          <w:p w14:paraId="7A0203EC" w14:textId="77777777" w:rsidR="00B22BA2" w:rsidRPr="0005463F"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A5D7B88" w14:textId="77777777" w:rsidR="00B22BA2" w:rsidRPr="0005463F" w:rsidRDefault="00B22BA2" w:rsidP="0087739C">
            <w:pPr>
              <w:rPr>
                <w:rFonts w:ascii="Arial" w:eastAsia="Times New Roman" w:hAnsi="Arial" w:cs="Arial"/>
                <w:sz w:val="21"/>
                <w:szCs w:val="21"/>
              </w:rPr>
            </w:pPr>
          </w:p>
        </w:tc>
      </w:tr>
      <w:tr w:rsidR="00563DD0" w:rsidRPr="0005463F" w14:paraId="4681C8D3" w14:textId="77777777" w:rsidTr="00B22BA2">
        <w:tc>
          <w:tcPr>
            <w:tcW w:w="650" w:type="dxa"/>
            <w:tcBorders>
              <w:top w:val="single" w:sz="4" w:space="0" w:color="auto"/>
              <w:left w:val="single" w:sz="4" w:space="0" w:color="auto"/>
              <w:bottom w:val="single" w:sz="4" w:space="0" w:color="auto"/>
              <w:right w:val="single" w:sz="4" w:space="0" w:color="auto"/>
            </w:tcBorders>
          </w:tcPr>
          <w:p w14:paraId="03A19DEA" w14:textId="3EA445C8" w:rsidR="00563DD0" w:rsidRDefault="00563DD0" w:rsidP="0087739C">
            <w:pPr>
              <w:rPr>
                <w:rFonts w:ascii="Arial" w:eastAsia="Times New Roman" w:hAnsi="Arial" w:cs="Arial"/>
                <w:sz w:val="21"/>
                <w:szCs w:val="21"/>
              </w:rPr>
            </w:pPr>
            <w:r>
              <w:rPr>
                <w:rFonts w:ascii="Arial" w:eastAsia="Times New Roman" w:hAnsi="Arial" w:cs="Arial"/>
                <w:sz w:val="21"/>
                <w:szCs w:val="21"/>
              </w:rPr>
              <w:t>2.</w:t>
            </w:r>
          </w:p>
        </w:tc>
        <w:tc>
          <w:tcPr>
            <w:tcW w:w="2217" w:type="dxa"/>
            <w:tcBorders>
              <w:top w:val="single" w:sz="4" w:space="0" w:color="auto"/>
              <w:left w:val="single" w:sz="4" w:space="0" w:color="auto"/>
              <w:bottom w:val="single" w:sz="4" w:space="0" w:color="auto"/>
              <w:right w:val="single" w:sz="4" w:space="0" w:color="auto"/>
            </w:tcBorders>
          </w:tcPr>
          <w:p w14:paraId="6A33C564" w14:textId="37DD1C06" w:rsidR="00563DD0" w:rsidRDefault="00563DD0" w:rsidP="0087739C">
            <w:pPr>
              <w:rPr>
                <w:rFonts w:ascii="Arial" w:eastAsia="Times New Roman" w:hAnsi="Arial" w:cs="Arial"/>
                <w:sz w:val="21"/>
                <w:szCs w:val="21"/>
              </w:rPr>
            </w:pPr>
            <w:r>
              <w:rPr>
                <w:rFonts w:ascii="Arial" w:eastAsia="Times New Roman" w:hAnsi="Arial" w:cs="Arial"/>
                <w:sz w:val="21"/>
                <w:szCs w:val="21"/>
              </w:rPr>
              <w:t>Welsh Government to confirm additional funding.</w:t>
            </w:r>
          </w:p>
        </w:tc>
        <w:tc>
          <w:tcPr>
            <w:tcW w:w="1734" w:type="dxa"/>
            <w:tcBorders>
              <w:top w:val="single" w:sz="4" w:space="0" w:color="auto"/>
              <w:left w:val="single" w:sz="4" w:space="0" w:color="auto"/>
              <w:bottom w:val="single" w:sz="4" w:space="0" w:color="auto"/>
              <w:right w:val="single" w:sz="4" w:space="0" w:color="auto"/>
            </w:tcBorders>
          </w:tcPr>
          <w:p w14:paraId="5F286DAF" w14:textId="21B7BAC3" w:rsidR="00563DD0" w:rsidRDefault="00563DD0" w:rsidP="0087739C">
            <w:pPr>
              <w:rPr>
                <w:rFonts w:ascii="Arial" w:eastAsia="Times New Roman" w:hAnsi="Arial" w:cs="Arial"/>
                <w:sz w:val="21"/>
                <w:szCs w:val="21"/>
              </w:rPr>
            </w:pPr>
            <w:r>
              <w:rPr>
                <w:rFonts w:ascii="Arial" w:eastAsia="Times New Roman" w:hAnsi="Arial" w:cs="Arial"/>
                <w:sz w:val="21"/>
                <w:szCs w:val="21"/>
              </w:rPr>
              <w:t>WAG</w:t>
            </w:r>
          </w:p>
        </w:tc>
        <w:tc>
          <w:tcPr>
            <w:tcW w:w="1220" w:type="dxa"/>
            <w:tcBorders>
              <w:top w:val="single" w:sz="4" w:space="0" w:color="auto"/>
              <w:left w:val="single" w:sz="4" w:space="0" w:color="auto"/>
              <w:bottom w:val="single" w:sz="4" w:space="0" w:color="auto"/>
              <w:right w:val="single" w:sz="4" w:space="0" w:color="auto"/>
            </w:tcBorders>
          </w:tcPr>
          <w:p w14:paraId="2D04C30B" w14:textId="77777777" w:rsidR="00563DD0" w:rsidRDefault="00563DD0" w:rsidP="0087739C">
            <w:pPr>
              <w:rPr>
                <w:rFonts w:ascii="Arial" w:eastAsia="Times New Roman" w:hAnsi="Arial" w:cs="Arial"/>
                <w:sz w:val="21"/>
                <w:szCs w:val="21"/>
              </w:rPr>
            </w:pPr>
          </w:p>
        </w:tc>
        <w:tc>
          <w:tcPr>
            <w:tcW w:w="1220" w:type="dxa"/>
            <w:tcBorders>
              <w:top w:val="single" w:sz="4" w:space="0" w:color="auto"/>
              <w:left w:val="single" w:sz="4" w:space="0" w:color="auto"/>
              <w:bottom w:val="single" w:sz="4" w:space="0" w:color="auto"/>
              <w:right w:val="single" w:sz="4" w:space="0" w:color="auto"/>
            </w:tcBorders>
          </w:tcPr>
          <w:p w14:paraId="2ABB4920" w14:textId="77777777" w:rsidR="00563DD0" w:rsidRDefault="00563DD0" w:rsidP="0087739C">
            <w:pPr>
              <w:rPr>
                <w:rFonts w:ascii="Arial" w:eastAsia="Times New Roman" w:hAnsi="Arial" w:cs="Arial"/>
                <w:sz w:val="21"/>
                <w:szCs w:val="21"/>
              </w:rPr>
            </w:pPr>
          </w:p>
        </w:tc>
        <w:tc>
          <w:tcPr>
            <w:tcW w:w="1308" w:type="dxa"/>
            <w:tcBorders>
              <w:top w:val="single" w:sz="4" w:space="0" w:color="auto"/>
              <w:left w:val="single" w:sz="4" w:space="0" w:color="auto"/>
              <w:bottom w:val="single" w:sz="4" w:space="0" w:color="auto"/>
              <w:right w:val="single" w:sz="4" w:space="0" w:color="auto"/>
            </w:tcBorders>
          </w:tcPr>
          <w:p w14:paraId="6DF11914" w14:textId="77777777" w:rsidR="00563DD0" w:rsidRPr="00BA1F16" w:rsidRDefault="00563DD0"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555C06E8" w14:textId="77777777" w:rsidR="00563DD0" w:rsidRPr="0005463F" w:rsidRDefault="00563DD0" w:rsidP="0087739C">
            <w:pPr>
              <w:rPr>
                <w:rFonts w:ascii="Arial" w:eastAsia="Times New Roman" w:hAnsi="Arial" w:cs="Arial"/>
                <w:sz w:val="21"/>
                <w:szCs w:val="21"/>
              </w:rPr>
            </w:pPr>
          </w:p>
        </w:tc>
      </w:tr>
      <w:tr w:rsidR="00563DD0" w:rsidRPr="0005463F" w14:paraId="62FF39E4" w14:textId="77777777" w:rsidTr="00F51987">
        <w:tc>
          <w:tcPr>
            <w:tcW w:w="650" w:type="dxa"/>
            <w:tcBorders>
              <w:top w:val="single" w:sz="4" w:space="0" w:color="auto"/>
              <w:left w:val="single" w:sz="4" w:space="0" w:color="auto"/>
              <w:bottom w:val="single" w:sz="4" w:space="0" w:color="auto"/>
              <w:right w:val="single" w:sz="4" w:space="0" w:color="auto"/>
            </w:tcBorders>
          </w:tcPr>
          <w:p w14:paraId="1D946683" w14:textId="50A6913D" w:rsidR="00563DD0" w:rsidRPr="00BA1F16" w:rsidRDefault="00563DD0" w:rsidP="00F51987">
            <w:pPr>
              <w:rPr>
                <w:rFonts w:ascii="Arial" w:eastAsia="Times New Roman" w:hAnsi="Arial" w:cs="Arial"/>
                <w:sz w:val="21"/>
                <w:szCs w:val="21"/>
              </w:rPr>
            </w:pPr>
            <w:r>
              <w:rPr>
                <w:rFonts w:ascii="Arial" w:eastAsia="Times New Roman" w:hAnsi="Arial" w:cs="Arial"/>
                <w:sz w:val="21"/>
                <w:szCs w:val="21"/>
              </w:rPr>
              <w:t xml:space="preserve">3. </w:t>
            </w:r>
          </w:p>
        </w:tc>
        <w:tc>
          <w:tcPr>
            <w:tcW w:w="2217" w:type="dxa"/>
            <w:tcBorders>
              <w:top w:val="single" w:sz="4" w:space="0" w:color="auto"/>
              <w:left w:val="single" w:sz="4" w:space="0" w:color="auto"/>
              <w:bottom w:val="single" w:sz="4" w:space="0" w:color="auto"/>
              <w:right w:val="single" w:sz="4" w:space="0" w:color="auto"/>
            </w:tcBorders>
          </w:tcPr>
          <w:p w14:paraId="612D6E1E" w14:textId="2D6242DC" w:rsidR="00563DD0" w:rsidRPr="00BA1F16" w:rsidRDefault="00563DD0" w:rsidP="00B80523">
            <w:pPr>
              <w:rPr>
                <w:rFonts w:ascii="Arial" w:eastAsia="Times New Roman" w:hAnsi="Arial" w:cs="Arial"/>
                <w:sz w:val="21"/>
                <w:szCs w:val="21"/>
              </w:rPr>
            </w:pPr>
            <w:r>
              <w:rPr>
                <w:rFonts w:ascii="Arial" w:eastAsia="Times New Roman" w:hAnsi="Arial" w:cs="Arial"/>
                <w:sz w:val="21"/>
                <w:szCs w:val="21"/>
              </w:rPr>
              <w:t xml:space="preserve">Project Board and Project Manager </w:t>
            </w:r>
            <w:r w:rsidR="00B80523">
              <w:rPr>
                <w:rFonts w:ascii="Arial" w:eastAsia="Times New Roman" w:hAnsi="Arial" w:cs="Arial"/>
                <w:sz w:val="21"/>
                <w:szCs w:val="21"/>
              </w:rPr>
              <w:t>identified</w:t>
            </w:r>
            <w:r>
              <w:rPr>
                <w:rFonts w:ascii="Arial" w:eastAsia="Times New Roman" w:hAnsi="Arial" w:cs="Arial"/>
                <w:sz w:val="21"/>
                <w:szCs w:val="21"/>
              </w:rPr>
              <w:t xml:space="preserve"> from within existing team</w:t>
            </w:r>
            <w:r w:rsidR="00B80523">
              <w:rPr>
                <w:rFonts w:ascii="Arial" w:eastAsia="Times New Roman" w:hAnsi="Arial" w:cs="Arial"/>
                <w:sz w:val="21"/>
                <w:szCs w:val="21"/>
              </w:rPr>
              <w:t xml:space="preserve"> and project plan developed</w:t>
            </w:r>
            <w:r w:rsidR="00F47780">
              <w:rPr>
                <w:rFonts w:ascii="Arial" w:eastAsia="Times New Roman"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6E651C6" w14:textId="77777777" w:rsidR="00563DD0" w:rsidRPr="0005463F" w:rsidRDefault="00563DD0" w:rsidP="00F51987">
            <w:pPr>
              <w:rPr>
                <w:rFonts w:ascii="Arial" w:eastAsia="Times New Roman" w:hAnsi="Arial" w:cs="Arial"/>
                <w:sz w:val="21"/>
                <w:szCs w:val="21"/>
              </w:rPr>
            </w:pPr>
            <w:r>
              <w:rPr>
                <w:rFonts w:ascii="Arial" w:eastAsia="Times New Roman" w:hAnsi="Arial" w:cs="Arial"/>
                <w:sz w:val="21"/>
                <w:szCs w:val="21"/>
              </w:rPr>
              <w:t>PLM</w:t>
            </w:r>
          </w:p>
        </w:tc>
        <w:tc>
          <w:tcPr>
            <w:tcW w:w="1220" w:type="dxa"/>
            <w:tcBorders>
              <w:top w:val="single" w:sz="4" w:space="0" w:color="auto"/>
              <w:left w:val="single" w:sz="4" w:space="0" w:color="auto"/>
              <w:bottom w:val="single" w:sz="4" w:space="0" w:color="auto"/>
              <w:right w:val="single" w:sz="4" w:space="0" w:color="auto"/>
            </w:tcBorders>
          </w:tcPr>
          <w:p w14:paraId="6CDBE50E" w14:textId="77777777" w:rsidR="00563DD0" w:rsidRPr="0005463F" w:rsidRDefault="00563DD0" w:rsidP="00F51987">
            <w:pPr>
              <w:rPr>
                <w:rFonts w:ascii="Arial" w:eastAsia="Times New Roman" w:hAnsi="Arial" w:cs="Arial"/>
                <w:sz w:val="21"/>
                <w:szCs w:val="21"/>
              </w:rPr>
            </w:pPr>
            <w:r>
              <w:rPr>
                <w:rFonts w:ascii="Arial" w:eastAsia="Times New Roman" w:hAnsi="Arial" w:cs="Arial"/>
                <w:sz w:val="21"/>
                <w:szCs w:val="21"/>
              </w:rPr>
              <w:t>07/03/19</w:t>
            </w:r>
          </w:p>
        </w:tc>
        <w:tc>
          <w:tcPr>
            <w:tcW w:w="1220" w:type="dxa"/>
            <w:tcBorders>
              <w:top w:val="single" w:sz="4" w:space="0" w:color="auto"/>
              <w:left w:val="single" w:sz="4" w:space="0" w:color="auto"/>
              <w:bottom w:val="single" w:sz="4" w:space="0" w:color="auto"/>
              <w:right w:val="single" w:sz="4" w:space="0" w:color="auto"/>
            </w:tcBorders>
          </w:tcPr>
          <w:p w14:paraId="4AEF38E8" w14:textId="77777777" w:rsidR="00563DD0" w:rsidRPr="0005463F" w:rsidRDefault="00563DD0" w:rsidP="00F51987">
            <w:pPr>
              <w:rPr>
                <w:rFonts w:ascii="Arial" w:eastAsia="Times New Roman" w:hAnsi="Arial" w:cs="Arial"/>
                <w:sz w:val="21"/>
                <w:szCs w:val="21"/>
              </w:rPr>
            </w:pPr>
            <w:r>
              <w:rPr>
                <w:rFonts w:ascii="Arial" w:eastAsia="Times New Roman" w:hAnsi="Arial" w:cs="Arial"/>
                <w:sz w:val="21"/>
                <w:szCs w:val="21"/>
              </w:rPr>
              <w:t>07/03/19</w:t>
            </w:r>
          </w:p>
        </w:tc>
        <w:tc>
          <w:tcPr>
            <w:tcW w:w="1308" w:type="dxa"/>
            <w:tcBorders>
              <w:top w:val="single" w:sz="4" w:space="0" w:color="auto"/>
              <w:left w:val="single" w:sz="4" w:space="0" w:color="auto"/>
              <w:bottom w:val="single" w:sz="4" w:space="0" w:color="auto"/>
              <w:right w:val="single" w:sz="4" w:space="0" w:color="auto"/>
            </w:tcBorders>
          </w:tcPr>
          <w:p w14:paraId="5666E8A2" w14:textId="77777777" w:rsidR="00563DD0" w:rsidRPr="00BA1F16" w:rsidRDefault="00563DD0" w:rsidP="00F51987">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44F76C36" w14:textId="77777777" w:rsidR="00563DD0" w:rsidRPr="0005463F" w:rsidRDefault="00563DD0" w:rsidP="00F51987">
            <w:pPr>
              <w:rPr>
                <w:rFonts w:ascii="Arial" w:eastAsia="Times New Roman" w:hAnsi="Arial" w:cs="Arial"/>
                <w:sz w:val="21"/>
                <w:szCs w:val="21"/>
              </w:rPr>
            </w:pPr>
          </w:p>
        </w:tc>
      </w:tr>
      <w:tr w:rsidR="00B22BA2" w:rsidRPr="0005463F" w14:paraId="78B0D048" w14:textId="77777777" w:rsidTr="00D843D8">
        <w:trPr>
          <w:trHeight w:val="726"/>
        </w:trPr>
        <w:tc>
          <w:tcPr>
            <w:tcW w:w="650" w:type="dxa"/>
            <w:tcBorders>
              <w:top w:val="single" w:sz="4" w:space="0" w:color="auto"/>
              <w:left w:val="single" w:sz="4" w:space="0" w:color="auto"/>
              <w:bottom w:val="single" w:sz="4" w:space="0" w:color="auto"/>
              <w:right w:val="single" w:sz="4" w:space="0" w:color="auto"/>
            </w:tcBorders>
            <w:hideMark/>
          </w:tcPr>
          <w:p w14:paraId="1A0F3672"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3</w:t>
            </w:r>
            <w:r w:rsidRPr="0005463F">
              <w:rPr>
                <w:rFonts w:ascii="Arial" w:eastAsia="Times New Roman" w:hAnsi="Arial" w:cs="Arial"/>
                <w:sz w:val="21"/>
                <w:szCs w:val="21"/>
              </w:rPr>
              <w:t>.</w:t>
            </w:r>
          </w:p>
        </w:tc>
        <w:tc>
          <w:tcPr>
            <w:tcW w:w="2217" w:type="dxa"/>
            <w:tcBorders>
              <w:top w:val="single" w:sz="4" w:space="0" w:color="auto"/>
              <w:left w:val="single" w:sz="4" w:space="0" w:color="auto"/>
              <w:bottom w:val="single" w:sz="4" w:space="0" w:color="auto"/>
              <w:right w:val="single" w:sz="4" w:space="0" w:color="auto"/>
            </w:tcBorders>
            <w:hideMark/>
          </w:tcPr>
          <w:p w14:paraId="54A883E3" w14:textId="5A300AC8" w:rsidR="00B22BA2" w:rsidRPr="0005463F" w:rsidRDefault="00B22BA2" w:rsidP="00D843D8">
            <w:pPr>
              <w:rPr>
                <w:rFonts w:ascii="Arial" w:eastAsia="Times New Roman" w:hAnsi="Arial" w:cs="Arial"/>
                <w:sz w:val="21"/>
                <w:szCs w:val="21"/>
              </w:rPr>
            </w:pPr>
            <w:r w:rsidRPr="00BA1F16">
              <w:rPr>
                <w:rFonts w:ascii="Arial" w:eastAsia="Times New Roman" w:hAnsi="Arial" w:cs="Arial"/>
                <w:sz w:val="21"/>
                <w:szCs w:val="21"/>
              </w:rPr>
              <w:t>S</w:t>
            </w:r>
            <w:r>
              <w:rPr>
                <w:rFonts w:ascii="Arial" w:eastAsia="Times New Roman" w:hAnsi="Arial" w:cs="Arial"/>
                <w:sz w:val="21"/>
                <w:szCs w:val="21"/>
              </w:rPr>
              <w:t xml:space="preserve">coping </w:t>
            </w:r>
            <w:r w:rsidRPr="0005463F">
              <w:rPr>
                <w:rFonts w:ascii="Arial" w:eastAsia="Times New Roman" w:hAnsi="Arial" w:cs="Arial"/>
                <w:sz w:val="21"/>
                <w:szCs w:val="21"/>
              </w:rPr>
              <w:t>capacity in individual training schemes undertaken</w:t>
            </w:r>
            <w:r w:rsidR="00D843D8">
              <w:rPr>
                <w:rFonts w:ascii="Arial" w:eastAsia="Times New Roman"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hideMark/>
          </w:tcPr>
          <w:p w14:paraId="5FD87873"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PLM /MB and GP Associate Deans</w:t>
            </w:r>
          </w:p>
        </w:tc>
        <w:tc>
          <w:tcPr>
            <w:tcW w:w="1220" w:type="dxa"/>
            <w:tcBorders>
              <w:top w:val="single" w:sz="4" w:space="0" w:color="auto"/>
              <w:left w:val="single" w:sz="4" w:space="0" w:color="auto"/>
              <w:bottom w:val="single" w:sz="4" w:space="0" w:color="auto"/>
              <w:right w:val="single" w:sz="4" w:space="0" w:color="auto"/>
            </w:tcBorders>
            <w:hideMark/>
          </w:tcPr>
          <w:p w14:paraId="0E91BD94"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10/</w:t>
            </w:r>
            <w:r>
              <w:rPr>
                <w:rFonts w:ascii="Arial" w:eastAsia="Times New Roman" w:hAnsi="Arial" w:cs="Arial"/>
                <w:sz w:val="21"/>
                <w:szCs w:val="21"/>
              </w:rPr>
              <w:t>0</w:t>
            </w:r>
            <w:r w:rsidRPr="0005463F">
              <w:rPr>
                <w:rFonts w:ascii="Arial" w:eastAsia="Times New Roman" w:hAnsi="Arial" w:cs="Arial"/>
                <w:sz w:val="21"/>
                <w:szCs w:val="21"/>
              </w:rPr>
              <w:t>3/19</w:t>
            </w:r>
          </w:p>
        </w:tc>
        <w:tc>
          <w:tcPr>
            <w:tcW w:w="1220" w:type="dxa"/>
            <w:tcBorders>
              <w:top w:val="single" w:sz="4" w:space="0" w:color="auto"/>
              <w:left w:val="single" w:sz="4" w:space="0" w:color="auto"/>
              <w:bottom w:val="single" w:sz="4" w:space="0" w:color="auto"/>
              <w:right w:val="single" w:sz="4" w:space="0" w:color="auto"/>
            </w:tcBorders>
            <w:hideMark/>
          </w:tcPr>
          <w:p w14:paraId="08229C87"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17/</w:t>
            </w:r>
            <w:r>
              <w:rPr>
                <w:rFonts w:ascii="Arial" w:eastAsia="Times New Roman" w:hAnsi="Arial" w:cs="Arial"/>
                <w:sz w:val="21"/>
                <w:szCs w:val="21"/>
              </w:rPr>
              <w:t>0</w:t>
            </w:r>
            <w:r w:rsidRPr="0005463F">
              <w:rPr>
                <w:rFonts w:ascii="Arial" w:eastAsia="Times New Roman" w:hAnsi="Arial" w:cs="Arial"/>
                <w:sz w:val="21"/>
                <w:szCs w:val="21"/>
              </w:rPr>
              <w:t>3/19</w:t>
            </w:r>
          </w:p>
        </w:tc>
        <w:tc>
          <w:tcPr>
            <w:tcW w:w="1308" w:type="dxa"/>
            <w:tcBorders>
              <w:top w:val="single" w:sz="4" w:space="0" w:color="auto"/>
              <w:left w:val="single" w:sz="4" w:space="0" w:color="auto"/>
              <w:bottom w:val="single" w:sz="4" w:space="0" w:color="auto"/>
              <w:right w:val="single" w:sz="4" w:space="0" w:color="auto"/>
            </w:tcBorders>
            <w:hideMark/>
          </w:tcPr>
          <w:p w14:paraId="32DB9EA4" w14:textId="77777777" w:rsidR="00B22BA2" w:rsidRPr="0005463F" w:rsidRDefault="00B22BA2" w:rsidP="0087739C">
            <w:pPr>
              <w:rPr>
                <w:rFonts w:ascii="Arial" w:eastAsia="Times New Roman" w:hAnsi="Arial" w:cs="Arial"/>
                <w:sz w:val="21"/>
                <w:szCs w:val="21"/>
              </w:rPr>
            </w:pPr>
            <w:r w:rsidRPr="00BA1F16">
              <w:rPr>
                <w:rFonts w:ascii="Arial" w:eastAsia="Times New Roman" w:hAnsi="Arial" w:cs="Arial"/>
                <w:sz w:val="21"/>
                <w:szCs w:val="21"/>
              </w:rPr>
              <w:t>Subject to</w:t>
            </w:r>
            <w:r w:rsidRPr="0005463F">
              <w:rPr>
                <w:rFonts w:ascii="Arial" w:eastAsia="Times New Roman" w:hAnsi="Arial" w:cs="Arial"/>
                <w:sz w:val="21"/>
                <w:szCs w:val="21"/>
              </w:rPr>
              <w:t xml:space="preserve"> approval by WG</w:t>
            </w:r>
          </w:p>
        </w:tc>
        <w:tc>
          <w:tcPr>
            <w:tcW w:w="1290" w:type="dxa"/>
            <w:tcBorders>
              <w:top w:val="single" w:sz="4" w:space="0" w:color="auto"/>
              <w:left w:val="single" w:sz="4" w:space="0" w:color="auto"/>
              <w:bottom w:val="single" w:sz="4" w:space="0" w:color="auto"/>
              <w:right w:val="single" w:sz="4" w:space="0" w:color="auto"/>
            </w:tcBorders>
          </w:tcPr>
          <w:p w14:paraId="2E61CAE0" w14:textId="77777777" w:rsidR="00B22BA2" w:rsidRPr="0005463F" w:rsidRDefault="00B22BA2" w:rsidP="0087739C">
            <w:pPr>
              <w:rPr>
                <w:rFonts w:ascii="Arial" w:eastAsia="Times New Roman" w:hAnsi="Arial" w:cs="Arial"/>
                <w:sz w:val="21"/>
                <w:szCs w:val="21"/>
              </w:rPr>
            </w:pPr>
          </w:p>
        </w:tc>
      </w:tr>
      <w:tr w:rsidR="00B22BA2" w:rsidRPr="0005463F" w14:paraId="72BB587C" w14:textId="77777777" w:rsidTr="00B22BA2">
        <w:tc>
          <w:tcPr>
            <w:tcW w:w="650" w:type="dxa"/>
            <w:tcBorders>
              <w:top w:val="single" w:sz="4" w:space="0" w:color="auto"/>
              <w:left w:val="single" w:sz="4" w:space="0" w:color="auto"/>
              <w:bottom w:val="single" w:sz="4" w:space="0" w:color="auto"/>
              <w:right w:val="single" w:sz="4" w:space="0" w:color="auto"/>
            </w:tcBorders>
          </w:tcPr>
          <w:p w14:paraId="3233635A"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4.</w:t>
            </w:r>
          </w:p>
        </w:tc>
        <w:tc>
          <w:tcPr>
            <w:tcW w:w="2217" w:type="dxa"/>
            <w:tcBorders>
              <w:top w:val="single" w:sz="4" w:space="0" w:color="auto"/>
              <w:left w:val="single" w:sz="4" w:space="0" w:color="auto"/>
              <w:bottom w:val="single" w:sz="4" w:space="0" w:color="auto"/>
              <w:right w:val="single" w:sz="4" w:space="0" w:color="auto"/>
            </w:tcBorders>
          </w:tcPr>
          <w:p w14:paraId="78773DA5"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Refine planning for the GP training recruitment cycle and establish implementation group.</w:t>
            </w:r>
          </w:p>
        </w:tc>
        <w:tc>
          <w:tcPr>
            <w:tcW w:w="1734" w:type="dxa"/>
            <w:tcBorders>
              <w:top w:val="single" w:sz="4" w:space="0" w:color="auto"/>
              <w:left w:val="single" w:sz="4" w:space="0" w:color="auto"/>
              <w:bottom w:val="single" w:sz="4" w:space="0" w:color="auto"/>
              <w:right w:val="single" w:sz="4" w:space="0" w:color="auto"/>
            </w:tcBorders>
          </w:tcPr>
          <w:p w14:paraId="1184EDDD"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HEIW GP Training Team</w:t>
            </w:r>
          </w:p>
        </w:tc>
        <w:tc>
          <w:tcPr>
            <w:tcW w:w="1220" w:type="dxa"/>
            <w:tcBorders>
              <w:top w:val="single" w:sz="4" w:space="0" w:color="auto"/>
              <w:left w:val="single" w:sz="4" w:space="0" w:color="auto"/>
              <w:bottom w:val="single" w:sz="4" w:space="0" w:color="auto"/>
              <w:right w:val="single" w:sz="4" w:space="0" w:color="auto"/>
            </w:tcBorders>
          </w:tcPr>
          <w:p w14:paraId="33A5E1C5"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ongoing</w:t>
            </w:r>
          </w:p>
        </w:tc>
        <w:tc>
          <w:tcPr>
            <w:tcW w:w="1220" w:type="dxa"/>
            <w:tcBorders>
              <w:top w:val="single" w:sz="4" w:space="0" w:color="auto"/>
              <w:left w:val="single" w:sz="4" w:space="0" w:color="auto"/>
              <w:bottom w:val="single" w:sz="4" w:space="0" w:color="auto"/>
              <w:right w:val="single" w:sz="4" w:space="0" w:color="auto"/>
            </w:tcBorders>
          </w:tcPr>
          <w:p w14:paraId="7DD31C07"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ongoing</w:t>
            </w:r>
          </w:p>
        </w:tc>
        <w:tc>
          <w:tcPr>
            <w:tcW w:w="1308" w:type="dxa"/>
            <w:tcBorders>
              <w:top w:val="single" w:sz="4" w:space="0" w:color="auto"/>
              <w:left w:val="single" w:sz="4" w:space="0" w:color="auto"/>
              <w:bottom w:val="single" w:sz="4" w:space="0" w:color="auto"/>
              <w:right w:val="single" w:sz="4" w:space="0" w:color="auto"/>
            </w:tcBorders>
          </w:tcPr>
          <w:p w14:paraId="26E7341A" w14:textId="77777777" w:rsidR="00B22BA2" w:rsidRPr="00BA1F16"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0EC69128" w14:textId="77777777" w:rsidR="00B22BA2" w:rsidRPr="0005463F" w:rsidRDefault="00B22BA2" w:rsidP="0087739C">
            <w:pPr>
              <w:rPr>
                <w:rFonts w:ascii="Arial" w:eastAsia="Times New Roman" w:hAnsi="Arial" w:cs="Arial"/>
                <w:sz w:val="21"/>
                <w:szCs w:val="21"/>
              </w:rPr>
            </w:pPr>
          </w:p>
        </w:tc>
      </w:tr>
      <w:tr w:rsidR="00B22BA2" w:rsidRPr="0005463F" w14:paraId="273FDC6D" w14:textId="77777777" w:rsidTr="00B22BA2">
        <w:tc>
          <w:tcPr>
            <w:tcW w:w="650" w:type="dxa"/>
            <w:tcBorders>
              <w:top w:val="single" w:sz="4" w:space="0" w:color="auto"/>
              <w:left w:val="single" w:sz="4" w:space="0" w:color="auto"/>
              <w:bottom w:val="single" w:sz="4" w:space="0" w:color="auto"/>
              <w:right w:val="single" w:sz="4" w:space="0" w:color="auto"/>
            </w:tcBorders>
          </w:tcPr>
          <w:p w14:paraId="183E8CA7"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5.</w:t>
            </w:r>
          </w:p>
        </w:tc>
        <w:tc>
          <w:tcPr>
            <w:tcW w:w="2217" w:type="dxa"/>
            <w:tcBorders>
              <w:top w:val="single" w:sz="4" w:space="0" w:color="auto"/>
              <w:left w:val="single" w:sz="4" w:space="0" w:color="auto"/>
              <w:bottom w:val="single" w:sz="4" w:space="0" w:color="auto"/>
              <w:right w:val="single" w:sz="4" w:space="0" w:color="auto"/>
            </w:tcBorders>
          </w:tcPr>
          <w:p w14:paraId="32A6A308"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Undertake recruitment for additional HEIW GP staff to establish this new team.</w:t>
            </w:r>
          </w:p>
        </w:tc>
        <w:tc>
          <w:tcPr>
            <w:tcW w:w="1734" w:type="dxa"/>
            <w:tcBorders>
              <w:top w:val="single" w:sz="4" w:space="0" w:color="auto"/>
              <w:left w:val="single" w:sz="4" w:space="0" w:color="auto"/>
              <w:bottom w:val="single" w:sz="4" w:space="0" w:color="auto"/>
              <w:right w:val="single" w:sz="4" w:space="0" w:color="auto"/>
            </w:tcBorders>
          </w:tcPr>
          <w:p w14:paraId="3DC944DF"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PLM/MB/People Team</w:t>
            </w:r>
          </w:p>
        </w:tc>
        <w:tc>
          <w:tcPr>
            <w:tcW w:w="1220" w:type="dxa"/>
            <w:tcBorders>
              <w:top w:val="single" w:sz="4" w:space="0" w:color="auto"/>
              <w:left w:val="single" w:sz="4" w:space="0" w:color="auto"/>
              <w:bottom w:val="single" w:sz="4" w:space="0" w:color="auto"/>
              <w:right w:val="single" w:sz="4" w:space="0" w:color="auto"/>
            </w:tcBorders>
          </w:tcPr>
          <w:p w14:paraId="6D63E61E"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07/03/19</w:t>
            </w:r>
          </w:p>
        </w:tc>
        <w:tc>
          <w:tcPr>
            <w:tcW w:w="1220" w:type="dxa"/>
            <w:tcBorders>
              <w:top w:val="single" w:sz="4" w:space="0" w:color="auto"/>
              <w:left w:val="single" w:sz="4" w:space="0" w:color="auto"/>
              <w:bottom w:val="single" w:sz="4" w:space="0" w:color="auto"/>
              <w:right w:val="single" w:sz="4" w:space="0" w:color="auto"/>
            </w:tcBorders>
          </w:tcPr>
          <w:p w14:paraId="2C7FF533"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30/06/19</w:t>
            </w:r>
          </w:p>
        </w:tc>
        <w:tc>
          <w:tcPr>
            <w:tcW w:w="1308" w:type="dxa"/>
            <w:tcBorders>
              <w:top w:val="single" w:sz="4" w:space="0" w:color="auto"/>
              <w:left w:val="single" w:sz="4" w:space="0" w:color="auto"/>
              <w:bottom w:val="single" w:sz="4" w:space="0" w:color="auto"/>
              <w:right w:val="single" w:sz="4" w:space="0" w:color="auto"/>
            </w:tcBorders>
          </w:tcPr>
          <w:p w14:paraId="43EE795F" w14:textId="77777777" w:rsidR="00B22BA2" w:rsidRPr="00BA1F16"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EB3152B" w14:textId="77777777" w:rsidR="00B22BA2" w:rsidRPr="0005463F" w:rsidRDefault="00B22BA2" w:rsidP="0087739C">
            <w:pPr>
              <w:rPr>
                <w:rFonts w:ascii="Arial" w:eastAsia="Times New Roman" w:hAnsi="Arial" w:cs="Arial"/>
                <w:sz w:val="21"/>
                <w:szCs w:val="21"/>
              </w:rPr>
            </w:pPr>
          </w:p>
        </w:tc>
      </w:tr>
      <w:tr w:rsidR="00B22BA2" w:rsidRPr="0005463F" w14:paraId="2E1FF20D" w14:textId="77777777" w:rsidTr="00B22BA2">
        <w:tc>
          <w:tcPr>
            <w:tcW w:w="650" w:type="dxa"/>
            <w:tcBorders>
              <w:top w:val="single" w:sz="4" w:space="0" w:color="auto"/>
              <w:left w:val="single" w:sz="4" w:space="0" w:color="auto"/>
              <w:bottom w:val="single" w:sz="4" w:space="0" w:color="auto"/>
              <w:right w:val="single" w:sz="4" w:space="0" w:color="auto"/>
            </w:tcBorders>
          </w:tcPr>
          <w:p w14:paraId="57F81837" w14:textId="77777777" w:rsidR="00B22BA2" w:rsidRDefault="00B22BA2" w:rsidP="0087739C">
            <w:pPr>
              <w:rPr>
                <w:rFonts w:ascii="Arial" w:eastAsia="Times New Roman" w:hAnsi="Arial" w:cs="Arial"/>
                <w:sz w:val="21"/>
                <w:szCs w:val="21"/>
              </w:rPr>
            </w:pPr>
            <w:r>
              <w:rPr>
                <w:rFonts w:ascii="Arial" w:eastAsia="Times New Roman" w:hAnsi="Arial" w:cs="Arial"/>
                <w:sz w:val="21"/>
                <w:szCs w:val="21"/>
              </w:rPr>
              <w:t>6</w:t>
            </w:r>
          </w:p>
        </w:tc>
        <w:tc>
          <w:tcPr>
            <w:tcW w:w="2217" w:type="dxa"/>
            <w:tcBorders>
              <w:top w:val="single" w:sz="4" w:space="0" w:color="auto"/>
              <w:left w:val="single" w:sz="4" w:space="0" w:color="auto"/>
              <w:bottom w:val="single" w:sz="4" w:space="0" w:color="auto"/>
              <w:right w:val="single" w:sz="4" w:space="0" w:color="auto"/>
            </w:tcBorders>
          </w:tcPr>
          <w:p w14:paraId="63C5CEEB" w14:textId="77777777" w:rsidR="00B22BA2" w:rsidRDefault="00B22BA2" w:rsidP="0087739C">
            <w:pPr>
              <w:rPr>
                <w:rFonts w:ascii="Arial" w:eastAsia="Times New Roman" w:hAnsi="Arial" w:cs="Arial"/>
                <w:sz w:val="21"/>
                <w:szCs w:val="21"/>
              </w:rPr>
            </w:pPr>
            <w:r>
              <w:rPr>
                <w:rFonts w:ascii="Arial" w:eastAsia="Times New Roman" w:hAnsi="Arial" w:cs="Arial"/>
                <w:sz w:val="21"/>
                <w:szCs w:val="21"/>
              </w:rPr>
              <w:t xml:space="preserve">Undertake Recruitment of GP Trainees Round 1 </w:t>
            </w:r>
            <w:proofErr w:type="spellStart"/>
            <w:r>
              <w:rPr>
                <w:rFonts w:ascii="Arial" w:eastAsia="Times New Roman" w:hAnsi="Arial" w:cs="Arial"/>
                <w:sz w:val="21"/>
                <w:szCs w:val="21"/>
              </w:rPr>
              <w:t>Readvert</w:t>
            </w:r>
            <w:proofErr w:type="spellEnd"/>
          </w:p>
        </w:tc>
        <w:tc>
          <w:tcPr>
            <w:tcW w:w="1734" w:type="dxa"/>
            <w:tcBorders>
              <w:top w:val="single" w:sz="4" w:space="0" w:color="auto"/>
              <w:left w:val="single" w:sz="4" w:space="0" w:color="auto"/>
              <w:bottom w:val="single" w:sz="4" w:space="0" w:color="auto"/>
              <w:right w:val="single" w:sz="4" w:space="0" w:color="auto"/>
            </w:tcBorders>
          </w:tcPr>
          <w:p w14:paraId="369FFE84" w14:textId="77777777" w:rsidR="00B22BA2" w:rsidRDefault="00B22BA2" w:rsidP="0087739C">
            <w:pPr>
              <w:rPr>
                <w:rFonts w:ascii="Arial" w:eastAsia="Times New Roman" w:hAnsi="Arial" w:cs="Arial"/>
                <w:sz w:val="21"/>
                <w:szCs w:val="21"/>
              </w:rPr>
            </w:pPr>
            <w:r>
              <w:rPr>
                <w:rFonts w:ascii="Arial" w:eastAsia="Times New Roman" w:hAnsi="Arial" w:cs="Arial"/>
                <w:sz w:val="21"/>
                <w:szCs w:val="21"/>
              </w:rPr>
              <w:t>HEIW GP Team</w:t>
            </w:r>
          </w:p>
        </w:tc>
        <w:tc>
          <w:tcPr>
            <w:tcW w:w="1220" w:type="dxa"/>
            <w:tcBorders>
              <w:top w:val="single" w:sz="4" w:space="0" w:color="auto"/>
              <w:left w:val="single" w:sz="4" w:space="0" w:color="auto"/>
              <w:bottom w:val="single" w:sz="4" w:space="0" w:color="auto"/>
              <w:right w:val="single" w:sz="4" w:space="0" w:color="auto"/>
            </w:tcBorders>
          </w:tcPr>
          <w:p w14:paraId="32F3CC12" w14:textId="77777777" w:rsidR="00B22BA2" w:rsidRDefault="00B22BA2" w:rsidP="0087739C">
            <w:pPr>
              <w:rPr>
                <w:rFonts w:ascii="Arial" w:eastAsia="Times New Roman" w:hAnsi="Arial" w:cs="Arial"/>
                <w:sz w:val="21"/>
                <w:szCs w:val="21"/>
              </w:rPr>
            </w:pPr>
            <w:r>
              <w:rPr>
                <w:rFonts w:ascii="Arial" w:eastAsia="Times New Roman" w:hAnsi="Arial" w:cs="Arial"/>
                <w:sz w:val="21"/>
                <w:szCs w:val="21"/>
              </w:rPr>
              <w:t>21/02/19</w:t>
            </w:r>
          </w:p>
        </w:tc>
        <w:tc>
          <w:tcPr>
            <w:tcW w:w="1220" w:type="dxa"/>
            <w:tcBorders>
              <w:top w:val="single" w:sz="4" w:space="0" w:color="auto"/>
              <w:left w:val="single" w:sz="4" w:space="0" w:color="auto"/>
              <w:bottom w:val="single" w:sz="4" w:space="0" w:color="auto"/>
              <w:right w:val="single" w:sz="4" w:space="0" w:color="auto"/>
            </w:tcBorders>
          </w:tcPr>
          <w:p w14:paraId="4DE89845" w14:textId="77777777" w:rsidR="00B22BA2" w:rsidRDefault="00B22BA2" w:rsidP="0087739C">
            <w:pPr>
              <w:rPr>
                <w:rFonts w:ascii="Arial" w:eastAsia="Times New Roman" w:hAnsi="Arial" w:cs="Arial"/>
                <w:sz w:val="21"/>
                <w:szCs w:val="21"/>
              </w:rPr>
            </w:pPr>
            <w:r>
              <w:rPr>
                <w:rFonts w:ascii="Arial" w:eastAsia="Times New Roman" w:hAnsi="Arial" w:cs="Arial"/>
                <w:sz w:val="21"/>
                <w:szCs w:val="21"/>
              </w:rPr>
              <w:t>14/05/19</w:t>
            </w:r>
          </w:p>
        </w:tc>
        <w:tc>
          <w:tcPr>
            <w:tcW w:w="1308" w:type="dxa"/>
            <w:tcBorders>
              <w:top w:val="single" w:sz="4" w:space="0" w:color="auto"/>
              <w:left w:val="single" w:sz="4" w:space="0" w:color="auto"/>
              <w:bottom w:val="single" w:sz="4" w:space="0" w:color="auto"/>
              <w:right w:val="single" w:sz="4" w:space="0" w:color="auto"/>
            </w:tcBorders>
          </w:tcPr>
          <w:p w14:paraId="6F265EB6" w14:textId="77777777" w:rsidR="00B22BA2" w:rsidRPr="00BA1F16"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E0C6F8B" w14:textId="77777777" w:rsidR="00B22BA2" w:rsidRPr="0005463F" w:rsidRDefault="00B22BA2" w:rsidP="0087739C">
            <w:pPr>
              <w:rPr>
                <w:rFonts w:ascii="Arial" w:eastAsia="Times New Roman" w:hAnsi="Arial" w:cs="Arial"/>
                <w:sz w:val="21"/>
                <w:szCs w:val="21"/>
              </w:rPr>
            </w:pPr>
          </w:p>
        </w:tc>
      </w:tr>
      <w:tr w:rsidR="00B22BA2" w:rsidRPr="008475FF" w14:paraId="682B0CC0" w14:textId="77777777" w:rsidTr="00B22BA2">
        <w:tc>
          <w:tcPr>
            <w:tcW w:w="650" w:type="dxa"/>
            <w:tcBorders>
              <w:top w:val="single" w:sz="4" w:space="0" w:color="auto"/>
              <w:left w:val="single" w:sz="4" w:space="0" w:color="auto"/>
              <w:bottom w:val="single" w:sz="4" w:space="0" w:color="auto"/>
              <w:right w:val="single" w:sz="4" w:space="0" w:color="auto"/>
            </w:tcBorders>
          </w:tcPr>
          <w:p w14:paraId="1A95AC4D" w14:textId="77777777" w:rsidR="00B22BA2" w:rsidRPr="008475FF" w:rsidRDefault="00B22BA2" w:rsidP="0087739C">
            <w:pPr>
              <w:rPr>
                <w:rFonts w:ascii="Arial" w:eastAsia="Times New Roman" w:hAnsi="Arial" w:cs="Arial"/>
                <w:i/>
                <w:sz w:val="21"/>
                <w:szCs w:val="21"/>
              </w:rPr>
            </w:pPr>
            <w:r>
              <w:rPr>
                <w:rFonts w:ascii="Arial" w:eastAsia="Times New Roman" w:hAnsi="Arial" w:cs="Arial"/>
                <w:i/>
                <w:sz w:val="21"/>
                <w:szCs w:val="21"/>
              </w:rPr>
              <w:t>a</w:t>
            </w:r>
          </w:p>
        </w:tc>
        <w:tc>
          <w:tcPr>
            <w:tcW w:w="2217" w:type="dxa"/>
            <w:tcBorders>
              <w:top w:val="single" w:sz="4" w:space="0" w:color="auto"/>
              <w:left w:val="single" w:sz="4" w:space="0" w:color="auto"/>
              <w:bottom w:val="single" w:sz="4" w:space="0" w:color="auto"/>
              <w:right w:val="single" w:sz="4" w:space="0" w:color="auto"/>
            </w:tcBorders>
          </w:tcPr>
          <w:p w14:paraId="7AFFB5B3" w14:textId="57D31A65" w:rsidR="00B22BA2" w:rsidRPr="008475FF" w:rsidRDefault="00B22BA2" w:rsidP="0087739C">
            <w:pPr>
              <w:rPr>
                <w:rFonts w:ascii="Arial" w:eastAsia="Times New Roman" w:hAnsi="Arial" w:cs="Arial"/>
                <w:i/>
                <w:sz w:val="21"/>
                <w:szCs w:val="21"/>
              </w:rPr>
            </w:pPr>
            <w:r w:rsidRPr="008475FF">
              <w:rPr>
                <w:rFonts w:ascii="Arial" w:eastAsia="Times New Roman" w:hAnsi="Arial" w:cs="Arial"/>
                <w:i/>
                <w:sz w:val="21"/>
                <w:szCs w:val="21"/>
              </w:rPr>
              <w:t xml:space="preserve">HEIW to notify GP </w:t>
            </w:r>
            <w:r w:rsidR="00D843D8">
              <w:rPr>
                <w:rFonts w:ascii="Arial" w:eastAsia="Times New Roman" w:hAnsi="Arial" w:cs="Arial"/>
                <w:i/>
                <w:sz w:val="21"/>
                <w:szCs w:val="21"/>
              </w:rPr>
              <w:t xml:space="preserve">National Recruitment Office (GP </w:t>
            </w:r>
            <w:r w:rsidRPr="008475FF">
              <w:rPr>
                <w:rFonts w:ascii="Arial" w:eastAsia="Times New Roman" w:hAnsi="Arial" w:cs="Arial"/>
                <w:i/>
                <w:sz w:val="21"/>
                <w:szCs w:val="21"/>
              </w:rPr>
              <w:t>NRO</w:t>
            </w:r>
            <w:r w:rsidR="00D843D8">
              <w:rPr>
                <w:rFonts w:ascii="Arial" w:eastAsia="Times New Roman" w:hAnsi="Arial" w:cs="Arial"/>
                <w:i/>
                <w:sz w:val="21"/>
                <w:szCs w:val="21"/>
              </w:rPr>
              <w:t>)</w:t>
            </w:r>
            <w:r w:rsidRPr="008475FF">
              <w:rPr>
                <w:rFonts w:ascii="Arial" w:eastAsia="Times New Roman" w:hAnsi="Arial" w:cs="Arial"/>
                <w:i/>
                <w:sz w:val="21"/>
                <w:szCs w:val="21"/>
              </w:rPr>
              <w:t xml:space="preserve"> of increased training places</w:t>
            </w:r>
            <w:r w:rsidR="00F47780">
              <w:rPr>
                <w:rFonts w:ascii="Arial" w:eastAsia="Times New Roman"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3EEA88EA" w14:textId="77777777" w:rsidR="00B22BA2" w:rsidRPr="008475FF" w:rsidRDefault="00B22BA2" w:rsidP="0087739C">
            <w:pPr>
              <w:rPr>
                <w:rFonts w:ascii="Arial" w:hAnsi="Arial" w:cs="Arial"/>
                <w:i/>
                <w:sz w:val="21"/>
                <w:szCs w:val="21"/>
              </w:rPr>
            </w:pPr>
            <w:r w:rsidRPr="008475FF">
              <w:rPr>
                <w:rFonts w:ascii="Arial" w:hAnsi="Arial" w:cs="Arial"/>
                <w:i/>
                <w:sz w:val="21"/>
                <w:szCs w:val="21"/>
              </w:rPr>
              <w:t>PLM/SD</w:t>
            </w:r>
          </w:p>
        </w:tc>
        <w:tc>
          <w:tcPr>
            <w:tcW w:w="1220" w:type="dxa"/>
            <w:tcBorders>
              <w:top w:val="single" w:sz="4" w:space="0" w:color="auto"/>
              <w:left w:val="single" w:sz="4" w:space="0" w:color="auto"/>
              <w:bottom w:val="single" w:sz="4" w:space="0" w:color="auto"/>
              <w:right w:val="single" w:sz="4" w:space="0" w:color="auto"/>
            </w:tcBorders>
          </w:tcPr>
          <w:p w14:paraId="469360A2" w14:textId="77777777" w:rsidR="00B22BA2" w:rsidRPr="008475FF" w:rsidRDefault="00B22BA2" w:rsidP="0087739C">
            <w:pPr>
              <w:rPr>
                <w:rFonts w:ascii="Arial" w:hAnsi="Arial" w:cs="Arial"/>
                <w:i/>
                <w:sz w:val="21"/>
                <w:szCs w:val="21"/>
              </w:rPr>
            </w:pPr>
            <w:r w:rsidRPr="008475FF">
              <w:rPr>
                <w:rFonts w:ascii="Arial" w:hAnsi="Arial" w:cs="Arial"/>
                <w:i/>
                <w:sz w:val="21"/>
                <w:szCs w:val="21"/>
              </w:rPr>
              <w:t>21/</w:t>
            </w:r>
            <w:r>
              <w:rPr>
                <w:rFonts w:ascii="Arial" w:hAnsi="Arial" w:cs="Arial"/>
                <w:i/>
                <w:sz w:val="21"/>
                <w:szCs w:val="21"/>
              </w:rPr>
              <w:t>0</w:t>
            </w:r>
            <w:r w:rsidRPr="008475FF">
              <w:rPr>
                <w:rFonts w:ascii="Arial" w:hAnsi="Arial" w:cs="Arial"/>
                <w:i/>
                <w:sz w:val="21"/>
                <w:szCs w:val="21"/>
              </w:rPr>
              <w:t>2/19</w:t>
            </w:r>
          </w:p>
        </w:tc>
        <w:tc>
          <w:tcPr>
            <w:tcW w:w="1220" w:type="dxa"/>
            <w:tcBorders>
              <w:top w:val="single" w:sz="4" w:space="0" w:color="auto"/>
              <w:left w:val="single" w:sz="4" w:space="0" w:color="auto"/>
              <w:bottom w:val="single" w:sz="4" w:space="0" w:color="auto"/>
              <w:right w:val="single" w:sz="4" w:space="0" w:color="auto"/>
            </w:tcBorders>
          </w:tcPr>
          <w:p w14:paraId="1EEF08B6" w14:textId="77777777" w:rsidR="00B22BA2" w:rsidRPr="008475FF" w:rsidRDefault="00B22BA2" w:rsidP="0087739C">
            <w:pPr>
              <w:rPr>
                <w:rFonts w:ascii="Arial" w:hAnsi="Arial" w:cs="Arial"/>
                <w:i/>
                <w:sz w:val="21"/>
                <w:szCs w:val="21"/>
              </w:rPr>
            </w:pPr>
            <w:r w:rsidRPr="008475FF">
              <w:rPr>
                <w:rFonts w:ascii="Arial" w:hAnsi="Arial" w:cs="Arial"/>
                <w:i/>
                <w:sz w:val="21"/>
                <w:szCs w:val="21"/>
              </w:rPr>
              <w:t>21/</w:t>
            </w:r>
            <w:r>
              <w:rPr>
                <w:rFonts w:ascii="Arial" w:hAnsi="Arial" w:cs="Arial"/>
                <w:i/>
                <w:sz w:val="21"/>
                <w:szCs w:val="21"/>
              </w:rPr>
              <w:t>0</w:t>
            </w:r>
            <w:r w:rsidRPr="008475FF">
              <w:rPr>
                <w:rFonts w:ascii="Arial" w:hAnsi="Arial" w:cs="Arial"/>
                <w:i/>
                <w:sz w:val="21"/>
                <w:szCs w:val="21"/>
              </w:rPr>
              <w:t>2/19</w:t>
            </w:r>
          </w:p>
        </w:tc>
        <w:tc>
          <w:tcPr>
            <w:tcW w:w="1308" w:type="dxa"/>
            <w:tcBorders>
              <w:top w:val="single" w:sz="4" w:space="0" w:color="auto"/>
              <w:left w:val="single" w:sz="4" w:space="0" w:color="auto"/>
              <w:bottom w:val="single" w:sz="4" w:space="0" w:color="auto"/>
              <w:right w:val="single" w:sz="4" w:space="0" w:color="auto"/>
            </w:tcBorders>
          </w:tcPr>
          <w:p w14:paraId="532DEA22" w14:textId="77777777" w:rsidR="00B22BA2" w:rsidRPr="008475FF" w:rsidRDefault="00B22BA2" w:rsidP="0087739C">
            <w:pPr>
              <w:rPr>
                <w:rFonts w:ascii="Arial" w:hAnsi="Arial" w:cs="Arial"/>
                <w:i/>
                <w:sz w:val="21"/>
                <w:szCs w:val="21"/>
              </w:rPr>
            </w:pPr>
            <w:r w:rsidRPr="008475FF">
              <w:rPr>
                <w:rFonts w:ascii="Arial" w:hAnsi="Arial" w:cs="Arial"/>
                <w:i/>
                <w:sz w:val="21"/>
                <w:szCs w:val="21"/>
              </w:rPr>
              <w:t>WG approval in principal already given for increase</w:t>
            </w:r>
          </w:p>
        </w:tc>
        <w:tc>
          <w:tcPr>
            <w:tcW w:w="1290" w:type="dxa"/>
            <w:tcBorders>
              <w:top w:val="single" w:sz="4" w:space="0" w:color="auto"/>
              <w:left w:val="single" w:sz="4" w:space="0" w:color="auto"/>
              <w:bottom w:val="single" w:sz="4" w:space="0" w:color="auto"/>
              <w:right w:val="single" w:sz="4" w:space="0" w:color="auto"/>
            </w:tcBorders>
          </w:tcPr>
          <w:p w14:paraId="237C0726" w14:textId="77777777" w:rsidR="00B22BA2" w:rsidRPr="008475FF" w:rsidRDefault="00B22BA2" w:rsidP="0087739C">
            <w:pPr>
              <w:rPr>
                <w:rFonts w:ascii="Arial" w:hAnsi="Arial" w:cs="Arial"/>
                <w:i/>
                <w:sz w:val="21"/>
                <w:szCs w:val="21"/>
              </w:rPr>
            </w:pPr>
            <w:r w:rsidRPr="008475FF">
              <w:rPr>
                <w:rFonts w:ascii="Arial" w:hAnsi="Arial" w:cs="Arial"/>
                <w:i/>
                <w:sz w:val="21"/>
                <w:szCs w:val="21"/>
              </w:rPr>
              <w:t>Completed. GP NRO notified on 11/</w:t>
            </w:r>
            <w:r>
              <w:rPr>
                <w:rFonts w:ascii="Arial" w:hAnsi="Arial" w:cs="Arial"/>
                <w:i/>
                <w:sz w:val="21"/>
                <w:szCs w:val="21"/>
              </w:rPr>
              <w:t>0</w:t>
            </w:r>
            <w:r w:rsidRPr="008475FF">
              <w:rPr>
                <w:rFonts w:ascii="Arial" w:hAnsi="Arial" w:cs="Arial"/>
                <w:i/>
                <w:sz w:val="21"/>
                <w:szCs w:val="21"/>
              </w:rPr>
              <w:t>2/1/9</w:t>
            </w:r>
          </w:p>
        </w:tc>
      </w:tr>
      <w:tr w:rsidR="00B22BA2" w:rsidRPr="00BA1F16" w14:paraId="16B5BCE2" w14:textId="77777777" w:rsidTr="00B22BA2">
        <w:tc>
          <w:tcPr>
            <w:tcW w:w="650" w:type="dxa"/>
            <w:tcBorders>
              <w:top w:val="single" w:sz="4" w:space="0" w:color="auto"/>
              <w:left w:val="single" w:sz="4" w:space="0" w:color="auto"/>
              <w:bottom w:val="single" w:sz="4" w:space="0" w:color="auto"/>
              <w:right w:val="single" w:sz="4" w:space="0" w:color="auto"/>
            </w:tcBorders>
          </w:tcPr>
          <w:p w14:paraId="56951AAF"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b</w:t>
            </w:r>
          </w:p>
        </w:tc>
        <w:tc>
          <w:tcPr>
            <w:tcW w:w="2217" w:type="dxa"/>
            <w:tcBorders>
              <w:top w:val="single" w:sz="4" w:space="0" w:color="auto"/>
              <w:left w:val="single" w:sz="4" w:space="0" w:color="auto"/>
              <w:bottom w:val="single" w:sz="4" w:space="0" w:color="auto"/>
              <w:right w:val="single" w:sz="4" w:space="0" w:color="auto"/>
            </w:tcBorders>
          </w:tcPr>
          <w:p w14:paraId="312D8BDC" w14:textId="26B62788" w:rsidR="00B22BA2" w:rsidRPr="00BA1F16" w:rsidRDefault="00B22BA2" w:rsidP="0087739C">
            <w:pPr>
              <w:rPr>
                <w:rFonts w:ascii="Arial" w:hAnsi="Arial" w:cs="Arial"/>
                <w:i/>
                <w:sz w:val="21"/>
                <w:szCs w:val="21"/>
              </w:rPr>
            </w:pPr>
            <w:r w:rsidRPr="00BA1F16">
              <w:rPr>
                <w:rFonts w:ascii="Arial" w:hAnsi="Arial" w:cs="Arial"/>
                <w:i/>
                <w:sz w:val="21"/>
                <w:szCs w:val="21"/>
              </w:rPr>
              <w:t xml:space="preserve">R1 </w:t>
            </w:r>
            <w:proofErr w:type="spellStart"/>
            <w:r w:rsidRPr="00BA1F16">
              <w:rPr>
                <w:rFonts w:ascii="Arial" w:hAnsi="Arial" w:cs="Arial"/>
                <w:i/>
                <w:sz w:val="21"/>
                <w:szCs w:val="21"/>
              </w:rPr>
              <w:t>Readvert</w:t>
            </w:r>
            <w:proofErr w:type="spellEnd"/>
            <w:r w:rsidRPr="00BA1F16">
              <w:rPr>
                <w:rFonts w:ascii="Arial" w:hAnsi="Arial" w:cs="Arial"/>
                <w:i/>
                <w:sz w:val="21"/>
                <w:szCs w:val="21"/>
              </w:rPr>
              <w:t xml:space="preserve"> appears and applications open (for August 2019 start)</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3B5B3A0F" w14:textId="77777777" w:rsidR="00B22BA2" w:rsidRPr="00BA1F16" w:rsidRDefault="00B22BA2" w:rsidP="0087739C">
            <w:pPr>
              <w:rPr>
                <w:rFonts w:ascii="Arial" w:hAnsi="Arial" w:cs="Arial"/>
                <w:i/>
                <w:sz w:val="21"/>
                <w:szCs w:val="21"/>
              </w:rPr>
            </w:pPr>
            <w:r w:rsidRPr="00BA1F16">
              <w:rPr>
                <w:rFonts w:ascii="Arial" w:hAnsi="Arial" w:cs="Arial"/>
                <w:i/>
                <w:sz w:val="21"/>
                <w:szCs w:val="21"/>
              </w:rPr>
              <w:t>SD</w:t>
            </w:r>
          </w:p>
        </w:tc>
        <w:tc>
          <w:tcPr>
            <w:tcW w:w="1220" w:type="dxa"/>
            <w:tcBorders>
              <w:top w:val="single" w:sz="4" w:space="0" w:color="auto"/>
              <w:left w:val="single" w:sz="4" w:space="0" w:color="auto"/>
              <w:bottom w:val="single" w:sz="4" w:space="0" w:color="auto"/>
              <w:right w:val="single" w:sz="4" w:space="0" w:color="auto"/>
            </w:tcBorders>
          </w:tcPr>
          <w:p w14:paraId="35CF21B3" w14:textId="77777777" w:rsidR="00B22BA2" w:rsidRPr="00BA1F16" w:rsidRDefault="00B22BA2" w:rsidP="0087739C">
            <w:pPr>
              <w:rPr>
                <w:rFonts w:ascii="Arial" w:hAnsi="Arial" w:cs="Arial"/>
                <w:i/>
                <w:sz w:val="21"/>
                <w:szCs w:val="21"/>
              </w:rPr>
            </w:pPr>
            <w:r w:rsidRPr="00BA1F16">
              <w:rPr>
                <w:rFonts w:ascii="Arial" w:hAnsi="Arial" w:cs="Arial"/>
                <w:i/>
                <w:sz w:val="21"/>
                <w:szCs w:val="21"/>
              </w:rPr>
              <w:t>13/</w:t>
            </w:r>
            <w:r>
              <w:rPr>
                <w:rFonts w:ascii="Arial" w:hAnsi="Arial" w:cs="Arial"/>
                <w:i/>
                <w:sz w:val="21"/>
                <w:szCs w:val="21"/>
              </w:rPr>
              <w:t>0</w:t>
            </w:r>
            <w:r w:rsidRPr="00BA1F16">
              <w:rPr>
                <w:rFonts w:ascii="Arial" w:hAnsi="Arial" w:cs="Arial"/>
                <w:i/>
                <w:sz w:val="21"/>
                <w:szCs w:val="21"/>
              </w:rPr>
              <w:t>2/19</w:t>
            </w:r>
          </w:p>
        </w:tc>
        <w:tc>
          <w:tcPr>
            <w:tcW w:w="1220" w:type="dxa"/>
            <w:tcBorders>
              <w:top w:val="single" w:sz="4" w:space="0" w:color="auto"/>
              <w:left w:val="single" w:sz="4" w:space="0" w:color="auto"/>
              <w:bottom w:val="single" w:sz="4" w:space="0" w:color="auto"/>
              <w:right w:val="single" w:sz="4" w:space="0" w:color="auto"/>
            </w:tcBorders>
          </w:tcPr>
          <w:p w14:paraId="664C981B" w14:textId="77777777" w:rsidR="00B22BA2" w:rsidRPr="00BA1F16" w:rsidRDefault="00B22BA2" w:rsidP="0087739C">
            <w:pPr>
              <w:rPr>
                <w:rFonts w:ascii="Arial" w:hAnsi="Arial" w:cs="Arial"/>
                <w:i/>
                <w:sz w:val="21"/>
                <w:szCs w:val="21"/>
              </w:rPr>
            </w:pPr>
            <w:r w:rsidRPr="00BA1F16">
              <w:rPr>
                <w:rFonts w:ascii="Arial" w:hAnsi="Arial" w:cs="Arial"/>
                <w:i/>
                <w:sz w:val="21"/>
                <w:szCs w:val="21"/>
              </w:rPr>
              <w:t>14/</w:t>
            </w:r>
            <w:r>
              <w:rPr>
                <w:rFonts w:ascii="Arial" w:hAnsi="Arial" w:cs="Arial"/>
                <w:i/>
                <w:sz w:val="21"/>
                <w:szCs w:val="21"/>
              </w:rPr>
              <w:t>0</w:t>
            </w:r>
            <w:r w:rsidRPr="00BA1F16">
              <w:rPr>
                <w:rFonts w:ascii="Arial" w:hAnsi="Arial" w:cs="Arial"/>
                <w:i/>
                <w:sz w:val="21"/>
                <w:szCs w:val="21"/>
              </w:rPr>
              <w:t>3/19</w:t>
            </w:r>
          </w:p>
        </w:tc>
        <w:tc>
          <w:tcPr>
            <w:tcW w:w="1308" w:type="dxa"/>
            <w:tcBorders>
              <w:top w:val="single" w:sz="4" w:space="0" w:color="auto"/>
              <w:left w:val="single" w:sz="4" w:space="0" w:color="auto"/>
              <w:bottom w:val="single" w:sz="4" w:space="0" w:color="auto"/>
              <w:right w:val="single" w:sz="4" w:space="0" w:color="auto"/>
            </w:tcBorders>
          </w:tcPr>
          <w:p w14:paraId="237439F9" w14:textId="77777777" w:rsidR="00B22BA2" w:rsidRPr="00BA1F16" w:rsidRDefault="00B22BA2" w:rsidP="0087739C">
            <w:pPr>
              <w:rPr>
                <w:rFonts w:ascii="Arial" w:hAnsi="Arial" w:cs="Arial"/>
                <w:i/>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CE0CA18" w14:textId="77777777" w:rsidR="00B22BA2" w:rsidRPr="00BA1F16" w:rsidRDefault="00B22BA2" w:rsidP="0087739C">
            <w:pPr>
              <w:rPr>
                <w:rFonts w:ascii="Arial" w:eastAsia="Times New Roman" w:hAnsi="Arial" w:cs="Arial"/>
                <w:sz w:val="21"/>
                <w:szCs w:val="21"/>
              </w:rPr>
            </w:pPr>
          </w:p>
        </w:tc>
      </w:tr>
      <w:tr w:rsidR="00B22BA2" w:rsidRPr="00BA1F16" w14:paraId="45C9723E" w14:textId="77777777" w:rsidTr="00B22BA2">
        <w:tc>
          <w:tcPr>
            <w:tcW w:w="650" w:type="dxa"/>
            <w:tcBorders>
              <w:top w:val="single" w:sz="4" w:space="0" w:color="auto"/>
              <w:left w:val="single" w:sz="4" w:space="0" w:color="auto"/>
              <w:bottom w:val="single" w:sz="4" w:space="0" w:color="auto"/>
              <w:right w:val="single" w:sz="4" w:space="0" w:color="auto"/>
            </w:tcBorders>
          </w:tcPr>
          <w:p w14:paraId="551BEC7D"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c</w:t>
            </w:r>
          </w:p>
        </w:tc>
        <w:tc>
          <w:tcPr>
            <w:tcW w:w="2217" w:type="dxa"/>
            <w:tcBorders>
              <w:top w:val="single" w:sz="4" w:space="0" w:color="auto"/>
              <w:left w:val="single" w:sz="4" w:space="0" w:color="auto"/>
              <w:bottom w:val="single" w:sz="4" w:space="0" w:color="auto"/>
              <w:right w:val="single" w:sz="4" w:space="0" w:color="auto"/>
            </w:tcBorders>
          </w:tcPr>
          <w:p w14:paraId="2B4C4EB4" w14:textId="1C09658A" w:rsidR="00B22BA2" w:rsidRPr="00BA1F16" w:rsidRDefault="00B22BA2" w:rsidP="0087739C">
            <w:pPr>
              <w:rPr>
                <w:rFonts w:ascii="Arial" w:hAnsi="Arial" w:cs="Arial"/>
                <w:i/>
                <w:sz w:val="21"/>
                <w:szCs w:val="21"/>
              </w:rPr>
            </w:pPr>
            <w:r w:rsidRPr="00BA1F16">
              <w:rPr>
                <w:rFonts w:ascii="Arial" w:hAnsi="Arial" w:cs="Arial"/>
                <w:i/>
                <w:sz w:val="21"/>
                <w:szCs w:val="21"/>
              </w:rPr>
              <w:t>GP NRO make offers to successful candidates from Round 1 (for August 2019 start</w:t>
            </w:r>
            <w:r w:rsidR="00CD38A3" w:rsidRPr="00BA1F16">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9741A52" w14:textId="77777777" w:rsidR="00B22BA2" w:rsidRPr="00BA1F16" w:rsidRDefault="00B22BA2" w:rsidP="0087739C">
            <w:pPr>
              <w:rPr>
                <w:rFonts w:ascii="Arial" w:hAnsi="Arial" w:cs="Arial"/>
                <w:i/>
                <w:sz w:val="21"/>
                <w:szCs w:val="21"/>
              </w:rPr>
            </w:pPr>
            <w:r w:rsidRPr="00BA1F16">
              <w:rPr>
                <w:rFonts w:ascii="Arial" w:hAnsi="Arial" w:cs="Arial"/>
                <w:i/>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662287D7" w14:textId="77777777" w:rsidR="00B22BA2" w:rsidRPr="00BA1F16" w:rsidRDefault="00B22BA2" w:rsidP="0087739C">
            <w:pPr>
              <w:rPr>
                <w:rFonts w:ascii="Arial" w:hAnsi="Arial" w:cs="Arial"/>
                <w:i/>
                <w:sz w:val="21"/>
                <w:szCs w:val="21"/>
              </w:rPr>
            </w:pPr>
            <w:r w:rsidRPr="00BA1F16">
              <w:rPr>
                <w:rFonts w:ascii="Arial" w:hAnsi="Arial" w:cs="Arial"/>
                <w:i/>
                <w:sz w:val="21"/>
                <w:szCs w:val="21"/>
              </w:rPr>
              <w:t>21/</w:t>
            </w:r>
            <w:r>
              <w:rPr>
                <w:rFonts w:ascii="Arial" w:hAnsi="Arial" w:cs="Arial"/>
                <w:i/>
                <w:sz w:val="21"/>
                <w:szCs w:val="21"/>
              </w:rPr>
              <w:t>0</w:t>
            </w:r>
            <w:r w:rsidRPr="00BA1F16">
              <w:rPr>
                <w:rFonts w:ascii="Arial" w:hAnsi="Arial" w:cs="Arial"/>
                <w:i/>
                <w:sz w:val="21"/>
                <w:szCs w:val="21"/>
              </w:rPr>
              <w:t>2/19</w:t>
            </w:r>
          </w:p>
        </w:tc>
        <w:tc>
          <w:tcPr>
            <w:tcW w:w="1220" w:type="dxa"/>
            <w:tcBorders>
              <w:top w:val="single" w:sz="4" w:space="0" w:color="auto"/>
              <w:left w:val="single" w:sz="4" w:space="0" w:color="auto"/>
              <w:bottom w:val="single" w:sz="4" w:space="0" w:color="auto"/>
              <w:right w:val="single" w:sz="4" w:space="0" w:color="auto"/>
            </w:tcBorders>
          </w:tcPr>
          <w:p w14:paraId="55C22AF4" w14:textId="77777777" w:rsidR="00B22BA2" w:rsidRPr="00BA1F16" w:rsidRDefault="00B22BA2" w:rsidP="0087739C">
            <w:pPr>
              <w:rPr>
                <w:rFonts w:ascii="Arial" w:hAnsi="Arial" w:cs="Arial"/>
                <w:i/>
                <w:sz w:val="21"/>
                <w:szCs w:val="21"/>
              </w:rPr>
            </w:pPr>
            <w:r w:rsidRPr="00BA1F16">
              <w:rPr>
                <w:rFonts w:ascii="Arial" w:hAnsi="Arial" w:cs="Arial"/>
                <w:i/>
                <w:sz w:val="21"/>
                <w:szCs w:val="21"/>
              </w:rPr>
              <w:t>15/</w:t>
            </w:r>
            <w:r>
              <w:rPr>
                <w:rFonts w:ascii="Arial" w:hAnsi="Arial" w:cs="Arial"/>
                <w:i/>
                <w:sz w:val="21"/>
                <w:szCs w:val="21"/>
              </w:rPr>
              <w:t>0</w:t>
            </w:r>
            <w:r w:rsidRPr="00BA1F16">
              <w:rPr>
                <w:rFonts w:ascii="Arial" w:hAnsi="Arial" w:cs="Arial"/>
                <w:i/>
                <w:sz w:val="21"/>
                <w:szCs w:val="21"/>
              </w:rPr>
              <w:t>3/19</w:t>
            </w:r>
          </w:p>
        </w:tc>
        <w:tc>
          <w:tcPr>
            <w:tcW w:w="1308" w:type="dxa"/>
            <w:tcBorders>
              <w:top w:val="single" w:sz="4" w:space="0" w:color="auto"/>
              <w:left w:val="single" w:sz="4" w:space="0" w:color="auto"/>
              <w:bottom w:val="single" w:sz="4" w:space="0" w:color="auto"/>
              <w:right w:val="single" w:sz="4" w:space="0" w:color="auto"/>
            </w:tcBorders>
          </w:tcPr>
          <w:p w14:paraId="14F6C968" w14:textId="77777777" w:rsidR="00B22BA2" w:rsidRPr="00BA1F16" w:rsidRDefault="00B22BA2" w:rsidP="0087739C">
            <w:pPr>
              <w:rPr>
                <w:rFonts w:ascii="Arial" w:hAnsi="Arial" w:cs="Arial"/>
                <w:i/>
                <w:sz w:val="21"/>
                <w:szCs w:val="21"/>
              </w:rPr>
            </w:pPr>
          </w:p>
        </w:tc>
        <w:tc>
          <w:tcPr>
            <w:tcW w:w="1290" w:type="dxa"/>
            <w:tcBorders>
              <w:top w:val="single" w:sz="4" w:space="0" w:color="auto"/>
              <w:left w:val="single" w:sz="4" w:space="0" w:color="auto"/>
              <w:bottom w:val="single" w:sz="4" w:space="0" w:color="auto"/>
              <w:right w:val="single" w:sz="4" w:space="0" w:color="auto"/>
            </w:tcBorders>
          </w:tcPr>
          <w:p w14:paraId="5A994A6F" w14:textId="77777777" w:rsidR="00B22BA2" w:rsidRPr="00BA1F16" w:rsidRDefault="00B22BA2" w:rsidP="0087739C">
            <w:pPr>
              <w:rPr>
                <w:rFonts w:ascii="Arial" w:eastAsia="Times New Roman" w:hAnsi="Arial" w:cs="Arial"/>
                <w:sz w:val="21"/>
                <w:szCs w:val="21"/>
              </w:rPr>
            </w:pPr>
          </w:p>
        </w:tc>
      </w:tr>
      <w:tr w:rsidR="00B22BA2" w:rsidRPr="0005463F" w14:paraId="0CFCFEA9" w14:textId="77777777" w:rsidTr="00B22BA2">
        <w:tc>
          <w:tcPr>
            <w:tcW w:w="650" w:type="dxa"/>
            <w:tcBorders>
              <w:top w:val="single" w:sz="4" w:space="0" w:color="auto"/>
              <w:left w:val="single" w:sz="4" w:space="0" w:color="auto"/>
              <w:bottom w:val="single" w:sz="4" w:space="0" w:color="auto"/>
              <w:right w:val="single" w:sz="4" w:space="0" w:color="auto"/>
            </w:tcBorders>
            <w:hideMark/>
          </w:tcPr>
          <w:p w14:paraId="5C30A045"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d</w:t>
            </w:r>
          </w:p>
        </w:tc>
        <w:tc>
          <w:tcPr>
            <w:tcW w:w="2217" w:type="dxa"/>
            <w:tcBorders>
              <w:top w:val="single" w:sz="4" w:space="0" w:color="auto"/>
              <w:left w:val="single" w:sz="4" w:space="0" w:color="auto"/>
              <w:bottom w:val="single" w:sz="4" w:space="0" w:color="auto"/>
              <w:right w:val="single" w:sz="4" w:space="0" w:color="auto"/>
            </w:tcBorders>
            <w:hideMark/>
          </w:tcPr>
          <w:p w14:paraId="5081588C"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 xml:space="preserve">Accepted offers from R1 confirmed. </w:t>
            </w:r>
          </w:p>
        </w:tc>
        <w:tc>
          <w:tcPr>
            <w:tcW w:w="1734" w:type="dxa"/>
            <w:tcBorders>
              <w:top w:val="single" w:sz="4" w:space="0" w:color="auto"/>
              <w:left w:val="single" w:sz="4" w:space="0" w:color="auto"/>
              <w:bottom w:val="single" w:sz="4" w:space="0" w:color="auto"/>
              <w:right w:val="single" w:sz="4" w:space="0" w:color="auto"/>
            </w:tcBorders>
            <w:hideMark/>
          </w:tcPr>
          <w:p w14:paraId="0D2ED8C4"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SD/PLM</w:t>
            </w:r>
          </w:p>
        </w:tc>
        <w:tc>
          <w:tcPr>
            <w:tcW w:w="1220" w:type="dxa"/>
            <w:tcBorders>
              <w:top w:val="single" w:sz="4" w:space="0" w:color="auto"/>
              <w:left w:val="single" w:sz="4" w:space="0" w:color="auto"/>
              <w:bottom w:val="single" w:sz="4" w:space="0" w:color="auto"/>
              <w:right w:val="single" w:sz="4" w:space="0" w:color="auto"/>
            </w:tcBorders>
            <w:hideMark/>
          </w:tcPr>
          <w:p w14:paraId="593E8BE0"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25/</w:t>
            </w:r>
            <w:r>
              <w:rPr>
                <w:rFonts w:ascii="Arial" w:eastAsia="Times New Roman" w:hAnsi="Arial" w:cs="Arial"/>
                <w:i/>
                <w:sz w:val="21"/>
                <w:szCs w:val="21"/>
              </w:rPr>
              <w:t>0</w:t>
            </w:r>
            <w:r w:rsidRPr="0005463F">
              <w:rPr>
                <w:rFonts w:ascii="Arial" w:eastAsia="Times New Roman" w:hAnsi="Arial" w:cs="Arial"/>
                <w:i/>
                <w:sz w:val="21"/>
                <w:szCs w:val="21"/>
              </w:rPr>
              <w:t>3/19</w:t>
            </w:r>
          </w:p>
        </w:tc>
        <w:tc>
          <w:tcPr>
            <w:tcW w:w="1220" w:type="dxa"/>
            <w:tcBorders>
              <w:top w:val="single" w:sz="4" w:space="0" w:color="auto"/>
              <w:left w:val="single" w:sz="4" w:space="0" w:color="auto"/>
              <w:bottom w:val="single" w:sz="4" w:space="0" w:color="auto"/>
              <w:right w:val="single" w:sz="4" w:space="0" w:color="auto"/>
            </w:tcBorders>
            <w:hideMark/>
          </w:tcPr>
          <w:p w14:paraId="4F8904D0"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2/</w:t>
            </w:r>
            <w:r>
              <w:rPr>
                <w:rFonts w:ascii="Arial" w:eastAsia="Times New Roman" w:hAnsi="Arial" w:cs="Arial"/>
                <w:i/>
                <w:sz w:val="21"/>
                <w:szCs w:val="21"/>
              </w:rPr>
              <w:t>0</w:t>
            </w:r>
            <w:r w:rsidRPr="0005463F">
              <w:rPr>
                <w:rFonts w:ascii="Arial" w:eastAsia="Times New Roman" w:hAnsi="Arial" w:cs="Arial"/>
                <w:i/>
                <w:sz w:val="21"/>
                <w:szCs w:val="21"/>
              </w:rPr>
              <w:t>4/19</w:t>
            </w:r>
          </w:p>
        </w:tc>
        <w:tc>
          <w:tcPr>
            <w:tcW w:w="1308" w:type="dxa"/>
            <w:tcBorders>
              <w:top w:val="single" w:sz="4" w:space="0" w:color="auto"/>
              <w:left w:val="single" w:sz="4" w:space="0" w:color="auto"/>
              <w:bottom w:val="single" w:sz="4" w:space="0" w:color="auto"/>
              <w:right w:val="single" w:sz="4" w:space="0" w:color="auto"/>
            </w:tcBorders>
            <w:hideMark/>
          </w:tcPr>
          <w:p w14:paraId="568A83BE"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N/A</w:t>
            </w:r>
          </w:p>
        </w:tc>
        <w:tc>
          <w:tcPr>
            <w:tcW w:w="1290" w:type="dxa"/>
            <w:tcBorders>
              <w:top w:val="single" w:sz="4" w:space="0" w:color="auto"/>
              <w:left w:val="single" w:sz="4" w:space="0" w:color="auto"/>
              <w:bottom w:val="single" w:sz="4" w:space="0" w:color="auto"/>
              <w:right w:val="single" w:sz="4" w:space="0" w:color="auto"/>
            </w:tcBorders>
          </w:tcPr>
          <w:p w14:paraId="1AECE43F" w14:textId="77777777" w:rsidR="00B22BA2" w:rsidRPr="0005463F" w:rsidRDefault="00B22BA2" w:rsidP="0087739C">
            <w:pPr>
              <w:rPr>
                <w:rFonts w:ascii="Arial" w:eastAsia="Times New Roman" w:hAnsi="Arial" w:cs="Arial"/>
                <w:sz w:val="21"/>
                <w:szCs w:val="21"/>
              </w:rPr>
            </w:pPr>
          </w:p>
        </w:tc>
      </w:tr>
      <w:tr w:rsidR="00B22BA2" w:rsidRPr="00BA1F16" w14:paraId="2481D5EF" w14:textId="77777777" w:rsidTr="00B22BA2">
        <w:tc>
          <w:tcPr>
            <w:tcW w:w="650" w:type="dxa"/>
            <w:tcBorders>
              <w:top w:val="single" w:sz="4" w:space="0" w:color="auto"/>
              <w:left w:val="single" w:sz="4" w:space="0" w:color="auto"/>
              <w:bottom w:val="single" w:sz="4" w:space="0" w:color="auto"/>
              <w:right w:val="single" w:sz="4" w:space="0" w:color="auto"/>
            </w:tcBorders>
          </w:tcPr>
          <w:p w14:paraId="60C24E98"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e</w:t>
            </w:r>
          </w:p>
        </w:tc>
        <w:tc>
          <w:tcPr>
            <w:tcW w:w="2217" w:type="dxa"/>
            <w:tcBorders>
              <w:top w:val="single" w:sz="4" w:space="0" w:color="auto"/>
              <w:left w:val="single" w:sz="4" w:space="0" w:color="auto"/>
              <w:bottom w:val="single" w:sz="4" w:space="0" w:color="auto"/>
              <w:right w:val="single" w:sz="4" w:space="0" w:color="auto"/>
            </w:tcBorders>
          </w:tcPr>
          <w:p w14:paraId="194DF5B6" w14:textId="7E4FB3DE" w:rsidR="00B22BA2" w:rsidRPr="00BA1F16" w:rsidRDefault="00B22BA2" w:rsidP="0087739C">
            <w:pPr>
              <w:rPr>
                <w:rFonts w:ascii="Arial" w:hAnsi="Arial" w:cs="Arial"/>
                <w:i/>
                <w:sz w:val="21"/>
                <w:szCs w:val="21"/>
              </w:rPr>
            </w:pPr>
            <w:r w:rsidRPr="00BA1F16">
              <w:rPr>
                <w:rFonts w:ascii="Arial" w:hAnsi="Arial" w:cs="Arial"/>
                <w:i/>
                <w:sz w:val="21"/>
                <w:szCs w:val="21"/>
              </w:rPr>
              <w:t xml:space="preserve">Actual fill rates from R1 established </w:t>
            </w:r>
            <w:r w:rsidRPr="00BA1F16">
              <w:rPr>
                <w:rFonts w:ascii="Arial" w:hAnsi="Arial" w:cs="Arial"/>
                <w:i/>
                <w:sz w:val="21"/>
                <w:szCs w:val="21"/>
              </w:rPr>
              <w:lastRenderedPageBreak/>
              <w:t>(</w:t>
            </w:r>
            <w:proofErr w:type="gramStart"/>
            <w:r w:rsidRPr="00BA1F16">
              <w:rPr>
                <w:rFonts w:ascii="Arial" w:hAnsi="Arial" w:cs="Arial"/>
                <w:i/>
                <w:sz w:val="21"/>
                <w:szCs w:val="21"/>
              </w:rPr>
              <w:t>taking into account</w:t>
            </w:r>
            <w:proofErr w:type="gramEnd"/>
            <w:r w:rsidRPr="00BA1F16">
              <w:rPr>
                <w:rFonts w:ascii="Arial" w:hAnsi="Arial" w:cs="Arial"/>
                <w:i/>
                <w:sz w:val="21"/>
                <w:szCs w:val="21"/>
              </w:rPr>
              <w:t xml:space="preserve"> deferrals/maternity leave etc.)</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5ED80E73" w14:textId="77777777" w:rsidR="00B22BA2" w:rsidRPr="00BA1F16" w:rsidRDefault="00B22BA2" w:rsidP="0087739C">
            <w:pPr>
              <w:rPr>
                <w:rFonts w:ascii="Arial" w:hAnsi="Arial" w:cs="Arial"/>
                <w:i/>
                <w:sz w:val="21"/>
                <w:szCs w:val="21"/>
              </w:rPr>
            </w:pPr>
            <w:r w:rsidRPr="00BA1F16">
              <w:rPr>
                <w:rFonts w:ascii="Arial" w:hAnsi="Arial" w:cs="Arial"/>
                <w:i/>
                <w:sz w:val="21"/>
                <w:szCs w:val="21"/>
              </w:rPr>
              <w:lastRenderedPageBreak/>
              <w:t>SD/PLM</w:t>
            </w:r>
          </w:p>
        </w:tc>
        <w:tc>
          <w:tcPr>
            <w:tcW w:w="1220" w:type="dxa"/>
            <w:tcBorders>
              <w:top w:val="single" w:sz="4" w:space="0" w:color="auto"/>
              <w:left w:val="single" w:sz="4" w:space="0" w:color="auto"/>
              <w:bottom w:val="single" w:sz="4" w:space="0" w:color="auto"/>
              <w:right w:val="single" w:sz="4" w:space="0" w:color="auto"/>
            </w:tcBorders>
          </w:tcPr>
          <w:p w14:paraId="21AF289F" w14:textId="5E578F0B" w:rsidR="00B22BA2" w:rsidRPr="00BA1F16" w:rsidRDefault="00563DD0" w:rsidP="0087739C">
            <w:pPr>
              <w:rPr>
                <w:rFonts w:ascii="Arial" w:hAnsi="Arial" w:cs="Arial"/>
                <w:i/>
                <w:sz w:val="21"/>
                <w:szCs w:val="21"/>
              </w:rPr>
            </w:pPr>
            <w:r>
              <w:rPr>
                <w:rFonts w:ascii="Arial" w:hAnsi="Arial" w:cs="Arial"/>
                <w:i/>
                <w:sz w:val="21"/>
                <w:szCs w:val="21"/>
              </w:rPr>
              <w:t>0</w:t>
            </w:r>
            <w:r w:rsidR="00B22BA2" w:rsidRPr="00BA1F16">
              <w:rPr>
                <w:rFonts w:ascii="Arial" w:hAnsi="Arial" w:cs="Arial"/>
                <w:i/>
                <w:sz w:val="21"/>
                <w:szCs w:val="21"/>
              </w:rPr>
              <w:t>1/</w:t>
            </w:r>
            <w:r w:rsidR="00B22BA2">
              <w:rPr>
                <w:rFonts w:ascii="Arial" w:hAnsi="Arial" w:cs="Arial"/>
                <w:i/>
                <w:sz w:val="21"/>
                <w:szCs w:val="21"/>
              </w:rPr>
              <w:t>0</w:t>
            </w:r>
            <w:r w:rsidR="00B22BA2" w:rsidRPr="00BA1F16">
              <w:rPr>
                <w:rFonts w:ascii="Arial" w:hAnsi="Arial" w:cs="Arial"/>
                <w:i/>
                <w:sz w:val="21"/>
                <w:szCs w:val="21"/>
              </w:rPr>
              <w:t>4/19</w:t>
            </w:r>
          </w:p>
        </w:tc>
        <w:tc>
          <w:tcPr>
            <w:tcW w:w="1220" w:type="dxa"/>
            <w:tcBorders>
              <w:top w:val="single" w:sz="4" w:space="0" w:color="auto"/>
              <w:left w:val="single" w:sz="4" w:space="0" w:color="auto"/>
              <w:bottom w:val="single" w:sz="4" w:space="0" w:color="auto"/>
              <w:right w:val="single" w:sz="4" w:space="0" w:color="auto"/>
            </w:tcBorders>
          </w:tcPr>
          <w:p w14:paraId="57B6233E" w14:textId="689E3E7C" w:rsidR="00B22BA2" w:rsidRPr="00BA1F16" w:rsidRDefault="00563DD0" w:rsidP="0087739C">
            <w:pPr>
              <w:rPr>
                <w:rFonts w:ascii="Arial" w:hAnsi="Arial" w:cs="Arial"/>
                <w:i/>
                <w:sz w:val="21"/>
                <w:szCs w:val="21"/>
              </w:rPr>
            </w:pPr>
            <w:r>
              <w:rPr>
                <w:rFonts w:ascii="Arial" w:hAnsi="Arial" w:cs="Arial"/>
                <w:i/>
                <w:sz w:val="21"/>
                <w:szCs w:val="21"/>
              </w:rPr>
              <w:t>0</w:t>
            </w:r>
            <w:r w:rsidR="00B22BA2" w:rsidRPr="00BA1F16">
              <w:rPr>
                <w:rFonts w:ascii="Arial" w:hAnsi="Arial" w:cs="Arial"/>
                <w:i/>
                <w:sz w:val="21"/>
                <w:szCs w:val="21"/>
              </w:rPr>
              <w:t>7/</w:t>
            </w:r>
            <w:r w:rsidR="00B22BA2">
              <w:rPr>
                <w:rFonts w:ascii="Arial" w:hAnsi="Arial" w:cs="Arial"/>
                <w:i/>
                <w:sz w:val="21"/>
                <w:szCs w:val="21"/>
              </w:rPr>
              <w:t>0</w:t>
            </w:r>
            <w:r w:rsidR="00B22BA2" w:rsidRPr="00BA1F16">
              <w:rPr>
                <w:rFonts w:ascii="Arial" w:hAnsi="Arial" w:cs="Arial"/>
                <w:i/>
                <w:sz w:val="21"/>
                <w:szCs w:val="21"/>
              </w:rPr>
              <w:t>4/19</w:t>
            </w:r>
          </w:p>
        </w:tc>
        <w:tc>
          <w:tcPr>
            <w:tcW w:w="1308" w:type="dxa"/>
            <w:tcBorders>
              <w:top w:val="single" w:sz="4" w:space="0" w:color="auto"/>
              <w:left w:val="single" w:sz="4" w:space="0" w:color="auto"/>
              <w:bottom w:val="single" w:sz="4" w:space="0" w:color="auto"/>
              <w:right w:val="single" w:sz="4" w:space="0" w:color="auto"/>
            </w:tcBorders>
          </w:tcPr>
          <w:p w14:paraId="0172E64E" w14:textId="77777777" w:rsidR="00B22BA2" w:rsidRPr="00BA1F16" w:rsidRDefault="00B22BA2" w:rsidP="0087739C">
            <w:pPr>
              <w:rPr>
                <w:rFonts w:ascii="Arial" w:hAnsi="Arial" w:cs="Arial"/>
                <w:i/>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FF9FD94" w14:textId="77777777" w:rsidR="00B22BA2" w:rsidRPr="00BA1F16" w:rsidRDefault="00B22BA2" w:rsidP="0087739C">
            <w:pPr>
              <w:rPr>
                <w:rFonts w:ascii="Arial" w:eastAsia="Times New Roman" w:hAnsi="Arial" w:cs="Arial"/>
                <w:sz w:val="21"/>
                <w:szCs w:val="21"/>
              </w:rPr>
            </w:pPr>
          </w:p>
        </w:tc>
      </w:tr>
      <w:tr w:rsidR="00B22BA2" w:rsidRPr="00BA1F16" w14:paraId="5260ED82" w14:textId="77777777" w:rsidTr="00B22BA2">
        <w:tc>
          <w:tcPr>
            <w:tcW w:w="650" w:type="dxa"/>
            <w:tcBorders>
              <w:top w:val="single" w:sz="4" w:space="0" w:color="auto"/>
              <w:left w:val="single" w:sz="4" w:space="0" w:color="auto"/>
              <w:bottom w:val="single" w:sz="4" w:space="0" w:color="auto"/>
              <w:right w:val="single" w:sz="4" w:space="0" w:color="auto"/>
            </w:tcBorders>
          </w:tcPr>
          <w:p w14:paraId="23F8F586"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f</w:t>
            </w:r>
          </w:p>
        </w:tc>
        <w:tc>
          <w:tcPr>
            <w:tcW w:w="2217" w:type="dxa"/>
            <w:tcBorders>
              <w:top w:val="single" w:sz="4" w:space="0" w:color="auto"/>
              <w:left w:val="single" w:sz="4" w:space="0" w:color="auto"/>
              <w:bottom w:val="single" w:sz="4" w:space="0" w:color="auto"/>
              <w:right w:val="single" w:sz="4" w:space="0" w:color="auto"/>
            </w:tcBorders>
          </w:tcPr>
          <w:p w14:paraId="20EFE0A6" w14:textId="5571350C" w:rsidR="00B22BA2" w:rsidRPr="00BA1F16" w:rsidRDefault="00B22BA2" w:rsidP="0087739C">
            <w:pPr>
              <w:rPr>
                <w:rFonts w:ascii="Arial" w:hAnsi="Arial" w:cs="Arial"/>
                <w:i/>
                <w:sz w:val="21"/>
                <w:szCs w:val="21"/>
              </w:rPr>
            </w:pPr>
            <w:r w:rsidRPr="00BA1F16">
              <w:rPr>
                <w:rFonts w:ascii="Arial" w:hAnsi="Arial" w:cs="Arial"/>
                <w:i/>
                <w:sz w:val="21"/>
                <w:szCs w:val="21"/>
              </w:rPr>
              <w:t>GP NRO make offers to successful candidates from R1R</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D89FCA9" w14:textId="77777777" w:rsidR="00B22BA2" w:rsidRPr="00BA1F16" w:rsidRDefault="00B22BA2" w:rsidP="0087739C">
            <w:pPr>
              <w:rPr>
                <w:rFonts w:ascii="Arial" w:hAnsi="Arial" w:cs="Arial"/>
                <w:i/>
                <w:sz w:val="21"/>
                <w:szCs w:val="21"/>
              </w:rPr>
            </w:pPr>
            <w:r w:rsidRPr="00BA1F16">
              <w:rPr>
                <w:rFonts w:ascii="Arial" w:hAnsi="Arial" w:cs="Arial"/>
                <w:i/>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21AEB201" w14:textId="77777777" w:rsidR="00B22BA2" w:rsidRPr="00BA1F16" w:rsidRDefault="00B22BA2" w:rsidP="0087739C">
            <w:pPr>
              <w:rPr>
                <w:rFonts w:ascii="Arial" w:hAnsi="Arial" w:cs="Arial"/>
                <w:i/>
                <w:sz w:val="21"/>
                <w:szCs w:val="21"/>
              </w:rPr>
            </w:pPr>
            <w:r w:rsidRPr="00BA1F16">
              <w:rPr>
                <w:rFonts w:ascii="Arial" w:hAnsi="Arial" w:cs="Arial"/>
                <w:i/>
                <w:sz w:val="21"/>
                <w:szCs w:val="21"/>
              </w:rPr>
              <w:t>25/</w:t>
            </w:r>
            <w:r>
              <w:rPr>
                <w:rFonts w:ascii="Arial" w:hAnsi="Arial" w:cs="Arial"/>
                <w:i/>
                <w:sz w:val="21"/>
                <w:szCs w:val="21"/>
              </w:rPr>
              <w:t>0</w:t>
            </w:r>
            <w:r w:rsidRPr="00BA1F16">
              <w:rPr>
                <w:rFonts w:ascii="Arial" w:hAnsi="Arial" w:cs="Arial"/>
                <w:i/>
                <w:sz w:val="21"/>
                <w:szCs w:val="21"/>
              </w:rPr>
              <w:t>4/19</w:t>
            </w:r>
          </w:p>
        </w:tc>
        <w:tc>
          <w:tcPr>
            <w:tcW w:w="1220" w:type="dxa"/>
            <w:tcBorders>
              <w:top w:val="single" w:sz="4" w:space="0" w:color="auto"/>
              <w:left w:val="single" w:sz="4" w:space="0" w:color="auto"/>
              <w:bottom w:val="single" w:sz="4" w:space="0" w:color="auto"/>
              <w:right w:val="single" w:sz="4" w:space="0" w:color="auto"/>
            </w:tcBorders>
          </w:tcPr>
          <w:p w14:paraId="45EFA0F3" w14:textId="77777777" w:rsidR="00B22BA2" w:rsidRPr="00BA1F16" w:rsidRDefault="00B22BA2" w:rsidP="0087739C">
            <w:pPr>
              <w:rPr>
                <w:rFonts w:ascii="Arial" w:hAnsi="Arial" w:cs="Arial"/>
                <w:i/>
                <w:sz w:val="21"/>
                <w:szCs w:val="21"/>
              </w:rPr>
            </w:pPr>
            <w:r w:rsidRPr="00BA1F16">
              <w:rPr>
                <w:rFonts w:ascii="Arial" w:hAnsi="Arial" w:cs="Arial"/>
                <w:i/>
                <w:sz w:val="21"/>
                <w:szCs w:val="21"/>
              </w:rPr>
              <w:t>3/</w:t>
            </w:r>
            <w:r>
              <w:rPr>
                <w:rFonts w:ascii="Arial" w:hAnsi="Arial" w:cs="Arial"/>
                <w:i/>
                <w:sz w:val="21"/>
                <w:szCs w:val="21"/>
              </w:rPr>
              <w:t>0</w:t>
            </w:r>
            <w:r w:rsidRPr="00BA1F16">
              <w:rPr>
                <w:rFonts w:ascii="Arial" w:hAnsi="Arial" w:cs="Arial"/>
                <w:i/>
                <w:sz w:val="21"/>
                <w:szCs w:val="21"/>
              </w:rPr>
              <w:t>5/19</w:t>
            </w:r>
          </w:p>
        </w:tc>
        <w:tc>
          <w:tcPr>
            <w:tcW w:w="1308" w:type="dxa"/>
            <w:tcBorders>
              <w:top w:val="single" w:sz="4" w:space="0" w:color="auto"/>
              <w:left w:val="single" w:sz="4" w:space="0" w:color="auto"/>
              <w:bottom w:val="single" w:sz="4" w:space="0" w:color="auto"/>
              <w:right w:val="single" w:sz="4" w:space="0" w:color="auto"/>
            </w:tcBorders>
          </w:tcPr>
          <w:p w14:paraId="14FE5E8A" w14:textId="77777777" w:rsidR="00B22BA2" w:rsidRPr="00BA1F16" w:rsidRDefault="00B22BA2" w:rsidP="0087739C">
            <w:pPr>
              <w:rPr>
                <w:rFonts w:ascii="Arial" w:hAnsi="Arial" w:cs="Arial"/>
                <w:i/>
                <w:sz w:val="21"/>
                <w:szCs w:val="21"/>
              </w:rPr>
            </w:pPr>
          </w:p>
        </w:tc>
        <w:tc>
          <w:tcPr>
            <w:tcW w:w="1290" w:type="dxa"/>
            <w:tcBorders>
              <w:top w:val="single" w:sz="4" w:space="0" w:color="auto"/>
              <w:left w:val="single" w:sz="4" w:space="0" w:color="auto"/>
              <w:bottom w:val="single" w:sz="4" w:space="0" w:color="auto"/>
              <w:right w:val="single" w:sz="4" w:space="0" w:color="auto"/>
            </w:tcBorders>
          </w:tcPr>
          <w:p w14:paraId="7D7D7E3D" w14:textId="77777777" w:rsidR="00B22BA2" w:rsidRPr="00BA1F16" w:rsidRDefault="00B22BA2" w:rsidP="0087739C">
            <w:pPr>
              <w:rPr>
                <w:rFonts w:ascii="Arial" w:eastAsia="Times New Roman" w:hAnsi="Arial" w:cs="Arial"/>
                <w:sz w:val="21"/>
                <w:szCs w:val="21"/>
              </w:rPr>
            </w:pPr>
          </w:p>
        </w:tc>
      </w:tr>
      <w:tr w:rsidR="00B22BA2" w:rsidRPr="0005463F" w14:paraId="0A5F0159" w14:textId="77777777" w:rsidTr="00B22BA2">
        <w:tc>
          <w:tcPr>
            <w:tcW w:w="650" w:type="dxa"/>
            <w:tcBorders>
              <w:top w:val="single" w:sz="4" w:space="0" w:color="auto"/>
              <w:left w:val="single" w:sz="4" w:space="0" w:color="auto"/>
              <w:bottom w:val="single" w:sz="4" w:space="0" w:color="auto"/>
              <w:right w:val="single" w:sz="4" w:space="0" w:color="auto"/>
            </w:tcBorders>
            <w:hideMark/>
          </w:tcPr>
          <w:p w14:paraId="6B847E19"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6</w:t>
            </w:r>
            <w:r w:rsidRPr="00BA1F16">
              <w:rPr>
                <w:rFonts w:ascii="Arial" w:eastAsia="Times New Roman" w:hAnsi="Arial" w:cs="Arial"/>
                <w:sz w:val="21"/>
                <w:szCs w:val="21"/>
              </w:rPr>
              <w:t>.</w:t>
            </w:r>
          </w:p>
        </w:tc>
        <w:tc>
          <w:tcPr>
            <w:tcW w:w="2217" w:type="dxa"/>
            <w:tcBorders>
              <w:top w:val="single" w:sz="4" w:space="0" w:color="auto"/>
              <w:left w:val="single" w:sz="4" w:space="0" w:color="auto"/>
              <w:bottom w:val="single" w:sz="4" w:space="0" w:color="auto"/>
              <w:right w:val="single" w:sz="4" w:space="0" w:color="auto"/>
            </w:tcBorders>
            <w:hideMark/>
          </w:tcPr>
          <w:p w14:paraId="54E6782C" w14:textId="571B77A0"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Accepted offers from R1R confirmed</w:t>
            </w:r>
            <w:r w:rsidR="00F47780">
              <w:rPr>
                <w:rFonts w:ascii="Arial" w:eastAsia="Times New Roman"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hideMark/>
          </w:tcPr>
          <w:p w14:paraId="289D09D3"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SD/PLM</w:t>
            </w:r>
          </w:p>
        </w:tc>
        <w:tc>
          <w:tcPr>
            <w:tcW w:w="1220" w:type="dxa"/>
            <w:tcBorders>
              <w:top w:val="single" w:sz="4" w:space="0" w:color="auto"/>
              <w:left w:val="single" w:sz="4" w:space="0" w:color="auto"/>
              <w:bottom w:val="single" w:sz="4" w:space="0" w:color="auto"/>
              <w:right w:val="single" w:sz="4" w:space="0" w:color="auto"/>
            </w:tcBorders>
            <w:hideMark/>
          </w:tcPr>
          <w:p w14:paraId="2B8EB553" w14:textId="4C459866" w:rsidR="00B22BA2" w:rsidRPr="0005463F" w:rsidRDefault="00563DD0" w:rsidP="0087739C">
            <w:pPr>
              <w:rPr>
                <w:rFonts w:ascii="Arial" w:eastAsia="Times New Roman" w:hAnsi="Arial" w:cs="Arial"/>
                <w:sz w:val="21"/>
                <w:szCs w:val="21"/>
              </w:rPr>
            </w:pPr>
            <w:r>
              <w:rPr>
                <w:rFonts w:ascii="Arial" w:eastAsia="Times New Roman" w:hAnsi="Arial" w:cs="Arial"/>
                <w:sz w:val="21"/>
                <w:szCs w:val="21"/>
              </w:rPr>
              <w:t>0</w:t>
            </w:r>
            <w:r w:rsidR="00B22BA2" w:rsidRPr="0005463F">
              <w:rPr>
                <w:rFonts w:ascii="Arial" w:eastAsia="Times New Roman" w:hAnsi="Arial" w:cs="Arial"/>
                <w:sz w:val="21"/>
                <w:szCs w:val="21"/>
              </w:rPr>
              <w:t>7/</w:t>
            </w:r>
            <w:r w:rsidR="00B22BA2">
              <w:rPr>
                <w:rFonts w:ascii="Arial" w:eastAsia="Times New Roman" w:hAnsi="Arial" w:cs="Arial"/>
                <w:sz w:val="21"/>
                <w:szCs w:val="21"/>
              </w:rPr>
              <w:t>0</w:t>
            </w:r>
            <w:r w:rsidR="00B22BA2" w:rsidRPr="0005463F">
              <w:rPr>
                <w:rFonts w:ascii="Arial" w:eastAsia="Times New Roman" w:hAnsi="Arial" w:cs="Arial"/>
                <w:sz w:val="21"/>
                <w:szCs w:val="21"/>
              </w:rPr>
              <w:t>5/19</w:t>
            </w:r>
          </w:p>
        </w:tc>
        <w:tc>
          <w:tcPr>
            <w:tcW w:w="1220" w:type="dxa"/>
            <w:tcBorders>
              <w:top w:val="single" w:sz="4" w:space="0" w:color="auto"/>
              <w:left w:val="single" w:sz="4" w:space="0" w:color="auto"/>
              <w:bottom w:val="single" w:sz="4" w:space="0" w:color="auto"/>
              <w:right w:val="single" w:sz="4" w:space="0" w:color="auto"/>
            </w:tcBorders>
            <w:hideMark/>
          </w:tcPr>
          <w:p w14:paraId="1CCF0A8B"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14/</w:t>
            </w:r>
            <w:r>
              <w:rPr>
                <w:rFonts w:ascii="Arial" w:eastAsia="Times New Roman" w:hAnsi="Arial" w:cs="Arial"/>
                <w:sz w:val="21"/>
                <w:szCs w:val="21"/>
              </w:rPr>
              <w:t>0</w:t>
            </w:r>
            <w:r w:rsidRPr="0005463F">
              <w:rPr>
                <w:rFonts w:ascii="Arial" w:eastAsia="Times New Roman" w:hAnsi="Arial" w:cs="Arial"/>
                <w:sz w:val="21"/>
                <w:szCs w:val="21"/>
              </w:rPr>
              <w:t>5/19</w:t>
            </w:r>
          </w:p>
        </w:tc>
        <w:tc>
          <w:tcPr>
            <w:tcW w:w="1308" w:type="dxa"/>
            <w:tcBorders>
              <w:top w:val="single" w:sz="4" w:space="0" w:color="auto"/>
              <w:left w:val="single" w:sz="4" w:space="0" w:color="auto"/>
              <w:bottom w:val="single" w:sz="4" w:space="0" w:color="auto"/>
              <w:right w:val="single" w:sz="4" w:space="0" w:color="auto"/>
            </w:tcBorders>
          </w:tcPr>
          <w:p w14:paraId="4DD444B9" w14:textId="77777777" w:rsidR="00B22BA2" w:rsidRPr="0005463F"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635D38F5" w14:textId="77777777" w:rsidR="00B22BA2" w:rsidRPr="0005463F" w:rsidRDefault="00B22BA2" w:rsidP="0087739C">
            <w:pPr>
              <w:rPr>
                <w:rFonts w:ascii="Arial" w:eastAsia="Times New Roman" w:hAnsi="Arial" w:cs="Arial"/>
                <w:sz w:val="21"/>
                <w:szCs w:val="21"/>
              </w:rPr>
            </w:pPr>
          </w:p>
        </w:tc>
      </w:tr>
      <w:tr w:rsidR="00B22BA2" w:rsidRPr="00BA1F16" w14:paraId="488B9C90" w14:textId="77777777" w:rsidTr="00B22BA2">
        <w:tc>
          <w:tcPr>
            <w:tcW w:w="650" w:type="dxa"/>
            <w:tcBorders>
              <w:top w:val="single" w:sz="4" w:space="0" w:color="auto"/>
              <w:left w:val="single" w:sz="4" w:space="0" w:color="auto"/>
              <w:bottom w:val="single" w:sz="4" w:space="0" w:color="auto"/>
              <w:right w:val="single" w:sz="4" w:space="0" w:color="auto"/>
            </w:tcBorders>
          </w:tcPr>
          <w:p w14:paraId="79C36DD9"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7</w:t>
            </w:r>
            <w:r w:rsidRPr="00BA1F16">
              <w:rPr>
                <w:rFonts w:ascii="Arial" w:eastAsia="Times New Roman" w:hAnsi="Arial" w:cs="Arial"/>
                <w:sz w:val="21"/>
                <w:szCs w:val="21"/>
              </w:rPr>
              <w:t>.</w:t>
            </w:r>
          </w:p>
        </w:tc>
        <w:tc>
          <w:tcPr>
            <w:tcW w:w="2217" w:type="dxa"/>
            <w:tcBorders>
              <w:top w:val="single" w:sz="4" w:space="0" w:color="auto"/>
              <w:left w:val="single" w:sz="4" w:space="0" w:color="auto"/>
              <w:bottom w:val="single" w:sz="4" w:space="0" w:color="auto"/>
              <w:right w:val="single" w:sz="4" w:space="0" w:color="auto"/>
            </w:tcBorders>
          </w:tcPr>
          <w:p w14:paraId="595A18B7" w14:textId="3CF22141" w:rsidR="00B22BA2" w:rsidRPr="00BA1F16" w:rsidRDefault="00B22BA2" w:rsidP="0087739C">
            <w:pPr>
              <w:rPr>
                <w:rFonts w:ascii="Arial" w:hAnsi="Arial" w:cs="Arial"/>
                <w:sz w:val="21"/>
                <w:szCs w:val="21"/>
              </w:rPr>
            </w:pPr>
            <w:r>
              <w:rPr>
                <w:rFonts w:ascii="Arial" w:hAnsi="Arial" w:cs="Arial"/>
                <w:sz w:val="21"/>
                <w:szCs w:val="21"/>
              </w:rPr>
              <w:t>Hold training for new GP Trainers (f</w:t>
            </w:r>
            <w:r w:rsidRPr="00BA1F16">
              <w:rPr>
                <w:rFonts w:ascii="Arial" w:hAnsi="Arial" w:cs="Arial"/>
                <w:sz w:val="21"/>
                <w:szCs w:val="21"/>
              </w:rPr>
              <w:t>irst 3 module Prospectiv</w:t>
            </w:r>
            <w:r>
              <w:rPr>
                <w:rFonts w:ascii="Arial" w:hAnsi="Arial" w:cs="Arial"/>
                <w:sz w:val="21"/>
                <w:szCs w:val="21"/>
              </w:rPr>
              <w:t xml:space="preserve">e Trainers Course for </w:t>
            </w:r>
            <w:r w:rsidRPr="00BA1F16">
              <w:rPr>
                <w:rFonts w:ascii="Arial" w:hAnsi="Arial" w:cs="Arial"/>
                <w:sz w:val="21"/>
                <w:szCs w:val="21"/>
              </w:rPr>
              <w:t>18 participants)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7072FA1F" w14:textId="77777777" w:rsidR="00B22BA2" w:rsidRPr="00BA1F16" w:rsidRDefault="00B22BA2" w:rsidP="0087739C">
            <w:pPr>
              <w:rPr>
                <w:rFonts w:ascii="Arial" w:hAnsi="Arial" w:cs="Arial"/>
                <w:sz w:val="21"/>
                <w:szCs w:val="21"/>
              </w:rPr>
            </w:pPr>
            <w:r w:rsidRPr="00BA1F16">
              <w:rPr>
                <w:rFonts w:ascii="Arial" w:hAnsi="Arial" w:cs="Arial"/>
                <w:sz w:val="21"/>
                <w:szCs w:val="21"/>
              </w:rPr>
              <w:t>GHL/MH/SD/LL</w:t>
            </w:r>
          </w:p>
        </w:tc>
        <w:tc>
          <w:tcPr>
            <w:tcW w:w="1220" w:type="dxa"/>
            <w:tcBorders>
              <w:top w:val="single" w:sz="4" w:space="0" w:color="auto"/>
              <w:left w:val="single" w:sz="4" w:space="0" w:color="auto"/>
              <w:bottom w:val="single" w:sz="4" w:space="0" w:color="auto"/>
              <w:right w:val="single" w:sz="4" w:space="0" w:color="auto"/>
            </w:tcBorders>
          </w:tcPr>
          <w:p w14:paraId="05F268B5" w14:textId="314ED08E" w:rsidR="00B22BA2" w:rsidRPr="00BA1F16" w:rsidRDefault="00563DD0" w:rsidP="0087739C">
            <w:pPr>
              <w:rPr>
                <w:rFonts w:ascii="Arial" w:hAnsi="Arial" w:cs="Arial"/>
                <w:sz w:val="21"/>
                <w:szCs w:val="21"/>
              </w:rPr>
            </w:pPr>
            <w:r>
              <w:rPr>
                <w:rFonts w:ascii="Arial" w:hAnsi="Arial" w:cs="Arial"/>
                <w:sz w:val="21"/>
                <w:szCs w:val="21"/>
              </w:rPr>
              <w:t>0</w:t>
            </w:r>
            <w:r w:rsidR="00B22BA2" w:rsidRPr="00BA1F16">
              <w:rPr>
                <w:rFonts w:ascii="Arial" w:hAnsi="Arial" w:cs="Arial"/>
                <w:sz w:val="21"/>
                <w:szCs w:val="21"/>
              </w:rPr>
              <w:t>2/</w:t>
            </w:r>
            <w:r w:rsidR="00B22BA2">
              <w:rPr>
                <w:rFonts w:ascii="Arial" w:hAnsi="Arial" w:cs="Arial"/>
                <w:sz w:val="21"/>
                <w:szCs w:val="21"/>
              </w:rPr>
              <w:t>0</w:t>
            </w:r>
            <w:r w:rsidR="00B22BA2" w:rsidRPr="00BA1F16">
              <w:rPr>
                <w:rFonts w:ascii="Arial" w:hAnsi="Arial" w:cs="Arial"/>
                <w:sz w:val="21"/>
                <w:szCs w:val="21"/>
              </w:rPr>
              <w:t>5/19</w:t>
            </w:r>
          </w:p>
        </w:tc>
        <w:tc>
          <w:tcPr>
            <w:tcW w:w="1220" w:type="dxa"/>
            <w:tcBorders>
              <w:top w:val="single" w:sz="4" w:space="0" w:color="auto"/>
              <w:left w:val="single" w:sz="4" w:space="0" w:color="auto"/>
              <w:bottom w:val="single" w:sz="4" w:space="0" w:color="auto"/>
              <w:right w:val="single" w:sz="4" w:space="0" w:color="auto"/>
            </w:tcBorders>
          </w:tcPr>
          <w:p w14:paraId="3FA79B88" w14:textId="77777777" w:rsidR="00B22BA2" w:rsidRPr="00BA1F16" w:rsidRDefault="00B22BA2" w:rsidP="0087739C">
            <w:pPr>
              <w:rPr>
                <w:rFonts w:ascii="Arial" w:hAnsi="Arial" w:cs="Arial"/>
                <w:sz w:val="21"/>
                <w:szCs w:val="21"/>
              </w:rPr>
            </w:pPr>
            <w:r w:rsidRPr="00BA1F16">
              <w:rPr>
                <w:rFonts w:ascii="Arial" w:hAnsi="Arial" w:cs="Arial"/>
                <w:sz w:val="21"/>
                <w:szCs w:val="21"/>
              </w:rPr>
              <w:t>26/</w:t>
            </w:r>
            <w:r>
              <w:rPr>
                <w:rFonts w:ascii="Arial" w:hAnsi="Arial" w:cs="Arial"/>
                <w:sz w:val="21"/>
                <w:szCs w:val="21"/>
              </w:rPr>
              <w:t>0</w:t>
            </w:r>
            <w:r w:rsidRPr="00BA1F16">
              <w:rPr>
                <w:rFonts w:ascii="Arial" w:hAnsi="Arial" w:cs="Arial"/>
                <w:sz w:val="21"/>
                <w:szCs w:val="21"/>
              </w:rPr>
              <w:t>7/19</w:t>
            </w:r>
          </w:p>
        </w:tc>
        <w:tc>
          <w:tcPr>
            <w:tcW w:w="1308" w:type="dxa"/>
            <w:tcBorders>
              <w:top w:val="single" w:sz="4" w:space="0" w:color="auto"/>
              <w:left w:val="single" w:sz="4" w:space="0" w:color="auto"/>
              <w:bottom w:val="single" w:sz="4" w:space="0" w:color="auto"/>
              <w:right w:val="single" w:sz="4" w:space="0" w:color="auto"/>
            </w:tcBorders>
          </w:tcPr>
          <w:p w14:paraId="1C067797"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F26A4C3" w14:textId="77777777" w:rsidR="00B22BA2" w:rsidRPr="00BA1F16" w:rsidRDefault="00B22BA2" w:rsidP="0087739C">
            <w:pPr>
              <w:rPr>
                <w:rFonts w:ascii="Arial" w:eastAsia="Times New Roman" w:hAnsi="Arial" w:cs="Arial"/>
                <w:sz w:val="21"/>
                <w:szCs w:val="21"/>
              </w:rPr>
            </w:pPr>
          </w:p>
        </w:tc>
      </w:tr>
      <w:tr w:rsidR="00B22BA2" w:rsidRPr="00BA1F16" w14:paraId="073E6015" w14:textId="77777777" w:rsidTr="00B22BA2">
        <w:tc>
          <w:tcPr>
            <w:tcW w:w="650" w:type="dxa"/>
            <w:tcBorders>
              <w:top w:val="single" w:sz="4" w:space="0" w:color="auto"/>
              <w:left w:val="single" w:sz="4" w:space="0" w:color="auto"/>
              <w:bottom w:val="single" w:sz="4" w:space="0" w:color="auto"/>
              <w:right w:val="single" w:sz="4" w:space="0" w:color="auto"/>
            </w:tcBorders>
          </w:tcPr>
          <w:p w14:paraId="2F022458"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8.</w:t>
            </w:r>
          </w:p>
        </w:tc>
        <w:tc>
          <w:tcPr>
            <w:tcW w:w="2217" w:type="dxa"/>
            <w:tcBorders>
              <w:top w:val="single" w:sz="4" w:space="0" w:color="auto"/>
              <w:left w:val="single" w:sz="4" w:space="0" w:color="auto"/>
              <w:bottom w:val="single" w:sz="4" w:space="0" w:color="auto"/>
              <w:right w:val="single" w:sz="4" w:space="0" w:color="auto"/>
            </w:tcBorders>
          </w:tcPr>
          <w:p w14:paraId="00390A41" w14:textId="37BCB75F" w:rsidR="00B22BA2" w:rsidRPr="00BA1F16" w:rsidRDefault="00B22BA2" w:rsidP="0087739C">
            <w:pPr>
              <w:rPr>
                <w:rFonts w:ascii="Arial" w:hAnsi="Arial" w:cs="Arial"/>
                <w:sz w:val="21"/>
                <w:szCs w:val="21"/>
              </w:rPr>
            </w:pPr>
            <w:r w:rsidRPr="00BA1F16">
              <w:rPr>
                <w:rFonts w:ascii="Arial" w:hAnsi="Arial" w:cs="Arial"/>
                <w:sz w:val="21"/>
                <w:szCs w:val="21"/>
              </w:rPr>
              <w:t>Actual starters from R</w:t>
            </w:r>
            <w:r>
              <w:rPr>
                <w:rFonts w:ascii="Arial" w:hAnsi="Arial" w:cs="Arial"/>
                <w:sz w:val="21"/>
                <w:szCs w:val="21"/>
              </w:rPr>
              <w:t xml:space="preserve">ound </w:t>
            </w:r>
            <w:r w:rsidRPr="00BA1F16">
              <w:rPr>
                <w:rFonts w:ascii="Arial" w:hAnsi="Arial" w:cs="Arial"/>
                <w:sz w:val="21"/>
                <w:szCs w:val="21"/>
              </w:rPr>
              <w:t>1 and R</w:t>
            </w:r>
            <w:r>
              <w:rPr>
                <w:rFonts w:ascii="Arial" w:hAnsi="Arial" w:cs="Arial"/>
                <w:sz w:val="21"/>
                <w:szCs w:val="21"/>
              </w:rPr>
              <w:t xml:space="preserve">ound </w:t>
            </w:r>
            <w:r w:rsidRPr="00BA1F16">
              <w:rPr>
                <w:rFonts w:ascii="Arial" w:hAnsi="Arial" w:cs="Arial"/>
                <w:sz w:val="21"/>
                <w:szCs w:val="21"/>
              </w:rPr>
              <w:t>1</w:t>
            </w:r>
            <w:r>
              <w:rPr>
                <w:rFonts w:ascii="Arial" w:hAnsi="Arial" w:cs="Arial"/>
                <w:sz w:val="21"/>
                <w:szCs w:val="21"/>
              </w:rPr>
              <w:t xml:space="preserve"> </w:t>
            </w:r>
            <w:proofErr w:type="spellStart"/>
            <w:r w:rsidRPr="00BA1F16">
              <w:rPr>
                <w:rFonts w:ascii="Arial" w:hAnsi="Arial" w:cs="Arial"/>
                <w:sz w:val="21"/>
                <w:szCs w:val="21"/>
              </w:rPr>
              <w:t>R</w:t>
            </w:r>
            <w:r>
              <w:rPr>
                <w:rFonts w:ascii="Arial" w:hAnsi="Arial" w:cs="Arial"/>
                <w:sz w:val="21"/>
                <w:szCs w:val="21"/>
              </w:rPr>
              <w:t>eadvert</w:t>
            </w:r>
            <w:proofErr w:type="spellEnd"/>
            <w:r w:rsidRPr="00BA1F16">
              <w:rPr>
                <w:rFonts w:ascii="Arial" w:hAnsi="Arial" w:cs="Arial"/>
                <w:sz w:val="21"/>
                <w:szCs w:val="21"/>
              </w:rPr>
              <w:t xml:space="preserve"> commence</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74B21A0" w14:textId="77777777" w:rsidR="00B22BA2" w:rsidRPr="00BA1F16" w:rsidRDefault="00B22BA2" w:rsidP="0087739C">
            <w:pPr>
              <w:rPr>
                <w:rFonts w:ascii="Arial" w:hAnsi="Arial" w:cs="Arial"/>
                <w:sz w:val="21"/>
                <w:szCs w:val="21"/>
              </w:rPr>
            </w:pPr>
            <w:r w:rsidRPr="00BA1F16">
              <w:rPr>
                <w:rFonts w:ascii="Arial" w:hAnsi="Arial" w:cs="Arial"/>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0855D1F1" w14:textId="78FEAE9C" w:rsidR="00B22BA2" w:rsidRPr="00BA1F16" w:rsidRDefault="00563DD0" w:rsidP="0087739C">
            <w:pPr>
              <w:rPr>
                <w:rFonts w:ascii="Arial" w:hAnsi="Arial" w:cs="Arial"/>
                <w:sz w:val="21"/>
                <w:szCs w:val="21"/>
              </w:rPr>
            </w:pPr>
            <w:r>
              <w:rPr>
                <w:rFonts w:ascii="Arial" w:hAnsi="Arial" w:cs="Arial"/>
                <w:sz w:val="21"/>
                <w:szCs w:val="21"/>
              </w:rPr>
              <w:t>0</w:t>
            </w:r>
            <w:r w:rsidR="00B22BA2" w:rsidRPr="00BA1F16">
              <w:rPr>
                <w:rFonts w:ascii="Arial" w:hAnsi="Arial" w:cs="Arial"/>
                <w:sz w:val="21"/>
                <w:szCs w:val="21"/>
              </w:rPr>
              <w:t>7/</w:t>
            </w:r>
            <w:r w:rsidR="00B22BA2">
              <w:rPr>
                <w:rFonts w:ascii="Arial" w:hAnsi="Arial" w:cs="Arial"/>
                <w:sz w:val="21"/>
                <w:szCs w:val="21"/>
              </w:rPr>
              <w:t>0</w:t>
            </w:r>
            <w:r w:rsidR="00B22BA2" w:rsidRPr="00BA1F16">
              <w:rPr>
                <w:rFonts w:ascii="Arial" w:hAnsi="Arial" w:cs="Arial"/>
                <w:sz w:val="21"/>
                <w:szCs w:val="21"/>
              </w:rPr>
              <w:t>8/19</w:t>
            </w:r>
          </w:p>
        </w:tc>
        <w:tc>
          <w:tcPr>
            <w:tcW w:w="1220" w:type="dxa"/>
            <w:tcBorders>
              <w:top w:val="single" w:sz="4" w:space="0" w:color="auto"/>
              <w:left w:val="single" w:sz="4" w:space="0" w:color="auto"/>
              <w:bottom w:val="single" w:sz="4" w:space="0" w:color="auto"/>
              <w:right w:val="single" w:sz="4" w:space="0" w:color="auto"/>
            </w:tcBorders>
          </w:tcPr>
          <w:p w14:paraId="5F63D21B" w14:textId="77777777" w:rsidR="00B22BA2" w:rsidRPr="00BA1F16" w:rsidRDefault="00B22BA2" w:rsidP="0087739C">
            <w:pPr>
              <w:rPr>
                <w:rFonts w:ascii="Arial" w:hAnsi="Arial" w:cs="Arial"/>
                <w:sz w:val="21"/>
                <w:szCs w:val="21"/>
              </w:rPr>
            </w:pPr>
            <w:r w:rsidRPr="00BA1F16">
              <w:rPr>
                <w:rFonts w:ascii="Arial" w:hAnsi="Arial" w:cs="Arial"/>
                <w:sz w:val="21"/>
                <w:szCs w:val="21"/>
              </w:rPr>
              <w:t>-</w:t>
            </w:r>
          </w:p>
        </w:tc>
        <w:tc>
          <w:tcPr>
            <w:tcW w:w="1308" w:type="dxa"/>
            <w:tcBorders>
              <w:top w:val="single" w:sz="4" w:space="0" w:color="auto"/>
              <w:left w:val="single" w:sz="4" w:space="0" w:color="auto"/>
              <w:bottom w:val="single" w:sz="4" w:space="0" w:color="auto"/>
              <w:right w:val="single" w:sz="4" w:space="0" w:color="auto"/>
            </w:tcBorders>
          </w:tcPr>
          <w:p w14:paraId="1380418F"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A5FC611" w14:textId="77777777" w:rsidR="00B22BA2" w:rsidRPr="00BA1F16" w:rsidRDefault="00B22BA2" w:rsidP="0087739C">
            <w:pPr>
              <w:rPr>
                <w:rFonts w:ascii="Arial" w:eastAsia="Times New Roman" w:hAnsi="Arial" w:cs="Arial"/>
                <w:sz w:val="21"/>
                <w:szCs w:val="21"/>
              </w:rPr>
            </w:pPr>
          </w:p>
        </w:tc>
      </w:tr>
      <w:tr w:rsidR="00B22BA2" w:rsidRPr="008475FF" w14:paraId="27BE0634" w14:textId="77777777" w:rsidTr="00B22BA2">
        <w:tc>
          <w:tcPr>
            <w:tcW w:w="650" w:type="dxa"/>
            <w:tcBorders>
              <w:top w:val="single" w:sz="4" w:space="0" w:color="auto"/>
              <w:left w:val="single" w:sz="4" w:space="0" w:color="auto"/>
              <w:bottom w:val="single" w:sz="4" w:space="0" w:color="auto"/>
              <w:right w:val="single" w:sz="4" w:space="0" w:color="auto"/>
            </w:tcBorders>
          </w:tcPr>
          <w:p w14:paraId="7EF8BA4D" w14:textId="77777777" w:rsidR="00B22BA2" w:rsidRPr="008475FF" w:rsidRDefault="00B22BA2" w:rsidP="0087739C">
            <w:pPr>
              <w:rPr>
                <w:rFonts w:ascii="Arial" w:eastAsia="Times New Roman" w:hAnsi="Arial" w:cs="Arial"/>
                <w:sz w:val="21"/>
                <w:szCs w:val="21"/>
              </w:rPr>
            </w:pPr>
            <w:r>
              <w:rPr>
                <w:rFonts w:ascii="Arial" w:eastAsia="Times New Roman" w:hAnsi="Arial" w:cs="Arial"/>
                <w:sz w:val="21"/>
                <w:szCs w:val="21"/>
              </w:rPr>
              <w:t>9.</w:t>
            </w:r>
          </w:p>
        </w:tc>
        <w:tc>
          <w:tcPr>
            <w:tcW w:w="2217" w:type="dxa"/>
            <w:tcBorders>
              <w:top w:val="single" w:sz="4" w:space="0" w:color="auto"/>
              <w:left w:val="single" w:sz="4" w:space="0" w:color="auto"/>
              <w:bottom w:val="single" w:sz="4" w:space="0" w:color="auto"/>
              <w:right w:val="single" w:sz="4" w:space="0" w:color="auto"/>
            </w:tcBorders>
          </w:tcPr>
          <w:p w14:paraId="2710106A" w14:textId="37E7C170" w:rsidR="00B22BA2" w:rsidRPr="008475FF" w:rsidRDefault="00B22BA2" w:rsidP="0087739C">
            <w:pPr>
              <w:rPr>
                <w:rFonts w:ascii="Arial" w:hAnsi="Arial" w:cs="Arial"/>
                <w:sz w:val="21"/>
                <w:szCs w:val="21"/>
              </w:rPr>
            </w:pPr>
            <w:r w:rsidRPr="008475FF">
              <w:rPr>
                <w:rFonts w:ascii="Arial" w:hAnsi="Arial" w:cs="Arial"/>
                <w:sz w:val="21"/>
                <w:szCs w:val="21"/>
              </w:rPr>
              <w:t>Round 2 recruitment of GP Trainees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E52707A" w14:textId="77777777" w:rsidR="00B22BA2" w:rsidRPr="008475FF" w:rsidRDefault="00B22BA2" w:rsidP="0087739C">
            <w:pPr>
              <w:rPr>
                <w:rFonts w:ascii="Arial" w:hAnsi="Arial" w:cs="Arial"/>
                <w:sz w:val="21"/>
                <w:szCs w:val="21"/>
              </w:rPr>
            </w:pPr>
            <w:r>
              <w:rPr>
                <w:rFonts w:ascii="Arial" w:eastAsia="Times New Roman" w:hAnsi="Arial" w:cs="Arial"/>
                <w:sz w:val="21"/>
                <w:szCs w:val="21"/>
              </w:rPr>
              <w:t>HEIW GP Training Team</w:t>
            </w:r>
          </w:p>
        </w:tc>
        <w:tc>
          <w:tcPr>
            <w:tcW w:w="1220" w:type="dxa"/>
            <w:tcBorders>
              <w:top w:val="single" w:sz="4" w:space="0" w:color="auto"/>
              <w:left w:val="single" w:sz="4" w:space="0" w:color="auto"/>
              <w:bottom w:val="single" w:sz="4" w:space="0" w:color="auto"/>
              <w:right w:val="single" w:sz="4" w:space="0" w:color="auto"/>
            </w:tcBorders>
          </w:tcPr>
          <w:p w14:paraId="2BB1B41D" w14:textId="77777777" w:rsidR="00B22BA2" w:rsidRPr="008475FF" w:rsidRDefault="00B22BA2" w:rsidP="0087739C">
            <w:pPr>
              <w:rPr>
                <w:rFonts w:ascii="Arial" w:hAnsi="Arial" w:cs="Arial"/>
                <w:sz w:val="21"/>
                <w:szCs w:val="21"/>
              </w:rPr>
            </w:pPr>
          </w:p>
        </w:tc>
        <w:tc>
          <w:tcPr>
            <w:tcW w:w="1220" w:type="dxa"/>
            <w:tcBorders>
              <w:top w:val="single" w:sz="4" w:space="0" w:color="auto"/>
              <w:left w:val="single" w:sz="4" w:space="0" w:color="auto"/>
              <w:bottom w:val="single" w:sz="4" w:space="0" w:color="auto"/>
              <w:right w:val="single" w:sz="4" w:space="0" w:color="auto"/>
            </w:tcBorders>
          </w:tcPr>
          <w:p w14:paraId="5B57946D" w14:textId="77777777" w:rsidR="00B22BA2" w:rsidRPr="008475FF" w:rsidRDefault="00B22BA2" w:rsidP="0087739C">
            <w:pPr>
              <w:rPr>
                <w:rFonts w:ascii="Arial" w:hAnsi="Arial" w:cs="Arial"/>
                <w:sz w:val="21"/>
                <w:szCs w:val="21"/>
              </w:rPr>
            </w:pPr>
          </w:p>
        </w:tc>
        <w:tc>
          <w:tcPr>
            <w:tcW w:w="1308" w:type="dxa"/>
            <w:tcBorders>
              <w:top w:val="single" w:sz="4" w:space="0" w:color="auto"/>
              <w:left w:val="single" w:sz="4" w:space="0" w:color="auto"/>
              <w:bottom w:val="single" w:sz="4" w:space="0" w:color="auto"/>
              <w:right w:val="single" w:sz="4" w:space="0" w:color="auto"/>
            </w:tcBorders>
          </w:tcPr>
          <w:p w14:paraId="49E5F5E9" w14:textId="77777777" w:rsidR="00B22BA2" w:rsidRPr="008475FF"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1617BD18" w14:textId="77777777" w:rsidR="00B22BA2" w:rsidRPr="008475FF" w:rsidRDefault="00B22BA2" w:rsidP="0087739C">
            <w:pPr>
              <w:rPr>
                <w:rFonts w:ascii="Arial" w:eastAsia="Times New Roman" w:hAnsi="Arial" w:cs="Arial"/>
                <w:sz w:val="21"/>
                <w:szCs w:val="21"/>
              </w:rPr>
            </w:pPr>
          </w:p>
        </w:tc>
      </w:tr>
      <w:tr w:rsidR="00B22BA2" w:rsidRPr="00BA1F16" w14:paraId="20C6C459" w14:textId="77777777" w:rsidTr="00B22BA2">
        <w:tc>
          <w:tcPr>
            <w:tcW w:w="650" w:type="dxa"/>
            <w:tcBorders>
              <w:top w:val="single" w:sz="4" w:space="0" w:color="auto"/>
              <w:left w:val="single" w:sz="4" w:space="0" w:color="auto"/>
              <w:bottom w:val="single" w:sz="4" w:space="0" w:color="auto"/>
              <w:right w:val="single" w:sz="4" w:space="0" w:color="auto"/>
            </w:tcBorders>
          </w:tcPr>
          <w:p w14:paraId="4000D37B"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a</w:t>
            </w:r>
          </w:p>
        </w:tc>
        <w:tc>
          <w:tcPr>
            <w:tcW w:w="2217" w:type="dxa"/>
            <w:tcBorders>
              <w:top w:val="single" w:sz="4" w:space="0" w:color="auto"/>
              <w:left w:val="single" w:sz="4" w:space="0" w:color="auto"/>
              <w:bottom w:val="single" w:sz="4" w:space="0" w:color="auto"/>
              <w:right w:val="single" w:sz="4" w:space="0" w:color="auto"/>
            </w:tcBorders>
          </w:tcPr>
          <w:p w14:paraId="7ABDE04F" w14:textId="64C27313" w:rsidR="00B22BA2" w:rsidRPr="00BA1F16" w:rsidRDefault="00B22BA2" w:rsidP="0087739C">
            <w:pPr>
              <w:rPr>
                <w:rFonts w:ascii="Arial" w:hAnsi="Arial" w:cs="Arial"/>
                <w:i/>
                <w:sz w:val="21"/>
                <w:szCs w:val="21"/>
              </w:rPr>
            </w:pPr>
            <w:r w:rsidRPr="00BA1F16">
              <w:rPr>
                <w:rFonts w:ascii="Arial" w:hAnsi="Arial" w:cs="Arial"/>
                <w:i/>
                <w:sz w:val="21"/>
                <w:szCs w:val="21"/>
              </w:rPr>
              <w:t>Round 2 advert appears and applications open (for February 2020 start)</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6153339A" w14:textId="77777777" w:rsidR="00B22BA2" w:rsidRPr="00BA1F16" w:rsidRDefault="00B22BA2" w:rsidP="0087739C">
            <w:pPr>
              <w:rPr>
                <w:rFonts w:ascii="Arial" w:hAnsi="Arial" w:cs="Arial"/>
                <w:i/>
                <w:sz w:val="21"/>
                <w:szCs w:val="21"/>
              </w:rPr>
            </w:pPr>
            <w:r w:rsidRPr="00BA1F16">
              <w:rPr>
                <w:rFonts w:ascii="Arial" w:hAnsi="Arial" w:cs="Arial"/>
                <w:i/>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4FEF935B" w14:textId="77777777" w:rsidR="00B22BA2" w:rsidRPr="00BA1F16" w:rsidRDefault="00B22BA2" w:rsidP="0087739C">
            <w:pPr>
              <w:rPr>
                <w:rFonts w:ascii="Arial" w:hAnsi="Arial" w:cs="Arial"/>
                <w:i/>
                <w:sz w:val="21"/>
                <w:szCs w:val="21"/>
              </w:rPr>
            </w:pPr>
            <w:r w:rsidRPr="00BA1F16">
              <w:rPr>
                <w:rFonts w:ascii="Arial" w:hAnsi="Arial" w:cs="Arial"/>
                <w:i/>
                <w:sz w:val="21"/>
                <w:szCs w:val="21"/>
              </w:rPr>
              <w:t>17/</w:t>
            </w:r>
            <w:r>
              <w:rPr>
                <w:rFonts w:ascii="Arial" w:hAnsi="Arial" w:cs="Arial"/>
                <w:i/>
                <w:sz w:val="21"/>
                <w:szCs w:val="21"/>
              </w:rPr>
              <w:t>0</w:t>
            </w:r>
            <w:r w:rsidRPr="00BA1F16">
              <w:rPr>
                <w:rFonts w:ascii="Arial" w:hAnsi="Arial" w:cs="Arial"/>
                <w:i/>
                <w:sz w:val="21"/>
                <w:szCs w:val="21"/>
              </w:rPr>
              <w:t>7/19</w:t>
            </w:r>
          </w:p>
        </w:tc>
        <w:tc>
          <w:tcPr>
            <w:tcW w:w="1220" w:type="dxa"/>
            <w:tcBorders>
              <w:top w:val="single" w:sz="4" w:space="0" w:color="auto"/>
              <w:left w:val="single" w:sz="4" w:space="0" w:color="auto"/>
              <w:bottom w:val="single" w:sz="4" w:space="0" w:color="auto"/>
              <w:right w:val="single" w:sz="4" w:space="0" w:color="auto"/>
            </w:tcBorders>
          </w:tcPr>
          <w:p w14:paraId="34F4DFED" w14:textId="77777777" w:rsidR="00B22BA2" w:rsidRPr="00BA1F16" w:rsidRDefault="00B22BA2" w:rsidP="0087739C">
            <w:pPr>
              <w:rPr>
                <w:rFonts w:ascii="Arial" w:hAnsi="Arial" w:cs="Arial"/>
                <w:i/>
                <w:sz w:val="21"/>
                <w:szCs w:val="21"/>
              </w:rPr>
            </w:pPr>
            <w:r w:rsidRPr="00BA1F16">
              <w:rPr>
                <w:rFonts w:ascii="Arial" w:hAnsi="Arial" w:cs="Arial"/>
                <w:i/>
                <w:sz w:val="21"/>
                <w:szCs w:val="21"/>
              </w:rPr>
              <w:t>15/</w:t>
            </w:r>
            <w:r>
              <w:rPr>
                <w:rFonts w:ascii="Arial" w:hAnsi="Arial" w:cs="Arial"/>
                <w:i/>
                <w:sz w:val="21"/>
                <w:szCs w:val="21"/>
              </w:rPr>
              <w:t>0</w:t>
            </w:r>
            <w:r w:rsidRPr="00BA1F16">
              <w:rPr>
                <w:rFonts w:ascii="Arial" w:hAnsi="Arial" w:cs="Arial"/>
                <w:i/>
                <w:sz w:val="21"/>
                <w:szCs w:val="21"/>
              </w:rPr>
              <w:t>8/19</w:t>
            </w:r>
          </w:p>
        </w:tc>
        <w:tc>
          <w:tcPr>
            <w:tcW w:w="1308" w:type="dxa"/>
            <w:tcBorders>
              <w:top w:val="single" w:sz="4" w:space="0" w:color="auto"/>
              <w:left w:val="single" w:sz="4" w:space="0" w:color="auto"/>
              <w:bottom w:val="single" w:sz="4" w:space="0" w:color="auto"/>
              <w:right w:val="single" w:sz="4" w:space="0" w:color="auto"/>
            </w:tcBorders>
          </w:tcPr>
          <w:p w14:paraId="313F6715"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68625E41" w14:textId="77777777" w:rsidR="00B22BA2" w:rsidRPr="00BA1F16" w:rsidRDefault="00B22BA2" w:rsidP="0087739C">
            <w:pPr>
              <w:rPr>
                <w:rFonts w:ascii="Arial" w:eastAsia="Times New Roman" w:hAnsi="Arial" w:cs="Arial"/>
                <w:sz w:val="21"/>
                <w:szCs w:val="21"/>
              </w:rPr>
            </w:pPr>
          </w:p>
        </w:tc>
      </w:tr>
      <w:tr w:rsidR="00B22BA2" w:rsidRPr="00BA1F16" w14:paraId="690AD826" w14:textId="77777777" w:rsidTr="00B22BA2">
        <w:tc>
          <w:tcPr>
            <w:tcW w:w="650" w:type="dxa"/>
            <w:tcBorders>
              <w:top w:val="single" w:sz="4" w:space="0" w:color="auto"/>
              <w:left w:val="single" w:sz="4" w:space="0" w:color="auto"/>
              <w:bottom w:val="single" w:sz="4" w:space="0" w:color="auto"/>
              <w:right w:val="single" w:sz="4" w:space="0" w:color="auto"/>
            </w:tcBorders>
          </w:tcPr>
          <w:p w14:paraId="046750EB"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b</w:t>
            </w:r>
          </w:p>
        </w:tc>
        <w:tc>
          <w:tcPr>
            <w:tcW w:w="2217" w:type="dxa"/>
            <w:tcBorders>
              <w:top w:val="single" w:sz="4" w:space="0" w:color="auto"/>
              <w:left w:val="single" w:sz="4" w:space="0" w:color="auto"/>
              <w:bottom w:val="single" w:sz="4" w:space="0" w:color="auto"/>
              <w:right w:val="single" w:sz="4" w:space="0" w:color="auto"/>
            </w:tcBorders>
          </w:tcPr>
          <w:p w14:paraId="0A97FEE6" w14:textId="1595650F" w:rsidR="00B22BA2" w:rsidRPr="007162CF" w:rsidRDefault="00B22BA2" w:rsidP="0087739C">
            <w:pPr>
              <w:rPr>
                <w:rFonts w:ascii="Arial" w:hAnsi="Arial" w:cs="Arial"/>
                <w:i/>
                <w:sz w:val="21"/>
                <w:szCs w:val="21"/>
              </w:rPr>
            </w:pPr>
            <w:r w:rsidRPr="007162CF">
              <w:rPr>
                <w:rFonts w:ascii="Arial" w:hAnsi="Arial" w:cs="Arial"/>
                <w:i/>
                <w:sz w:val="21"/>
                <w:szCs w:val="21"/>
              </w:rPr>
              <w:t>R2 Selection Centre held in N Wales</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041A6186" w14:textId="77777777" w:rsidR="00B22BA2" w:rsidRPr="007162CF" w:rsidRDefault="00B22BA2" w:rsidP="0087739C">
            <w:pPr>
              <w:rPr>
                <w:rFonts w:ascii="Arial" w:hAnsi="Arial" w:cs="Arial"/>
                <w:i/>
                <w:sz w:val="21"/>
                <w:szCs w:val="21"/>
              </w:rPr>
            </w:pPr>
            <w:r w:rsidRPr="007162CF">
              <w:rPr>
                <w:rFonts w:ascii="Arial" w:hAnsi="Arial" w:cs="Arial"/>
                <w:i/>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031C0C5A" w14:textId="77777777" w:rsidR="00B22BA2" w:rsidRPr="007162CF" w:rsidRDefault="00B22BA2" w:rsidP="0087739C">
            <w:pPr>
              <w:rPr>
                <w:rFonts w:ascii="Arial" w:hAnsi="Arial" w:cs="Arial"/>
                <w:i/>
                <w:sz w:val="21"/>
                <w:szCs w:val="21"/>
              </w:rPr>
            </w:pPr>
            <w:r w:rsidRPr="007162CF">
              <w:rPr>
                <w:rFonts w:ascii="Arial" w:hAnsi="Arial" w:cs="Arial"/>
                <w:i/>
                <w:sz w:val="21"/>
                <w:szCs w:val="21"/>
              </w:rPr>
              <w:t>25/09/19</w:t>
            </w:r>
          </w:p>
        </w:tc>
        <w:tc>
          <w:tcPr>
            <w:tcW w:w="1220" w:type="dxa"/>
            <w:tcBorders>
              <w:top w:val="single" w:sz="4" w:space="0" w:color="auto"/>
              <w:left w:val="single" w:sz="4" w:space="0" w:color="auto"/>
              <w:bottom w:val="single" w:sz="4" w:space="0" w:color="auto"/>
              <w:right w:val="single" w:sz="4" w:space="0" w:color="auto"/>
            </w:tcBorders>
          </w:tcPr>
          <w:p w14:paraId="661294C9" w14:textId="77777777" w:rsidR="00B22BA2" w:rsidRPr="007162CF" w:rsidRDefault="00B22BA2" w:rsidP="0087739C">
            <w:pPr>
              <w:rPr>
                <w:rFonts w:ascii="Arial" w:hAnsi="Arial" w:cs="Arial"/>
                <w:i/>
                <w:sz w:val="21"/>
                <w:szCs w:val="21"/>
              </w:rPr>
            </w:pPr>
            <w:r w:rsidRPr="007162CF">
              <w:rPr>
                <w:rFonts w:ascii="Arial" w:hAnsi="Arial" w:cs="Arial"/>
                <w:i/>
                <w:sz w:val="21"/>
                <w:szCs w:val="21"/>
              </w:rPr>
              <w:t>25/09/19</w:t>
            </w:r>
          </w:p>
        </w:tc>
        <w:tc>
          <w:tcPr>
            <w:tcW w:w="1308" w:type="dxa"/>
            <w:tcBorders>
              <w:top w:val="single" w:sz="4" w:space="0" w:color="auto"/>
              <w:left w:val="single" w:sz="4" w:space="0" w:color="auto"/>
              <w:bottom w:val="single" w:sz="4" w:space="0" w:color="auto"/>
              <w:right w:val="single" w:sz="4" w:space="0" w:color="auto"/>
            </w:tcBorders>
          </w:tcPr>
          <w:p w14:paraId="71E2D6C9"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656BFDA" w14:textId="77777777" w:rsidR="00B22BA2" w:rsidRPr="00BA1F16" w:rsidRDefault="00B22BA2" w:rsidP="0087739C">
            <w:pPr>
              <w:rPr>
                <w:rFonts w:ascii="Arial" w:eastAsia="Times New Roman" w:hAnsi="Arial" w:cs="Arial"/>
                <w:sz w:val="21"/>
                <w:szCs w:val="21"/>
              </w:rPr>
            </w:pPr>
          </w:p>
        </w:tc>
      </w:tr>
      <w:tr w:rsidR="00B22BA2" w:rsidRPr="00BA1F16" w14:paraId="46E0FCF2" w14:textId="77777777" w:rsidTr="00B22BA2">
        <w:tc>
          <w:tcPr>
            <w:tcW w:w="650" w:type="dxa"/>
            <w:tcBorders>
              <w:top w:val="single" w:sz="4" w:space="0" w:color="auto"/>
              <w:left w:val="single" w:sz="4" w:space="0" w:color="auto"/>
              <w:bottom w:val="single" w:sz="4" w:space="0" w:color="auto"/>
              <w:right w:val="single" w:sz="4" w:space="0" w:color="auto"/>
            </w:tcBorders>
          </w:tcPr>
          <w:p w14:paraId="60130E5B"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10.</w:t>
            </w:r>
          </w:p>
        </w:tc>
        <w:tc>
          <w:tcPr>
            <w:tcW w:w="2217" w:type="dxa"/>
            <w:tcBorders>
              <w:top w:val="single" w:sz="4" w:space="0" w:color="auto"/>
              <w:left w:val="single" w:sz="4" w:space="0" w:color="auto"/>
              <w:bottom w:val="single" w:sz="4" w:space="0" w:color="auto"/>
              <w:right w:val="single" w:sz="4" w:space="0" w:color="auto"/>
            </w:tcBorders>
          </w:tcPr>
          <w:p w14:paraId="561AB01E" w14:textId="360CAF65" w:rsidR="00B22BA2" w:rsidRPr="00BA1F16" w:rsidRDefault="00B22BA2" w:rsidP="0087739C">
            <w:pPr>
              <w:rPr>
                <w:rFonts w:ascii="Arial" w:hAnsi="Arial" w:cs="Arial"/>
                <w:sz w:val="21"/>
                <w:szCs w:val="21"/>
              </w:rPr>
            </w:pPr>
            <w:r>
              <w:rPr>
                <w:rFonts w:ascii="Arial" w:hAnsi="Arial" w:cs="Arial"/>
                <w:sz w:val="21"/>
                <w:szCs w:val="21"/>
              </w:rPr>
              <w:t>Hold training for new GP Trainers (</w:t>
            </w:r>
            <w:r w:rsidRPr="00BA1F16">
              <w:rPr>
                <w:rFonts w:ascii="Arial" w:hAnsi="Arial" w:cs="Arial"/>
                <w:sz w:val="21"/>
                <w:szCs w:val="21"/>
              </w:rPr>
              <w:t>P</w:t>
            </w:r>
            <w:r>
              <w:rPr>
                <w:rFonts w:ascii="Arial" w:hAnsi="Arial" w:cs="Arial"/>
                <w:sz w:val="21"/>
                <w:szCs w:val="21"/>
              </w:rPr>
              <w:t xml:space="preserve">rospective </w:t>
            </w:r>
            <w:r w:rsidRPr="00BA1F16">
              <w:rPr>
                <w:rFonts w:ascii="Arial" w:hAnsi="Arial" w:cs="Arial"/>
                <w:sz w:val="21"/>
                <w:szCs w:val="21"/>
              </w:rPr>
              <w:t>T</w:t>
            </w:r>
            <w:r>
              <w:rPr>
                <w:rFonts w:ascii="Arial" w:hAnsi="Arial" w:cs="Arial"/>
                <w:sz w:val="21"/>
                <w:szCs w:val="21"/>
              </w:rPr>
              <w:t>raining course for</w:t>
            </w:r>
            <w:r w:rsidRPr="00BA1F16">
              <w:rPr>
                <w:rFonts w:ascii="Arial" w:hAnsi="Arial" w:cs="Arial"/>
                <w:sz w:val="21"/>
                <w:szCs w:val="21"/>
              </w:rPr>
              <w:t>18 participants)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58E360CA" w14:textId="77777777" w:rsidR="00B22BA2" w:rsidRPr="00BA1F16" w:rsidRDefault="00B22BA2" w:rsidP="0087739C">
            <w:pPr>
              <w:rPr>
                <w:rFonts w:ascii="Arial" w:hAnsi="Arial" w:cs="Arial"/>
                <w:sz w:val="21"/>
                <w:szCs w:val="21"/>
              </w:rPr>
            </w:pPr>
            <w:r w:rsidRPr="00BA1F16">
              <w:rPr>
                <w:rFonts w:ascii="Arial" w:hAnsi="Arial" w:cs="Arial"/>
                <w:sz w:val="21"/>
                <w:szCs w:val="21"/>
              </w:rPr>
              <w:t>GLH/MH/SD/LL</w:t>
            </w:r>
          </w:p>
        </w:tc>
        <w:tc>
          <w:tcPr>
            <w:tcW w:w="1220" w:type="dxa"/>
            <w:tcBorders>
              <w:top w:val="single" w:sz="4" w:space="0" w:color="auto"/>
              <w:left w:val="single" w:sz="4" w:space="0" w:color="auto"/>
              <w:bottom w:val="single" w:sz="4" w:space="0" w:color="auto"/>
              <w:right w:val="single" w:sz="4" w:space="0" w:color="auto"/>
            </w:tcBorders>
          </w:tcPr>
          <w:p w14:paraId="260502D2" w14:textId="77777777" w:rsidR="00B22BA2" w:rsidRPr="00BA1F16" w:rsidRDefault="00B22BA2" w:rsidP="0087739C">
            <w:pPr>
              <w:rPr>
                <w:rFonts w:ascii="Arial" w:hAnsi="Arial" w:cs="Arial"/>
                <w:sz w:val="21"/>
                <w:szCs w:val="21"/>
              </w:rPr>
            </w:pPr>
            <w:r w:rsidRPr="00BA1F16">
              <w:rPr>
                <w:rFonts w:ascii="Arial" w:hAnsi="Arial" w:cs="Arial"/>
                <w:sz w:val="21"/>
                <w:szCs w:val="21"/>
              </w:rPr>
              <w:t>26/</w:t>
            </w:r>
            <w:r>
              <w:rPr>
                <w:rFonts w:ascii="Arial" w:hAnsi="Arial" w:cs="Arial"/>
                <w:sz w:val="21"/>
                <w:szCs w:val="21"/>
              </w:rPr>
              <w:t>0</w:t>
            </w:r>
            <w:r w:rsidRPr="00BA1F16">
              <w:rPr>
                <w:rFonts w:ascii="Arial" w:hAnsi="Arial" w:cs="Arial"/>
                <w:sz w:val="21"/>
                <w:szCs w:val="21"/>
              </w:rPr>
              <w:t>9/19</w:t>
            </w:r>
          </w:p>
        </w:tc>
        <w:tc>
          <w:tcPr>
            <w:tcW w:w="1220" w:type="dxa"/>
            <w:tcBorders>
              <w:top w:val="single" w:sz="4" w:space="0" w:color="auto"/>
              <w:left w:val="single" w:sz="4" w:space="0" w:color="auto"/>
              <w:bottom w:val="single" w:sz="4" w:space="0" w:color="auto"/>
              <w:right w:val="single" w:sz="4" w:space="0" w:color="auto"/>
            </w:tcBorders>
          </w:tcPr>
          <w:p w14:paraId="2949F92C" w14:textId="77777777" w:rsidR="00B22BA2" w:rsidRPr="00BA1F16" w:rsidRDefault="00B22BA2" w:rsidP="0087739C">
            <w:pPr>
              <w:rPr>
                <w:rFonts w:ascii="Arial" w:hAnsi="Arial" w:cs="Arial"/>
                <w:sz w:val="21"/>
                <w:szCs w:val="21"/>
              </w:rPr>
            </w:pPr>
            <w:r w:rsidRPr="00BA1F16">
              <w:rPr>
                <w:rFonts w:ascii="Arial" w:hAnsi="Arial" w:cs="Arial"/>
                <w:sz w:val="21"/>
                <w:szCs w:val="21"/>
              </w:rPr>
              <w:t>29/11/19</w:t>
            </w:r>
          </w:p>
        </w:tc>
        <w:tc>
          <w:tcPr>
            <w:tcW w:w="1308" w:type="dxa"/>
            <w:tcBorders>
              <w:top w:val="single" w:sz="4" w:space="0" w:color="auto"/>
              <w:left w:val="single" w:sz="4" w:space="0" w:color="auto"/>
              <w:bottom w:val="single" w:sz="4" w:space="0" w:color="auto"/>
              <w:right w:val="single" w:sz="4" w:space="0" w:color="auto"/>
            </w:tcBorders>
          </w:tcPr>
          <w:p w14:paraId="15E8E062"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1F4C973" w14:textId="77777777" w:rsidR="00B22BA2" w:rsidRPr="00BA1F16" w:rsidRDefault="00B22BA2" w:rsidP="0087739C">
            <w:pPr>
              <w:rPr>
                <w:rFonts w:ascii="Arial" w:eastAsia="Times New Roman" w:hAnsi="Arial" w:cs="Arial"/>
                <w:sz w:val="21"/>
                <w:szCs w:val="21"/>
              </w:rPr>
            </w:pPr>
          </w:p>
        </w:tc>
      </w:tr>
      <w:tr w:rsidR="00B22BA2" w:rsidRPr="00BA1F16" w14:paraId="234C70DB" w14:textId="77777777" w:rsidTr="00B22BA2">
        <w:tc>
          <w:tcPr>
            <w:tcW w:w="650" w:type="dxa"/>
            <w:tcBorders>
              <w:top w:val="single" w:sz="4" w:space="0" w:color="auto"/>
              <w:left w:val="single" w:sz="4" w:space="0" w:color="auto"/>
              <w:bottom w:val="single" w:sz="4" w:space="0" w:color="auto"/>
              <w:right w:val="single" w:sz="4" w:space="0" w:color="auto"/>
            </w:tcBorders>
          </w:tcPr>
          <w:p w14:paraId="4054A449"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c</w:t>
            </w:r>
          </w:p>
        </w:tc>
        <w:tc>
          <w:tcPr>
            <w:tcW w:w="2217" w:type="dxa"/>
            <w:tcBorders>
              <w:top w:val="single" w:sz="4" w:space="0" w:color="auto"/>
              <w:left w:val="single" w:sz="4" w:space="0" w:color="auto"/>
              <w:bottom w:val="single" w:sz="4" w:space="0" w:color="auto"/>
              <w:right w:val="single" w:sz="4" w:space="0" w:color="auto"/>
            </w:tcBorders>
          </w:tcPr>
          <w:p w14:paraId="0A2F4C3B" w14:textId="52ACB36F" w:rsidR="00B22BA2" w:rsidRPr="000A0A30" w:rsidRDefault="00B22BA2" w:rsidP="0087739C">
            <w:pPr>
              <w:rPr>
                <w:rFonts w:ascii="Arial" w:hAnsi="Arial" w:cs="Arial"/>
                <w:i/>
                <w:sz w:val="21"/>
                <w:szCs w:val="21"/>
              </w:rPr>
            </w:pPr>
            <w:r w:rsidRPr="000A0A30">
              <w:rPr>
                <w:rFonts w:ascii="Arial" w:hAnsi="Arial" w:cs="Arial"/>
                <w:i/>
                <w:sz w:val="21"/>
                <w:szCs w:val="21"/>
              </w:rPr>
              <w:t>GP NRO make offers to successful candidates from R2</w:t>
            </w:r>
            <w:r w:rsidR="00F47780">
              <w:rPr>
                <w:rFonts w:ascii="Arial"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538C2064" w14:textId="77777777" w:rsidR="00B22BA2" w:rsidRPr="000A0A30" w:rsidRDefault="00B22BA2" w:rsidP="0087739C">
            <w:pPr>
              <w:rPr>
                <w:rFonts w:ascii="Arial" w:hAnsi="Arial" w:cs="Arial"/>
                <w:i/>
                <w:sz w:val="21"/>
                <w:szCs w:val="21"/>
              </w:rPr>
            </w:pPr>
            <w:r w:rsidRPr="000A0A30">
              <w:rPr>
                <w:rFonts w:ascii="Arial" w:hAnsi="Arial" w:cs="Arial"/>
                <w:i/>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41C37591" w14:textId="50422B0E" w:rsidR="00B22BA2" w:rsidRPr="000A0A30" w:rsidRDefault="00563DD0" w:rsidP="0087739C">
            <w:pPr>
              <w:rPr>
                <w:rFonts w:ascii="Arial" w:hAnsi="Arial" w:cs="Arial"/>
                <w:i/>
                <w:sz w:val="21"/>
                <w:szCs w:val="21"/>
              </w:rPr>
            </w:pPr>
            <w:r>
              <w:rPr>
                <w:rFonts w:ascii="Arial" w:hAnsi="Arial" w:cs="Arial"/>
                <w:i/>
                <w:sz w:val="21"/>
                <w:szCs w:val="21"/>
              </w:rPr>
              <w:t>0</w:t>
            </w:r>
            <w:r w:rsidR="00B22BA2" w:rsidRPr="000A0A30">
              <w:rPr>
                <w:rFonts w:ascii="Arial" w:hAnsi="Arial" w:cs="Arial"/>
                <w:i/>
                <w:sz w:val="21"/>
                <w:szCs w:val="21"/>
              </w:rPr>
              <w:t>1/10/19</w:t>
            </w:r>
          </w:p>
        </w:tc>
        <w:tc>
          <w:tcPr>
            <w:tcW w:w="1220" w:type="dxa"/>
            <w:tcBorders>
              <w:top w:val="single" w:sz="4" w:space="0" w:color="auto"/>
              <w:left w:val="single" w:sz="4" w:space="0" w:color="auto"/>
              <w:bottom w:val="single" w:sz="4" w:space="0" w:color="auto"/>
              <w:right w:val="single" w:sz="4" w:space="0" w:color="auto"/>
            </w:tcBorders>
          </w:tcPr>
          <w:p w14:paraId="02822255" w14:textId="77777777" w:rsidR="00B22BA2" w:rsidRPr="000A0A30" w:rsidRDefault="00B22BA2" w:rsidP="0087739C">
            <w:pPr>
              <w:rPr>
                <w:rFonts w:ascii="Arial" w:hAnsi="Arial" w:cs="Arial"/>
                <w:i/>
                <w:sz w:val="21"/>
                <w:szCs w:val="21"/>
              </w:rPr>
            </w:pPr>
            <w:r w:rsidRPr="000A0A30">
              <w:rPr>
                <w:rFonts w:ascii="Arial" w:hAnsi="Arial" w:cs="Arial"/>
                <w:i/>
                <w:sz w:val="21"/>
                <w:szCs w:val="21"/>
              </w:rPr>
              <w:t>11/10/19</w:t>
            </w:r>
          </w:p>
        </w:tc>
        <w:tc>
          <w:tcPr>
            <w:tcW w:w="1308" w:type="dxa"/>
            <w:tcBorders>
              <w:top w:val="single" w:sz="4" w:space="0" w:color="auto"/>
              <w:left w:val="single" w:sz="4" w:space="0" w:color="auto"/>
              <w:bottom w:val="single" w:sz="4" w:space="0" w:color="auto"/>
              <w:right w:val="single" w:sz="4" w:space="0" w:color="auto"/>
            </w:tcBorders>
          </w:tcPr>
          <w:p w14:paraId="556BC482"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25EA0D3" w14:textId="77777777" w:rsidR="00B22BA2" w:rsidRPr="00BA1F16" w:rsidRDefault="00B22BA2" w:rsidP="0087739C">
            <w:pPr>
              <w:rPr>
                <w:rFonts w:ascii="Arial" w:eastAsia="Times New Roman" w:hAnsi="Arial" w:cs="Arial"/>
                <w:sz w:val="21"/>
                <w:szCs w:val="21"/>
              </w:rPr>
            </w:pPr>
          </w:p>
        </w:tc>
      </w:tr>
      <w:tr w:rsidR="00B22BA2" w:rsidRPr="0005463F" w14:paraId="3658F7FC" w14:textId="77777777" w:rsidTr="00B22BA2">
        <w:tc>
          <w:tcPr>
            <w:tcW w:w="650" w:type="dxa"/>
            <w:tcBorders>
              <w:top w:val="single" w:sz="4" w:space="0" w:color="auto"/>
              <w:left w:val="single" w:sz="4" w:space="0" w:color="auto"/>
              <w:bottom w:val="single" w:sz="4" w:space="0" w:color="auto"/>
              <w:right w:val="single" w:sz="4" w:space="0" w:color="auto"/>
            </w:tcBorders>
            <w:hideMark/>
          </w:tcPr>
          <w:p w14:paraId="46924FDC"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d</w:t>
            </w:r>
            <w:r w:rsidRPr="0005463F">
              <w:rPr>
                <w:rFonts w:ascii="Arial" w:eastAsia="Times New Roman" w:hAnsi="Arial" w:cs="Arial"/>
                <w:sz w:val="21"/>
                <w:szCs w:val="21"/>
              </w:rPr>
              <w:t xml:space="preserve"> </w:t>
            </w:r>
          </w:p>
        </w:tc>
        <w:tc>
          <w:tcPr>
            <w:tcW w:w="2217" w:type="dxa"/>
            <w:tcBorders>
              <w:top w:val="single" w:sz="4" w:space="0" w:color="auto"/>
              <w:left w:val="single" w:sz="4" w:space="0" w:color="auto"/>
              <w:bottom w:val="single" w:sz="4" w:space="0" w:color="auto"/>
              <w:right w:val="single" w:sz="4" w:space="0" w:color="auto"/>
            </w:tcBorders>
            <w:hideMark/>
          </w:tcPr>
          <w:p w14:paraId="760E7DA4" w14:textId="074402C2"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Accepted offers from R2 confirmed</w:t>
            </w:r>
            <w:r w:rsidR="00F47780">
              <w:rPr>
                <w:rFonts w:ascii="Arial" w:eastAsia="Times New Roman" w:hAnsi="Arial" w:cs="Arial"/>
                <w:i/>
                <w:sz w:val="21"/>
                <w:szCs w:val="21"/>
              </w:rPr>
              <w:t>.</w:t>
            </w:r>
          </w:p>
        </w:tc>
        <w:tc>
          <w:tcPr>
            <w:tcW w:w="1734" w:type="dxa"/>
            <w:tcBorders>
              <w:top w:val="single" w:sz="4" w:space="0" w:color="auto"/>
              <w:left w:val="single" w:sz="4" w:space="0" w:color="auto"/>
              <w:bottom w:val="single" w:sz="4" w:space="0" w:color="auto"/>
              <w:right w:val="single" w:sz="4" w:space="0" w:color="auto"/>
            </w:tcBorders>
            <w:hideMark/>
          </w:tcPr>
          <w:p w14:paraId="24F6EACD"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SD/PLM</w:t>
            </w:r>
          </w:p>
        </w:tc>
        <w:tc>
          <w:tcPr>
            <w:tcW w:w="1220" w:type="dxa"/>
            <w:tcBorders>
              <w:top w:val="single" w:sz="4" w:space="0" w:color="auto"/>
              <w:left w:val="single" w:sz="4" w:space="0" w:color="auto"/>
              <w:bottom w:val="single" w:sz="4" w:space="0" w:color="auto"/>
              <w:right w:val="single" w:sz="4" w:space="0" w:color="auto"/>
            </w:tcBorders>
            <w:hideMark/>
          </w:tcPr>
          <w:p w14:paraId="2F9A7571"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18/10/19</w:t>
            </w:r>
          </w:p>
        </w:tc>
        <w:tc>
          <w:tcPr>
            <w:tcW w:w="1220" w:type="dxa"/>
            <w:tcBorders>
              <w:top w:val="single" w:sz="4" w:space="0" w:color="auto"/>
              <w:left w:val="single" w:sz="4" w:space="0" w:color="auto"/>
              <w:bottom w:val="single" w:sz="4" w:space="0" w:color="auto"/>
              <w:right w:val="single" w:sz="4" w:space="0" w:color="auto"/>
            </w:tcBorders>
            <w:hideMark/>
          </w:tcPr>
          <w:p w14:paraId="53984804" w14:textId="77777777" w:rsidR="00B22BA2" w:rsidRPr="0005463F" w:rsidRDefault="00B22BA2" w:rsidP="0087739C">
            <w:pPr>
              <w:rPr>
                <w:rFonts w:ascii="Arial" w:eastAsia="Times New Roman" w:hAnsi="Arial" w:cs="Arial"/>
                <w:i/>
                <w:sz w:val="21"/>
                <w:szCs w:val="21"/>
              </w:rPr>
            </w:pPr>
            <w:r w:rsidRPr="0005463F">
              <w:rPr>
                <w:rFonts w:ascii="Arial" w:eastAsia="Times New Roman" w:hAnsi="Arial" w:cs="Arial"/>
                <w:i/>
                <w:sz w:val="21"/>
                <w:szCs w:val="21"/>
              </w:rPr>
              <w:t>25/10/19</w:t>
            </w:r>
          </w:p>
        </w:tc>
        <w:tc>
          <w:tcPr>
            <w:tcW w:w="1308" w:type="dxa"/>
            <w:tcBorders>
              <w:top w:val="single" w:sz="4" w:space="0" w:color="auto"/>
              <w:left w:val="single" w:sz="4" w:space="0" w:color="auto"/>
              <w:bottom w:val="single" w:sz="4" w:space="0" w:color="auto"/>
              <w:right w:val="single" w:sz="4" w:space="0" w:color="auto"/>
            </w:tcBorders>
          </w:tcPr>
          <w:p w14:paraId="140FA4BC" w14:textId="77777777" w:rsidR="00B22BA2" w:rsidRPr="0005463F"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72F8DA0" w14:textId="77777777" w:rsidR="00B22BA2" w:rsidRPr="0005463F" w:rsidRDefault="00B22BA2" w:rsidP="0087739C">
            <w:pPr>
              <w:rPr>
                <w:rFonts w:ascii="Arial" w:eastAsia="Times New Roman" w:hAnsi="Arial" w:cs="Arial"/>
                <w:sz w:val="21"/>
                <w:szCs w:val="21"/>
              </w:rPr>
            </w:pPr>
          </w:p>
        </w:tc>
      </w:tr>
      <w:tr w:rsidR="00B22BA2" w:rsidRPr="0005463F" w14:paraId="043FFC60" w14:textId="77777777" w:rsidTr="00B22BA2">
        <w:tc>
          <w:tcPr>
            <w:tcW w:w="650" w:type="dxa"/>
            <w:tcBorders>
              <w:top w:val="single" w:sz="4" w:space="0" w:color="auto"/>
              <w:left w:val="single" w:sz="4" w:space="0" w:color="auto"/>
              <w:bottom w:val="single" w:sz="4" w:space="0" w:color="auto"/>
              <w:right w:val="single" w:sz="4" w:space="0" w:color="auto"/>
            </w:tcBorders>
            <w:hideMark/>
          </w:tcPr>
          <w:p w14:paraId="0E2E559E" w14:textId="77777777" w:rsidR="00B22BA2" w:rsidRPr="0005463F" w:rsidRDefault="00B22BA2" w:rsidP="0087739C">
            <w:pPr>
              <w:rPr>
                <w:rFonts w:ascii="Arial" w:eastAsia="Times New Roman" w:hAnsi="Arial" w:cs="Arial"/>
                <w:sz w:val="21"/>
                <w:szCs w:val="21"/>
              </w:rPr>
            </w:pPr>
            <w:r>
              <w:rPr>
                <w:rFonts w:ascii="Arial" w:eastAsia="Times New Roman" w:hAnsi="Arial" w:cs="Arial"/>
                <w:sz w:val="21"/>
                <w:szCs w:val="21"/>
              </w:rPr>
              <w:t>11.</w:t>
            </w:r>
          </w:p>
        </w:tc>
        <w:tc>
          <w:tcPr>
            <w:tcW w:w="2217" w:type="dxa"/>
            <w:tcBorders>
              <w:top w:val="single" w:sz="4" w:space="0" w:color="auto"/>
              <w:left w:val="single" w:sz="4" w:space="0" w:color="auto"/>
              <w:bottom w:val="single" w:sz="4" w:space="0" w:color="auto"/>
              <w:right w:val="single" w:sz="4" w:space="0" w:color="auto"/>
            </w:tcBorders>
            <w:hideMark/>
          </w:tcPr>
          <w:p w14:paraId="2297446D" w14:textId="66CF6582"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Total number of accepted offers for 2019 recruitment round (R1, R1R, R2) confirmed</w:t>
            </w:r>
            <w:r w:rsidR="00F47780">
              <w:rPr>
                <w:rFonts w:ascii="Arial" w:eastAsia="Times New Roman"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hideMark/>
          </w:tcPr>
          <w:p w14:paraId="2028BBA7"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PLM</w:t>
            </w:r>
          </w:p>
        </w:tc>
        <w:tc>
          <w:tcPr>
            <w:tcW w:w="1220" w:type="dxa"/>
            <w:tcBorders>
              <w:top w:val="single" w:sz="4" w:space="0" w:color="auto"/>
              <w:left w:val="single" w:sz="4" w:space="0" w:color="auto"/>
              <w:bottom w:val="single" w:sz="4" w:space="0" w:color="auto"/>
              <w:right w:val="single" w:sz="4" w:space="0" w:color="auto"/>
            </w:tcBorders>
            <w:hideMark/>
          </w:tcPr>
          <w:p w14:paraId="55B3B608"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18/10/19</w:t>
            </w:r>
          </w:p>
        </w:tc>
        <w:tc>
          <w:tcPr>
            <w:tcW w:w="1220" w:type="dxa"/>
            <w:tcBorders>
              <w:top w:val="single" w:sz="4" w:space="0" w:color="auto"/>
              <w:left w:val="single" w:sz="4" w:space="0" w:color="auto"/>
              <w:bottom w:val="single" w:sz="4" w:space="0" w:color="auto"/>
              <w:right w:val="single" w:sz="4" w:space="0" w:color="auto"/>
            </w:tcBorders>
            <w:hideMark/>
          </w:tcPr>
          <w:p w14:paraId="6A5B2BDE" w14:textId="77777777" w:rsidR="00B22BA2" w:rsidRPr="0005463F" w:rsidRDefault="00B22BA2" w:rsidP="0087739C">
            <w:pPr>
              <w:rPr>
                <w:rFonts w:ascii="Arial" w:eastAsia="Times New Roman" w:hAnsi="Arial" w:cs="Arial"/>
                <w:sz w:val="21"/>
                <w:szCs w:val="21"/>
              </w:rPr>
            </w:pPr>
            <w:r w:rsidRPr="0005463F">
              <w:rPr>
                <w:rFonts w:ascii="Arial" w:eastAsia="Times New Roman" w:hAnsi="Arial" w:cs="Arial"/>
                <w:sz w:val="21"/>
                <w:szCs w:val="21"/>
              </w:rPr>
              <w:t>25/10/19</w:t>
            </w:r>
          </w:p>
        </w:tc>
        <w:tc>
          <w:tcPr>
            <w:tcW w:w="1308" w:type="dxa"/>
            <w:tcBorders>
              <w:top w:val="single" w:sz="4" w:space="0" w:color="auto"/>
              <w:left w:val="single" w:sz="4" w:space="0" w:color="auto"/>
              <w:bottom w:val="single" w:sz="4" w:space="0" w:color="auto"/>
              <w:right w:val="single" w:sz="4" w:space="0" w:color="auto"/>
            </w:tcBorders>
          </w:tcPr>
          <w:p w14:paraId="46AED11E" w14:textId="77777777" w:rsidR="00B22BA2" w:rsidRPr="0005463F" w:rsidRDefault="00B22BA2" w:rsidP="0087739C">
            <w:pPr>
              <w:rPr>
                <w:rFonts w:ascii="Arial" w:eastAsia="Times New Roman"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B995433" w14:textId="77777777" w:rsidR="00B22BA2" w:rsidRPr="0005463F" w:rsidRDefault="00B22BA2" w:rsidP="0087739C">
            <w:pPr>
              <w:rPr>
                <w:rFonts w:ascii="Arial" w:eastAsia="Times New Roman" w:hAnsi="Arial" w:cs="Arial"/>
                <w:sz w:val="21"/>
                <w:szCs w:val="21"/>
              </w:rPr>
            </w:pPr>
          </w:p>
        </w:tc>
      </w:tr>
      <w:tr w:rsidR="00B22BA2" w:rsidRPr="00BA1F16" w14:paraId="33F1C1B7" w14:textId="77777777" w:rsidTr="00B22BA2">
        <w:tc>
          <w:tcPr>
            <w:tcW w:w="650" w:type="dxa"/>
            <w:tcBorders>
              <w:top w:val="single" w:sz="4" w:space="0" w:color="auto"/>
              <w:left w:val="single" w:sz="4" w:space="0" w:color="auto"/>
              <w:bottom w:val="single" w:sz="4" w:space="0" w:color="auto"/>
              <w:right w:val="single" w:sz="4" w:space="0" w:color="auto"/>
            </w:tcBorders>
          </w:tcPr>
          <w:p w14:paraId="25C1AC2B"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12.</w:t>
            </w:r>
          </w:p>
        </w:tc>
        <w:tc>
          <w:tcPr>
            <w:tcW w:w="2217" w:type="dxa"/>
            <w:tcBorders>
              <w:top w:val="single" w:sz="4" w:space="0" w:color="auto"/>
              <w:left w:val="single" w:sz="4" w:space="0" w:color="auto"/>
              <w:bottom w:val="single" w:sz="4" w:space="0" w:color="auto"/>
              <w:right w:val="single" w:sz="4" w:space="0" w:color="auto"/>
            </w:tcBorders>
          </w:tcPr>
          <w:p w14:paraId="11F6B76E" w14:textId="483AF93C" w:rsidR="00B22BA2" w:rsidRPr="00BA1F16" w:rsidRDefault="00B22BA2" w:rsidP="0087739C">
            <w:pPr>
              <w:rPr>
                <w:rFonts w:ascii="Arial" w:hAnsi="Arial" w:cs="Arial"/>
                <w:sz w:val="21"/>
                <w:szCs w:val="21"/>
              </w:rPr>
            </w:pPr>
            <w:r w:rsidRPr="00BA1F16">
              <w:rPr>
                <w:rFonts w:ascii="Arial" w:hAnsi="Arial" w:cs="Arial"/>
                <w:sz w:val="21"/>
                <w:szCs w:val="21"/>
              </w:rPr>
              <w:t>Vacancy numbers submitted to GP NRO for Round 1 recruitment (for August 2020 starters)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40E7A737" w14:textId="77777777" w:rsidR="00B22BA2" w:rsidRPr="00BA1F16" w:rsidRDefault="00B22BA2" w:rsidP="0087739C">
            <w:pPr>
              <w:rPr>
                <w:rFonts w:ascii="Arial" w:hAnsi="Arial" w:cs="Arial"/>
                <w:sz w:val="21"/>
                <w:szCs w:val="21"/>
              </w:rPr>
            </w:pPr>
            <w:r w:rsidRPr="00BA1F16">
              <w:rPr>
                <w:rFonts w:ascii="Arial" w:hAnsi="Arial" w:cs="Arial"/>
                <w:sz w:val="21"/>
                <w:szCs w:val="21"/>
              </w:rPr>
              <w:t>SD/PLM</w:t>
            </w:r>
          </w:p>
        </w:tc>
        <w:tc>
          <w:tcPr>
            <w:tcW w:w="1220" w:type="dxa"/>
            <w:tcBorders>
              <w:top w:val="single" w:sz="4" w:space="0" w:color="auto"/>
              <w:left w:val="single" w:sz="4" w:space="0" w:color="auto"/>
              <w:bottom w:val="single" w:sz="4" w:space="0" w:color="auto"/>
              <w:right w:val="single" w:sz="4" w:space="0" w:color="auto"/>
            </w:tcBorders>
          </w:tcPr>
          <w:p w14:paraId="1206C1EC" w14:textId="158E3055" w:rsidR="00B22BA2" w:rsidRPr="00BA1F16" w:rsidRDefault="00563DD0" w:rsidP="0087739C">
            <w:pPr>
              <w:rPr>
                <w:rFonts w:ascii="Arial" w:hAnsi="Arial" w:cs="Arial"/>
                <w:sz w:val="21"/>
                <w:szCs w:val="21"/>
              </w:rPr>
            </w:pPr>
            <w:r>
              <w:rPr>
                <w:rFonts w:ascii="Arial" w:hAnsi="Arial" w:cs="Arial"/>
                <w:sz w:val="21"/>
                <w:szCs w:val="21"/>
              </w:rPr>
              <w:t>0</w:t>
            </w:r>
            <w:r w:rsidR="00B22BA2" w:rsidRPr="00BA1F16">
              <w:rPr>
                <w:rFonts w:ascii="Arial" w:hAnsi="Arial" w:cs="Arial"/>
                <w:sz w:val="21"/>
                <w:szCs w:val="21"/>
              </w:rPr>
              <w:t>1/</w:t>
            </w:r>
            <w:r w:rsidR="00B22BA2">
              <w:rPr>
                <w:rFonts w:ascii="Arial" w:hAnsi="Arial" w:cs="Arial"/>
                <w:sz w:val="21"/>
                <w:szCs w:val="21"/>
              </w:rPr>
              <w:t>0</w:t>
            </w:r>
            <w:r w:rsidR="00B22BA2" w:rsidRPr="00BA1F16">
              <w:rPr>
                <w:rFonts w:ascii="Arial" w:hAnsi="Arial" w:cs="Arial"/>
                <w:sz w:val="21"/>
                <w:szCs w:val="21"/>
              </w:rPr>
              <w:t>9/19</w:t>
            </w:r>
          </w:p>
        </w:tc>
        <w:tc>
          <w:tcPr>
            <w:tcW w:w="1220" w:type="dxa"/>
            <w:tcBorders>
              <w:top w:val="single" w:sz="4" w:space="0" w:color="auto"/>
              <w:left w:val="single" w:sz="4" w:space="0" w:color="auto"/>
              <w:bottom w:val="single" w:sz="4" w:space="0" w:color="auto"/>
              <w:right w:val="single" w:sz="4" w:space="0" w:color="auto"/>
            </w:tcBorders>
          </w:tcPr>
          <w:p w14:paraId="284A4584" w14:textId="77777777" w:rsidR="00B22BA2" w:rsidRPr="00BA1F16" w:rsidRDefault="00B22BA2" w:rsidP="0087739C">
            <w:pPr>
              <w:rPr>
                <w:rFonts w:ascii="Arial" w:hAnsi="Arial" w:cs="Arial"/>
                <w:sz w:val="21"/>
                <w:szCs w:val="21"/>
              </w:rPr>
            </w:pPr>
            <w:r w:rsidRPr="00BA1F16">
              <w:rPr>
                <w:rFonts w:ascii="Arial" w:hAnsi="Arial" w:cs="Arial"/>
                <w:sz w:val="21"/>
                <w:szCs w:val="21"/>
              </w:rPr>
              <w:t>-</w:t>
            </w:r>
          </w:p>
        </w:tc>
        <w:tc>
          <w:tcPr>
            <w:tcW w:w="1308" w:type="dxa"/>
            <w:tcBorders>
              <w:top w:val="single" w:sz="4" w:space="0" w:color="auto"/>
              <w:left w:val="single" w:sz="4" w:space="0" w:color="auto"/>
              <w:bottom w:val="single" w:sz="4" w:space="0" w:color="auto"/>
              <w:right w:val="single" w:sz="4" w:space="0" w:color="auto"/>
            </w:tcBorders>
          </w:tcPr>
          <w:p w14:paraId="44599712"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3C055745" w14:textId="77777777" w:rsidR="00B22BA2" w:rsidRPr="00BA1F16" w:rsidRDefault="00B22BA2" w:rsidP="0087739C">
            <w:pPr>
              <w:rPr>
                <w:rFonts w:ascii="Arial" w:eastAsia="Times New Roman" w:hAnsi="Arial" w:cs="Arial"/>
                <w:sz w:val="21"/>
                <w:szCs w:val="21"/>
              </w:rPr>
            </w:pPr>
          </w:p>
        </w:tc>
      </w:tr>
      <w:tr w:rsidR="00B22BA2" w:rsidRPr="00BA1F16" w14:paraId="190866EC" w14:textId="77777777" w:rsidTr="00B22BA2">
        <w:tc>
          <w:tcPr>
            <w:tcW w:w="650" w:type="dxa"/>
            <w:tcBorders>
              <w:top w:val="single" w:sz="4" w:space="0" w:color="auto"/>
              <w:left w:val="single" w:sz="4" w:space="0" w:color="auto"/>
              <w:bottom w:val="single" w:sz="4" w:space="0" w:color="auto"/>
              <w:right w:val="single" w:sz="4" w:space="0" w:color="auto"/>
            </w:tcBorders>
          </w:tcPr>
          <w:p w14:paraId="5CA1668A"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13.</w:t>
            </w:r>
          </w:p>
        </w:tc>
        <w:tc>
          <w:tcPr>
            <w:tcW w:w="2217" w:type="dxa"/>
            <w:tcBorders>
              <w:top w:val="single" w:sz="4" w:space="0" w:color="auto"/>
              <w:left w:val="single" w:sz="4" w:space="0" w:color="auto"/>
              <w:bottom w:val="single" w:sz="4" w:space="0" w:color="auto"/>
              <w:right w:val="single" w:sz="4" w:space="0" w:color="auto"/>
            </w:tcBorders>
          </w:tcPr>
          <w:p w14:paraId="36E7ACE7" w14:textId="36AD58A1" w:rsidR="00B22BA2" w:rsidRPr="00BA1F16" w:rsidRDefault="00B22BA2" w:rsidP="0087739C">
            <w:pPr>
              <w:rPr>
                <w:rFonts w:ascii="Arial" w:hAnsi="Arial" w:cs="Arial"/>
                <w:sz w:val="21"/>
                <w:szCs w:val="21"/>
              </w:rPr>
            </w:pPr>
            <w:r w:rsidRPr="00BA1F16">
              <w:rPr>
                <w:rFonts w:ascii="Arial" w:hAnsi="Arial" w:cs="Arial"/>
                <w:sz w:val="21"/>
                <w:szCs w:val="21"/>
              </w:rPr>
              <w:t xml:space="preserve">Round 1 </w:t>
            </w:r>
            <w:r w:rsidR="00CD38A3" w:rsidRPr="00BA1F16">
              <w:rPr>
                <w:rFonts w:ascii="Arial" w:hAnsi="Arial" w:cs="Arial"/>
                <w:sz w:val="21"/>
                <w:szCs w:val="21"/>
              </w:rPr>
              <w:t>Advert &amp;</w:t>
            </w:r>
            <w:r w:rsidRPr="00BA1F16">
              <w:rPr>
                <w:rFonts w:ascii="Arial" w:hAnsi="Arial" w:cs="Arial"/>
                <w:sz w:val="21"/>
                <w:szCs w:val="21"/>
              </w:rPr>
              <w:t xml:space="preserve"> applications open (August 2020 starters)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70E0DB8D" w14:textId="77777777" w:rsidR="00B22BA2" w:rsidRPr="00BA1F16" w:rsidRDefault="00B22BA2" w:rsidP="0087739C">
            <w:pPr>
              <w:rPr>
                <w:rFonts w:ascii="Arial" w:hAnsi="Arial" w:cs="Arial"/>
                <w:sz w:val="21"/>
                <w:szCs w:val="21"/>
              </w:rPr>
            </w:pPr>
            <w:r w:rsidRPr="00BA1F16">
              <w:rPr>
                <w:rFonts w:ascii="Arial" w:hAnsi="Arial" w:cs="Arial"/>
                <w:sz w:val="21"/>
                <w:szCs w:val="21"/>
              </w:rPr>
              <w:t>SD</w:t>
            </w:r>
          </w:p>
        </w:tc>
        <w:tc>
          <w:tcPr>
            <w:tcW w:w="1220" w:type="dxa"/>
            <w:tcBorders>
              <w:top w:val="single" w:sz="4" w:space="0" w:color="auto"/>
              <w:left w:val="single" w:sz="4" w:space="0" w:color="auto"/>
              <w:bottom w:val="single" w:sz="4" w:space="0" w:color="auto"/>
              <w:right w:val="single" w:sz="4" w:space="0" w:color="auto"/>
            </w:tcBorders>
          </w:tcPr>
          <w:p w14:paraId="7D53B4EB" w14:textId="56DD998A" w:rsidR="00B22BA2" w:rsidRPr="00BA1F16" w:rsidRDefault="00CD38A3" w:rsidP="0087739C">
            <w:pPr>
              <w:rPr>
                <w:rFonts w:ascii="Arial" w:hAnsi="Arial" w:cs="Arial"/>
                <w:sz w:val="21"/>
                <w:szCs w:val="21"/>
              </w:rPr>
            </w:pPr>
            <w:r w:rsidRPr="00BA1F16">
              <w:rPr>
                <w:rFonts w:ascii="Arial" w:hAnsi="Arial" w:cs="Arial"/>
                <w:sz w:val="21"/>
                <w:szCs w:val="21"/>
              </w:rPr>
              <w:t>Approx.</w:t>
            </w:r>
            <w:r w:rsidR="00B22BA2" w:rsidRPr="00BA1F16">
              <w:rPr>
                <w:rFonts w:ascii="Arial" w:hAnsi="Arial" w:cs="Arial"/>
                <w:sz w:val="21"/>
                <w:szCs w:val="21"/>
              </w:rPr>
              <w:t xml:space="preserve"> </w:t>
            </w:r>
            <w:r w:rsidR="00563DD0">
              <w:rPr>
                <w:rFonts w:ascii="Arial" w:hAnsi="Arial" w:cs="Arial"/>
                <w:sz w:val="21"/>
                <w:szCs w:val="21"/>
              </w:rPr>
              <w:t>0</w:t>
            </w:r>
            <w:r w:rsidR="00B22BA2" w:rsidRPr="00BA1F16">
              <w:rPr>
                <w:rFonts w:ascii="Arial" w:hAnsi="Arial" w:cs="Arial"/>
                <w:sz w:val="21"/>
                <w:szCs w:val="21"/>
              </w:rPr>
              <w:t>5/11/19</w:t>
            </w:r>
          </w:p>
        </w:tc>
        <w:tc>
          <w:tcPr>
            <w:tcW w:w="1220" w:type="dxa"/>
            <w:tcBorders>
              <w:top w:val="single" w:sz="4" w:space="0" w:color="auto"/>
              <w:left w:val="single" w:sz="4" w:space="0" w:color="auto"/>
              <w:bottom w:val="single" w:sz="4" w:space="0" w:color="auto"/>
              <w:right w:val="single" w:sz="4" w:space="0" w:color="auto"/>
            </w:tcBorders>
          </w:tcPr>
          <w:p w14:paraId="0F508F97" w14:textId="77777777" w:rsidR="00B22BA2" w:rsidRPr="00BA1F16" w:rsidRDefault="00B22BA2" w:rsidP="0087739C">
            <w:pPr>
              <w:rPr>
                <w:rFonts w:ascii="Arial" w:hAnsi="Arial" w:cs="Arial"/>
                <w:sz w:val="21"/>
                <w:szCs w:val="21"/>
              </w:rPr>
            </w:pPr>
            <w:r w:rsidRPr="00BA1F16">
              <w:rPr>
                <w:rFonts w:ascii="Arial" w:hAnsi="Arial" w:cs="Arial"/>
                <w:sz w:val="21"/>
                <w:szCs w:val="21"/>
              </w:rPr>
              <w:t>-</w:t>
            </w:r>
          </w:p>
        </w:tc>
        <w:tc>
          <w:tcPr>
            <w:tcW w:w="1308" w:type="dxa"/>
            <w:tcBorders>
              <w:top w:val="single" w:sz="4" w:space="0" w:color="auto"/>
              <w:left w:val="single" w:sz="4" w:space="0" w:color="auto"/>
              <w:bottom w:val="single" w:sz="4" w:space="0" w:color="auto"/>
              <w:right w:val="single" w:sz="4" w:space="0" w:color="auto"/>
            </w:tcBorders>
          </w:tcPr>
          <w:p w14:paraId="20A13CD8"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64A7EBA8" w14:textId="77777777" w:rsidR="00B22BA2" w:rsidRPr="00BA1F16" w:rsidRDefault="00B22BA2" w:rsidP="0087739C">
            <w:pPr>
              <w:rPr>
                <w:rFonts w:ascii="Arial" w:eastAsia="Times New Roman" w:hAnsi="Arial" w:cs="Arial"/>
                <w:sz w:val="21"/>
                <w:szCs w:val="21"/>
              </w:rPr>
            </w:pPr>
          </w:p>
        </w:tc>
      </w:tr>
      <w:tr w:rsidR="00B22BA2" w:rsidRPr="00BA1F16" w14:paraId="51E731E4" w14:textId="77777777" w:rsidTr="00B22BA2">
        <w:tc>
          <w:tcPr>
            <w:tcW w:w="650" w:type="dxa"/>
            <w:tcBorders>
              <w:top w:val="single" w:sz="4" w:space="0" w:color="auto"/>
              <w:left w:val="single" w:sz="4" w:space="0" w:color="auto"/>
              <w:bottom w:val="single" w:sz="4" w:space="0" w:color="auto"/>
              <w:right w:val="single" w:sz="4" w:space="0" w:color="auto"/>
            </w:tcBorders>
          </w:tcPr>
          <w:p w14:paraId="72612BDF"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14.</w:t>
            </w:r>
          </w:p>
        </w:tc>
        <w:tc>
          <w:tcPr>
            <w:tcW w:w="2217" w:type="dxa"/>
            <w:tcBorders>
              <w:top w:val="single" w:sz="4" w:space="0" w:color="auto"/>
              <w:left w:val="single" w:sz="4" w:space="0" w:color="auto"/>
              <w:bottom w:val="single" w:sz="4" w:space="0" w:color="auto"/>
              <w:right w:val="single" w:sz="4" w:space="0" w:color="auto"/>
            </w:tcBorders>
          </w:tcPr>
          <w:p w14:paraId="14DCF670" w14:textId="6A91669E" w:rsidR="00B22BA2" w:rsidRPr="00BA1F16" w:rsidRDefault="00B22BA2" w:rsidP="0087739C">
            <w:pPr>
              <w:rPr>
                <w:rFonts w:ascii="Arial" w:hAnsi="Arial" w:cs="Arial"/>
                <w:sz w:val="21"/>
                <w:szCs w:val="21"/>
              </w:rPr>
            </w:pPr>
            <w:r>
              <w:rPr>
                <w:rFonts w:ascii="Arial" w:hAnsi="Arial" w:cs="Arial"/>
                <w:sz w:val="21"/>
                <w:szCs w:val="21"/>
              </w:rPr>
              <w:t>Hold training for new GP Trainers (</w:t>
            </w:r>
            <w:r w:rsidRPr="00BA1F16">
              <w:rPr>
                <w:rFonts w:ascii="Arial" w:hAnsi="Arial" w:cs="Arial"/>
                <w:sz w:val="21"/>
                <w:szCs w:val="21"/>
              </w:rPr>
              <w:t>Prospective Trainers Course</w:t>
            </w:r>
            <w:r>
              <w:rPr>
                <w:rFonts w:ascii="Arial" w:hAnsi="Arial" w:cs="Arial"/>
                <w:sz w:val="21"/>
                <w:szCs w:val="21"/>
              </w:rPr>
              <w:t xml:space="preserve"> for </w:t>
            </w:r>
            <w:r w:rsidRPr="00BA1F16">
              <w:rPr>
                <w:rFonts w:ascii="Arial" w:hAnsi="Arial" w:cs="Arial"/>
                <w:sz w:val="21"/>
                <w:szCs w:val="21"/>
              </w:rPr>
              <w:t>18 participants)</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7BE6D3DE" w14:textId="77777777" w:rsidR="00B22BA2" w:rsidRPr="00BA1F16" w:rsidRDefault="00B22BA2" w:rsidP="0087739C">
            <w:pPr>
              <w:rPr>
                <w:rFonts w:ascii="Arial" w:hAnsi="Arial" w:cs="Arial"/>
                <w:sz w:val="21"/>
                <w:szCs w:val="21"/>
              </w:rPr>
            </w:pPr>
            <w:r w:rsidRPr="00BA1F16">
              <w:rPr>
                <w:rFonts w:ascii="Arial" w:hAnsi="Arial" w:cs="Arial"/>
                <w:sz w:val="21"/>
                <w:szCs w:val="21"/>
              </w:rPr>
              <w:t>GHL/MH/SD/LL</w:t>
            </w:r>
          </w:p>
        </w:tc>
        <w:tc>
          <w:tcPr>
            <w:tcW w:w="1220" w:type="dxa"/>
            <w:tcBorders>
              <w:top w:val="single" w:sz="4" w:space="0" w:color="auto"/>
              <w:left w:val="single" w:sz="4" w:space="0" w:color="auto"/>
              <w:bottom w:val="single" w:sz="4" w:space="0" w:color="auto"/>
              <w:right w:val="single" w:sz="4" w:space="0" w:color="auto"/>
            </w:tcBorders>
          </w:tcPr>
          <w:p w14:paraId="615AD9CB" w14:textId="77777777" w:rsidR="00B22BA2" w:rsidRPr="00BA1F16" w:rsidRDefault="00B22BA2" w:rsidP="0087739C">
            <w:pPr>
              <w:rPr>
                <w:rFonts w:ascii="Arial" w:hAnsi="Arial" w:cs="Arial"/>
                <w:sz w:val="21"/>
                <w:szCs w:val="21"/>
              </w:rPr>
            </w:pPr>
            <w:r w:rsidRPr="00BA1F16">
              <w:rPr>
                <w:rFonts w:ascii="Arial" w:hAnsi="Arial" w:cs="Arial"/>
                <w:sz w:val="21"/>
                <w:szCs w:val="21"/>
              </w:rPr>
              <w:t>19/12/19</w:t>
            </w:r>
          </w:p>
        </w:tc>
        <w:tc>
          <w:tcPr>
            <w:tcW w:w="1220" w:type="dxa"/>
            <w:tcBorders>
              <w:top w:val="single" w:sz="4" w:space="0" w:color="auto"/>
              <w:left w:val="single" w:sz="4" w:space="0" w:color="auto"/>
              <w:bottom w:val="single" w:sz="4" w:space="0" w:color="auto"/>
              <w:right w:val="single" w:sz="4" w:space="0" w:color="auto"/>
            </w:tcBorders>
          </w:tcPr>
          <w:p w14:paraId="75621B2E" w14:textId="77777777" w:rsidR="00B22BA2" w:rsidRPr="00BA1F16" w:rsidRDefault="00B22BA2" w:rsidP="0087739C">
            <w:pPr>
              <w:rPr>
                <w:rFonts w:ascii="Arial" w:hAnsi="Arial" w:cs="Arial"/>
                <w:sz w:val="21"/>
                <w:szCs w:val="21"/>
              </w:rPr>
            </w:pPr>
            <w:r w:rsidRPr="00BA1F16">
              <w:rPr>
                <w:rFonts w:ascii="Arial" w:hAnsi="Arial" w:cs="Arial"/>
                <w:sz w:val="21"/>
                <w:szCs w:val="21"/>
              </w:rPr>
              <w:t>14/</w:t>
            </w:r>
            <w:r>
              <w:rPr>
                <w:rFonts w:ascii="Arial" w:hAnsi="Arial" w:cs="Arial"/>
                <w:sz w:val="21"/>
                <w:szCs w:val="21"/>
              </w:rPr>
              <w:t>0</w:t>
            </w:r>
            <w:r w:rsidRPr="00BA1F16">
              <w:rPr>
                <w:rFonts w:ascii="Arial" w:hAnsi="Arial" w:cs="Arial"/>
                <w:sz w:val="21"/>
                <w:szCs w:val="21"/>
              </w:rPr>
              <w:t>2/20</w:t>
            </w:r>
          </w:p>
        </w:tc>
        <w:tc>
          <w:tcPr>
            <w:tcW w:w="1308" w:type="dxa"/>
            <w:tcBorders>
              <w:top w:val="single" w:sz="4" w:space="0" w:color="auto"/>
              <w:left w:val="single" w:sz="4" w:space="0" w:color="auto"/>
              <w:bottom w:val="single" w:sz="4" w:space="0" w:color="auto"/>
              <w:right w:val="single" w:sz="4" w:space="0" w:color="auto"/>
            </w:tcBorders>
          </w:tcPr>
          <w:p w14:paraId="4FB9BD21"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239979ED" w14:textId="77777777" w:rsidR="00B22BA2" w:rsidRPr="00BA1F16" w:rsidRDefault="00B22BA2" w:rsidP="0087739C">
            <w:pPr>
              <w:rPr>
                <w:rFonts w:ascii="Arial" w:eastAsia="Times New Roman" w:hAnsi="Arial" w:cs="Arial"/>
                <w:sz w:val="21"/>
                <w:szCs w:val="21"/>
              </w:rPr>
            </w:pPr>
          </w:p>
        </w:tc>
      </w:tr>
      <w:tr w:rsidR="00B22BA2" w:rsidRPr="00BA1F16" w14:paraId="7A2EFA68" w14:textId="77777777" w:rsidTr="00B22BA2">
        <w:tc>
          <w:tcPr>
            <w:tcW w:w="650" w:type="dxa"/>
            <w:tcBorders>
              <w:top w:val="single" w:sz="4" w:space="0" w:color="auto"/>
              <w:left w:val="single" w:sz="4" w:space="0" w:color="auto"/>
              <w:bottom w:val="single" w:sz="4" w:space="0" w:color="auto"/>
              <w:right w:val="single" w:sz="4" w:space="0" w:color="auto"/>
            </w:tcBorders>
          </w:tcPr>
          <w:p w14:paraId="2D71EBE5"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lastRenderedPageBreak/>
              <w:t>15.</w:t>
            </w:r>
          </w:p>
        </w:tc>
        <w:tc>
          <w:tcPr>
            <w:tcW w:w="2217" w:type="dxa"/>
            <w:tcBorders>
              <w:top w:val="single" w:sz="4" w:space="0" w:color="auto"/>
              <w:left w:val="single" w:sz="4" w:space="0" w:color="auto"/>
              <w:bottom w:val="single" w:sz="4" w:space="0" w:color="auto"/>
              <w:right w:val="single" w:sz="4" w:space="0" w:color="auto"/>
            </w:tcBorders>
          </w:tcPr>
          <w:p w14:paraId="06737188" w14:textId="1D0864EE" w:rsidR="00B22BA2" w:rsidRPr="00BA1F16" w:rsidRDefault="00B22BA2" w:rsidP="0087739C">
            <w:pPr>
              <w:rPr>
                <w:rFonts w:ascii="Arial" w:hAnsi="Arial" w:cs="Arial"/>
                <w:sz w:val="21"/>
                <w:szCs w:val="21"/>
              </w:rPr>
            </w:pPr>
            <w:r w:rsidRPr="00BA1F16">
              <w:rPr>
                <w:rFonts w:ascii="Arial" w:hAnsi="Arial" w:cs="Arial"/>
                <w:sz w:val="21"/>
                <w:szCs w:val="21"/>
              </w:rPr>
              <w:t>R1 Selection Centre</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15D730DF" w14:textId="77777777" w:rsidR="00B22BA2" w:rsidRPr="00BA1F16" w:rsidRDefault="00B22BA2" w:rsidP="0087739C">
            <w:pPr>
              <w:rPr>
                <w:rFonts w:ascii="Arial" w:hAnsi="Arial" w:cs="Arial"/>
                <w:sz w:val="21"/>
                <w:szCs w:val="21"/>
              </w:rPr>
            </w:pPr>
            <w:r w:rsidRPr="00BA1F16">
              <w:rPr>
                <w:rFonts w:ascii="Arial" w:hAnsi="Arial" w:cs="Arial"/>
                <w:sz w:val="21"/>
                <w:szCs w:val="21"/>
              </w:rPr>
              <w:t>PLM/SD</w:t>
            </w:r>
          </w:p>
        </w:tc>
        <w:tc>
          <w:tcPr>
            <w:tcW w:w="1220" w:type="dxa"/>
            <w:tcBorders>
              <w:top w:val="single" w:sz="4" w:space="0" w:color="auto"/>
              <w:left w:val="single" w:sz="4" w:space="0" w:color="auto"/>
              <w:bottom w:val="single" w:sz="4" w:space="0" w:color="auto"/>
              <w:right w:val="single" w:sz="4" w:space="0" w:color="auto"/>
            </w:tcBorders>
          </w:tcPr>
          <w:p w14:paraId="7B7A92E8" w14:textId="77777777" w:rsidR="00B22BA2" w:rsidRPr="00BA1F16" w:rsidRDefault="00B22BA2" w:rsidP="0087739C">
            <w:pPr>
              <w:rPr>
                <w:rFonts w:ascii="Arial" w:hAnsi="Arial" w:cs="Arial"/>
                <w:sz w:val="21"/>
                <w:szCs w:val="21"/>
              </w:rPr>
            </w:pPr>
            <w:r w:rsidRPr="00BA1F16">
              <w:rPr>
                <w:rFonts w:ascii="Arial" w:hAnsi="Arial" w:cs="Arial"/>
                <w:sz w:val="21"/>
                <w:szCs w:val="21"/>
              </w:rPr>
              <w:t>Feb</w:t>
            </w:r>
            <w:r>
              <w:rPr>
                <w:rFonts w:ascii="Arial" w:hAnsi="Arial" w:cs="Arial"/>
                <w:sz w:val="21"/>
                <w:szCs w:val="21"/>
              </w:rPr>
              <w:t>ruary</w:t>
            </w:r>
            <w:r w:rsidRPr="00BA1F16">
              <w:rPr>
                <w:rFonts w:ascii="Arial" w:hAnsi="Arial" w:cs="Arial"/>
                <w:sz w:val="21"/>
                <w:szCs w:val="21"/>
              </w:rPr>
              <w:t xml:space="preserve"> 19</w:t>
            </w:r>
          </w:p>
        </w:tc>
        <w:tc>
          <w:tcPr>
            <w:tcW w:w="1220" w:type="dxa"/>
            <w:tcBorders>
              <w:top w:val="single" w:sz="4" w:space="0" w:color="auto"/>
              <w:left w:val="single" w:sz="4" w:space="0" w:color="auto"/>
              <w:bottom w:val="single" w:sz="4" w:space="0" w:color="auto"/>
              <w:right w:val="single" w:sz="4" w:space="0" w:color="auto"/>
            </w:tcBorders>
          </w:tcPr>
          <w:p w14:paraId="2862BB74" w14:textId="77777777" w:rsidR="00B22BA2" w:rsidRPr="00BA1F16" w:rsidRDefault="00B22BA2" w:rsidP="0087739C">
            <w:pPr>
              <w:rPr>
                <w:rFonts w:ascii="Arial" w:hAnsi="Arial" w:cs="Arial"/>
                <w:sz w:val="21"/>
                <w:szCs w:val="21"/>
              </w:rPr>
            </w:pPr>
            <w:r w:rsidRPr="00BA1F16">
              <w:rPr>
                <w:rFonts w:ascii="Arial" w:hAnsi="Arial" w:cs="Arial"/>
                <w:sz w:val="21"/>
                <w:szCs w:val="21"/>
              </w:rPr>
              <w:t>R1 Selection Centre</w:t>
            </w:r>
          </w:p>
        </w:tc>
        <w:tc>
          <w:tcPr>
            <w:tcW w:w="1308" w:type="dxa"/>
            <w:tcBorders>
              <w:top w:val="single" w:sz="4" w:space="0" w:color="auto"/>
              <w:left w:val="single" w:sz="4" w:space="0" w:color="auto"/>
              <w:bottom w:val="single" w:sz="4" w:space="0" w:color="auto"/>
              <w:right w:val="single" w:sz="4" w:space="0" w:color="auto"/>
            </w:tcBorders>
          </w:tcPr>
          <w:p w14:paraId="6EBE1DA4"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0E8407E1" w14:textId="77777777" w:rsidR="00B22BA2" w:rsidRPr="00BA1F16" w:rsidRDefault="00B22BA2" w:rsidP="0087739C">
            <w:pPr>
              <w:rPr>
                <w:rFonts w:ascii="Arial" w:eastAsia="Times New Roman" w:hAnsi="Arial" w:cs="Arial"/>
                <w:sz w:val="21"/>
                <w:szCs w:val="21"/>
              </w:rPr>
            </w:pPr>
          </w:p>
        </w:tc>
      </w:tr>
      <w:tr w:rsidR="00B22BA2" w:rsidRPr="00BA1F16" w14:paraId="3A530CFC" w14:textId="77777777" w:rsidTr="00B22BA2">
        <w:tc>
          <w:tcPr>
            <w:tcW w:w="650" w:type="dxa"/>
            <w:tcBorders>
              <w:top w:val="single" w:sz="4" w:space="0" w:color="auto"/>
              <w:left w:val="single" w:sz="4" w:space="0" w:color="auto"/>
              <w:bottom w:val="single" w:sz="4" w:space="0" w:color="auto"/>
              <w:right w:val="single" w:sz="4" w:space="0" w:color="auto"/>
            </w:tcBorders>
          </w:tcPr>
          <w:p w14:paraId="77496668" w14:textId="77777777" w:rsidR="00B22BA2" w:rsidRPr="00BA1F16" w:rsidRDefault="00B22BA2" w:rsidP="0087739C">
            <w:pPr>
              <w:rPr>
                <w:rFonts w:ascii="Arial" w:eastAsia="Times New Roman" w:hAnsi="Arial" w:cs="Arial"/>
                <w:sz w:val="21"/>
                <w:szCs w:val="21"/>
              </w:rPr>
            </w:pPr>
            <w:r>
              <w:rPr>
                <w:rFonts w:ascii="Arial" w:eastAsia="Times New Roman" w:hAnsi="Arial" w:cs="Arial"/>
                <w:sz w:val="21"/>
                <w:szCs w:val="21"/>
              </w:rPr>
              <w:t>16.</w:t>
            </w:r>
          </w:p>
        </w:tc>
        <w:tc>
          <w:tcPr>
            <w:tcW w:w="2217" w:type="dxa"/>
            <w:tcBorders>
              <w:top w:val="single" w:sz="4" w:space="0" w:color="auto"/>
              <w:left w:val="single" w:sz="4" w:space="0" w:color="auto"/>
              <w:bottom w:val="single" w:sz="4" w:space="0" w:color="auto"/>
              <w:right w:val="single" w:sz="4" w:space="0" w:color="auto"/>
            </w:tcBorders>
          </w:tcPr>
          <w:p w14:paraId="55EAA315" w14:textId="6D479434" w:rsidR="00B22BA2" w:rsidRPr="00BA1F16" w:rsidRDefault="00B22BA2" w:rsidP="0087739C">
            <w:pPr>
              <w:rPr>
                <w:rFonts w:ascii="Arial" w:hAnsi="Arial" w:cs="Arial"/>
                <w:sz w:val="21"/>
                <w:szCs w:val="21"/>
              </w:rPr>
            </w:pPr>
            <w:r w:rsidRPr="00BA1F16">
              <w:rPr>
                <w:rFonts w:ascii="Arial" w:hAnsi="Arial" w:cs="Arial"/>
                <w:sz w:val="21"/>
                <w:szCs w:val="21"/>
              </w:rPr>
              <w:t>Actual starters from R2 commence</w:t>
            </w:r>
            <w:r w:rsidR="00F47780">
              <w:rPr>
                <w:rFonts w:ascii="Arial" w:hAnsi="Arial" w:cs="Arial"/>
                <w:sz w:val="21"/>
                <w:szCs w:val="21"/>
              </w:rPr>
              <w:t>.</w:t>
            </w:r>
          </w:p>
        </w:tc>
        <w:tc>
          <w:tcPr>
            <w:tcW w:w="1734" w:type="dxa"/>
            <w:tcBorders>
              <w:top w:val="single" w:sz="4" w:space="0" w:color="auto"/>
              <w:left w:val="single" w:sz="4" w:space="0" w:color="auto"/>
              <w:bottom w:val="single" w:sz="4" w:space="0" w:color="auto"/>
              <w:right w:val="single" w:sz="4" w:space="0" w:color="auto"/>
            </w:tcBorders>
          </w:tcPr>
          <w:p w14:paraId="257F4DD9" w14:textId="77777777" w:rsidR="00B22BA2" w:rsidRPr="00BA1F16" w:rsidRDefault="00B22BA2" w:rsidP="0087739C">
            <w:pPr>
              <w:rPr>
                <w:rFonts w:ascii="Arial" w:hAnsi="Arial" w:cs="Arial"/>
                <w:sz w:val="21"/>
                <w:szCs w:val="21"/>
              </w:rPr>
            </w:pPr>
            <w:r w:rsidRPr="00BA1F16">
              <w:rPr>
                <w:rFonts w:ascii="Arial" w:hAnsi="Arial" w:cs="Arial"/>
                <w:sz w:val="21"/>
                <w:szCs w:val="21"/>
              </w:rPr>
              <w:t>SD/KJ</w:t>
            </w:r>
          </w:p>
        </w:tc>
        <w:tc>
          <w:tcPr>
            <w:tcW w:w="1220" w:type="dxa"/>
            <w:tcBorders>
              <w:top w:val="single" w:sz="4" w:space="0" w:color="auto"/>
              <w:left w:val="single" w:sz="4" w:space="0" w:color="auto"/>
              <w:bottom w:val="single" w:sz="4" w:space="0" w:color="auto"/>
              <w:right w:val="single" w:sz="4" w:space="0" w:color="auto"/>
            </w:tcBorders>
          </w:tcPr>
          <w:p w14:paraId="1FDA42EB" w14:textId="4F2469B1" w:rsidR="00B22BA2" w:rsidRPr="00BA1F16" w:rsidRDefault="00563DD0" w:rsidP="0087739C">
            <w:pPr>
              <w:rPr>
                <w:rFonts w:ascii="Arial" w:hAnsi="Arial" w:cs="Arial"/>
                <w:sz w:val="21"/>
                <w:szCs w:val="21"/>
              </w:rPr>
            </w:pPr>
            <w:r>
              <w:rPr>
                <w:rFonts w:ascii="Arial" w:hAnsi="Arial" w:cs="Arial"/>
                <w:sz w:val="21"/>
                <w:szCs w:val="21"/>
              </w:rPr>
              <w:t>0</w:t>
            </w:r>
            <w:r w:rsidR="00B22BA2" w:rsidRPr="00BA1F16">
              <w:rPr>
                <w:rFonts w:ascii="Arial" w:hAnsi="Arial" w:cs="Arial"/>
                <w:sz w:val="21"/>
                <w:szCs w:val="21"/>
              </w:rPr>
              <w:t>5/</w:t>
            </w:r>
            <w:r w:rsidR="00B22BA2">
              <w:rPr>
                <w:rFonts w:ascii="Arial" w:hAnsi="Arial" w:cs="Arial"/>
                <w:sz w:val="21"/>
                <w:szCs w:val="21"/>
              </w:rPr>
              <w:t>0</w:t>
            </w:r>
            <w:r w:rsidR="00B22BA2" w:rsidRPr="00BA1F16">
              <w:rPr>
                <w:rFonts w:ascii="Arial" w:hAnsi="Arial" w:cs="Arial"/>
                <w:sz w:val="21"/>
                <w:szCs w:val="21"/>
              </w:rPr>
              <w:t>2/20</w:t>
            </w:r>
          </w:p>
        </w:tc>
        <w:tc>
          <w:tcPr>
            <w:tcW w:w="1220" w:type="dxa"/>
            <w:tcBorders>
              <w:top w:val="single" w:sz="4" w:space="0" w:color="auto"/>
              <w:left w:val="single" w:sz="4" w:space="0" w:color="auto"/>
              <w:bottom w:val="single" w:sz="4" w:space="0" w:color="auto"/>
              <w:right w:val="single" w:sz="4" w:space="0" w:color="auto"/>
            </w:tcBorders>
          </w:tcPr>
          <w:p w14:paraId="1345F6FC" w14:textId="77777777" w:rsidR="00B22BA2" w:rsidRPr="00BA1F16" w:rsidRDefault="00B22BA2" w:rsidP="0087739C">
            <w:pPr>
              <w:rPr>
                <w:rFonts w:ascii="Arial" w:hAnsi="Arial" w:cs="Arial"/>
                <w:sz w:val="21"/>
                <w:szCs w:val="21"/>
              </w:rPr>
            </w:pPr>
            <w:r w:rsidRPr="00BA1F16">
              <w:rPr>
                <w:rFonts w:ascii="Arial" w:hAnsi="Arial" w:cs="Arial"/>
                <w:sz w:val="21"/>
                <w:szCs w:val="21"/>
              </w:rPr>
              <w:t>-</w:t>
            </w:r>
          </w:p>
        </w:tc>
        <w:tc>
          <w:tcPr>
            <w:tcW w:w="1308" w:type="dxa"/>
            <w:tcBorders>
              <w:top w:val="single" w:sz="4" w:space="0" w:color="auto"/>
              <w:left w:val="single" w:sz="4" w:space="0" w:color="auto"/>
              <w:bottom w:val="single" w:sz="4" w:space="0" w:color="auto"/>
              <w:right w:val="single" w:sz="4" w:space="0" w:color="auto"/>
            </w:tcBorders>
          </w:tcPr>
          <w:p w14:paraId="7E20CB34" w14:textId="77777777" w:rsidR="00B22BA2" w:rsidRPr="00BA1F16" w:rsidRDefault="00B22BA2" w:rsidP="0087739C">
            <w:pPr>
              <w:rPr>
                <w:rFonts w:ascii="Arial" w:hAnsi="Arial" w:cs="Arial"/>
                <w:sz w:val="21"/>
                <w:szCs w:val="21"/>
              </w:rPr>
            </w:pPr>
          </w:p>
        </w:tc>
        <w:tc>
          <w:tcPr>
            <w:tcW w:w="1290" w:type="dxa"/>
            <w:tcBorders>
              <w:top w:val="single" w:sz="4" w:space="0" w:color="auto"/>
              <w:left w:val="single" w:sz="4" w:space="0" w:color="auto"/>
              <w:bottom w:val="single" w:sz="4" w:space="0" w:color="auto"/>
              <w:right w:val="single" w:sz="4" w:space="0" w:color="auto"/>
            </w:tcBorders>
          </w:tcPr>
          <w:p w14:paraId="4B2089CB" w14:textId="77777777" w:rsidR="00B22BA2" w:rsidRPr="00BA1F16" w:rsidRDefault="00B22BA2" w:rsidP="0087739C">
            <w:pPr>
              <w:rPr>
                <w:rFonts w:ascii="Arial" w:eastAsia="Times New Roman" w:hAnsi="Arial" w:cs="Arial"/>
                <w:sz w:val="21"/>
                <w:szCs w:val="21"/>
              </w:rPr>
            </w:pPr>
          </w:p>
        </w:tc>
      </w:tr>
    </w:tbl>
    <w:p w14:paraId="286FDDE2" w14:textId="77777777" w:rsidR="00B22BA2" w:rsidRPr="0041414D" w:rsidRDefault="00B22BA2">
      <w:pPr>
        <w:rPr>
          <w:rFonts w:ascii="Arial" w:hAnsi="Arial" w:cs="Arial"/>
        </w:rPr>
      </w:pPr>
    </w:p>
    <w:sectPr w:rsidR="00B22BA2" w:rsidRPr="0041414D" w:rsidSect="00B22BA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4501BC7" w14:textId="77777777" w:rsidR="0099262E" w:rsidRDefault="0099262E" w:rsidP="008E19D3">
      <w:r>
        <w:separator/>
      </w:r>
    </w:p>
  </w:endnote>
  <w:endnote w:type="continuationSeparator" w:id="0">
    <w:p w14:paraId="28FA6F87" w14:textId="77777777" w:rsidR="0099262E" w:rsidRDefault="0099262E" w:rsidP="008E19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521987" w14:textId="77777777" w:rsidR="008379DB" w:rsidRDefault="008379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61459085"/>
      <w:docPartObj>
        <w:docPartGallery w:val="Page Numbers (Bottom of Page)"/>
        <w:docPartUnique/>
      </w:docPartObj>
    </w:sdtPr>
    <w:sdtEndPr>
      <w:rPr>
        <w:rFonts w:ascii="Arial" w:hAnsi="Arial" w:cs="Arial"/>
        <w:noProof/>
        <w:sz w:val="20"/>
        <w:szCs w:val="20"/>
      </w:rPr>
    </w:sdtEndPr>
    <w:sdtContent>
      <w:p w14:paraId="1E845861" w14:textId="071FA0C8" w:rsidR="00FC03DC" w:rsidRPr="005B4D05" w:rsidRDefault="00FC03DC" w:rsidP="005B4D05">
        <w:pPr>
          <w:pStyle w:val="Footer"/>
          <w:jc w:val="center"/>
          <w:rPr>
            <w:rFonts w:ascii="Arial" w:hAnsi="Arial" w:cs="Arial"/>
            <w:sz w:val="20"/>
            <w:szCs w:val="20"/>
          </w:rPr>
        </w:pPr>
        <w:r w:rsidRPr="005B4D05">
          <w:rPr>
            <w:rFonts w:ascii="Arial" w:hAnsi="Arial" w:cs="Arial"/>
            <w:sz w:val="20"/>
            <w:szCs w:val="20"/>
          </w:rPr>
          <w:fldChar w:fldCharType="begin"/>
        </w:r>
        <w:r w:rsidRPr="005B4D05">
          <w:rPr>
            <w:rFonts w:ascii="Arial" w:hAnsi="Arial" w:cs="Arial"/>
            <w:sz w:val="20"/>
            <w:szCs w:val="20"/>
          </w:rPr>
          <w:instrText xml:space="preserve"> PAGE   \* MERGEFORMAT </w:instrText>
        </w:r>
        <w:r w:rsidRPr="005B4D05">
          <w:rPr>
            <w:rFonts w:ascii="Arial" w:hAnsi="Arial" w:cs="Arial"/>
            <w:sz w:val="20"/>
            <w:szCs w:val="20"/>
          </w:rPr>
          <w:fldChar w:fldCharType="separate"/>
        </w:r>
        <w:r w:rsidR="008C04A2">
          <w:rPr>
            <w:rFonts w:ascii="Arial" w:hAnsi="Arial" w:cs="Arial"/>
            <w:noProof/>
            <w:sz w:val="20"/>
            <w:szCs w:val="20"/>
          </w:rPr>
          <w:t>2</w:t>
        </w:r>
        <w:r w:rsidRPr="005B4D05">
          <w:rPr>
            <w:rFonts w:ascii="Arial" w:hAnsi="Arial" w:cs="Arial"/>
            <w:noProof/>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E8E60D" w14:textId="77777777" w:rsidR="008379DB" w:rsidRDefault="008379D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02C38B" w14:textId="77777777" w:rsidR="0099262E" w:rsidRDefault="0099262E" w:rsidP="008E19D3">
      <w:r>
        <w:separator/>
      </w:r>
    </w:p>
  </w:footnote>
  <w:footnote w:type="continuationSeparator" w:id="0">
    <w:p w14:paraId="3CD271F2" w14:textId="77777777" w:rsidR="0099262E" w:rsidRDefault="0099262E" w:rsidP="008E19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20F48F" w14:textId="77777777" w:rsidR="008379DB" w:rsidRDefault="008379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AE52C4" w14:textId="4B48F665" w:rsidR="008379DB" w:rsidRPr="008379DB" w:rsidRDefault="008379DB">
    <w:pPr>
      <w:pStyle w:val="Header"/>
      <w:rPr>
        <w:b/>
        <w:sz w:val="28"/>
      </w:rPr>
    </w:pPr>
    <w:r w:rsidRPr="008379DB">
      <w:rPr>
        <w:b/>
        <w:sz w:val="28"/>
      </w:rPr>
      <w:t>APPENDIX 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E691C9" w14:textId="77777777" w:rsidR="008379DB" w:rsidRDefault="008379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341B0"/>
    <w:multiLevelType w:val="multilevel"/>
    <w:tmpl w:val="3800BB2C"/>
    <w:lvl w:ilvl="0">
      <w:start w:val="4"/>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E3655F"/>
    <w:multiLevelType w:val="hybridMultilevel"/>
    <w:tmpl w:val="70640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4C17AE"/>
    <w:multiLevelType w:val="hybridMultilevel"/>
    <w:tmpl w:val="657E2AA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81361D4"/>
    <w:multiLevelType w:val="multilevel"/>
    <w:tmpl w:val="7984394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20C0988"/>
    <w:multiLevelType w:val="hybridMultilevel"/>
    <w:tmpl w:val="7458DB3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9CD730F"/>
    <w:multiLevelType w:val="multilevel"/>
    <w:tmpl w:val="BCFCCAB2"/>
    <w:lvl w:ilvl="0">
      <w:start w:val="5"/>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CA75CD8"/>
    <w:multiLevelType w:val="multilevel"/>
    <w:tmpl w:val="0B0407B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3C078D"/>
    <w:multiLevelType w:val="hybridMultilevel"/>
    <w:tmpl w:val="543286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3377022"/>
    <w:multiLevelType w:val="hybridMultilevel"/>
    <w:tmpl w:val="559A44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8F3055"/>
    <w:multiLevelType w:val="hybridMultilevel"/>
    <w:tmpl w:val="DD3CD94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FB13139"/>
    <w:multiLevelType w:val="hybridMultilevel"/>
    <w:tmpl w:val="F7668DE6"/>
    <w:lvl w:ilvl="0" w:tplc="08090001">
      <w:start w:val="1"/>
      <w:numFmt w:val="bullet"/>
      <w:lvlText w:val=""/>
      <w:lvlJc w:val="left"/>
      <w:pPr>
        <w:ind w:left="1080" w:hanging="360"/>
      </w:pPr>
      <w:rPr>
        <w:rFonts w:ascii="Symbol" w:hAnsi="Symbol" w:hint="default"/>
      </w:rPr>
    </w:lvl>
    <w:lvl w:ilvl="1" w:tplc="524CB042">
      <w:numFmt w:val="bullet"/>
      <w:lvlText w:val="-"/>
      <w:lvlJc w:val="left"/>
      <w:pPr>
        <w:ind w:left="1800" w:hanging="36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43D0573E"/>
    <w:multiLevelType w:val="hybridMultilevel"/>
    <w:tmpl w:val="3F7AA2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CEB06BD"/>
    <w:multiLevelType w:val="hybridMultilevel"/>
    <w:tmpl w:val="63D8E5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56B07526"/>
    <w:multiLevelType w:val="hybridMultilevel"/>
    <w:tmpl w:val="27400E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DA02041"/>
    <w:multiLevelType w:val="hybridMultilevel"/>
    <w:tmpl w:val="0F0A4FAE"/>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5E4B37F3"/>
    <w:multiLevelType w:val="hybridMultilevel"/>
    <w:tmpl w:val="3906EE6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4F66C96"/>
    <w:multiLevelType w:val="hybridMultilevel"/>
    <w:tmpl w:val="05222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F367B7"/>
    <w:multiLevelType w:val="hybridMultilevel"/>
    <w:tmpl w:val="36282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BF17D5"/>
    <w:multiLevelType w:val="hybridMultilevel"/>
    <w:tmpl w:val="F7262A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505104E"/>
    <w:multiLevelType w:val="hybridMultilevel"/>
    <w:tmpl w:val="74A68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C07736"/>
    <w:multiLevelType w:val="multilevel"/>
    <w:tmpl w:val="7F1A97D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6CF2248"/>
    <w:multiLevelType w:val="multilevel"/>
    <w:tmpl w:val="C3EE31D4"/>
    <w:lvl w:ilvl="0">
      <w:start w:val="7"/>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6F274A3"/>
    <w:multiLevelType w:val="multilevel"/>
    <w:tmpl w:val="B4D4DDD0"/>
    <w:lvl w:ilvl="0">
      <w:start w:val="2"/>
      <w:numFmt w:val="decimal"/>
      <w:lvlText w:val="%1"/>
      <w:lvlJc w:val="left"/>
      <w:pPr>
        <w:ind w:left="420" w:hanging="420"/>
      </w:pPr>
      <w:rPr>
        <w:rFonts w:hint="default"/>
      </w:rPr>
    </w:lvl>
    <w:lvl w:ilvl="1">
      <w:start w:val="1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D004611"/>
    <w:multiLevelType w:val="hybridMultilevel"/>
    <w:tmpl w:val="1D8A7D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8"/>
  </w:num>
  <w:num w:numId="2">
    <w:abstractNumId w:val="3"/>
  </w:num>
  <w:num w:numId="3">
    <w:abstractNumId w:val="22"/>
  </w:num>
  <w:num w:numId="4">
    <w:abstractNumId w:val="20"/>
  </w:num>
  <w:num w:numId="5">
    <w:abstractNumId w:val="14"/>
  </w:num>
  <w:num w:numId="6">
    <w:abstractNumId w:val="19"/>
  </w:num>
  <w:num w:numId="7">
    <w:abstractNumId w:val="9"/>
  </w:num>
  <w:num w:numId="8">
    <w:abstractNumId w:val="0"/>
  </w:num>
  <w:num w:numId="9">
    <w:abstractNumId w:val="6"/>
  </w:num>
  <w:num w:numId="10">
    <w:abstractNumId w:val="10"/>
  </w:num>
  <w:num w:numId="11">
    <w:abstractNumId w:val="7"/>
  </w:num>
  <w:num w:numId="12">
    <w:abstractNumId w:val="18"/>
  </w:num>
  <w:num w:numId="13">
    <w:abstractNumId w:val="15"/>
  </w:num>
  <w:num w:numId="14">
    <w:abstractNumId w:val="5"/>
  </w:num>
  <w:num w:numId="15">
    <w:abstractNumId w:val="17"/>
  </w:num>
  <w:num w:numId="16">
    <w:abstractNumId w:val="11"/>
  </w:num>
  <w:num w:numId="17">
    <w:abstractNumId w:val="4"/>
  </w:num>
  <w:num w:numId="18">
    <w:abstractNumId w:val="23"/>
  </w:num>
  <w:num w:numId="19">
    <w:abstractNumId w:val="16"/>
  </w:num>
  <w:num w:numId="20">
    <w:abstractNumId w:val="21"/>
  </w:num>
  <w:num w:numId="21">
    <w:abstractNumId w:val="2"/>
  </w:num>
  <w:num w:numId="22">
    <w:abstractNumId w:val="1"/>
  </w:num>
  <w:num w:numId="23">
    <w:abstractNumId w:val="13"/>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414D"/>
    <w:rsid w:val="0000099E"/>
    <w:rsid w:val="00003670"/>
    <w:rsid w:val="00017FB3"/>
    <w:rsid w:val="00030158"/>
    <w:rsid w:val="00034181"/>
    <w:rsid w:val="00041A64"/>
    <w:rsid w:val="00051AB4"/>
    <w:rsid w:val="000536A0"/>
    <w:rsid w:val="00053C71"/>
    <w:rsid w:val="0005463F"/>
    <w:rsid w:val="00057578"/>
    <w:rsid w:val="000619AF"/>
    <w:rsid w:val="000756FD"/>
    <w:rsid w:val="00082A35"/>
    <w:rsid w:val="00082BD8"/>
    <w:rsid w:val="000848C6"/>
    <w:rsid w:val="00092439"/>
    <w:rsid w:val="00097A1A"/>
    <w:rsid w:val="000A0A30"/>
    <w:rsid w:val="000A4DC8"/>
    <w:rsid w:val="000D218C"/>
    <w:rsid w:val="000D3C5E"/>
    <w:rsid w:val="00112B84"/>
    <w:rsid w:val="001134AF"/>
    <w:rsid w:val="0012532D"/>
    <w:rsid w:val="001269E4"/>
    <w:rsid w:val="001408A5"/>
    <w:rsid w:val="00151182"/>
    <w:rsid w:val="00157E5C"/>
    <w:rsid w:val="00167750"/>
    <w:rsid w:val="00174FC1"/>
    <w:rsid w:val="001913DD"/>
    <w:rsid w:val="00194DE2"/>
    <w:rsid w:val="001A41DA"/>
    <w:rsid w:val="001C0B92"/>
    <w:rsid w:val="001D1882"/>
    <w:rsid w:val="001D5404"/>
    <w:rsid w:val="001F25FF"/>
    <w:rsid w:val="00205E40"/>
    <w:rsid w:val="00214C09"/>
    <w:rsid w:val="0022221D"/>
    <w:rsid w:val="00231312"/>
    <w:rsid w:val="00233757"/>
    <w:rsid w:val="00240B47"/>
    <w:rsid w:val="00261B89"/>
    <w:rsid w:val="00265D8F"/>
    <w:rsid w:val="00270D38"/>
    <w:rsid w:val="00277E65"/>
    <w:rsid w:val="00282AF7"/>
    <w:rsid w:val="00282EE4"/>
    <w:rsid w:val="002C019F"/>
    <w:rsid w:val="00307C16"/>
    <w:rsid w:val="0031508D"/>
    <w:rsid w:val="00316700"/>
    <w:rsid w:val="00334976"/>
    <w:rsid w:val="00335DCD"/>
    <w:rsid w:val="00342195"/>
    <w:rsid w:val="00342BAE"/>
    <w:rsid w:val="00344239"/>
    <w:rsid w:val="00350596"/>
    <w:rsid w:val="00367D80"/>
    <w:rsid w:val="00370870"/>
    <w:rsid w:val="00371D33"/>
    <w:rsid w:val="00372CE7"/>
    <w:rsid w:val="003877D7"/>
    <w:rsid w:val="003A3C02"/>
    <w:rsid w:val="003B4E99"/>
    <w:rsid w:val="003D0485"/>
    <w:rsid w:val="003D13B6"/>
    <w:rsid w:val="003D5A2B"/>
    <w:rsid w:val="003D7C6A"/>
    <w:rsid w:val="003F3C96"/>
    <w:rsid w:val="003F6500"/>
    <w:rsid w:val="00400AC4"/>
    <w:rsid w:val="0040305C"/>
    <w:rsid w:val="0041414D"/>
    <w:rsid w:val="00415457"/>
    <w:rsid w:val="004207EA"/>
    <w:rsid w:val="00424D23"/>
    <w:rsid w:val="00425FD2"/>
    <w:rsid w:val="00431C2F"/>
    <w:rsid w:val="004462F9"/>
    <w:rsid w:val="00460675"/>
    <w:rsid w:val="00460C5E"/>
    <w:rsid w:val="004646B7"/>
    <w:rsid w:val="00481824"/>
    <w:rsid w:val="00485036"/>
    <w:rsid w:val="004A70D0"/>
    <w:rsid w:val="004C34BD"/>
    <w:rsid w:val="004C7468"/>
    <w:rsid w:val="004D025E"/>
    <w:rsid w:val="004E08D5"/>
    <w:rsid w:val="004E7C49"/>
    <w:rsid w:val="004F14D4"/>
    <w:rsid w:val="004F38B2"/>
    <w:rsid w:val="004F5B95"/>
    <w:rsid w:val="005076D7"/>
    <w:rsid w:val="0051589E"/>
    <w:rsid w:val="00524C03"/>
    <w:rsid w:val="005325BF"/>
    <w:rsid w:val="00547745"/>
    <w:rsid w:val="00563DD0"/>
    <w:rsid w:val="005641A3"/>
    <w:rsid w:val="005715BB"/>
    <w:rsid w:val="00582E1A"/>
    <w:rsid w:val="00584E6B"/>
    <w:rsid w:val="005977CF"/>
    <w:rsid w:val="005A6066"/>
    <w:rsid w:val="005B03D1"/>
    <w:rsid w:val="005B4D05"/>
    <w:rsid w:val="005D1752"/>
    <w:rsid w:val="005E200D"/>
    <w:rsid w:val="005E28DC"/>
    <w:rsid w:val="005E4C8D"/>
    <w:rsid w:val="00606D7C"/>
    <w:rsid w:val="006078F2"/>
    <w:rsid w:val="00624842"/>
    <w:rsid w:val="00627368"/>
    <w:rsid w:val="00634076"/>
    <w:rsid w:val="00635757"/>
    <w:rsid w:val="006428B9"/>
    <w:rsid w:val="006621AF"/>
    <w:rsid w:val="006641DB"/>
    <w:rsid w:val="00666F88"/>
    <w:rsid w:val="00671C5A"/>
    <w:rsid w:val="006760C9"/>
    <w:rsid w:val="00693665"/>
    <w:rsid w:val="006A15BB"/>
    <w:rsid w:val="006B20A3"/>
    <w:rsid w:val="006C01EA"/>
    <w:rsid w:val="006C073D"/>
    <w:rsid w:val="006C4ECF"/>
    <w:rsid w:val="006D4928"/>
    <w:rsid w:val="006E150E"/>
    <w:rsid w:val="006E398B"/>
    <w:rsid w:val="006F4CF5"/>
    <w:rsid w:val="00712C4F"/>
    <w:rsid w:val="007162CF"/>
    <w:rsid w:val="00726024"/>
    <w:rsid w:val="007546D8"/>
    <w:rsid w:val="00765C27"/>
    <w:rsid w:val="007929D2"/>
    <w:rsid w:val="00796C6F"/>
    <w:rsid w:val="007A0915"/>
    <w:rsid w:val="007A45A8"/>
    <w:rsid w:val="007B41F1"/>
    <w:rsid w:val="007C102B"/>
    <w:rsid w:val="007C3D88"/>
    <w:rsid w:val="007C49EF"/>
    <w:rsid w:val="007D2389"/>
    <w:rsid w:val="007D36F4"/>
    <w:rsid w:val="007E0013"/>
    <w:rsid w:val="007F1DBA"/>
    <w:rsid w:val="0080562E"/>
    <w:rsid w:val="00805788"/>
    <w:rsid w:val="00811ECE"/>
    <w:rsid w:val="00814131"/>
    <w:rsid w:val="0082193C"/>
    <w:rsid w:val="008254E5"/>
    <w:rsid w:val="0083265D"/>
    <w:rsid w:val="008360B7"/>
    <w:rsid w:val="008379DB"/>
    <w:rsid w:val="0084229C"/>
    <w:rsid w:val="00845AB7"/>
    <w:rsid w:val="008475FF"/>
    <w:rsid w:val="00854530"/>
    <w:rsid w:val="008613F0"/>
    <w:rsid w:val="008656DB"/>
    <w:rsid w:val="00875356"/>
    <w:rsid w:val="0087739C"/>
    <w:rsid w:val="008818F1"/>
    <w:rsid w:val="00890304"/>
    <w:rsid w:val="008920EF"/>
    <w:rsid w:val="008924AB"/>
    <w:rsid w:val="00892BAD"/>
    <w:rsid w:val="008A0A8F"/>
    <w:rsid w:val="008B16EB"/>
    <w:rsid w:val="008C04A2"/>
    <w:rsid w:val="008D0FEF"/>
    <w:rsid w:val="008D374A"/>
    <w:rsid w:val="008D3853"/>
    <w:rsid w:val="008D4727"/>
    <w:rsid w:val="008D620E"/>
    <w:rsid w:val="008E19D3"/>
    <w:rsid w:val="008E5C2F"/>
    <w:rsid w:val="008E625E"/>
    <w:rsid w:val="009002F4"/>
    <w:rsid w:val="009009B7"/>
    <w:rsid w:val="00907DFA"/>
    <w:rsid w:val="0091288C"/>
    <w:rsid w:val="00925377"/>
    <w:rsid w:val="00925AF7"/>
    <w:rsid w:val="00925B28"/>
    <w:rsid w:val="00937124"/>
    <w:rsid w:val="009516AC"/>
    <w:rsid w:val="00964E4C"/>
    <w:rsid w:val="0097153D"/>
    <w:rsid w:val="009730F7"/>
    <w:rsid w:val="00983FF7"/>
    <w:rsid w:val="0099262E"/>
    <w:rsid w:val="009A3CB1"/>
    <w:rsid w:val="009C465C"/>
    <w:rsid w:val="009D35F1"/>
    <w:rsid w:val="009F274E"/>
    <w:rsid w:val="00A009D3"/>
    <w:rsid w:val="00A1788F"/>
    <w:rsid w:val="00A17ABA"/>
    <w:rsid w:val="00A20C67"/>
    <w:rsid w:val="00A2202C"/>
    <w:rsid w:val="00A2580A"/>
    <w:rsid w:val="00A2631D"/>
    <w:rsid w:val="00A26D25"/>
    <w:rsid w:val="00A315EA"/>
    <w:rsid w:val="00A31A46"/>
    <w:rsid w:val="00A4227C"/>
    <w:rsid w:val="00A47EBA"/>
    <w:rsid w:val="00A535CB"/>
    <w:rsid w:val="00A655CB"/>
    <w:rsid w:val="00A73F3C"/>
    <w:rsid w:val="00A75B1E"/>
    <w:rsid w:val="00A851E2"/>
    <w:rsid w:val="00A9562D"/>
    <w:rsid w:val="00AA0307"/>
    <w:rsid w:val="00AB093A"/>
    <w:rsid w:val="00AB23BE"/>
    <w:rsid w:val="00AB285B"/>
    <w:rsid w:val="00AD3871"/>
    <w:rsid w:val="00AD3F5A"/>
    <w:rsid w:val="00AE4498"/>
    <w:rsid w:val="00AF1370"/>
    <w:rsid w:val="00AF4466"/>
    <w:rsid w:val="00B0417D"/>
    <w:rsid w:val="00B0426E"/>
    <w:rsid w:val="00B07E69"/>
    <w:rsid w:val="00B17EC2"/>
    <w:rsid w:val="00B22BA2"/>
    <w:rsid w:val="00B260F6"/>
    <w:rsid w:val="00B27DC7"/>
    <w:rsid w:val="00B27E15"/>
    <w:rsid w:val="00B435E6"/>
    <w:rsid w:val="00B44ADA"/>
    <w:rsid w:val="00B471D9"/>
    <w:rsid w:val="00B5195E"/>
    <w:rsid w:val="00B63049"/>
    <w:rsid w:val="00B63854"/>
    <w:rsid w:val="00B650AB"/>
    <w:rsid w:val="00B76A03"/>
    <w:rsid w:val="00B80523"/>
    <w:rsid w:val="00B839F0"/>
    <w:rsid w:val="00B845D9"/>
    <w:rsid w:val="00BA1F16"/>
    <w:rsid w:val="00BB185B"/>
    <w:rsid w:val="00BB28B5"/>
    <w:rsid w:val="00BC1629"/>
    <w:rsid w:val="00BD6D5C"/>
    <w:rsid w:val="00BE1F7E"/>
    <w:rsid w:val="00BE2715"/>
    <w:rsid w:val="00BF78E9"/>
    <w:rsid w:val="00C02422"/>
    <w:rsid w:val="00C048D3"/>
    <w:rsid w:val="00C14253"/>
    <w:rsid w:val="00C200A4"/>
    <w:rsid w:val="00C22CA3"/>
    <w:rsid w:val="00C3082C"/>
    <w:rsid w:val="00C53B01"/>
    <w:rsid w:val="00C55536"/>
    <w:rsid w:val="00C9125D"/>
    <w:rsid w:val="00CA6A4A"/>
    <w:rsid w:val="00CB5967"/>
    <w:rsid w:val="00CB7F1B"/>
    <w:rsid w:val="00CC2CD3"/>
    <w:rsid w:val="00CC7A9D"/>
    <w:rsid w:val="00CD38A3"/>
    <w:rsid w:val="00CE5A39"/>
    <w:rsid w:val="00CF22C8"/>
    <w:rsid w:val="00CF413C"/>
    <w:rsid w:val="00D07B52"/>
    <w:rsid w:val="00D14754"/>
    <w:rsid w:val="00D16C73"/>
    <w:rsid w:val="00D16FE8"/>
    <w:rsid w:val="00D25A3B"/>
    <w:rsid w:val="00D26EF6"/>
    <w:rsid w:val="00D31A16"/>
    <w:rsid w:val="00D355C4"/>
    <w:rsid w:val="00D43A70"/>
    <w:rsid w:val="00D516B5"/>
    <w:rsid w:val="00D539C0"/>
    <w:rsid w:val="00D56E99"/>
    <w:rsid w:val="00D6228C"/>
    <w:rsid w:val="00D72C10"/>
    <w:rsid w:val="00D77407"/>
    <w:rsid w:val="00D83681"/>
    <w:rsid w:val="00D843D8"/>
    <w:rsid w:val="00D86B81"/>
    <w:rsid w:val="00D900D8"/>
    <w:rsid w:val="00D90C18"/>
    <w:rsid w:val="00D92777"/>
    <w:rsid w:val="00D96056"/>
    <w:rsid w:val="00DA2367"/>
    <w:rsid w:val="00DA3965"/>
    <w:rsid w:val="00DA5A37"/>
    <w:rsid w:val="00DA6F81"/>
    <w:rsid w:val="00DB1F33"/>
    <w:rsid w:val="00DB328C"/>
    <w:rsid w:val="00DC5076"/>
    <w:rsid w:val="00DF6EB2"/>
    <w:rsid w:val="00E01178"/>
    <w:rsid w:val="00E046B7"/>
    <w:rsid w:val="00E075D9"/>
    <w:rsid w:val="00E34FC2"/>
    <w:rsid w:val="00E546CC"/>
    <w:rsid w:val="00E717E3"/>
    <w:rsid w:val="00E71AAE"/>
    <w:rsid w:val="00E75A11"/>
    <w:rsid w:val="00E80163"/>
    <w:rsid w:val="00E8701A"/>
    <w:rsid w:val="00E87671"/>
    <w:rsid w:val="00EB5703"/>
    <w:rsid w:val="00ED408C"/>
    <w:rsid w:val="00ED6AD9"/>
    <w:rsid w:val="00ED6D07"/>
    <w:rsid w:val="00ED7486"/>
    <w:rsid w:val="00EE734D"/>
    <w:rsid w:val="00EF1DB3"/>
    <w:rsid w:val="00EF51BF"/>
    <w:rsid w:val="00EF5943"/>
    <w:rsid w:val="00EF668D"/>
    <w:rsid w:val="00EF787B"/>
    <w:rsid w:val="00F07107"/>
    <w:rsid w:val="00F2439F"/>
    <w:rsid w:val="00F24EB5"/>
    <w:rsid w:val="00F25FC8"/>
    <w:rsid w:val="00F301E8"/>
    <w:rsid w:val="00F468EA"/>
    <w:rsid w:val="00F47780"/>
    <w:rsid w:val="00F5189F"/>
    <w:rsid w:val="00F51987"/>
    <w:rsid w:val="00F56DC8"/>
    <w:rsid w:val="00F61849"/>
    <w:rsid w:val="00F65A22"/>
    <w:rsid w:val="00F66801"/>
    <w:rsid w:val="00F72EBB"/>
    <w:rsid w:val="00F8588F"/>
    <w:rsid w:val="00F90649"/>
    <w:rsid w:val="00F9297B"/>
    <w:rsid w:val="00F94822"/>
    <w:rsid w:val="00FA1C59"/>
    <w:rsid w:val="00FA2EA8"/>
    <w:rsid w:val="00FA2F68"/>
    <w:rsid w:val="00FB2F5E"/>
    <w:rsid w:val="00FB476F"/>
    <w:rsid w:val="00FB491C"/>
    <w:rsid w:val="00FC03DC"/>
    <w:rsid w:val="00FC50E8"/>
    <w:rsid w:val="00FD0566"/>
    <w:rsid w:val="00FD4688"/>
    <w:rsid w:val="00FE0038"/>
    <w:rsid w:val="00FE2462"/>
    <w:rsid w:val="00FF3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DBDA1"/>
  <w15:chartTrackingRefBased/>
  <w15:docId w15:val="{F5FBC5F7-6D0C-4320-9157-47A7FE9DE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739C"/>
    <w:pPr>
      <w:keepNext/>
      <w:keepLines/>
      <w:spacing w:before="480" w:line="276" w:lineRule="auto"/>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87739C"/>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0B47"/>
    <w:pPr>
      <w:ind w:left="720"/>
      <w:contextualSpacing/>
    </w:pPr>
  </w:style>
  <w:style w:type="character" w:styleId="CommentReference">
    <w:name w:val="annotation reference"/>
    <w:basedOn w:val="DefaultParagraphFont"/>
    <w:uiPriority w:val="99"/>
    <w:semiHidden/>
    <w:unhideWhenUsed/>
    <w:rsid w:val="00CF22C8"/>
    <w:rPr>
      <w:sz w:val="16"/>
      <w:szCs w:val="16"/>
    </w:rPr>
  </w:style>
  <w:style w:type="paragraph" w:styleId="CommentText">
    <w:name w:val="annotation text"/>
    <w:basedOn w:val="Normal"/>
    <w:link w:val="CommentTextChar"/>
    <w:uiPriority w:val="99"/>
    <w:unhideWhenUsed/>
    <w:rsid w:val="00CF22C8"/>
    <w:rPr>
      <w:sz w:val="20"/>
      <w:szCs w:val="20"/>
    </w:rPr>
  </w:style>
  <w:style w:type="character" w:customStyle="1" w:styleId="CommentTextChar">
    <w:name w:val="Comment Text Char"/>
    <w:basedOn w:val="DefaultParagraphFont"/>
    <w:link w:val="CommentText"/>
    <w:uiPriority w:val="99"/>
    <w:rsid w:val="00CF22C8"/>
    <w:rPr>
      <w:sz w:val="20"/>
      <w:szCs w:val="20"/>
    </w:rPr>
  </w:style>
  <w:style w:type="paragraph" w:styleId="BalloonText">
    <w:name w:val="Balloon Text"/>
    <w:basedOn w:val="Normal"/>
    <w:link w:val="BalloonTextChar"/>
    <w:uiPriority w:val="99"/>
    <w:semiHidden/>
    <w:unhideWhenUsed/>
    <w:rsid w:val="00CF22C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2C8"/>
    <w:rPr>
      <w:rFonts w:ascii="Segoe UI" w:hAnsi="Segoe UI" w:cs="Segoe UI"/>
      <w:sz w:val="18"/>
      <w:szCs w:val="18"/>
    </w:rPr>
  </w:style>
  <w:style w:type="table" w:styleId="TableGrid">
    <w:name w:val="Table Grid"/>
    <w:basedOn w:val="TableNormal"/>
    <w:uiPriority w:val="59"/>
    <w:rsid w:val="008924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DA3965"/>
    <w:rPr>
      <w:rFonts w:ascii="Arial" w:eastAsia="Times New Roman" w:hAnsi="Arial" w:cs="Times New Roman"/>
      <w:sz w:val="24"/>
      <w:szCs w:val="20"/>
    </w:rPr>
  </w:style>
  <w:style w:type="character" w:customStyle="1" w:styleId="BodyTextChar">
    <w:name w:val="Body Text Char"/>
    <w:basedOn w:val="DefaultParagraphFont"/>
    <w:link w:val="BodyText"/>
    <w:rsid w:val="00DA3965"/>
    <w:rPr>
      <w:rFonts w:ascii="Arial" w:eastAsia="Times New Roman" w:hAnsi="Arial" w:cs="Times New Roman"/>
      <w:sz w:val="24"/>
      <w:szCs w:val="20"/>
    </w:rPr>
  </w:style>
  <w:style w:type="paragraph" w:styleId="Header">
    <w:name w:val="header"/>
    <w:basedOn w:val="Normal"/>
    <w:link w:val="HeaderChar"/>
    <w:uiPriority w:val="99"/>
    <w:unhideWhenUsed/>
    <w:rsid w:val="008E19D3"/>
    <w:pPr>
      <w:tabs>
        <w:tab w:val="center" w:pos="4513"/>
        <w:tab w:val="right" w:pos="9026"/>
      </w:tabs>
    </w:pPr>
  </w:style>
  <w:style w:type="character" w:customStyle="1" w:styleId="HeaderChar">
    <w:name w:val="Header Char"/>
    <w:basedOn w:val="DefaultParagraphFont"/>
    <w:link w:val="Header"/>
    <w:uiPriority w:val="99"/>
    <w:rsid w:val="008E19D3"/>
  </w:style>
  <w:style w:type="paragraph" w:styleId="Footer">
    <w:name w:val="footer"/>
    <w:basedOn w:val="Normal"/>
    <w:link w:val="FooterChar"/>
    <w:uiPriority w:val="99"/>
    <w:unhideWhenUsed/>
    <w:rsid w:val="008E19D3"/>
    <w:pPr>
      <w:tabs>
        <w:tab w:val="center" w:pos="4513"/>
        <w:tab w:val="right" w:pos="9026"/>
      </w:tabs>
    </w:pPr>
  </w:style>
  <w:style w:type="character" w:customStyle="1" w:styleId="FooterChar">
    <w:name w:val="Footer Char"/>
    <w:basedOn w:val="DefaultParagraphFont"/>
    <w:link w:val="Footer"/>
    <w:uiPriority w:val="99"/>
    <w:rsid w:val="008E19D3"/>
  </w:style>
  <w:style w:type="table" w:styleId="GridTable5Dark">
    <w:name w:val="Grid Table 5 Dark"/>
    <w:basedOn w:val="TableNormal"/>
    <w:uiPriority w:val="50"/>
    <w:rsid w:val="009009B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MediumList2-Accent1">
    <w:name w:val="Medium List 2 Accent 1"/>
    <w:basedOn w:val="TableNormal"/>
    <w:uiPriority w:val="66"/>
    <w:rsid w:val="00231312"/>
    <w:rPr>
      <w:rFonts w:asciiTheme="majorHAnsi" w:eastAsiaTheme="majorEastAsia" w:hAnsiTheme="majorHAnsi" w:cstheme="majorBidi"/>
      <w:color w:val="000000" w:themeColor="text1"/>
      <w:lang w:val="en-U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CommentSubject">
    <w:name w:val="annotation subject"/>
    <w:basedOn w:val="CommentText"/>
    <w:next w:val="CommentText"/>
    <w:link w:val="CommentSubjectChar"/>
    <w:uiPriority w:val="99"/>
    <w:semiHidden/>
    <w:unhideWhenUsed/>
    <w:rsid w:val="001913DD"/>
    <w:rPr>
      <w:b/>
      <w:bCs/>
    </w:rPr>
  </w:style>
  <w:style w:type="character" w:customStyle="1" w:styleId="CommentSubjectChar">
    <w:name w:val="Comment Subject Char"/>
    <w:basedOn w:val="CommentTextChar"/>
    <w:link w:val="CommentSubject"/>
    <w:uiPriority w:val="99"/>
    <w:semiHidden/>
    <w:rsid w:val="001913DD"/>
    <w:rPr>
      <w:b/>
      <w:bCs/>
      <w:sz w:val="20"/>
      <w:szCs w:val="20"/>
    </w:rPr>
  </w:style>
  <w:style w:type="paragraph" w:styleId="Revision">
    <w:name w:val="Revision"/>
    <w:hidden/>
    <w:uiPriority w:val="99"/>
    <w:semiHidden/>
    <w:rsid w:val="00041A64"/>
  </w:style>
  <w:style w:type="character" w:customStyle="1" w:styleId="Heading1Char">
    <w:name w:val="Heading 1 Char"/>
    <w:basedOn w:val="DefaultParagraphFont"/>
    <w:link w:val="Heading1"/>
    <w:uiPriority w:val="9"/>
    <w:rsid w:val="0087739C"/>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87739C"/>
    <w:rPr>
      <w:rFonts w:asciiTheme="majorHAnsi" w:eastAsiaTheme="majorEastAsia" w:hAnsiTheme="majorHAnsi" w:cstheme="majorBidi"/>
      <w:b/>
      <w:bCs/>
      <w:color w:val="5B9BD5"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749204">
      <w:bodyDiv w:val="1"/>
      <w:marLeft w:val="0"/>
      <w:marRight w:val="0"/>
      <w:marTop w:val="0"/>
      <w:marBottom w:val="0"/>
      <w:divBdr>
        <w:top w:val="none" w:sz="0" w:space="0" w:color="auto"/>
        <w:left w:val="none" w:sz="0" w:space="0" w:color="auto"/>
        <w:bottom w:val="none" w:sz="0" w:space="0" w:color="auto"/>
        <w:right w:val="none" w:sz="0" w:space="0" w:color="auto"/>
      </w:divBdr>
    </w:div>
    <w:div w:id="139427213">
      <w:bodyDiv w:val="1"/>
      <w:marLeft w:val="0"/>
      <w:marRight w:val="0"/>
      <w:marTop w:val="0"/>
      <w:marBottom w:val="0"/>
      <w:divBdr>
        <w:top w:val="none" w:sz="0" w:space="0" w:color="auto"/>
        <w:left w:val="none" w:sz="0" w:space="0" w:color="auto"/>
        <w:bottom w:val="none" w:sz="0" w:space="0" w:color="auto"/>
        <w:right w:val="none" w:sz="0" w:space="0" w:color="auto"/>
      </w:divBdr>
    </w:div>
    <w:div w:id="600845750">
      <w:bodyDiv w:val="1"/>
      <w:marLeft w:val="0"/>
      <w:marRight w:val="0"/>
      <w:marTop w:val="0"/>
      <w:marBottom w:val="0"/>
      <w:divBdr>
        <w:top w:val="none" w:sz="0" w:space="0" w:color="auto"/>
        <w:left w:val="none" w:sz="0" w:space="0" w:color="auto"/>
        <w:bottom w:val="none" w:sz="0" w:space="0" w:color="auto"/>
        <w:right w:val="none" w:sz="0" w:space="0" w:color="auto"/>
      </w:divBdr>
    </w:div>
    <w:div w:id="993532250">
      <w:bodyDiv w:val="1"/>
      <w:marLeft w:val="0"/>
      <w:marRight w:val="0"/>
      <w:marTop w:val="0"/>
      <w:marBottom w:val="0"/>
      <w:divBdr>
        <w:top w:val="none" w:sz="0" w:space="0" w:color="auto"/>
        <w:left w:val="none" w:sz="0" w:space="0" w:color="auto"/>
        <w:bottom w:val="none" w:sz="0" w:space="0" w:color="auto"/>
        <w:right w:val="none" w:sz="0" w:space="0" w:color="auto"/>
      </w:divBdr>
    </w:div>
    <w:div w:id="1056271480">
      <w:bodyDiv w:val="1"/>
      <w:marLeft w:val="0"/>
      <w:marRight w:val="0"/>
      <w:marTop w:val="0"/>
      <w:marBottom w:val="0"/>
      <w:divBdr>
        <w:top w:val="none" w:sz="0" w:space="0" w:color="auto"/>
        <w:left w:val="none" w:sz="0" w:space="0" w:color="auto"/>
        <w:bottom w:val="none" w:sz="0" w:space="0" w:color="auto"/>
        <w:right w:val="none" w:sz="0" w:space="0" w:color="auto"/>
      </w:divBdr>
    </w:div>
    <w:div w:id="1570918231">
      <w:bodyDiv w:val="1"/>
      <w:marLeft w:val="0"/>
      <w:marRight w:val="0"/>
      <w:marTop w:val="0"/>
      <w:marBottom w:val="0"/>
      <w:divBdr>
        <w:top w:val="none" w:sz="0" w:space="0" w:color="auto"/>
        <w:left w:val="none" w:sz="0" w:space="0" w:color="auto"/>
        <w:bottom w:val="none" w:sz="0" w:space="0" w:color="auto"/>
        <w:right w:val="none" w:sz="0" w:space="0" w:color="auto"/>
      </w:divBdr>
    </w:div>
    <w:div w:id="1841963813">
      <w:bodyDiv w:val="1"/>
      <w:marLeft w:val="0"/>
      <w:marRight w:val="0"/>
      <w:marTop w:val="0"/>
      <w:marBottom w:val="0"/>
      <w:divBdr>
        <w:top w:val="none" w:sz="0" w:space="0" w:color="auto"/>
        <w:left w:val="none" w:sz="0" w:space="0" w:color="auto"/>
        <w:bottom w:val="none" w:sz="0" w:space="0" w:color="auto"/>
        <w:right w:val="none" w:sz="0" w:space="0" w:color="auto"/>
      </w:divBdr>
    </w:div>
    <w:div w:id="1872108574">
      <w:bodyDiv w:val="1"/>
      <w:marLeft w:val="0"/>
      <w:marRight w:val="0"/>
      <w:marTop w:val="0"/>
      <w:marBottom w:val="0"/>
      <w:divBdr>
        <w:top w:val="none" w:sz="0" w:space="0" w:color="auto"/>
        <w:left w:val="none" w:sz="0" w:space="0" w:color="auto"/>
        <w:bottom w:val="none" w:sz="0" w:space="0" w:color="auto"/>
        <w:right w:val="none" w:sz="0" w:space="0" w:color="auto"/>
      </w:divBdr>
    </w:div>
    <w:div w:id="2084600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5.emf"/><Relationship Id="rId3" Type="http://schemas.openxmlformats.org/officeDocument/2006/relationships/styles" Target="styles.xml"/><Relationship Id="rId21" Type="http://schemas.openxmlformats.org/officeDocument/2006/relationships/customXml" Target="../customXml/item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customXml" Target="../customXml/item4.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 Id="rId22"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C2E438B-5B96-4DCA-8A96-C714C3AAF0F4}">
  <ds:schemaRefs>
    <ds:schemaRef ds:uri="http://schemas.openxmlformats.org/officeDocument/2006/bibliography"/>
  </ds:schemaRefs>
</ds:datastoreItem>
</file>

<file path=customXml/itemProps2.xml><?xml version="1.0" encoding="utf-8"?>
<ds:datastoreItem xmlns:ds="http://schemas.openxmlformats.org/officeDocument/2006/customXml" ds:itemID="{7B5FF1F7-6565-4A22-B899-BC68E59E2371}"/>
</file>

<file path=customXml/itemProps3.xml><?xml version="1.0" encoding="utf-8"?>
<ds:datastoreItem xmlns:ds="http://schemas.openxmlformats.org/officeDocument/2006/customXml" ds:itemID="{7588CEC3-6895-4E38-B9B8-2A6B02A8B0B8}"/>
</file>

<file path=customXml/itemProps4.xml><?xml version="1.0" encoding="utf-8"?>
<ds:datastoreItem xmlns:ds="http://schemas.openxmlformats.org/officeDocument/2006/customXml" ds:itemID="{4AC57CB0-59E8-4221-9513-1A3DB4EE5C14}"/>
</file>

<file path=docProps/app.xml><?xml version="1.0" encoding="utf-8"?>
<Properties xmlns="http://schemas.openxmlformats.org/officeDocument/2006/extended-properties" xmlns:vt="http://schemas.openxmlformats.org/officeDocument/2006/docPropsVTypes">
  <Template>Normal.dotm</Template>
  <TotalTime>3</TotalTime>
  <Pages>16</Pages>
  <Words>5858</Words>
  <Characters>33396</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Farid Zouheir (HEIW)</cp:lastModifiedBy>
  <cp:revision>2</cp:revision>
  <cp:lastPrinted>2019-03-04T11:25:00Z</cp:lastPrinted>
  <dcterms:created xsi:type="dcterms:W3CDTF">2021-01-26T11:53:00Z</dcterms:created>
  <dcterms:modified xsi:type="dcterms:W3CDTF">2021-01-26T11:53:00Z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