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ECB8" w14:textId="0CDC8833" w:rsidR="008F65CB" w:rsidRDefault="00395D49">
      <w:pPr>
        <w:rPr>
          <w:b/>
          <w:sz w:val="32"/>
          <w:szCs w:val="32"/>
        </w:rPr>
      </w:pPr>
      <w:r w:rsidRPr="00395D49">
        <w:rPr>
          <w:b/>
          <w:sz w:val="32"/>
          <w:szCs w:val="32"/>
        </w:rPr>
        <w:t xml:space="preserve">Lay </w:t>
      </w:r>
      <w:r w:rsidR="0011698D">
        <w:rPr>
          <w:b/>
          <w:sz w:val="32"/>
          <w:szCs w:val="32"/>
        </w:rPr>
        <w:t>Representative Application form</w:t>
      </w:r>
    </w:p>
    <w:p w14:paraId="082EECB9" w14:textId="55726F4B" w:rsidR="00026CB4" w:rsidRPr="0011698D" w:rsidRDefault="0011698D">
      <w:pPr>
        <w:rPr>
          <w:b/>
        </w:rPr>
      </w:pPr>
      <w:r w:rsidRPr="0011698D">
        <w:rPr>
          <w:b/>
        </w:rPr>
        <w:t>Please return this form to</w:t>
      </w:r>
      <w:r>
        <w:rPr>
          <w:b/>
        </w:rPr>
        <w:t xml:space="preserve">: </w:t>
      </w:r>
      <w:r w:rsidR="007E73ED">
        <w:rPr>
          <w:b/>
        </w:rPr>
        <w:t>HEIW.QA@wales.nhs.uk</w:t>
      </w:r>
      <w:bookmarkStart w:id="0" w:name="_GoBack"/>
      <w:bookmarkEnd w:id="0"/>
    </w:p>
    <w:tbl>
      <w:tblPr>
        <w:tblW w:w="10314" w:type="dxa"/>
        <w:tblInd w:w="-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979"/>
      </w:tblGrid>
      <w:tr w:rsidR="00395D49" w14:paraId="082EECC2" w14:textId="77777777" w:rsidTr="004C3A24">
        <w:trPr>
          <w:trHeight w:val="200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BA" w14:textId="77777777" w:rsidR="008B655B" w:rsidRDefault="008B655B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Title:</w:t>
            </w:r>
          </w:p>
          <w:p w14:paraId="082EECBB" w14:textId="77777777" w:rsidR="008B655B" w:rsidRDefault="008B655B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BC" w14:textId="77777777" w:rsidR="00395D49" w:rsidRPr="00395D49" w:rsidRDefault="00395D49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5D4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Full Name: 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BD" w14:textId="77777777" w:rsidR="00395D49" w:rsidRDefault="00395D49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5D49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082EECBE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EECBF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EECC0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EECC1" w14:textId="77777777" w:rsidR="00026CB4" w:rsidRPr="00395D49" w:rsidRDefault="00026CB4" w:rsidP="007516A2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5D49" w14:paraId="082EECCA" w14:textId="77777777" w:rsidTr="004C3A24">
        <w:trPr>
          <w:trHeight w:val="766"/>
        </w:trPr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C3" w14:textId="77777777" w:rsidR="00395D49" w:rsidRDefault="00395D49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95D49">
              <w:rPr>
                <w:rFonts w:ascii="Arial" w:hAnsi="Arial" w:cs="Arial"/>
                <w:b/>
                <w:sz w:val="24"/>
                <w:szCs w:val="24"/>
                <w:lang w:val="en-US"/>
              </w:rPr>
              <w:t>Home Telephone No / Mobile No:</w:t>
            </w:r>
          </w:p>
          <w:p w14:paraId="082EECC4" w14:textId="77777777" w:rsidR="00BE4226" w:rsidRDefault="00BE4226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C5" w14:textId="77777777" w:rsidR="00BE4226" w:rsidRDefault="00BE4226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C6" w14:textId="77777777" w:rsidR="00BE4226" w:rsidRDefault="00BE4226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C7" w14:textId="77777777" w:rsidR="00BE4226" w:rsidRDefault="00BE4226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 address (required):</w:t>
            </w:r>
          </w:p>
          <w:p w14:paraId="082EECC8" w14:textId="77777777" w:rsidR="00BE4226" w:rsidRPr="00395D49" w:rsidRDefault="00BE4226" w:rsidP="00395D49">
            <w:pPr>
              <w:pStyle w:val="Body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C9" w14:textId="77777777" w:rsidR="00395D49" w:rsidRPr="00395D49" w:rsidRDefault="00395D49" w:rsidP="00395D49">
            <w:pPr>
              <w:pStyle w:val="Body"/>
              <w:jc w:val="both"/>
              <w:rPr>
                <w:rFonts w:ascii="Arial" w:hAnsi="Arial" w:cs="Arial"/>
                <w:b/>
              </w:rPr>
            </w:pPr>
            <w:r w:rsidRPr="00395D49">
              <w:rPr>
                <w:rFonts w:ascii="Arial" w:hAnsi="Arial" w:cs="Arial"/>
                <w:b/>
                <w:sz w:val="24"/>
                <w:szCs w:val="24"/>
                <w:lang w:val="en-US"/>
              </w:rPr>
              <w:t>Work Telephone:</w:t>
            </w:r>
          </w:p>
        </w:tc>
      </w:tr>
      <w:tr w:rsidR="009F36AC" w14:paraId="082EECCD" w14:textId="77777777" w:rsidTr="004C3A24">
        <w:trPr>
          <w:trHeight w:val="46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CB" w14:textId="77777777" w:rsidR="009F36AC" w:rsidRDefault="009F36AC" w:rsidP="009F36AC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Education and Qualifications</w:t>
            </w:r>
          </w:p>
          <w:p w14:paraId="082EECCC" w14:textId="77777777" w:rsidR="009F36AC" w:rsidRDefault="009F36AC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F36AC" w14:paraId="082EECD4" w14:textId="77777777" w:rsidTr="004C3A24">
        <w:trPr>
          <w:trHeight w:val="124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CE" w14:textId="77777777" w:rsidR="009F36AC" w:rsidRPr="004C3A24" w:rsidRDefault="009F36AC" w:rsidP="00395D49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3A24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give details of any relevant </w:t>
            </w:r>
            <w:r w:rsidR="004C3A24" w:rsidRPr="004C3A24">
              <w:rPr>
                <w:rFonts w:ascii="Arial" w:hAnsi="Arial" w:cs="Arial"/>
                <w:sz w:val="24"/>
                <w:szCs w:val="24"/>
                <w:lang w:val="en-US"/>
              </w:rPr>
              <w:t>qualifications you hold:</w:t>
            </w:r>
          </w:p>
          <w:p w14:paraId="082EECCF" w14:textId="77777777" w:rsidR="009F36AC" w:rsidRDefault="009F36AC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D0" w14:textId="77777777" w:rsidR="004C3A24" w:rsidRDefault="004C3A24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D1" w14:textId="77777777" w:rsidR="004C3A24" w:rsidRDefault="004C3A24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D2" w14:textId="77777777" w:rsidR="004C3A24" w:rsidRDefault="004C3A24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2EECD3" w14:textId="77777777" w:rsidR="004C3A24" w:rsidRPr="00395D49" w:rsidRDefault="004C3A24" w:rsidP="00395D49">
            <w:pPr>
              <w:pStyle w:val="Body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95D49" w14:paraId="082EECD6" w14:textId="77777777" w:rsidTr="009F36AC">
        <w:trPr>
          <w:trHeight w:val="28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D5" w14:textId="77777777" w:rsidR="00395D49" w:rsidRPr="009F36AC" w:rsidRDefault="00395D49" w:rsidP="00395D49">
            <w:pPr>
              <w:pStyle w:val="Body"/>
              <w:jc w:val="both"/>
              <w:rPr>
                <w:b/>
              </w:rPr>
            </w:pPr>
            <w:r w:rsidRPr="009F36AC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u w:color="FFFFFF"/>
                <w:lang w:val="en-US"/>
              </w:rPr>
              <w:t xml:space="preserve">Work experience  </w:t>
            </w:r>
          </w:p>
        </w:tc>
      </w:tr>
      <w:tr w:rsidR="00395D49" w14:paraId="082EECDC" w14:textId="77777777" w:rsidTr="00026CB4">
        <w:trPr>
          <w:trHeight w:val="265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D7" w14:textId="77777777" w:rsidR="00026CB4" w:rsidRDefault="00395D49" w:rsidP="00395D49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Please give details of any current or past work experience relevant to this role: </w:t>
            </w:r>
          </w:p>
          <w:p w14:paraId="082EECD8" w14:textId="77777777" w:rsidR="00395D49" w:rsidRDefault="00395D49" w:rsidP="00395D49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82EECD9" w14:textId="77777777" w:rsidR="00395D49" w:rsidRDefault="00395D49" w:rsidP="00395D49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82EECDA" w14:textId="77777777" w:rsidR="00395D49" w:rsidRDefault="00395D49" w:rsidP="00395D49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82EECDB" w14:textId="77777777" w:rsidR="00395D49" w:rsidRDefault="00395D49" w:rsidP="00395D49">
            <w:pPr>
              <w:pStyle w:val="Body"/>
              <w:jc w:val="both"/>
            </w:pPr>
          </w:p>
        </w:tc>
      </w:tr>
      <w:tr w:rsidR="004C3A24" w:rsidRPr="00026CB4" w14:paraId="082EECDE" w14:textId="77777777" w:rsidTr="004C3A24">
        <w:trPr>
          <w:trHeight w:val="437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DD" w14:textId="77777777" w:rsidR="004C3A24" w:rsidRPr="00026CB4" w:rsidRDefault="004C3A24" w:rsidP="004C3A24">
            <w:pPr>
              <w:pStyle w:val="Body"/>
              <w:shd w:val="clear" w:color="auto" w:fill="BDD6EE" w:themeFill="accent1" w:themeFillTint="66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26CB4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 Specification</w:t>
            </w:r>
          </w:p>
        </w:tc>
      </w:tr>
      <w:tr w:rsidR="00395D49" w:rsidRPr="00026CB4" w14:paraId="082EECE0" w14:textId="77777777" w:rsidTr="004C3A24">
        <w:trPr>
          <w:trHeight w:val="319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DF" w14:textId="77777777" w:rsidR="00395D49" w:rsidRPr="00026CB4" w:rsidRDefault="00395D49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6CB4">
              <w:rPr>
                <w:rFonts w:ascii="Arial" w:hAnsi="Arial" w:cs="Arial"/>
                <w:sz w:val="24"/>
                <w:szCs w:val="24"/>
                <w:lang w:val="en-US"/>
              </w:rPr>
              <w:t>Please summarise how you meet each of the criteria in th</w:t>
            </w:r>
            <w:r w:rsidR="004C3A24" w:rsidRPr="00026CB4">
              <w:rPr>
                <w:rFonts w:ascii="Arial" w:hAnsi="Arial" w:cs="Arial"/>
                <w:sz w:val="24"/>
                <w:szCs w:val="24"/>
                <w:lang w:val="en-US"/>
              </w:rPr>
              <w:t>e job specification below.</w:t>
            </w:r>
          </w:p>
        </w:tc>
      </w:tr>
      <w:tr w:rsidR="004C3A24" w:rsidRPr="00026CB4" w14:paraId="082EECE3" w14:textId="77777777" w:rsidTr="004C3A24">
        <w:trPr>
          <w:trHeight w:val="397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E1" w14:textId="77777777" w:rsidR="004C3A24" w:rsidRPr="00026CB4" w:rsidRDefault="004C3A24" w:rsidP="004C3A24">
            <w:pPr>
              <w:rPr>
                <w:b/>
              </w:rPr>
            </w:pPr>
            <w:r w:rsidRPr="00026CB4">
              <w:rPr>
                <w:b/>
              </w:rPr>
              <w:t>Essential:</w:t>
            </w:r>
          </w:p>
          <w:p w14:paraId="082EECE2" w14:textId="77777777" w:rsidR="004C3A24" w:rsidRPr="00026CB4" w:rsidRDefault="004C3A24" w:rsidP="004C3A24">
            <w:pPr>
              <w:rPr>
                <w:b/>
              </w:rPr>
            </w:pPr>
            <w:r w:rsidRPr="00026CB4">
              <w:rPr>
                <w:b/>
              </w:rPr>
              <w:t>Knowledge, Skills and Experience</w:t>
            </w:r>
          </w:p>
        </w:tc>
      </w:tr>
      <w:tr w:rsidR="009F36AC" w:rsidRPr="00026CB4" w14:paraId="082EECE9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E4" w14:textId="77777777" w:rsidR="004C3A24" w:rsidRPr="00026CB4" w:rsidRDefault="004C3A24" w:rsidP="004C3A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eastAsia="MS Mincho" w:hAnsi="Arial" w:cs="Arial"/>
                <w:lang w:eastAsia="ja-JP"/>
              </w:rPr>
              <w:t>Awareness of patient safety as the key driver for quality outcomes and ability to convey this to others</w:t>
            </w:r>
          </w:p>
          <w:p w14:paraId="082EECE5" w14:textId="77777777" w:rsidR="009F36AC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CE6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CE7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CE8" w14:textId="77777777" w:rsidR="00026CB4" w:rsidRP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CEE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EA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  <w:bCs/>
              </w:rPr>
              <w:lastRenderedPageBreak/>
              <w:t xml:space="preserve">Understanding of </w:t>
            </w:r>
            <w:r w:rsidRPr="00026CB4">
              <w:rPr>
                <w:rFonts w:ascii="Arial" w:hAnsi="Arial" w:cs="Arial"/>
              </w:rPr>
              <w:t>the core values of the NHS and a</w:t>
            </w:r>
            <w:r w:rsidRPr="00026CB4">
              <w:rPr>
                <w:rFonts w:ascii="Arial" w:hAnsi="Arial" w:cs="Arial"/>
                <w:bCs/>
              </w:rPr>
              <w:t xml:space="preserve"> knowledge of healthcare issues in the broader context of health</w:t>
            </w:r>
          </w:p>
          <w:p w14:paraId="082EECEB" w14:textId="77777777" w:rsidR="00026CB4" w:rsidRDefault="00026CB4" w:rsidP="00026CB4">
            <w:pPr>
              <w:rPr>
                <w:b/>
              </w:rPr>
            </w:pPr>
          </w:p>
          <w:p w14:paraId="082EECEC" w14:textId="77777777" w:rsidR="00026CB4" w:rsidRPr="00026CB4" w:rsidRDefault="00026CB4" w:rsidP="00026CB4">
            <w:pPr>
              <w:rPr>
                <w:b/>
              </w:rPr>
            </w:pPr>
          </w:p>
          <w:p w14:paraId="082EECED" w14:textId="77777777" w:rsidR="009F36AC" w:rsidRPr="00026CB4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CF2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EF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  <w:bCs/>
              </w:rPr>
              <w:t>Understanding of diversity and equal opportunities issues and legislation and a commitment to applying these principles</w:t>
            </w:r>
          </w:p>
          <w:p w14:paraId="082EECF0" w14:textId="77777777" w:rsidR="00026CB4" w:rsidRPr="00026CB4" w:rsidRDefault="00026CB4" w:rsidP="00026CB4">
            <w:pPr>
              <w:rPr>
                <w:b/>
              </w:rPr>
            </w:pPr>
          </w:p>
          <w:p w14:paraId="082EECF1" w14:textId="77777777" w:rsidR="009F36AC" w:rsidRPr="00026CB4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CF7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F3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</w:rPr>
              <w:t>Ability to handle confidential and sensitive data and awareness of principles of data protection and patient/client confidentiality</w:t>
            </w:r>
          </w:p>
          <w:p w14:paraId="082EECF4" w14:textId="77777777" w:rsidR="00026CB4" w:rsidRDefault="00026CB4" w:rsidP="00026CB4">
            <w:pPr>
              <w:rPr>
                <w:b/>
              </w:rPr>
            </w:pPr>
          </w:p>
          <w:p w14:paraId="082EECF5" w14:textId="77777777" w:rsidR="00026CB4" w:rsidRPr="00026CB4" w:rsidRDefault="00026CB4" w:rsidP="00026CB4">
            <w:pPr>
              <w:rPr>
                <w:b/>
              </w:rPr>
            </w:pPr>
          </w:p>
          <w:p w14:paraId="082EECF6" w14:textId="77777777" w:rsidR="009F36AC" w:rsidRPr="00026CB4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CFA" w14:textId="77777777" w:rsidTr="00026CB4">
        <w:trPr>
          <w:trHeight w:val="486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F8" w14:textId="77777777" w:rsidR="00026CB4" w:rsidRPr="00026CB4" w:rsidRDefault="00026CB4" w:rsidP="00026CB4">
            <w:pPr>
              <w:rPr>
                <w:b/>
                <w:color w:val="000000"/>
              </w:rPr>
            </w:pPr>
            <w:r w:rsidRPr="00026CB4">
              <w:rPr>
                <w:b/>
                <w:color w:val="000000"/>
              </w:rPr>
              <w:t>Planning, Analysis and Problem Solving</w:t>
            </w:r>
          </w:p>
          <w:p w14:paraId="082EECF9" w14:textId="77777777" w:rsidR="009F36AC" w:rsidRPr="00026CB4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AC" w:rsidRPr="00026CB4" w14:paraId="082EECFE" w14:textId="77777777" w:rsidTr="00026CB4">
        <w:trPr>
          <w:trHeight w:val="112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FB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</w:rPr>
              <w:t>Accuracy and attention to detail in note taking and record keeping</w:t>
            </w:r>
          </w:p>
          <w:p w14:paraId="082EECFC" w14:textId="77777777" w:rsidR="00026CB4" w:rsidRPr="00026CB4" w:rsidRDefault="00026CB4" w:rsidP="00026CB4">
            <w:pPr>
              <w:rPr>
                <w:b/>
              </w:rPr>
            </w:pPr>
          </w:p>
          <w:p w14:paraId="082EECFD" w14:textId="77777777" w:rsidR="009F36AC" w:rsidRPr="00026CB4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D03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CFF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  <w:bCs/>
              </w:rPr>
              <w:t>Ability to gather information from interview questions, make reasoned judgements and give feedback in a tactful and sensitive manner</w:t>
            </w:r>
          </w:p>
          <w:p w14:paraId="082EED00" w14:textId="77777777" w:rsidR="00026CB4" w:rsidRPr="00026CB4" w:rsidRDefault="00026CB4" w:rsidP="00026CB4">
            <w:pPr>
              <w:rPr>
                <w:b/>
                <w:lang w:val="en-US"/>
              </w:rPr>
            </w:pPr>
          </w:p>
          <w:p w14:paraId="082EED01" w14:textId="77777777" w:rsidR="009F36AC" w:rsidRDefault="009F36AC" w:rsidP="00026CB4">
            <w:pPr>
              <w:pStyle w:val="ListParagraph"/>
              <w:rPr>
                <w:rFonts w:ascii="Arial" w:hAnsi="Arial" w:cs="Arial"/>
                <w:bCs/>
              </w:rPr>
            </w:pPr>
          </w:p>
          <w:p w14:paraId="082EED02" w14:textId="77777777" w:rsidR="00026CB4" w:rsidRPr="00026CB4" w:rsidRDefault="00026CB4" w:rsidP="00026CB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F36AC" w:rsidRPr="00026CB4" w14:paraId="082EED09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04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CB4">
              <w:rPr>
                <w:rFonts w:ascii="Arial" w:hAnsi="Arial" w:cs="Arial"/>
              </w:rPr>
              <w:t>Ability to evaluate evidence and make informed and objective decisions</w:t>
            </w:r>
          </w:p>
          <w:p w14:paraId="082EED05" w14:textId="77777777" w:rsidR="009F36AC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06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07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08" w14:textId="77777777" w:rsidR="00026CB4" w:rsidRP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D0C" w14:textId="77777777" w:rsidTr="00026CB4">
        <w:trPr>
          <w:trHeight w:val="40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0A" w14:textId="77777777" w:rsidR="00026CB4" w:rsidRPr="00026CB4" w:rsidRDefault="00026CB4" w:rsidP="00026CB4">
            <w:pPr>
              <w:rPr>
                <w:b/>
                <w:color w:val="000000"/>
              </w:rPr>
            </w:pPr>
            <w:r w:rsidRPr="00026CB4">
              <w:rPr>
                <w:b/>
                <w:color w:val="000000"/>
              </w:rPr>
              <w:t>Customer Service, Communication and Team Working</w:t>
            </w:r>
          </w:p>
          <w:p w14:paraId="082EED0B" w14:textId="77777777" w:rsidR="009F36AC" w:rsidRPr="00026CB4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AC" w:rsidRPr="00026CB4" w14:paraId="082EED12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0D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026CB4">
              <w:rPr>
                <w:rFonts w:ascii="Arial" w:hAnsi="Arial" w:cs="Arial"/>
                <w:bCs/>
              </w:rPr>
              <w:lastRenderedPageBreak/>
              <w:t>Ability to work as an effective team player with a co-operative approach to participation</w:t>
            </w:r>
          </w:p>
          <w:p w14:paraId="082EED0E" w14:textId="77777777" w:rsidR="009F36AC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0F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0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1" w14:textId="77777777" w:rsidR="00026CB4" w:rsidRP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D17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13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  <w:bCs/>
              </w:rPr>
              <w:t>Ability to</w:t>
            </w:r>
            <w:r w:rsidRPr="00026CB4">
              <w:rPr>
                <w:rFonts w:ascii="Arial" w:hAnsi="Arial" w:cs="Arial"/>
                <w:color w:val="000000"/>
              </w:rPr>
              <w:t xml:space="preserve"> collaborate, negotiate and communicate with a wide range of people at all levels on a range of, sometimes complex, issues</w:t>
            </w:r>
          </w:p>
          <w:p w14:paraId="082EED14" w14:textId="77777777" w:rsidR="009F36AC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5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6" w14:textId="77777777" w:rsidR="00026CB4" w:rsidRP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D1C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18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</w:rPr>
              <w:t>Ability to argue a coherent position, constructively challenge others and be challenged</w:t>
            </w:r>
            <w:r w:rsidRPr="00026CB4">
              <w:rPr>
                <w:rFonts w:ascii="Arial" w:hAnsi="Arial" w:cs="Arial"/>
                <w:bCs/>
              </w:rPr>
              <w:t xml:space="preserve"> whilst respecting others’ views</w:t>
            </w:r>
          </w:p>
          <w:p w14:paraId="082EED19" w14:textId="77777777" w:rsidR="009F36AC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A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B" w14:textId="77777777" w:rsidR="00026CB4" w:rsidRP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F36AC" w:rsidRPr="00026CB4" w14:paraId="082EED21" w14:textId="77777777" w:rsidTr="009F36AC">
        <w:trPr>
          <w:trHeight w:val="1122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1D" w14:textId="77777777" w:rsidR="00026CB4" w:rsidRP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26CB4">
              <w:rPr>
                <w:rFonts w:ascii="Arial" w:hAnsi="Arial" w:cs="Arial"/>
                <w:bCs/>
              </w:rPr>
              <w:t>Demonstrate public service values of accountability, probity and openness and motivation to improve the quality of postgraduate education and training</w:t>
            </w:r>
          </w:p>
          <w:p w14:paraId="082EED1E" w14:textId="77777777" w:rsidR="009F36AC" w:rsidRDefault="009F36AC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1F" w14:textId="77777777" w:rsid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2EED20" w14:textId="77777777" w:rsidR="00026CB4" w:rsidRPr="00026CB4" w:rsidRDefault="00026CB4" w:rsidP="007516A2">
            <w:pPr>
              <w:pStyle w:val="Body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82EED22" w14:textId="77777777" w:rsidR="00395D49" w:rsidRPr="00026CB4" w:rsidRDefault="00395D49">
      <w:pPr>
        <w:rPr>
          <w:b/>
        </w:rPr>
      </w:pPr>
    </w:p>
    <w:tbl>
      <w:tblPr>
        <w:tblW w:w="10314" w:type="dxa"/>
        <w:tblInd w:w="-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026CB4" w:rsidRPr="00026CB4" w14:paraId="082EED25" w14:textId="77777777" w:rsidTr="007516A2">
        <w:trPr>
          <w:trHeight w:val="397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23" w14:textId="77777777" w:rsidR="00026CB4" w:rsidRPr="00026CB4" w:rsidRDefault="00026CB4" w:rsidP="007516A2">
            <w:pPr>
              <w:rPr>
                <w:b/>
              </w:rPr>
            </w:pPr>
            <w:r w:rsidRPr="00026CB4">
              <w:rPr>
                <w:b/>
              </w:rPr>
              <w:t>Desirable:</w:t>
            </w:r>
          </w:p>
          <w:p w14:paraId="082EED24" w14:textId="77777777" w:rsidR="00026CB4" w:rsidRPr="00026CB4" w:rsidRDefault="00026CB4" w:rsidP="007516A2">
            <w:pPr>
              <w:rPr>
                <w:b/>
              </w:rPr>
            </w:pPr>
            <w:r w:rsidRPr="00026CB4">
              <w:rPr>
                <w:b/>
              </w:rPr>
              <w:t>Knowledge, Skills and Experience</w:t>
            </w:r>
          </w:p>
        </w:tc>
      </w:tr>
      <w:tr w:rsidR="00026CB4" w:rsidRPr="00026CB4" w14:paraId="082EED2A" w14:textId="77777777" w:rsidTr="007516A2">
        <w:trPr>
          <w:trHeight w:val="1122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26" w14:textId="77777777" w:rsidR="00026CB4" w:rsidRDefault="00026CB4" w:rsidP="00026C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026CB4">
              <w:rPr>
                <w:rFonts w:ascii="Arial" w:hAnsi="Arial" w:cs="Arial"/>
                <w:bCs/>
              </w:rPr>
              <w:t>Computer literate and self-supporting with appropriate information technology (including having access to e-mail)</w:t>
            </w:r>
          </w:p>
          <w:p w14:paraId="082EED27" w14:textId="77777777" w:rsidR="00026CB4" w:rsidRDefault="00026CB4" w:rsidP="00026CB4">
            <w:pPr>
              <w:rPr>
                <w:bCs/>
              </w:rPr>
            </w:pPr>
          </w:p>
          <w:p w14:paraId="082EED28" w14:textId="77777777" w:rsidR="00026CB4" w:rsidRPr="00026CB4" w:rsidRDefault="00026CB4" w:rsidP="00026CB4">
            <w:pPr>
              <w:rPr>
                <w:bCs/>
              </w:rPr>
            </w:pPr>
          </w:p>
          <w:p w14:paraId="082EED29" w14:textId="77777777" w:rsidR="00026CB4" w:rsidRPr="00026CB4" w:rsidRDefault="00026CB4" w:rsidP="00026CB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082EED2B" w14:textId="77777777" w:rsidR="00395D49" w:rsidRPr="00026CB4" w:rsidRDefault="00395D49">
      <w:pPr>
        <w:rPr>
          <w:lang w:val="en-US"/>
        </w:rPr>
      </w:pPr>
    </w:p>
    <w:tbl>
      <w:tblPr>
        <w:tblW w:w="10314" w:type="dxa"/>
        <w:tblInd w:w="-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026CB4" w:rsidRPr="009F36AC" w14:paraId="082EED2D" w14:textId="77777777" w:rsidTr="007516A2">
        <w:trPr>
          <w:trHeight w:val="282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2C" w14:textId="77777777" w:rsidR="00026CB4" w:rsidRPr="009F36AC" w:rsidRDefault="00026CB4" w:rsidP="007516A2">
            <w:pPr>
              <w:pStyle w:val="Body"/>
              <w:jc w:val="both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u w:color="FFFFFF"/>
                <w:lang w:val="en-US"/>
              </w:rPr>
              <w:t>Please tell us how you heard about this role.</w:t>
            </w:r>
          </w:p>
        </w:tc>
      </w:tr>
      <w:tr w:rsidR="00026CB4" w14:paraId="082EED32" w14:textId="77777777" w:rsidTr="007516A2">
        <w:trPr>
          <w:trHeight w:val="265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D2E" w14:textId="77777777" w:rsidR="00026CB4" w:rsidRDefault="00026CB4" w:rsidP="007516A2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82EED2F" w14:textId="77777777" w:rsidR="00026CB4" w:rsidRDefault="00026CB4" w:rsidP="007516A2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82EED30" w14:textId="77777777" w:rsidR="00026CB4" w:rsidRDefault="00026CB4" w:rsidP="007516A2">
            <w:pPr>
              <w:pStyle w:val="Body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82EED31" w14:textId="77777777" w:rsidR="00026CB4" w:rsidRDefault="00026CB4" w:rsidP="007516A2">
            <w:pPr>
              <w:pStyle w:val="Body"/>
              <w:jc w:val="both"/>
            </w:pPr>
          </w:p>
        </w:tc>
      </w:tr>
    </w:tbl>
    <w:p w14:paraId="082EED36" w14:textId="77777777" w:rsidR="004A1DA2" w:rsidRDefault="004A1DA2" w:rsidP="009837AE"/>
    <w:sectPr w:rsidR="004A1D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ED39" w14:textId="77777777" w:rsidR="00395D49" w:rsidRDefault="00395D49" w:rsidP="00395D49">
      <w:pPr>
        <w:spacing w:after="0" w:line="240" w:lineRule="auto"/>
      </w:pPr>
      <w:r>
        <w:separator/>
      </w:r>
    </w:p>
  </w:endnote>
  <w:endnote w:type="continuationSeparator" w:id="0">
    <w:p w14:paraId="082EED3A" w14:textId="77777777" w:rsidR="00395D49" w:rsidRDefault="00395D49" w:rsidP="003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ED3D" w14:textId="77777777" w:rsidR="00A3056C" w:rsidRDefault="00A30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515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EED3E" w14:textId="3303CBE9" w:rsidR="00A3056C" w:rsidRDefault="00A30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EED3F" w14:textId="77777777" w:rsidR="00A3056C" w:rsidRDefault="00A30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ED41" w14:textId="77777777" w:rsidR="00A3056C" w:rsidRDefault="00A3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ED37" w14:textId="77777777" w:rsidR="00395D49" w:rsidRDefault="00395D49" w:rsidP="00395D49">
      <w:pPr>
        <w:spacing w:after="0" w:line="240" w:lineRule="auto"/>
      </w:pPr>
      <w:r>
        <w:separator/>
      </w:r>
    </w:p>
  </w:footnote>
  <w:footnote w:type="continuationSeparator" w:id="0">
    <w:p w14:paraId="082EED38" w14:textId="77777777" w:rsidR="00395D49" w:rsidRDefault="00395D49" w:rsidP="0039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ED3B" w14:textId="77777777" w:rsidR="00A3056C" w:rsidRDefault="00A30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ED3C" w14:textId="4646D8A7" w:rsidR="00395D49" w:rsidRDefault="00664944">
    <w:pPr>
      <w:pStyle w:val="Header"/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674418AC" wp14:editId="0F38AA5F">
          <wp:simplePos x="0" y="0"/>
          <wp:positionH relativeFrom="margin">
            <wp:posOffset>4297456</wp:posOffset>
          </wp:positionH>
          <wp:positionV relativeFrom="paragraph">
            <wp:posOffset>-243407</wp:posOffset>
          </wp:positionV>
          <wp:extent cx="2318385" cy="593090"/>
          <wp:effectExtent l="0" t="0" r="5715" b="0"/>
          <wp:wrapTight wrapText="bothSides">
            <wp:wrapPolygon edited="0">
              <wp:start x="0" y="0"/>
              <wp:lineTo x="0" y="20814"/>
              <wp:lineTo x="21476" y="20814"/>
              <wp:lineTo x="21476" y="0"/>
              <wp:lineTo x="0" y="0"/>
            </wp:wrapPolygon>
          </wp:wrapTight>
          <wp:docPr id="5" name="Picture 5" descr="https://nhswales365.sharepoint.com/sites/heiw-intranet/medical/quality-and-pges/Shared%20Documents/HEIW%20Set%20Up/HEIW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hswales365.sharepoint.com/sites/heiw-intranet/medical/quality-and-pges/Shared%20Documents/HEIW%20Set%20Up/HEIW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D49">
      <w:tab/>
    </w:r>
    <w:r w:rsidR="00395D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ED40" w14:textId="77777777" w:rsidR="00A3056C" w:rsidRDefault="00A30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477"/>
    <w:multiLevelType w:val="hybridMultilevel"/>
    <w:tmpl w:val="655E2C08"/>
    <w:lvl w:ilvl="0" w:tplc="D2A8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04A2"/>
    <w:multiLevelType w:val="hybridMultilevel"/>
    <w:tmpl w:val="E0E8AF10"/>
    <w:lvl w:ilvl="0" w:tplc="265C11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C77"/>
    <w:multiLevelType w:val="hybridMultilevel"/>
    <w:tmpl w:val="B350A542"/>
    <w:lvl w:ilvl="0" w:tplc="265C11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C61"/>
    <w:multiLevelType w:val="hybridMultilevel"/>
    <w:tmpl w:val="DBDE5B94"/>
    <w:lvl w:ilvl="0" w:tplc="D2A8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BE9"/>
    <w:multiLevelType w:val="hybridMultilevel"/>
    <w:tmpl w:val="4940907E"/>
    <w:lvl w:ilvl="0" w:tplc="265C11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5789"/>
    <w:multiLevelType w:val="hybridMultilevel"/>
    <w:tmpl w:val="B4D60854"/>
    <w:lvl w:ilvl="0" w:tplc="AAA4F6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D7DAB"/>
    <w:multiLevelType w:val="hybridMultilevel"/>
    <w:tmpl w:val="33ACBEFA"/>
    <w:lvl w:ilvl="0" w:tplc="265C11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F345F"/>
    <w:multiLevelType w:val="hybridMultilevel"/>
    <w:tmpl w:val="655E2C08"/>
    <w:lvl w:ilvl="0" w:tplc="D2A8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269B"/>
    <w:multiLevelType w:val="hybridMultilevel"/>
    <w:tmpl w:val="A1EC6E2A"/>
    <w:lvl w:ilvl="0" w:tplc="D2A8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4347F"/>
    <w:multiLevelType w:val="hybridMultilevel"/>
    <w:tmpl w:val="9C04ED24"/>
    <w:lvl w:ilvl="0" w:tplc="D2A8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025A"/>
    <w:multiLevelType w:val="hybridMultilevel"/>
    <w:tmpl w:val="D8AE2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9"/>
    <w:rsid w:val="00026CB4"/>
    <w:rsid w:val="0011698D"/>
    <w:rsid w:val="00395D49"/>
    <w:rsid w:val="00492036"/>
    <w:rsid w:val="004A1DA2"/>
    <w:rsid w:val="004C3A24"/>
    <w:rsid w:val="005A2C6B"/>
    <w:rsid w:val="00664944"/>
    <w:rsid w:val="007E73ED"/>
    <w:rsid w:val="008B655B"/>
    <w:rsid w:val="008F65CB"/>
    <w:rsid w:val="009837AE"/>
    <w:rsid w:val="009F36AC"/>
    <w:rsid w:val="00A3056C"/>
    <w:rsid w:val="00BE4226"/>
    <w:rsid w:val="00CC7DDE"/>
    <w:rsid w:val="00D42E2B"/>
    <w:rsid w:val="00F23C92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ECB8"/>
  <w15:chartTrackingRefBased/>
  <w15:docId w15:val="{651B52D6-B1B4-4377-BB02-B4C57524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49"/>
  </w:style>
  <w:style w:type="paragraph" w:styleId="Footer">
    <w:name w:val="footer"/>
    <w:basedOn w:val="Normal"/>
    <w:link w:val="FooterChar"/>
    <w:uiPriority w:val="99"/>
    <w:unhideWhenUsed/>
    <w:rsid w:val="0039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49"/>
  </w:style>
  <w:style w:type="paragraph" w:customStyle="1" w:styleId="Body">
    <w:name w:val="Body"/>
    <w:rsid w:val="00395D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  <w:style w:type="paragraph" w:styleId="BodyText">
    <w:name w:val="Body Text"/>
    <w:link w:val="BodyTextChar"/>
    <w:rsid w:val="00395D4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95D4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basedOn w:val="Normal"/>
    <w:qFormat/>
    <w:rsid w:val="004C3A2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1D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1DA2"/>
  </w:style>
  <w:style w:type="character" w:customStyle="1" w:styleId="None">
    <w:name w:val="None"/>
    <w:rsid w:val="004A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FF686994ECF4C8C8610010778A1B7" ma:contentTypeVersion="12" ma:contentTypeDescription="Create a new document." ma:contentTypeScope="" ma:versionID="afe3363e0694a1f7ff3aa8a168308e96">
  <xsd:schema xmlns:xsd="http://www.w3.org/2001/XMLSchema" xmlns:xs="http://www.w3.org/2001/XMLSchema" xmlns:p="http://schemas.microsoft.com/office/2006/metadata/properties" xmlns:ns2="30a592e2-5330-47f9-abcf-33cd9acd7313" xmlns:ns3="9b0ca71c-210a-4371-a9c7-9f929c6d7f37" targetNamespace="http://schemas.microsoft.com/office/2006/metadata/properties" ma:root="true" ma:fieldsID="e81435e659259ffba225146449f1fe53" ns2:_="" ns3:_="">
    <xsd:import namespace="30a592e2-5330-47f9-abcf-33cd9acd7313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92e2-5330-47f9-abcf-33cd9ac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670C-5945-4888-B5F2-307AF07BA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90597-BFA5-4A63-977C-86CF47C0E7F1}">
  <ds:schemaRefs>
    <ds:schemaRef ds:uri="http://schemas.openxmlformats.org/package/2006/metadata/core-properties"/>
    <ds:schemaRef ds:uri="9b0ca71c-210a-4371-a9c7-9f929c6d7f3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0a592e2-5330-47f9-abcf-33cd9acd731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F16E25-4699-4301-A301-EE49EBFCD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592e2-5330-47f9-abcf-33cd9acd7313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4CC53-D2E8-4CC6-BF30-30A83316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Nicola Ridley (HEIW)</cp:lastModifiedBy>
  <cp:revision>13</cp:revision>
  <dcterms:created xsi:type="dcterms:W3CDTF">2018-04-09T08:41:00Z</dcterms:created>
  <dcterms:modified xsi:type="dcterms:W3CDTF">2020-10-20T09:28:00Z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0x0101009CCFF686994ECF4C8C8610010778A1B7</vt:lpwstr>
  </property>
  <property fmtid="{D5CDD505-2E9C-101B-9397-08002B2CF9AE}" pid="3" name="Order">
    <vt:r8>1164000</vt:r8>
  </property>
</Properties>
</file>